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6C5278" w:rsidRDefault="79A52F8C" w:rsidP="000377D9">
      <w:pPr>
        <w:widowControl w:val="0"/>
        <w:spacing w:after="0" w:line="240" w:lineRule="auto"/>
        <w:contextualSpacing/>
        <w:jc w:val="both"/>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7A554DB9" w14:textId="77777777"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r w:rsidRPr="006C5278">
            <w:rPr>
              <w:rFonts w:ascii="Times New Roman" w:hAnsi="Times New Roman" w:cs="Times New Roman"/>
              <w:b/>
              <w:bCs/>
              <w:sz w:val="24"/>
              <w:szCs w:val="24"/>
            </w:rPr>
            <w:t>UTENOS RAJONO SAVIVALDYBĖS ADMINISTRACIJA</w:t>
          </w:r>
        </w:p>
        <w:p w14:paraId="3593A06D" w14:textId="77777777" w:rsidR="00150B6E" w:rsidRPr="006C5278" w:rsidRDefault="00150B6E" w:rsidP="000377D9">
          <w:pPr>
            <w:widowControl w:val="0"/>
            <w:spacing w:after="0" w:line="240" w:lineRule="auto"/>
            <w:jc w:val="center"/>
            <w:rPr>
              <w:rFonts w:ascii="Times New Roman" w:hAnsi="Times New Roman" w:cs="Times New Roman"/>
              <w:b/>
              <w:bCs/>
              <w:sz w:val="24"/>
              <w:szCs w:val="24"/>
            </w:rPr>
          </w:pPr>
          <w:r w:rsidRPr="006C5278">
            <w:rPr>
              <w:rFonts w:ascii="Times New Roman" w:hAnsi="Times New Roman" w:cs="Times New Roman"/>
              <w:b/>
              <w:bCs/>
              <w:sz w:val="24"/>
              <w:szCs w:val="24"/>
            </w:rPr>
            <w:t>Įstaigos kodas 188710442</w:t>
          </w:r>
        </w:p>
        <w:p w14:paraId="7B7E56ED"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38D9C06D"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14B7F908"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70D95CCE"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6FFD5B0E" w14:textId="4C7DF013" w:rsidR="00150B6E" w:rsidRPr="006C5278" w:rsidRDefault="00700D5D"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 xml:space="preserve">PATVIRTINTA </w:t>
          </w:r>
        </w:p>
        <w:p w14:paraId="319B042C" w14:textId="58A30C8C" w:rsidR="00B3527F" w:rsidRPr="006C5278" w:rsidRDefault="00B3527F"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Utenos rajono savivaldybės administracijos</w:t>
          </w:r>
        </w:p>
        <w:p w14:paraId="69E95C41" w14:textId="79395003" w:rsidR="00B3527F" w:rsidRPr="006C5278" w:rsidRDefault="00B3527F"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Viešųjų pirkimų komisijos protokolu</w:t>
          </w:r>
          <w:r w:rsidR="00E72AC1">
            <w:rPr>
              <w:rFonts w:ascii="Times New Roman" w:hAnsi="Times New Roman" w:cs="Times New Roman"/>
              <w:sz w:val="24"/>
              <w:szCs w:val="24"/>
            </w:rPr>
            <w:t xml:space="preserve"> 2025-07-09</w:t>
          </w:r>
          <w:r w:rsidRPr="006C5278">
            <w:rPr>
              <w:rFonts w:ascii="Times New Roman" w:hAnsi="Times New Roman" w:cs="Times New Roman"/>
              <w:sz w:val="24"/>
              <w:szCs w:val="24"/>
            </w:rPr>
            <w:t xml:space="preserve"> Nr. </w:t>
          </w:r>
          <w:r w:rsidR="00A00B1B">
            <w:rPr>
              <w:rFonts w:ascii="Times New Roman" w:hAnsi="Times New Roman" w:cs="Times New Roman"/>
              <w:sz w:val="24"/>
              <w:szCs w:val="24"/>
            </w:rPr>
            <w:t>1</w:t>
          </w:r>
        </w:p>
        <w:p w14:paraId="62B5DC32" w14:textId="77777777" w:rsidR="00A5318B" w:rsidRPr="006C5278" w:rsidRDefault="00A5318B" w:rsidP="00700D5D">
          <w:pPr>
            <w:widowControl w:val="0"/>
            <w:spacing w:after="0" w:line="240" w:lineRule="auto"/>
            <w:contextualSpacing/>
            <w:jc w:val="right"/>
            <w:rPr>
              <w:rFonts w:ascii="Times New Roman" w:hAnsi="Times New Roman" w:cs="Times New Roman"/>
              <w:sz w:val="24"/>
              <w:szCs w:val="24"/>
            </w:rPr>
          </w:pPr>
        </w:p>
        <w:p w14:paraId="3F693A66" w14:textId="77777777" w:rsidR="004A3195" w:rsidRPr="006C5278" w:rsidRDefault="004A3195" w:rsidP="00E63F33">
          <w:pPr>
            <w:widowControl w:val="0"/>
            <w:spacing w:after="0" w:line="240" w:lineRule="auto"/>
            <w:contextualSpacing/>
            <w:jc w:val="right"/>
            <w:rPr>
              <w:rFonts w:ascii="Times New Roman" w:hAnsi="Times New Roman" w:cs="Times New Roman"/>
              <w:b/>
              <w:caps/>
              <w:sz w:val="24"/>
              <w:szCs w:val="24"/>
            </w:rPr>
          </w:pPr>
        </w:p>
        <w:p w14:paraId="426A4A78" w14:textId="77777777"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p>
        <w:p w14:paraId="02B7AD19" w14:textId="6AF263D8" w:rsidR="00150B6E" w:rsidRPr="006C5278" w:rsidRDefault="00423E5B" w:rsidP="000377D9">
          <w:pPr>
            <w:widowControl w:val="0"/>
            <w:autoSpaceDE w:val="0"/>
            <w:spacing w:after="0" w:line="240" w:lineRule="auto"/>
            <w:jc w:val="center"/>
            <w:rPr>
              <w:rFonts w:ascii="Times New Roman" w:hAnsi="Times New Roman" w:cs="Times New Roman"/>
              <w:b/>
              <w:caps/>
              <w:sz w:val="24"/>
              <w:szCs w:val="24"/>
            </w:rPr>
          </w:pPr>
          <w:r w:rsidRPr="006C5278">
            <w:rPr>
              <w:rFonts w:ascii="Times New Roman" w:hAnsi="Times New Roman" w:cs="Times New Roman"/>
              <w:b/>
              <w:caps/>
              <w:sz w:val="24"/>
              <w:szCs w:val="24"/>
            </w:rPr>
            <w:t>SUPAPRASTINTO</w:t>
          </w:r>
          <w:r w:rsidR="00150B6E" w:rsidRPr="006C5278">
            <w:rPr>
              <w:rFonts w:ascii="Times New Roman" w:hAnsi="Times New Roman" w:cs="Times New Roman"/>
              <w:b/>
              <w:caps/>
              <w:sz w:val="24"/>
              <w:szCs w:val="24"/>
            </w:rPr>
            <w:t xml:space="preserve"> viešojo pirkimo,</w:t>
          </w:r>
        </w:p>
        <w:p w14:paraId="5B7840D7" w14:textId="77777777"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r w:rsidRPr="006C5278">
            <w:rPr>
              <w:rFonts w:ascii="Times New Roman" w:hAnsi="Times New Roman" w:cs="Times New Roman"/>
              <w:b/>
              <w:caps/>
              <w:sz w:val="24"/>
              <w:szCs w:val="24"/>
            </w:rPr>
            <w:t>vykdomo atviro konkurso būdu,</w:t>
          </w:r>
        </w:p>
        <w:p w14:paraId="2F5C711E" w14:textId="77777777"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p>
        <w:p w14:paraId="413D18B2" w14:textId="7E55E88E" w:rsidR="00150B6E" w:rsidRPr="006C5278" w:rsidRDefault="00150B6E" w:rsidP="000377D9">
          <w:pPr>
            <w:widowControl w:val="0"/>
            <w:tabs>
              <w:tab w:val="left" w:pos="360"/>
              <w:tab w:val="left" w:pos="1276"/>
            </w:tabs>
            <w:spacing w:after="0" w:line="240" w:lineRule="auto"/>
            <w:jc w:val="center"/>
            <w:rPr>
              <w:rFonts w:ascii="Times New Roman" w:hAnsi="Times New Roman" w:cs="Times New Roman"/>
              <w:b/>
              <w:sz w:val="24"/>
              <w:szCs w:val="24"/>
            </w:rPr>
          </w:pPr>
          <w:r w:rsidRPr="006C5278">
            <w:rPr>
              <w:rFonts w:ascii="Times New Roman" w:hAnsi="Times New Roman" w:cs="Times New Roman"/>
              <w:b/>
              <w:sz w:val="24"/>
              <w:szCs w:val="24"/>
            </w:rPr>
            <w:t>„</w:t>
          </w:r>
          <w:r w:rsidR="00DC2CC0" w:rsidRPr="00DC2CC0">
            <w:rPr>
              <w:rFonts w:ascii="Times New Roman" w:eastAsia="Times New Roman" w:hAnsi="Times New Roman" w:cs="Times New Roman"/>
              <w:b/>
              <w:sz w:val="24"/>
              <w:szCs w:val="24"/>
            </w:rPr>
            <w:t>SNIEGO VALYMO IR KELIŲ BARSTYMO PASLAUGOS VIETINĖS REIKŠMĖS VIEŠUOSIUOSE KELIUOSE UTENOS RAJONO SAVIVALDYBĖS ADMINISTRACIJOS SUDEIKIŲ SENIŪNIJOS TERITORIJOJE</w:t>
          </w:r>
          <w:r w:rsidRPr="006C5278">
            <w:rPr>
              <w:rFonts w:ascii="Times New Roman" w:hAnsi="Times New Roman" w:cs="Times New Roman"/>
              <w:b/>
              <w:sz w:val="24"/>
              <w:szCs w:val="24"/>
            </w:rPr>
            <w:t>“</w:t>
          </w:r>
        </w:p>
        <w:p w14:paraId="5FE9361C" w14:textId="77777777"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p>
        <w:p w14:paraId="10CDBB06" w14:textId="77777777"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r w:rsidRPr="006C5278">
            <w:rPr>
              <w:rFonts w:ascii="Times New Roman" w:hAnsi="Times New Roman" w:cs="Times New Roman"/>
              <w:b/>
              <w:bCs/>
              <w:sz w:val="24"/>
              <w:szCs w:val="24"/>
            </w:rPr>
            <w:t>SPECIALIOSIOS SĄLYGOS</w:t>
          </w:r>
        </w:p>
        <w:p w14:paraId="0FC90D8B" w14:textId="77FBA996" w:rsidR="00D526C8" w:rsidRPr="006C5278" w:rsidRDefault="00150B6E" w:rsidP="000377D9">
          <w:pPr>
            <w:widowControl w:val="0"/>
            <w:spacing w:after="0" w:line="240" w:lineRule="auto"/>
            <w:contextualSpacing/>
            <w:jc w:val="center"/>
            <w:rPr>
              <w:rFonts w:ascii="Times New Roman" w:hAnsi="Times New Roman" w:cs="Times New Roman"/>
              <w:sz w:val="24"/>
              <w:szCs w:val="24"/>
            </w:rPr>
          </w:pPr>
          <w:r w:rsidRPr="006C5278">
            <w:rPr>
              <w:rFonts w:ascii="Times New Roman" w:hAnsi="Times New Roman" w:cs="Times New Roman"/>
              <w:b/>
              <w:bCs/>
              <w:sz w:val="24"/>
              <w:szCs w:val="24"/>
            </w:rPr>
            <w:t xml:space="preserve">Versija Nr. </w:t>
          </w:r>
          <w:r w:rsidR="00DC2CC0">
            <w:rPr>
              <w:rFonts w:ascii="Times New Roman" w:hAnsi="Times New Roman" w:cs="Times New Roman"/>
              <w:b/>
              <w:bCs/>
              <w:sz w:val="24"/>
              <w:szCs w:val="24"/>
            </w:rPr>
            <w:t>1</w:t>
          </w:r>
        </w:p>
        <w:p w14:paraId="517C01D9" w14:textId="77777777" w:rsidR="001C24BC" w:rsidRPr="006C5278" w:rsidRDefault="005F13F0" w:rsidP="000377D9">
          <w:pPr>
            <w:widowControl w:val="0"/>
            <w:spacing w:after="0" w:line="240" w:lineRule="auto"/>
            <w:contextualSpacing/>
            <w:jc w:val="both"/>
            <w:rPr>
              <w:rFonts w:ascii="Times New Roman" w:hAnsi="Times New Roman" w:cs="Times New Roman"/>
              <w:sz w:val="24"/>
              <w:szCs w:val="24"/>
            </w:rPr>
          </w:pPr>
          <w:r w:rsidRPr="006C5278">
            <w:rPr>
              <w:rFonts w:ascii="Times New Roman" w:hAnsi="Times New Roman" w:cs="Times New Roman"/>
              <w:sz w:val="24"/>
              <w:szCs w:val="24"/>
            </w:rPr>
            <w:br w:type="page"/>
          </w: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6C5278" w:rsidRDefault="001C24BC" w:rsidP="000377D9">
              <w:pPr>
                <w:pStyle w:val="Turinioantrat"/>
                <w:keepNext w:val="0"/>
                <w:keepLines w:val="0"/>
                <w:widowControl w:val="0"/>
                <w:spacing w:before="0" w:after="0"/>
                <w:contextualSpacing/>
                <w:jc w:val="both"/>
                <w:rPr>
                  <w:rFonts w:ascii="Times New Roman" w:hAnsi="Times New Roman" w:cs="Times New Roman"/>
                  <w:color w:val="auto"/>
                  <w:sz w:val="24"/>
                  <w:szCs w:val="24"/>
                </w:rPr>
              </w:pPr>
              <w:r w:rsidRPr="006C5278">
                <w:rPr>
                  <w:rFonts w:ascii="Times New Roman" w:hAnsi="Times New Roman" w:cs="Times New Roman"/>
                  <w:color w:val="auto"/>
                  <w:sz w:val="24"/>
                  <w:szCs w:val="24"/>
                </w:rPr>
                <w:t>TURINYS</w:t>
              </w:r>
            </w:p>
            <w:p w14:paraId="66539459" w14:textId="797A8F08" w:rsidR="00E72AC1" w:rsidRDefault="001C24BC">
              <w:pPr>
                <w:pStyle w:val="Turinys1"/>
                <w:tabs>
                  <w:tab w:val="left" w:pos="720"/>
                </w:tabs>
                <w:rPr>
                  <w:noProof/>
                  <w:kern w:val="2"/>
                  <w:sz w:val="24"/>
                  <w:szCs w:val="24"/>
                  <w14:ligatures w14:val="standardContextual"/>
                </w:rPr>
              </w:pPr>
              <w:r w:rsidRPr="006C5278">
                <w:rPr>
                  <w:rFonts w:ascii="Times New Roman" w:hAnsi="Times New Roman" w:cs="Times New Roman"/>
                  <w:sz w:val="24"/>
                  <w:szCs w:val="24"/>
                  <w:shd w:val="clear" w:color="auto" w:fill="E6E6E6"/>
                </w:rPr>
                <w:fldChar w:fldCharType="begin"/>
              </w:r>
              <w:r w:rsidRPr="006C5278">
                <w:rPr>
                  <w:rFonts w:ascii="Times New Roman" w:hAnsi="Times New Roman" w:cs="Times New Roman"/>
                  <w:sz w:val="24"/>
                  <w:szCs w:val="24"/>
                </w:rPr>
                <w:instrText xml:space="preserve"> TOC \o "1-3" \h \z \u </w:instrText>
              </w:r>
              <w:r w:rsidRPr="006C5278">
                <w:rPr>
                  <w:rFonts w:ascii="Times New Roman" w:hAnsi="Times New Roman" w:cs="Times New Roman"/>
                  <w:sz w:val="24"/>
                  <w:szCs w:val="24"/>
                  <w:shd w:val="clear" w:color="auto" w:fill="E6E6E6"/>
                </w:rPr>
                <w:fldChar w:fldCharType="separate"/>
              </w:r>
              <w:hyperlink w:anchor="_Toc202968791" w:history="1">
                <w:r w:rsidR="00E72AC1" w:rsidRPr="00523CD3">
                  <w:rPr>
                    <w:rStyle w:val="Hipersaitas"/>
                    <w:rFonts w:ascii="Times New Roman" w:hAnsi="Times New Roman" w:cs="Times New Roman"/>
                    <w:b/>
                    <w:bCs/>
                    <w:noProof/>
                  </w:rPr>
                  <w:t>1.</w:t>
                </w:r>
                <w:r w:rsidR="00E72AC1">
                  <w:rPr>
                    <w:noProof/>
                    <w:kern w:val="2"/>
                    <w:sz w:val="24"/>
                    <w:szCs w:val="24"/>
                    <w14:ligatures w14:val="standardContextual"/>
                  </w:rPr>
                  <w:tab/>
                </w:r>
                <w:r w:rsidR="00E72AC1" w:rsidRPr="00523CD3">
                  <w:rPr>
                    <w:rStyle w:val="Hipersaitas"/>
                    <w:rFonts w:ascii="Times New Roman" w:hAnsi="Times New Roman" w:cs="Times New Roman"/>
                    <w:b/>
                    <w:bCs/>
                    <w:noProof/>
                  </w:rPr>
                  <w:t>Bendra informacija</w:t>
                </w:r>
                <w:r w:rsidR="00E72AC1">
                  <w:rPr>
                    <w:noProof/>
                    <w:webHidden/>
                  </w:rPr>
                  <w:tab/>
                </w:r>
                <w:r w:rsidR="00E72AC1">
                  <w:rPr>
                    <w:noProof/>
                    <w:webHidden/>
                  </w:rPr>
                  <w:fldChar w:fldCharType="begin"/>
                </w:r>
                <w:r w:rsidR="00E72AC1">
                  <w:rPr>
                    <w:noProof/>
                    <w:webHidden/>
                  </w:rPr>
                  <w:instrText xml:space="preserve"> PAGEREF _Toc202968791 \h </w:instrText>
                </w:r>
                <w:r w:rsidR="00E72AC1">
                  <w:rPr>
                    <w:noProof/>
                    <w:webHidden/>
                  </w:rPr>
                </w:r>
                <w:r w:rsidR="00E72AC1">
                  <w:rPr>
                    <w:noProof/>
                    <w:webHidden/>
                  </w:rPr>
                  <w:fldChar w:fldCharType="separate"/>
                </w:r>
                <w:r w:rsidR="00E72AC1">
                  <w:rPr>
                    <w:noProof/>
                    <w:webHidden/>
                  </w:rPr>
                  <w:t>2</w:t>
                </w:r>
                <w:r w:rsidR="00E72AC1">
                  <w:rPr>
                    <w:noProof/>
                    <w:webHidden/>
                  </w:rPr>
                  <w:fldChar w:fldCharType="end"/>
                </w:r>
              </w:hyperlink>
            </w:p>
            <w:p w14:paraId="2F6F1524" w14:textId="174B60EC" w:rsidR="00E72AC1" w:rsidRDefault="00E72AC1">
              <w:pPr>
                <w:pStyle w:val="Turinys1"/>
                <w:tabs>
                  <w:tab w:val="left" w:pos="720"/>
                </w:tabs>
                <w:rPr>
                  <w:noProof/>
                  <w:kern w:val="2"/>
                  <w:sz w:val="24"/>
                  <w:szCs w:val="24"/>
                  <w14:ligatures w14:val="standardContextual"/>
                </w:rPr>
              </w:pPr>
              <w:hyperlink w:anchor="_Toc202968792" w:history="1">
                <w:r w:rsidRPr="00523CD3">
                  <w:rPr>
                    <w:rStyle w:val="Hipersaitas"/>
                    <w:rFonts w:ascii="Times New Roman" w:hAnsi="Times New Roman" w:cs="Times New Roman"/>
                    <w:b/>
                    <w:bCs/>
                    <w:noProof/>
                  </w:rPr>
                  <w:t>2.</w:t>
                </w:r>
                <w:r>
                  <w:rPr>
                    <w:noProof/>
                    <w:kern w:val="2"/>
                    <w:sz w:val="24"/>
                    <w:szCs w:val="24"/>
                    <w14:ligatures w14:val="standardContextual"/>
                  </w:rPr>
                  <w:tab/>
                </w:r>
                <w:r w:rsidRPr="00523CD3">
                  <w:rPr>
                    <w:rStyle w:val="Hipersaitas"/>
                    <w:rFonts w:ascii="Times New Roman" w:hAnsi="Times New Roman" w:cs="Times New Roman"/>
                    <w:b/>
                    <w:bCs/>
                    <w:noProof/>
                  </w:rPr>
                  <w:t>Pirkimo objektas</w:t>
                </w:r>
                <w:r>
                  <w:rPr>
                    <w:noProof/>
                    <w:webHidden/>
                  </w:rPr>
                  <w:tab/>
                </w:r>
                <w:r>
                  <w:rPr>
                    <w:noProof/>
                    <w:webHidden/>
                  </w:rPr>
                  <w:fldChar w:fldCharType="begin"/>
                </w:r>
                <w:r>
                  <w:rPr>
                    <w:noProof/>
                    <w:webHidden/>
                  </w:rPr>
                  <w:instrText xml:space="preserve"> PAGEREF _Toc202968792 \h </w:instrText>
                </w:r>
                <w:r>
                  <w:rPr>
                    <w:noProof/>
                    <w:webHidden/>
                  </w:rPr>
                </w:r>
                <w:r>
                  <w:rPr>
                    <w:noProof/>
                    <w:webHidden/>
                  </w:rPr>
                  <w:fldChar w:fldCharType="separate"/>
                </w:r>
                <w:r>
                  <w:rPr>
                    <w:noProof/>
                    <w:webHidden/>
                  </w:rPr>
                  <w:t>2</w:t>
                </w:r>
                <w:r>
                  <w:rPr>
                    <w:noProof/>
                    <w:webHidden/>
                  </w:rPr>
                  <w:fldChar w:fldCharType="end"/>
                </w:r>
              </w:hyperlink>
            </w:p>
            <w:p w14:paraId="538AD4C1" w14:textId="31C2CC63" w:rsidR="00E72AC1" w:rsidRDefault="00E72AC1">
              <w:pPr>
                <w:pStyle w:val="Turinys1"/>
                <w:tabs>
                  <w:tab w:val="left" w:pos="720"/>
                </w:tabs>
                <w:rPr>
                  <w:noProof/>
                  <w:kern w:val="2"/>
                  <w:sz w:val="24"/>
                  <w:szCs w:val="24"/>
                  <w14:ligatures w14:val="standardContextual"/>
                </w:rPr>
              </w:pPr>
              <w:hyperlink w:anchor="_Toc202968793" w:history="1">
                <w:r w:rsidRPr="00523CD3">
                  <w:rPr>
                    <w:rStyle w:val="Hipersaitas"/>
                    <w:rFonts w:ascii="Times New Roman" w:hAnsi="Times New Roman" w:cs="Times New Roman"/>
                    <w:b/>
                    <w:bCs/>
                    <w:noProof/>
                  </w:rPr>
                  <w:t>3</w:t>
                </w:r>
                <w:r w:rsidRPr="00523CD3">
                  <w:rPr>
                    <w:rStyle w:val="Hipersaitas"/>
                    <w:rFonts w:ascii="Times New Roman" w:hAnsi="Times New Roman" w:cs="Times New Roman"/>
                    <w:noProof/>
                  </w:rPr>
                  <w:t>.</w:t>
                </w:r>
                <w:r>
                  <w:rPr>
                    <w:noProof/>
                    <w:kern w:val="2"/>
                    <w:sz w:val="24"/>
                    <w:szCs w:val="24"/>
                    <w14:ligatures w14:val="standardContextual"/>
                  </w:rPr>
                  <w:tab/>
                </w:r>
                <w:r w:rsidRPr="00523CD3">
                  <w:rPr>
                    <w:rStyle w:val="Hipersaitas"/>
                    <w:rFonts w:ascii="Times New Roman" w:hAnsi="Times New Roman" w:cs="Times New Roman"/>
                    <w:b/>
                    <w:bCs/>
                    <w:noProof/>
                  </w:rPr>
                  <w:t>Susitikimai su tiekėjais ir objekto apžiūra</w:t>
                </w:r>
                <w:r>
                  <w:rPr>
                    <w:noProof/>
                    <w:webHidden/>
                  </w:rPr>
                  <w:tab/>
                </w:r>
                <w:r>
                  <w:rPr>
                    <w:noProof/>
                    <w:webHidden/>
                  </w:rPr>
                  <w:fldChar w:fldCharType="begin"/>
                </w:r>
                <w:r>
                  <w:rPr>
                    <w:noProof/>
                    <w:webHidden/>
                  </w:rPr>
                  <w:instrText xml:space="preserve"> PAGEREF _Toc202968793 \h </w:instrText>
                </w:r>
                <w:r>
                  <w:rPr>
                    <w:noProof/>
                    <w:webHidden/>
                  </w:rPr>
                </w:r>
                <w:r>
                  <w:rPr>
                    <w:noProof/>
                    <w:webHidden/>
                  </w:rPr>
                  <w:fldChar w:fldCharType="separate"/>
                </w:r>
                <w:r>
                  <w:rPr>
                    <w:noProof/>
                    <w:webHidden/>
                  </w:rPr>
                  <w:t>2</w:t>
                </w:r>
                <w:r>
                  <w:rPr>
                    <w:noProof/>
                    <w:webHidden/>
                  </w:rPr>
                  <w:fldChar w:fldCharType="end"/>
                </w:r>
              </w:hyperlink>
            </w:p>
            <w:p w14:paraId="1010BF51" w14:textId="27D0A35A" w:rsidR="00E72AC1" w:rsidRDefault="00E72AC1">
              <w:pPr>
                <w:pStyle w:val="Turinys1"/>
                <w:tabs>
                  <w:tab w:val="left" w:pos="720"/>
                </w:tabs>
                <w:rPr>
                  <w:noProof/>
                  <w:kern w:val="2"/>
                  <w:sz w:val="24"/>
                  <w:szCs w:val="24"/>
                  <w14:ligatures w14:val="standardContextual"/>
                </w:rPr>
              </w:pPr>
              <w:hyperlink w:anchor="_Toc202968794" w:history="1">
                <w:r w:rsidRPr="00523CD3">
                  <w:rPr>
                    <w:rStyle w:val="Hipersaitas"/>
                    <w:rFonts w:ascii="Times New Roman" w:hAnsi="Times New Roman" w:cs="Times New Roman"/>
                    <w:b/>
                    <w:bCs/>
                    <w:noProof/>
                  </w:rPr>
                  <w:t>4</w:t>
                </w:r>
                <w:r w:rsidRPr="00523CD3">
                  <w:rPr>
                    <w:rStyle w:val="Hipersaitas"/>
                    <w:rFonts w:ascii="Times New Roman" w:hAnsi="Times New Roman" w:cs="Times New Roman"/>
                    <w:noProof/>
                  </w:rPr>
                  <w:t>.</w:t>
                </w:r>
                <w:r>
                  <w:rPr>
                    <w:noProof/>
                    <w:kern w:val="2"/>
                    <w:sz w:val="24"/>
                    <w:szCs w:val="24"/>
                    <w14:ligatures w14:val="standardContextual"/>
                  </w:rPr>
                  <w:tab/>
                </w:r>
                <w:r w:rsidRPr="00523CD3">
                  <w:rPr>
                    <w:rStyle w:val="Hipersaitas"/>
                    <w:rFonts w:ascii="Times New Roman" w:hAnsi="Times New Roman" w:cs="Times New Roman"/>
                    <w:b/>
                    <w:bCs/>
                    <w:noProof/>
                  </w:rPr>
                  <w:t>Tiekėjų pašalinimo pagrindai ir kvalifikacijos reikalavimai</w:t>
                </w:r>
                <w:r>
                  <w:rPr>
                    <w:noProof/>
                    <w:webHidden/>
                  </w:rPr>
                  <w:tab/>
                </w:r>
                <w:r>
                  <w:rPr>
                    <w:noProof/>
                    <w:webHidden/>
                  </w:rPr>
                  <w:fldChar w:fldCharType="begin"/>
                </w:r>
                <w:r>
                  <w:rPr>
                    <w:noProof/>
                    <w:webHidden/>
                  </w:rPr>
                  <w:instrText xml:space="preserve"> PAGEREF _Toc202968794 \h </w:instrText>
                </w:r>
                <w:r>
                  <w:rPr>
                    <w:noProof/>
                    <w:webHidden/>
                  </w:rPr>
                </w:r>
                <w:r>
                  <w:rPr>
                    <w:noProof/>
                    <w:webHidden/>
                  </w:rPr>
                  <w:fldChar w:fldCharType="separate"/>
                </w:r>
                <w:r>
                  <w:rPr>
                    <w:noProof/>
                    <w:webHidden/>
                  </w:rPr>
                  <w:t>3</w:t>
                </w:r>
                <w:r>
                  <w:rPr>
                    <w:noProof/>
                    <w:webHidden/>
                  </w:rPr>
                  <w:fldChar w:fldCharType="end"/>
                </w:r>
              </w:hyperlink>
            </w:p>
            <w:p w14:paraId="6D8839AD" w14:textId="43FC99AF" w:rsidR="00E72AC1" w:rsidRDefault="00E72AC1">
              <w:pPr>
                <w:pStyle w:val="Turinys1"/>
                <w:tabs>
                  <w:tab w:val="left" w:pos="720"/>
                </w:tabs>
                <w:rPr>
                  <w:noProof/>
                  <w:kern w:val="2"/>
                  <w:sz w:val="24"/>
                  <w:szCs w:val="24"/>
                  <w14:ligatures w14:val="standardContextual"/>
                </w:rPr>
              </w:pPr>
              <w:hyperlink w:anchor="_Toc202968795" w:history="1">
                <w:r w:rsidRPr="00523CD3">
                  <w:rPr>
                    <w:rStyle w:val="Hipersaitas"/>
                    <w:rFonts w:ascii="Times New Roman" w:hAnsi="Times New Roman" w:cs="Times New Roman"/>
                    <w:b/>
                    <w:bCs/>
                    <w:noProof/>
                  </w:rPr>
                  <w:t>5.</w:t>
                </w:r>
                <w:r>
                  <w:rPr>
                    <w:noProof/>
                    <w:kern w:val="2"/>
                    <w:sz w:val="24"/>
                    <w:szCs w:val="24"/>
                    <w14:ligatures w14:val="standardContextual"/>
                  </w:rPr>
                  <w:tab/>
                </w:r>
                <w:r w:rsidRPr="00523CD3">
                  <w:rPr>
                    <w:rStyle w:val="Hipersaitas"/>
                    <w:rFonts w:ascii="Times New Roman" w:hAnsi="Times New Roman" w:cs="Times New Roman"/>
                    <w:b/>
                    <w:bCs/>
                    <w:noProof/>
                  </w:rPr>
                  <w:t>Reikalavimai, susiję su nacionaliniu saugumu</w:t>
                </w:r>
                <w:r>
                  <w:rPr>
                    <w:noProof/>
                    <w:webHidden/>
                  </w:rPr>
                  <w:tab/>
                </w:r>
                <w:r>
                  <w:rPr>
                    <w:noProof/>
                    <w:webHidden/>
                  </w:rPr>
                  <w:fldChar w:fldCharType="begin"/>
                </w:r>
                <w:r>
                  <w:rPr>
                    <w:noProof/>
                    <w:webHidden/>
                  </w:rPr>
                  <w:instrText xml:space="preserve"> PAGEREF _Toc202968795 \h </w:instrText>
                </w:r>
                <w:r>
                  <w:rPr>
                    <w:noProof/>
                    <w:webHidden/>
                  </w:rPr>
                </w:r>
                <w:r>
                  <w:rPr>
                    <w:noProof/>
                    <w:webHidden/>
                  </w:rPr>
                  <w:fldChar w:fldCharType="separate"/>
                </w:r>
                <w:r>
                  <w:rPr>
                    <w:noProof/>
                    <w:webHidden/>
                  </w:rPr>
                  <w:t>3</w:t>
                </w:r>
                <w:r>
                  <w:rPr>
                    <w:noProof/>
                    <w:webHidden/>
                  </w:rPr>
                  <w:fldChar w:fldCharType="end"/>
                </w:r>
              </w:hyperlink>
            </w:p>
            <w:p w14:paraId="1E1984FB" w14:textId="4A6F7BEC" w:rsidR="00E72AC1" w:rsidRDefault="00E72AC1">
              <w:pPr>
                <w:pStyle w:val="Turinys1"/>
                <w:tabs>
                  <w:tab w:val="left" w:pos="720"/>
                </w:tabs>
                <w:rPr>
                  <w:noProof/>
                  <w:kern w:val="2"/>
                  <w:sz w:val="24"/>
                  <w:szCs w:val="24"/>
                  <w14:ligatures w14:val="standardContextual"/>
                </w:rPr>
              </w:pPr>
              <w:hyperlink w:anchor="_Toc202968796" w:history="1">
                <w:r w:rsidRPr="00523CD3">
                  <w:rPr>
                    <w:rStyle w:val="Hipersaitas"/>
                    <w:rFonts w:ascii="Times New Roman" w:hAnsi="Times New Roman" w:cs="Times New Roman"/>
                    <w:b/>
                    <w:bCs/>
                    <w:noProof/>
                  </w:rPr>
                  <w:t>6.</w:t>
                </w:r>
                <w:r>
                  <w:rPr>
                    <w:noProof/>
                    <w:kern w:val="2"/>
                    <w:sz w:val="24"/>
                    <w:szCs w:val="24"/>
                    <w14:ligatures w14:val="standardContextual"/>
                  </w:rPr>
                  <w:tab/>
                </w:r>
                <w:r w:rsidRPr="00523CD3">
                  <w:rPr>
                    <w:rStyle w:val="Hipersaitas"/>
                    <w:rFonts w:ascii="Times New Roman" w:hAnsi="Times New Roman" w:cs="Times New Roman"/>
                    <w:b/>
                    <w:bCs/>
                    <w:noProof/>
                  </w:rPr>
                  <w:t>Specialieji reikalavimai pasiūlymų rengimui ir pateikimui</w:t>
                </w:r>
                <w:r>
                  <w:rPr>
                    <w:noProof/>
                    <w:webHidden/>
                  </w:rPr>
                  <w:tab/>
                </w:r>
                <w:r>
                  <w:rPr>
                    <w:noProof/>
                    <w:webHidden/>
                  </w:rPr>
                  <w:fldChar w:fldCharType="begin"/>
                </w:r>
                <w:r>
                  <w:rPr>
                    <w:noProof/>
                    <w:webHidden/>
                  </w:rPr>
                  <w:instrText xml:space="preserve"> PAGEREF _Toc202968796 \h </w:instrText>
                </w:r>
                <w:r>
                  <w:rPr>
                    <w:noProof/>
                    <w:webHidden/>
                  </w:rPr>
                </w:r>
                <w:r>
                  <w:rPr>
                    <w:noProof/>
                    <w:webHidden/>
                  </w:rPr>
                  <w:fldChar w:fldCharType="separate"/>
                </w:r>
                <w:r>
                  <w:rPr>
                    <w:noProof/>
                    <w:webHidden/>
                  </w:rPr>
                  <w:t>3</w:t>
                </w:r>
                <w:r>
                  <w:rPr>
                    <w:noProof/>
                    <w:webHidden/>
                  </w:rPr>
                  <w:fldChar w:fldCharType="end"/>
                </w:r>
              </w:hyperlink>
            </w:p>
            <w:p w14:paraId="540F50A6" w14:textId="26D9F614" w:rsidR="00E72AC1" w:rsidRDefault="00E72AC1">
              <w:pPr>
                <w:pStyle w:val="Turinys1"/>
                <w:tabs>
                  <w:tab w:val="left" w:pos="720"/>
                </w:tabs>
                <w:rPr>
                  <w:noProof/>
                  <w:kern w:val="2"/>
                  <w:sz w:val="24"/>
                  <w:szCs w:val="24"/>
                  <w14:ligatures w14:val="standardContextual"/>
                </w:rPr>
              </w:pPr>
              <w:hyperlink w:anchor="_Toc202968797" w:history="1">
                <w:r w:rsidRPr="00523CD3">
                  <w:rPr>
                    <w:rStyle w:val="Hipersaitas"/>
                    <w:rFonts w:ascii="Times New Roman" w:eastAsia="Calibri" w:hAnsi="Times New Roman" w:cs="Times New Roman"/>
                    <w:b/>
                    <w:bCs/>
                    <w:noProof/>
                  </w:rPr>
                  <w:t>7.</w:t>
                </w:r>
                <w:r>
                  <w:rPr>
                    <w:noProof/>
                    <w:kern w:val="2"/>
                    <w:sz w:val="24"/>
                    <w:szCs w:val="24"/>
                    <w14:ligatures w14:val="standardContextual"/>
                  </w:rPr>
                  <w:tab/>
                </w:r>
                <w:r w:rsidRPr="00523CD3">
                  <w:rPr>
                    <w:rStyle w:val="Hipersaitas"/>
                    <w:rFonts w:ascii="Times New Roman" w:hAnsi="Times New Roman" w:cs="Times New Roman"/>
                    <w:b/>
                    <w:bCs/>
                    <w:noProof/>
                  </w:rPr>
                  <w:t>Pasiūlymo galiojimo užtikrinimas</w:t>
                </w:r>
                <w:r>
                  <w:rPr>
                    <w:noProof/>
                    <w:webHidden/>
                  </w:rPr>
                  <w:tab/>
                </w:r>
                <w:r>
                  <w:rPr>
                    <w:noProof/>
                    <w:webHidden/>
                  </w:rPr>
                  <w:fldChar w:fldCharType="begin"/>
                </w:r>
                <w:r>
                  <w:rPr>
                    <w:noProof/>
                    <w:webHidden/>
                  </w:rPr>
                  <w:instrText xml:space="preserve"> PAGEREF _Toc202968797 \h </w:instrText>
                </w:r>
                <w:r>
                  <w:rPr>
                    <w:noProof/>
                    <w:webHidden/>
                  </w:rPr>
                </w:r>
                <w:r>
                  <w:rPr>
                    <w:noProof/>
                    <w:webHidden/>
                  </w:rPr>
                  <w:fldChar w:fldCharType="separate"/>
                </w:r>
                <w:r>
                  <w:rPr>
                    <w:noProof/>
                    <w:webHidden/>
                  </w:rPr>
                  <w:t>4</w:t>
                </w:r>
                <w:r>
                  <w:rPr>
                    <w:noProof/>
                    <w:webHidden/>
                  </w:rPr>
                  <w:fldChar w:fldCharType="end"/>
                </w:r>
              </w:hyperlink>
            </w:p>
            <w:p w14:paraId="6A95C45F" w14:textId="3C9E3CF3" w:rsidR="00E72AC1" w:rsidRDefault="00E72AC1">
              <w:pPr>
                <w:pStyle w:val="Turinys1"/>
                <w:tabs>
                  <w:tab w:val="left" w:pos="720"/>
                </w:tabs>
                <w:rPr>
                  <w:noProof/>
                  <w:kern w:val="2"/>
                  <w:sz w:val="24"/>
                  <w:szCs w:val="24"/>
                  <w14:ligatures w14:val="standardContextual"/>
                </w:rPr>
              </w:pPr>
              <w:hyperlink w:anchor="_Toc202968798" w:history="1">
                <w:r w:rsidRPr="00523CD3">
                  <w:rPr>
                    <w:rStyle w:val="Hipersaitas"/>
                    <w:rFonts w:ascii="Times New Roman" w:eastAsia="Calibri" w:hAnsi="Times New Roman" w:cs="Times New Roman"/>
                    <w:b/>
                    <w:bCs/>
                    <w:noProof/>
                  </w:rPr>
                  <w:t>8.</w:t>
                </w:r>
                <w:r>
                  <w:rPr>
                    <w:noProof/>
                    <w:kern w:val="2"/>
                    <w:sz w:val="24"/>
                    <w:szCs w:val="24"/>
                    <w14:ligatures w14:val="standardContextual"/>
                  </w:rPr>
                  <w:tab/>
                </w:r>
                <w:r w:rsidRPr="00523CD3">
                  <w:rPr>
                    <w:rStyle w:val="Hipersaitas"/>
                    <w:rFonts w:ascii="Times New Roman" w:hAnsi="Times New Roman" w:cs="Times New Roman"/>
                    <w:b/>
                    <w:bCs/>
                    <w:noProof/>
                  </w:rPr>
                  <w:t>Elektroninis aukcionas</w:t>
                </w:r>
                <w:r>
                  <w:rPr>
                    <w:noProof/>
                    <w:webHidden/>
                  </w:rPr>
                  <w:tab/>
                </w:r>
                <w:r>
                  <w:rPr>
                    <w:noProof/>
                    <w:webHidden/>
                  </w:rPr>
                  <w:fldChar w:fldCharType="begin"/>
                </w:r>
                <w:r>
                  <w:rPr>
                    <w:noProof/>
                    <w:webHidden/>
                  </w:rPr>
                  <w:instrText xml:space="preserve"> PAGEREF _Toc202968798 \h </w:instrText>
                </w:r>
                <w:r>
                  <w:rPr>
                    <w:noProof/>
                    <w:webHidden/>
                  </w:rPr>
                </w:r>
                <w:r>
                  <w:rPr>
                    <w:noProof/>
                    <w:webHidden/>
                  </w:rPr>
                  <w:fldChar w:fldCharType="separate"/>
                </w:r>
                <w:r>
                  <w:rPr>
                    <w:noProof/>
                    <w:webHidden/>
                  </w:rPr>
                  <w:t>4</w:t>
                </w:r>
                <w:r>
                  <w:rPr>
                    <w:noProof/>
                    <w:webHidden/>
                  </w:rPr>
                  <w:fldChar w:fldCharType="end"/>
                </w:r>
              </w:hyperlink>
            </w:p>
            <w:p w14:paraId="0E9B6913" w14:textId="7C360DF2" w:rsidR="00E72AC1" w:rsidRDefault="00E72AC1">
              <w:pPr>
                <w:pStyle w:val="Turinys1"/>
                <w:tabs>
                  <w:tab w:val="left" w:pos="720"/>
                </w:tabs>
                <w:rPr>
                  <w:noProof/>
                  <w:kern w:val="2"/>
                  <w:sz w:val="24"/>
                  <w:szCs w:val="24"/>
                  <w14:ligatures w14:val="standardContextual"/>
                </w:rPr>
              </w:pPr>
              <w:hyperlink w:anchor="_Toc202968799" w:history="1">
                <w:r w:rsidRPr="00523CD3">
                  <w:rPr>
                    <w:rStyle w:val="Hipersaitas"/>
                    <w:rFonts w:ascii="Times New Roman" w:eastAsia="Calibri" w:hAnsi="Times New Roman" w:cs="Times New Roman"/>
                    <w:b/>
                    <w:bCs/>
                    <w:noProof/>
                  </w:rPr>
                  <w:t>9.</w:t>
                </w:r>
                <w:r>
                  <w:rPr>
                    <w:noProof/>
                    <w:kern w:val="2"/>
                    <w:sz w:val="24"/>
                    <w:szCs w:val="24"/>
                    <w14:ligatures w14:val="standardContextual"/>
                  </w:rPr>
                  <w:tab/>
                </w:r>
                <w:r w:rsidRPr="00523CD3">
                  <w:rPr>
                    <w:rStyle w:val="Hipersaitas"/>
                    <w:rFonts w:ascii="Times New Roman" w:hAnsi="Times New Roman" w:cs="Times New Roman"/>
                    <w:b/>
                    <w:bCs/>
                    <w:noProof/>
                  </w:rPr>
                  <w:t>Pasiūlymų vertinimas</w:t>
                </w:r>
                <w:r>
                  <w:rPr>
                    <w:noProof/>
                    <w:webHidden/>
                  </w:rPr>
                  <w:tab/>
                </w:r>
                <w:r>
                  <w:rPr>
                    <w:noProof/>
                    <w:webHidden/>
                  </w:rPr>
                  <w:fldChar w:fldCharType="begin"/>
                </w:r>
                <w:r>
                  <w:rPr>
                    <w:noProof/>
                    <w:webHidden/>
                  </w:rPr>
                  <w:instrText xml:space="preserve"> PAGEREF _Toc202968799 \h </w:instrText>
                </w:r>
                <w:r>
                  <w:rPr>
                    <w:noProof/>
                    <w:webHidden/>
                  </w:rPr>
                </w:r>
                <w:r>
                  <w:rPr>
                    <w:noProof/>
                    <w:webHidden/>
                  </w:rPr>
                  <w:fldChar w:fldCharType="separate"/>
                </w:r>
                <w:r>
                  <w:rPr>
                    <w:noProof/>
                    <w:webHidden/>
                  </w:rPr>
                  <w:t>4</w:t>
                </w:r>
                <w:r>
                  <w:rPr>
                    <w:noProof/>
                    <w:webHidden/>
                  </w:rPr>
                  <w:fldChar w:fldCharType="end"/>
                </w:r>
              </w:hyperlink>
            </w:p>
            <w:p w14:paraId="7B1ABB57" w14:textId="6A551975" w:rsidR="00E72AC1" w:rsidRDefault="00E72AC1">
              <w:pPr>
                <w:pStyle w:val="Turinys1"/>
                <w:tabs>
                  <w:tab w:val="left" w:pos="720"/>
                </w:tabs>
                <w:rPr>
                  <w:noProof/>
                  <w:kern w:val="2"/>
                  <w:sz w:val="24"/>
                  <w:szCs w:val="24"/>
                  <w14:ligatures w14:val="standardContextual"/>
                </w:rPr>
              </w:pPr>
              <w:hyperlink w:anchor="_Toc202968800" w:history="1">
                <w:r w:rsidRPr="00523CD3">
                  <w:rPr>
                    <w:rStyle w:val="Hipersaitas"/>
                    <w:rFonts w:ascii="Times New Roman" w:hAnsi="Times New Roman" w:cs="Times New Roman"/>
                    <w:b/>
                    <w:bCs/>
                    <w:noProof/>
                  </w:rPr>
                  <w:t>10</w:t>
                </w:r>
                <w:r w:rsidRPr="00523CD3">
                  <w:rPr>
                    <w:rStyle w:val="Hipersaitas"/>
                    <w:rFonts w:ascii="Times New Roman" w:hAnsi="Times New Roman" w:cs="Times New Roman"/>
                    <w:noProof/>
                  </w:rPr>
                  <w:t>.</w:t>
                </w:r>
                <w:r>
                  <w:rPr>
                    <w:noProof/>
                    <w:kern w:val="2"/>
                    <w:sz w:val="24"/>
                    <w:szCs w:val="24"/>
                    <w14:ligatures w14:val="standardContextual"/>
                  </w:rPr>
                  <w:tab/>
                </w:r>
                <w:r w:rsidRPr="00523CD3">
                  <w:rPr>
                    <w:rStyle w:val="Hipersaitas"/>
                    <w:rFonts w:ascii="Times New Roman" w:hAnsi="Times New Roman" w:cs="Times New Roman"/>
                    <w:b/>
                    <w:bCs/>
                    <w:noProof/>
                  </w:rPr>
                  <w:t>Sutarties sudarymas</w:t>
                </w:r>
                <w:r>
                  <w:rPr>
                    <w:noProof/>
                    <w:webHidden/>
                  </w:rPr>
                  <w:tab/>
                </w:r>
                <w:r>
                  <w:rPr>
                    <w:noProof/>
                    <w:webHidden/>
                  </w:rPr>
                  <w:fldChar w:fldCharType="begin"/>
                </w:r>
                <w:r>
                  <w:rPr>
                    <w:noProof/>
                    <w:webHidden/>
                  </w:rPr>
                  <w:instrText xml:space="preserve"> PAGEREF _Toc202968800 \h </w:instrText>
                </w:r>
                <w:r>
                  <w:rPr>
                    <w:noProof/>
                    <w:webHidden/>
                  </w:rPr>
                </w:r>
                <w:r>
                  <w:rPr>
                    <w:noProof/>
                    <w:webHidden/>
                  </w:rPr>
                  <w:fldChar w:fldCharType="separate"/>
                </w:r>
                <w:r>
                  <w:rPr>
                    <w:noProof/>
                    <w:webHidden/>
                  </w:rPr>
                  <w:t>4</w:t>
                </w:r>
                <w:r>
                  <w:rPr>
                    <w:noProof/>
                    <w:webHidden/>
                  </w:rPr>
                  <w:fldChar w:fldCharType="end"/>
                </w:r>
              </w:hyperlink>
            </w:p>
            <w:p w14:paraId="4B91F6B6" w14:textId="7261F532" w:rsidR="00E72AC1" w:rsidRDefault="00E72AC1">
              <w:pPr>
                <w:pStyle w:val="Turinys1"/>
                <w:rPr>
                  <w:noProof/>
                  <w:kern w:val="2"/>
                  <w:sz w:val="24"/>
                  <w:szCs w:val="24"/>
                  <w14:ligatures w14:val="standardContextual"/>
                </w:rPr>
              </w:pPr>
              <w:hyperlink w:anchor="_Toc202968801" w:history="1">
                <w:r w:rsidRPr="00523CD3">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_Toc202968801 \h </w:instrText>
                </w:r>
                <w:r>
                  <w:rPr>
                    <w:noProof/>
                    <w:webHidden/>
                  </w:rPr>
                </w:r>
                <w:r>
                  <w:rPr>
                    <w:noProof/>
                    <w:webHidden/>
                  </w:rPr>
                  <w:fldChar w:fldCharType="separate"/>
                </w:r>
                <w:r>
                  <w:rPr>
                    <w:noProof/>
                    <w:webHidden/>
                  </w:rPr>
                  <w:t>1</w:t>
                </w:r>
                <w:r>
                  <w:rPr>
                    <w:noProof/>
                    <w:webHidden/>
                  </w:rPr>
                  <w:fldChar w:fldCharType="end"/>
                </w:r>
              </w:hyperlink>
            </w:p>
            <w:p w14:paraId="39B27291" w14:textId="6395DE50" w:rsidR="00E72AC1" w:rsidRDefault="00E72AC1">
              <w:pPr>
                <w:pStyle w:val="Turinys2"/>
                <w:rPr>
                  <w:noProof/>
                  <w:kern w:val="2"/>
                  <w:sz w:val="24"/>
                  <w:szCs w:val="24"/>
                  <w14:ligatures w14:val="standardContextual"/>
                </w:rPr>
              </w:pPr>
              <w:hyperlink w:anchor="_Toc202968802" w:history="1">
                <w:r w:rsidRPr="00523CD3">
                  <w:rPr>
                    <w:rStyle w:val="Hipersaitas"/>
                    <w:rFonts w:ascii="Times New Roman" w:eastAsia="Calibri" w:hAnsi="Times New Roman" w:cs="Times New Roman"/>
                    <w:noProof/>
                  </w:rPr>
                  <w:t>Pirkimo sąlygų 2 priedas „Techninė specifikacija“</w:t>
                </w:r>
                <w:r>
                  <w:rPr>
                    <w:noProof/>
                    <w:webHidden/>
                  </w:rPr>
                  <w:tab/>
                </w:r>
                <w:r>
                  <w:rPr>
                    <w:noProof/>
                    <w:webHidden/>
                  </w:rPr>
                  <w:fldChar w:fldCharType="begin"/>
                </w:r>
                <w:r>
                  <w:rPr>
                    <w:noProof/>
                    <w:webHidden/>
                  </w:rPr>
                  <w:instrText xml:space="preserve"> PAGEREF _Toc202968802 \h </w:instrText>
                </w:r>
                <w:r>
                  <w:rPr>
                    <w:noProof/>
                    <w:webHidden/>
                  </w:rPr>
                </w:r>
                <w:r>
                  <w:rPr>
                    <w:noProof/>
                    <w:webHidden/>
                  </w:rPr>
                  <w:fldChar w:fldCharType="separate"/>
                </w:r>
                <w:r>
                  <w:rPr>
                    <w:noProof/>
                    <w:webHidden/>
                  </w:rPr>
                  <w:t>1</w:t>
                </w:r>
                <w:r>
                  <w:rPr>
                    <w:noProof/>
                    <w:webHidden/>
                  </w:rPr>
                  <w:fldChar w:fldCharType="end"/>
                </w:r>
              </w:hyperlink>
            </w:p>
            <w:p w14:paraId="0DE20556" w14:textId="1A879BB9" w:rsidR="00E72AC1" w:rsidRDefault="00E72AC1">
              <w:pPr>
                <w:pStyle w:val="Turinys2"/>
                <w:rPr>
                  <w:noProof/>
                  <w:kern w:val="2"/>
                  <w:sz w:val="24"/>
                  <w:szCs w:val="24"/>
                  <w14:ligatures w14:val="standardContextual"/>
                </w:rPr>
              </w:pPr>
              <w:hyperlink w:anchor="_Toc202968803" w:history="1">
                <w:r w:rsidRPr="00523CD3">
                  <w:rPr>
                    <w:rStyle w:val="Hipersaitas"/>
                    <w:rFonts w:ascii="Times New Roman" w:eastAsia="Calibri" w:hAnsi="Times New Roman" w:cs="Times New Roman"/>
                    <w:noProof/>
                  </w:rPr>
                  <w:t>Pirkimo sąlygų 3 priedas „Tiekėjų pašalinimo pagrindai“</w:t>
                </w:r>
                <w:r>
                  <w:rPr>
                    <w:noProof/>
                    <w:webHidden/>
                  </w:rPr>
                  <w:tab/>
                </w:r>
                <w:r>
                  <w:rPr>
                    <w:noProof/>
                    <w:webHidden/>
                  </w:rPr>
                  <w:fldChar w:fldCharType="begin"/>
                </w:r>
                <w:r>
                  <w:rPr>
                    <w:noProof/>
                    <w:webHidden/>
                  </w:rPr>
                  <w:instrText xml:space="preserve"> PAGEREF _Toc202968803 \h </w:instrText>
                </w:r>
                <w:r>
                  <w:rPr>
                    <w:noProof/>
                    <w:webHidden/>
                  </w:rPr>
                </w:r>
                <w:r>
                  <w:rPr>
                    <w:noProof/>
                    <w:webHidden/>
                  </w:rPr>
                  <w:fldChar w:fldCharType="separate"/>
                </w:r>
                <w:r>
                  <w:rPr>
                    <w:noProof/>
                    <w:webHidden/>
                  </w:rPr>
                  <w:t>9</w:t>
                </w:r>
                <w:r>
                  <w:rPr>
                    <w:noProof/>
                    <w:webHidden/>
                  </w:rPr>
                  <w:fldChar w:fldCharType="end"/>
                </w:r>
              </w:hyperlink>
            </w:p>
            <w:p w14:paraId="32F373DC" w14:textId="1052D3EA" w:rsidR="00E72AC1" w:rsidRDefault="00E72AC1">
              <w:pPr>
                <w:pStyle w:val="Turinys2"/>
                <w:rPr>
                  <w:noProof/>
                  <w:kern w:val="2"/>
                  <w:sz w:val="24"/>
                  <w:szCs w:val="24"/>
                  <w14:ligatures w14:val="standardContextual"/>
                </w:rPr>
              </w:pPr>
              <w:hyperlink w:anchor="_Toc202968804" w:history="1">
                <w:r w:rsidRPr="00523CD3">
                  <w:rPr>
                    <w:rStyle w:val="Hipersaitas"/>
                    <w:rFonts w:ascii="Times New Roman" w:eastAsia="Calibri" w:hAnsi="Times New Roman" w:cs="Times New Roman"/>
                    <w:noProof/>
                  </w:rPr>
                  <w:t>Pirkimo sąlygų 4 priedas „Tiekėjų kvalifikacijos reikalavimai“</w:t>
                </w:r>
                <w:r>
                  <w:rPr>
                    <w:noProof/>
                    <w:webHidden/>
                  </w:rPr>
                  <w:tab/>
                </w:r>
                <w:r>
                  <w:rPr>
                    <w:noProof/>
                    <w:webHidden/>
                  </w:rPr>
                  <w:fldChar w:fldCharType="begin"/>
                </w:r>
                <w:r>
                  <w:rPr>
                    <w:noProof/>
                    <w:webHidden/>
                  </w:rPr>
                  <w:instrText xml:space="preserve"> PAGEREF _Toc202968804 \h </w:instrText>
                </w:r>
                <w:r>
                  <w:rPr>
                    <w:noProof/>
                    <w:webHidden/>
                  </w:rPr>
                </w:r>
                <w:r>
                  <w:rPr>
                    <w:noProof/>
                    <w:webHidden/>
                  </w:rPr>
                  <w:fldChar w:fldCharType="separate"/>
                </w:r>
                <w:r>
                  <w:rPr>
                    <w:noProof/>
                    <w:webHidden/>
                  </w:rPr>
                  <w:t>21</w:t>
                </w:r>
                <w:r>
                  <w:rPr>
                    <w:noProof/>
                    <w:webHidden/>
                  </w:rPr>
                  <w:fldChar w:fldCharType="end"/>
                </w:r>
              </w:hyperlink>
            </w:p>
            <w:p w14:paraId="40B07A91" w14:textId="74CAF7F3" w:rsidR="00E72AC1" w:rsidRDefault="00E72AC1">
              <w:pPr>
                <w:pStyle w:val="Turinys2"/>
                <w:rPr>
                  <w:noProof/>
                  <w:kern w:val="2"/>
                  <w:sz w:val="24"/>
                  <w:szCs w:val="24"/>
                  <w14:ligatures w14:val="standardContextual"/>
                </w:rPr>
              </w:pPr>
              <w:hyperlink w:anchor="_Toc202968805" w:history="1">
                <w:r w:rsidRPr="00523CD3">
                  <w:rPr>
                    <w:rStyle w:val="Hipersaitas"/>
                    <w:rFonts w:ascii="Times New Roman" w:eastAsia="Calibri" w:hAnsi="Times New Roman" w:cs="Times New Roman"/>
                    <w:noProof/>
                  </w:rPr>
                  <w:t>Pirkimo sąlygų 5 priedas „EBVPD“</w:t>
                </w:r>
                <w:r>
                  <w:rPr>
                    <w:noProof/>
                    <w:webHidden/>
                  </w:rPr>
                  <w:tab/>
                </w:r>
                <w:r>
                  <w:rPr>
                    <w:noProof/>
                    <w:webHidden/>
                  </w:rPr>
                  <w:fldChar w:fldCharType="begin"/>
                </w:r>
                <w:r>
                  <w:rPr>
                    <w:noProof/>
                    <w:webHidden/>
                  </w:rPr>
                  <w:instrText xml:space="preserve"> PAGEREF _Toc202968805 \h </w:instrText>
                </w:r>
                <w:r>
                  <w:rPr>
                    <w:noProof/>
                    <w:webHidden/>
                  </w:rPr>
                </w:r>
                <w:r>
                  <w:rPr>
                    <w:noProof/>
                    <w:webHidden/>
                  </w:rPr>
                  <w:fldChar w:fldCharType="separate"/>
                </w:r>
                <w:r>
                  <w:rPr>
                    <w:noProof/>
                    <w:webHidden/>
                  </w:rPr>
                  <w:t>23</w:t>
                </w:r>
                <w:r>
                  <w:rPr>
                    <w:noProof/>
                    <w:webHidden/>
                  </w:rPr>
                  <w:fldChar w:fldCharType="end"/>
                </w:r>
              </w:hyperlink>
            </w:p>
            <w:p w14:paraId="4D5AD6A1" w14:textId="274C086F" w:rsidR="00E72AC1" w:rsidRDefault="00E72AC1">
              <w:pPr>
                <w:pStyle w:val="Turinys2"/>
                <w:rPr>
                  <w:noProof/>
                  <w:kern w:val="2"/>
                  <w:sz w:val="24"/>
                  <w:szCs w:val="24"/>
                  <w14:ligatures w14:val="standardContextual"/>
                </w:rPr>
              </w:pPr>
              <w:hyperlink w:anchor="_Toc202968806" w:history="1">
                <w:r w:rsidRPr="00523CD3">
                  <w:rPr>
                    <w:rStyle w:val="Hipersaitas"/>
                    <w:rFonts w:ascii="Times New Roman" w:eastAsia="Calibri" w:hAnsi="Times New Roman" w:cs="Times New Roman"/>
                    <w:noProof/>
                  </w:rPr>
                  <w:t>Pirkimo sąlygų 6 priedas „Pasiūlymo forma“</w:t>
                </w:r>
                <w:r>
                  <w:rPr>
                    <w:noProof/>
                    <w:webHidden/>
                  </w:rPr>
                  <w:tab/>
                </w:r>
                <w:r>
                  <w:rPr>
                    <w:noProof/>
                    <w:webHidden/>
                  </w:rPr>
                  <w:fldChar w:fldCharType="begin"/>
                </w:r>
                <w:r>
                  <w:rPr>
                    <w:noProof/>
                    <w:webHidden/>
                  </w:rPr>
                  <w:instrText xml:space="preserve"> PAGEREF _Toc202968806 \h </w:instrText>
                </w:r>
                <w:r>
                  <w:rPr>
                    <w:noProof/>
                    <w:webHidden/>
                  </w:rPr>
                </w:r>
                <w:r>
                  <w:rPr>
                    <w:noProof/>
                    <w:webHidden/>
                  </w:rPr>
                  <w:fldChar w:fldCharType="separate"/>
                </w:r>
                <w:r>
                  <w:rPr>
                    <w:noProof/>
                    <w:webHidden/>
                  </w:rPr>
                  <w:t>23</w:t>
                </w:r>
                <w:r>
                  <w:rPr>
                    <w:noProof/>
                    <w:webHidden/>
                  </w:rPr>
                  <w:fldChar w:fldCharType="end"/>
                </w:r>
              </w:hyperlink>
            </w:p>
            <w:p w14:paraId="30E8C30B" w14:textId="475BACFE" w:rsidR="00E72AC1" w:rsidRDefault="00E72AC1">
              <w:pPr>
                <w:pStyle w:val="Turinys2"/>
                <w:rPr>
                  <w:noProof/>
                  <w:kern w:val="2"/>
                  <w:sz w:val="24"/>
                  <w:szCs w:val="24"/>
                  <w14:ligatures w14:val="standardContextual"/>
                </w:rPr>
              </w:pPr>
              <w:hyperlink w:anchor="_Toc202968807" w:history="1">
                <w:r w:rsidRPr="00523CD3">
                  <w:rPr>
                    <w:rStyle w:val="Hipersaitas"/>
                    <w:rFonts w:ascii="Times New Roman" w:eastAsia="Calibri" w:hAnsi="Times New Roman" w:cs="Times New Roman"/>
                    <w:noProof/>
                  </w:rPr>
                  <w:t>Pirkimo sąlygų 7 priedas „Pasiūlymų vertinimo kriterijai ir sąlygos“</w:t>
                </w:r>
                <w:r>
                  <w:rPr>
                    <w:noProof/>
                    <w:webHidden/>
                  </w:rPr>
                  <w:tab/>
                </w:r>
                <w:r>
                  <w:rPr>
                    <w:noProof/>
                    <w:webHidden/>
                  </w:rPr>
                  <w:fldChar w:fldCharType="begin"/>
                </w:r>
                <w:r>
                  <w:rPr>
                    <w:noProof/>
                    <w:webHidden/>
                  </w:rPr>
                  <w:instrText xml:space="preserve"> PAGEREF _Toc202968807 \h </w:instrText>
                </w:r>
                <w:r>
                  <w:rPr>
                    <w:noProof/>
                    <w:webHidden/>
                  </w:rPr>
                </w:r>
                <w:r>
                  <w:rPr>
                    <w:noProof/>
                    <w:webHidden/>
                  </w:rPr>
                  <w:fldChar w:fldCharType="separate"/>
                </w:r>
                <w:r>
                  <w:rPr>
                    <w:noProof/>
                    <w:webHidden/>
                  </w:rPr>
                  <w:t>22</w:t>
                </w:r>
                <w:r>
                  <w:rPr>
                    <w:noProof/>
                    <w:webHidden/>
                  </w:rPr>
                  <w:fldChar w:fldCharType="end"/>
                </w:r>
              </w:hyperlink>
            </w:p>
            <w:p w14:paraId="6C8F4DB1" w14:textId="15FA046C" w:rsidR="00E72AC1" w:rsidRDefault="00E72AC1">
              <w:pPr>
                <w:pStyle w:val="Turinys2"/>
                <w:rPr>
                  <w:noProof/>
                  <w:kern w:val="2"/>
                  <w:sz w:val="24"/>
                  <w:szCs w:val="24"/>
                  <w14:ligatures w14:val="standardContextual"/>
                </w:rPr>
              </w:pPr>
              <w:hyperlink w:anchor="_Toc202968808" w:history="1">
                <w:r w:rsidRPr="00523CD3">
                  <w:rPr>
                    <w:rStyle w:val="Hipersaitas"/>
                    <w:rFonts w:ascii="Times New Roman" w:hAnsi="Times New Roman" w:cs="Times New Roman"/>
                    <w:noProof/>
                  </w:rPr>
                  <w:t>Pirkimo sąlygų 8 priedas „Tiekėjo deklaracijos juridiniam asmeniui“</w:t>
                </w:r>
                <w:r>
                  <w:rPr>
                    <w:noProof/>
                    <w:webHidden/>
                  </w:rPr>
                  <w:tab/>
                </w:r>
                <w:r>
                  <w:rPr>
                    <w:noProof/>
                    <w:webHidden/>
                  </w:rPr>
                  <w:fldChar w:fldCharType="begin"/>
                </w:r>
                <w:r>
                  <w:rPr>
                    <w:noProof/>
                    <w:webHidden/>
                  </w:rPr>
                  <w:instrText xml:space="preserve"> PAGEREF _Toc202968808 \h </w:instrText>
                </w:r>
                <w:r>
                  <w:rPr>
                    <w:noProof/>
                    <w:webHidden/>
                  </w:rPr>
                </w:r>
                <w:r>
                  <w:rPr>
                    <w:noProof/>
                    <w:webHidden/>
                  </w:rPr>
                  <w:fldChar w:fldCharType="separate"/>
                </w:r>
                <w:r>
                  <w:rPr>
                    <w:noProof/>
                    <w:webHidden/>
                  </w:rPr>
                  <w:t>23</w:t>
                </w:r>
                <w:r>
                  <w:rPr>
                    <w:noProof/>
                    <w:webHidden/>
                  </w:rPr>
                  <w:fldChar w:fldCharType="end"/>
                </w:r>
              </w:hyperlink>
            </w:p>
            <w:p w14:paraId="50A47131" w14:textId="13A0D131" w:rsidR="00E72AC1" w:rsidRDefault="00E72AC1">
              <w:pPr>
                <w:pStyle w:val="Turinys2"/>
                <w:rPr>
                  <w:noProof/>
                  <w:kern w:val="2"/>
                  <w:sz w:val="24"/>
                  <w:szCs w:val="24"/>
                  <w14:ligatures w14:val="standardContextual"/>
                </w:rPr>
              </w:pPr>
              <w:hyperlink w:anchor="_Toc202968809" w:history="1">
                <w:r w:rsidRPr="00523CD3">
                  <w:rPr>
                    <w:rStyle w:val="Hipersaitas"/>
                    <w:rFonts w:ascii="Times New Roman" w:hAnsi="Times New Roman" w:cs="Times New Roman"/>
                    <w:noProof/>
                  </w:rPr>
                  <w:t>Pirkimo sąlygų 10 priedas „Sutarties projektas“</w:t>
                </w:r>
                <w:r>
                  <w:rPr>
                    <w:noProof/>
                    <w:webHidden/>
                  </w:rPr>
                  <w:tab/>
                </w:r>
                <w:r>
                  <w:rPr>
                    <w:noProof/>
                    <w:webHidden/>
                  </w:rPr>
                  <w:fldChar w:fldCharType="begin"/>
                </w:r>
                <w:r>
                  <w:rPr>
                    <w:noProof/>
                    <w:webHidden/>
                  </w:rPr>
                  <w:instrText xml:space="preserve"> PAGEREF _Toc202968809 \h </w:instrText>
                </w:r>
                <w:r>
                  <w:rPr>
                    <w:noProof/>
                    <w:webHidden/>
                  </w:rPr>
                </w:r>
                <w:r>
                  <w:rPr>
                    <w:noProof/>
                    <w:webHidden/>
                  </w:rPr>
                  <w:fldChar w:fldCharType="separate"/>
                </w:r>
                <w:r>
                  <w:rPr>
                    <w:noProof/>
                    <w:webHidden/>
                  </w:rPr>
                  <w:t>25</w:t>
                </w:r>
                <w:r>
                  <w:rPr>
                    <w:noProof/>
                    <w:webHidden/>
                  </w:rPr>
                  <w:fldChar w:fldCharType="end"/>
                </w:r>
              </w:hyperlink>
            </w:p>
            <w:p w14:paraId="4F97423C" w14:textId="00F3C68B" w:rsidR="00E72AC1" w:rsidRDefault="00E72AC1">
              <w:pPr>
                <w:pStyle w:val="Turinys2"/>
                <w:rPr>
                  <w:noProof/>
                  <w:kern w:val="2"/>
                  <w:sz w:val="24"/>
                  <w:szCs w:val="24"/>
                  <w14:ligatures w14:val="standardContextual"/>
                </w:rPr>
              </w:pPr>
              <w:hyperlink w:anchor="_Toc202968810" w:history="1">
                <w:r w:rsidRPr="00523CD3">
                  <w:rPr>
                    <w:rStyle w:val="Hipersaitas"/>
                    <w:rFonts w:ascii="Times New Roman" w:eastAsia="Calibri" w:hAnsi="Times New Roman" w:cs="Times New Roman"/>
                    <w:noProof/>
                  </w:rPr>
                  <w:t>Pirkimo sąlygų 11 priedas „</w:t>
                </w:r>
                <w:r w:rsidRPr="00523CD3">
                  <w:rPr>
                    <w:rStyle w:val="Hipersaitas"/>
                    <w:rFonts w:ascii="Times New Roman" w:hAnsi="Times New Roman" w:cs="Times New Roman"/>
                    <w:noProof/>
                  </w:rPr>
                  <w:t>Pažyma apie pasitelkiamus subrangovus/subtiekėjus/kvazisubtiekėjus</w:t>
                </w:r>
                <w:r w:rsidRPr="00523CD3">
                  <w:rPr>
                    <w:rStyle w:val="Hipersaitas"/>
                    <w:rFonts w:ascii="Times New Roman" w:eastAsia="Calibri" w:hAnsi="Times New Roman" w:cs="Times New Roman"/>
                    <w:noProof/>
                  </w:rPr>
                  <w:t>“</w:t>
                </w:r>
                <w:r>
                  <w:rPr>
                    <w:noProof/>
                    <w:webHidden/>
                  </w:rPr>
                  <w:tab/>
                </w:r>
                <w:r>
                  <w:rPr>
                    <w:noProof/>
                    <w:webHidden/>
                  </w:rPr>
                  <w:fldChar w:fldCharType="begin"/>
                </w:r>
                <w:r>
                  <w:rPr>
                    <w:noProof/>
                    <w:webHidden/>
                  </w:rPr>
                  <w:instrText xml:space="preserve"> PAGEREF _Toc202968810 \h </w:instrText>
                </w:r>
                <w:r>
                  <w:rPr>
                    <w:noProof/>
                    <w:webHidden/>
                  </w:rPr>
                </w:r>
                <w:r>
                  <w:rPr>
                    <w:noProof/>
                    <w:webHidden/>
                  </w:rPr>
                  <w:fldChar w:fldCharType="separate"/>
                </w:r>
                <w:r>
                  <w:rPr>
                    <w:noProof/>
                    <w:webHidden/>
                  </w:rPr>
                  <w:t>63</w:t>
                </w:r>
                <w:r>
                  <w:rPr>
                    <w:noProof/>
                    <w:webHidden/>
                  </w:rPr>
                  <w:fldChar w:fldCharType="end"/>
                </w:r>
              </w:hyperlink>
            </w:p>
            <w:p w14:paraId="0DDC40AE" w14:textId="78D4E50A" w:rsidR="001C24BC" w:rsidRPr="006C5278" w:rsidRDefault="001C24BC" w:rsidP="000377D9">
              <w:pPr>
                <w:widowControl w:val="0"/>
                <w:spacing w:after="0" w:line="240" w:lineRule="auto"/>
                <w:contextualSpacing/>
                <w:jc w:val="both"/>
                <w:rPr>
                  <w:rFonts w:ascii="Times New Roman" w:hAnsi="Times New Roman" w:cs="Times New Roman"/>
                  <w:sz w:val="24"/>
                  <w:szCs w:val="24"/>
                </w:rPr>
              </w:pPr>
              <w:r w:rsidRPr="006C5278">
                <w:rPr>
                  <w:rFonts w:ascii="Times New Roman" w:hAnsi="Times New Roman" w:cs="Times New Roman"/>
                  <w:b/>
                  <w:bCs/>
                  <w:sz w:val="24"/>
                  <w:szCs w:val="24"/>
                  <w:shd w:val="clear" w:color="auto" w:fill="E6E6E6"/>
                </w:rPr>
                <w:fldChar w:fldCharType="end"/>
              </w:r>
            </w:p>
          </w:sdtContent>
        </w:sdt>
        <w:p w14:paraId="73CCB438" w14:textId="0E813B55" w:rsidR="005F13F0" w:rsidRPr="006C5278" w:rsidRDefault="001C24BC" w:rsidP="000377D9">
          <w:pPr>
            <w:widowControl w:val="0"/>
            <w:spacing w:after="0" w:line="240" w:lineRule="auto"/>
            <w:contextualSpacing/>
            <w:jc w:val="both"/>
            <w:rPr>
              <w:rFonts w:ascii="Times New Roman" w:hAnsi="Times New Roman" w:cs="Times New Roman"/>
              <w:sz w:val="24"/>
              <w:szCs w:val="24"/>
            </w:rPr>
          </w:pPr>
          <w:r w:rsidRPr="006C5278">
            <w:rPr>
              <w:rFonts w:ascii="Times New Roman" w:hAnsi="Times New Roman" w:cs="Times New Roman"/>
              <w:sz w:val="24"/>
              <w:szCs w:val="24"/>
            </w:rPr>
            <w:br w:type="page"/>
          </w:r>
        </w:p>
      </w:sdtContent>
    </w:sdt>
    <w:p w14:paraId="7DBFF88B" w14:textId="0FE73970" w:rsidR="002415C7" w:rsidRPr="006C5278" w:rsidRDefault="00263B34" w:rsidP="000377D9">
      <w:pPr>
        <w:pStyle w:val="Antrat1"/>
        <w:keepNext w:val="0"/>
        <w:keepLines w:val="0"/>
        <w:widowControl w:val="0"/>
        <w:numPr>
          <w:ilvl w:val="0"/>
          <w:numId w:val="1"/>
        </w:numPr>
        <w:spacing w:before="0" w:after="0"/>
        <w:ind w:left="0" w:firstLine="0"/>
        <w:contextualSpacing/>
        <w:jc w:val="both"/>
        <w:rPr>
          <w:rFonts w:ascii="Times New Roman" w:hAnsi="Times New Roman" w:cs="Times New Roman"/>
          <w:b/>
          <w:bCs/>
          <w:color w:val="auto"/>
          <w:sz w:val="24"/>
          <w:szCs w:val="24"/>
        </w:rPr>
      </w:pPr>
      <w:bookmarkStart w:id="0" w:name="_Toc335201954"/>
      <w:bookmarkStart w:id="1" w:name="_Toc147739116"/>
      <w:bookmarkStart w:id="2" w:name="_Toc202968791"/>
      <w:r w:rsidRPr="006C5278">
        <w:rPr>
          <w:rFonts w:ascii="Times New Roman" w:hAnsi="Times New Roman" w:cs="Times New Roman"/>
          <w:b/>
          <w:bCs/>
          <w:color w:val="auto"/>
          <w:sz w:val="24"/>
          <w:szCs w:val="24"/>
        </w:rPr>
        <w:lastRenderedPageBreak/>
        <w:t>Bendra informacija</w:t>
      </w:r>
      <w:bookmarkEnd w:id="2"/>
    </w:p>
    <w:p w14:paraId="5F5615D5" w14:textId="023BB89E" w:rsidR="008F09E1" w:rsidRPr="006C5278" w:rsidRDefault="008F09E1" w:rsidP="000377D9">
      <w:pPr>
        <w:pStyle w:val="Sraopastraipa"/>
        <w:widowControl w:val="0"/>
        <w:numPr>
          <w:ilvl w:val="1"/>
          <w:numId w:val="1"/>
        </w:numPr>
        <w:spacing w:after="0" w:line="240" w:lineRule="auto"/>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Perkančioji organizacija – </w:t>
      </w:r>
      <w:r w:rsidRPr="006C5278">
        <w:rPr>
          <w:rFonts w:ascii="Times New Roman" w:eastAsia="Calibri" w:hAnsi="Times New Roman" w:cs="Times New Roman"/>
          <w:sz w:val="24"/>
          <w:szCs w:val="24"/>
        </w:rPr>
        <w:t xml:space="preserve">Utenos rajono savivaldybės administracija, įstaigos kodas </w:t>
      </w:r>
      <w:r w:rsidRPr="006C5278">
        <w:rPr>
          <w:rFonts w:ascii="Times New Roman" w:hAnsi="Times New Roman" w:cs="Times New Roman"/>
          <w:sz w:val="24"/>
          <w:szCs w:val="24"/>
        </w:rPr>
        <w:t>188710442</w:t>
      </w:r>
      <w:r w:rsidRPr="006C5278">
        <w:rPr>
          <w:rFonts w:ascii="Times New Roman" w:eastAsia="Calibri" w:hAnsi="Times New Roman" w:cs="Times New Roman"/>
          <w:sz w:val="24"/>
          <w:szCs w:val="24"/>
        </w:rPr>
        <w:t xml:space="preserve">, adresas: </w:t>
      </w:r>
      <w:proofErr w:type="spellStart"/>
      <w:r w:rsidRPr="006C5278">
        <w:rPr>
          <w:rFonts w:ascii="Times New Roman" w:eastAsia="Calibri" w:hAnsi="Times New Roman" w:cs="Times New Roman"/>
          <w:sz w:val="24"/>
          <w:szCs w:val="24"/>
        </w:rPr>
        <w:t>Utenio</w:t>
      </w:r>
      <w:proofErr w:type="spellEnd"/>
      <w:r w:rsidRPr="006C5278">
        <w:rPr>
          <w:rFonts w:ascii="Times New Roman" w:eastAsia="Calibri" w:hAnsi="Times New Roman" w:cs="Times New Roman"/>
          <w:sz w:val="24"/>
          <w:szCs w:val="24"/>
        </w:rPr>
        <w:t xml:space="preserve"> a. 4, Utena, darbo laikas: I-IV – 8.00-17.00 val., V – 8.00-15.45 val. </w:t>
      </w:r>
      <w:r w:rsidRPr="006C5278">
        <w:rPr>
          <w:rFonts w:ascii="Times New Roman" w:eastAsiaTheme="minorHAnsi" w:hAnsi="Times New Roman" w:cs="Times New Roman"/>
          <w:sz w:val="24"/>
          <w:szCs w:val="24"/>
          <w:lang w:eastAsia="en-US"/>
        </w:rPr>
        <w:t>Perkančioji organizacija nėra PVM mokėtoja</w:t>
      </w:r>
      <w:r w:rsidR="003A6BBE" w:rsidRPr="006C5278">
        <w:rPr>
          <w:rFonts w:ascii="Times New Roman" w:eastAsiaTheme="minorHAnsi" w:hAnsi="Times New Roman" w:cs="Times New Roman"/>
          <w:sz w:val="24"/>
          <w:szCs w:val="24"/>
          <w:lang w:eastAsia="en-US"/>
        </w:rPr>
        <w:t>.</w:t>
      </w:r>
    </w:p>
    <w:p w14:paraId="6EC6618C" w14:textId="1FE3B327" w:rsidR="00447EA6" w:rsidRPr="006C5278" w:rsidRDefault="008F09E1" w:rsidP="002D5BB9">
      <w:pPr>
        <w:pStyle w:val="Sraopastraipa"/>
        <w:widowControl w:val="0"/>
        <w:numPr>
          <w:ilvl w:val="1"/>
          <w:numId w:val="1"/>
        </w:numPr>
        <w:tabs>
          <w:tab w:val="left" w:pos="426"/>
        </w:tabs>
        <w:spacing w:after="0" w:line="240" w:lineRule="auto"/>
        <w:ind w:left="0" w:firstLine="0"/>
        <w:jc w:val="both"/>
        <w:rPr>
          <w:rFonts w:ascii="Times New Roman" w:eastAsia="Calibri" w:hAnsi="Times New Roman" w:cs="Times New Roman"/>
          <w:sz w:val="24"/>
          <w:szCs w:val="24"/>
        </w:rPr>
      </w:pPr>
      <w:r w:rsidRPr="006C5278">
        <w:rPr>
          <w:rFonts w:ascii="Times New Roman" w:eastAsia="Calibri" w:hAnsi="Times New Roman" w:cs="Times New Roman"/>
          <w:i/>
          <w:iCs/>
          <w:sz w:val="24"/>
          <w:szCs w:val="24"/>
        </w:rPr>
        <w:t xml:space="preserve">   </w:t>
      </w:r>
      <w:r w:rsidRPr="006C5278">
        <w:rPr>
          <w:rFonts w:ascii="Times New Roman" w:eastAsia="Calibri" w:hAnsi="Times New Roman" w:cs="Times New Roman"/>
          <w:sz w:val="24"/>
          <w:szCs w:val="24"/>
        </w:rPr>
        <w:t>Pirkimą</w:t>
      </w:r>
      <w:r w:rsidR="00F94392" w:rsidRPr="006C5278">
        <w:rPr>
          <w:rFonts w:ascii="Times New Roman" w:eastAsia="Calibri" w:hAnsi="Times New Roman" w:cs="Times New Roman"/>
          <w:sz w:val="24"/>
          <w:szCs w:val="24"/>
        </w:rPr>
        <w:t xml:space="preserve"> </w:t>
      </w:r>
      <w:r w:rsidR="00F94392" w:rsidRPr="00781F6C">
        <w:rPr>
          <w:rFonts w:ascii="Times New Roman" w:hAnsi="Times New Roman" w:cs="Times New Roman"/>
          <w:b/>
          <w:bCs/>
          <w:sz w:val="24"/>
          <w:szCs w:val="24"/>
        </w:rPr>
        <w:t>„</w:t>
      </w:r>
      <w:r w:rsidR="00545A7C" w:rsidRPr="00545A7C">
        <w:rPr>
          <w:rFonts w:ascii="Times New Roman" w:eastAsia="Times New Roman" w:hAnsi="Times New Roman" w:cs="Times New Roman"/>
          <w:b/>
          <w:bCs/>
          <w:sz w:val="24"/>
          <w:szCs w:val="24"/>
        </w:rPr>
        <w:t>Sniego valymo ir kelių barstymo paslaugos vietinės reikšmės viešuosiuose keliuose Utenos rajono savivaldybės administracijos Sudeikių seniūnijos teritorijoje</w:t>
      </w:r>
      <w:r w:rsidR="00F94392" w:rsidRPr="00781F6C">
        <w:rPr>
          <w:rFonts w:ascii="Times New Roman" w:eastAsia="Calibri" w:hAnsi="Times New Roman" w:cs="Times New Roman"/>
          <w:b/>
          <w:bCs/>
          <w:sz w:val="24"/>
          <w:szCs w:val="24"/>
        </w:rPr>
        <w:t>“</w:t>
      </w:r>
      <w:r w:rsidR="00F94392" w:rsidRPr="006C5278">
        <w:rPr>
          <w:rFonts w:ascii="Times New Roman" w:eastAsia="Calibri" w:hAnsi="Times New Roman" w:cs="Times New Roman"/>
          <w:bCs/>
          <w:sz w:val="24"/>
          <w:szCs w:val="24"/>
        </w:rPr>
        <w:t xml:space="preserve"> </w:t>
      </w:r>
      <w:r w:rsidRPr="006C5278">
        <w:rPr>
          <w:rFonts w:ascii="Times New Roman" w:hAnsi="Times New Roman" w:cs="Times New Roman"/>
          <w:sz w:val="24"/>
          <w:szCs w:val="24"/>
        </w:rPr>
        <w:t>perkančiosios organizacijos</w:t>
      </w:r>
      <w:r w:rsidRPr="006C5278">
        <w:rPr>
          <w:rFonts w:ascii="Times New Roman" w:eastAsia="Calibri" w:hAnsi="Times New Roman" w:cs="Times New Roman"/>
          <w:sz w:val="24"/>
          <w:szCs w:val="24"/>
        </w:rPr>
        <w:t xml:space="preserve"> vardu atlieka Utenos rajono savivaldybės administracijos Centralizuotų pirkimų skyrius. </w:t>
      </w:r>
    </w:p>
    <w:p w14:paraId="32E201B0" w14:textId="0C7B4942" w:rsidR="008F09E1" w:rsidRPr="006C5278" w:rsidRDefault="008F09E1" w:rsidP="002D5BB9">
      <w:pPr>
        <w:pStyle w:val="Sraopastraipa"/>
        <w:widowControl w:val="0"/>
        <w:numPr>
          <w:ilvl w:val="1"/>
          <w:numId w:val="1"/>
        </w:numPr>
        <w:tabs>
          <w:tab w:val="left" w:pos="426"/>
        </w:tabs>
        <w:spacing w:after="0" w:line="240" w:lineRule="auto"/>
        <w:ind w:left="0" w:firstLine="0"/>
        <w:jc w:val="both"/>
        <w:rPr>
          <w:rFonts w:ascii="Times New Roman" w:eastAsia="Calibri" w:hAnsi="Times New Roman" w:cs="Times New Roman"/>
          <w:sz w:val="24"/>
          <w:szCs w:val="24"/>
        </w:rPr>
      </w:pPr>
      <w:r w:rsidRPr="006C5278">
        <w:rPr>
          <w:rFonts w:ascii="Times New Roman" w:hAnsi="Times New Roman" w:cs="Times New Roman"/>
          <w:sz w:val="24"/>
          <w:szCs w:val="24"/>
        </w:rPr>
        <w:t xml:space="preserve"> </w:t>
      </w:r>
      <w:r w:rsidR="00447EA6" w:rsidRPr="006C5278">
        <w:rPr>
          <w:rFonts w:ascii="Times New Roman" w:hAnsi="Times New Roman" w:cs="Times New Roman"/>
          <w:sz w:val="24"/>
          <w:szCs w:val="24"/>
        </w:rPr>
        <w:t xml:space="preserve"> </w:t>
      </w:r>
      <w:r w:rsidRPr="006C5278">
        <w:rPr>
          <w:rFonts w:ascii="Times New Roman" w:hAnsi="Times New Roman" w:cs="Times New Roman"/>
          <w:sz w:val="24"/>
          <w:szCs w:val="24"/>
        </w:rPr>
        <w:t xml:space="preserve">Pirkimas atliekamas </w:t>
      </w:r>
      <w:r w:rsidR="00677A00">
        <w:rPr>
          <w:rFonts w:ascii="Times New Roman" w:hAnsi="Times New Roman" w:cs="Times New Roman"/>
          <w:sz w:val="24"/>
          <w:szCs w:val="24"/>
        </w:rPr>
        <w:t>nesi</w:t>
      </w:r>
      <w:r w:rsidRPr="006C5278">
        <w:rPr>
          <w:rFonts w:ascii="Times New Roman" w:hAnsi="Times New Roman" w:cs="Times New Roman"/>
          <w:sz w:val="24"/>
          <w:szCs w:val="24"/>
        </w:rPr>
        <w:t xml:space="preserve">naudojant centralizuotų pirkimų katalogu, nes kataloge nėra </w:t>
      </w:r>
      <w:r w:rsidR="00793D73">
        <w:rPr>
          <w:rFonts w:ascii="Times New Roman" w:hAnsi="Times New Roman" w:cs="Times New Roman"/>
          <w:sz w:val="24"/>
          <w:szCs w:val="24"/>
        </w:rPr>
        <w:t>prekių</w:t>
      </w:r>
      <w:r w:rsidR="00793D73" w:rsidRPr="006C5278">
        <w:rPr>
          <w:rFonts w:ascii="Times New Roman" w:hAnsi="Times New Roman" w:cs="Times New Roman"/>
          <w:sz w:val="24"/>
          <w:szCs w:val="24"/>
        </w:rPr>
        <w:t xml:space="preserve"> </w:t>
      </w:r>
      <w:r w:rsidRPr="006C5278">
        <w:rPr>
          <w:rFonts w:ascii="Times New Roman" w:hAnsi="Times New Roman" w:cs="Times New Roman"/>
          <w:sz w:val="24"/>
          <w:szCs w:val="24"/>
        </w:rPr>
        <w:t xml:space="preserve">pozicijos, atitinkančios perkančiosios organizacijos techninį pirkimo objekto aprašymą (techninę specifikaciją). </w:t>
      </w:r>
    </w:p>
    <w:p w14:paraId="236798E0" w14:textId="77777777" w:rsidR="008F09E1" w:rsidRPr="006C5278" w:rsidRDefault="008F09E1" w:rsidP="000377D9">
      <w:pPr>
        <w:widowControl w:val="0"/>
        <w:spacing w:after="0" w:line="240" w:lineRule="auto"/>
        <w:jc w:val="both"/>
        <w:rPr>
          <w:rFonts w:ascii="Times New Roman" w:eastAsia="Times New Roman" w:hAnsi="Times New Roman" w:cs="Times New Roman"/>
          <w:sz w:val="24"/>
          <w:szCs w:val="24"/>
        </w:rPr>
      </w:pPr>
      <w:r w:rsidRPr="006C5278">
        <w:rPr>
          <w:rFonts w:ascii="Times New Roman" w:hAnsi="Times New Roman" w:cs="Times New Roman"/>
          <w:sz w:val="24"/>
          <w:szCs w:val="24"/>
        </w:rPr>
        <w:t xml:space="preserve">1.4.  </w:t>
      </w:r>
      <w:r w:rsidRPr="006C5278">
        <w:rPr>
          <w:rFonts w:ascii="Times New Roman" w:eastAsia="Times New Roman" w:hAnsi="Times New Roman" w:cs="Times New Roman"/>
          <w:sz w:val="24"/>
          <w:szCs w:val="24"/>
        </w:rPr>
        <w:t>Perkančioji organizacija nerezervuoja teisės dalyvauti pirkime.</w:t>
      </w:r>
    </w:p>
    <w:p w14:paraId="36794E93" w14:textId="70B62D3C" w:rsidR="005E62F0" w:rsidRPr="006C5278" w:rsidRDefault="008F09E1" w:rsidP="000377D9">
      <w:pPr>
        <w:widowControl w:val="0"/>
        <w:tabs>
          <w:tab w:val="left" w:pos="142"/>
        </w:tabs>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1.5. Stebėtojai dalyvauti </w:t>
      </w:r>
      <w:r w:rsidR="00BB501E" w:rsidRPr="006C5278">
        <w:rPr>
          <w:rFonts w:ascii="Times New Roman" w:hAnsi="Times New Roman" w:cs="Times New Roman"/>
          <w:sz w:val="24"/>
          <w:szCs w:val="24"/>
        </w:rPr>
        <w:t>Utenos rajono savivaldybės administracijos</w:t>
      </w:r>
      <w:r w:rsidR="00BB501E">
        <w:rPr>
          <w:rFonts w:ascii="Times New Roman" w:hAnsi="Times New Roman" w:cs="Times New Roman"/>
          <w:sz w:val="24"/>
          <w:szCs w:val="24"/>
        </w:rPr>
        <w:t xml:space="preserve"> </w:t>
      </w:r>
      <w:r w:rsidR="00BB501E" w:rsidRPr="006C5278">
        <w:rPr>
          <w:rFonts w:ascii="Times New Roman" w:hAnsi="Times New Roman" w:cs="Times New Roman"/>
          <w:sz w:val="24"/>
          <w:szCs w:val="24"/>
        </w:rPr>
        <w:t xml:space="preserve">Viešųjų pirkimų komisijos </w:t>
      </w:r>
      <w:r w:rsidR="00C46C07">
        <w:rPr>
          <w:rFonts w:ascii="Times New Roman" w:hAnsi="Times New Roman" w:cs="Times New Roman"/>
          <w:sz w:val="24"/>
          <w:szCs w:val="24"/>
        </w:rPr>
        <w:t xml:space="preserve">(toliau – </w:t>
      </w:r>
      <w:r w:rsidRPr="006C5278">
        <w:rPr>
          <w:rFonts w:ascii="Times New Roman" w:hAnsi="Times New Roman" w:cs="Times New Roman"/>
          <w:sz w:val="24"/>
          <w:szCs w:val="24"/>
        </w:rPr>
        <w:t>Komisij</w:t>
      </w:r>
      <w:r w:rsidR="00C46C07">
        <w:rPr>
          <w:rFonts w:ascii="Times New Roman" w:hAnsi="Times New Roman" w:cs="Times New Roman"/>
          <w:sz w:val="24"/>
          <w:szCs w:val="24"/>
        </w:rPr>
        <w:t>a)</w:t>
      </w:r>
      <w:r w:rsidRPr="006C5278">
        <w:rPr>
          <w:rFonts w:ascii="Times New Roman" w:hAnsi="Times New Roman" w:cs="Times New Roman"/>
          <w:sz w:val="24"/>
          <w:szCs w:val="24"/>
        </w:rPr>
        <w:t xml:space="preserve"> posėdžiuose nėra kviečiami</w:t>
      </w:r>
      <w:r w:rsidR="005E62F0" w:rsidRPr="006C5278">
        <w:rPr>
          <w:rFonts w:ascii="Times New Roman" w:hAnsi="Times New Roman" w:cs="Times New Roman"/>
          <w:i/>
          <w:iCs/>
          <w:sz w:val="24"/>
          <w:szCs w:val="24"/>
        </w:rPr>
        <w:t>:</w:t>
      </w:r>
    </w:p>
    <w:p w14:paraId="72E3B74B" w14:textId="49DB7E29" w:rsidR="000B76B7" w:rsidRPr="008D79F1" w:rsidRDefault="008F09E1" w:rsidP="001C1450">
      <w:pPr>
        <w:tabs>
          <w:tab w:val="left" w:pos="1560"/>
        </w:tabs>
        <w:suppressAutoHyphens/>
        <w:spacing w:after="0" w:line="240" w:lineRule="auto"/>
        <w:jc w:val="both"/>
        <w:rPr>
          <w:rFonts w:ascii="Times New Roman" w:eastAsia="Times New Roman" w:hAnsi="Times New Roman" w:cs="Times New Roman"/>
          <w:sz w:val="24"/>
          <w:szCs w:val="24"/>
        </w:rPr>
      </w:pPr>
      <w:r w:rsidRPr="006C5278">
        <w:rPr>
          <w:rFonts w:ascii="Times New Roman" w:hAnsi="Times New Roman" w:cs="Times New Roman"/>
          <w:sz w:val="24"/>
          <w:szCs w:val="24"/>
        </w:rPr>
        <w:t xml:space="preserve">1.6. </w:t>
      </w:r>
      <w:r w:rsidR="001A4A87" w:rsidRPr="006C5278">
        <w:rPr>
          <w:rFonts w:ascii="Times New Roman" w:hAnsi="Times New Roman" w:cs="Times New Roman"/>
          <w:sz w:val="24"/>
          <w:szCs w:val="24"/>
        </w:rPr>
        <w:t xml:space="preserve">Atliekamas žaliasis pirkimas. Pirkimas vykdomas </w:t>
      </w:r>
      <w:r w:rsidR="008D79F1">
        <w:rPr>
          <w:rFonts w:ascii="Times New Roman" w:hAnsi="Times New Roman"/>
          <w:color w:val="000000"/>
          <w:sz w:val="24"/>
          <w:szCs w:val="24"/>
          <w:lang w:eastAsia="ar-SA"/>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4.4.4 papunkčiu, taikant Tvarkos aprašo 4.4.4.3 papunktyje nustatytą aplinkosauginį principą, Paslaugų gavėjas savarankiškai nustato aplinkos apsaugos kriterijų</w:t>
      </w:r>
      <w:r w:rsidR="00FD31D8">
        <w:rPr>
          <w:rFonts w:ascii="Times New Roman" w:hAnsi="Times New Roman"/>
          <w:sz w:val="24"/>
          <w:szCs w:val="24"/>
        </w:rPr>
        <w:t xml:space="preserve"> (pirkimo s</w:t>
      </w:r>
      <w:r w:rsidR="001C1450">
        <w:rPr>
          <w:rFonts w:ascii="Times New Roman" w:hAnsi="Times New Roman"/>
          <w:sz w:val="24"/>
          <w:szCs w:val="24"/>
        </w:rPr>
        <w:t>ą</w:t>
      </w:r>
      <w:r w:rsidR="004523CA">
        <w:rPr>
          <w:rFonts w:ascii="Times New Roman" w:hAnsi="Times New Roman"/>
          <w:sz w:val="24"/>
          <w:szCs w:val="24"/>
        </w:rPr>
        <w:t xml:space="preserve">lygų priedo Nr. </w:t>
      </w:r>
      <w:r w:rsidR="004523CA">
        <w:rPr>
          <w:rFonts w:ascii="Times New Roman" w:hAnsi="Times New Roman"/>
          <w:sz w:val="24"/>
          <w:szCs w:val="24"/>
          <w:lang w:val="en-US"/>
        </w:rPr>
        <w:t xml:space="preserve">10 </w:t>
      </w:r>
      <w:r w:rsidR="001C1450" w:rsidRPr="00781F6C">
        <w:rPr>
          <w:rFonts w:ascii="Times New Roman" w:hAnsi="Times New Roman" w:cs="Times New Roman"/>
          <w:b/>
          <w:bCs/>
          <w:sz w:val="24"/>
          <w:szCs w:val="24"/>
        </w:rPr>
        <w:t>„</w:t>
      </w:r>
      <w:proofErr w:type="spellStart"/>
      <w:r w:rsidR="004523CA">
        <w:rPr>
          <w:rFonts w:ascii="Times New Roman" w:hAnsi="Times New Roman"/>
          <w:sz w:val="24"/>
          <w:szCs w:val="24"/>
          <w:lang w:val="en-US"/>
        </w:rPr>
        <w:t>Sutarties</w:t>
      </w:r>
      <w:proofErr w:type="spellEnd"/>
      <w:r w:rsidR="004523CA">
        <w:rPr>
          <w:rFonts w:ascii="Times New Roman" w:hAnsi="Times New Roman"/>
          <w:sz w:val="24"/>
          <w:szCs w:val="24"/>
          <w:lang w:val="en-US"/>
        </w:rPr>
        <w:t xml:space="preserve"> </w:t>
      </w:r>
      <w:proofErr w:type="spellStart"/>
      <w:r w:rsidR="004523CA">
        <w:rPr>
          <w:rFonts w:ascii="Times New Roman" w:hAnsi="Times New Roman"/>
          <w:sz w:val="24"/>
          <w:szCs w:val="24"/>
          <w:lang w:val="en-US"/>
        </w:rPr>
        <w:t>projektas</w:t>
      </w:r>
      <w:proofErr w:type="spellEnd"/>
      <w:r w:rsidR="001C1450">
        <w:rPr>
          <w:rFonts w:ascii="Times New Roman" w:hAnsi="Times New Roman"/>
          <w:sz w:val="24"/>
          <w:szCs w:val="24"/>
          <w:lang w:val="en-US"/>
        </w:rPr>
        <w:t>” 13.1 p.)</w:t>
      </w:r>
      <w:r w:rsidR="001C1450">
        <w:rPr>
          <w:rFonts w:ascii="Times New Roman" w:hAnsi="Times New Roman"/>
          <w:sz w:val="24"/>
          <w:szCs w:val="24"/>
        </w:rPr>
        <w:t>. A</w:t>
      </w:r>
      <w:r w:rsidR="000B76B7" w:rsidRPr="00A24A5A">
        <w:rPr>
          <w:rFonts w:ascii="Times New Roman" w:eastAsia="Calibri" w:hAnsi="Times New Roman" w:cs="Times New Roman"/>
          <w:sz w:val="24"/>
          <w:szCs w:val="24"/>
        </w:rPr>
        <w:t xml:space="preserve">titiktis </w:t>
      </w:r>
      <w:r w:rsidR="00C60473">
        <w:rPr>
          <w:rFonts w:ascii="Times New Roman" w:eastAsia="Calibri" w:hAnsi="Times New Roman" w:cs="Times New Roman"/>
          <w:sz w:val="24"/>
          <w:szCs w:val="24"/>
        </w:rPr>
        <w:t xml:space="preserve">minimaliems </w:t>
      </w:r>
      <w:r w:rsidR="000B76B7" w:rsidRPr="00A24A5A">
        <w:rPr>
          <w:rFonts w:ascii="Times New Roman" w:eastAsia="Calibri" w:hAnsi="Times New Roman" w:cs="Times New Roman"/>
          <w:sz w:val="24"/>
          <w:szCs w:val="24"/>
        </w:rPr>
        <w:t>aplinkos apsaugos reikalavimams bus tikrinama sutarties vykdymo metu.</w:t>
      </w:r>
    </w:p>
    <w:p w14:paraId="43753FA1" w14:textId="29463B80" w:rsidR="008F09E1" w:rsidRPr="006C5278" w:rsidRDefault="008F09E1" w:rsidP="00514079">
      <w:pPr>
        <w:pStyle w:val="Sraopastraipa"/>
        <w:widowControl w:val="0"/>
        <w:numPr>
          <w:ilvl w:val="1"/>
          <w:numId w:val="7"/>
        </w:numPr>
        <w:tabs>
          <w:tab w:val="left" w:pos="426"/>
        </w:tabs>
        <w:spacing w:after="0" w:line="240" w:lineRule="auto"/>
        <w:ind w:left="0" w:firstLine="0"/>
        <w:jc w:val="both"/>
        <w:rPr>
          <w:rFonts w:ascii="Times New Roman" w:eastAsia="Arial" w:hAnsi="Times New Roman" w:cs="Times New Roman"/>
          <w:sz w:val="24"/>
          <w:szCs w:val="24"/>
        </w:rPr>
      </w:pPr>
      <w:bookmarkStart w:id="3" w:name="_Ref39426332"/>
      <w:bookmarkStart w:id="4" w:name="_Ref39426338"/>
      <w:bookmarkEnd w:id="0"/>
      <w:r w:rsidRPr="006C5278">
        <w:rPr>
          <w:rFonts w:ascii="Times New Roman" w:eastAsia="Arial" w:hAnsi="Times New Roman" w:cs="Times New Roman"/>
          <w:sz w:val="24"/>
          <w:szCs w:val="24"/>
        </w:rPr>
        <w:t>Išankstinis skelbimas apie pirkimą nebuvo paskelbtas.</w:t>
      </w:r>
    </w:p>
    <w:p w14:paraId="0416CF52" w14:textId="5CF98B29" w:rsidR="008F09E1" w:rsidRPr="006C5278" w:rsidRDefault="008F09E1" w:rsidP="000377D9">
      <w:pPr>
        <w:widowControl w:val="0"/>
        <w:tabs>
          <w:tab w:val="left" w:pos="851"/>
          <w:tab w:val="left" w:pos="993"/>
        </w:tabs>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lang w:eastAsia="en-US"/>
        </w:rPr>
        <w:t xml:space="preserve">1.8. Pirkime </w:t>
      </w:r>
      <w:r w:rsidRPr="006C5278">
        <w:rPr>
          <w:rFonts w:ascii="Times New Roman" w:hAnsi="Times New Roman" w:cs="Times New Roman"/>
          <w:sz w:val="24"/>
          <w:szCs w:val="24"/>
        </w:rPr>
        <w:t>perkančioji organizacija</w:t>
      </w:r>
      <w:r w:rsidRPr="006C5278">
        <w:rPr>
          <w:rFonts w:ascii="Times New Roman" w:hAnsi="Times New Roman" w:cs="Times New Roman"/>
          <w:sz w:val="24"/>
          <w:szCs w:val="24"/>
          <w:lang w:eastAsia="en-US"/>
        </w:rPr>
        <w:t xml:space="preserve"> nenumato skelbti pranešimo dėl savanoriško </w:t>
      </w:r>
      <w:proofErr w:type="spellStart"/>
      <w:r w:rsidRPr="006C5278">
        <w:rPr>
          <w:rFonts w:ascii="Times New Roman" w:hAnsi="Times New Roman" w:cs="Times New Roman"/>
          <w:i/>
          <w:iCs/>
          <w:sz w:val="24"/>
          <w:szCs w:val="24"/>
          <w:lang w:eastAsia="en-US"/>
        </w:rPr>
        <w:t>ex</w:t>
      </w:r>
      <w:proofErr w:type="spellEnd"/>
      <w:r w:rsidRPr="006C5278">
        <w:rPr>
          <w:rFonts w:ascii="Times New Roman" w:hAnsi="Times New Roman" w:cs="Times New Roman"/>
          <w:i/>
          <w:iCs/>
          <w:sz w:val="24"/>
          <w:szCs w:val="24"/>
          <w:lang w:eastAsia="en-US"/>
        </w:rPr>
        <w:t xml:space="preserve"> ante</w:t>
      </w:r>
      <w:r w:rsidRPr="006C5278">
        <w:rPr>
          <w:rFonts w:ascii="Times New Roman" w:hAnsi="Times New Roman" w:cs="Times New Roman"/>
          <w:sz w:val="24"/>
          <w:szCs w:val="24"/>
          <w:lang w:eastAsia="en-US"/>
        </w:rPr>
        <w:t xml:space="preserve"> skaidrumo.</w:t>
      </w:r>
    </w:p>
    <w:p w14:paraId="7A1C295E" w14:textId="08CFBF5B" w:rsidR="008F09E1" w:rsidRPr="006C5278" w:rsidRDefault="00E16410" w:rsidP="001A4A87">
      <w:pPr>
        <w:pStyle w:val="Sraopastraipa"/>
        <w:widowControl w:val="0"/>
        <w:numPr>
          <w:ilvl w:val="1"/>
          <w:numId w:val="6"/>
        </w:numPr>
        <w:tabs>
          <w:tab w:val="left" w:pos="426"/>
          <w:tab w:val="left" w:pos="851"/>
        </w:tabs>
        <w:spacing w:after="0" w:line="240" w:lineRule="auto"/>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 </w:t>
      </w:r>
      <w:r w:rsidR="008F09E1" w:rsidRPr="006C5278">
        <w:rPr>
          <w:rFonts w:ascii="Times New Roman" w:hAnsi="Times New Roman" w:cs="Times New Roman"/>
          <w:sz w:val="24"/>
          <w:szCs w:val="24"/>
        </w:rPr>
        <w:t xml:space="preserve">Pirkime neleidžiama pateikti alternatyvių pasiūlymų. </w:t>
      </w:r>
    </w:p>
    <w:p w14:paraId="256BFE46" w14:textId="3D68D32A" w:rsidR="008F09E1" w:rsidRPr="006C5278" w:rsidRDefault="00E16410" w:rsidP="000377D9">
      <w:pPr>
        <w:widowControl w:val="0"/>
        <w:tabs>
          <w:tab w:val="left" w:pos="993"/>
        </w:tabs>
        <w:spacing w:after="0" w:line="240" w:lineRule="auto"/>
        <w:jc w:val="both"/>
        <w:rPr>
          <w:rFonts w:ascii="Times New Roman" w:eastAsia="Arial" w:hAnsi="Times New Roman" w:cs="Times New Roman"/>
          <w:sz w:val="24"/>
          <w:szCs w:val="24"/>
        </w:rPr>
      </w:pPr>
      <w:r w:rsidRPr="006C5278">
        <w:rPr>
          <w:rFonts w:ascii="Times New Roman" w:eastAsia="Arial" w:hAnsi="Times New Roman" w:cs="Times New Roman"/>
          <w:sz w:val="24"/>
          <w:szCs w:val="24"/>
        </w:rPr>
        <w:t xml:space="preserve">1.10. </w:t>
      </w:r>
      <w:r w:rsidR="008F09E1" w:rsidRPr="006C5278">
        <w:rPr>
          <w:rFonts w:ascii="Times New Roman" w:eastAsia="Arial" w:hAnsi="Times New Roman" w:cs="Times New Roman"/>
          <w:sz w:val="24"/>
          <w:szCs w:val="24"/>
        </w:rPr>
        <w:t>Bendrosios pirkimo sąlygos yra neatskiriama šių pirkimo sąlygų dalis.</w:t>
      </w:r>
    </w:p>
    <w:p w14:paraId="6837516A" w14:textId="77777777" w:rsidR="00971AD1" w:rsidRPr="006C5278" w:rsidRDefault="00971AD1" w:rsidP="000377D9">
      <w:pPr>
        <w:pStyle w:val="Sraopastraipa"/>
        <w:widowControl w:val="0"/>
        <w:tabs>
          <w:tab w:val="left" w:pos="993"/>
        </w:tabs>
        <w:spacing w:after="0" w:line="240" w:lineRule="auto"/>
        <w:ind w:left="0"/>
        <w:jc w:val="both"/>
        <w:rPr>
          <w:rFonts w:ascii="Times New Roman" w:hAnsi="Times New Roman" w:cs="Times New Roman"/>
          <w:sz w:val="24"/>
          <w:szCs w:val="24"/>
        </w:rPr>
      </w:pPr>
    </w:p>
    <w:p w14:paraId="5DEDEBC7" w14:textId="01332BD9" w:rsidR="00B41C66" w:rsidRPr="006C5278" w:rsidRDefault="00B41C66" w:rsidP="000377D9">
      <w:pPr>
        <w:pStyle w:val="Antrat1"/>
        <w:keepNext w:val="0"/>
        <w:keepLines w:val="0"/>
        <w:widowControl w:val="0"/>
        <w:numPr>
          <w:ilvl w:val="0"/>
          <w:numId w:val="6"/>
        </w:numPr>
        <w:spacing w:before="0" w:after="0"/>
        <w:ind w:left="0" w:firstLine="0"/>
        <w:contextualSpacing/>
        <w:jc w:val="both"/>
        <w:rPr>
          <w:rFonts w:ascii="Times New Roman" w:hAnsi="Times New Roman" w:cs="Times New Roman"/>
          <w:b/>
          <w:bCs/>
          <w:color w:val="auto"/>
          <w:sz w:val="24"/>
          <w:szCs w:val="24"/>
        </w:rPr>
      </w:pPr>
      <w:bookmarkStart w:id="5" w:name="_Toc202968792"/>
      <w:r w:rsidRPr="006C5278">
        <w:rPr>
          <w:rFonts w:ascii="Times New Roman" w:hAnsi="Times New Roman" w:cs="Times New Roman"/>
          <w:b/>
          <w:bCs/>
          <w:color w:val="auto"/>
          <w:sz w:val="24"/>
          <w:szCs w:val="24"/>
        </w:rPr>
        <w:t>Pirkimo objektas</w:t>
      </w:r>
      <w:bookmarkEnd w:id="3"/>
      <w:bookmarkEnd w:id="4"/>
      <w:bookmarkEnd w:id="5"/>
    </w:p>
    <w:p w14:paraId="5DEB53D9" w14:textId="45FAB08A" w:rsidR="007A0EDE" w:rsidRPr="006C5278" w:rsidRDefault="00A46BD8" w:rsidP="000377D9">
      <w:pPr>
        <w:widowControl w:val="0"/>
        <w:tabs>
          <w:tab w:val="left" w:pos="0"/>
        </w:tabs>
        <w:spacing w:after="0" w:line="240" w:lineRule="auto"/>
        <w:jc w:val="both"/>
        <w:rPr>
          <w:rFonts w:ascii="Times New Roman" w:hAnsi="Times New Roman" w:cs="Times New Roman"/>
          <w:sz w:val="24"/>
          <w:szCs w:val="24"/>
        </w:rPr>
      </w:pPr>
      <w:r w:rsidRPr="006C5278">
        <w:rPr>
          <w:rFonts w:ascii="Times New Roman" w:eastAsia="Calibri" w:hAnsi="Times New Roman" w:cs="Times New Roman"/>
          <w:sz w:val="24"/>
          <w:szCs w:val="24"/>
        </w:rPr>
        <w:t xml:space="preserve">2.1. </w:t>
      </w:r>
      <w:r w:rsidR="008F09E1" w:rsidRPr="006C5278">
        <w:rPr>
          <w:rFonts w:ascii="Times New Roman" w:eastAsia="Calibri" w:hAnsi="Times New Roman" w:cs="Times New Roman"/>
          <w:sz w:val="24"/>
          <w:szCs w:val="24"/>
        </w:rPr>
        <w:t xml:space="preserve">Perkančioji organizacija numato </w:t>
      </w:r>
      <w:r w:rsidR="008F09E1" w:rsidRPr="006C5278">
        <w:rPr>
          <w:rFonts w:ascii="Times New Roman" w:hAnsi="Times New Roman" w:cs="Times New Roman"/>
          <w:sz w:val="24"/>
          <w:szCs w:val="24"/>
        </w:rPr>
        <w:t xml:space="preserve">įsigyti </w:t>
      </w:r>
      <w:r w:rsidR="001C1450">
        <w:rPr>
          <w:rFonts w:ascii="Times New Roman" w:hAnsi="Times New Roman" w:cs="Times New Roman"/>
          <w:sz w:val="24"/>
          <w:szCs w:val="24"/>
        </w:rPr>
        <w:t>s</w:t>
      </w:r>
      <w:r w:rsidR="001C1450" w:rsidRPr="001C1450">
        <w:rPr>
          <w:rFonts w:ascii="Times New Roman" w:hAnsi="Times New Roman" w:cs="Times New Roman"/>
          <w:sz w:val="24"/>
          <w:szCs w:val="24"/>
        </w:rPr>
        <w:t>niego valymo ir kelių barstymo paslaug</w:t>
      </w:r>
      <w:r w:rsidR="001C1450">
        <w:rPr>
          <w:rFonts w:ascii="Times New Roman" w:hAnsi="Times New Roman" w:cs="Times New Roman"/>
          <w:sz w:val="24"/>
          <w:szCs w:val="24"/>
        </w:rPr>
        <w:t>as</w:t>
      </w:r>
      <w:r w:rsidR="001C1450" w:rsidRPr="001C1450">
        <w:rPr>
          <w:rFonts w:ascii="Times New Roman" w:hAnsi="Times New Roman" w:cs="Times New Roman"/>
          <w:sz w:val="24"/>
          <w:szCs w:val="24"/>
        </w:rPr>
        <w:t xml:space="preserve"> vietinės reikšmės viešuosiuose keliuose</w:t>
      </w:r>
      <w:r w:rsidR="00D60702" w:rsidRPr="006C5278">
        <w:rPr>
          <w:rFonts w:ascii="Times New Roman" w:eastAsia="Times New Roman" w:hAnsi="Times New Roman" w:cs="Times New Roman"/>
          <w:sz w:val="24"/>
          <w:szCs w:val="24"/>
        </w:rPr>
        <w:t>.</w:t>
      </w:r>
    </w:p>
    <w:p w14:paraId="0A5363C1" w14:textId="3B4E756D" w:rsidR="008F09E1" w:rsidRPr="006C5278" w:rsidRDefault="00D60702" w:rsidP="000377D9">
      <w:pPr>
        <w:widowControl w:val="0"/>
        <w:tabs>
          <w:tab w:val="left" w:pos="0"/>
        </w:tabs>
        <w:spacing w:after="0" w:line="240" w:lineRule="auto"/>
        <w:jc w:val="both"/>
        <w:rPr>
          <w:rFonts w:ascii="Times New Roman" w:hAnsi="Times New Roman" w:cs="Times New Roman"/>
          <w:sz w:val="24"/>
          <w:szCs w:val="24"/>
        </w:rPr>
      </w:pPr>
      <w:r w:rsidRPr="006C5278">
        <w:rPr>
          <w:rFonts w:ascii="Times New Roman" w:eastAsia="Times New Roman" w:hAnsi="Times New Roman" w:cs="Times New Roman"/>
          <w:spacing w:val="4"/>
          <w:sz w:val="24"/>
          <w:szCs w:val="24"/>
        </w:rPr>
        <w:t xml:space="preserve">2.2. </w:t>
      </w:r>
      <w:r w:rsidR="00D61703" w:rsidRPr="006C5278">
        <w:rPr>
          <w:rFonts w:ascii="Times New Roman" w:eastAsia="Times New Roman" w:hAnsi="Times New Roman" w:cs="Times New Roman"/>
          <w:spacing w:val="4"/>
          <w:sz w:val="24"/>
          <w:szCs w:val="24"/>
        </w:rPr>
        <w:t>Pirkimo objektas</w:t>
      </w:r>
      <w:r w:rsidR="008F09E1" w:rsidRPr="006C5278">
        <w:rPr>
          <w:rFonts w:ascii="Times New Roman" w:hAnsi="Times New Roman" w:cs="Times New Roman"/>
          <w:kern w:val="3"/>
          <w:sz w:val="24"/>
          <w:szCs w:val="24"/>
          <w:lang w:eastAsia="ja-JP" w:bidi="fa-IR"/>
        </w:rPr>
        <w:t xml:space="preserve"> </w:t>
      </w:r>
      <w:r w:rsidR="008F09E1" w:rsidRPr="006C5278">
        <w:rPr>
          <w:rFonts w:ascii="Times New Roman" w:hAnsi="Times New Roman" w:cs="Times New Roman"/>
          <w:sz w:val="24"/>
          <w:szCs w:val="24"/>
        </w:rPr>
        <w:t xml:space="preserve">pagal BVPŽ priskiriamas pagrindiniam </w:t>
      </w:r>
      <w:proofErr w:type="spellStart"/>
      <w:r w:rsidR="001C1450">
        <w:rPr>
          <w:rFonts w:ascii="Times New Roman" w:hAnsi="Times New Roman" w:cs="Times New Roman"/>
          <w:sz w:val="24"/>
          <w:szCs w:val="24"/>
        </w:rPr>
        <w:t>paslaug</w:t>
      </w:r>
      <w:proofErr w:type="spellEnd"/>
      <w:r w:rsidR="001C1450">
        <w:rPr>
          <w:rFonts w:ascii="Times New Roman" w:hAnsi="Times New Roman" w:cs="Times New Roman"/>
          <w:sz w:val="24"/>
          <w:szCs w:val="24"/>
          <w:lang w:val="en-US"/>
        </w:rPr>
        <w:t>ų</w:t>
      </w:r>
      <w:r w:rsidR="00793D73" w:rsidRPr="006C5278">
        <w:rPr>
          <w:rFonts w:ascii="Times New Roman" w:hAnsi="Times New Roman" w:cs="Times New Roman"/>
          <w:sz w:val="24"/>
          <w:szCs w:val="24"/>
        </w:rPr>
        <w:t xml:space="preserve"> </w:t>
      </w:r>
      <w:r w:rsidR="008F09E1" w:rsidRPr="006C5278">
        <w:rPr>
          <w:rFonts w:ascii="Times New Roman" w:hAnsi="Times New Roman" w:cs="Times New Roman"/>
          <w:sz w:val="24"/>
          <w:szCs w:val="24"/>
        </w:rPr>
        <w:t>kodui</w:t>
      </w:r>
      <w:r w:rsidR="0039151F">
        <w:rPr>
          <w:rFonts w:ascii="Times New Roman" w:hAnsi="Times New Roman" w:cs="Times New Roman"/>
          <w:sz w:val="24"/>
          <w:szCs w:val="24"/>
        </w:rPr>
        <w:t xml:space="preserve"> </w:t>
      </w:r>
      <w:r w:rsidR="0039151F" w:rsidRPr="0039151F">
        <w:rPr>
          <w:rFonts w:ascii="Times New Roman" w:hAnsi="Times New Roman" w:cs="Times New Roman"/>
          <w:sz w:val="24"/>
          <w:szCs w:val="24"/>
        </w:rPr>
        <w:t xml:space="preserve">90620000-9 </w:t>
      </w:r>
      <w:r w:rsidR="0039151F" w:rsidRPr="006C5278">
        <w:rPr>
          <w:rFonts w:ascii="Times New Roman" w:hAnsi="Times New Roman" w:cs="Times New Roman"/>
          <w:sz w:val="24"/>
          <w:szCs w:val="24"/>
          <w:shd w:val="clear" w:color="auto" w:fill="FFFFFF"/>
        </w:rPr>
        <w:t>„</w:t>
      </w:r>
      <w:r w:rsidR="0039151F" w:rsidRPr="0039151F">
        <w:rPr>
          <w:rFonts w:ascii="Times New Roman" w:hAnsi="Times New Roman" w:cs="Times New Roman"/>
          <w:sz w:val="24"/>
          <w:szCs w:val="24"/>
        </w:rPr>
        <w:t>Sniego valymo paslaugos</w:t>
      </w:r>
      <w:r w:rsidR="0039151F" w:rsidRPr="006C5278">
        <w:rPr>
          <w:rFonts w:ascii="Times New Roman" w:hAnsi="Times New Roman" w:cs="Times New Roman"/>
          <w:sz w:val="24"/>
          <w:szCs w:val="24"/>
          <w:shd w:val="clear" w:color="auto" w:fill="FFFFFF"/>
        </w:rPr>
        <w:t>“</w:t>
      </w:r>
      <w:r w:rsidR="00D115B8">
        <w:rPr>
          <w:rFonts w:ascii="Times New Roman" w:hAnsi="Times New Roman" w:cs="Times New Roman"/>
          <w:sz w:val="24"/>
          <w:szCs w:val="24"/>
          <w:shd w:val="clear" w:color="auto" w:fill="FFFFFF"/>
        </w:rPr>
        <w:t xml:space="preserve"> </w:t>
      </w:r>
      <w:r w:rsidRPr="006C5278">
        <w:rPr>
          <w:rFonts w:ascii="Times New Roman" w:hAnsi="Times New Roman" w:cs="Times New Roman"/>
          <w:sz w:val="24"/>
          <w:szCs w:val="24"/>
          <w:shd w:val="clear" w:color="auto" w:fill="FFFFFF"/>
        </w:rPr>
        <w:t>(</w:t>
      </w:r>
      <w:r w:rsidR="00D115B8">
        <w:rPr>
          <w:rFonts w:ascii="Times New Roman" w:hAnsi="Times New Roman" w:cs="Times New Roman"/>
          <w:sz w:val="24"/>
          <w:szCs w:val="24"/>
          <w:shd w:val="clear" w:color="auto" w:fill="FFFFFF"/>
          <w:lang w:val="en-US"/>
        </w:rPr>
        <w:t>906</w:t>
      </w:r>
      <w:r w:rsidRPr="006C5278">
        <w:rPr>
          <w:rFonts w:ascii="Times New Roman" w:hAnsi="Times New Roman" w:cs="Times New Roman"/>
          <w:sz w:val="24"/>
          <w:szCs w:val="24"/>
          <w:shd w:val="clear" w:color="auto" w:fill="FFFFFF"/>
        </w:rPr>
        <w:t>)</w:t>
      </w:r>
      <w:r w:rsidR="008F09E1" w:rsidRPr="006C5278">
        <w:rPr>
          <w:rFonts w:ascii="Times New Roman" w:eastAsia="Calibri" w:hAnsi="Times New Roman" w:cs="Times New Roman"/>
          <w:sz w:val="24"/>
          <w:szCs w:val="24"/>
        </w:rPr>
        <w:t xml:space="preserve">. </w:t>
      </w:r>
    </w:p>
    <w:p w14:paraId="3C26A99F" w14:textId="6E4540DD" w:rsidR="008F09E1" w:rsidRDefault="008F09E1" w:rsidP="000377D9">
      <w:pPr>
        <w:pStyle w:val="Betarp"/>
        <w:widowControl w:val="0"/>
        <w:contextualSpacing/>
        <w:jc w:val="both"/>
        <w:rPr>
          <w:rFonts w:ascii="Times New Roman" w:hAnsi="Times New Roman" w:cs="Times New Roman"/>
          <w:sz w:val="24"/>
          <w:szCs w:val="24"/>
        </w:rPr>
      </w:pPr>
      <w:r w:rsidRPr="006C5278">
        <w:rPr>
          <w:rFonts w:ascii="Times New Roman" w:hAnsi="Times New Roman" w:cs="Times New Roman"/>
          <w:sz w:val="24"/>
          <w:szCs w:val="24"/>
        </w:rPr>
        <w:t>2.</w:t>
      </w:r>
      <w:r w:rsidR="00D60702" w:rsidRPr="006C5278">
        <w:rPr>
          <w:rFonts w:ascii="Times New Roman" w:hAnsi="Times New Roman" w:cs="Times New Roman"/>
          <w:sz w:val="24"/>
          <w:szCs w:val="24"/>
        </w:rPr>
        <w:t>3</w:t>
      </w:r>
      <w:r w:rsidRPr="006C5278">
        <w:rPr>
          <w:rFonts w:ascii="Times New Roman" w:hAnsi="Times New Roman" w:cs="Times New Roman"/>
          <w:sz w:val="24"/>
          <w:szCs w:val="24"/>
        </w:rPr>
        <w:t>. Pirkimo objektas į dalis neskaidomas. Pirkimo apimtys, reikalavimai ir techninė specifikacija apibrėžti specialiųjų sąlygų 2 ir 10 prieduose.</w:t>
      </w:r>
    </w:p>
    <w:p w14:paraId="32461B2E" w14:textId="557F2071" w:rsidR="008F09E1" w:rsidRPr="006C5278" w:rsidRDefault="008F09E1"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2.</w:t>
      </w:r>
      <w:r w:rsidR="007E312D" w:rsidRPr="006C5278">
        <w:rPr>
          <w:rFonts w:ascii="Times New Roman" w:hAnsi="Times New Roman" w:cs="Times New Roman"/>
          <w:sz w:val="24"/>
          <w:szCs w:val="24"/>
        </w:rPr>
        <w:t>4</w:t>
      </w:r>
      <w:r w:rsidRPr="006C5278">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atliekamiems darbams, ar prekių ženklas, patentas, tipai, konkreti kilmė ar gamyba, turi būti laikoma, kad kiekviena tokia nuoroda yra pateikta su žodžiais „arba lygiavertis“. </w:t>
      </w:r>
    </w:p>
    <w:p w14:paraId="468D90C6" w14:textId="3EBBA67F" w:rsidR="008F09E1" w:rsidRPr="006C5278" w:rsidRDefault="008F09E1"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2.</w:t>
      </w:r>
      <w:r w:rsidR="007E312D" w:rsidRPr="006C5278">
        <w:rPr>
          <w:rFonts w:ascii="Times New Roman" w:hAnsi="Times New Roman" w:cs="Times New Roman"/>
          <w:sz w:val="24"/>
          <w:szCs w:val="24"/>
        </w:rPr>
        <w:t>5</w:t>
      </w:r>
      <w:r w:rsidRPr="006C5278">
        <w:rPr>
          <w:rFonts w:ascii="Times New Roman" w:hAnsi="Times New Roman" w:cs="Times New Roman"/>
          <w:sz w:val="24"/>
          <w:szCs w:val="24"/>
        </w:rPr>
        <w:t xml:space="preserve">.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5734BACD" w14:textId="77777777" w:rsidR="0083071D" w:rsidRPr="006C5278" w:rsidRDefault="0083071D" w:rsidP="000377D9">
      <w:pPr>
        <w:pStyle w:val="Sraopastraipa"/>
        <w:widowControl w:val="0"/>
        <w:spacing w:after="0" w:line="240" w:lineRule="auto"/>
        <w:ind w:left="0"/>
        <w:jc w:val="both"/>
        <w:rPr>
          <w:rFonts w:ascii="Times New Roman" w:hAnsi="Times New Roman" w:cs="Times New Roman"/>
          <w:sz w:val="24"/>
          <w:szCs w:val="24"/>
        </w:rPr>
      </w:pPr>
    </w:p>
    <w:p w14:paraId="7B478B03" w14:textId="78C568F9" w:rsidR="00D22226" w:rsidRPr="006C5278" w:rsidRDefault="00202323" w:rsidP="000377D9">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6" w:name="_Toc202968793"/>
      <w:r w:rsidRPr="006C5278">
        <w:rPr>
          <w:rFonts w:ascii="Times New Roman" w:hAnsi="Times New Roman" w:cs="Times New Roman"/>
          <w:b/>
          <w:bCs/>
          <w:color w:val="auto"/>
          <w:sz w:val="24"/>
          <w:szCs w:val="24"/>
        </w:rPr>
        <w:t>3</w:t>
      </w:r>
      <w:r w:rsidRPr="006C5278">
        <w:rPr>
          <w:rFonts w:ascii="Times New Roman" w:hAnsi="Times New Roman" w:cs="Times New Roman"/>
          <w:color w:val="auto"/>
          <w:sz w:val="24"/>
          <w:szCs w:val="24"/>
        </w:rPr>
        <w:t>.</w:t>
      </w:r>
      <w:bookmarkStart w:id="7" w:name="_Ref39427921"/>
      <w:bookmarkStart w:id="8" w:name="_Ref39427927"/>
      <w:bookmarkStart w:id="9" w:name="_Ref39740354"/>
      <w:r w:rsidR="00104A16" w:rsidRPr="006C5278">
        <w:rPr>
          <w:rFonts w:ascii="Times New Roman" w:hAnsi="Times New Roman" w:cs="Times New Roman"/>
          <w:color w:val="auto"/>
          <w:sz w:val="24"/>
          <w:szCs w:val="24"/>
        </w:rPr>
        <w:tab/>
      </w:r>
      <w:r w:rsidR="00D22226" w:rsidRPr="006C5278">
        <w:rPr>
          <w:rFonts w:ascii="Times New Roman" w:hAnsi="Times New Roman" w:cs="Times New Roman"/>
          <w:b/>
          <w:bCs/>
          <w:color w:val="auto"/>
          <w:sz w:val="24"/>
          <w:szCs w:val="24"/>
        </w:rPr>
        <w:t>Susitikimai su tiekėjais</w:t>
      </w:r>
      <w:bookmarkEnd w:id="7"/>
      <w:bookmarkEnd w:id="8"/>
      <w:r w:rsidR="003B6924" w:rsidRPr="006C5278">
        <w:rPr>
          <w:rFonts w:ascii="Times New Roman" w:hAnsi="Times New Roman" w:cs="Times New Roman"/>
          <w:b/>
          <w:bCs/>
          <w:color w:val="auto"/>
          <w:sz w:val="24"/>
          <w:szCs w:val="24"/>
        </w:rPr>
        <w:t xml:space="preserve"> ir objekto apžiūra</w:t>
      </w:r>
      <w:bookmarkEnd w:id="9"/>
      <w:bookmarkEnd w:id="6"/>
    </w:p>
    <w:p w14:paraId="7C6D55BB" w14:textId="6B374C25" w:rsidR="008F09E1" w:rsidRPr="006C5278" w:rsidRDefault="008F09E1"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iCs/>
          <w:sz w:val="24"/>
          <w:szCs w:val="24"/>
        </w:rPr>
        <w:t>3.1.</w:t>
      </w:r>
      <w:r w:rsidRPr="006C5278">
        <w:rPr>
          <w:rFonts w:ascii="Times New Roman" w:hAnsi="Times New Roman" w:cs="Times New Roman"/>
          <w:i/>
          <w:sz w:val="24"/>
          <w:szCs w:val="24"/>
        </w:rPr>
        <w:t xml:space="preserve"> </w:t>
      </w:r>
      <w:r w:rsidRPr="006C5278">
        <w:rPr>
          <w:rFonts w:ascii="Times New Roman" w:hAnsi="Times New Roman" w:cs="Times New Roman"/>
          <w:sz w:val="24"/>
          <w:szCs w:val="24"/>
        </w:rPr>
        <w:t>Perkančioji organizacija nerengs susitikimo su tiekėjais dėl pirkimo sąlygų paaiškinimo</w:t>
      </w:r>
      <w:r w:rsidR="00D61703" w:rsidRPr="006C5278">
        <w:rPr>
          <w:rFonts w:ascii="Times New Roman" w:hAnsi="Times New Roman" w:cs="Times New Roman"/>
          <w:sz w:val="24"/>
          <w:szCs w:val="24"/>
        </w:rPr>
        <w:t>.</w:t>
      </w:r>
    </w:p>
    <w:p w14:paraId="7FB68402" w14:textId="77777777" w:rsidR="00971AD1" w:rsidRPr="006C5278" w:rsidRDefault="00971AD1" w:rsidP="000377D9">
      <w:pPr>
        <w:widowControl w:val="0"/>
        <w:spacing w:after="0" w:line="240" w:lineRule="auto"/>
        <w:jc w:val="both"/>
        <w:rPr>
          <w:rFonts w:ascii="Times New Roman" w:hAnsi="Times New Roman" w:cs="Times New Roman"/>
          <w:sz w:val="24"/>
          <w:szCs w:val="24"/>
        </w:rPr>
      </w:pPr>
    </w:p>
    <w:p w14:paraId="1FB941A8" w14:textId="5A596ED2" w:rsidR="008F09E1" w:rsidRPr="006C5278" w:rsidRDefault="00AD57B1" w:rsidP="000377D9">
      <w:pPr>
        <w:pStyle w:val="Antrat1"/>
        <w:keepNext w:val="0"/>
        <w:keepLines w:val="0"/>
        <w:widowControl w:val="0"/>
        <w:spacing w:before="0" w:after="0"/>
        <w:contextualSpacing/>
        <w:jc w:val="both"/>
        <w:rPr>
          <w:rFonts w:ascii="Times New Roman" w:hAnsi="Times New Roman" w:cs="Times New Roman"/>
          <w:b/>
          <w:bCs/>
          <w:color w:val="auto"/>
          <w:sz w:val="24"/>
          <w:szCs w:val="24"/>
        </w:rPr>
      </w:pPr>
      <w:bookmarkStart w:id="10" w:name="_Ref39473754"/>
      <w:bookmarkStart w:id="11" w:name="_Ref39473761"/>
      <w:bookmarkStart w:id="12" w:name="_Ref39474188"/>
      <w:bookmarkStart w:id="13" w:name="_Toc202968794"/>
      <w:r w:rsidRPr="006C5278">
        <w:rPr>
          <w:rFonts w:ascii="Times New Roman" w:hAnsi="Times New Roman" w:cs="Times New Roman"/>
          <w:b/>
          <w:bCs/>
          <w:color w:val="auto"/>
          <w:sz w:val="24"/>
          <w:szCs w:val="24"/>
        </w:rPr>
        <w:t>4</w:t>
      </w:r>
      <w:r w:rsidRPr="006C5278">
        <w:rPr>
          <w:rFonts w:ascii="Times New Roman" w:hAnsi="Times New Roman" w:cs="Times New Roman"/>
          <w:color w:val="auto"/>
          <w:sz w:val="24"/>
          <w:szCs w:val="24"/>
        </w:rPr>
        <w:t>.</w:t>
      </w:r>
      <w:r w:rsidR="00104A16" w:rsidRPr="006C5278">
        <w:rPr>
          <w:rFonts w:ascii="Times New Roman" w:hAnsi="Times New Roman" w:cs="Times New Roman"/>
          <w:color w:val="auto"/>
          <w:sz w:val="24"/>
          <w:szCs w:val="24"/>
        </w:rPr>
        <w:tab/>
      </w:r>
      <w:r w:rsidR="00173ACB" w:rsidRPr="006C5278">
        <w:rPr>
          <w:rFonts w:ascii="Times New Roman" w:hAnsi="Times New Roman" w:cs="Times New Roman"/>
          <w:b/>
          <w:bCs/>
          <w:color w:val="auto"/>
          <w:sz w:val="24"/>
          <w:szCs w:val="24"/>
        </w:rPr>
        <w:t>Tiekėjų pašalinimo pagrindai</w:t>
      </w:r>
      <w:bookmarkEnd w:id="10"/>
      <w:bookmarkEnd w:id="11"/>
      <w:bookmarkEnd w:id="12"/>
      <w:r w:rsidR="00975F1F" w:rsidRPr="006C5278">
        <w:rPr>
          <w:rFonts w:ascii="Times New Roman" w:hAnsi="Times New Roman" w:cs="Times New Roman"/>
          <w:b/>
          <w:bCs/>
          <w:color w:val="auto"/>
          <w:sz w:val="24"/>
          <w:szCs w:val="24"/>
        </w:rPr>
        <w:t xml:space="preserve"> ir kvalifikacijos reikalavimai</w:t>
      </w:r>
      <w:bookmarkEnd w:id="13"/>
    </w:p>
    <w:p w14:paraId="00DA92C0" w14:textId="77777777" w:rsidR="00B40594" w:rsidRPr="006C5278" w:rsidRDefault="00B40594"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4.1. Reikalavimai dėl tiekėjo ir</w:t>
      </w:r>
      <w:bookmarkStart w:id="14" w:name="_Hlk41039660"/>
      <w:r w:rsidRPr="006C5278">
        <w:rPr>
          <w:rFonts w:ascii="Times New Roman" w:hAnsi="Times New Roman" w:cs="Times New Roman"/>
          <w:sz w:val="24"/>
          <w:szCs w:val="24"/>
        </w:rPr>
        <w:t xml:space="preserve"> subtiekėjų (jei taikoma), ūkio subjektų, kurių pajėgumais tiekėjas remiasi, </w:t>
      </w:r>
      <w:bookmarkEnd w:id="14"/>
      <w:r w:rsidRPr="006C5278">
        <w:rPr>
          <w:rFonts w:ascii="Times New Roman" w:hAnsi="Times New Roman" w:cs="Times New Roman"/>
          <w:sz w:val="24"/>
          <w:szCs w:val="24"/>
        </w:rPr>
        <w:t xml:space="preserve">pašalinimo pagrindų nebuvimo bei jų nebuvimą patvirtinantys dokumentai nurodyti specialiųjų </w:t>
      </w:r>
      <w:r w:rsidRPr="006C5278">
        <w:rPr>
          <w:rFonts w:ascii="Times New Roman" w:eastAsia="Calibri" w:hAnsi="Times New Roman" w:cs="Times New Roman"/>
          <w:sz w:val="24"/>
          <w:szCs w:val="24"/>
        </w:rPr>
        <w:t xml:space="preserve">pirkimo sąlygų </w:t>
      </w:r>
      <w:r w:rsidRPr="006C5278">
        <w:rPr>
          <w:rFonts w:ascii="Times New Roman" w:hAnsi="Times New Roman" w:cs="Times New Roman"/>
          <w:sz w:val="24"/>
          <w:szCs w:val="24"/>
        </w:rPr>
        <w:t xml:space="preserve">3 </w:t>
      </w:r>
      <w:r w:rsidRPr="006C5278">
        <w:rPr>
          <w:rFonts w:ascii="Times New Roman" w:eastAsia="Calibri" w:hAnsi="Times New Roman" w:cs="Times New Roman"/>
          <w:sz w:val="24"/>
          <w:szCs w:val="24"/>
        </w:rPr>
        <w:t>priede</w:t>
      </w:r>
      <w:r w:rsidRPr="006C5278">
        <w:rPr>
          <w:rFonts w:ascii="Times New Roman" w:hAnsi="Times New Roman" w:cs="Times New Roman"/>
          <w:sz w:val="24"/>
          <w:szCs w:val="24"/>
        </w:rPr>
        <w:t xml:space="preserve">. </w:t>
      </w:r>
    </w:p>
    <w:p w14:paraId="30772713" w14:textId="77777777" w:rsidR="00360B78" w:rsidRPr="00A24A5A" w:rsidRDefault="00B40594" w:rsidP="00360B78">
      <w:pPr>
        <w:widowControl w:val="0"/>
        <w:tabs>
          <w:tab w:val="left" w:pos="851"/>
        </w:tabs>
        <w:spacing w:after="0" w:line="240" w:lineRule="auto"/>
        <w:ind w:right="140"/>
        <w:contextualSpacing/>
        <w:jc w:val="both"/>
        <w:rPr>
          <w:rFonts w:ascii="Times New Roman" w:eastAsia="Calibri" w:hAnsi="Times New Roman" w:cs="Times New Roman"/>
          <w:sz w:val="24"/>
          <w:szCs w:val="24"/>
        </w:rPr>
      </w:pPr>
      <w:r w:rsidRPr="006C5278">
        <w:rPr>
          <w:rFonts w:ascii="Times New Roman" w:hAnsi="Times New Roman" w:cs="Times New Roman"/>
          <w:sz w:val="24"/>
          <w:szCs w:val="24"/>
        </w:rPr>
        <w:t xml:space="preserve">4.2. </w:t>
      </w:r>
      <w:r w:rsidR="00360B78" w:rsidRPr="0020227E">
        <w:rPr>
          <w:rFonts w:ascii="Times New Roman" w:hAnsi="Times New Roman" w:cs="Times New Roman"/>
          <w:sz w:val="24"/>
          <w:szCs w:val="24"/>
        </w:rPr>
        <w:t>Tiekėjams nustatomi kvalifikacijos reikalavimai ir jų atitiktį patvirtinantys dokumentai nurodyti specialiųjų pirkimo sąlygų 4 priede</w:t>
      </w:r>
      <w:r w:rsidR="00360B78">
        <w:rPr>
          <w:rFonts w:ascii="Times New Roman" w:hAnsi="Times New Roman" w:cs="Times New Roman"/>
          <w:sz w:val="24"/>
          <w:szCs w:val="24"/>
        </w:rPr>
        <w:t>.</w:t>
      </w:r>
    </w:p>
    <w:p w14:paraId="6101C9BD" w14:textId="6622C277" w:rsidR="008F09E1" w:rsidRPr="006C5278" w:rsidRDefault="008F09E1" w:rsidP="000377D9">
      <w:pPr>
        <w:widowControl w:val="0"/>
        <w:spacing w:after="0" w:line="240" w:lineRule="auto"/>
        <w:jc w:val="both"/>
        <w:rPr>
          <w:rFonts w:ascii="Times New Roman" w:hAnsi="Times New Roman" w:cs="Times New Roman"/>
          <w:sz w:val="24"/>
          <w:szCs w:val="24"/>
        </w:rPr>
      </w:pPr>
    </w:p>
    <w:p w14:paraId="46D27086" w14:textId="77777777" w:rsidR="008F09E1" w:rsidRPr="006C5278" w:rsidRDefault="008F09E1" w:rsidP="000377D9">
      <w:pPr>
        <w:pStyle w:val="Antrat1"/>
        <w:keepNext w:val="0"/>
        <w:keepLines w:val="0"/>
        <w:widowControl w:val="0"/>
        <w:tabs>
          <w:tab w:val="left" w:pos="567"/>
        </w:tabs>
        <w:spacing w:before="0" w:after="0"/>
        <w:contextualSpacing/>
        <w:jc w:val="both"/>
        <w:rPr>
          <w:rFonts w:ascii="Times New Roman" w:hAnsi="Times New Roman" w:cs="Times New Roman"/>
          <w:color w:val="auto"/>
          <w:sz w:val="24"/>
          <w:szCs w:val="24"/>
        </w:rPr>
      </w:pPr>
    </w:p>
    <w:p w14:paraId="69D62E2B" w14:textId="1A64DBFA" w:rsidR="00A000BE" w:rsidRPr="006C5278" w:rsidRDefault="00D24970" w:rsidP="000377D9">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15" w:name="_Toc202968795"/>
      <w:r w:rsidRPr="006C5278">
        <w:rPr>
          <w:rFonts w:ascii="Times New Roman" w:hAnsi="Times New Roman" w:cs="Times New Roman"/>
          <w:b/>
          <w:bCs/>
          <w:color w:val="auto"/>
          <w:sz w:val="24"/>
          <w:szCs w:val="24"/>
        </w:rPr>
        <w:t>5</w:t>
      </w:r>
      <w:r w:rsidR="001E3D5A" w:rsidRPr="006C5278">
        <w:rPr>
          <w:rFonts w:ascii="Times New Roman" w:hAnsi="Times New Roman" w:cs="Times New Roman"/>
          <w:b/>
          <w:bCs/>
          <w:color w:val="auto"/>
          <w:sz w:val="24"/>
          <w:szCs w:val="24"/>
        </w:rPr>
        <w:t>.</w:t>
      </w:r>
      <w:r w:rsidR="00104A16" w:rsidRPr="006C5278">
        <w:rPr>
          <w:rFonts w:ascii="Times New Roman" w:hAnsi="Times New Roman" w:cs="Times New Roman"/>
          <w:color w:val="auto"/>
          <w:sz w:val="24"/>
          <w:szCs w:val="24"/>
        </w:rPr>
        <w:tab/>
      </w:r>
      <w:r w:rsidR="009743D3" w:rsidRPr="006C5278">
        <w:rPr>
          <w:rFonts w:ascii="Times New Roman" w:hAnsi="Times New Roman" w:cs="Times New Roman"/>
          <w:b/>
          <w:bCs/>
          <w:color w:val="auto"/>
          <w:sz w:val="24"/>
          <w:szCs w:val="24"/>
        </w:rPr>
        <w:t>Reikalavimai, susiję su nacionaliniu saugumu</w:t>
      </w:r>
      <w:bookmarkEnd w:id="15"/>
      <w:r w:rsidR="009743D3" w:rsidRPr="006C5278">
        <w:rPr>
          <w:rFonts w:ascii="Times New Roman" w:hAnsi="Times New Roman" w:cs="Times New Roman"/>
          <w:b/>
          <w:bCs/>
          <w:color w:val="auto"/>
          <w:sz w:val="24"/>
          <w:szCs w:val="24"/>
        </w:rPr>
        <w:t xml:space="preserve"> </w:t>
      </w:r>
    </w:p>
    <w:p w14:paraId="1B753E9B" w14:textId="59CB0B9D" w:rsidR="00B40594" w:rsidRPr="006C5278" w:rsidRDefault="00B40594"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5.</w:t>
      </w:r>
      <w:r w:rsidR="00D60702" w:rsidRPr="006C5278">
        <w:rPr>
          <w:rFonts w:ascii="Times New Roman" w:hAnsi="Times New Roman" w:cs="Times New Roman"/>
          <w:sz w:val="24"/>
          <w:szCs w:val="24"/>
        </w:rPr>
        <w:t>1</w:t>
      </w:r>
      <w:r w:rsidRPr="006C5278">
        <w:rPr>
          <w:rFonts w:ascii="Times New Roman" w:hAnsi="Times New Roman" w:cs="Times New Roman"/>
          <w:sz w:val="24"/>
          <w:szCs w:val="24"/>
        </w:rPr>
        <w:t xml:space="preserve">. </w:t>
      </w:r>
      <w:r w:rsidRPr="006C5278">
        <w:rPr>
          <w:rFonts w:ascii="Times New Roman" w:hAnsi="Times New Roman" w:cs="Times New Roman"/>
          <w:spacing w:val="2"/>
          <w:sz w:val="24"/>
          <w:szCs w:val="24"/>
          <w:shd w:val="clear" w:color="auto" w:fill="FFFFFF"/>
        </w:rPr>
        <w:t xml:space="preserve">Perkančioji organizacija tikrins tiekėjų, subtiekėjų, ūkio subjektų, kurių pajėgumais remiamasi, šiuos subjektus kontroliuojančių asmenų atitiktį nacionalinio saugumo reikalavimams. </w:t>
      </w:r>
      <w:r w:rsidRPr="006C5278">
        <w:rPr>
          <w:rFonts w:ascii="Times New Roman" w:hAnsi="Times New Roman" w:cs="Times New Roman"/>
          <w:sz w:val="24"/>
          <w:szCs w:val="24"/>
        </w:rPr>
        <w:t>Perkančioji organizacija atmes tiekėjo pasiūlymą, jei VPĮ 45 straipsnio 2</w:t>
      </w:r>
      <w:r w:rsidRPr="006C5278">
        <w:rPr>
          <w:rFonts w:ascii="Times New Roman" w:hAnsi="Times New Roman" w:cs="Times New Roman"/>
          <w:sz w:val="24"/>
          <w:szCs w:val="24"/>
          <w:vertAlign w:val="superscript"/>
        </w:rPr>
        <w:t>1</w:t>
      </w:r>
      <w:r w:rsidRPr="006C5278">
        <w:rPr>
          <w:rFonts w:ascii="Times New Roman" w:hAnsi="Times New Roman" w:cs="Times New Roman"/>
          <w:sz w:val="24"/>
          <w:szCs w:val="24"/>
        </w:rPr>
        <w:t xml:space="preserve"> dalies 1</w:t>
      </w:r>
      <w:r w:rsidR="004C33E9" w:rsidRPr="006C5278">
        <w:rPr>
          <w:rFonts w:ascii="Times New Roman" w:hAnsi="Times New Roman" w:cs="Times New Roman"/>
          <w:sz w:val="24"/>
          <w:szCs w:val="24"/>
        </w:rPr>
        <w:t xml:space="preserve">, </w:t>
      </w:r>
      <w:r w:rsidRPr="006C5278">
        <w:rPr>
          <w:rFonts w:ascii="Times New Roman" w:hAnsi="Times New Roman" w:cs="Times New Roman"/>
          <w:sz w:val="24"/>
          <w:szCs w:val="24"/>
        </w:rPr>
        <w:t>2</w:t>
      </w:r>
      <w:r w:rsidR="00732DB5" w:rsidRPr="006C5278">
        <w:rPr>
          <w:rFonts w:ascii="Times New Roman" w:hAnsi="Times New Roman" w:cs="Times New Roman"/>
          <w:sz w:val="24"/>
          <w:szCs w:val="24"/>
        </w:rPr>
        <w:t>, 3</w:t>
      </w:r>
      <w:r w:rsidRPr="006C5278">
        <w:rPr>
          <w:rFonts w:ascii="Times New Roman" w:hAnsi="Times New Roman" w:cs="Times New Roman"/>
          <w:sz w:val="24"/>
          <w:szCs w:val="24"/>
        </w:rPr>
        <w:t xml:space="preserve"> </w:t>
      </w:r>
      <w:r w:rsidR="004C33E9" w:rsidRPr="006C5278">
        <w:rPr>
          <w:rFonts w:ascii="Times New Roman" w:hAnsi="Times New Roman" w:cs="Times New Roman"/>
          <w:sz w:val="24"/>
          <w:szCs w:val="24"/>
        </w:rPr>
        <w:t xml:space="preserve">ir 6 </w:t>
      </w:r>
      <w:r w:rsidRPr="006C5278">
        <w:rPr>
          <w:rFonts w:ascii="Times New Roman" w:hAnsi="Times New Roman" w:cs="Times New Roman"/>
          <w:sz w:val="24"/>
          <w:szCs w:val="24"/>
        </w:rPr>
        <w:t>punkt</w:t>
      </w:r>
      <w:r w:rsidR="004C33E9" w:rsidRPr="006C5278">
        <w:rPr>
          <w:rFonts w:ascii="Times New Roman" w:hAnsi="Times New Roman" w:cs="Times New Roman"/>
          <w:sz w:val="24"/>
          <w:szCs w:val="24"/>
        </w:rPr>
        <w:t>uose</w:t>
      </w:r>
      <w:r w:rsidRPr="006C5278">
        <w:rPr>
          <w:rFonts w:ascii="Times New Roman" w:hAnsi="Times New Roman" w:cs="Times New Roman"/>
          <w:sz w:val="24"/>
          <w:szCs w:val="24"/>
        </w:rPr>
        <w:t xml:space="preserve"> nurodytas sąlygas tenkins tiekėjas ir (arba) jo subtiekėjai, ir (arba) ūkio subjektai, kurių pajėgumais remiamasi, ar </w:t>
      </w:r>
      <w:r w:rsidRPr="006C5278">
        <w:rPr>
          <w:rFonts w:ascii="Times New Roman" w:hAnsi="Times New Roman" w:cs="Times New Roman"/>
          <w:spacing w:val="2"/>
          <w:sz w:val="24"/>
          <w:szCs w:val="24"/>
          <w:shd w:val="clear" w:color="auto" w:fill="FFFFFF"/>
        </w:rPr>
        <w:t>šiuos subjektus kontroliuojantys asmenys.</w:t>
      </w:r>
      <w:r w:rsidRPr="006C5278">
        <w:rPr>
          <w:rFonts w:ascii="Times New Roman" w:hAnsi="Times New Roman" w:cs="Times New Roman"/>
          <w:sz w:val="24"/>
          <w:szCs w:val="24"/>
        </w:rPr>
        <w:t xml:space="preserve"> </w:t>
      </w:r>
      <w:r w:rsidRPr="006C5278">
        <w:rPr>
          <w:rFonts w:ascii="Times New Roman" w:hAnsi="Times New Roman" w:cs="Times New Roman"/>
          <w:b/>
          <w:bCs/>
          <w:iCs/>
          <w:sz w:val="24"/>
          <w:szCs w:val="24"/>
        </w:rPr>
        <w:t>Tiekėjas kartu su pasiūlymu turi pateikti Tiekėjo deklaraciją</w:t>
      </w:r>
      <w:r w:rsidRPr="006C5278">
        <w:rPr>
          <w:rFonts w:ascii="Times New Roman" w:hAnsi="Times New Roman" w:cs="Times New Roman"/>
          <w:iCs/>
          <w:sz w:val="24"/>
          <w:szCs w:val="24"/>
        </w:rPr>
        <w:t xml:space="preserve"> (</w:t>
      </w:r>
      <w:r w:rsidRPr="006C5278">
        <w:rPr>
          <w:rFonts w:ascii="Times New Roman" w:eastAsia="Calibri" w:hAnsi="Times New Roman" w:cs="Times New Roman"/>
          <w:sz w:val="24"/>
          <w:szCs w:val="24"/>
        </w:rPr>
        <w:t xml:space="preserve">specialiųjų pirkimo sąlygų </w:t>
      </w:r>
      <w:r w:rsidRPr="006C5278">
        <w:rPr>
          <w:rFonts w:ascii="Times New Roman" w:hAnsi="Times New Roman" w:cs="Times New Roman"/>
          <w:sz w:val="24"/>
          <w:szCs w:val="24"/>
        </w:rPr>
        <w:t xml:space="preserve">8, 9 </w:t>
      </w:r>
      <w:r w:rsidRPr="006C5278">
        <w:rPr>
          <w:rFonts w:ascii="Times New Roman" w:eastAsia="Calibri" w:hAnsi="Times New Roman" w:cs="Times New Roman"/>
          <w:sz w:val="24"/>
          <w:szCs w:val="24"/>
        </w:rPr>
        <w:t>priedai).</w:t>
      </w:r>
    </w:p>
    <w:p w14:paraId="7BEF738E" w14:textId="432A2AB5" w:rsidR="00B40594" w:rsidRPr="006C5278" w:rsidRDefault="00B40594"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5.</w:t>
      </w:r>
      <w:r w:rsidR="00D60702" w:rsidRPr="006C5278">
        <w:rPr>
          <w:rFonts w:ascii="Times New Roman" w:hAnsi="Times New Roman" w:cs="Times New Roman"/>
          <w:sz w:val="24"/>
          <w:szCs w:val="24"/>
        </w:rPr>
        <w:t>2</w:t>
      </w:r>
      <w:r w:rsidRPr="006C5278">
        <w:rPr>
          <w:rFonts w:ascii="Times New Roman" w:hAnsi="Times New Roman" w:cs="Times New Roman"/>
          <w:sz w:val="24"/>
          <w:szCs w:val="24"/>
        </w:rPr>
        <w:t>. Perkančiajai organizacijai kilus abejonių dėl tiekėjo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Tokių dokumentų perkančioji organizacija gali prašyti bet kuriuo pirkimo procedūros metu siekdama užtikrinti tinkamą pirkimo procedūros atlikimą.</w:t>
      </w:r>
    </w:p>
    <w:p w14:paraId="42660A6C" w14:textId="7BBEC7F3" w:rsidR="002C2249" w:rsidRPr="006C5278" w:rsidRDefault="002C2249" w:rsidP="000377D9">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16" w:name="_Ref39666794"/>
      <w:bookmarkStart w:id="17" w:name="_Ref39666796"/>
    </w:p>
    <w:p w14:paraId="4BEDE7AF" w14:textId="0A9F0F66" w:rsidR="00AF62E6" w:rsidRPr="006C5278" w:rsidRDefault="00245E8F" w:rsidP="000377D9">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18" w:name="_Toc202968796"/>
      <w:r w:rsidRPr="006C5278">
        <w:rPr>
          <w:rFonts w:ascii="Times New Roman" w:hAnsi="Times New Roman" w:cs="Times New Roman"/>
          <w:b/>
          <w:bCs/>
          <w:color w:val="auto"/>
          <w:sz w:val="24"/>
          <w:szCs w:val="24"/>
        </w:rPr>
        <w:t>6</w:t>
      </w:r>
      <w:r w:rsidR="0005396D" w:rsidRPr="006C5278">
        <w:rPr>
          <w:rFonts w:ascii="Times New Roman" w:hAnsi="Times New Roman" w:cs="Times New Roman"/>
          <w:b/>
          <w:bCs/>
          <w:color w:val="auto"/>
          <w:sz w:val="24"/>
          <w:szCs w:val="24"/>
        </w:rPr>
        <w:t>.</w:t>
      </w:r>
      <w:r w:rsidR="00104A16" w:rsidRPr="006C5278">
        <w:rPr>
          <w:rFonts w:ascii="Times New Roman" w:hAnsi="Times New Roman" w:cs="Times New Roman"/>
          <w:color w:val="auto"/>
          <w:sz w:val="24"/>
          <w:szCs w:val="24"/>
        </w:rPr>
        <w:tab/>
      </w:r>
      <w:r w:rsidR="00220588" w:rsidRPr="006C5278">
        <w:rPr>
          <w:rFonts w:ascii="Times New Roman" w:hAnsi="Times New Roman" w:cs="Times New Roman"/>
          <w:b/>
          <w:bCs/>
          <w:color w:val="auto"/>
          <w:sz w:val="24"/>
          <w:szCs w:val="24"/>
        </w:rPr>
        <w:t>Specialieji r</w:t>
      </w:r>
      <w:r w:rsidR="00DF58E2" w:rsidRPr="006C5278">
        <w:rPr>
          <w:rFonts w:ascii="Times New Roman" w:hAnsi="Times New Roman" w:cs="Times New Roman"/>
          <w:b/>
          <w:bCs/>
          <w:color w:val="auto"/>
          <w:sz w:val="24"/>
          <w:szCs w:val="24"/>
        </w:rPr>
        <w:t>eikalavimai pasiūlymų rengimui ir pateikimui</w:t>
      </w:r>
      <w:bookmarkEnd w:id="16"/>
      <w:bookmarkEnd w:id="17"/>
      <w:bookmarkEnd w:id="18"/>
    </w:p>
    <w:p w14:paraId="0E561333" w14:textId="51F4C767" w:rsidR="0053325F" w:rsidRPr="006C5278" w:rsidRDefault="0053325F" w:rsidP="000377D9">
      <w:pPr>
        <w:widowControl w:val="0"/>
        <w:spacing w:after="0" w:line="240" w:lineRule="auto"/>
        <w:jc w:val="both"/>
        <w:rPr>
          <w:rFonts w:ascii="Times New Roman" w:hAnsi="Times New Roman" w:cs="Times New Roman"/>
          <w:i/>
          <w:iCs/>
          <w:sz w:val="24"/>
          <w:szCs w:val="24"/>
        </w:rPr>
      </w:pPr>
      <w:r w:rsidRPr="006C5278">
        <w:rPr>
          <w:rFonts w:ascii="Times New Roman" w:hAnsi="Times New Roman" w:cs="Times New Roman"/>
          <w:sz w:val="24"/>
          <w:szCs w:val="24"/>
        </w:rPr>
        <w:t xml:space="preserve">6.1. </w:t>
      </w:r>
      <w:r w:rsidR="00272AE4" w:rsidRPr="00B02C2F">
        <w:rPr>
          <w:rFonts w:ascii="Times New Roman" w:hAnsi="Times New Roman" w:cs="Times New Roman"/>
          <w:sz w:val="24"/>
          <w:szCs w:val="24"/>
        </w:rPr>
        <w:t xml:space="preserve">Tiekėjas turi pateikti pasirašytą pasiūlymą, parengtą </w:t>
      </w:r>
      <w:bookmarkStart w:id="19" w:name="_Hlk188862331"/>
      <w:r w:rsidR="00272AE4" w:rsidRPr="00B02C2F">
        <w:rPr>
          <w:rFonts w:ascii="Times New Roman" w:hAnsi="Times New Roman" w:cs="Times New Roman"/>
          <w:sz w:val="24"/>
          <w:szCs w:val="24"/>
        </w:rPr>
        <w:t xml:space="preserve">pagal specialiųjų pirkimo sąlygų </w:t>
      </w:r>
      <w:r w:rsidR="00272AE4" w:rsidRPr="00B02C2F">
        <w:rPr>
          <w:rFonts w:ascii="Times New Roman" w:hAnsi="Times New Roman" w:cs="Times New Roman"/>
          <w:sz w:val="24"/>
          <w:szCs w:val="24"/>
          <w:shd w:val="clear" w:color="auto" w:fill="FFFFFF"/>
        </w:rPr>
        <w:t xml:space="preserve">6 </w:t>
      </w:r>
      <w:r w:rsidR="00272AE4" w:rsidRPr="00B02C2F">
        <w:rPr>
          <w:rFonts w:ascii="Times New Roman" w:hAnsi="Times New Roman" w:cs="Times New Roman"/>
          <w:sz w:val="24"/>
          <w:szCs w:val="24"/>
        </w:rPr>
        <w:t xml:space="preserve">priede </w:t>
      </w:r>
      <w:bookmarkEnd w:id="19"/>
      <w:r w:rsidR="00272AE4" w:rsidRPr="00B02C2F">
        <w:rPr>
          <w:rFonts w:ascii="Times New Roman" w:hAnsi="Times New Roman" w:cs="Times New Roman"/>
          <w:sz w:val="24"/>
          <w:szCs w:val="24"/>
        </w:rPr>
        <w:t xml:space="preserve">pateiktą pasiūlymo formą.  Pasiūlymo formoje teikėjas nurodo su pasiūlymu teikiamus būtinus dokumentus (jų kopijas). </w:t>
      </w:r>
      <w:r w:rsidR="00272AE4" w:rsidRPr="006C5278">
        <w:rPr>
          <w:rFonts w:ascii="Times New Roman" w:hAnsi="Times New Roman" w:cs="Times New Roman"/>
          <w:b/>
          <w:bCs/>
          <w:sz w:val="24"/>
          <w:szCs w:val="24"/>
          <w:u w:val="single"/>
        </w:rPr>
        <w:t xml:space="preserve">Visą </w:t>
      </w:r>
      <w:r w:rsidR="00272AE4" w:rsidRPr="00B02C2F">
        <w:rPr>
          <w:rFonts w:ascii="Times New Roman" w:hAnsi="Times New Roman" w:cs="Times New Roman"/>
          <w:b/>
          <w:bCs/>
          <w:sz w:val="24"/>
          <w:szCs w:val="24"/>
          <w:u w:val="single"/>
        </w:rPr>
        <w:t>pasiūlymą sudaro CVP IS priemonėmis pateiktų duomenų visuma</w:t>
      </w:r>
      <w:r w:rsidRPr="006C5278">
        <w:rPr>
          <w:rFonts w:ascii="Times New Roman" w:hAnsi="Times New Roman" w:cs="Times New Roman"/>
          <w:sz w:val="24"/>
          <w:szCs w:val="24"/>
        </w:rPr>
        <w:t>:</w:t>
      </w:r>
    </w:p>
    <w:p w14:paraId="172B3C89"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 xml:space="preserve">tiekėjo pasirašytas pasiūlymas, parengtas pagal specialiųjų pirkimo sąlygų </w:t>
      </w:r>
      <w:r w:rsidRPr="006C5278">
        <w:rPr>
          <w:rFonts w:ascii="Times New Roman" w:hAnsi="Times New Roman" w:cs="Times New Roman"/>
          <w:sz w:val="24"/>
          <w:szCs w:val="24"/>
          <w:shd w:val="clear" w:color="auto" w:fill="FFFFFF"/>
        </w:rPr>
        <w:t xml:space="preserve">6 </w:t>
      </w:r>
      <w:r w:rsidRPr="006C5278">
        <w:rPr>
          <w:rFonts w:ascii="Times New Roman" w:hAnsi="Times New Roman" w:cs="Times New Roman"/>
          <w:sz w:val="24"/>
          <w:szCs w:val="24"/>
        </w:rPr>
        <w:t>priede pateiktą pasiūlymo formą.</w:t>
      </w:r>
    </w:p>
    <w:p w14:paraId="70BDFF4D" w14:textId="7BBC7019"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 xml:space="preserve">užpildytas </w:t>
      </w:r>
      <w:r w:rsidRPr="006C5278">
        <w:rPr>
          <w:rFonts w:ascii="Times New Roman" w:eastAsia="Times New Roman" w:hAnsi="Times New Roman" w:cs="Times New Roman"/>
          <w:sz w:val="24"/>
          <w:szCs w:val="24"/>
        </w:rPr>
        <w:t>Europos bendrasis viešųjų pirkimų dokumentas (</w:t>
      </w:r>
      <w:r w:rsidRPr="006C5278">
        <w:rPr>
          <w:rFonts w:ascii="Times New Roman" w:hAnsi="Times New Roman" w:cs="Times New Roman"/>
          <w:sz w:val="24"/>
          <w:szCs w:val="24"/>
        </w:rPr>
        <w:t xml:space="preserve">EBVPD) (specialiųjų pirkimo sąlygų 5 priedas). </w:t>
      </w:r>
      <w:r w:rsidR="003F6543" w:rsidRPr="006C5278">
        <w:rPr>
          <w:rFonts w:ascii="Times New Roman" w:hAnsi="Times New Roman" w:cs="Times New Roman"/>
          <w:sz w:val="24"/>
          <w:szCs w:val="24"/>
        </w:rPr>
        <w:t xml:space="preserve">Elektroniniu parašu pasirašydamas visą </w:t>
      </w:r>
      <w:r w:rsidRPr="006C5278">
        <w:rPr>
          <w:rFonts w:ascii="Times New Roman" w:hAnsi="Times New Roman" w:cs="Times New Roman"/>
          <w:sz w:val="24"/>
          <w:szCs w:val="24"/>
        </w:rPr>
        <w:t>pasiūlymą, tiekėjas patvirtina ir EBVPD tikrumą;</w:t>
      </w:r>
    </w:p>
    <w:p w14:paraId="43F81B44"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jungtinės veiklos sutarties kopija (jeigu pirkime dalyvauja ūkio subjektų grupė jungtinės veiklos sutarties pagrindu);</w:t>
      </w:r>
    </w:p>
    <w:p w14:paraId="203AE7EE"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dokumentas, patvirtinantis, kad asmuo, kuris pasirašė pasiūlymą (jei jis ne tiekėjo vadovas), turėjo teisę jį pasirašyti;</w:t>
      </w:r>
    </w:p>
    <w:p w14:paraId="0EE06257"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51296504"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 xml:space="preserve"> jei tiekėjas pasitelkia subtiekėjus, subtiekėjo deklaracija ar kitas dokumentas, patvirtinantis jo sutikimą būti subtiekėju pirkime;</w:t>
      </w:r>
    </w:p>
    <w:p w14:paraId="3C153A3F" w14:textId="655EEA7E"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užpildyta pažyma apie pasitelkiamus subrangovus/subtiekėjus/</w:t>
      </w:r>
      <w:proofErr w:type="spellStart"/>
      <w:r w:rsidRPr="006C5278">
        <w:rPr>
          <w:rFonts w:ascii="Times New Roman" w:hAnsi="Times New Roman" w:cs="Times New Roman"/>
          <w:sz w:val="24"/>
          <w:szCs w:val="24"/>
        </w:rPr>
        <w:t>kvazisubtiekėjus</w:t>
      </w:r>
      <w:proofErr w:type="spellEnd"/>
      <w:r w:rsidRPr="006C5278">
        <w:rPr>
          <w:rFonts w:ascii="Times New Roman" w:hAnsi="Times New Roman" w:cs="Times New Roman"/>
          <w:sz w:val="24"/>
          <w:szCs w:val="24"/>
        </w:rPr>
        <w:t xml:space="preserve"> pagal šių specialiųjų sąlygų 11 priede pateiktą formą</w:t>
      </w:r>
      <w:r w:rsidR="005B25F9" w:rsidRPr="006C5278">
        <w:rPr>
          <w:rFonts w:ascii="Times New Roman" w:hAnsi="Times New Roman" w:cs="Times New Roman"/>
          <w:sz w:val="24"/>
          <w:szCs w:val="24"/>
        </w:rPr>
        <w:t xml:space="preserve"> (jeigu pasitelkiama</w:t>
      </w:r>
      <w:r w:rsidR="00385AE6" w:rsidRPr="006C5278">
        <w:rPr>
          <w:rFonts w:ascii="Times New Roman" w:hAnsi="Times New Roman" w:cs="Times New Roman"/>
          <w:sz w:val="24"/>
          <w:szCs w:val="24"/>
        </w:rPr>
        <w:t>)</w:t>
      </w:r>
      <w:r w:rsidRPr="006C5278">
        <w:rPr>
          <w:rFonts w:ascii="Times New Roman" w:hAnsi="Times New Roman" w:cs="Times New Roman"/>
          <w:sz w:val="24"/>
          <w:szCs w:val="24"/>
        </w:rPr>
        <w:t>;</w:t>
      </w:r>
    </w:p>
    <w:p w14:paraId="15685D07" w14:textId="77777777" w:rsidR="0053325F" w:rsidRPr="007C1D93"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Tiekėjo deklaracija pagal šių specialiųjų sąlygų 8 (ar) 9 priede pateiktą formą;</w:t>
      </w:r>
    </w:p>
    <w:p w14:paraId="1BBA5AB8" w14:textId="74CC1EE7" w:rsidR="007C1D93" w:rsidRPr="007C1D93" w:rsidRDefault="00916BED" w:rsidP="007C1D93">
      <w:pPr>
        <w:pStyle w:val="Sraopastraipa"/>
        <w:widowControl w:val="0"/>
        <w:numPr>
          <w:ilvl w:val="2"/>
          <w:numId w:val="4"/>
        </w:numPr>
        <w:tabs>
          <w:tab w:val="left" w:pos="1701"/>
        </w:tabs>
        <w:spacing w:after="0" w:line="240" w:lineRule="auto"/>
        <w:ind w:left="0" w:firstLine="709"/>
        <w:jc w:val="both"/>
        <w:rPr>
          <w:rFonts w:ascii="Times New Roman" w:hAnsi="Times New Roman" w:cs="Times New Roman"/>
          <w:sz w:val="24"/>
          <w:szCs w:val="24"/>
          <w:u w:val="single"/>
        </w:rPr>
      </w:pPr>
      <w:r>
        <w:rPr>
          <w:rFonts w:ascii="Times New Roman" w:hAnsi="Times New Roman" w:cs="Times New Roman"/>
          <w:sz w:val="24"/>
          <w:szCs w:val="24"/>
        </w:rPr>
        <w:t>K</w:t>
      </w:r>
      <w:r w:rsidRPr="00916BED">
        <w:rPr>
          <w:rFonts w:ascii="Times New Roman" w:hAnsi="Times New Roman" w:cs="Times New Roman"/>
          <w:sz w:val="24"/>
          <w:szCs w:val="24"/>
        </w:rPr>
        <w:t xml:space="preserve">valifikaciją pagrindžiantys dokumentai, nurodyti šių pirkimo sąlygų </w:t>
      </w:r>
      <w:r>
        <w:rPr>
          <w:rFonts w:ascii="Times New Roman" w:hAnsi="Times New Roman" w:cs="Times New Roman"/>
          <w:sz w:val="24"/>
          <w:szCs w:val="24"/>
        </w:rPr>
        <w:t>4</w:t>
      </w:r>
      <w:r w:rsidRPr="00916BED">
        <w:rPr>
          <w:rFonts w:ascii="Times New Roman" w:hAnsi="Times New Roman" w:cs="Times New Roman"/>
          <w:sz w:val="24"/>
          <w:szCs w:val="24"/>
        </w:rPr>
        <w:t xml:space="preserve"> priede (prašomi tik iš laimėtojo).</w:t>
      </w:r>
    </w:p>
    <w:p w14:paraId="3304F346" w14:textId="35894976" w:rsidR="005B25F9" w:rsidRPr="006C5278" w:rsidRDefault="005B25F9" w:rsidP="006C5278">
      <w:pPr>
        <w:widowControl w:val="0"/>
        <w:tabs>
          <w:tab w:val="left" w:pos="426"/>
        </w:tabs>
        <w:spacing w:after="0" w:line="240" w:lineRule="auto"/>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w:t>
      </w:r>
      <w:r w:rsidR="00793D73">
        <w:rPr>
          <w:rFonts w:ascii="Times New Roman" w:eastAsia="Calibri" w:hAnsi="Times New Roman" w:cs="Times New Roman"/>
          <w:sz w:val="24"/>
          <w:szCs w:val="24"/>
        </w:rPr>
        <w:t>,</w:t>
      </w:r>
      <w:r w:rsidRPr="006C5278">
        <w:rPr>
          <w:rFonts w:ascii="Times New Roman" w:eastAsia="Calibri" w:hAnsi="Times New Roman" w:cs="Times New Roman"/>
          <w:sz w:val="24"/>
          <w:szCs w:val="24"/>
        </w:rPr>
        <w:t xml:space="preserve"> </w:t>
      </w:r>
      <w:r w:rsidR="00793D73">
        <w:rPr>
          <w:rFonts w:ascii="Times New Roman" w:eastAsia="Calibri" w:hAnsi="Times New Roman" w:cs="Times New Roman"/>
          <w:sz w:val="24"/>
          <w:szCs w:val="24"/>
        </w:rPr>
        <w:t>k</w:t>
      </w:r>
      <w:r w:rsidR="00793D73" w:rsidRPr="00793D73">
        <w:rPr>
          <w:rFonts w:ascii="Times New Roman" w:eastAsia="Calibri" w:hAnsi="Times New Roman" w:cs="Times New Roman"/>
          <w:sz w:val="24"/>
          <w:szCs w:val="24"/>
        </w:rPr>
        <w:t xml:space="preserve">valifikuotu elektroniniu parašu tiekėjo vadovas ar jo įgaliotas asmuo turės pasirašyti el. parašu kitomis elektroninėmis priemonėmis ir į CVP IS įkelti jau pasirašytą </w:t>
      </w:r>
      <w:r w:rsidR="00793D73">
        <w:rPr>
          <w:rFonts w:ascii="Times New Roman" w:eastAsia="Calibri" w:hAnsi="Times New Roman" w:cs="Times New Roman"/>
          <w:sz w:val="24"/>
          <w:szCs w:val="24"/>
        </w:rPr>
        <w:t xml:space="preserve">visą </w:t>
      </w:r>
      <w:r w:rsidR="00793D73" w:rsidRPr="00793D73">
        <w:rPr>
          <w:rFonts w:ascii="Times New Roman" w:eastAsia="Calibri" w:hAnsi="Times New Roman" w:cs="Times New Roman"/>
          <w:sz w:val="24"/>
          <w:szCs w:val="24"/>
        </w:rPr>
        <w:t>pasiūlymą</w:t>
      </w:r>
      <w:r w:rsidR="00793D73">
        <w:rPr>
          <w:rFonts w:ascii="Times New Roman" w:eastAsia="Calibri" w:hAnsi="Times New Roman" w:cs="Times New Roman"/>
          <w:sz w:val="24"/>
          <w:szCs w:val="24"/>
        </w:rPr>
        <w:t xml:space="preserve">. </w:t>
      </w:r>
      <w:r w:rsidRPr="006C5278">
        <w:rPr>
          <w:rFonts w:ascii="Times New Roman" w:eastAsia="Calibri" w:hAnsi="Times New Roman" w:cs="Times New Roman"/>
          <w:sz w:val="24"/>
          <w:szCs w:val="24"/>
        </w:rPr>
        <w:t>Perkančiajai organizacijai kilus abejonių dėl dokumentų tikrumo, ji turi teisę reikalauti pateikti dokumentų originalus. Gali būti:</w:t>
      </w:r>
    </w:p>
    <w:p w14:paraId="5FF59679" w14:textId="77777777" w:rsidR="005B25F9" w:rsidRPr="006C5278" w:rsidRDefault="005B25F9" w:rsidP="005B25F9">
      <w:pPr>
        <w:widowControl w:val="0"/>
        <w:tabs>
          <w:tab w:val="left" w:pos="426"/>
          <w:tab w:val="left" w:pos="1418"/>
        </w:tabs>
        <w:spacing w:after="0" w:line="240" w:lineRule="auto"/>
        <w:ind w:right="140"/>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6.2.1 pateikiami kvalifikuotu elektroniniu parašu pasirašyti elektroninėmis priemonėmis suformuoti dokumentai;</w:t>
      </w:r>
    </w:p>
    <w:p w14:paraId="6B9A9C30" w14:textId="1C2FFB4F" w:rsidR="005B25F9" w:rsidRPr="006C5278" w:rsidRDefault="005B25F9" w:rsidP="005B25F9">
      <w:pPr>
        <w:widowControl w:val="0"/>
        <w:tabs>
          <w:tab w:val="left" w:pos="567"/>
        </w:tabs>
        <w:spacing w:after="0" w:line="240" w:lineRule="auto"/>
        <w:ind w:right="140"/>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6.2.2 skaitmeninės dokumentų kopijos (fiziniu parašu tvirtinami dokumentai turi būti pateikiami pasirašyti ir nuskenuoti).</w:t>
      </w:r>
    </w:p>
    <w:p w14:paraId="11A24C40" w14:textId="77777777" w:rsidR="0053325F" w:rsidRPr="006C5278" w:rsidRDefault="0053325F" w:rsidP="000377D9">
      <w:pPr>
        <w:pStyle w:val="Sraopastraipa"/>
        <w:widowControl w:val="0"/>
        <w:numPr>
          <w:ilvl w:val="1"/>
          <w:numId w:val="5"/>
        </w:numPr>
        <w:spacing w:after="0" w:line="240" w:lineRule="auto"/>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Pasiūlymas turi būti parengtas </w:t>
      </w:r>
      <w:r w:rsidRPr="006C5278">
        <w:rPr>
          <w:rFonts w:ascii="Times New Roman" w:hAnsi="Times New Roman" w:cs="Times New Roman"/>
          <w:b/>
          <w:bCs/>
          <w:sz w:val="24"/>
          <w:szCs w:val="24"/>
        </w:rPr>
        <w:t>lietuvių</w:t>
      </w:r>
      <w:r w:rsidRPr="006C5278">
        <w:rPr>
          <w:rFonts w:ascii="Times New Roman" w:hAnsi="Times New Roman" w:cs="Times New Roman"/>
          <w:sz w:val="24"/>
          <w:szCs w:val="24"/>
        </w:rPr>
        <w:t xml:space="preserve"> kalba. </w:t>
      </w:r>
      <w:r w:rsidRPr="006C5278">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Pr="006C5278">
        <w:rPr>
          <w:rFonts w:ascii="Times New Roman" w:hAnsi="Times New Roman" w:cs="Times New Roman"/>
          <w:sz w:val="24"/>
          <w:szCs w:val="24"/>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1A53ECCC" w14:textId="28C543AE" w:rsidR="0053325F" w:rsidRPr="006C5278" w:rsidRDefault="0053325F" w:rsidP="000377D9">
      <w:pPr>
        <w:pStyle w:val="Sraopastraipa"/>
        <w:widowControl w:val="0"/>
        <w:numPr>
          <w:ilvl w:val="1"/>
          <w:numId w:val="5"/>
        </w:numPr>
        <w:spacing w:after="0" w:line="240" w:lineRule="auto"/>
        <w:ind w:left="0" w:firstLine="0"/>
        <w:jc w:val="both"/>
        <w:rPr>
          <w:rFonts w:ascii="Times New Roman" w:hAnsi="Times New Roman" w:cs="Times New Roman"/>
          <w:sz w:val="24"/>
          <w:szCs w:val="24"/>
        </w:rPr>
      </w:pPr>
      <w:r w:rsidRPr="006C5278">
        <w:rPr>
          <w:rFonts w:ascii="Times New Roman" w:eastAsia="Arial" w:hAnsi="Times New Roman" w:cs="Times New Roman"/>
          <w:sz w:val="24"/>
          <w:szCs w:val="24"/>
        </w:rPr>
        <w:t>Pasiūlymo kaina</w:t>
      </w:r>
      <w:r w:rsidR="00873655">
        <w:rPr>
          <w:rFonts w:ascii="Times New Roman" w:eastAsia="Arial" w:hAnsi="Times New Roman" w:cs="Times New Roman"/>
          <w:sz w:val="24"/>
          <w:szCs w:val="24"/>
        </w:rPr>
        <w:t>/įkainiai</w:t>
      </w:r>
      <w:r w:rsidRPr="006C5278">
        <w:rPr>
          <w:rFonts w:ascii="Times New Roman" w:eastAsia="Arial" w:hAnsi="Times New Roman" w:cs="Times New Roman"/>
          <w:sz w:val="24"/>
          <w:szCs w:val="24"/>
        </w:rPr>
        <w:t xml:space="preserve"> su PVM turi būti nurodoma dviejų skaičių po kablelio tikslumu. </w:t>
      </w:r>
      <w:bookmarkStart w:id="20" w:name="_Hlk158716187"/>
      <w:r w:rsidRPr="006C5278">
        <w:rPr>
          <w:rFonts w:ascii="Times New Roman" w:eastAsia="Arial" w:hAnsi="Times New Roman" w:cs="Times New Roman"/>
          <w:sz w:val="24"/>
          <w:szCs w:val="24"/>
        </w:rPr>
        <w:t>Šią kainą sudarančios kainos sudedamosios dalys nurodomos dviejų skaičių po kablelio tikslumu</w:t>
      </w:r>
      <w:bookmarkEnd w:id="20"/>
      <w:r w:rsidRPr="006C5278">
        <w:rPr>
          <w:rFonts w:ascii="Times New Roman" w:eastAsia="Arial" w:hAnsi="Times New Roman" w:cs="Times New Roman"/>
          <w:sz w:val="24"/>
          <w:szCs w:val="24"/>
        </w:rPr>
        <w:t xml:space="preserve">. </w:t>
      </w:r>
    </w:p>
    <w:p w14:paraId="22059CDA" w14:textId="01A38A92" w:rsidR="003A0EC0" w:rsidRPr="006C5278" w:rsidRDefault="0053325F" w:rsidP="000377D9">
      <w:pPr>
        <w:pStyle w:val="Sraopastraipa"/>
        <w:widowControl w:val="0"/>
        <w:numPr>
          <w:ilvl w:val="1"/>
          <w:numId w:val="5"/>
        </w:numPr>
        <w:spacing w:after="0" w:line="240" w:lineRule="auto"/>
        <w:ind w:left="0" w:firstLine="0"/>
        <w:jc w:val="both"/>
        <w:rPr>
          <w:rFonts w:ascii="Times New Roman" w:hAnsi="Times New Roman" w:cs="Times New Roman"/>
          <w:sz w:val="24"/>
          <w:szCs w:val="24"/>
        </w:rPr>
      </w:pPr>
      <w:bookmarkStart w:id="21" w:name="_Hlk158716230"/>
      <w:r w:rsidRPr="006C5278">
        <w:rPr>
          <w:rFonts w:ascii="Times New Roman" w:eastAsia="Arial" w:hAnsi="Times New Roman" w:cs="Times New Roman"/>
          <w:sz w:val="24"/>
          <w:szCs w:val="24"/>
        </w:rPr>
        <w:t>Tiekėjų pasiūlymuose nurodytos kainos</w:t>
      </w:r>
      <w:r w:rsidR="007D4A0E">
        <w:rPr>
          <w:rFonts w:ascii="Times New Roman" w:eastAsia="Arial" w:hAnsi="Times New Roman" w:cs="Times New Roman"/>
          <w:sz w:val="24"/>
          <w:szCs w:val="24"/>
        </w:rPr>
        <w:t>/įkainiai</w:t>
      </w:r>
      <w:r w:rsidRPr="006C5278">
        <w:rPr>
          <w:rFonts w:ascii="Times New Roman" w:eastAsia="Arial" w:hAnsi="Times New Roman" w:cs="Times New Roman"/>
          <w:sz w:val="24"/>
          <w:szCs w:val="24"/>
        </w:rPr>
        <w:t xml:space="preserve"> bus vertinamos </w:t>
      </w:r>
      <w:r w:rsidRPr="006C5278">
        <w:rPr>
          <w:rFonts w:ascii="Times New Roman" w:hAnsi="Times New Roman" w:cs="Times New Roman"/>
          <w:sz w:val="24"/>
          <w:szCs w:val="24"/>
        </w:rPr>
        <w:t>ir lyginamos su visais mokesčiais, įskaitant PVM</w:t>
      </w:r>
      <w:bookmarkEnd w:id="21"/>
      <w:r w:rsidRPr="006C5278">
        <w:rPr>
          <w:rFonts w:ascii="Times New Roman" w:hAnsi="Times New Roman" w:cs="Times New Roman"/>
          <w:sz w:val="24"/>
          <w:szCs w:val="24"/>
        </w:rPr>
        <w:t>.</w:t>
      </w:r>
      <w:r w:rsidR="003A0EC0" w:rsidRPr="006C5278">
        <w:rPr>
          <w:rFonts w:ascii="Times New Roman" w:hAnsi="Times New Roman" w:cs="Times New Roman"/>
          <w:sz w:val="24"/>
          <w:szCs w:val="24"/>
        </w:rPr>
        <w:t xml:space="preserve"> </w:t>
      </w:r>
    </w:p>
    <w:p w14:paraId="10E71FFA" w14:textId="77777777" w:rsidR="00501908" w:rsidRPr="006C5278" w:rsidRDefault="00501908" w:rsidP="000377D9">
      <w:pPr>
        <w:pStyle w:val="Sraopastraipa"/>
        <w:widowControl w:val="0"/>
        <w:spacing w:after="0" w:line="240" w:lineRule="auto"/>
        <w:ind w:left="0"/>
        <w:jc w:val="both"/>
        <w:rPr>
          <w:rFonts w:ascii="Times New Roman" w:hAnsi="Times New Roman" w:cs="Times New Roman"/>
          <w:sz w:val="24"/>
          <w:szCs w:val="24"/>
        </w:rPr>
      </w:pPr>
    </w:p>
    <w:p w14:paraId="7A15AE0A" w14:textId="70E9AA9F" w:rsidR="00EE1C85" w:rsidRPr="006C5278" w:rsidRDefault="00EE1C85" w:rsidP="000377D9">
      <w:pPr>
        <w:pStyle w:val="Antrat1"/>
        <w:keepNext w:val="0"/>
        <w:keepLines w:val="0"/>
        <w:widowControl w:val="0"/>
        <w:numPr>
          <w:ilvl w:val="0"/>
          <w:numId w:val="5"/>
        </w:numPr>
        <w:tabs>
          <w:tab w:val="left" w:pos="709"/>
        </w:tabs>
        <w:spacing w:before="0" w:after="0"/>
        <w:ind w:left="0" w:firstLine="0"/>
        <w:jc w:val="both"/>
        <w:rPr>
          <w:rFonts w:ascii="Times New Roman" w:hAnsi="Times New Roman" w:cs="Times New Roman"/>
          <w:b/>
          <w:b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02968797"/>
      <w:bookmarkEnd w:id="22"/>
      <w:bookmarkEnd w:id="23"/>
      <w:bookmarkEnd w:id="24"/>
      <w:bookmarkEnd w:id="25"/>
      <w:bookmarkEnd w:id="26"/>
      <w:r w:rsidRPr="006C5278">
        <w:rPr>
          <w:rFonts w:ascii="Times New Roman" w:hAnsi="Times New Roman" w:cs="Times New Roman"/>
          <w:b/>
          <w:bCs/>
          <w:color w:val="auto"/>
          <w:sz w:val="24"/>
          <w:szCs w:val="24"/>
        </w:rPr>
        <w:t>Pasiūlymo galiojimo užtikrinimas</w:t>
      </w:r>
      <w:bookmarkEnd w:id="27"/>
      <w:bookmarkEnd w:id="28"/>
      <w:bookmarkEnd w:id="29"/>
    </w:p>
    <w:p w14:paraId="382E5DF9" w14:textId="1D46EE81" w:rsidR="00501908" w:rsidRPr="006C5278" w:rsidRDefault="00501908" w:rsidP="000377D9">
      <w:pPr>
        <w:widowControl w:val="0"/>
        <w:spacing w:after="0" w:line="240" w:lineRule="auto"/>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7.1. 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r w:rsidR="006F1258" w:rsidRPr="006C5278">
        <w:rPr>
          <w:rFonts w:ascii="Times New Roman" w:eastAsia="Calibri" w:hAnsi="Times New Roman" w:cs="Times New Roman"/>
          <w:sz w:val="24"/>
          <w:szCs w:val="24"/>
        </w:rPr>
        <w:t>.</w:t>
      </w:r>
    </w:p>
    <w:p w14:paraId="22071646" w14:textId="77777777" w:rsidR="007E312D" w:rsidRPr="006C5278" w:rsidRDefault="007E312D" w:rsidP="000377D9">
      <w:pPr>
        <w:widowControl w:val="0"/>
        <w:spacing w:after="0" w:line="240" w:lineRule="auto"/>
        <w:jc w:val="both"/>
        <w:rPr>
          <w:rFonts w:ascii="Times New Roman" w:hAnsi="Times New Roman" w:cs="Times New Roman"/>
          <w:b/>
          <w:bCs/>
          <w:sz w:val="24"/>
          <w:szCs w:val="24"/>
        </w:rPr>
      </w:pPr>
    </w:p>
    <w:p w14:paraId="7136C94B" w14:textId="6E03C3FE" w:rsidR="00040C0F" w:rsidRPr="006C5278" w:rsidRDefault="00040C0F" w:rsidP="000377D9">
      <w:pPr>
        <w:pStyle w:val="Antrat1"/>
        <w:keepNext w:val="0"/>
        <w:keepLines w:val="0"/>
        <w:widowControl w:val="0"/>
        <w:numPr>
          <w:ilvl w:val="0"/>
          <w:numId w:val="5"/>
        </w:numPr>
        <w:tabs>
          <w:tab w:val="left" w:pos="709"/>
        </w:tabs>
        <w:spacing w:before="0" w:after="0"/>
        <w:ind w:left="0" w:firstLine="0"/>
        <w:contextualSpacing/>
        <w:jc w:val="both"/>
        <w:rPr>
          <w:rFonts w:ascii="Times New Roman" w:hAnsi="Times New Roman" w:cs="Times New Roman"/>
          <w:b/>
          <w:bCs/>
          <w:color w:val="auto"/>
          <w:sz w:val="24"/>
          <w:szCs w:val="24"/>
        </w:rPr>
      </w:pPr>
      <w:bookmarkStart w:id="30" w:name="_Ref39658218"/>
      <w:bookmarkStart w:id="31" w:name="_Ref39658226"/>
      <w:bookmarkStart w:id="32" w:name="_Ref39658248"/>
      <w:bookmarkStart w:id="33" w:name="_Ref39658251"/>
      <w:bookmarkStart w:id="34" w:name="_Ref39485250"/>
      <w:bookmarkStart w:id="35" w:name="_Ref39485258"/>
      <w:bookmarkStart w:id="36" w:name="_Toc202968798"/>
      <w:r w:rsidRPr="006C5278">
        <w:rPr>
          <w:rFonts w:ascii="Times New Roman" w:hAnsi="Times New Roman" w:cs="Times New Roman"/>
          <w:b/>
          <w:bCs/>
          <w:color w:val="auto"/>
          <w:sz w:val="24"/>
          <w:szCs w:val="24"/>
        </w:rPr>
        <w:t>Elektroninis aukcionas</w:t>
      </w:r>
      <w:bookmarkEnd w:id="30"/>
      <w:bookmarkEnd w:id="31"/>
      <w:bookmarkEnd w:id="32"/>
      <w:bookmarkEnd w:id="33"/>
      <w:bookmarkEnd w:id="36"/>
    </w:p>
    <w:p w14:paraId="4E9759AD" w14:textId="00945869" w:rsidR="00E22FEC" w:rsidRPr="006C5278" w:rsidRDefault="00501908" w:rsidP="000377D9">
      <w:pPr>
        <w:pStyle w:val="Body2"/>
        <w:widowControl w:val="0"/>
        <w:suppressAutoHyphens w:val="0"/>
        <w:spacing w:after="0"/>
        <w:rPr>
          <w:rFonts w:cs="Times New Roman"/>
          <w:color w:val="auto"/>
          <w:sz w:val="24"/>
          <w:szCs w:val="24"/>
          <w:lang w:val="lt-LT"/>
        </w:rPr>
      </w:pPr>
      <w:r w:rsidRPr="006C5278">
        <w:rPr>
          <w:rFonts w:cs="Times New Roman"/>
          <w:color w:val="auto"/>
          <w:sz w:val="24"/>
          <w:szCs w:val="24"/>
          <w:lang w:val="lt-LT"/>
        </w:rPr>
        <w:t>8.1. Perkančioji organizacija pirkime netaikys elektroninio aukciono.</w:t>
      </w:r>
    </w:p>
    <w:p w14:paraId="4D729B4C" w14:textId="77777777" w:rsidR="00501908" w:rsidRPr="006C5278" w:rsidRDefault="00501908" w:rsidP="000377D9">
      <w:pPr>
        <w:pStyle w:val="Body2"/>
        <w:widowControl w:val="0"/>
        <w:suppressAutoHyphens w:val="0"/>
        <w:spacing w:after="0"/>
        <w:rPr>
          <w:rFonts w:cs="Times New Roman"/>
          <w:color w:val="auto"/>
          <w:sz w:val="24"/>
          <w:szCs w:val="24"/>
          <w:lang w:val="lt-LT"/>
        </w:rPr>
      </w:pPr>
    </w:p>
    <w:p w14:paraId="14CBD3AD" w14:textId="23B8A7AF" w:rsidR="009D0DC5" w:rsidRPr="006C5278" w:rsidRDefault="00EA001C" w:rsidP="000377D9">
      <w:pPr>
        <w:pStyle w:val="Antrat1"/>
        <w:keepNext w:val="0"/>
        <w:keepLines w:val="0"/>
        <w:widowControl w:val="0"/>
        <w:numPr>
          <w:ilvl w:val="0"/>
          <w:numId w:val="5"/>
        </w:numPr>
        <w:tabs>
          <w:tab w:val="left" w:pos="709"/>
        </w:tabs>
        <w:spacing w:before="0" w:after="0"/>
        <w:ind w:left="0" w:firstLine="0"/>
        <w:contextualSpacing/>
        <w:jc w:val="both"/>
        <w:rPr>
          <w:rFonts w:ascii="Times New Roman" w:hAnsi="Times New Roman" w:cs="Times New Roman"/>
          <w:b/>
          <w:bCs/>
          <w:color w:val="auto"/>
          <w:sz w:val="24"/>
          <w:szCs w:val="24"/>
        </w:rPr>
      </w:pPr>
      <w:bookmarkStart w:id="37" w:name="_Ref39667303"/>
      <w:bookmarkStart w:id="38" w:name="_Ref39667308"/>
      <w:bookmarkStart w:id="39" w:name="_Toc202968799"/>
      <w:r w:rsidRPr="006C5278">
        <w:rPr>
          <w:rFonts w:ascii="Times New Roman" w:hAnsi="Times New Roman" w:cs="Times New Roman"/>
          <w:b/>
          <w:bCs/>
          <w:color w:val="auto"/>
          <w:sz w:val="24"/>
          <w:szCs w:val="24"/>
        </w:rPr>
        <w:t>P</w:t>
      </w:r>
      <w:r w:rsidR="00014A61" w:rsidRPr="006C5278">
        <w:rPr>
          <w:rFonts w:ascii="Times New Roman" w:hAnsi="Times New Roman" w:cs="Times New Roman"/>
          <w:b/>
          <w:bCs/>
          <w:color w:val="auto"/>
          <w:sz w:val="24"/>
          <w:szCs w:val="24"/>
        </w:rPr>
        <w:t>asiūlymų vertinimas</w:t>
      </w:r>
      <w:bookmarkEnd w:id="34"/>
      <w:bookmarkEnd w:id="35"/>
      <w:bookmarkEnd w:id="37"/>
      <w:bookmarkEnd w:id="38"/>
      <w:bookmarkEnd w:id="39"/>
    </w:p>
    <w:p w14:paraId="50BC7989" w14:textId="05FC8213" w:rsidR="00003A3F" w:rsidRPr="006C5278" w:rsidRDefault="002D470F" w:rsidP="000377D9">
      <w:pPr>
        <w:widowControl w:val="0"/>
        <w:spacing w:after="0" w:line="240" w:lineRule="auto"/>
        <w:jc w:val="both"/>
        <w:rPr>
          <w:rFonts w:ascii="Times New Roman" w:eastAsia="Calibri" w:hAnsi="Times New Roman" w:cs="Times New Roman"/>
          <w:sz w:val="24"/>
          <w:szCs w:val="24"/>
        </w:rPr>
      </w:pPr>
      <w:r w:rsidRPr="006C5278">
        <w:rPr>
          <w:rFonts w:ascii="Times New Roman" w:hAnsi="Times New Roman" w:cs="Times New Roman"/>
          <w:sz w:val="24"/>
          <w:szCs w:val="24"/>
        </w:rPr>
        <w:t>9.1.</w:t>
      </w:r>
      <w:r w:rsidR="004E71CB" w:rsidRPr="006C5278">
        <w:rPr>
          <w:rFonts w:ascii="Times New Roman" w:eastAsia="Calibri" w:hAnsi="Times New Roman" w:cs="Times New Roman"/>
          <w:sz w:val="24"/>
          <w:szCs w:val="24"/>
        </w:rPr>
        <w:t xml:space="preserve">Perkančioji organizacija </w:t>
      </w:r>
      <w:r w:rsidR="006F1258" w:rsidRPr="006C5278">
        <w:rPr>
          <w:rFonts w:ascii="Times New Roman" w:eastAsia="Calibri" w:hAnsi="Times New Roman" w:cs="Times New Roman"/>
          <w:sz w:val="24"/>
          <w:szCs w:val="24"/>
        </w:rPr>
        <w:t>ekonomiškai naudingiausią pasiūlymą išrenka pagal tiekėjo pasiūlyme nurodytą kainą, kuri turi būti apskaičiuota ir nurodyta taip, kaip reikalaujama specialiųjų sąlygų 6 priede</w:t>
      </w:r>
      <w:r w:rsidR="00090235" w:rsidRPr="006C5278">
        <w:rPr>
          <w:rFonts w:ascii="Times New Roman" w:eastAsia="Calibri" w:hAnsi="Times New Roman" w:cs="Times New Roman"/>
          <w:sz w:val="24"/>
          <w:szCs w:val="24"/>
        </w:rPr>
        <w:t>.</w:t>
      </w:r>
      <w:r w:rsidR="00CE14DF" w:rsidRPr="006C5278">
        <w:rPr>
          <w:rFonts w:ascii="Times New Roman" w:eastAsia="Calibri" w:hAnsi="Times New Roman" w:cs="Times New Roman"/>
          <w:sz w:val="24"/>
          <w:szCs w:val="24"/>
        </w:rPr>
        <w:t xml:space="preserve"> </w:t>
      </w:r>
    </w:p>
    <w:p w14:paraId="38730B24" w14:textId="0889B8B0" w:rsidR="00336E50" w:rsidRPr="006C5278" w:rsidRDefault="00336E50" w:rsidP="000377D9">
      <w:pPr>
        <w:widowControl w:val="0"/>
        <w:spacing w:after="0" w:line="240" w:lineRule="auto"/>
        <w:jc w:val="both"/>
        <w:rPr>
          <w:rFonts w:ascii="Times New Roman" w:hAnsi="Times New Roman" w:cs="Times New Roman"/>
          <w:bCs/>
          <w:sz w:val="24"/>
          <w:szCs w:val="24"/>
        </w:rPr>
      </w:pPr>
      <w:r w:rsidRPr="006C5278">
        <w:rPr>
          <w:rFonts w:ascii="Times New Roman" w:eastAsia="Calibri" w:hAnsi="Times New Roman" w:cs="Times New Roman"/>
          <w:sz w:val="24"/>
          <w:szCs w:val="24"/>
        </w:rPr>
        <w:t xml:space="preserve">9.2. </w:t>
      </w:r>
      <w:r w:rsidRPr="006C5278">
        <w:rPr>
          <w:rFonts w:ascii="Times New Roman" w:hAnsi="Times New Roman" w:cs="Times New Roman"/>
          <w:bCs/>
          <w:sz w:val="24"/>
          <w:szCs w:val="24"/>
        </w:rPr>
        <w:t>Perkančioji organizacija nevertins viso tiekėjo pasiūlymo, jeigu patikrinusi jo dalį nustatys, kad, vadovaujantis pirkimo sąlygų reikalavimais, pasiūlymas turi būti atmestas.</w:t>
      </w:r>
    </w:p>
    <w:p w14:paraId="313FDE6C" w14:textId="160A2C84" w:rsidR="00501908" w:rsidRPr="006C5278" w:rsidRDefault="00501908" w:rsidP="000377D9">
      <w:pPr>
        <w:widowControl w:val="0"/>
        <w:spacing w:after="0" w:line="240" w:lineRule="auto"/>
        <w:jc w:val="both"/>
        <w:rPr>
          <w:rFonts w:ascii="Times New Roman" w:hAnsi="Times New Roman" w:cs="Times New Roman"/>
          <w:sz w:val="24"/>
          <w:szCs w:val="24"/>
        </w:rPr>
      </w:pPr>
      <w:r w:rsidRPr="006C5278">
        <w:rPr>
          <w:rFonts w:ascii="Times New Roman" w:eastAsiaTheme="minorHAnsi" w:hAnsi="Times New Roman" w:cs="Times New Roman"/>
          <w:bCs/>
          <w:iCs/>
          <w:sz w:val="24"/>
          <w:szCs w:val="24"/>
        </w:rPr>
        <w:t>9.</w:t>
      </w:r>
      <w:r w:rsidR="00336E50" w:rsidRPr="006C5278">
        <w:rPr>
          <w:rFonts w:ascii="Times New Roman" w:eastAsiaTheme="minorHAnsi" w:hAnsi="Times New Roman" w:cs="Times New Roman"/>
          <w:bCs/>
          <w:iCs/>
          <w:sz w:val="24"/>
          <w:szCs w:val="24"/>
        </w:rPr>
        <w:t>3</w:t>
      </w:r>
      <w:r w:rsidRPr="006C5278">
        <w:rPr>
          <w:rFonts w:ascii="Times New Roman" w:eastAsiaTheme="minorHAnsi" w:hAnsi="Times New Roman" w:cs="Times New Roman"/>
          <w:bCs/>
          <w:iCs/>
          <w:sz w:val="24"/>
          <w:szCs w:val="24"/>
        </w:rPr>
        <w:t>.</w:t>
      </w:r>
      <w:r w:rsidRPr="006C5278">
        <w:rPr>
          <w:rFonts w:ascii="Times New Roman" w:eastAsiaTheme="minorHAnsi" w:hAnsi="Times New Roman" w:cs="Times New Roman"/>
          <w:bCs/>
          <w:i/>
          <w:sz w:val="24"/>
          <w:szCs w:val="24"/>
        </w:rPr>
        <w:t xml:space="preserve"> </w:t>
      </w:r>
      <w:r w:rsidR="00D734C6" w:rsidRPr="006C5278">
        <w:rPr>
          <w:rFonts w:ascii="Times New Roman" w:hAnsi="Times New Roman" w:cs="Times New Roman"/>
          <w:sz w:val="24"/>
          <w:szCs w:val="24"/>
        </w:rPr>
        <w:t xml:space="preserve">Laimėjusiu </w:t>
      </w:r>
      <w:r w:rsidR="005D7D8C" w:rsidRPr="006C5278">
        <w:rPr>
          <w:rFonts w:ascii="Times New Roman" w:hAnsi="Times New Roman" w:cs="Times New Roman"/>
          <w:sz w:val="24"/>
          <w:szCs w:val="24"/>
        </w:rPr>
        <w:t xml:space="preserve">pasiūlymu </w:t>
      </w:r>
      <w:r w:rsidR="00336E50" w:rsidRPr="006C5278">
        <w:rPr>
          <w:rFonts w:ascii="Times New Roman" w:hAnsi="Times New Roman" w:cs="Times New Roman"/>
          <w:sz w:val="24"/>
          <w:szCs w:val="24"/>
        </w:rPr>
        <w:t>bus</w:t>
      </w:r>
      <w:r w:rsidR="00D734C6" w:rsidRPr="006C5278">
        <w:rPr>
          <w:rFonts w:ascii="Times New Roman" w:hAnsi="Times New Roman" w:cs="Times New Roman"/>
          <w:sz w:val="24"/>
          <w:szCs w:val="24"/>
        </w:rPr>
        <w:t xml:space="preserve"> pripažint</w:t>
      </w:r>
      <w:r w:rsidR="007E312D" w:rsidRPr="006C5278">
        <w:rPr>
          <w:rFonts w:ascii="Times New Roman" w:hAnsi="Times New Roman" w:cs="Times New Roman"/>
          <w:sz w:val="24"/>
          <w:szCs w:val="24"/>
        </w:rPr>
        <w:t>as</w:t>
      </w:r>
      <w:r w:rsidR="00D734C6" w:rsidRPr="006C5278">
        <w:rPr>
          <w:rFonts w:ascii="Times New Roman" w:hAnsi="Times New Roman" w:cs="Times New Roman"/>
          <w:sz w:val="24"/>
          <w:szCs w:val="24"/>
        </w:rPr>
        <w:t xml:space="preserve"> </w:t>
      </w:r>
      <w:r w:rsidR="005D7D8C" w:rsidRPr="006C5278">
        <w:rPr>
          <w:rFonts w:ascii="Times New Roman" w:hAnsi="Times New Roman" w:cs="Times New Roman"/>
          <w:sz w:val="24"/>
          <w:szCs w:val="24"/>
        </w:rPr>
        <w:t>ekonomiškai naudingiausi</w:t>
      </w:r>
      <w:r w:rsidR="007E312D" w:rsidRPr="006C5278">
        <w:rPr>
          <w:rFonts w:ascii="Times New Roman" w:hAnsi="Times New Roman" w:cs="Times New Roman"/>
          <w:sz w:val="24"/>
          <w:szCs w:val="24"/>
        </w:rPr>
        <w:t>as</w:t>
      </w:r>
      <w:r w:rsidR="005D7D8C" w:rsidRPr="006C5278">
        <w:rPr>
          <w:rFonts w:ascii="Times New Roman" w:hAnsi="Times New Roman" w:cs="Times New Roman"/>
          <w:sz w:val="24"/>
          <w:szCs w:val="24"/>
        </w:rPr>
        <w:t xml:space="preserve"> pasiūlym</w:t>
      </w:r>
      <w:r w:rsidR="007E312D" w:rsidRPr="006C5278">
        <w:rPr>
          <w:rFonts w:ascii="Times New Roman" w:hAnsi="Times New Roman" w:cs="Times New Roman"/>
          <w:sz w:val="24"/>
          <w:szCs w:val="24"/>
        </w:rPr>
        <w:t>as</w:t>
      </w:r>
      <w:r w:rsidR="005D7D8C" w:rsidRPr="006C5278">
        <w:rPr>
          <w:rFonts w:ascii="Times New Roman" w:hAnsi="Times New Roman" w:cs="Times New Roman"/>
          <w:sz w:val="24"/>
          <w:szCs w:val="24"/>
        </w:rPr>
        <w:t>, esant</w:t>
      </w:r>
      <w:r w:rsidR="007E312D" w:rsidRPr="006C5278">
        <w:rPr>
          <w:rFonts w:ascii="Times New Roman" w:hAnsi="Times New Roman" w:cs="Times New Roman"/>
          <w:sz w:val="24"/>
          <w:szCs w:val="24"/>
        </w:rPr>
        <w:t>is</w:t>
      </w:r>
      <w:r w:rsidR="005D7D8C" w:rsidRPr="006C5278">
        <w:rPr>
          <w:rFonts w:ascii="Times New Roman" w:hAnsi="Times New Roman" w:cs="Times New Roman"/>
          <w:sz w:val="24"/>
          <w:szCs w:val="24"/>
        </w:rPr>
        <w:t xml:space="preserve"> pasiūlymų eilės pirmojoje vietoje</w:t>
      </w:r>
      <w:r w:rsidR="00D734C6" w:rsidRPr="006C5278">
        <w:rPr>
          <w:rFonts w:ascii="Times New Roman" w:hAnsi="Times New Roman" w:cs="Times New Roman"/>
          <w:sz w:val="24"/>
          <w:szCs w:val="24"/>
        </w:rPr>
        <w:t xml:space="preserve">. </w:t>
      </w:r>
    </w:p>
    <w:p w14:paraId="7D1E9BD7" w14:textId="77777777" w:rsidR="00501908" w:rsidRPr="006C5278" w:rsidRDefault="00501908" w:rsidP="000377D9">
      <w:pPr>
        <w:widowControl w:val="0"/>
        <w:spacing w:after="0" w:line="240" w:lineRule="auto"/>
        <w:jc w:val="both"/>
        <w:rPr>
          <w:rFonts w:ascii="Times New Roman" w:hAnsi="Times New Roman" w:cs="Times New Roman"/>
          <w:sz w:val="24"/>
          <w:szCs w:val="24"/>
        </w:rPr>
      </w:pPr>
    </w:p>
    <w:p w14:paraId="678C44CA" w14:textId="01E5A6C6" w:rsidR="00FE7908" w:rsidRPr="006C5278" w:rsidRDefault="00104A16" w:rsidP="000377D9">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40" w:name="_Ref39425999"/>
      <w:bookmarkStart w:id="41" w:name="_Ref39426005"/>
      <w:bookmarkStart w:id="42" w:name="_Toc202968800"/>
      <w:r w:rsidRPr="006C5278">
        <w:rPr>
          <w:rFonts w:ascii="Times New Roman" w:hAnsi="Times New Roman" w:cs="Times New Roman"/>
          <w:b/>
          <w:bCs/>
          <w:color w:val="auto"/>
          <w:sz w:val="24"/>
          <w:szCs w:val="24"/>
        </w:rPr>
        <w:t>10</w:t>
      </w:r>
      <w:r w:rsidRPr="006C5278">
        <w:rPr>
          <w:rFonts w:ascii="Times New Roman" w:hAnsi="Times New Roman" w:cs="Times New Roman"/>
          <w:color w:val="auto"/>
          <w:sz w:val="24"/>
          <w:szCs w:val="24"/>
        </w:rPr>
        <w:t>.</w:t>
      </w:r>
      <w:r w:rsidRPr="006C5278">
        <w:rPr>
          <w:rFonts w:ascii="Times New Roman" w:hAnsi="Times New Roman" w:cs="Times New Roman"/>
          <w:color w:val="auto"/>
          <w:sz w:val="24"/>
          <w:szCs w:val="24"/>
        </w:rPr>
        <w:tab/>
      </w:r>
      <w:r w:rsidR="00FE7908" w:rsidRPr="006C5278">
        <w:rPr>
          <w:rFonts w:ascii="Times New Roman" w:hAnsi="Times New Roman" w:cs="Times New Roman"/>
          <w:b/>
          <w:bCs/>
          <w:color w:val="auto"/>
          <w:sz w:val="24"/>
          <w:szCs w:val="24"/>
        </w:rPr>
        <w:t>S</w:t>
      </w:r>
      <w:r w:rsidR="00281735" w:rsidRPr="006C5278">
        <w:rPr>
          <w:rFonts w:ascii="Times New Roman" w:hAnsi="Times New Roman" w:cs="Times New Roman"/>
          <w:b/>
          <w:bCs/>
          <w:color w:val="auto"/>
          <w:sz w:val="24"/>
          <w:szCs w:val="24"/>
        </w:rPr>
        <w:t>utarties sudarymas</w:t>
      </w:r>
      <w:bookmarkEnd w:id="40"/>
      <w:bookmarkEnd w:id="41"/>
      <w:bookmarkEnd w:id="42"/>
    </w:p>
    <w:p w14:paraId="06FB8148" w14:textId="3BBDFD30" w:rsidR="003300F2" w:rsidRPr="006C5278" w:rsidRDefault="003A2EE2" w:rsidP="000377D9">
      <w:pPr>
        <w:pStyle w:val="Sraopastraipa"/>
        <w:widowControl w:val="0"/>
        <w:spacing w:after="0" w:line="240" w:lineRule="auto"/>
        <w:ind w:left="0"/>
        <w:jc w:val="both"/>
        <w:rPr>
          <w:rFonts w:ascii="Times New Roman" w:hAnsi="Times New Roman" w:cs="Times New Roman"/>
          <w:sz w:val="24"/>
          <w:szCs w:val="24"/>
        </w:rPr>
      </w:pPr>
      <w:bookmarkStart w:id="43" w:name="_Hlk158716489"/>
      <w:r w:rsidRPr="006C5278">
        <w:rPr>
          <w:rFonts w:ascii="Times New Roman" w:hAnsi="Times New Roman" w:cs="Times New Roman"/>
          <w:sz w:val="24"/>
          <w:szCs w:val="24"/>
        </w:rPr>
        <w:t xml:space="preserve">10.1. </w:t>
      </w:r>
      <w:r w:rsidR="00501908" w:rsidRPr="006C5278">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sąlygų 10 priede „Sutarties projektas“</w:t>
      </w:r>
      <w:bookmarkEnd w:id="43"/>
    </w:p>
    <w:bookmarkEnd w:id="1"/>
    <w:p w14:paraId="7881FCAE" w14:textId="77777777" w:rsidR="00C87AB8" w:rsidRPr="006C5278" w:rsidRDefault="008D704D" w:rsidP="000377D9">
      <w:pPr>
        <w:widowControl w:val="0"/>
        <w:shd w:val="clear" w:color="auto" w:fill="FFFFFF"/>
        <w:spacing w:after="0" w:line="240" w:lineRule="auto"/>
        <w:jc w:val="center"/>
        <w:rPr>
          <w:rFonts w:ascii="Times New Roman" w:eastAsia="Calibri" w:hAnsi="Times New Roman" w:cs="Times New Roman"/>
          <w:sz w:val="24"/>
          <w:szCs w:val="24"/>
        </w:rPr>
        <w:sectPr w:rsidR="00C87AB8" w:rsidRPr="006C5278" w:rsidSect="000154CE">
          <w:headerReference w:type="default" r:id="rId11"/>
          <w:footerReference w:type="first" r:id="rId12"/>
          <w:pgSz w:w="12240" w:h="15840" w:code="1"/>
          <w:pgMar w:top="1134" w:right="567" w:bottom="1134" w:left="1701" w:header="720" w:footer="720" w:gutter="0"/>
          <w:pgNumType w:start="0"/>
          <w:cols w:space="720"/>
          <w:titlePg/>
          <w:docGrid w:linePitch="360"/>
        </w:sectPr>
      </w:pPr>
      <w:r w:rsidRPr="006C5278">
        <w:rPr>
          <w:rFonts w:ascii="Times New Roman" w:eastAsia="Calibri" w:hAnsi="Times New Roman" w:cs="Times New Roman"/>
          <w:sz w:val="24"/>
          <w:szCs w:val="24"/>
        </w:rPr>
        <w:t>__________</w:t>
      </w:r>
    </w:p>
    <w:p w14:paraId="1DF37652" w14:textId="0A6B5A0A" w:rsidR="00774AA5" w:rsidRPr="006C5278" w:rsidRDefault="000631F1" w:rsidP="000377D9">
      <w:pPr>
        <w:pStyle w:val="Antrat1"/>
        <w:keepNext w:val="0"/>
        <w:keepLines w:val="0"/>
        <w:widowControl w:val="0"/>
        <w:spacing w:before="0" w:after="0"/>
        <w:jc w:val="right"/>
        <w:rPr>
          <w:rFonts w:ascii="Times New Roman" w:hAnsi="Times New Roman" w:cs="Times New Roman"/>
          <w:color w:val="auto"/>
          <w:sz w:val="24"/>
          <w:szCs w:val="24"/>
        </w:rPr>
      </w:pPr>
      <w:bookmarkStart w:id="44" w:name="_Toc202968801"/>
      <w:r w:rsidRPr="006C5278">
        <w:rPr>
          <w:rFonts w:ascii="Times New Roman" w:hAnsi="Times New Roman" w:cs="Times New Roman"/>
          <w:color w:val="auto"/>
          <w:sz w:val="24"/>
          <w:szCs w:val="24"/>
        </w:rPr>
        <w:t>P</w:t>
      </w:r>
      <w:r w:rsidR="008F59C5" w:rsidRPr="006C5278">
        <w:rPr>
          <w:rFonts w:ascii="Times New Roman" w:hAnsi="Times New Roman" w:cs="Times New Roman"/>
          <w:color w:val="auto"/>
          <w:sz w:val="24"/>
          <w:szCs w:val="24"/>
        </w:rPr>
        <w:t>irkimo sąlygų 1 priedas „Terminai“</w:t>
      </w:r>
      <w:bookmarkEnd w:id="44"/>
    </w:p>
    <w:p w14:paraId="5369DEF7" w14:textId="77777777" w:rsidR="00A53BAE" w:rsidRPr="006C5278" w:rsidRDefault="00A53BAE" w:rsidP="000377D9">
      <w:pPr>
        <w:widowControl w:val="0"/>
        <w:shd w:val="clear" w:color="auto" w:fill="FFFFFF"/>
        <w:spacing w:after="0" w:line="240" w:lineRule="auto"/>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3D1356" w:rsidRPr="00B02C2F" w14:paraId="730836B8" w14:textId="77777777" w:rsidTr="00B40594">
        <w:trPr>
          <w:trHeight w:val="20"/>
        </w:trPr>
        <w:tc>
          <w:tcPr>
            <w:tcW w:w="910" w:type="dxa"/>
            <w:shd w:val="clear" w:color="auto" w:fill="D9D9D9" w:themeFill="background1" w:themeFillShade="D9"/>
            <w:tcMar>
              <w:top w:w="0" w:type="dxa"/>
              <w:left w:w="108" w:type="dxa"/>
              <w:bottom w:w="0" w:type="dxa"/>
              <w:right w:w="108" w:type="dxa"/>
            </w:tcMar>
          </w:tcPr>
          <w:p w14:paraId="200EEC47" w14:textId="3DB5AB5F" w:rsidR="00B40594" w:rsidRPr="006C5278" w:rsidRDefault="00B40594" w:rsidP="000377D9">
            <w:pPr>
              <w:widowControl w:val="0"/>
              <w:spacing w:after="0" w:line="240" w:lineRule="auto"/>
              <w:jc w:val="both"/>
              <w:rPr>
                <w:rFonts w:ascii="Times New Roman" w:hAnsi="Times New Roman" w:cs="Times New Roman"/>
                <w:b/>
                <w:bCs/>
                <w:sz w:val="24"/>
                <w:szCs w:val="24"/>
              </w:rPr>
            </w:pPr>
            <w:proofErr w:type="spellStart"/>
            <w:r w:rsidRPr="006C5278">
              <w:rPr>
                <w:rFonts w:ascii="Times New Roman" w:hAnsi="Times New Roman" w:cs="Times New Roman"/>
                <w:b/>
                <w:bCs/>
                <w:sz w:val="24"/>
                <w:szCs w:val="24"/>
              </w:rPr>
              <w:t>Eil.Nr</w:t>
            </w:r>
            <w:proofErr w:type="spellEnd"/>
            <w:r w:rsidRPr="006C5278">
              <w:rPr>
                <w:rFonts w:ascii="Times New Roman" w:hAnsi="Times New Roman" w:cs="Times New Roman"/>
                <w:b/>
                <w:bCs/>
                <w:sz w:val="24"/>
                <w:szCs w:val="24"/>
              </w:rPr>
              <w:t>.</w:t>
            </w:r>
          </w:p>
        </w:tc>
        <w:tc>
          <w:tcPr>
            <w:tcW w:w="2464" w:type="dxa"/>
            <w:shd w:val="clear" w:color="auto" w:fill="D9D9D9" w:themeFill="background1" w:themeFillShade="D9"/>
            <w:tcMar>
              <w:top w:w="0" w:type="dxa"/>
              <w:left w:w="108" w:type="dxa"/>
              <w:bottom w:w="0" w:type="dxa"/>
              <w:right w:w="108" w:type="dxa"/>
            </w:tcMar>
          </w:tcPr>
          <w:p w14:paraId="778B1404" w14:textId="1DE73419" w:rsidR="00B40594" w:rsidRPr="006C5278" w:rsidRDefault="00B40594" w:rsidP="000377D9">
            <w:pPr>
              <w:widowControl w:val="0"/>
              <w:spacing w:after="0" w:line="240" w:lineRule="auto"/>
              <w:jc w:val="both"/>
              <w:rPr>
                <w:rFonts w:ascii="Times New Roman" w:hAnsi="Times New Roman" w:cs="Times New Roman"/>
                <w:b/>
                <w:bCs/>
                <w:sz w:val="24"/>
                <w:szCs w:val="24"/>
              </w:rPr>
            </w:pPr>
            <w:r w:rsidRPr="006C5278">
              <w:rPr>
                <w:rFonts w:ascii="Times New Roman" w:hAnsi="Times New Roman" w:cs="Times New Roman"/>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5BD35C83" w14:textId="77777777" w:rsidR="00B40594" w:rsidRPr="006C5278" w:rsidRDefault="00B40594" w:rsidP="000377D9">
            <w:pPr>
              <w:widowControl w:val="0"/>
              <w:spacing w:after="0" w:line="240" w:lineRule="auto"/>
              <w:jc w:val="center"/>
              <w:rPr>
                <w:rFonts w:ascii="Times New Roman" w:hAnsi="Times New Roman" w:cs="Times New Roman"/>
                <w:b/>
                <w:sz w:val="24"/>
                <w:szCs w:val="24"/>
              </w:rPr>
            </w:pPr>
            <w:r w:rsidRPr="006C5278">
              <w:rPr>
                <w:rFonts w:ascii="Times New Roman" w:hAnsi="Times New Roman" w:cs="Times New Roman"/>
                <w:b/>
                <w:sz w:val="24"/>
                <w:szCs w:val="24"/>
              </w:rPr>
              <w:t>DATA/DIENŲ SKAIČIUS/ LAIKAS</w:t>
            </w:r>
          </w:p>
          <w:p w14:paraId="677BC1F4" w14:textId="5690FA29" w:rsidR="00B40594" w:rsidRPr="006C5278" w:rsidRDefault="00B40594"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1CCA5FB" w14:textId="4A4BE0E8" w:rsidR="00B40594" w:rsidRPr="006C5278" w:rsidRDefault="00B40594" w:rsidP="000377D9">
            <w:pPr>
              <w:widowControl w:val="0"/>
              <w:spacing w:after="0" w:line="240" w:lineRule="auto"/>
              <w:jc w:val="both"/>
              <w:rPr>
                <w:rFonts w:ascii="Times New Roman" w:hAnsi="Times New Roman" w:cs="Times New Roman"/>
                <w:b/>
                <w:sz w:val="24"/>
                <w:szCs w:val="24"/>
              </w:rPr>
            </w:pPr>
            <w:r w:rsidRPr="006C5278">
              <w:rPr>
                <w:rFonts w:ascii="Times New Roman" w:hAnsi="Times New Roman" w:cs="Times New Roman"/>
                <w:b/>
                <w:sz w:val="24"/>
                <w:szCs w:val="24"/>
              </w:rPr>
              <w:t>PASTABOS</w:t>
            </w:r>
          </w:p>
        </w:tc>
      </w:tr>
      <w:tr w:rsidR="007B59CF" w:rsidRPr="00B02C2F" w14:paraId="33F22B33" w14:textId="77777777" w:rsidTr="00B40594">
        <w:trPr>
          <w:trHeight w:val="20"/>
        </w:trPr>
        <w:tc>
          <w:tcPr>
            <w:tcW w:w="910" w:type="dxa"/>
            <w:shd w:val="clear" w:color="auto" w:fill="auto"/>
            <w:tcMar>
              <w:top w:w="0" w:type="dxa"/>
              <w:left w:w="108" w:type="dxa"/>
              <w:bottom w:w="0" w:type="dxa"/>
              <w:right w:w="108" w:type="dxa"/>
            </w:tcMar>
          </w:tcPr>
          <w:p w14:paraId="1D2814F3" w14:textId="0790D3C1"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w:t>
            </w:r>
          </w:p>
        </w:tc>
        <w:tc>
          <w:tcPr>
            <w:tcW w:w="2464" w:type="dxa"/>
            <w:shd w:val="clear" w:color="auto" w:fill="auto"/>
            <w:tcMar>
              <w:top w:w="0" w:type="dxa"/>
              <w:left w:w="108" w:type="dxa"/>
              <w:bottom w:w="0" w:type="dxa"/>
              <w:right w:w="108" w:type="dxa"/>
            </w:tcMar>
          </w:tcPr>
          <w:p w14:paraId="25B87B88" w14:textId="2444749B"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bCs/>
                <w:sz w:val="24"/>
                <w:szCs w:val="24"/>
              </w:rPr>
              <w:t>Pasiūlymų pateikimo terminas</w:t>
            </w:r>
          </w:p>
        </w:tc>
        <w:tc>
          <w:tcPr>
            <w:tcW w:w="3472" w:type="dxa"/>
            <w:shd w:val="clear" w:color="auto" w:fill="auto"/>
            <w:tcMar>
              <w:top w:w="0" w:type="dxa"/>
              <w:left w:w="108" w:type="dxa"/>
              <w:bottom w:w="0" w:type="dxa"/>
              <w:right w:w="108" w:type="dxa"/>
            </w:tcMar>
          </w:tcPr>
          <w:p w14:paraId="3167CE4C" w14:textId="5E55A055"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nurodytas skelbime </w:t>
            </w:r>
          </w:p>
        </w:tc>
        <w:tc>
          <w:tcPr>
            <w:tcW w:w="2815" w:type="dxa"/>
            <w:shd w:val="clear" w:color="auto" w:fill="auto"/>
            <w:tcMar>
              <w:top w:w="0" w:type="dxa"/>
              <w:left w:w="108" w:type="dxa"/>
              <w:bottom w:w="0" w:type="dxa"/>
              <w:right w:w="108" w:type="dxa"/>
            </w:tcMar>
          </w:tcPr>
          <w:p w14:paraId="2BC4B21F" w14:textId="19C16046"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sz w:val="24"/>
                <w:szCs w:val="24"/>
              </w:rPr>
              <w:t>Perkančioji organizacija turi teisę pratęsti pasiūlymų pateikimo terminą.</w:t>
            </w:r>
          </w:p>
        </w:tc>
      </w:tr>
      <w:tr w:rsidR="007B59CF" w:rsidRPr="00B02C2F" w14:paraId="2DDCD559" w14:textId="77777777" w:rsidTr="00B40594">
        <w:trPr>
          <w:trHeight w:val="20"/>
        </w:trPr>
        <w:tc>
          <w:tcPr>
            <w:tcW w:w="910" w:type="dxa"/>
            <w:shd w:val="clear" w:color="auto" w:fill="auto"/>
            <w:tcMar>
              <w:top w:w="0" w:type="dxa"/>
              <w:left w:w="108" w:type="dxa"/>
              <w:bottom w:w="0" w:type="dxa"/>
              <w:right w:w="108" w:type="dxa"/>
            </w:tcMar>
          </w:tcPr>
          <w:p w14:paraId="6C70187E" w14:textId="01CC4D50"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2.</w:t>
            </w:r>
          </w:p>
        </w:tc>
        <w:tc>
          <w:tcPr>
            <w:tcW w:w="2464" w:type="dxa"/>
            <w:shd w:val="clear" w:color="auto" w:fill="auto"/>
            <w:tcMar>
              <w:top w:w="0" w:type="dxa"/>
              <w:left w:w="108" w:type="dxa"/>
              <w:bottom w:w="0" w:type="dxa"/>
              <w:right w:w="108" w:type="dxa"/>
            </w:tcMar>
          </w:tcPr>
          <w:p w14:paraId="2368993B" w14:textId="6B8D9A6C"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eastAsia="Times New Roman" w:hAnsi="Times New Roman" w:cs="Times New Roman"/>
                <w:sz w:val="24"/>
                <w:szCs w:val="24"/>
              </w:rPr>
              <w:t>Pradinis susipažinimas su CVP IS priemonėmis gautais pasiūlymais</w:t>
            </w:r>
          </w:p>
        </w:tc>
        <w:tc>
          <w:tcPr>
            <w:tcW w:w="3472" w:type="dxa"/>
            <w:shd w:val="clear" w:color="auto" w:fill="auto"/>
            <w:tcMar>
              <w:top w:w="0" w:type="dxa"/>
              <w:left w:w="108" w:type="dxa"/>
              <w:bottom w:w="0" w:type="dxa"/>
              <w:right w:w="108" w:type="dxa"/>
            </w:tcMar>
          </w:tcPr>
          <w:p w14:paraId="7ECB1EDB" w14:textId="2C9FED96"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Pradedamas ne anksčiau nei po 30 minučių po pasiūlymų pateikimo termino pabaigos</w:t>
            </w:r>
          </w:p>
        </w:tc>
        <w:tc>
          <w:tcPr>
            <w:tcW w:w="2815" w:type="dxa"/>
            <w:shd w:val="clear" w:color="auto" w:fill="auto"/>
            <w:tcMar>
              <w:top w:w="0" w:type="dxa"/>
              <w:left w:w="108" w:type="dxa"/>
              <w:bottom w:w="0" w:type="dxa"/>
              <w:right w:w="108" w:type="dxa"/>
            </w:tcMar>
          </w:tcPr>
          <w:p w14:paraId="516BC120" w14:textId="3556D373" w:rsidR="007B59CF" w:rsidRPr="006C5278" w:rsidRDefault="007B59CF" w:rsidP="000377D9">
            <w:pPr>
              <w:widowControl w:val="0"/>
              <w:spacing w:after="0" w:line="240" w:lineRule="auto"/>
              <w:jc w:val="both"/>
              <w:rPr>
                <w:rFonts w:ascii="Times New Roman" w:hAnsi="Times New Roman" w:cs="Times New Roman"/>
                <w:iCs/>
                <w:sz w:val="24"/>
                <w:szCs w:val="24"/>
              </w:rPr>
            </w:pPr>
          </w:p>
        </w:tc>
      </w:tr>
      <w:tr w:rsidR="007B59CF" w:rsidRPr="00B02C2F" w14:paraId="0E1517C9" w14:textId="77777777" w:rsidTr="00B40594">
        <w:trPr>
          <w:trHeight w:val="20"/>
        </w:trPr>
        <w:tc>
          <w:tcPr>
            <w:tcW w:w="910" w:type="dxa"/>
            <w:shd w:val="clear" w:color="auto" w:fill="auto"/>
            <w:tcMar>
              <w:top w:w="0" w:type="dxa"/>
              <w:left w:w="108" w:type="dxa"/>
              <w:bottom w:w="0" w:type="dxa"/>
              <w:right w:w="108" w:type="dxa"/>
            </w:tcMar>
          </w:tcPr>
          <w:p w14:paraId="0BF18051" w14:textId="1B5B81CE"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3.</w:t>
            </w:r>
          </w:p>
        </w:tc>
        <w:tc>
          <w:tcPr>
            <w:tcW w:w="2464" w:type="dxa"/>
            <w:shd w:val="clear" w:color="auto" w:fill="auto"/>
            <w:tcMar>
              <w:top w:w="0" w:type="dxa"/>
              <w:left w:w="108" w:type="dxa"/>
              <w:bottom w:w="0" w:type="dxa"/>
              <w:right w:w="108" w:type="dxa"/>
            </w:tcMar>
          </w:tcPr>
          <w:p w14:paraId="4AD453C1" w14:textId="6A43AC3C"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sz w:val="24"/>
                <w:szCs w:val="24"/>
              </w:rPr>
              <w:t>Prašymą paaiškinti, patikslinti pirkimo sąlygas tiekėjas turi pateikti ne vėliau kaip:</w:t>
            </w:r>
          </w:p>
        </w:tc>
        <w:tc>
          <w:tcPr>
            <w:tcW w:w="3472" w:type="dxa"/>
            <w:shd w:val="clear" w:color="auto" w:fill="auto"/>
            <w:tcMar>
              <w:top w:w="0" w:type="dxa"/>
              <w:left w:w="108" w:type="dxa"/>
              <w:bottom w:w="0" w:type="dxa"/>
              <w:right w:w="108" w:type="dxa"/>
            </w:tcMar>
          </w:tcPr>
          <w:p w14:paraId="56FC8010" w14:textId="6B050FE6"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6 dienos iki pasiūlymų pateikimo termino dienos</w:t>
            </w:r>
          </w:p>
        </w:tc>
        <w:tc>
          <w:tcPr>
            <w:tcW w:w="2815" w:type="dxa"/>
            <w:shd w:val="clear" w:color="auto" w:fill="auto"/>
            <w:tcMar>
              <w:top w:w="0" w:type="dxa"/>
              <w:left w:w="108" w:type="dxa"/>
              <w:bottom w:w="0" w:type="dxa"/>
              <w:right w:w="108" w:type="dxa"/>
            </w:tcMar>
          </w:tcPr>
          <w:p w14:paraId="6B3FEA86" w14:textId="4E6FB695" w:rsidR="007B59CF" w:rsidRPr="006C5278" w:rsidRDefault="007B59CF" w:rsidP="000377D9">
            <w:pPr>
              <w:widowControl w:val="0"/>
              <w:spacing w:after="0" w:line="240" w:lineRule="auto"/>
              <w:jc w:val="both"/>
              <w:rPr>
                <w:rFonts w:ascii="Times New Roman" w:hAnsi="Times New Roman" w:cs="Times New Roman"/>
                <w:iCs/>
                <w:sz w:val="24"/>
                <w:szCs w:val="24"/>
              </w:rPr>
            </w:pPr>
          </w:p>
        </w:tc>
      </w:tr>
      <w:tr w:rsidR="007B59CF" w:rsidRPr="00B02C2F" w14:paraId="6E37868A" w14:textId="77777777" w:rsidTr="00B40594">
        <w:trPr>
          <w:trHeight w:val="20"/>
        </w:trPr>
        <w:tc>
          <w:tcPr>
            <w:tcW w:w="910" w:type="dxa"/>
            <w:shd w:val="clear" w:color="auto" w:fill="auto"/>
            <w:tcMar>
              <w:top w:w="0" w:type="dxa"/>
              <w:left w:w="108" w:type="dxa"/>
              <w:bottom w:w="0" w:type="dxa"/>
              <w:right w:w="108" w:type="dxa"/>
            </w:tcMar>
          </w:tcPr>
          <w:p w14:paraId="5A3E2C4C" w14:textId="51E8E52D"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4.</w:t>
            </w:r>
          </w:p>
        </w:tc>
        <w:tc>
          <w:tcPr>
            <w:tcW w:w="2464" w:type="dxa"/>
            <w:shd w:val="clear" w:color="auto" w:fill="auto"/>
            <w:tcMar>
              <w:top w:w="0" w:type="dxa"/>
              <w:left w:w="108" w:type="dxa"/>
              <w:bottom w:w="0" w:type="dxa"/>
              <w:right w:w="108" w:type="dxa"/>
            </w:tcMar>
          </w:tcPr>
          <w:p w14:paraId="1E3634E1" w14:textId="798B7853"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pirkimo sąlygų paaiškinimą, patikslinimą pateikia visiems tiekėjams ne vėliau kaip:</w:t>
            </w:r>
          </w:p>
        </w:tc>
        <w:tc>
          <w:tcPr>
            <w:tcW w:w="3472" w:type="dxa"/>
            <w:shd w:val="clear" w:color="auto" w:fill="auto"/>
            <w:tcMar>
              <w:top w:w="0" w:type="dxa"/>
              <w:left w:w="108" w:type="dxa"/>
              <w:bottom w:w="0" w:type="dxa"/>
              <w:right w:w="108" w:type="dxa"/>
            </w:tcMar>
          </w:tcPr>
          <w:p w14:paraId="4D170373" w14:textId="2944EF0B"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4 dienos iki pasiūlymų pateikimo termino dienos</w:t>
            </w:r>
          </w:p>
        </w:tc>
        <w:tc>
          <w:tcPr>
            <w:tcW w:w="2815" w:type="dxa"/>
            <w:shd w:val="clear" w:color="auto" w:fill="auto"/>
            <w:tcMar>
              <w:top w:w="0" w:type="dxa"/>
              <w:left w:w="108" w:type="dxa"/>
              <w:bottom w:w="0" w:type="dxa"/>
              <w:right w:w="108" w:type="dxa"/>
            </w:tcMar>
          </w:tcPr>
          <w:p w14:paraId="2E898EC9" w14:textId="2EBC4680"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7621DE63" w14:textId="77777777" w:rsidTr="00B40594">
        <w:trPr>
          <w:trHeight w:val="20"/>
        </w:trPr>
        <w:tc>
          <w:tcPr>
            <w:tcW w:w="910" w:type="dxa"/>
            <w:shd w:val="clear" w:color="auto" w:fill="auto"/>
            <w:tcMar>
              <w:top w:w="0" w:type="dxa"/>
              <w:left w:w="108" w:type="dxa"/>
              <w:bottom w:w="0" w:type="dxa"/>
              <w:right w:w="108" w:type="dxa"/>
            </w:tcMar>
          </w:tcPr>
          <w:p w14:paraId="63314DF2" w14:textId="04A31FB2"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5.</w:t>
            </w:r>
          </w:p>
        </w:tc>
        <w:tc>
          <w:tcPr>
            <w:tcW w:w="2464" w:type="dxa"/>
            <w:shd w:val="clear" w:color="auto" w:fill="auto"/>
            <w:tcMar>
              <w:top w:w="0" w:type="dxa"/>
              <w:left w:w="108" w:type="dxa"/>
              <w:bottom w:w="0" w:type="dxa"/>
              <w:right w:w="108" w:type="dxa"/>
            </w:tcMar>
          </w:tcPr>
          <w:p w14:paraId="758839D1" w14:textId="320EB6BA"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Objekto apžiūra bus vykdoma:</w:t>
            </w:r>
          </w:p>
        </w:tc>
        <w:tc>
          <w:tcPr>
            <w:tcW w:w="3472" w:type="dxa"/>
            <w:shd w:val="clear" w:color="auto" w:fill="auto"/>
            <w:tcMar>
              <w:top w:w="0" w:type="dxa"/>
              <w:left w:w="108" w:type="dxa"/>
              <w:bottom w:w="0" w:type="dxa"/>
              <w:right w:w="108" w:type="dxa"/>
            </w:tcMar>
          </w:tcPr>
          <w:p w14:paraId="16ACE08C" w14:textId="76B07B2D"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0CB425FC" w14:textId="07E96436"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3AA572DF" w14:textId="77777777" w:rsidTr="00B40594">
        <w:trPr>
          <w:trHeight w:val="20"/>
        </w:trPr>
        <w:tc>
          <w:tcPr>
            <w:tcW w:w="910" w:type="dxa"/>
            <w:shd w:val="clear" w:color="auto" w:fill="auto"/>
            <w:tcMar>
              <w:top w:w="0" w:type="dxa"/>
              <w:left w:w="108" w:type="dxa"/>
              <w:bottom w:w="0" w:type="dxa"/>
              <w:right w:w="108" w:type="dxa"/>
            </w:tcMar>
          </w:tcPr>
          <w:p w14:paraId="0C5D727C" w14:textId="1461D0D6"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6.</w:t>
            </w:r>
          </w:p>
        </w:tc>
        <w:tc>
          <w:tcPr>
            <w:tcW w:w="2464" w:type="dxa"/>
            <w:shd w:val="clear" w:color="auto" w:fill="auto"/>
            <w:tcMar>
              <w:top w:w="0" w:type="dxa"/>
              <w:left w:w="108" w:type="dxa"/>
              <w:bottom w:w="0" w:type="dxa"/>
              <w:right w:w="108" w:type="dxa"/>
            </w:tcMar>
          </w:tcPr>
          <w:p w14:paraId="77FDC819" w14:textId="2145FBEF"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rengs susitikimus su tiekėjais dėl pirkimo sąlygų paaiškinimo</w:t>
            </w:r>
          </w:p>
        </w:tc>
        <w:tc>
          <w:tcPr>
            <w:tcW w:w="3472" w:type="dxa"/>
            <w:shd w:val="clear" w:color="auto" w:fill="auto"/>
            <w:tcMar>
              <w:top w:w="0" w:type="dxa"/>
              <w:left w:w="108" w:type="dxa"/>
              <w:bottom w:w="0" w:type="dxa"/>
              <w:right w:w="108" w:type="dxa"/>
            </w:tcMar>
          </w:tcPr>
          <w:p w14:paraId="37463C11" w14:textId="4376AA42"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1C7B20C9" w14:textId="1CD74609"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595801DB" w14:textId="77777777" w:rsidTr="00B40594">
        <w:trPr>
          <w:trHeight w:val="20"/>
        </w:trPr>
        <w:tc>
          <w:tcPr>
            <w:tcW w:w="910" w:type="dxa"/>
            <w:shd w:val="clear" w:color="auto" w:fill="auto"/>
            <w:tcMar>
              <w:top w:w="0" w:type="dxa"/>
              <w:left w:w="108" w:type="dxa"/>
              <w:bottom w:w="0" w:type="dxa"/>
              <w:right w:w="108" w:type="dxa"/>
            </w:tcMar>
          </w:tcPr>
          <w:p w14:paraId="7834A329" w14:textId="01FBC2E8"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7.</w:t>
            </w:r>
          </w:p>
        </w:tc>
        <w:tc>
          <w:tcPr>
            <w:tcW w:w="2464" w:type="dxa"/>
            <w:shd w:val="clear" w:color="auto" w:fill="auto"/>
            <w:tcMar>
              <w:top w:w="0" w:type="dxa"/>
              <w:left w:w="108" w:type="dxa"/>
              <w:bottom w:w="0" w:type="dxa"/>
              <w:right w:w="108" w:type="dxa"/>
            </w:tcMar>
          </w:tcPr>
          <w:p w14:paraId="1664470B" w14:textId="3D0A7C83"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Tiekėjai turi pateikti prekių pavyzdžius</w:t>
            </w:r>
          </w:p>
        </w:tc>
        <w:tc>
          <w:tcPr>
            <w:tcW w:w="3472" w:type="dxa"/>
            <w:shd w:val="clear" w:color="auto" w:fill="auto"/>
            <w:tcMar>
              <w:top w:w="0" w:type="dxa"/>
              <w:left w:w="108" w:type="dxa"/>
              <w:bottom w:w="0" w:type="dxa"/>
              <w:right w:w="108" w:type="dxa"/>
            </w:tcMar>
          </w:tcPr>
          <w:p w14:paraId="74B4727F" w14:textId="77777777" w:rsidR="007B59CF" w:rsidRPr="006C5278" w:rsidRDefault="007B59CF" w:rsidP="000377D9">
            <w:pPr>
              <w:pStyle w:val="Body2"/>
              <w:widowControl w:val="0"/>
              <w:suppressAutoHyphens w:val="0"/>
              <w:spacing w:after="0"/>
              <w:rPr>
                <w:rFonts w:cs="Times New Roman"/>
                <w:color w:val="auto"/>
                <w:sz w:val="24"/>
                <w:szCs w:val="24"/>
                <w:lang w:val="lt-LT"/>
              </w:rPr>
            </w:pPr>
            <w:r w:rsidRPr="006C5278">
              <w:rPr>
                <w:rFonts w:cs="Times New Roman"/>
                <w:color w:val="auto"/>
                <w:sz w:val="24"/>
                <w:szCs w:val="24"/>
                <w:lang w:val="lt-LT"/>
              </w:rPr>
              <w:t>NETAIKOMA</w:t>
            </w:r>
          </w:p>
          <w:p w14:paraId="2276FCB7" w14:textId="49995E1C"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
                <w:iCs/>
                <w:sz w:val="24"/>
                <w:szCs w:val="24"/>
              </w:rPr>
              <w:t xml:space="preserve"> </w:t>
            </w:r>
          </w:p>
        </w:tc>
        <w:tc>
          <w:tcPr>
            <w:tcW w:w="2815" w:type="dxa"/>
            <w:shd w:val="clear" w:color="auto" w:fill="auto"/>
            <w:tcMar>
              <w:top w:w="0" w:type="dxa"/>
              <w:left w:w="108" w:type="dxa"/>
              <w:bottom w:w="0" w:type="dxa"/>
              <w:right w:w="108" w:type="dxa"/>
            </w:tcMar>
          </w:tcPr>
          <w:p w14:paraId="49C9AF54" w14:textId="060712A8"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712AAA1F" w14:textId="77777777" w:rsidTr="00B40594">
        <w:trPr>
          <w:trHeight w:val="20"/>
        </w:trPr>
        <w:tc>
          <w:tcPr>
            <w:tcW w:w="910" w:type="dxa"/>
            <w:shd w:val="clear" w:color="auto" w:fill="auto"/>
            <w:tcMar>
              <w:top w:w="0" w:type="dxa"/>
              <w:left w:w="108" w:type="dxa"/>
              <w:bottom w:w="0" w:type="dxa"/>
              <w:right w:w="108" w:type="dxa"/>
            </w:tcMar>
          </w:tcPr>
          <w:p w14:paraId="204C0E52" w14:textId="0F3A8C64"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8.</w:t>
            </w:r>
          </w:p>
        </w:tc>
        <w:tc>
          <w:tcPr>
            <w:tcW w:w="2464" w:type="dxa"/>
            <w:shd w:val="clear" w:color="auto" w:fill="auto"/>
            <w:tcMar>
              <w:top w:w="0" w:type="dxa"/>
              <w:left w:w="108" w:type="dxa"/>
              <w:bottom w:w="0" w:type="dxa"/>
              <w:right w:w="108" w:type="dxa"/>
            </w:tcMar>
          </w:tcPr>
          <w:p w14:paraId="20CE1883" w14:textId="1C61BF94"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Pasiūlymo galiojimo ir pasiūlymo galiojimo užtikrinimo (jei taikoma) terminas ne trumpesnis kaip</w:t>
            </w:r>
          </w:p>
        </w:tc>
        <w:tc>
          <w:tcPr>
            <w:tcW w:w="3472" w:type="dxa"/>
            <w:shd w:val="clear" w:color="auto" w:fill="auto"/>
            <w:tcMar>
              <w:top w:w="0" w:type="dxa"/>
              <w:left w:w="108" w:type="dxa"/>
              <w:bottom w:w="0" w:type="dxa"/>
              <w:right w:w="108" w:type="dxa"/>
            </w:tcMar>
          </w:tcPr>
          <w:p w14:paraId="1D8F2053" w14:textId="17A4D34D"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Cs/>
                <w:sz w:val="24"/>
                <w:szCs w:val="24"/>
              </w:rPr>
              <w:t>90 (devyniasdešimt) dienų nuo pasiūlymų pateikimo galutinio termino pabaigos</w:t>
            </w:r>
          </w:p>
        </w:tc>
        <w:tc>
          <w:tcPr>
            <w:tcW w:w="2815" w:type="dxa"/>
            <w:shd w:val="clear" w:color="auto" w:fill="auto"/>
            <w:tcMar>
              <w:top w:w="0" w:type="dxa"/>
              <w:left w:w="108" w:type="dxa"/>
              <w:bottom w:w="0" w:type="dxa"/>
              <w:right w:w="108" w:type="dxa"/>
            </w:tcMar>
          </w:tcPr>
          <w:p w14:paraId="16D7D59D" w14:textId="7639E1B8"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6D55395E" w14:textId="77777777" w:rsidTr="00B40594">
        <w:trPr>
          <w:trHeight w:val="20"/>
        </w:trPr>
        <w:tc>
          <w:tcPr>
            <w:tcW w:w="910" w:type="dxa"/>
            <w:shd w:val="clear" w:color="auto" w:fill="auto"/>
            <w:tcMar>
              <w:top w:w="0" w:type="dxa"/>
              <w:left w:w="108" w:type="dxa"/>
              <w:bottom w:w="0" w:type="dxa"/>
              <w:right w:w="108" w:type="dxa"/>
            </w:tcMar>
          </w:tcPr>
          <w:p w14:paraId="5B414F03" w14:textId="0E51F051"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9.</w:t>
            </w:r>
          </w:p>
        </w:tc>
        <w:tc>
          <w:tcPr>
            <w:tcW w:w="2464" w:type="dxa"/>
            <w:shd w:val="clear" w:color="auto" w:fill="auto"/>
            <w:tcMar>
              <w:top w:w="0" w:type="dxa"/>
              <w:left w:w="108" w:type="dxa"/>
              <w:bottom w:w="0" w:type="dxa"/>
              <w:right w:w="108" w:type="dxa"/>
            </w:tcMar>
          </w:tcPr>
          <w:p w14:paraId="738116EE" w14:textId="3C723BB0"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Perkančioji organizacija informuoja pirkimo dalyvius apie EBVPD vertinimo rezultatus ne vėliau kaip per</w:t>
            </w:r>
          </w:p>
        </w:tc>
        <w:tc>
          <w:tcPr>
            <w:tcW w:w="3472" w:type="dxa"/>
            <w:shd w:val="clear" w:color="auto" w:fill="auto"/>
            <w:tcMar>
              <w:top w:w="0" w:type="dxa"/>
              <w:left w:w="108" w:type="dxa"/>
              <w:bottom w:w="0" w:type="dxa"/>
              <w:right w:w="108" w:type="dxa"/>
            </w:tcMar>
          </w:tcPr>
          <w:p w14:paraId="3A59976E" w14:textId="18F2050F"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1A133141" w14:textId="16262ED2" w:rsidR="007B59CF" w:rsidRPr="006C5278" w:rsidRDefault="007B59CF" w:rsidP="000377D9">
            <w:pPr>
              <w:widowControl w:val="0"/>
              <w:spacing w:after="0" w:line="240" w:lineRule="auto"/>
              <w:jc w:val="both"/>
              <w:rPr>
                <w:rFonts w:ascii="Times New Roman" w:hAnsi="Times New Roman" w:cs="Times New Roman"/>
                <w:bCs/>
                <w:sz w:val="24"/>
                <w:szCs w:val="24"/>
              </w:rPr>
            </w:pPr>
          </w:p>
        </w:tc>
      </w:tr>
      <w:tr w:rsidR="007B59CF" w:rsidRPr="00B02C2F" w14:paraId="59E99749" w14:textId="77777777" w:rsidTr="00B40594">
        <w:trPr>
          <w:trHeight w:val="20"/>
        </w:trPr>
        <w:tc>
          <w:tcPr>
            <w:tcW w:w="910" w:type="dxa"/>
            <w:shd w:val="clear" w:color="auto" w:fill="auto"/>
            <w:tcMar>
              <w:top w:w="0" w:type="dxa"/>
              <w:left w:w="108" w:type="dxa"/>
              <w:bottom w:w="0" w:type="dxa"/>
              <w:right w:w="108" w:type="dxa"/>
            </w:tcMar>
          </w:tcPr>
          <w:p w14:paraId="7986B22C" w14:textId="79CD7FE7"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10.</w:t>
            </w:r>
          </w:p>
        </w:tc>
        <w:tc>
          <w:tcPr>
            <w:tcW w:w="2464" w:type="dxa"/>
            <w:shd w:val="clear" w:color="auto" w:fill="auto"/>
            <w:tcMar>
              <w:top w:w="0" w:type="dxa"/>
              <w:left w:w="108" w:type="dxa"/>
              <w:bottom w:w="0" w:type="dxa"/>
              <w:right w:w="108" w:type="dxa"/>
            </w:tcMar>
          </w:tcPr>
          <w:p w14:paraId="3F6E38E5" w14:textId="25443827"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 xml:space="preserve">Perkančioji organizacija pirkimo dalyviams praneša apie priimtą sprendimą nustatyti laimėjusį pasiūlymą, </w:t>
            </w:r>
            <w:r w:rsidRPr="006C5278">
              <w:rPr>
                <w:rFonts w:ascii="Times New Roman" w:hAnsi="Times New Roman" w:cs="Times New Roman"/>
                <w:sz w:val="24"/>
                <w:szCs w:val="24"/>
              </w:rPr>
              <w:t>dėl kurio bus sudaroma</w:t>
            </w:r>
            <w:r w:rsidRPr="006C5278">
              <w:rPr>
                <w:rFonts w:ascii="Times New Roman" w:hAnsi="Times New Roman" w:cs="Times New Roman"/>
                <w:bCs/>
                <w:sz w:val="24"/>
                <w:szCs w:val="24"/>
              </w:rPr>
              <w:t xml:space="preserve"> sutartis ne vėliau kaip per</w:t>
            </w:r>
          </w:p>
        </w:tc>
        <w:tc>
          <w:tcPr>
            <w:tcW w:w="3472" w:type="dxa"/>
            <w:shd w:val="clear" w:color="auto" w:fill="auto"/>
            <w:tcMar>
              <w:top w:w="0" w:type="dxa"/>
              <w:left w:w="108" w:type="dxa"/>
              <w:bottom w:w="0" w:type="dxa"/>
              <w:right w:w="108" w:type="dxa"/>
            </w:tcMar>
          </w:tcPr>
          <w:p w14:paraId="02898D3A" w14:textId="1BF5A563"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71FB89FD" w14:textId="2A118ABE"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5D779D75" w14:textId="77777777" w:rsidTr="00B40594">
        <w:trPr>
          <w:trHeight w:val="20"/>
        </w:trPr>
        <w:tc>
          <w:tcPr>
            <w:tcW w:w="910" w:type="dxa"/>
            <w:shd w:val="clear" w:color="auto" w:fill="auto"/>
            <w:tcMar>
              <w:top w:w="0" w:type="dxa"/>
              <w:left w:w="108" w:type="dxa"/>
              <w:bottom w:w="0" w:type="dxa"/>
              <w:right w:w="108" w:type="dxa"/>
            </w:tcMar>
          </w:tcPr>
          <w:p w14:paraId="715DBD55" w14:textId="18ED915B"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11.</w:t>
            </w:r>
          </w:p>
        </w:tc>
        <w:tc>
          <w:tcPr>
            <w:tcW w:w="2464" w:type="dxa"/>
            <w:shd w:val="clear" w:color="auto" w:fill="auto"/>
            <w:tcMar>
              <w:top w:w="0" w:type="dxa"/>
              <w:left w:w="108" w:type="dxa"/>
              <w:bottom w:w="0" w:type="dxa"/>
              <w:right w:w="108" w:type="dxa"/>
            </w:tcMar>
          </w:tcPr>
          <w:p w14:paraId="343562B6" w14:textId="783A63A5"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72" w:type="dxa"/>
            <w:shd w:val="clear" w:color="auto" w:fill="auto"/>
            <w:tcMar>
              <w:top w:w="0" w:type="dxa"/>
              <w:left w:w="108" w:type="dxa"/>
              <w:bottom w:w="0" w:type="dxa"/>
              <w:right w:w="108" w:type="dxa"/>
            </w:tcMar>
          </w:tcPr>
          <w:p w14:paraId="7F18AB44" w14:textId="6EAAF1B0"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15 (penkiolika) dienų nuo pirkimo dalyvio raštu pateikto prašymo gavimo dienos</w:t>
            </w:r>
          </w:p>
        </w:tc>
        <w:tc>
          <w:tcPr>
            <w:tcW w:w="2815" w:type="dxa"/>
            <w:shd w:val="clear" w:color="auto" w:fill="auto"/>
            <w:tcMar>
              <w:top w:w="0" w:type="dxa"/>
              <w:left w:w="108" w:type="dxa"/>
              <w:bottom w:w="0" w:type="dxa"/>
              <w:right w:w="108" w:type="dxa"/>
            </w:tcMar>
          </w:tcPr>
          <w:p w14:paraId="7A6A5CD0" w14:textId="36C4D3EC" w:rsidR="007B59CF" w:rsidRPr="006C5278" w:rsidRDefault="007B59CF" w:rsidP="000377D9">
            <w:pPr>
              <w:pStyle w:val="tajtip"/>
              <w:widowControl w:val="0"/>
              <w:shd w:val="clear" w:color="auto" w:fill="FFFFFF"/>
              <w:spacing w:before="0" w:beforeAutospacing="0" w:after="0" w:afterAutospacing="0"/>
              <w:jc w:val="both"/>
            </w:pPr>
          </w:p>
        </w:tc>
      </w:tr>
      <w:tr w:rsidR="007B59CF" w:rsidRPr="00B02C2F" w14:paraId="3739CF2C" w14:textId="77777777" w:rsidTr="00B40594">
        <w:trPr>
          <w:trHeight w:val="20"/>
        </w:trPr>
        <w:tc>
          <w:tcPr>
            <w:tcW w:w="910" w:type="dxa"/>
            <w:shd w:val="clear" w:color="auto" w:fill="auto"/>
            <w:tcMar>
              <w:top w:w="0" w:type="dxa"/>
              <w:left w:w="108" w:type="dxa"/>
              <w:bottom w:w="0" w:type="dxa"/>
              <w:right w:w="108" w:type="dxa"/>
            </w:tcMar>
          </w:tcPr>
          <w:p w14:paraId="50E0821F" w14:textId="107F024A"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12.</w:t>
            </w:r>
          </w:p>
        </w:tc>
        <w:tc>
          <w:tcPr>
            <w:tcW w:w="2464" w:type="dxa"/>
            <w:shd w:val="clear" w:color="auto" w:fill="auto"/>
            <w:tcMar>
              <w:top w:w="0" w:type="dxa"/>
              <w:left w:w="108" w:type="dxa"/>
              <w:bottom w:w="0" w:type="dxa"/>
              <w:right w:w="108" w:type="dxa"/>
            </w:tcMar>
          </w:tcPr>
          <w:p w14:paraId="4FECB953" w14:textId="3454B766"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sz w:val="24"/>
                <w:szCs w:val="24"/>
                <w:shd w:val="clear" w:color="auto" w:fill="FFFFFF"/>
              </w:rPr>
              <w:t xml:space="preserve">Tiekėjas turi teisę pateikti pretenziją perkančiajai organizacijai, pateikti prašymą ar pareikšti ieškinį teismui </w:t>
            </w:r>
            <w:r w:rsidRPr="006C5278">
              <w:rPr>
                <w:rFonts w:ascii="Times New Roman" w:hAnsi="Times New Roman" w:cs="Times New Roman"/>
                <w:bCs/>
                <w:sz w:val="24"/>
                <w:szCs w:val="24"/>
              </w:rPr>
              <w:t>ne vėliau kaip per</w:t>
            </w:r>
          </w:p>
        </w:tc>
        <w:tc>
          <w:tcPr>
            <w:tcW w:w="3472" w:type="dxa"/>
            <w:shd w:val="clear" w:color="auto" w:fill="auto"/>
            <w:tcMar>
              <w:top w:w="0" w:type="dxa"/>
              <w:left w:w="108" w:type="dxa"/>
              <w:bottom w:w="0" w:type="dxa"/>
              <w:right w:w="108" w:type="dxa"/>
            </w:tcMar>
          </w:tcPr>
          <w:p w14:paraId="4C4E8926" w14:textId="77777777"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5 (penkias) darbo dienas</w:t>
            </w:r>
          </w:p>
          <w:p w14:paraId="24167C40" w14:textId="7BF04660"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nuo </w:t>
            </w:r>
            <w:r w:rsidRPr="006C5278">
              <w:rPr>
                <w:rFonts w:ascii="Times New Roman" w:eastAsia="Arial" w:hAnsi="Times New Roman" w:cs="Times New Roman"/>
                <w:sz w:val="24"/>
                <w:szCs w:val="24"/>
              </w:rPr>
              <w:t>perkančiosios organizacijos</w:t>
            </w:r>
            <w:r w:rsidRPr="006C5278">
              <w:rPr>
                <w:rFonts w:ascii="Times New Roman" w:hAnsi="Times New Roman" w:cs="Times New Roman"/>
                <w:sz w:val="24"/>
                <w:szCs w:val="24"/>
              </w:rPr>
              <w:t xml:space="preserve"> pranešimo raštu apie jos priimtą sprendimą išsiuntimo tiekėjams dienos arba nuo paskelbimo apie </w:t>
            </w:r>
            <w:r w:rsidRPr="006C5278">
              <w:rPr>
                <w:rFonts w:ascii="Times New Roman" w:eastAsia="Arial" w:hAnsi="Times New Roman" w:cs="Times New Roman"/>
                <w:sz w:val="24"/>
                <w:szCs w:val="24"/>
              </w:rPr>
              <w:t>perkančiosios organizacijos</w:t>
            </w:r>
            <w:r w:rsidRPr="006C5278">
              <w:rPr>
                <w:rFonts w:ascii="Times New Roman" w:hAnsi="Times New Roman" w:cs="Times New Roman"/>
                <w:sz w:val="24"/>
                <w:szCs w:val="24"/>
              </w:rPr>
              <w:t xml:space="preserve"> priimtus sprendimus dienos, jei VPĮ nenumato reikalavimo raštu informuoti tiekėjus apie </w:t>
            </w:r>
            <w:r w:rsidRPr="006C5278">
              <w:rPr>
                <w:rFonts w:ascii="Times New Roman" w:eastAsia="Arial" w:hAnsi="Times New Roman" w:cs="Times New Roman"/>
                <w:sz w:val="24"/>
                <w:szCs w:val="24"/>
              </w:rPr>
              <w:t xml:space="preserve"> perkančiosios organizacijos</w:t>
            </w:r>
            <w:r w:rsidRPr="006C5278">
              <w:rPr>
                <w:rFonts w:ascii="Times New Roman" w:hAnsi="Times New Roman" w:cs="Times New Roman"/>
                <w:sz w:val="24"/>
                <w:szCs w:val="24"/>
              </w:rPr>
              <w:t xml:space="preserve"> priimtus sprendimus.</w:t>
            </w:r>
          </w:p>
        </w:tc>
        <w:tc>
          <w:tcPr>
            <w:tcW w:w="2815" w:type="dxa"/>
            <w:shd w:val="clear" w:color="auto" w:fill="auto"/>
            <w:tcMar>
              <w:top w:w="0" w:type="dxa"/>
              <w:left w:w="108" w:type="dxa"/>
              <w:bottom w:w="0" w:type="dxa"/>
              <w:right w:w="108" w:type="dxa"/>
            </w:tcMar>
          </w:tcPr>
          <w:p w14:paraId="0DA96950" w14:textId="70776E48" w:rsidR="007B59CF" w:rsidRPr="006C5278" w:rsidRDefault="007B59CF" w:rsidP="000377D9">
            <w:pPr>
              <w:widowControl w:val="0"/>
              <w:spacing w:after="0" w:line="240" w:lineRule="auto"/>
              <w:jc w:val="both"/>
              <w:rPr>
                <w:rFonts w:ascii="Times New Roman" w:hAnsi="Times New Roman" w:cs="Times New Roman"/>
                <w:bCs/>
                <w:sz w:val="24"/>
                <w:szCs w:val="24"/>
              </w:rPr>
            </w:pPr>
          </w:p>
        </w:tc>
      </w:tr>
      <w:tr w:rsidR="007B59CF" w:rsidRPr="00B02C2F" w14:paraId="1A8FC6DE" w14:textId="77777777" w:rsidTr="00B40594">
        <w:trPr>
          <w:trHeight w:val="20"/>
        </w:trPr>
        <w:tc>
          <w:tcPr>
            <w:tcW w:w="910" w:type="dxa"/>
            <w:shd w:val="clear" w:color="auto" w:fill="auto"/>
            <w:tcMar>
              <w:top w:w="0" w:type="dxa"/>
              <w:left w:w="108" w:type="dxa"/>
              <w:bottom w:w="0" w:type="dxa"/>
              <w:right w:w="108" w:type="dxa"/>
            </w:tcMar>
          </w:tcPr>
          <w:p w14:paraId="3FCD8BCC" w14:textId="4E123EE5"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13.</w:t>
            </w:r>
          </w:p>
        </w:tc>
        <w:tc>
          <w:tcPr>
            <w:tcW w:w="2464" w:type="dxa"/>
            <w:shd w:val="clear" w:color="auto" w:fill="auto"/>
            <w:tcMar>
              <w:top w:w="0" w:type="dxa"/>
              <w:left w:w="108" w:type="dxa"/>
              <w:bottom w:w="0" w:type="dxa"/>
              <w:right w:w="108" w:type="dxa"/>
            </w:tcMar>
          </w:tcPr>
          <w:p w14:paraId="4B78EF85" w14:textId="717A047A"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472" w:type="dxa"/>
            <w:shd w:val="clear" w:color="auto" w:fill="auto"/>
            <w:tcMar>
              <w:top w:w="0" w:type="dxa"/>
              <w:left w:w="108" w:type="dxa"/>
              <w:bottom w:w="0" w:type="dxa"/>
              <w:right w:w="108" w:type="dxa"/>
            </w:tcMar>
          </w:tcPr>
          <w:p w14:paraId="7989960F" w14:textId="414BB0BE"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6 (šešias) darbo dienas nuo pretenzijos gavimo dienos</w:t>
            </w:r>
          </w:p>
        </w:tc>
        <w:tc>
          <w:tcPr>
            <w:tcW w:w="2815" w:type="dxa"/>
            <w:shd w:val="clear" w:color="auto" w:fill="auto"/>
            <w:tcMar>
              <w:top w:w="0" w:type="dxa"/>
              <w:left w:w="108" w:type="dxa"/>
              <w:bottom w:w="0" w:type="dxa"/>
              <w:right w:w="108" w:type="dxa"/>
            </w:tcMar>
          </w:tcPr>
          <w:p w14:paraId="2E4EA800" w14:textId="424A9933"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65BDD6BA" w14:textId="77777777" w:rsidTr="00B40594">
        <w:trPr>
          <w:trHeight w:val="20"/>
        </w:trPr>
        <w:tc>
          <w:tcPr>
            <w:tcW w:w="910" w:type="dxa"/>
            <w:shd w:val="clear" w:color="auto" w:fill="auto"/>
            <w:tcMar>
              <w:top w:w="0" w:type="dxa"/>
              <w:left w:w="108" w:type="dxa"/>
              <w:bottom w:w="0" w:type="dxa"/>
              <w:right w:w="108" w:type="dxa"/>
            </w:tcMar>
          </w:tcPr>
          <w:p w14:paraId="18CCF556" w14:textId="4651DBD2"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14.</w:t>
            </w:r>
          </w:p>
        </w:tc>
        <w:tc>
          <w:tcPr>
            <w:tcW w:w="2464" w:type="dxa"/>
            <w:shd w:val="clear" w:color="auto" w:fill="auto"/>
            <w:tcMar>
              <w:top w:w="0" w:type="dxa"/>
              <w:left w:w="108" w:type="dxa"/>
              <w:bottom w:w="0" w:type="dxa"/>
              <w:right w:w="108" w:type="dxa"/>
            </w:tcMar>
          </w:tcPr>
          <w:p w14:paraId="09ECB10C" w14:textId="1212DA71"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6C5278">
              <w:rPr>
                <w:rFonts w:ascii="Times New Roman" w:hAnsi="Times New Roman" w:cs="Times New Roman"/>
                <w:bCs/>
                <w:sz w:val="24"/>
                <w:szCs w:val="24"/>
              </w:rPr>
              <w:t xml:space="preserve"> (išskyrus ieškinį dėl sutarties pripažinimo negaliojančia) </w:t>
            </w:r>
          </w:p>
        </w:tc>
        <w:tc>
          <w:tcPr>
            <w:tcW w:w="3472" w:type="dxa"/>
            <w:shd w:val="clear" w:color="auto" w:fill="auto"/>
            <w:tcMar>
              <w:top w:w="0" w:type="dxa"/>
              <w:left w:w="108" w:type="dxa"/>
              <w:bottom w:w="0" w:type="dxa"/>
              <w:right w:w="108" w:type="dxa"/>
            </w:tcMar>
          </w:tcPr>
          <w:p w14:paraId="5850D3CD" w14:textId="1D3FCA40"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 15 (penkiolika) dienų nuo dienos, kurią perkančioji organizacija turėjo raštu pranešti apie priimtą sprendimą pretenziją pateikusiam tiekėjui,   suinteresuotiems pirkimo dalyviams.</w:t>
            </w:r>
          </w:p>
        </w:tc>
        <w:tc>
          <w:tcPr>
            <w:tcW w:w="2815" w:type="dxa"/>
            <w:shd w:val="clear" w:color="auto" w:fill="auto"/>
            <w:tcMar>
              <w:top w:w="0" w:type="dxa"/>
              <w:left w:w="108" w:type="dxa"/>
              <w:bottom w:w="0" w:type="dxa"/>
              <w:right w:w="108" w:type="dxa"/>
            </w:tcMar>
          </w:tcPr>
          <w:p w14:paraId="2FDA5363" w14:textId="6C91B860"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1EEDC62F" w14:textId="77777777" w:rsidTr="00B40594">
        <w:trPr>
          <w:trHeight w:val="20"/>
        </w:trPr>
        <w:tc>
          <w:tcPr>
            <w:tcW w:w="910" w:type="dxa"/>
            <w:shd w:val="clear" w:color="auto" w:fill="auto"/>
            <w:tcMar>
              <w:top w:w="0" w:type="dxa"/>
              <w:left w:w="108" w:type="dxa"/>
              <w:bottom w:w="0" w:type="dxa"/>
              <w:right w:w="108" w:type="dxa"/>
            </w:tcMar>
          </w:tcPr>
          <w:p w14:paraId="3EE38EA3" w14:textId="065D3928"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15.</w:t>
            </w:r>
          </w:p>
        </w:tc>
        <w:tc>
          <w:tcPr>
            <w:tcW w:w="2464" w:type="dxa"/>
            <w:shd w:val="clear" w:color="auto" w:fill="auto"/>
            <w:tcMar>
              <w:top w:w="0" w:type="dxa"/>
              <w:left w:w="108" w:type="dxa"/>
              <w:bottom w:w="0" w:type="dxa"/>
              <w:right w:w="108" w:type="dxa"/>
            </w:tcMar>
          </w:tcPr>
          <w:p w14:paraId="3AE3E0BA" w14:textId="0A018461"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negali sudaryti sutarties anksčiau kaip po</w:t>
            </w:r>
          </w:p>
        </w:tc>
        <w:tc>
          <w:tcPr>
            <w:tcW w:w="3472" w:type="dxa"/>
            <w:shd w:val="clear" w:color="auto" w:fill="auto"/>
            <w:tcMar>
              <w:top w:w="0" w:type="dxa"/>
              <w:left w:w="108" w:type="dxa"/>
              <w:bottom w:w="0" w:type="dxa"/>
              <w:right w:w="108" w:type="dxa"/>
            </w:tcMar>
          </w:tcPr>
          <w:p w14:paraId="1FD5A236" w14:textId="74D8EB4E"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bCs/>
                <w:sz w:val="24"/>
                <w:szCs w:val="24"/>
              </w:rPr>
              <w:t>5 (penkių) darbo dienų,</w:t>
            </w:r>
            <w:r w:rsidRPr="006C5278">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815" w:type="dxa"/>
            <w:shd w:val="clear" w:color="auto" w:fill="auto"/>
            <w:tcMar>
              <w:top w:w="0" w:type="dxa"/>
              <w:left w:w="108" w:type="dxa"/>
              <w:bottom w:w="0" w:type="dxa"/>
              <w:right w:w="108" w:type="dxa"/>
            </w:tcMar>
          </w:tcPr>
          <w:p w14:paraId="61BCB161" w14:textId="39873F9D"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74B4ACF3" w14:textId="77777777" w:rsidTr="00B40594">
        <w:trPr>
          <w:trHeight w:val="20"/>
        </w:trPr>
        <w:tc>
          <w:tcPr>
            <w:tcW w:w="910" w:type="dxa"/>
            <w:shd w:val="clear" w:color="auto" w:fill="auto"/>
            <w:tcMar>
              <w:top w:w="0" w:type="dxa"/>
              <w:left w:w="108" w:type="dxa"/>
              <w:bottom w:w="0" w:type="dxa"/>
              <w:right w:w="108" w:type="dxa"/>
            </w:tcMar>
          </w:tcPr>
          <w:p w14:paraId="5A1CA8A8" w14:textId="187E5523"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16.</w:t>
            </w:r>
          </w:p>
        </w:tc>
        <w:tc>
          <w:tcPr>
            <w:tcW w:w="2464" w:type="dxa"/>
            <w:shd w:val="clear" w:color="auto" w:fill="auto"/>
            <w:tcMar>
              <w:top w:w="0" w:type="dxa"/>
              <w:left w:w="108" w:type="dxa"/>
              <w:bottom w:w="0" w:type="dxa"/>
              <w:right w:w="108" w:type="dxa"/>
            </w:tcMar>
          </w:tcPr>
          <w:p w14:paraId="187F2A99" w14:textId="53E10BB6"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Jeigu </w:t>
            </w:r>
            <w:r w:rsidRPr="006C5278">
              <w:rPr>
                <w:rFonts w:ascii="Times New Roman" w:hAnsi="Times New Roman" w:cs="Times New Roman"/>
                <w:iCs/>
                <w:sz w:val="24"/>
                <w:szCs w:val="24"/>
              </w:rPr>
              <w:t>suinteresuotas dalyvis paprašys perkančiosios organizacijos pateikti laimėjusį pasiūlymą</w:t>
            </w:r>
          </w:p>
        </w:tc>
        <w:tc>
          <w:tcPr>
            <w:tcW w:w="3472" w:type="dxa"/>
            <w:shd w:val="clear" w:color="auto" w:fill="auto"/>
            <w:tcMar>
              <w:top w:w="0" w:type="dxa"/>
              <w:left w:w="108" w:type="dxa"/>
              <w:bottom w:w="0" w:type="dxa"/>
              <w:right w:w="108" w:type="dxa"/>
            </w:tcMar>
          </w:tcPr>
          <w:p w14:paraId="6191E2D5" w14:textId="7B8B1716" w:rsidR="007B59CF" w:rsidRPr="006C5278" w:rsidRDefault="007B59CF" w:rsidP="000377D9">
            <w:pPr>
              <w:widowControl w:val="0"/>
              <w:spacing w:after="0" w:line="240" w:lineRule="auto"/>
              <w:jc w:val="both"/>
              <w:rPr>
                <w:rFonts w:ascii="Times New Roman" w:hAnsi="Times New Roman" w:cs="Times New Roman"/>
                <w:i/>
                <w:iCs/>
                <w:sz w:val="24"/>
                <w:szCs w:val="24"/>
              </w:rPr>
            </w:pPr>
            <w:r w:rsidRPr="006C5278">
              <w:rPr>
                <w:rFonts w:ascii="Times New Roman" w:hAnsi="Times New Roman" w:cs="Times New Roman"/>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815" w:type="dxa"/>
            <w:shd w:val="clear" w:color="auto" w:fill="auto"/>
            <w:tcMar>
              <w:top w:w="0" w:type="dxa"/>
              <w:left w:w="108" w:type="dxa"/>
              <w:bottom w:w="0" w:type="dxa"/>
              <w:right w:w="108" w:type="dxa"/>
            </w:tcMar>
          </w:tcPr>
          <w:p w14:paraId="34B7E883" w14:textId="77777777" w:rsidR="007B59CF" w:rsidRPr="006C5278" w:rsidRDefault="007B59CF" w:rsidP="000377D9">
            <w:pPr>
              <w:widowControl w:val="0"/>
              <w:spacing w:after="0" w:line="240" w:lineRule="auto"/>
              <w:jc w:val="both"/>
              <w:rPr>
                <w:rFonts w:ascii="Times New Roman" w:hAnsi="Times New Roman" w:cs="Times New Roman"/>
                <w:sz w:val="24"/>
                <w:szCs w:val="24"/>
              </w:rPr>
            </w:pPr>
          </w:p>
        </w:tc>
      </w:tr>
    </w:tbl>
    <w:p w14:paraId="7300D3EE" w14:textId="187855F2" w:rsidR="008F59C5" w:rsidRPr="006C5278" w:rsidRDefault="008F59C5" w:rsidP="000377D9">
      <w:pPr>
        <w:widowControl w:val="0"/>
        <w:tabs>
          <w:tab w:val="left" w:pos="2977"/>
        </w:tabs>
        <w:spacing w:after="0" w:line="240" w:lineRule="auto"/>
        <w:jc w:val="both"/>
        <w:rPr>
          <w:rFonts w:ascii="Times New Roman" w:eastAsia="Calibri" w:hAnsi="Times New Roman" w:cs="Times New Roman"/>
          <w:sz w:val="24"/>
          <w:szCs w:val="24"/>
        </w:rPr>
      </w:pPr>
    </w:p>
    <w:p w14:paraId="52D348CB" w14:textId="4FE2C39E" w:rsidR="00ED0677" w:rsidRPr="006C5278" w:rsidRDefault="008F59C5" w:rsidP="00934661">
      <w:pPr>
        <w:widowControl w:val="0"/>
        <w:spacing w:after="0" w:line="240" w:lineRule="auto"/>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br w:type="page"/>
      </w:r>
      <w:bookmarkStart w:id="45" w:name="_Ref38285444"/>
      <w:bookmarkStart w:id="46" w:name="_Ref38291496"/>
    </w:p>
    <w:p w14:paraId="103AB99D" w14:textId="77777777" w:rsidR="00934661" w:rsidRPr="006C5278" w:rsidRDefault="00934661" w:rsidP="00ED0677">
      <w:pPr>
        <w:jc w:val="center"/>
        <w:rPr>
          <w:rFonts w:ascii="Times New Roman" w:hAnsi="Times New Roman" w:cs="Times New Roman"/>
          <w:b/>
        </w:rPr>
        <w:sectPr w:rsidR="00934661" w:rsidRPr="006C5278" w:rsidSect="000154CE">
          <w:headerReference w:type="even" r:id="rId13"/>
          <w:headerReference w:type="default" r:id="rId14"/>
          <w:footerReference w:type="even" r:id="rId15"/>
          <w:footerReference w:type="default" r:id="rId16"/>
          <w:headerReference w:type="first" r:id="rId17"/>
          <w:footerReference w:type="first" r:id="rId18"/>
          <w:endnotePr>
            <w:numFmt w:val="decimal"/>
          </w:endnotePr>
          <w:pgSz w:w="12240" w:h="15840" w:code="1"/>
          <w:pgMar w:top="1559" w:right="567" w:bottom="1797" w:left="1701" w:header="709" w:footer="720" w:gutter="0"/>
          <w:pgNumType w:start="1"/>
          <w:cols w:space="720"/>
          <w:titlePg/>
          <w:docGrid w:linePitch="360"/>
        </w:sectPr>
      </w:pPr>
    </w:p>
    <w:p w14:paraId="74C028E0" w14:textId="77777777" w:rsidR="00934661" w:rsidRPr="006C5278" w:rsidRDefault="00934661" w:rsidP="00934661">
      <w:pPr>
        <w:pStyle w:val="Antrat2"/>
        <w:keepNext w:val="0"/>
        <w:keepLines w:val="0"/>
        <w:widowControl w:val="0"/>
        <w:spacing w:before="0"/>
        <w:jc w:val="right"/>
        <w:rPr>
          <w:rFonts w:ascii="Times New Roman" w:eastAsia="Calibri" w:hAnsi="Times New Roman" w:cs="Times New Roman"/>
          <w:color w:val="auto"/>
          <w:sz w:val="24"/>
          <w:szCs w:val="24"/>
        </w:rPr>
      </w:pPr>
      <w:bookmarkStart w:id="47" w:name="_Toc202968802"/>
      <w:r w:rsidRPr="006C5278">
        <w:rPr>
          <w:rFonts w:ascii="Times New Roman" w:eastAsia="Calibri" w:hAnsi="Times New Roman" w:cs="Times New Roman"/>
          <w:color w:val="auto"/>
          <w:sz w:val="24"/>
          <w:szCs w:val="24"/>
        </w:rPr>
        <w:t>Pirkimo sąlygų 2 priedas „Techninė specifikacija“</w:t>
      </w:r>
      <w:bookmarkEnd w:id="47"/>
    </w:p>
    <w:p w14:paraId="290DC9FB" w14:textId="77777777" w:rsidR="00067B47" w:rsidRDefault="00067B47" w:rsidP="000154CE">
      <w:pPr>
        <w:widowControl w:val="0"/>
        <w:spacing w:after="120" w:line="240" w:lineRule="auto"/>
        <w:rPr>
          <w:rFonts w:ascii="Times New Roman" w:eastAsia="Calibri" w:hAnsi="Times New Roman" w:cs="Times New Roman"/>
          <w:sz w:val="24"/>
          <w:szCs w:val="24"/>
        </w:rPr>
      </w:pPr>
    </w:p>
    <w:p w14:paraId="04825393" w14:textId="77777777" w:rsidR="000154CE" w:rsidRPr="000154CE" w:rsidRDefault="000154CE" w:rsidP="000154CE">
      <w:pPr>
        <w:rPr>
          <w:rFonts w:ascii="Times New Roman" w:eastAsia="Times New Roman" w:hAnsi="Times New Roman" w:cs="Times New Roman"/>
          <w:sz w:val="24"/>
          <w:szCs w:val="24"/>
          <w:lang w:eastAsia="ar-SA"/>
        </w:rPr>
      </w:pPr>
    </w:p>
    <w:p w14:paraId="118DB63F" w14:textId="77777777" w:rsidR="001D7B70" w:rsidRPr="00132D2E" w:rsidRDefault="001D7B70" w:rsidP="001D7B70">
      <w:pPr>
        <w:jc w:val="both"/>
        <w:rPr>
          <w:rFonts w:ascii="Times New Roman" w:eastAsia="Times New Roman" w:hAnsi="Times New Roman" w:cs="Times New Roman"/>
          <w:b/>
          <w:sz w:val="24"/>
          <w:szCs w:val="24"/>
        </w:rPr>
      </w:pPr>
      <w:r w:rsidRPr="00132D2E">
        <w:rPr>
          <w:rFonts w:ascii="Times New Roman" w:eastAsia="Times New Roman" w:hAnsi="Times New Roman" w:cs="Times New Roman"/>
          <w:b/>
          <w:sz w:val="24"/>
          <w:szCs w:val="24"/>
        </w:rPr>
        <w:t xml:space="preserve">SNIEGO VALYMO NUO SUDEIKIŲ SENIŪNIJOS VIETINĖS REIKŠMĖS VIEŠŲJŲ </w:t>
      </w:r>
      <w:r>
        <w:rPr>
          <w:rFonts w:ascii="Times New Roman" w:hAnsi="Times New Roman"/>
          <w:b/>
          <w:color w:val="000000"/>
          <w:sz w:val="24"/>
          <w:szCs w:val="24"/>
          <w:lang w:eastAsia="ar-SA"/>
        </w:rPr>
        <w:t>IR VIDAUS</w:t>
      </w:r>
      <w:r w:rsidRPr="00132D2E">
        <w:rPr>
          <w:rFonts w:ascii="Times New Roman" w:eastAsia="Times New Roman" w:hAnsi="Times New Roman" w:cs="Times New Roman"/>
          <w:b/>
          <w:sz w:val="24"/>
          <w:szCs w:val="24"/>
        </w:rPr>
        <w:t xml:space="preserve"> KELIŲ IR KELIŲ BARSTYMO PASLAUGOS TECHNINĖ SPECIFIKACIJA</w:t>
      </w:r>
    </w:p>
    <w:p w14:paraId="04953A46" w14:textId="77777777" w:rsidR="001D7B70" w:rsidRPr="00132D2E" w:rsidRDefault="001D7B70" w:rsidP="001D7B70">
      <w:pPr>
        <w:jc w:val="both"/>
        <w:rPr>
          <w:rFonts w:ascii="Times New Roman" w:eastAsia="Times New Roman" w:hAnsi="Times New Roman" w:cs="Calibri"/>
          <w:b/>
          <w:bCs/>
          <w:color w:val="EE0000"/>
          <w:sz w:val="24"/>
          <w:szCs w:val="20"/>
        </w:rPr>
      </w:pPr>
      <w:r w:rsidRPr="00132D2E">
        <w:rPr>
          <w:rFonts w:ascii="Times New Roman" w:eastAsia="Times New Roman" w:hAnsi="Times New Roman" w:cs="Calibri"/>
          <w:b/>
          <w:bCs/>
          <w:color w:val="EE0000"/>
          <w:sz w:val="24"/>
          <w:szCs w:val="20"/>
        </w:rPr>
        <w:t xml:space="preserve">   </w:t>
      </w:r>
    </w:p>
    <w:p w14:paraId="6BE9496C" w14:textId="77777777" w:rsidR="001D7B70" w:rsidRPr="00DA15DA" w:rsidRDefault="001D7B70" w:rsidP="001D7B70">
      <w:pPr>
        <w:pStyle w:val="Sraopastraipa"/>
        <w:numPr>
          <w:ilvl w:val="0"/>
          <w:numId w:val="51"/>
        </w:numPr>
        <w:tabs>
          <w:tab w:val="left" w:pos="993"/>
        </w:tabs>
        <w:spacing w:line="259" w:lineRule="auto"/>
        <w:ind w:left="0" w:firstLine="709"/>
        <w:jc w:val="both"/>
        <w:rPr>
          <w:rFonts w:ascii="Times New Roman" w:hAnsi="Times New Roman" w:cs="Times New Roman"/>
          <w:sz w:val="24"/>
          <w:szCs w:val="24"/>
        </w:rPr>
      </w:pPr>
      <w:r w:rsidRPr="00E00309">
        <w:rPr>
          <w:rFonts w:ascii="Times New Roman" w:hAnsi="Times New Roman" w:cs="Times New Roman"/>
          <w:b/>
          <w:bCs/>
          <w:sz w:val="24"/>
          <w:szCs w:val="24"/>
        </w:rPr>
        <w:t>Pirkimo objektas</w:t>
      </w:r>
      <w:r w:rsidRPr="00DA15DA">
        <w:rPr>
          <w:rFonts w:ascii="Times New Roman" w:hAnsi="Times New Roman" w:cs="Times New Roman"/>
          <w:sz w:val="24"/>
          <w:szCs w:val="24"/>
        </w:rPr>
        <w:t xml:space="preserve"> – sniego valymo nuo </w:t>
      </w:r>
      <w:r>
        <w:rPr>
          <w:rFonts w:ascii="Times New Roman" w:hAnsi="Times New Roman" w:cs="Times New Roman"/>
          <w:sz w:val="24"/>
          <w:szCs w:val="24"/>
        </w:rPr>
        <w:t>S</w:t>
      </w:r>
      <w:r w:rsidRPr="00DA15DA">
        <w:rPr>
          <w:rFonts w:ascii="Times New Roman" w:hAnsi="Times New Roman" w:cs="Times New Roman"/>
          <w:sz w:val="24"/>
          <w:szCs w:val="24"/>
        </w:rPr>
        <w:t>udeikių seniūnijos vietinės reikšmės viešųjų</w:t>
      </w:r>
      <w:r>
        <w:rPr>
          <w:rFonts w:ascii="Times New Roman" w:hAnsi="Times New Roman" w:cs="Times New Roman"/>
          <w:sz w:val="24"/>
          <w:szCs w:val="24"/>
        </w:rPr>
        <w:t xml:space="preserve"> ir vidaus</w:t>
      </w:r>
      <w:r w:rsidRPr="00DA15DA">
        <w:rPr>
          <w:rFonts w:ascii="Times New Roman" w:hAnsi="Times New Roman" w:cs="Times New Roman"/>
          <w:sz w:val="24"/>
          <w:szCs w:val="24"/>
        </w:rPr>
        <w:t xml:space="preserve"> </w:t>
      </w:r>
      <w:r>
        <w:rPr>
          <w:rFonts w:ascii="Times New Roman" w:hAnsi="Times New Roman" w:cs="Times New Roman"/>
          <w:sz w:val="24"/>
          <w:szCs w:val="24"/>
        </w:rPr>
        <w:t>k</w:t>
      </w:r>
      <w:r w:rsidRPr="00DA15DA">
        <w:rPr>
          <w:rFonts w:ascii="Times New Roman" w:hAnsi="Times New Roman" w:cs="Times New Roman"/>
          <w:sz w:val="24"/>
          <w:szCs w:val="24"/>
        </w:rPr>
        <w:t xml:space="preserve">elių ir kelių barstymo paslaugos.  </w:t>
      </w:r>
    </w:p>
    <w:p w14:paraId="6FB2A4B3" w14:textId="77777777" w:rsidR="001D7B70" w:rsidRDefault="001D7B70" w:rsidP="001D7B70">
      <w:pPr>
        <w:pStyle w:val="Sraopastraipa"/>
        <w:numPr>
          <w:ilvl w:val="0"/>
          <w:numId w:val="51"/>
        </w:numPr>
        <w:tabs>
          <w:tab w:val="left" w:pos="993"/>
        </w:tabs>
        <w:spacing w:line="259" w:lineRule="auto"/>
        <w:ind w:left="0" w:firstLine="709"/>
        <w:jc w:val="both"/>
        <w:rPr>
          <w:rFonts w:ascii="Times New Roman" w:hAnsi="Times New Roman" w:cs="Times New Roman"/>
          <w:sz w:val="24"/>
          <w:szCs w:val="24"/>
        </w:rPr>
      </w:pPr>
      <w:r w:rsidRPr="00DA15DA">
        <w:rPr>
          <w:rFonts w:ascii="Times New Roman" w:hAnsi="Times New Roman" w:cs="Times New Roman"/>
          <w:sz w:val="24"/>
          <w:szCs w:val="24"/>
        </w:rPr>
        <w:t>Sniego valymo ir kelių barstymo paslaugos atliekamos Sudeikių seniūnijos  vietinės reikšmės viešuosiuose keliuose, kurių ilgis 79,11 km. (priedas Nr. 1)</w:t>
      </w:r>
      <w:r>
        <w:rPr>
          <w:rFonts w:ascii="Times New Roman" w:hAnsi="Times New Roman" w:cs="Times New Roman"/>
          <w:sz w:val="24"/>
          <w:szCs w:val="24"/>
        </w:rPr>
        <w:t xml:space="preserve"> ir vidaus keliuose, kurių ilgis </w:t>
      </w:r>
      <w:r w:rsidRPr="005C7AD0">
        <w:rPr>
          <w:rFonts w:ascii="Times New Roman" w:hAnsi="Times New Roman" w:cs="Times New Roman"/>
          <w:bCs/>
          <w:sz w:val="24"/>
          <w:szCs w:val="24"/>
        </w:rPr>
        <w:t>71,39 km,</w:t>
      </w:r>
      <w:r w:rsidRPr="00DA15DA">
        <w:rPr>
          <w:rFonts w:ascii="Times New Roman" w:hAnsi="Times New Roman" w:cs="Times New Roman"/>
          <w:sz w:val="24"/>
          <w:szCs w:val="24"/>
        </w:rPr>
        <w:t xml:space="preserve"> kelių schema (priedas Nr. 3).</w:t>
      </w:r>
    </w:p>
    <w:p w14:paraId="33655998" w14:textId="77777777" w:rsidR="001D7B70" w:rsidRDefault="001D7B70" w:rsidP="001D7B70">
      <w:pPr>
        <w:pStyle w:val="Sraopastraipa"/>
        <w:numPr>
          <w:ilvl w:val="0"/>
          <w:numId w:val="51"/>
        </w:numPr>
        <w:tabs>
          <w:tab w:val="left" w:pos="993"/>
        </w:tabs>
        <w:spacing w:line="259" w:lineRule="auto"/>
        <w:ind w:left="0" w:firstLine="709"/>
        <w:jc w:val="both"/>
        <w:rPr>
          <w:rFonts w:ascii="Times New Roman" w:hAnsi="Times New Roman" w:cs="Times New Roman"/>
          <w:sz w:val="24"/>
          <w:szCs w:val="24"/>
        </w:rPr>
      </w:pPr>
      <w:r w:rsidRPr="3E4A8183">
        <w:rPr>
          <w:rFonts w:ascii="Times New Roman" w:hAnsi="Times New Roman" w:cs="Times New Roman"/>
          <w:sz w:val="24"/>
          <w:szCs w:val="24"/>
        </w:rPr>
        <w:t>Priklausomai nuo poreikio ir faktinių aplinkybių, paslaugų apimtis ir jų atlikimo pradžią nustato Sudeikių seniūnijos seniūnas arba seniūną pavaduojantis darbuotojas. Atlikus paslaugas, pasirašomas atliktų paslaugų priėmimo aktas, nurodant paslaugų apimtį, laiką - pradžią ir pabaigą. Suvestinį atliktų paslaugų aktą už praeitą mėnesį paslaugų tiekėjas pateikia iki kito mėn. 5 d.</w:t>
      </w:r>
    </w:p>
    <w:p w14:paraId="522AEBB8" w14:textId="77777777" w:rsidR="001D7B70" w:rsidRDefault="001D7B70" w:rsidP="001D7B70">
      <w:pPr>
        <w:pStyle w:val="Sraopastraipa"/>
        <w:numPr>
          <w:ilvl w:val="0"/>
          <w:numId w:val="51"/>
        </w:numPr>
        <w:tabs>
          <w:tab w:val="left" w:pos="993"/>
        </w:tabs>
        <w:spacing w:line="259" w:lineRule="auto"/>
        <w:ind w:left="0" w:firstLine="709"/>
        <w:jc w:val="both"/>
        <w:rPr>
          <w:rFonts w:ascii="Times New Roman" w:hAnsi="Times New Roman" w:cs="Times New Roman"/>
          <w:sz w:val="24"/>
          <w:szCs w:val="24"/>
        </w:rPr>
      </w:pPr>
      <w:r w:rsidRPr="00E00309">
        <w:rPr>
          <w:rFonts w:ascii="Times New Roman" w:hAnsi="Times New Roman" w:cs="Times New Roman"/>
          <w:sz w:val="24"/>
          <w:szCs w:val="24"/>
        </w:rPr>
        <w:t xml:space="preserve">Užsakymą valyti nuo kelių sniegą ir barstyti kelius gali pateikti </w:t>
      </w:r>
      <w:r>
        <w:rPr>
          <w:rFonts w:ascii="Times New Roman" w:hAnsi="Times New Roman" w:cs="Times New Roman"/>
          <w:sz w:val="24"/>
          <w:szCs w:val="24"/>
        </w:rPr>
        <w:t xml:space="preserve">Sudeikių seniūnijos </w:t>
      </w:r>
      <w:r w:rsidRPr="00E00309">
        <w:rPr>
          <w:rFonts w:ascii="Times New Roman" w:hAnsi="Times New Roman" w:cs="Times New Roman"/>
          <w:sz w:val="24"/>
          <w:szCs w:val="24"/>
        </w:rPr>
        <w:t>seniūnas ar jį pavaduojantis darbuotojas telefonu, elektroniniu paštu.</w:t>
      </w:r>
      <w:r w:rsidRPr="00E00309">
        <w:rPr>
          <w:rFonts w:ascii="Times New Roman" w:hAnsi="Times New Roman" w:cs="Times New Roman"/>
          <w:sz w:val="24"/>
          <w:szCs w:val="24"/>
        </w:rPr>
        <w:tab/>
        <w:t xml:space="preserve"> </w:t>
      </w:r>
    </w:p>
    <w:p w14:paraId="53A1C0F8" w14:textId="77777777" w:rsidR="001D7B70" w:rsidRPr="001676C9" w:rsidRDefault="001D7B70" w:rsidP="001D7B70">
      <w:pPr>
        <w:pStyle w:val="Sraopastraipa"/>
        <w:numPr>
          <w:ilvl w:val="0"/>
          <w:numId w:val="51"/>
        </w:numPr>
        <w:tabs>
          <w:tab w:val="left" w:pos="1134"/>
        </w:tabs>
        <w:suppressAutoHyphens/>
        <w:spacing w:after="60" w:line="240" w:lineRule="auto"/>
        <w:ind w:left="0" w:firstLine="709"/>
        <w:jc w:val="both"/>
        <w:rPr>
          <w:rFonts w:ascii="Times New Roman" w:hAnsi="Times New Roman"/>
          <w:color w:val="000000"/>
          <w:sz w:val="24"/>
          <w:szCs w:val="24"/>
          <w:lang w:eastAsia="ar-SA"/>
        </w:rPr>
      </w:pPr>
      <w:r w:rsidRPr="001676C9">
        <w:rPr>
          <w:rFonts w:ascii="Times New Roman" w:hAnsi="Times New Roman"/>
          <w:color w:val="000000"/>
          <w:sz w:val="24"/>
          <w:szCs w:val="24"/>
          <w:lang w:eastAsia="ar-SA"/>
        </w:rPr>
        <w:t>Paslaugų teikėjas yra atsakingas už užsakymo priėmimą. Sutartyje nurodytu telefono numeriu ir/ar elektroniniu paštu turi būti galimybė pateikti užsakymą bet kuriuo paros laiku. Paslaugų gavėjui pateikus užsakymą – telefonu ar el. paštu laikoma, kad užsakymas yra pateiktas tinkamai.</w:t>
      </w:r>
    </w:p>
    <w:p w14:paraId="7F74BCBC" w14:textId="77777777" w:rsidR="001D7B70" w:rsidRPr="00086D98" w:rsidRDefault="001D7B70" w:rsidP="001D7B70">
      <w:pPr>
        <w:pStyle w:val="Sraopastraipa"/>
        <w:numPr>
          <w:ilvl w:val="0"/>
          <w:numId w:val="51"/>
        </w:numPr>
        <w:tabs>
          <w:tab w:val="left" w:pos="993"/>
        </w:tabs>
        <w:suppressAutoHyphens/>
        <w:spacing w:after="60" w:line="240" w:lineRule="auto"/>
        <w:ind w:left="0" w:firstLine="709"/>
        <w:jc w:val="both"/>
        <w:rPr>
          <w:rFonts w:ascii="Times New Roman" w:hAnsi="Times New Roman"/>
          <w:color w:val="000000"/>
          <w:sz w:val="24"/>
          <w:szCs w:val="24"/>
          <w:lang w:eastAsia="ar-SA"/>
        </w:rPr>
      </w:pPr>
      <w:r w:rsidRPr="00086D98">
        <w:rPr>
          <w:rFonts w:ascii="Times New Roman" w:hAnsi="Times New Roman"/>
          <w:color w:val="000000"/>
          <w:sz w:val="24"/>
          <w:szCs w:val="24"/>
          <w:lang w:eastAsia="ar-SA"/>
        </w:rPr>
        <w:t>Paslaugų gavėjas sniego valymo ir kelių barstymo paslaugoms užsakymą pateikia ne vėliau kaip prieš 3 val. iki paslaugų suteikimo pradžios. Paslaugų teikėjas paslaugas pradeda teikti ne vėliau kaip po 3 valandų nuo užsakymo gavimo, jeigu su Paslaugų gavėju nėra sutarta kitaip. Sniego valymas pradedamas pagal užsakyme nurodytą kelių eiliškumą.</w:t>
      </w:r>
    </w:p>
    <w:p w14:paraId="3C7985E9" w14:textId="77777777" w:rsidR="001D7B70" w:rsidRDefault="001D7B70" w:rsidP="001D7B70">
      <w:pPr>
        <w:pStyle w:val="Sraopastraipa"/>
        <w:numPr>
          <w:ilvl w:val="0"/>
          <w:numId w:val="51"/>
        </w:numPr>
        <w:tabs>
          <w:tab w:val="left" w:pos="993"/>
        </w:tabs>
        <w:spacing w:line="259" w:lineRule="auto"/>
        <w:ind w:left="0" w:firstLine="709"/>
        <w:jc w:val="both"/>
        <w:rPr>
          <w:rFonts w:ascii="Times New Roman" w:hAnsi="Times New Roman" w:cs="Times New Roman"/>
          <w:sz w:val="24"/>
          <w:szCs w:val="24"/>
        </w:rPr>
      </w:pPr>
      <w:r w:rsidRPr="006821B9">
        <w:rPr>
          <w:rFonts w:ascii="Times New Roman" w:hAnsi="Times New Roman" w:cs="Times New Roman"/>
          <w:sz w:val="24"/>
          <w:szCs w:val="24"/>
        </w:rPr>
        <w:t>Esant poreikiui, per vieną dieną paslaugų teikėjas turi užtikrinti ne mažiau kaip 25 km kelių nuvalymo ir ne mažiau kaip 5 km kelių barstymo paslaugą.</w:t>
      </w:r>
    </w:p>
    <w:p w14:paraId="1D13212D" w14:textId="77777777" w:rsidR="001D7B70" w:rsidRDefault="001D7B70" w:rsidP="001D7B70">
      <w:pPr>
        <w:pStyle w:val="Sraopastraipa"/>
        <w:numPr>
          <w:ilvl w:val="0"/>
          <w:numId w:val="51"/>
        </w:numPr>
        <w:tabs>
          <w:tab w:val="left" w:pos="993"/>
        </w:tabs>
        <w:spacing w:line="259" w:lineRule="auto"/>
        <w:ind w:left="0" w:firstLine="709"/>
        <w:jc w:val="both"/>
        <w:rPr>
          <w:rFonts w:ascii="Times New Roman" w:hAnsi="Times New Roman" w:cs="Times New Roman"/>
          <w:sz w:val="24"/>
          <w:szCs w:val="24"/>
        </w:rPr>
      </w:pPr>
      <w:r>
        <w:rPr>
          <w:rFonts w:ascii="Times New Roman" w:hAnsi="Times New Roman"/>
          <w:color w:val="000000"/>
          <w:sz w:val="24"/>
          <w:szCs w:val="24"/>
          <w:lang w:eastAsia="ar-SA"/>
        </w:rPr>
        <w:t>Sniego valymo ir kelių barstymo paslaugos turi būti atliekamos su specializuota technika (ratinis traktorius su verstuvu (buldozeriu), vikšrinis traktorius su verstuvu (buldozeriu), greideris su/ar be papildomai montuojamais šoniniais sniego verstuvais, skirtais suplūktai ir puriai sniego dangai nuvalyti nuo kelio ir kelkraščio dalies ir/ar greideris su dantytais metaliniais peiliais), su galiojančia technine apžiūra</w:t>
      </w:r>
      <w:r w:rsidRPr="006821B9">
        <w:rPr>
          <w:rFonts w:ascii="Times New Roman" w:hAnsi="Times New Roman" w:cs="Times New Roman"/>
          <w:sz w:val="24"/>
          <w:szCs w:val="24"/>
        </w:rPr>
        <w:tab/>
      </w:r>
    </w:p>
    <w:p w14:paraId="01EC738C" w14:textId="77777777" w:rsidR="001D7B70" w:rsidRPr="00B949B4" w:rsidRDefault="001D7B70" w:rsidP="001D7B70">
      <w:pPr>
        <w:pStyle w:val="Sraopastraipa"/>
        <w:numPr>
          <w:ilvl w:val="0"/>
          <w:numId w:val="51"/>
        </w:numPr>
        <w:tabs>
          <w:tab w:val="left" w:pos="1134"/>
        </w:tabs>
        <w:spacing w:line="259" w:lineRule="auto"/>
        <w:ind w:left="0" w:firstLine="709"/>
        <w:jc w:val="both"/>
        <w:rPr>
          <w:rFonts w:ascii="Times New Roman" w:hAnsi="Times New Roman" w:cs="Times New Roman"/>
          <w:sz w:val="24"/>
          <w:szCs w:val="24"/>
        </w:rPr>
      </w:pPr>
      <w:r>
        <w:rPr>
          <w:rFonts w:ascii="Times New Roman" w:hAnsi="Times New Roman"/>
          <w:color w:val="000000"/>
          <w:sz w:val="24"/>
          <w:szCs w:val="24"/>
          <w:lang w:eastAsia="ar-SA"/>
        </w:rPr>
        <w:t>Nuvalyto kelio dalies plotis turi būti ne mažesnis kaip 4,5 m, esant siauresniam keliui - pagal visą jo faktinį plotį.</w:t>
      </w:r>
    </w:p>
    <w:p w14:paraId="67197E2D" w14:textId="77777777" w:rsidR="001D7B70" w:rsidRDefault="001D7B70" w:rsidP="001D7B70">
      <w:pPr>
        <w:pStyle w:val="Sraopastraipa"/>
        <w:numPr>
          <w:ilvl w:val="0"/>
          <w:numId w:val="51"/>
        </w:numPr>
        <w:tabs>
          <w:tab w:val="left" w:pos="1134"/>
        </w:tabs>
        <w:spacing w:line="259" w:lineRule="auto"/>
        <w:ind w:left="0" w:firstLine="709"/>
        <w:jc w:val="both"/>
        <w:rPr>
          <w:rFonts w:ascii="Times New Roman" w:hAnsi="Times New Roman" w:cs="Times New Roman"/>
          <w:sz w:val="24"/>
          <w:szCs w:val="24"/>
        </w:rPr>
      </w:pPr>
      <w:r w:rsidRPr="006821B9">
        <w:rPr>
          <w:rFonts w:ascii="Times New Roman" w:hAnsi="Times New Roman" w:cs="Times New Roman"/>
          <w:sz w:val="24"/>
          <w:szCs w:val="24"/>
        </w:rPr>
        <w:t>Keliai barstomi smėlio – druskos mišiniu.</w:t>
      </w:r>
    </w:p>
    <w:p w14:paraId="580A66A8" w14:textId="77777777" w:rsidR="001D7B70" w:rsidRPr="00B949B4" w:rsidRDefault="001D7B70" w:rsidP="001D7B70">
      <w:pPr>
        <w:pStyle w:val="Sraopastraipa"/>
        <w:numPr>
          <w:ilvl w:val="0"/>
          <w:numId w:val="51"/>
        </w:numPr>
        <w:tabs>
          <w:tab w:val="left" w:pos="1134"/>
        </w:tabs>
        <w:spacing w:line="259" w:lineRule="auto"/>
        <w:ind w:left="0" w:firstLine="709"/>
        <w:jc w:val="both"/>
        <w:rPr>
          <w:rFonts w:ascii="Times New Roman" w:hAnsi="Times New Roman" w:cs="Times New Roman"/>
          <w:sz w:val="24"/>
          <w:szCs w:val="24"/>
        </w:rPr>
      </w:pPr>
      <w:r>
        <w:rPr>
          <w:rFonts w:ascii="Times New Roman" w:hAnsi="Times New Roman"/>
          <w:color w:val="000000"/>
          <w:sz w:val="24"/>
          <w:szCs w:val="24"/>
          <w:lang w:eastAsia="ar-SA"/>
        </w:rPr>
        <w:t>Smėlio-druskos mišinio barstytuvas turi būti sumontuotas ant sniego valymo priemonės arba gali būti nurodytas kitas mechanizuotas būdas atlikti kelių barstymo funkcijas</w:t>
      </w:r>
      <w:r>
        <w:rPr>
          <w:rFonts w:ascii="Times New Roman" w:hAnsi="Times New Roman" w:cs="Times New Roman"/>
          <w:color w:val="EE0000"/>
          <w:sz w:val="24"/>
          <w:szCs w:val="24"/>
        </w:rPr>
        <w:t>.</w:t>
      </w:r>
    </w:p>
    <w:p w14:paraId="22111180" w14:textId="77777777" w:rsidR="001D7B70" w:rsidRPr="00B949B4" w:rsidRDefault="001D7B70" w:rsidP="001D7B70">
      <w:pPr>
        <w:pStyle w:val="Sraopastraipa"/>
        <w:numPr>
          <w:ilvl w:val="0"/>
          <w:numId w:val="51"/>
        </w:numPr>
        <w:tabs>
          <w:tab w:val="left" w:pos="1134"/>
        </w:tabs>
        <w:suppressAutoHyphens/>
        <w:spacing w:after="60" w:line="240" w:lineRule="auto"/>
        <w:ind w:left="0" w:firstLine="709"/>
        <w:jc w:val="both"/>
        <w:rPr>
          <w:rFonts w:ascii="Times New Roman" w:hAnsi="Times New Roman"/>
          <w:color w:val="000000"/>
          <w:sz w:val="24"/>
          <w:szCs w:val="24"/>
          <w:lang w:eastAsia="ar-SA"/>
        </w:rPr>
      </w:pPr>
      <w:r w:rsidRPr="00B949B4">
        <w:rPr>
          <w:rFonts w:ascii="Times New Roman" w:hAnsi="Times New Roman"/>
          <w:color w:val="000000"/>
          <w:sz w:val="24"/>
          <w:szCs w:val="24"/>
          <w:lang w:eastAsia="ar-SA"/>
        </w:rPr>
        <w:t>Keliai barstomi smėlio-druskos mišiniu. Smėlio-druskos mišinio išbėrimo ant kelio važiuojamosios dalies kiekis nustatomas priklausomai nuo slidumo pobūdžio, vadovaujantis protingumo kriterijumi, užtikrinant sąlygas saugiam eismui.</w:t>
      </w:r>
    </w:p>
    <w:p w14:paraId="03D92682" w14:textId="77777777" w:rsidR="001D7B70" w:rsidRPr="00113685" w:rsidRDefault="001D7B70" w:rsidP="001D7B70">
      <w:pPr>
        <w:pStyle w:val="Sraopastraipa"/>
        <w:numPr>
          <w:ilvl w:val="0"/>
          <w:numId w:val="51"/>
        </w:numPr>
        <w:tabs>
          <w:tab w:val="left" w:pos="1134"/>
        </w:tabs>
        <w:spacing w:line="259" w:lineRule="auto"/>
        <w:ind w:left="0" w:firstLine="709"/>
        <w:jc w:val="both"/>
        <w:rPr>
          <w:rFonts w:ascii="Times New Roman" w:hAnsi="Times New Roman" w:cs="Times New Roman"/>
          <w:sz w:val="24"/>
          <w:szCs w:val="24"/>
        </w:rPr>
      </w:pPr>
      <w:r w:rsidRPr="00113685">
        <w:rPr>
          <w:rFonts w:ascii="Times New Roman" w:hAnsi="Times New Roman" w:cs="Times New Roman"/>
          <w:sz w:val="24"/>
          <w:szCs w:val="24"/>
        </w:rPr>
        <w:t>Planuojamas sniego valymo paslaugų kiekis per 35 mėn. ne mažiau 300 km  ir ne daugiau kaip iki 1</w:t>
      </w:r>
      <w:r>
        <w:rPr>
          <w:rFonts w:ascii="Times New Roman" w:hAnsi="Times New Roman" w:cs="Times New Roman"/>
          <w:sz w:val="24"/>
          <w:szCs w:val="24"/>
        </w:rPr>
        <w:t>0</w:t>
      </w:r>
      <w:r w:rsidRPr="00113685">
        <w:rPr>
          <w:rFonts w:ascii="Times New Roman" w:hAnsi="Times New Roman" w:cs="Times New Roman"/>
          <w:sz w:val="24"/>
          <w:szCs w:val="24"/>
        </w:rPr>
        <w:t xml:space="preserve">00 km. </w:t>
      </w:r>
    </w:p>
    <w:p w14:paraId="3CA6F5E2" w14:textId="77777777" w:rsidR="001D7B70" w:rsidRPr="00113685" w:rsidRDefault="001D7B70" w:rsidP="001D7B70">
      <w:pPr>
        <w:pStyle w:val="Sraopastraipa"/>
        <w:numPr>
          <w:ilvl w:val="0"/>
          <w:numId w:val="51"/>
        </w:numPr>
        <w:tabs>
          <w:tab w:val="left" w:pos="1134"/>
        </w:tabs>
        <w:spacing w:line="259" w:lineRule="auto"/>
        <w:ind w:left="0" w:firstLine="709"/>
        <w:jc w:val="both"/>
        <w:rPr>
          <w:rFonts w:ascii="Times New Roman" w:hAnsi="Times New Roman" w:cs="Times New Roman"/>
          <w:sz w:val="24"/>
          <w:szCs w:val="24"/>
        </w:rPr>
      </w:pPr>
      <w:r w:rsidRPr="00113685">
        <w:rPr>
          <w:rFonts w:ascii="Times New Roman" w:hAnsi="Times New Roman" w:cs="Times New Roman"/>
          <w:sz w:val="24"/>
          <w:szCs w:val="24"/>
        </w:rPr>
        <w:t xml:space="preserve">Planuojamas kelių barstymo paslaugų kiekis per 35 mėn. ne mažiau 20 km ir ne daugiau 40 km.  </w:t>
      </w:r>
    </w:p>
    <w:p w14:paraId="6C33C2D4" w14:textId="77777777" w:rsidR="001D7B70" w:rsidRPr="0057520C" w:rsidRDefault="001D7B70" w:rsidP="001D7B70">
      <w:pPr>
        <w:pStyle w:val="Sraopastraipa"/>
        <w:numPr>
          <w:ilvl w:val="0"/>
          <w:numId w:val="51"/>
        </w:numPr>
        <w:tabs>
          <w:tab w:val="left" w:pos="1134"/>
        </w:tabs>
        <w:suppressAutoHyphens/>
        <w:spacing w:after="60" w:line="240" w:lineRule="auto"/>
        <w:ind w:left="0" w:firstLine="709"/>
        <w:jc w:val="both"/>
        <w:rPr>
          <w:rFonts w:ascii="Times New Roman" w:hAnsi="Times New Roman"/>
          <w:color w:val="000000"/>
          <w:sz w:val="24"/>
          <w:szCs w:val="24"/>
          <w:lang w:eastAsia="ar-SA"/>
        </w:rPr>
      </w:pPr>
      <w:r w:rsidRPr="00113685">
        <w:rPr>
          <w:rFonts w:ascii="Times New Roman" w:hAnsi="Times New Roman"/>
          <w:sz w:val="24"/>
          <w:szCs w:val="24"/>
          <w:lang w:eastAsia="ar-SA"/>
        </w:rPr>
        <w:t xml:space="preserve">Vadovaujantis </w:t>
      </w:r>
      <w:r w:rsidRPr="0057520C">
        <w:rPr>
          <w:rFonts w:ascii="Times New Roman" w:hAnsi="Times New Roman"/>
          <w:color w:val="000000"/>
          <w:sz w:val="24"/>
          <w:szCs w:val="24"/>
          <w:lang w:eastAsia="ar-SA"/>
        </w:rPr>
        <w:t xml:space="preserve">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4.4.4 papunkčiu, taikant Tvarkos aprašo 4.4.4.3 papunktyje nustatytą aplinkosauginį principą, Paslaugos gavėjas savarankiškai nustato aplinkos apsaugos kriterijų: </w:t>
      </w:r>
      <w:r w:rsidRPr="0057520C">
        <w:rPr>
          <w:rFonts w:ascii="Times New Roman" w:hAnsi="Times New Roman"/>
          <w:sz w:val="24"/>
          <w:szCs w:val="24"/>
        </w:rPr>
        <w:t>paslaugą teikiant nenaudojama pavojingųjų cheminių medžiagų, neteršiama aplinka ir nekeliamas pavojus sveikatai – paslaugos teikėjas turi užtikrinti, kad visą sutarties  vykdymo laikotarpį bus laikomasi (ir taikoma) aplinkos apsaugos reikalavimo, t. y. Paslaugų teikėjo naudojamos technikos saugojimo vietoje ir Paslaugų vykdymo vietoje negali būti tepalų ar kitų kenksmingų skysčių nuotekų. Paslaugų teikėjas turi užtikrinti, kad Paslaugų teikėjo naudojamos technikos saugojimo vietoje ir Paslaugų vykdymo vietoje pastebėti tepalų ar kitų kenksmingų skysčių nuotėkiai būtų nedelsiant pašalinti. Įrodymui Paslaugų teikėjas kartu su Paslaugų perdavimo-priėmimo aktais turės pateikti deklaraciją arba kitus lygiaverčius įrodymus (pavyzdžiui, sutartis su atliekų tvarkytojais, surinkėjais), kad tepalai ar kiti kenksmingi skysčiai kartu su užterštu gruntu buvo surinkti ir perduoti atliekas tvarkančioms įmonėms.</w:t>
      </w:r>
    </w:p>
    <w:p w14:paraId="18C63628"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071848D1"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49AE3AD0"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3C1322F1" w14:textId="77777777" w:rsidR="001D7B70" w:rsidRPr="00E63C4B" w:rsidRDefault="001D7B70" w:rsidP="001D7B70">
      <w:pPr>
        <w:tabs>
          <w:tab w:val="left" w:pos="1134"/>
        </w:tabs>
        <w:jc w:val="both"/>
        <w:rPr>
          <w:rFonts w:ascii="Times New Roman" w:hAnsi="Times New Roman" w:cs="Times New Roman"/>
          <w:sz w:val="24"/>
          <w:szCs w:val="24"/>
        </w:rPr>
      </w:pPr>
      <w:r w:rsidRPr="00E63C4B">
        <w:rPr>
          <w:rFonts w:ascii="Times New Roman" w:eastAsia="Times New Roman" w:hAnsi="Times New Roman" w:cs="Times New Roman"/>
          <w:sz w:val="24"/>
          <w:szCs w:val="24"/>
        </w:rPr>
        <w:t xml:space="preserve">Sudeikių seniūnijos seniūnė </w:t>
      </w:r>
      <w:r w:rsidRPr="00E63C4B">
        <w:rPr>
          <w:rFonts w:ascii="Times New Roman" w:eastAsia="Times New Roman" w:hAnsi="Times New Roman" w:cs="Times New Roman"/>
          <w:sz w:val="24"/>
          <w:szCs w:val="24"/>
        </w:rPr>
        <w:tab/>
      </w:r>
      <w:r w:rsidRPr="00E63C4B">
        <w:rPr>
          <w:rFonts w:ascii="Times New Roman" w:eastAsia="Times New Roman" w:hAnsi="Times New Roman" w:cs="Times New Roman"/>
          <w:sz w:val="24"/>
          <w:szCs w:val="24"/>
        </w:rPr>
        <w:tab/>
      </w:r>
      <w:r w:rsidRPr="00E63C4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E63C4B">
        <w:rPr>
          <w:rFonts w:ascii="Times New Roman" w:eastAsia="Times New Roman" w:hAnsi="Times New Roman" w:cs="Times New Roman"/>
          <w:sz w:val="24"/>
          <w:szCs w:val="24"/>
        </w:rPr>
        <w:t xml:space="preserve"> Laura </w:t>
      </w:r>
      <w:proofErr w:type="spellStart"/>
      <w:r w:rsidRPr="00E63C4B">
        <w:rPr>
          <w:rFonts w:ascii="Times New Roman" w:eastAsia="Times New Roman" w:hAnsi="Times New Roman" w:cs="Times New Roman"/>
          <w:sz w:val="24"/>
          <w:szCs w:val="24"/>
        </w:rPr>
        <w:t>Gaivenienė</w:t>
      </w:r>
      <w:proofErr w:type="spellEnd"/>
      <w:r w:rsidRPr="00E63C4B">
        <w:rPr>
          <w:rFonts w:ascii="Times New Roman" w:eastAsia="Times New Roman" w:hAnsi="Times New Roman" w:cs="Times New Roman"/>
          <w:sz w:val="24"/>
          <w:szCs w:val="24"/>
        </w:rPr>
        <w:t xml:space="preserve">    </w:t>
      </w:r>
    </w:p>
    <w:p w14:paraId="4530482C"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684DAAE8"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06A267D7"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1F76699E"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1CBE82F4"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53B29917"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05A7E804"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157CA112"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693BEB2E"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3ABA3407"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146AD51A"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617DF0C7"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378AF42F"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68C68C82"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24094479"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1294A95B"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6C31C1E7"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4BE89D73"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35ED1939"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3B378B08" w14:textId="202C6750" w:rsidR="001D7B70" w:rsidRDefault="001D7B70" w:rsidP="001D7B70">
      <w:pPr>
        <w:pStyle w:val="Sraopastraipa"/>
        <w:tabs>
          <w:tab w:val="left" w:pos="1134"/>
        </w:tabs>
        <w:ind w:left="709"/>
        <w:jc w:val="both"/>
        <w:rPr>
          <w:rFonts w:ascii="Times New Roman" w:hAnsi="Times New Roman" w:cs="Times New Roman"/>
          <w:sz w:val="24"/>
          <w:szCs w:val="24"/>
        </w:rPr>
      </w:pPr>
    </w:p>
    <w:p w14:paraId="736C635A" w14:textId="77777777" w:rsidR="002922B3" w:rsidRDefault="002922B3" w:rsidP="001D7B70">
      <w:pPr>
        <w:pStyle w:val="Sraopastraipa"/>
        <w:tabs>
          <w:tab w:val="left" w:pos="1134"/>
        </w:tabs>
        <w:ind w:left="709"/>
        <w:jc w:val="both"/>
        <w:rPr>
          <w:rFonts w:ascii="Times New Roman" w:hAnsi="Times New Roman" w:cs="Times New Roman"/>
          <w:sz w:val="24"/>
          <w:szCs w:val="24"/>
        </w:rPr>
      </w:pPr>
    </w:p>
    <w:p w14:paraId="5CDD7B42"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37CE8C83" w14:textId="77777777" w:rsidR="001D7B70" w:rsidRPr="00E02A21" w:rsidRDefault="001D7B70" w:rsidP="001D7B70">
      <w:pPr>
        <w:pStyle w:val="Sraopastraipa"/>
        <w:tabs>
          <w:tab w:val="left" w:pos="1134"/>
        </w:tabs>
        <w:ind w:left="6521"/>
        <w:jc w:val="both"/>
        <w:rPr>
          <w:rFonts w:ascii="Times New Roman" w:hAnsi="Times New Roman" w:cs="Times New Roman"/>
          <w:sz w:val="24"/>
          <w:szCs w:val="24"/>
        </w:rPr>
      </w:pPr>
      <w:r w:rsidRPr="00E02A21">
        <w:rPr>
          <w:rFonts w:ascii="Times New Roman" w:hAnsi="Times New Roman" w:cs="Times New Roman"/>
          <w:sz w:val="24"/>
          <w:szCs w:val="24"/>
        </w:rPr>
        <w:t>Techninės specifikacijos</w:t>
      </w:r>
    </w:p>
    <w:p w14:paraId="09F148E5" w14:textId="77777777" w:rsidR="001D7B70" w:rsidRDefault="001D7B70" w:rsidP="001D7B70">
      <w:pPr>
        <w:pStyle w:val="Sraopastraipa"/>
        <w:tabs>
          <w:tab w:val="left" w:pos="1134"/>
        </w:tabs>
        <w:ind w:left="6521"/>
        <w:jc w:val="both"/>
        <w:rPr>
          <w:rFonts w:ascii="Times New Roman" w:hAnsi="Times New Roman" w:cs="Times New Roman"/>
          <w:sz w:val="24"/>
          <w:szCs w:val="24"/>
        </w:rPr>
      </w:pPr>
      <w:r>
        <w:rPr>
          <w:rFonts w:ascii="Times New Roman" w:hAnsi="Times New Roman" w:cs="Times New Roman"/>
          <w:sz w:val="24"/>
          <w:szCs w:val="24"/>
        </w:rPr>
        <w:t>1 priedas</w:t>
      </w:r>
    </w:p>
    <w:p w14:paraId="088641BA" w14:textId="77777777" w:rsidR="001D7B70" w:rsidRPr="00104AC0" w:rsidRDefault="001D7B70" w:rsidP="001D7B70">
      <w:pPr>
        <w:jc w:val="center"/>
        <w:rPr>
          <w:rFonts w:ascii="Times New Roman" w:hAnsi="Times New Roman" w:cs="Times New Roman"/>
          <w:b/>
          <w:bCs/>
          <w:sz w:val="24"/>
          <w:szCs w:val="24"/>
        </w:rPr>
      </w:pPr>
      <w:r w:rsidRPr="00104AC0">
        <w:rPr>
          <w:rFonts w:ascii="Times New Roman" w:hAnsi="Times New Roman" w:cs="Times New Roman"/>
          <w:b/>
          <w:bCs/>
          <w:sz w:val="24"/>
          <w:szCs w:val="24"/>
        </w:rPr>
        <w:t>SUDEIKIŲ SENIŪNIJOS VIETINĖS REIKŠMĖS VIEŠŲJŲ KELIŲ SĄRAŠAS</w:t>
      </w:r>
    </w:p>
    <w:tbl>
      <w:tblPr>
        <w:tblW w:w="488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3734"/>
        <w:gridCol w:w="868"/>
        <w:gridCol w:w="1123"/>
        <w:gridCol w:w="1065"/>
        <w:gridCol w:w="1153"/>
        <w:gridCol w:w="1382"/>
      </w:tblGrid>
      <w:tr w:rsidR="001D7B70" w:rsidRPr="004D145A" w14:paraId="17D6405A" w14:textId="77777777" w:rsidTr="0068521B">
        <w:trPr>
          <w:trHeight w:val="20"/>
          <w:jc w:val="right"/>
        </w:trPr>
        <w:tc>
          <w:tcPr>
            <w:tcW w:w="640" w:type="pct"/>
            <w:vMerge w:val="restart"/>
            <w:shd w:val="clear" w:color="auto" w:fill="auto"/>
            <w:vAlign w:val="center"/>
          </w:tcPr>
          <w:p w14:paraId="21942974" w14:textId="77777777" w:rsidR="001D7B70" w:rsidRPr="004D145A" w:rsidRDefault="001D7B70" w:rsidP="0068521B">
            <w:pPr>
              <w:ind w:right="-153"/>
              <w:contextualSpacing/>
              <w:jc w:val="center"/>
              <w:rPr>
                <w:rFonts w:ascii="Times New Roman" w:hAnsi="Times New Roman" w:cs="Times New Roman"/>
                <w:b/>
                <w:sz w:val="24"/>
                <w:szCs w:val="24"/>
              </w:rPr>
            </w:pPr>
            <w:r w:rsidRPr="004D145A">
              <w:rPr>
                <w:rFonts w:ascii="Times New Roman" w:hAnsi="Times New Roman" w:cs="Times New Roman"/>
                <w:b/>
                <w:sz w:val="24"/>
                <w:szCs w:val="24"/>
              </w:rPr>
              <w:t>Kelio numeris</w:t>
            </w:r>
          </w:p>
        </w:tc>
        <w:tc>
          <w:tcPr>
            <w:tcW w:w="1746" w:type="pct"/>
            <w:vMerge w:val="restart"/>
            <w:shd w:val="clear" w:color="auto" w:fill="auto"/>
            <w:vAlign w:val="center"/>
          </w:tcPr>
          <w:p w14:paraId="4C071969" w14:textId="77777777" w:rsidR="001D7B70" w:rsidRPr="004D145A" w:rsidRDefault="001D7B70" w:rsidP="0068521B">
            <w:pPr>
              <w:contextualSpacing/>
              <w:jc w:val="center"/>
              <w:rPr>
                <w:rFonts w:ascii="Times New Roman" w:hAnsi="Times New Roman" w:cs="Times New Roman"/>
                <w:b/>
                <w:sz w:val="24"/>
                <w:szCs w:val="24"/>
              </w:rPr>
            </w:pPr>
            <w:r w:rsidRPr="004D145A">
              <w:rPr>
                <w:rFonts w:ascii="Times New Roman" w:hAnsi="Times New Roman" w:cs="Times New Roman"/>
                <w:b/>
                <w:sz w:val="24"/>
                <w:szCs w:val="24"/>
              </w:rPr>
              <w:t>Kelio pavadinimas</w:t>
            </w:r>
          </w:p>
        </w:tc>
        <w:tc>
          <w:tcPr>
            <w:tcW w:w="406" w:type="pct"/>
            <w:vMerge w:val="restart"/>
            <w:shd w:val="clear" w:color="auto" w:fill="auto"/>
            <w:vAlign w:val="center"/>
          </w:tcPr>
          <w:p w14:paraId="4766BBEB" w14:textId="77777777" w:rsidR="001D7B70" w:rsidRPr="004D145A" w:rsidRDefault="001D7B70" w:rsidP="0068521B">
            <w:pPr>
              <w:contextualSpacing/>
              <w:jc w:val="center"/>
              <w:rPr>
                <w:rFonts w:ascii="Times New Roman" w:hAnsi="Times New Roman" w:cs="Times New Roman"/>
                <w:b/>
                <w:sz w:val="24"/>
                <w:szCs w:val="24"/>
              </w:rPr>
            </w:pPr>
            <w:r w:rsidRPr="004D145A">
              <w:rPr>
                <w:rFonts w:ascii="Times New Roman" w:hAnsi="Times New Roman" w:cs="Times New Roman"/>
                <w:b/>
                <w:sz w:val="24"/>
                <w:szCs w:val="24"/>
              </w:rPr>
              <w:t>Kelio ilgis</w:t>
            </w:r>
          </w:p>
        </w:tc>
        <w:tc>
          <w:tcPr>
            <w:tcW w:w="1562" w:type="pct"/>
            <w:gridSpan w:val="3"/>
            <w:shd w:val="clear" w:color="auto" w:fill="auto"/>
            <w:vAlign w:val="center"/>
          </w:tcPr>
          <w:p w14:paraId="4B43F9FE" w14:textId="77777777" w:rsidR="001D7B70" w:rsidRPr="004D145A" w:rsidRDefault="001D7B70" w:rsidP="0068521B">
            <w:pPr>
              <w:contextualSpacing/>
              <w:jc w:val="center"/>
              <w:rPr>
                <w:rFonts w:ascii="Times New Roman" w:hAnsi="Times New Roman" w:cs="Times New Roman"/>
                <w:b/>
                <w:sz w:val="24"/>
                <w:szCs w:val="24"/>
              </w:rPr>
            </w:pPr>
            <w:r w:rsidRPr="004D145A">
              <w:rPr>
                <w:rFonts w:ascii="Times New Roman" w:hAnsi="Times New Roman" w:cs="Times New Roman"/>
                <w:b/>
                <w:sz w:val="24"/>
                <w:szCs w:val="24"/>
              </w:rPr>
              <w:t>Kelio danga, km</w:t>
            </w:r>
          </w:p>
        </w:tc>
        <w:tc>
          <w:tcPr>
            <w:tcW w:w="646" w:type="pct"/>
            <w:vMerge w:val="restart"/>
            <w:shd w:val="clear" w:color="auto" w:fill="auto"/>
            <w:vAlign w:val="center"/>
          </w:tcPr>
          <w:p w14:paraId="09DA5407" w14:textId="77777777" w:rsidR="001D7B70" w:rsidRPr="004D145A" w:rsidRDefault="001D7B70" w:rsidP="0068521B">
            <w:pPr>
              <w:ind w:left="-57" w:right="-62"/>
              <w:contextualSpacing/>
              <w:jc w:val="center"/>
              <w:rPr>
                <w:rFonts w:ascii="Times New Roman" w:hAnsi="Times New Roman" w:cs="Times New Roman"/>
                <w:b/>
                <w:sz w:val="24"/>
                <w:szCs w:val="24"/>
              </w:rPr>
            </w:pPr>
            <w:r w:rsidRPr="004D145A">
              <w:rPr>
                <w:rFonts w:ascii="Times New Roman" w:hAnsi="Times New Roman" w:cs="Times New Roman"/>
                <w:b/>
                <w:sz w:val="24"/>
                <w:szCs w:val="24"/>
              </w:rPr>
              <w:t>Kelio kategorija</w:t>
            </w:r>
          </w:p>
        </w:tc>
      </w:tr>
      <w:tr w:rsidR="001D7B70" w:rsidRPr="004D145A" w14:paraId="56381724" w14:textId="77777777" w:rsidTr="0068521B">
        <w:trPr>
          <w:trHeight w:val="20"/>
          <w:jc w:val="right"/>
        </w:trPr>
        <w:tc>
          <w:tcPr>
            <w:tcW w:w="640" w:type="pct"/>
            <w:vMerge/>
            <w:vAlign w:val="center"/>
          </w:tcPr>
          <w:p w14:paraId="116F6BD4" w14:textId="77777777" w:rsidR="001D7B70" w:rsidRPr="004D145A" w:rsidRDefault="001D7B70" w:rsidP="0068521B">
            <w:pPr>
              <w:contextualSpacing/>
              <w:jc w:val="center"/>
              <w:rPr>
                <w:rFonts w:ascii="Times New Roman" w:hAnsi="Times New Roman" w:cs="Times New Roman"/>
                <w:b/>
                <w:sz w:val="24"/>
                <w:szCs w:val="24"/>
              </w:rPr>
            </w:pPr>
          </w:p>
        </w:tc>
        <w:tc>
          <w:tcPr>
            <w:tcW w:w="1746" w:type="pct"/>
            <w:vMerge/>
            <w:vAlign w:val="center"/>
          </w:tcPr>
          <w:p w14:paraId="7A886127" w14:textId="77777777" w:rsidR="001D7B70" w:rsidRPr="004D145A" w:rsidRDefault="001D7B70" w:rsidP="0068521B">
            <w:pPr>
              <w:contextualSpacing/>
              <w:jc w:val="center"/>
              <w:rPr>
                <w:rFonts w:ascii="Times New Roman" w:hAnsi="Times New Roman" w:cs="Times New Roman"/>
                <w:b/>
                <w:sz w:val="24"/>
                <w:szCs w:val="24"/>
              </w:rPr>
            </w:pPr>
          </w:p>
        </w:tc>
        <w:tc>
          <w:tcPr>
            <w:tcW w:w="406" w:type="pct"/>
            <w:vMerge/>
            <w:vAlign w:val="center"/>
          </w:tcPr>
          <w:p w14:paraId="5D041DC3" w14:textId="77777777" w:rsidR="001D7B70" w:rsidRPr="004D145A" w:rsidRDefault="001D7B70" w:rsidP="0068521B">
            <w:pPr>
              <w:contextualSpacing/>
              <w:jc w:val="center"/>
              <w:rPr>
                <w:rFonts w:ascii="Times New Roman" w:hAnsi="Times New Roman" w:cs="Times New Roman"/>
                <w:b/>
                <w:sz w:val="24"/>
                <w:szCs w:val="24"/>
              </w:rPr>
            </w:pPr>
          </w:p>
        </w:tc>
        <w:tc>
          <w:tcPr>
            <w:tcW w:w="525" w:type="pct"/>
            <w:shd w:val="clear" w:color="auto" w:fill="auto"/>
            <w:vAlign w:val="center"/>
          </w:tcPr>
          <w:p w14:paraId="01F6A0C7" w14:textId="77777777" w:rsidR="001D7B70" w:rsidRPr="004D145A" w:rsidRDefault="001D7B70" w:rsidP="0068521B">
            <w:pPr>
              <w:ind w:left="-57" w:right="-57"/>
              <w:contextualSpacing/>
              <w:jc w:val="center"/>
              <w:rPr>
                <w:rFonts w:ascii="Times New Roman" w:hAnsi="Times New Roman" w:cs="Times New Roman"/>
                <w:b/>
                <w:sz w:val="24"/>
                <w:szCs w:val="24"/>
              </w:rPr>
            </w:pPr>
            <w:r w:rsidRPr="004D145A">
              <w:rPr>
                <w:rFonts w:ascii="Times New Roman" w:hAnsi="Times New Roman" w:cs="Times New Roman"/>
                <w:b/>
                <w:sz w:val="24"/>
                <w:szCs w:val="24"/>
              </w:rPr>
              <w:t>Asfaltas</w:t>
            </w:r>
          </w:p>
        </w:tc>
        <w:tc>
          <w:tcPr>
            <w:tcW w:w="498" w:type="pct"/>
            <w:shd w:val="clear" w:color="auto" w:fill="auto"/>
            <w:vAlign w:val="center"/>
          </w:tcPr>
          <w:p w14:paraId="6D82AB16" w14:textId="77777777" w:rsidR="001D7B70" w:rsidRPr="004D145A" w:rsidRDefault="001D7B70" w:rsidP="0068521B">
            <w:pPr>
              <w:contextualSpacing/>
              <w:jc w:val="center"/>
              <w:rPr>
                <w:rFonts w:ascii="Times New Roman" w:hAnsi="Times New Roman" w:cs="Times New Roman"/>
                <w:b/>
                <w:sz w:val="24"/>
                <w:szCs w:val="24"/>
              </w:rPr>
            </w:pPr>
            <w:r w:rsidRPr="004D145A">
              <w:rPr>
                <w:rFonts w:ascii="Times New Roman" w:hAnsi="Times New Roman" w:cs="Times New Roman"/>
                <w:b/>
                <w:sz w:val="24"/>
                <w:szCs w:val="24"/>
              </w:rPr>
              <w:t>Žvyras</w:t>
            </w:r>
          </w:p>
        </w:tc>
        <w:tc>
          <w:tcPr>
            <w:tcW w:w="539" w:type="pct"/>
            <w:shd w:val="clear" w:color="auto" w:fill="auto"/>
            <w:vAlign w:val="center"/>
          </w:tcPr>
          <w:p w14:paraId="48EA5F0F" w14:textId="77777777" w:rsidR="001D7B70" w:rsidRPr="004D145A" w:rsidRDefault="001D7B70" w:rsidP="0068521B">
            <w:pPr>
              <w:ind w:left="-57" w:right="-68"/>
              <w:contextualSpacing/>
              <w:jc w:val="center"/>
              <w:rPr>
                <w:rFonts w:ascii="Times New Roman" w:hAnsi="Times New Roman" w:cs="Times New Roman"/>
                <w:b/>
                <w:sz w:val="24"/>
                <w:szCs w:val="24"/>
              </w:rPr>
            </w:pPr>
            <w:r w:rsidRPr="004D145A">
              <w:rPr>
                <w:rFonts w:ascii="Times New Roman" w:hAnsi="Times New Roman" w:cs="Times New Roman"/>
                <w:b/>
                <w:sz w:val="24"/>
                <w:szCs w:val="24"/>
              </w:rPr>
              <w:t>Gruntas</w:t>
            </w:r>
          </w:p>
        </w:tc>
        <w:tc>
          <w:tcPr>
            <w:tcW w:w="646" w:type="pct"/>
            <w:vMerge/>
            <w:vAlign w:val="center"/>
          </w:tcPr>
          <w:p w14:paraId="624D9ACA" w14:textId="77777777" w:rsidR="001D7B70" w:rsidRPr="004D145A" w:rsidRDefault="001D7B70" w:rsidP="0068521B">
            <w:pPr>
              <w:contextualSpacing/>
              <w:jc w:val="center"/>
              <w:rPr>
                <w:rFonts w:ascii="Times New Roman" w:hAnsi="Times New Roman" w:cs="Times New Roman"/>
                <w:b/>
                <w:sz w:val="24"/>
                <w:szCs w:val="24"/>
              </w:rPr>
            </w:pPr>
          </w:p>
        </w:tc>
      </w:tr>
      <w:tr w:rsidR="001D7B70" w:rsidRPr="004D145A" w14:paraId="6AD2D4FD" w14:textId="77777777" w:rsidTr="0068521B">
        <w:trPr>
          <w:trHeight w:val="20"/>
          <w:jc w:val="right"/>
        </w:trPr>
        <w:tc>
          <w:tcPr>
            <w:tcW w:w="5000" w:type="pct"/>
            <w:gridSpan w:val="7"/>
            <w:shd w:val="clear" w:color="auto" w:fill="auto"/>
            <w:vAlign w:val="center"/>
          </w:tcPr>
          <w:p w14:paraId="40DC9F2A" w14:textId="77777777" w:rsidR="001D7B70" w:rsidRPr="004D145A" w:rsidRDefault="001D7B70" w:rsidP="0068521B">
            <w:pPr>
              <w:contextualSpacing/>
              <w:jc w:val="center"/>
              <w:rPr>
                <w:rFonts w:ascii="Times New Roman" w:hAnsi="Times New Roman" w:cs="Times New Roman"/>
                <w:b/>
                <w:color w:val="000000"/>
                <w:sz w:val="24"/>
                <w:szCs w:val="24"/>
              </w:rPr>
            </w:pPr>
            <w:r w:rsidRPr="004D145A">
              <w:rPr>
                <w:rFonts w:ascii="Times New Roman" w:hAnsi="Times New Roman" w:cs="Times New Roman"/>
                <w:b/>
                <w:color w:val="000000"/>
                <w:sz w:val="24"/>
                <w:szCs w:val="24"/>
              </w:rPr>
              <w:t>Sudeikių seniūnija</w:t>
            </w:r>
          </w:p>
        </w:tc>
      </w:tr>
      <w:tr w:rsidR="001D7B70" w:rsidRPr="004D145A" w14:paraId="7EC0ADDA" w14:textId="77777777" w:rsidTr="0068521B">
        <w:trPr>
          <w:trHeight w:val="20"/>
          <w:jc w:val="right"/>
        </w:trPr>
        <w:tc>
          <w:tcPr>
            <w:tcW w:w="640" w:type="pct"/>
            <w:vAlign w:val="center"/>
          </w:tcPr>
          <w:p w14:paraId="3541D9B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Su-01</w:t>
            </w:r>
          </w:p>
        </w:tc>
        <w:tc>
          <w:tcPr>
            <w:tcW w:w="1746" w:type="pct"/>
            <w:vAlign w:val="center"/>
          </w:tcPr>
          <w:p w14:paraId="3A4AC376"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Bikūnai</w:t>
            </w:r>
            <w:proofErr w:type="spellEnd"/>
            <w:r w:rsidRPr="3E4A8183">
              <w:rPr>
                <w:rFonts w:ascii="Times New Roman" w:hAnsi="Times New Roman" w:cs="Times New Roman"/>
                <w:sz w:val="24"/>
                <w:szCs w:val="24"/>
              </w:rPr>
              <w:t>–ferma</w:t>
            </w:r>
          </w:p>
        </w:tc>
        <w:tc>
          <w:tcPr>
            <w:tcW w:w="406" w:type="pct"/>
            <w:vAlign w:val="center"/>
          </w:tcPr>
          <w:p w14:paraId="61394841"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0,42</w:t>
            </w:r>
          </w:p>
        </w:tc>
        <w:tc>
          <w:tcPr>
            <w:tcW w:w="525" w:type="pct"/>
            <w:vAlign w:val="center"/>
          </w:tcPr>
          <w:p w14:paraId="6D95BCE7"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247CDB36"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64F272AB"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0,42</w:t>
            </w:r>
          </w:p>
        </w:tc>
        <w:tc>
          <w:tcPr>
            <w:tcW w:w="646" w:type="pct"/>
            <w:vAlign w:val="center"/>
          </w:tcPr>
          <w:p w14:paraId="4425F1F9"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2F9BF091" w14:textId="77777777" w:rsidTr="0068521B">
        <w:trPr>
          <w:trHeight w:val="20"/>
          <w:jc w:val="right"/>
        </w:trPr>
        <w:tc>
          <w:tcPr>
            <w:tcW w:w="640" w:type="pct"/>
            <w:vAlign w:val="center"/>
          </w:tcPr>
          <w:p w14:paraId="40DA8094"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Su-02</w:t>
            </w:r>
          </w:p>
        </w:tc>
        <w:tc>
          <w:tcPr>
            <w:tcW w:w="1746" w:type="pct"/>
            <w:vAlign w:val="center"/>
          </w:tcPr>
          <w:p w14:paraId="19837553"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Bikūnai</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Stasiškės</w:t>
            </w:r>
            <w:proofErr w:type="spellEnd"/>
          </w:p>
        </w:tc>
        <w:tc>
          <w:tcPr>
            <w:tcW w:w="406" w:type="pct"/>
            <w:vAlign w:val="center"/>
          </w:tcPr>
          <w:p w14:paraId="6338B689"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1,49</w:t>
            </w:r>
          </w:p>
        </w:tc>
        <w:tc>
          <w:tcPr>
            <w:tcW w:w="525" w:type="pct"/>
            <w:vAlign w:val="center"/>
          </w:tcPr>
          <w:p w14:paraId="11BF8741"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BB48826"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57D81B34"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1,49</w:t>
            </w:r>
          </w:p>
        </w:tc>
        <w:tc>
          <w:tcPr>
            <w:tcW w:w="646" w:type="pct"/>
            <w:vAlign w:val="center"/>
          </w:tcPr>
          <w:p w14:paraId="18988E68"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7B37383A" w14:textId="77777777" w:rsidTr="0068521B">
        <w:trPr>
          <w:trHeight w:val="20"/>
          <w:jc w:val="right"/>
        </w:trPr>
        <w:tc>
          <w:tcPr>
            <w:tcW w:w="640" w:type="pct"/>
            <w:vAlign w:val="center"/>
          </w:tcPr>
          <w:p w14:paraId="0C68BAC7"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Su-03</w:t>
            </w:r>
          </w:p>
        </w:tc>
        <w:tc>
          <w:tcPr>
            <w:tcW w:w="1746" w:type="pct"/>
            <w:vAlign w:val="center"/>
          </w:tcPr>
          <w:p w14:paraId="28D21E70"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Bikūnai</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Čižiškės</w:t>
            </w:r>
            <w:proofErr w:type="spellEnd"/>
          </w:p>
        </w:tc>
        <w:tc>
          <w:tcPr>
            <w:tcW w:w="406" w:type="pct"/>
            <w:vAlign w:val="center"/>
          </w:tcPr>
          <w:p w14:paraId="1FE686BB"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1,42</w:t>
            </w:r>
          </w:p>
        </w:tc>
        <w:tc>
          <w:tcPr>
            <w:tcW w:w="525" w:type="pct"/>
            <w:vAlign w:val="center"/>
          </w:tcPr>
          <w:p w14:paraId="69CB77D1"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3DC07C7F"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C74D95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1,42</w:t>
            </w:r>
          </w:p>
        </w:tc>
        <w:tc>
          <w:tcPr>
            <w:tcW w:w="646" w:type="pct"/>
            <w:vAlign w:val="center"/>
          </w:tcPr>
          <w:p w14:paraId="49C3E50E"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67D957D7" w14:textId="77777777" w:rsidTr="0068521B">
        <w:trPr>
          <w:trHeight w:val="20"/>
          <w:jc w:val="right"/>
        </w:trPr>
        <w:tc>
          <w:tcPr>
            <w:tcW w:w="640" w:type="pct"/>
            <w:vAlign w:val="center"/>
          </w:tcPr>
          <w:p w14:paraId="107509B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Su-04</w:t>
            </w:r>
          </w:p>
        </w:tc>
        <w:tc>
          <w:tcPr>
            <w:tcW w:w="1746" w:type="pct"/>
            <w:vAlign w:val="center"/>
          </w:tcPr>
          <w:p w14:paraId="7502D366"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Bikūnai</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Svirpliškės</w:t>
            </w:r>
            <w:proofErr w:type="spellEnd"/>
          </w:p>
        </w:tc>
        <w:tc>
          <w:tcPr>
            <w:tcW w:w="406" w:type="pct"/>
            <w:vAlign w:val="center"/>
          </w:tcPr>
          <w:p w14:paraId="0874DE0E"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0,88</w:t>
            </w:r>
          </w:p>
        </w:tc>
        <w:tc>
          <w:tcPr>
            <w:tcW w:w="525" w:type="pct"/>
            <w:vAlign w:val="center"/>
          </w:tcPr>
          <w:p w14:paraId="06776514"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2D6D6744"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591F5B9E"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0,88</w:t>
            </w:r>
          </w:p>
        </w:tc>
        <w:tc>
          <w:tcPr>
            <w:tcW w:w="646" w:type="pct"/>
            <w:vAlign w:val="center"/>
          </w:tcPr>
          <w:p w14:paraId="230A93EB"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IVv</w:t>
            </w:r>
            <w:proofErr w:type="spellEnd"/>
          </w:p>
        </w:tc>
      </w:tr>
      <w:tr w:rsidR="001D7B70" w:rsidRPr="004D145A" w14:paraId="73420597" w14:textId="77777777" w:rsidTr="0068521B">
        <w:trPr>
          <w:trHeight w:val="20"/>
          <w:jc w:val="right"/>
        </w:trPr>
        <w:tc>
          <w:tcPr>
            <w:tcW w:w="640" w:type="pct"/>
            <w:vAlign w:val="center"/>
          </w:tcPr>
          <w:p w14:paraId="180BB929"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Su-05</w:t>
            </w:r>
          </w:p>
        </w:tc>
        <w:tc>
          <w:tcPr>
            <w:tcW w:w="1746" w:type="pct"/>
            <w:vAlign w:val="center"/>
          </w:tcPr>
          <w:p w14:paraId="14CB1C82"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Bikūnai</w:t>
            </w:r>
            <w:proofErr w:type="spellEnd"/>
            <w:r w:rsidRPr="3E4A8183">
              <w:rPr>
                <w:rFonts w:ascii="Times New Roman" w:hAnsi="Times New Roman" w:cs="Times New Roman"/>
                <w:sz w:val="24"/>
                <w:szCs w:val="24"/>
              </w:rPr>
              <w:t>–pietų kryptis</w:t>
            </w:r>
          </w:p>
        </w:tc>
        <w:tc>
          <w:tcPr>
            <w:tcW w:w="406" w:type="pct"/>
            <w:vAlign w:val="center"/>
          </w:tcPr>
          <w:p w14:paraId="4F116D0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0,49</w:t>
            </w:r>
          </w:p>
        </w:tc>
        <w:tc>
          <w:tcPr>
            <w:tcW w:w="525" w:type="pct"/>
            <w:vAlign w:val="center"/>
          </w:tcPr>
          <w:p w14:paraId="6A91BD60"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41AFF69"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4AC562CB"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0,49</w:t>
            </w:r>
          </w:p>
        </w:tc>
        <w:tc>
          <w:tcPr>
            <w:tcW w:w="646" w:type="pct"/>
            <w:vAlign w:val="center"/>
          </w:tcPr>
          <w:p w14:paraId="116BE522"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4A67BC75" w14:textId="77777777" w:rsidTr="0068521B">
        <w:trPr>
          <w:trHeight w:val="20"/>
          <w:jc w:val="right"/>
        </w:trPr>
        <w:tc>
          <w:tcPr>
            <w:tcW w:w="640" w:type="pct"/>
            <w:vAlign w:val="center"/>
          </w:tcPr>
          <w:p w14:paraId="46DD738E"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Su-06</w:t>
            </w:r>
          </w:p>
        </w:tc>
        <w:tc>
          <w:tcPr>
            <w:tcW w:w="1746" w:type="pct"/>
            <w:vAlign w:val="center"/>
          </w:tcPr>
          <w:p w14:paraId="38A6F89C"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Viešeikiai</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Armališkės</w:t>
            </w:r>
            <w:proofErr w:type="spellEnd"/>
          </w:p>
        </w:tc>
        <w:tc>
          <w:tcPr>
            <w:tcW w:w="406" w:type="pct"/>
            <w:vAlign w:val="center"/>
          </w:tcPr>
          <w:p w14:paraId="789C5355"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1,35</w:t>
            </w:r>
          </w:p>
        </w:tc>
        <w:tc>
          <w:tcPr>
            <w:tcW w:w="525" w:type="pct"/>
            <w:vAlign w:val="center"/>
          </w:tcPr>
          <w:p w14:paraId="2035DBD7"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4D3F999A"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BF48243"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1,35</w:t>
            </w:r>
          </w:p>
        </w:tc>
        <w:tc>
          <w:tcPr>
            <w:tcW w:w="646" w:type="pct"/>
            <w:vAlign w:val="center"/>
          </w:tcPr>
          <w:p w14:paraId="0E360B9A"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30024B50" w14:textId="77777777" w:rsidTr="0068521B">
        <w:trPr>
          <w:trHeight w:val="20"/>
          <w:jc w:val="right"/>
        </w:trPr>
        <w:tc>
          <w:tcPr>
            <w:tcW w:w="640" w:type="pct"/>
            <w:vAlign w:val="center"/>
          </w:tcPr>
          <w:p w14:paraId="08B5A01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Su-07</w:t>
            </w:r>
          </w:p>
        </w:tc>
        <w:tc>
          <w:tcPr>
            <w:tcW w:w="1746" w:type="pct"/>
            <w:vAlign w:val="center"/>
          </w:tcPr>
          <w:p w14:paraId="3ACC1037" w14:textId="77777777" w:rsidR="001D7B70" w:rsidRPr="004D145A" w:rsidRDefault="001D7B70" w:rsidP="0068521B">
            <w:pPr>
              <w:contextualSpacing/>
              <w:rPr>
                <w:rFonts w:ascii="Times New Roman" w:hAnsi="Times New Roman" w:cs="Times New Roman"/>
                <w:sz w:val="24"/>
                <w:szCs w:val="24"/>
              </w:rPr>
            </w:pPr>
            <w:r w:rsidRPr="004D145A">
              <w:rPr>
                <w:rFonts w:ascii="Times New Roman" w:hAnsi="Times New Roman" w:cs="Times New Roman"/>
                <w:sz w:val="24"/>
                <w:szCs w:val="24"/>
              </w:rPr>
              <w:t xml:space="preserve">Per </w:t>
            </w:r>
            <w:proofErr w:type="spellStart"/>
            <w:r w:rsidRPr="004D145A">
              <w:rPr>
                <w:rFonts w:ascii="Times New Roman" w:hAnsi="Times New Roman" w:cs="Times New Roman"/>
                <w:sz w:val="24"/>
                <w:szCs w:val="24"/>
              </w:rPr>
              <w:t>Viešeikių</w:t>
            </w:r>
            <w:proofErr w:type="spellEnd"/>
            <w:r w:rsidRPr="004D145A">
              <w:rPr>
                <w:rFonts w:ascii="Times New Roman" w:hAnsi="Times New Roman" w:cs="Times New Roman"/>
                <w:sz w:val="24"/>
                <w:szCs w:val="24"/>
              </w:rPr>
              <w:t xml:space="preserve"> kaimą</w:t>
            </w:r>
          </w:p>
        </w:tc>
        <w:tc>
          <w:tcPr>
            <w:tcW w:w="406" w:type="pct"/>
            <w:vAlign w:val="center"/>
          </w:tcPr>
          <w:p w14:paraId="4196D0BE"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0,31</w:t>
            </w:r>
          </w:p>
        </w:tc>
        <w:tc>
          <w:tcPr>
            <w:tcW w:w="525" w:type="pct"/>
            <w:vAlign w:val="center"/>
          </w:tcPr>
          <w:p w14:paraId="51D2DCCB"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216D346F"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7581543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0,31</w:t>
            </w:r>
          </w:p>
        </w:tc>
        <w:tc>
          <w:tcPr>
            <w:tcW w:w="646" w:type="pct"/>
            <w:vAlign w:val="center"/>
          </w:tcPr>
          <w:p w14:paraId="7D89F17D"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0D14BC2E" w14:textId="77777777" w:rsidTr="0068521B">
        <w:trPr>
          <w:trHeight w:val="20"/>
          <w:jc w:val="right"/>
        </w:trPr>
        <w:tc>
          <w:tcPr>
            <w:tcW w:w="640" w:type="pct"/>
            <w:vAlign w:val="center"/>
          </w:tcPr>
          <w:p w14:paraId="630FFC20"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Su-08</w:t>
            </w:r>
          </w:p>
        </w:tc>
        <w:tc>
          <w:tcPr>
            <w:tcW w:w="1746" w:type="pct"/>
            <w:vAlign w:val="center"/>
          </w:tcPr>
          <w:p w14:paraId="77483D13"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Viešeikiai</w:t>
            </w:r>
            <w:proofErr w:type="spellEnd"/>
            <w:r w:rsidRPr="3E4A8183">
              <w:rPr>
                <w:rFonts w:ascii="Times New Roman" w:hAnsi="Times New Roman" w:cs="Times New Roman"/>
                <w:sz w:val="24"/>
                <w:szCs w:val="24"/>
              </w:rPr>
              <w:t>–Musteikiai</w:t>
            </w:r>
          </w:p>
        </w:tc>
        <w:tc>
          <w:tcPr>
            <w:tcW w:w="406" w:type="pct"/>
            <w:vAlign w:val="center"/>
          </w:tcPr>
          <w:p w14:paraId="295BFFD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2,42</w:t>
            </w:r>
          </w:p>
        </w:tc>
        <w:tc>
          <w:tcPr>
            <w:tcW w:w="525" w:type="pct"/>
            <w:vAlign w:val="center"/>
          </w:tcPr>
          <w:p w14:paraId="49735B6F"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69879A39"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23461F0"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2,42</w:t>
            </w:r>
          </w:p>
        </w:tc>
        <w:tc>
          <w:tcPr>
            <w:tcW w:w="646" w:type="pct"/>
            <w:vAlign w:val="center"/>
          </w:tcPr>
          <w:p w14:paraId="7E9DF6DF"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1186D486" w14:textId="77777777" w:rsidTr="0068521B">
        <w:trPr>
          <w:trHeight w:val="20"/>
          <w:jc w:val="right"/>
        </w:trPr>
        <w:tc>
          <w:tcPr>
            <w:tcW w:w="640" w:type="pct"/>
            <w:vAlign w:val="center"/>
          </w:tcPr>
          <w:p w14:paraId="6F83EB3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Su-09</w:t>
            </w:r>
          </w:p>
        </w:tc>
        <w:tc>
          <w:tcPr>
            <w:tcW w:w="1746" w:type="pct"/>
            <w:vAlign w:val="center"/>
          </w:tcPr>
          <w:p w14:paraId="32E40AF4"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 xml:space="preserve">Alaušai–ež. </w:t>
            </w:r>
            <w:proofErr w:type="spellStart"/>
            <w:r w:rsidRPr="3E4A8183">
              <w:rPr>
                <w:rFonts w:ascii="Times New Roman" w:hAnsi="Times New Roman" w:cs="Times New Roman"/>
                <w:sz w:val="24"/>
                <w:szCs w:val="24"/>
              </w:rPr>
              <w:t>Liminas</w:t>
            </w:r>
            <w:proofErr w:type="spellEnd"/>
          </w:p>
        </w:tc>
        <w:tc>
          <w:tcPr>
            <w:tcW w:w="406" w:type="pct"/>
            <w:vAlign w:val="center"/>
          </w:tcPr>
          <w:p w14:paraId="71850848"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2,00</w:t>
            </w:r>
          </w:p>
        </w:tc>
        <w:tc>
          <w:tcPr>
            <w:tcW w:w="525" w:type="pct"/>
            <w:vAlign w:val="center"/>
          </w:tcPr>
          <w:p w14:paraId="179BA39A"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48DFFEB8"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543BC663"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2,00</w:t>
            </w:r>
          </w:p>
        </w:tc>
        <w:tc>
          <w:tcPr>
            <w:tcW w:w="646" w:type="pct"/>
            <w:vAlign w:val="center"/>
          </w:tcPr>
          <w:p w14:paraId="1436B33D"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21C94873" w14:textId="77777777" w:rsidTr="0068521B">
        <w:trPr>
          <w:trHeight w:val="20"/>
          <w:jc w:val="right"/>
        </w:trPr>
        <w:tc>
          <w:tcPr>
            <w:tcW w:w="640" w:type="pct"/>
            <w:vAlign w:val="center"/>
          </w:tcPr>
          <w:p w14:paraId="7C93D658"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Su-10</w:t>
            </w:r>
          </w:p>
        </w:tc>
        <w:tc>
          <w:tcPr>
            <w:tcW w:w="1746" w:type="pct"/>
            <w:vAlign w:val="center"/>
          </w:tcPr>
          <w:p w14:paraId="4E92DA9D"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Alaušai—</w:t>
            </w:r>
            <w:proofErr w:type="spellStart"/>
            <w:r w:rsidRPr="3E4A8183">
              <w:rPr>
                <w:rFonts w:ascii="Times New Roman" w:hAnsi="Times New Roman" w:cs="Times New Roman"/>
                <w:sz w:val="24"/>
                <w:szCs w:val="24"/>
              </w:rPr>
              <w:t>Liepakalnis</w:t>
            </w:r>
            <w:proofErr w:type="spellEnd"/>
          </w:p>
        </w:tc>
        <w:tc>
          <w:tcPr>
            <w:tcW w:w="406" w:type="pct"/>
            <w:vAlign w:val="center"/>
          </w:tcPr>
          <w:p w14:paraId="72D9A18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3,05</w:t>
            </w:r>
          </w:p>
        </w:tc>
        <w:tc>
          <w:tcPr>
            <w:tcW w:w="525" w:type="pct"/>
            <w:vAlign w:val="center"/>
          </w:tcPr>
          <w:p w14:paraId="2217D3B3"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07215179"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243F417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3,05</w:t>
            </w:r>
          </w:p>
        </w:tc>
        <w:tc>
          <w:tcPr>
            <w:tcW w:w="646" w:type="pct"/>
            <w:vAlign w:val="center"/>
          </w:tcPr>
          <w:p w14:paraId="29BF0FAE"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13F16249" w14:textId="77777777" w:rsidTr="0068521B">
        <w:trPr>
          <w:trHeight w:val="20"/>
          <w:jc w:val="right"/>
        </w:trPr>
        <w:tc>
          <w:tcPr>
            <w:tcW w:w="640" w:type="pct"/>
            <w:vAlign w:val="center"/>
          </w:tcPr>
          <w:p w14:paraId="41ED2D22"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Su-11</w:t>
            </w:r>
          </w:p>
        </w:tc>
        <w:tc>
          <w:tcPr>
            <w:tcW w:w="1746" w:type="pct"/>
            <w:vAlign w:val="center"/>
          </w:tcPr>
          <w:p w14:paraId="42E94486"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Šeimyniškiai–</w:t>
            </w:r>
            <w:proofErr w:type="spellStart"/>
            <w:r w:rsidRPr="3E4A8183">
              <w:rPr>
                <w:rFonts w:ascii="Times New Roman" w:hAnsi="Times New Roman" w:cs="Times New Roman"/>
                <w:sz w:val="24"/>
                <w:szCs w:val="24"/>
              </w:rPr>
              <w:t>Liepakalnis</w:t>
            </w:r>
            <w:proofErr w:type="spellEnd"/>
          </w:p>
        </w:tc>
        <w:tc>
          <w:tcPr>
            <w:tcW w:w="406" w:type="pct"/>
            <w:vAlign w:val="center"/>
          </w:tcPr>
          <w:p w14:paraId="09F693F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2,79</w:t>
            </w:r>
          </w:p>
        </w:tc>
        <w:tc>
          <w:tcPr>
            <w:tcW w:w="525" w:type="pct"/>
            <w:vAlign w:val="center"/>
          </w:tcPr>
          <w:p w14:paraId="5397F314"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07551984"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66C088D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2,79</w:t>
            </w:r>
          </w:p>
        </w:tc>
        <w:tc>
          <w:tcPr>
            <w:tcW w:w="646" w:type="pct"/>
            <w:vAlign w:val="center"/>
          </w:tcPr>
          <w:p w14:paraId="034F4AB3"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53F393F4" w14:textId="77777777" w:rsidTr="0068521B">
        <w:trPr>
          <w:trHeight w:val="20"/>
          <w:jc w:val="right"/>
        </w:trPr>
        <w:tc>
          <w:tcPr>
            <w:tcW w:w="640" w:type="pct"/>
            <w:vAlign w:val="center"/>
          </w:tcPr>
          <w:p w14:paraId="2E54594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Su-12</w:t>
            </w:r>
          </w:p>
        </w:tc>
        <w:tc>
          <w:tcPr>
            <w:tcW w:w="1746" w:type="pct"/>
            <w:vAlign w:val="center"/>
          </w:tcPr>
          <w:p w14:paraId="74F1993C"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Šeimyniškiai–</w:t>
            </w:r>
            <w:proofErr w:type="spellStart"/>
            <w:r w:rsidRPr="3E4A8183">
              <w:rPr>
                <w:rFonts w:ascii="Times New Roman" w:hAnsi="Times New Roman" w:cs="Times New Roman"/>
                <w:sz w:val="24"/>
                <w:szCs w:val="24"/>
              </w:rPr>
              <w:t>Novosiolkos</w:t>
            </w:r>
            <w:proofErr w:type="spellEnd"/>
          </w:p>
        </w:tc>
        <w:tc>
          <w:tcPr>
            <w:tcW w:w="406" w:type="pct"/>
            <w:vAlign w:val="center"/>
          </w:tcPr>
          <w:p w14:paraId="7390859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0,50</w:t>
            </w:r>
          </w:p>
        </w:tc>
        <w:tc>
          <w:tcPr>
            <w:tcW w:w="525" w:type="pct"/>
            <w:vAlign w:val="center"/>
          </w:tcPr>
          <w:p w14:paraId="0A61AFD3"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60A2ED85"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657EE62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0,50</w:t>
            </w:r>
          </w:p>
        </w:tc>
        <w:tc>
          <w:tcPr>
            <w:tcW w:w="646" w:type="pct"/>
            <w:vAlign w:val="center"/>
          </w:tcPr>
          <w:p w14:paraId="5051248A"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779CA764" w14:textId="77777777" w:rsidTr="0068521B">
        <w:trPr>
          <w:trHeight w:val="20"/>
          <w:jc w:val="right"/>
        </w:trPr>
        <w:tc>
          <w:tcPr>
            <w:tcW w:w="640" w:type="pct"/>
            <w:vAlign w:val="center"/>
          </w:tcPr>
          <w:p w14:paraId="427FDEF8"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Su-13</w:t>
            </w:r>
          </w:p>
        </w:tc>
        <w:tc>
          <w:tcPr>
            <w:tcW w:w="1746" w:type="pct"/>
            <w:vAlign w:val="center"/>
          </w:tcPr>
          <w:p w14:paraId="3E999614"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BikuškisŻlink</w:t>
            </w:r>
            <w:proofErr w:type="spellEnd"/>
            <w:r w:rsidRPr="3E4A8183">
              <w:rPr>
                <w:rFonts w:ascii="Times New Roman" w:hAnsi="Times New Roman" w:cs="Times New Roman"/>
                <w:sz w:val="24"/>
                <w:szCs w:val="24"/>
              </w:rPr>
              <w:t xml:space="preserve"> Užpalių</w:t>
            </w:r>
          </w:p>
        </w:tc>
        <w:tc>
          <w:tcPr>
            <w:tcW w:w="406" w:type="pct"/>
            <w:vAlign w:val="center"/>
          </w:tcPr>
          <w:p w14:paraId="251F49C5"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2,08</w:t>
            </w:r>
          </w:p>
        </w:tc>
        <w:tc>
          <w:tcPr>
            <w:tcW w:w="525" w:type="pct"/>
            <w:vAlign w:val="center"/>
          </w:tcPr>
          <w:p w14:paraId="3C5DCF80"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5EE3F88"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50084309"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2,08</w:t>
            </w:r>
          </w:p>
        </w:tc>
        <w:tc>
          <w:tcPr>
            <w:tcW w:w="646" w:type="pct"/>
            <w:vAlign w:val="center"/>
          </w:tcPr>
          <w:p w14:paraId="68008935"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555D8ECC" w14:textId="77777777" w:rsidTr="0068521B">
        <w:trPr>
          <w:trHeight w:val="20"/>
          <w:jc w:val="right"/>
        </w:trPr>
        <w:tc>
          <w:tcPr>
            <w:tcW w:w="640" w:type="pct"/>
            <w:vAlign w:val="center"/>
          </w:tcPr>
          <w:p w14:paraId="4FCEB22B"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Su-14</w:t>
            </w:r>
          </w:p>
        </w:tc>
        <w:tc>
          <w:tcPr>
            <w:tcW w:w="1746" w:type="pct"/>
            <w:vAlign w:val="center"/>
          </w:tcPr>
          <w:p w14:paraId="47960BCA" w14:textId="77777777" w:rsidR="001D7B70" w:rsidRPr="004D145A" w:rsidRDefault="001D7B70" w:rsidP="0068521B">
            <w:pPr>
              <w:contextualSpacing/>
              <w:rPr>
                <w:rFonts w:ascii="Times New Roman" w:hAnsi="Times New Roman" w:cs="Times New Roman"/>
                <w:sz w:val="24"/>
                <w:szCs w:val="24"/>
              </w:rPr>
            </w:pPr>
            <w:proofErr w:type="spellStart"/>
            <w:r w:rsidRPr="004D145A">
              <w:rPr>
                <w:rFonts w:ascii="Times New Roman" w:hAnsi="Times New Roman" w:cs="Times New Roman"/>
                <w:sz w:val="24"/>
                <w:szCs w:val="24"/>
              </w:rPr>
              <w:t>Bikuškio</w:t>
            </w:r>
            <w:proofErr w:type="spellEnd"/>
            <w:r w:rsidRPr="004D145A">
              <w:rPr>
                <w:rFonts w:ascii="Times New Roman" w:hAnsi="Times New Roman" w:cs="Times New Roman"/>
                <w:sz w:val="24"/>
                <w:szCs w:val="24"/>
              </w:rPr>
              <w:t xml:space="preserve"> gyvenvietės kelias</w:t>
            </w:r>
          </w:p>
        </w:tc>
        <w:tc>
          <w:tcPr>
            <w:tcW w:w="406" w:type="pct"/>
            <w:vAlign w:val="center"/>
          </w:tcPr>
          <w:p w14:paraId="624F1B00"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0,90</w:t>
            </w:r>
          </w:p>
        </w:tc>
        <w:tc>
          <w:tcPr>
            <w:tcW w:w="525" w:type="pct"/>
            <w:vAlign w:val="center"/>
          </w:tcPr>
          <w:p w14:paraId="0FCBA7F1"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12F69355"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0,90</w:t>
            </w:r>
          </w:p>
        </w:tc>
        <w:tc>
          <w:tcPr>
            <w:tcW w:w="539" w:type="pct"/>
            <w:vAlign w:val="center"/>
          </w:tcPr>
          <w:p w14:paraId="187EE1FF" w14:textId="77777777" w:rsidR="001D7B70" w:rsidRPr="004D145A" w:rsidRDefault="001D7B70" w:rsidP="0068521B">
            <w:pPr>
              <w:contextualSpacing/>
              <w:jc w:val="center"/>
              <w:rPr>
                <w:rFonts w:ascii="Times New Roman" w:hAnsi="Times New Roman" w:cs="Times New Roman"/>
                <w:sz w:val="24"/>
                <w:szCs w:val="24"/>
              </w:rPr>
            </w:pPr>
          </w:p>
        </w:tc>
        <w:tc>
          <w:tcPr>
            <w:tcW w:w="646" w:type="pct"/>
            <w:vAlign w:val="center"/>
          </w:tcPr>
          <w:p w14:paraId="56B0BD5D"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7559EDDB" w14:textId="77777777" w:rsidTr="0068521B">
        <w:trPr>
          <w:trHeight w:val="20"/>
          <w:jc w:val="right"/>
        </w:trPr>
        <w:tc>
          <w:tcPr>
            <w:tcW w:w="640" w:type="pct"/>
            <w:vAlign w:val="center"/>
          </w:tcPr>
          <w:p w14:paraId="013C052D"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Su-15</w:t>
            </w:r>
          </w:p>
        </w:tc>
        <w:tc>
          <w:tcPr>
            <w:tcW w:w="1746" w:type="pct"/>
            <w:vAlign w:val="center"/>
          </w:tcPr>
          <w:p w14:paraId="769F3363"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Sudeikiai–</w:t>
            </w:r>
            <w:proofErr w:type="spellStart"/>
            <w:r w:rsidRPr="3E4A8183">
              <w:rPr>
                <w:rFonts w:ascii="Times New Roman" w:hAnsi="Times New Roman" w:cs="Times New Roman"/>
                <w:sz w:val="24"/>
                <w:szCs w:val="24"/>
              </w:rPr>
              <w:t>Alinauka</w:t>
            </w:r>
            <w:proofErr w:type="spellEnd"/>
          </w:p>
        </w:tc>
        <w:tc>
          <w:tcPr>
            <w:tcW w:w="406" w:type="pct"/>
            <w:vAlign w:val="center"/>
          </w:tcPr>
          <w:p w14:paraId="548344F7"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0,34</w:t>
            </w:r>
          </w:p>
        </w:tc>
        <w:tc>
          <w:tcPr>
            <w:tcW w:w="525" w:type="pct"/>
            <w:vAlign w:val="center"/>
          </w:tcPr>
          <w:p w14:paraId="4AF9A19B"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65B98408"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90B271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0,34</w:t>
            </w:r>
          </w:p>
        </w:tc>
        <w:tc>
          <w:tcPr>
            <w:tcW w:w="646" w:type="pct"/>
            <w:vAlign w:val="center"/>
          </w:tcPr>
          <w:p w14:paraId="5BE82ED8"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78423985" w14:textId="77777777" w:rsidTr="0068521B">
        <w:trPr>
          <w:trHeight w:val="20"/>
          <w:jc w:val="right"/>
        </w:trPr>
        <w:tc>
          <w:tcPr>
            <w:tcW w:w="640" w:type="pct"/>
            <w:vAlign w:val="center"/>
          </w:tcPr>
          <w:p w14:paraId="1606DF2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Su-16</w:t>
            </w:r>
          </w:p>
        </w:tc>
        <w:tc>
          <w:tcPr>
            <w:tcW w:w="1746" w:type="pct"/>
            <w:vAlign w:val="center"/>
          </w:tcPr>
          <w:p w14:paraId="20AB808F"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Toleikių</w:t>
            </w:r>
            <w:proofErr w:type="spellEnd"/>
            <w:r w:rsidRPr="3E4A8183">
              <w:rPr>
                <w:rFonts w:ascii="Times New Roman" w:hAnsi="Times New Roman" w:cs="Times New Roman"/>
                <w:sz w:val="24"/>
                <w:szCs w:val="24"/>
              </w:rPr>
              <w:t xml:space="preserve"> k.–šiaurės kryptis</w:t>
            </w:r>
          </w:p>
        </w:tc>
        <w:tc>
          <w:tcPr>
            <w:tcW w:w="406" w:type="pct"/>
            <w:vAlign w:val="center"/>
          </w:tcPr>
          <w:p w14:paraId="6E6FB9ED"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0,55</w:t>
            </w:r>
          </w:p>
        </w:tc>
        <w:tc>
          <w:tcPr>
            <w:tcW w:w="525" w:type="pct"/>
            <w:vAlign w:val="center"/>
          </w:tcPr>
          <w:p w14:paraId="4F3C99FB"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62EC06C7"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3CCDCE8"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0,55</w:t>
            </w:r>
          </w:p>
        </w:tc>
        <w:tc>
          <w:tcPr>
            <w:tcW w:w="646" w:type="pct"/>
            <w:vAlign w:val="center"/>
          </w:tcPr>
          <w:p w14:paraId="3543773D"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69B3F65D" w14:textId="77777777" w:rsidTr="0068521B">
        <w:trPr>
          <w:trHeight w:val="20"/>
          <w:jc w:val="right"/>
        </w:trPr>
        <w:tc>
          <w:tcPr>
            <w:tcW w:w="640" w:type="pct"/>
            <w:vAlign w:val="center"/>
          </w:tcPr>
          <w:p w14:paraId="1FA5A5C5"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Su-17</w:t>
            </w:r>
          </w:p>
        </w:tc>
        <w:tc>
          <w:tcPr>
            <w:tcW w:w="1746" w:type="pct"/>
            <w:vAlign w:val="center"/>
          </w:tcPr>
          <w:p w14:paraId="30D5332F"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Sudeikiai–</w:t>
            </w:r>
            <w:proofErr w:type="spellStart"/>
            <w:r w:rsidRPr="3E4A8183">
              <w:rPr>
                <w:rFonts w:ascii="Times New Roman" w:hAnsi="Times New Roman" w:cs="Times New Roman"/>
                <w:sz w:val="24"/>
                <w:szCs w:val="24"/>
              </w:rPr>
              <w:t>Toleikiai</w:t>
            </w:r>
            <w:proofErr w:type="spellEnd"/>
          </w:p>
        </w:tc>
        <w:tc>
          <w:tcPr>
            <w:tcW w:w="406" w:type="pct"/>
            <w:vAlign w:val="center"/>
          </w:tcPr>
          <w:p w14:paraId="7E1969E3"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4,37</w:t>
            </w:r>
          </w:p>
        </w:tc>
        <w:tc>
          <w:tcPr>
            <w:tcW w:w="525" w:type="pct"/>
            <w:vAlign w:val="center"/>
          </w:tcPr>
          <w:p w14:paraId="3000252C"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109EDEA1"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4,37</w:t>
            </w:r>
          </w:p>
        </w:tc>
        <w:tc>
          <w:tcPr>
            <w:tcW w:w="539" w:type="pct"/>
            <w:vAlign w:val="center"/>
          </w:tcPr>
          <w:p w14:paraId="39CF9191" w14:textId="77777777" w:rsidR="001D7B70" w:rsidRPr="004D145A" w:rsidRDefault="001D7B70" w:rsidP="0068521B">
            <w:pPr>
              <w:contextualSpacing/>
              <w:jc w:val="center"/>
              <w:rPr>
                <w:rFonts w:ascii="Times New Roman" w:hAnsi="Times New Roman" w:cs="Times New Roman"/>
                <w:sz w:val="24"/>
                <w:szCs w:val="24"/>
              </w:rPr>
            </w:pPr>
          </w:p>
        </w:tc>
        <w:tc>
          <w:tcPr>
            <w:tcW w:w="646" w:type="pct"/>
            <w:vAlign w:val="center"/>
          </w:tcPr>
          <w:p w14:paraId="6B1041AA"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IIv</w:t>
            </w:r>
            <w:proofErr w:type="spellEnd"/>
          </w:p>
        </w:tc>
      </w:tr>
      <w:tr w:rsidR="001D7B70" w:rsidRPr="004D145A" w14:paraId="3B584B15" w14:textId="77777777" w:rsidTr="0068521B">
        <w:trPr>
          <w:trHeight w:val="20"/>
          <w:jc w:val="right"/>
        </w:trPr>
        <w:tc>
          <w:tcPr>
            <w:tcW w:w="640" w:type="pct"/>
            <w:vAlign w:val="center"/>
          </w:tcPr>
          <w:p w14:paraId="37FF454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Su-18</w:t>
            </w:r>
          </w:p>
        </w:tc>
        <w:tc>
          <w:tcPr>
            <w:tcW w:w="1746" w:type="pct"/>
            <w:vAlign w:val="center"/>
          </w:tcPr>
          <w:p w14:paraId="57124395"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Samanė–</w:t>
            </w:r>
            <w:proofErr w:type="spellStart"/>
            <w:r w:rsidRPr="3E4A8183">
              <w:rPr>
                <w:rFonts w:ascii="Times New Roman" w:hAnsi="Times New Roman" w:cs="Times New Roman"/>
                <w:sz w:val="24"/>
                <w:szCs w:val="24"/>
              </w:rPr>
              <w:t>Toleikiai</w:t>
            </w:r>
            <w:proofErr w:type="spellEnd"/>
          </w:p>
        </w:tc>
        <w:tc>
          <w:tcPr>
            <w:tcW w:w="406" w:type="pct"/>
            <w:vAlign w:val="center"/>
          </w:tcPr>
          <w:p w14:paraId="72B79633"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0,72</w:t>
            </w:r>
          </w:p>
        </w:tc>
        <w:tc>
          <w:tcPr>
            <w:tcW w:w="525" w:type="pct"/>
            <w:vAlign w:val="center"/>
          </w:tcPr>
          <w:p w14:paraId="080A1206"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05622E73"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229CA315"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0,72</w:t>
            </w:r>
          </w:p>
        </w:tc>
        <w:tc>
          <w:tcPr>
            <w:tcW w:w="646" w:type="pct"/>
            <w:vAlign w:val="center"/>
          </w:tcPr>
          <w:p w14:paraId="6E292408"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6486B064" w14:textId="77777777" w:rsidTr="0068521B">
        <w:trPr>
          <w:trHeight w:val="20"/>
          <w:jc w:val="right"/>
        </w:trPr>
        <w:tc>
          <w:tcPr>
            <w:tcW w:w="640" w:type="pct"/>
            <w:vAlign w:val="center"/>
          </w:tcPr>
          <w:p w14:paraId="454527FD"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Su-19</w:t>
            </w:r>
          </w:p>
        </w:tc>
        <w:tc>
          <w:tcPr>
            <w:tcW w:w="1746" w:type="pct"/>
            <w:vAlign w:val="center"/>
          </w:tcPr>
          <w:p w14:paraId="091BFA11"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Sudeikiai–</w:t>
            </w:r>
            <w:proofErr w:type="spellStart"/>
            <w:r w:rsidRPr="3E4A8183">
              <w:rPr>
                <w:rFonts w:ascii="Times New Roman" w:hAnsi="Times New Roman" w:cs="Times New Roman"/>
                <w:sz w:val="24"/>
                <w:szCs w:val="24"/>
              </w:rPr>
              <w:t>Kamisarauka</w:t>
            </w:r>
            <w:proofErr w:type="spellEnd"/>
          </w:p>
        </w:tc>
        <w:tc>
          <w:tcPr>
            <w:tcW w:w="406" w:type="pct"/>
            <w:vAlign w:val="center"/>
          </w:tcPr>
          <w:p w14:paraId="115519E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1,98</w:t>
            </w:r>
          </w:p>
        </w:tc>
        <w:tc>
          <w:tcPr>
            <w:tcW w:w="525" w:type="pct"/>
            <w:vAlign w:val="center"/>
          </w:tcPr>
          <w:p w14:paraId="08CF371E"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108233F9"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6E10822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1,98</w:t>
            </w:r>
          </w:p>
        </w:tc>
        <w:tc>
          <w:tcPr>
            <w:tcW w:w="646" w:type="pct"/>
            <w:vAlign w:val="center"/>
          </w:tcPr>
          <w:p w14:paraId="0A5E73A1"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3D66AC25" w14:textId="77777777" w:rsidTr="0068521B">
        <w:trPr>
          <w:trHeight w:val="20"/>
          <w:jc w:val="right"/>
        </w:trPr>
        <w:tc>
          <w:tcPr>
            <w:tcW w:w="640" w:type="pct"/>
            <w:vAlign w:val="center"/>
          </w:tcPr>
          <w:p w14:paraId="1E29E26B"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Su-20</w:t>
            </w:r>
          </w:p>
        </w:tc>
        <w:tc>
          <w:tcPr>
            <w:tcW w:w="1746" w:type="pct"/>
            <w:vAlign w:val="center"/>
          </w:tcPr>
          <w:p w14:paraId="47DFE089"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Sudeikių kapinės–Dirbtuvės</w:t>
            </w:r>
          </w:p>
        </w:tc>
        <w:tc>
          <w:tcPr>
            <w:tcW w:w="406" w:type="pct"/>
            <w:vAlign w:val="center"/>
          </w:tcPr>
          <w:p w14:paraId="72B5D46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0,65</w:t>
            </w:r>
          </w:p>
        </w:tc>
        <w:tc>
          <w:tcPr>
            <w:tcW w:w="525" w:type="pct"/>
            <w:vAlign w:val="center"/>
          </w:tcPr>
          <w:p w14:paraId="44A2CEE2"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34E78EFE"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3265666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0,65</w:t>
            </w:r>
          </w:p>
        </w:tc>
        <w:tc>
          <w:tcPr>
            <w:tcW w:w="646" w:type="pct"/>
            <w:vAlign w:val="center"/>
          </w:tcPr>
          <w:p w14:paraId="7716B690"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3D713636" w14:textId="77777777" w:rsidTr="0068521B">
        <w:trPr>
          <w:trHeight w:val="20"/>
          <w:jc w:val="right"/>
        </w:trPr>
        <w:tc>
          <w:tcPr>
            <w:tcW w:w="640" w:type="pct"/>
            <w:vAlign w:val="center"/>
          </w:tcPr>
          <w:p w14:paraId="26E6EEC5"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Su-21</w:t>
            </w:r>
          </w:p>
        </w:tc>
        <w:tc>
          <w:tcPr>
            <w:tcW w:w="1746" w:type="pct"/>
            <w:vAlign w:val="center"/>
          </w:tcPr>
          <w:p w14:paraId="0462C18E"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Petroniškis</w:t>
            </w:r>
            <w:proofErr w:type="spellEnd"/>
            <w:r w:rsidRPr="3E4A8183">
              <w:rPr>
                <w:rFonts w:ascii="Times New Roman" w:hAnsi="Times New Roman" w:cs="Times New Roman"/>
                <w:sz w:val="24"/>
                <w:szCs w:val="24"/>
              </w:rPr>
              <w:t>–Salų k.</w:t>
            </w:r>
          </w:p>
        </w:tc>
        <w:tc>
          <w:tcPr>
            <w:tcW w:w="406" w:type="pct"/>
            <w:vAlign w:val="center"/>
          </w:tcPr>
          <w:p w14:paraId="5BA80AB9"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0,22</w:t>
            </w:r>
          </w:p>
        </w:tc>
        <w:tc>
          <w:tcPr>
            <w:tcW w:w="525" w:type="pct"/>
            <w:vAlign w:val="center"/>
          </w:tcPr>
          <w:p w14:paraId="58B04681"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D8DA0E5"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3D626FD2"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0,22</w:t>
            </w:r>
          </w:p>
        </w:tc>
        <w:tc>
          <w:tcPr>
            <w:tcW w:w="646" w:type="pct"/>
            <w:vAlign w:val="center"/>
          </w:tcPr>
          <w:p w14:paraId="0468A43C"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131FF816" w14:textId="77777777" w:rsidTr="0068521B">
        <w:trPr>
          <w:trHeight w:val="20"/>
          <w:jc w:val="right"/>
        </w:trPr>
        <w:tc>
          <w:tcPr>
            <w:tcW w:w="640" w:type="pct"/>
            <w:vAlign w:val="center"/>
          </w:tcPr>
          <w:p w14:paraId="3B399A19"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Su-22</w:t>
            </w:r>
          </w:p>
        </w:tc>
        <w:tc>
          <w:tcPr>
            <w:tcW w:w="1746" w:type="pct"/>
            <w:vAlign w:val="center"/>
          </w:tcPr>
          <w:p w14:paraId="2BD97AD0"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Sudeikiai–Nuodėguliai</w:t>
            </w:r>
          </w:p>
        </w:tc>
        <w:tc>
          <w:tcPr>
            <w:tcW w:w="406" w:type="pct"/>
            <w:vAlign w:val="center"/>
          </w:tcPr>
          <w:p w14:paraId="51494D3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2,15</w:t>
            </w:r>
          </w:p>
        </w:tc>
        <w:tc>
          <w:tcPr>
            <w:tcW w:w="525" w:type="pct"/>
            <w:vAlign w:val="center"/>
          </w:tcPr>
          <w:p w14:paraId="0423EDA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0,72</w:t>
            </w:r>
          </w:p>
        </w:tc>
        <w:tc>
          <w:tcPr>
            <w:tcW w:w="498" w:type="pct"/>
            <w:vAlign w:val="center"/>
          </w:tcPr>
          <w:p w14:paraId="7161F69D"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563ECD09"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1,43</w:t>
            </w:r>
          </w:p>
        </w:tc>
        <w:tc>
          <w:tcPr>
            <w:tcW w:w="646" w:type="pct"/>
            <w:vAlign w:val="center"/>
          </w:tcPr>
          <w:p w14:paraId="424CB09B"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3817C23F" w14:textId="77777777" w:rsidTr="0068521B">
        <w:trPr>
          <w:trHeight w:val="20"/>
          <w:jc w:val="right"/>
        </w:trPr>
        <w:tc>
          <w:tcPr>
            <w:tcW w:w="640" w:type="pct"/>
            <w:vAlign w:val="center"/>
          </w:tcPr>
          <w:p w14:paraId="4C7D2C4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Su-23</w:t>
            </w:r>
          </w:p>
        </w:tc>
        <w:tc>
          <w:tcPr>
            <w:tcW w:w="1746" w:type="pct"/>
            <w:vAlign w:val="center"/>
          </w:tcPr>
          <w:p w14:paraId="7919444F"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Sudeikiai–Alaušo gatvė</w:t>
            </w:r>
          </w:p>
        </w:tc>
        <w:tc>
          <w:tcPr>
            <w:tcW w:w="406" w:type="pct"/>
            <w:vAlign w:val="center"/>
          </w:tcPr>
          <w:p w14:paraId="595E8FB2"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1,11</w:t>
            </w:r>
          </w:p>
        </w:tc>
        <w:tc>
          <w:tcPr>
            <w:tcW w:w="525" w:type="pct"/>
            <w:vAlign w:val="center"/>
          </w:tcPr>
          <w:p w14:paraId="1BBB8964"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0,80</w:t>
            </w:r>
          </w:p>
        </w:tc>
        <w:tc>
          <w:tcPr>
            <w:tcW w:w="498" w:type="pct"/>
            <w:vAlign w:val="center"/>
          </w:tcPr>
          <w:p w14:paraId="0492801F"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0349E0F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0,31</w:t>
            </w:r>
          </w:p>
        </w:tc>
        <w:tc>
          <w:tcPr>
            <w:tcW w:w="646" w:type="pct"/>
            <w:vAlign w:val="center"/>
          </w:tcPr>
          <w:p w14:paraId="4448CE1B"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689F7BB4" w14:textId="77777777" w:rsidTr="0068521B">
        <w:trPr>
          <w:trHeight w:val="20"/>
          <w:jc w:val="right"/>
        </w:trPr>
        <w:tc>
          <w:tcPr>
            <w:tcW w:w="640" w:type="pct"/>
            <w:vAlign w:val="center"/>
          </w:tcPr>
          <w:p w14:paraId="0283AC9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Su-24</w:t>
            </w:r>
          </w:p>
        </w:tc>
        <w:tc>
          <w:tcPr>
            <w:tcW w:w="1746" w:type="pct"/>
            <w:vAlign w:val="center"/>
          </w:tcPr>
          <w:p w14:paraId="10814EE3"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Sudeikiai–</w:t>
            </w:r>
            <w:proofErr w:type="spellStart"/>
            <w:r w:rsidRPr="3E4A8183">
              <w:rPr>
                <w:rFonts w:ascii="Times New Roman" w:hAnsi="Times New Roman" w:cs="Times New Roman"/>
                <w:sz w:val="24"/>
                <w:szCs w:val="24"/>
              </w:rPr>
              <w:t>Norvaišiai</w:t>
            </w:r>
            <w:proofErr w:type="spellEnd"/>
          </w:p>
        </w:tc>
        <w:tc>
          <w:tcPr>
            <w:tcW w:w="406" w:type="pct"/>
            <w:vAlign w:val="center"/>
          </w:tcPr>
          <w:p w14:paraId="4BBC241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3,04</w:t>
            </w:r>
          </w:p>
        </w:tc>
        <w:tc>
          <w:tcPr>
            <w:tcW w:w="525" w:type="pct"/>
            <w:vAlign w:val="center"/>
          </w:tcPr>
          <w:p w14:paraId="0BC298F3"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43725408"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3,04</w:t>
            </w:r>
          </w:p>
        </w:tc>
        <w:tc>
          <w:tcPr>
            <w:tcW w:w="539" w:type="pct"/>
            <w:vAlign w:val="center"/>
          </w:tcPr>
          <w:p w14:paraId="140E81C3" w14:textId="77777777" w:rsidR="001D7B70" w:rsidRPr="004D145A" w:rsidRDefault="001D7B70" w:rsidP="0068521B">
            <w:pPr>
              <w:contextualSpacing/>
              <w:jc w:val="center"/>
              <w:rPr>
                <w:rFonts w:ascii="Times New Roman" w:hAnsi="Times New Roman" w:cs="Times New Roman"/>
                <w:sz w:val="24"/>
                <w:szCs w:val="24"/>
              </w:rPr>
            </w:pPr>
          </w:p>
        </w:tc>
        <w:tc>
          <w:tcPr>
            <w:tcW w:w="646" w:type="pct"/>
            <w:vAlign w:val="center"/>
          </w:tcPr>
          <w:p w14:paraId="0B94DAED"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IIv</w:t>
            </w:r>
            <w:proofErr w:type="spellEnd"/>
          </w:p>
        </w:tc>
      </w:tr>
      <w:tr w:rsidR="001D7B70" w:rsidRPr="004D145A" w14:paraId="4798BD27" w14:textId="77777777" w:rsidTr="0068521B">
        <w:trPr>
          <w:trHeight w:val="20"/>
          <w:jc w:val="right"/>
        </w:trPr>
        <w:tc>
          <w:tcPr>
            <w:tcW w:w="640" w:type="pct"/>
            <w:vAlign w:val="center"/>
          </w:tcPr>
          <w:p w14:paraId="49599EC7"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Su-25</w:t>
            </w:r>
          </w:p>
        </w:tc>
        <w:tc>
          <w:tcPr>
            <w:tcW w:w="1746" w:type="pct"/>
            <w:vAlign w:val="center"/>
          </w:tcPr>
          <w:p w14:paraId="0E2D11D6"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Norvaišiai</w:t>
            </w:r>
            <w:proofErr w:type="spellEnd"/>
            <w:r w:rsidRPr="3E4A8183">
              <w:rPr>
                <w:rFonts w:ascii="Times New Roman" w:hAnsi="Times New Roman" w:cs="Times New Roman"/>
                <w:sz w:val="24"/>
                <w:szCs w:val="24"/>
              </w:rPr>
              <w:t>–Azijos gatvė</w:t>
            </w:r>
          </w:p>
        </w:tc>
        <w:tc>
          <w:tcPr>
            <w:tcW w:w="406" w:type="pct"/>
            <w:vAlign w:val="center"/>
          </w:tcPr>
          <w:p w14:paraId="7211F48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1,08</w:t>
            </w:r>
          </w:p>
        </w:tc>
        <w:tc>
          <w:tcPr>
            <w:tcW w:w="525" w:type="pct"/>
            <w:vAlign w:val="center"/>
          </w:tcPr>
          <w:p w14:paraId="35DF3C02"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500DE587"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402B4CD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1,08</w:t>
            </w:r>
          </w:p>
        </w:tc>
        <w:tc>
          <w:tcPr>
            <w:tcW w:w="646" w:type="pct"/>
            <w:vAlign w:val="center"/>
          </w:tcPr>
          <w:p w14:paraId="583014BF"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0B8FD01B" w14:textId="77777777" w:rsidTr="0068521B">
        <w:trPr>
          <w:trHeight w:val="20"/>
          <w:jc w:val="right"/>
        </w:trPr>
        <w:tc>
          <w:tcPr>
            <w:tcW w:w="640" w:type="pct"/>
            <w:vAlign w:val="center"/>
          </w:tcPr>
          <w:p w14:paraId="499D4BD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Su-26</w:t>
            </w:r>
          </w:p>
        </w:tc>
        <w:tc>
          <w:tcPr>
            <w:tcW w:w="1746" w:type="pct"/>
            <w:vAlign w:val="center"/>
          </w:tcPr>
          <w:p w14:paraId="32748786"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Norvaišiai</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Jotaučiai</w:t>
            </w:r>
            <w:proofErr w:type="spellEnd"/>
          </w:p>
        </w:tc>
        <w:tc>
          <w:tcPr>
            <w:tcW w:w="406" w:type="pct"/>
            <w:vAlign w:val="center"/>
          </w:tcPr>
          <w:p w14:paraId="3B7FED88"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1,14</w:t>
            </w:r>
          </w:p>
        </w:tc>
        <w:tc>
          <w:tcPr>
            <w:tcW w:w="525" w:type="pct"/>
            <w:vAlign w:val="center"/>
          </w:tcPr>
          <w:p w14:paraId="35C849AE"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5FBF78CB"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4F89E2C1"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1,14</w:t>
            </w:r>
          </w:p>
        </w:tc>
        <w:tc>
          <w:tcPr>
            <w:tcW w:w="646" w:type="pct"/>
            <w:vAlign w:val="center"/>
          </w:tcPr>
          <w:p w14:paraId="77CCEC3D"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4B8AE6A1" w14:textId="77777777" w:rsidTr="0068521B">
        <w:trPr>
          <w:trHeight w:val="20"/>
          <w:jc w:val="right"/>
        </w:trPr>
        <w:tc>
          <w:tcPr>
            <w:tcW w:w="640" w:type="pct"/>
            <w:vAlign w:val="center"/>
          </w:tcPr>
          <w:p w14:paraId="272F5DA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Su-27</w:t>
            </w:r>
          </w:p>
        </w:tc>
        <w:tc>
          <w:tcPr>
            <w:tcW w:w="1746" w:type="pct"/>
            <w:vAlign w:val="center"/>
          </w:tcPr>
          <w:p w14:paraId="5F295C5C"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Norvaišiai</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Pauolis</w:t>
            </w:r>
            <w:proofErr w:type="spellEnd"/>
          </w:p>
        </w:tc>
        <w:tc>
          <w:tcPr>
            <w:tcW w:w="406" w:type="pct"/>
            <w:vAlign w:val="center"/>
          </w:tcPr>
          <w:p w14:paraId="50C91D32"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1,01</w:t>
            </w:r>
          </w:p>
        </w:tc>
        <w:tc>
          <w:tcPr>
            <w:tcW w:w="525" w:type="pct"/>
            <w:vAlign w:val="center"/>
          </w:tcPr>
          <w:p w14:paraId="4E71F6F5"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051BEF26"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BB225A0"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1,01</w:t>
            </w:r>
          </w:p>
        </w:tc>
        <w:tc>
          <w:tcPr>
            <w:tcW w:w="646" w:type="pct"/>
            <w:vAlign w:val="center"/>
          </w:tcPr>
          <w:p w14:paraId="1C5A3408"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IIv</w:t>
            </w:r>
            <w:proofErr w:type="spellEnd"/>
          </w:p>
        </w:tc>
      </w:tr>
      <w:tr w:rsidR="001D7B70" w:rsidRPr="004D145A" w14:paraId="45D685B6" w14:textId="77777777" w:rsidTr="0068521B">
        <w:trPr>
          <w:trHeight w:val="20"/>
          <w:jc w:val="right"/>
        </w:trPr>
        <w:tc>
          <w:tcPr>
            <w:tcW w:w="640" w:type="pct"/>
            <w:vAlign w:val="center"/>
          </w:tcPr>
          <w:p w14:paraId="2ABE9285"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Su-28</w:t>
            </w:r>
          </w:p>
        </w:tc>
        <w:tc>
          <w:tcPr>
            <w:tcW w:w="1746" w:type="pct"/>
            <w:vAlign w:val="center"/>
          </w:tcPr>
          <w:p w14:paraId="6C07BE99"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Kirkliai–</w:t>
            </w:r>
            <w:proofErr w:type="spellStart"/>
            <w:r w:rsidRPr="3E4A8183">
              <w:rPr>
                <w:rFonts w:ascii="Times New Roman" w:hAnsi="Times New Roman" w:cs="Times New Roman"/>
                <w:sz w:val="24"/>
                <w:szCs w:val="24"/>
              </w:rPr>
              <w:t>Norvaišiai</w:t>
            </w:r>
            <w:proofErr w:type="spellEnd"/>
          </w:p>
        </w:tc>
        <w:tc>
          <w:tcPr>
            <w:tcW w:w="406" w:type="pct"/>
            <w:vAlign w:val="center"/>
          </w:tcPr>
          <w:p w14:paraId="0027DBF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2,64</w:t>
            </w:r>
          </w:p>
        </w:tc>
        <w:tc>
          <w:tcPr>
            <w:tcW w:w="525" w:type="pct"/>
            <w:vAlign w:val="center"/>
          </w:tcPr>
          <w:p w14:paraId="142E20E5"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48B0B155"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3D8FDE4E"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2,64</w:t>
            </w:r>
          </w:p>
        </w:tc>
        <w:tc>
          <w:tcPr>
            <w:tcW w:w="646" w:type="pct"/>
            <w:vAlign w:val="center"/>
          </w:tcPr>
          <w:p w14:paraId="53502CE1"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07C86DBC" w14:textId="77777777" w:rsidTr="0068521B">
        <w:trPr>
          <w:trHeight w:val="20"/>
          <w:jc w:val="right"/>
        </w:trPr>
        <w:tc>
          <w:tcPr>
            <w:tcW w:w="640" w:type="pct"/>
            <w:vAlign w:val="center"/>
          </w:tcPr>
          <w:p w14:paraId="51D46604"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Su-29</w:t>
            </w:r>
          </w:p>
        </w:tc>
        <w:tc>
          <w:tcPr>
            <w:tcW w:w="1746" w:type="pct"/>
            <w:vAlign w:val="center"/>
          </w:tcPr>
          <w:p w14:paraId="5C5A8B8E"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Kirkliai–Juškėnai</w:t>
            </w:r>
          </w:p>
        </w:tc>
        <w:tc>
          <w:tcPr>
            <w:tcW w:w="406" w:type="pct"/>
            <w:vAlign w:val="center"/>
          </w:tcPr>
          <w:p w14:paraId="18A8BA34"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2,55</w:t>
            </w:r>
          </w:p>
        </w:tc>
        <w:tc>
          <w:tcPr>
            <w:tcW w:w="525" w:type="pct"/>
            <w:vAlign w:val="center"/>
          </w:tcPr>
          <w:p w14:paraId="1BFC1AC9"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319C45D8"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53304B7B"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2,55</w:t>
            </w:r>
          </w:p>
        </w:tc>
        <w:tc>
          <w:tcPr>
            <w:tcW w:w="646" w:type="pct"/>
            <w:vAlign w:val="center"/>
          </w:tcPr>
          <w:p w14:paraId="7ECC899E"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5E837F80" w14:textId="77777777" w:rsidTr="0068521B">
        <w:trPr>
          <w:trHeight w:val="20"/>
          <w:jc w:val="right"/>
        </w:trPr>
        <w:tc>
          <w:tcPr>
            <w:tcW w:w="640" w:type="pct"/>
            <w:vAlign w:val="center"/>
          </w:tcPr>
          <w:p w14:paraId="2F26782D"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Su-30</w:t>
            </w:r>
          </w:p>
        </w:tc>
        <w:tc>
          <w:tcPr>
            <w:tcW w:w="1746" w:type="pct"/>
            <w:vAlign w:val="center"/>
          </w:tcPr>
          <w:p w14:paraId="71DD16A2"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Sirutėnai</w:t>
            </w:r>
            <w:proofErr w:type="spellEnd"/>
            <w:r w:rsidRPr="3E4A8183">
              <w:rPr>
                <w:rFonts w:ascii="Times New Roman" w:hAnsi="Times New Roman" w:cs="Times New Roman"/>
                <w:sz w:val="24"/>
                <w:szCs w:val="24"/>
              </w:rPr>
              <w:t xml:space="preserve"> –</w:t>
            </w:r>
            <w:proofErr w:type="spellStart"/>
            <w:r w:rsidRPr="3E4A8183">
              <w:rPr>
                <w:rFonts w:ascii="Times New Roman" w:hAnsi="Times New Roman" w:cs="Times New Roman"/>
                <w:sz w:val="24"/>
                <w:szCs w:val="24"/>
              </w:rPr>
              <w:t>Pauolis</w:t>
            </w:r>
            <w:proofErr w:type="spellEnd"/>
          </w:p>
        </w:tc>
        <w:tc>
          <w:tcPr>
            <w:tcW w:w="406" w:type="pct"/>
            <w:vAlign w:val="center"/>
          </w:tcPr>
          <w:p w14:paraId="49BA3F3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2,98</w:t>
            </w:r>
          </w:p>
        </w:tc>
        <w:tc>
          <w:tcPr>
            <w:tcW w:w="525" w:type="pct"/>
            <w:vAlign w:val="center"/>
          </w:tcPr>
          <w:p w14:paraId="0917C5EC"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010B743"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2,98</w:t>
            </w:r>
          </w:p>
        </w:tc>
        <w:tc>
          <w:tcPr>
            <w:tcW w:w="539" w:type="pct"/>
            <w:vAlign w:val="center"/>
          </w:tcPr>
          <w:p w14:paraId="4C537EF3" w14:textId="77777777" w:rsidR="001D7B70" w:rsidRPr="004D145A" w:rsidRDefault="001D7B70" w:rsidP="0068521B">
            <w:pPr>
              <w:contextualSpacing/>
              <w:jc w:val="center"/>
              <w:rPr>
                <w:rFonts w:ascii="Times New Roman" w:hAnsi="Times New Roman" w:cs="Times New Roman"/>
                <w:sz w:val="24"/>
                <w:szCs w:val="24"/>
              </w:rPr>
            </w:pPr>
          </w:p>
        </w:tc>
        <w:tc>
          <w:tcPr>
            <w:tcW w:w="646" w:type="pct"/>
            <w:vAlign w:val="center"/>
          </w:tcPr>
          <w:p w14:paraId="3A3A02A0"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IIv</w:t>
            </w:r>
            <w:proofErr w:type="spellEnd"/>
          </w:p>
        </w:tc>
      </w:tr>
      <w:tr w:rsidR="001D7B70" w:rsidRPr="004D145A" w14:paraId="446535C9" w14:textId="77777777" w:rsidTr="0068521B">
        <w:trPr>
          <w:trHeight w:val="20"/>
          <w:jc w:val="right"/>
        </w:trPr>
        <w:tc>
          <w:tcPr>
            <w:tcW w:w="640" w:type="pct"/>
            <w:vAlign w:val="center"/>
          </w:tcPr>
          <w:p w14:paraId="75BF475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Su-31</w:t>
            </w:r>
          </w:p>
        </w:tc>
        <w:tc>
          <w:tcPr>
            <w:tcW w:w="1746" w:type="pct"/>
            <w:vAlign w:val="center"/>
          </w:tcPr>
          <w:p w14:paraId="462189E9"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Juškėnai–Verbūnai</w:t>
            </w:r>
          </w:p>
        </w:tc>
        <w:tc>
          <w:tcPr>
            <w:tcW w:w="406" w:type="pct"/>
            <w:vAlign w:val="center"/>
          </w:tcPr>
          <w:p w14:paraId="0FB4824B"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0,90</w:t>
            </w:r>
          </w:p>
        </w:tc>
        <w:tc>
          <w:tcPr>
            <w:tcW w:w="525" w:type="pct"/>
            <w:vAlign w:val="center"/>
          </w:tcPr>
          <w:p w14:paraId="1AF73823"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193155BB"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4B2B78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0,90</w:t>
            </w:r>
          </w:p>
        </w:tc>
        <w:tc>
          <w:tcPr>
            <w:tcW w:w="646" w:type="pct"/>
            <w:vAlign w:val="center"/>
          </w:tcPr>
          <w:p w14:paraId="2738AD83"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30D48A4B" w14:textId="77777777" w:rsidTr="0068521B">
        <w:trPr>
          <w:trHeight w:val="20"/>
          <w:jc w:val="right"/>
        </w:trPr>
        <w:tc>
          <w:tcPr>
            <w:tcW w:w="640" w:type="pct"/>
            <w:vAlign w:val="center"/>
          </w:tcPr>
          <w:p w14:paraId="79CD268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Su-32</w:t>
            </w:r>
          </w:p>
        </w:tc>
        <w:tc>
          <w:tcPr>
            <w:tcW w:w="1746" w:type="pct"/>
            <w:vAlign w:val="center"/>
          </w:tcPr>
          <w:p w14:paraId="4E4BDFF6" w14:textId="77777777" w:rsidR="001D7B70" w:rsidRPr="004D145A" w:rsidRDefault="001D7B70" w:rsidP="0068521B">
            <w:pPr>
              <w:contextualSpacing/>
              <w:rPr>
                <w:rFonts w:ascii="Times New Roman" w:hAnsi="Times New Roman" w:cs="Times New Roman"/>
                <w:sz w:val="24"/>
                <w:szCs w:val="24"/>
              </w:rPr>
            </w:pPr>
            <w:r w:rsidRPr="004D145A">
              <w:rPr>
                <w:rFonts w:ascii="Times New Roman" w:hAnsi="Times New Roman" w:cs="Times New Roman"/>
                <w:sz w:val="24"/>
                <w:szCs w:val="24"/>
              </w:rPr>
              <w:t>Garnelių gyvenvietė</w:t>
            </w:r>
          </w:p>
        </w:tc>
        <w:tc>
          <w:tcPr>
            <w:tcW w:w="406" w:type="pct"/>
            <w:vAlign w:val="center"/>
          </w:tcPr>
          <w:p w14:paraId="4FDBAED1"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0,64</w:t>
            </w:r>
          </w:p>
        </w:tc>
        <w:tc>
          <w:tcPr>
            <w:tcW w:w="525" w:type="pct"/>
            <w:vAlign w:val="center"/>
          </w:tcPr>
          <w:p w14:paraId="39CE6895"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3E8F021B"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0F50A7D1"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0,64</w:t>
            </w:r>
          </w:p>
        </w:tc>
        <w:tc>
          <w:tcPr>
            <w:tcW w:w="646" w:type="pct"/>
            <w:vAlign w:val="center"/>
          </w:tcPr>
          <w:p w14:paraId="2442C6E2"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51AC3D97" w14:textId="77777777" w:rsidTr="0068521B">
        <w:trPr>
          <w:trHeight w:val="20"/>
          <w:jc w:val="right"/>
        </w:trPr>
        <w:tc>
          <w:tcPr>
            <w:tcW w:w="640" w:type="pct"/>
            <w:vAlign w:val="center"/>
          </w:tcPr>
          <w:p w14:paraId="64CA2FF1"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Su-33</w:t>
            </w:r>
          </w:p>
        </w:tc>
        <w:tc>
          <w:tcPr>
            <w:tcW w:w="1746" w:type="pct"/>
            <w:vAlign w:val="center"/>
          </w:tcPr>
          <w:p w14:paraId="3B9E2271"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 xml:space="preserve">Per Garnelius–link </w:t>
            </w:r>
            <w:proofErr w:type="spellStart"/>
            <w:r w:rsidRPr="3E4A8183">
              <w:rPr>
                <w:rFonts w:ascii="Times New Roman" w:hAnsi="Times New Roman" w:cs="Times New Roman"/>
                <w:sz w:val="24"/>
                <w:szCs w:val="24"/>
              </w:rPr>
              <w:t>Avietynės</w:t>
            </w:r>
            <w:proofErr w:type="spellEnd"/>
            <w:r w:rsidRPr="3E4A8183">
              <w:rPr>
                <w:rFonts w:ascii="Times New Roman" w:hAnsi="Times New Roman" w:cs="Times New Roman"/>
                <w:sz w:val="24"/>
                <w:szCs w:val="24"/>
              </w:rPr>
              <w:t xml:space="preserve"> I</w:t>
            </w:r>
          </w:p>
        </w:tc>
        <w:tc>
          <w:tcPr>
            <w:tcW w:w="406" w:type="pct"/>
            <w:vAlign w:val="center"/>
          </w:tcPr>
          <w:p w14:paraId="3C9C267D"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0,24</w:t>
            </w:r>
          </w:p>
        </w:tc>
        <w:tc>
          <w:tcPr>
            <w:tcW w:w="525" w:type="pct"/>
            <w:vAlign w:val="center"/>
          </w:tcPr>
          <w:p w14:paraId="4D7D504B"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5B7E20A4"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0B713C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0,24</w:t>
            </w:r>
          </w:p>
        </w:tc>
        <w:tc>
          <w:tcPr>
            <w:tcW w:w="646" w:type="pct"/>
            <w:vAlign w:val="center"/>
          </w:tcPr>
          <w:p w14:paraId="5A7EE88D"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7208EA3E" w14:textId="77777777" w:rsidTr="0068521B">
        <w:trPr>
          <w:trHeight w:val="20"/>
          <w:jc w:val="right"/>
        </w:trPr>
        <w:tc>
          <w:tcPr>
            <w:tcW w:w="640" w:type="pct"/>
            <w:vAlign w:val="center"/>
          </w:tcPr>
          <w:p w14:paraId="57C3B7ED"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Su-34</w:t>
            </w:r>
          </w:p>
        </w:tc>
        <w:tc>
          <w:tcPr>
            <w:tcW w:w="1746" w:type="pct"/>
            <w:vAlign w:val="center"/>
          </w:tcPr>
          <w:p w14:paraId="0A73D26C"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 xml:space="preserve">Per Garneliu–link </w:t>
            </w:r>
            <w:proofErr w:type="spellStart"/>
            <w:r w:rsidRPr="3E4A8183">
              <w:rPr>
                <w:rFonts w:ascii="Times New Roman" w:hAnsi="Times New Roman" w:cs="Times New Roman"/>
                <w:sz w:val="24"/>
                <w:szCs w:val="24"/>
              </w:rPr>
              <w:t>Avietynės</w:t>
            </w:r>
            <w:proofErr w:type="spellEnd"/>
            <w:r w:rsidRPr="3E4A8183">
              <w:rPr>
                <w:rFonts w:ascii="Times New Roman" w:hAnsi="Times New Roman" w:cs="Times New Roman"/>
                <w:sz w:val="24"/>
                <w:szCs w:val="24"/>
              </w:rPr>
              <w:t xml:space="preserve"> II</w:t>
            </w:r>
          </w:p>
        </w:tc>
        <w:tc>
          <w:tcPr>
            <w:tcW w:w="406" w:type="pct"/>
            <w:vAlign w:val="center"/>
          </w:tcPr>
          <w:p w14:paraId="185C2C1D"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0,16</w:t>
            </w:r>
          </w:p>
        </w:tc>
        <w:tc>
          <w:tcPr>
            <w:tcW w:w="525" w:type="pct"/>
            <w:vAlign w:val="center"/>
          </w:tcPr>
          <w:p w14:paraId="231514D3"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ACCB6A5"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A87C989"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0,16</w:t>
            </w:r>
          </w:p>
        </w:tc>
        <w:tc>
          <w:tcPr>
            <w:tcW w:w="646" w:type="pct"/>
            <w:vAlign w:val="center"/>
          </w:tcPr>
          <w:p w14:paraId="664B4E54"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187604F9" w14:textId="77777777" w:rsidTr="0068521B">
        <w:trPr>
          <w:trHeight w:val="20"/>
          <w:jc w:val="right"/>
        </w:trPr>
        <w:tc>
          <w:tcPr>
            <w:tcW w:w="640" w:type="pct"/>
            <w:vAlign w:val="center"/>
          </w:tcPr>
          <w:p w14:paraId="5B0F44C8"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Su-35</w:t>
            </w:r>
          </w:p>
        </w:tc>
        <w:tc>
          <w:tcPr>
            <w:tcW w:w="1746" w:type="pct"/>
            <w:vAlign w:val="center"/>
          </w:tcPr>
          <w:p w14:paraId="73CE9B06"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Garneliai–</w:t>
            </w:r>
            <w:proofErr w:type="spellStart"/>
            <w:r w:rsidRPr="3E4A8183">
              <w:rPr>
                <w:rFonts w:ascii="Times New Roman" w:hAnsi="Times New Roman" w:cs="Times New Roman"/>
                <w:sz w:val="24"/>
                <w:szCs w:val="24"/>
              </w:rPr>
              <w:t>Avietynė</w:t>
            </w:r>
            <w:proofErr w:type="spellEnd"/>
          </w:p>
        </w:tc>
        <w:tc>
          <w:tcPr>
            <w:tcW w:w="406" w:type="pct"/>
            <w:vAlign w:val="center"/>
          </w:tcPr>
          <w:p w14:paraId="581E245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1,83</w:t>
            </w:r>
          </w:p>
        </w:tc>
        <w:tc>
          <w:tcPr>
            <w:tcW w:w="525" w:type="pct"/>
            <w:vAlign w:val="center"/>
          </w:tcPr>
          <w:p w14:paraId="17663FA2"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48A3EBA3"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5393B87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1,83</w:t>
            </w:r>
          </w:p>
        </w:tc>
        <w:tc>
          <w:tcPr>
            <w:tcW w:w="646" w:type="pct"/>
            <w:vAlign w:val="center"/>
          </w:tcPr>
          <w:p w14:paraId="651958F1"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71A1E842" w14:textId="77777777" w:rsidTr="0068521B">
        <w:trPr>
          <w:trHeight w:val="20"/>
          <w:jc w:val="right"/>
        </w:trPr>
        <w:tc>
          <w:tcPr>
            <w:tcW w:w="640" w:type="pct"/>
            <w:vAlign w:val="center"/>
          </w:tcPr>
          <w:p w14:paraId="02A97BC2"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Su-36</w:t>
            </w:r>
          </w:p>
        </w:tc>
        <w:tc>
          <w:tcPr>
            <w:tcW w:w="1746" w:type="pct"/>
            <w:vAlign w:val="center"/>
          </w:tcPr>
          <w:p w14:paraId="3AFD76E7"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Garneliai–link Utenos tvenkinio</w:t>
            </w:r>
          </w:p>
        </w:tc>
        <w:tc>
          <w:tcPr>
            <w:tcW w:w="406" w:type="pct"/>
            <w:vAlign w:val="center"/>
          </w:tcPr>
          <w:p w14:paraId="28C742F4"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0,76</w:t>
            </w:r>
          </w:p>
        </w:tc>
        <w:tc>
          <w:tcPr>
            <w:tcW w:w="525" w:type="pct"/>
            <w:vAlign w:val="center"/>
          </w:tcPr>
          <w:p w14:paraId="7F605C9C"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2ECDC1F0"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2695D201"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0,76</w:t>
            </w:r>
          </w:p>
        </w:tc>
        <w:tc>
          <w:tcPr>
            <w:tcW w:w="646" w:type="pct"/>
            <w:vAlign w:val="center"/>
          </w:tcPr>
          <w:p w14:paraId="5CA64495"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565EEC08" w14:textId="77777777" w:rsidTr="0068521B">
        <w:trPr>
          <w:trHeight w:val="20"/>
          <w:jc w:val="right"/>
        </w:trPr>
        <w:tc>
          <w:tcPr>
            <w:tcW w:w="640" w:type="pct"/>
            <w:vAlign w:val="center"/>
          </w:tcPr>
          <w:p w14:paraId="6B582DE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Su-37</w:t>
            </w:r>
          </w:p>
        </w:tc>
        <w:tc>
          <w:tcPr>
            <w:tcW w:w="1746" w:type="pct"/>
            <w:vAlign w:val="center"/>
          </w:tcPr>
          <w:p w14:paraId="30E5CF8F"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Padbuožė</w:t>
            </w:r>
            <w:proofErr w:type="spellEnd"/>
            <w:r w:rsidRPr="3E4A8183">
              <w:rPr>
                <w:rFonts w:ascii="Times New Roman" w:hAnsi="Times New Roman" w:cs="Times New Roman"/>
                <w:sz w:val="24"/>
                <w:szCs w:val="24"/>
              </w:rPr>
              <w:t xml:space="preserve">–link </w:t>
            </w:r>
            <w:proofErr w:type="spellStart"/>
            <w:r w:rsidRPr="3E4A8183">
              <w:rPr>
                <w:rFonts w:ascii="Times New Roman" w:hAnsi="Times New Roman" w:cs="Times New Roman"/>
                <w:sz w:val="24"/>
                <w:szCs w:val="24"/>
              </w:rPr>
              <w:t>Juozapavos</w:t>
            </w:r>
            <w:proofErr w:type="spellEnd"/>
          </w:p>
        </w:tc>
        <w:tc>
          <w:tcPr>
            <w:tcW w:w="406" w:type="pct"/>
            <w:vAlign w:val="center"/>
          </w:tcPr>
          <w:p w14:paraId="7B58764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0,89</w:t>
            </w:r>
          </w:p>
        </w:tc>
        <w:tc>
          <w:tcPr>
            <w:tcW w:w="525" w:type="pct"/>
            <w:vAlign w:val="center"/>
          </w:tcPr>
          <w:p w14:paraId="0BBEF0D1"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37294630"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4576651F"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0,89</w:t>
            </w:r>
          </w:p>
        </w:tc>
        <w:tc>
          <w:tcPr>
            <w:tcW w:w="646" w:type="pct"/>
            <w:vAlign w:val="center"/>
          </w:tcPr>
          <w:p w14:paraId="6A122D40" w14:textId="77777777" w:rsidR="001D7B70" w:rsidRPr="004D145A" w:rsidRDefault="001D7B70" w:rsidP="0068521B">
            <w:pPr>
              <w:contextualSpacing/>
              <w:jc w:val="center"/>
              <w:rPr>
                <w:rFonts w:ascii="Times New Roman" w:hAnsi="Times New Roman" w:cs="Times New Roman"/>
                <w:sz w:val="24"/>
                <w:szCs w:val="24"/>
              </w:rPr>
            </w:pPr>
            <w:proofErr w:type="spellStart"/>
            <w:r w:rsidRPr="004D145A">
              <w:rPr>
                <w:rFonts w:ascii="Times New Roman" w:hAnsi="Times New Roman" w:cs="Times New Roman"/>
                <w:sz w:val="24"/>
                <w:szCs w:val="24"/>
              </w:rPr>
              <w:t>IIIv</w:t>
            </w:r>
            <w:proofErr w:type="spellEnd"/>
          </w:p>
        </w:tc>
      </w:tr>
      <w:tr w:rsidR="001D7B70" w:rsidRPr="004D145A" w14:paraId="682DBEAC" w14:textId="77777777" w:rsidTr="0068521B">
        <w:trPr>
          <w:trHeight w:val="20"/>
          <w:jc w:val="right"/>
        </w:trPr>
        <w:tc>
          <w:tcPr>
            <w:tcW w:w="640" w:type="pct"/>
            <w:vAlign w:val="center"/>
          </w:tcPr>
          <w:p w14:paraId="1291CB72"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Su-38</w:t>
            </w:r>
          </w:p>
        </w:tc>
        <w:tc>
          <w:tcPr>
            <w:tcW w:w="1746" w:type="pct"/>
            <w:vAlign w:val="center"/>
          </w:tcPr>
          <w:p w14:paraId="7E369466" w14:textId="77777777" w:rsidR="001D7B70" w:rsidRPr="004D145A" w:rsidRDefault="001D7B70" w:rsidP="0068521B">
            <w:pPr>
              <w:contextualSpacing/>
              <w:rPr>
                <w:rFonts w:ascii="Times New Roman" w:hAnsi="Times New Roman" w:cs="Times New Roman"/>
                <w:sz w:val="24"/>
                <w:szCs w:val="24"/>
              </w:rPr>
            </w:pPr>
            <w:proofErr w:type="spellStart"/>
            <w:r w:rsidRPr="004D145A">
              <w:rPr>
                <w:rFonts w:ascii="Times New Roman" w:hAnsi="Times New Roman" w:cs="Times New Roman"/>
                <w:sz w:val="24"/>
                <w:szCs w:val="24"/>
              </w:rPr>
              <w:t>Padbuožės</w:t>
            </w:r>
            <w:proofErr w:type="spellEnd"/>
            <w:r w:rsidRPr="004D145A">
              <w:rPr>
                <w:rFonts w:ascii="Times New Roman" w:hAnsi="Times New Roman" w:cs="Times New Roman"/>
                <w:sz w:val="24"/>
                <w:szCs w:val="24"/>
              </w:rPr>
              <w:t xml:space="preserve"> k. kelias</w:t>
            </w:r>
          </w:p>
        </w:tc>
        <w:tc>
          <w:tcPr>
            <w:tcW w:w="406" w:type="pct"/>
            <w:vAlign w:val="center"/>
          </w:tcPr>
          <w:p w14:paraId="0EE811E8"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0,66</w:t>
            </w:r>
          </w:p>
        </w:tc>
        <w:tc>
          <w:tcPr>
            <w:tcW w:w="525" w:type="pct"/>
            <w:vAlign w:val="center"/>
          </w:tcPr>
          <w:p w14:paraId="7803A6B4"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0,27</w:t>
            </w:r>
          </w:p>
        </w:tc>
        <w:tc>
          <w:tcPr>
            <w:tcW w:w="498" w:type="pct"/>
            <w:vAlign w:val="center"/>
          </w:tcPr>
          <w:p w14:paraId="3F1F34C9"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2B38E45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0,39</w:t>
            </w:r>
          </w:p>
        </w:tc>
        <w:tc>
          <w:tcPr>
            <w:tcW w:w="646" w:type="pct"/>
            <w:vAlign w:val="center"/>
          </w:tcPr>
          <w:p w14:paraId="409D28A9"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474C598E" w14:textId="77777777" w:rsidTr="0068521B">
        <w:trPr>
          <w:trHeight w:val="20"/>
          <w:jc w:val="right"/>
        </w:trPr>
        <w:tc>
          <w:tcPr>
            <w:tcW w:w="640" w:type="pct"/>
            <w:vAlign w:val="center"/>
          </w:tcPr>
          <w:p w14:paraId="3DF8C02D"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Su-39</w:t>
            </w:r>
          </w:p>
        </w:tc>
        <w:tc>
          <w:tcPr>
            <w:tcW w:w="1746" w:type="pct"/>
            <w:vAlign w:val="center"/>
          </w:tcPr>
          <w:p w14:paraId="0AF14336"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Padbuožė</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Voverynė</w:t>
            </w:r>
            <w:proofErr w:type="spellEnd"/>
          </w:p>
        </w:tc>
        <w:tc>
          <w:tcPr>
            <w:tcW w:w="406" w:type="pct"/>
            <w:vAlign w:val="center"/>
          </w:tcPr>
          <w:p w14:paraId="64AC1F52"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1,99</w:t>
            </w:r>
          </w:p>
        </w:tc>
        <w:tc>
          <w:tcPr>
            <w:tcW w:w="525" w:type="pct"/>
            <w:vAlign w:val="center"/>
          </w:tcPr>
          <w:p w14:paraId="3A3A692D"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6DE1BBC3"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0,65</w:t>
            </w:r>
          </w:p>
        </w:tc>
        <w:tc>
          <w:tcPr>
            <w:tcW w:w="539" w:type="pct"/>
            <w:vAlign w:val="center"/>
          </w:tcPr>
          <w:p w14:paraId="07ED0E92"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1,34</w:t>
            </w:r>
          </w:p>
        </w:tc>
        <w:tc>
          <w:tcPr>
            <w:tcW w:w="646" w:type="pct"/>
            <w:vAlign w:val="center"/>
          </w:tcPr>
          <w:p w14:paraId="2C54ABB7"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IIv</w:t>
            </w:r>
            <w:proofErr w:type="spellEnd"/>
          </w:p>
        </w:tc>
      </w:tr>
      <w:tr w:rsidR="001D7B70" w:rsidRPr="004D145A" w14:paraId="711CBEBC" w14:textId="77777777" w:rsidTr="0068521B">
        <w:trPr>
          <w:trHeight w:val="20"/>
          <w:jc w:val="right"/>
        </w:trPr>
        <w:tc>
          <w:tcPr>
            <w:tcW w:w="640" w:type="pct"/>
            <w:vAlign w:val="center"/>
          </w:tcPr>
          <w:p w14:paraId="571480C4"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Su-40</w:t>
            </w:r>
          </w:p>
        </w:tc>
        <w:tc>
          <w:tcPr>
            <w:tcW w:w="1746" w:type="pct"/>
            <w:vAlign w:val="center"/>
          </w:tcPr>
          <w:p w14:paraId="489CB36C"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Karveliškis</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Bandeliškis</w:t>
            </w:r>
            <w:proofErr w:type="spellEnd"/>
          </w:p>
        </w:tc>
        <w:tc>
          <w:tcPr>
            <w:tcW w:w="406" w:type="pct"/>
            <w:vAlign w:val="center"/>
          </w:tcPr>
          <w:p w14:paraId="3E9C165E"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1,24</w:t>
            </w:r>
          </w:p>
        </w:tc>
        <w:tc>
          <w:tcPr>
            <w:tcW w:w="525" w:type="pct"/>
            <w:vAlign w:val="center"/>
          </w:tcPr>
          <w:p w14:paraId="0512EFB7"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1,07</w:t>
            </w:r>
          </w:p>
        </w:tc>
        <w:tc>
          <w:tcPr>
            <w:tcW w:w="498" w:type="pct"/>
            <w:vAlign w:val="center"/>
          </w:tcPr>
          <w:p w14:paraId="4282F19C"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347BB501"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0,17</w:t>
            </w:r>
          </w:p>
        </w:tc>
        <w:tc>
          <w:tcPr>
            <w:tcW w:w="646" w:type="pct"/>
            <w:vAlign w:val="center"/>
          </w:tcPr>
          <w:p w14:paraId="08DBBE35"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IIv</w:t>
            </w:r>
            <w:proofErr w:type="spellEnd"/>
          </w:p>
        </w:tc>
      </w:tr>
      <w:tr w:rsidR="001D7B70" w:rsidRPr="004D145A" w14:paraId="6D819B1C" w14:textId="77777777" w:rsidTr="0068521B">
        <w:trPr>
          <w:trHeight w:val="20"/>
          <w:jc w:val="right"/>
        </w:trPr>
        <w:tc>
          <w:tcPr>
            <w:tcW w:w="640" w:type="pct"/>
            <w:vAlign w:val="center"/>
          </w:tcPr>
          <w:p w14:paraId="76CE1713"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Su-41</w:t>
            </w:r>
          </w:p>
        </w:tc>
        <w:tc>
          <w:tcPr>
            <w:tcW w:w="1746" w:type="pct"/>
            <w:vAlign w:val="center"/>
          </w:tcPr>
          <w:p w14:paraId="5B581994"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Garneliai –sodai „Stumbras“</w:t>
            </w:r>
          </w:p>
        </w:tc>
        <w:tc>
          <w:tcPr>
            <w:tcW w:w="406" w:type="pct"/>
            <w:vAlign w:val="center"/>
          </w:tcPr>
          <w:p w14:paraId="5DDA2F56"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0,22</w:t>
            </w:r>
          </w:p>
        </w:tc>
        <w:tc>
          <w:tcPr>
            <w:tcW w:w="525" w:type="pct"/>
            <w:vAlign w:val="center"/>
          </w:tcPr>
          <w:p w14:paraId="1656D7A7"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1C9BDA3E"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22103552"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0,22</w:t>
            </w:r>
          </w:p>
        </w:tc>
        <w:tc>
          <w:tcPr>
            <w:tcW w:w="646" w:type="pct"/>
            <w:vAlign w:val="center"/>
          </w:tcPr>
          <w:p w14:paraId="62DA587D"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1075BAB5" w14:textId="77777777" w:rsidTr="0068521B">
        <w:trPr>
          <w:trHeight w:val="20"/>
          <w:jc w:val="right"/>
        </w:trPr>
        <w:tc>
          <w:tcPr>
            <w:tcW w:w="640" w:type="pct"/>
            <w:vAlign w:val="center"/>
          </w:tcPr>
          <w:p w14:paraId="20286A00"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Su-42</w:t>
            </w:r>
          </w:p>
        </w:tc>
        <w:tc>
          <w:tcPr>
            <w:tcW w:w="1746" w:type="pct"/>
            <w:vAlign w:val="center"/>
          </w:tcPr>
          <w:p w14:paraId="497739F9"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Sirutėnai</w:t>
            </w:r>
            <w:proofErr w:type="spellEnd"/>
            <w:r w:rsidRPr="3E4A8183">
              <w:rPr>
                <w:rFonts w:ascii="Times New Roman" w:hAnsi="Times New Roman" w:cs="Times New Roman"/>
                <w:sz w:val="24"/>
                <w:szCs w:val="24"/>
              </w:rPr>
              <w:t>–ežeras Rašys</w:t>
            </w:r>
          </w:p>
        </w:tc>
        <w:tc>
          <w:tcPr>
            <w:tcW w:w="406" w:type="pct"/>
            <w:vAlign w:val="center"/>
          </w:tcPr>
          <w:p w14:paraId="7DF7D33B"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0,53</w:t>
            </w:r>
          </w:p>
        </w:tc>
        <w:tc>
          <w:tcPr>
            <w:tcW w:w="525" w:type="pct"/>
            <w:vAlign w:val="center"/>
          </w:tcPr>
          <w:p w14:paraId="276F6D1B"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8B96339"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7B20674E"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0,53</w:t>
            </w:r>
          </w:p>
        </w:tc>
        <w:tc>
          <w:tcPr>
            <w:tcW w:w="646" w:type="pct"/>
            <w:vAlign w:val="center"/>
          </w:tcPr>
          <w:p w14:paraId="2528273B"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1E6AE5CA" w14:textId="77777777" w:rsidTr="0068521B">
        <w:trPr>
          <w:trHeight w:val="20"/>
          <w:jc w:val="right"/>
        </w:trPr>
        <w:tc>
          <w:tcPr>
            <w:tcW w:w="640" w:type="pct"/>
            <w:vAlign w:val="center"/>
          </w:tcPr>
          <w:p w14:paraId="0F88750B"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Su-43</w:t>
            </w:r>
          </w:p>
        </w:tc>
        <w:tc>
          <w:tcPr>
            <w:tcW w:w="1746" w:type="pct"/>
            <w:vAlign w:val="center"/>
          </w:tcPr>
          <w:p w14:paraId="00FEDED2"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Sirutėnai</w:t>
            </w:r>
            <w:proofErr w:type="spellEnd"/>
            <w:r w:rsidRPr="3E4A8183">
              <w:rPr>
                <w:rFonts w:ascii="Times New Roman" w:hAnsi="Times New Roman" w:cs="Times New Roman"/>
                <w:sz w:val="24"/>
                <w:szCs w:val="24"/>
              </w:rPr>
              <w:t>–link ež. Išdago</w:t>
            </w:r>
          </w:p>
        </w:tc>
        <w:tc>
          <w:tcPr>
            <w:tcW w:w="406" w:type="pct"/>
            <w:vAlign w:val="center"/>
          </w:tcPr>
          <w:p w14:paraId="4CB6DE21"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0,26</w:t>
            </w:r>
          </w:p>
        </w:tc>
        <w:tc>
          <w:tcPr>
            <w:tcW w:w="525" w:type="pct"/>
            <w:vAlign w:val="center"/>
          </w:tcPr>
          <w:p w14:paraId="1E74688A"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2DB3F2F"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0,26</w:t>
            </w:r>
          </w:p>
        </w:tc>
        <w:tc>
          <w:tcPr>
            <w:tcW w:w="539" w:type="pct"/>
            <w:vAlign w:val="center"/>
          </w:tcPr>
          <w:p w14:paraId="6013F219" w14:textId="77777777" w:rsidR="001D7B70" w:rsidRPr="004D145A" w:rsidRDefault="001D7B70" w:rsidP="0068521B">
            <w:pPr>
              <w:contextualSpacing/>
              <w:jc w:val="center"/>
              <w:rPr>
                <w:rFonts w:ascii="Times New Roman" w:hAnsi="Times New Roman" w:cs="Times New Roman"/>
                <w:sz w:val="24"/>
                <w:szCs w:val="24"/>
              </w:rPr>
            </w:pPr>
          </w:p>
        </w:tc>
        <w:tc>
          <w:tcPr>
            <w:tcW w:w="646" w:type="pct"/>
            <w:vAlign w:val="center"/>
          </w:tcPr>
          <w:p w14:paraId="783B8504"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0CBB4752" w14:textId="77777777" w:rsidTr="0068521B">
        <w:trPr>
          <w:trHeight w:val="20"/>
          <w:jc w:val="right"/>
        </w:trPr>
        <w:tc>
          <w:tcPr>
            <w:tcW w:w="640" w:type="pct"/>
            <w:vAlign w:val="center"/>
          </w:tcPr>
          <w:p w14:paraId="05FE2943"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Su-44</w:t>
            </w:r>
          </w:p>
        </w:tc>
        <w:tc>
          <w:tcPr>
            <w:tcW w:w="1746" w:type="pct"/>
            <w:vAlign w:val="center"/>
          </w:tcPr>
          <w:p w14:paraId="0281AFA2"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Naujakiemis–</w:t>
            </w:r>
            <w:proofErr w:type="spellStart"/>
            <w:r w:rsidRPr="3E4A8183">
              <w:rPr>
                <w:rFonts w:ascii="Times New Roman" w:hAnsi="Times New Roman" w:cs="Times New Roman"/>
                <w:sz w:val="24"/>
                <w:szCs w:val="24"/>
              </w:rPr>
              <w:t>Sirutėnai</w:t>
            </w:r>
            <w:proofErr w:type="spellEnd"/>
          </w:p>
        </w:tc>
        <w:tc>
          <w:tcPr>
            <w:tcW w:w="406" w:type="pct"/>
            <w:vAlign w:val="center"/>
          </w:tcPr>
          <w:p w14:paraId="443B877C"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1,33</w:t>
            </w:r>
          </w:p>
        </w:tc>
        <w:tc>
          <w:tcPr>
            <w:tcW w:w="525" w:type="pct"/>
            <w:vAlign w:val="center"/>
          </w:tcPr>
          <w:p w14:paraId="3AC96B47"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5C255B5B"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202EA6B9"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1,33</w:t>
            </w:r>
          </w:p>
        </w:tc>
        <w:tc>
          <w:tcPr>
            <w:tcW w:w="646" w:type="pct"/>
            <w:vAlign w:val="center"/>
          </w:tcPr>
          <w:p w14:paraId="38BED9EE"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0AE47660" w14:textId="77777777" w:rsidTr="0068521B">
        <w:trPr>
          <w:trHeight w:val="20"/>
          <w:jc w:val="right"/>
        </w:trPr>
        <w:tc>
          <w:tcPr>
            <w:tcW w:w="640" w:type="pct"/>
            <w:vAlign w:val="center"/>
          </w:tcPr>
          <w:p w14:paraId="07ABCFB0"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Su-45</w:t>
            </w:r>
          </w:p>
        </w:tc>
        <w:tc>
          <w:tcPr>
            <w:tcW w:w="1746" w:type="pct"/>
            <w:vAlign w:val="center"/>
          </w:tcPr>
          <w:p w14:paraId="654B3D92"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Kuzmiškis</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Sungailiai</w:t>
            </w:r>
            <w:proofErr w:type="spellEnd"/>
          </w:p>
        </w:tc>
        <w:tc>
          <w:tcPr>
            <w:tcW w:w="406" w:type="pct"/>
            <w:vAlign w:val="center"/>
          </w:tcPr>
          <w:p w14:paraId="1285F171"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0,85</w:t>
            </w:r>
          </w:p>
        </w:tc>
        <w:tc>
          <w:tcPr>
            <w:tcW w:w="525" w:type="pct"/>
            <w:vAlign w:val="center"/>
          </w:tcPr>
          <w:p w14:paraId="378C4901"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1BD973BF"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003A2BB3"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0,85</w:t>
            </w:r>
          </w:p>
        </w:tc>
        <w:tc>
          <w:tcPr>
            <w:tcW w:w="646" w:type="pct"/>
            <w:vAlign w:val="center"/>
          </w:tcPr>
          <w:p w14:paraId="52AB262D"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77216115" w14:textId="77777777" w:rsidTr="0068521B">
        <w:trPr>
          <w:trHeight w:val="20"/>
          <w:jc w:val="right"/>
        </w:trPr>
        <w:tc>
          <w:tcPr>
            <w:tcW w:w="640" w:type="pct"/>
            <w:vAlign w:val="center"/>
          </w:tcPr>
          <w:p w14:paraId="799E038F"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Su-46</w:t>
            </w:r>
          </w:p>
        </w:tc>
        <w:tc>
          <w:tcPr>
            <w:tcW w:w="1746" w:type="pct"/>
            <w:vAlign w:val="center"/>
          </w:tcPr>
          <w:p w14:paraId="3DFB781D"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Juodiškis</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Sirutėnai</w:t>
            </w:r>
            <w:proofErr w:type="spellEnd"/>
          </w:p>
        </w:tc>
        <w:tc>
          <w:tcPr>
            <w:tcW w:w="406" w:type="pct"/>
            <w:vAlign w:val="center"/>
          </w:tcPr>
          <w:p w14:paraId="733BD16A"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1,00</w:t>
            </w:r>
          </w:p>
        </w:tc>
        <w:tc>
          <w:tcPr>
            <w:tcW w:w="525" w:type="pct"/>
            <w:vAlign w:val="center"/>
          </w:tcPr>
          <w:p w14:paraId="58DDCA64"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4FAA33F8"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4F98A289"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1,00</w:t>
            </w:r>
          </w:p>
        </w:tc>
        <w:tc>
          <w:tcPr>
            <w:tcW w:w="646" w:type="pct"/>
            <w:vAlign w:val="center"/>
          </w:tcPr>
          <w:p w14:paraId="2DA03BC3"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5C40691A" w14:textId="77777777" w:rsidTr="0068521B">
        <w:trPr>
          <w:trHeight w:val="20"/>
          <w:jc w:val="right"/>
        </w:trPr>
        <w:tc>
          <w:tcPr>
            <w:tcW w:w="640" w:type="pct"/>
            <w:vAlign w:val="center"/>
          </w:tcPr>
          <w:p w14:paraId="56965A23"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Su-47</w:t>
            </w:r>
          </w:p>
        </w:tc>
        <w:tc>
          <w:tcPr>
            <w:tcW w:w="1746" w:type="pct"/>
            <w:vAlign w:val="center"/>
          </w:tcPr>
          <w:p w14:paraId="610CE620"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Lukniai</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Luknių</w:t>
            </w:r>
            <w:proofErr w:type="spellEnd"/>
            <w:r w:rsidRPr="3E4A8183">
              <w:rPr>
                <w:rFonts w:ascii="Times New Roman" w:hAnsi="Times New Roman" w:cs="Times New Roman"/>
                <w:sz w:val="24"/>
                <w:szCs w:val="24"/>
              </w:rPr>
              <w:t xml:space="preserve"> kapinės</w:t>
            </w:r>
          </w:p>
        </w:tc>
        <w:tc>
          <w:tcPr>
            <w:tcW w:w="406" w:type="pct"/>
            <w:vAlign w:val="center"/>
          </w:tcPr>
          <w:p w14:paraId="46E54BAA"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0,35</w:t>
            </w:r>
          </w:p>
        </w:tc>
        <w:tc>
          <w:tcPr>
            <w:tcW w:w="525" w:type="pct"/>
            <w:vAlign w:val="center"/>
          </w:tcPr>
          <w:p w14:paraId="6594A421"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12696AFF"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713A666A"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0,35</w:t>
            </w:r>
          </w:p>
        </w:tc>
        <w:tc>
          <w:tcPr>
            <w:tcW w:w="646" w:type="pct"/>
            <w:vAlign w:val="center"/>
          </w:tcPr>
          <w:p w14:paraId="6877F009"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2D7F42F4" w14:textId="77777777" w:rsidTr="0068521B">
        <w:trPr>
          <w:trHeight w:val="20"/>
          <w:jc w:val="right"/>
        </w:trPr>
        <w:tc>
          <w:tcPr>
            <w:tcW w:w="640" w:type="pct"/>
            <w:vAlign w:val="center"/>
          </w:tcPr>
          <w:p w14:paraId="2E0CF080"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Su-48</w:t>
            </w:r>
          </w:p>
        </w:tc>
        <w:tc>
          <w:tcPr>
            <w:tcW w:w="1746" w:type="pct"/>
            <w:vAlign w:val="center"/>
          </w:tcPr>
          <w:p w14:paraId="4173211D"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Lukniai</w:t>
            </w:r>
            <w:proofErr w:type="spellEnd"/>
            <w:r w:rsidRPr="3E4A8183">
              <w:rPr>
                <w:rFonts w:ascii="Times New Roman" w:hAnsi="Times New Roman" w:cs="Times New Roman"/>
                <w:sz w:val="24"/>
                <w:szCs w:val="24"/>
              </w:rPr>
              <w:t>–ež. Luknas</w:t>
            </w:r>
          </w:p>
        </w:tc>
        <w:tc>
          <w:tcPr>
            <w:tcW w:w="406" w:type="pct"/>
            <w:vAlign w:val="center"/>
          </w:tcPr>
          <w:p w14:paraId="78CA1B5D"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0,31</w:t>
            </w:r>
          </w:p>
        </w:tc>
        <w:tc>
          <w:tcPr>
            <w:tcW w:w="525" w:type="pct"/>
            <w:vAlign w:val="center"/>
          </w:tcPr>
          <w:p w14:paraId="7C88CA13"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26BD2E85"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42AE6248"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0,31</w:t>
            </w:r>
          </w:p>
        </w:tc>
        <w:tc>
          <w:tcPr>
            <w:tcW w:w="646" w:type="pct"/>
            <w:vAlign w:val="center"/>
          </w:tcPr>
          <w:p w14:paraId="36FD4650"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6463FB29" w14:textId="77777777" w:rsidTr="0068521B">
        <w:trPr>
          <w:trHeight w:val="20"/>
          <w:jc w:val="right"/>
        </w:trPr>
        <w:tc>
          <w:tcPr>
            <w:tcW w:w="640" w:type="pct"/>
            <w:vAlign w:val="center"/>
          </w:tcPr>
          <w:p w14:paraId="063866F5"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Su-49</w:t>
            </w:r>
          </w:p>
        </w:tc>
        <w:tc>
          <w:tcPr>
            <w:tcW w:w="1746" w:type="pct"/>
            <w:vAlign w:val="center"/>
          </w:tcPr>
          <w:p w14:paraId="3CD27017"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Lukniai</w:t>
            </w:r>
            <w:proofErr w:type="spellEnd"/>
            <w:r w:rsidRPr="3E4A8183">
              <w:rPr>
                <w:rFonts w:ascii="Times New Roman" w:hAnsi="Times New Roman" w:cs="Times New Roman"/>
                <w:sz w:val="24"/>
                <w:szCs w:val="24"/>
              </w:rPr>
              <w:t>–</w:t>
            </w:r>
            <w:proofErr w:type="spellStart"/>
            <w:r w:rsidRPr="3E4A8183">
              <w:rPr>
                <w:rFonts w:ascii="Times New Roman" w:hAnsi="Times New Roman" w:cs="Times New Roman"/>
                <w:sz w:val="24"/>
                <w:szCs w:val="24"/>
              </w:rPr>
              <w:t>Sprakšiai</w:t>
            </w:r>
            <w:proofErr w:type="spellEnd"/>
          </w:p>
        </w:tc>
        <w:tc>
          <w:tcPr>
            <w:tcW w:w="406" w:type="pct"/>
            <w:vAlign w:val="center"/>
          </w:tcPr>
          <w:p w14:paraId="7022E6D6"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2,99</w:t>
            </w:r>
          </w:p>
        </w:tc>
        <w:tc>
          <w:tcPr>
            <w:tcW w:w="525" w:type="pct"/>
            <w:vAlign w:val="center"/>
          </w:tcPr>
          <w:p w14:paraId="05FEA0B3"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1467975F"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2,99</w:t>
            </w:r>
          </w:p>
        </w:tc>
        <w:tc>
          <w:tcPr>
            <w:tcW w:w="539" w:type="pct"/>
            <w:vAlign w:val="center"/>
          </w:tcPr>
          <w:p w14:paraId="6526CEA8" w14:textId="77777777" w:rsidR="001D7B70" w:rsidRPr="004D145A" w:rsidRDefault="001D7B70" w:rsidP="0068521B">
            <w:pPr>
              <w:contextualSpacing/>
              <w:jc w:val="center"/>
              <w:rPr>
                <w:rFonts w:ascii="Times New Roman" w:hAnsi="Times New Roman" w:cs="Times New Roman"/>
                <w:sz w:val="24"/>
                <w:szCs w:val="24"/>
              </w:rPr>
            </w:pPr>
          </w:p>
        </w:tc>
        <w:tc>
          <w:tcPr>
            <w:tcW w:w="646" w:type="pct"/>
            <w:vAlign w:val="center"/>
          </w:tcPr>
          <w:p w14:paraId="1CD2F73F"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IIv</w:t>
            </w:r>
            <w:proofErr w:type="spellEnd"/>
          </w:p>
        </w:tc>
      </w:tr>
      <w:tr w:rsidR="001D7B70" w:rsidRPr="004D145A" w14:paraId="0E46CB4C" w14:textId="77777777" w:rsidTr="0068521B">
        <w:trPr>
          <w:trHeight w:val="20"/>
          <w:jc w:val="right"/>
        </w:trPr>
        <w:tc>
          <w:tcPr>
            <w:tcW w:w="640" w:type="pct"/>
            <w:vAlign w:val="center"/>
          </w:tcPr>
          <w:p w14:paraId="6AA7347A"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Su-50</w:t>
            </w:r>
          </w:p>
        </w:tc>
        <w:tc>
          <w:tcPr>
            <w:tcW w:w="1746" w:type="pct"/>
            <w:vAlign w:val="center"/>
          </w:tcPr>
          <w:p w14:paraId="2B950B55" w14:textId="77777777" w:rsidR="001D7B70" w:rsidRPr="004D145A" w:rsidRDefault="001D7B70" w:rsidP="0068521B">
            <w:pPr>
              <w:contextualSpacing/>
              <w:rPr>
                <w:rFonts w:ascii="Times New Roman" w:hAnsi="Times New Roman" w:cs="Times New Roman"/>
                <w:sz w:val="24"/>
                <w:szCs w:val="24"/>
              </w:rPr>
            </w:pPr>
            <w:proofErr w:type="spellStart"/>
            <w:r w:rsidRPr="004D145A">
              <w:rPr>
                <w:rFonts w:ascii="Times New Roman" w:hAnsi="Times New Roman" w:cs="Times New Roman"/>
                <w:sz w:val="24"/>
                <w:szCs w:val="24"/>
              </w:rPr>
              <w:t>Luknių</w:t>
            </w:r>
            <w:proofErr w:type="spellEnd"/>
            <w:r w:rsidRPr="004D145A">
              <w:rPr>
                <w:rFonts w:ascii="Times New Roman" w:hAnsi="Times New Roman" w:cs="Times New Roman"/>
                <w:sz w:val="24"/>
                <w:szCs w:val="24"/>
              </w:rPr>
              <w:t xml:space="preserve"> k. kelias</w:t>
            </w:r>
          </w:p>
        </w:tc>
        <w:tc>
          <w:tcPr>
            <w:tcW w:w="406" w:type="pct"/>
            <w:vAlign w:val="center"/>
          </w:tcPr>
          <w:p w14:paraId="0FE07BA5"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0,64</w:t>
            </w:r>
          </w:p>
        </w:tc>
        <w:tc>
          <w:tcPr>
            <w:tcW w:w="525" w:type="pct"/>
            <w:vAlign w:val="center"/>
          </w:tcPr>
          <w:p w14:paraId="31F43286"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00430065"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2572E1A2"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0,64</w:t>
            </w:r>
          </w:p>
        </w:tc>
        <w:tc>
          <w:tcPr>
            <w:tcW w:w="646" w:type="pct"/>
            <w:vAlign w:val="center"/>
          </w:tcPr>
          <w:p w14:paraId="4346CD82"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5A9035D6" w14:textId="77777777" w:rsidTr="0068521B">
        <w:trPr>
          <w:trHeight w:val="20"/>
          <w:jc w:val="right"/>
        </w:trPr>
        <w:tc>
          <w:tcPr>
            <w:tcW w:w="640" w:type="pct"/>
            <w:vAlign w:val="center"/>
          </w:tcPr>
          <w:p w14:paraId="4CF1D8A2"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Su-51</w:t>
            </w:r>
          </w:p>
        </w:tc>
        <w:tc>
          <w:tcPr>
            <w:tcW w:w="1746" w:type="pct"/>
            <w:vAlign w:val="center"/>
          </w:tcPr>
          <w:p w14:paraId="75109744"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Lukniai</w:t>
            </w:r>
            <w:proofErr w:type="spellEnd"/>
            <w:r w:rsidRPr="3E4A8183">
              <w:rPr>
                <w:rFonts w:ascii="Times New Roman" w:hAnsi="Times New Roman" w:cs="Times New Roman"/>
                <w:sz w:val="24"/>
                <w:szCs w:val="24"/>
              </w:rPr>
              <w:t>–Pašiliai</w:t>
            </w:r>
          </w:p>
        </w:tc>
        <w:tc>
          <w:tcPr>
            <w:tcW w:w="406" w:type="pct"/>
            <w:vAlign w:val="center"/>
          </w:tcPr>
          <w:p w14:paraId="1887F26F"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1,81</w:t>
            </w:r>
          </w:p>
        </w:tc>
        <w:tc>
          <w:tcPr>
            <w:tcW w:w="525" w:type="pct"/>
            <w:vAlign w:val="center"/>
          </w:tcPr>
          <w:p w14:paraId="326C4100"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E066B12"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57469C15"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1,81</w:t>
            </w:r>
          </w:p>
        </w:tc>
        <w:tc>
          <w:tcPr>
            <w:tcW w:w="646" w:type="pct"/>
            <w:vAlign w:val="center"/>
          </w:tcPr>
          <w:p w14:paraId="4ADEA5EC"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4546332A" w14:textId="77777777" w:rsidTr="0068521B">
        <w:trPr>
          <w:trHeight w:val="20"/>
          <w:jc w:val="right"/>
        </w:trPr>
        <w:tc>
          <w:tcPr>
            <w:tcW w:w="640" w:type="pct"/>
            <w:vAlign w:val="center"/>
          </w:tcPr>
          <w:p w14:paraId="696E2A2E"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Su-52</w:t>
            </w:r>
          </w:p>
        </w:tc>
        <w:tc>
          <w:tcPr>
            <w:tcW w:w="1746" w:type="pct"/>
            <w:vAlign w:val="center"/>
          </w:tcPr>
          <w:p w14:paraId="425525F0"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Lukniai</w:t>
            </w:r>
            <w:proofErr w:type="spellEnd"/>
            <w:r w:rsidRPr="3E4A8183">
              <w:rPr>
                <w:rFonts w:ascii="Times New Roman" w:hAnsi="Times New Roman" w:cs="Times New Roman"/>
                <w:sz w:val="24"/>
                <w:szCs w:val="24"/>
              </w:rPr>
              <w:t xml:space="preserve">–link ež. </w:t>
            </w:r>
            <w:proofErr w:type="spellStart"/>
            <w:r w:rsidRPr="3E4A8183">
              <w:rPr>
                <w:rFonts w:ascii="Times New Roman" w:hAnsi="Times New Roman" w:cs="Times New Roman"/>
                <w:sz w:val="24"/>
                <w:szCs w:val="24"/>
              </w:rPr>
              <w:t>Davilo</w:t>
            </w:r>
            <w:proofErr w:type="spellEnd"/>
          </w:p>
        </w:tc>
        <w:tc>
          <w:tcPr>
            <w:tcW w:w="406" w:type="pct"/>
            <w:vAlign w:val="center"/>
          </w:tcPr>
          <w:p w14:paraId="579D525C"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0,22</w:t>
            </w:r>
          </w:p>
        </w:tc>
        <w:tc>
          <w:tcPr>
            <w:tcW w:w="525" w:type="pct"/>
            <w:vAlign w:val="center"/>
          </w:tcPr>
          <w:p w14:paraId="496D7C06"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083BBB8A"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769649F0"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0,22</w:t>
            </w:r>
          </w:p>
        </w:tc>
        <w:tc>
          <w:tcPr>
            <w:tcW w:w="646" w:type="pct"/>
            <w:vAlign w:val="center"/>
          </w:tcPr>
          <w:p w14:paraId="7E9F6DDA"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52010FFF" w14:textId="77777777" w:rsidTr="0068521B">
        <w:trPr>
          <w:trHeight w:val="20"/>
          <w:jc w:val="right"/>
        </w:trPr>
        <w:tc>
          <w:tcPr>
            <w:tcW w:w="640" w:type="pct"/>
            <w:vAlign w:val="center"/>
          </w:tcPr>
          <w:p w14:paraId="3125AC8C"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Su-53</w:t>
            </w:r>
          </w:p>
        </w:tc>
        <w:tc>
          <w:tcPr>
            <w:tcW w:w="1746" w:type="pct"/>
            <w:vAlign w:val="center"/>
          </w:tcPr>
          <w:p w14:paraId="0D594BFB" w14:textId="77777777" w:rsidR="001D7B70" w:rsidRPr="004D145A" w:rsidRDefault="001D7B70" w:rsidP="0068521B">
            <w:pPr>
              <w:contextualSpacing/>
              <w:rPr>
                <w:rFonts w:ascii="Times New Roman" w:hAnsi="Times New Roman" w:cs="Times New Roman"/>
                <w:sz w:val="24"/>
                <w:szCs w:val="24"/>
              </w:rPr>
            </w:pPr>
            <w:proofErr w:type="spellStart"/>
            <w:r w:rsidRPr="3E4A8183">
              <w:rPr>
                <w:rFonts w:ascii="Times New Roman" w:hAnsi="Times New Roman" w:cs="Times New Roman"/>
                <w:sz w:val="24"/>
                <w:szCs w:val="24"/>
              </w:rPr>
              <w:t>Sirutėnai</w:t>
            </w:r>
            <w:proofErr w:type="spellEnd"/>
            <w:r w:rsidRPr="3E4A8183">
              <w:rPr>
                <w:rFonts w:ascii="Times New Roman" w:hAnsi="Times New Roman" w:cs="Times New Roman"/>
                <w:sz w:val="24"/>
                <w:szCs w:val="24"/>
              </w:rPr>
              <w:t xml:space="preserve">–link ež. </w:t>
            </w:r>
            <w:proofErr w:type="spellStart"/>
            <w:r w:rsidRPr="3E4A8183">
              <w:rPr>
                <w:rFonts w:ascii="Times New Roman" w:hAnsi="Times New Roman" w:cs="Times New Roman"/>
                <w:sz w:val="24"/>
                <w:szCs w:val="24"/>
              </w:rPr>
              <w:t>Davilo</w:t>
            </w:r>
            <w:proofErr w:type="spellEnd"/>
          </w:p>
        </w:tc>
        <w:tc>
          <w:tcPr>
            <w:tcW w:w="406" w:type="pct"/>
            <w:vAlign w:val="center"/>
          </w:tcPr>
          <w:p w14:paraId="35C49CD9"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0,33</w:t>
            </w:r>
          </w:p>
        </w:tc>
        <w:tc>
          <w:tcPr>
            <w:tcW w:w="525" w:type="pct"/>
            <w:vAlign w:val="center"/>
          </w:tcPr>
          <w:p w14:paraId="52C2014E"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77B8EA52"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0C023597"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0,33</w:t>
            </w:r>
          </w:p>
        </w:tc>
        <w:tc>
          <w:tcPr>
            <w:tcW w:w="646" w:type="pct"/>
            <w:vAlign w:val="center"/>
          </w:tcPr>
          <w:p w14:paraId="4BCEA79D"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662E728C" w14:textId="77777777" w:rsidTr="0068521B">
        <w:trPr>
          <w:trHeight w:val="20"/>
          <w:jc w:val="right"/>
        </w:trPr>
        <w:tc>
          <w:tcPr>
            <w:tcW w:w="640" w:type="pct"/>
            <w:vAlign w:val="center"/>
          </w:tcPr>
          <w:p w14:paraId="0DCF7AF0"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Su-54</w:t>
            </w:r>
          </w:p>
        </w:tc>
        <w:tc>
          <w:tcPr>
            <w:tcW w:w="1746" w:type="pct"/>
            <w:vAlign w:val="center"/>
          </w:tcPr>
          <w:p w14:paraId="6BABFFBC"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Juškėnai–</w:t>
            </w:r>
            <w:proofErr w:type="spellStart"/>
            <w:r w:rsidRPr="3E4A8183">
              <w:rPr>
                <w:rFonts w:ascii="Times New Roman" w:hAnsi="Times New Roman" w:cs="Times New Roman"/>
                <w:sz w:val="24"/>
                <w:szCs w:val="24"/>
              </w:rPr>
              <w:t>Nolėnai</w:t>
            </w:r>
            <w:proofErr w:type="spellEnd"/>
            <w:r w:rsidRPr="3E4A8183">
              <w:rPr>
                <w:rFonts w:ascii="Times New Roman" w:hAnsi="Times New Roman" w:cs="Times New Roman"/>
                <w:sz w:val="24"/>
                <w:szCs w:val="24"/>
              </w:rPr>
              <w:t>–Pilveliai</w:t>
            </w:r>
          </w:p>
        </w:tc>
        <w:tc>
          <w:tcPr>
            <w:tcW w:w="406" w:type="pct"/>
            <w:vAlign w:val="center"/>
          </w:tcPr>
          <w:p w14:paraId="407EB221"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4,85</w:t>
            </w:r>
          </w:p>
        </w:tc>
        <w:tc>
          <w:tcPr>
            <w:tcW w:w="525" w:type="pct"/>
            <w:vAlign w:val="center"/>
          </w:tcPr>
          <w:p w14:paraId="578465F1"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0D47B31C"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12AEE382"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4,85</w:t>
            </w:r>
          </w:p>
        </w:tc>
        <w:tc>
          <w:tcPr>
            <w:tcW w:w="646" w:type="pct"/>
            <w:vAlign w:val="center"/>
          </w:tcPr>
          <w:p w14:paraId="5A5ABDC1"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0F1B8DAE" w14:textId="77777777" w:rsidTr="0068521B">
        <w:trPr>
          <w:trHeight w:val="20"/>
          <w:jc w:val="right"/>
        </w:trPr>
        <w:tc>
          <w:tcPr>
            <w:tcW w:w="640" w:type="pct"/>
            <w:vAlign w:val="center"/>
          </w:tcPr>
          <w:p w14:paraId="1EED521B"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Su-55</w:t>
            </w:r>
          </w:p>
        </w:tc>
        <w:tc>
          <w:tcPr>
            <w:tcW w:w="1746" w:type="pct"/>
            <w:vAlign w:val="center"/>
          </w:tcPr>
          <w:p w14:paraId="1173A935"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Kirkliai–Baltakarčiai–</w:t>
            </w:r>
            <w:proofErr w:type="spellStart"/>
            <w:r w:rsidRPr="3E4A8183">
              <w:rPr>
                <w:rFonts w:ascii="Times New Roman" w:hAnsi="Times New Roman" w:cs="Times New Roman"/>
                <w:sz w:val="24"/>
                <w:szCs w:val="24"/>
              </w:rPr>
              <w:t>Kušnieriūnai</w:t>
            </w:r>
            <w:proofErr w:type="spellEnd"/>
          </w:p>
        </w:tc>
        <w:tc>
          <w:tcPr>
            <w:tcW w:w="406" w:type="pct"/>
            <w:vAlign w:val="center"/>
          </w:tcPr>
          <w:p w14:paraId="1D2F101A"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2,89</w:t>
            </w:r>
          </w:p>
        </w:tc>
        <w:tc>
          <w:tcPr>
            <w:tcW w:w="525" w:type="pct"/>
            <w:vAlign w:val="center"/>
          </w:tcPr>
          <w:p w14:paraId="3189719D"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00D86869"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2,08</w:t>
            </w:r>
          </w:p>
        </w:tc>
        <w:tc>
          <w:tcPr>
            <w:tcW w:w="539" w:type="pct"/>
            <w:vAlign w:val="center"/>
          </w:tcPr>
          <w:p w14:paraId="092A257E"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0,81</w:t>
            </w:r>
          </w:p>
        </w:tc>
        <w:tc>
          <w:tcPr>
            <w:tcW w:w="646" w:type="pct"/>
            <w:vAlign w:val="center"/>
          </w:tcPr>
          <w:p w14:paraId="30ECFFBC"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2FF7D6A2" w14:textId="77777777" w:rsidTr="0068521B">
        <w:trPr>
          <w:trHeight w:val="20"/>
          <w:jc w:val="right"/>
        </w:trPr>
        <w:tc>
          <w:tcPr>
            <w:tcW w:w="640" w:type="pct"/>
            <w:vAlign w:val="center"/>
          </w:tcPr>
          <w:p w14:paraId="2F16F4C9"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sz w:val="24"/>
                <w:szCs w:val="24"/>
              </w:rPr>
              <w:t>Su-56</w:t>
            </w:r>
          </w:p>
        </w:tc>
        <w:tc>
          <w:tcPr>
            <w:tcW w:w="1746" w:type="pct"/>
            <w:vAlign w:val="center"/>
          </w:tcPr>
          <w:p w14:paraId="1EB9976E" w14:textId="77777777" w:rsidR="001D7B70" w:rsidRPr="004D145A" w:rsidRDefault="001D7B70" w:rsidP="0068521B">
            <w:pPr>
              <w:contextualSpacing/>
              <w:rPr>
                <w:rFonts w:ascii="Times New Roman" w:hAnsi="Times New Roman" w:cs="Times New Roman"/>
                <w:sz w:val="24"/>
                <w:szCs w:val="24"/>
              </w:rPr>
            </w:pPr>
            <w:r w:rsidRPr="3E4A8183">
              <w:rPr>
                <w:rFonts w:ascii="Times New Roman" w:hAnsi="Times New Roman" w:cs="Times New Roman"/>
                <w:sz w:val="24"/>
                <w:szCs w:val="24"/>
              </w:rPr>
              <w:t>Baltakarčiai –</w:t>
            </w:r>
            <w:proofErr w:type="spellStart"/>
            <w:r w:rsidRPr="3E4A8183">
              <w:rPr>
                <w:rFonts w:ascii="Times New Roman" w:hAnsi="Times New Roman" w:cs="Times New Roman"/>
                <w:sz w:val="24"/>
                <w:szCs w:val="24"/>
              </w:rPr>
              <w:t>Juliškis</w:t>
            </w:r>
            <w:proofErr w:type="spellEnd"/>
          </w:p>
        </w:tc>
        <w:tc>
          <w:tcPr>
            <w:tcW w:w="406" w:type="pct"/>
            <w:vAlign w:val="center"/>
          </w:tcPr>
          <w:p w14:paraId="50F30EF8"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color w:val="000000"/>
                <w:sz w:val="24"/>
                <w:szCs w:val="24"/>
              </w:rPr>
              <w:t>0,34</w:t>
            </w:r>
          </w:p>
        </w:tc>
        <w:tc>
          <w:tcPr>
            <w:tcW w:w="525" w:type="pct"/>
            <w:vAlign w:val="center"/>
          </w:tcPr>
          <w:p w14:paraId="1792248A" w14:textId="77777777" w:rsidR="001D7B70" w:rsidRPr="004D145A" w:rsidRDefault="001D7B70" w:rsidP="0068521B">
            <w:pPr>
              <w:contextualSpacing/>
              <w:jc w:val="center"/>
              <w:rPr>
                <w:rFonts w:ascii="Times New Roman" w:hAnsi="Times New Roman" w:cs="Times New Roman"/>
                <w:sz w:val="24"/>
                <w:szCs w:val="24"/>
              </w:rPr>
            </w:pPr>
          </w:p>
        </w:tc>
        <w:tc>
          <w:tcPr>
            <w:tcW w:w="498" w:type="pct"/>
            <w:vAlign w:val="center"/>
          </w:tcPr>
          <w:p w14:paraId="5C90753C" w14:textId="77777777" w:rsidR="001D7B70" w:rsidRPr="004D145A" w:rsidRDefault="001D7B70" w:rsidP="0068521B">
            <w:pPr>
              <w:contextualSpacing/>
              <w:jc w:val="center"/>
              <w:rPr>
                <w:rFonts w:ascii="Times New Roman" w:hAnsi="Times New Roman" w:cs="Times New Roman"/>
                <w:sz w:val="24"/>
                <w:szCs w:val="24"/>
              </w:rPr>
            </w:pPr>
          </w:p>
        </w:tc>
        <w:tc>
          <w:tcPr>
            <w:tcW w:w="539" w:type="pct"/>
            <w:vAlign w:val="center"/>
          </w:tcPr>
          <w:p w14:paraId="2CEE53FE"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color w:val="000000"/>
                <w:sz w:val="24"/>
                <w:szCs w:val="24"/>
              </w:rPr>
              <w:t>0,34</w:t>
            </w:r>
          </w:p>
        </w:tc>
        <w:tc>
          <w:tcPr>
            <w:tcW w:w="646" w:type="pct"/>
            <w:vAlign w:val="center"/>
          </w:tcPr>
          <w:p w14:paraId="4E18FEE8" w14:textId="77777777" w:rsidR="001D7B70" w:rsidRPr="004D145A" w:rsidRDefault="001D7B70" w:rsidP="0068521B">
            <w:pPr>
              <w:contextualSpacing/>
              <w:jc w:val="center"/>
              <w:rPr>
                <w:rFonts w:ascii="Times New Roman" w:hAnsi="Times New Roman" w:cs="Times New Roman"/>
                <w:color w:val="000000"/>
                <w:sz w:val="24"/>
                <w:szCs w:val="24"/>
              </w:rPr>
            </w:pPr>
            <w:proofErr w:type="spellStart"/>
            <w:r w:rsidRPr="004D145A">
              <w:rPr>
                <w:rFonts w:ascii="Times New Roman" w:hAnsi="Times New Roman" w:cs="Times New Roman"/>
                <w:color w:val="000000"/>
                <w:sz w:val="24"/>
                <w:szCs w:val="24"/>
              </w:rPr>
              <w:t>IIIv</w:t>
            </w:r>
            <w:proofErr w:type="spellEnd"/>
          </w:p>
        </w:tc>
      </w:tr>
      <w:tr w:rsidR="001D7B70" w:rsidRPr="004D145A" w14:paraId="0825DECB" w14:textId="77777777" w:rsidTr="0068521B">
        <w:trPr>
          <w:trHeight w:val="20"/>
          <w:jc w:val="right"/>
        </w:trPr>
        <w:tc>
          <w:tcPr>
            <w:tcW w:w="2386" w:type="pct"/>
            <w:gridSpan w:val="2"/>
            <w:shd w:val="clear" w:color="auto" w:fill="auto"/>
            <w:vAlign w:val="center"/>
          </w:tcPr>
          <w:p w14:paraId="51F1E23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b/>
                <w:sz w:val="24"/>
                <w:szCs w:val="24"/>
              </w:rPr>
              <w:t xml:space="preserve">Iš viso </w:t>
            </w:r>
            <w:r>
              <w:rPr>
                <w:rFonts w:ascii="Times New Roman" w:hAnsi="Times New Roman" w:cs="Times New Roman"/>
                <w:b/>
                <w:sz w:val="24"/>
                <w:szCs w:val="24"/>
              </w:rPr>
              <w:t>viešųjų kelių</w:t>
            </w:r>
            <w:r w:rsidRPr="004D145A">
              <w:rPr>
                <w:rFonts w:ascii="Times New Roman" w:hAnsi="Times New Roman" w:cs="Times New Roman"/>
                <w:b/>
                <w:sz w:val="24"/>
                <w:szCs w:val="24"/>
              </w:rPr>
              <w:t xml:space="preserve"> seniūnijoje:</w:t>
            </w:r>
          </w:p>
        </w:tc>
        <w:tc>
          <w:tcPr>
            <w:tcW w:w="406" w:type="pct"/>
            <w:shd w:val="clear" w:color="auto" w:fill="auto"/>
            <w:vAlign w:val="center"/>
          </w:tcPr>
          <w:p w14:paraId="478017E5"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b/>
                <w:sz w:val="24"/>
                <w:szCs w:val="24"/>
              </w:rPr>
              <w:t>74,86</w:t>
            </w:r>
          </w:p>
        </w:tc>
        <w:tc>
          <w:tcPr>
            <w:tcW w:w="525" w:type="pct"/>
            <w:shd w:val="clear" w:color="auto" w:fill="auto"/>
            <w:vAlign w:val="center"/>
          </w:tcPr>
          <w:p w14:paraId="182183B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b/>
                <w:sz w:val="24"/>
                <w:szCs w:val="24"/>
              </w:rPr>
              <w:t>2,86</w:t>
            </w:r>
          </w:p>
        </w:tc>
        <w:tc>
          <w:tcPr>
            <w:tcW w:w="498" w:type="pct"/>
            <w:shd w:val="clear" w:color="auto" w:fill="auto"/>
            <w:vAlign w:val="center"/>
          </w:tcPr>
          <w:p w14:paraId="58C69696" w14:textId="77777777" w:rsidR="001D7B70" w:rsidRPr="004D145A" w:rsidRDefault="001D7B70" w:rsidP="0068521B">
            <w:pPr>
              <w:contextualSpacing/>
              <w:jc w:val="center"/>
              <w:rPr>
                <w:rFonts w:ascii="Times New Roman" w:hAnsi="Times New Roman" w:cs="Times New Roman"/>
                <w:sz w:val="24"/>
                <w:szCs w:val="24"/>
              </w:rPr>
            </w:pPr>
            <w:r w:rsidRPr="004D145A">
              <w:rPr>
                <w:rFonts w:ascii="Times New Roman" w:hAnsi="Times New Roman" w:cs="Times New Roman"/>
                <w:b/>
                <w:sz w:val="24"/>
                <w:szCs w:val="24"/>
              </w:rPr>
              <w:t>17,27</w:t>
            </w:r>
          </w:p>
        </w:tc>
        <w:tc>
          <w:tcPr>
            <w:tcW w:w="539" w:type="pct"/>
            <w:shd w:val="clear" w:color="auto" w:fill="auto"/>
            <w:vAlign w:val="center"/>
          </w:tcPr>
          <w:p w14:paraId="558BDE8B" w14:textId="77777777" w:rsidR="001D7B70" w:rsidRPr="004D145A" w:rsidRDefault="001D7B70" w:rsidP="0068521B">
            <w:pPr>
              <w:contextualSpacing/>
              <w:jc w:val="center"/>
              <w:rPr>
                <w:rFonts w:ascii="Times New Roman" w:hAnsi="Times New Roman" w:cs="Times New Roman"/>
                <w:color w:val="000000"/>
                <w:sz w:val="24"/>
                <w:szCs w:val="24"/>
              </w:rPr>
            </w:pPr>
            <w:r w:rsidRPr="004D145A">
              <w:rPr>
                <w:rFonts w:ascii="Times New Roman" w:hAnsi="Times New Roman" w:cs="Times New Roman"/>
                <w:b/>
                <w:sz w:val="24"/>
                <w:szCs w:val="24"/>
              </w:rPr>
              <w:t>54,73</w:t>
            </w:r>
          </w:p>
        </w:tc>
        <w:tc>
          <w:tcPr>
            <w:tcW w:w="646" w:type="pct"/>
            <w:shd w:val="clear" w:color="auto" w:fill="auto"/>
            <w:vAlign w:val="center"/>
          </w:tcPr>
          <w:p w14:paraId="71E56378" w14:textId="77777777" w:rsidR="001D7B70" w:rsidRPr="004D145A" w:rsidRDefault="001D7B70" w:rsidP="0068521B">
            <w:pPr>
              <w:contextualSpacing/>
              <w:jc w:val="center"/>
              <w:rPr>
                <w:rFonts w:ascii="Times New Roman" w:hAnsi="Times New Roman" w:cs="Times New Roman"/>
                <w:color w:val="000000"/>
                <w:sz w:val="24"/>
                <w:szCs w:val="24"/>
              </w:rPr>
            </w:pPr>
          </w:p>
        </w:tc>
      </w:tr>
      <w:tr w:rsidR="001D7B70" w:rsidRPr="004D145A" w14:paraId="01BEFBBA" w14:textId="77777777" w:rsidTr="0068521B">
        <w:trPr>
          <w:trHeight w:val="20"/>
          <w:jc w:val="right"/>
        </w:trPr>
        <w:tc>
          <w:tcPr>
            <w:tcW w:w="5000" w:type="pct"/>
            <w:gridSpan w:val="7"/>
            <w:shd w:val="clear" w:color="auto" w:fill="auto"/>
            <w:vAlign w:val="center"/>
          </w:tcPr>
          <w:p w14:paraId="2FE0D050" w14:textId="77777777" w:rsidR="001D7B70" w:rsidRPr="000D3053" w:rsidRDefault="001D7B70" w:rsidP="0068521B">
            <w:pPr>
              <w:contextualSpacing/>
              <w:jc w:val="center"/>
              <w:rPr>
                <w:rFonts w:ascii="Times New Roman" w:hAnsi="Times New Roman" w:cs="Times New Roman"/>
                <w:b/>
                <w:sz w:val="24"/>
                <w:szCs w:val="24"/>
              </w:rPr>
            </w:pPr>
          </w:p>
          <w:p w14:paraId="5EA45A3D" w14:textId="77777777" w:rsidR="001D7B70" w:rsidRPr="000D3053" w:rsidRDefault="001D7B70" w:rsidP="0068521B">
            <w:pPr>
              <w:contextualSpacing/>
              <w:jc w:val="center"/>
              <w:rPr>
                <w:rFonts w:ascii="Times New Roman" w:hAnsi="Times New Roman" w:cs="Times New Roman"/>
                <w:b/>
                <w:sz w:val="24"/>
                <w:szCs w:val="24"/>
              </w:rPr>
            </w:pPr>
            <w:r w:rsidRPr="000D3053">
              <w:rPr>
                <w:rFonts w:ascii="Times New Roman" w:hAnsi="Times New Roman" w:cs="Times New Roman"/>
                <w:b/>
                <w:sz w:val="24"/>
                <w:szCs w:val="24"/>
              </w:rPr>
              <w:t>Gatvės</w:t>
            </w:r>
          </w:p>
          <w:p w14:paraId="6226B372" w14:textId="77777777" w:rsidR="001D7B70" w:rsidRPr="004D145A" w:rsidRDefault="001D7B70" w:rsidP="0068521B">
            <w:pPr>
              <w:contextualSpacing/>
              <w:jc w:val="center"/>
              <w:rPr>
                <w:rFonts w:ascii="Times New Roman" w:hAnsi="Times New Roman" w:cs="Times New Roman"/>
                <w:color w:val="000000"/>
                <w:sz w:val="24"/>
                <w:szCs w:val="24"/>
              </w:rPr>
            </w:pPr>
            <w:r>
              <w:rPr>
                <w:rFonts w:ascii="Times New Roman" w:hAnsi="Times New Roman" w:cs="Times New Roman"/>
                <w:b/>
                <w:sz w:val="24"/>
                <w:szCs w:val="24"/>
              </w:rPr>
              <w:t xml:space="preserve"> </w:t>
            </w:r>
          </w:p>
        </w:tc>
      </w:tr>
    </w:tbl>
    <w:tbl>
      <w:tblPr>
        <w:tblStyle w:val="Lentelstinklelis"/>
        <w:tblW w:w="9355" w:type="dxa"/>
        <w:tblInd w:w="279" w:type="dxa"/>
        <w:tblLook w:val="04A0" w:firstRow="1" w:lastRow="0" w:firstColumn="1" w:lastColumn="0" w:noHBand="0" w:noVBand="1"/>
      </w:tblPr>
      <w:tblGrid>
        <w:gridCol w:w="1265"/>
        <w:gridCol w:w="1101"/>
        <w:gridCol w:w="1236"/>
        <w:gridCol w:w="1198"/>
        <w:gridCol w:w="1046"/>
        <w:gridCol w:w="1171"/>
        <w:gridCol w:w="1046"/>
        <w:gridCol w:w="1292"/>
      </w:tblGrid>
      <w:tr w:rsidR="001D7B70" w:rsidRPr="006062B3" w14:paraId="6AF4526D" w14:textId="77777777" w:rsidTr="0068521B">
        <w:tc>
          <w:tcPr>
            <w:tcW w:w="1265" w:type="dxa"/>
            <w:vAlign w:val="center"/>
          </w:tcPr>
          <w:p w14:paraId="16CBC3D9"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Miestelio pavadini-</w:t>
            </w:r>
            <w:proofErr w:type="spellStart"/>
            <w:r w:rsidRPr="006062B3">
              <w:rPr>
                <w:rFonts w:hAnsi="Times New Roman" w:cs="Times New Roman"/>
                <w:sz w:val="24"/>
                <w:szCs w:val="24"/>
              </w:rPr>
              <w:t>mas</w:t>
            </w:r>
            <w:proofErr w:type="spellEnd"/>
          </w:p>
        </w:tc>
        <w:tc>
          <w:tcPr>
            <w:tcW w:w="1101" w:type="dxa"/>
            <w:vAlign w:val="center"/>
          </w:tcPr>
          <w:p w14:paraId="222514EF"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Gatvės numeris</w:t>
            </w:r>
          </w:p>
        </w:tc>
        <w:tc>
          <w:tcPr>
            <w:tcW w:w="1236" w:type="dxa"/>
            <w:vAlign w:val="center"/>
          </w:tcPr>
          <w:p w14:paraId="03A0C8AE"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Gatvės pavadini-</w:t>
            </w:r>
            <w:proofErr w:type="spellStart"/>
            <w:r w:rsidRPr="006062B3">
              <w:rPr>
                <w:rFonts w:hAnsi="Times New Roman" w:cs="Times New Roman"/>
                <w:sz w:val="24"/>
                <w:szCs w:val="24"/>
              </w:rPr>
              <w:t>mas</w:t>
            </w:r>
            <w:proofErr w:type="spellEnd"/>
          </w:p>
        </w:tc>
        <w:tc>
          <w:tcPr>
            <w:tcW w:w="1198" w:type="dxa"/>
            <w:vAlign w:val="center"/>
          </w:tcPr>
          <w:p w14:paraId="4A3F62FF"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Gatvės kategorija</w:t>
            </w:r>
          </w:p>
        </w:tc>
        <w:tc>
          <w:tcPr>
            <w:tcW w:w="1046" w:type="dxa"/>
            <w:vAlign w:val="center"/>
          </w:tcPr>
          <w:p w14:paraId="7CC5BBC8"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Gatvės ilgis</w:t>
            </w:r>
          </w:p>
        </w:tc>
        <w:tc>
          <w:tcPr>
            <w:tcW w:w="1171" w:type="dxa"/>
            <w:vAlign w:val="center"/>
          </w:tcPr>
          <w:p w14:paraId="48C1DE1E"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Asfaltas, akmens  grindinys</w:t>
            </w:r>
          </w:p>
        </w:tc>
        <w:tc>
          <w:tcPr>
            <w:tcW w:w="1046" w:type="dxa"/>
            <w:vAlign w:val="center"/>
          </w:tcPr>
          <w:p w14:paraId="5073057B"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Žvyras</w:t>
            </w:r>
          </w:p>
        </w:tc>
        <w:tc>
          <w:tcPr>
            <w:tcW w:w="1292" w:type="dxa"/>
            <w:vAlign w:val="center"/>
          </w:tcPr>
          <w:p w14:paraId="67A61EB1"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Gruntas</w:t>
            </w:r>
          </w:p>
        </w:tc>
      </w:tr>
      <w:tr w:rsidR="001D7B70" w:rsidRPr="006062B3" w14:paraId="10CAB61C" w14:textId="77777777" w:rsidTr="0068521B">
        <w:tc>
          <w:tcPr>
            <w:tcW w:w="1265" w:type="dxa"/>
            <w:vAlign w:val="center"/>
          </w:tcPr>
          <w:p w14:paraId="3A0B0F8B" w14:textId="77777777" w:rsidR="001D7B70" w:rsidRPr="006062B3" w:rsidRDefault="001D7B70" w:rsidP="0068521B">
            <w:pPr>
              <w:rPr>
                <w:rFonts w:hAnsi="Times New Roman" w:cs="Times New Roman"/>
                <w:sz w:val="24"/>
                <w:szCs w:val="24"/>
              </w:rPr>
            </w:pPr>
            <w:proofErr w:type="spellStart"/>
            <w:r w:rsidRPr="006062B3">
              <w:rPr>
                <w:rFonts w:hAnsi="Times New Roman" w:cs="Times New Roman"/>
                <w:sz w:val="24"/>
                <w:szCs w:val="24"/>
              </w:rPr>
              <w:t>Bikūnai</w:t>
            </w:r>
            <w:proofErr w:type="spellEnd"/>
          </w:p>
        </w:tc>
        <w:tc>
          <w:tcPr>
            <w:tcW w:w="1101" w:type="dxa"/>
            <w:vAlign w:val="center"/>
          </w:tcPr>
          <w:p w14:paraId="5560095B"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1</w:t>
            </w:r>
          </w:p>
        </w:tc>
        <w:tc>
          <w:tcPr>
            <w:tcW w:w="1236" w:type="dxa"/>
            <w:vAlign w:val="center"/>
          </w:tcPr>
          <w:p w14:paraId="6053DB4C" w14:textId="77777777" w:rsidR="001D7B70" w:rsidRPr="006062B3" w:rsidRDefault="001D7B70" w:rsidP="0068521B">
            <w:pPr>
              <w:rPr>
                <w:rFonts w:hAnsi="Times New Roman" w:cs="Times New Roman"/>
                <w:sz w:val="24"/>
                <w:szCs w:val="24"/>
              </w:rPr>
            </w:pPr>
            <w:proofErr w:type="spellStart"/>
            <w:r w:rsidRPr="006062B3">
              <w:rPr>
                <w:rFonts w:hAnsi="Times New Roman" w:cs="Times New Roman"/>
                <w:sz w:val="24"/>
                <w:szCs w:val="24"/>
              </w:rPr>
              <w:t>Panendrės</w:t>
            </w:r>
            <w:proofErr w:type="spellEnd"/>
            <w:r w:rsidRPr="006062B3">
              <w:rPr>
                <w:rFonts w:hAnsi="Times New Roman" w:cs="Times New Roman"/>
                <w:sz w:val="24"/>
                <w:szCs w:val="24"/>
              </w:rPr>
              <w:t xml:space="preserve"> </w:t>
            </w:r>
          </w:p>
        </w:tc>
        <w:tc>
          <w:tcPr>
            <w:tcW w:w="1198" w:type="dxa"/>
            <w:vAlign w:val="center"/>
          </w:tcPr>
          <w:p w14:paraId="0C10DA63"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7D96D164"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0,80</w:t>
            </w:r>
          </w:p>
        </w:tc>
        <w:tc>
          <w:tcPr>
            <w:tcW w:w="1171" w:type="dxa"/>
            <w:vAlign w:val="center"/>
          </w:tcPr>
          <w:p w14:paraId="1DEBE9D5"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0,80</w:t>
            </w:r>
          </w:p>
        </w:tc>
        <w:tc>
          <w:tcPr>
            <w:tcW w:w="1046" w:type="dxa"/>
            <w:vAlign w:val="center"/>
          </w:tcPr>
          <w:p w14:paraId="7E7657A2" w14:textId="77777777" w:rsidR="001D7B70" w:rsidRPr="006062B3" w:rsidRDefault="001D7B70" w:rsidP="0068521B">
            <w:pPr>
              <w:rPr>
                <w:rFonts w:hAnsi="Times New Roman" w:cs="Times New Roman"/>
                <w:sz w:val="24"/>
                <w:szCs w:val="24"/>
              </w:rPr>
            </w:pPr>
          </w:p>
        </w:tc>
        <w:tc>
          <w:tcPr>
            <w:tcW w:w="1292" w:type="dxa"/>
            <w:vAlign w:val="center"/>
          </w:tcPr>
          <w:p w14:paraId="1D0CD817" w14:textId="77777777" w:rsidR="001D7B70" w:rsidRPr="006062B3" w:rsidRDefault="001D7B70" w:rsidP="0068521B">
            <w:pPr>
              <w:rPr>
                <w:rFonts w:hAnsi="Times New Roman" w:cs="Times New Roman"/>
                <w:sz w:val="24"/>
                <w:szCs w:val="24"/>
              </w:rPr>
            </w:pPr>
          </w:p>
        </w:tc>
      </w:tr>
      <w:tr w:rsidR="001D7B70" w:rsidRPr="006062B3" w14:paraId="71C5B416" w14:textId="77777777" w:rsidTr="0068521B">
        <w:tc>
          <w:tcPr>
            <w:tcW w:w="4800" w:type="dxa"/>
            <w:gridSpan w:val="4"/>
          </w:tcPr>
          <w:p w14:paraId="4BB91C26" w14:textId="77777777" w:rsidR="001D7B70" w:rsidRPr="006062B3" w:rsidRDefault="001D7B70" w:rsidP="0068521B">
            <w:pPr>
              <w:jc w:val="center"/>
              <w:rPr>
                <w:rFonts w:hAnsi="Times New Roman" w:cs="Times New Roman"/>
                <w:sz w:val="24"/>
                <w:szCs w:val="24"/>
              </w:rPr>
            </w:pPr>
            <w:r>
              <w:rPr>
                <w:rFonts w:hAnsi="Times New Roman" w:cs="Times New Roman"/>
                <w:sz w:val="24"/>
                <w:szCs w:val="24"/>
              </w:rPr>
              <w:t>Iš viso</w:t>
            </w:r>
          </w:p>
        </w:tc>
        <w:tc>
          <w:tcPr>
            <w:tcW w:w="1046" w:type="dxa"/>
            <w:vAlign w:val="center"/>
          </w:tcPr>
          <w:p w14:paraId="1779BEB1" w14:textId="77777777" w:rsidR="001D7B70" w:rsidRPr="006062B3" w:rsidRDefault="001D7B70" w:rsidP="0068521B">
            <w:pPr>
              <w:jc w:val="right"/>
              <w:rPr>
                <w:rFonts w:hAnsi="Times New Roman" w:cs="Times New Roman"/>
                <w:sz w:val="24"/>
                <w:szCs w:val="24"/>
              </w:rPr>
            </w:pPr>
            <w:r w:rsidRPr="006062B3">
              <w:rPr>
                <w:rFonts w:hAnsi="Times New Roman" w:cs="Times New Roman"/>
                <w:sz w:val="24"/>
                <w:szCs w:val="24"/>
              </w:rPr>
              <w:t>0,80</w:t>
            </w:r>
          </w:p>
        </w:tc>
        <w:tc>
          <w:tcPr>
            <w:tcW w:w="1171" w:type="dxa"/>
            <w:vAlign w:val="center"/>
          </w:tcPr>
          <w:p w14:paraId="34953A75" w14:textId="77777777" w:rsidR="001D7B70" w:rsidRPr="006062B3" w:rsidRDefault="001D7B70" w:rsidP="0068521B">
            <w:pPr>
              <w:jc w:val="right"/>
              <w:rPr>
                <w:rFonts w:hAnsi="Times New Roman" w:cs="Times New Roman"/>
                <w:sz w:val="24"/>
                <w:szCs w:val="24"/>
              </w:rPr>
            </w:pPr>
            <w:r w:rsidRPr="006062B3">
              <w:rPr>
                <w:rFonts w:hAnsi="Times New Roman" w:cs="Times New Roman"/>
                <w:sz w:val="24"/>
                <w:szCs w:val="24"/>
              </w:rPr>
              <w:t>0,80</w:t>
            </w:r>
          </w:p>
        </w:tc>
        <w:tc>
          <w:tcPr>
            <w:tcW w:w="1046" w:type="dxa"/>
          </w:tcPr>
          <w:p w14:paraId="5BF07025" w14:textId="77777777" w:rsidR="001D7B70" w:rsidRPr="006062B3" w:rsidRDefault="001D7B70" w:rsidP="0068521B">
            <w:pPr>
              <w:rPr>
                <w:rFonts w:hAnsi="Times New Roman" w:cs="Times New Roman"/>
                <w:sz w:val="24"/>
                <w:szCs w:val="24"/>
              </w:rPr>
            </w:pPr>
          </w:p>
        </w:tc>
        <w:tc>
          <w:tcPr>
            <w:tcW w:w="1292" w:type="dxa"/>
          </w:tcPr>
          <w:p w14:paraId="320B2CE2" w14:textId="77777777" w:rsidR="001D7B70" w:rsidRPr="006062B3" w:rsidRDefault="001D7B70" w:rsidP="0068521B">
            <w:pPr>
              <w:rPr>
                <w:rFonts w:hAnsi="Times New Roman" w:cs="Times New Roman"/>
                <w:sz w:val="24"/>
                <w:szCs w:val="24"/>
              </w:rPr>
            </w:pPr>
          </w:p>
        </w:tc>
      </w:tr>
      <w:tr w:rsidR="001D7B70" w:rsidRPr="006062B3" w14:paraId="3E63D202" w14:textId="77777777" w:rsidTr="0068521B">
        <w:tc>
          <w:tcPr>
            <w:tcW w:w="1265" w:type="dxa"/>
            <w:vMerge w:val="restart"/>
          </w:tcPr>
          <w:p w14:paraId="489AB5F7"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Sudeikiai</w:t>
            </w:r>
          </w:p>
        </w:tc>
        <w:tc>
          <w:tcPr>
            <w:tcW w:w="1101" w:type="dxa"/>
            <w:vAlign w:val="center"/>
          </w:tcPr>
          <w:p w14:paraId="724395E0"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1</w:t>
            </w:r>
          </w:p>
        </w:tc>
        <w:tc>
          <w:tcPr>
            <w:tcW w:w="1236" w:type="dxa"/>
            <w:vAlign w:val="center"/>
          </w:tcPr>
          <w:p w14:paraId="25D9A7B7"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 xml:space="preserve">Kaštonų </w:t>
            </w:r>
          </w:p>
        </w:tc>
        <w:tc>
          <w:tcPr>
            <w:tcW w:w="1198" w:type="dxa"/>
            <w:vAlign w:val="center"/>
          </w:tcPr>
          <w:p w14:paraId="2A03DC57"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7128CCAB"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0,14</w:t>
            </w:r>
          </w:p>
        </w:tc>
        <w:tc>
          <w:tcPr>
            <w:tcW w:w="1171" w:type="dxa"/>
            <w:vAlign w:val="center"/>
          </w:tcPr>
          <w:p w14:paraId="4540BEDF"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0,14</w:t>
            </w:r>
          </w:p>
        </w:tc>
        <w:tc>
          <w:tcPr>
            <w:tcW w:w="1046" w:type="dxa"/>
            <w:vAlign w:val="center"/>
          </w:tcPr>
          <w:p w14:paraId="5FE74980" w14:textId="77777777" w:rsidR="001D7B70" w:rsidRPr="006062B3" w:rsidRDefault="001D7B70" w:rsidP="0068521B">
            <w:pPr>
              <w:rPr>
                <w:rFonts w:hAnsi="Times New Roman" w:cs="Times New Roman"/>
                <w:sz w:val="24"/>
                <w:szCs w:val="24"/>
              </w:rPr>
            </w:pPr>
          </w:p>
        </w:tc>
        <w:tc>
          <w:tcPr>
            <w:tcW w:w="1292" w:type="dxa"/>
          </w:tcPr>
          <w:p w14:paraId="46FBA132" w14:textId="77777777" w:rsidR="001D7B70" w:rsidRPr="006062B3" w:rsidRDefault="001D7B70" w:rsidP="0068521B">
            <w:pPr>
              <w:rPr>
                <w:rFonts w:hAnsi="Times New Roman" w:cs="Times New Roman"/>
                <w:sz w:val="24"/>
                <w:szCs w:val="24"/>
              </w:rPr>
            </w:pPr>
          </w:p>
        </w:tc>
      </w:tr>
      <w:tr w:rsidR="001D7B70" w:rsidRPr="006062B3" w14:paraId="71C8FB25" w14:textId="77777777" w:rsidTr="0068521B">
        <w:tc>
          <w:tcPr>
            <w:tcW w:w="1265" w:type="dxa"/>
            <w:vMerge/>
          </w:tcPr>
          <w:p w14:paraId="167C5E36" w14:textId="77777777" w:rsidR="001D7B70" w:rsidRPr="006062B3" w:rsidRDefault="001D7B70" w:rsidP="0068521B">
            <w:pPr>
              <w:rPr>
                <w:rFonts w:hAnsi="Times New Roman" w:cs="Times New Roman"/>
                <w:sz w:val="24"/>
                <w:szCs w:val="24"/>
              </w:rPr>
            </w:pPr>
          </w:p>
        </w:tc>
        <w:tc>
          <w:tcPr>
            <w:tcW w:w="1101" w:type="dxa"/>
            <w:vAlign w:val="center"/>
          </w:tcPr>
          <w:p w14:paraId="3C36FC08"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2</w:t>
            </w:r>
          </w:p>
        </w:tc>
        <w:tc>
          <w:tcPr>
            <w:tcW w:w="1236" w:type="dxa"/>
            <w:vAlign w:val="center"/>
          </w:tcPr>
          <w:p w14:paraId="246FA483"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 xml:space="preserve">Tulpių </w:t>
            </w:r>
          </w:p>
        </w:tc>
        <w:tc>
          <w:tcPr>
            <w:tcW w:w="1198" w:type="dxa"/>
            <w:vAlign w:val="center"/>
          </w:tcPr>
          <w:p w14:paraId="6A06F4C1"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27E86EAD"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0,29</w:t>
            </w:r>
          </w:p>
        </w:tc>
        <w:tc>
          <w:tcPr>
            <w:tcW w:w="1171" w:type="dxa"/>
            <w:vAlign w:val="center"/>
          </w:tcPr>
          <w:p w14:paraId="1AEA9F2B"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0,29</w:t>
            </w:r>
          </w:p>
        </w:tc>
        <w:tc>
          <w:tcPr>
            <w:tcW w:w="1046" w:type="dxa"/>
            <w:vAlign w:val="center"/>
          </w:tcPr>
          <w:p w14:paraId="35E8F091" w14:textId="77777777" w:rsidR="001D7B70" w:rsidRPr="006062B3" w:rsidRDefault="001D7B70" w:rsidP="0068521B">
            <w:pPr>
              <w:rPr>
                <w:rFonts w:hAnsi="Times New Roman" w:cs="Times New Roman"/>
                <w:sz w:val="24"/>
                <w:szCs w:val="24"/>
              </w:rPr>
            </w:pPr>
          </w:p>
        </w:tc>
        <w:tc>
          <w:tcPr>
            <w:tcW w:w="1292" w:type="dxa"/>
          </w:tcPr>
          <w:p w14:paraId="4461AA24" w14:textId="77777777" w:rsidR="001D7B70" w:rsidRPr="006062B3" w:rsidRDefault="001D7B70" w:rsidP="0068521B">
            <w:pPr>
              <w:rPr>
                <w:rFonts w:hAnsi="Times New Roman" w:cs="Times New Roman"/>
                <w:sz w:val="24"/>
                <w:szCs w:val="24"/>
              </w:rPr>
            </w:pPr>
          </w:p>
        </w:tc>
      </w:tr>
      <w:tr w:rsidR="001D7B70" w:rsidRPr="006062B3" w14:paraId="2BB41C25" w14:textId="77777777" w:rsidTr="0068521B">
        <w:tc>
          <w:tcPr>
            <w:tcW w:w="1265" w:type="dxa"/>
            <w:vMerge/>
          </w:tcPr>
          <w:p w14:paraId="4657B300" w14:textId="77777777" w:rsidR="001D7B70" w:rsidRPr="006062B3" w:rsidRDefault="001D7B70" w:rsidP="0068521B">
            <w:pPr>
              <w:rPr>
                <w:rFonts w:hAnsi="Times New Roman" w:cs="Times New Roman"/>
                <w:sz w:val="24"/>
                <w:szCs w:val="24"/>
              </w:rPr>
            </w:pPr>
          </w:p>
        </w:tc>
        <w:tc>
          <w:tcPr>
            <w:tcW w:w="1101" w:type="dxa"/>
            <w:vAlign w:val="center"/>
          </w:tcPr>
          <w:p w14:paraId="2D7AEAE2"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3</w:t>
            </w:r>
          </w:p>
        </w:tc>
        <w:tc>
          <w:tcPr>
            <w:tcW w:w="1236" w:type="dxa"/>
            <w:vAlign w:val="center"/>
          </w:tcPr>
          <w:p w14:paraId="5F919872"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 xml:space="preserve">Žiedo </w:t>
            </w:r>
          </w:p>
        </w:tc>
        <w:tc>
          <w:tcPr>
            <w:tcW w:w="1198" w:type="dxa"/>
            <w:vAlign w:val="center"/>
          </w:tcPr>
          <w:p w14:paraId="6F923E07"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586292F8"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0,40</w:t>
            </w:r>
          </w:p>
        </w:tc>
        <w:tc>
          <w:tcPr>
            <w:tcW w:w="1171" w:type="dxa"/>
            <w:vAlign w:val="center"/>
          </w:tcPr>
          <w:p w14:paraId="58AD1AD2"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0,40</w:t>
            </w:r>
          </w:p>
        </w:tc>
        <w:tc>
          <w:tcPr>
            <w:tcW w:w="1046" w:type="dxa"/>
            <w:vAlign w:val="center"/>
          </w:tcPr>
          <w:p w14:paraId="03EAC542" w14:textId="77777777" w:rsidR="001D7B70" w:rsidRPr="006062B3" w:rsidRDefault="001D7B70" w:rsidP="0068521B">
            <w:pPr>
              <w:rPr>
                <w:rFonts w:hAnsi="Times New Roman" w:cs="Times New Roman"/>
                <w:sz w:val="24"/>
                <w:szCs w:val="24"/>
              </w:rPr>
            </w:pPr>
          </w:p>
        </w:tc>
        <w:tc>
          <w:tcPr>
            <w:tcW w:w="1292" w:type="dxa"/>
          </w:tcPr>
          <w:p w14:paraId="609E15B8" w14:textId="77777777" w:rsidR="001D7B70" w:rsidRPr="006062B3" w:rsidRDefault="001D7B70" w:rsidP="0068521B">
            <w:pPr>
              <w:rPr>
                <w:rFonts w:hAnsi="Times New Roman" w:cs="Times New Roman"/>
                <w:sz w:val="24"/>
                <w:szCs w:val="24"/>
              </w:rPr>
            </w:pPr>
          </w:p>
        </w:tc>
      </w:tr>
      <w:tr w:rsidR="001D7B70" w:rsidRPr="006062B3" w14:paraId="46A312E1" w14:textId="77777777" w:rsidTr="0068521B">
        <w:tc>
          <w:tcPr>
            <w:tcW w:w="1265" w:type="dxa"/>
            <w:vMerge/>
          </w:tcPr>
          <w:p w14:paraId="37A88B49" w14:textId="77777777" w:rsidR="001D7B70" w:rsidRPr="006062B3" w:rsidRDefault="001D7B70" w:rsidP="0068521B">
            <w:pPr>
              <w:rPr>
                <w:rFonts w:hAnsi="Times New Roman" w:cs="Times New Roman"/>
                <w:sz w:val="24"/>
                <w:szCs w:val="24"/>
              </w:rPr>
            </w:pPr>
          </w:p>
        </w:tc>
        <w:tc>
          <w:tcPr>
            <w:tcW w:w="1101" w:type="dxa"/>
            <w:vAlign w:val="center"/>
          </w:tcPr>
          <w:p w14:paraId="57F4532C"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4</w:t>
            </w:r>
          </w:p>
        </w:tc>
        <w:tc>
          <w:tcPr>
            <w:tcW w:w="1236" w:type="dxa"/>
            <w:vAlign w:val="center"/>
          </w:tcPr>
          <w:p w14:paraId="5327AF27"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 xml:space="preserve">Beržų </w:t>
            </w:r>
          </w:p>
        </w:tc>
        <w:tc>
          <w:tcPr>
            <w:tcW w:w="1198" w:type="dxa"/>
            <w:vAlign w:val="center"/>
          </w:tcPr>
          <w:p w14:paraId="347741C9"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5E2394F5"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0,42</w:t>
            </w:r>
          </w:p>
        </w:tc>
        <w:tc>
          <w:tcPr>
            <w:tcW w:w="1171" w:type="dxa"/>
            <w:vAlign w:val="center"/>
          </w:tcPr>
          <w:p w14:paraId="16166C26"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0,42</w:t>
            </w:r>
          </w:p>
        </w:tc>
        <w:tc>
          <w:tcPr>
            <w:tcW w:w="1046" w:type="dxa"/>
            <w:vAlign w:val="center"/>
          </w:tcPr>
          <w:p w14:paraId="753FABEB" w14:textId="77777777" w:rsidR="001D7B70" w:rsidRPr="006062B3" w:rsidRDefault="001D7B70" w:rsidP="0068521B">
            <w:pPr>
              <w:rPr>
                <w:rFonts w:hAnsi="Times New Roman" w:cs="Times New Roman"/>
                <w:sz w:val="24"/>
                <w:szCs w:val="24"/>
              </w:rPr>
            </w:pPr>
          </w:p>
        </w:tc>
        <w:tc>
          <w:tcPr>
            <w:tcW w:w="1292" w:type="dxa"/>
          </w:tcPr>
          <w:p w14:paraId="26B34677" w14:textId="77777777" w:rsidR="001D7B70" w:rsidRPr="006062B3" w:rsidRDefault="001D7B70" w:rsidP="0068521B">
            <w:pPr>
              <w:rPr>
                <w:rFonts w:hAnsi="Times New Roman" w:cs="Times New Roman"/>
                <w:sz w:val="24"/>
                <w:szCs w:val="24"/>
              </w:rPr>
            </w:pPr>
          </w:p>
        </w:tc>
      </w:tr>
      <w:tr w:rsidR="001D7B70" w:rsidRPr="006062B3" w14:paraId="029C55F8" w14:textId="77777777" w:rsidTr="0068521B">
        <w:tc>
          <w:tcPr>
            <w:tcW w:w="1265" w:type="dxa"/>
            <w:vMerge/>
          </w:tcPr>
          <w:p w14:paraId="79181ECC" w14:textId="77777777" w:rsidR="001D7B70" w:rsidRPr="006062B3" w:rsidRDefault="001D7B70" w:rsidP="0068521B">
            <w:pPr>
              <w:rPr>
                <w:rFonts w:hAnsi="Times New Roman" w:cs="Times New Roman"/>
                <w:sz w:val="24"/>
                <w:szCs w:val="24"/>
              </w:rPr>
            </w:pPr>
          </w:p>
        </w:tc>
        <w:tc>
          <w:tcPr>
            <w:tcW w:w="1101" w:type="dxa"/>
            <w:vAlign w:val="center"/>
          </w:tcPr>
          <w:p w14:paraId="2D6268E1"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5</w:t>
            </w:r>
          </w:p>
        </w:tc>
        <w:tc>
          <w:tcPr>
            <w:tcW w:w="1236" w:type="dxa"/>
            <w:vAlign w:val="center"/>
          </w:tcPr>
          <w:p w14:paraId="335E4174"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 xml:space="preserve">Ateities </w:t>
            </w:r>
          </w:p>
        </w:tc>
        <w:tc>
          <w:tcPr>
            <w:tcW w:w="1198" w:type="dxa"/>
            <w:vAlign w:val="center"/>
          </w:tcPr>
          <w:p w14:paraId="4201BE15"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57E5F548"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0,65</w:t>
            </w:r>
          </w:p>
        </w:tc>
        <w:tc>
          <w:tcPr>
            <w:tcW w:w="1171" w:type="dxa"/>
            <w:vAlign w:val="center"/>
          </w:tcPr>
          <w:p w14:paraId="2BFFBA34"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0,55</w:t>
            </w:r>
          </w:p>
        </w:tc>
        <w:tc>
          <w:tcPr>
            <w:tcW w:w="1046" w:type="dxa"/>
            <w:vAlign w:val="center"/>
          </w:tcPr>
          <w:p w14:paraId="0C9717B6"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0,10</w:t>
            </w:r>
          </w:p>
        </w:tc>
        <w:tc>
          <w:tcPr>
            <w:tcW w:w="1292" w:type="dxa"/>
          </w:tcPr>
          <w:p w14:paraId="1B756B26" w14:textId="77777777" w:rsidR="001D7B70" w:rsidRPr="006062B3" w:rsidRDefault="001D7B70" w:rsidP="0068521B">
            <w:pPr>
              <w:rPr>
                <w:rFonts w:hAnsi="Times New Roman" w:cs="Times New Roman"/>
                <w:sz w:val="24"/>
                <w:szCs w:val="24"/>
              </w:rPr>
            </w:pPr>
          </w:p>
        </w:tc>
      </w:tr>
      <w:tr w:rsidR="001D7B70" w:rsidRPr="006062B3" w14:paraId="12915B73" w14:textId="77777777" w:rsidTr="0068521B">
        <w:tc>
          <w:tcPr>
            <w:tcW w:w="1265" w:type="dxa"/>
            <w:vMerge/>
          </w:tcPr>
          <w:p w14:paraId="429AB14F" w14:textId="77777777" w:rsidR="001D7B70" w:rsidRPr="006062B3" w:rsidRDefault="001D7B70" w:rsidP="0068521B">
            <w:pPr>
              <w:rPr>
                <w:rFonts w:hAnsi="Times New Roman" w:cs="Times New Roman"/>
                <w:sz w:val="24"/>
                <w:szCs w:val="24"/>
              </w:rPr>
            </w:pPr>
          </w:p>
        </w:tc>
        <w:tc>
          <w:tcPr>
            <w:tcW w:w="1101" w:type="dxa"/>
            <w:vAlign w:val="center"/>
          </w:tcPr>
          <w:p w14:paraId="4390EF9B"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6</w:t>
            </w:r>
          </w:p>
        </w:tc>
        <w:tc>
          <w:tcPr>
            <w:tcW w:w="1236" w:type="dxa"/>
            <w:vAlign w:val="center"/>
          </w:tcPr>
          <w:p w14:paraId="2A44D7DD" w14:textId="77777777" w:rsidR="001D7B70" w:rsidRPr="006062B3" w:rsidRDefault="001D7B70" w:rsidP="0068521B">
            <w:pPr>
              <w:ind w:right="-48" w:hanging="66"/>
              <w:rPr>
                <w:rFonts w:hAnsi="Times New Roman" w:cs="Times New Roman"/>
                <w:sz w:val="24"/>
                <w:szCs w:val="24"/>
              </w:rPr>
            </w:pPr>
            <w:r w:rsidRPr="3E4A8183">
              <w:rPr>
                <w:rFonts w:hAnsi="Times New Roman" w:cs="Times New Roman"/>
                <w:sz w:val="24"/>
                <w:szCs w:val="24"/>
              </w:rPr>
              <w:t xml:space="preserve">J. </w:t>
            </w:r>
            <w:proofErr w:type="spellStart"/>
            <w:r w:rsidRPr="3E4A8183">
              <w:rPr>
                <w:rFonts w:hAnsi="Times New Roman" w:cs="Times New Roman"/>
                <w:sz w:val="24"/>
                <w:szCs w:val="24"/>
              </w:rPr>
              <w:t>Šnapščio</w:t>
            </w:r>
            <w:proofErr w:type="spellEnd"/>
            <w:r w:rsidRPr="3E4A8183">
              <w:rPr>
                <w:rFonts w:hAnsi="Times New Roman" w:cs="Times New Roman"/>
                <w:sz w:val="24"/>
                <w:szCs w:val="24"/>
              </w:rPr>
              <w:t xml:space="preserve"> -</w:t>
            </w:r>
            <w:proofErr w:type="spellStart"/>
            <w:r w:rsidRPr="3E4A8183">
              <w:rPr>
                <w:rFonts w:hAnsi="Times New Roman" w:cs="Times New Roman"/>
                <w:sz w:val="24"/>
                <w:szCs w:val="24"/>
              </w:rPr>
              <w:t>Margalio</w:t>
            </w:r>
            <w:proofErr w:type="spellEnd"/>
            <w:r w:rsidRPr="3E4A8183">
              <w:rPr>
                <w:rFonts w:hAnsi="Times New Roman" w:cs="Times New Roman"/>
                <w:sz w:val="24"/>
                <w:szCs w:val="24"/>
              </w:rPr>
              <w:t xml:space="preserve"> </w:t>
            </w:r>
          </w:p>
        </w:tc>
        <w:tc>
          <w:tcPr>
            <w:tcW w:w="1198" w:type="dxa"/>
            <w:vAlign w:val="center"/>
          </w:tcPr>
          <w:p w14:paraId="2E1A08DC"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37D2B604"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0,51</w:t>
            </w:r>
          </w:p>
        </w:tc>
        <w:tc>
          <w:tcPr>
            <w:tcW w:w="1171" w:type="dxa"/>
            <w:vAlign w:val="center"/>
          </w:tcPr>
          <w:p w14:paraId="299D85FB"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0,23</w:t>
            </w:r>
          </w:p>
        </w:tc>
        <w:tc>
          <w:tcPr>
            <w:tcW w:w="1046" w:type="dxa"/>
            <w:vAlign w:val="center"/>
          </w:tcPr>
          <w:p w14:paraId="1B29AF73"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0,28</w:t>
            </w:r>
          </w:p>
        </w:tc>
        <w:tc>
          <w:tcPr>
            <w:tcW w:w="1292" w:type="dxa"/>
          </w:tcPr>
          <w:p w14:paraId="293C8A46" w14:textId="77777777" w:rsidR="001D7B70" w:rsidRPr="006062B3" w:rsidRDefault="001D7B70" w:rsidP="0068521B">
            <w:pPr>
              <w:rPr>
                <w:rFonts w:hAnsi="Times New Roman" w:cs="Times New Roman"/>
                <w:sz w:val="24"/>
                <w:szCs w:val="24"/>
              </w:rPr>
            </w:pPr>
          </w:p>
        </w:tc>
      </w:tr>
      <w:tr w:rsidR="001D7B70" w:rsidRPr="006062B3" w14:paraId="613B5E4E" w14:textId="77777777" w:rsidTr="0068521B">
        <w:tc>
          <w:tcPr>
            <w:tcW w:w="1265" w:type="dxa"/>
            <w:vMerge/>
          </w:tcPr>
          <w:p w14:paraId="6D6E1135" w14:textId="77777777" w:rsidR="001D7B70" w:rsidRPr="006062B3" w:rsidRDefault="001D7B70" w:rsidP="0068521B">
            <w:pPr>
              <w:rPr>
                <w:rFonts w:hAnsi="Times New Roman" w:cs="Times New Roman"/>
                <w:sz w:val="24"/>
                <w:szCs w:val="24"/>
              </w:rPr>
            </w:pPr>
          </w:p>
        </w:tc>
        <w:tc>
          <w:tcPr>
            <w:tcW w:w="1101" w:type="dxa"/>
            <w:vAlign w:val="center"/>
          </w:tcPr>
          <w:p w14:paraId="32971491"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7</w:t>
            </w:r>
          </w:p>
        </w:tc>
        <w:tc>
          <w:tcPr>
            <w:tcW w:w="1236" w:type="dxa"/>
            <w:vAlign w:val="center"/>
          </w:tcPr>
          <w:p w14:paraId="68FCD152"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 xml:space="preserve">Bangos </w:t>
            </w:r>
          </w:p>
        </w:tc>
        <w:tc>
          <w:tcPr>
            <w:tcW w:w="1198" w:type="dxa"/>
            <w:vAlign w:val="center"/>
          </w:tcPr>
          <w:p w14:paraId="45F71E0A"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34484B03"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0,19</w:t>
            </w:r>
          </w:p>
        </w:tc>
        <w:tc>
          <w:tcPr>
            <w:tcW w:w="1171" w:type="dxa"/>
            <w:vAlign w:val="center"/>
          </w:tcPr>
          <w:p w14:paraId="547282B6"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0,19</w:t>
            </w:r>
          </w:p>
        </w:tc>
        <w:tc>
          <w:tcPr>
            <w:tcW w:w="1046" w:type="dxa"/>
            <w:vAlign w:val="center"/>
          </w:tcPr>
          <w:p w14:paraId="480D6B0A" w14:textId="77777777" w:rsidR="001D7B70" w:rsidRPr="006062B3" w:rsidRDefault="001D7B70" w:rsidP="0068521B">
            <w:pPr>
              <w:rPr>
                <w:rFonts w:hAnsi="Times New Roman" w:cs="Times New Roman"/>
                <w:sz w:val="24"/>
                <w:szCs w:val="24"/>
              </w:rPr>
            </w:pPr>
          </w:p>
        </w:tc>
        <w:tc>
          <w:tcPr>
            <w:tcW w:w="1292" w:type="dxa"/>
          </w:tcPr>
          <w:p w14:paraId="45D04030" w14:textId="77777777" w:rsidR="001D7B70" w:rsidRPr="006062B3" w:rsidRDefault="001D7B70" w:rsidP="0068521B">
            <w:pPr>
              <w:rPr>
                <w:rFonts w:hAnsi="Times New Roman" w:cs="Times New Roman"/>
                <w:sz w:val="24"/>
                <w:szCs w:val="24"/>
              </w:rPr>
            </w:pPr>
          </w:p>
        </w:tc>
      </w:tr>
      <w:tr w:rsidR="001D7B70" w:rsidRPr="006062B3" w14:paraId="02CD8D32" w14:textId="77777777" w:rsidTr="0068521B">
        <w:tc>
          <w:tcPr>
            <w:tcW w:w="4800" w:type="dxa"/>
            <w:gridSpan w:val="4"/>
          </w:tcPr>
          <w:p w14:paraId="3D9DD39E" w14:textId="77777777" w:rsidR="001D7B70" w:rsidRPr="006062B3" w:rsidRDefault="001D7B70" w:rsidP="0068521B">
            <w:pPr>
              <w:jc w:val="center"/>
              <w:rPr>
                <w:rFonts w:hAnsi="Times New Roman" w:cs="Times New Roman"/>
                <w:sz w:val="24"/>
                <w:szCs w:val="24"/>
              </w:rPr>
            </w:pPr>
            <w:r>
              <w:rPr>
                <w:rFonts w:hAnsi="Times New Roman" w:cs="Times New Roman"/>
                <w:sz w:val="24"/>
                <w:szCs w:val="24"/>
              </w:rPr>
              <w:t>Iš viso</w:t>
            </w:r>
          </w:p>
        </w:tc>
        <w:tc>
          <w:tcPr>
            <w:tcW w:w="1046" w:type="dxa"/>
            <w:vAlign w:val="center"/>
          </w:tcPr>
          <w:p w14:paraId="6ACC22D9" w14:textId="77777777" w:rsidR="001D7B70" w:rsidRPr="006062B3" w:rsidRDefault="001D7B70" w:rsidP="0068521B">
            <w:pPr>
              <w:jc w:val="right"/>
              <w:rPr>
                <w:rFonts w:hAnsi="Times New Roman" w:cs="Times New Roman"/>
                <w:sz w:val="24"/>
                <w:szCs w:val="24"/>
              </w:rPr>
            </w:pPr>
            <w:r>
              <w:rPr>
                <w:rFonts w:hAnsi="Times New Roman" w:cs="Times New Roman"/>
                <w:sz w:val="24"/>
                <w:szCs w:val="24"/>
              </w:rPr>
              <w:t>2.60</w:t>
            </w:r>
          </w:p>
        </w:tc>
        <w:tc>
          <w:tcPr>
            <w:tcW w:w="1171" w:type="dxa"/>
            <w:vAlign w:val="center"/>
          </w:tcPr>
          <w:p w14:paraId="3461BF7E" w14:textId="77777777" w:rsidR="001D7B70" w:rsidRPr="006062B3" w:rsidRDefault="001D7B70" w:rsidP="0068521B">
            <w:pPr>
              <w:jc w:val="right"/>
              <w:rPr>
                <w:rFonts w:hAnsi="Times New Roman" w:cs="Times New Roman"/>
                <w:sz w:val="24"/>
                <w:szCs w:val="24"/>
              </w:rPr>
            </w:pPr>
            <w:r w:rsidRPr="006062B3">
              <w:rPr>
                <w:rFonts w:hAnsi="Times New Roman" w:cs="Times New Roman"/>
                <w:sz w:val="24"/>
                <w:szCs w:val="24"/>
              </w:rPr>
              <w:t>2,22</w:t>
            </w:r>
          </w:p>
        </w:tc>
        <w:tc>
          <w:tcPr>
            <w:tcW w:w="1046" w:type="dxa"/>
          </w:tcPr>
          <w:p w14:paraId="24FC048A" w14:textId="77777777" w:rsidR="001D7B70" w:rsidRPr="006062B3" w:rsidRDefault="001D7B70" w:rsidP="0068521B">
            <w:pPr>
              <w:jc w:val="right"/>
              <w:rPr>
                <w:rFonts w:hAnsi="Times New Roman" w:cs="Times New Roman"/>
                <w:sz w:val="24"/>
                <w:szCs w:val="24"/>
              </w:rPr>
            </w:pPr>
            <w:r w:rsidRPr="006062B3">
              <w:rPr>
                <w:rFonts w:hAnsi="Times New Roman" w:cs="Times New Roman"/>
                <w:sz w:val="24"/>
                <w:szCs w:val="24"/>
              </w:rPr>
              <w:t>0,38</w:t>
            </w:r>
          </w:p>
        </w:tc>
        <w:tc>
          <w:tcPr>
            <w:tcW w:w="1292" w:type="dxa"/>
          </w:tcPr>
          <w:p w14:paraId="7346EBB6" w14:textId="77777777" w:rsidR="001D7B70" w:rsidRPr="006062B3" w:rsidRDefault="001D7B70" w:rsidP="0068521B">
            <w:pPr>
              <w:rPr>
                <w:rFonts w:hAnsi="Times New Roman" w:cs="Times New Roman"/>
                <w:sz w:val="24"/>
                <w:szCs w:val="24"/>
              </w:rPr>
            </w:pPr>
          </w:p>
        </w:tc>
      </w:tr>
      <w:tr w:rsidR="001D7B70" w:rsidRPr="006062B3" w14:paraId="1F1FB938" w14:textId="77777777" w:rsidTr="0068521B">
        <w:tc>
          <w:tcPr>
            <w:tcW w:w="1265" w:type="dxa"/>
          </w:tcPr>
          <w:p w14:paraId="22AE762E" w14:textId="77777777" w:rsidR="001D7B70" w:rsidRPr="006062B3" w:rsidRDefault="001D7B70" w:rsidP="0068521B">
            <w:pPr>
              <w:rPr>
                <w:rFonts w:hAnsi="Times New Roman" w:cs="Times New Roman"/>
                <w:sz w:val="24"/>
                <w:szCs w:val="24"/>
              </w:rPr>
            </w:pPr>
          </w:p>
        </w:tc>
        <w:tc>
          <w:tcPr>
            <w:tcW w:w="1101" w:type="dxa"/>
            <w:vAlign w:val="center"/>
          </w:tcPr>
          <w:p w14:paraId="19F89357"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1</w:t>
            </w:r>
          </w:p>
        </w:tc>
        <w:tc>
          <w:tcPr>
            <w:tcW w:w="1236" w:type="dxa"/>
            <w:vAlign w:val="center"/>
          </w:tcPr>
          <w:p w14:paraId="703925CD"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 xml:space="preserve">Ežero </w:t>
            </w:r>
          </w:p>
        </w:tc>
        <w:tc>
          <w:tcPr>
            <w:tcW w:w="1198" w:type="dxa"/>
            <w:vAlign w:val="center"/>
          </w:tcPr>
          <w:p w14:paraId="5B6C2853"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5F53E5EC"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0,21</w:t>
            </w:r>
          </w:p>
        </w:tc>
        <w:tc>
          <w:tcPr>
            <w:tcW w:w="1171" w:type="dxa"/>
            <w:vAlign w:val="center"/>
          </w:tcPr>
          <w:p w14:paraId="30A86C8C" w14:textId="77777777" w:rsidR="001D7B70" w:rsidRPr="006062B3" w:rsidRDefault="001D7B70" w:rsidP="0068521B">
            <w:pPr>
              <w:rPr>
                <w:rFonts w:hAnsi="Times New Roman" w:cs="Times New Roman"/>
                <w:sz w:val="24"/>
                <w:szCs w:val="24"/>
              </w:rPr>
            </w:pPr>
          </w:p>
        </w:tc>
        <w:tc>
          <w:tcPr>
            <w:tcW w:w="1046" w:type="dxa"/>
            <w:vAlign w:val="center"/>
          </w:tcPr>
          <w:p w14:paraId="4858FA38"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0,21</w:t>
            </w:r>
          </w:p>
        </w:tc>
        <w:tc>
          <w:tcPr>
            <w:tcW w:w="1292" w:type="dxa"/>
          </w:tcPr>
          <w:p w14:paraId="18841B80" w14:textId="77777777" w:rsidR="001D7B70" w:rsidRPr="006062B3" w:rsidRDefault="001D7B70" w:rsidP="0068521B">
            <w:pPr>
              <w:rPr>
                <w:rFonts w:hAnsi="Times New Roman" w:cs="Times New Roman"/>
                <w:sz w:val="24"/>
                <w:szCs w:val="24"/>
              </w:rPr>
            </w:pPr>
          </w:p>
        </w:tc>
      </w:tr>
      <w:tr w:rsidR="001D7B70" w:rsidRPr="006062B3" w14:paraId="2B2890EE" w14:textId="77777777" w:rsidTr="0068521B">
        <w:tc>
          <w:tcPr>
            <w:tcW w:w="1265" w:type="dxa"/>
          </w:tcPr>
          <w:p w14:paraId="1F116A45" w14:textId="77777777" w:rsidR="001D7B70" w:rsidRPr="006062B3" w:rsidRDefault="001D7B70" w:rsidP="0068521B">
            <w:pPr>
              <w:rPr>
                <w:rFonts w:hAnsi="Times New Roman" w:cs="Times New Roman"/>
                <w:sz w:val="24"/>
                <w:szCs w:val="24"/>
              </w:rPr>
            </w:pPr>
          </w:p>
        </w:tc>
        <w:tc>
          <w:tcPr>
            <w:tcW w:w="1101" w:type="dxa"/>
            <w:vAlign w:val="center"/>
          </w:tcPr>
          <w:p w14:paraId="7A269322"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2</w:t>
            </w:r>
          </w:p>
        </w:tc>
        <w:tc>
          <w:tcPr>
            <w:tcW w:w="1236" w:type="dxa"/>
            <w:vAlign w:val="center"/>
          </w:tcPr>
          <w:p w14:paraId="34E776CA"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 xml:space="preserve">Lanko </w:t>
            </w:r>
          </w:p>
        </w:tc>
        <w:tc>
          <w:tcPr>
            <w:tcW w:w="1198" w:type="dxa"/>
            <w:vAlign w:val="center"/>
          </w:tcPr>
          <w:p w14:paraId="2EC4EB8A"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538CE3E6"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0,33</w:t>
            </w:r>
          </w:p>
        </w:tc>
        <w:tc>
          <w:tcPr>
            <w:tcW w:w="1171" w:type="dxa"/>
            <w:vAlign w:val="center"/>
          </w:tcPr>
          <w:p w14:paraId="5F0FD56E" w14:textId="77777777" w:rsidR="001D7B70" w:rsidRPr="006062B3" w:rsidRDefault="001D7B70" w:rsidP="0068521B">
            <w:pPr>
              <w:rPr>
                <w:rFonts w:hAnsi="Times New Roman" w:cs="Times New Roman"/>
                <w:sz w:val="24"/>
                <w:szCs w:val="24"/>
              </w:rPr>
            </w:pPr>
          </w:p>
        </w:tc>
        <w:tc>
          <w:tcPr>
            <w:tcW w:w="1046" w:type="dxa"/>
            <w:vAlign w:val="center"/>
          </w:tcPr>
          <w:p w14:paraId="7D7BC5DB"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0,33</w:t>
            </w:r>
          </w:p>
        </w:tc>
        <w:tc>
          <w:tcPr>
            <w:tcW w:w="1292" w:type="dxa"/>
          </w:tcPr>
          <w:p w14:paraId="10626E27" w14:textId="77777777" w:rsidR="001D7B70" w:rsidRPr="006062B3" w:rsidRDefault="001D7B70" w:rsidP="0068521B">
            <w:pPr>
              <w:rPr>
                <w:rFonts w:hAnsi="Times New Roman" w:cs="Times New Roman"/>
                <w:sz w:val="24"/>
                <w:szCs w:val="24"/>
              </w:rPr>
            </w:pPr>
          </w:p>
        </w:tc>
      </w:tr>
      <w:tr w:rsidR="001D7B70" w:rsidRPr="006062B3" w14:paraId="72762BB4" w14:textId="77777777" w:rsidTr="0068521B">
        <w:tc>
          <w:tcPr>
            <w:tcW w:w="1265" w:type="dxa"/>
          </w:tcPr>
          <w:p w14:paraId="4E4CCE3B" w14:textId="77777777" w:rsidR="001D7B70" w:rsidRPr="006062B3" w:rsidRDefault="001D7B70" w:rsidP="0068521B">
            <w:pPr>
              <w:rPr>
                <w:rFonts w:hAnsi="Times New Roman" w:cs="Times New Roman"/>
                <w:sz w:val="24"/>
                <w:szCs w:val="24"/>
              </w:rPr>
            </w:pPr>
          </w:p>
        </w:tc>
        <w:tc>
          <w:tcPr>
            <w:tcW w:w="1101" w:type="dxa"/>
            <w:vAlign w:val="center"/>
          </w:tcPr>
          <w:p w14:paraId="73908A1E"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3</w:t>
            </w:r>
          </w:p>
        </w:tc>
        <w:tc>
          <w:tcPr>
            <w:tcW w:w="1236" w:type="dxa"/>
            <w:vAlign w:val="center"/>
          </w:tcPr>
          <w:p w14:paraId="0B0F9531" w14:textId="77777777" w:rsidR="001D7B70" w:rsidRPr="006062B3" w:rsidRDefault="001D7B70" w:rsidP="0068521B">
            <w:pPr>
              <w:rPr>
                <w:rFonts w:hAnsi="Times New Roman" w:cs="Times New Roman"/>
                <w:sz w:val="24"/>
                <w:szCs w:val="24"/>
              </w:rPr>
            </w:pPr>
            <w:proofErr w:type="spellStart"/>
            <w:r w:rsidRPr="006062B3">
              <w:rPr>
                <w:rFonts w:hAnsi="Times New Roman" w:cs="Times New Roman"/>
                <w:sz w:val="24"/>
                <w:szCs w:val="24"/>
              </w:rPr>
              <w:t>Rašio</w:t>
            </w:r>
            <w:proofErr w:type="spellEnd"/>
            <w:r w:rsidRPr="006062B3">
              <w:rPr>
                <w:rFonts w:hAnsi="Times New Roman" w:cs="Times New Roman"/>
                <w:sz w:val="24"/>
                <w:szCs w:val="24"/>
              </w:rPr>
              <w:t xml:space="preserve"> </w:t>
            </w:r>
          </w:p>
        </w:tc>
        <w:tc>
          <w:tcPr>
            <w:tcW w:w="1198" w:type="dxa"/>
            <w:vAlign w:val="center"/>
          </w:tcPr>
          <w:p w14:paraId="6FDB28AD"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D</w:t>
            </w:r>
          </w:p>
        </w:tc>
        <w:tc>
          <w:tcPr>
            <w:tcW w:w="1046" w:type="dxa"/>
            <w:vAlign w:val="center"/>
          </w:tcPr>
          <w:p w14:paraId="45B477AC"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0,31</w:t>
            </w:r>
          </w:p>
        </w:tc>
        <w:tc>
          <w:tcPr>
            <w:tcW w:w="1171" w:type="dxa"/>
            <w:vAlign w:val="center"/>
          </w:tcPr>
          <w:p w14:paraId="375FE105" w14:textId="77777777" w:rsidR="001D7B70" w:rsidRPr="006062B3" w:rsidRDefault="001D7B70" w:rsidP="0068521B">
            <w:pPr>
              <w:rPr>
                <w:rFonts w:hAnsi="Times New Roman" w:cs="Times New Roman"/>
                <w:sz w:val="24"/>
                <w:szCs w:val="24"/>
              </w:rPr>
            </w:pPr>
          </w:p>
        </w:tc>
        <w:tc>
          <w:tcPr>
            <w:tcW w:w="1046" w:type="dxa"/>
            <w:vAlign w:val="center"/>
          </w:tcPr>
          <w:p w14:paraId="744846FE" w14:textId="77777777" w:rsidR="001D7B70" w:rsidRPr="006062B3" w:rsidRDefault="001D7B70" w:rsidP="0068521B">
            <w:pPr>
              <w:rPr>
                <w:rFonts w:hAnsi="Times New Roman" w:cs="Times New Roman"/>
                <w:sz w:val="24"/>
                <w:szCs w:val="24"/>
              </w:rPr>
            </w:pPr>
            <w:r w:rsidRPr="006062B3">
              <w:rPr>
                <w:rFonts w:hAnsi="Times New Roman" w:cs="Times New Roman"/>
                <w:sz w:val="24"/>
                <w:szCs w:val="24"/>
              </w:rPr>
              <w:t>0,31</w:t>
            </w:r>
          </w:p>
        </w:tc>
        <w:tc>
          <w:tcPr>
            <w:tcW w:w="1292" w:type="dxa"/>
          </w:tcPr>
          <w:p w14:paraId="13D877BC" w14:textId="77777777" w:rsidR="001D7B70" w:rsidRPr="006062B3" w:rsidRDefault="001D7B70" w:rsidP="0068521B">
            <w:pPr>
              <w:rPr>
                <w:rFonts w:hAnsi="Times New Roman" w:cs="Times New Roman"/>
                <w:sz w:val="24"/>
                <w:szCs w:val="24"/>
              </w:rPr>
            </w:pPr>
          </w:p>
        </w:tc>
      </w:tr>
      <w:tr w:rsidR="001D7B70" w:rsidRPr="006062B3" w14:paraId="284C287E" w14:textId="77777777" w:rsidTr="0068521B">
        <w:tc>
          <w:tcPr>
            <w:tcW w:w="4800" w:type="dxa"/>
            <w:gridSpan w:val="4"/>
          </w:tcPr>
          <w:p w14:paraId="3A779260" w14:textId="77777777" w:rsidR="001D7B70" w:rsidRPr="006062B3" w:rsidRDefault="001D7B70" w:rsidP="0068521B">
            <w:pPr>
              <w:jc w:val="center"/>
              <w:rPr>
                <w:rFonts w:hAnsi="Times New Roman" w:cs="Times New Roman"/>
                <w:sz w:val="24"/>
                <w:szCs w:val="24"/>
              </w:rPr>
            </w:pPr>
            <w:r>
              <w:rPr>
                <w:rFonts w:hAnsi="Times New Roman" w:cs="Times New Roman"/>
                <w:sz w:val="24"/>
                <w:szCs w:val="24"/>
              </w:rPr>
              <w:t>Iš viso</w:t>
            </w:r>
          </w:p>
        </w:tc>
        <w:tc>
          <w:tcPr>
            <w:tcW w:w="1046" w:type="dxa"/>
          </w:tcPr>
          <w:p w14:paraId="18373BA1" w14:textId="77777777" w:rsidR="001D7B70" w:rsidRPr="006062B3" w:rsidRDefault="001D7B70" w:rsidP="0068521B">
            <w:pPr>
              <w:jc w:val="right"/>
              <w:rPr>
                <w:rFonts w:hAnsi="Times New Roman" w:cs="Times New Roman"/>
                <w:sz w:val="24"/>
                <w:szCs w:val="24"/>
              </w:rPr>
            </w:pPr>
            <w:r w:rsidRPr="006062B3">
              <w:rPr>
                <w:rFonts w:hAnsi="Times New Roman" w:cs="Times New Roman"/>
                <w:sz w:val="24"/>
                <w:szCs w:val="24"/>
              </w:rPr>
              <w:t>0,85</w:t>
            </w:r>
          </w:p>
        </w:tc>
        <w:tc>
          <w:tcPr>
            <w:tcW w:w="1171" w:type="dxa"/>
          </w:tcPr>
          <w:p w14:paraId="19F73F4C" w14:textId="77777777" w:rsidR="001D7B70" w:rsidRPr="006062B3" w:rsidRDefault="001D7B70" w:rsidP="0068521B">
            <w:pPr>
              <w:rPr>
                <w:rFonts w:hAnsi="Times New Roman" w:cs="Times New Roman"/>
                <w:sz w:val="24"/>
                <w:szCs w:val="24"/>
              </w:rPr>
            </w:pPr>
          </w:p>
        </w:tc>
        <w:tc>
          <w:tcPr>
            <w:tcW w:w="1046" w:type="dxa"/>
          </w:tcPr>
          <w:p w14:paraId="3D43F5BD" w14:textId="77777777" w:rsidR="001D7B70" w:rsidRPr="006062B3" w:rsidRDefault="001D7B70" w:rsidP="0068521B">
            <w:pPr>
              <w:jc w:val="right"/>
              <w:rPr>
                <w:rFonts w:hAnsi="Times New Roman" w:cs="Times New Roman"/>
                <w:sz w:val="24"/>
                <w:szCs w:val="24"/>
              </w:rPr>
            </w:pPr>
            <w:r w:rsidRPr="006062B3">
              <w:rPr>
                <w:rFonts w:hAnsi="Times New Roman" w:cs="Times New Roman"/>
                <w:sz w:val="24"/>
                <w:szCs w:val="24"/>
              </w:rPr>
              <w:t>0,85</w:t>
            </w:r>
          </w:p>
        </w:tc>
        <w:tc>
          <w:tcPr>
            <w:tcW w:w="1292" w:type="dxa"/>
          </w:tcPr>
          <w:p w14:paraId="7337372A" w14:textId="77777777" w:rsidR="001D7B70" w:rsidRPr="006062B3" w:rsidRDefault="001D7B70" w:rsidP="0068521B">
            <w:pPr>
              <w:rPr>
                <w:rFonts w:hAnsi="Times New Roman" w:cs="Times New Roman"/>
                <w:sz w:val="24"/>
                <w:szCs w:val="24"/>
              </w:rPr>
            </w:pPr>
          </w:p>
        </w:tc>
      </w:tr>
      <w:tr w:rsidR="001D7B70" w:rsidRPr="006062B3" w14:paraId="2FCDCEF8" w14:textId="77777777" w:rsidTr="0068521B">
        <w:tc>
          <w:tcPr>
            <w:tcW w:w="4800" w:type="dxa"/>
            <w:gridSpan w:val="4"/>
          </w:tcPr>
          <w:p w14:paraId="0CBA2259" w14:textId="77777777" w:rsidR="001D7B70" w:rsidRPr="006062B3" w:rsidRDefault="001D7B70" w:rsidP="0068521B">
            <w:pPr>
              <w:jc w:val="center"/>
              <w:rPr>
                <w:rFonts w:hAnsi="Times New Roman" w:cs="Times New Roman"/>
                <w:sz w:val="24"/>
                <w:szCs w:val="24"/>
              </w:rPr>
            </w:pPr>
            <w:r w:rsidRPr="006062B3">
              <w:rPr>
                <w:rFonts w:hAnsi="Times New Roman" w:cs="Times New Roman"/>
                <w:sz w:val="24"/>
                <w:szCs w:val="24"/>
              </w:rPr>
              <w:t>Bendras ilgis, km</w:t>
            </w:r>
          </w:p>
        </w:tc>
        <w:tc>
          <w:tcPr>
            <w:tcW w:w="1046" w:type="dxa"/>
          </w:tcPr>
          <w:p w14:paraId="5BC46920" w14:textId="77777777" w:rsidR="001D7B70" w:rsidRPr="006062B3" w:rsidRDefault="001D7B70" w:rsidP="0068521B">
            <w:pPr>
              <w:jc w:val="right"/>
              <w:rPr>
                <w:rFonts w:hAnsi="Times New Roman" w:cs="Times New Roman"/>
                <w:sz w:val="24"/>
                <w:szCs w:val="24"/>
              </w:rPr>
            </w:pPr>
            <w:r w:rsidRPr="006062B3">
              <w:rPr>
                <w:rFonts w:hAnsi="Times New Roman" w:cs="Times New Roman"/>
                <w:sz w:val="24"/>
                <w:szCs w:val="24"/>
              </w:rPr>
              <w:t>4,25</w:t>
            </w:r>
          </w:p>
        </w:tc>
        <w:tc>
          <w:tcPr>
            <w:tcW w:w="1171" w:type="dxa"/>
          </w:tcPr>
          <w:p w14:paraId="1901E4B1" w14:textId="77777777" w:rsidR="001D7B70" w:rsidRPr="006062B3" w:rsidRDefault="001D7B70" w:rsidP="0068521B">
            <w:pPr>
              <w:jc w:val="right"/>
              <w:rPr>
                <w:rFonts w:hAnsi="Times New Roman" w:cs="Times New Roman"/>
                <w:sz w:val="24"/>
                <w:szCs w:val="24"/>
              </w:rPr>
            </w:pPr>
            <w:r w:rsidRPr="006062B3">
              <w:rPr>
                <w:rFonts w:hAnsi="Times New Roman" w:cs="Times New Roman"/>
                <w:sz w:val="24"/>
                <w:szCs w:val="24"/>
              </w:rPr>
              <w:t>3,02</w:t>
            </w:r>
          </w:p>
        </w:tc>
        <w:tc>
          <w:tcPr>
            <w:tcW w:w="1046" w:type="dxa"/>
          </w:tcPr>
          <w:p w14:paraId="78AF1BA3" w14:textId="77777777" w:rsidR="001D7B70" w:rsidRPr="006062B3" w:rsidRDefault="001D7B70" w:rsidP="0068521B">
            <w:pPr>
              <w:jc w:val="right"/>
              <w:rPr>
                <w:rFonts w:hAnsi="Times New Roman" w:cs="Times New Roman"/>
                <w:sz w:val="24"/>
                <w:szCs w:val="24"/>
              </w:rPr>
            </w:pPr>
            <w:r w:rsidRPr="006062B3">
              <w:rPr>
                <w:rFonts w:hAnsi="Times New Roman" w:cs="Times New Roman"/>
                <w:sz w:val="24"/>
                <w:szCs w:val="24"/>
              </w:rPr>
              <w:t>1,23</w:t>
            </w:r>
          </w:p>
        </w:tc>
        <w:tc>
          <w:tcPr>
            <w:tcW w:w="1292" w:type="dxa"/>
          </w:tcPr>
          <w:p w14:paraId="70C42509" w14:textId="77777777" w:rsidR="001D7B70" w:rsidRPr="006062B3" w:rsidRDefault="001D7B70" w:rsidP="0068521B">
            <w:pPr>
              <w:rPr>
                <w:rFonts w:hAnsi="Times New Roman" w:cs="Times New Roman"/>
                <w:sz w:val="24"/>
                <w:szCs w:val="24"/>
              </w:rPr>
            </w:pPr>
          </w:p>
        </w:tc>
      </w:tr>
    </w:tbl>
    <w:p w14:paraId="0589CDF3"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12AE8C31"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4D44EE05"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686C14D3" w14:textId="77777777" w:rsidR="001D7B70" w:rsidRPr="00E1721D" w:rsidRDefault="001D7B70" w:rsidP="00E1721D">
      <w:pPr>
        <w:tabs>
          <w:tab w:val="left" w:pos="1134"/>
        </w:tabs>
        <w:jc w:val="both"/>
        <w:rPr>
          <w:rFonts w:ascii="Times New Roman" w:hAnsi="Times New Roman" w:cs="Times New Roman"/>
          <w:sz w:val="24"/>
          <w:szCs w:val="24"/>
        </w:rPr>
      </w:pPr>
    </w:p>
    <w:p w14:paraId="1567C8C8"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498E6A3C" w14:textId="77777777" w:rsidR="001D7B70" w:rsidRDefault="001D7B70" w:rsidP="001D7B70">
      <w:pPr>
        <w:pStyle w:val="Sraopastraipa"/>
        <w:tabs>
          <w:tab w:val="left" w:pos="1134"/>
        </w:tabs>
        <w:ind w:left="709"/>
        <w:jc w:val="both"/>
        <w:rPr>
          <w:rFonts w:ascii="Times New Roman" w:hAnsi="Times New Roman" w:cs="Times New Roman"/>
          <w:sz w:val="24"/>
          <w:szCs w:val="24"/>
        </w:rPr>
      </w:pPr>
    </w:p>
    <w:p w14:paraId="778E67DF" w14:textId="77777777" w:rsidR="001D7B70" w:rsidRDefault="001D7B70" w:rsidP="001D7B70">
      <w:pPr>
        <w:pStyle w:val="Sraopastraipa"/>
        <w:tabs>
          <w:tab w:val="left" w:pos="1134"/>
        </w:tabs>
        <w:ind w:left="6521"/>
        <w:jc w:val="both"/>
        <w:rPr>
          <w:rFonts w:ascii="Times New Roman" w:hAnsi="Times New Roman" w:cs="Times New Roman"/>
          <w:sz w:val="24"/>
          <w:szCs w:val="24"/>
        </w:rPr>
      </w:pPr>
      <w:r>
        <w:rPr>
          <w:rFonts w:ascii="Times New Roman" w:hAnsi="Times New Roman" w:cs="Times New Roman"/>
          <w:sz w:val="24"/>
          <w:szCs w:val="24"/>
        </w:rPr>
        <w:t>Techninės specifikacijos</w:t>
      </w:r>
    </w:p>
    <w:p w14:paraId="2D33BB51" w14:textId="77777777" w:rsidR="001D7B70" w:rsidRDefault="001D7B70" w:rsidP="001D7B70">
      <w:pPr>
        <w:pStyle w:val="Sraopastraipa"/>
        <w:tabs>
          <w:tab w:val="left" w:pos="1134"/>
        </w:tabs>
        <w:ind w:left="6521"/>
        <w:jc w:val="both"/>
        <w:rPr>
          <w:rFonts w:ascii="Times New Roman" w:hAnsi="Times New Roman" w:cs="Times New Roman"/>
          <w:sz w:val="24"/>
          <w:szCs w:val="24"/>
        </w:rPr>
      </w:pPr>
      <w:r>
        <w:rPr>
          <w:rFonts w:ascii="Times New Roman" w:hAnsi="Times New Roman" w:cs="Times New Roman"/>
          <w:sz w:val="24"/>
          <w:szCs w:val="24"/>
        </w:rPr>
        <w:t>2 priedas</w:t>
      </w:r>
    </w:p>
    <w:tbl>
      <w:tblPr>
        <w:tblW w:w="8927" w:type="dxa"/>
        <w:jc w:val="center"/>
        <w:tblLook w:val="04A0" w:firstRow="1" w:lastRow="0" w:firstColumn="1" w:lastColumn="0" w:noHBand="0" w:noVBand="1"/>
      </w:tblPr>
      <w:tblGrid>
        <w:gridCol w:w="1326"/>
        <w:gridCol w:w="1070"/>
        <w:gridCol w:w="1069"/>
        <w:gridCol w:w="843"/>
        <w:gridCol w:w="514"/>
        <w:gridCol w:w="1123"/>
        <w:gridCol w:w="1069"/>
        <w:gridCol w:w="1069"/>
        <w:gridCol w:w="844"/>
      </w:tblGrid>
      <w:tr w:rsidR="001D7B70" w:rsidRPr="000D00AD" w14:paraId="21A84D22" w14:textId="77777777" w:rsidTr="0068521B">
        <w:trPr>
          <w:trHeight w:val="20"/>
          <w:jc w:val="center"/>
        </w:trPr>
        <w:tc>
          <w:tcPr>
            <w:tcW w:w="241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5DC15" w14:textId="77777777" w:rsidR="001D7B70" w:rsidRPr="000D00AD" w:rsidRDefault="001D7B70" w:rsidP="0068521B">
            <w:pPr>
              <w:contextualSpacing/>
              <w:jc w:val="center"/>
              <w:rPr>
                <w:rFonts w:ascii="Times New Roman" w:hAnsi="Times New Roman" w:cs="Times New Roman"/>
                <w:b/>
              </w:rPr>
            </w:pPr>
            <w:r w:rsidRPr="000D00AD">
              <w:rPr>
                <w:rFonts w:ascii="Times New Roman" w:hAnsi="Times New Roman" w:cs="Times New Roman"/>
                <w:b/>
              </w:rPr>
              <w:t>Sudeikių seniūnija</w:t>
            </w:r>
          </w:p>
        </w:tc>
        <w:tc>
          <w:tcPr>
            <w:tcW w:w="288" w:type="pct"/>
            <w:tcBorders>
              <w:top w:val="nil"/>
              <w:left w:val="single" w:sz="4" w:space="0" w:color="auto"/>
              <w:bottom w:val="nil"/>
              <w:right w:val="nil"/>
            </w:tcBorders>
            <w:shd w:val="clear" w:color="auto" w:fill="auto"/>
            <w:noWrap/>
            <w:vAlign w:val="bottom"/>
            <w:hideMark/>
          </w:tcPr>
          <w:p w14:paraId="59F8DA4F" w14:textId="77777777" w:rsidR="001D7B70" w:rsidRPr="000D00AD" w:rsidRDefault="001D7B70" w:rsidP="0068521B">
            <w:pPr>
              <w:contextualSpacing/>
              <w:rPr>
                <w:rFonts w:ascii="Times New Roman" w:hAnsi="Times New Roman" w:cs="Times New Roman"/>
              </w:rPr>
            </w:pPr>
          </w:p>
        </w:tc>
        <w:tc>
          <w:tcPr>
            <w:tcW w:w="23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BE9E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Vietinės reikšmės vidaus keliai</w:t>
            </w:r>
          </w:p>
        </w:tc>
      </w:tr>
      <w:tr w:rsidR="001D7B70" w:rsidRPr="000D00AD" w14:paraId="4502A567" w14:textId="77777777" w:rsidTr="0068521B">
        <w:trPr>
          <w:trHeight w:val="20"/>
          <w:jc w:val="center"/>
        </w:trPr>
        <w:tc>
          <w:tcPr>
            <w:tcW w:w="241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3D682" w14:textId="77777777" w:rsidR="001D7B70" w:rsidRPr="000D00AD" w:rsidRDefault="001D7B70" w:rsidP="0068521B">
            <w:pPr>
              <w:contextualSpacing/>
              <w:jc w:val="center"/>
              <w:rPr>
                <w:rFonts w:ascii="Times New Roman" w:hAnsi="Times New Roman" w:cs="Times New Roman"/>
                <w:b/>
              </w:rPr>
            </w:pPr>
            <w:r w:rsidRPr="000D00AD">
              <w:rPr>
                <w:rFonts w:ascii="Times New Roman" w:hAnsi="Times New Roman" w:cs="Times New Roman"/>
                <w:b/>
              </w:rPr>
              <w:t>Vietinės reikšmės vidaus keliai</w:t>
            </w:r>
          </w:p>
        </w:tc>
        <w:tc>
          <w:tcPr>
            <w:tcW w:w="288" w:type="pct"/>
            <w:tcBorders>
              <w:top w:val="nil"/>
              <w:left w:val="nil"/>
              <w:bottom w:val="nil"/>
              <w:right w:val="nil"/>
            </w:tcBorders>
            <w:shd w:val="clear" w:color="auto" w:fill="auto"/>
            <w:noWrap/>
            <w:vAlign w:val="bottom"/>
            <w:hideMark/>
          </w:tcPr>
          <w:p w14:paraId="38692C2B"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35D0398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Kelio Nr.</w:t>
            </w:r>
          </w:p>
        </w:tc>
        <w:tc>
          <w:tcPr>
            <w:tcW w:w="599" w:type="pct"/>
            <w:tcBorders>
              <w:top w:val="nil"/>
              <w:left w:val="nil"/>
              <w:bottom w:val="single" w:sz="4" w:space="0" w:color="auto"/>
              <w:right w:val="single" w:sz="4" w:space="0" w:color="auto"/>
            </w:tcBorders>
            <w:shd w:val="clear" w:color="auto" w:fill="auto"/>
            <w:noWrap/>
            <w:vAlign w:val="bottom"/>
            <w:hideMark/>
          </w:tcPr>
          <w:p w14:paraId="103BA39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Ilgis, km</w:t>
            </w:r>
          </w:p>
        </w:tc>
        <w:tc>
          <w:tcPr>
            <w:tcW w:w="599" w:type="pct"/>
            <w:tcBorders>
              <w:top w:val="nil"/>
              <w:left w:val="nil"/>
              <w:bottom w:val="single" w:sz="4" w:space="0" w:color="auto"/>
              <w:right w:val="single" w:sz="4" w:space="0" w:color="auto"/>
            </w:tcBorders>
            <w:shd w:val="clear" w:color="auto" w:fill="auto"/>
            <w:noWrap/>
            <w:vAlign w:val="bottom"/>
            <w:hideMark/>
          </w:tcPr>
          <w:p w14:paraId="5AFFD6D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Plotis, m</w:t>
            </w:r>
          </w:p>
        </w:tc>
        <w:tc>
          <w:tcPr>
            <w:tcW w:w="472" w:type="pct"/>
            <w:tcBorders>
              <w:top w:val="nil"/>
              <w:left w:val="nil"/>
              <w:bottom w:val="single" w:sz="4" w:space="0" w:color="auto"/>
              <w:right w:val="single" w:sz="4" w:space="0" w:color="auto"/>
            </w:tcBorders>
            <w:shd w:val="clear" w:color="auto" w:fill="auto"/>
            <w:noWrap/>
            <w:vAlign w:val="bottom"/>
            <w:hideMark/>
          </w:tcPr>
          <w:p w14:paraId="23E28B3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Danga</w:t>
            </w:r>
          </w:p>
        </w:tc>
      </w:tr>
      <w:tr w:rsidR="001D7B70" w:rsidRPr="000D00AD" w14:paraId="0A6D896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119028A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Kelio Nr.</w:t>
            </w:r>
          </w:p>
        </w:tc>
        <w:tc>
          <w:tcPr>
            <w:tcW w:w="599" w:type="pct"/>
            <w:tcBorders>
              <w:top w:val="nil"/>
              <w:left w:val="nil"/>
              <w:bottom w:val="single" w:sz="4" w:space="0" w:color="auto"/>
              <w:right w:val="single" w:sz="4" w:space="0" w:color="auto"/>
            </w:tcBorders>
            <w:shd w:val="clear" w:color="auto" w:fill="auto"/>
            <w:noWrap/>
            <w:vAlign w:val="bottom"/>
            <w:hideMark/>
          </w:tcPr>
          <w:p w14:paraId="6274460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Ilgis, km</w:t>
            </w:r>
          </w:p>
        </w:tc>
        <w:tc>
          <w:tcPr>
            <w:tcW w:w="599" w:type="pct"/>
            <w:tcBorders>
              <w:top w:val="nil"/>
              <w:left w:val="nil"/>
              <w:bottom w:val="single" w:sz="4" w:space="0" w:color="auto"/>
              <w:right w:val="single" w:sz="4" w:space="0" w:color="auto"/>
            </w:tcBorders>
            <w:shd w:val="clear" w:color="auto" w:fill="auto"/>
            <w:noWrap/>
            <w:vAlign w:val="bottom"/>
            <w:hideMark/>
          </w:tcPr>
          <w:p w14:paraId="21AFD06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Plotis, m</w:t>
            </w:r>
          </w:p>
        </w:tc>
        <w:tc>
          <w:tcPr>
            <w:tcW w:w="472" w:type="pct"/>
            <w:tcBorders>
              <w:top w:val="nil"/>
              <w:left w:val="nil"/>
              <w:bottom w:val="single" w:sz="4" w:space="0" w:color="auto"/>
              <w:right w:val="single" w:sz="4" w:space="0" w:color="auto"/>
            </w:tcBorders>
            <w:shd w:val="clear" w:color="auto" w:fill="auto"/>
            <w:noWrap/>
            <w:vAlign w:val="bottom"/>
            <w:hideMark/>
          </w:tcPr>
          <w:p w14:paraId="70DA4F3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Danga</w:t>
            </w:r>
          </w:p>
        </w:tc>
        <w:tc>
          <w:tcPr>
            <w:tcW w:w="288" w:type="pct"/>
            <w:tcBorders>
              <w:top w:val="nil"/>
              <w:left w:val="nil"/>
              <w:bottom w:val="nil"/>
              <w:right w:val="nil"/>
            </w:tcBorders>
            <w:shd w:val="clear" w:color="auto" w:fill="auto"/>
            <w:noWrap/>
            <w:vAlign w:val="bottom"/>
            <w:hideMark/>
          </w:tcPr>
          <w:p w14:paraId="021EB8DF"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6FA6F11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71</w:t>
            </w:r>
          </w:p>
        </w:tc>
        <w:tc>
          <w:tcPr>
            <w:tcW w:w="599" w:type="pct"/>
            <w:tcBorders>
              <w:top w:val="nil"/>
              <w:left w:val="nil"/>
              <w:bottom w:val="single" w:sz="4" w:space="0" w:color="auto"/>
              <w:right w:val="single" w:sz="4" w:space="0" w:color="auto"/>
            </w:tcBorders>
            <w:shd w:val="clear" w:color="auto" w:fill="auto"/>
            <w:noWrap/>
            <w:vAlign w:val="bottom"/>
            <w:hideMark/>
          </w:tcPr>
          <w:p w14:paraId="727BF46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w:t>
            </w:r>
          </w:p>
        </w:tc>
        <w:tc>
          <w:tcPr>
            <w:tcW w:w="599" w:type="pct"/>
            <w:tcBorders>
              <w:top w:val="nil"/>
              <w:left w:val="nil"/>
              <w:bottom w:val="single" w:sz="4" w:space="0" w:color="auto"/>
              <w:right w:val="single" w:sz="4" w:space="0" w:color="auto"/>
            </w:tcBorders>
            <w:shd w:val="clear" w:color="auto" w:fill="auto"/>
            <w:noWrap/>
            <w:vAlign w:val="bottom"/>
            <w:hideMark/>
          </w:tcPr>
          <w:p w14:paraId="185BACF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0077DB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218D8045"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273C09C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01</w:t>
            </w:r>
          </w:p>
        </w:tc>
        <w:tc>
          <w:tcPr>
            <w:tcW w:w="599" w:type="pct"/>
            <w:tcBorders>
              <w:top w:val="nil"/>
              <w:left w:val="nil"/>
              <w:bottom w:val="single" w:sz="4" w:space="0" w:color="auto"/>
              <w:right w:val="single" w:sz="4" w:space="0" w:color="auto"/>
            </w:tcBorders>
            <w:shd w:val="clear" w:color="auto" w:fill="auto"/>
            <w:noWrap/>
            <w:vAlign w:val="bottom"/>
            <w:hideMark/>
          </w:tcPr>
          <w:p w14:paraId="45510D2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0.86</w:t>
            </w:r>
          </w:p>
        </w:tc>
        <w:tc>
          <w:tcPr>
            <w:tcW w:w="599" w:type="pct"/>
            <w:tcBorders>
              <w:top w:val="nil"/>
              <w:left w:val="nil"/>
              <w:bottom w:val="single" w:sz="4" w:space="0" w:color="auto"/>
              <w:right w:val="single" w:sz="4" w:space="0" w:color="auto"/>
            </w:tcBorders>
            <w:shd w:val="clear" w:color="auto" w:fill="auto"/>
            <w:noWrap/>
            <w:vAlign w:val="bottom"/>
            <w:hideMark/>
          </w:tcPr>
          <w:p w14:paraId="5173ACC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DB7121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33D31F3"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6DB2295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72</w:t>
            </w:r>
          </w:p>
        </w:tc>
        <w:tc>
          <w:tcPr>
            <w:tcW w:w="599" w:type="pct"/>
            <w:tcBorders>
              <w:top w:val="nil"/>
              <w:left w:val="nil"/>
              <w:bottom w:val="single" w:sz="4" w:space="0" w:color="auto"/>
              <w:right w:val="single" w:sz="4" w:space="0" w:color="auto"/>
            </w:tcBorders>
            <w:shd w:val="clear" w:color="auto" w:fill="auto"/>
            <w:noWrap/>
            <w:vAlign w:val="bottom"/>
            <w:hideMark/>
          </w:tcPr>
          <w:p w14:paraId="66E7F3C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w:t>
            </w:r>
          </w:p>
        </w:tc>
        <w:tc>
          <w:tcPr>
            <w:tcW w:w="599" w:type="pct"/>
            <w:tcBorders>
              <w:top w:val="nil"/>
              <w:left w:val="nil"/>
              <w:bottom w:val="single" w:sz="4" w:space="0" w:color="auto"/>
              <w:right w:val="single" w:sz="4" w:space="0" w:color="auto"/>
            </w:tcBorders>
            <w:shd w:val="clear" w:color="auto" w:fill="auto"/>
            <w:noWrap/>
            <w:vAlign w:val="bottom"/>
            <w:hideMark/>
          </w:tcPr>
          <w:p w14:paraId="6B80BE2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450D128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26E87CBF"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C7E90C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w:t>
            </w:r>
          </w:p>
        </w:tc>
        <w:tc>
          <w:tcPr>
            <w:tcW w:w="599" w:type="pct"/>
            <w:tcBorders>
              <w:top w:val="nil"/>
              <w:left w:val="nil"/>
              <w:bottom w:val="single" w:sz="4" w:space="0" w:color="auto"/>
              <w:right w:val="single" w:sz="4" w:space="0" w:color="auto"/>
            </w:tcBorders>
            <w:shd w:val="clear" w:color="auto" w:fill="auto"/>
            <w:noWrap/>
            <w:vAlign w:val="bottom"/>
            <w:hideMark/>
          </w:tcPr>
          <w:p w14:paraId="2E845D6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0.16</w:t>
            </w:r>
          </w:p>
        </w:tc>
        <w:tc>
          <w:tcPr>
            <w:tcW w:w="599" w:type="pct"/>
            <w:tcBorders>
              <w:top w:val="nil"/>
              <w:left w:val="nil"/>
              <w:bottom w:val="single" w:sz="4" w:space="0" w:color="auto"/>
              <w:right w:val="single" w:sz="4" w:space="0" w:color="auto"/>
            </w:tcBorders>
            <w:shd w:val="clear" w:color="auto" w:fill="auto"/>
            <w:noWrap/>
            <w:vAlign w:val="bottom"/>
            <w:hideMark/>
          </w:tcPr>
          <w:p w14:paraId="270147F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731892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42672ACE"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0AE1FD1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73</w:t>
            </w:r>
          </w:p>
        </w:tc>
        <w:tc>
          <w:tcPr>
            <w:tcW w:w="599" w:type="pct"/>
            <w:tcBorders>
              <w:top w:val="nil"/>
              <w:left w:val="nil"/>
              <w:bottom w:val="single" w:sz="4" w:space="0" w:color="auto"/>
              <w:right w:val="single" w:sz="4" w:space="0" w:color="auto"/>
            </w:tcBorders>
            <w:shd w:val="clear" w:color="auto" w:fill="auto"/>
            <w:noWrap/>
            <w:vAlign w:val="bottom"/>
            <w:hideMark/>
          </w:tcPr>
          <w:p w14:paraId="1AB68C6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0.57</w:t>
            </w:r>
          </w:p>
        </w:tc>
        <w:tc>
          <w:tcPr>
            <w:tcW w:w="599" w:type="pct"/>
            <w:tcBorders>
              <w:top w:val="nil"/>
              <w:left w:val="nil"/>
              <w:bottom w:val="single" w:sz="4" w:space="0" w:color="auto"/>
              <w:right w:val="single" w:sz="4" w:space="0" w:color="auto"/>
            </w:tcBorders>
            <w:shd w:val="clear" w:color="auto" w:fill="auto"/>
            <w:noWrap/>
            <w:vAlign w:val="bottom"/>
            <w:hideMark/>
          </w:tcPr>
          <w:p w14:paraId="6834543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A8F4F7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066EB09D"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006702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w:t>
            </w:r>
          </w:p>
        </w:tc>
        <w:tc>
          <w:tcPr>
            <w:tcW w:w="599" w:type="pct"/>
            <w:tcBorders>
              <w:top w:val="nil"/>
              <w:left w:val="nil"/>
              <w:bottom w:val="single" w:sz="4" w:space="0" w:color="auto"/>
              <w:right w:val="single" w:sz="4" w:space="0" w:color="auto"/>
            </w:tcBorders>
            <w:shd w:val="clear" w:color="auto" w:fill="auto"/>
            <w:noWrap/>
            <w:vAlign w:val="bottom"/>
            <w:hideMark/>
          </w:tcPr>
          <w:p w14:paraId="520A181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0.48</w:t>
            </w:r>
          </w:p>
        </w:tc>
        <w:tc>
          <w:tcPr>
            <w:tcW w:w="599" w:type="pct"/>
            <w:tcBorders>
              <w:top w:val="nil"/>
              <w:left w:val="nil"/>
              <w:bottom w:val="single" w:sz="4" w:space="0" w:color="auto"/>
              <w:right w:val="single" w:sz="4" w:space="0" w:color="auto"/>
            </w:tcBorders>
            <w:shd w:val="clear" w:color="auto" w:fill="auto"/>
            <w:noWrap/>
            <w:vAlign w:val="bottom"/>
            <w:hideMark/>
          </w:tcPr>
          <w:p w14:paraId="684ABE2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66D1CC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2F5025C"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3C6872F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74</w:t>
            </w:r>
          </w:p>
        </w:tc>
        <w:tc>
          <w:tcPr>
            <w:tcW w:w="599" w:type="pct"/>
            <w:tcBorders>
              <w:top w:val="nil"/>
              <w:left w:val="nil"/>
              <w:bottom w:val="single" w:sz="4" w:space="0" w:color="auto"/>
              <w:right w:val="single" w:sz="4" w:space="0" w:color="auto"/>
            </w:tcBorders>
            <w:shd w:val="clear" w:color="auto" w:fill="auto"/>
            <w:noWrap/>
            <w:vAlign w:val="bottom"/>
            <w:hideMark/>
          </w:tcPr>
          <w:p w14:paraId="0E103F9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0.16</w:t>
            </w:r>
          </w:p>
        </w:tc>
        <w:tc>
          <w:tcPr>
            <w:tcW w:w="599" w:type="pct"/>
            <w:tcBorders>
              <w:top w:val="nil"/>
              <w:left w:val="nil"/>
              <w:bottom w:val="single" w:sz="4" w:space="0" w:color="auto"/>
              <w:right w:val="single" w:sz="4" w:space="0" w:color="auto"/>
            </w:tcBorders>
            <w:shd w:val="clear" w:color="auto" w:fill="auto"/>
            <w:noWrap/>
            <w:vAlign w:val="bottom"/>
            <w:hideMark/>
          </w:tcPr>
          <w:p w14:paraId="206411A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A05AA9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4986C280"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5F7A224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w:t>
            </w:r>
          </w:p>
        </w:tc>
        <w:tc>
          <w:tcPr>
            <w:tcW w:w="599" w:type="pct"/>
            <w:tcBorders>
              <w:top w:val="nil"/>
              <w:left w:val="nil"/>
              <w:bottom w:val="single" w:sz="4" w:space="0" w:color="auto"/>
              <w:right w:val="single" w:sz="4" w:space="0" w:color="auto"/>
            </w:tcBorders>
            <w:shd w:val="clear" w:color="auto" w:fill="auto"/>
            <w:noWrap/>
            <w:vAlign w:val="bottom"/>
            <w:hideMark/>
          </w:tcPr>
          <w:p w14:paraId="6B81837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0.81</w:t>
            </w:r>
          </w:p>
        </w:tc>
        <w:tc>
          <w:tcPr>
            <w:tcW w:w="599" w:type="pct"/>
            <w:tcBorders>
              <w:top w:val="nil"/>
              <w:left w:val="nil"/>
              <w:bottom w:val="single" w:sz="4" w:space="0" w:color="auto"/>
              <w:right w:val="single" w:sz="4" w:space="0" w:color="auto"/>
            </w:tcBorders>
            <w:shd w:val="clear" w:color="auto" w:fill="auto"/>
            <w:noWrap/>
            <w:vAlign w:val="bottom"/>
            <w:hideMark/>
          </w:tcPr>
          <w:p w14:paraId="629E24C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7F4F1E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AF20DEE"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730D2E7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75</w:t>
            </w:r>
          </w:p>
        </w:tc>
        <w:tc>
          <w:tcPr>
            <w:tcW w:w="599" w:type="pct"/>
            <w:tcBorders>
              <w:top w:val="nil"/>
              <w:left w:val="nil"/>
              <w:bottom w:val="single" w:sz="4" w:space="0" w:color="auto"/>
              <w:right w:val="single" w:sz="4" w:space="0" w:color="auto"/>
            </w:tcBorders>
            <w:shd w:val="clear" w:color="auto" w:fill="auto"/>
            <w:noWrap/>
            <w:vAlign w:val="bottom"/>
            <w:hideMark/>
          </w:tcPr>
          <w:p w14:paraId="5BBC5E4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0.49</w:t>
            </w:r>
          </w:p>
        </w:tc>
        <w:tc>
          <w:tcPr>
            <w:tcW w:w="599" w:type="pct"/>
            <w:tcBorders>
              <w:top w:val="nil"/>
              <w:left w:val="nil"/>
              <w:bottom w:val="single" w:sz="4" w:space="0" w:color="auto"/>
              <w:right w:val="single" w:sz="4" w:space="0" w:color="auto"/>
            </w:tcBorders>
            <w:shd w:val="clear" w:color="auto" w:fill="auto"/>
            <w:noWrap/>
            <w:vAlign w:val="bottom"/>
            <w:hideMark/>
          </w:tcPr>
          <w:p w14:paraId="6478A0F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2C48DF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7324752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51E081D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w:t>
            </w:r>
          </w:p>
        </w:tc>
        <w:tc>
          <w:tcPr>
            <w:tcW w:w="599" w:type="pct"/>
            <w:tcBorders>
              <w:top w:val="nil"/>
              <w:left w:val="nil"/>
              <w:bottom w:val="single" w:sz="4" w:space="0" w:color="auto"/>
              <w:right w:val="single" w:sz="4" w:space="0" w:color="auto"/>
            </w:tcBorders>
            <w:shd w:val="clear" w:color="auto" w:fill="auto"/>
            <w:noWrap/>
            <w:vAlign w:val="bottom"/>
            <w:hideMark/>
          </w:tcPr>
          <w:p w14:paraId="2CE10D3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0.87</w:t>
            </w:r>
          </w:p>
        </w:tc>
        <w:tc>
          <w:tcPr>
            <w:tcW w:w="599" w:type="pct"/>
            <w:tcBorders>
              <w:top w:val="nil"/>
              <w:left w:val="nil"/>
              <w:bottom w:val="single" w:sz="4" w:space="0" w:color="auto"/>
              <w:right w:val="single" w:sz="4" w:space="0" w:color="auto"/>
            </w:tcBorders>
            <w:shd w:val="clear" w:color="auto" w:fill="auto"/>
            <w:noWrap/>
            <w:vAlign w:val="bottom"/>
            <w:hideMark/>
          </w:tcPr>
          <w:p w14:paraId="50C3B13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E738A4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18E0365"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3024F58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76</w:t>
            </w:r>
          </w:p>
        </w:tc>
        <w:tc>
          <w:tcPr>
            <w:tcW w:w="599" w:type="pct"/>
            <w:tcBorders>
              <w:top w:val="nil"/>
              <w:left w:val="nil"/>
              <w:bottom w:val="single" w:sz="4" w:space="0" w:color="auto"/>
              <w:right w:val="single" w:sz="4" w:space="0" w:color="auto"/>
            </w:tcBorders>
            <w:shd w:val="clear" w:color="auto" w:fill="auto"/>
            <w:noWrap/>
            <w:vAlign w:val="bottom"/>
            <w:hideMark/>
          </w:tcPr>
          <w:p w14:paraId="14ED4DD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0.19</w:t>
            </w:r>
          </w:p>
        </w:tc>
        <w:tc>
          <w:tcPr>
            <w:tcW w:w="599" w:type="pct"/>
            <w:tcBorders>
              <w:top w:val="nil"/>
              <w:left w:val="nil"/>
              <w:bottom w:val="single" w:sz="4" w:space="0" w:color="auto"/>
              <w:right w:val="single" w:sz="4" w:space="0" w:color="auto"/>
            </w:tcBorders>
            <w:shd w:val="clear" w:color="auto" w:fill="auto"/>
            <w:noWrap/>
            <w:vAlign w:val="bottom"/>
            <w:hideMark/>
          </w:tcPr>
          <w:p w14:paraId="6ECED66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0038C2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0F69D28D"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58AE5F5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06</w:t>
            </w:r>
          </w:p>
        </w:tc>
        <w:tc>
          <w:tcPr>
            <w:tcW w:w="599" w:type="pct"/>
            <w:tcBorders>
              <w:top w:val="nil"/>
              <w:left w:val="nil"/>
              <w:bottom w:val="single" w:sz="4" w:space="0" w:color="auto"/>
              <w:right w:val="single" w:sz="4" w:space="0" w:color="auto"/>
            </w:tcBorders>
            <w:shd w:val="clear" w:color="auto" w:fill="auto"/>
            <w:noWrap/>
            <w:vAlign w:val="bottom"/>
            <w:hideMark/>
          </w:tcPr>
          <w:p w14:paraId="348C32E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0.75</w:t>
            </w:r>
          </w:p>
        </w:tc>
        <w:tc>
          <w:tcPr>
            <w:tcW w:w="599" w:type="pct"/>
            <w:tcBorders>
              <w:top w:val="nil"/>
              <w:left w:val="nil"/>
              <w:bottom w:val="single" w:sz="4" w:space="0" w:color="auto"/>
              <w:right w:val="single" w:sz="4" w:space="0" w:color="auto"/>
            </w:tcBorders>
            <w:shd w:val="clear" w:color="auto" w:fill="auto"/>
            <w:noWrap/>
            <w:vAlign w:val="bottom"/>
            <w:hideMark/>
          </w:tcPr>
          <w:p w14:paraId="01894E1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B84919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7D2C052"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6B290D6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77</w:t>
            </w:r>
          </w:p>
        </w:tc>
        <w:tc>
          <w:tcPr>
            <w:tcW w:w="599" w:type="pct"/>
            <w:tcBorders>
              <w:top w:val="nil"/>
              <w:left w:val="nil"/>
              <w:bottom w:val="single" w:sz="4" w:space="0" w:color="auto"/>
              <w:right w:val="single" w:sz="4" w:space="0" w:color="auto"/>
            </w:tcBorders>
            <w:shd w:val="clear" w:color="auto" w:fill="auto"/>
            <w:noWrap/>
            <w:vAlign w:val="bottom"/>
            <w:hideMark/>
          </w:tcPr>
          <w:p w14:paraId="20F3F12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0.65</w:t>
            </w:r>
          </w:p>
        </w:tc>
        <w:tc>
          <w:tcPr>
            <w:tcW w:w="599" w:type="pct"/>
            <w:tcBorders>
              <w:top w:val="nil"/>
              <w:left w:val="nil"/>
              <w:bottom w:val="single" w:sz="4" w:space="0" w:color="auto"/>
              <w:right w:val="single" w:sz="4" w:space="0" w:color="auto"/>
            </w:tcBorders>
            <w:shd w:val="clear" w:color="auto" w:fill="auto"/>
            <w:noWrap/>
            <w:vAlign w:val="bottom"/>
            <w:hideMark/>
          </w:tcPr>
          <w:p w14:paraId="49780D3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D9F9D7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082CA16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9BF34A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w:t>
            </w:r>
          </w:p>
        </w:tc>
        <w:tc>
          <w:tcPr>
            <w:tcW w:w="599" w:type="pct"/>
            <w:tcBorders>
              <w:top w:val="nil"/>
              <w:left w:val="nil"/>
              <w:bottom w:val="single" w:sz="4" w:space="0" w:color="auto"/>
              <w:right w:val="single" w:sz="4" w:space="0" w:color="auto"/>
            </w:tcBorders>
            <w:shd w:val="clear" w:color="auto" w:fill="auto"/>
            <w:noWrap/>
            <w:vAlign w:val="bottom"/>
            <w:hideMark/>
          </w:tcPr>
          <w:p w14:paraId="6753C4C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0.92</w:t>
            </w:r>
          </w:p>
        </w:tc>
        <w:tc>
          <w:tcPr>
            <w:tcW w:w="599" w:type="pct"/>
            <w:tcBorders>
              <w:top w:val="nil"/>
              <w:left w:val="nil"/>
              <w:bottom w:val="single" w:sz="4" w:space="0" w:color="auto"/>
              <w:right w:val="single" w:sz="4" w:space="0" w:color="auto"/>
            </w:tcBorders>
            <w:shd w:val="clear" w:color="auto" w:fill="auto"/>
            <w:noWrap/>
            <w:vAlign w:val="bottom"/>
            <w:hideMark/>
          </w:tcPr>
          <w:p w14:paraId="13B2006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EC5788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68ACE2F3"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4B8B684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78</w:t>
            </w:r>
          </w:p>
        </w:tc>
        <w:tc>
          <w:tcPr>
            <w:tcW w:w="599" w:type="pct"/>
            <w:tcBorders>
              <w:top w:val="nil"/>
              <w:left w:val="nil"/>
              <w:bottom w:val="single" w:sz="4" w:space="0" w:color="auto"/>
              <w:right w:val="single" w:sz="4" w:space="0" w:color="auto"/>
            </w:tcBorders>
            <w:shd w:val="clear" w:color="auto" w:fill="auto"/>
            <w:noWrap/>
            <w:vAlign w:val="bottom"/>
            <w:hideMark/>
          </w:tcPr>
          <w:p w14:paraId="3E2D64F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0.52</w:t>
            </w:r>
          </w:p>
        </w:tc>
        <w:tc>
          <w:tcPr>
            <w:tcW w:w="599" w:type="pct"/>
            <w:tcBorders>
              <w:top w:val="nil"/>
              <w:left w:val="nil"/>
              <w:bottom w:val="single" w:sz="4" w:space="0" w:color="auto"/>
              <w:right w:val="single" w:sz="4" w:space="0" w:color="auto"/>
            </w:tcBorders>
            <w:shd w:val="clear" w:color="auto" w:fill="auto"/>
            <w:noWrap/>
            <w:vAlign w:val="bottom"/>
            <w:hideMark/>
          </w:tcPr>
          <w:p w14:paraId="6E87D98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CB21DC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23EC1497"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3337AA2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w:t>
            </w:r>
          </w:p>
        </w:tc>
        <w:tc>
          <w:tcPr>
            <w:tcW w:w="599" w:type="pct"/>
            <w:tcBorders>
              <w:top w:val="nil"/>
              <w:left w:val="nil"/>
              <w:bottom w:val="single" w:sz="4" w:space="0" w:color="auto"/>
              <w:right w:val="single" w:sz="4" w:space="0" w:color="auto"/>
            </w:tcBorders>
            <w:shd w:val="clear" w:color="auto" w:fill="auto"/>
            <w:noWrap/>
            <w:vAlign w:val="bottom"/>
            <w:hideMark/>
          </w:tcPr>
          <w:p w14:paraId="79868E0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0.41</w:t>
            </w:r>
          </w:p>
        </w:tc>
        <w:tc>
          <w:tcPr>
            <w:tcW w:w="599" w:type="pct"/>
            <w:tcBorders>
              <w:top w:val="nil"/>
              <w:left w:val="nil"/>
              <w:bottom w:val="single" w:sz="4" w:space="0" w:color="auto"/>
              <w:right w:val="single" w:sz="4" w:space="0" w:color="auto"/>
            </w:tcBorders>
            <w:shd w:val="clear" w:color="auto" w:fill="auto"/>
            <w:noWrap/>
            <w:vAlign w:val="bottom"/>
            <w:hideMark/>
          </w:tcPr>
          <w:p w14:paraId="3A046F4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72EAA1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43F7139"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00E754C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79</w:t>
            </w:r>
          </w:p>
        </w:tc>
        <w:tc>
          <w:tcPr>
            <w:tcW w:w="599" w:type="pct"/>
            <w:tcBorders>
              <w:top w:val="nil"/>
              <w:left w:val="nil"/>
              <w:bottom w:val="single" w:sz="4" w:space="0" w:color="auto"/>
              <w:right w:val="single" w:sz="4" w:space="0" w:color="auto"/>
            </w:tcBorders>
            <w:shd w:val="clear" w:color="auto" w:fill="auto"/>
            <w:noWrap/>
            <w:vAlign w:val="bottom"/>
            <w:hideMark/>
          </w:tcPr>
          <w:p w14:paraId="45AC0B3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1.32</w:t>
            </w:r>
          </w:p>
        </w:tc>
        <w:tc>
          <w:tcPr>
            <w:tcW w:w="599" w:type="pct"/>
            <w:tcBorders>
              <w:top w:val="nil"/>
              <w:left w:val="nil"/>
              <w:bottom w:val="single" w:sz="4" w:space="0" w:color="auto"/>
              <w:right w:val="single" w:sz="4" w:space="0" w:color="auto"/>
            </w:tcBorders>
            <w:shd w:val="clear" w:color="auto" w:fill="auto"/>
            <w:noWrap/>
            <w:vAlign w:val="bottom"/>
            <w:hideMark/>
          </w:tcPr>
          <w:p w14:paraId="743639C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F5390E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3CB9DEF7"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32DEB0A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09</w:t>
            </w:r>
          </w:p>
        </w:tc>
        <w:tc>
          <w:tcPr>
            <w:tcW w:w="599" w:type="pct"/>
            <w:tcBorders>
              <w:top w:val="nil"/>
              <w:left w:val="nil"/>
              <w:bottom w:val="single" w:sz="4" w:space="0" w:color="auto"/>
              <w:right w:val="single" w:sz="4" w:space="0" w:color="auto"/>
            </w:tcBorders>
            <w:shd w:val="clear" w:color="auto" w:fill="auto"/>
            <w:noWrap/>
            <w:vAlign w:val="bottom"/>
            <w:hideMark/>
          </w:tcPr>
          <w:p w14:paraId="242CFC8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0.52</w:t>
            </w:r>
          </w:p>
        </w:tc>
        <w:tc>
          <w:tcPr>
            <w:tcW w:w="599" w:type="pct"/>
            <w:tcBorders>
              <w:top w:val="nil"/>
              <w:left w:val="nil"/>
              <w:bottom w:val="single" w:sz="4" w:space="0" w:color="auto"/>
              <w:right w:val="single" w:sz="4" w:space="0" w:color="auto"/>
            </w:tcBorders>
            <w:shd w:val="clear" w:color="auto" w:fill="auto"/>
            <w:noWrap/>
            <w:vAlign w:val="bottom"/>
            <w:hideMark/>
          </w:tcPr>
          <w:p w14:paraId="6CE0571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5796F2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4EAA4A17"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75E9383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80</w:t>
            </w:r>
          </w:p>
        </w:tc>
        <w:tc>
          <w:tcPr>
            <w:tcW w:w="599" w:type="pct"/>
            <w:tcBorders>
              <w:top w:val="nil"/>
              <w:left w:val="nil"/>
              <w:bottom w:val="single" w:sz="4" w:space="0" w:color="auto"/>
              <w:right w:val="single" w:sz="4" w:space="0" w:color="auto"/>
            </w:tcBorders>
            <w:shd w:val="clear" w:color="auto" w:fill="auto"/>
            <w:noWrap/>
            <w:vAlign w:val="bottom"/>
            <w:hideMark/>
          </w:tcPr>
          <w:p w14:paraId="0F1F348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w:t>
            </w:r>
          </w:p>
        </w:tc>
        <w:tc>
          <w:tcPr>
            <w:tcW w:w="599" w:type="pct"/>
            <w:tcBorders>
              <w:top w:val="nil"/>
              <w:left w:val="nil"/>
              <w:bottom w:val="single" w:sz="4" w:space="0" w:color="auto"/>
              <w:right w:val="single" w:sz="4" w:space="0" w:color="auto"/>
            </w:tcBorders>
            <w:shd w:val="clear" w:color="auto" w:fill="auto"/>
            <w:noWrap/>
            <w:vAlign w:val="bottom"/>
            <w:hideMark/>
          </w:tcPr>
          <w:p w14:paraId="3B2E297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4FA2DB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1BCC7A39"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1AB76D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w:t>
            </w:r>
          </w:p>
        </w:tc>
        <w:tc>
          <w:tcPr>
            <w:tcW w:w="599" w:type="pct"/>
            <w:tcBorders>
              <w:top w:val="nil"/>
              <w:left w:val="nil"/>
              <w:bottom w:val="single" w:sz="4" w:space="0" w:color="auto"/>
              <w:right w:val="single" w:sz="4" w:space="0" w:color="auto"/>
            </w:tcBorders>
            <w:shd w:val="clear" w:color="auto" w:fill="auto"/>
            <w:noWrap/>
            <w:vAlign w:val="bottom"/>
            <w:hideMark/>
          </w:tcPr>
          <w:p w14:paraId="69FA9FB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0.49</w:t>
            </w:r>
          </w:p>
        </w:tc>
        <w:tc>
          <w:tcPr>
            <w:tcW w:w="599" w:type="pct"/>
            <w:tcBorders>
              <w:top w:val="nil"/>
              <w:left w:val="nil"/>
              <w:bottom w:val="single" w:sz="4" w:space="0" w:color="auto"/>
              <w:right w:val="single" w:sz="4" w:space="0" w:color="auto"/>
            </w:tcBorders>
            <w:shd w:val="clear" w:color="auto" w:fill="auto"/>
            <w:noWrap/>
            <w:vAlign w:val="bottom"/>
            <w:hideMark/>
          </w:tcPr>
          <w:p w14:paraId="4ECD531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5F99AF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43BB722A"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09178D1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81</w:t>
            </w:r>
          </w:p>
        </w:tc>
        <w:tc>
          <w:tcPr>
            <w:tcW w:w="599" w:type="pct"/>
            <w:tcBorders>
              <w:top w:val="nil"/>
              <w:left w:val="nil"/>
              <w:bottom w:val="single" w:sz="4" w:space="0" w:color="auto"/>
              <w:right w:val="single" w:sz="4" w:space="0" w:color="auto"/>
            </w:tcBorders>
            <w:shd w:val="clear" w:color="auto" w:fill="auto"/>
            <w:noWrap/>
            <w:vAlign w:val="bottom"/>
            <w:hideMark/>
          </w:tcPr>
          <w:p w14:paraId="678BE73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w:t>
            </w:r>
          </w:p>
        </w:tc>
        <w:tc>
          <w:tcPr>
            <w:tcW w:w="599" w:type="pct"/>
            <w:tcBorders>
              <w:top w:val="nil"/>
              <w:left w:val="nil"/>
              <w:bottom w:val="single" w:sz="4" w:space="0" w:color="auto"/>
              <w:right w:val="single" w:sz="4" w:space="0" w:color="auto"/>
            </w:tcBorders>
            <w:shd w:val="clear" w:color="auto" w:fill="auto"/>
            <w:noWrap/>
            <w:vAlign w:val="bottom"/>
            <w:hideMark/>
          </w:tcPr>
          <w:p w14:paraId="7D33317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FFD199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56056E1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0E799C8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w:t>
            </w:r>
          </w:p>
        </w:tc>
        <w:tc>
          <w:tcPr>
            <w:tcW w:w="599" w:type="pct"/>
            <w:tcBorders>
              <w:top w:val="nil"/>
              <w:left w:val="nil"/>
              <w:bottom w:val="single" w:sz="4" w:space="0" w:color="auto"/>
              <w:right w:val="single" w:sz="4" w:space="0" w:color="auto"/>
            </w:tcBorders>
            <w:shd w:val="clear" w:color="auto" w:fill="auto"/>
            <w:noWrap/>
            <w:vAlign w:val="bottom"/>
            <w:hideMark/>
          </w:tcPr>
          <w:p w14:paraId="6A77776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w:t>
            </w:r>
          </w:p>
        </w:tc>
        <w:tc>
          <w:tcPr>
            <w:tcW w:w="599" w:type="pct"/>
            <w:tcBorders>
              <w:top w:val="nil"/>
              <w:left w:val="nil"/>
              <w:bottom w:val="single" w:sz="4" w:space="0" w:color="auto"/>
              <w:right w:val="single" w:sz="4" w:space="0" w:color="auto"/>
            </w:tcBorders>
            <w:shd w:val="clear" w:color="auto" w:fill="auto"/>
            <w:noWrap/>
            <w:vAlign w:val="bottom"/>
            <w:hideMark/>
          </w:tcPr>
          <w:p w14:paraId="042CB4B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421E75F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25A0BDF5"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22A4141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82</w:t>
            </w:r>
          </w:p>
        </w:tc>
        <w:tc>
          <w:tcPr>
            <w:tcW w:w="599" w:type="pct"/>
            <w:tcBorders>
              <w:top w:val="nil"/>
              <w:left w:val="nil"/>
              <w:bottom w:val="single" w:sz="4" w:space="0" w:color="auto"/>
              <w:right w:val="single" w:sz="4" w:space="0" w:color="auto"/>
            </w:tcBorders>
            <w:shd w:val="clear" w:color="auto" w:fill="auto"/>
            <w:noWrap/>
            <w:vAlign w:val="bottom"/>
            <w:hideMark/>
          </w:tcPr>
          <w:p w14:paraId="0BA3265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0.59</w:t>
            </w:r>
          </w:p>
        </w:tc>
        <w:tc>
          <w:tcPr>
            <w:tcW w:w="599" w:type="pct"/>
            <w:tcBorders>
              <w:top w:val="nil"/>
              <w:left w:val="nil"/>
              <w:bottom w:val="single" w:sz="4" w:space="0" w:color="auto"/>
              <w:right w:val="single" w:sz="4" w:space="0" w:color="auto"/>
            </w:tcBorders>
            <w:shd w:val="clear" w:color="auto" w:fill="auto"/>
            <w:noWrap/>
            <w:vAlign w:val="bottom"/>
            <w:hideMark/>
          </w:tcPr>
          <w:p w14:paraId="0D01F69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F5D36A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1892BA08"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295C692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12</w:t>
            </w:r>
          </w:p>
        </w:tc>
        <w:tc>
          <w:tcPr>
            <w:tcW w:w="599" w:type="pct"/>
            <w:tcBorders>
              <w:top w:val="nil"/>
              <w:left w:val="nil"/>
              <w:bottom w:val="single" w:sz="4" w:space="0" w:color="auto"/>
              <w:right w:val="single" w:sz="4" w:space="0" w:color="auto"/>
            </w:tcBorders>
            <w:shd w:val="clear" w:color="auto" w:fill="auto"/>
            <w:noWrap/>
            <w:vAlign w:val="bottom"/>
            <w:hideMark/>
          </w:tcPr>
          <w:p w14:paraId="5939E07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0.37</w:t>
            </w:r>
          </w:p>
        </w:tc>
        <w:tc>
          <w:tcPr>
            <w:tcW w:w="599" w:type="pct"/>
            <w:tcBorders>
              <w:top w:val="nil"/>
              <w:left w:val="nil"/>
              <w:bottom w:val="single" w:sz="4" w:space="0" w:color="auto"/>
              <w:right w:val="single" w:sz="4" w:space="0" w:color="auto"/>
            </w:tcBorders>
            <w:shd w:val="clear" w:color="auto" w:fill="auto"/>
            <w:noWrap/>
            <w:vAlign w:val="bottom"/>
            <w:hideMark/>
          </w:tcPr>
          <w:p w14:paraId="1C6622E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554FB2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8344389"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080FD15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83</w:t>
            </w:r>
          </w:p>
        </w:tc>
        <w:tc>
          <w:tcPr>
            <w:tcW w:w="599" w:type="pct"/>
            <w:tcBorders>
              <w:top w:val="nil"/>
              <w:left w:val="nil"/>
              <w:bottom w:val="single" w:sz="4" w:space="0" w:color="auto"/>
              <w:right w:val="single" w:sz="4" w:space="0" w:color="auto"/>
            </w:tcBorders>
            <w:shd w:val="clear" w:color="auto" w:fill="auto"/>
            <w:noWrap/>
            <w:vAlign w:val="bottom"/>
            <w:hideMark/>
          </w:tcPr>
          <w:p w14:paraId="61DE9FB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0.75</w:t>
            </w:r>
          </w:p>
        </w:tc>
        <w:tc>
          <w:tcPr>
            <w:tcW w:w="599" w:type="pct"/>
            <w:tcBorders>
              <w:top w:val="nil"/>
              <w:left w:val="nil"/>
              <w:bottom w:val="single" w:sz="4" w:space="0" w:color="auto"/>
              <w:right w:val="single" w:sz="4" w:space="0" w:color="auto"/>
            </w:tcBorders>
            <w:shd w:val="clear" w:color="auto" w:fill="auto"/>
            <w:noWrap/>
            <w:vAlign w:val="bottom"/>
            <w:hideMark/>
          </w:tcPr>
          <w:p w14:paraId="34A30B2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DEF837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3FF3F0FD"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FF7841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13</w:t>
            </w:r>
          </w:p>
        </w:tc>
        <w:tc>
          <w:tcPr>
            <w:tcW w:w="599" w:type="pct"/>
            <w:tcBorders>
              <w:top w:val="nil"/>
              <w:left w:val="nil"/>
              <w:bottom w:val="single" w:sz="4" w:space="0" w:color="auto"/>
              <w:right w:val="single" w:sz="4" w:space="0" w:color="auto"/>
            </w:tcBorders>
            <w:shd w:val="clear" w:color="auto" w:fill="auto"/>
            <w:noWrap/>
            <w:vAlign w:val="bottom"/>
            <w:hideMark/>
          </w:tcPr>
          <w:p w14:paraId="6592851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0.72</w:t>
            </w:r>
          </w:p>
        </w:tc>
        <w:tc>
          <w:tcPr>
            <w:tcW w:w="599" w:type="pct"/>
            <w:tcBorders>
              <w:top w:val="nil"/>
              <w:left w:val="nil"/>
              <w:bottom w:val="single" w:sz="4" w:space="0" w:color="auto"/>
              <w:right w:val="single" w:sz="4" w:space="0" w:color="auto"/>
            </w:tcBorders>
            <w:shd w:val="clear" w:color="auto" w:fill="auto"/>
            <w:noWrap/>
            <w:vAlign w:val="bottom"/>
            <w:hideMark/>
          </w:tcPr>
          <w:p w14:paraId="4108F2C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F56052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2104244"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74CB252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84</w:t>
            </w:r>
          </w:p>
        </w:tc>
        <w:tc>
          <w:tcPr>
            <w:tcW w:w="599" w:type="pct"/>
            <w:tcBorders>
              <w:top w:val="nil"/>
              <w:left w:val="nil"/>
              <w:bottom w:val="single" w:sz="4" w:space="0" w:color="auto"/>
              <w:right w:val="single" w:sz="4" w:space="0" w:color="auto"/>
            </w:tcBorders>
            <w:shd w:val="clear" w:color="auto" w:fill="auto"/>
            <w:noWrap/>
            <w:vAlign w:val="bottom"/>
            <w:hideMark/>
          </w:tcPr>
          <w:p w14:paraId="305C821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1.73</w:t>
            </w:r>
          </w:p>
        </w:tc>
        <w:tc>
          <w:tcPr>
            <w:tcW w:w="599" w:type="pct"/>
            <w:tcBorders>
              <w:top w:val="nil"/>
              <w:left w:val="nil"/>
              <w:bottom w:val="single" w:sz="4" w:space="0" w:color="auto"/>
              <w:right w:val="single" w:sz="4" w:space="0" w:color="auto"/>
            </w:tcBorders>
            <w:shd w:val="clear" w:color="auto" w:fill="auto"/>
            <w:noWrap/>
            <w:vAlign w:val="bottom"/>
            <w:hideMark/>
          </w:tcPr>
          <w:p w14:paraId="67F66B4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37DE62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3FF976B7"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0C70ED0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14</w:t>
            </w:r>
          </w:p>
        </w:tc>
        <w:tc>
          <w:tcPr>
            <w:tcW w:w="599" w:type="pct"/>
            <w:tcBorders>
              <w:top w:val="nil"/>
              <w:left w:val="nil"/>
              <w:bottom w:val="single" w:sz="4" w:space="0" w:color="auto"/>
              <w:right w:val="single" w:sz="4" w:space="0" w:color="auto"/>
            </w:tcBorders>
            <w:shd w:val="clear" w:color="auto" w:fill="auto"/>
            <w:noWrap/>
            <w:vAlign w:val="bottom"/>
            <w:hideMark/>
          </w:tcPr>
          <w:p w14:paraId="63412A0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0.51</w:t>
            </w:r>
          </w:p>
        </w:tc>
        <w:tc>
          <w:tcPr>
            <w:tcW w:w="599" w:type="pct"/>
            <w:tcBorders>
              <w:top w:val="nil"/>
              <w:left w:val="nil"/>
              <w:bottom w:val="single" w:sz="4" w:space="0" w:color="auto"/>
              <w:right w:val="single" w:sz="4" w:space="0" w:color="auto"/>
            </w:tcBorders>
            <w:shd w:val="clear" w:color="auto" w:fill="auto"/>
            <w:noWrap/>
            <w:vAlign w:val="bottom"/>
            <w:hideMark/>
          </w:tcPr>
          <w:p w14:paraId="55F7747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13BCC1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E11D73D"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4D7B182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85</w:t>
            </w:r>
          </w:p>
        </w:tc>
        <w:tc>
          <w:tcPr>
            <w:tcW w:w="599" w:type="pct"/>
            <w:tcBorders>
              <w:top w:val="nil"/>
              <w:left w:val="nil"/>
              <w:bottom w:val="single" w:sz="4" w:space="0" w:color="auto"/>
              <w:right w:val="single" w:sz="4" w:space="0" w:color="auto"/>
            </w:tcBorders>
            <w:shd w:val="clear" w:color="auto" w:fill="auto"/>
            <w:noWrap/>
            <w:vAlign w:val="bottom"/>
            <w:hideMark/>
          </w:tcPr>
          <w:p w14:paraId="065B481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0.33</w:t>
            </w:r>
          </w:p>
        </w:tc>
        <w:tc>
          <w:tcPr>
            <w:tcW w:w="599" w:type="pct"/>
            <w:tcBorders>
              <w:top w:val="nil"/>
              <w:left w:val="nil"/>
              <w:bottom w:val="single" w:sz="4" w:space="0" w:color="auto"/>
              <w:right w:val="single" w:sz="4" w:space="0" w:color="auto"/>
            </w:tcBorders>
            <w:shd w:val="clear" w:color="auto" w:fill="auto"/>
            <w:noWrap/>
            <w:vAlign w:val="bottom"/>
            <w:hideMark/>
          </w:tcPr>
          <w:p w14:paraId="76E9A11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BD5465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2366871C"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04C19F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15</w:t>
            </w:r>
          </w:p>
        </w:tc>
        <w:tc>
          <w:tcPr>
            <w:tcW w:w="599" w:type="pct"/>
            <w:tcBorders>
              <w:top w:val="nil"/>
              <w:left w:val="nil"/>
              <w:bottom w:val="single" w:sz="4" w:space="0" w:color="auto"/>
              <w:right w:val="single" w:sz="4" w:space="0" w:color="auto"/>
            </w:tcBorders>
            <w:shd w:val="clear" w:color="auto" w:fill="auto"/>
            <w:noWrap/>
            <w:vAlign w:val="bottom"/>
            <w:hideMark/>
          </w:tcPr>
          <w:p w14:paraId="628D814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0.26</w:t>
            </w:r>
          </w:p>
        </w:tc>
        <w:tc>
          <w:tcPr>
            <w:tcW w:w="599" w:type="pct"/>
            <w:tcBorders>
              <w:top w:val="nil"/>
              <w:left w:val="nil"/>
              <w:bottom w:val="single" w:sz="4" w:space="0" w:color="auto"/>
              <w:right w:val="single" w:sz="4" w:space="0" w:color="auto"/>
            </w:tcBorders>
            <w:shd w:val="clear" w:color="auto" w:fill="auto"/>
            <w:noWrap/>
            <w:vAlign w:val="bottom"/>
            <w:hideMark/>
          </w:tcPr>
          <w:p w14:paraId="69A6865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47CC53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1A6DAB9"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6921BBD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86</w:t>
            </w:r>
          </w:p>
        </w:tc>
        <w:tc>
          <w:tcPr>
            <w:tcW w:w="599" w:type="pct"/>
            <w:tcBorders>
              <w:top w:val="nil"/>
              <w:left w:val="nil"/>
              <w:bottom w:val="single" w:sz="4" w:space="0" w:color="auto"/>
              <w:right w:val="single" w:sz="4" w:space="0" w:color="auto"/>
            </w:tcBorders>
            <w:shd w:val="clear" w:color="auto" w:fill="auto"/>
            <w:noWrap/>
            <w:vAlign w:val="bottom"/>
            <w:hideMark/>
          </w:tcPr>
          <w:p w14:paraId="4E2F9EF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0.6</w:t>
            </w:r>
          </w:p>
        </w:tc>
        <w:tc>
          <w:tcPr>
            <w:tcW w:w="599" w:type="pct"/>
            <w:tcBorders>
              <w:top w:val="nil"/>
              <w:left w:val="nil"/>
              <w:bottom w:val="single" w:sz="4" w:space="0" w:color="auto"/>
              <w:right w:val="single" w:sz="4" w:space="0" w:color="auto"/>
            </w:tcBorders>
            <w:shd w:val="clear" w:color="auto" w:fill="auto"/>
            <w:noWrap/>
            <w:vAlign w:val="bottom"/>
            <w:hideMark/>
          </w:tcPr>
          <w:p w14:paraId="13F13EB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900EBE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6AA4F0F3"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2F5A0BA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16</w:t>
            </w:r>
          </w:p>
        </w:tc>
        <w:tc>
          <w:tcPr>
            <w:tcW w:w="599" w:type="pct"/>
            <w:tcBorders>
              <w:top w:val="nil"/>
              <w:left w:val="nil"/>
              <w:bottom w:val="single" w:sz="4" w:space="0" w:color="auto"/>
              <w:right w:val="single" w:sz="4" w:space="0" w:color="auto"/>
            </w:tcBorders>
            <w:shd w:val="clear" w:color="auto" w:fill="auto"/>
            <w:noWrap/>
            <w:vAlign w:val="bottom"/>
            <w:hideMark/>
          </w:tcPr>
          <w:p w14:paraId="2C7CB36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0.36</w:t>
            </w:r>
          </w:p>
        </w:tc>
        <w:tc>
          <w:tcPr>
            <w:tcW w:w="599" w:type="pct"/>
            <w:tcBorders>
              <w:top w:val="nil"/>
              <w:left w:val="nil"/>
              <w:bottom w:val="single" w:sz="4" w:space="0" w:color="auto"/>
              <w:right w:val="single" w:sz="4" w:space="0" w:color="auto"/>
            </w:tcBorders>
            <w:shd w:val="clear" w:color="auto" w:fill="auto"/>
            <w:noWrap/>
            <w:vAlign w:val="bottom"/>
            <w:hideMark/>
          </w:tcPr>
          <w:p w14:paraId="46FBF5D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4B1367D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42836D0F"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46FBBD0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87</w:t>
            </w:r>
          </w:p>
        </w:tc>
        <w:tc>
          <w:tcPr>
            <w:tcW w:w="599" w:type="pct"/>
            <w:tcBorders>
              <w:top w:val="nil"/>
              <w:left w:val="nil"/>
              <w:bottom w:val="single" w:sz="4" w:space="0" w:color="auto"/>
              <w:right w:val="single" w:sz="4" w:space="0" w:color="auto"/>
            </w:tcBorders>
            <w:shd w:val="clear" w:color="auto" w:fill="auto"/>
            <w:noWrap/>
            <w:vAlign w:val="bottom"/>
            <w:hideMark/>
          </w:tcPr>
          <w:p w14:paraId="428EA01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1.06</w:t>
            </w:r>
          </w:p>
        </w:tc>
        <w:tc>
          <w:tcPr>
            <w:tcW w:w="599" w:type="pct"/>
            <w:tcBorders>
              <w:top w:val="nil"/>
              <w:left w:val="nil"/>
              <w:bottom w:val="single" w:sz="4" w:space="0" w:color="auto"/>
              <w:right w:val="single" w:sz="4" w:space="0" w:color="auto"/>
            </w:tcBorders>
            <w:shd w:val="clear" w:color="auto" w:fill="auto"/>
            <w:noWrap/>
            <w:vAlign w:val="bottom"/>
            <w:hideMark/>
          </w:tcPr>
          <w:p w14:paraId="749F515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F00540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6AC6B256"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54BC9B0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17</w:t>
            </w:r>
          </w:p>
        </w:tc>
        <w:tc>
          <w:tcPr>
            <w:tcW w:w="599" w:type="pct"/>
            <w:tcBorders>
              <w:top w:val="nil"/>
              <w:left w:val="nil"/>
              <w:bottom w:val="single" w:sz="4" w:space="0" w:color="auto"/>
              <w:right w:val="single" w:sz="4" w:space="0" w:color="auto"/>
            </w:tcBorders>
            <w:shd w:val="clear" w:color="auto" w:fill="auto"/>
            <w:noWrap/>
            <w:vAlign w:val="bottom"/>
            <w:hideMark/>
          </w:tcPr>
          <w:p w14:paraId="6293517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0.23</w:t>
            </w:r>
          </w:p>
        </w:tc>
        <w:tc>
          <w:tcPr>
            <w:tcW w:w="599" w:type="pct"/>
            <w:tcBorders>
              <w:top w:val="nil"/>
              <w:left w:val="nil"/>
              <w:bottom w:val="single" w:sz="4" w:space="0" w:color="auto"/>
              <w:right w:val="single" w:sz="4" w:space="0" w:color="auto"/>
            </w:tcBorders>
            <w:shd w:val="clear" w:color="auto" w:fill="auto"/>
            <w:noWrap/>
            <w:vAlign w:val="bottom"/>
            <w:hideMark/>
          </w:tcPr>
          <w:p w14:paraId="48A88BA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503896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3BBCDB2"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06CF213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88</w:t>
            </w:r>
          </w:p>
        </w:tc>
        <w:tc>
          <w:tcPr>
            <w:tcW w:w="599" w:type="pct"/>
            <w:tcBorders>
              <w:top w:val="nil"/>
              <w:left w:val="nil"/>
              <w:bottom w:val="single" w:sz="4" w:space="0" w:color="auto"/>
              <w:right w:val="single" w:sz="4" w:space="0" w:color="auto"/>
            </w:tcBorders>
            <w:shd w:val="clear" w:color="auto" w:fill="auto"/>
            <w:noWrap/>
            <w:vAlign w:val="bottom"/>
            <w:hideMark/>
          </w:tcPr>
          <w:p w14:paraId="533A4F6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0.31</w:t>
            </w:r>
          </w:p>
        </w:tc>
        <w:tc>
          <w:tcPr>
            <w:tcW w:w="599" w:type="pct"/>
            <w:tcBorders>
              <w:top w:val="nil"/>
              <w:left w:val="nil"/>
              <w:bottom w:val="single" w:sz="4" w:space="0" w:color="auto"/>
              <w:right w:val="single" w:sz="4" w:space="0" w:color="auto"/>
            </w:tcBorders>
            <w:shd w:val="clear" w:color="auto" w:fill="auto"/>
            <w:noWrap/>
            <w:vAlign w:val="bottom"/>
            <w:hideMark/>
          </w:tcPr>
          <w:p w14:paraId="7F0568D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D93664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6743DC1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3B48E9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18</w:t>
            </w:r>
          </w:p>
        </w:tc>
        <w:tc>
          <w:tcPr>
            <w:tcW w:w="599" w:type="pct"/>
            <w:tcBorders>
              <w:top w:val="nil"/>
              <w:left w:val="nil"/>
              <w:bottom w:val="single" w:sz="4" w:space="0" w:color="auto"/>
              <w:right w:val="single" w:sz="4" w:space="0" w:color="auto"/>
            </w:tcBorders>
            <w:shd w:val="clear" w:color="auto" w:fill="auto"/>
            <w:noWrap/>
            <w:vAlign w:val="bottom"/>
            <w:hideMark/>
          </w:tcPr>
          <w:p w14:paraId="20CE3E4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0.69</w:t>
            </w:r>
          </w:p>
        </w:tc>
        <w:tc>
          <w:tcPr>
            <w:tcW w:w="599" w:type="pct"/>
            <w:tcBorders>
              <w:top w:val="nil"/>
              <w:left w:val="nil"/>
              <w:bottom w:val="single" w:sz="4" w:space="0" w:color="auto"/>
              <w:right w:val="single" w:sz="4" w:space="0" w:color="auto"/>
            </w:tcBorders>
            <w:shd w:val="clear" w:color="auto" w:fill="auto"/>
            <w:noWrap/>
            <w:vAlign w:val="bottom"/>
            <w:hideMark/>
          </w:tcPr>
          <w:p w14:paraId="2338B97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23095A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2CE9E5B6"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241E39E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89</w:t>
            </w:r>
          </w:p>
        </w:tc>
        <w:tc>
          <w:tcPr>
            <w:tcW w:w="599" w:type="pct"/>
            <w:tcBorders>
              <w:top w:val="nil"/>
              <w:left w:val="nil"/>
              <w:bottom w:val="single" w:sz="4" w:space="0" w:color="auto"/>
              <w:right w:val="single" w:sz="4" w:space="0" w:color="auto"/>
            </w:tcBorders>
            <w:shd w:val="clear" w:color="auto" w:fill="auto"/>
            <w:noWrap/>
            <w:vAlign w:val="bottom"/>
            <w:hideMark/>
          </w:tcPr>
          <w:p w14:paraId="369F408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0.92</w:t>
            </w:r>
          </w:p>
        </w:tc>
        <w:tc>
          <w:tcPr>
            <w:tcW w:w="599" w:type="pct"/>
            <w:tcBorders>
              <w:top w:val="nil"/>
              <w:left w:val="nil"/>
              <w:bottom w:val="single" w:sz="4" w:space="0" w:color="auto"/>
              <w:right w:val="single" w:sz="4" w:space="0" w:color="auto"/>
            </w:tcBorders>
            <w:shd w:val="clear" w:color="auto" w:fill="auto"/>
            <w:noWrap/>
            <w:vAlign w:val="bottom"/>
            <w:hideMark/>
          </w:tcPr>
          <w:p w14:paraId="167A97E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822B9E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3822184E"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315E54B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19</w:t>
            </w:r>
          </w:p>
        </w:tc>
        <w:tc>
          <w:tcPr>
            <w:tcW w:w="599" w:type="pct"/>
            <w:tcBorders>
              <w:top w:val="nil"/>
              <w:left w:val="nil"/>
              <w:bottom w:val="single" w:sz="4" w:space="0" w:color="auto"/>
              <w:right w:val="single" w:sz="4" w:space="0" w:color="auto"/>
            </w:tcBorders>
            <w:shd w:val="clear" w:color="auto" w:fill="auto"/>
            <w:noWrap/>
            <w:vAlign w:val="bottom"/>
            <w:hideMark/>
          </w:tcPr>
          <w:p w14:paraId="0AE4B07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w:t>
            </w:r>
          </w:p>
        </w:tc>
        <w:tc>
          <w:tcPr>
            <w:tcW w:w="599" w:type="pct"/>
            <w:tcBorders>
              <w:top w:val="nil"/>
              <w:left w:val="nil"/>
              <w:bottom w:val="single" w:sz="4" w:space="0" w:color="auto"/>
              <w:right w:val="single" w:sz="4" w:space="0" w:color="auto"/>
            </w:tcBorders>
            <w:shd w:val="clear" w:color="auto" w:fill="auto"/>
            <w:noWrap/>
            <w:vAlign w:val="bottom"/>
            <w:hideMark/>
          </w:tcPr>
          <w:p w14:paraId="0252CA1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D1F3CF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273293F"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4702525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90</w:t>
            </w:r>
          </w:p>
        </w:tc>
        <w:tc>
          <w:tcPr>
            <w:tcW w:w="599" w:type="pct"/>
            <w:tcBorders>
              <w:top w:val="nil"/>
              <w:left w:val="nil"/>
              <w:bottom w:val="single" w:sz="4" w:space="0" w:color="auto"/>
              <w:right w:val="single" w:sz="4" w:space="0" w:color="auto"/>
            </w:tcBorders>
            <w:shd w:val="clear" w:color="auto" w:fill="auto"/>
            <w:noWrap/>
            <w:vAlign w:val="bottom"/>
            <w:hideMark/>
          </w:tcPr>
          <w:p w14:paraId="3F1DC89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0.61</w:t>
            </w:r>
          </w:p>
        </w:tc>
        <w:tc>
          <w:tcPr>
            <w:tcW w:w="599" w:type="pct"/>
            <w:tcBorders>
              <w:top w:val="nil"/>
              <w:left w:val="nil"/>
              <w:bottom w:val="single" w:sz="4" w:space="0" w:color="auto"/>
              <w:right w:val="single" w:sz="4" w:space="0" w:color="auto"/>
            </w:tcBorders>
            <w:shd w:val="clear" w:color="auto" w:fill="auto"/>
            <w:noWrap/>
            <w:vAlign w:val="bottom"/>
            <w:hideMark/>
          </w:tcPr>
          <w:p w14:paraId="74A4514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ECEA1C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0F31C79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0F0B323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20</w:t>
            </w:r>
          </w:p>
        </w:tc>
        <w:tc>
          <w:tcPr>
            <w:tcW w:w="599" w:type="pct"/>
            <w:tcBorders>
              <w:top w:val="nil"/>
              <w:left w:val="nil"/>
              <w:bottom w:val="single" w:sz="4" w:space="0" w:color="auto"/>
              <w:right w:val="single" w:sz="4" w:space="0" w:color="auto"/>
            </w:tcBorders>
            <w:shd w:val="clear" w:color="auto" w:fill="auto"/>
            <w:noWrap/>
            <w:vAlign w:val="bottom"/>
            <w:hideMark/>
          </w:tcPr>
          <w:p w14:paraId="3B92459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w:t>
            </w:r>
          </w:p>
        </w:tc>
        <w:tc>
          <w:tcPr>
            <w:tcW w:w="599" w:type="pct"/>
            <w:tcBorders>
              <w:top w:val="nil"/>
              <w:left w:val="nil"/>
              <w:bottom w:val="single" w:sz="4" w:space="0" w:color="auto"/>
              <w:right w:val="single" w:sz="4" w:space="0" w:color="auto"/>
            </w:tcBorders>
            <w:shd w:val="clear" w:color="auto" w:fill="auto"/>
            <w:noWrap/>
            <w:vAlign w:val="bottom"/>
            <w:hideMark/>
          </w:tcPr>
          <w:p w14:paraId="7583A07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5B0F34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00723EEB"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39E4797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91</w:t>
            </w:r>
          </w:p>
        </w:tc>
        <w:tc>
          <w:tcPr>
            <w:tcW w:w="599" w:type="pct"/>
            <w:tcBorders>
              <w:top w:val="nil"/>
              <w:left w:val="nil"/>
              <w:bottom w:val="single" w:sz="4" w:space="0" w:color="auto"/>
              <w:right w:val="single" w:sz="4" w:space="0" w:color="auto"/>
            </w:tcBorders>
            <w:shd w:val="clear" w:color="auto" w:fill="auto"/>
            <w:noWrap/>
            <w:vAlign w:val="bottom"/>
            <w:hideMark/>
          </w:tcPr>
          <w:p w14:paraId="0D1497A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w:t>
            </w:r>
          </w:p>
        </w:tc>
        <w:tc>
          <w:tcPr>
            <w:tcW w:w="599" w:type="pct"/>
            <w:tcBorders>
              <w:top w:val="nil"/>
              <w:left w:val="nil"/>
              <w:bottom w:val="single" w:sz="4" w:space="0" w:color="auto"/>
              <w:right w:val="single" w:sz="4" w:space="0" w:color="auto"/>
            </w:tcBorders>
            <w:shd w:val="clear" w:color="auto" w:fill="auto"/>
            <w:noWrap/>
            <w:vAlign w:val="bottom"/>
            <w:hideMark/>
          </w:tcPr>
          <w:p w14:paraId="6A09F92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BA7CB5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3C20419F"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03C1C72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21</w:t>
            </w:r>
          </w:p>
        </w:tc>
        <w:tc>
          <w:tcPr>
            <w:tcW w:w="599" w:type="pct"/>
            <w:tcBorders>
              <w:top w:val="nil"/>
              <w:left w:val="nil"/>
              <w:bottom w:val="single" w:sz="4" w:space="0" w:color="auto"/>
              <w:right w:val="single" w:sz="4" w:space="0" w:color="auto"/>
            </w:tcBorders>
            <w:shd w:val="clear" w:color="auto" w:fill="auto"/>
            <w:noWrap/>
            <w:vAlign w:val="bottom"/>
            <w:hideMark/>
          </w:tcPr>
          <w:p w14:paraId="3C0266A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0.26</w:t>
            </w:r>
          </w:p>
        </w:tc>
        <w:tc>
          <w:tcPr>
            <w:tcW w:w="599" w:type="pct"/>
            <w:tcBorders>
              <w:top w:val="nil"/>
              <w:left w:val="nil"/>
              <w:bottom w:val="single" w:sz="4" w:space="0" w:color="auto"/>
              <w:right w:val="single" w:sz="4" w:space="0" w:color="auto"/>
            </w:tcBorders>
            <w:shd w:val="clear" w:color="auto" w:fill="auto"/>
            <w:noWrap/>
            <w:vAlign w:val="bottom"/>
            <w:hideMark/>
          </w:tcPr>
          <w:p w14:paraId="4329110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97FE74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AD87A8A"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3DE1E19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92</w:t>
            </w:r>
          </w:p>
        </w:tc>
        <w:tc>
          <w:tcPr>
            <w:tcW w:w="599" w:type="pct"/>
            <w:tcBorders>
              <w:top w:val="nil"/>
              <w:left w:val="nil"/>
              <w:bottom w:val="single" w:sz="4" w:space="0" w:color="auto"/>
              <w:right w:val="single" w:sz="4" w:space="0" w:color="auto"/>
            </w:tcBorders>
            <w:shd w:val="clear" w:color="auto" w:fill="auto"/>
            <w:noWrap/>
            <w:vAlign w:val="bottom"/>
            <w:hideMark/>
          </w:tcPr>
          <w:p w14:paraId="1D9929F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0.23</w:t>
            </w:r>
          </w:p>
        </w:tc>
        <w:tc>
          <w:tcPr>
            <w:tcW w:w="599" w:type="pct"/>
            <w:tcBorders>
              <w:top w:val="nil"/>
              <w:left w:val="nil"/>
              <w:bottom w:val="single" w:sz="4" w:space="0" w:color="auto"/>
              <w:right w:val="single" w:sz="4" w:space="0" w:color="auto"/>
            </w:tcBorders>
            <w:shd w:val="clear" w:color="auto" w:fill="auto"/>
            <w:noWrap/>
            <w:vAlign w:val="bottom"/>
            <w:hideMark/>
          </w:tcPr>
          <w:p w14:paraId="17EAB73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283FA2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7CEACA85"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3C8244F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22</w:t>
            </w:r>
          </w:p>
        </w:tc>
        <w:tc>
          <w:tcPr>
            <w:tcW w:w="599" w:type="pct"/>
            <w:tcBorders>
              <w:top w:val="nil"/>
              <w:left w:val="nil"/>
              <w:bottom w:val="single" w:sz="4" w:space="0" w:color="auto"/>
              <w:right w:val="single" w:sz="4" w:space="0" w:color="auto"/>
            </w:tcBorders>
            <w:shd w:val="clear" w:color="auto" w:fill="auto"/>
            <w:noWrap/>
            <w:vAlign w:val="bottom"/>
            <w:hideMark/>
          </w:tcPr>
          <w:p w14:paraId="6C9D315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0.38</w:t>
            </w:r>
          </w:p>
        </w:tc>
        <w:tc>
          <w:tcPr>
            <w:tcW w:w="599" w:type="pct"/>
            <w:tcBorders>
              <w:top w:val="nil"/>
              <w:left w:val="nil"/>
              <w:bottom w:val="single" w:sz="4" w:space="0" w:color="auto"/>
              <w:right w:val="single" w:sz="4" w:space="0" w:color="auto"/>
            </w:tcBorders>
            <w:shd w:val="clear" w:color="auto" w:fill="auto"/>
            <w:noWrap/>
            <w:vAlign w:val="bottom"/>
            <w:hideMark/>
          </w:tcPr>
          <w:p w14:paraId="6579CBF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C93818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11DDD37F"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0607576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93</w:t>
            </w:r>
          </w:p>
        </w:tc>
        <w:tc>
          <w:tcPr>
            <w:tcW w:w="599" w:type="pct"/>
            <w:tcBorders>
              <w:top w:val="nil"/>
              <w:left w:val="nil"/>
              <w:bottom w:val="single" w:sz="4" w:space="0" w:color="auto"/>
              <w:right w:val="single" w:sz="4" w:space="0" w:color="auto"/>
            </w:tcBorders>
            <w:shd w:val="clear" w:color="auto" w:fill="auto"/>
            <w:noWrap/>
            <w:vAlign w:val="bottom"/>
            <w:hideMark/>
          </w:tcPr>
          <w:p w14:paraId="62AFC61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0.36</w:t>
            </w:r>
          </w:p>
        </w:tc>
        <w:tc>
          <w:tcPr>
            <w:tcW w:w="599" w:type="pct"/>
            <w:tcBorders>
              <w:top w:val="nil"/>
              <w:left w:val="nil"/>
              <w:bottom w:val="single" w:sz="4" w:space="0" w:color="auto"/>
              <w:right w:val="single" w:sz="4" w:space="0" w:color="auto"/>
            </w:tcBorders>
            <w:shd w:val="clear" w:color="auto" w:fill="auto"/>
            <w:noWrap/>
            <w:vAlign w:val="bottom"/>
            <w:hideMark/>
          </w:tcPr>
          <w:p w14:paraId="0C4FD78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E0CD24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36B60DAE"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5668587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23</w:t>
            </w:r>
          </w:p>
        </w:tc>
        <w:tc>
          <w:tcPr>
            <w:tcW w:w="599" w:type="pct"/>
            <w:tcBorders>
              <w:top w:val="nil"/>
              <w:left w:val="nil"/>
              <w:bottom w:val="single" w:sz="4" w:space="0" w:color="auto"/>
              <w:right w:val="single" w:sz="4" w:space="0" w:color="auto"/>
            </w:tcBorders>
            <w:shd w:val="clear" w:color="auto" w:fill="auto"/>
            <w:noWrap/>
            <w:vAlign w:val="bottom"/>
            <w:hideMark/>
          </w:tcPr>
          <w:p w14:paraId="7C16825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0.77</w:t>
            </w:r>
          </w:p>
        </w:tc>
        <w:tc>
          <w:tcPr>
            <w:tcW w:w="599" w:type="pct"/>
            <w:tcBorders>
              <w:top w:val="nil"/>
              <w:left w:val="nil"/>
              <w:bottom w:val="single" w:sz="4" w:space="0" w:color="auto"/>
              <w:right w:val="single" w:sz="4" w:space="0" w:color="auto"/>
            </w:tcBorders>
            <w:shd w:val="clear" w:color="auto" w:fill="auto"/>
            <w:noWrap/>
            <w:vAlign w:val="bottom"/>
            <w:hideMark/>
          </w:tcPr>
          <w:p w14:paraId="0693AE9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A9D559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0E90B99"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776EB79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94</w:t>
            </w:r>
          </w:p>
        </w:tc>
        <w:tc>
          <w:tcPr>
            <w:tcW w:w="599" w:type="pct"/>
            <w:tcBorders>
              <w:top w:val="nil"/>
              <w:left w:val="nil"/>
              <w:bottom w:val="single" w:sz="4" w:space="0" w:color="auto"/>
              <w:right w:val="single" w:sz="4" w:space="0" w:color="auto"/>
            </w:tcBorders>
            <w:shd w:val="clear" w:color="auto" w:fill="auto"/>
            <w:noWrap/>
            <w:vAlign w:val="bottom"/>
            <w:hideMark/>
          </w:tcPr>
          <w:p w14:paraId="6D85C88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0.56</w:t>
            </w:r>
          </w:p>
        </w:tc>
        <w:tc>
          <w:tcPr>
            <w:tcW w:w="599" w:type="pct"/>
            <w:tcBorders>
              <w:top w:val="nil"/>
              <w:left w:val="nil"/>
              <w:bottom w:val="single" w:sz="4" w:space="0" w:color="auto"/>
              <w:right w:val="single" w:sz="4" w:space="0" w:color="auto"/>
            </w:tcBorders>
            <w:shd w:val="clear" w:color="auto" w:fill="auto"/>
            <w:noWrap/>
            <w:vAlign w:val="bottom"/>
            <w:hideMark/>
          </w:tcPr>
          <w:p w14:paraId="406A2D5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445973A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36E0A16E"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0137A16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24</w:t>
            </w:r>
          </w:p>
        </w:tc>
        <w:tc>
          <w:tcPr>
            <w:tcW w:w="599" w:type="pct"/>
            <w:tcBorders>
              <w:top w:val="nil"/>
              <w:left w:val="nil"/>
              <w:bottom w:val="single" w:sz="4" w:space="0" w:color="auto"/>
              <w:right w:val="single" w:sz="4" w:space="0" w:color="auto"/>
            </w:tcBorders>
            <w:shd w:val="clear" w:color="auto" w:fill="auto"/>
            <w:noWrap/>
            <w:vAlign w:val="bottom"/>
            <w:hideMark/>
          </w:tcPr>
          <w:p w14:paraId="4E37DA6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0.27</w:t>
            </w:r>
          </w:p>
        </w:tc>
        <w:tc>
          <w:tcPr>
            <w:tcW w:w="599" w:type="pct"/>
            <w:tcBorders>
              <w:top w:val="nil"/>
              <w:left w:val="nil"/>
              <w:bottom w:val="single" w:sz="4" w:space="0" w:color="auto"/>
              <w:right w:val="single" w:sz="4" w:space="0" w:color="auto"/>
            </w:tcBorders>
            <w:shd w:val="clear" w:color="auto" w:fill="auto"/>
            <w:noWrap/>
            <w:vAlign w:val="bottom"/>
            <w:hideMark/>
          </w:tcPr>
          <w:p w14:paraId="4FC2E0D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23940C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6975BDA5"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64F9501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95</w:t>
            </w:r>
          </w:p>
        </w:tc>
        <w:tc>
          <w:tcPr>
            <w:tcW w:w="599" w:type="pct"/>
            <w:tcBorders>
              <w:top w:val="nil"/>
              <w:left w:val="nil"/>
              <w:bottom w:val="single" w:sz="4" w:space="0" w:color="auto"/>
              <w:right w:val="single" w:sz="4" w:space="0" w:color="auto"/>
            </w:tcBorders>
            <w:shd w:val="clear" w:color="auto" w:fill="auto"/>
            <w:noWrap/>
            <w:vAlign w:val="bottom"/>
            <w:hideMark/>
          </w:tcPr>
          <w:p w14:paraId="4B834BF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0.47</w:t>
            </w:r>
          </w:p>
        </w:tc>
        <w:tc>
          <w:tcPr>
            <w:tcW w:w="599" w:type="pct"/>
            <w:tcBorders>
              <w:top w:val="nil"/>
              <w:left w:val="nil"/>
              <w:bottom w:val="single" w:sz="4" w:space="0" w:color="auto"/>
              <w:right w:val="single" w:sz="4" w:space="0" w:color="auto"/>
            </w:tcBorders>
            <w:shd w:val="clear" w:color="auto" w:fill="auto"/>
            <w:noWrap/>
            <w:vAlign w:val="bottom"/>
            <w:hideMark/>
          </w:tcPr>
          <w:p w14:paraId="07061DF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0B97C4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5EA97823"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29DCE4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25</w:t>
            </w:r>
          </w:p>
        </w:tc>
        <w:tc>
          <w:tcPr>
            <w:tcW w:w="599" w:type="pct"/>
            <w:tcBorders>
              <w:top w:val="nil"/>
              <w:left w:val="nil"/>
              <w:bottom w:val="single" w:sz="4" w:space="0" w:color="auto"/>
              <w:right w:val="single" w:sz="4" w:space="0" w:color="auto"/>
            </w:tcBorders>
            <w:shd w:val="clear" w:color="auto" w:fill="auto"/>
            <w:noWrap/>
            <w:vAlign w:val="bottom"/>
            <w:hideMark/>
          </w:tcPr>
          <w:p w14:paraId="5B005BE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0.35</w:t>
            </w:r>
          </w:p>
        </w:tc>
        <w:tc>
          <w:tcPr>
            <w:tcW w:w="599" w:type="pct"/>
            <w:tcBorders>
              <w:top w:val="nil"/>
              <w:left w:val="nil"/>
              <w:bottom w:val="single" w:sz="4" w:space="0" w:color="auto"/>
              <w:right w:val="single" w:sz="4" w:space="0" w:color="auto"/>
            </w:tcBorders>
            <w:shd w:val="clear" w:color="auto" w:fill="auto"/>
            <w:noWrap/>
            <w:vAlign w:val="bottom"/>
            <w:hideMark/>
          </w:tcPr>
          <w:p w14:paraId="37D2976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506B57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0D6B68ED"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6CA4FA6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96</w:t>
            </w:r>
          </w:p>
        </w:tc>
        <w:tc>
          <w:tcPr>
            <w:tcW w:w="599" w:type="pct"/>
            <w:tcBorders>
              <w:top w:val="nil"/>
              <w:left w:val="nil"/>
              <w:bottom w:val="single" w:sz="4" w:space="0" w:color="auto"/>
              <w:right w:val="single" w:sz="4" w:space="0" w:color="auto"/>
            </w:tcBorders>
            <w:shd w:val="clear" w:color="auto" w:fill="auto"/>
            <w:noWrap/>
            <w:vAlign w:val="bottom"/>
            <w:hideMark/>
          </w:tcPr>
          <w:p w14:paraId="1027250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0.32</w:t>
            </w:r>
          </w:p>
        </w:tc>
        <w:tc>
          <w:tcPr>
            <w:tcW w:w="599" w:type="pct"/>
            <w:tcBorders>
              <w:top w:val="nil"/>
              <w:left w:val="nil"/>
              <w:bottom w:val="single" w:sz="4" w:space="0" w:color="auto"/>
              <w:right w:val="single" w:sz="4" w:space="0" w:color="auto"/>
            </w:tcBorders>
            <w:shd w:val="clear" w:color="auto" w:fill="auto"/>
            <w:noWrap/>
            <w:vAlign w:val="bottom"/>
            <w:hideMark/>
          </w:tcPr>
          <w:p w14:paraId="48C333E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3AB535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0437CA97"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2672CBC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26</w:t>
            </w:r>
          </w:p>
        </w:tc>
        <w:tc>
          <w:tcPr>
            <w:tcW w:w="599" w:type="pct"/>
            <w:tcBorders>
              <w:top w:val="nil"/>
              <w:left w:val="nil"/>
              <w:bottom w:val="single" w:sz="4" w:space="0" w:color="auto"/>
              <w:right w:val="single" w:sz="4" w:space="0" w:color="auto"/>
            </w:tcBorders>
            <w:shd w:val="clear" w:color="auto" w:fill="auto"/>
            <w:noWrap/>
            <w:vAlign w:val="bottom"/>
            <w:hideMark/>
          </w:tcPr>
          <w:p w14:paraId="1CFF7A5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0.51</w:t>
            </w:r>
          </w:p>
        </w:tc>
        <w:tc>
          <w:tcPr>
            <w:tcW w:w="599" w:type="pct"/>
            <w:tcBorders>
              <w:top w:val="nil"/>
              <w:left w:val="nil"/>
              <w:bottom w:val="single" w:sz="4" w:space="0" w:color="auto"/>
              <w:right w:val="single" w:sz="4" w:space="0" w:color="auto"/>
            </w:tcBorders>
            <w:shd w:val="clear" w:color="auto" w:fill="auto"/>
            <w:noWrap/>
            <w:vAlign w:val="bottom"/>
            <w:hideMark/>
          </w:tcPr>
          <w:p w14:paraId="100428A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A9957F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7D0F793"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66B68F8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97</w:t>
            </w:r>
          </w:p>
        </w:tc>
        <w:tc>
          <w:tcPr>
            <w:tcW w:w="599" w:type="pct"/>
            <w:tcBorders>
              <w:top w:val="nil"/>
              <w:left w:val="nil"/>
              <w:bottom w:val="single" w:sz="4" w:space="0" w:color="auto"/>
              <w:right w:val="single" w:sz="4" w:space="0" w:color="auto"/>
            </w:tcBorders>
            <w:shd w:val="clear" w:color="auto" w:fill="auto"/>
            <w:noWrap/>
            <w:vAlign w:val="bottom"/>
            <w:hideMark/>
          </w:tcPr>
          <w:p w14:paraId="04AC1E2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0.88</w:t>
            </w:r>
          </w:p>
        </w:tc>
        <w:tc>
          <w:tcPr>
            <w:tcW w:w="599" w:type="pct"/>
            <w:tcBorders>
              <w:top w:val="nil"/>
              <w:left w:val="nil"/>
              <w:bottom w:val="single" w:sz="4" w:space="0" w:color="auto"/>
              <w:right w:val="single" w:sz="4" w:space="0" w:color="auto"/>
            </w:tcBorders>
            <w:shd w:val="clear" w:color="auto" w:fill="auto"/>
            <w:noWrap/>
            <w:vAlign w:val="bottom"/>
            <w:hideMark/>
          </w:tcPr>
          <w:p w14:paraId="5A0EAE2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03B765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014FCD4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B63B44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27</w:t>
            </w:r>
          </w:p>
        </w:tc>
        <w:tc>
          <w:tcPr>
            <w:tcW w:w="599" w:type="pct"/>
            <w:tcBorders>
              <w:top w:val="nil"/>
              <w:left w:val="nil"/>
              <w:bottom w:val="single" w:sz="4" w:space="0" w:color="auto"/>
              <w:right w:val="single" w:sz="4" w:space="0" w:color="auto"/>
            </w:tcBorders>
            <w:shd w:val="clear" w:color="auto" w:fill="auto"/>
            <w:noWrap/>
            <w:vAlign w:val="bottom"/>
            <w:hideMark/>
          </w:tcPr>
          <w:p w14:paraId="6B091E6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0.36</w:t>
            </w:r>
          </w:p>
        </w:tc>
        <w:tc>
          <w:tcPr>
            <w:tcW w:w="599" w:type="pct"/>
            <w:tcBorders>
              <w:top w:val="nil"/>
              <w:left w:val="nil"/>
              <w:bottom w:val="single" w:sz="4" w:space="0" w:color="auto"/>
              <w:right w:val="single" w:sz="4" w:space="0" w:color="auto"/>
            </w:tcBorders>
            <w:shd w:val="clear" w:color="auto" w:fill="auto"/>
            <w:noWrap/>
            <w:vAlign w:val="bottom"/>
            <w:hideMark/>
          </w:tcPr>
          <w:p w14:paraId="57E0A8C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0B836F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16212C39"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11AA4AA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98</w:t>
            </w:r>
          </w:p>
        </w:tc>
        <w:tc>
          <w:tcPr>
            <w:tcW w:w="599" w:type="pct"/>
            <w:tcBorders>
              <w:top w:val="nil"/>
              <w:left w:val="nil"/>
              <w:bottom w:val="single" w:sz="4" w:space="0" w:color="auto"/>
              <w:right w:val="single" w:sz="4" w:space="0" w:color="auto"/>
            </w:tcBorders>
            <w:shd w:val="clear" w:color="auto" w:fill="auto"/>
            <w:noWrap/>
            <w:vAlign w:val="bottom"/>
            <w:hideMark/>
          </w:tcPr>
          <w:p w14:paraId="4CFF524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0.57</w:t>
            </w:r>
          </w:p>
        </w:tc>
        <w:tc>
          <w:tcPr>
            <w:tcW w:w="599" w:type="pct"/>
            <w:tcBorders>
              <w:top w:val="nil"/>
              <w:left w:val="nil"/>
              <w:bottom w:val="single" w:sz="4" w:space="0" w:color="auto"/>
              <w:right w:val="single" w:sz="4" w:space="0" w:color="auto"/>
            </w:tcBorders>
            <w:shd w:val="clear" w:color="auto" w:fill="auto"/>
            <w:noWrap/>
            <w:vAlign w:val="bottom"/>
            <w:hideMark/>
          </w:tcPr>
          <w:p w14:paraId="7A04EEB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A47032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5E1CA6EA"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D81D5E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28</w:t>
            </w:r>
          </w:p>
        </w:tc>
        <w:tc>
          <w:tcPr>
            <w:tcW w:w="599" w:type="pct"/>
            <w:tcBorders>
              <w:top w:val="nil"/>
              <w:left w:val="nil"/>
              <w:bottom w:val="single" w:sz="4" w:space="0" w:color="auto"/>
              <w:right w:val="single" w:sz="4" w:space="0" w:color="auto"/>
            </w:tcBorders>
            <w:shd w:val="clear" w:color="auto" w:fill="auto"/>
            <w:noWrap/>
            <w:vAlign w:val="bottom"/>
            <w:hideMark/>
          </w:tcPr>
          <w:p w14:paraId="28F908D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1.37</w:t>
            </w:r>
          </w:p>
        </w:tc>
        <w:tc>
          <w:tcPr>
            <w:tcW w:w="599" w:type="pct"/>
            <w:tcBorders>
              <w:top w:val="nil"/>
              <w:left w:val="nil"/>
              <w:bottom w:val="single" w:sz="4" w:space="0" w:color="auto"/>
              <w:right w:val="single" w:sz="4" w:space="0" w:color="auto"/>
            </w:tcBorders>
            <w:shd w:val="clear" w:color="auto" w:fill="auto"/>
            <w:noWrap/>
            <w:vAlign w:val="bottom"/>
            <w:hideMark/>
          </w:tcPr>
          <w:p w14:paraId="74D41AF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81B0B7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10937B6C"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04F291A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99</w:t>
            </w:r>
          </w:p>
        </w:tc>
        <w:tc>
          <w:tcPr>
            <w:tcW w:w="599" w:type="pct"/>
            <w:tcBorders>
              <w:top w:val="nil"/>
              <w:left w:val="nil"/>
              <w:bottom w:val="single" w:sz="4" w:space="0" w:color="auto"/>
              <w:right w:val="single" w:sz="4" w:space="0" w:color="auto"/>
            </w:tcBorders>
            <w:shd w:val="clear" w:color="auto" w:fill="auto"/>
            <w:noWrap/>
            <w:vAlign w:val="bottom"/>
            <w:hideMark/>
          </w:tcPr>
          <w:p w14:paraId="68C9E4E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0.87</w:t>
            </w:r>
          </w:p>
        </w:tc>
        <w:tc>
          <w:tcPr>
            <w:tcW w:w="599" w:type="pct"/>
            <w:tcBorders>
              <w:top w:val="nil"/>
              <w:left w:val="nil"/>
              <w:bottom w:val="single" w:sz="4" w:space="0" w:color="auto"/>
              <w:right w:val="single" w:sz="4" w:space="0" w:color="auto"/>
            </w:tcBorders>
            <w:shd w:val="clear" w:color="auto" w:fill="auto"/>
            <w:noWrap/>
            <w:vAlign w:val="bottom"/>
            <w:hideMark/>
          </w:tcPr>
          <w:p w14:paraId="245FE8E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E75F3F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64B49193"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0C3C3F9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29</w:t>
            </w:r>
          </w:p>
        </w:tc>
        <w:tc>
          <w:tcPr>
            <w:tcW w:w="599" w:type="pct"/>
            <w:tcBorders>
              <w:top w:val="nil"/>
              <w:left w:val="nil"/>
              <w:bottom w:val="single" w:sz="4" w:space="0" w:color="auto"/>
              <w:right w:val="single" w:sz="4" w:space="0" w:color="auto"/>
            </w:tcBorders>
            <w:shd w:val="clear" w:color="auto" w:fill="auto"/>
            <w:noWrap/>
            <w:vAlign w:val="bottom"/>
            <w:hideMark/>
          </w:tcPr>
          <w:p w14:paraId="7E6062D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w:t>
            </w:r>
          </w:p>
        </w:tc>
        <w:tc>
          <w:tcPr>
            <w:tcW w:w="599" w:type="pct"/>
            <w:tcBorders>
              <w:top w:val="nil"/>
              <w:left w:val="nil"/>
              <w:bottom w:val="single" w:sz="4" w:space="0" w:color="auto"/>
              <w:right w:val="single" w:sz="4" w:space="0" w:color="auto"/>
            </w:tcBorders>
            <w:shd w:val="clear" w:color="auto" w:fill="auto"/>
            <w:noWrap/>
            <w:vAlign w:val="bottom"/>
            <w:hideMark/>
          </w:tcPr>
          <w:p w14:paraId="52BD9E6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4F73122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0C8C9DF1"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0993E16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100</w:t>
            </w:r>
          </w:p>
        </w:tc>
        <w:tc>
          <w:tcPr>
            <w:tcW w:w="599" w:type="pct"/>
            <w:tcBorders>
              <w:top w:val="nil"/>
              <w:left w:val="nil"/>
              <w:bottom w:val="single" w:sz="4" w:space="0" w:color="auto"/>
              <w:right w:val="single" w:sz="4" w:space="0" w:color="auto"/>
            </w:tcBorders>
            <w:shd w:val="clear" w:color="auto" w:fill="auto"/>
            <w:noWrap/>
            <w:vAlign w:val="bottom"/>
            <w:hideMark/>
          </w:tcPr>
          <w:p w14:paraId="0939C38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0.17</w:t>
            </w:r>
          </w:p>
        </w:tc>
        <w:tc>
          <w:tcPr>
            <w:tcW w:w="599" w:type="pct"/>
            <w:tcBorders>
              <w:top w:val="nil"/>
              <w:left w:val="nil"/>
              <w:bottom w:val="single" w:sz="4" w:space="0" w:color="auto"/>
              <w:right w:val="single" w:sz="4" w:space="0" w:color="auto"/>
            </w:tcBorders>
            <w:shd w:val="clear" w:color="auto" w:fill="auto"/>
            <w:noWrap/>
            <w:vAlign w:val="bottom"/>
            <w:hideMark/>
          </w:tcPr>
          <w:p w14:paraId="080F70A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361A99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48AB1259"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E418E5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30</w:t>
            </w:r>
          </w:p>
        </w:tc>
        <w:tc>
          <w:tcPr>
            <w:tcW w:w="599" w:type="pct"/>
            <w:tcBorders>
              <w:top w:val="nil"/>
              <w:left w:val="nil"/>
              <w:bottom w:val="single" w:sz="4" w:space="0" w:color="auto"/>
              <w:right w:val="single" w:sz="4" w:space="0" w:color="auto"/>
            </w:tcBorders>
            <w:shd w:val="clear" w:color="auto" w:fill="auto"/>
            <w:noWrap/>
            <w:vAlign w:val="bottom"/>
            <w:hideMark/>
          </w:tcPr>
          <w:p w14:paraId="33FD921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1.17</w:t>
            </w:r>
          </w:p>
        </w:tc>
        <w:tc>
          <w:tcPr>
            <w:tcW w:w="599" w:type="pct"/>
            <w:tcBorders>
              <w:top w:val="nil"/>
              <w:left w:val="nil"/>
              <w:bottom w:val="single" w:sz="4" w:space="0" w:color="auto"/>
              <w:right w:val="single" w:sz="4" w:space="0" w:color="auto"/>
            </w:tcBorders>
            <w:shd w:val="clear" w:color="auto" w:fill="auto"/>
            <w:noWrap/>
            <w:vAlign w:val="bottom"/>
            <w:hideMark/>
          </w:tcPr>
          <w:p w14:paraId="21D96B8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CFEA2E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FBBA293"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1C58BF8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101</w:t>
            </w:r>
          </w:p>
        </w:tc>
        <w:tc>
          <w:tcPr>
            <w:tcW w:w="599" w:type="pct"/>
            <w:tcBorders>
              <w:top w:val="nil"/>
              <w:left w:val="nil"/>
              <w:bottom w:val="single" w:sz="4" w:space="0" w:color="auto"/>
              <w:right w:val="single" w:sz="4" w:space="0" w:color="auto"/>
            </w:tcBorders>
            <w:shd w:val="clear" w:color="auto" w:fill="auto"/>
            <w:noWrap/>
            <w:vAlign w:val="bottom"/>
            <w:hideMark/>
          </w:tcPr>
          <w:p w14:paraId="13B7E3D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0.48</w:t>
            </w:r>
          </w:p>
        </w:tc>
        <w:tc>
          <w:tcPr>
            <w:tcW w:w="599" w:type="pct"/>
            <w:tcBorders>
              <w:top w:val="nil"/>
              <w:left w:val="nil"/>
              <w:bottom w:val="single" w:sz="4" w:space="0" w:color="auto"/>
              <w:right w:val="single" w:sz="4" w:space="0" w:color="auto"/>
            </w:tcBorders>
            <w:shd w:val="clear" w:color="auto" w:fill="auto"/>
            <w:noWrap/>
            <w:vAlign w:val="bottom"/>
            <w:hideMark/>
          </w:tcPr>
          <w:p w14:paraId="10ABEA5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E492F5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78D2FC28"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5EBBB1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31</w:t>
            </w:r>
          </w:p>
        </w:tc>
        <w:tc>
          <w:tcPr>
            <w:tcW w:w="599" w:type="pct"/>
            <w:tcBorders>
              <w:top w:val="nil"/>
              <w:left w:val="nil"/>
              <w:bottom w:val="single" w:sz="4" w:space="0" w:color="auto"/>
              <w:right w:val="single" w:sz="4" w:space="0" w:color="auto"/>
            </w:tcBorders>
            <w:shd w:val="clear" w:color="auto" w:fill="auto"/>
            <w:noWrap/>
            <w:vAlign w:val="bottom"/>
            <w:hideMark/>
          </w:tcPr>
          <w:p w14:paraId="1F747A1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0.31</w:t>
            </w:r>
          </w:p>
        </w:tc>
        <w:tc>
          <w:tcPr>
            <w:tcW w:w="599" w:type="pct"/>
            <w:tcBorders>
              <w:top w:val="nil"/>
              <w:left w:val="nil"/>
              <w:bottom w:val="single" w:sz="4" w:space="0" w:color="auto"/>
              <w:right w:val="single" w:sz="4" w:space="0" w:color="auto"/>
            </w:tcBorders>
            <w:shd w:val="clear" w:color="auto" w:fill="auto"/>
            <w:noWrap/>
            <w:vAlign w:val="bottom"/>
            <w:hideMark/>
          </w:tcPr>
          <w:p w14:paraId="527D2C1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71200E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8B9190B"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7002C29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102</w:t>
            </w:r>
          </w:p>
        </w:tc>
        <w:tc>
          <w:tcPr>
            <w:tcW w:w="599" w:type="pct"/>
            <w:tcBorders>
              <w:top w:val="nil"/>
              <w:left w:val="nil"/>
              <w:bottom w:val="single" w:sz="4" w:space="0" w:color="auto"/>
              <w:right w:val="single" w:sz="4" w:space="0" w:color="auto"/>
            </w:tcBorders>
            <w:shd w:val="clear" w:color="auto" w:fill="auto"/>
            <w:noWrap/>
            <w:vAlign w:val="bottom"/>
            <w:hideMark/>
          </w:tcPr>
          <w:p w14:paraId="34F0F88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w:t>
            </w:r>
          </w:p>
        </w:tc>
        <w:tc>
          <w:tcPr>
            <w:tcW w:w="599" w:type="pct"/>
            <w:tcBorders>
              <w:top w:val="nil"/>
              <w:left w:val="nil"/>
              <w:bottom w:val="single" w:sz="4" w:space="0" w:color="auto"/>
              <w:right w:val="single" w:sz="4" w:space="0" w:color="auto"/>
            </w:tcBorders>
            <w:shd w:val="clear" w:color="auto" w:fill="auto"/>
            <w:noWrap/>
            <w:vAlign w:val="bottom"/>
            <w:hideMark/>
          </w:tcPr>
          <w:p w14:paraId="1B7BE1E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A96735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179C67BC"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512095F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32</w:t>
            </w:r>
          </w:p>
        </w:tc>
        <w:tc>
          <w:tcPr>
            <w:tcW w:w="599" w:type="pct"/>
            <w:tcBorders>
              <w:top w:val="nil"/>
              <w:left w:val="nil"/>
              <w:bottom w:val="single" w:sz="4" w:space="0" w:color="auto"/>
              <w:right w:val="single" w:sz="4" w:space="0" w:color="auto"/>
            </w:tcBorders>
            <w:shd w:val="clear" w:color="auto" w:fill="auto"/>
            <w:noWrap/>
            <w:vAlign w:val="bottom"/>
            <w:hideMark/>
          </w:tcPr>
          <w:p w14:paraId="6A264CA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0.36</w:t>
            </w:r>
          </w:p>
        </w:tc>
        <w:tc>
          <w:tcPr>
            <w:tcW w:w="599" w:type="pct"/>
            <w:tcBorders>
              <w:top w:val="nil"/>
              <w:left w:val="nil"/>
              <w:bottom w:val="single" w:sz="4" w:space="0" w:color="auto"/>
              <w:right w:val="single" w:sz="4" w:space="0" w:color="auto"/>
            </w:tcBorders>
            <w:shd w:val="clear" w:color="auto" w:fill="auto"/>
            <w:noWrap/>
            <w:vAlign w:val="bottom"/>
            <w:hideMark/>
          </w:tcPr>
          <w:p w14:paraId="5A5731F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E24399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2EC1B7BC"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58B2806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103</w:t>
            </w:r>
          </w:p>
        </w:tc>
        <w:tc>
          <w:tcPr>
            <w:tcW w:w="599" w:type="pct"/>
            <w:tcBorders>
              <w:top w:val="nil"/>
              <w:left w:val="nil"/>
              <w:bottom w:val="single" w:sz="4" w:space="0" w:color="auto"/>
              <w:right w:val="single" w:sz="4" w:space="0" w:color="auto"/>
            </w:tcBorders>
            <w:shd w:val="clear" w:color="auto" w:fill="auto"/>
            <w:noWrap/>
            <w:vAlign w:val="bottom"/>
            <w:hideMark/>
          </w:tcPr>
          <w:p w14:paraId="52F42EA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w:t>
            </w:r>
          </w:p>
        </w:tc>
        <w:tc>
          <w:tcPr>
            <w:tcW w:w="599" w:type="pct"/>
            <w:tcBorders>
              <w:top w:val="nil"/>
              <w:left w:val="nil"/>
              <w:bottom w:val="single" w:sz="4" w:space="0" w:color="auto"/>
              <w:right w:val="single" w:sz="4" w:space="0" w:color="auto"/>
            </w:tcBorders>
            <w:shd w:val="clear" w:color="auto" w:fill="auto"/>
            <w:noWrap/>
            <w:vAlign w:val="bottom"/>
            <w:hideMark/>
          </w:tcPr>
          <w:p w14:paraId="7CAFA57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96AF74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6FB7C2A2"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644592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33</w:t>
            </w:r>
          </w:p>
        </w:tc>
        <w:tc>
          <w:tcPr>
            <w:tcW w:w="599" w:type="pct"/>
            <w:tcBorders>
              <w:top w:val="nil"/>
              <w:left w:val="nil"/>
              <w:bottom w:val="single" w:sz="4" w:space="0" w:color="auto"/>
              <w:right w:val="single" w:sz="4" w:space="0" w:color="auto"/>
            </w:tcBorders>
            <w:shd w:val="clear" w:color="auto" w:fill="auto"/>
            <w:noWrap/>
            <w:vAlign w:val="bottom"/>
            <w:hideMark/>
          </w:tcPr>
          <w:p w14:paraId="671D46C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0.57</w:t>
            </w:r>
          </w:p>
        </w:tc>
        <w:tc>
          <w:tcPr>
            <w:tcW w:w="599" w:type="pct"/>
            <w:tcBorders>
              <w:top w:val="nil"/>
              <w:left w:val="nil"/>
              <w:bottom w:val="single" w:sz="4" w:space="0" w:color="auto"/>
              <w:right w:val="single" w:sz="4" w:space="0" w:color="auto"/>
            </w:tcBorders>
            <w:shd w:val="clear" w:color="auto" w:fill="auto"/>
            <w:noWrap/>
            <w:vAlign w:val="bottom"/>
            <w:hideMark/>
          </w:tcPr>
          <w:p w14:paraId="6930DB5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25B886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C8C8B31"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16C4C45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104</w:t>
            </w:r>
          </w:p>
        </w:tc>
        <w:tc>
          <w:tcPr>
            <w:tcW w:w="599" w:type="pct"/>
            <w:tcBorders>
              <w:top w:val="nil"/>
              <w:left w:val="nil"/>
              <w:bottom w:val="single" w:sz="4" w:space="0" w:color="auto"/>
              <w:right w:val="single" w:sz="4" w:space="0" w:color="auto"/>
            </w:tcBorders>
            <w:shd w:val="clear" w:color="auto" w:fill="auto"/>
            <w:noWrap/>
            <w:vAlign w:val="bottom"/>
            <w:hideMark/>
          </w:tcPr>
          <w:p w14:paraId="15AD533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0.56</w:t>
            </w:r>
          </w:p>
        </w:tc>
        <w:tc>
          <w:tcPr>
            <w:tcW w:w="599" w:type="pct"/>
            <w:tcBorders>
              <w:top w:val="nil"/>
              <w:left w:val="nil"/>
              <w:bottom w:val="single" w:sz="4" w:space="0" w:color="auto"/>
              <w:right w:val="single" w:sz="4" w:space="0" w:color="auto"/>
            </w:tcBorders>
            <w:shd w:val="clear" w:color="auto" w:fill="auto"/>
            <w:noWrap/>
            <w:vAlign w:val="bottom"/>
            <w:hideMark/>
          </w:tcPr>
          <w:p w14:paraId="355F1AE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C97342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5978635D"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7B2A93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34</w:t>
            </w:r>
          </w:p>
        </w:tc>
        <w:tc>
          <w:tcPr>
            <w:tcW w:w="599" w:type="pct"/>
            <w:tcBorders>
              <w:top w:val="nil"/>
              <w:left w:val="nil"/>
              <w:bottom w:val="single" w:sz="4" w:space="0" w:color="auto"/>
              <w:right w:val="single" w:sz="4" w:space="0" w:color="auto"/>
            </w:tcBorders>
            <w:shd w:val="clear" w:color="auto" w:fill="auto"/>
            <w:noWrap/>
            <w:vAlign w:val="bottom"/>
            <w:hideMark/>
          </w:tcPr>
          <w:p w14:paraId="1C12F0F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0.84</w:t>
            </w:r>
          </w:p>
        </w:tc>
        <w:tc>
          <w:tcPr>
            <w:tcW w:w="599" w:type="pct"/>
            <w:tcBorders>
              <w:top w:val="nil"/>
              <w:left w:val="nil"/>
              <w:bottom w:val="single" w:sz="4" w:space="0" w:color="auto"/>
              <w:right w:val="single" w:sz="4" w:space="0" w:color="auto"/>
            </w:tcBorders>
            <w:shd w:val="clear" w:color="auto" w:fill="auto"/>
            <w:noWrap/>
            <w:vAlign w:val="bottom"/>
            <w:hideMark/>
          </w:tcPr>
          <w:p w14:paraId="1DB2CD9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F859A2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377BFE1"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5409025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105</w:t>
            </w:r>
          </w:p>
        </w:tc>
        <w:tc>
          <w:tcPr>
            <w:tcW w:w="599" w:type="pct"/>
            <w:tcBorders>
              <w:top w:val="nil"/>
              <w:left w:val="nil"/>
              <w:bottom w:val="single" w:sz="4" w:space="0" w:color="auto"/>
              <w:right w:val="single" w:sz="4" w:space="0" w:color="auto"/>
            </w:tcBorders>
            <w:shd w:val="clear" w:color="auto" w:fill="auto"/>
            <w:noWrap/>
            <w:vAlign w:val="bottom"/>
            <w:hideMark/>
          </w:tcPr>
          <w:p w14:paraId="78AC8BB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0.22</w:t>
            </w:r>
          </w:p>
        </w:tc>
        <w:tc>
          <w:tcPr>
            <w:tcW w:w="599" w:type="pct"/>
            <w:tcBorders>
              <w:top w:val="nil"/>
              <w:left w:val="nil"/>
              <w:bottom w:val="single" w:sz="4" w:space="0" w:color="auto"/>
              <w:right w:val="single" w:sz="4" w:space="0" w:color="auto"/>
            </w:tcBorders>
            <w:shd w:val="clear" w:color="auto" w:fill="auto"/>
            <w:noWrap/>
            <w:vAlign w:val="bottom"/>
            <w:hideMark/>
          </w:tcPr>
          <w:p w14:paraId="0E78D4D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4C89B1D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7B227884"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A88D3F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35</w:t>
            </w:r>
          </w:p>
        </w:tc>
        <w:tc>
          <w:tcPr>
            <w:tcW w:w="599" w:type="pct"/>
            <w:tcBorders>
              <w:top w:val="nil"/>
              <w:left w:val="nil"/>
              <w:bottom w:val="single" w:sz="4" w:space="0" w:color="auto"/>
              <w:right w:val="single" w:sz="4" w:space="0" w:color="auto"/>
            </w:tcBorders>
            <w:shd w:val="clear" w:color="auto" w:fill="auto"/>
            <w:noWrap/>
            <w:vAlign w:val="bottom"/>
            <w:hideMark/>
          </w:tcPr>
          <w:p w14:paraId="6E382A6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0.31</w:t>
            </w:r>
          </w:p>
        </w:tc>
        <w:tc>
          <w:tcPr>
            <w:tcW w:w="599" w:type="pct"/>
            <w:tcBorders>
              <w:top w:val="nil"/>
              <w:left w:val="nil"/>
              <w:bottom w:val="single" w:sz="4" w:space="0" w:color="auto"/>
              <w:right w:val="single" w:sz="4" w:space="0" w:color="auto"/>
            </w:tcBorders>
            <w:shd w:val="clear" w:color="auto" w:fill="auto"/>
            <w:noWrap/>
            <w:vAlign w:val="bottom"/>
            <w:hideMark/>
          </w:tcPr>
          <w:p w14:paraId="7BC0A24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81ED31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4195DE78"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2D8480C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106</w:t>
            </w:r>
          </w:p>
        </w:tc>
        <w:tc>
          <w:tcPr>
            <w:tcW w:w="599" w:type="pct"/>
            <w:tcBorders>
              <w:top w:val="nil"/>
              <w:left w:val="nil"/>
              <w:bottom w:val="single" w:sz="4" w:space="0" w:color="auto"/>
              <w:right w:val="single" w:sz="4" w:space="0" w:color="auto"/>
            </w:tcBorders>
            <w:shd w:val="clear" w:color="auto" w:fill="auto"/>
            <w:noWrap/>
            <w:vAlign w:val="bottom"/>
            <w:hideMark/>
          </w:tcPr>
          <w:p w14:paraId="4F4C39D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0.52</w:t>
            </w:r>
          </w:p>
        </w:tc>
        <w:tc>
          <w:tcPr>
            <w:tcW w:w="599" w:type="pct"/>
            <w:tcBorders>
              <w:top w:val="nil"/>
              <w:left w:val="nil"/>
              <w:bottom w:val="single" w:sz="4" w:space="0" w:color="auto"/>
              <w:right w:val="single" w:sz="4" w:space="0" w:color="auto"/>
            </w:tcBorders>
            <w:shd w:val="clear" w:color="auto" w:fill="auto"/>
            <w:noWrap/>
            <w:vAlign w:val="bottom"/>
            <w:hideMark/>
          </w:tcPr>
          <w:p w14:paraId="3A52C84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4D99B2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47277A54"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4764D1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36</w:t>
            </w:r>
          </w:p>
        </w:tc>
        <w:tc>
          <w:tcPr>
            <w:tcW w:w="599" w:type="pct"/>
            <w:tcBorders>
              <w:top w:val="nil"/>
              <w:left w:val="nil"/>
              <w:bottom w:val="single" w:sz="4" w:space="0" w:color="auto"/>
              <w:right w:val="single" w:sz="4" w:space="0" w:color="auto"/>
            </w:tcBorders>
            <w:shd w:val="clear" w:color="auto" w:fill="auto"/>
            <w:noWrap/>
            <w:vAlign w:val="bottom"/>
            <w:hideMark/>
          </w:tcPr>
          <w:p w14:paraId="7979912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0.88</w:t>
            </w:r>
          </w:p>
        </w:tc>
        <w:tc>
          <w:tcPr>
            <w:tcW w:w="599" w:type="pct"/>
            <w:tcBorders>
              <w:top w:val="nil"/>
              <w:left w:val="nil"/>
              <w:bottom w:val="single" w:sz="4" w:space="0" w:color="auto"/>
              <w:right w:val="single" w:sz="4" w:space="0" w:color="auto"/>
            </w:tcBorders>
            <w:shd w:val="clear" w:color="auto" w:fill="auto"/>
            <w:noWrap/>
            <w:vAlign w:val="bottom"/>
            <w:hideMark/>
          </w:tcPr>
          <w:p w14:paraId="47C163F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12612B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0CA8D199"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437D894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107</w:t>
            </w:r>
          </w:p>
        </w:tc>
        <w:tc>
          <w:tcPr>
            <w:tcW w:w="599" w:type="pct"/>
            <w:tcBorders>
              <w:top w:val="nil"/>
              <w:left w:val="nil"/>
              <w:bottom w:val="single" w:sz="4" w:space="0" w:color="auto"/>
              <w:right w:val="single" w:sz="4" w:space="0" w:color="auto"/>
            </w:tcBorders>
            <w:shd w:val="clear" w:color="auto" w:fill="auto"/>
            <w:noWrap/>
            <w:vAlign w:val="bottom"/>
            <w:hideMark/>
          </w:tcPr>
          <w:p w14:paraId="4207AF6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w:t>
            </w:r>
          </w:p>
        </w:tc>
        <w:tc>
          <w:tcPr>
            <w:tcW w:w="599" w:type="pct"/>
            <w:tcBorders>
              <w:top w:val="nil"/>
              <w:left w:val="nil"/>
              <w:bottom w:val="single" w:sz="4" w:space="0" w:color="auto"/>
              <w:right w:val="single" w:sz="4" w:space="0" w:color="auto"/>
            </w:tcBorders>
            <w:shd w:val="clear" w:color="auto" w:fill="auto"/>
            <w:noWrap/>
            <w:vAlign w:val="bottom"/>
            <w:hideMark/>
          </w:tcPr>
          <w:p w14:paraId="3BE0B0A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5E5ACE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5C395CF5"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508CC2E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37</w:t>
            </w:r>
          </w:p>
        </w:tc>
        <w:tc>
          <w:tcPr>
            <w:tcW w:w="599" w:type="pct"/>
            <w:tcBorders>
              <w:top w:val="nil"/>
              <w:left w:val="nil"/>
              <w:bottom w:val="single" w:sz="4" w:space="0" w:color="auto"/>
              <w:right w:val="single" w:sz="4" w:space="0" w:color="auto"/>
            </w:tcBorders>
            <w:shd w:val="clear" w:color="auto" w:fill="auto"/>
            <w:noWrap/>
            <w:vAlign w:val="bottom"/>
            <w:hideMark/>
          </w:tcPr>
          <w:p w14:paraId="431D0DD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0.81</w:t>
            </w:r>
          </w:p>
        </w:tc>
        <w:tc>
          <w:tcPr>
            <w:tcW w:w="599" w:type="pct"/>
            <w:tcBorders>
              <w:top w:val="nil"/>
              <w:left w:val="nil"/>
              <w:bottom w:val="single" w:sz="4" w:space="0" w:color="auto"/>
              <w:right w:val="single" w:sz="4" w:space="0" w:color="auto"/>
            </w:tcBorders>
            <w:shd w:val="clear" w:color="auto" w:fill="auto"/>
            <w:noWrap/>
            <w:vAlign w:val="bottom"/>
            <w:hideMark/>
          </w:tcPr>
          <w:p w14:paraId="4CA83A8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CDB50C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4B77B93"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7E0C8BB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108</w:t>
            </w:r>
          </w:p>
        </w:tc>
        <w:tc>
          <w:tcPr>
            <w:tcW w:w="599" w:type="pct"/>
            <w:tcBorders>
              <w:top w:val="nil"/>
              <w:left w:val="nil"/>
              <w:bottom w:val="single" w:sz="4" w:space="0" w:color="auto"/>
              <w:right w:val="single" w:sz="4" w:space="0" w:color="auto"/>
            </w:tcBorders>
            <w:shd w:val="clear" w:color="auto" w:fill="auto"/>
            <w:noWrap/>
            <w:vAlign w:val="bottom"/>
            <w:hideMark/>
          </w:tcPr>
          <w:p w14:paraId="4259F3F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0.92</w:t>
            </w:r>
          </w:p>
        </w:tc>
        <w:tc>
          <w:tcPr>
            <w:tcW w:w="599" w:type="pct"/>
            <w:tcBorders>
              <w:top w:val="nil"/>
              <w:left w:val="nil"/>
              <w:bottom w:val="single" w:sz="4" w:space="0" w:color="auto"/>
              <w:right w:val="single" w:sz="4" w:space="0" w:color="auto"/>
            </w:tcBorders>
            <w:shd w:val="clear" w:color="auto" w:fill="auto"/>
            <w:noWrap/>
            <w:vAlign w:val="bottom"/>
            <w:hideMark/>
          </w:tcPr>
          <w:p w14:paraId="0FF0C24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259706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5559BE07"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1FAFF86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38</w:t>
            </w:r>
          </w:p>
        </w:tc>
        <w:tc>
          <w:tcPr>
            <w:tcW w:w="599" w:type="pct"/>
            <w:tcBorders>
              <w:top w:val="nil"/>
              <w:left w:val="nil"/>
              <w:bottom w:val="single" w:sz="4" w:space="0" w:color="auto"/>
              <w:right w:val="single" w:sz="4" w:space="0" w:color="auto"/>
            </w:tcBorders>
            <w:shd w:val="clear" w:color="auto" w:fill="auto"/>
            <w:noWrap/>
            <w:vAlign w:val="bottom"/>
            <w:hideMark/>
          </w:tcPr>
          <w:p w14:paraId="3CDA23C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1.2</w:t>
            </w:r>
          </w:p>
        </w:tc>
        <w:tc>
          <w:tcPr>
            <w:tcW w:w="599" w:type="pct"/>
            <w:tcBorders>
              <w:top w:val="nil"/>
              <w:left w:val="nil"/>
              <w:bottom w:val="single" w:sz="4" w:space="0" w:color="auto"/>
              <w:right w:val="single" w:sz="4" w:space="0" w:color="auto"/>
            </w:tcBorders>
            <w:shd w:val="clear" w:color="auto" w:fill="auto"/>
            <w:noWrap/>
            <w:vAlign w:val="bottom"/>
            <w:hideMark/>
          </w:tcPr>
          <w:p w14:paraId="179B22E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5976FD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0DAB0046"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74363D7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109</w:t>
            </w:r>
          </w:p>
        </w:tc>
        <w:tc>
          <w:tcPr>
            <w:tcW w:w="599" w:type="pct"/>
            <w:tcBorders>
              <w:top w:val="nil"/>
              <w:left w:val="nil"/>
              <w:bottom w:val="single" w:sz="4" w:space="0" w:color="auto"/>
              <w:right w:val="single" w:sz="4" w:space="0" w:color="auto"/>
            </w:tcBorders>
            <w:shd w:val="clear" w:color="auto" w:fill="auto"/>
            <w:noWrap/>
            <w:vAlign w:val="bottom"/>
            <w:hideMark/>
          </w:tcPr>
          <w:p w14:paraId="5FE1F03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0.51</w:t>
            </w:r>
          </w:p>
        </w:tc>
        <w:tc>
          <w:tcPr>
            <w:tcW w:w="599" w:type="pct"/>
            <w:tcBorders>
              <w:top w:val="nil"/>
              <w:left w:val="nil"/>
              <w:bottom w:val="single" w:sz="4" w:space="0" w:color="auto"/>
              <w:right w:val="single" w:sz="4" w:space="0" w:color="auto"/>
            </w:tcBorders>
            <w:shd w:val="clear" w:color="auto" w:fill="auto"/>
            <w:noWrap/>
            <w:vAlign w:val="bottom"/>
            <w:hideMark/>
          </w:tcPr>
          <w:p w14:paraId="79C9B8C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4AC3D1F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2E0A8DA2"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EDBE43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39</w:t>
            </w:r>
          </w:p>
        </w:tc>
        <w:tc>
          <w:tcPr>
            <w:tcW w:w="599" w:type="pct"/>
            <w:tcBorders>
              <w:top w:val="nil"/>
              <w:left w:val="nil"/>
              <w:bottom w:val="single" w:sz="4" w:space="0" w:color="auto"/>
              <w:right w:val="single" w:sz="4" w:space="0" w:color="auto"/>
            </w:tcBorders>
            <w:shd w:val="clear" w:color="auto" w:fill="auto"/>
            <w:noWrap/>
            <w:vAlign w:val="bottom"/>
            <w:hideMark/>
          </w:tcPr>
          <w:p w14:paraId="04CEEB6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0.32</w:t>
            </w:r>
          </w:p>
        </w:tc>
        <w:tc>
          <w:tcPr>
            <w:tcW w:w="599" w:type="pct"/>
            <w:tcBorders>
              <w:top w:val="nil"/>
              <w:left w:val="nil"/>
              <w:bottom w:val="single" w:sz="4" w:space="0" w:color="auto"/>
              <w:right w:val="single" w:sz="4" w:space="0" w:color="auto"/>
            </w:tcBorders>
            <w:shd w:val="clear" w:color="auto" w:fill="auto"/>
            <w:noWrap/>
            <w:vAlign w:val="bottom"/>
            <w:hideMark/>
          </w:tcPr>
          <w:p w14:paraId="112869D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670234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27066F61"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3CEB972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110</w:t>
            </w:r>
          </w:p>
        </w:tc>
        <w:tc>
          <w:tcPr>
            <w:tcW w:w="599" w:type="pct"/>
            <w:tcBorders>
              <w:top w:val="nil"/>
              <w:left w:val="nil"/>
              <w:bottom w:val="single" w:sz="4" w:space="0" w:color="auto"/>
              <w:right w:val="single" w:sz="4" w:space="0" w:color="auto"/>
            </w:tcBorders>
            <w:shd w:val="clear" w:color="auto" w:fill="auto"/>
            <w:noWrap/>
            <w:vAlign w:val="bottom"/>
            <w:hideMark/>
          </w:tcPr>
          <w:p w14:paraId="3511C45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0.42</w:t>
            </w:r>
          </w:p>
        </w:tc>
        <w:tc>
          <w:tcPr>
            <w:tcW w:w="599" w:type="pct"/>
            <w:tcBorders>
              <w:top w:val="nil"/>
              <w:left w:val="nil"/>
              <w:bottom w:val="single" w:sz="4" w:space="0" w:color="auto"/>
              <w:right w:val="single" w:sz="4" w:space="0" w:color="auto"/>
            </w:tcBorders>
            <w:shd w:val="clear" w:color="auto" w:fill="auto"/>
            <w:noWrap/>
            <w:vAlign w:val="bottom"/>
            <w:hideMark/>
          </w:tcPr>
          <w:p w14:paraId="05A671B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D66063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0CED5DD8"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5E8452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40</w:t>
            </w:r>
          </w:p>
        </w:tc>
        <w:tc>
          <w:tcPr>
            <w:tcW w:w="599" w:type="pct"/>
            <w:tcBorders>
              <w:top w:val="nil"/>
              <w:left w:val="nil"/>
              <w:bottom w:val="single" w:sz="4" w:space="0" w:color="auto"/>
              <w:right w:val="single" w:sz="4" w:space="0" w:color="auto"/>
            </w:tcBorders>
            <w:shd w:val="clear" w:color="auto" w:fill="auto"/>
            <w:noWrap/>
            <w:vAlign w:val="bottom"/>
            <w:hideMark/>
          </w:tcPr>
          <w:p w14:paraId="1AB2106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0.46</w:t>
            </w:r>
          </w:p>
        </w:tc>
        <w:tc>
          <w:tcPr>
            <w:tcW w:w="599" w:type="pct"/>
            <w:tcBorders>
              <w:top w:val="nil"/>
              <w:left w:val="nil"/>
              <w:bottom w:val="single" w:sz="4" w:space="0" w:color="auto"/>
              <w:right w:val="single" w:sz="4" w:space="0" w:color="auto"/>
            </w:tcBorders>
            <w:shd w:val="clear" w:color="auto" w:fill="auto"/>
            <w:noWrap/>
            <w:vAlign w:val="bottom"/>
            <w:hideMark/>
          </w:tcPr>
          <w:p w14:paraId="3C2C4FC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AFE6C8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D953C18"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412F5D8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111</w:t>
            </w:r>
          </w:p>
        </w:tc>
        <w:tc>
          <w:tcPr>
            <w:tcW w:w="599" w:type="pct"/>
            <w:tcBorders>
              <w:top w:val="nil"/>
              <w:left w:val="nil"/>
              <w:bottom w:val="single" w:sz="4" w:space="0" w:color="auto"/>
              <w:right w:val="single" w:sz="4" w:space="0" w:color="auto"/>
            </w:tcBorders>
            <w:shd w:val="clear" w:color="auto" w:fill="auto"/>
            <w:noWrap/>
            <w:vAlign w:val="bottom"/>
            <w:hideMark/>
          </w:tcPr>
          <w:p w14:paraId="5122F03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0.32</w:t>
            </w:r>
          </w:p>
        </w:tc>
        <w:tc>
          <w:tcPr>
            <w:tcW w:w="599" w:type="pct"/>
            <w:tcBorders>
              <w:top w:val="nil"/>
              <w:left w:val="nil"/>
              <w:bottom w:val="single" w:sz="4" w:space="0" w:color="auto"/>
              <w:right w:val="single" w:sz="4" w:space="0" w:color="auto"/>
            </w:tcBorders>
            <w:shd w:val="clear" w:color="auto" w:fill="auto"/>
            <w:noWrap/>
            <w:vAlign w:val="bottom"/>
            <w:hideMark/>
          </w:tcPr>
          <w:p w14:paraId="446612F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AF3902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0C84D324"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0935D3C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41</w:t>
            </w:r>
          </w:p>
        </w:tc>
        <w:tc>
          <w:tcPr>
            <w:tcW w:w="599" w:type="pct"/>
            <w:tcBorders>
              <w:top w:val="nil"/>
              <w:left w:val="nil"/>
              <w:bottom w:val="single" w:sz="4" w:space="0" w:color="auto"/>
              <w:right w:val="single" w:sz="4" w:space="0" w:color="auto"/>
            </w:tcBorders>
            <w:shd w:val="clear" w:color="auto" w:fill="auto"/>
            <w:noWrap/>
            <w:vAlign w:val="bottom"/>
            <w:hideMark/>
          </w:tcPr>
          <w:p w14:paraId="7109540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w:t>
            </w:r>
          </w:p>
        </w:tc>
        <w:tc>
          <w:tcPr>
            <w:tcW w:w="599" w:type="pct"/>
            <w:tcBorders>
              <w:top w:val="nil"/>
              <w:left w:val="nil"/>
              <w:bottom w:val="single" w:sz="4" w:space="0" w:color="auto"/>
              <w:right w:val="single" w:sz="4" w:space="0" w:color="auto"/>
            </w:tcBorders>
            <w:shd w:val="clear" w:color="auto" w:fill="auto"/>
            <w:noWrap/>
            <w:vAlign w:val="bottom"/>
            <w:hideMark/>
          </w:tcPr>
          <w:p w14:paraId="0DE8696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81F7EF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B5588B7"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7B6AB1E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112</w:t>
            </w:r>
          </w:p>
        </w:tc>
        <w:tc>
          <w:tcPr>
            <w:tcW w:w="599" w:type="pct"/>
            <w:tcBorders>
              <w:top w:val="nil"/>
              <w:left w:val="nil"/>
              <w:bottom w:val="single" w:sz="4" w:space="0" w:color="auto"/>
              <w:right w:val="single" w:sz="4" w:space="0" w:color="auto"/>
            </w:tcBorders>
            <w:shd w:val="clear" w:color="auto" w:fill="auto"/>
            <w:noWrap/>
            <w:vAlign w:val="bottom"/>
            <w:hideMark/>
          </w:tcPr>
          <w:p w14:paraId="47384B4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1.73</w:t>
            </w:r>
          </w:p>
        </w:tc>
        <w:tc>
          <w:tcPr>
            <w:tcW w:w="599" w:type="pct"/>
            <w:tcBorders>
              <w:top w:val="nil"/>
              <w:left w:val="nil"/>
              <w:bottom w:val="single" w:sz="4" w:space="0" w:color="auto"/>
              <w:right w:val="single" w:sz="4" w:space="0" w:color="auto"/>
            </w:tcBorders>
            <w:shd w:val="clear" w:color="auto" w:fill="auto"/>
            <w:noWrap/>
            <w:vAlign w:val="bottom"/>
            <w:hideMark/>
          </w:tcPr>
          <w:p w14:paraId="55ABD02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B5D7CA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5CF85B5E"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5EA4BAD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42</w:t>
            </w:r>
          </w:p>
        </w:tc>
        <w:tc>
          <w:tcPr>
            <w:tcW w:w="599" w:type="pct"/>
            <w:tcBorders>
              <w:top w:val="nil"/>
              <w:left w:val="nil"/>
              <w:bottom w:val="single" w:sz="4" w:space="0" w:color="auto"/>
              <w:right w:val="single" w:sz="4" w:space="0" w:color="auto"/>
            </w:tcBorders>
            <w:shd w:val="clear" w:color="auto" w:fill="auto"/>
            <w:noWrap/>
            <w:vAlign w:val="bottom"/>
            <w:hideMark/>
          </w:tcPr>
          <w:p w14:paraId="70A0646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1.65</w:t>
            </w:r>
          </w:p>
        </w:tc>
        <w:tc>
          <w:tcPr>
            <w:tcW w:w="599" w:type="pct"/>
            <w:tcBorders>
              <w:top w:val="nil"/>
              <w:left w:val="nil"/>
              <w:bottom w:val="single" w:sz="4" w:space="0" w:color="auto"/>
              <w:right w:val="single" w:sz="4" w:space="0" w:color="auto"/>
            </w:tcBorders>
            <w:shd w:val="clear" w:color="auto" w:fill="auto"/>
            <w:noWrap/>
            <w:vAlign w:val="bottom"/>
            <w:hideMark/>
          </w:tcPr>
          <w:p w14:paraId="5438BA4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F4E2CC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15179320"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4473F02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113</w:t>
            </w:r>
          </w:p>
        </w:tc>
        <w:tc>
          <w:tcPr>
            <w:tcW w:w="599" w:type="pct"/>
            <w:tcBorders>
              <w:top w:val="nil"/>
              <w:left w:val="nil"/>
              <w:bottom w:val="single" w:sz="4" w:space="0" w:color="auto"/>
              <w:right w:val="single" w:sz="4" w:space="0" w:color="auto"/>
            </w:tcBorders>
            <w:shd w:val="clear" w:color="auto" w:fill="auto"/>
            <w:noWrap/>
            <w:vAlign w:val="bottom"/>
            <w:hideMark/>
          </w:tcPr>
          <w:p w14:paraId="2ED073C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0.58</w:t>
            </w:r>
          </w:p>
        </w:tc>
        <w:tc>
          <w:tcPr>
            <w:tcW w:w="599" w:type="pct"/>
            <w:tcBorders>
              <w:top w:val="nil"/>
              <w:left w:val="nil"/>
              <w:bottom w:val="single" w:sz="4" w:space="0" w:color="auto"/>
              <w:right w:val="single" w:sz="4" w:space="0" w:color="auto"/>
            </w:tcBorders>
            <w:shd w:val="clear" w:color="auto" w:fill="auto"/>
            <w:noWrap/>
            <w:vAlign w:val="bottom"/>
            <w:hideMark/>
          </w:tcPr>
          <w:p w14:paraId="0DF6D6A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195054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3AB4BC88"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3ED6188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43</w:t>
            </w:r>
          </w:p>
        </w:tc>
        <w:tc>
          <w:tcPr>
            <w:tcW w:w="599" w:type="pct"/>
            <w:tcBorders>
              <w:top w:val="nil"/>
              <w:left w:val="nil"/>
              <w:bottom w:val="single" w:sz="4" w:space="0" w:color="auto"/>
              <w:right w:val="single" w:sz="4" w:space="0" w:color="auto"/>
            </w:tcBorders>
            <w:shd w:val="clear" w:color="auto" w:fill="auto"/>
            <w:noWrap/>
            <w:vAlign w:val="bottom"/>
            <w:hideMark/>
          </w:tcPr>
          <w:p w14:paraId="3678357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1.25</w:t>
            </w:r>
          </w:p>
        </w:tc>
        <w:tc>
          <w:tcPr>
            <w:tcW w:w="599" w:type="pct"/>
            <w:tcBorders>
              <w:top w:val="nil"/>
              <w:left w:val="nil"/>
              <w:bottom w:val="single" w:sz="4" w:space="0" w:color="auto"/>
              <w:right w:val="single" w:sz="4" w:space="0" w:color="auto"/>
            </w:tcBorders>
            <w:shd w:val="clear" w:color="auto" w:fill="auto"/>
            <w:noWrap/>
            <w:vAlign w:val="bottom"/>
            <w:hideMark/>
          </w:tcPr>
          <w:p w14:paraId="3CA8973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ABEB3B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1002713"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2DE7F05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114</w:t>
            </w:r>
          </w:p>
        </w:tc>
        <w:tc>
          <w:tcPr>
            <w:tcW w:w="599" w:type="pct"/>
            <w:tcBorders>
              <w:top w:val="nil"/>
              <w:left w:val="nil"/>
              <w:bottom w:val="single" w:sz="4" w:space="0" w:color="auto"/>
              <w:right w:val="single" w:sz="4" w:space="0" w:color="auto"/>
            </w:tcBorders>
            <w:shd w:val="clear" w:color="auto" w:fill="auto"/>
            <w:noWrap/>
            <w:vAlign w:val="bottom"/>
            <w:hideMark/>
          </w:tcPr>
          <w:p w14:paraId="35FB73B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1.09</w:t>
            </w:r>
          </w:p>
        </w:tc>
        <w:tc>
          <w:tcPr>
            <w:tcW w:w="599" w:type="pct"/>
            <w:tcBorders>
              <w:top w:val="nil"/>
              <w:left w:val="nil"/>
              <w:bottom w:val="single" w:sz="4" w:space="0" w:color="auto"/>
              <w:right w:val="single" w:sz="4" w:space="0" w:color="auto"/>
            </w:tcBorders>
            <w:shd w:val="clear" w:color="auto" w:fill="auto"/>
            <w:noWrap/>
            <w:vAlign w:val="bottom"/>
            <w:hideMark/>
          </w:tcPr>
          <w:p w14:paraId="0A9261D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CBF1C7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63343E1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2B16E1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44</w:t>
            </w:r>
          </w:p>
        </w:tc>
        <w:tc>
          <w:tcPr>
            <w:tcW w:w="599" w:type="pct"/>
            <w:tcBorders>
              <w:top w:val="nil"/>
              <w:left w:val="nil"/>
              <w:bottom w:val="single" w:sz="4" w:space="0" w:color="auto"/>
              <w:right w:val="single" w:sz="4" w:space="0" w:color="auto"/>
            </w:tcBorders>
            <w:shd w:val="clear" w:color="auto" w:fill="auto"/>
            <w:noWrap/>
            <w:vAlign w:val="bottom"/>
            <w:hideMark/>
          </w:tcPr>
          <w:p w14:paraId="2BD8790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w:t>
            </w:r>
          </w:p>
        </w:tc>
        <w:tc>
          <w:tcPr>
            <w:tcW w:w="599" w:type="pct"/>
            <w:tcBorders>
              <w:top w:val="nil"/>
              <w:left w:val="nil"/>
              <w:bottom w:val="single" w:sz="4" w:space="0" w:color="auto"/>
              <w:right w:val="single" w:sz="4" w:space="0" w:color="auto"/>
            </w:tcBorders>
            <w:shd w:val="clear" w:color="auto" w:fill="auto"/>
            <w:noWrap/>
            <w:vAlign w:val="bottom"/>
            <w:hideMark/>
          </w:tcPr>
          <w:p w14:paraId="2AA7451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E11D3B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CF36626"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60A29DD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115</w:t>
            </w:r>
          </w:p>
        </w:tc>
        <w:tc>
          <w:tcPr>
            <w:tcW w:w="599" w:type="pct"/>
            <w:tcBorders>
              <w:top w:val="nil"/>
              <w:left w:val="nil"/>
              <w:bottom w:val="single" w:sz="4" w:space="0" w:color="auto"/>
              <w:right w:val="single" w:sz="4" w:space="0" w:color="auto"/>
            </w:tcBorders>
            <w:shd w:val="clear" w:color="auto" w:fill="auto"/>
            <w:noWrap/>
            <w:vAlign w:val="bottom"/>
            <w:hideMark/>
          </w:tcPr>
          <w:p w14:paraId="598E195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0.45</w:t>
            </w:r>
          </w:p>
        </w:tc>
        <w:tc>
          <w:tcPr>
            <w:tcW w:w="599" w:type="pct"/>
            <w:tcBorders>
              <w:top w:val="nil"/>
              <w:left w:val="nil"/>
              <w:bottom w:val="single" w:sz="4" w:space="0" w:color="auto"/>
              <w:right w:val="single" w:sz="4" w:space="0" w:color="auto"/>
            </w:tcBorders>
            <w:shd w:val="clear" w:color="auto" w:fill="auto"/>
            <w:noWrap/>
            <w:vAlign w:val="bottom"/>
            <w:hideMark/>
          </w:tcPr>
          <w:p w14:paraId="3B702A4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913AF2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1D132F13"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63E018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599" w:type="pct"/>
            <w:tcBorders>
              <w:top w:val="nil"/>
              <w:left w:val="nil"/>
              <w:bottom w:val="single" w:sz="4" w:space="0" w:color="auto"/>
              <w:right w:val="single" w:sz="4" w:space="0" w:color="auto"/>
            </w:tcBorders>
            <w:shd w:val="clear" w:color="auto" w:fill="auto"/>
            <w:noWrap/>
            <w:vAlign w:val="bottom"/>
            <w:hideMark/>
          </w:tcPr>
          <w:p w14:paraId="73CD220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0.19</w:t>
            </w:r>
          </w:p>
        </w:tc>
        <w:tc>
          <w:tcPr>
            <w:tcW w:w="599" w:type="pct"/>
            <w:tcBorders>
              <w:top w:val="nil"/>
              <w:left w:val="nil"/>
              <w:bottom w:val="single" w:sz="4" w:space="0" w:color="auto"/>
              <w:right w:val="single" w:sz="4" w:space="0" w:color="auto"/>
            </w:tcBorders>
            <w:shd w:val="clear" w:color="auto" w:fill="auto"/>
            <w:noWrap/>
            <w:vAlign w:val="bottom"/>
            <w:hideMark/>
          </w:tcPr>
          <w:p w14:paraId="1F9E86A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F9FE1E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3A90CDD"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175F66D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116</w:t>
            </w:r>
          </w:p>
        </w:tc>
        <w:tc>
          <w:tcPr>
            <w:tcW w:w="599" w:type="pct"/>
            <w:tcBorders>
              <w:top w:val="nil"/>
              <w:left w:val="nil"/>
              <w:bottom w:val="single" w:sz="4" w:space="0" w:color="auto"/>
              <w:right w:val="single" w:sz="4" w:space="0" w:color="auto"/>
            </w:tcBorders>
            <w:shd w:val="clear" w:color="auto" w:fill="auto"/>
            <w:noWrap/>
            <w:vAlign w:val="bottom"/>
            <w:hideMark/>
          </w:tcPr>
          <w:p w14:paraId="41F9C0F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1.09</w:t>
            </w:r>
          </w:p>
        </w:tc>
        <w:tc>
          <w:tcPr>
            <w:tcW w:w="599" w:type="pct"/>
            <w:tcBorders>
              <w:top w:val="nil"/>
              <w:left w:val="nil"/>
              <w:bottom w:val="single" w:sz="4" w:space="0" w:color="auto"/>
              <w:right w:val="single" w:sz="4" w:space="0" w:color="auto"/>
            </w:tcBorders>
            <w:shd w:val="clear" w:color="auto" w:fill="auto"/>
            <w:noWrap/>
            <w:vAlign w:val="bottom"/>
            <w:hideMark/>
          </w:tcPr>
          <w:p w14:paraId="256CA2A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3A932E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7E4F62DB"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0401AD3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46</w:t>
            </w:r>
          </w:p>
        </w:tc>
        <w:tc>
          <w:tcPr>
            <w:tcW w:w="599" w:type="pct"/>
            <w:tcBorders>
              <w:top w:val="nil"/>
              <w:left w:val="nil"/>
              <w:bottom w:val="single" w:sz="4" w:space="0" w:color="auto"/>
              <w:right w:val="single" w:sz="4" w:space="0" w:color="auto"/>
            </w:tcBorders>
            <w:shd w:val="clear" w:color="auto" w:fill="auto"/>
            <w:noWrap/>
            <w:vAlign w:val="bottom"/>
            <w:hideMark/>
          </w:tcPr>
          <w:p w14:paraId="4F5FE5F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1.77</w:t>
            </w:r>
          </w:p>
        </w:tc>
        <w:tc>
          <w:tcPr>
            <w:tcW w:w="599" w:type="pct"/>
            <w:tcBorders>
              <w:top w:val="nil"/>
              <w:left w:val="nil"/>
              <w:bottom w:val="single" w:sz="4" w:space="0" w:color="auto"/>
              <w:right w:val="single" w:sz="4" w:space="0" w:color="auto"/>
            </w:tcBorders>
            <w:shd w:val="clear" w:color="auto" w:fill="auto"/>
            <w:noWrap/>
            <w:vAlign w:val="bottom"/>
            <w:hideMark/>
          </w:tcPr>
          <w:p w14:paraId="2D06D2C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9D2160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0BA31728" w14:textId="77777777" w:rsidR="001D7B70" w:rsidRPr="000D00AD" w:rsidRDefault="001D7B70" w:rsidP="0068521B">
            <w:pPr>
              <w:contextualSpacing/>
              <w:rPr>
                <w:rFonts w:ascii="Times New Roman" w:hAnsi="Times New Roman" w:cs="Times New Roman"/>
              </w:rPr>
            </w:pPr>
          </w:p>
        </w:tc>
        <w:tc>
          <w:tcPr>
            <w:tcW w:w="629" w:type="pct"/>
            <w:tcBorders>
              <w:top w:val="nil"/>
              <w:left w:val="single" w:sz="4" w:space="0" w:color="auto"/>
              <w:bottom w:val="single" w:sz="4" w:space="0" w:color="auto"/>
              <w:right w:val="single" w:sz="4" w:space="0" w:color="auto"/>
            </w:tcBorders>
            <w:shd w:val="clear" w:color="auto" w:fill="auto"/>
            <w:noWrap/>
            <w:vAlign w:val="bottom"/>
            <w:hideMark/>
          </w:tcPr>
          <w:p w14:paraId="0ABC178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117</w:t>
            </w:r>
          </w:p>
        </w:tc>
        <w:tc>
          <w:tcPr>
            <w:tcW w:w="599" w:type="pct"/>
            <w:tcBorders>
              <w:top w:val="nil"/>
              <w:left w:val="nil"/>
              <w:bottom w:val="single" w:sz="4" w:space="0" w:color="auto"/>
              <w:right w:val="single" w:sz="4" w:space="0" w:color="auto"/>
            </w:tcBorders>
            <w:shd w:val="clear" w:color="auto" w:fill="auto"/>
            <w:noWrap/>
            <w:vAlign w:val="bottom"/>
            <w:hideMark/>
          </w:tcPr>
          <w:p w14:paraId="6CDE454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0.86</w:t>
            </w:r>
          </w:p>
        </w:tc>
        <w:tc>
          <w:tcPr>
            <w:tcW w:w="599" w:type="pct"/>
            <w:tcBorders>
              <w:top w:val="nil"/>
              <w:left w:val="nil"/>
              <w:bottom w:val="single" w:sz="4" w:space="0" w:color="auto"/>
              <w:right w:val="single" w:sz="4" w:space="0" w:color="auto"/>
            </w:tcBorders>
            <w:shd w:val="clear" w:color="auto" w:fill="auto"/>
            <w:noWrap/>
            <w:vAlign w:val="bottom"/>
            <w:hideMark/>
          </w:tcPr>
          <w:p w14:paraId="2615262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464E91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r>
      <w:tr w:rsidR="001D7B70" w:rsidRPr="000D00AD" w14:paraId="749652A9"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69078A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47</w:t>
            </w:r>
          </w:p>
        </w:tc>
        <w:tc>
          <w:tcPr>
            <w:tcW w:w="599" w:type="pct"/>
            <w:tcBorders>
              <w:top w:val="nil"/>
              <w:left w:val="nil"/>
              <w:bottom w:val="single" w:sz="4" w:space="0" w:color="auto"/>
              <w:right w:val="single" w:sz="4" w:space="0" w:color="auto"/>
            </w:tcBorders>
            <w:shd w:val="clear" w:color="auto" w:fill="auto"/>
            <w:noWrap/>
            <w:vAlign w:val="bottom"/>
            <w:hideMark/>
          </w:tcPr>
          <w:p w14:paraId="2F71535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0.82</w:t>
            </w:r>
          </w:p>
        </w:tc>
        <w:tc>
          <w:tcPr>
            <w:tcW w:w="599" w:type="pct"/>
            <w:tcBorders>
              <w:top w:val="nil"/>
              <w:left w:val="nil"/>
              <w:bottom w:val="single" w:sz="4" w:space="0" w:color="auto"/>
              <w:right w:val="single" w:sz="4" w:space="0" w:color="auto"/>
            </w:tcBorders>
            <w:shd w:val="clear" w:color="auto" w:fill="auto"/>
            <w:noWrap/>
            <w:vAlign w:val="bottom"/>
            <w:hideMark/>
          </w:tcPr>
          <w:p w14:paraId="2997250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674FB2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single" w:sz="4" w:space="0" w:color="auto"/>
            </w:tcBorders>
            <w:shd w:val="clear" w:color="auto" w:fill="auto"/>
            <w:noWrap/>
            <w:vAlign w:val="bottom"/>
            <w:hideMark/>
          </w:tcPr>
          <w:p w14:paraId="70D4C190" w14:textId="77777777" w:rsidR="001D7B70" w:rsidRPr="000D00AD" w:rsidRDefault="001D7B70" w:rsidP="0068521B">
            <w:pPr>
              <w:contextualSpacing/>
              <w:rPr>
                <w:rFonts w:ascii="Times New Roman" w:hAnsi="Times New Roman" w:cs="Times New Roman"/>
              </w:rPr>
            </w:pPr>
          </w:p>
        </w:tc>
        <w:tc>
          <w:tcPr>
            <w:tcW w:w="6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2B7CF" w14:textId="77777777" w:rsidR="001D7B70" w:rsidRPr="000D00AD" w:rsidRDefault="001D7B70" w:rsidP="0068521B">
            <w:pPr>
              <w:contextualSpacing/>
              <w:rPr>
                <w:rFonts w:ascii="Times New Roman" w:hAnsi="Times New Roman" w:cs="Times New Roman"/>
                <w:b/>
              </w:rPr>
            </w:pPr>
            <w:r w:rsidRPr="000D00AD">
              <w:rPr>
                <w:rFonts w:ascii="Times New Roman" w:hAnsi="Times New Roman" w:cs="Times New Roman"/>
                <w:b/>
              </w:rPr>
              <w:t xml:space="preserve">Iš viso </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25BD6" w14:textId="77777777" w:rsidR="001D7B70" w:rsidRPr="000D00AD" w:rsidRDefault="001D7B70" w:rsidP="0068521B">
            <w:pPr>
              <w:contextualSpacing/>
              <w:rPr>
                <w:rFonts w:ascii="Times New Roman" w:hAnsi="Times New Roman" w:cs="Times New Roman"/>
                <w:b/>
              </w:rPr>
            </w:pPr>
            <w:r w:rsidRPr="000D00AD">
              <w:rPr>
                <w:rFonts w:ascii="Times New Roman" w:hAnsi="Times New Roman" w:cs="Times New Roman"/>
                <w:b/>
              </w:rPr>
              <w:t>71,39</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A0034" w14:textId="77777777" w:rsidR="001D7B70" w:rsidRPr="000D00AD" w:rsidRDefault="001D7B70" w:rsidP="0068521B">
            <w:pPr>
              <w:contextualSpacing/>
              <w:rPr>
                <w:rFonts w:ascii="Times New Roman" w:hAnsi="Times New Roman" w:cs="Times New Roman"/>
                <w:b/>
              </w:rPr>
            </w:pPr>
            <w:r w:rsidRPr="000D00AD">
              <w:rPr>
                <w:rFonts w:ascii="Times New Roman" w:hAnsi="Times New Roman" w:cs="Times New Roman"/>
                <w:b/>
              </w:rPr>
              <w:t>x</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68E1A" w14:textId="77777777" w:rsidR="001D7B70" w:rsidRPr="000D00AD" w:rsidRDefault="001D7B70" w:rsidP="0068521B">
            <w:pPr>
              <w:contextualSpacing/>
              <w:rPr>
                <w:rFonts w:ascii="Times New Roman" w:hAnsi="Times New Roman" w:cs="Times New Roman"/>
                <w:b/>
              </w:rPr>
            </w:pPr>
            <w:r w:rsidRPr="000D00AD">
              <w:rPr>
                <w:rFonts w:ascii="Times New Roman" w:hAnsi="Times New Roman" w:cs="Times New Roman"/>
                <w:b/>
              </w:rPr>
              <w:t>x</w:t>
            </w:r>
          </w:p>
        </w:tc>
      </w:tr>
      <w:tr w:rsidR="001D7B70" w:rsidRPr="000D00AD" w14:paraId="6FF04B5C"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5EE07B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48</w:t>
            </w:r>
          </w:p>
        </w:tc>
        <w:tc>
          <w:tcPr>
            <w:tcW w:w="599" w:type="pct"/>
            <w:tcBorders>
              <w:top w:val="nil"/>
              <w:left w:val="nil"/>
              <w:bottom w:val="single" w:sz="4" w:space="0" w:color="auto"/>
              <w:right w:val="single" w:sz="4" w:space="0" w:color="auto"/>
            </w:tcBorders>
            <w:shd w:val="clear" w:color="auto" w:fill="auto"/>
            <w:noWrap/>
            <w:vAlign w:val="bottom"/>
            <w:hideMark/>
          </w:tcPr>
          <w:p w14:paraId="57AAEE1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w:t>
            </w:r>
          </w:p>
        </w:tc>
        <w:tc>
          <w:tcPr>
            <w:tcW w:w="599" w:type="pct"/>
            <w:tcBorders>
              <w:top w:val="nil"/>
              <w:left w:val="nil"/>
              <w:bottom w:val="single" w:sz="4" w:space="0" w:color="auto"/>
              <w:right w:val="single" w:sz="4" w:space="0" w:color="auto"/>
            </w:tcBorders>
            <w:shd w:val="clear" w:color="auto" w:fill="auto"/>
            <w:noWrap/>
            <w:vAlign w:val="bottom"/>
            <w:hideMark/>
          </w:tcPr>
          <w:p w14:paraId="537CD6C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749464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119B010" w14:textId="77777777" w:rsidR="001D7B70" w:rsidRPr="000D00AD" w:rsidRDefault="001D7B70" w:rsidP="0068521B">
            <w:pPr>
              <w:contextualSpacing/>
              <w:rPr>
                <w:rFonts w:ascii="Times New Roman" w:hAnsi="Times New Roman" w:cs="Times New Roman"/>
              </w:rPr>
            </w:pPr>
          </w:p>
        </w:tc>
        <w:tc>
          <w:tcPr>
            <w:tcW w:w="629" w:type="pct"/>
            <w:tcBorders>
              <w:top w:val="single" w:sz="4" w:space="0" w:color="auto"/>
              <w:left w:val="nil"/>
              <w:bottom w:val="nil"/>
              <w:right w:val="nil"/>
            </w:tcBorders>
            <w:shd w:val="clear" w:color="auto" w:fill="auto"/>
            <w:noWrap/>
            <w:vAlign w:val="bottom"/>
            <w:hideMark/>
          </w:tcPr>
          <w:p w14:paraId="61843E56" w14:textId="77777777" w:rsidR="001D7B70" w:rsidRPr="000D00AD" w:rsidRDefault="001D7B70" w:rsidP="0068521B">
            <w:pPr>
              <w:contextualSpacing/>
              <w:rPr>
                <w:rFonts w:ascii="Times New Roman" w:hAnsi="Times New Roman" w:cs="Times New Roman"/>
              </w:rPr>
            </w:pPr>
          </w:p>
        </w:tc>
        <w:tc>
          <w:tcPr>
            <w:tcW w:w="599" w:type="pct"/>
            <w:tcBorders>
              <w:top w:val="single" w:sz="4" w:space="0" w:color="auto"/>
              <w:left w:val="nil"/>
              <w:bottom w:val="nil"/>
              <w:right w:val="nil"/>
            </w:tcBorders>
            <w:shd w:val="clear" w:color="auto" w:fill="auto"/>
            <w:noWrap/>
            <w:vAlign w:val="bottom"/>
            <w:hideMark/>
          </w:tcPr>
          <w:p w14:paraId="295851FE" w14:textId="77777777" w:rsidR="001D7B70" w:rsidRPr="000D00AD" w:rsidRDefault="001D7B70" w:rsidP="0068521B">
            <w:pPr>
              <w:contextualSpacing/>
              <w:rPr>
                <w:rFonts w:ascii="Times New Roman" w:hAnsi="Times New Roman" w:cs="Times New Roman"/>
              </w:rPr>
            </w:pPr>
          </w:p>
        </w:tc>
        <w:tc>
          <w:tcPr>
            <w:tcW w:w="599" w:type="pct"/>
            <w:tcBorders>
              <w:top w:val="single" w:sz="4" w:space="0" w:color="auto"/>
              <w:left w:val="nil"/>
              <w:bottom w:val="nil"/>
              <w:right w:val="nil"/>
            </w:tcBorders>
            <w:shd w:val="clear" w:color="auto" w:fill="auto"/>
            <w:noWrap/>
            <w:vAlign w:val="bottom"/>
            <w:hideMark/>
          </w:tcPr>
          <w:p w14:paraId="3C4E5491" w14:textId="77777777" w:rsidR="001D7B70" w:rsidRPr="000D00AD" w:rsidRDefault="001D7B70" w:rsidP="0068521B">
            <w:pPr>
              <w:contextualSpacing/>
              <w:rPr>
                <w:rFonts w:ascii="Times New Roman" w:hAnsi="Times New Roman" w:cs="Times New Roman"/>
              </w:rPr>
            </w:pPr>
          </w:p>
        </w:tc>
        <w:tc>
          <w:tcPr>
            <w:tcW w:w="472" w:type="pct"/>
            <w:tcBorders>
              <w:top w:val="single" w:sz="4" w:space="0" w:color="auto"/>
              <w:left w:val="nil"/>
              <w:bottom w:val="nil"/>
              <w:right w:val="nil"/>
            </w:tcBorders>
            <w:shd w:val="clear" w:color="auto" w:fill="auto"/>
            <w:noWrap/>
            <w:vAlign w:val="bottom"/>
            <w:hideMark/>
          </w:tcPr>
          <w:p w14:paraId="240F099B" w14:textId="77777777" w:rsidR="001D7B70" w:rsidRPr="000D00AD" w:rsidRDefault="001D7B70" w:rsidP="0068521B">
            <w:pPr>
              <w:contextualSpacing/>
              <w:rPr>
                <w:rFonts w:ascii="Times New Roman" w:hAnsi="Times New Roman" w:cs="Times New Roman"/>
              </w:rPr>
            </w:pPr>
          </w:p>
        </w:tc>
      </w:tr>
      <w:tr w:rsidR="001D7B70" w:rsidRPr="000D00AD" w14:paraId="5248786D"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087F04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49</w:t>
            </w:r>
          </w:p>
        </w:tc>
        <w:tc>
          <w:tcPr>
            <w:tcW w:w="599" w:type="pct"/>
            <w:tcBorders>
              <w:top w:val="nil"/>
              <w:left w:val="nil"/>
              <w:bottom w:val="single" w:sz="4" w:space="0" w:color="auto"/>
              <w:right w:val="single" w:sz="4" w:space="0" w:color="auto"/>
            </w:tcBorders>
            <w:shd w:val="clear" w:color="auto" w:fill="auto"/>
            <w:noWrap/>
            <w:vAlign w:val="bottom"/>
            <w:hideMark/>
          </w:tcPr>
          <w:p w14:paraId="2A197DF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0.29</w:t>
            </w:r>
          </w:p>
        </w:tc>
        <w:tc>
          <w:tcPr>
            <w:tcW w:w="599" w:type="pct"/>
            <w:tcBorders>
              <w:top w:val="nil"/>
              <w:left w:val="nil"/>
              <w:bottom w:val="single" w:sz="4" w:space="0" w:color="auto"/>
              <w:right w:val="single" w:sz="4" w:space="0" w:color="auto"/>
            </w:tcBorders>
            <w:shd w:val="clear" w:color="auto" w:fill="auto"/>
            <w:noWrap/>
            <w:vAlign w:val="bottom"/>
            <w:hideMark/>
          </w:tcPr>
          <w:p w14:paraId="2F02C3D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820487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298958B2"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151C7F7B"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01534ADC"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736B7DBC"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7DC38EC1" w14:textId="77777777" w:rsidR="001D7B70" w:rsidRPr="000D00AD" w:rsidRDefault="001D7B70" w:rsidP="0068521B">
            <w:pPr>
              <w:contextualSpacing/>
              <w:rPr>
                <w:rFonts w:ascii="Times New Roman" w:hAnsi="Times New Roman" w:cs="Times New Roman"/>
              </w:rPr>
            </w:pPr>
          </w:p>
        </w:tc>
      </w:tr>
      <w:tr w:rsidR="001D7B70" w:rsidRPr="000D00AD" w14:paraId="1FA248E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140C03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50</w:t>
            </w:r>
          </w:p>
        </w:tc>
        <w:tc>
          <w:tcPr>
            <w:tcW w:w="599" w:type="pct"/>
            <w:tcBorders>
              <w:top w:val="nil"/>
              <w:left w:val="nil"/>
              <w:bottom w:val="single" w:sz="4" w:space="0" w:color="auto"/>
              <w:right w:val="single" w:sz="4" w:space="0" w:color="auto"/>
            </w:tcBorders>
            <w:shd w:val="clear" w:color="auto" w:fill="auto"/>
            <w:noWrap/>
            <w:vAlign w:val="bottom"/>
            <w:hideMark/>
          </w:tcPr>
          <w:p w14:paraId="6C1BF1C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0.12</w:t>
            </w:r>
          </w:p>
        </w:tc>
        <w:tc>
          <w:tcPr>
            <w:tcW w:w="599" w:type="pct"/>
            <w:tcBorders>
              <w:top w:val="nil"/>
              <w:left w:val="nil"/>
              <w:bottom w:val="single" w:sz="4" w:space="0" w:color="auto"/>
              <w:right w:val="single" w:sz="4" w:space="0" w:color="auto"/>
            </w:tcBorders>
            <w:shd w:val="clear" w:color="auto" w:fill="auto"/>
            <w:noWrap/>
            <w:vAlign w:val="bottom"/>
            <w:hideMark/>
          </w:tcPr>
          <w:p w14:paraId="07171E5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CF28D6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20274D96"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1ED82A91"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65E5C38E"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3A8C1858"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2B8EC82E" w14:textId="77777777" w:rsidR="001D7B70" w:rsidRPr="000D00AD" w:rsidRDefault="001D7B70" w:rsidP="0068521B">
            <w:pPr>
              <w:contextualSpacing/>
              <w:rPr>
                <w:rFonts w:ascii="Times New Roman" w:hAnsi="Times New Roman" w:cs="Times New Roman"/>
              </w:rPr>
            </w:pPr>
          </w:p>
        </w:tc>
      </w:tr>
      <w:tr w:rsidR="001D7B70" w:rsidRPr="000D00AD" w14:paraId="7A743D54"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2FD2B41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51</w:t>
            </w:r>
          </w:p>
        </w:tc>
        <w:tc>
          <w:tcPr>
            <w:tcW w:w="599" w:type="pct"/>
            <w:tcBorders>
              <w:top w:val="nil"/>
              <w:left w:val="nil"/>
              <w:bottom w:val="single" w:sz="4" w:space="0" w:color="auto"/>
              <w:right w:val="single" w:sz="4" w:space="0" w:color="auto"/>
            </w:tcBorders>
            <w:shd w:val="clear" w:color="auto" w:fill="auto"/>
            <w:noWrap/>
            <w:vAlign w:val="bottom"/>
            <w:hideMark/>
          </w:tcPr>
          <w:p w14:paraId="41545DE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0.64</w:t>
            </w:r>
          </w:p>
        </w:tc>
        <w:tc>
          <w:tcPr>
            <w:tcW w:w="599" w:type="pct"/>
            <w:tcBorders>
              <w:top w:val="nil"/>
              <w:left w:val="nil"/>
              <w:bottom w:val="single" w:sz="4" w:space="0" w:color="auto"/>
              <w:right w:val="single" w:sz="4" w:space="0" w:color="auto"/>
            </w:tcBorders>
            <w:shd w:val="clear" w:color="auto" w:fill="auto"/>
            <w:noWrap/>
            <w:vAlign w:val="bottom"/>
            <w:hideMark/>
          </w:tcPr>
          <w:p w14:paraId="5CA2540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A7F9CB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6CAAF296"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75295ED9"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4F289C7F"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6408A31B"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3A661D06" w14:textId="77777777" w:rsidR="001D7B70" w:rsidRPr="000D00AD" w:rsidRDefault="001D7B70" w:rsidP="0068521B">
            <w:pPr>
              <w:contextualSpacing/>
              <w:rPr>
                <w:rFonts w:ascii="Times New Roman" w:hAnsi="Times New Roman" w:cs="Times New Roman"/>
              </w:rPr>
            </w:pPr>
          </w:p>
        </w:tc>
      </w:tr>
      <w:tr w:rsidR="001D7B70" w:rsidRPr="000D00AD" w14:paraId="7B72CE6E"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5861AAA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52</w:t>
            </w:r>
          </w:p>
        </w:tc>
        <w:tc>
          <w:tcPr>
            <w:tcW w:w="599" w:type="pct"/>
            <w:tcBorders>
              <w:top w:val="nil"/>
              <w:left w:val="nil"/>
              <w:bottom w:val="single" w:sz="4" w:space="0" w:color="auto"/>
              <w:right w:val="single" w:sz="4" w:space="0" w:color="auto"/>
            </w:tcBorders>
            <w:shd w:val="clear" w:color="auto" w:fill="auto"/>
            <w:noWrap/>
            <w:vAlign w:val="bottom"/>
            <w:hideMark/>
          </w:tcPr>
          <w:p w14:paraId="35DD0C0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0.41</w:t>
            </w:r>
          </w:p>
        </w:tc>
        <w:tc>
          <w:tcPr>
            <w:tcW w:w="599" w:type="pct"/>
            <w:tcBorders>
              <w:top w:val="nil"/>
              <w:left w:val="nil"/>
              <w:bottom w:val="single" w:sz="4" w:space="0" w:color="auto"/>
              <w:right w:val="single" w:sz="4" w:space="0" w:color="auto"/>
            </w:tcBorders>
            <w:shd w:val="clear" w:color="auto" w:fill="auto"/>
            <w:noWrap/>
            <w:vAlign w:val="bottom"/>
            <w:hideMark/>
          </w:tcPr>
          <w:p w14:paraId="7C2270C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504E84FF"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6F5115B5"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14BAB040"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9084584"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2D5FB09F"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4B078B2B" w14:textId="77777777" w:rsidR="001D7B70" w:rsidRPr="000D00AD" w:rsidRDefault="001D7B70" w:rsidP="0068521B">
            <w:pPr>
              <w:contextualSpacing/>
              <w:rPr>
                <w:rFonts w:ascii="Times New Roman" w:hAnsi="Times New Roman" w:cs="Times New Roman"/>
              </w:rPr>
            </w:pPr>
          </w:p>
        </w:tc>
      </w:tr>
      <w:tr w:rsidR="001D7B70" w:rsidRPr="000D00AD" w14:paraId="0FF17EDB"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E663BA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53</w:t>
            </w:r>
          </w:p>
        </w:tc>
        <w:tc>
          <w:tcPr>
            <w:tcW w:w="599" w:type="pct"/>
            <w:tcBorders>
              <w:top w:val="nil"/>
              <w:left w:val="nil"/>
              <w:bottom w:val="single" w:sz="4" w:space="0" w:color="auto"/>
              <w:right w:val="single" w:sz="4" w:space="0" w:color="auto"/>
            </w:tcBorders>
            <w:shd w:val="clear" w:color="auto" w:fill="auto"/>
            <w:noWrap/>
            <w:vAlign w:val="bottom"/>
            <w:hideMark/>
          </w:tcPr>
          <w:p w14:paraId="330C8DC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0.15</w:t>
            </w:r>
          </w:p>
        </w:tc>
        <w:tc>
          <w:tcPr>
            <w:tcW w:w="599" w:type="pct"/>
            <w:tcBorders>
              <w:top w:val="nil"/>
              <w:left w:val="nil"/>
              <w:bottom w:val="single" w:sz="4" w:space="0" w:color="auto"/>
              <w:right w:val="single" w:sz="4" w:space="0" w:color="auto"/>
            </w:tcBorders>
            <w:shd w:val="clear" w:color="auto" w:fill="auto"/>
            <w:noWrap/>
            <w:vAlign w:val="bottom"/>
            <w:hideMark/>
          </w:tcPr>
          <w:p w14:paraId="03A8DA9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FD6F35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442A061"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3B0F9D9A"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611DFA3B"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61588BE"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132BBCAA" w14:textId="77777777" w:rsidR="001D7B70" w:rsidRPr="000D00AD" w:rsidRDefault="001D7B70" w:rsidP="0068521B">
            <w:pPr>
              <w:contextualSpacing/>
              <w:rPr>
                <w:rFonts w:ascii="Times New Roman" w:hAnsi="Times New Roman" w:cs="Times New Roman"/>
              </w:rPr>
            </w:pPr>
          </w:p>
        </w:tc>
      </w:tr>
      <w:tr w:rsidR="001D7B70" w:rsidRPr="000D00AD" w14:paraId="303806F3"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3E9C5AC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54</w:t>
            </w:r>
          </w:p>
        </w:tc>
        <w:tc>
          <w:tcPr>
            <w:tcW w:w="599" w:type="pct"/>
            <w:tcBorders>
              <w:top w:val="nil"/>
              <w:left w:val="nil"/>
              <w:bottom w:val="single" w:sz="4" w:space="0" w:color="auto"/>
              <w:right w:val="single" w:sz="4" w:space="0" w:color="auto"/>
            </w:tcBorders>
            <w:shd w:val="clear" w:color="auto" w:fill="auto"/>
            <w:noWrap/>
            <w:vAlign w:val="bottom"/>
            <w:hideMark/>
          </w:tcPr>
          <w:p w14:paraId="0F530EC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0.6</w:t>
            </w:r>
          </w:p>
        </w:tc>
        <w:tc>
          <w:tcPr>
            <w:tcW w:w="599" w:type="pct"/>
            <w:tcBorders>
              <w:top w:val="nil"/>
              <w:left w:val="nil"/>
              <w:bottom w:val="single" w:sz="4" w:space="0" w:color="auto"/>
              <w:right w:val="single" w:sz="4" w:space="0" w:color="auto"/>
            </w:tcBorders>
            <w:shd w:val="clear" w:color="auto" w:fill="auto"/>
            <w:noWrap/>
            <w:vAlign w:val="bottom"/>
            <w:hideMark/>
          </w:tcPr>
          <w:p w14:paraId="006AF8F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2DE855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4DAEDB89"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4828F631"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667988AB"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F7D0447"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5A19F0CE" w14:textId="77777777" w:rsidR="001D7B70" w:rsidRPr="000D00AD" w:rsidRDefault="001D7B70" w:rsidP="0068521B">
            <w:pPr>
              <w:contextualSpacing/>
              <w:rPr>
                <w:rFonts w:ascii="Times New Roman" w:hAnsi="Times New Roman" w:cs="Times New Roman"/>
              </w:rPr>
            </w:pPr>
          </w:p>
        </w:tc>
      </w:tr>
      <w:tr w:rsidR="001D7B70" w:rsidRPr="000D00AD" w14:paraId="2A52D45B"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06F524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55</w:t>
            </w:r>
          </w:p>
        </w:tc>
        <w:tc>
          <w:tcPr>
            <w:tcW w:w="599" w:type="pct"/>
            <w:tcBorders>
              <w:top w:val="nil"/>
              <w:left w:val="nil"/>
              <w:bottom w:val="single" w:sz="4" w:space="0" w:color="auto"/>
              <w:right w:val="single" w:sz="4" w:space="0" w:color="auto"/>
            </w:tcBorders>
            <w:shd w:val="clear" w:color="auto" w:fill="auto"/>
            <w:noWrap/>
            <w:vAlign w:val="bottom"/>
            <w:hideMark/>
          </w:tcPr>
          <w:p w14:paraId="79B4118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0.72</w:t>
            </w:r>
          </w:p>
        </w:tc>
        <w:tc>
          <w:tcPr>
            <w:tcW w:w="599" w:type="pct"/>
            <w:tcBorders>
              <w:top w:val="nil"/>
              <w:left w:val="nil"/>
              <w:bottom w:val="single" w:sz="4" w:space="0" w:color="auto"/>
              <w:right w:val="single" w:sz="4" w:space="0" w:color="auto"/>
            </w:tcBorders>
            <w:shd w:val="clear" w:color="auto" w:fill="auto"/>
            <w:noWrap/>
            <w:vAlign w:val="bottom"/>
            <w:hideMark/>
          </w:tcPr>
          <w:p w14:paraId="0C1180F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168D9FF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23E4921"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3A8849A3"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197DB31B"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064CD1D4"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4C1A5C46" w14:textId="77777777" w:rsidR="001D7B70" w:rsidRPr="000D00AD" w:rsidRDefault="001D7B70" w:rsidP="0068521B">
            <w:pPr>
              <w:contextualSpacing/>
              <w:rPr>
                <w:rFonts w:ascii="Times New Roman" w:hAnsi="Times New Roman" w:cs="Times New Roman"/>
              </w:rPr>
            </w:pPr>
          </w:p>
        </w:tc>
      </w:tr>
      <w:tr w:rsidR="001D7B70" w:rsidRPr="000D00AD" w14:paraId="3E096972"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6A9624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56</w:t>
            </w:r>
          </w:p>
        </w:tc>
        <w:tc>
          <w:tcPr>
            <w:tcW w:w="599" w:type="pct"/>
            <w:tcBorders>
              <w:top w:val="nil"/>
              <w:left w:val="nil"/>
              <w:bottom w:val="single" w:sz="4" w:space="0" w:color="auto"/>
              <w:right w:val="single" w:sz="4" w:space="0" w:color="auto"/>
            </w:tcBorders>
            <w:shd w:val="clear" w:color="auto" w:fill="auto"/>
            <w:noWrap/>
            <w:vAlign w:val="bottom"/>
            <w:hideMark/>
          </w:tcPr>
          <w:p w14:paraId="6B2B1E1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0.73</w:t>
            </w:r>
          </w:p>
        </w:tc>
        <w:tc>
          <w:tcPr>
            <w:tcW w:w="599" w:type="pct"/>
            <w:tcBorders>
              <w:top w:val="nil"/>
              <w:left w:val="nil"/>
              <w:bottom w:val="single" w:sz="4" w:space="0" w:color="auto"/>
              <w:right w:val="single" w:sz="4" w:space="0" w:color="auto"/>
            </w:tcBorders>
            <w:shd w:val="clear" w:color="auto" w:fill="auto"/>
            <w:noWrap/>
            <w:vAlign w:val="bottom"/>
            <w:hideMark/>
          </w:tcPr>
          <w:p w14:paraId="702F622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4D64D2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0C5AFEA1"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19E72D13"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4B8E96C"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4DFC4ED"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27929922" w14:textId="77777777" w:rsidR="001D7B70" w:rsidRPr="000D00AD" w:rsidRDefault="001D7B70" w:rsidP="0068521B">
            <w:pPr>
              <w:contextualSpacing/>
              <w:rPr>
                <w:rFonts w:ascii="Times New Roman" w:hAnsi="Times New Roman" w:cs="Times New Roman"/>
              </w:rPr>
            </w:pPr>
          </w:p>
        </w:tc>
      </w:tr>
      <w:tr w:rsidR="001D7B70" w:rsidRPr="000D00AD" w14:paraId="5B5BF93C"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0A1F07D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57</w:t>
            </w:r>
          </w:p>
        </w:tc>
        <w:tc>
          <w:tcPr>
            <w:tcW w:w="599" w:type="pct"/>
            <w:tcBorders>
              <w:top w:val="nil"/>
              <w:left w:val="nil"/>
              <w:bottom w:val="single" w:sz="4" w:space="0" w:color="auto"/>
              <w:right w:val="single" w:sz="4" w:space="0" w:color="auto"/>
            </w:tcBorders>
            <w:shd w:val="clear" w:color="auto" w:fill="auto"/>
            <w:noWrap/>
            <w:vAlign w:val="bottom"/>
            <w:hideMark/>
          </w:tcPr>
          <w:p w14:paraId="637BA8C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0.35</w:t>
            </w:r>
          </w:p>
        </w:tc>
        <w:tc>
          <w:tcPr>
            <w:tcW w:w="599" w:type="pct"/>
            <w:tcBorders>
              <w:top w:val="nil"/>
              <w:left w:val="nil"/>
              <w:bottom w:val="single" w:sz="4" w:space="0" w:color="auto"/>
              <w:right w:val="single" w:sz="4" w:space="0" w:color="auto"/>
            </w:tcBorders>
            <w:shd w:val="clear" w:color="auto" w:fill="auto"/>
            <w:noWrap/>
            <w:vAlign w:val="bottom"/>
            <w:hideMark/>
          </w:tcPr>
          <w:p w14:paraId="1A05C71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AB2673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92E5782"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61E00EB6"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6BA138F3"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2312C481"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22095704" w14:textId="77777777" w:rsidR="001D7B70" w:rsidRPr="000D00AD" w:rsidRDefault="001D7B70" w:rsidP="0068521B">
            <w:pPr>
              <w:contextualSpacing/>
              <w:rPr>
                <w:rFonts w:ascii="Times New Roman" w:hAnsi="Times New Roman" w:cs="Times New Roman"/>
              </w:rPr>
            </w:pPr>
          </w:p>
        </w:tc>
      </w:tr>
      <w:tr w:rsidR="001D7B70" w:rsidRPr="000D00AD" w14:paraId="4FC27D3E"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275694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58</w:t>
            </w:r>
          </w:p>
        </w:tc>
        <w:tc>
          <w:tcPr>
            <w:tcW w:w="599" w:type="pct"/>
            <w:tcBorders>
              <w:top w:val="nil"/>
              <w:left w:val="nil"/>
              <w:bottom w:val="single" w:sz="4" w:space="0" w:color="auto"/>
              <w:right w:val="single" w:sz="4" w:space="0" w:color="auto"/>
            </w:tcBorders>
            <w:shd w:val="clear" w:color="auto" w:fill="auto"/>
            <w:noWrap/>
            <w:vAlign w:val="bottom"/>
            <w:hideMark/>
          </w:tcPr>
          <w:p w14:paraId="1D53E97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0.63</w:t>
            </w:r>
          </w:p>
        </w:tc>
        <w:tc>
          <w:tcPr>
            <w:tcW w:w="599" w:type="pct"/>
            <w:tcBorders>
              <w:top w:val="nil"/>
              <w:left w:val="nil"/>
              <w:bottom w:val="single" w:sz="4" w:space="0" w:color="auto"/>
              <w:right w:val="single" w:sz="4" w:space="0" w:color="auto"/>
            </w:tcBorders>
            <w:shd w:val="clear" w:color="auto" w:fill="auto"/>
            <w:noWrap/>
            <w:vAlign w:val="bottom"/>
            <w:hideMark/>
          </w:tcPr>
          <w:p w14:paraId="3731121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08FC03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5CED3BA"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7A9D723D"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05348F0A"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4C60364B"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220FB5E9" w14:textId="77777777" w:rsidR="001D7B70" w:rsidRPr="000D00AD" w:rsidRDefault="001D7B70" w:rsidP="0068521B">
            <w:pPr>
              <w:contextualSpacing/>
              <w:rPr>
                <w:rFonts w:ascii="Times New Roman" w:hAnsi="Times New Roman" w:cs="Times New Roman"/>
              </w:rPr>
            </w:pPr>
          </w:p>
        </w:tc>
      </w:tr>
      <w:tr w:rsidR="001D7B70" w:rsidRPr="000D00AD" w14:paraId="10C02D06"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34B85F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59</w:t>
            </w:r>
          </w:p>
        </w:tc>
        <w:tc>
          <w:tcPr>
            <w:tcW w:w="599" w:type="pct"/>
            <w:tcBorders>
              <w:top w:val="nil"/>
              <w:left w:val="nil"/>
              <w:bottom w:val="single" w:sz="4" w:space="0" w:color="auto"/>
              <w:right w:val="single" w:sz="4" w:space="0" w:color="auto"/>
            </w:tcBorders>
            <w:shd w:val="clear" w:color="auto" w:fill="auto"/>
            <w:noWrap/>
            <w:vAlign w:val="bottom"/>
            <w:hideMark/>
          </w:tcPr>
          <w:p w14:paraId="335E674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0.38</w:t>
            </w:r>
          </w:p>
        </w:tc>
        <w:tc>
          <w:tcPr>
            <w:tcW w:w="599" w:type="pct"/>
            <w:tcBorders>
              <w:top w:val="nil"/>
              <w:left w:val="nil"/>
              <w:bottom w:val="single" w:sz="4" w:space="0" w:color="auto"/>
              <w:right w:val="single" w:sz="4" w:space="0" w:color="auto"/>
            </w:tcBorders>
            <w:shd w:val="clear" w:color="auto" w:fill="auto"/>
            <w:noWrap/>
            <w:vAlign w:val="bottom"/>
            <w:hideMark/>
          </w:tcPr>
          <w:p w14:paraId="47AC40C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63E823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171642FD"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4C149091"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4BFAEE68"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7498DC8D"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27520615" w14:textId="77777777" w:rsidR="001D7B70" w:rsidRPr="000D00AD" w:rsidRDefault="001D7B70" w:rsidP="0068521B">
            <w:pPr>
              <w:contextualSpacing/>
              <w:rPr>
                <w:rFonts w:ascii="Times New Roman" w:hAnsi="Times New Roman" w:cs="Times New Roman"/>
              </w:rPr>
            </w:pPr>
          </w:p>
        </w:tc>
      </w:tr>
      <w:tr w:rsidR="001D7B70" w:rsidRPr="000D00AD" w14:paraId="02AAC306"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378BE70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60</w:t>
            </w:r>
          </w:p>
        </w:tc>
        <w:tc>
          <w:tcPr>
            <w:tcW w:w="599" w:type="pct"/>
            <w:tcBorders>
              <w:top w:val="nil"/>
              <w:left w:val="nil"/>
              <w:bottom w:val="single" w:sz="4" w:space="0" w:color="auto"/>
              <w:right w:val="single" w:sz="4" w:space="0" w:color="auto"/>
            </w:tcBorders>
            <w:shd w:val="clear" w:color="auto" w:fill="auto"/>
            <w:noWrap/>
            <w:vAlign w:val="bottom"/>
            <w:hideMark/>
          </w:tcPr>
          <w:p w14:paraId="0D2B5CC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w:t>
            </w:r>
          </w:p>
        </w:tc>
        <w:tc>
          <w:tcPr>
            <w:tcW w:w="599" w:type="pct"/>
            <w:tcBorders>
              <w:top w:val="nil"/>
              <w:left w:val="nil"/>
              <w:bottom w:val="single" w:sz="4" w:space="0" w:color="auto"/>
              <w:right w:val="single" w:sz="4" w:space="0" w:color="auto"/>
            </w:tcBorders>
            <w:shd w:val="clear" w:color="auto" w:fill="auto"/>
            <w:noWrap/>
            <w:vAlign w:val="bottom"/>
            <w:hideMark/>
          </w:tcPr>
          <w:p w14:paraId="5391FDB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22BFA97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2DD49BA9"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50647809"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395DE2B6"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61CF3A1B"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65F4FD6A" w14:textId="77777777" w:rsidR="001D7B70" w:rsidRPr="000D00AD" w:rsidRDefault="001D7B70" w:rsidP="0068521B">
            <w:pPr>
              <w:contextualSpacing/>
              <w:rPr>
                <w:rFonts w:ascii="Times New Roman" w:hAnsi="Times New Roman" w:cs="Times New Roman"/>
              </w:rPr>
            </w:pPr>
          </w:p>
        </w:tc>
      </w:tr>
      <w:tr w:rsidR="001D7B70" w:rsidRPr="000D00AD" w14:paraId="62A6A52A"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C0865C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61</w:t>
            </w:r>
          </w:p>
        </w:tc>
        <w:tc>
          <w:tcPr>
            <w:tcW w:w="599" w:type="pct"/>
            <w:tcBorders>
              <w:top w:val="nil"/>
              <w:left w:val="nil"/>
              <w:bottom w:val="single" w:sz="4" w:space="0" w:color="auto"/>
              <w:right w:val="single" w:sz="4" w:space="0" w:color="auto"/>
            </w:tcBorders>
            <w:shd w:val="clear" w:color="auto" w:fill="auto"/>
            <w:noWrap/>
            <w:vAlign w:val="bottom"/>
            <w:hideMark/>
          </w:tcPr>
          <w:p w14:paraId="1935E17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0.38</w:t>
            </w:r>
          </w:p>
        </w:tc>
        <w:tc>
          <w:tcPr>
            <w:tcW w:w="599" w:type="pct"/>
            <w:tcBorders>
              <w:top w:val="nil"/>
              <w:left w:val="nil"/>
              <w:bottom w:val="single" w:sz="4" w:space="0" w:color="auto"/>
              <w:right w:val="single" w:sz="4" w:space="0" w:color="auto"/>
            </w:tcBorders>
            <w:shd w:val="clear" w:color="auto" w:fill="auto"/>
            <w:noWrap/>
            <w:vAlign w:val="bottom"/>
            <w:hideMark/>
          </w:tcPr>
          <w:p w14:paraId="431725A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A0BB9C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EE2DFC8"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40AFE95A"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3797F88A"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C268D9D"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4E13A4D0" w14:textId="77777777" w:rsidR="001D7B70" w:rsidRPr="000D00AD" w:rsidRDefault="001D7B70" w:rsidP="0068521B">
            <w:pPr>
              <w:contextualSpacing/>
              <w:rPr>
                <w:rFonts w:ascii="Times New Roman" w:hAnsi="Times New Roman" w:cs="Times New Roman"/>
              </w:rPr>
            </w:pPr>
          </w:p>
        </w:tc>
      </w:tr>
      <w:tr w:rsidR="001D7B70" w:rsidRPr="000D00AD" w14:paraId="2580FAF1"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2E1B21C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62</w:t>
            </w:r>
          </w:p>
        </w:tc>
        <w:tc>
          <w:tcPr>
            <w:tcW w:w="599" w:type="pct"/>
            <w:tcBorders>
              <w:top w:val="nil"/>
              <w:left w:val="nil"/>
              <w:bottom w:val="single" w:sz="4" w:space="0" w:color="auto"/>
              <w:right w:val="single" w:sz="4" w:space="0" w:color="auto"/>
            </w:tcBorders>
            <w:shd w:val="clear" w:color="auto" w:fill="auto"/>
            <w:noWrap/>
            <w:vAlign w:val="bottom"/>
            <w:hideMark/>
          </w:tcPr>
          <w:p w14:paraId="61EBFA9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0.54</w:t>
            </w:r>
          </w:p>
        </w:tc>
        <w:tc>
          <w:tcPr>
            <w:tcW w:w="599" w:type="pct"/>
            <w:tcBorders>
              <w:top w:val="nil"/>
              <w:left w:val="nil"/>
              <w:bottom w:val="single" w:sz="4" w:space="0" w:color="auto"/>
              <w:right w:val="single" w:sz="4" w:space="0" w:color="auto"/>
            </w:tcBorders>
            <w:shd w:val="clear" w:color="auto" w:fill="auto"/>
            <w:noWrap/>
            <w:vAlign w:val="bottom"/>
            <w:hideMark/>
          </w:tcPr>
          <w:p w14:paraId="34F8E27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4B1411B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5BF8A5AB"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6CF88B8D"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160E98C9"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49081489"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5608AA7A" w14:textId="77777777" w:rsidR="001D7B70" w:rsidRPr="000D00AD" w:rsidRDefault="001D7B70" w:rsidP="0068521B">
            <w:pPr>
              <w:contextualSpacing/>
              <w:rPr>
                <w:rFonts w:ascii="Times New Roman" w:hAnsi="Times New Roman" w:cs="Times New Roman"/>
              </w:rPr>
            </w:pPr>
          </w:p>
        </w:tc>
      </w:tr>
      <w:tr w:rsidR="001D7B70" w:rsidRPr="000D00AD" w14:paraId="5536DEE9"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6027A34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63</w:t>
            </w:r>
          </w:p>
        </w:tc>
        <w:tc>
          <w:tcPr>
            <w:tcW w:w="599" w:type="pct"/>
            <w:tcBorders>
              <w:top w:val="nil"/>
              <w:left w:val="nil"/>
              <w:bottom w:val="single" w:sz="4" w:space="0" w:color="auto"/>
              <w:right w:val="single" w:sz="4" w:space="0" w:color="auto"/>
            </w:tcBorders>
            <w:shd w:val="clear" w:color="auto" w:fill="auto"/>
            <w:noWrap/>
            <w:vAlign w:val="bottom"/>
            <w:hideMark/>
          </w:tcPr>
          <w:p w14:paraId="6BAEB4D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0.24</w:t>
            </w:r>
          </w:p>
        </w:tc>
        <w:tc>
          <w:tcPr>
            <w:tcW w:w="599" w:type="pct"/>
            <w:tcBorders>
              <w:top w:val="nil"/>
              <w:left w:val="nil"/>
              <w:bottom w:val="single" w:sz="4" w:space="0" w:color="auto"/>
              <w:right w:val="single" w:sz="4" w:space="0" w:color="auto"/>
            </w:tcBorders>
            <w:shd w:val="clear" w:color="auto" w:fill="auto"/>
            <w:noWrap/>
            <w:vAlign w:val="bottom"/>
            <w:hideMark/>
          </w:tcPr>
          <w:p w14:paraId="285BF60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AFAD358"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38ABE85"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6CBBCF5A"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7C0EA421"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8BB90AE"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2EAA4571" w14:textId="77777777" w:rsidR="001D7B70" w:rsidRPr="000D00AD" w:rsidRDefault="001D7B70" w:rsidP="0068521B">
            <w:pPr>
              <w:contextualSpacing/>
              <w:rPr>
                <w:rFonts w:ascii="Times New Roman" w:hAnsi="Times New Roman" w:cs="Times New Roman"/>
              </w:rPr>
            </w:pPr>
          </w:p>
        </w:tc>
      </w:tr>
      <w:tr w:rsidR="001D7B70" w:rsidRPr="000D00AD" w14:paraId="162B86FC"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351268D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64</w:t>
            </w:r>
          </w:p>
        </w:tc>
        <w:tc>
          <w:tcPr>
            <w:tcW w:w="599" w:type="pct"/>
            <w:tcBorders>
              <w:top w:val="nil"/>
              <w:left w:val="nil"/>
              <w:bottom w:val="single" w:sz="4" w:space="0" w:color="auto"/>
              <w:right w:val="single" w:sz="4" w:space="0" w:color="auto"/>
            </w:tcBorders>
            <w:shd w:val="clear" w:color="auto" w:fill="auto"/>
            <w:noWrap/>
            <w:vAlign w:val="bottom"/>
            <w:hideMark/>
          </w:tcPr>
          <w:p w14:paraId="1E4CAB9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1.58</w:t>
            </w:r>
          </w:p>
        </w:tc>
        <w:tc>
          <w:tcPr>
            <w:tcW w:w="599" w:type="pct"/>
            <w:tcBorders>
              <w:top w:val="nil"/>
              <w:left w:val="nil"/>
              <w:bottom w:val="single" w:sz="4" w:space="0" w:color="auto"/>
              <w:right w:val="single" w:sz="4" w:space="0" w:color="auto"/>
            </w:tcBorders>
            <w:shd w:val="clear" w:color="auto" w:fill="auto"/>
            <w:noWrap/>
            <w:vAlign w:val="bottom"/>
            <w:hideMark/>
          </w:tcPr>
          <w:p w14:paraId="7E5E9AA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E5F4B91"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8E29FF6"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291F999A"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3C547EE3"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1094B16B"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33671F60" w14:textId="77777777" w:rsidR="001D7B70" w:rsidRPr="000D00AD" w:rsidRDefault="001D7B70" w:rsidP="0068521B">
            <w:pPr>
              <w:contextualSpacing/>
              <w:rPr>
                <w:rFonts w:ascii="Times New Roman" w:hAnsi="Times New Roman" w:cs="Times New Roman"/>
              </w:rPr>
            </w:pPr>
          </w:p>
        </w:tc>
      </w:tr>
      <w:tr w:rsidR="001D7B70" w:rsidRPr="000D00AD" w14:paraId="05A9544B"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1EE6349C"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65</w:t>
            </w:r>
          </w:p>
        </w:tc>
        <w:tc>
          <w:tcPr>
            <w:tcW w:w="599" w:type="pct"/>
            <w:tcBorders>
              <w:top w:val="nil"/>
              <w:left w:val="nil"/>
              <w:bottom w:val="single" w:sz="4" w:space="0" w:color="auto"/>
              <w:right w:val="single" w:sz="4" w:space="0" w:color="auto"/>
            </w:tcBorders>
            <w:shd w:val="clear" w:color="auto" w:fill="auto"/>
            <w:noWrap/>
            <w:vAlign w:val="bottom"/>
            <w:hideMark/>
          </w:tcPr>
          <w:p w14:paraId="007D0DF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0.75</w:t>
            </w:r>
          </w:p>
        </w:tc>
        <w:tc>
          <w:tcPr>
            <w:tcW w:w="599" w:type="pct"/>
            <w:tcBorders>
              <w:top w:val="nil"/>
              <w:left w:val="nil"/>
              <w:bottom w:val="single" w:sz="4" w:space="0" w:color="auto"/>
              <w:right w:val="single" w:sz="4" w:space="0" w:color="auto"/>
            </w:tcBorders>
            <w:shd w:val="clear" w:color="auto" w:fill="auto"/>
            <w:noWrap/>
            <w:vAlign w:val="bottom"/>
            <w:hideMark/>
          </w:tcPr>
          <w:p w14:paraId="588D15D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378BCEE5"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098CFAD1"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007ECC51"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1B70EF3C"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6967FED"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66B6961A" w14:textId="77777777" w:rsidR="001D7B70" w:rsidRPr="000D00AD" w:rsidRDefault="001D7B70" w:rsidP="0068521B">
            <w:pPr>
              <w:contextualSpacing/>
              <w:rPr>
                <w:rFonts w:ascii="Times New Roman" w:hAnsi="Times New Roman" w:cs="Times New Roman"/>
              </w:rPr>
            </w:pPr>
          </w:p>
        </w:tc>
      </w:tr>
      <w:tr w:rsidR="001D7B70" w:rsidRPr="000D00AD" w14:paraId="6FC64D08"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C13637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66</w:t>
            </w:r>
          </w:p>
        </w:tc>
        <w:tc>
          <w:tcPr>
            <w:tcW w:w="599" w:type="pct"/>
            <w:tcBorders>
              <w:top w:val="nil"/>
              <w:left w:val="nil"/>
              <w:bottom w:val="single" w:sz="4" w:space="0" w:color="auto"/>
              <w:right w:val="single" w:sz="4" w:space="0" w:color="auto"/>
            </w:tcBorders>
            <w:shd w:val="clear" w:color="auto" w:fill="auto"/>
            <w:noWrap/>
            <w:vAlign w:val="bottom"/>
            <w:hideMark/>
          </w:tcPr>
          <w:p w14:paraId="1EDC8CA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0.37</w:t>
            </w:r>
          </w:p>
        </w:tc>
        <w:tc>
          <w:tcPr>
            <w:tcW w:w="599" w:type="pct"/>
            <w:tcBorders>
              <w:top w:val="nil"/>
              <w:left w:val="nil"/>
              <w:bottom w:val="single" w:sz="4" w:space="0" w:color="auto"/>
              <w:right w:val="single" w:sz="4" w:space="0" w:color="auto"/>
            </w:tcBorders>
            <w:shd w:val="clear" w:color="auto" w:fill="auto"/>
            <w:noWrap/>
            <w:vAlign w:val="bottom"/>
            <w:hideMark/>
          </w:tcPr>
          <w:p w14:paraId="0E0BA44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FA9FC9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674B89DD"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57F4C3DE"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640AFAA8"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143EE529"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4BEA1F79" w14:textId="77777777" w:rsidR="001D7B70" w:rsidRPr="000D00AD" w:rsidRDefault="001D7B70" w:rsidP="0068521B">
            <w:pPr>
              <w:contextualSpacing/>
              <w:rPr>
                <w:rFonts w:ascii="Times New Roman" w:hAnsi="Times New Roman" w:cs="Times New Roman"/>
              </w:rPr>
            </w:pPr>
          </w:p>
        </w:tc>
      </w:tr>
      <w:tr w:rsidR="001D7B70" w:rsidRPr="000D00AD" w14:paraId="17CD9F8C"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2586113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67</w:t>
            </w:r>
          </w:p>
        </w:tc>
        <w:tc>
          <w:tcPr>
            <w:tcW w:w="599" w:type="pct"/>
            <w:tcBorders>
              <w:top w:val="nil"/>
              <w:left w:val="nil"/>
              <w:bottom w:val="single" w:sz="4" w:space="0" w:color="auto"/>
              <w:right w:val="single" w:sz="4" w:space="0" w:color="auto"/>
            </w:tcBorders>
            <w:shd w:val="clear" w:color="auto" w:fill="auto"/>
            <w:noWrap/>
            <w:vAlign w:val="bottom"/>
            <w:hideMark/>
          </w:tcPr>
          <w:p w14:paraId="234F0E46"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1.35</w:t>
            </w:r>
          </w:p>
        </w:tc>
        <w:tc>
          <w:tcPr>
            <w:tcW w:w="599" w:type="pct"/>
            <w:tcBorders>
              <w:top w:val="nil"/>
              <w:left w:val="nil"/>
              <w:bottom w:val="single" w:sz="4" w:space="0" w:color="auto"/>
              <w:right w:val="single" w:sz="4" w:space="0" w:color="auto"/>
            </w:tcBorders>
            <w:shd w:val="clear" w:color="auto" w:fill="auto"/>
            <w:noWrap/>
            <w:vAlign w:val="bottom"/>
            <w:hideMark/>
          </w:tcPr>
          <w:p w14:paraId="2AE35C1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6F517F5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248F9017"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32978784"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7A369F87"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1C92F050"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4C19E0B0" w14:textId="77777777" w:rsidR="001D7B70" w:rsidRPr="000D00AD" w:rsidRDefault="001D7B70" w:rsidP="0068521B">
            <w:pPr>
              <w:contextualSpacing/>
              <w:rPr>
                <w:rFonts w:ascii="Times New Roman" w:hAnsi="Times New Roman" w:cs="Times New Roman"/>
              </w:rPr>
            </w:pPr>
          </w:p>
        </w:tc>
      </w:tr>
      <w:tr w:rsidR="001D7B70" w:rsidRPr="000D00AD" w14:paraId="228907EF"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66E8F02"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68</w:t>
            </w:r>
          </w:p>
        </w:tc>
        <w:tc>
          <w:tcPr>
            <w:tcW w:w="599" w:type="pct"/>
            <w:tcBorders>
              <w:top w:val="nil"/>
              <w:left w:val="nil"/>
              <w:bottom w:val="single" w:sz="4" w:space="0" w:color="auto"/>
              <w:right w:val="single" w:sz="4" w:space="0" w:color="auto"/>
            </w:tcBorders>
            <w:shd w:val="clear" w:color="auto" w:fill="auto"/>
            <w:noWrap/>
            <w:vAlign w:val="bottom"/>
            <w:hideMark/>
          </w:tcPr>
          <w:p w14:paraId="1A710EB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0.55</w:t>
            </w:r>
          </w:p>
        </w:tc>
        <w:tc>
          <w:tcPr>
            <w:tcW w:w="599" w:type="pct"/>
            <w:tcBorders>
              <w:top w:val="nil"/>
              <w:left w:val="nil"/>
              <w:bottom w:val="single" w:sz="4" w:space="0" w:color="auto"/>
              <w:right w:val="single" w:sz="4" w:space="0" w:color="auto"/>
            </w:tcBorders>
            <w:shd w:val="clear" w:color="auto" w:fill="auto"/>
            <w:noWrap/>
            <w:vAlign w:val="bottom"/>
            <w:hideMark/>
          </w:tcPr>
          <w:p w14:paraId="7E4DD41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ACEB294"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36A59608"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09798893"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167936D0"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43388102"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69BA1373" w14:textId="77777777" w:rsidR="001D7B70" w:rsidRPr="000D00AD" w:rsidRDefault="001D7B70" w:rsidP="0068521B">
            <w:pPr>
              <w:contextualSpacing/>
              <w:rPr>
                <w:rFonts w:ascii="Times New Roman" w:hAnsi="Times New Roman" w:cs="Times New Roman"/>
              </w:rPr>
            </w:pPr>
          </w:p>
        </w:tc>
      </w:tr>
      <w:tr w:rsidR="001D7B70" w:rsidRPr="000D00AD" w14:paraId="1DB66192"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E02178A"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69</w:t>
            </w:r>
          </w:p>
        </w:tc>
        <w:tc>
          <w:tcPr>
            <w:tcW w:w="599" w:type="pct"/>
            <w:tcBorders>
              <w:top w:val="nil"/>
              <w:left w:val="nil"/>
              <w:bottom w:val="single" w:sz="4" w:space="0" w:color="auto"/>
              <w:right w:val="single" w:sz="4" w:space="0" w:color="auto"/>
            </w:tcBorders>
            <w:shd w:val="clear" w:color="auto" w:fill="auto"/>
            <w:noWrap/>
            <w:vAlign w:val="bottom"/>
            <w:hideMark/>
          </w:tcPr>
          <w:p w14:paraId="314E006B"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0.38</w:t>
            </w:r>
          </w:p>
        </w:tc>
        <w:tc>
          <w:tcPr>
            <w:tcW w:w="599" w:type="pct"/>
            <w:tcBorders>
              <w:top w:val="nil"/>
              <w:left w:val="nil"/>
              <w:bottom w:val="single" w:sz="4" w:space="0" w:color="auto"/>
              <w:right w:val="single" w:sz="4" w:space="0" w:color="auto"/>
            </w:tcBorders>
            <w:shd w:val="clear" w:color="auto" w:fill="auto"/>
            <w:noWrap/>
            <w:vAlign w:val="bottom"/>
            <w:hideMark/>
          </w:tcPr>
          <w:p w14:paraId="1872E94E"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0B6D2669"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75675226"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17C76B00"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860A7C1"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0F107F44"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06EF199D" w14:textId="77777777" w:rsidR="001D7B70" w:rsidRPr="000D00AD" w:rsidRDefault="001D7B70" w:rsidP="0068521B">
            <w:pPr>
              <w:contextualSpacing/>
              <w:rPr>
                <w:rFonts w:ascii="Times New Roman" w:hAnsi="Times New Roman" w:cs="Times New Roman"/>
              </w:rPr>
            </w:pPr>
          </w:p>
        </w:tc>
      </w:tr>
      <w:tr w:rsidR="001D7B70" w:rsidRPr="000D00AD" w14:paraId="7A77EAC9" w14:textId="77777777" w:rsidTr="0068521B">
        <w:trPr>
          <w:trHeight w:val="20"/>
          <w:jc w:val="center"/>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8C9E717"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70</w:t>
            </w:r>
          </w:p>
        </w:tc>
        <w:tc>
          <w:tcPr>
            <w:tcW w:w="599" w:type="pct"/>
            <w:tcBorders>
              <w:top w:val="nil"/>
              <w:left w:val="nil"/>
              <w:bottom w:val="single" w:sz="4" w:space="0" w:color="auto"/>
              <w:right w:val="single" w:sz="4" w:space="0" w:color="auto"/>
            </w:tcBorders>
            <w:shd w:val="clear" w:color="auto" w:fill="auto"/>
            <w:noWrap/>
            <w:vAlign w:val="bottom"/>
            <w:hideMark/>
          </w:tcPr>
          <w:p w14:paraId="74B36160"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0.16</w:t>
            </w:r>
          </w:p>
        </w:tc>
        <w:tc>
          <w:tcPr>
            <w:tcW w:w="599" w:type="pct"/>
            <w:tcBorders>
              <w:top w:val="nil"/>
              <w:left w:val="nil"/>
              <w:bottom w:val="single" w:sz="4" w:space="0" w:color="auto"/>
              <w:right w:val="single" w:sz="4" w:space="0" w:color="auto"/>
            </w:tcBorders>
            <w:shd w:val="clear" w:color="auto" w:fill="auto"/>
            <w:noWrap/>
            <w:vAlign w:val="bottom"/>
            <w:hideMark/>
          </w:tcPr>
          <w:p w14:paraId="20ABA22D"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4.5</w:t>
            </w:r>
          </w:p>
        </w:tc>
        <w:tc>
          <w:tcPr>
            <w:tcW w:w="472" w:type="pct"/>
            <w:tcBorders>
              <w:top w:val="nil"/>
              <w:left w:val="nil"/>
              <w:bottom w:val="single" w:sz="4" w:space="0" w:color="auto"/>
              <w:right w:val="single" w:sz="4" w:space="0" w:color="auto"/>
            </w:tcBorders>
            <w:shd w:val="clear" w:color="auto" w:fill="auto"/>
            <w:noWrap/>
            <w:vAlign w:val="bottom"/>
            <w:hideMark/>
          </w:tcPr>
          <w:p w14:paraId="73796D63" w14:textId="77777777" w:rsidR="001D7B70" w:rsidRPr="000D00AD" w:rsidRDefault="001D7B70" w:rsidP="0068521B">
            <w:pPr>
              <w:contextualSpacing/>
              <w:jc w:val="center"/>
              <w:rPr>
                <w:rFonts w:ascii="Times New Roman" w:hAnsi="Times New Roman" w:cs="Times New Roman"/>
              </w:rPr>
            </w:pPr>
            <w:r w:rsidRPr="000D00AD">
              <w:rPr>
                <w:rFonts w:ascii="Times New Roman" w:hAnsi="Times New Roman" w:cs="Times New Roman"/>
              </w:rPr>
              <w:t>GR</w:t>
            </w:r>
          </w:p>
        </w:tc>
        <w:tc>
          <w:tcPr>
            <w:tcW w:w="288" w:type="pct"/>
            <w:tcBorders>
              <w:top w:val="nil"/>
              <w:left w:val="nil"/>
              <w:bottom w:val="nil"/>
              <w:right w:val="nil"/>
            </w:tcBorders>
            <w:shd w:val="clear" w:color="auto" w:fill="auto"/>
            <w:noWrap/>
            <w:vAlign w:val="bottom"/>
            <w:hideMark/>
          </w:tcPr>
          <w:p w14:paraId="14667564" w14:textId="77777777" w:rsidR="001D7B70" w:rsidRPr="000D00AD" w:rsidRDefault="001D7B70" w:rsidP="0068521B">
            <w:pPr>
              <w:contextualSpacing/>
              <w:rPr>
                <w:rFonts w:ascii="Times New Roman" w:hAnsi="Times New Roman" w:cs="Times New Roman"/>
              </w:rPr>
            </w:pPr>
          </w:p>
        </w:tc>
        <w:tc>
          <w:tcPr>
            <w:tcW w:w="629" w:type="pct"/>
            <w:tcBorders>
              <w:top w:val="nil"/>
              <w:left w:val="nil"/>
              <w:bottom w:val="nil"/>
              <w:right w:val="nil"/>
            </w:tcBorders>
            <w:shd w:val="clear" w:color="auto" w:fill="auto"/>
            <w:noWrap/>
            <w:vAlign w:val="bottom"/>
            <w:hideMark/>
          </w:tcPr>
          <w:p w14:paraId="39B22BB6"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0343A94E" w14:textId="77777777" w:rsidR="001D7B70" w:rsidRPr="000D00AD" w:rsidRDefault="001D7B70" w:rsidP="0068521B">
            <w:pPr>
              <w:contextualSpacing/>
              <w:rPr>
                <w:rFonts w:ascii="Times New Roman" w:hAnsi="Times New Roman" w:cs="Times New Roman"/>
              </w:rPr>
            </w:pPr>
          </w:p>
        </w:tc>
        <w:tc>
          <w:tcPr>
            <w:tcW w:w="599" w:type="pct"/>
            <w:tcBorders>
              <w:top w:val="nil"/>
              <w:left w:val="nil"/>
              <w:bottom w:val="nil"/>
              <w:right w:val="nil"/>
            </w:tcBorders>
            <w:shd w:val="clear" w:color="auto" w:fill="auto"/>
            <w:noWrap/>
            <w:vAlign w:val="bottom"/>
            <w:hideMark/>
          </w:tcPr>
          <w:p w14:paraId="55C2D40D" w14:textId="77777777" w:rsidR="001D7B70" w:rsidRPr="000D00AD" w:rsidRDefault="001D7B70" w:rsidP="0068521B">
            <w:pPr>
              <w:contextualSpacing/>
              <w:rPr>
                <w:rFonts w:ascii="Times New Roman" w:hAnsi="Times New Roman" w:cs="Times New Roman"/>
              </w:rPr>
            </w:pPr>
          </w:p>
        </w:tc>
        <w:tc>
          <w:tcPr>
            <w:tcW w:w="472" w:type="pct"/>
            <w:tcBorders>
              <w:top w:val="nil"/>
              <w:left w:val="nil"/>
              <w:bottom w:val="nil"/>
              <w:right w:val="nil"/>
            </w:tcBorders>
            <w:shd w:val="clear" w:color="auto" w:fill="auto"/>
            <w:noWrap/>
            <w:vAlign w:val="bottom"/>
            <w:hideMark/>
          </w:tcPr>
          <w:p w14:paraId="2E4DD1D7" w14:textId="77777777" w:rsidR="001D7B70" w:rsidRPr="000D00AD" w:rsidRDefault="001D7B70" w:rsidP="0068521B">
            <w:pPr>
              <w:contextualSpacing/>
              <w:rPr>
                <w:rFonts w:ascii="Times New Roman" w:hAnsi="Times New Roman" w:cs="Times New Roman"/>
              </w:rPr>
            </w:pPr>
          </w:p>
        </w:tc>
      </w:tr>
    </w:tbl>
    <w:p w14:paraId="65771E5F" w14:textId="77777777" w:rsidR="001D7B70" w:rsidRPr="000D00AD" w:rsidRDefault="001D7B70" w:rsidP="001D7B70">
      <w:pPr>
        <w:tabs>
          <w:tab w:val="left" w:pos="1134"/>
        </w:tabs>
        <w:rPr>
          <w:rFonts w:ascii="Times New Roman" w:hAnsi="Times New Roman" w:cs="Times New Roman"/>
          <w:sz w:val="24"/>
          <w:szCs w:val="24"/>
        </w:rPr>
      </w:pPr>
    </w:p>
    <w:p w14:paraId="25D51E5F" w14:textId="77777777" w:rsidR="001D7B70" w:rsidRPr="006821B9" w:rsidRDefault="001D7B70" w:rsidP="001D7B70">
      <w:pPr>
        <w:pStyle w:val="Sraopastraipa"/>
        <w:tabs>
          <w:tab w:val="left" w:pos="1134"/>
        </w:tabs>
        <w:ind w:left="709"/>
        <w:jc w:val="both"/>
        <w:rPr>
          <w:rFonts w:ascii="Times New Roman" w:hAnsi="Times New Roman" w:cs="Times New Roman"/>
          <w:sz w:val="24"/>
          <w:szCs w:val="24"/>
        </w:rPr>
      </w:pPr>
    </w:p>
    <w:p w14:paraId="7BFADFA6"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6262EBE6"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0800B57E"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1E3F5B92"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7FA8BDBC"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0783E35D"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69B6293F"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0C593426"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55325C9C"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0817BF77"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1218F633"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62A9BE51"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24F727AF"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38BA1A86"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56985820"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2D79AE79"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3027328C"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6ACAEF7C"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065264F5"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21F7B6B0" w14:textId="77777777" w:rsidR="001D7B70" w:rsidRDefault="001D7B70" w:rsidP="001D7B70">
      <w:pPr>
        <w:pStyle w:val="Sraopastraipa"/>
        <w:tabs>
          <w:tab w:val="left" w:pos="1134"/>
        </w:tabs>
        <w:ind w:left="6521"/>
        <w:jc w:val="both"/>
        <w:rPr>
          <w:rFonts w:ascii="Times New Roman" w:hAnsi="Times New Roman" w:cs="Times New Roman"/>
          <w:sz w:val="24"/>
          <w:szCs w:val="24"/>
        </w:rPr>
      </w:pPr>
    </w:p>
    <w:p w14:paraId="372853CE" w14:textId="77777777" w:rsidR="001D7B70" w:rsidRDefault="001D7B70" w:rsidP="001D7B70">
      <w:pPr>
        <w:pStyle w:val="Sraopastraipa"/>
        <w:tabs>
          <w:tab w:val="left" w:pos="1134"/>
        </w:tabs>
        <w:ind w:left="6521"/>
        <w:jc w:val="both"/>
        <w:rPr>
          <w:rFonts w:ascii="Times New Roman" w:hAnsi="Times New Roman" w:cs="Times New Roman"/>
          <w:sz w:val="24"/>
          <w:szCs w:val="24"/>
        </w:rPr>
      </w:pPr>
      <w:r>
        <w:rPr>
          <w:rFonts w:ascii="Times New Roman" w:hAnsi="Times New Roman" w:cs="Times New Roman"/>
          <w:sz w:val="24"/>
          <w:szCs w:val="24"/>
        </w:rPr>
        <w:t>Techninės specifikacijos</w:t>
      </w:r>
    </w:p>
    <w:p w14:paraId="2123E5D2" w14:textId="77777777" w:rsidR="001D7B70" w:rsidRDefault="001D7B70" w:rsidP="001D7B70">
      <w:pPr>
        <w:pStyle w:val="Sraopastraipa"/>
        <w:tabs>
          <w:tab w:val="left" w:pos="1134"/>
        </w:tabs>
        <w:ind w:left="6521"/>
        <w:jc w:val="both"/>
        <w:rPr>
          <w:rFonts w:ascii="Times New Roman" w:hAnsi="Times New Roman" w:cs="Times New Roman"/>
          <w:sz w:val="24"/>
          <w:szCs w:val="24"/>
        </w:rPr>
      </w:pPr>
      <w:r>
        <w:rPr>
          <w:rFonts w:ascii="Times New Roman" w:hAnsi="Times New Roman" w:cs="Times New Roman"/>
          <w:sz w:val="24"/>
          <w:szCs w:val="24"/>
        </w:rPr>
        <w:t xml:space="preserve">3 priedas </w:t>
      </w:r>
    </w:p>
    <w:p w14:paraId="793476E9" w14:textId="77777777" w:rsidR="001D7B70" w:rsidRDefault="001D7B70" w:rsidP="001D7B70">
      <w:pPr>
        <w:spacing w:line="240" w:lineRule="auto"/>
        <w:contextualSpacing/>
        <w:jc w:val="center"/>
        <w:rPr>
          <w:rFonts w:ascii="Times New Roman" w:hAnsi="Times New Roman"/>
          <w:b/>
          <w:kern w:val="3"/>
          <w:sz w:val="24"/>
          <w:szCs w:val="24"/>
          <w:lang w:eastAsia="ja-JP" w:bidi="fa-IR"/>
        </w:rPr>
      </w:pPr>
      <w:r w:rsidRPr="00CA5EED">
        <w:rPr>
          <w:rFonts w:ascii="Times New Roman" w:hAnsi="Times New Roman"/>
          <w:b/>
          <w:kern w:val="3"/>
          <w:sz w:val="24"/>
          <w:szCs w:val="24"/>
          <w:lang w:eastAsia="ja-JP" w:bidi="fa-IR"/>
        </w:rPr>
        <w:t xml:space="preserve">SUDEIKIŲ SENIŪNIJOS VIETINĖS REIKŠMĖS VIEŠŲJŲ KELIŲ </w:t>
      </w:r>
      <w:r>
        <w:rPr>
          <w:rFonts w:ascii="Times New Roman" w:hAnsi="Times New Roman"/>
          <w:b/>
          <w:kern w:val="3"/>
          <w:sz w:val="24"/>
          <w:szCs w:val="24"/>
          <w:lang w:eastAsia="ja-JP" w:bidi="fa-IR"/>
        </w:rPr>
        <w:t xml:space="preserve">IR GATVIŲ </w:t>
      </w:r>
    </w:p>
    <w:p w14:paraId="19FFA833" w14:textId="08BDC831" w:rsidR="002922B3" w:rsidRPr="002922B3" w:rsidRDefault="001D7B70" w:rsidP="002922B3">
      <w:pPr>
        <w:spacing w:line="240" w:lineRule="auto"/>
        <w:contextualSpacing/>
        <w:jc w:val="center"/>
        <w:rPr>
          <w:rFonts w:ascii="Times New Roman" w:hAnsi="Times New Roman"/>
          <w:b/>
          <w:kern w:val="3"/>
          <w:sz w:val="24"/>
          <w:szCs w:val="24"/>
          <w:lang w:eastAsia="ja-JP" w:bidi="fa-IR"/>
        </w:rPr>
      </w:pPr>
      <w:r w:rsidRPr="00CA5EED">
        <w:rPr>
          <w:rFonts w:ascii="Times New Roman" w:hAnsi="Times New Roman"/>
          <w:b/>
          <w:kern w:val="3"/>
          <w:sz w:val="24"/>
          <w:szCs w:val="24"/>
          <w:lang w:eastAsia="ja-JP" w:bidi="fa-IR"/>
        </w:rPr>
        <w:t>S</w:t>
      </w:r>
      <w:r>
        <w:rPr>
          <w:rFonts w:ascii="Times New Roman" w:hAnsi="Times New Roman"/>
          <w:b/>
          <w:kern w:val="3"/>
          <w:sz w:val="24"/>
          <w:szCs w:val="24"/>
          <w:lang w:eastAsia="ja-JP" w:bidi="fa-IR"/>
        </w:rPr>
        <w:t>CHEMA</w:t>
      </w:r>
    </w:p>
    <w:p w14:paraId="08A872AF" w14:textId="77777777" w:rsidR="001D7B70" w:rsidRPr="00623D9E" w:rsidRDefault="001D7B70" w:rsidP="001D7B70">
      <w:pPr>
        <w:tabs>
          <w:tab w:val="left" w:pos="1134"/>
        </w:tabs>
        <w:jc w:val="both"/>
        <w:rPr>
          <w:rFonts w:ascii="Times New Roman" w:hAnsi="Times New Roman" w:cs="Times New Roman"/>
          <w:sz w:val="24"/>
          <w:szCs w:val="24"/>
        </w:rPr>
      </w:pPr>
      <w:r>
        <w:rPr>
          <w:noProof/>
        </w:rPr>
        <w:drawing>
          <wp:inline distT="0" distB="0" distL="0" distR="0" wp14:anchorId="7D29B6E5" wp14:editId="61302BB2">
            <wp:extent cx="5297260" cy="6421120"/>
            <wp:effectExtent l="0" t="0" r="0" b="0"/>
            <wp:docPr id="7940969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96914" name=""/>
                    <pic:cNvPicPr/>
                  </pic:nvPicPr>
                  <pic:blipFill rotWithShape="1">
                    <a:blip r:embed="rId19"/>
                    <a:srcRect t="3774"/>
                    <a:stretch/>
                  </pic:blipFill>
                  <pic:spPr bwMode="auto">
                    <a:xfrm>
                      <a:off x="0" y="0"/>
                      <a:ext cx="5306921" cy="6432831"/>
                    </a:xfrm>
                    <a:prstGeom prst="rect">
                      <a:avLst/>
                    </a:prstGeom>
                    <a:ln>
                      <a:noFill/>
                    </a:ln>
                    <a:extLst>
                      <a:ext uri="{53640926-AAD7-44D8-BBD7-CCE9431645EC}">
                        <a14:shadowObscured xmlns:a14="http://schemas.microsoft.com/office/drawing/2010/main"/>
                      </a:ext>
                    </a:extLst>
                  </pic:spPr>
                </pic:pic>
              </a:graphicData>
            </a:graphic>
          </wp:inline>
        </w:drawing>
      </w:r>
    </w:p>
    <w:p w14:paraId="48DC7CE3" w14:textId="77777777" w:rsidR="00067B47" w:rsidRDefault="00067B47" w:rsidP="002922B3">
      <w:pPr>
        <w:jc w:val="both"/>
        <w:rPr>
          <w:rFonts w:ascii="Times New Roman" w:hAnsi="Times New Roman" w:cs="Times New Roman"/>
          <w:color w:val="000000"/>
        </w:rPr>
        <w:sectPr w:rsidR="00067B47" w:rsidSect="000154CE">
          <w:headerReference w:type="even" r:id="rId20"/>
          <w:headerReference w:type="default" r:id="rId21"/>
          <w:footerReference w:type="even" r:id="rId22"/>
          <w:footerReference w:type="default" r:id="rId23"/>
          <w:headerReference w:type="first" r:id="rId24"/>
          <w:footerReference w:type="first" r:id="rId25"/>
          <w:endnotePr>
            <w:numFmt w:val="decimal"/>
          </w:endnotePr>
          <w:pgSz w:w="12240" w:h="15840" w:code="1"/>
          <w:pgMar w:top="1559" w:right="567" w:bottom="1797" w:left="709" w:header="709" w:footer="720" w:gutter="0"/>
          <w:pgNumType w:start="1"/>
          <w:cols w:space="720"/>
          <w:titlePg/>
          <w:docGrid w:linePitch="360"/>
        </w:sectPr>
      </w:pPr>
    </w:p>
    <w:p w14:paraId="73F43DFB" w14:textId="33FEF14C"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48" w:name="_Toc202968803"/>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3</w:t>
      </w:r>
      <w:r w:rsidRPr="006C5278">
        <w:rPr>
          <w:rFonts w:ascii="Times New Roman" w:eastAsia="Calibri" w:hAnsi="Times New Roman" w:cs="Times New Roman"/>
          <w:color w:val="auto"/>
          <w:sz w:val="24"/>
          <w:szCs w:val="24"/>
        </w:rPr>
        <w:t xml:space="preserve"> priedas „Tiekėjų pašalinimo pagrindai“</w:t>
      </w:r>
      <w:bookmarkEnd w:id="45"/>
      <w:bookmarkEnd w:id="46"/>
      <w:bookmarkEnd w:id="48"/>
    </w:p>
    <w:p w14:paraId="2FAEF46C" w14:textId="77777777" w:rsidR="003E1070" w:rsidRPr="006C5278" w:rsidRDefault="003E1070" w:rsidP="000377D9">
      <w:pPr>
        <w:pStyle w:val="Paantrat"/>
        <w:widowControl w:val="0"/>
        <w:spacing w:after="0" w:line="240" w:lineRule="auto"/>
        <w:jc w:val="center"/>
        <w:rPr>
          <w:rFonts w:ascii="Times New Roman" w:hAnsi="Times New Roman" w:cs="Times New Roman"/>
          <w:b/>
          <w:bCs/>
          <w:color w:val="auto"/>
          <w:sz w:val="24"/>
          <w:szCs w:val="24"/>
        </w:rPr>
      </w:pPr>
    </w:p>
    <w:p w14:paraId="23357EA7" w14:textId="62E96AB1" w:rsidR="00B40594" w:rsidRDefault="00B40594" w:rsidP="000377D9">
      <w:pPr>
        <w:pStyle w:val="Paantrat"/>
        <w:widowControl w:val="0"/>
        <w:spacing w:after="0" w:line="240" w:lineRule="auto"/>
        <w:jc w:val="center"/>
        <w:rPr>
          <w:rFonts w:ascii="Times New Roman" w:hAnsi="Times New Roman" w:cs="Times New Roman"/>
          <w:b/>
          <w:bCs/>
          <w:color w:val="auto"/>
          <w:sz w:val="24"/>
          <w:szCs w:val="24"/>
        </w:rPr>
      </w:pPr>
      <w:r w:rsidRPr="006C5278">
        <w:rPr>
          <w:rFonts w:ascii="Times New Roman" w:hAnsi="Times New Roman" w:cs="Times New Roman"/>
          <w:b/>
          <w:bCs/>
          <w:color w:val="auto"/>
          <w:sz w:val="24"/>
          <w:szCs w:val="24"/>
        </w:rPr>
        <w:t>TIEKĖJŲ PAŠALINIMO PAGRINDAI</w:t>
      </w:r>
    </w:p>
    <w:p w14:paraId="28760230" w14:textId="77777777" w:rsidR="000154CE" w:rsidRPr="000154CE" w:rsidRDefault="000154CE" w:rsidP="000154CE"/>
    <w:p w14:paraId="5C5C7E82" w14:textId="72FEC070" w:rsidR="001724D3" w:rsidRPr="006C5278" w:rsidRDefault="001724D3" w:rsidP="00E82DCE">
      <w:pPr>
        <w:pStyle w:val="Betarp"/>
        <w:widowControl w:val="0"/>
        <w:numPr>
          <w:ilvl w:val="1"/>
          <w:numId w:val="15"/>
        </w:numPr>
        <w:tabs>
          <w:tab w:val="left" w:pos="270"/>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Su pasiūlymu teikiamas tik EBVPD. </w:t>
      </w:r>
      <w:r w:rsidR="00B26B7C">
        <w:rPr>
          <w:rFonts w:ascii="Times New Roman" w:hAnsi="Times New Roman" w:cs="Times New Roman"/>
          <w:sz w:val="24"/>
          <w:szCs w:val="24"/>
        </w:rPr>
        <w:t xml:space="preserve">Perkančioji organizacija (toliau – </w:t>
      </w:r>
      <w:r w:rsidRPr="006C5278">
        <w:rPr>
          <w:rFonts w:ascii="Times New Roman" w:hAnsi="Times New Roman" w:cs="Times New Roman"/>
          <w:sz w:val="24"/>
          <w:szCs w:val="24"/>
        </w:rPr>
        <w:t>PO</w:t>
      </w:r>
      <w:r w:rsidR="00B26B7C">
        <w:rPr>
          <w:rFonts w:ascii="Times New Roman" w:hAnsi="Times New Roman" w:cs="Times New Roman"/>
          <w:sz w:val="24"/>
          <w:szCs w:val="24"/>
        </w:rPr>
        <w:t>)</w:t>
      </w:r>
      <w:r w:rsidRPr="006C5278">
        <w:rPr>
          <w:rFonts w:ascii="Times New Roman" w:hAnsi="Times New Roman" w:cs="Times New Roman"/>
          <w:sz w:val="24"/>
          <w:szCs w:val="24"/>
        </w:rPr>
        <w:t xml:space="preserve"> su pasiūlymu nereikalauja pateikti lentelėje nurodytų pašalinimo pagrindų nebuvimą įrodančių dokumentų.</w:t>
      </w:r>
      <w:r w:rsidRPr="006C5278">
        <w:rPr>
          <w:rFonts w:ascii="Times New Roman" w:eastAsia="Times New Roman" w:hAnsi="Times New Roman" w:cs="Times New Roman"/>
          <w:sz w:val="24"/>
          <w:szCs w:val="24"/>
        </w:rPr>
        <w:t xml:space="preserve"> </w:t>
      </w:r>
      <w:r w:rsidRPr="006C5278">
        <w:rPr>
          <w:rFonts w:ascii="Times New Roman" w:hAnsi="Times New Roman" w:cs="Times New Roman"/>
          <w:sz w:val="24"/>
          <w:szCs w:val="24"/>
        </w:rPr>
        <w:t>Šių dokumentų</w:t>
      </w:r>
      <w:r w:rsidRPr="006C5278">
        <w:rPr>
          <w:rFonts w:ascii="Times New Roman" w:eastAsia="Times New Roman" w:hAnsi="Times New Roman" w:cs="Times New Roman"/>
          <w:sz w:val="24"/>
          <w:szCs w:val="24"/>
        </w:rPr>
        <w:t xml:space="preserve"> PO reikalaus iš tiekėjų tik turėdama pagrįstų abejonių dėl šių tiekėjų patikimumo.</w:t>
      </w:r>
      <w:r w:rsidRPr="006C5278">
        <w:rPr>
          <w:rFonts w:ascii="Times New Roman" w:hAnsi="Times New Roman" w:cs="Times New Roman"/>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636E22B5" w14:textId="77777777" w:rsidR="001724D3" w:rsidRPr="006C5278" w:rsidRDefault="001724D3" w:rsidP="00E82DCE">
      <w:pPr>
        <w:pStyle w:val="Betarp"/>
        <w:widowControl w:val="0"/>
        <w:numPr>
          <w:ilvl w:val="1"/>
          <w:numId w:val="15"/>
        </w:numPr>
        <w:tabs>
          <w:tab w:val="left" w:pos="426"/>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 Pašalinimo pagrindai taikomi tiekėjui (kai pasiūlymą teikia ūkio subjektų grupė – visiems tos grupės nariams) ir ūkio subjektams, kurių pajėgumais tiekėjas remiasi. Subtiekėjams pašalinimo pagrindai nenustatomi.</w:t>
      </w:r>
    </w:p>
    <w:p w14:paraId="13365FA9" w14:textId="5D014504" w:rsidR="001724D3" w:rsidRPr="006C5278" w:rsidRDefault="001724D3" w:rsidP="00E82DCE">
      <w:pPr>
        <w:pStyle w:val="Betarp"/>
        <w:widowControl w:val="0"/>
        <w:numPr>
          <w:ilvl w:val="1"/>
          <w:numId w:val="15"/>
        </w:numPr>
        <w:tabs>
          <w:tab w:val="left" w:pos="426"/>
        </w:tabs>
        <w:ind w:left="0" w:firstLine="0"/>
        <w:jc w:val="both"/>
        <w:rPr>
          <w:rFonts w:ascii="Times New Roman" w:eastAsia="Verdana" w:hAnsi="Times New Roman" w:cs="Times New Roman"/>
          <w:sz w:val="24"/>
          <w:szCs w:val="24"/>
        </w:rPr>
      </w:pPr>
      <w:r w:rsidRPr="006C5278">
        <w:rPr>
          <w:rFonts w:ascii="Times New Roman" w:hAnsi="Times New Roman" w:cs="Times New Roman"/>
          <w:sz w:val="24"/>
          <w:szCs w:val="24"/>
        </w:rPr>
        <w:t>PO tiekėją pašalina iš pirkimo procedūros bet kuriame pirkimo procedūros etape, jeigu paaiškėja, kad dėl savo veiksmų ar neveikimo prieš pirkimo procedūrą ar jos metu jis atitinka bent vieną iš pirkimo dokumentuos</w:t>
      </w:r>
      <w:r w:rsidRPr="006C5278">
        <w:rPr>
          <w:rFonts w:ascii="Times New Roman" w:eastAsia="Verdana" w:hAnsi="Times New Roman" w:cs="Times New Roman"/>
          <w:sz w:val="24"/>
          <w:szCs w:val="24"/>
        </w:rPr>
        <w:t xml:space="preserve">e nustatytų tiekėjo pašalinimo pagrindų, išskyrus VPĮ 46 straipsnio 10 dalyje nustatytus atvejus (tačiau atsižvelgiant į VPĮ 46 straipsnio 11 ir 12 dalių nuostatas). </w:t>
      </w:r>
    </w:p>
    <w:p w14:paraId="28008B12" w14:textId="14C19A53" w:rsidR="001724D3" w:rsidRPr="006C5278" w:rsidRDefault="001724D3" w:rsidP="00E82DCE">
      <w:pPr>
        <w:pStyle w:val="Betarp"/>
        <w:widowControl w:val="0"/>
        <w:numPr>
          <w:ilvl w:val="1"/>
          <w:numId w:val="15"/>
        </w:numPr>
        <w:tabs>
          <w:tab w:val="left" w:pos="426"/>
        </w:tabs>
        <w:ind w:left="0" w:firstLine="0"/>
        <w:jc w:val="both"/>
        <w:rPr>
          <w:rFonts w:ascii="Times New Roman" w:eastAsia="Verdana" w:hAnsi="Times New Roman" w:cs="Times New Roman"/>
          <w:sz w:val="24"/>
          <w:szCs w:val="24"/>
        </w:rPr>
      </w:pPr>
      <w:r w:rsidRPr="006C5278">
        <w:rPr>
          <w:rFonts w:ascii="Times New Roman" w:eastAsia="Verdana" w:hAnsi="Times New Roman" w:cs="Times New Roman"/>
          <w:sz w:val="24"/>
          <w:szCs w:val="24"/>
        </w:rPr>
        <w:t>PO,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37E3FF9D" w14:textId="5043669D" w:rsidR="001724D3" w:rsidRPr="006C5278" w:rsidRDefault="001724D3" w:rsidP="00E82DCE">
      <w:pPr>
        <w:pStyle w:val="Betarp"/>
        <w:widowControl w:val="0"/>
        <w:numPr>
          <w:ilvl w:val="1"/>
          <w:numId w:val="15"/>
        </w:numPr>
        <w:tabs>
          <w:tab w:val="left" w:pos="426"/>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w:t>
      </w:r>
    </w:p>
    <w:p w14:paraId="40D20E37" w14:textId="77777777" w:rsidR="001724D3" w:rsidRPr="006C5278" w:rsidRDefault="001724D3" w:rsidP="00E82DCE">
      <w:pPr>
        <w:pStyle w:val="Betarp"/>
        <w:widowControl w:val="0"/>
        <w:numPr>
          <w:ilvl w:val="1"/>
          <w:numId w:val="15"/>
        </w:numPr>
        <w:tabs>
          <w:tab w:val="left" w:pos="426"/>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5782833" w14:textId="77777777" w:rsidR="001724D3" w:rsidRPr="006C5278" w:rsidRDefault="001724D3" w:rsidP="00E82DCE">
      <w:pPr>
        <w:pStyle w:val="Betarp"/>
        <w:widowControl w:val="0"/>
        <w:numPr>
          <w:ilvl w:val="1"/>
          <w:numId w:val="16"/>
        </w:numPr>
        <w:jc w:val="both"/>
        <w:rPr>
          <w:rFonts w:ascii="Times New Roman" w:hAnsi="Times New Roman" w:cs="Times New Roman"/>
          <w:sz w:val="24"/>
          <w:szCs w:val="24"/>
        </w:rPr>
      </w:pPr>
      <w:r w:rsidRPr="006C5278">
        <w:rPr>
          <w:rFonts w:ascii="Times New Roman" w:hAnsi="Times New Roman" w:cs="Times New Roman"/>
          <w:sz w:val="24"/>
          <w:szCs w:val="24"/>
        </w:rPr>
        <w:t xml:space="preserve"> priesaikos deklaracija;</w:t>
      </w:r>
    </w:p>
    <w:p w14:paraId="6C40C3A0" w14:textId="7DAB0CA8" w:rsidR="00346D92" w:rsidRPr="006C5278" w:rsidRDefault="001724D3" w:rsidP="000377D9">
      <w:pPr>
        <w:widowControl w:val="0"/>
        <w:tabs>
          <w:tab w:val="left" w:pos="709"/>
        </w:tabs>
        <w:autoSpaceDN w:val="0"/>
        <w:spacing w:after="0" w:line="240" w:lineRule="auto"/>
        <w:jc w:val="both"/>
        <w:textAlignment w:val="baseline"/>
        <w:rPr>
          <w:rFonts w:ascii="Times New Roman" w:hAnsi="Times New Roman" w:cs="Times New Roman"/>
          <w:sz w:val="24"/>
          <w:szCs w:val="24"/>
        </w:rPr>
      </w:pPr>
      <w:r w:rsidRPr="006C5278">
        <w:rPr>
          <w:rFonts w:ascii="Times New Roman" w:hAnsi="Times New Roman" w:cs="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00B40594" w:rsidRPr="006C5278">
        <w:rPr>
          <w:rFonts w:ascii="Times New Roman" w:hAnsi="Times New Roman" w:cs="Times New Roman"/>
          <w:sz w:val="24"/>
          <w:szCs w:val="24"/>
        </w:rPr>
        <w:t>.</w:t>
      </w:r>
    </w:p>
    <w:p w14:paraId="0B9DC14C" w14:textId="77777777" w:rsidR="00346D92" w:rsidRPr="006C5278" w:rsidRDefault="00346D92" w:rsidP="000377D9">
      <w:pPr>
        <w:widowControl w:val="0"/>
        <w:spacing w:after="0" w:line="240" w:lineRule="auto"/>
        <w:jc w:val="right"/>
        <w:rPr>
          <w:rFonts w:ascii="Times New Roman" w:hAnsi="Times New Roman" w:cs="Times New Roman"/>
          <w:b/>
          <w:bCs/>
          <w:sz w:val="24"/>
          <w:szCs w:val="24"/>
        </w:rPr>
      </w:pPr>
      <w:r w:rsidRPr="006C5278">
        <w:rPr>
          <w:rFonts w:ascii="Times New Roman" w:hAnsi="Times New Roman" w:cs="Times New Roman"/>
          <w:b/>
          <w:bCs/>
          <w:sz w:val="24"/>
          <w:szCs w:val="24"/>
        </w:rPr>
        <w:t>1 lentelė „Tiekėjo pašalinimo pagrindai”</w:t>
      </w:r>
    </w:p>
    <w:tbl>
      <w:tblPr>
        <w:tblW w:w="9634" w:type="dxa"/>
        <w:tblLayout w:type="fixed"/>
        <w:tblCellMar>
          <w:left w:w="10" w:type="dxa"/>
          <w:right w:w="10" w:type="dxa"/>
        </w:tblCellMar>
        <w:tblLook w:val="04A0" w:firstRow="1" w:lastRow="0" w:firstColumn="1" w:lastColumn="0" w:noHBand="0" w:noVBand="1"/>
      </w:tblPr>
      <w:tblGrid>
        <w:gridCol w:w="704"/>
        <w:gridCol w:w="3433"/>
        <w:gridCol w:w="1800"/>
        <w:gridCol w:w="3697"/>
      </w:tblGrid>
      <w:tr w:rsidR="003D1356" w:rsidRPr="00B02C2F" w14:paraId="206D592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E0D30F0" w14:textId="77777777" w:rsidR="00346D92" w:rsidRPr="006C5278" w:rsidRDefault="00346D92" w:rsidP="000377D9">
            <w:pPr>
              <w:pStyle w:val="Betarp"/>
              <w:widowControl w:val="0"/>
              <w:jc w:val="center"/>
              <w:rPr>
                <w:rFonts w:ascii="Times New Roman" w:hAnsi="Times New Roman" w:cs="Times New Roman"/>
                <w:b/>
                <w:bCs/>
                <w:sz w:val="24"/>
                <w:szCs w:val="24"/>
              </w:rPr>
            </w:pPr>
            <w:r w:rsidRPr="006C5278">
              <w:rPr>
                <w:rFonts w:ascii="Times New Roman" w:hAnsi="Times New Roman" w:cs="Times New Roman"/>
                <w:b/>
                <w:bCs/>
                <w:sz w:val="24"/>
                <w:szCs w:val="24"/>
              </w:rPr>
              <w:t>Eil. Nr.</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1B4719" w14:textId="77777777" w:rsidR="00346D92" w:rsidRPr="006C5278" w:rsidRDefault="00346D92" w:rsidP="000377D9">
            <w:pPr>
              <w:pStyle w:val="Betarp"/>
              <w:widowControl w:val="0"/>
              <w:jc w:val="center"/>
              <w:rPr>
                <w:rFonts w:ascii="Times New Roman" w:hAnsi="Times New Roman" w:cs="Times New Roman"/>
                <w:bCs/>
                <w:sz w:val="24"/>
                <w:szCs w:val="24"/>
                <w:lang w:eastAsia="en-US"/>
              </w:rPr>
            </w:pPr>
            <w:r w:rsidRPr="006C5278">
              <w:rPr>
                <w:rFonts w:ascii="Times New Roman" w:hAnsi="Times New Roman" w:cs="Times New Roman"/>
                <w:b/>
                <w:sz w:val="24"/>
                <w:szCs w:val="24"/>
              </w:rPr>
              <w:t>Tiekėjo pašalinimo pagrindai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8350BE" w14:textId="77777777" w:rsidR="00346D92" w:rsidRPr="006C5278" w:rsidRDefault="00346D92" w:rsidP="000377D9">
            <w:pPr>
              <w:pStyle w:val="Betarp"/>
              <w:widowControl w:val="0"/>
              <w:jc w:val="center"/>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 xml:space="preserve">VPĮ straipsnis,  dalis, punktas bei EBVPD formos dalis pildymui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8BD4783" w14:textId="77777777" w:rsidR="00346D92" w:rsidRPr="006C5278" w:rsidRDefault="00346D92" w:rsidP="000377D9">
            <w:pPr>
              <w:pStyle w:val="Betarp"/>
              <w:widowControl w:val="0"/>
              <w:jc w:val="center"/>
              <w:rPr>
                <w:rFonts w:ascii="Times New Roman" w:hAnsi="Times New Roman" w:cs="Times New Roman"/>
                <w:bCs/>
                <w:iCs/>
                <w:sz w:val="24"/>
                <w:szCs w:val="24"/>
                <w:lang w:eastAsia="en-US"/>
              </w:rPr>
            </w:pPr>
            <w:r w:rsidRPr="006C5278">
              <w:rPr>
                <w:rFonts w:ascii="Times New Roman" w:hAnsi="Times New Roman" w:cs="Times New Roman"/>
                <w:b/>
                <w:sz w:val="24"/>
                <w:szCs w:val="24"/>
              </w:rPr>
              <w:t>Pašalinimo pagrindų nebuvimą įrodantys dokumentai</w:t>
            </w:r>
          </w:p>
        </w:tc>
      </w:tr>
      <w:tr w:rsidR="003D1356" w:rsidRPr="00B02C2F" w14:paraId="5D2D441E" w14:textId="77777777" w:rsidTr="0044173A">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0266C5" w14:textId="77777777" w:rsidR="00346D92" w:rsidRPr="006C5278" w:rsidRDefault="00346D92" w:rsidP="000377D9">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b/>
                <w:bCs/>
                <w:sz w:val="24"/>
                <w:szCs w:val="24"/>
                <w:lang w:eastAsia="en-US"/>
              </w:rPr>
              <w:t>Privalomi pašalinimo pagrindai pagal VPĮ 46 straipsnio 1 – 4 dalių nuostatas</w:t>
            </w:r>
          </w:p>
        </w:tc>
      </w:tr>
      <w:tr w:rsidR="003D1356" w:rsidRPr="00B02C2F" w14:paraId="3DFB2BB9" w14:textId="77777777" w:rsidTr="00093B25">
        <w:trPr>
          <w:trHeight w:val="1048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9B27B7" w14:textId="77777777" w:rsidR="00346D92" w:rsidRPr="006C5278" w:rsidRDefault="00346D92" w:rsidP="000377D9">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1. </w:t>
            </w:r>
          </w:p>
        </w:tc>
        <w:tc>
          <w:tcPr>
            <w:tcW w:w="3433"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574F51C6"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sz w:val="24"/>
                <w:szCs w:val="24"/>
                <w:lang w:eastAsia="en-US"/>
              </w:rPr>
              <w:t>Tiekėjas arba jo atsakingas asmuo, nurodytas VPĮ 46 straipsnio 2 dalies 2 punkte, nuteistas už šią nusikalstamą veiką:</w:t>
            </w:r>
          </w:p>
          <w:p w14:paraId="1900FEE9"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1) dalyvavimą nusikalstamame susivienijime, jo organizavimą ar vadovavimą jam;</w:t>
            </w:r>
          </w:p>
          <w:p w14:paraId="563FEC49"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2) kyšininkavimą, prekybą poveikiu, papirkimą;</w:t>
            </w:r>
          </w:p>
          <w:p w14:paraId="6D589CD6"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B85A24B"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4) nusikalstamą bankrotą;</w:t>
            </w:r>
          </w:p>
          <w:p w14:paraId="50B00E75"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5) teroristinį ir su teroristine veikla susijusį nusikaltimą;</w:t>
            </w:r>
          </w:p>
          <w:p w14:paraId="0D27780C"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6) nusikalstamu būdu gauto turto legalizavimą;</w:t>
            </w:r>
          </w:p>
          <w:p w14:paraId="3E351A29"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7) prekybą žmonėmis, vaiko pirkimą arba pardavimą;</w:t>
            </w:r>
          </w:p>
          <w:p w14:paraId="16395A68"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314E1482"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p>
          <w:p w14:paraId="1B759911"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Laikoma, kad tiekėjas arba jo atsakingas asmuo nuteistas už aukščiau nurodytą nusikalstamą veiką, kai dėl:</w:t>
            </w:r>
          </w:p>
          <w:p w14:paraId="097DF2DA" w14:textId="77777777" w:rsidR="00346D92" w:rsidRPr="006C5278" w:rsidRDefault="00346D92" w:rsidP="000377D9">
            <w:pPr>
              <w:pStyle w:val="Betarp"/>
              <w:widowControl w:val="0"/>
              <w:jc w:val="both"/>
              <w:rPr>
                <w:rFonts w:ascii="Times New Roman" w:hAnsi="Times New Roman" w:cs="Times New Roman"/>
                <w:bCs/>
                <w:sz w:val="24"/>
                <w:szCs w:val="24"/>
                <w:lang w:eastAsia="en-US"/>
              </w:rPr>
            </w:pPr>
            <w:r w:rsidRPr="006C527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3FDA4839" w14:textId="77777777" w:rsidR="00346D92" w:rsidRPr="006C5278" w:rsidRDefault="00346D92" w:rsidP="000377D9">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 xml:space="preserve">2) tiekėjo, kuris yra juridinis asmuo, kita organizacija ar jos </w:t>
            </w:r>
            <w:r w:rsidRPr="006C5278">
              <w:rPr>
                <w:rFonts w:ascii="Times New Roman" w:hAnsi="Times New Roman" w:cs="Times New Roman"/>
                <w:b/>
                <w:bCs/>
                <w:sz w:val="24"/>
                <w:szCs w:val="24"/>
                <w:lang w:eastAsia="en-US"/>
              </w:rPr>
              <w:t>struktūrinis</w:t>
            </w:r>
            <w:r w:rsidRPr="006C5278">
              <w:rPr>
                <w:rFonts w:ascii="Times New Roman" w:hAnsi="Times New Roman" w:cs="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41180EF"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 xml:space="preserve">3) tiekėjo, kuris yra juridinis asmuo, kita organizacija ar jos </w:t>
            </w:r>
            <w:r w:rsidRPr="006C5278">
              <w:rPr>
                <w:rFonts w:ascii="Times New Roman" w:hAnsi="Times New Roman" w:cs="Times New Roman"/>
                <w:b/>
                <w:sz w:val="24"/>
                <w:szCs w:val="24"/>
                <w:lang w:eastAsia="en-US"/>
              </w:rPr>
              <w:t>struktūrinis</w:t>
            </w:r>
            <w:r w:rsidRPr="006C527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0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1E8C1C94" w14:textId="77777777" w:rsidR="00346D92" w:rsidRPr="006C5278" w:rsidRDefault="00346D92" w:rsidP="000377D9">
            <w:pPr>
              <w:pStyle w:val="Betarp"/>
              <w:widowControl w:val="0"/>
              <w:jc w:val="both"/>
              <w:rPr>
                <w:rFonts w:ascii="Times New Roman" w:eastAsia="Yu Mincho" w:hAnsi="Times New Roman" w:cs="Times New Roman"/>
                <w:b/>
                <w:bCs/>
                <w:sz w:val="24"/>
                <w:szCs w:val="24"/>
                <w:lang w:eastAsia="en-US"/>
              </w:rPr>
            </w:pPr>
            <w:r w:rsidRPr="006C5278">
              <w:rPr>
                <w:rFonts w:ascii="Times New Roman" w:eastAsia="Yu Mincho" w:hAnsi="Times New Roman" w:cs="Times New Roman"/>
                <w:b/>
                <w:bCs/>
                <w:sz w:val="24"/>
                <w:szCs w:val="24"/>
                <w:lang w:eastAsia="en-US"/>
              </w:rPr>
              <w:t>VPĮ 46 straipsnio 1 dalis</w:t>
            </w:r>
          </w:p>
          <w:p w14:paraId="003125BF"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p>
          <w:p w14:paraId="7881CAE7"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lang w:eastAsia="en-US"/>
              </w:rPr>
              <w:t>EBVPD III dalies A1-A6 punktai</w:t>
            </w:r>
          </w:p>
          <w:p w14:paraId="2651FACE"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p>
          <w:p w14:paraId="320F6E81"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lang w:eastAsia="en-US"/>
              </w:rPr>
              <w:t>EBVPD III dalies D1 punktas</w:t>
            </w:r>
          </w:p>
        </w:tc>
        <w:tc>
          <w:tcPr>
            <w:tcW w:w="3697"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150F1126" w14:textId="77777777"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Lietuvoje įsteigtų subjektų reikalaujama:</w:t>
            </w:r>
          </w:p>
          <w:p w14:paraId="7E11A0D0"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išrašo iš teismo sprendimo arba</w:t>
            </w:r>
          </w:p>
          <w:p w14:paraId="05534CBE"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Informatikos ir ryšių departamento prie Vidaus reikalų ministerijos pažymos, arba</w:t>
            </w:r>
          </w:p>
          <w:p w14:paraId="67B3CE31"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77FA1E57" w14:textId="77777777" w:rsidR="00346D92" w:rsidRPr="006C5278" w:rsidRDefault="00346D92" w:rsidP="000377D9">
            <w:pPr>
              <w:pStyle w:val="Betarp"/>
              <w:widowControl w:val="0"/>
              <w:jc w:val="both"/>
              <w:rPr>
                <w:rFonts w:ascii="Times New Roman" w:hAnsi="Times New Roman" w:cs="Times New Roman"/>
                <w:sz w:val="24"/>
                <w:szCs w:val="24"/>
                <w:lang w:eastAsia="en-US"/>
              </w:rPr>
            </w:pPr>
          </w:p>
          <w:p w14:paraId="516AE910" w14:textId="77777777"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ne Lietuvoje įsteigtų subjektų reikalaujama:</w:t>
            </w:r>
          </w:p>
          <w:p w14:paraId="0D7BF597"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atitinkamos užsienio šalies institucijos dokumento</w:t>
            </w:r>
            <w:r w:rsidRPr="006C5278">
              <w:rPr>
                <w:rStyle w:val="Puslapioinaosnuoroda"/>
                <w:rFonts w:ascii="Times New Roman" w:hAnsi="Times New Roman" w:cs="Times New Roman"/>
                <w:sz w:val="24"/>
                <w:szCs w:val="24"/>
              </w:rPr>
              <w:footnoteReference w:id="2"/>
            </w:r>
            <w:r w:rsidRPr="006C5278">
              <w:rPr>
                <w:rFonts w:ascii="Times New Roman" w:hAnsi="Times New Roman" w:cs="Times New Roman"/>
                <w:sz w:val="24"/>
                <w:szCs w:val="24"/>
              </w:rPr>
              <w:t>.</w:t>
            </w:r>
          </w:p>
          <w:p w14:paraId="67894F1C" w14:textId="77777777" w:rsidR="00346D92" w:rsidRPr="006C5278" w:rsidRDefault="00346D92" w:rsidP="000377D9">
            <w:pPr>
              <w:pStyle w:val="Betarp"/>
              <w:widowControl w:val="0"/>
              <w:jc w:val="both"/>
              <w:rPr>
                <w:rFonts w:ascii="Times New Roman" w:hAnsi="Times New Roman" w:cs="Times New Roman"/>
                <w:sz w:val="24"/>
                <w:szCs w:val="24"/>
              </w:rPr>
            </w:pPr>
          </w:p>
          <w:p w14:paraId="19ACDA4A" w14:textId="3763C8DB"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 xml:space="preserve">Nurodyti dokumentai turi būti išduoti ne anksčiau kaip 180 dienų iki </w:t>
            </w:r>
            <w:r w:rsidRPr="006C5278">
              <w:rPr>
                <w:rFonts w:ascii="Times New Roman" w:eastAsia="Times New Roman" w:hAnsi="Times New Roman" w:cs="Times New Roman"/>
                <w:i/>
                <w:iCs/>
                <w:sz w:val="24"/>
                <w:szCs w:val="24"/>
              </w:rPr>
              <w:t>tos dienos, kai tiekėjas PO prašymu turės pateikti pašalinimo pagrindų nebuvimą patvirtinančius dok</w:t>
            </w:r>
            <w:r w:rsidRPr="006C5278">
              <w:rPr>
                <w:rFonts w:ascii="Times New Roman" w:eastAsia="Times New Roman" w:hAnsi="Times New Roman" w:cs="Times New Roman"/>
                <w:sz w:val="24"/>
                <w:szCs w:val="24"/>
              </w:rPr>
              <w:t>umentus</w:t>
            </w:r>
            <w:r w:rsidRPr="006C5278">
              <w:rPr>
                <w:rFonts w:ascii="Times New Roman" w:hAnsi="Times New Roman" w:cs="Times New Roman"/>
                <w:sz w:val="24"/>
                <w:szCs w:val="24"/>
              </w:rPr>
              <w:t xml:space="preserve">. </w:t>
            </w:r>
            <w:r w:rsidRPr="006C5278">
              <w:rPr>
                <w:rFonts w:ascii="Times New Roman" w:hAnsi="Times New Roman" w:cs="Times New Roman"/>
                <w:b/>
                <w:bCs/>
                <w:i/>
                <w:iCs/>
                <w:sz w:val="24"/>
                <w:szCs w:val="24"/>
              </w:rPr>
              <w:t>Pavyzdys</w:t>
            </w:r>
            <w:r w:rsidRPr="006C5278">
              <w:rPr>
                <w:rFonts w:ascii="Times New Roman" w:hAnsi="Times New Roman" w:cs="Times New Roman"/>
                <w:i/>
                <w:iCs/>
                <w:sz w:val="24"/>
                <w:szCs w:val="24"/>
              </w:rPr>
              <w:t xml:space="preserve">: Jeigu PO 2022-10-10 kreipėsi į tiekėją prašydama iki 2022-10-14 pateikti įrodančius dokumentus, jie turi būti išduoti ne anksčiau kaip 180 dienų, jas skaičiuojant atgal nuo 2022-10-14. </w:t>
            </w:r>
          </w:p>
          <w:p w14:paraId="173EF8B1" w14:textId="77777777" w:rsidR="00346D92" w:rsidRPr="006C5278" w:rsidRDefault="00346D92" w:rsidP="000377D9">
            <w:pPr>
              <w:pStyle w:val="Betarp"/>
              <w:widowControl w:val="0"/>
              <w:jc w:val="both"/>
              <w:rPr>
                <w:rFonts w:ascii="Times New Roman" w:hAnsi="Times New Roman" w:cs="Times New Roman"/>
                <w:b/>
                <w:bCs/>
                <w:sz w:val="24"/>
                <w:szCs w:val="24"/>
              </w:rPr>
            </w:pPr>
          </w:p>
          <w:p w14:paraId="65D74D6E" w14:textId="77777777" w:rsidR="00346D92" w:rsidRPr="006C5278" w:rsidRDefault="00346D92" w:rsidP="000377D9">
            <w:pPr>
              <w:pStyle w:val="Betarp"/>
              <w:widowControl w:val="0"/>
              <w:jc w:val="both"/>
              <w:rPr>
                <w:rFonts w:ascii="Times New Roman" w:hAnsi="Times New Roman" w:cs="Times New Roman"/>
                <w:bCs/>
                <w:sz w:val="24"/>
                <w:szCs w:val="24"/>
              </w:rPr>
            </w:pPr>
            <w:r w:rsidRPr="006C527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FC25878" w14:textId="77777777" w:rsidR="00346D92" w:rsidRPr="006C5278" w:rsidRDefault="00346D92" w:rsidP="000377D9">
            <w:pPr>
              <w:pStyle w:val="Betarp"/>
              <w:widowControl w:val="0"/>
              <w:jc w:val="both"/>
              <w:rPr>
                <w:rFonts w:ascii="Times New Roman" w:hAnsi="Times New Roman" w:cs="Times New Roman"/>
                <w:bCs/>
                <w:sz w:val="24"/>
                <w:szCs w:val="24"/>
              </w:rPr>
            </w:pPr>
          </w:p>
          <w:p w14:paraId="2DC8AF77" w14:textId="77777777" w:rsidR="00346D92" w:rsidRPr="006C5278" w:rsidRDefault="00346D92" w:rsidP="000377D9">
            <w:pPr>
              <w:pStyle w:val="Betarp"/>
              <w:widowControl w:val="0"/>
              <w:jc w:val="both"/>
              <w:rPr>
                <w:rFonts w:ascii="Times New Roman" w:hAnsi="Times New Roman" w:cs="Times New Roman"/>
                <w:b/>
                <w:bCs/>
                <w:i/>
                <w:iCs/>
                <w:sz w:val="24"/>
                <w:szCs w:val="24"/>
              </w:rPr>
            </w:pPr>
            <w:r w:rsidRPr="006C5278">
              <w:rPr>
                <w:rFonts w:ascii="Times New Roman" w:hAnsi="Times New Roman" w:cs="Times New Roman"/>
                <w:b/>
                <w:bCs/>
                <w:i/>
                <w:iCs/>
                <w:sz w:val="24"/>
                <w:szCs w:val="24"/>
              </w:rPr>
              <w:t>PASTABA</w:t>
            </w:r>
          </w:p>
          <w:p w14:paraId="070020BB" w14:textId="0A1D532D"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Pažymų, patvirtinančių VPĮ 46 straipsnyje nurodytų tiekėjo pašalinimo pagrindų nebuvimą, pateikti nereikalaujama. Jų PO reikalaus tik turėdama pagrįstų abejonių dėl tiekėjo patikimumo.</w:t>
            </w:r>
          </w:p>
          <w:p w14:paraId="2AF457C3" w14:textId="77777777" w:rsidR="00346D92" w:rsidRPr="006C5278" w:rsidRDefault="00346D92" w:rsidP="000377D9">
            <w:pPr>
              <w:pStyle w:val="Betarp"/>
              <w:widowControl w:val="0"/>
              <w:jc w:val="both"/>
              <w:rPr>
                <w:rFonts w:ascii="Times New Roman" w:hAnsi="Times New Roman" w:cs="Times New Roman"/>
                <w:b/>
                <w:bCs/>
                <w:sz w:val="24"/>
                <w:szCs w:val="24"/>
              </w:rPr>
            </w:pPr>
          </w:p>
          <w:p w14:paraId="7AD7A5A9" w14:textId="77777777" w:rsidR="00346D92" w:rsidRPr="006C5278" w:rsidRDefault="00346D92" w:rsidP="000377D9">
            <w:pPr>
              <w:pStyle w:val="Betarp"/>
              <w:widowControl w:val="0"/>
              <w:jc w:val="both"/>
              <w:rPr>
                <w:rFonts w:ascii="Times New Roman" w:hAnsi="Times New Roman" w:cs="Times New Roman"/>
                <w:b/>
                <w:bCs/>
                <w:sz w:val="24"/>
                <w:szCs w:val="24"/>
              </w:rPr>
            </w:pPr>
          </w:p>
        </w:tc>
      </w:tr>
      <w:tr w:rsidR="00093B25" w:rsidRPr="00B02C2F" w14:paraId="21FD4449" w14:textId="77777777" w:rsidTr="00093B25">
        <w:tc>
          <w:tcPr>
            <w:tcW w:w="704"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67C91E43" w14:textId="77777777" w:rsidR="00093B25" w:rsidRPr="006C5278" w:rsidRDefault="00093B25" w:rsidP="00093B25">
            <w:pPr>
              <w:pStyle w:val="Betarp"/>
              <w:widowControl w:val="0"/>
              <w:rPr>
                <w:rFonts w:ascii="Times New Roman" w:hAnsi="Times New Roman" w:cs="Times New Roman"/>
                <w:sz w:val="24"/>
                <w:szCs w:val="24"/>
              </w:rPr>
            </w:pPr>
            <w:bookmarkStart w:id="49" w:name="_Hlk90887843"/>
            <w:r w:rsidRPr="006C5278">
              <w:rPr>
                <w:rFonts w:ascii="Times New Roman" w:hAnsi="Times New Roman" w:cs="Times New Roman"/>
                <w:sz w:val="24"/>
                <w:szCs w:val="24"/>
              </w:rPr>
              <w:t xml:space="preserve">2. </w:t>
            </w:r>
          </w:p>
        </w:tc>
        <w:tc>
          <w:tcPr>
            <w:tcW w:w="3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CDE66" w14:textId="04D62A96" w:rsidR="00093B25" w:rsidRPr="00967DA7" w:rsidRDefault="00093B25" w:rsidP="00093B25">
            <w:pPr>
              <w:pStyle w:val="Betarp"/>
              <w:widowControl w:val="0"/>
              <w:jc w:val="both"/>
              <w:rPr>
                <w:rFonts w:ascii="Times New Roman" w:hAnsi="Times New Roman" w:cs="Times New Roman"/>
                <w:b/>
                <w:bCs/>
                <w:color w:val="000000" w:themeColor="text1"/>
                <w:sz w:val="24"/>
                <w:szCs w:val="24"/>
                <w:lang w:eastAsia="en-US"/>
              </w:rPr>
            </w:pPr>
            <w:r w:rsidRPr="00967DA7">
              <w:rPr>
                <w:rFonts w:ascii="Times New Roman" w:hAnsi="Times New Roman" w:cs="Times New Roman"/>
                <w:color w:val="000000" w:themeColor="text1"/>
                <w:sz w:val="24"/>
                <w:szCs w:val="24"/>
                <w:lang w:eastAsia="en-US"/>
              </w:rPr>
              <w:t>Tiekėjas yra neatlikęs jam paskirtos baudžiamojo poveikio priemonės – uždraudimo juridiniam asmeniui dalyvauti viešuosiuose pirkimuose.</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C7391" w14:textId="77777777" w:rsidR="00093B25" w:rsidRPr="00967DA7" w:rsidRDefault="00093B25" w:rsidP="00093B25">
            <w:pPr>
              <w:pStyle w:val="Betarp"/>
              <w:jc w:val="both"/>
              <w:rPr>
                <w:rFonts w:ascii="Times New Roman" w:eastAsia="Yu Mincho" w:hAnsi="Times New Roman" w:cs="Times New Roman"/>
                <w:b/>
                <w:bCs/>
                <w:color w:val="000000" w:themeColor="text1"/>
                <w:sz w:val="24"/>
                <w:szCs w:val="24"/>
                <w:lang w:eastAsia="en-US"/>
              </w:rPr>
            </w:pPr>
            <w:r w:rsidRPr="00967DA7">
              <w:rPr>
                <w:rFonts w:ascii="Times New Roman" w:eastAsia="Yu Mincho" w:hAnsi="Times New Roman" w:cs="Times New Roman"/>
                <w:b/>
                <w:bCs/>
                <w:color w:val="000000" w:themeColor="text1"/>
                <w:sz w:val="24"/>
                <w:szCs w:val="24"/>
                <w:lang w:eastAsia="en-US"/>
              </w:rPr>
              <w:t>VPĮ 46 straipsnio 2¹ dalis</w:t>
            </w:r>
          </w:p>
          <w:p w14:paraId="6F5A488E" w14:textId="77777777" w:rsidR="00093B25" w:rsidRPr="00967DA7" w:rsidRDefault="00093B25" w:rsidP="00093B25">
            <w:pPr>
              <w:pStyle w:val="Betarp"/>
              <w:jc w:val="both"/>
              <w:rPr>
                <w:rFonts w:ascii="Times New Roman" w:eastAsia="Yu Mincho" w:hAnsi="Times New Roman" w:cs="Times New Roman"/>
                <w:b/>
                <w:bCs/>
                <w:color w:val="000000" w:themeColor="text1"/>
                <w:sz w:val="24"/>
                <w:szCs w:val="24"/>
              </w:rPr>
            </w:pPr>
          </w:p>
          <w:p w14:paraId="6BD5A565" w14:textId="759E6957" w:rsidR="00093B25" w:rsidRPr="00967DA7" w:rsidRDefault="00093B25" w:rsidP="00093B25">
            <w:pPr>
              <w:pStyle w:val="Betarp"/>
              <w:widowControl w:val="0"/>
              <w:jc w:val="both"/>
              <w:rPr>
                <w:rFonts w:ascii="Times New Roman" w:eastAsia="Yu Mincho" w:hAnsi="Times New Roman" w:cs="Times New Roman"/>
                <w:color w:val="000000" w:themeColor="text1"/>
                <w:sz w:val="24"/>
                <w:szCs w:val="24"/>
              </w:rPr>
            </w:pPr>
            <w:r w:rsidRPr="00967DA7">
              <w:rPr>
                <w:rFonts w:ascii="Times New Roman" w:eastAsia="Yu Mincho" w:hAnsi="Times New Roman" w:cs="Times New Roman"/>
                <w:color w:val="000000" w:themeColor="text1"/>
                <w:sz w:val="24"/>
                <w:szCs w:val="24"/>
                <w:lang w:eastAsia="en-US"/>
              </w:rPr>
              <w:t>EBVPD III dalies D2 punktas</w:t>
            </w:r>
          </w:p>
        </w:tc>
        <w:tc>
          <w:tcPr>
            <w:tcW w:w="36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3C3540" w14:textId="77777777" w:rsidR="00093B25" w:rsidRPr="00967DA7" w:rsidRDefault="00093B25" w:rsidP="00093B25">
            <w:pPr>
              <w:pStyle w:val="Betarp"/>
              <w:jc w:val="both"/>
              <w:rPr>
                <w:rFonts w:ascii="Times New Roman" w:hAnsi="Times New Roman" w:cs="Times New Roman"/>
                <w:color w:val="000000" w:themeColor="text1"/>
                <w:sz w:val="24"/>
                <w:szCs w:val="24"/>
                <w:lang w:eastAsia="en-US"/>
              </w:rPr>
            </w:pPr>
            <w:r w:rsidRPr="00967DA7">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07855AE9" w14:textId="137BD583" w:rsidR="00093B25" w:rsidRPr="00967DA7" w:rsidRDefault="00093B25" w:rsidP="00093B25">
            <w:pPr>
              <w:pStyle w:val="Betarp"/>
              <w:widowControl w:val="0"/>
              <w:jc w:val="both"/>
              <w:rPr>
                <w:rFonts w:ascii="Times New Roman" w:hAnsi="Times New Roman" w:cs="Times New Roman"/>
                <w:b/>
                <w:bCs/>
                <w:color w:val="000000" w:themeColor="text1"/>
                <w:sz w:val="24"/>
                <w:szCs w:val="24"/>
              </w:rPr>
            </w:pPr>
          </w:p>
        </w:tc>
      </w:tr>
      <w:bookmarkEnd w:id="49"/>
      <w:tr w:rsidR="00093B25" w:rsidRPr="00B02C2F" w14:paraId="7E06E4D8" w14:textId="77777777" w:rsidTr="001803FB">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315B5F"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3. </w:t>
            </w:r>
          </w:p>
        </w:tc>
        <w:tc>
          <w:tcPr>
            <w:tcW w:w="3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C54ED9"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A6EA3D0"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p>
          <w:p w14:paraId="118F3942"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Laikoma, kad tiekėjas nuteistas už aukščiau nurodytą nusikalstamą veiką, kai dėl:</w:t>
            </w:r>
          </w:p>
          <w:p w14:paraId="3E945286" w14:textId="77777777" w:rsidR="00093B25" w:rsidRPr="006C5278" w:rsidRDefault="00093B25" w:rsidP="00093B25">
            <w:pPr>
              <w:pStyle w:val="Betarp"/>
              <w:widowControl w:val="0"/>
              <w:jc w:val="both"/>
              <w:rPr>
                <w:rFonts w:ascii="Times New Roman" w:hAnsi="Times New Roman" w:cs="Times New Roman"/>
                <w:bCs/>
                <w:sz w:val="24"/>
                <w:szCs w:val="24"/>
                <w:lang w:eastAsia="en-US"/>
              </w:rPr>
            </w:pPr>
            <w:r w:rsidRPr="006C527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5B2EA556"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 xml:space="preserve">2) tiekėjo, kuris yra juridinis asmuo, kita organizacija ar jos </w:t>
            </w:r>
            <w:r w:rsidRPr="006C5278">
              <w:rPr>
                <w:rFonts w:ascii="Times New Roman" w:hAnsi="Times New Roman" w:cs="Times New Roman"/>
                <w:b/>
                <w:sz w:val="24"/>
                <w:szCs w:val="24"/>
                <w:lang w:eastAsia="en-US"/>
              </w:rPr>
              <w:t>struktūrinis</w:t>
            </w:r>
            <w:r w:rsidRPr="006C527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2789B919"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Tačiau ši nuostata netaikoma, jeigu:</w:t>
            </w:r>
          </w:p>
          <w:p w14:paraId="698EBA4A"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238D8A4B"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2) įsiskolinimo suma neviršija 50 Eur (penkiasdešimt eurų);</w:t>
            </w:r>
          </w:p>
          <w:p w14:paraId="5C8AFD7D" w14:textId="07FF17D2"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PO reikalaujant pateikti aktualius dokumentus pagal VPĮ 50 straipsnio 6 dalį, jis įrodo, kad jau yra laikomas įvykdžiusiu įsipareigojimus, susijusius su mokesčių, įskaitant socialinio draudimo įmokas, mokėjimu.</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2E735"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3 dalis</w:t>
            </w:r>
          </w:p>
          <w:p w14:paraId="10ACA0BE" w14:textId="77777777" w:rsidR="00093B25" w:rsidRPr="006C5278" w:rsidRDefault="00093B25" w:rsidP="00093B25">
            <w:pPr>
              <w:pStyle w:val="Betarp"/>
              <w:widowControl w:val="0"/>
              <w:jc w:val="both"/>
              <w:rPr>
                <w:rFonts w:ascii="Times New Roman" w:hAnsi="Times New Roman" w:cs="Times New Roman"/>
                <w:sz w:val="24"/>
                <w:szCs w:val="24"/>
              </w:rPr>
            </w:pPr>
          </w:p>
          <w:p w14:paraId="00AA9A7E" w14:textId="499F4D40"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hAnsi="Times New Roman" w:cs="Times New Roman"/>
                <w:sz w:val="24"/>
                <w:szCs w:val="24"/>
              </w:rPr>
              <w:t>EBVPD III dalies B1 ir B2 punktai</w:t>
            </w:r>
          </w:p>
        </w:tc>
        <w:tc>
          <w:tcPr>
            <w:tcW w:w="36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2BCD71"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1) Dėl įsipareigojimų, susijusių su mokesčių mokėjimu, įvykdymo i</w:t>
            </w:r>
            <w:r w:rsidRPr="006C5278">
              <w:rPr>
                <w:rFonts w:ascii="Times New Roman" w:hAnsi="Times New Roman" w:cs="Times New Roman"/>
                <w:sz w:val="24"/>
                <w:szCs w:val="24"/>
                <w:lang w:eastAsia="en-US"/>
              </w:rPr>
              <w:t xml:space="preserve">š Lietuvoje įsteigtų subjektų </w:t>
            </w:r>
            <w:r w:rsidRPr="006C5278">
              <w:rPr>
                <w:rFonts w:ascii="Times New Roman" w:hAnsi="Times New Roman" w:cs="Times New Roman"/>
                <w:sz w:val="24"/>
                <w:szCs w:val="24"/>
              </w:rPr>
              <w:t>prašoma:</w:t>
            </w:r>
          </w:p>
          <w:p w14:paraId="63753872" w14:textId="77777777" w:rsidR="00093B25" w:rsidRPr="006C5278" w:rsidRDefault="00093B25" w:rsidP="00093B25">
            <w:pPr>
              <w:pStyle w:val="Betarp"/>
              <w:widowControl w:val="0"/>
              <w:jc w:val="both"/>
              <w:rPr>
                <w:rFonts w:ascii="Times New Roman" w:hAnsi="Times New Roman" w:cs="Times New Roman"/>
                <w:b/>
                <w:bCs/>
                <w:sz w:val="24"/>
                <w:szCs w:val="24"/>
              </w:rPr>
            </w:pPr>
          </w:p>
          <w:p w14:paraId="230369CC" w14:textId="77777777" w:rsidR="00093B25" w:rsidRPr="006C5278" w:rsidRDefault="00093B25" w:rsidP="00093B25">
            <w:pPr>
              <w:pStyle w:val="Betarp"/>
              <w:widowControl w:val="0"/>
              <w:numPr>
                <w:ilvl w:val="0"/>
                <w:numId w:val="9"/>
              </w:numPr>
              <w:ind w:left="0" w:firstLine="0"/>
              <w:jc w:val="both"/>
              <w:rPr>
                <w:rFonts w:ascii="Times New Roman" w:hAnsi="Times New Roman" w:cs="Times New Roman"/>
                <w:sz w:val="24"/>
                <w:szCs w:val="24"/>
              </w:rPr>
            </w:pPr>
            <w:r w:rsidRPr="006C5278">
              <w:rPr>
                <w:rFonts w:ascii="Times New Roman" w:hAnsi="Times New Roman" w:cs="Times New Roman"/>
                <w:sz w:val="24"/>
                <w:szCs w:val="24"/>
              </w:rPr>
              <w:t>išrašo iš teismo sprendimo (jei toks yra) arba Valstybinės mokesčių inspekcijos prie Lietuvos Respublikos finansų ministerijos išduoto dokumento,</w:t>
            </w:r>
          </w:p>
          <w:p w14:paraId="54FE7EAA" w14:textId="77777777" w:rsidR="00093B25" w:rsidRPr="006C5278" w:rsidRDefault="00093B25" w:rsidP="00093B25">
            <w:pPr>
              <w:pStyle w:val="Betarp"/>
              <w:widowControl w:val="0"/>
              <w:numPr>
                <w:ilvl w:val="0"/>
                <w:numId w:val="8"/>
              </w:numPr>
              <w:ind w:left="0" w:firstLine="0"/>
              <w:jc w:val="both"/>
              <w:rPr>
                <w:rFonts w:ascii="Times New Roman" w:hAnsi="Times New Roman" w:cs="Times New Roman"/>
                <w:sz w:val="24"/>
                <w:szCs w:val="24"/>
              </w:rPr>
            </w:pPr>
            <w:r w:rsidRPr="006C5278">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424E2B81" w14:textId="77777777" w:rsidR="00093B25" w:rsidRPr="006C5278" w:rsidRDefault="00093B25" w:rsidP="00093B25">
            <w:pPr>
              <w:pStyle w:val="Betarp"/>
              <w:widowControl w:val="0"/>
              <w:jc w:val="both"/>
              <w:rPr>
                <w:rFonts w:ascii="Times New Roman" w:hAnsi="Times New Roman" w:cs="Times New Roman"/>
                <w:sz w:val="24"/>
                <w:szCs w:val="24"/>
              </w:rPr>
            </w:pPr>
          </w:p>
          <w:p w14:paraId="4BE7D558"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ne Lietuvoje įsteigtų subjektų reikalaujama:</w:t>
            </w:r>
          </w:p>
          <w:p w14:paraId="17F076E0" w14:textId="77777777" w:rsidR="00093B25" w:rsidRPr="006C5278" w:rsidRDefault="00093B25" w:rsidP="00093B25">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atitinkamos užsienio šalies institucijos dokumento</w:t>
            </w:r>
            <w:r w:rsidRPr="006C5278">
              <w:rPr>
                <w:rStyle w:val="Puslapioinaosnuoroda"/>
                <w:rFonts w:ascii="Times New Roman" w:hAnsi="Times New Roman" w:cs="Times New Roman"/>
                <w:sz w:val="24"/>
                <w:szCs w:val="24"/>
              </w:rPr>
              <w:footnoteReference w:id="3"/>
            </w:r>
            <w:r w:rsidRPr="006C5278">
              <w:rPr>
                <w:rFonts w:ascii="Times New Roman" w:hAnsi="Times New Roman" w:cs="Times New Roman"/>
                <w:sz w:val="24"/>
                <w:szCs w:val="24"/>
              </w:rPr>
              <w:t>.</w:t>
            </w:r>
          </w:p>
          <w:p w14:paraId="7F0D240C"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362CD4CD" w14:textId="77777777" w:rsidR="00093B25" w:rsidRPr="006C5278" w:rsidRDefault="00093B25" w:rsidP="00093B25">
            <w:pPr>
              <w:pStyle w:val="Betarp"/>
              <w:widowControl w:val="0"/>
              <w:jc w:val="both"/>
              <w:rPr>
                <w:rFonts w:ascii="Times New Roman" w:hAnsi="Times New Roman" w:cs="Times New Roman"/>
                <w:i/>
                <w:iCs/>
                <w:sz w:val="24"/>
                <w:szCs w:val="24"/>
              </w:rPr>
            </w:pPr>
            <w:r w:rsidRPr="006C5278">
              <w:rPr>
                <w:rFonts w:ascii="Times New Roman" w:hAnsi="Times New Roman" w:cs="Times New Roman"/>
                <w:sz w:val="24"/>
                <w:szCs w:val="24"/>
              </w:rPr>
              <w:t xml:space="preserve">Nurodyti dokumentai turi būti  išduoti ne anksčiau kaip 120 dienų iki </w:t>
            </w:r>
            <w:r w:rsidRPr="006C5278">
              <w:rPr>
                <w:rFonts w:ascii="Times New Roman" w:eastAsia="Times New Roman" w:hAnsi="Times New Roman" w:cs="Times New Roman"/>
                <w:i/>
                <w:iCs/>
                <w:sz w:val="24"/>
                <w:szCs w:val="24"/>
              </w:rPr>
              <w:t>tos dienos, kai tiekėjas PO prašymu turės pateikti pašalinimo pagrindų nebuvimą patvirtinančius dok</w:t>
            </w:r>
            <w:r w:rsidRPr="006C5278">
              <w:rPr>
                <w:rFonts w:ascii="Times New Roman" w:eastAsia="Times New Roman" w:hAnsi="Times New Roman" w:cs="Times New Roman"/>
                <w:sz w:val="24"/>
                <w:szCs w:val="24"/>
              </w:rPr>
              <w:t>umentus</w:t>
            </w:r>
            <w:r w:rsidRPr="006C5278">
              <w:rPr>
                <w:rFonts w:ascii="Times New Roman" w:hAnsi="Times New Roman" w:cs="Times New Roman"/>
                <w:sz w:val="24"/>
                <w:szCs w:val="24"/>
              </w:rPr>
              <w:t xml:space="preserve">. </w:t>
            </w:r>
            <w:r w:rsidRPr="006C5278">
              <w:rPr>
                <w:rFonts w:ascii="Times New Roman" w:hAnsi="Times New Roman" w:cs="Times New Roman"/>
                <w:b/>
                <w:bCs/>
                <w:i/>
                <w:iCs/>
                <w:sz w:val="24"/>
                <w:szCs w:val="24"/>
              </w:rPr>
              <w:t>Pavyzdys</w:t>
            </w:r>
            <w:r w:rsidRPr="006C5278">
              <w:rPr>
                <w:rFonts w:ascii="Times New Roman" w:hAnsi="Times New Roman" w:cs="Times New Roman"/>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70EC7A70" w14:textId="77777777" w:rsidR="00093B25" w:rsidRPr="006C5278" w:rsidRDefault="00093B25" w:rsidP="00093B25">
            <w:pPr>
              <w:pStyle w:val="Betarp"/>
              <w:widowControl w:val="0"/>
              <w:jc w:val="both"/>
              <w:rPr>
                <w:rFonts w:ascii="Times New Roman" w:hAnsi="Times New Roman" w:cs="Times New Roman"/>
                <w:i/>
                <w:iCs/>
                <w:sz w:val="24"/>
                <w:szCs w:val="24"/>
              </w:rPr>
            </w:pPr>
          </w:p>
          <w:p w14:paraId="3B21FCD8"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1EDC283" w14:textId="77777777" w:rsidR="00093B25" w:rsidRPr="006C5278" w:rsidRDefault="00093B25" w:rsidP="00093B25">
            <w:pPr>
              <w:pStyle w:val="Betarp"/>
              <w:widowControl w:val="0"/>
              <w:jc w:val="both"/>
              <w:rPr>
                <w:rFonts w:ascii="Times New Roman" w:hAnsi="Times New Roman" w:cs="Times New Roman"/>
                <w:b/>
                <w:bCs/>
                <w:sz w:val="24"/>
                <w:szCs w:val="24"/>
              </w:rPr>
            </w:pPr>
          </w:p>
          <w:p w14:paraId="394BDF7A"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rPr>
              <w:t>2) Dėl įsipareigojimų, susijusių su socialinio draudimo įmokų mokėjimu, įvykdymo i</w:t>
            </w:r>
            <w:r w:rsidRPr="006C5278">
              <w:rPr>
                <w:rFonts w:ascii="Times New Roman" w:hAnsi="Times New Roman" w:cs="Times New Roman"/>
                <w:sz w:val="24"/>
                <w:szCs w:val="24"/>
                <w:lang w:eastAsia="en-US"/>
              </w:rPr>
              <w:t xml:space="preserve">š Lietuvoje įsteigtų subjektų </w:t>
            </w:r>
            <w:r w:rsidRPr="006C5278">
              <w:rPr>
                <w:rFonts w:ascii="Times New Roman" w:hAnsi="Times New Roman" w:cs="Times New Roman"/>
                <w:bCs/>
                <w:sz w:val="24"/>
                <w:szCs w:val="24"/>
              </w:rPr>
              <w:t>prašoma:</w:t>
            </w:r>
          </w:p>
          <w:p w14:paraId="2EC91487" w14:textId="77777777" w:rsidR="00093B25" w:rsidRPr="006C5278" w:rsidRDefault="00093B25" w:rsidP="00093B25">
            <w:pPr>
              <w:pStyle w:val="Betarp"/>
              <w:widowControl w:val="0"/>
              <w:jc w:val="both"/>
              <w:rPr>
                <w:rFonts w:ascii="Times New Roman" w:hAnsi="Times New Roman" w:cs="Times New Roman"/>
                <w:bCs/>
                <w:sz w:val="24"/>
                <w:szCs w:val="24"/>
              </w:rPr>
            </w:pPr>
            <w:r w:rsidRPr="006C5278">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PO savarankiškai patikrina duomenis nacionalinėje duomenų bazėje,  adresu </w:t>
            </w:r>
            <w:hyperlink r:id="rId26" w:history="1">
              <w:r w:rsidRPr="006C5278">
                <w:rPr>
                  <w:rStyle w:val="Hipersaitas"/>
                  <w:rFonts w:ascii="Times New Roman" w:hAnsi="Times New Roman" w:cs="Times New Roman"/>
                  <w:sz w:val="24"/>
                  <w:szCs w:val="24"/>
                </w:rPr>
                <w:t>http://draudejai.sodra.lt/draudeju_viesi_duomenys/</w:t>
              </w:r>
            </w:hyperlink>
            <w:r w:rsidRPr="006C5278">
              <w:rPr>
                <w:rFonts w:ascii="Times New Roman" w:hAnsi="Times New Roman" w:cs="Times New Roman"/>
                <w:bCs/>
                <w:sz w:val="24"/>
                <w:szCs w:val="24"/>
              </w:rPr>
              <w:t>.</w:t>
            </w:r>
          </w:p>
          <w:p w14:paraId="73254446" w14:textId="77777777" w:rsidR="00093B25" w:rsidRPr="006C5278" w:rsidRDefault="00093B25" w:rsidP="00093B25">
            <w:pPr>
              <w:pStyle w:val="Betarp"/>
              <w:widowControl w:val="0"/>
              <w:jc w:val="both"/>
              <w:rPr>
                <w:rFonts w:ascii="Times New Roman" w:hAnsi="Times New Roman" w:cs="Times New Roman"/>
                <w:b/>
                <w:bCs/>
                <w:sz w:val="24"/>
                <w:szCs w:val="24"/>
              </w:rPr>
            </w:pPr>
          </w:p>
          <w:p w14:paraId="77B92B56"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Jeigu dėl Valstybinio socialinio draudimo fondo valdybos (toliau – „Sodra“) informacinės sistemos techninių trikdžių PO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5C07077" w14:textId="77777777" w:rsidR="00093B25" w:rsidRPr="006C5278" w:rsidRDefault="00093B25" w:rsidP="00093B25">
            <w:pPr>
              <w:pStyle w:val="Betarp"/>
              <w:widowControl w:val="0"/>
              <w:jc w:val="both"/>
              <w:rPr>
                <w:rFonts w:ascii="Times New Roman" w:hAnsi="Times New Roman" w:cs="Times New Roman"/>
                <w:b/>
                <w:bCs/>
                <w:sz w:val="24"/>
                <w:szCs w:val="24"/>
              </w:rPr>
            </w:pPr>
          </w:p>
          <w:p w14:paraId="12A74034"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3556BC7E" w14:textId="77777777" w:rsidR="00093B25" w:rsidRPr="006C5278" w:rsidRDefault="00093B25" w:rsidP="00093B25">
            <w:pPr>
              <w:pStyle w:val="Betarp"/>
              <w:widowControl w:val="0"/>
              <w:jc w:val="both"/>
              <w:rPr>
                <w:rFonts w:ascii="Times New Roman" w:hAnsi="Times New Roman" w:cs="Times New Roman"/>
                <w:b/>
                <w:bCs/>
                <w:sz w:val="24"/>
                <w:szCs w:val="24"/>
              </w:rPr>
            </w:pPr>
          </w:p>
          <w:p w14:paraId="5B8A110D"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ne Lietuvoje įsteigtų subjektų reikalaujama:</w:t>
            </w:r>
          </w:p>
          <w:p w14:paraId="5ABD1369" w14:textId="77777777" w:rsidR="00093B25" w:rsidRPr="006C5278" w:rsidRDefault="00093B25" w:rsidP="00093B25">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atitinkamos užsienio šalies kompetentingos institucijos dokumento</w:t>
            </w:r>
            <w:r w:rsidRPr="006C5278">
              <w:rPr>
                <w:rStyle w:val="Puslapioinaosnuoroda"/>
                <w:rFonts w:ascii="Times New Roman" w:hAnsi="Times New Roman" w:cs="Times New Roman"/>
                <w:sz w:val="24"/>
                <w:szCs w:val="24"/>
              </w:rPr>
              <w:footnoteReference w:id="4"/>
            </w:r>
            <w:r w:rsidRPr="006C5278">
              <w:rPr>
                <w:rFonts w:ascii="Times New Roman" w:hAnsi="Times New Roman" w:cs="Times New Roman"/>
                <w:sz w:val="24"/>
                <w:szCs w:val="24"/>
              </w:rPr>
              <w:t>.</w:t>
            </w:r>
          </w:p>
          <w:p w14:paraId="229E8E5E" w14:textId="77777777" w:rsidR="00093B25" w:rsidRPr="006C5278" w:rsidRDefault="00093B25" w:rsidP="00093B25">
            <w:pPr>
              <w:pStyle w:val="Betarp"/>
              <w:widowControl w:val="0"/>
              <w:jc w:val="both"/>
              <w:rPr>
                <w:rFonts w:ascii="Times New Roman" w:hAnsi="Times New Roman" w:cs="Times New Roman"/>
                <w:b/>
                <w:bCs/>
                <w:sz w:val="24"/>
                <w:szCs w:val="24"/>
              </w:rPr>
            </w:pPr>
          </w:p>
          <w:p w14:paraId="37C88337" w14:textId="77777777" w:rsidR="00093B25" w:rsidRPr="006C5278" w:rsidRDefault="00093B25" w:rsidP="00093B25">
            <w:pPr>
              <w:pStyle w:val="Betarp"/>
              <w:widowControl w:val="0"/>
              <w:jc w:val="both"/>
              <w:rPr>
                <w:rFonts w:ascii="Times New Roman" w:hAnsi="Times New Roman" w:cs="Times New Roman"/>
                <w:i/>
                <w:iCs/>
                <w:sz w:val="24"/>
                <w:szCs w:val="24"/>
              </w:rPr>
            </w:pPr>
            <w:r w:rsidRPr="006C5278">
              <w:rPr>
                <w:rFonts w:ascii="Times New Roman" w:hAnsi="Times New Roman" w:cs="Times New Roman"/>
                <w:sz w:val="24"/>
                <w:szCs w:val="24"/>
              </w:rPr>
              <w:t xml:space="preserve">Nurodyti dokumentai turi būti  išduoti ne anksčiau kaip 120 dienų iki </w:t>
            </w:r>
            <w:r w:rsidRPr="006C5278">
              <w:rPr>
                <w:rFonts w:ascii="Times New Roman" w:eastAsia="Times New Roman" w:hAnsi="Times New Roman" w:cs="Times New Roman"/>
                <w:i/>
                <w:iCs/>
                <w:sz w:val="24"/>
                <w:szCs w:val="24"/>
              </w:rPr>
              <w:t>tos dienos, kai tiekėjas PO prašymu turės pateikti pašalinimo pagrindų nebuvimą patvirtinančius dok</w:t>
            </w:r>
            <w:r w:rsidRPr="006C5278">
              <w:rPr>
                <w:rFonts w:ascii="Times New Roman" w:eastAsia="Times New Roman" w:hAnsi="Times New Roman" w:cs="Times New Roman"/>
                <w:sz w:val="24"/>
                <w:szCs w:val="24"/>
              </w:rPr>
              <w:t>umentus</w:t>
            </w:r>
            <w:r w:rsidRPr="006C5278">
              <w:rPr>
                <w:rFonts w:ascii="Times New Roman" w:hAnsi="Times New Roman" w:cs="Times New Roman"/>
                <w:sz w:val="24"/>
                <w:szCs w:val="24"/>
              </w:rPr>
              <w:t xml:space="preserve">. </w:t>
            </w:r>
            <w:r w:rsidRPr="006C5278">
              <w:rPr>
                <w:rFonts w:ascii="Times New Roman" w:hAnsi="Times New Roman" w:cs="Times New Roman"/>
                <w:b/>
                <w:bCs/>
                <w:i/>
                <w:iCs/>
                <w:sz w:val="24"/>
                <w:szCs w:val="24"/>
              </w:rPr>
              <w:t>Pavyzdys</w:t>
            </w:r>
            <w:r w:rsidRPr="006C5278">
              <w:rPr>
                <w:rFonts w:ascii="Times New Roman" w:hAnsi="Times New Roman" w:cs="Times New Roman"/>
                <w:i/>
                <w:iCs/>
                <w:sz w:val="24"/>
                <w:szCs w:val="24"/>
              </w:rPr>
              <w:t>: Jeigu PO 2022-10-10 kreipėsi į tiekėją prašydama iki 2022-10-14 pateikti įrodančius dokumentus, jie turi būti išduoti ne anksčiau kaip 120 dienų, jas skaičiuojant atgal nuo 2022-10-14.</w:t>
            </w:r>
          </w:p>
          <w:p w14:paraId="225EB15F" w14:textId="77777777" w:rsidR="00093B25" w:rsidRPr="006C5278" w:rsidRDefault="00093B25" w:rsidP="00093B25">
            <w:pPr>
              <w:pStyle w:val="Betarp"/>
              <w:widowControl w:val="0"/>
              <w:jc w:val="both"/>
              <w:rPr>
                <w:rFonts w:ascii="Times New Roman" w:hAnsi="Times New Roman" w:cs="Times New Roman"/>
                <w:b/>
                <w:bCs/>
                <w:sz w:val="24"/>
                <w:szCs w:val="24"/>
              </w:rPr>
            </w:pPr>
          </w:p>
          <w:p w14:paraId="25C73B91"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744EA0A" w14:textId="77777777" w:rsidR="00093B25" w:rsidRPr="006C5278" w:rsidRDefault="00093B25" w:rsidP="00093B25">
            <w:pPr>
              <w:pStyle w:val="Betarp"/>
              <w:widowControl w:val="0"/>
              <w:jc w:val="both"/>
              <w:rPr>
                <w:rFonts w:ascii="Times New Roman" w:hAnsi="Times New Roman" w:cs="Times New Roman"/>
                <w:sz w:val="24"/>
                <w:szCs w:val="24"/>
              </w:rPr>
            </w:pPr>
          </w:p>
          <w:p w14:paraId="59D35C98" w14:textId="77777777" w:rsidR="00093B25" w:rsidRPr="006C5278" w:rsidRDefault="00093B25" w:rsidP="00093B25">
            <w:pPr>
              <w:pStyle w:val="Betarp"/>
              <w:widowControl w:val="0"/>
              <w:jc w:val="both"/>
              <w:rPr>
                <w:rFonts w:ascii="Times New Roman" w:hAnsi="Times New Roman" w:cs="Times New Roman"/>
                <w:b/>
                <w:bCs/>
                <w:i/>
                <w:iCs/>
                <w:sz w:val="24"/>
                <w:szCs w:val="24"/>
              </w:rPr>
            </w:pPr>
            <w:r w:rsidRPr="006C5278">
              <w:rPr>
                <w:rFonts w:ascii="Times New Roman" w:hAnsi="Times New Roman" w:cs="Times New Roman"/>
                <w:b/>
                <w:bCs/>
                <w:i/>
                <w:iCs/>
                <w:sz w:val="24"/>
                <w:szCs w:val="24"/>
              </w:rPr>
              <w:t>PASTABA</w:t>
            </w:r>
          </w:p>
          <w:p w14:paraId="1C9420B1"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Pažymų, patvirtinančių VPĮ 46 straipsnyje nurodytų tiekėjo pašalinimo pagrindų nebuvimą, pateikti nereikalaujama. Jų PO reikalaus tik turėdama pagrįstų abejonių dėl tiekėjo patikimumo.</w:t>
            </w:r>
          </w:p>
          <w:p w14:paraId="1C65875E"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45C451CF" w14:textId="77777777" w:rsidTr="001803FB">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863ACC"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4. </w:t>
            </w:r>
          </w:p>
        </w:tc>
        <w:tc>
          <w:tcPr>
            <w:tcW w:w="3433"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C8A2FF" w14:textId="6B7CEC29"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Tiekėjas su kitais tiekėjais yra sudaręs susitarimų, kuriais siekiama iškreipti konkurenciją atliekamame pirkime, ir PO dėl to turi įtikinamų duomenų.</w:t>
            </w:r>
          </w:p>
        </w:tc>
        <w:tc>
          <w:tcPr>
            <w:tcW w:w="1800"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5B67D2"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1 punktas</w:t>
            </w:r>
          </w:p>
          <w:p w14:paraId="59AAEF1B"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B5EF56B" w14:textId="0DA3B68E" w:rsidR="00093B25" w:rsidRPr="006C5278" w:rsidRDefault="00093B25" w:rsidP="00093B25">
            <w:pPr>
              <w:pStyle w:val="Betarp"/>
              <w:widowControl w:val="0"/>
              <w:jc w:val="both"/>
              <w:rPr>
                <w:rFonts w:ascii="Times New Roman" w:eastAsia="Yu Mincho" w:hAnsi="Times New Roman" w:cs="Times New Roman"/>
                <w:sz w:val="24"/>
                <w:szCs w:val="24"/>
              </w:rPr>
            </w:pPr>
            <w:r w:rsidRPr="006C5278">
              <w:rPr>
                <w:rFonts w:ascii="Times New Roman" w:eastAsia="Yu Mincho" w:hAnsi="Times New Roman" w:cs="Times New Roman"/>
                <w:sz w:val="24"/>
                <w:szCs w:val="24"/>
              </w:rPr>
              <w:t>EBVPD III dalies C10 punktas</w:t>
            </w:r>
          </w:p>
        </w:tc>
        <w:tc>
          <w:tcPr>
            <w:tcW w:w="3697"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9F0D99"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5CD98045"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37835E45"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4DD42214"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835CC0"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5.</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7149E3"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2589F078" w14:textId="752C7D4D"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Laikoma, kad atitinkamos padėties dėl interesų konflikto negalima ištaisyti, jeigu į interesų konfliktą patekę asmenys nulėmė viešojo pirkimo komisijos ar PO sprendimus ir šių sprendimų pakeitimas prieštarautų VPĮ nuostatoms.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A2A341"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2 punktas</w:t>
            </w:r>
          </w:p>
          <w:p w14:paraId="475DB25B"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2790425" w14:textId="70901A4F"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C12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4E2CF4"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491F67FA"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55B2F7AA"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3B3EFE3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2C33A1"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6.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4E848C" w14:textId="686A1842" w:rsidR="00093B25" w:rsidRPr="006C5278" w:rsidRDefault="00093B25" w:rsidP="00093B25">
            <w:pPr>
              <w:pStyle w:val="Betarp"/>
              <w:widowControl w:val="0"/>
              <w:jc w:val="both"/>
              <w:rPr>
                <w:rFonts w:ascii="Times New Roman" w:hAnsi="Times New Roman" w:cs="Times New Roman"/>
                <w:bCs/>
                <w:sz w:val="24"/>
                <w:szCs w:val="24"/>
              </w:rPr>
            </w:pPr>
            <w:r w:rsidRPr="006C5278">
              <w:rPr>
                <w:rFonts w:ascii="Times New Roman" w:hAnsi="Times New Roman" w:cs="Times New Roman"/>
                <w:sz w:val="24"/>
                <w:szCs w:val="24"/>
              </w:rPr>
              <w:t>Pažeista konkurencija, kaip nustatyta VPĮ 27 straipsnio 3 ir 4 dalyse, ir atitinkamos padėties negalima ištaisyti.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A34980"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3 punktas</w:t>
            </w:r>
          </w:p>
          <w:p w14:paraId="29476302"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3642370A" w14:textId="32ADFD59"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C13 punktas</w:t>
            </w:r>
            <w:r w:rsidRPr="006C5278">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DD0CF5"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5D69B483" w14:textId="77777777" w:rsidR="00093B25" w:rsidRPr="006C5278" w:rsidRDefault="00093B25" w:rsidP="00093B25">
            <w:pPr>
              <w:pStyle w:val="Betarp"/>
              <w:widowControl w:val="0"/>
              <w:jc w:val="both"/>
              <w:rPr>
                <w:rFonts w:ascii="Times New Roman" w:hAnsi="Times New Roman" w:cs="Times New Roman"/>
                <w:b/>
                <w:bCs/>
                <w:sz w:val="24"/>
                <w:szCs w:val="24"/>
              </w:rPr>
            </w:pPr>
          </w:p>
        </w:tc>
      </w:tr>
      <w:tr w:rsidR="00093B25" w:rsidRPr="00B02C2F" w14:paraId="1247FE39"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ABBB7A"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7.</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01603D"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PO gali tai įrodyti bet kokiomis teisėtomis priemonėmis, arba tiekėjas dėl pateiktos melagingos informacijos negali pateikti patvirtinančių dokumentų, reikalaujamų pagal VPĮ 50 straipsnį. </w:t>
            </w:r>
          </w:p>
          <w:p w14:paraId="7ED60868" w14:textId="77777777" w:rsidR="00093B25" w:rsidRPr="006C5278" w:rsidRDefault="00093B25" w:rsidP="00093B25">
            <w:pPr>
              <w:pStyle w:val="Betarp"/>
              <w:widowControl w:val="0"/>
              <w:jc w:val="both"/>
              <w:rPr>
                <w:rFonts w:ascii="Times New Roman" w:hAnsi="Times New Roman" w:cs="Times New Roman"/>
                <w:bCs/>
                <w:sz w:val="24"/>
                <w:szCs w:val="24"/>
              </w:rPr>
            </w:pPr>
            <w:r w:rsidRPr="006C5278">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944314E" w14:textId="740D6E8C"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56D8EF"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4 punktas</w:t>
            </w:r>
          </w:p>
          <w:p w14:paraId="18CD2E34"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743612D2" w14:textId="12725184"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C15 punktas</w:t>
            </w:r>
            <w:r w:rsidRPr="006C5278">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ADF983"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1B49F826"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7FC1904F"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3FCA23FB"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48D322A2" w14:textId="77777777" w:rsidR="00093B25" w:rsidRPr="006C5278" w:rsidRDefault="00093B25" w:rsidP="00093B25">
            <w:pPr>
              <w:pStyle w:val="Betarp"/>
              <w:widowControl w:val="0"/>
              <w:jc w:val="both"/>
              <w:rPr>
                <w:rFonts w:ascii="Times New Roman" w:hAnsi="Times New Roman" w:cs="Times New Roman"/>
                <w:b/>
                <w:bCs/>
                <w:sz w:val="24"/>
                <w:szCs w:val="24"/>
              </w:rPr>
            </w:pPr>
          </w:p>
          <w:p w14:paraId="66E48182" w14:textId="77777777" w:rsidR="00093B25" w:rsidRPr="006C5278" w:rsidRDefault="00093B25" w:rsidP="00093B25">
            <w:pPr>
              <w:pStyle w:val="Betarp"/>
              <w:widowControl w:val="0"/>
              <w:jc w:val="both"/>
              <w:rPr>
                <w:rFonts w:ascii="Times New Roman" w:hAnsi="Times New Roman" w:cs="Times New Roman"/>
                <w:sz w:val="24"/>
                <w:szCs w:val="24"/>
                <w:u w:val="single"/>
              </w:rPr>
            </w:pPr>
            <w:hyperlink r:id="rId27">
              <w:r w:rsidRPr="006C5278">
                <w:rPr>
                  <w:rStyle w:val="Hipersaitas"/>
                  <w:rFonts w:ascii="Times New Roman" w:hAnsi="Times New Roman" w:cs="Times New Roman"/>
                  <w:sz w:val="24"/>
                  <w:szCs w:val="24"/>
                </w:rPr>
                <w:t>https://vpt.lrv.lt/melaginga-informacija-pateikusiu-tiekeju-sarasas-3</w:t>
              </w:r>
            </w:hyperlink>
          </w:p>
          <w:p w14:paraId="2C9604EF"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29255E10"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F0896D"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8.</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4FD20" w14:textId="7FE432E5" w:rsidR="00093B25" w:rsidRPr="006C5278" w:rsidRDefault="00093B25" w:rsidP="00093B25">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Tiekėjas pirkimo metu ėmėsi neteisėtų veiksmų, siekdamas daryti įtaką PO sprendimams, gauti konfidencialios informacijos, kuri suteiktų jam neteisėtą pranašumą pirkimo procedūroje, ar teikė klaidinančią informaciją, kuri gali daryti esminę įtaką PO sprendimams dėl tiekėjų pašalinimo, jų kvalifikacijos vertinimo, laimėtojo nustatymo, ir PO gali tai įrodyti bet kokiomis teisėtomis priemonėmis.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16B82"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5 punktas</w:t>
            </w:r>
          </w:p>
          <w:p w14:paraId="30063EDB"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7AA62F4C" w14:textId="77777777" w:rsidR="00093B25" w:rsidRPr="006C5278" w:rsidRDefault="00093B25" w:rsidP="00093B25">
            <w:pPr>
              <w:pStyle w:val="Betarp"/>
              <w:widowControl w:val="0"/>
              <w:jc w:val="both"/>
              <w:rPr>
                <w:rFonts w:ascii="Times New Roman" w:eastAsia="Yu Mincho" w:hAnsi="Times New Roman" w:cs="Times New Roman"/>
                <w:sz w:val="24"/>
                <w:szCs w:val="24"/>
              </w:rPr>
            </w:pPr>
            <w:r w:rsidRPr="006C5278">
              <w:rPr>
                <w:rFonts w:ascii="Times New Roman" w:eastAsia="Yu Mincho" w:hAnsi="Times New Roman" w:cs="Times New Roman"/>
                <w:sz w:val="24"/>
                <w:szCs w:val="24"/>
              </w:rPr>
              <w:t>EBVPD</w:t>
            </w:r>
            <w:r w:rsidRPr="006C5278">
              <w:rPr>
                <w:rFonts w:ascii="Times New Roman" w:hAnsi="Times New Roman" w:cs="Times New Roman"/>
                <w:sz w:val="24"/>
                <w:szCs w:val="24"/>
              </w:rPr>
              <w:t xml:space="preserve"> III dalies C15 punktas</w:t>
            </w:r>
          </w:p>
          <w:p w14:paraId="54716B59" w14:textId="77777777" w:rsidR="00093B25" w:rsidRPr="006C5278" w:rsidRDefault="00093B25" w:rsidP="00093B25">
            <w:pPr>
              <w:pStyle w:val="Betarp"/>
              <w:widowControl w:val="0"/>
              <w:jc w:val="both"/>
              <w:rPr>
                <w:rFonts w:ascii="Times New Roman" w:eastAsia="Yu Mincho" w:hAnsi="Times New Roman" w:cs="Times New Roman"/>
                <w:sz w:val="24"/>
                <w:szCs w:val="24"/>
                <w:lang w:eastAsia="en-US"/>
              </w:rPr>
            </w:pPr>
          </w:p>
          <w:p w14:paraId="3F8538C5" w14:textId="77777777" w:rsidR="00093B25" w:rsidRPr="006C5278" w:rsidRDefault="00093B25" w:rsidP="00093B25">
            <w:pPr>
              <w:pStyle w:val="Betarp"/>
              <w:widowControl w:val="0"/>
              <w:jc w:val="both"/>
              <w:rPr>
                <w:rFonts w:ascii="Times New Roman" w:eastAsia="Yu Mincho" w:hAnsi="Times New Roman" w:cs="Times New Roman"/>
                <w:sz w:val="24"/>
                <w:szCs w:val="24"/>
                <w:lang w:eastAsia="en-US"/>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300F2C"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3F653815" w14:textId="77777777" w:rsidR="00093B25" w:rsidRPr="006C5278" w:rsidRDefault="00093B25" w:rsidP="00093B25">
            <w:pPr>
              <w:pStyle w:val="Betarp"/>
              <w:widowControl w:val="0"/>
              <w:jc w:val="both"/>
              <w:rPr>
                <w:rFonts w:ascii="Times New Roman" w:hAnsi="Times New Roman" w:cs="Times New Roman"/>
                <w:b/>
                <w:bCs/>
                <w:sz w:val="24"/>
                <w:szCs w:val="24"/>
              </w:rPr>
            </w:pPr>
          </w:p>
        </w:tc>
      </w:tr>
      <w:tr w:rsidR="00093B25" w:rsidRPr="00B02C2F" w14:paraId="08C842D7"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965CE3"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9.</w:t>
            </w:r>
          </w:p>
          <w:p w14:paraId="38763879" w14:textId="77777777" w:rsidR="00093B25" w:rsidRPr="006C5278" w:rsidRDefault="00093B25" w:rsidP="00093B25">
            <w:pPr>
              <w:pStyle w:val="Betarp"/>
              <w:widowControl w:val="0"/>
              <w:rPr>
                <w:rFonts w:ascii="Times New Roman" w:hAnsi="Times New Roman" w:cs="Times New Roman"/>
                <w:sz w:val="24"/>
                <w:szCs w:val="24"/>
              </w:rPr>
            </w:pP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C2DCA8" w14:textId="77777777" w:rsidR="00093B25" w:rsidRPr="006C5278" w:rsidRDefault="00093B25" w:rsidP="00093B25">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04C0823" w14:textId="3297F26C" w:rsidR="00093B25" w:rsidRPr="006C5278" w:rsidRDefault="00093B25" w:rsidP="00093B25">
            <w:pPr>
              <w:widowControl w:val="0"/>
              <w:spacing w:after="0" w:line="240" w:lineRule="auto"/>
              <w:jc w:val="both"/>
              <w:rPr>
                <w:rFonts w:ascii="Times New Roman" w:hAnsi="Times New Roman" w:cs="Times New Roman"/>
                <w:b/>
                <w:sz w:val="24"/>
                <w:szCs w:val="24"/>
              </w:rPr>
            </w:pPr>
            <w:r w:rsidRPr="006C5278">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2B659F"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6 punktas</w:t>
            </w:r>
          </w:p>
          <w:p w14:paraId="16E650BE"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1CB4438B" w14:textId="77777777" w:rsidR="00093B25" w:rsidRPr="006C5278" w:rsidRDefault="00093B25" w:rsidP="00093B25">
            <w:pPr>
              <w:pStyle w:val="Betarp"/>
              <w:widowControl w:val="0"/>
              <w:jc w:val="both"/>
              <w:rPr>
                <w:rFonts w:ascii="Times New Roman" w:eastAsia="Yu Mincho" w:hAnsi="Times New Roman" w:cs="Times New Roman"/>
                <w:sz w:val="24"/>
                <w:szCs w:val="24"/>
              </w:rPr>
            </w:pPr>
            <w:r w:rsidRPr="006C5278">
              <w:rPr>
                <w:rFonts w:ascii="Times New Roman" w:eastAsia="Yu Mincho" w:hAnsi="Times New Roman" w:cs="Times New Roman"/>
                <w:sz w:val="24"/>
                <w:szCs w:val="24"/>
              </w:rPr>
              <w:t>EBVPD</w:t>
            </w:r>
            <w:r w:rsidRPr="006C5278">
              <w:rPr>
                <w:rFonts w:ascii="Times New Roman" w:hAnsi="Times New Roman" w:cs="Times New Roman"/>
                <w:sz w:val="24"/>
                <w:szCs w:val="24"/>
              </w:rPr>
              <w:t xml:space="preserve"> III dalies C14 punktas</w:t>
            </w:r>
          </w:p>
          <w:p w14:paraId="4A900004" w14:textId="77777777" w:rsidR="00093B25" w:rsidRPr="006C5278" w:rsidRDefault="00093B25" w:rsidP="00093B25">
            <w:pPr>
              <w:pStyle w:val="Betarp"/>
              <w:widowControl w:val="0"/>
              <w:jc w:val="both"/>
              <w:rPr>
                <w:rFonts w:ascii="Times New Roman" w:eastAsia="Yu Mincho" w:hAnsi="Times New Roman" w:cs="Times New Roman"/>
                <w:sz w:val="24"/>
                <w:szCs w:val="24"/>
                <w:lang w:eastAsia="en-US"/>
              </w:rPr>
            </w:pPr>
          </w:p>
          <w:p w14:paraId="0167933A" w14:textId="0A3BE777" w:rsidR="00093B25" w:rsidRPr="006C5278" w:rsidRDefault="00093B25" w:rsidP="00093B25">
            <w:pPr>
              <w:pStyle w:val="Betarp"/>
              <w:widowControl w:val="0"/>
              <w:jc w:val="both"/>
              <w:rPr>
                <w:rFonts w:ascii="Times New Roman" w:eastAsia="Yu Mincho" w:hAnsi="Times New Roman" w:cs="Times New Roman"/>
                <w:sz w:val="24"/>
                <w:szCs w:val="24"/>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5D6F19"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487BDD29"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52E047E2"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13288B7" w14:textId="77777777" w:rsidR="00093B25" w:rsidRPr="006C5278" w:rsidRDefault="00093B25" w:rsidP="00093B25">
            <w:pPr>
              <w:pStyle w:val="Betarp"/>
              <w:widowControl w:val="0"/>
              <w:jc w:val="both"/>
              <w:rPr>
                <w:rFonts w:ascii="Times New Roman" w:hAnsi="Times New Roman" w:cs="Times New Roman"/>
                <w:sz w:val="24"/>
                <w:szCs w:val="24"/>
              </w:rPr>
            </w:pPr>
          </w:p>
          <w:p w14:paraId="0AB37F45" w14:textId="77777777" w:rsidR="00093B25" w:rsidRPr="006C5278" w:rsidRDefault="00093B25" w:rsidP="00093B25">
            <w:pPr>
              <w:pStyle w:val="Betarp"/>
              <w:widowControl w:val="0"/>
              <w:jc w:val="both"/>
              <w:rPr>
                <w:rStyle w:val="Hipersaitas"/>
                <w:rFonts w:ascii="Times New Roman" w:hAnsi="Times New Roman" w:cs="Times New Roman"/>
                <w:sz w:val="24"/>
                <w:szCs w:val="24"/>
              </w:rPr>
            </w:pPr>
            <w:hyperlink r:id="rId28" w:history="1">
              <w:r w:rsidRPr="006C5278">
                <w:rPr>
                  <w:rStyle w:val="Hipersaitas"/>
                  <w:rFonts w:ascii="Times New Roman" w:hAnsi="Times New Roman" w:cs="Times New Roman"/>
                  <w:sz w:val="24"/>
                  <w:szCs w:val="24"/>
                </w:rPr>
                <w:t>https://vpt.lrv.lt/lt/pasalinimo-pagrindai-1/nepatikimi-tiekejai-1</w:t>
              </w:r>
            </w:hyperlink>
          </w:p>
          <w:p w14:paraId="232622AE" w14:textId="77777777" w:rsidR="00093B25" w:rsidRPr="006C5278" w:rsidRDefault="00093B25" w:rsidP="00093B25">
            <w:pPr>
              <w:pStyle w:val="Betarp"/>
              <w:widowControl w:val="0"/>
              <w:jc w:val="both"/>
              <w:rPr>
                <w:rFonts w:ascii="Times New Roman" w:hAnsi="Times New Roman" w:cs="Times New Roman"/>
                <w:sz w:val="24"/>
                <w:szCs w:val="24"/>
              </w:rPr>
            </w:pPr>
          </w:p>
          <w:p w14:paraId="090D3D6D" w14:textId="77777777" w:rsidR="00093B25" w:rsidRPr="006C5278" w:rsidRDefault="00093B25" w:rsidP="00093B25">
            <w:pPr>
              <w:pStyle w:val="Betarp"/>
              <w:widowControl w:val="0"/>
              <w:jc w:val="both"/>
              <w:rPr>
                <w:rFonts w:ascii="Times New Roman" w:hAnsi="Times New Roman" w:cs="Times New Roman"/>
                <w:sz w:val="24"/>
                <w:szCs w:val="24"/>
              </w:rPr>
            </w:pPr>
            <w:hyperlink r:id="rId29" w:history="1">
              <w:r w:rsidRPr="006C5278">
                <w:rPr>
                  <w:rStyle w:val="Hipersaitas"/>
                  <w:rFonts w:ascii="Times New Roman" w:hAnsi="Times New Roman" w:cs="Times New Roman"/>
                  <w:sz w:val="24"/>
                  <w:szCs w:val="24"/>
                </w:rPr>
                <w:t>https://vpt.lrv.lt/lt/pasalinimo-pagrindai-1/nepatikimu-koncesininku-sarasas-1/nepatikimu-koncesininku-sarasas</w:t>
              </w:r>
            </w:hyperlink>
          </w:p>
          <w:p w14:paraId="5BFA3003" w14:textId="77777777" w:rsidR="00093B25" w:rsidRPr="006C5278" w:rsidRDefault="00093B25" w:rsidP="00093B25">
            <w:pPr>
              <w:pStyle w:val="Betarp"/>
              <w:widowControl w:val="0"/>
              <w:jc w:val="both"/>
              <w:rPr>
                <w:rFonts w:ascii="Times New Roman" w:hAnsi="Times New Roman" w:cs="Times New Roman"/>
                <w:bCs/>
                <w:sz w:val="24"/>
                <w:szCs w:val="24"/>
              </w:rPr>
            </w:pPr>
          </w:p>
          <w:p w14:paraId="02080584" w14:textId="77777777" w:rsidR="00093B25" w:rsidRPr="006C5278" w:rsidRDefault="00093B25" w:rsidP="00093B25">
            <w:pPr>
              <w:pStyle w:val="Betarp"/>
              <w:widowControl w:val="0"/>
              <w:jc w:val="both"/>
              <w:rPr>
                <w:rFonts w:ascii="Times New Roman" w:hAnsi="Times New Roman" w:cs="Times New Roman"/>
                <w:b/>
                <w:bCs/>
                <w:iCs/>
                <w:sz w:val="24"/>
                <w:szCs w:val="24"/>
              </w:rPr>
            </w:pPr>
          </w:p>
        </w:tc>
      </w:tr>
      <w:tr w:rsidR="00093B25" w:rsidRPr="00B02C2F" w14:paraId="389C19ED"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B8FA31"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10.</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DA84D6"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Tiekėjas yra padaręs rimtą profesinį pažeidimą, dėl kurio PO abejoja tiekėjo sąžiningumu, kai jis</w:t>
            </w:r>
            <w:bookmarkStart w:id="50" w:name="part_030e6c6c64ba4f96a23474e439d1b80c"/>
            <w:bookmarkEnd w:id="50"/>
            <w:r w:rsidRPr="006C5278">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2462EA3B" w14:textId="2810C822" w:rsidR="00093B25" w:rsidRPr="006C5278" w:rsidRDefault="00093B25" w:rsidP="00093B25">
            <w:pPr>
              <w:pStyle w:val="Betarp"/>
              <w:widowControl w:val="0"/>
              <w:jc w:val="both"/>
              <w:rPr>
                <w:rFonts w:ascii="Times New Roman" w:hAnsi="Times New Roman" w:cs="Times New Roman"/>
                <w:b/>
                <w:bCs/>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78E781"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7 punkto a papunktis</w:t>
            </w:r>
          </w:p>
          <w:p w14:paraId="17563CC6"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8A90B06" w14:textId="6266239C"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1564E7"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 xml:space="preserve">Iš Lietuvoje įsteigtų subjektų įrodančių dokumentų nereikalaujama. Užtenka pateikto EBVPD. </w:t>
            </w:r>
            <w:r w:rsidRPr="006C5278">
              <w:rPr>
                <w:rFonts w:ascii="Times New Roman" w:hAnsi="Times New Roman" w:cs="Times New Roman"/>
                <w:sz w:val="24"/>
                <w:szCs w:val="24"/>
              </w:rPr>
              <w:t>Priimant sprendimus dėl tiekėjo pašalinimo iš pirkimo procedūros šiame punkte nurodytu pašalinimo pagrindu, be kita ko, atsižvelgiama į</w:t>
            </w:r>
            <w:r w:rsidRPr="006C5278">
              <w:rPr>
                <w:rFonts w:ascii="Times New Roman" w:hAnsi="Times New Roman" w:cs="Times New Roman"/>
                <w:b/>
                <w:bCs/>
                <w:sz w:val="24"/>
                <w:szCs w:val="24"/>
              </w:rPr>
              <w:t xml:space="preserve"> </w:t>
            </w:r>
            <w:r w:rsidRPr="006C5278">
              <w:rPr>
                <w:rFonts w:ascii="Times New Roman" w:hAnsi="Times New Roman" w:cs="Times New Roman"/>
                <w:sz w:val="24"/>
                <w:szCs w:val="24"/>
              </w:rPr>
              <w:t xml:space="preserve">nacionalinėje duomenų bazėje adresu: </w:t>
            </w:r>
            <w:hyperlink r:id="rId30" w:history="1">
              <w:r w:rsidRPr="006C5278">
                <w:rPr>
                  <w:rStyle w:val="Hipersaitas"/>
                  <w:rFonts w:ascii="Times New Roman" w:hAnsi="Times New Roman" w:cs="Times New Roman"/>
                  <w:sz w:val="24"/>
                  <w:szCs w:val="24"/>
                </w:rPr>
                <w:t>https://www.registrucentras.lt/jar/p/index.php</w:t>
              </w:r>
            </w:hyperlink>
          </w:p>
          <w:p w14:paraId="63CCBF8B"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paskelbtą informaciją, taip pat į šiame informaciniame pranešime pateiktą informaciją:</w:t>
            </w:r>
          </w:p>
          <w:p w14:paraId="40DD183B" w14:textId="77777777" w:rsidR="00093B25" w:rsidRPr="006C5278" w:rsidRDefault="00093B25" w:rsidP="00093B25">
            <w:pPr>
              <w:pStyle w:val="Betarp"/>
              <w:widowControl w:val="0"/>
              <w:jc w:val="both"/>
              <w:rPr>
                <w:rFonts w:ascii="Times New Roman" w:hAnsi="Times New Roman" w:cs="Times New Roman"/>
                <w:sz w:val="24"/>
                <w:szCs w:val="24"/>
                <w:lang w:eastAsia="en-US"/>
              </w:rPr>
            </w:pPr>
            <w:hyperlink r:id="rId31" w:history="1">
              <w:r w:rsidRPr="006C5278">
                <w:rPr>
                  <w:rStyle w:val="Hipersaitas"/>
                  <w:rFonts w:ascii="Times New Roman" w:hAnsi="Times New Roman" w:cs="Times New Roman"/>
                  <w:sz w:val="24"/>
                  <w:szCs w:val="24"/>
                </w:rPr>
                <w:t>https://vpt.lrv.lt/lt/naujienos/finansiniu-ataskaitu-nepateikimas-gali-tapti-kliutimi-dalyvauti-viesuosiuose-pirkimuose</w:t>
              </w:r>
            </w:hyperlink>
          </w:p>
          <w:p w14:paraId="140FAE3D" w14:textId="037113E8" w:rsidR="00093B25" w:rsidRPr="006C5278" w:rsidRDefault="00093B25" w:rsidP="00093B25">
            <w:pPr>
              <w:pStyle w:val="Betarp"/>
              <w:widowControl w:val="0"/>
              <w:jc w:val="both"/>
              <w:rPr>
                <w:rFonts w:ascii="Times New Roman" w:hAnsi="Times New Roman" w:cs="Times New Roman"/>
                <w:b/>
                <w:bCs/>
                <w:sz w:val="24"/>
                <w:szCs w:val="24"/>
              </w:rPr>
            </w:pPr>
          </w:p>
        </w:tc>
      </w:tr>
      <w:tr w:rsidR="00093B25" w:rsidRPr="00B02C2F" w14:paraId="7043A0B2"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B62AD"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11.</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256EEB" w14:textId="37ABB55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 xml:space="preserve">Tiekėjas yra padaręs rimtą profesinį pažeidimą, dėl kurio PO abejoja tiekėjo sąžiningumu, </w:t>
            </w:r>
            <w:r w:rsidRPr="006C527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6C5278">
              <w:rPr>
                <w:rFonts w:ascii="Times New Roman" w:eastAsia="Times New Roman" w:hAnsi="Times New Roman" w:cs="Times New Roman"/>
                <w:sz w:val="24"/>
                <w:szCs w:val="24"/>
                <w:vertAlign w:val="superscript"/>
              </w:rPr>
              <w:t>1</w:t>
            </w:r>
            <w:r w:rsidRPr="006C5278">
              <w:rPr>
                <w:rFonts w:ascii="Times New Roman" w:eastAsia="Times New Roman" w:hAnsi="Times New Roman" w:cs="Times New Roman"/>
                <w:sz w:val="24"/>
                <w:szCs w:val="24"/>
              </w:rPr>
              <w:t xml:space="preserve"> straipsnio 1 dalyje.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5955BA"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7 punkto b papunktis</w:t>
            </w:r>
          </w:p>
          <w:p w14:paraId="543A9EE7"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9252590" w14:textId="67EEF80E"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6213D1"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5F9F178F"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p w14:paraId="0E79C33C" w14:textId="7557B298" w:rsidR="00093B25" w:rsidRPr="006C5278" w:rsidRDefault="00093B25" w:rsidP="00093B25">
            <w:pPr>
              <w:widowControl w:val="0"/>
              <w:spacing w:after="0" w:line="240" w:lineRule="auto"/>
              <w:rPr>
                <w:rFonts w:ascii="Times New Roman" w:hAnsi="Times New Roman" w:cs="Times New Roman"/>
                <w:bCs/>
                <w:iCs/>
                <w:sz w:val="24"/>
                <w:szCs w:val="24"/>
              </w:rPr>
            </w:pPr>
            <w:r w:rsidRPr="006C5278">
              <w:rPr>
                <w:rFonts w:ascii="Times New Roman" w:hAnsi="Times New Roman" w:cs="Times New Roman"/>
                <w:sz w:val="24"/>
                <w:szCs w:val="24"/>
              </w:rPr>
              <w:t>Priimant sprendimus dėl tiekėjo pašalinimo iš pirkimo procedūros šiame punkte nurodytu pašalinimo pagrindu, be kita ko, atsižvelgiama į</w:t>
            </w:r>
            <w:r w:rsidRPr="006C5278">
              <w:rPr>
                <w:rFonts w:ascii="Times New Roman" w:hAnsi="Times New Roman" w:cs="Times New Roman"/>
                <w:b/>
                <w:bCs/>
                <w:sz w:val="24"/>
                <w:szCs w:val="24"/>
              </w:rPr>
              <w:t xml:space="preserve"> </w:t>
            </w:r>
            <w:r w:rsidRPr="006C5278">
              <w:rPr>
                <w:rFonts w:ascii="Times New Roman" w:hAnsi="Times New Roman" w:cs="Times New Roman"/>
                <w:sz w:val="24"/>
                <w:szCs w:val="24"/>
              </w:rPr>
              <w:t xml:space="preserve">nacionalinėje duomenų bazėje adresu </w:t>
            </w:r>
            <w:hyperlink r:id="rId32">
              <w:r w:rsidRPr="006C5278">
                <w:rPr>
                  <w:rStyle w:val="Hipersaitas"/>
                  <w:rFonts w:ascii="Times New Roman" w:hAnsi="Times New Roman" w:cs="Times New Roman"/>
                  <w:sz w:val="24"/>
                  <w:szCs w:val="24"/>
                </w:rPr>
                <w:t>https://www.vmi.lt/evmi/mokesciu-moketoju-informacija</w:t>
              </w:r>
            </w:hyperlink>
            <w:r w:rsidRPr="006C5278">
              <w:rPr>
                <w:rFonts w:ascii="Times New Roman" w:hAnsi="Times New Roman" w:cs="Times New Roman"/>
                <w:sz w:val="24"/>
                <w:szCs w:val="24"/>
              </w:rPr>
              <w:t xml:space="preserve"> skelbiamą informaciją.</w:t>
            </w:r>
          </w:p>
        </w:tc>
      </w:tr>
      <w:tr w:rsidR="00093B25" w:rsidRPr="00B02C2F" w14:paraId="4F25A1B1"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EB778C" w14:textId="77777777" w:rsidR="00093B25" w:rsidRPr="006C5278" w:rsidRDefault="00093B25" w:rsidP="00093B25">
            <w:pPr>
              <w:pStyle w:val="Betarp"/>
              <w:widowControl w:val="0"/>
              <w:rPr>
                <w:rFonts w:ascii="Times New Roman" w:hAnsi="Times New Roman" w:cs="Times New Roman"/>
                <w:sz w:val="24"/>
                <w:szCs w:val="24"/>
              </w:rPr>
            </w:pP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5625CD" w14:textId="71B8F31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Tiekėjas yra padaręs rimtą profesinį pažeidimą, dėl kurio PO abejoja tiekėjo sąžiningumu,</w:t>
            </w:r>
            <w:r w:rsidRPr="006C5278">
              <w:rPr>
                <w:rFonts w:ascii="Times New Roman" w:eastAsia="Times New Roman" w:hAnsi="Times New Roman" w:cs="Times New Roman"/>
                <w:sz w:val="24"/>
                <w:szCs w:val="24"/>
              </w:rPr>
              <w:t xml:space="preserve"> kai jis </w:t>
            </w:r>
            <w:r w:rsidRPr="006C5278">
              <w:rPr>
                <w:rFonts w:ascii="Times New Roman" w:hAnsi="Times New Roman" w:cs="Times New Roman"/>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52B9DB"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7 punkto c papunktis</w:t>
            </w:r>
          </w:p>
          <w:p w14:paraId="03B0F42F"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58F511B2" w14:textId="36945896"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173E18"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3AB60320"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73A2A562" w14:textId="77777777" w:rsidR="00093B25" w:rsidRPr="006C5278" w:rsidRDefault="00093B25" w:rsidP="00093B25">
            <w:pPr>
              <w:widowControl w:val="0"/>
              <w:spacing w:after="0" w:line="240" w:lineRule="auto"/>
              <w:rPr>
                <w:rFonts w:ascii="Times New Roman" w:hAnsi="Times New Roman" w:cs="Times New Roman"/>
                <w:b/>
                <w:bCs/>
                <w:sz w:val="24"/>
                <w:szCs w:val="24"/>
              </w:rPr>
            </w:pPr>
            <w:r w:rsidRPr="006C5278">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CB4CCE7" w14:textId="41AF9ABC" w:rsidR="00093B25" w:rsidRPr="006C5278" w:rsidRDefault="00093B25" w:rsidP="00093B25">
            <w:pPr>
              <w:pStyle w:val="Betarp"/>
              <w:widowControl w:val="0"/>
              <w:jc w:val="both"/>
              <w:rPr>
                <w:rFonts w:ascii="Times New Roman" w:hAnsi="Times New Roman" w:cs="Times New Roman"/>
                <w:sz w:val="24"/>
                <w:szCs w:val="24"/>
                <w:lang w:eastAsia="en-US"/>
              </w:rPr>
            </w:pPr>
            <w:hyperlink r:id="rId33" w:history="1">
              <w:r w:rsidRPr="006C5278">
                <w:rPr>
                  <w:rStyle w:val="Hipersaitas"/>
                  <w:rFonts w:ascii="Times New Roman" w:hAnsi="Times New Roman" w:cs="Times New Roman"/>
                  <w:sz w:val="24"/>
                  <w:szCs w:val="24"/>
                </w:rPr>
                <w:t>https://kt.gov.lt/lt/atviri-duomenys/diskvalifikavimas-is-viesuju-pirkimu</w:t>
              </w:r>
            </w:hyperlink>
            <w:r w:rsidRPr="006C5278">
              <w:rPr>
                <w:rFonts w:ascii="Times New Roman" w:hAnsi="Times New Roman" w:cs="Times New Roman"/>
                <w:sz w:val="24"/>
                <w:szCs w:val="24"/>
              </w:rPr>
              <w:t xml:space="preserve"> skelbiamą informaciją. </w:t>
            </w:r>
          </w:p>
        </w:tc>
      </w:tr>
    </w:tbl>
    <w:p w14:paraId="1B30C6BF" w14:textId="51280ABF" w:rsidR="00C96CEC" w:rsidRPr="006C5278" w:rsidRDefault="00C96CEC" w:rsidP="000377D9">
      <w:pPr>
        <w:widowControl w:val="0"/>
        <w:spacing w:after="0" w:line="240" w:lineRule="auto"/>
        <w:jc w:val="both"/>
        <w:rPr>
          <w:rFonts w:ascii="Times New Roman" w:hAnsi="Times New Roman" w:cs="Times New Roman"/>
          <w:sz w:val="24"/>
          <w:szCs w:val="24"/>
        </w:rPr>
      </w:pPr>
    </w:p>
    <w:p w14:paraId="327B1AA3" w14:textId="63305FBB" w:rsidR="00A4599F" w:rsidRPr="006C5278" w:rsidRDefault="003F1531" w:rsidP="000377D9">
      <w:pPr>
        <w:widowControl w:val="0"/>
        <w:spacing w:after="0" w:line="240" w:lineRule="auto"/>
        <w:jc w:val="center"/>
        <w:rPr>
          <w:rFonts w:ascii="Times New Roman" w:hAnsi="Times New Roman" w:cs="Times New Roman"/>
          <w:b/>
          <w:bCs/>
          <w:smallCaps/>
          <w:sz w:val="24"/>
          <w:szCs w:val="24"/>
        </w:rPr>
      </w:pPr>
      <w:r w:rsidRPr="006C5278">
        <w:rPr>
          <w:rFonts w:ascii="Times New Roman" w:hAnsi="Times New Roman" w:cs="Times New Roman"/>
          <w:smallCaps/>
          <w:sz w:val="24"/>
          <w:szCs w:val="24"/>
        </w:rPr>
        <w:t>__________</w:t>
      </w:r>
      <w:r w:rsidR="00A4599F" w:rsidRPr="006C5278">
        <w:rPr>
          <w:rFonts w:ascii="Times New Roman" w:hAnsi="Times New Roman" w:cs="Times New Roman"/>
          <w:b/>
          <w:bCs/>
          <w:smallCaps/>
          <w:sz w:val="24"/>
          <w:szCs w:val="24"/>
        </w:rPr>
        <w:br w:type="page"/>
      </w:r>
    </w:p>
    <w:p w14:paraId="7BFABC1F" w14:textId="70136E13"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51" w:name="_Ref38291223"/>
      <w:bookmarkStart w:id="52" w:name="_Ref38291334"/>
      <w:bookmarkStart w:id="53" w:name="_Ref38533412"/>
      <w:bookmarkStart w:id="54" w:name="_Toc202968804"/>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4</w:t>
      </w:r>
      <w:r w:rsidRPr="006C5278">
        <w:rPr>
          <w:rFonts w:ascii="Times New Roman" w:eastAsia="Calibri" w:hAnsi="Times New Roman" w:cs="Times New Roman"/>
          <w:color w:val="auto"/>
          <w:sz w:val="24"/>
          <w:szCs w:val="24"/>
        </w:rPr>
        <w:t xml:space="preserve"> priedas „Tiekėjų kvalifikacijos reikalavimai“</w:t>
      </w:r>
      <w:bookmarkEnd w:id="51"/>
      <w:bookmarkEnd w:id="52"/>
      <w:bookmarkEnd w:id="53"/>
      <w:bookmarkEnd w:id="54"/>
    </w:p>
    <w:p w14:paraId="70EF5423" w14:textId="77777777" w:rsidR="002F396F" w:rsidRPr="006C5278" w:rsidRDefault="002F396F" w:rsidP="000377D9">
      <w:pPr>
        <w:widowControl w:val="0"/>
        <w:spacing w:after="0" w:line="240" w:lineRule="auto"/>
        <w:jc w:val="both"/>
        <w:rPr>
          <w:rFonts w:ascii="Times New Roman" w:hAnsi="Times New Roman" w:cs="Times New Roman"/>
          <w:b/>
          <w:bCs/>
          <w:smallCaps/>
          <w:sz w:val="24"/>
          <w:szCs w:val="24"/>
        </w:rPr>
      </w:pPr>
    </w:p>
    <w:p w14:paraId="07B9865C" w14:textId="77777777" w:rsidR="00372605" w:rsidRPr="00B02C2F" w:rsidRDefault="00372605" w:rsidP="00372605">
      <w:pPr>
        <w:pStyle w:val="Paantrat"/>
        <w:widowControl w:val="0"/>
        <w:spacing w:after="0" w:line="240" w:lineRule="auto"/>
        <w:jc w:val="center"/>
        <w:rPr>
          <w:rFonts w:ascii="Times New Roman" w:hAnsi="Times New Roman" w:cs="Times New Roman"/>
          <w:b/>
          <w:bCs/>
          <w:smallCaps/>
          <w:color w:val="auto"/>
          <w:sz w:val="24"/>
          <w:szCs w:val="24"/>
        </w:rPr>
      </w:pPr>
      <w:r w:rsidRPr="00B02C2F">
        <w:rPr>
          <w:rFonts w:ascii="Times New Roman" w:hAnsi="Times New Roman" w:cs="Times New Roman"/>
          <w:b/>
          <w:bCs/>
          <w:smallCaps/>
          <w:color w:val="auto"/>
          <w:sz w:val="24"/>
          <w:szCs w:val="24"/>
        </w:rPr>
        <w:t xml:space="preserve">TIEKĖJŲ KVALIFIKACIJOS REIKALAVIMAI </w:t>
      </w:r>
    </w:p>
    <w:p w14:paraId="73643A8E" w14:textId="77777777" w:rsidR="00372605" w:rsidRPr="006C5278" w:rsidRDefault="00372605" w:rsidP="00372605">
      <w:pPr>
        <w:rPr>
          <w:rFonts w:ascii="Times New Roman" w:hAnsi="Times New Roman" w:cs="Times New Roman"/>
        </w:rPr>
      </w:pPr>
    </w:p>
    <w:p w14:paraId="258F5331" w14:textId="77777777" w:rsidR="00FF69C3" w:rsidRPr="004355F1" w:rsidRDefault="00FF69C3" w:rsidP="00FF69C3">
      <w:pPr>
        <w:widowControl w:val="0"/>
        <w:spacing w:after="0" w:line="240" w:lineRule="auto"/>
        <w:jc w:val="both"/>
        <w:rPr>
          <w:rFonts w:ascii="Times New Roman" w:eastAsiaTheme="minorHAnsi" w:hAnsi="Times New Roman" w:cs="Times New Roman"/>
          <w:sz w:val="24"/>
          <w:szCs w:val="24"/>
        </w:rPr>
      </w:pPr>
      <w:r w:rsidRPr="004355F1">
        <w:rPr>
          <w:rFonts w:ascii="Times New Roman" w:eastAsiaTheme="minorHAnsi" w:hAnsi="Times New Roman" w:cs="Times New Roman"/>
          <w:sz w:val="24"/>
          <w:szCs w:val="24"/>
          <w:lang w:eastAsia="en-US"/>
        </w:rPr>
        <w:t>1. Tiekėjo kvalifikacija turi atitikti šio priedo 1 lentelėje „</w:t>
      </w:r>
      <w:r w:rsidRPr="004355F1">
        <w:rPr>
          <w:rFonts w:ascii="Times New Roman" w:hAnsi="Times New Roman" w:cs="Times New Roman"/>
          <w:b/>
          <w:sz w:val="24"/>
          <w:szCs w:val="24"/>
        </w:rPr>
        <w:t>Techninis ir profesinis pajėgumas</w:t>
      </w:r>
      <w:r w:rsidRPr="004355F1">
        <w:rPr>
          <w:rFonts w:ascii="Times New Roman" w:eastAsiaTheme="minorHAnsi" w:hAnsi="Times New Roman" w:cs="Times New Roman"/>
          <w:sz w:val="24"/>
          <w:szCs w:val="24"/>
          <w:lang w:eastAsia="en-US"/>
        </w:rPr>
        <w:t>“ nustatytus reikalavimus kvalifikacijai.</w:t>
      </w:r>
      <w:r w:rsidRPr="004355F1">
        <w:rPr>
          <w:rFonts w:ascii="Times New Roman" w:eastAsiaTheme="minorHAnsi" w:hAnsi="Times New Roman" w:cs="Times New Roman"/>
          <w:sz w:val="24"/>
          <w:szCs w:val="24"/>
        </w:rPr>
        <w:t xml:space="preserve"> </w:t>
      </w:r>
    </w:p>
    <w:p w14:paraId="0677489C" w14:textId="77777777" w:rsidR="00FF69C3" w:rsidRPr="004E2CB6" w:rsidRDefault="00FF69C3" w:rsidP="00FF69C3">
      <w:pPr>
        <w:widowControl w:val="0"/>
        <w:tabs>
          <w:tab w:val="left" w:pos="851"/>
        </w:tabs>
        <w:spacing w:after="0" w:line="240" w:lineRule="auto"/>
        <w:jc w:val="both"/>
        <w:rPr>
          <w:rFonts w:ascii="Times New Roman" w:eastAsiaTheme="minorHAnsi" w:hAnsi="Times New Roman" w:cs="Times New Roman"/>
          <w:sz w:val="24"/>
          <w:szCs w:val="24"/>
          <w:lang w:eastAsia="en-US"/>
        </w:rPr>
      </w:pPr>
      <w:r w:rsidRPr="004355F1">
        <w:rPr>
          <w:rFonts w:ascii="Times New Roman" w:eastAsiaTheme="minorHAnsi" w:hAnsi="Times New Roman" w:cs="Times New Roman"/>
          <w:sz w:val="24"/>
          <w:szCs w:val="24"/>
          <w:lang w:eastAsia="en-US"/>
        </w:rPr>
        <w:t xml:space="preserve">2. </w:t>
      </w:r>
      <w:r w:rsidRPr="004355F1">
        <w:rPr>
          <w:rFonts w:ascii="Times New Roman" w:hAnsi="Times New Roman" w:cs="Times New Roman"/>
          <w:sz w:val="24"/>
          <w:szCs w:val="24"/>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Pr="004355F1">
        <w:rPr>
          <w:rFonts w:ascii="Times New Roman" w:eastAsiaTheme="minorHAnsi" w:hAnsi="Times New Roman" w:cs="Times New Roman"/>
          <w:sz w:val="24"/>
          <w:szCs w:val="24"/>
          <w:lang w:eastAsia="en-US"/>
        </w:rPr>
        <w:t>.</w:t>
      </w:r>
      <w:r w:rsidRPr="004355F1">
        <w:rPr>
          <w:rFonts w:ascii="Times New Roman" w:eastAsiaTheme="minorHAnsi" w:hAnsi="Times New Roman" w:cs="Times New Roman"/>
          <w:i/>
          <w:sz w:val="24"/>
          <w:szCs w:val="24"/>
          <w:lang w:eastAsia="en-US"/>
        </w:rPr>
        <w:t xml:space="preserve"> </w:t>
      </w:r>
      <w:r w:rsidRPr="004E2CB6">
        <w:rPr>
          <w:rFonts w:ascii="Times New Roman" w:eastAsiaTheme="minorHAnsi" w:hAnsi="Times New Roman" w:cs="Times New Roman"/>
          <w:iCs/>
          <w:sz w:val="24"/>
          <w:szCs w:val="24"/>
          <w:lang w:eastAsia="en-US"/>
        </w:rPr>
        <w:t>Tiekėjo (ūkio subjektų grupės narių), ūkio subjektų, kurių pajėgumais tiekėjas remiasi, subtiekėjų pajėgumai sumuojami.</w:t>
      </w:r>
    </w:p>
    <w:p w14:paraId="292938ED" w14:textId="77777777" w:rsidR="00FF69C3" w:rsidRPr="004355F1" w:rsidRDefault="00FF69C3" w:rsidP="00FF69C3">
      <w:pPr>
        <w:spacing w:after="0" w:line="240" w:lineRule="auto"/>
        <w:jc w:val="both"/>
        <w:rPr>
          <w:rFonts w:ascii="Times New Roman" w:hAnsi="Times New Roman" w:cs="Times New Roman"/>
          <w:sz w:val="24"/>
          <w:szCs w:val="24"/>
        </w:rPr>
      </w:pPr>
      <w:r w:rsidRPr="004355F1">
        <w:rPr>
          <w:rFonts w:ascii="Times New Roman" w:hAnsi="Times New Roman" w:cs="Times New Roman"/>
          <w:sz w:val="24"/>
          <w:szCs w:val="24"/>
        </w:rPr>
        <w:t>3. Tiekėjas gali remtis kitų ūkio subjektų pajėgumais, neatsižvelgdamas į tai, kokio teisinio pobūdžio būtų jų ryšiai su jais. Tiekėjas gali remtis tik tokiais kitų ūkio subjektų pajėgumais, kuriais jis realiai galės disponuoti pirkimo sutarties vykdymo metu. Tiekėjas gali remtis kitų ūkio subjektų pajėgumais tik tuomet, kai tie subjektai, kurių pajėgumais buvo pasiremta, patys suteiks paslaugas, kurios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2D79B50A" w14:textId="77777777" w:rsidR="00FF69C3" w:rsidRPr="004355F1" w:rsidRDefault="00FF69C3" w:rsidP="00FF69C3">
      <w:pPr>
        <w:spacing w:after="0" w:line="240" w:lineRule="auto"/>
        <w:jc w:val="right"/>
        <w:rPr>
          <w:rFonts w:ascii="Times New Roman" w:hAnsi="Times New Roman" w:cs="Times New Roman"/>
          <w:b/>
          <w:bCs/>
          <w:sz w:val="24"/>
          <w:szCs w:val="24"/>
          <w:lang w:eastAsia="ar-SA"/>
        </w:rPr>
      </w:pPr>
      <w:r w:rsidRPr="004355F1">
        <w:rPr>
          <w:rFonts w:ascii="Times New Roman" w:hAnsi="Times New Roman" w:cs="Times New Roman"/>
          <w:b/>
          <w:bCs/>
          <w:sz w:val="24"/>
          <w:szCs w:val="24"/>
          <w:lang w:eastAsia="ar-SA"/>
        </w:rPr>
        <w:t>1 lentelė.</w:t>
      </w:r>
      <w:r w:rsidRPr="004355F1">
        <w:rPr>
          <w:rFonts w:ascii="Times New Roman" w:hAnsi="Times New Roman" w:cs="Times New Roman"/>
          <w:b/>
          <w:bCs/>
          <w:sz w:val="24"/>
          <w:szCs w:val="24"/>
        </w:rPr>
        <w:t xml:space="preserve"> „Techninis ir profesinis pajėgumas”</w:t>
      </w:r>
      <w:r w:rsidRPr="004355F1">
        <w:rPr>
          <w:rFonts w:ascii="Times New Roman" w:hAnsi="Times New Roman" w:cs="Times New Roman"/>
          <w:b/>
          <w:bCs/>
          <w:sz w:val="24"/>
          <w:szCs w:val="24"/>
          <w:lang w:eastAsia="ar-SA"/>
        </w:rPr>
        <w:t xml:space="preserve"> </w:t>
      </w:r>
    </w:p>
    <w:tbl>
      <w:tblPr>
        <w:tblW w:w="9498" w:type="dxa"/>
        <w:tblInd w:w="108" w:type="dxa"/>
        <w:tblLayout w:type="fixed"/>
        <w:tblCellMar>
          <w:left w:w="10" w:type="dxa"/>
          <w:right w:w="10" w:type="dxa"/>
        </w:tblCellMar>
        <w:tblLook w:val="0000" w:firstRow="0" w:lastRow="0" w:firstColumn="0" w:lastColumn="0" w:noHBand="0" w:noVBand="0"/>
      </w:tblPr>
      <w:tblGrid>
        <w:gridCol w:w="596"/>
        <w:gridCol w:w="3544"/>
        <w:gridCol w:w="5358"/>
      </w:tblGrid>
      <w:tr w:rsidR="00FF69C3" w:rsidRPr="004355F1" w14:paraId="0CFA8151" w14:textId="77777777" w:rsidTr="006F74DB">
        <w:trPr>
          <w:trHeight w:val="638"/>
        </w:trPr>
        <w:tc>
          <w:tcPr>
            <w:tcW w:w="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30B6A" w14:textId="77777777" w:rsidR="00FF69C3" w:rsidRPr="004355F1" w:rsidRDefault="00FF69C3" w:rsidP="006F74DB">
            <w:pPr>
              <w:widowControl w:val="0"/>
              <w:snapToGrid w:val="0"/>
              <w:spacing w:after="0" w:line="240" w:lineRule="auto"/>
              <w:jc w:val="center"/>
              <w:rPr>
                <w:rFonts w:ascii="Times New Roman" w:hAnsi="Times New Roman" w:cs="Times New Roman"/>
                <w:b/>
                <w:sz w:val="24"/>
                <w:szCs w:val="24"/>
              </w:rPr>
            </w:pPr>
            <w:r w:rsidRPr="004355F1">
              <w:rPr>
                <w:rFonts w:ascii="Times New Roman" w:hAnsi="Times New Roman" w:cs="Times New Roman"/>
                <w:b/>
                <w:sz w:val="24"/>
                <w:szCs w:val="24"/>
              </w:rPr>
              <w:t xml:space="preserve">Eil. </w:t>
            </w:r>
          </w:p>
          <w:p w14:paraId="28799FA0" w14:textId="77777777" w:rsidR="00FF69C3" w:rsidRPr="004355F1" w:rsidRDefault="00FF69C3" w:rsidP="006F74DB">
            <w:pPr>
              <w:widowControl w:val="0"/>
              <w:snapToGrid w:val="0"/>
              <w:spacing w:after="0" w:line="240" w:lineRule="auto"/>
              <w:jc w:val="center"/>
              <w:rPr>
                <w:rFonts w:ascii="Times New Roman" w:hAnsi="Times New Roman" w:cs="Times New Roman"/>
                <w:b/>
                <w:sz w:val="24"/>
                <w:szCs w:val="24"/>
              </w:rPr>
            </w:pPr>
            <w:r w:rsidRPr="004355F1">
              <w:rPr>
                <w:rFonts w:ascii="Times New Roman" w:hAnsi="Times New Roman" w:cs="Times New Roman"/>
                <w:b/>
                <w:sz w:val="24"/>
                <w:szCs w:val="24"/>
              </w:rPr>
              <w:t>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D86DA" w14:textId="77777777" w:rsidR="00FF69C3" w:rsidRPr="004355F1" w:rsidRDefault="00FF69C3" w:rsidP="006F74DB">
            <w:pPr>
              <w:widowControl w:val="0"/>
              <w:snapToGrid w:val="0"/>
              <w:spacing w:after="0" w:line="240" w:lineRule="auto"/>
              <w:jc w:val="center"/>
              <w:rPr>
                <w:rFonts w:ascii="Times New Roman" w:hAnsi="Times New Roman" w:cs="Times New Roman"/>
                <w:b/>
                <w:sz w:val="24"/>
                <w:szCs w:val="24"/>
              </w:rPr>
            </w:pPr>
            <w:r w:rsidRPr="004355F1">
              <w:rPr>
                <w:rFonts w:ascii="Times New Roman" w:hAnsi="Times New Roman" w:cs="Times New Roman"/>
                <w:b/>
                <w:sz w:val="24"/>
                <w:szCs w:val="24"/>
              </w:rPr>
              <w:t>Kvalifikacijos reikalavimai</w:t>
            </w:r>
          </w:p>
        </w:tc>
        <w:tc>
          <w:tcPr>
            <w:tcW w:w="5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B4F36" w14:textId="77777777" w:rsidR="00FF69C3" w:rsidRPr="004355F1" w:rsidRDefault="00FF69C3" w:rsidP="006F74DB">
            <w:pPr>
              <w:widowControl w:val="0"/>
              <w:snapToGrid w:val="0"/>
              <w:spacing w:after="0" w:line="240" w:lineRule="auto"/>
              <w:jc w:val="center"/>
              <w:rPr>
                <w:rFonts w:ascii="Times New Roman" w:hAnsi="Times New Roman" w:cs="Times New Roman"/>
                <w:b/>
                <w:sz w:val="24"/>
                <w:szCs w:val="24"/>
              </w:rPr>
            </w:pPr>
            <w:r w:rsidRPr="004355F1">
              <w:rPr>
                <w:rFonts w:ascii="Times New Roman" w:hAnsi="Times New Roman" w:cs="Times New Roman"/>
                <w:b/>
                <w:sz w:val="24"/>
                <w:szCs w:val="24"/>
              </w:rPr>
              <w:t>Kvalifikacijos reikalavimus įrodantys dokumentai</w:t>
            </w:r>
          </w:p>
        </w:tc>
      </w:tr>
      <w:tr w:rsidR="00FF69C3" w:rsidRPr="004355F1" w14:paraId="2DE55C37" w14:textId="77777777" w:rsidTr="006F74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013FCAD5" w14:textId="77777777" w:rsidR="00FF69C3" w:rsidRPr="004355F1" w:rsidRDefault="00FF69C3" w:rsidP="006F74DB">
            <w:pPr>
              <w:widowControl w:val="0"/>
              <w:spacing w:after="0" w:line="240" w:lineRule="auto"/>
              <w:rPr>
                <w:rFonts w:ascii="Times New Roman" w:eastAsia="Calibri" w:hAnsi="Times New Roman" w:cs="Times New Roman"/>
                <w:sz w:val="24"/>
                <w:szCs w:val="24"/>
                <w:lang w:val="en-GB"/>
              </w:rPr>
            </w:pPr>
            <w:r w:rsidRPr="004355F1">
              <w:rPr>
                <w:rFonts w:ascii="Times New Roman" w:eastAsia="Calibri" w:hAnsi="Times New Roman" w:cs="Times New Roman"/>
                <w:sz w:val="24"/>
                <w:szCs w:val="24"/>
                <w:lang w:val="en-GB"/>
              </w:rPr>
              <w:t>1.</w:t>
            </w:r>
          </w:p>
          <w:p w14:paraId="07550F05" w14:textId="77777777" w:rsidR="00FF69C3" w:rsidRPr="004355F1" w:rsidRDefault="00FF69C3" w:rsidP="006F74DB">
            <w:pPr>
              <w:widowControl w:val="0"/>
              <w:spacing w:after="0" w:line="240" w:lineRule="auto"/>
              <w:rPr>
                <w:rFonts w:ascii="Times New Roman" w:eastAsia="Calibri" w:hAnsi="Times New Roman" w:cs="Times New Roman"/>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Pr>
          <w:p w14:paraId="652DEAC9" w14:textId="77777777" w:rsidR="00FF69C3" w:rsidRPr="004355F1" w:rsidRDefault="00FF69C3" w:rsidP="006F74DB">
            <w:pPr>
              <w:widowControl w:val="0"/>
              <w:spacing w:after="0" w:line="240" w:lineRule="auto"/>
              <w:jc w:val="both"/>
              <w:rPr>
                <w:rFonts w:ascii="Times New Roman" w:eastAsia="Calibri" w:hAnsi="Times New Roman" w:cs="Times New Roman"/>
                <w:sz w:val="24"/>
                <w:szCs w:val="24"/>
              </w:rPr>
            </w:pPr>
            <w:r w:rsidRPr="004355F1">
              <w:rPr>
                <w:rFonts w:ascii="Times New Roman" w:hAnsi="Times New Roman" w:cs="Times New Roman"/>
                <w:sz w:val="24"/>
                <w:szCs w:val="24"/>
              </w:rPr>
              <w:t xml:space="preserve">Tiekėjas, ūkio subjektų grupės nariai, ūkio subjektai, kurių pajėgumais remiasi tiekėjas, subtiekėjai </w:t>
            </w:r>
            <w:r w:rsidRPr="004355F1">
              <w:rPr>
                <w:rFonts w:ascii="Times New Roman" w:eastAsia="Calibri" w:hAnsi="Times New Roman" w:cs="Times New Roman"/>
                <w:sz w:val="24"/>
                <w:szCs w:val="24"/>
              </w:rPr>
              <w:t>turi turėti ar pasitelkti panaudos ar kitais pagrindais ne mažiau kaip vieną specializuotą techniką, kuri atitinka šias sąlygas:</w:t>
            </w:r>
          </w:p>
          <w:p w14:paraId="2D9520A9" w14:textId="77777777" w:rsidR="00FF69C3" w:rsidRPr="004355F1" w:rsidRDefault="00FF69C3" w:rsidP="006F74DB">
            <w:pPr>
              <w:widowControl w:val="0"/>
              <w:spacing w:after="0" w:line="240" w:lineRule="auto"/>
              <w:jc w:val="both"/>
              <w:rPr>
                <w:rFonts w:ascii="Times New Roman" w:hAnsi="Times New Roman" w:cs="Times New Roman"/>
                <w:sz w:val="24"/>
                <w:szCs w:val="24"/>
              </w:rPr>
            </w:pPr>
            <w:r w:rsidRPr="004355F1">
              <w:rPr>
                <w:rFonts w:ascii="Times New Roman" w:eastAsia="Calibri" w:hAnsi="Times New Roman" w:cs="Times New Roman"/>
                <w:sz w:val="24"/>
                <w:szCs w:val="24"/>
              </w:rPr>
              <w:t>1) tinkama sniego valymo paslaugoms  atlikti;</w:t>
            </w:r>
          </w:p>
          <w:p w14:paraId="4D12CA50" w14:textId="77777777" w:rsidR="00FF69C3" w:rsidRPr="004355F1" w:rsidRDefault="00FF69C3" w:rsidP="006F74DB">
            <w:pPr>
              <w:widowControl w:val="0"/>
              <w:spacing w:after="0" w:line="240" w:lineRule="auto"/>
              <w:jc w:val="both"/>
              <w:rPr>
                <w:rFonts w:ascii="Times New Roman" w:hAnsi="Times New Roman" w:cs="Times New Roman"/>
                <w:b/>
                <w:sz w:val="24"/>
                <w:szCs w:val="24"/>
                <w:u w:val="single"/>
              </w:rPr>
            </w:pPr>
            <w:r w:rsidRPr="004355F1">
              <w:rPr>
                <w:rFonts w:ascii="Times New Roman" w:eastAsia="Calibri" w:hAnsi="Times New Roman" w:cs="Times New Roman"/>
                <w:sz w:val="24"/>
                <w:szCs w:val="24"/>
              </w:rPr>
              <w:t>2) transporto priemonei atlikta techninė apžiūra.</w:t>
            </w:r>
          </w:p>
          <w:p w14:paraId="64E82D83" w14:textId="77777777" w:rsidR="00FF69C3" w:rsidRPr="004355F1" w:rsidRDefault="00FF69C3" w:rsidP="006F74DB">
            <w:pPr>
              <w:widowControl w:val="0"/>
              <w:spacing w:after="0" w:line="240" w:lineRule="auto"/>
              <w:jc w:val="both"/>
              <w:rPr>
                <w:rFonts w:ascii="Times New Roman" w:eastAsia="Calibri" w:hAnsi="Times New Roman" w:cs="Times New Roman"/>
                <w:sz w:val="24"/>
                <w:szCs w:val="24"/>
                <w:lang w:val="pt-BR"/>
              </w:rPr>
            </w:pPr>
            <w:r w:rsidRPr="004355F1">
              <w:rPr>
                <w:rFonts w:ascii="Times New Roman" w:eastAsia="Calibri" w:hAnsi="Times New Roman" w:cs="Times New Roman"/>
                <w:sz w:val="24"/>
                <w:szCs w:val="24"/>
                <w:lang w:val="pt-BR"/>
              </w:rPr>
              <w:t xml:space="preserve"> </w:t>
            </w:r>
          </w:p>
          <w:p w14:paraId="3A26DB3F" w14:textId="77777777" w:rsidR="00FF69C3" w:rsidRPr="004355F1" w:rsidRDefault="00FF69C3" w:rsidP="006F74DB">
            <w:pPr>
              <w:widowControl w:val="0"/>
              <w:spacing w:after="0" w:line="240" w:lineRule="auto"/>
              <w:jc w:val="both"/>
              <w:rPr>
                <w:rFonts w:ascii="Times New Roman" w:eastAsia="Calibri" w:hAnsi="Times New Roman" w:cs="Times New Roman"/>
                <w:sz w:val="24"/>
                <w:szCs w:val="24"/>
                <w:lang w:val="pt-BR"/>
              </w:rPr>
            </w:pPr>
            <w:r w:rsidRPr="004355F1">
              <w:rPr>
                <w:rFonts w:ascii="Times New Roman" w:eastAsia="Calibri" w:hAnsi="Times New Roman" w:cs="Times New Roman"/>
                <w:sz w:val="24"/>
                <w:szCs w:val="24"/>
                <w:lang w:val="pt-BR"/>
              </w:rPr>
              <w:t xml:space="preserve"> </w:t>
            </w:r>
          </w:p>
          <w:p w14:paraId="7FB5E5DC" w14:textId="77777777" w:rsidR="00FF69C3" w:rsidRPr="004355F1" w:rsidRDefault="00FF69C3" w:rsidP="006F74DB">
            <w:pPr>
              <w:widowControl w:val="0"/>
              <w:spacing w:after="0" w:line="240" w:lineRule="auto"/>
              <w:jc w:val="both"/>
              <w:rPr>
                <w:rFonts w:ascii="Times New Roman" w:eastAsia="Calibri" w:hAnsi="Times New Roman" w:cs="Times New Roman"/>
                <w:sz w:val="24"/>
                <w:szCs w:val="24"/>
              </w:rPr>
            </w:pPr>
          </w:p>
        </w:tc>
        <w:tc>
          <w:tcPr>
            <w:tcW w:w="5358" w:type="dxa"/>
            <w:tcBorders>
              <w:top w:val="single" w:sz="4" w:space="0" w:color="000000"/>
              <w:left w:val="single" w:sz="4" w:space="0" w:color="000000"/>
              <w:bottom w:val="single" w:sz="4" w:space="0" w:color="000000"/>
              <w:right w:val="single" w:sz="4" w:space="0" w:color="000000"/>
            </w:tcBorders>
          </w:tcPr>
          <w:p w14:paraId="0040314C" w14:textId="77777777" w:rsidR="00FF69C3" w:rsidRPr="004355F1" w:rsidRDefault="00FF69C3" w:rsidP="006F74DB">
            <w:pPr>
              <w:widowControl w:val="0"/>
              <w:spacing w:after="0" w:line="240" w:lineRule="auto"/>
              <w:jc w:val="both"/>
              <w:rPr>
                <w:rFonts w:ascii="Times New Roman" w:hAnsi="Times New Roman" w:cs="Times New Roman"/>
                <w:sz w:val="24"/>
                <w:szCs w:val="24"/>
              </w:rPr>
            </w:pPr>
            <w:r w:rsidRPr="004355F1">
              <w:rPr>
                <w:rFonts w:ascii="Times New Roman" w:hAnsi="Times New Roman" w:cs="Times New Roman"/>
                <w:sz w:val="24"/>
                <w:szCs w:val="24"/>
              </w:rPr>
              <w:t>1) Tiekėjas turi pateikti pažymą, kurioje pateiktas specializuotos technikos aprašymas (techniniai kriterijai: galingumas, valymo plotis ir kt.) bei pažymą arba kitus dokumentus apie tiekėjo turimą specializuotą techniką (tinkamą sniego valymui), nuosavybę, panaudą ar kitus pagrindus patvirtinančius dokumentus arba kitus lygiaverčius dokumentus, atitinkančius Lietuvos Respublikos civilinio kodekso nuostatus;</w:t>
            </w:r>
            <w:r w:rsidRPr="004355F1">
              <w:rPr>
                <w:rStyle w:val="Puslapioinaosnuoroda"/>
                <w:rFonts w:ascii="Times New Roman" w:hAnsi="Times New Roman" w:cs="Times New Roman"/>
                <w:sz w:val="24"/>
                <w:szCs w:val="24"/>
              </w:rPr>
              <w:footnoteReference w:id="5"/>
            </w:r>
          </w:p>
          <w:p w14:paraId="39AFD433" w14:textId="77777777" w:rsidR="00FF69C3" w:rsidRPr="004355F1" w:rsidRDefault="00FF69C3" w:rsidP="006F74DB">
            <w:pPr>
              <w:widowControl w:val="0"/>
              <w:spacing w:after="0" w:line="240" w:lineRule="auto"/>
              <w:jc w:val="both"/>
              <w:rPr>
                <w:rFonts w:ascii="Times New Roman" w:hAnsi="Times New Roman" w:cs="Times New Roman"/>
                <w:sz w:val="24"/>
                <w:szCs w:val="24"/>
              </w:rPr>
            </w:pPr>
            <w:r w:rsidRPr="004355F1">
              <w:rPr>
                <w:rFonts w:ascii="Times New Roman" w:hAnsi="Times New Roman" w:cs="Times New Roman"/>
                <w:sz w:val="24"/>
                <w:szCs w:val="24"/>
              </w:rPr>
              <w:t>2) Tiekėjas turi pateikti pažymą arba kitus dokumentus nurodant specializuotai technikai atliktos techninės apžiūros atlikimo - pasibaigimo datą, jeigu tai technikai techninė apžiūra privaloma.</w:t>
            </w:r>
          </w:p>
          <w:p w14:paraId="296C8D16" w14:textId="77777777" w:rsidR="00FF69C3" w:rsidRPr="004355F1" w:rsidRDefault="00FF69C3" w:rsidP="006F74DB">
            <w:pPr>
              <w:widowControl w:val="0"/>
              <w:spacing w:after="0" w:line="240" w:lineRule="auto"/>
              <w:jc w:val="both"/>
              <w:rPr>
                <w:rFonts w:ascii="Times New Roman" w:hAnsi="Times New Roman" w:cs="Times New Roman"/>
                <w:sz w:val="24"/>
                <w:szCs w:val="24"/>
                <w:u w:val="single"/>
              </w:rPr>
            </w:pPr>
            <w:r w:rsidRPr="004355F1">
              <w:rPr>
                <w:rFonts w:ascii="Times New Roman" w:hAnsi="Times New Roman" w:cs="Times New Roman"/>
                <w:sz w:val="24"/>
                <w:szCs w:val="24"/>
                <w:u w:val="single"/>
              </w:rPr>
              <w:t>Pateikiami skenuoti dokumentai elektronine forma</w:t>
            </w:r>
          </w:p>
          <w:p w14:paraId="446D3DB7" w14:textId="77777777" w:rsidR="00FF69C3" w:rsidRPr="004355F1" w:rsidRDefault="00FF69C3" w:rsidP="006F74DB">
            <w:pPr>
              <w:widowControl w:val="0"/>
              <w:spacing w:after="0" w:line="240" w:lineRule="auto"/>
              <w:jc w:val="both"/>
              <w:rPr>
                <w:rFonts w:ascii="Times New Roman" w:eastAsia="Calibri" w:hAnsi="Times New Roman" w:cs="Times New Roman"/>
                <w:sz w:val="24"/>
                <w:szCs w:val="24"/>
                <w:lang w:val="en-US"/>
              </w:rPr>
            </w:pPr>
          </w:p>
        </w:tc>
      </w:tr>
      <w:tr w:rsidR="00FF69C3" w:rsidRPr="004355F1" w14:paraId="3E3C108C" w14:textId="77777777" w:rsidTr="006F74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596" w:type="dxa"/>
            <w:tcBorders>
              <w:top w:val="single" w:sz="4" w:space="0" w:color="000000"/>
              <w:left w:val="single" w:sz="4" w:space="0" w:color="000000"/>
              <w:bottom w:val="single" w:sz="4" w:space="0" w:color="000000"/>
              <w:right w:val="single" w:sz="4" w:space="0" w:color="000000"/>
            </w:tcBorders>
          </w:tcPr>
          <w:p w14:paraId="530F6F70" w14:textId="77777777" w:rsidR="00FF69C3" w:rsidRPr="004355F1" w:rsidRDefault="00FF69C3" w:rsidP="006F74DB">
            <w:pPr>
              <w:widowControl w:val="0"/>
              <w:spacing w:after="0" w:line="240" w:lineRule="auto"/>
              <w:rPr>
                <w:rFonts w:ascii="Times New Roman" w:eastAsia="Calibri" w:hAnsi="Times New Roman" w:cs="Times New Roman"/>
                <w:sz w:val="24"/>
                <w:szCs w:val="24"/>
                <w:lang w:val="en-GB"/>
              </w:rPr>
            </w:pPr>
            <w:r w:rsidRPr="004355F1">
              <w:rPr>
                <w:rFonts w:ascii="Times New Roman" w:eastAsia="Calibri" w:hAnsi="Times New Roman" w:cs="Times New Roman"/>
                <w:sz w:val="24"/>
                <w:szCs w:val="24"/>
                <w:lang w:val="en-GB"/>
              </w:rPr>
              <w:t>2.</w:t>
            </w:r>
          </w:p>
        </w:tc>
        <w:tc>
          <w:tcPr>
            <w:tcW w:w="3544" w:type="dxa"/>
            <w:tcBorders>
              <w:top w:val="single" w:sz="4" w:space="0" w:color="000000"/>
              <w:left w:val="single" w:sz="4" w:space="0" w:color="000000"/>
              <w:bottom w:val="single" w:sz="4" w:space="0" w:color="000000"/>
              <w:right w:val="single" w:sz="4" w:space="0" w:color="000000"/>
            </w:tcBorders>
          </w:tcPr>
          <w:p w14:paraId="12330424" w14:textId="77777777" w:rsidR="00FF69C3" w:rsidRPr="004355F1" w:rsidRDefault="00FF69C3" w:rsidP="006F74DB">
            <w:pPr>
              <w:spacing w:after="0" w:line="240" w:lineRule="auto"/>
              <w:jc w:val="both"/>
              <w:rPr>
                <w:rFonts w:ascii="Times New Roman" w:eastAsia="Calibri" w:hAnsi="Times New Roman" w:cs="Times New Roman"/>
                <w:sz w:val="24"/>
                <w:szCs w:val="24"/>
              </w:rPr>
            </w:pPr>
            <w:r w:rsidRPr="004355F1">
              <w:rPr>
                <w:rFonts w:ascii="Times New Roman" w:hAnsi="Times New Roman" w:cs="Times New Roman"/>
                <w:sz w:val="24"/>
                <w:szCs w:val="24"/>
              </w:rPr>
              <w:t xml:space="preserve">Tiekėjas, ūkio subjektų grupės nariai, ūkio subjektai, kurių pajėgumais remiasi tiekėjas, subtiekėjai </w:t>
            </w:r>
            <w:r w:rsidRPr="004355F1">
              <w:rPr>
                <w:rFonts w:ascii="Times New Roman" w:eastAsia="Calibri" w:hAnsi="Times New Roman" w:cs="Times New Roman"/>
                <w:sz w:val="24"/>
                <w:szCs w:val="24"/>
              </w:rPr>
              <w:t>turi turėti ar pasitelkti panaudos ar kitais pagrindais ne mažiau kaip vieną specializuotą techniką, kuri atitinka šias sąlygas:</w:t>
            </w:r>
          </w:p>
          <w:p w14:paraId="4A32947F" w14:textId="77777777" w:rsidR="00FF69C3" w:rsidRPr="004355F1" w:rsidRDefault="00FF69C3" w:rsidP="006F74DB">
            <w:pPr>
              <w:spacing w:after="0" w:line="240" w:lineRule="auto"/>
              <w:jc w:val="both"/>
              <w:rPr>
                <w:rFonts w:ascii="Times New Roman" w:eastAsia="Calibri" w:hAnsi="Times New Roman" w:cs="Times New Roman"/>
                <w:sz w:val="24"/>
                <w:szCs w:val="24"/>
              </w:rPr>
            </w:pPr>
            <w:r w:rsidRPr="004355F1">
              <w:rPr>
                <w:rFonts w:ascii="Times New Roman" w:eastAsia="Calibri" w:hAnsi="Times New Roman" w:cs="Times New Roman"/>
                <w:sz w:val="24"/>
                <w:szCs w:val="24"/>
              </w:rPr>
              <w:t>1) tinkama kelių barstymo paslaugoms  atlikti;</w:t>
            </w:r>
          </w:p>
          <w:p w14:paraId="1177A78D" w14:textId="77777777" w:rsidR="00FF69C3" w:rsidRPr="004355F1" w:rsidRDefault="00FF69C3" w:rsidP="006F74DB">
            <w:pPr>
              <w:widowControl w:val="0"/>
              <w:spacing w:after="0" w:line="240" w:lineRule="auto"/>
              <w:jc w:val="both"/>
              <w:rPr>
                <w:rFonts w:ascii="Times New Roman" w:hAnsi="Times New Roman" w:cs="Times New Roman"/>
                <w:sz w:val="24"/>
                <w:szCs w:val="24"/>
              </w:rPr>
            </w:pPr>
            <w:r w:rsidRPr="004355F1">
              <w:rPr>
                <w:rFonts w:ascii="Times New Roman" w:hAnsi="Times New Roman" w:cs="Times New Roman"/>
                <w:sz w:val="24"/>
                <w:szCs w:val="24"/>
              </w:rPr>
              <w:t xml:space="preserve">2) </w:t>
            </w:r>
            <w:r w:rsidRPr="004355F1">
              <w:rPr>
                <w:rFonts w:ascii="Times New Roman" w:eastAsia="Calibri" w:hAnsi="Times New Roman" w:cs="Times New Roman"/>
                <w:sz w:val="24"/>
                <w:szCs w:val="24"/>
              </w:rPr>
              <w:t>transporto priemonei atlikta techninė apžiūra (</w:t>
            </w:r>
            <w:r w:rsidRPr="004355F1">
              <w:rPr>
                <w:rFonts w:ascii="Times New Roman" w:hAnsi="Times New Roman" w:cs="Times New Roman"/>
                <w:sz w:val="24"/>
                <w:szCs w:val="24"/>
              </w:rPr>
              <w:t>jeigu tai technikai techninė apžiūra privaloma</w:t>
            </w:r>
            <w:r w:rsidRPr="004355F1">
              <w:rPr>
                <w:rFonts w:ascii="Times New Roman" w:eastAsia="Calibri" w:hAnsi="Times New Roman" w:cs="Times New Roman"/>
                <w:sz w:val="24"/>
                <w:szCs w:val="24"/>
              </w:rPr>
              <w:t>).</w:t>
            </w:r>
          </w:p>
        </w:tc>
        <w:tc>
          <w:tcPr>
            <w:tcW w:w="5358" w:type="dxa"/>
            <w:tcBorders>
              <w:top w:val="single" w:sz="4" w:space="0" w:color="000000"/>
              <w:left w:val="single" w:sz="4" w:space="0" w:color="000000"/>
              <w:bottom w:val="single" w:sz="4" w:space="0" w:color="000000"/>
              <w:right w:val="single" w:sz="4" w:space="0" w:color="000000"/>
            </w:tcBorders>
          </w:tcPr>
          <w:p w14:paraId="366396C7" w14:textId="77777777" w:rsidR="00FF69C3" w:rsidRPr="004355F1" w:rsidRDefault="00FF69C3" w:rsidP="006F74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4355F1">
              <w:rPr>
                <w:rFonts w:ascii="Times New Roman" w:hAnsi="Times New Roman" w:cs="Times New Roman"/>
                <w:sz w:val="24"/>
                <w:szCs w:val="24"/>
              </w:rPr>
              <w:t>) Tiekėjas turi pateikti pažymą, kurioje pateiktas specializuotos technikos aprašymas bei pažymą arba kitus dokumentus apie tiekėjo turimą specializuotą techniką (tinkamą kelių barstymui), nuosavybę, panaudą ar kitus pagrindus patvirtinančius dokumentus arba kitus lygiaverčius dokumentus, atitinkančius Lietuvos Respublikos civilinio kodekso nuostatus;</w:t>
            </w:r>
            <w:r w:rsidRPr="004355F1">
              <w:rPr>
                <w:rStyle w:val="Puslapioinaosnuoroda"/>
                <w:rFonts w:ascii="Times New Roman" w:hAnsi="Times New Roman" w:cs="Times New Roman"/>
                <w:sz w:val="24"/>
                <w:szCs w:val="24"/>
              </w:rPr>
              <w:footnoteReference w:id="6"/>
            </w:r>
          </w:p>
          <w:p w14:paraId="259C1FDE" w14:textId="77777777" w:rsidR="00FF69C3" w:rsidRPr="004355F1" w:rsidRDefault="00FF69C3" w:rsidP="006F74DB">
            <w:pPr>
              <w:spacing w:after="0" w:line="240" w:lineRule="auto"/>
              <w:jc w:val="both"/>
              <w:rPr>
                <w:rFonts w:ascii="Times New Roman" w:hAnsi="Times New Roman" w:cs="Times New Roman"/>
                <w:sz w:val="24"/>
                <w:szCs w:val="24"/>
              </w:rPr>
            </w:pPr>
            <w:r w:rsidRPr="004355F1">
              <w:rPr>
                <w:rFonts w:ascii="Times New Roman" w:hAnsi="Times New Roman" w:cs="Times New Roman"/>
                <w:sz w:val="24"/>
                <w:szCs w:val="24"/>
              </w:rPr>
              <w:t>2) Tiekėjas turi pateikti pažymą arba kitus dokumentus nurodant specializuotai technikai atliktos techninės apžiūros atlikimo - pasibaigimo datą, jeigu tai technikai techninė apžiūra privaloma.</w:t>
            </w:r>
          </w:p>
          <w:p w14:paraId="717F5DBD" w14:textId="77777777" w:rsidR="00FF69C3" w:rsidRPr="004355F1" w:rsidRDefault="00FF69C3" w:rsidP="006F74DB">
            <w:pPr>
              <w:widowControl w:val="0"/>
              <w:spacing w:after="0" w:line="240" w:lineRule="auto"/>
              <w:jc w:val="both"/>
              <w:rPr>
                <w:rFonts w:ascii="Times New Roman" w:hAnsi="Times New Roman" w:cs="Times New Roman"/>
                <w:sz w:val="24"/>
                <w:szCs w:val="24"/>
              </w:rPr>
            </w:pPr>
            <w:r w:rsidRPr="004355F1">
              <w:rPr>
                <w:rFonts w:ascii="Times New Roman" w:hAnsi="Times New Roman" w:cs="Times New Roman"/>
                <w:sz w:val="24"/>
                <w:szCs w:val="24"/>
                <w:u w:val="single"/>
              </w:rPr>
              <w:t>Pateikiami skenuoti dokumentai elektronine forma</w:t>
            </w:r>
          </w:p>
        </w:tc>
      </w:tr>
    </w:tbl>
    <w:p w14:paraId="2153B27D" w14:textId="77777777" w:rsidR="00FF69C3" w:rsidRPr="004355F1" w:rsidRDefault="00FF69C3" w:rsidP="00FF69C3">
      <w:pPr>
        <w:widowControl w:val="0"/>
        <w:spacing w:after="0" w:line="240" w:lineRule="auto"/>
        <w:jc w:val="center"/>
        <w:rPr>
          <w:rFonts w:ascii="Times New Roman" w:eastAsiaTheme="minorHAnsi" w:hAnsi="Times New Roman" w:cs="Times New Roman"/>
          <w:sz w:val="24"/>
          <w:szCs w:val="24"/>
          <w:lang w:eastAsia="en-US"/>
        </w:rPr>
      </w:pPr>
    </w:p>
    <w:p w14:paraId="22F320E8" w14:textId="77777777" w:rsidR="00FF69C3" w:rsidRPr="004355F1" w:rsidRDefault="00FF69C3" w:rsidP="00FF69C3">
      <w:pPr>
        <w:widowControl w:val="0"/>
        <w:spacing w:after="0" w:line="240" w:lineRule="auto"/>
        <w:jc w:val="both"/>
        <w:rPr>
          <w:rFonts w:ascii="Times New Roman" w:hAnsi="Times New Roman" w:cs="Times New Roman"/>
          <w:b/>
          <w:bCs/>
          <w:smallCaps/>
          <w:sz w:val="24"/>
          <w:szCs w:val="24"/>
        </w:rPr>
      </w:pPr>
      <w:r w:rsidRPr="004355F1">
        <w:rPr>
          <w:rFonts w:ascii="Times New Roman" w:hAnsi="Times New Roman" w:cs="Times New Roman"/>
          <w:iCs/>
          <w:sz w:val="24"/>
          <w:szCs w:val="24"/>
        </w:rPr>
        <w:t xml:space="preserve">4. </w:t>
      </w:r>
      <w:r w:rsidRPr="004355F1">
        <w:rPr>
          <w:rFonts w:ascii="Times New Roman" w:hAnsi="Times New Roman" w:cs="Times New Roman"/>
          <w:b/>
          <w:sz w:val="24"/>
          <w:szCs w:val="24"/>
        </w:rPr>
        <w:t xml:space="preserve">Perkančiajai organizacijai patikrinus pasiūlymus ir išrinkus galimą laimėtoją, tik jo yra prašomi dokumentai, patvirtinantys dalyvio kvalifikaciją. </w:t>
      </w:r>
    </w:p>
    <w:p w14:paraId="6442204C" w14:textId="77777777" w:rsidR="00FF69C3" w:rsidRPr="004355F1" w:rsidRDefault="00FF69C3" w:rsidP="00FF69C3">
      <w:pPr>
        <w:widowControl w:val="0"/>
        <w:spacing w:after="0" w:line="240" w:lineRule="auto"/>
        <w:rPr>
          <w:rFonts w:ascii="Times New Roman" w:hAnsi="Times New Roman" w:cs="Times New Roman"/>
          <w:b/>
          <w:bCs/>
          <w:smallCaps/>
          <w:sz w:val="24"/>
          <w:szCs w:val="24"/>
        </w:rPr>
      </w:pPr>
      <w:r w:rsidRPr="004355F1">
        <w:rPr>
          <w:rFonts w:ascii="Times New Roman" w:hAnsi="Times New Roman" w:cs="Times New Roman"/>
          <w:b/>
          <w:bCs/>
          <w:smallCaps/>
          <w:sz w:val="24"/>
          <w:szCs w:val="24"/>
        </w:rPr>
        <w:br w:type="page"/>
      </w:r>
    </w:p>
    <w:p w14:paraId="6821DAB9" w14:textId="7CC4420A" w:rsidR="00A4599F" w:rsidRPr="006C5278" w:rsidRDefault="00A4599F" w:rsidP="00924A52">
      <w:pPr>
        <w:widowControl w:val="0"/>
        <w:spacing w:after="0" w:line="240" w:lineRule="auto"/>
        <w:jc w:val="both"/>
        <w:rPr>
          <w:rFonts w:ascii="Times New Roman" w:hAnsi="Times New Roman" w:cs="Times New Roman"/>
          <w:b/>
          <w:bCs/>
          <w:smallCaps/>
          <w:sz w:val="24"/>
          <w:szCs w:val="24"/>
        </w:rPr>
      </w:pPr>
    </w:p>
    <w:p w14:paraId="3557F7A4" w14:textId="77777777" w:rsidR="00DD5617" w:rsidRDefault="00DD5617" w:rsidP="000377D9">
      <w:pPr>
        <w:widowControl w:val="0"/>
        <w:spacing w:after="0" w:line="240" w:lineRule="auto"/>
        <w:jc w:val="both"/>
        <w:rPr>
          <w:rFonts w:ascii="Times New Roman" w:hAnsi="Times New Roman" w:cs="Times New Roman"/>
          <w:b/>
          <w:bCs/>
          <w:smallCaps/>
          <w:sz w:val="24"/>
          <w:szCs w:val="24"/>
        </w:rPr>
      </w:pPr>
    </w:p>
    <w:p w14:paraId="0AF19BFB" w14:textId="77777777" w:rsidR="0087462B" w:rsidRDefault="0087462B" w:rsidP="000377D9">
      <w:pPr>
        <w:widowControl w:val="0"/>
        <w:spacing w:after="0" w:line="240" w:lineRule="auto"/>
        <w:jc w:val="both"/>
        <w:rPr>
          <w:rFonts w:ascii="Times New Roman" w:hAnsi="Times New Roman" w:cs="Times New Roman"/>
          <w:b/>
          <w:bCs/>
          <w:smallCaps/>
          <w:sz w:val="24"/>
          <w:szCs w:val="24"/>
        </w:rPr>
      </w:pPr>
    </w:p>
    <w:p w14:paraId="4CC28FA1" w14:textId="77777777" w:rsidR="0087462B" w:rsidRDefault="0087462B" w:rsidP="000377D9">
      <w:pPr>
        <w:widowControl w:val="0"/>
        <w:spacing w:after="0" w:line="240" w:lineRule="auto"/>
        <w:jc w:val="both"/>
        <w:rPr>
          <w:rFonts w:ascii="Times New Roman" w:hAnsi="Times New Roman" w:cs="Times New Roman"/>
          <w:b/>
          <w:bCs/>
          <w:smallCaps/>
          <w:sz w:val="24"/>
          <w:szCs w:val="24"/>
        </w:rPr>
      </w:pPr>
    </w:p>
    <w:p w14:paraId="10D3A058" w14:textId="77777777" w:rsidR="0087462B" w:rsidRPr="006C5278" w:rsidRDefault="0087462B" w:rsidP="000377D9">
      <w:pPr>
        <w:widowControl w:val="0"/>
        <w:spacing w:after="0" w:line="240" w:lineRule="auto"/>
        <w:jc w:val="both"/>
        <w:rPr>
          <w:rFonts w:ascii="Times New Roman" w:hAnsi="Times New Roman" w:cs="Times New Roman"/>
          <w:b/>
          <w:bCs/>
          <w:smallCaps/>
          <w:sz w:val="24"/>
          <w:szCs w:val="24"/>
        </w:rPr>
      </w:pPr>
    </w:p>
    <w:p w14:paraId="6DC2A117" w14:textId="77777777" w:rsidR="005911C4" w:rsidRPr="006C5278" w:rsidRDefault="005911C4" w:rsidP="000377D9">
      <w:pPr>
        <w:widowControl w:val="0"/>
        <w:spacing w:after="0" w:line="240" w:lineRule="auto"/>
        <w:jc w:val="both"/>
        <w:rPr>
          <w:rFonts w:ascii="Times New Roman" w:hAnsi="Times New Roman" w:cs="Times New Roman"/>
          <w:b/>
          <w:bCs/>
          <w:smallCaps/>
          <w:sz w:val="24"/>
          <w:szCs w:val="24"/>
        </w:rPr>
      </w:pPr>
    </w:p>
    <w:p w14:paraId="5D0FDE6E" w14:textId="5D437388" w:rsidR="008D704D" w:rsidRPr="006C5278" w:rsidRDefault="008D704D" w:rsidP="000377D9">
      <w:pPr>
        <w:pStyle w:val="Antrat2"/>
        <w:keepNext w:val="0"/>
        <w:keepLines w:val="0"/>
        <w:widowControl w:val="0"/>
        <w:spacing w:before="0"/>
        <w:jc w:val="right"/>
        <w:rPr>
          <w:rFonts w:ascii="Times New Roman" w:hAnsi="Times New Roman" w:cs="Times New Roman"/>
          <w:color w:val="auto"/>
          <w:sz w:val="24"/>
          <w:szCs w:val="24"/>
        </w:rPr>
      </w:pPr>
      <w:bookmarkStart w:id="55" w:name="_Ref38291379"/>
      <w:bookmarkStart w:id="56" w:name="_Ref38291394"/>
      <w:bookmarkStart w:id="57" w:name="_Ref38898251"/>
      <w:bookmarkStart w:id="58" w:name="_Toc202968805"/>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5</w:t>
      </w:r>
      <w:r w:rsidRPr="006C5278">
        <w:rPr>
          <w:rFonts w:ascii="Times New Roman" w:eastAsia="Calibri" w:hAnsi="Times New Roman" w:cs="Times New Roman"/>
          <w:color w:val="auto"/>
          <w:sz w:val="24"/>
          <w:szCs w:val="24"/>
        </w:rPr>
        <w:t xml:space="preserve"> priedas „EBVPD“</w:t>
      </w:r>
      <w:bookmarkEnd w:id="58"/>
      <w:r w:rsidRPr="006C5278">
        <w:rPr>
          <w:rFonts w:ascii="Times New Roman" w:eastAsia="Calibri" w:hAnsi="Times New Roman" w:cs="Times New Roman"/>
          <w:color w:val="auto"/>
          <w:sz w:val="24"/>
          <w:szCs w:val="24"/>
        </w:rPr>
        <w:t xml:space="preserve"> </w:t>
      </w:r>
      <w:bookmarkEnd w:id="55"/>
      <w:bookmarkEnd w:id="56"/>
      <w:bookmarkEnd w:id="57"/>
    </w:p>
    <w:p w14:paraId="1E33CF75" w14:textId="0E2F80D8" w:rsidR="002F396F" w:rsidRPr="006C5278" w:rsidRDefault="002F396F" w:rsidP="000377D9">
      <w:pPr>
        <w:widowControl w:val="0"/>
        <w:spacing w:after="0" w:line="240" w:lineRule="auto"/>
        <w:jc w:val="both"/>
        <w:rPr>
          <w:rFonts w:ascii="Times New Roman" w:hAnsi="Times New Roman" w:cs="Times New Roman"/>
          <w:b/>
          <w:bCs/>
          <w:smallCaps/>
          <w:sz w:val="24"/>
          <w:szCs w:val="24"/>
        </w:rPr>
      </w:pPr>
    </w:p>
    <w:p w14:paraId="4F6E9F95" w14:textId="3E7AF866" w:rsidR="00B970B0" w:rsidRPr="006C5278" w:rsidRDefault="00B970B0" w:rsidP="000377D9">
      <w:pPr>
        <w:pStyle w:val="Paantrat"/>
        <w:widowControl w:val="0"/>
        <w:spacing w:after="0" w:line="240" w:lineRule="auto"/>
        <w:jc w:val="center"/>
        <w:rPr>
          <w:rFonts w:ascii="Times New Roman" w:hAnsi="Times New Roman" w:cs="Times New Roman"/>
          <w:b/>
          <w:bCs/>
          <w:smallCaps/>
          <w:color w:val="auto"/>
          <w:sz w:val="24"/>
          <w:szCs w:val="24"/>
        </w:rPr>
      </w:pPr>
      <w:r w:rsidRPr="006C5278">
        <w:rPr>
          <w:rFonts w:ascii="Times New Roman" w:hAnsi="Times New Roman" w:cs="Times New Roman"/>
          <w:b/>
          <w:bCs/>
          <w:color w:val="auto"/>
          <w:sz w:val="24"/>
          <w:szCs w:val="24"/>
        </w:rPr>
        <w:t>EUROPOS BENDRASIS VIEŠŲJŲ PIRKIMŲ DOKUMENTAS</w:t>
      </w:r>
      <w:r w:rsidR="001E0B9F" w:rsidRPr="006C5278">
        <w:rPr>
          <w:rFonts w:ascii="Times New Roman" w:hAnsi="Times New Roman" w:cs="Times New Roman"/>
          <w:b/>
          <w:bCs/>
          <w:color w:val="auto"/>
          <w:sz w:val="24"/>
          <w:szCs w:val="24"/>
        </w:rPr>
        <w:t xml:space="preserve"> (EBVPD)</w:t>
      </w:r>
    </w:p>
    <w:p w14:paraId="3584D74E" w14:textId="0E983F05" w:rsidR="002F396F" w:rsidRPr="006C5278" w:rsidRDefault="001E0B9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„Europos bendrasis viešųjų pirkimų dokumentas (EBVPD)“ pateikiamas .</w:t>
      </w:r>
      <w:proofErr w:type="spellStart"/>
      <w:r w:rsidRPr="006C5278">
        <w:rPr>
          <w:rFonts w:ascii="Times New Roman" w:hAnsi="Times New Roman" w:cs="Times New Roman"/>
          <w:sz w:val="24"/>
          <w:szCs w:val="24"/>
        </w:rPr>
        <w:t>pdf</w:t>
      </w:r>
      <w:proofErr w:type="spellEnd"/>
      <w:r w:rsidRPr="006C5278">
        <w:rPr>
          <w:rFonts w:ascii="Times New Roman" w:hAnsi="Times New Roman" w:cs="Times New Roman"/>
          <w:sz w:val="24"/>
          <w:szCs w:val="24"/>
        </w:rPr>
        <w:t xml:space="preserve"> ir .</w:t>
      </w:r>
      <w:proofErr w:type="spellStart"/>
      <w:r w:rsidRPr="006C5278">
        <w:rPr>
          <w:rFonts w:ascii="Times New Roman" w:hAnsi="Times New Roman" w:cs="Times New Roman"/>
          <w:sz w:val="24"/>
          <w:szCs w:val="24"/>
        </w:rPr>
        <w:t>xml</w:t>
      </w:r>
      <w:proofErr w:type="spellEnd"/>
      <w:r w:rsidRPr="006C5278">
        <w:rPr>
          <w:rFonts w:ascii="Times New Roman" w:hAnsi="Times New Roman" w:cs="Times New Roman"/>
          <w:sz w:val="24"/>
          <w:szCs w:val="24"/>
        </w:rPr>
        <w:t xml:space="preserve"> formatu.</w:t>
      </w:r>
    </w:p>
    <w:p w14:paraId="5D197AB2" w14:textId="0EAE7A12" w:rsidR="002F396F" w:rsidRPr="006C5278" w:rsidRDefault="00B970B0" w:rsidP="000377D9">
      <w:pPr>
        <w:widowControl w:val="0"/>
        <w:spacing w:after="0" w:line="240" w:lineRule="auto"/>
        <w:jc w:val="center"/>
        <w:rPr>
          <w:rFonts w:ascii="Times New Roman" w:hAnsi="Times New Roman" w:cs="Times New Roman"/>
          <w:smallCaps/>
          <w:sz w:val="24"/>
          <w:szCs w:val="24"/>
        </w:rPr>
      </w:pPr>
      <w:r w:rsidRPr="006C5278">
        <w:rPr>
          <w:rFonts w:ascii="Times New Roman" w:hAnsi="Times New Roman" w:cs="Times New Roman"/>
          <w:smallCaps/>
          <w:sz w:val="24"/>
          <w:szCs w:val="24"/>
        </w:rPr>
        <w:t>__________</w:t>
      </w:r>
    </w:p>
    <w:p w14:paraId="5CA9EA3B" w14:textId="77777777" w:rsidR="005911C4" w:rsidRPr="006C5278" w:rsidRDefault="005911C4" w:rsidP="000377D9">
      <w:pPr>
        <w:widowControl w:val="0"/>
        <w:spacing w:after="0" w:line="240" w:lineRule="auto"/>
        <w:jc w:val="center"/>
        <w:rPr>
          <w:rFonts w:ascii="Times New Roman" w:hAnsi="Times New Roman" w:cs="Times New Roman"/>
          <w:smallCaps/>
          <w:sz w:val="24"/>
          <w:szCs w:val="24"/>
        </w:rPr>
      </w:pPr>
    </w:p>
    <w:p w14:paraId="1F55A4D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5C797F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F8B975D"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FC35A8C"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1E274F6"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0BF398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C645BD9"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417698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0974A5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9273A80"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CD279F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953B39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AF629C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81FE4FA"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014A8984"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67D8C4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DB9357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FA7355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72C61E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23FF04D"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A05693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3FE759F"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671CA7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2D933DB"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89C1D9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A1D458C"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475E34F"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2ED0EEB"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4D514D3" w14:textId="49D19BA9"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59" w:name="_Ref38540913"/>
      <w:bookmarkStart w:id="60" w:name="_Ref38898051"/>
      <w:bookmarkStart w:id="61" w:name="_Ref38901392"/>
      <w:bookmarkStart w:id="62" w:name="_Toc202968806"/>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6</w:t>
      </w:r>
      <w:r w:rsidRPr="006C5278">
        <w:rPr>
          <w:rFonts w:ascii="Times New Roman" w:eastAsia="Calibri" w:hAnsi="Times New Roman" w:cs="Times New Roman"/>
          <w:color w:val="auto"/>
          <w:sz w:val="24"/>
          <w:szCs w:val="24"/>
        </w:rPr>
        <w:t xml:space="preserve"> priedas „Pasiūlymo forma“</w:t>
      </w:r>
      <w:bookmarkEnd w:id="59"/>
      <w:bookmarkEnd w:id="60"/>
      <w:bookmarkEnd w:id="61"/>
      <w:bookmarkEnd w:id="62"/>
    </w:p>
    <w:p w14:paraId="405792B9" w14:textId="77777777" w:rsidR="005925FF" w:rsidRPr="00B02C2F" w:rsidRDefault="005925FF" w:rsidP="005925FF">
      <w:pPr>
        <w:widowControl w:val="0"/>
        <w:spacing w:after="0" w:line="240" w:lineRule="auto"/>
        <w:ind w:right="140"/>
        <w:rPr>
          <w:rFonts w:ascii="Times New Roman" w:eastAsia="Calibri" w:hAnsi="Times New Roman" w:cs="Times New Roman"/>
          <w:sz w:val="24"/>
          <w:szCs w:val="24"/>
        </w:rPr>
      </w:pPr>
    </w:p>
    <w:p w14:paraId="15720655" w14:textId="77777777" w:rsidR="005925FF" w:rsidRPr="00B02C2F" w:rsidRDefault="005925FF" w:rsidP="005925FF">
      <w:pPr>
        <w:spacing w:after="0"/>
        <w:ind w:right="140"/>
        <w:jc w:val="center"/>
        <w:rPr>
          <w:rFonts w:ascii="Times New Roman" w:eastAsia="Calibri" w:hAnsi="Times New Roman" w:cs="Times New Roman"/>
          <w:b/>
          <w:color w:val="000000"/>
          <w:sz w:val="24"/>
          <w:szCs w:val="24"/>
        </w:rPr>
      </w:pPr>
      <w:r w:rsidRPr="00B02C2F">
        <w:rPr>
          <w:rFonts w:ascii="Times New Roman" w:eastAsia="Calibri" w:hAnsi="Times New Roman" w:cs="Times New Roman"/>
          <w:b/>
          <w:color w:val="000000"/>
          <w:sz w:val="24"/>
          <w:szCs w:val="24"/>
        </w:rPr>
        <w:t>PASIŪLYMAS SUPAPRASTINTAM PIRKIMUI ATVIRO KONKURSO BŪDU</w:t>
      </w:r>
    </w:p>
    <w:p w14:paraId="52699DC1" w14:textId="2B258BEA" w:rsidR="005925FF" w:rsidRPr="00B02C2F" w:rsidRDefault="005925FF" w:rsidP="005925FF">
      <w:pPr>
        <w:spacing w:after="0"/>
        <w:ind w:right="140"/>
        <w:jc w:val="center"/>
        <w:rPr>
          <w:rFonts w:ascii="Times New Roman" w:eastAsia="Calibri" w:hAnsi="Times New Roman" w:cs="Times New Roman"/>
          <w:b/>
          <w:caps/>
          <w:sz w:val="24"/>
          <w:szCs w:val="24"/>
        </w:rPr>
      </w:pPr>
      <w:r w:rsidRPr="00B02C2F">
        <w:rPr>
          <w:rFonts w:ascii="Times New Roman" w:eastAsia="Calibri" w:hAnsi="Times New Roman" w:cs="Times New Roman"/>
          <w:b/>
          <w:sz w:val="24"/>
          <w:szCs w:val="24"/>
        </w:rPr>
        <w:t>„</w:t>
      </w:r>
      <w:r w:rsidR="005E038B" w:rsidRPr="00DC2CC0">
        <w:rPr>
          <w:rFonts w:ascii="Times New Roman" w:eastAsia="Times New Roman" w:hAnsi="Times New Roman" w:cs="Times New Roman"/>
          <w:b/>
          <w:sz w:val="24"/>
          <w:szCs w:val="24"/>
        </w:rPr>
        <w:t>SNIEGO VALYMO IR KELIŲ BARSTYMO PASLAUGOS VIETINĖS REIKŠMĖS VIEŠUOSIUOSE KELIUOSE UTENOS RAJONO SAVIVALDYBĖS ADMINISTRACIJOS SUDEIKIŲ SENIŪNIJOS TERITORIJOJE</w:t>
      </w:r>
      <w:r w:rsidR="005E038B" w:rsidRPr="00B02C2F">
        <w:rPr>
          <w:rFonts w:ascii="Times New Roman" w:hAnsi="Times New Roman" w:cs="Times New Roman"/>
          <w:b/>
          <w:sz w:val="24"/>
          <w:szCs w:val="24"/>
        </w:rPr>
        <w:t xml:space="preserve"> </w:t>
      </w:r>
      <w:r w:rsidRPr="00B02C2F">
        <w:rPr>
          <w:rFonts w:ascii="Times New Roman" w:hAnsi="Times New Roman" w:cs="Times New Roman"/>
          <w:b/>
          <w:sz w:val="24"/>
          <w:szCs w:val="24"/>
        </w:rPr>
        <w:t>”</w:t>
      </w:r>
    </w:p>
    <w:p w14:paraId="38D5DBC4" w14:textId="77777777" w:rsidR="005925FF" w:rsidRPr="00B02C2F" w:rsidRDefault="005925FF" w:rsidP="005925FF">
      <w:pPr>
        <w:spacing w:after="0"/>
        <w:ind w:right="140"/>
        <w:jc w:val="center"/>
        <w:rPr>
          <w:rFonts w:ascii="Times New Roman" w:eastAsia="Calibri" w:hAnsi="Times New Roman" w:cs="Times New Roman"/>
          <w:bCs/>
          <w:color w:val="000000"/>
          <w:sz w:val="24"/>
          <w:szCs w:val="24"/>
        </w:rPr>
      </w:pPr>
      <w:r w:rsidRPr="00B02C2F">
        <w:rPr>
          <w:rFonts w:ascii="Times New Roman" w:eastAsia="Calibri" w:hAnsi="Times New Roman" w:cs="Times New Roman"/>
          <w:bCs/>
          <w:color w:val="000000"/>
          <w:sz w:val="24"/>
          <w:szCs w:val="24"/>
        </w:rPr>
        <w:t>(Data)</w:t>
      </w:r>
    </w:p>
    <w:p w14:paraId="7F5CC232" w14:textId="77777777" w:rsidR="005925FF" w:rsidRPr="00B02C2F" w:rsidRDefault="005925FF" w:rsidP="005925FF">
      <w:pPr>
        <w:shd w:val="clear" w:color="auto" w:fill="FFFFFF"/>
        <w:spacing w:after="0"/>
        <w:ind w:right="140"/>
        <w:jc w:val="center"/>
        <w:rPr>
          <w:rFonts w:ascii="Times New Roman" w:eastAsia="Calibri" w:hAnsi="Times New Roman" w:cs="Times New Roman"/>
          <w:bCs/>
          <w:color w:val="000000"/>
          <w:sz w:val="24"/>
          <w:szCs w:val="24"/>
        </w:rPr>
      </w:pPr>
      <w:r w:rsidRPr="00B02C2F">
        <w:rPr>
          <w:rFonts w:ascii="Times New Roman" w:eastAsia="Calibri" w:hAnsi="Times New Roman" w:cs="Times New Roman"/>
          <w:bCs/>
          <w:color w:val="000000"/>
          <w:sz w:val="24"/>
          <w:szCs w:val="24"/>
        </w:rPr>
        <w:t>__________</w:t>
      </w:r>
    </w:p>
    <w:p w14:paraId="2492E9C2" w14:textId="77777777" w:rsidR="005925FF" w:rsidRPr="00B02C2F" w:rsidRDefault="005925FF" w:rsidP="005925FF">
      <w:pPr>
        <w:shd w:val="clear" w:color="auto" w:fill="FFFFFF"/>
        <w:spacing w:after="0"/>
        <w:ind w:right="140"/>
        <w:jc w:val="center"/>
        <w:rPr>
          <w:rFonts w:ascii="Times New Roman" w:eastAsia="Calibri" w:hAnsi="Times New Roman" w:cs="Times New Roman"/>
          <w:bCs/>
          <w:color w:val="000000"/>
          <w:sz w:val="24"/>
          <w:szCs w:val="24"/>
        </w:rPr>
      </w:pPr>
      <w:r w:rsidRPr="00B02C2F">
        <w:rPr>
          <w:rFonts w:ascii="Times New Roman" w:eastAsia="Calibri" w:hAnsi="Times New Roman" w:cs="Times New Roman"/>
          <w:bCs/>
          <w:color w:val="000000"/>
          <w:sz w:val="24"/>
          <w:szCs w:val="24"/>
        </w:rPr>
        <w:t>(Sudarymo vieta)</w:t>
      </w:r>
    </w:p>
    <w:tbl>
      <w:tblPr>
        <w:tblW w:w="9900" w:type="dxa"/>
        <w:jc w:val="center"/>
        <w:tblLayout w:type="fixed"/>
        <w:tblCellMar>
          <w:left w:w="10" w:type="dxa"/>
          <w:right w:w="10" w:type="dxa"/>
        </w:tblCellMar>
        <w:tblLook w:val="04A0" w:firstRow="1" w:lastRow="0" w:firstColumn="1" w:lastColumn="0" w:noHBand="0" w:noVBand="1"/>
      </w:tblPr>
      <w:tblGrid>
        <w:gridCol w:w="5039"/>
        <w:gridCol w:w="4861"/>
      </w:tblGrid>
      <w:tr w:rsidR="005925FF" w:rsidRPr="00B02C2F" w14:paraId="58014B4E" w14:textId="77777777" w:rsidTr="002C06DD">
        <w:trPr>
          <w:trHeight w:val="454"/>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E790A" w14:textId="77777777" w:rsidR="005925FF" w:rsidRPr="00B02C2F" w:rsidRDefault="005925FF" w:rsidP="002C06DD">
            <w:pPr>
              <w:spacing w:after="0"/>
              <w:ind w:right="140"/>
              <w:rPr>
                <w:rFonts w:ascii="Times New Roman" w:eastAsia="Calibri" w:hAnsi="Times New Roman" w:cs="Times New Roman"/>
                <w:i/>
                <w:sz w:val="24"/>
                <w:szCs w:val="24"/>
              </w:rPr>
            </w:pPr>
            <w:r w:rsidRPr="00B02C2F">
              <w:rPr>
                <w:rFonts w:ascii="Times New Roman" w:eastAsia="Calibri" w:hAnsi="Times New Roman" w:cs="Times New Roman"/>
                <w:sz w:val="24"/>
                <w:szCs w:val="24"/>
              </w:rPr>
              <w:t xml:space="preserve">Tiekėjo pavadinimas ir įm. kodas </w:t>
            </w:r>
            <w:r w:rsidRPr="00B02C2F">
              <w:rPr>
                <w:rFonts w:ascii="Times New Roman" w:eastAsia="Calibri" w:hAnsi="Times New Roman" w:cs="Times New Roman"/>
                <w:i/>
                <w:sz w:val="24"/>
                <w:szCs w:val="24"/>
              </w:rPr>
              <w:t xml:space="preserve">(jeigu dalyvauja ūkio subjektų grupė, surašomi visų narių pavadinimai ir įm. kodai: </w:t>
            </w:r>
          </w:p>
          <w:p w14:paraId="33164C00" w14:textId="77777777" w:rsidR="005925FF" w:rsidRPr="00B02C2F" w:rsidRDefault="005925FF" w:rsidP="002C06DD">
            <w:pPr>
              <w:spacing w:after="0"/>
              <w:ind w:right="140"/>
              <w:rPr>
                <w:rFonts w:ascii="Times New Roman" w:eastAsia="Calibri" w:hAnsi="Times New Roman" w:cs="Times New Roman"/>
                <w:i/>
                <w:sz w:val="24"/>
                <w:szCs w:val="24"/>
              </w:rPr>
            </w:pPr>
            <w:r w:rsidRPr="00B02C2F">
              <w:rPr>
                <w:rFonts w:ascii="Times New Roman" w:eastAsia="Calibri" w:hAnsi="Times New Roman" w:cs="Times New Roman"/>
                <w:i/>
                <w:sz w:val="24"/>
                <w:szCs w:val="24"/>
              </w:rPr>
              <w:t xml:space="preserve">Atsakingasis partneris: </w:t>
            </w:r>
          </w:p>
          <w:p w14:paraId="796E6DE5" w14:textId="77777777" w:rsidR="005925FF" w:rsidRPr="00B02C2F" w:rsidRDefault="005925FF" w:rsidP="002C06DD">
            <w:pPr>
              <w:spacing w:after="0"/>
              <w:ind w:right="140"/>
              <w:rPr>
                <w:rFonts w:ascii="Times New Roman" w:eastAsia="Calibri" w:hAnsi="Times New Roman" w:cs="Times New Roman"/>
                <w:i/>
                <w:sz w:val="24"/>
                <w:szCs w:val="24"/>
              </w:rPr>
            </w:pPr>
            <w:r w:rsidRPr="00B02C2F">
              <w:rPr>
                <w:rFonts w:ascii="Times New Roman" w:eastAsia="Calibri" w:hAnsi="Times New Roman" w:cs="Times New Roman"/>
                <w:i/>
                <w:sz w:val="24"/>
                <w:szCs w:val="24"/>
              </w:rPr>
              <w:t>Partneris Nr. 1:</w:t>
            </w:r>
          </w:p>
          <w:p w14:paraId="1C7AD87D" w14:textId="77777777" w:rsidR="005925FF" w:rsidRPr="00B02C2F" w:rsidRDefault="005925FF" w:rsidP="002C06DD">
            <w:pPr>
              <w:snapToGrid w:val="0"/>
              <w:spacing w:after="0"/>
              <w:ind w:right="140"/>
              <w:rPr>
                <w:rFonts w:ascii="Times New Roman" w:eastAsia="Calibri" w:hAnsi="Times New Roman" w:cs="Times New Roman"/>
                <w:sz w:val="24"/>
                <w:szCs w:val="24"/>
              </w:rPr>
            </w:pPr>
            <w:r w:rsidRPr="00B02C2F">
              <w:rPr>
                <w:rFonts w:ascii="Times New Roman" w:eastAsia="Calibri" w:hAnsi="Times New Roman" w:cs="Times New Roman"/>
                <w:i/>
                <w:sz w:val="24"/>
                <w:szCs w:val="24"/>
              </w:rPr>
              <w:t>Partneris Nr. 2 ir t.t.:)</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FF546"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5D76A9DE" w14:textId="77777777" w:rsidTr="002C06DD">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B2D71D" w14:textId="77777777" w:rsidR="005925FF" w:rsidRPr="00B02C2F" w:rsidRDefault="005925FF" w:rsidP="002C06DD">
            <w:pPr>
              <w:snapToGrid w:val="0"/>
              <w:spacing w:after="0"/>
              <w:ind w:right="140"/>
              <w:rPr>
                <w:rFonts w:ascii="Times New Roman" w:eastAsia="Calibri" w:hAnsi="Times New Roman" w:cs="Times New Roman"/>
                <w:sz w:val="24"/>
                <w:szCs w:val="24"/>
              </w:rPr>
            </w:pPr>
            <w:r w:rsidRPr="00B02C2F">
              <w:rPr>
                <w:rFonts w:ascii="Times New Roman" w:eastAsia="Calibri" w:hAnsi="Times New Roman" w:cs="Times New Roman"/>
                <w:color w:val="000000"/>
                <w:sz w:val="24"/>
                <w:szCs w:val="24"/>
              </w:rPr>
              <w:t xml:space="preserve">Tiekėjo adresas </w:t>
            </w:r>
            <w:r w:rsidRPr="00B02C2F">
              <w:rPr>
                <w:rFonts w:ascii="Times New Roman" w:eastAsia="Calibri" w:hAnsi="Times New Roman" w:cs="Times New Roman"/>
                <w:i/>
                <w:color w:val="000000"/>
                <w:sz w:val="24"/>
                <w:szCs w:val="24"/>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33CF8"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42D20D50" w14:textId="77777777" w:rsidTr="002C06DD">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5F9732"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82211"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067FDC44"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7231DA5E"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7D9334CB"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135D3846"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7A4497E3"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3483E417"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tc>
      </w:tr>
      <w:tr w:rsidR="005925FF" w:rsidRPr="00B02C2F" w14:paraId="6F85F97A" w14:textId="77777777" w:rsidTr="002C06DD">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5906E"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Telefono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281AF"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56108614" w14:textId="77777777" w:rsidTr="002C06DD">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0B489"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Fakso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A9EF2"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34304917" w14:textId="77777777" w:rsidTr="002C06DD">
        <w:trPr>
          <w:trHeight w:val="29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487C7"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El. pašto adresas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9C752"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bl>
    <w:p w14:paraId="3B70C8F4" w14:textId="77777777" w:rsidR="005925FF" w:rsidRPr="00B02C2F" w:rsidRDefault="005925FF" w:rsidP="005925FF">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ind w:right="140"/>
        <w:jc w:val="both"/>
        <w:rPr>
          <w:rFonts w:ascii="Times New Roman" w:eastAsia="Lucida Sans Unicode" w:hAnsi="Times New Roman" w:cs="Times New Roman"/>
          <w:color w:val="000000"/>
          <w:kern w:val="3"/>
          <w:sz w:val="24"/>
          <w:szCs w:val="24"/>
          <w:lang w:eastAsia="hi-IN" w:bidi="hi-IN"/>
        </w:rPr>
      </w:pPr>
      <w:r w:rsidRPr="00B02C2F">
        <w:rPr>
          <w:rFonts w:ascii="Times New Roman" w:eastAsia="Lucida Sans Unicode" w:hAnsi="Times New Roman" w:cs="Times New Roman"/>
          <w:color w:val="000000"/>
          <w:kern w:val="3"/>
          <w:sz w:val="24"/>
          <w:szCs w:val="24"/>
          <w:lang w:eastAsia="hi-IN" w:bidi="hi-IN"/>
        </w:rPr>
        <w:t>Šiuo pasiūlymu pažymime, kad sutinkame su visais viešojo pirkimo dokumentais, nustatytais:</w:t>
      </w:r>
    </w:p>
    <w:p w14:paraId="70DA0B0F" w14:textId="77777777" w:rsidR="005925FF" w:rsidRPr="00B02C2F" w:rsidRDefault="005925FF" w:rsidP="005925FF">
      <w:pPr>
        <w:numPr>
          <w:ilvl w:val="0"/>
          <w:numId w:val="21"/>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right="140" w:hanging="425"/>
        <w:contextualSpacing/>
        <w:textAlignment w:val="baseline"/>
        <w:rPr>
          <w:rFonts w:ascii="Times New Roman" w:eastAsia="Lucida Sans Unicode" w:hAnsi="Times New Roman" w:cs="Times New Roman"/>
          <w:color w:val="000000"/>
          <w:kern w:val="3"/>
          <w:sz w:val="24"/>
          <w:szCs w:val="24"/>
          <w:lang w:eastAsia="hi-IN" w:bidi="hi-IN"/>
        </w:rPr>
      </w:pPr>
      <w:r w:rsidRPr="00B02C2F">
        <w:rPr>
          <w:rFonts w:ascii="Times New Roman" w:eastAsia="Lucida Sans Unicode" w:hAnsi="Times New Roman" w:cs="Times New Roman"/>
          <w:color w:val="000000"/>
          <w:kern w:val="3"/>
          <w:sz w:val="24"/>
          <w:szCs w:val="24"/>
          <w:lang w:eastAsia="hi-IN" w:bidi="hi-IN"/>
        </w:rPr>
        <w:t>viešojo supaprastinto pirkimo skelbime, paskelbtame Viešųjų pirkimų įstatymo nustatyta tvarka;</w:t>
      </w:r>
    </w:p>
    <w:p w14:paraId="77E73728" w14:textId="77777777" w:rsidR="005925FF" w:rsidRPr="00B02C2F" w:rsidRDefault="005925FF" w:rsidP="005925FF">
      <w:pPr>
        <w:numPr>
          <w:ilvl w:val="0"/>
          <w:numId w:val="21"/>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right="140" w:hanging="425"/>
        <w:contextualSpacing/>
        <w:jc w:val="both"/>
        <w:textAlignment w:val="baseline"/>
        <w:rPr>
          <w:rFonts w:ascii="Times New Roman" w:eastAsia="Lucida Sans Unicode" w:hAnsi="Times New Roman" w:cs="Times New Roman"/>
          <w:kern w:val="3"/>
          <w:sz w:val="24"/>
          <w:szCs w:val="24"/>
          <w:lang w:eastAsia="hi-IN" w:bidi="hi-IN"/>
        </w:rPr>
      </w:pPr>
      <w:r w:rsidRPr="00B02C2F">
        <w:rPr>
          <w:rFonts w:ascii="Times New Roman" w:eastAsia="Lucida Sans Unicode" w:hAnsi="Times New Roman" w:cs="Times New Roman"/>
          <w:color w:val="000000"/>
          <w:kern w:val="3"/>
          <w:sz w:val="24"/>
          <w:szCs w:val="24"/>
          <w:lang w:eastAsia="hi-IN" w:bidi="hi-IN"/>
        </w:rPr>
        <w:t>kituose pirkimo dokumentuose (jų paaiškinimuose, papildymuose).</w:t>
      </w:r>
    </w:p>
    <w:p w14:paraId="7C3BEB58" w14:textId="77777777" w:rsidR="005925FF" w:rsidRPr="00B02C2F" w:rsidRDefault="005925FF" w:rsidP="005925FF">
      <w:p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right="140"/>
        <w:contextualSpacing/>
        <w:jc w:val="both"/>
        <w:textAlignment w:val="baseline"/>
        <w:rPr>
          <w:rFonts w:ascii="Times New Roman" w:eastAsia="Lucida Sans Unicode" w:hAnsi="Times New Roman" w:cs="Times New Roman"/>
          <w:b/>
          <w:kern w:val="3"/>
          <w:sz w:val="24"/>
          <w:szCs w:val="24"/>
          <w:u w:val="single"/>
          <w:lang w:eastAsia="hi-IN" w:bidi="hi-IN"/>
        </w:rPr>
      </w:pPr>
    </w:p>
    <w:p w14:paraId="21C08BE0" w14:textId="5304A24D" w:rsidR="005925FF" w:rsidRPr="00B02C2F" w:rsidRDefault="005925FF" w:rsidP="005925FF">
      <w:pPr>
        <w:widowControl w:val="0"/>
        <w:spacing w:after="0" w:line="240" w:lineRule="auto"/>
        <w:ind w:right="140"/>
        <w:jc w:val="both"/>
        <w:rPr>
          <w:rFonts w:ascii="Times New Roman" w:eastAsia="Calibri" w:hAnsi="Times New Roman" w:cs="Times New Roman"/>
          <w:sz w:val="24"/>
          <w:szCs w:val="24"/>
        </w:rPr>
      </w:pPr>
      <w:r w:rsidRPr="00B02C2F">
        <w:rPr>
          <w:rFonts w:ascii="Times New Roman" w:eastAsia="Calibri" w:hAnsi="Times New Roman" w:cs="Times New Roman"/>
          <w:b/>
          <w:bCs/>
          <w:sz w:val="24"/>
          <w:szCs w:val="24"/>
        </w:rPr>
        <w:t>Teikdami šį pasiūlymą mes patvirtiname, kad siūlom</w:t>
      </w:r>
      <w:r w:rsidR="00224265">
        <w:rPr>
          <w:rFonts w:ascii="Times New Roman" w:eastAsia="Calibri" w:hAnsi="Times New Roman" w:cs="Times New Roman"/>
          <w:b/>
          <w:bCs/>
          <w:sz w:val="24"/>
          <w:szCs w:val="24"/>
        </w:rPr>
        <w:t>os</w:t>
      </w:r>
      <w:r w:rsidRPr="00B02C2F">
        <w:rPr>
          <w:rFonts w:ascii="Times New Roman" w:eastAsia="Calibri" w:hAnsi="Times New Roman" w:cs="Times New Roman"/>
          <w:b/>
          <w:bCs/>
          <w:sz w:val="24"/>
          <w:szCs w:val="24"/>
        </w:rPr>
        <w:t xml:space="preserve"> prekė</w:t>
      </w:r>
      <w:r w:rsidR="00224265">
        <w:rPr>
          <w:rFonts w:ascii="Times New Roman" w:eastAsia="Calibri" w:hAnsi="Times New Roman" w:cs="Times New Roman"/>
          <w:b/>
          <w:bCs/>
          <w:sz w:val="24"/>
          <w:szCs w:val="24"/>
        </w:rPr>
        <w:t>s</w:t>
      </w:r>
      <w:r w:rsidRPr="00B02C2F">
        <w:rPr>
          <w:rFonts w:ascii="Times New Roman" w:eastAsia="Calibri" w:hAnsi="Times New Roman" w:cs="Times New Roman"/>
          <w:b/>
          <w:bCs/>
          <w:sz w:val="24"/>
          <w:szCs w:val="24"/>
        </w:rPr>
        <w:t xml:space="preserve"> visiškai atitinka pirkimo sąlygose nurodytus reikalavimus</w:t>
      </w:r>
      <w:r w:rsidRPr="00B02C2F">
        <w:rPr>
          <w:rFonts w:ascii="Times New Roman" w:eastAsia="Calibri" w:hAnsi="Times New Roman" w:cs="Times New Roman"/>
          <w:sz w:val="24"/>
          <w:szCs w:val="24"/>
        </w:rPr>
        <w:t>:</w:t>
      </w:r>
    </w:p>
    <w:p w14:paraId="4FF18868" w14:textId="77777777" w:rsidR="00A45F54" w:rsidRDefault="00A45F54" w:rsidP="005925FF">
      <w:pPr>
        <w:widowControl w:val="0"/>
        <w:spacing w:after="0" w:line="240" w:lineRule="auto"/>
        <w:ind w:right="140"/>
        <w:jc w:val="right"/>
        <w:rPr>
          <w:rFonts w:ascii="Times New Roman" w:eastAsia="Calibri" w:hAnsi="Times New Roman" w:cs="Times New Roman"/>
          <w:b/>
          <w:i/>
          <w:sz w:val="24"/>
          <w:szCs w:val="24"/>
          <w:u w:val="single"/>
        </w:rPr>
      </w:pPr>
    </w:p>
    <w:p w14:paraId="36A1D45E" w14:textId="77777777" w:rsidR="00C445C5" w:rsidRDefault="00C445C5" w:rsidP="005925FF">
      <w:pPr>
        <w:widowControl w:val="0"/>
        <w:spacing w:after="0" w:line="240" w:lineRule="auto"/>
        <w:ind w:right="140"/>
        <w:jc w:val="right"/>
        <w:rPr>
          <w:rFonts w:ascii="Times New Roman" w:eastAsia="Calibri" w:hAnsi="Times New Roman" w:cs="Times New Roman"/>
          <w:b/>
          <w:i/>
          <w:sz w:val="24"/>
          <w:szCs w:val="24"/>
          <w:u w:val="single"/>
        </w:rPr>
      </w:pPr>
    </w:p>
    <w:p w14:paraId="7EF4B7F9" w14:textId="77777777" w:rsidR="00C445C5" w:rsidRDefault="00C445C5" w:rsidP="005925FF">
      <w:pPr>
        <w:widowControl w:val="0"/>
        <w:spacing w:after="0" w:line="240" w:lineRule="auto"/>
        <w:ind w:right="140"/>
        <w:jc w:val="right"/>
        <w:rPr>
          <w:rFonts w:ascii="Times New Roman" w:eastAsia="Calibri" w:hAnsi="Times New Roman" w:cs="Times New Roman"/>
          <w:b/>
          <w:i/>
          <w:sz w:val="24"/>
          <w:szCs w:val="24"/>
          <w:u w:val="single"/>
        </w:rPr>
      </w:pPr>
    </w:p>
    <w:p w14:paraId="5794583E" w14:textId="77777777" w:rsidR="00C445C5" w:rsidRDefault="00C445C5" w:rsidP="005925FF">
      <w:pPr>
        <w:widowControl w:val="0"/>
        <w:spacing w:after="0" w:line="240" w:lineRule="auto"/>
        <w:ind w:right="140"/>
        <w:jc w:val="right"/>
        <w:rPr>
          <w:rFonts w:ascii="Times New Roman" w:eastAsia="Calibri" w:hAnsi="Times New Roman" w:cs="Times New Roman"/>
          <w:b/>
          <w:i/>
          <w:sz w:val="24"/>
          <w:szCs w:val="24"/>
          <w:u w:val="single"/>
        </w:rPr>
      </w:pPr>
    </w:p>
    <w:p w14:paraId="2D957A73" w14:textId="77777777" w:rsidR="00C445C5" w:rsidRDefault="00C445C5" w:rsidP="005925FF">
      <w:pPr>
        <w:widowControl w:val="0"/>
        <w:spacing w:after="0" w:line="240" w:lineRule="auto"/>
        <w:ind w:right="140"/>
        <w:jc w:val="right"/>
        <w:rPr>
          <w:rFonts w:ascii="Times New Roman" w:eastAsia="Calibri" w:hAnsi="Times New Roman" w:cs="Times New Roman"/>
          <w:b/>
          <w:i/>
          <w:sz w:val="24"/>
          <w:szCs w:val="24"/>
          <w:u w:val="single"/>
        </w:rPr>
      </w:pPr>
    </w:p>
    <w:p w14:paraId="0EE935F8" w14:textId="77777777" w:rsidR="00C33B79" w:rsidRDefault="00C33B79" w:rsidP="005925FF">
      <w:pPr>
        <w:widowControl w:val="0"/>
        <w:spacing w:after="0" w:line="240" w:lineRule="auto"/>
        <w:ind w:right="140"/>
        <w:jc w:val="right"/>
        <w:rPr>
          <w:rFonts w:ascii="Times New Roman" w:eastAsia="Calibri" w:hAnsi="Times New Roman" w:cs="Times New Roman"/>
          <w:b/>
          <w:i/>
          <w:sz w:val="24"/>
          <w:szCs w:val="24"/>
          <w:u w:val="single"/>
        </w:rPr>
      </w:pPr>
    </w:p>
    <w:p w14:paraId="51B0BD09" w14:textId="77777777" w:rsidR="00C33B79" w:rsidRDefault="00C33B79" w:rsidP="005925FF">
      <w:pPr>
        <w:widowControl w:val="0"/>
        <w:spacing w:after="0" w:line="240" w:lineRule="auto"/>
        <w:ind w:right="140"/>
        <w:jc w:val="right"/>
        <w:rPr>
          <w:rFonts w:ascii="Times New Roman" w:eastAsia="Calibri" w:hAnsi="Times New Roman" w:cs="Times New Roman"/>
          <w:b/>
          <w:i/>
          <w:sz w:val="24"/>
          <w:szCs w:val="24"/>
          <w:u w:val="single"/>
        </w:rPr>
      </w:pPr>
    </w:p>
    <w:p w14:paraId="2D18EFD8" w14:textId="77777777" w:rsidR="00C33B79" w:rsidRDefault="00C33B79" w:rsidP="005925FF">
      <w:pPr>
        <w:widowControl w:val="0"/>
        <w:spacing w:after="0" w:line="240" w:lineRule="auto"/>
        <w:ind w:right="140"/>
        <w:jc w:val="right"/>
        <w:rPr>
          <w:rFonts w:ascii="Times New Roman" w:eastAsia="Calibri" w:hAnsi="Times New Roman" w:cs="Times New Roman"/>
          <w:b/>
          <w:i/>
          <w:sz w:val="24"/>
          <w:szCs w:val="24"/>
          <w:u w:val="single"/>
        </w:rPr>
      </w:pPr>
    </w:p>
    <w:p w14:paraId="52CB6825" w14:textId="77777777" w:rsidR="00C33B79" w:rsidRDefault="00C33B79" w:rsidP="005925FF">
      <w:pPr>
        <w:widowControl w:val="0"/>
        <w:spacing w:after="0" w:line="240" w:lineRule="auto"/>
        <w:ind w:right="140"/>
        <w:jc w:val="right"/>
        <w:rPr>
          <w:rFonts w:ascii="Times New Roman" w:eastAsia="Calibri" w:hAnsi="Times New Roman" w:cs="Times New Roman"/>
          <w:b/>
          <w:i/>
          <w:sz w:val="24"/>
          <w:szCs w:val="24"/>
          <w:u w:val="single"/>
        </w:rPr>
      </w:pPr>
    </w:p>
    <w:p w14:paraId="74E44AEC" w14:textId="77777777" w:rsidR="00C33B79" w:rsidRDefault="00C33B79" w:rsidP="005925FF">
      <w:pPr>
        <w:widowControl w:val="0"/>
        <w:spacing w:after="0" w:line="240" w:lineRule="auto"/>
        <w:ind w:right="140"/>
        <w:jc w:val="right"/>
        <w:rPr>
          <w:rFonts w:ascii="Times New Roman" w:eastAsia="Calibri" w:hAnsi="Times New Roman" w:cs="Times New Roman"/>
          <w:b/>
          <w:i/>
          <w:sz w:val="24"/>
          <w:szCs w:val="24"/>
          <w:u w:val="single"/>
        </w:rPr>
      </w:pPr>
    </w:p>
    <w:p w14:paraId="327EDFC7" w14:textId="77777777" w:rsidR="00C33B79" w:rsidRDefault="00C33B79" w:rsidP="005925FF">
      <w:pPr>
        <w:widowControl w:val="0"/>
        <w:spacing w:after="0" w:line="240" w:lineRule="auto"/>
        <w:ind w:right="140"/>
        <w:jc w:val="right"/>
        <w:rPr>
          <w:rFonts w:ascii="Times New Roman" w:eastAsia="Calibri" w:hAnsi="Times New Roman" w:cs="Times New Roman"/>
          <w:b/>
          <w:i/>
          <w:sz w:val="24"/>
          <w:szCs w:val="24"/>
          <w:u w:val="single"/>
        </w:rPr>
      </w:pPr>
    </w:p>
    <w:p w14:paraId="00C7B81D" w14:textId="77777777" w:rsidR="00C33B79" w:rsidRDefault="00C33B79" w:rsidP="005925FF">
      <w:pPr>
        <w:widowControl w:val="0"/>
        <w:spacing w:after="0" w:line="240" w:lineRule="auto"/>
        <w:ind w:right="140"/>
        <w:jc w:val="right"/>
        <w:rPr>
          <w:rFonts w:ascii="Times New Roman" w:eastAsia="Calibri" w:hAnsi="Times New Roman" w:cs="Times New Roman"/>
          <w:b/>
          <w:i/>
          <w:sz w:val="24"/>
          <w:szCs w:val="24"/>
          <w:u w:val="single"/>
        </w:rPr>
      </w:pPr>
    </w:p>
    <w:p w14:paraId="4F241EF8" w14:textId="77777777" w:rsidR="00C33B79" w:rsidRDefault="00C33B79" w:rsidP="005925FF">
      <w:pPr>
        <w:widowControl w:val="0"/>
        <w:spacing w:after="0" w:line="240" w:lineRule="auto"/>
        <w:ind w:right="140"/>
        <w:jc w:val="right"/>
        <w:rPr>
          <w:rFonts w:ascii="Times New Roman" w:eastAsia="Calibri" w:hAnsi="Times New Roman" w:cs="Times New Roman"/>
          <w:b/>
          <w:i/>
          <w:sz w:val="24"/>
          <w:szCs w:val="24"/>
          <w:u w:val="single"/>
        </w:rPr>
      </w:pPr>
    </w:p>
    <w:p w14:paraId="13045F19" w14:textId="77777777" w:rsidR="00C445C5" w:rsidRDefault="00C445C5" w:rsidP="005925FF">
      <w:pPr>
        <w:widowControl w:val="0"/>
        <w:spacing w:after="0" w:line="240" w:lineRule="auto"/>
        <w:ind w:right="140"/>
        <w:jc w:val="right"/>
        <w:rPr>
          <w:rFonts w:ascii="Times New Roman" w:eastAsia="Calibri" w:hAnsi="Times New Roman" w:cs="Times New Roman"/>
          <w:b/>
          <w:i/>
          <w:sz w:val="24"/>
          <w:szCs w:val="24"/>
          <w:u w:val="single"/>
        </w:rPr>
      </w:pPr>
    </w:p>
    <w:p w14:paraId="7361C7A4" w14:textId="77777777" w:rsidR="00AB1122" w:rsidRDefault="00AB1122" w:rsidP="00AB1122">
      <w:pPr>
        <w:widowControl w:val="0"/>
        <w:spacing w:after="0" w:line="240" w:lineRule="auto"/>
        <w:jc w:val="both"/>
        <w:rPr>
          <w:rFonts w:ascii="Times New Roman" w:hAnsi="Times New Roman" w:cs="Times New Roman"/>
          <w:sz w:val="24"/>
          <w:szCs w:val="24"/>
        </w:rPr>
      </w:pPr>
      <w:r w:rsidRPr="001E3653">
        <w:rPr>
          <w:rFonts w:ascii="Times New Roman" w:hAnsi="Times New Roman" w:cs="Times New Roman"/>
          <w:sz w:val="24"/>
          <w:szCs w:val="24"/>
        </w:rPr>
        <w:t>Siūlomos paslaugos visiškai atitinka pirkimo dokumentuose nurodytus reikalavimus.</w:t>
      </w:r>
    </w:p>
    <w:tbl>
      <w:tblPr>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694"/>
        <w:gridCol w:w="1981"/>
        <w:gridCol w:w="2271"/>
        <w:gridCol w:w="2268"/>
      </w:tblGrid>
      <w:tr w:rsidR="00AB1122" w:rsidRPr="00247E71" w14:paraId="70B0C8FA" w14:textId="77777777" w:rsidTr="0068521B">
        <w:trPr>
          <w:trHeight w:val="865"/>
        </w:trPr>
        <w:tc>
          <w:tcPr>
            <w:tcW w:w="709" w:type="dxa"/>
            <w:tcBorders>
              <w:top w:val="single" w:sz="24" w:space="0" w:color="000000"/>
              <w:left w:val="single" w:sz="24" w:space="0" w:color="000000"/>
              <w:bottom w:val="single" w:sz="6" w:space="0" w:color="000000"/>
              <w:right w:val="single" w:sz="6" w:space="0" w:color="000000"/>
            </w:tcBorders>
            <w:vAlign w:val="center"/>
          </w:tcPr>
          <w:p w14:paraId="0934C83B" w14:textId="77777777" w:rsidR="00AB1122" w:rsidRPr="00247E71" w:rsidRDefault="00AB1122" w:rsidP="0068521B">
            <w:pPr>
              <w:widowControl w:val="0"/>
              <w:snapToGrid w:val="0"/>
              <w:jc w:val="center"/>
              <w:rPr>
                <w:rFonts w:ascii="Times New Roman" w:eastAsia="SimSun" w:hAnsi="Times New Roman" w:cs="Times New Roman"/>
                <w:kern w:val="1"/>
                <w:sz w:val="24"/>
                <w:szCs w:val="24"/>
                <w:lang w:eastAsia="hi-IN" w:bidi="hi-IN"/>
              </w:rPr>
            </w:pPr>
            <w:r w:rsidRPr="001E3653">
              <w:rPr>
                <w:rFonts w:ascii="Times New Roman" w:hAnsi="Times New Roman" w:cs="Times New Roman"/>
                <w:sz w:val="24"/>
                <w:szCs w:val="24"/>
              </w:rPr>
              <w:t>Eil. Nr.</w:t>
            </w:r>
          </w:p>
        </w:tc>
        <w:tc>
          <w:tcPr>
            <w:tcW w:w="2694" w:type="dxa"/>
            <w:tcBorders>
              <w:top w:val="single" w:sz="24" w:space="0" w:color="000000"/>
              <w:left w:val="single" w:sz="6" w:space="0" w:color="000000"/>
              <w:bottom w:val="single" w:sz="6" w:space="0" w:color="000000"/>
              <w:right w:val="single" w:sz="6" w:space="0" w:color="000000"/>
            </w:tcBorders>
            <w:shd w:val="clear" w:color="auto" w:fill="auto"/>
            <w:vAlign w:val="center"/>
          </w:tcPr>
          <w:p w14:paraId="48F23768" w14:textId="77777777" w:rsidR="00AB1122" w:rsidRPr="00247E71" w:rsidRDefault="00AB1122" w:rsidP="0068521B">
            <w:pPr>
              <w:widowControl w:val="0"/>
              <w:snapToGrid w:val="0"/>
              <w:jc w:val="center"/>
              <w:rPr>
                <w:rFonts w:ascii="Times New Roman" w:eastAsia="SimSun" w:hAnsi="Times New Roman" w:cs="Times New Roman"/>
                <w:kern w:val="1"/>
                <w:sz w:val="24"/>
                <w:szCs w:val="24"/>
                <w:lang w:eastAsia="hi-IN" w:bidi="hi-IN"/>
              </w:rPr>
            </w:pPr>
            <w:r w:rsidRPr="00247E71">
              <w:rPr>
                <w:rFonts w:ascii="Times New Roman" w:eastAsia="SimSun" w:hAnsi="Times New Roman" w:cs="Times New Roman"/>
                <w:kern w:val="1"/>
                <w:sz w:val="24"/>
                <w:szCs w:val="24"/>
                <w:lang w:eastAsia="hi-IN" w:bidi="hi-IN"/>
              </w:rPr>
              <w:t>Pirkimo objekto pavadinimas</w:t>
            </w:r>
          </w:p>
        </w:tc>
        <w:tc>
          <w:tcPr>
            <w:tcW w:w="1981" w:type="dxa"/>
            <w:tcBorders>
              <w:top w:val="single" w:sz="24" w:space="0" w:color="000000"/>
              <w:left w:val="single" w:sz="6" w:space="0" w:color="000000"/>
              <w:bottom w:val="single" w:sz="6" w:space="0" w:color="000000"/>
              <w:right w:val="single" w:sz="6" w:space="0" w:color="000000"/>
            </w:tcBorders>
            <w:shd w:val="clear" w:color="auto" w:fill="auto"/>
            <w:vAlign w:val="center"/>
          </w:tcPr>
          <w:p w14:paraId="0F445E8F" w14:textId="77777777" w:rsidR="00AB1122" w:rsidRDefault="00AB1122" w:rsidP="0068521B">
            <w:pPr>
              <w:widowControl w:val="0"/>
              <w:snapToGrid w:val="0"/>
              <w:spacing w:after="0" w:line="240" w:lineRule="auto"/>
              <w:jc w:val="center"/>
              <w:rPr>
                <w:rFonts w:ascii="Times New Roman" w:eastAsia="SimSun" w:hAnsi="Times New Roman" w:cs="Times New Roman"/>
                <w:kern w:val="1"/>
                <w:sz w:val="24"/>
                <w:szCs w:val="24"/>
                <w:lang w:eastAsia="hi-IN" w:bidi="hi-IN"/>
              </w:rPr>
            </w:pPr>
            <w:r w:rsidRPr="00247E71">
              <w:rPr>
                <w:rFonts w:ascii="Times New Roman" w:eastAsia="SimSun" w:hAnsi="Times New Roman" w:cs="Times New Roman"/>
                <w:kern w:val="1"/>
                <w:sz w:val="24"/>
                <w:szCs w:val="24"/>
                <w:lang w:eastAsia="hi-IN" w:bidi="hi-IN"/>
              </w:rPr>
              <w:t>Įkainis</w:t>
            </w:r>
            <w:r>
              <w:rPr>
                <w:rFonts w:ascii="Times New Roman" w:eastAsia="SimSun" w:hAnsi="Times New Roman" w:cs="Times New Roman"/>
                <w:kern w:val="1"/>
                <w:sz w:val="24"/>
                <w:szCs w:val="24"/>
                <w:lang w:eastAsia="hi-IN" w:bidi="hi-IN"/>
              </w:rPr>
              <w:t xml:space="preserve"> už 1 km,</w:t>
            </w:r>
          </w:p>
          <w:p w14:paraId="4CEC5C41" w14:textId="77777777" w:rsidR="00AB1122" w:rsidRPr="00247E71" w:rsidRDefault="00AB1122" w:rsidP="0068521B">
            <w:pPr>
              <w:widowControl w:val="0"/>
              <w:snapToGrid w:val="0"/>
              <w:spacing w:after="0" w:line="240" w:lineRule="auto"/>
              <w:jc w:val="center"/>
              <w:rPr>
                <w:rFonts w:ascii="Times New Roman" w:eastAsia="SimSun" w:hAnsi="Times New Roman" w:cs="Times New Roman"/>
                <w:kern w:val="1"/>
                <w:sz w:val="24"/>
                <w:szCs w:val="24"/>
                <w:lang w:eastAsia="hi-IN" w:bidi="hi-IN"/>
              </w:rPr>
            </w:pPr>
            <w:r w:rsidRPr="00247E71">
              <w:rPr>
                <w:rFonts w:ascii="Times New Roman" w:eastAsia="SimSun" w:hAnsi="Times New Roman" w:cs="Times New Roman"/>
                <w:kern w:val="1"/>
                <w:sz w:val="24"/>
                <w:szCs w:val="24"/>
                <w:lang w:eastAsia="hi-IN" w:bidi="hi-IN"/>
              </w:rPr>
              <w:t xml:space="preserve"> Eur be PVM</w:t>
            </w:r>
          </w:p>
        </w:tc>
        <w:tc>
          <w:tcPr>
            <w:tcW w:w="2271" w:type="dxa"/>
            <w:tcBorders>
              <w:top w:val="single" w:sz="24" w:space="0" w:color="000000"/>
              <w:left w:val="single" w:sz="6" w:space="0" w:color="000000"/>
              <w:bottom w:val="single" w:sz="6" w:space="0" w:color="000000"/>
              <w:right w:val="single" w:sz="6" w:space="0" w:color="000000"/>
            </w:tcBorders>
            <w:shd w:val="clear" w:color="auto" w:fill="auto"/>
            <w:vAlign w:val="center"/>
          </w:tcPr>
          <w:p w14:paraId="229C0E52" w14:textId="77777777" w:rsidR="00AB1122" w:rsidRPr="00247E71" w:rsidRDefault="00AB1122" w:rsidP="0068521B">
            <w:pPr>
              <w:widowControl w:val="0"/>
              <w:snapToGrid w:val="0"/>
              <w:spacing w:after="0" w:line="240" w:lineRule="auto"/>
              <w:jc w:val="center"/>
              <w:rPr>
                <w:rFonts w:ascii="Times New Roman" w:eastAsia="SimSun" w:hAnsi="Times New Roman" w:cs="Times New Roman"/>
                <w:kern w:val="1"/>
                <w:sz w:val="24"/>
                <w:szCs w:val="24"/>
                <w:lang w:eastAsia="hi-IN" w:bidi="hi-IN"/>
              </w:rPr>
            </w:pPr>
            <w:r w:rsidRPr="00247E71">
              <w:rPr>
                <w:rFonts w:ascii="Times New Roman" w:hAnsi="Times New Roman" w:cs="Times New Roman"/>
                <w:sz w:val="24"/>
                <w:szCs w:val="24"/>
              </w:rPr>
              <w:t xml:space="preserve">Numatomos maksimalios paslaugų apimtys (km) </w:t>
            </w:r>
            <w:r>
              <w:rPr>
                <w:rFonts w:ascii="Times New Roman" w:hAnsi="Times New Roman" w:cs="Times New Roman"/>
                <w:sz w:val="24"/>
                <w:szCs w:val="24"/>
              </w:rPr>
              <w:t>sutarties galiojimo laikotarpiu</w:t>
            </w:r>
          </w:p>
        </w:tc>
        <w:tc>
          <w:tcPr>
            <w:tcW w:w="2268" w:type="dxa"/>
            <w:tcBorders>
              <w:top w:val="single" w:sz="24" w:space="0" w:color="000000"/>
              <w:left w:val="single" w:sz="6" w:space="0" w:color="000000"/>
              <w:bottom w:val="single" w:sz="6" w:space="0" w:color="000000"/>
              <w:right w:val="single" w:sz="24" w:space="0" w:color="000000"/>
            </w:tcBorders>
            <w:shd w:val="clear" w:color="auto" w:fill="auto"/>
            <w:vAlign w:val="center"/>
          </w:tcPr>
          <w:p w14:paraId="57DE180F" w14:textId="77777777" w:rsidR="00AB1122" w:rsidRDefault="00AB1122" w:rsidP="0068521B">
            <w:pPr>
              <w:widowControl w:val="0"/>
              <w:snapToGrid w:val="0"/>
              <w:spacing w:after="0" w:line="240" w:lineRule="auto"/>
              <w:jc w:val="center"/>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Pasiūlymo</w:t>
            </w:r>
            <w:r w:rsidRPr="00247E71">
              <w:rPr>
                <w:rFonts w:ascii="Times New Roman" w:eastAsia="SimSun" w:hAnsi="Times New Roman" w:cs="Times New Roman"/>
                <w:kern w:val="1"/>
                <w:sz w:val="24"/>
                <w:szCs w:val="24"/>
                <w:lang w:eastAsia="hi-IN" w:bidi="hi-IN"/>
              </w:rPr>
              <w:t xml:space="preserve"> kaina</w:t>
            </w:r>
            <w:r>
              <w:rPr>
                <w:rFonts w:ascii="Times New Roman" w:eastAsia="SimSun" w:hAnsi="Times New Roman" w:cs="Times New Roman"/>
                <w:kern w:val="1"/>
                <w:sz w:val="24"/>
                <w:szCs w:val="24"/>
                <w:lang w:eastAsia="hi-IN" w:bidi="hi-IN"/>
              </w:rPr>
              <w:t>,</w:t>
            </w:r>
            <w:r w:rsidRPr="00247E71">
              <w:rPr>
                <w:rFonts w:ascii="Times New Roman" w:eastAsia="SimSun" w:hAnsi="Times New Roman" w:cs="Times New Roman"/>
                <w:kern w:val="1"/>
                <w:sz w:val="24"/>
                <w:szCs w:val="24"/>
                <w:lang w:eastAsia="hi-IN" w:bidi="hi-IN"/>
              </w:rPr>
              <w:t xml:space="preserve"> </w:t>
            </w:r>
          </w:p>
          <w:p w14:paraId="7E4DE118" w14:textId="77777777" w:rsidR="00AB1122" w:rsidRDefault="00AB1122" w:rsidP="0068521B">
            <w:pPr>
              <w:widowControl w:val="0"/>
              <w:snapToGrid w:val="0"/>
              <w:spacing w:after="0" w:line="240" w:lineRule="auto"/>
              <w:jc w:val="center"/>
              <w:rPr>
                <w:rFonts w:ascii="Times New Roman" w:eastAsia="SimSun" w:hAnsi="Times New Roman" w:cs="Times New Roman"/>
                <w:kern w:val="1"/>
                <w:sz w:val="24"/>
                <w:szCs w:val="24"/>
                <w:lang w:eastAsia="hi-IN" w:bidi="hi-IN"/>
              </w:rPr>
            </w:pPr>
            <w:r w:rsidRPr="00247E71">
              <w:rPr>
                <w:rFonts w:ascii="Times New Roman" w:eastAsia="SimSun" w:hAnsi="Times New Roman" w:cs="Times New Roman"/>
                <w:kern w:val="1"/>
                <w:sz w:val="24"/>
                <w:szCs w:val="24"/>
                <w:lang w:eastAsia="hi-IN" w:bidi="hi-IN"/>
              </w:rPr>
              <w:t>Eur be PVM</w:t>
            </w:r>
          </w:p>
          <w:p w14:paraId="0CC15A45" w14:textId="77777777" w:rsidR="00AB1122" w:rsidRPr="00BC0193" w:rsidRDefault="00AB1122" w:rsidP="0068521B">
            <w:pPr>
              <w:widowControl w:val="0"/>
              <w:snapToGrid w:val="0"/>
              <w:spacing w:after="0" w:line="240" w:lineRule="auto"/>
              <w:jc w:val="center"/>
              <w:rPr>
                <w:rFonts w:ascii="Times New Roman" w:eastAsia="SimSun" w:hAnsi="Times New Roman" w:cs="Times New Roman"/>
                <w:i/>
                <w:iCs/>
                <w:kern w:val="1"/>
                <w:sz w:val="24"/>
                <w:szCs w:val="24"/>
                <w:lang w:eastAsia="hi-IN" w:bidi="hi-IN"/>
              </w:rPr>
            </w:pPr>
            <w:r w:rsidRPr="00BC0193">
              <w:rPr>
                <w:rFonts w:ascii="Times New Roman" w:eastAsia="SimSun" w:hAnsi="Times New Roman" w:cs="Times New Roman"/>
                <w:i/>
                <w:iCs/>
                <w:kern w:val="1"/>
                <w:sz w:val="24"/>
                <w:szCs w:val="24"/>
                <w:lang w:eastAsia="hi-IN" w:bidi="hi-IN"/>
              </w:rPr>
              <w:t>3x4</w:t>
            </w:r>
            <w:r w:rsidRPr="00BC0193">
              <w:rPr>
                <w:rFonts w:ascii="Times New Roman" w:eastAsia="SimSun" w:hAnsi="Times New Roman" w:cs="Times New Roman"/>
                <w:i/>
                <w:iCs/>
                <w:kern w:val="1"/>
                <w:sz w:val="24"/>
                <w:szCs w:val="24"/>
                <w:lang w:val="en-US" w:eastAsia="hi-IN" w:bidi="hi-IN"/>
              </w:rPr>
              <w:t>=</w:t>
            </w:r>
            <w:r w:rsidRPr="00BC0193">
              <w:rPr>
                <w:rFonts w:ascii="Times New Roman" w:eastAsia="SimSun" w:hAnsi="Times New Roman" w:cs="Times New Roman"/>
                <w:i/>
                <w:iCs/>
                <w:kern w:val="1"/>
                <w:sz w:val="24"/>
                <w:szCs w:val="24"/>
                <w:lang w:eastAsia="hi-IN" w:bidi="hi-IN"/>
              </w:rPr>
              <w:t>5</w:t>
            </w:r>
          </w:p>
        </w:tc>
      </w:tr>
      <w:tr w:rsidR="00AB1122" w:rsidRPr="00BC0193" w14:paraId="4DF1FB76" w14:textId="77777777" w:rsidTr="0068521B">
        <w:trPr>
          <w:trHeight w:val="385"/>
        </w:trPr>
        <w:tc>
          <w:tcPr>
            <w:tcW w:w="709" w:type="dxa"/>
            <w:tcBorders>
              <w:top w:val="single" w:sz="6" w:space="0" w:color="000000"/>
              <w:left w:val="single" w:sz="24" w:space="0" w:color="000000"/>
              <w:bottom w:val="single" w:sz="6" w:space="0" w:color="000000"/>
              <w:right w:val="single" w:sz="6" w:space="0" w:color="000000"/>
            </w:tcBorders>
            <w:vAlign w:val="center"/>
          </w:tcPr>
          <w:p w14:paraId="491B1CB3" w14:textId="77777777" w:rsidR="00AB1122" w:rsidRPr="00BC0193" w:rsidRDefault="00AB1122" w:rsidP="0068521B">
            <w:pPr>
              <w:widowControl w:val="0"/>
              <w:snapToGrid w:val="0"/>
              <w:jc w:val="center"/>
              <w:rPr>
                <w:rFonts w:ascii="Times New Roman" w:eastAsia="SimSun" w:hAnsi="Times New Roman" w:cs="Times New Roman"/>
                <w:i/>
                <w:iCs/>
                <w:kern w:val="1"/>
                <w:sz w:val="24"/>
                <w:szCs w:val="24"/>
                <w:lang w:eastAsia="hi-IN" w:bidi="hi-IN"/>
              </w:rPr>
            </w:pPr>
            <w:r w:rsidRPr="00BC0193">
              <w:rPr>
                <w:rFonts w:ascii="Times New Roman" w:eastAsia="SimSun" w:hAnsi="Times New Roman" w:cs="Times New Roman"/>
                <w:i/>
                <w:iCs/>
                <w:kern w:val="1"/>
                <w:sz w:val="24"/>
                <w:szCs w:val="24"/>
                <w:lang w:eastAsia="hi-IN" w:bidi="hi-IN"/>
              </w:rPr>
              <w:t>1</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28DEDD" w14:textId="77777777" w:rsidR="00AB1122" w:rsidRPr="00BC0193" w:rsidRDefault="00AB1122" w:rsidP="0068521B">
            <w:pPr>
              <w:widowControl w:val="0"/>
              <w:snapToGrid w:val="0"/>
              <w:jc w:val="center"/>
              <w:rPr>
                <w:rFonts w:ascii="Times New Roman" w:eastAsia="SimSun" w:hAnsi="Times New Roman" w:cs="Times New Roman"/>
                <w:i/>
                <w:iCs/>
                <w:kern w:val="1"/>
                <w:sz w:val="24"/>
                <w:szCs w:val="24"/>
                <w:lang w:eastAsia="hi-IN" w:bidi="hi-IN"/>
              </w:rPr>
            </w:pPr>
            <w:r w:rsidRPr="00BC0193">
              <w:rPr>
                <w:rFonts w:ascii="Times New Roman" w:eastAsia="SimSun" w:hAnsi="Times New Roman" w:cs="Times New Roman"/>
                <w:i/>
                <w:iCs/>
                <w:kern w:val="1"/>
                <w:sz w:val="24"/>
                <w:szCs w:val="24"/>
                <w:lang w:eastAsia="hi-IN" w:bidi="hi-IN"/>
              </w:rPr>
              <w:t>2</w:t>
            </w:r>
          </w:p>
        </w:tc>
        <w:tc>
          <w:tcPr>
            <w:tcW w:w="19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FA83FA" w14:textId="77777777" w:rsidR="00AB1122" w:rsidRPr="00BC0193" w:rsidRDefault="00AB1122" w:rsidP="0068521B">
            <w:pPr>
              <w:widowControl w:val="0"/>
              <w:snapToGrid w:val="0"/>
              <w:jc w:val="center"/>
              <w:rPr>
                <w:rFonts w:ascii="Times New Roman" w:eastAsia="SimSun" w:hAnsi="Times New Roman" w:cs="Times New Roman"/>
                <w:i/>
                <w:iCs/>
                <w:kern w:val="1"/>
                <w:sz w:val="24"/>
                <w:szCs w:val="24"/>
                <w:lang w:eastAsia="hi-IN" w:bidi="hi-IN"/>
              </w:rPr>
            </w:pPr>
            <w:r w:rsidRPr="00BC0193">
              <w:rPr>
                <w:rFonts w:ascii="Times New Roman" w:eastAsia="SimSun" w:hAnsi="Times New Roman" w:cs="Times New Roman"/>
                <w:i/>
                <w:iCs/>
                <w:kern w:val="1"/>
                <w:sz w:val="24"/>
                <w:szCs w:val="24"/>
                <w:lang w:eastAsia="hi-IN" w:bidi="hi-IN"/>
              </w:rPr>
              <w:t>3</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A5D06E" w14:textId="77777777" w:rsidR="00AB1122" w:rsidRPr="00BC0193" w:rsidRDefault="00AB1122" w:rsidP="0068521B">
            <w:pPr>
              <w:widowControl w:val="0"/>
              <w:snapToGrid w:val="0"/>
              <w:jc w:val="center"/>
              <w:rPr>
                <w:rFonts w:ascii="Times New Roman" w:eastAsia="SimSun" w:hAnsi="Times New Roman" w:cs="Times New Roman"/>
                <w:i/>
                <w:iCs/>
                <w:kern w:val="1"/>
                <w:sz w:val="24"/>
                <w:szCs w:val="24"/>
                <w:lang w:eastAsia="hi-IN" w:bidi="hi-IN"/>
              </w:rPr>
            </w:pPr>
            <w:r w:rsidRPr="00BC0193">
              <w:rPr>
                <w:rFonts w:ascii="Times New Roman" w:eastAsia="SimSun" w:hAnsi="Times New Roman" w:cs="Times New Roman"/>
                <w:i/>
                <w:iCs/>
                <w:kern w:val="1"/>
                <w:sz w:val="24"/>
                <w:szCs w:val="24"/>
                <w:lang w:eastAsia="hi-IN" w:bidi="hi-IN"/>
              </w:rPr>
              <w:t>4</w:t>
            </w:r>
          </w:p>
        </w:tc>
        <w:tc>
          <w:tcPr>
            <w:tcW w:w="2268"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5F39F828" w14:textId="77777777" w:rsidR="00AB1122" w:rsidRPr="00BC0193" w:rsidRDefault="00AB1122" w:rsidP="0068521B">
            <w:pPr>
              <w:widowControl w:val="0"/>
              <w:snapToGrid w:val="0"/>
              <w:jc w:val="center"/>
              <w:rPr>
                <w:rFonts w:ascii="Times New Roman" w:eastAsia="SimSun" w:hAnsi="Times New Roman" w:cs="Times New Roman"/>
                <w:i/>
                <w:iCs/>
                <w:kern w:val="1"/>
                <w:sz w:val="24"/>
                <w:szCs w:val="24"/>
                <w:lang w:eastAsia="hi-IN" w:bidi="hi-IN"/>
              </w:rPr>
            </w:pPr>
            <w:r w:rsidRPr="00BC0193">
              <w:rPr>
                <w:rFonts w:ascii="Times New Roman" w:eastAsia="SimSun" w:hAnsi="Times New Roman" w:cs="Times New Roman"/>
                <w:i/>
                <w:iCs/>
                <w:kern w:val="1"/>
                <w:sz w:val="24"/>
                <w:szCs w:val="24"/>
                <w:lang w:eastAsia="hi-IN" w:bidi="hi-IN"/>
              </w:rPr>
              <w:t>5</w:t>
            </w:r>
          </w:p>
        </w:tc>
      </w:tr>
      <w:tr w:rsidR="00AB1122" w:rsidRPr="00247E71" w14:paraId="191AC863" w14:textId="77777777" w:rsidTr="0068521B">
        <w:trPr>
          <w:trHeight w:val="477"/>
        </w:trPr>
        <w:tc>
          <w:tcPr>
            <w:tcW w:w="709" w:type="dxa"/>
            <w:tcBorders>
              <w:top w:val="single" w:sz="6" w:space="0" w:color="000000"/>
              <w:left w:val="single" w:sz="24" w:space="0" w:color="000000"/>
              <w:bottom w:val="single" w:sz="6" w:space="0" w:color="000000"/>
              <w:right w:val="single" w:sz="6" w:space="0" w:color="000000"/>
            </w:tcBorders>
            <w:vAlign w:val="center"/>
          </w:tcPr>
          <w:p w14:paraId="5748AB0B" w14:textId="77777777" w:rsidR="00AB1122" w:rsidRPr="00247E71" w:rsidRDefault="00AB1122" w:rsidP="0068521B">
            <w:pPr>
              <w:widowControl w:val="0"/>
              <w:snapToGrid w:val="0"/>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1.</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D6A249" w14:textId="77777777" w:rsidR="00AB1122" w:rsidRPr="00247E71" w:rsidRDefault="00AB1122" w:rsidP="0068521B">
            <w:pPr>
              <w:widowControl w:val="0"/>
              <w:snapToGrid w:val="0"/>
              <w:rPr>
                <w:rFonts w:ascii="Times New Roman" w:eastAsia="SimSun" w:hAnsi="Times New Roman" w:cs="Times New Roman"/>
                <w:kern w:val="1"/>
                <w:sz w:val="24"/>
                <w:szCs w:val="24"/>
                <w:lang w:eastAsia="hi-IN" w:bidi="hi-IN"/>
              </w:rPr>
            </w:pPr>
            <w:r w:rsidRPr="00247E71">
              <w:rPr>
                <w:rFonts w:ascii="Times New Roman" w:eastAsia="SimSun" w:hAnsi="Times New Roman" w:cs="Times New Roman"/>
                <w:kern w:val="1"/>
                <w:sz w:val="24"/>
                <w:szCs w:val="24"/>
                <w:lang w:eastAsia="hi-IN" w:bidi="hi-IN"/>
              </w:rPr>
              <w:t xml:space="preserve">Sniego valymo </w:t>
            </w:r>
            <w:r>
              <w:rPr>
                <w:rFonts w:ascii="Times New Roman" w:eastAsia="SimSun" w:hAnsi="Times New Roman" w:cs="Times New Roman"/>
                <w:kern w:val="1"/>
                <w:sz w:val="24"/>
                <w:szCs w:val="24"/>
                <w:lang w:eastAsia="hi-IN" w:bidi="hi-IN"/>
              </w:rPr>
              <w:t>paslauga</w:t>
            </w:r>
          </w:p>
        </w:tc>
        <w:tc>
          <w:tcPr>
            <w:tcW w:w="19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1C8377" w14:textId="77777777" w:rsidR="00AB1122" w:rsidRPr="00247E71" w:rsidRDefault="00AB1122" w:rsidP="0068521B">
            <w:pPr>
              <w:widowControl w:val="0"/>
              <w:snapToGrid w:val="0"/>
              <w:jc w:val="center"/>
              <w:rPr>
                <w:rFonts w:ascii="Times New Roman" w:eastAsia="SimSun" w:hAnsi="Times New Roman" w:cs="Times New Roman"/>
                <w:kern w:val="1"/>
                <w:sz w:val="24"/>
                <w:szCs w:val="24"/>
                <w:lang w:eastAsia="hi-IN" w:bidi="hi-IN"/>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EC47DF" w14:textId="68F50876" w:rsidR="00AB1122" w:rsidRPr="00C12D81" w:rsidRDefault="00C12D81" w:rsidP="0068521B">
            <w:pPr>
              <w:widowControl w:val="0"/>
              <w:snapToGrid w:val="0"/>
              <w:jc w:val="center"/>
              <w:rPr>
                <w:rFonts w:ascii="Times New Roman" w:eastAsia="SimSun" w:hAnsi="Times New Roman" w:cs="Times New Roman"/>
                <w:kern w:val="1"/>
                <w:sz w:val="24"/>
                <w:szCs w:val="24"/>
                <w:lang w:val="en-US" w:eastAsia="hi-IN" w:bidi="hi-IN"/>
              </w:rPr>
            </w:pPr>
            <w:r>
              <w:rPr>
                <w:rFonts w:ascii="Times New Roman" w:eastAsia="SimSun" w:hAnsi="Times New Roman" w:cs="Times New Roman"/>
                <w:kern w:val="1"/>
                <w:sz w:val="24"/>
                <w:szCs w:val="24"/>
                <w:lang w:val="en-US" w:eastAsia="hi-IN" w:bidi="hi-IN"/>
              </w:rPr>
              <w:t>1000</w:t>
            </w:r>
          </w:p>
        </w:tc>
        <w:tc>
          <w:tcPr>
            <w:tcW w:w="2268"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0D8DEF1C" w14:textId="77777777" w:rsidR="00AB1122" w:rsidRPr="00247E71" w:rsidRDefault="00AB1122" w:rsidP="0068521B">
            <w:pPr>
              <w:widowControl w:val="0"/>
              <w:snapToGrid w:val="0"/>
              <w:jc w:val="center"/>
              <w:rPr>
                <w:rFonts w:ascii="Times New Roman" w:eastAsia="SimSun" w:hAnsi="Times New Roman" w:cs="Times New Roman"/>
                <w:kern w:val="1"/>
                <w:sz w:val="24"/>
                <w:szCs w:val="24"/>
                <w:lang w:eastAsia="hi-IN" w:bidi="hi-IN"/>
              </w:rPr>
            </w:pPr>
          </w:p>
        </w:tc>
      </w:tr>
      <w:tr w:rsidR="00AB1122" w:rsidRPr="00247E71" w14:paraId="02B990E6" w14:textId="77777777" w:rsidTr="0068521B">
        <w:trPr>
          <w:trHeight w:val="477"/>
        </w:trPr>
        <w:tc>
          <w:tcPr>
            <w:tcW w:w="709" w:type="dxa"/>
            <w:tcBorders>
              <w:top w:val="single" w:sz="6" w:space="0" w:color="000000"/>
              <w:left w:val="single" w:sz="24" w:space="0" w:color="000000"/>
              <w:bottom w:val="single" w:sz="24" w:space="0" w:color="000000"/>
              <w:right w:val="single" w:sz="6" w:space="0" w:color="000000"/>
            </w:tcBorders>
            <w:vAlign w:val="center"/>
          </w:tcPr>
          <w:p w14:paraId="33862ED2" w14:textId="77777777" w:rsidR="00AB1122" w:rsidRPr="00247E71" w:rsidRDefault="00AB1122" w:rsidP="0068521B">
            <w:pPr>
              <w:widowControl w:val="0"/>
              <w:snapToGrid w:val="0"/>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2.</w:t>
            </w:r>
          </w:p>
        </w:tc>
        <w:tc>
          <w:tcPr>
            <w:tcW w:w="2694" w:type="dxa"/>
            <w:tcBorders>
              <w:top w:val="single" w:sz="6" w:space="0" w:color="000000"/>
              <w:left w:val="single" w:sz="6" w:space="0" w:color="000000"/>
              <w:bottom w:val="single" w:sz="24" w:space="0" w:color="000000"/>
              <w:right w:val="single" w:sz="6" w:space="0" w:color="000000"/>
            </w:tcBorders>
            <w:shd w:val="clear" w:color="auto" w:fill="auto"/>
            <w:vAlign w:val="center"/>
          </w:tcPr>
          <w:p w14:paraId="3DBEF240" w14:textId="77777777" w:rsidR="00AB1122" w:rsidRPr="00247E71" w:rsidRDefault="00AB1122" w:rsidP="0068521B">
            <w:pPr>
              <w:widowControl w:val="0"/>
              <w:snapToGrid w:val="0"/>
              <w:rPr>
                <w:rFonts w:ascii="Times New Roman" w:eastAsia="SimSun" w:hAnsi="Times New Roman" w:cs="Times New Roman"/>
                <w:kern w:val="1"/>
                <w:sz w:val="24"/>
                <w:szCs w:val="24"/>
                <w:lang w:eastAsia="hi-IN" w:bidi="hi-IN"/>
              </w:rPr>
            </w:pPr>
            <w:r w:rsidRPr="00247E71">
              <w:rPr>
                <w:rFonts w:ascii="Times New Roman" w:eastAsia="SimSun" w:hAnsi="Times New Roman" w:cs="Times New Roman"/>
                <w:kern w:val="1"/>
                <w:sz w:val="24"/>
                <w:szCs w:val="24"/>
                <w:lang w:eastAsia="hi-IN" w:bidi="hi-IN"/>
              </w:rPr>
              <w:t xml:space="preserve">Kelio barstymo </w:t>
            </w:r>
            <w:r>
              <w:rPr>
                <w:rFonts w:ascii="Times New Roman" w:eastAsia="SimSun" w:hAnsi="Times New Roman" w:cs="Times New Roman"/>
                <w:kern w:val="1"/>
                <w:sz w:val="24"/>
                <w:szCs w:val="24"/>
                <w:lang w:eastAsia="hi-IN" w:bidi="hi-IN"/>
              </w:rPr>
              <w:t>paslauga</w:t>
            </w:r>
            <w:r w:rsidRPr="00247E71">
              <w:rPr>
                <w:rFonts w:ascii="Times New Roman" w:eastAsia="SimSun" w:hAnsi="Times New Roman" w:cs="Times New Roman"/>
                <w:kern w:val="1"/>
                <w:sz w:val="24"/>
                <w:szCs w:val="24"/>
                <w:lang w:eastAsia="hi-IN" w:bidi="hi-IN"/>
              </w:rPr>
              <w:t xml:space="preserve"> </w:t>
            </w:r>
          </w:p>
        </w:tc>
        <w:tc>
          <w:tcPr>
            <w:tcW w:w="1981" w:type="dxa"/>
            <w:tcBorders>
              <w:top w:val="single" w:sz="6" w:space="0" w:color="000000"/>
              <w:left w:val="single" w:sz="6" w:space="0" w:color="000000"/>
              <w:bottom w:val="single" w:sz="24" w:space="0" w:color="000000"/>
              <w:right w:val="single" w:sz="6" w:space="0" w:color="000000"/>
            </w:tcBorders>
            <w:shd w:val="clear" w:color="auto" w:fill="auto"/>
            <w:vAlign w:val="center"/>
          </w:tcPr>
          <w:p w14:paraId="6160516C" w14:textId="77777777" w:rsidR="00AB1122" w:rsidRPr="00247E71" w:rsidRDefault="00AB1122" w:rsidP="0068521B">
            <w:pPr>
              <w:widowControl w:val="0"/>
              <w:snapToGrid w:val="0"/>
              <w:jc w:val="center"/>
              <w:rPr>
                <w:rFonts w:ascii="Times New Roman" w:eastAsia="SimSun" w:hAnsi="Times New Roman" w:cs="Times New Roman"/>
                <w:kern w:val="1"/>
                <w:sz w:val="24"/>
                <w:szCs w:val="24"/>
                <w:lang w:eastAsia="hi-IN" w:bidi="hi-IN"/>
              </w:rPr>
            </w:pPr>
          </w:p>
        </w:tc>
        <w:tc>
          <w:tcPr>
            <w:tcW w:w="2271" w:type="dxa"/>
            <w:tcBorders>
              <w:top w:val="single" w:sz="6" w:space="0" w:color="000000"/>
              <w:left w:val="single" w:sz="6" w:space="0" w:color="000000"/>
              <w:bottom w:val="single" w:sz="24" w:space="0" w:color="000000"/>
              <w:right w:val="single" w:sz="6" w:space="0" w:color="000000"/>
            </w:tcBorders>
            <w:shd w:val="clear" w:color="auto" w:fill="auto"/>
            <w:vAlign w:val="center"/>
          </w:tcPr>
          <w:p w14:paraId="472083B6" w14:textId="7F7B7D60" w:rsidR="00AB1122" w:rsidRPr="00247E71" w:rsidRDefault="00E54BE1" w:rsidP="0068521B">
            <w:pPr>
              <w:widowControl w:val="0"/>
              <w:snapToGrid w:val="0"/>
              <w:jc w:val="center"/>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40</w:t>
            </w:r>
          </w:p>
        </w:tc>
        <w:tc>
          <w:tcPr>
            <w:tcW w:w="2268" w:type="dxa"/>
            <w:tcBorders>
              <w:top w:val="single" w:sz="6" w:space="0" w:color="000000"/>
              <w:left w:val="single" w:sz="6" w:space="0" w:color="000000"/>
              <w:bottom w:val="single" w:sz="24" w:space="0" w:color="000000"/>
              <w:right w:val="single" w:sz="24" w:space="0" w:color="000000"/>
            </w:tcBorders>
            <w:shd w:val="clear" w:color="auto" w:fill="auto"/>
            <w:vAlign w:val="center"/>
          </w:tcPr>
          <w:p w14:paraId="4569B109" w14:textId="77777777" w:rsidR="00AB1122" w:rsidRPr="00247E71" w:rsidRDefault="00AB1122" w:rsidP="0068521B">
            <w:pPr>
              <w:widowControl w:val="0"/>
              <w:snapToGrid w:val="0"/>
              <w:jc w:val="center"/>
              <w:rPr>
                <w:rFonts w:ascii="Times New Roman" w:eastAsia="SimSun" w:hAnsi="Times New Roman" w:cs="Times New Roman"/>
                <w:kern w:val="1"/>
                <w:sz w:val="24"/>
                <w:szCs w:val="24"/>
                <w:lang w:eastAsia="hi-IN" w:bidi="hi-IN"/>
              </w:rPr>
            </w:pPr>
          </w:p>
        </w:tc>
      </w:tr>
      <w:tr w:rsidR="00AB1122" w:rsidRPr="00247E71" w14:paraId="19BCE093" w14:textId="77777777" w:rsidTr="0068521B">
        <w:trPr>
          <w:trHeight w:val="478"/>
        </w:trPr>
        <w:tc>
          <w:tcPr>
            <w:tcW w:w="7655" w:type="dxa"/>
            <w:gridSpan w:val="4"/>
            <w:tcBorders>
              <w:top w:val="single" w:sz="24" w:space="0" w:color="000000"/>
              <w:left w:val="single" w:sz="24" w:space="0" w:color="000000"/>
              <w:bottom w:val="single" w:sz="6" w:space="0" w:color="000000"/>
              <w:right w:val="single" w:sz="6" w:space="0" w:color="000000"/>
            </w:tcBorders>
            <w:vAlign w:val="center"/>
          </w:tcPr>
          <w:p w14:paraId="23F866E0" w14:textId="77777777" w:rsidR="00AB1122" w:rsidRPr="00BC0193" w:rsidRDefault="00AB1122" w:rsidP="0068521B">
            <w:pPr>
              <w:widowControl w:val="0"/>
              <w:snapToGrid w:val="0"/>
              <w:jc w:val="right"/>
              <w:rPr>
                <w:rFonts w:ascii="Times New Roman" w:eastAsia="SimSun" w:hAnsi="Times New Roman" w:cs="Times New Roman"/>
                <w:b/>
                <w:bCs/>
                <w:kern w:val="1"/>
                <w:sz w:val="24"/>
                <w:szCs w:val="24"/>
                <w:lang w:eastAsia="hi-IN" w:bidi="hi-IN"/>
              </w:rPr>
            </w:pPr>
            <w:r w:rsidRPr="00BC0193">
              <w:rPr>
                <w:rFonts w:ascii="Times New Roman" w:eastAsia="SimSun" w:hAnsi="Times New Roman" w:cs="Times New Roman"/>
                <w:b/>
                <w:bCs/>
                <w:kern w:val="1"/>
                <w:sz w:val="24"/>
                <w:szCs w:val="24"/>
                <w:lang w:eastAsia="hi-IN" w:bidi="hi-IN"/>
              </w:rPr>
              <w:t>Bendra pasiūlymo kaina, Eur be PVM</w:t>
            </w:r>
            <w:r w:rsidRPr="00D573B4">
              <w:rPr>
                <w:rFonts w:ascii="Times New Roman" w:eastAsia="SimSun" w:hAnsi="Times New Roman" w:cs="Times New Roman"/>
                <w:b/>
                <w:bCs/>
                <w:kern w:val="1"/>
                <w:sz w:val="24"/>
                <w:szCs w:val="24"/>
                <w:lang w:eastAsia="hi-IN" w:bidi="hi-IN"/>
              </w:rPr>
              <w:t xml:space="preserve">, </w:t>
            </w:r>
            <w:r w:rsidRPr="00D573B4">
              <w:rPr>
                <w:rFonts w:ascii="Times New Roman" w:hAnsi="Times New Roman" w:cs="Times New Roman"/>
                <w:b/>
                <w:sz w:val="24"/>
                <w:szCs w:val="24"/>
              </w:rPr>
              <w:t>(lentelės 1-</w:t>
            </w:r>
            <w:r>
              <w:rPr>
                <w:rFonts w:ascii="Times New Roman" w:hAnsi="Times New Roman" w:cs="Times New Roman"/>
                <w:b/>
                <w:sz w:val="24"/>
                <w:szCs w:val="24"/>
              </w:rPr>
              <w:t>2</w:t>
            </w:r>
            <w:r w:rsidRPr="00D573B4">
              <w:rPr>
                <w:rFonts w:ascii="Times New Roman" w:hAnsi="Times New Roman" w:cs="Times New Roman"/>
                <w:b/>
                <w:sz w:val="24"/>
                <w:szCs w:val="24"/>
              </w:rPr>
              <w:t xml:space="preserve"> pozicijų suma)</w:t>
            </w:r>
          </w:p>
        </w:tc>
        <w:tc>
          <w:tcPr>
            <w:tcW w:w="2268" w:type="dxa"/>
            <w:tcBorders>
              <w:top w:val="single" w:sz="24" w:space="0" w:color="000000"/>
              <w:left w:val="single" w:sz="6" w:space="0" w:color="000000"/>
              <w:bottom w:val="single" w:sz="6" w:space="0" w:color="000000"/>
              <w:right w:val="single" w:sz="24" w:space="0" w:color="000000"/>
            </w:tcBorders>
            <w:shd w:val="clear" w:color="auto" w:fill="auto"/>
            <w:vAlign w:val="center"/>
          </w:tcPr>
          <w:p w14:paraId="0B8F765F" w14:textId="77777777" w:rsidR="00AB1122" w:rsidRPr="00247E71" w:rsidRDefault="00AB1122" w:rsidP="0068521B">
            <w:pPr>
              <w:widowControl w:val="0"/>
              <w:snapToGrid w:val="0"/>
              <w:jc w:val="center"/>
              <w:rPr>
                <w:rFonts w:ascii="Times New Roman" w:eastAsia="SimSun" w:hAnsi="Times New Roman" w:cs="Times New Roman"/>
                <w:kern w:val="1"/>
                <w:sz w:val="24"/>
                <w:szCs w:val="24"/>
                <w:lang w:eastAsia="hi-IN" w:bidi="hi-IN"/>
              </w:rPr>
            </w:pPr>
          </w:p>
        </w:tc>
      </w:tr>
      <w:tr w:rsidR="00AB1122" w:rsidRPr="00247E71" w14:paraId="2D3F9BE7" w14:textId="77777777" w:rsidTr="0068521B">
        <w:trPr>
          <w:trHeight w:val="477"/>
        </w:trPr>
        <w:tc>
          <w:tcPr>
            <w:tcW w:w="7655" w:type="dxa"/>
            <w:gridSpan w:val="4"/>
            <w:tcBorders>
              <w:top w:val="single" w:sz="6" w:space="0" w:color="000000"/>
              <w:left w:val="single" w:sz="24" w:space="0" w:color="000000"/>
              <w:bottom w:val="single" w:sz="6" w:space="0" w:color="000000"/>
              <w:right w:val="single" w:sz="6" w:space="0" w:color="000000"/>
            </w:tcBorders>
            <w:vAlign w:val="center"/>
          </w:tcPr>
          <w:p w14:paraId="7E001481" w14:textId="77777777" w:rsidR="00AB1122" w:rsidRPr="00BC0193" w:rsidRDefault="00AB1122" w:rsidP="0068521B">
            <w:pPr>
              <w:widowControl w:val="0"/>
              <w:snapToGrid w:val="0"/>
              <w:jc w:val="right"/>
              <w:rPr>
                <w:rFonts w:ascii="Times New Roman" w:eastAsia="SimSun" w:hAnsi="Times New Roman" w:cs="Times New Roman"/>
                <w:b/>
                <w:bCs/>
                <w:kern w:val="1"/>
                <w:sz w:val="24"/>
                <w:szCs w:val="24"/>
                <w:lang w:eastAsia="hi-IN" w:bidi="hi-IN"/>
              </w:rPr>
            </w:pPr>
            <w:r w:rsidRPr="00BC0193">
              <w:rPr>
                <w:rFonts w:ascii="Times New Roman" w:eastAsia="SimSun" w:hAnsi="Times New Roman" w:cs="Times New Roman"/>
                <w:b/>
                <w:bCs/>
                <w:kern w:val="1"/>
                <w:sz w:val="24"/>
                <w:szCs w:val="24"/>
                <w:lang w:eastAsia="hi-IN" w:bidi="hi-IN"/>
              </w:rPr>
              <w:t xml:space="preserve">PVM (.... </w:t>
            </w:r>
            <w:r w:rsidRPr="00BC0193">
              <w:rPr>
                <w:rFonts w:ascii="Times New Roman" w:eastAsia="SimSun" w:hAnsi="Times New Roman" w:cs="Times New Roman"/>
                <w:b/>
                <w:bCs/>
                <w:kern w:val="1"/>
                <w:sz w:val="24"/>
                <w:szCs w:val="24"/>
                <w:lang w:val="en-US" w:eastAsia="hi-IN" w:bidi="hi-IN"/>
              </w:rPr>
              <w:t>%</w:t>
            </w:r>
            <w:r w:rsidRPr="00BC0193">
              <w:rPr>
                <w:rFonts w:ascii="Times New Roman" w:eastAsia="SimSun" w:hAnsi="Times New Roman" w:cs="Times New Roman"/>
                <w:b/>
                <w:bCs/>
                <w:kern w:val="1"/>
                <w:sz w:val="24"/>
                <w:szCs w:val="24"/>
                <w:lang w:eastAsia="hi-IN" w:bidi="hi-IN"/>
              </w:rPr>
              <w:t>), Eur</w:t>
            </w:r>
          </w:p>
        </w:tc>
        <w:tc>
          <w:tcPr>
            <w:tcW w:w="2268" w:type="dxa"/>
            <w:tcBorders>
              <w:top w:val="single" w:sz="6" w:space="0" w:color="000000"/>
              <w:left w:val="single" w:sz="6" w:space="0" w:color="000000"/>
              <w:bottom w:val="single" w:sz="6" w:space="0" w:color="000000"/>
              <w:right w:val="single" w:sz="24" w:space="0" w:color="000000"/>
            </w:tcBorders>
            <w:shd w:val="clear" w:color="auto" w:fill="auto"/>
            <w:vAlign w:val="center"/>
          </w:tcPr>
          <w:p w14:paraId="641FA667" w14:textId="77777777" w:rsidR="00AB1122" w:rsidRPr="00247E71" w:rsidRDefault="00AB1122" w:rsidP="0068521B">
            <w:pPr>
              <w:widowControl w:val="0"/>
              <w:snapToGrid w:val="0"/>
              <w:jc w:val="center"/>
              <w:rPr>
                <w:rFonts w:ascii="Times New Roman" w:eastAsia="SimSun" w:hAnsi="Times New Roman" w:cs="Times New Roman"/>
                <w:kern w:val="1"/>
                <w:sz w:val="24"/>
                <w:szCs w:val="24"/>
                <w:lang w:eastAsia="hi-IN" w:bidi="hi-IN"/>
              </w:rPr>
            </w:pPr>
          </w:p>
        </w:tc>
      </w:tr>
      <w:tr w:rsidR="00AB1122" w:rsidRPr="00247E71" w14:paraId="76782C88" w14:textId="77777777" w:rsidTr="0068521B">
        <w:trPr>
          <w:trHeight w:val="478"/>
        </w:trPr>
        <w:tc>
          <w:tcPr>
            <w:tcW w:w="7655" w:type="dxa"/>
            <w:gridSpan w:val="4"/>
            <w:tcBorders>
              <w:top w:val="single" w:sz="6" w:space="0" w:color="000000"/>
              <w:left w:val="single" w:sz="24" w:space="0" w:color="000000"/>
              <w:bottom w:val="single" w:sz="24" w:space="0" w:color="000000"/>
              <w:right w:val="single" w:sz="6" w:space="0" w:color="000000"/>
            </w:tcBorders>
            <w:vAlign w:val="center"/>
          </w:tcPr>
          <w:p w14:paraId="7C4CC8A0" w14:textId="77777777" w:rsidR="00AB1122" w:rsidRPr="00BC0193" w:rsidRDefault="00AB1122" w:rsidP="0068521B">
            <w:pPr>
              <w:widowControl w:val="0"/>
              <w:snapToGrid w:val="0"/>
              <w:jc w:val="right"/>
              <w:rPr>
                <w:rFonts w:ascii="Times New Roman" w:eastAsia="SimSun" w:hAnsi="Times New Roman" w:cs="Times New Roman"/>
                <w:b/>
                <w:bCs/>
                <w:kern w:val="1"/>
                <w:sz w:val="24"/>
                <w:szCs w:val="24"/>
                <w:lang w:eastAsia="hi-IN" w:bidi="hi-IN"/>
              </w:rPr>
            </w:pPr>
            <w:r w:rsidRPr="00BC0193">
              <w:rPr>
                <w:rFonts w:ascii="Times New Roman" w:eastAsia="SimSun" w:hAnsi="Times New Roman" w:cs="Times New Roman"/>
                <w:b/>
                <w:bCs/>
                <w:kern w:val="1"/>
                <w:sz w:val="24"/>
                <w:szCs w:val="24"/>
                <w:lang w:eastAsia="hi-IN" w:bidi="hi-IN"/>
              </w:rPr>
              <w:t xml:space="preserve">Bendra pasiūlymo kaina, Eur </w:t>
            </w:r>
            <w:r>
              <w:rPr>
                <w:rFonts w:ascii="Times New Roman" w:eastAsia="SimSun" w:hAnsi="Times New Roman" w:cs="Times New Roman"/>
                <w:b/>
                <w:bCs/>
                <w:kern w:val="1"/>
                <w:sz w:val="24"/>
                <w:szCs w:val="24"/>
                <w:lang w:eastAsia="hi-IN" w:bidi="hi-IN"/>
              </w:rPr>
              <w:t>su</w:t>
            </w:r>
            <w:r w:rsidRPr="00BC0193">
              <w:rPr>
                <w:rFonts w:ascii="Times New Roman" w:eastAsia="SimSun" w:hAnsi="Times New Roman" w:cs="Times New Roman"/>
                <w:b/>
                <w:bCs/>
                <w:kern w:val="1"/>
                <w:sz w:val="24"/>
                <w:szCs w:val="24"/>
                <w:lang w:eastAsia="hi-IN" w:bidi="hi-IN"/>
              </w:rPr>
              <w:t xml:space="preserve"> PVM</w:t>
            </w:r>
          </w:p>
        </w:tc>
        <w:tc>
          <w:tcPr>
            <w:tcW w:w="2268" w:type="dxa"/>
            <w:tcBorders>
              <w:top w:val="single" w:sz="6" w:space="0" w:color="000000"/>
              <w:left w:val="single" w:sz="6" w:space="0" w:color="000000"/>
              <w:bottom w:val="single" w:sz="24" w:space="0" w:color="000000"/>
              <w:right w:val="single" w:sz="24" w:space="0" w:color="000000"/>
            </w:tcBorders>
            <w:shd w:val="clear" w:color="auto" w:fill="auto"/>
            <w:vAlign w:val="center"/>
          </w:tcPr>
          <w:p w14:paraId="28B9AEEB" w14:textId="77777777" w:rsidR="00AB1122" w:rsidRPr="00247E71" w:rsidRDefault="00AB1122" w:rsidP="0068521B">
            <w:pPr>
              <w:widowControl w:val="0"/>
              <w:snapToGrid w:val="0"/>
              <w:jc w:val="center"/>
              <w:rPr>
                <w:rFonts w:ascii="Times New Roman" w:eastAsia="SimSun" w:hAnsi="Times New Roman" w:cs="Times New Roman"/>
                <w:kern w:val="1"/>
                <w:sz w:val="24"/>
                <w:szCs w:val="24"/>
                <w:lang w:eastAsia="hi-IN" w:bidi="hi-IN"/>
              </w:rPr>
            </w:pPr>
          </w:p>
        </w:tc>
      </w:tr>
    </w:tbl>
    <w:p w14:paraId="7B516253" w14:textId="77777777" w:rsidR="00AB1122" w:rsidRDefault="00AB1122" w:rsidP="00AB1122">
      <w:pPr>
        <w:widowControl w:val="0"/>
        <w:spacing w:after="0" w:line="240" w:lineRule="auto"/>
        <w:jc w:val="both"/>
        <w:rPr>
          <w:rFonts w:ascii="Times New Roman" w:hAnsi="Times New Roman" w:cs="Times New Roman"/>
          <w:sz w:val="24"/>
          <w:szCs w:val="24"/>
        </w:rPr>
      </w:pPr>
    </w:p>
    <w:p w14:paraId="7C361358" w14:textId="77777777" w:rsidR="00AB1122" w:rsidRPr="001E3653" w:rsidRDefault="00AB1122" w:rsidP="00AB1122">
      <w:pPr>
        <w:widowControl w:val="0"/>
        <w:spacing w:after="0" w:line="240" w:lineRule="auto"/>
        <w:jc w:val="both"/>
        <w:rPr>
          <w:rFonts w:ascii="Times New Roman" w:hAnsi="Times New Roman" w:cs="Times New Roman"/>
          <w:i/>
          <w:sz w:val="24"/>
          <w:szCs w:val="24"/>
        </w:rPr>
      </w:pPr>
      <w:r w:rsidRPr="001E3653">
        <w:rPr>
          <w:rFonts w:ascii="Times New Roman" w:hAnsi="Times New Roman" w:cs="Times New Roman"/>
          <w:i/>
          <w:sz w:val="24"/>
          <w:szCs w:val="24"/>
        </w:rPr>
        <w:t>Pastabos:</w:t>
      </w:r>
    </w:p>
    <w:p w14:paraId="41910749" w14:textId="77777777" w:rsidR="00AB1122" w:rsidRPr="001E3653" w:rsidRDefault="00AB1122" w:rsidP="00AB1122">
      <w:pPr>
        <w:widowControl w:val="0"/>
        <w:spacing w:after="0" w:line="240" w:lineRule="auto"/>
        <w:jc w:val="both"/>
        <w:rPr>
          <w:rFonts w:ascii="Times New Roman" w:hAnsi="Times New Roman" w:cs="Times New Roman"/>
          <w:i/>
          <w:sz w:val="24"/>
          <w:szCs w:val="24"/>
        </w:rPr>
      </w:pPr>
      <w:r w:rsidRPr="001E3653">
        <w:rPr>
          <w:rFonts w:ascii="Times New Roman" w:hAnsi="Times New Roman" w:cs="Times New Roman"/>
          <w:b/>
          <w:i/>
          <w:sz w:val="24"/>
          <w:szCs w:val="24"/>
        </w:rPr>
        <w:t>-</w:t>
      </w:r>
      <w:r w:rsidRPr="001E3653">
        <w:rPr>
          <w:rFonts w:ascii="Times New Roman" w:hAnsi="Times New Roman" w:cs="Times New Roman"/>
          <w:i/>
          <w:sz w:val="24"/>
          <w:szCs w:val="24"/>
        </w:rPr>
        <w:t xml:space="preserve"> kainos/įkainis pasiūlyme nurodomos/-</w:t>
      </w:r>
      <w:proofErr w:type="spellStart"/>
      <w:r w:rsidRPr="001E3653">
        <w:rPr>
          <w:rFonts w:ascii="Times New Roman" w:hAnsi="Times New Roman" w:cs="Times New Roman"/>
          <w:i/>
          <w:sz w:val="24"/>
          <w:szCs w:val="24"/>
        </w:rPr>
        <w:t>as</w:t>
      </w:r>
      <w:proofErr w:type="spellEnd"/>
      <w:r w:rsidRPr="001E3653">
        <w:rPr>
          <w:rFonts w:ascii="Times New Roman" w:hAnsi="Times New Roman" w:cs="Times New Roman"/>
          <w:i/>
          <w:sz w:val="24"/>
          <w:szCs w:val="24"/>
        </w:rPr>
        <w:t>, paliekant du skaitmenis po kablelio;</w:t>
      </w:r>
    </w:p>
    <w:p w14:paraId="73D16025" w14:textId="77777777" w:rsidR="00AB1122" w:rsidRPr="001E3653" w:rsidRDefault="00AB1122" w:rsidP="00AB1122">
      <w:pPr>
        <w:widowControl w:val="0"/>
        <w:spacing w:after="0" w:line="240" w:lineRule="auto"/>
        <w:jc w:val="both"/>
        <w:rPr>
          <w:rFonts w:ascii="Times New Roman" w:hAnsi="Times New Roman" w:cs="Times New Roman"/>
          <w:i/>
          <w:sz w:val="24"/>
          <w:szCs w:val="24"/>
        </w:rPr>
      </w:pPr>
      <w:r w:rsidRPr="001E3653">
        <w:rPr>
          <w:rFonts w:ascii="Times New Roman" w:hAnsi="Times New Roman" w:cs="Times New Roman"/>
          <w:i/>
          <w:sz w:val="24"/>
          <w:szCs w:val="24"/>
        </w:rPr>
        <w:t>- pasiūlyme kaina/įkainis nurodoma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626979" w14:textId="77777777" w:rsidR="00AB1122" w:rsidRPr="001E3653" w:rsidRDefault="00AB1122" w:rsidP="00AB1122">
      <w:pPr>
        <w:widowControl w:val="0"/>
        <w:spacing w:after="0" w:line="240" w:lineRule="auto"/>
        <w:jc w:val="both"/>
        <w:rPr>
          <w:rFonts w:ascii="Times New Roman" w:hAnsi="Times New Roman" w:cs="Times New Roman"/>
          <w:i/>
          <w:sz w:val="24"/>
          <w:szCs w:val="24"/>
        </w:rPr>
      </w:pPr>
    </w:p>
    <w:p w14:paraId="54750E83" w14:textId="77777777" w:rsidR="00AB1122" w:rsidRPr="008773C2" w:rsidRDefault="00AB1122" w:rsidP="00AB1122">
      <w:pPr>
        <w:widowControl w:val="0"/>
        <w:spacing w:after="0" w:line="240" w:lineRule="auto"/>
        <w:ind w:firstLine="1296"/>
        <w:jc w:val="both"/>
        <w:rPr>
          <w:rFonts w:ascii="Times New Roman" w:hAnsi="Times New Roman" w:cs="Times New Roman"/>
          <w:iCs/>
          <w:sz w:val="24"/>
          <w:szCs w:val="24"/>
        </w:rPr>
      </w:pPr>
      <w:r w:rsidRPr="00D573B4">
        <w:rPr>
          <w:rFonts w:ascii="Times New Roman" w:hAnsi="Times New Roman" w:cs="Times New Roman"/>
          <w:iCs/>
          <w:sz w:val="24"/>
          <w:szCs w:val="24"/>
          <w:u w:val="single"/>
        </w:rPr>
        <w:t>Jei tiekėjas yra ne PVM mokėtojas, turi apie tai nurodyti pasiūlyme, nurodant teisinį pagrindą</w:t>
      </w:r>
      <w:r w:rsidRPr="008773C2">
        <w:rPr>
          <w:rFonts w:ascii="Times New Roman" w:hAnsi="Times New Roman" w:cs="Times New Roman"/>
          <w:iCs/>
          <w:sz w:val="24"/>
          <w:szCs w:val="24"/>
        </w:rPr>
        <w:t>. Tiekėjas turi įvertinti ar sutarties vykdymo metu netaps PVM mokėtoju. Jei tiekėjas vykdydamas sutartį taps PVM mokėtoju, pasiūlyme</w:t>
      </w:r>
      <w:r>
        <w:rPr>
          <w:rFonts w:ascii="Times New Roman" w:hAnsi="Times New Roman" w:cs="Times New Roman"/>
          <w:iCs/>
          <w:sz w:val="24"/>
          <w:szCs w:val="24"/>
        </w:rPr>
        <w:t xml:space="preserve"> bendrą kainą</w:t>
      </w:r>
      <w:r w:rsidRPr="008773C2">
        <w:rPr>
          <w:rFonts w:ascii="Times New Roman" w:hAnsi="Times New Roman" w:cs="Times New Roman"/>
          <w:iCs/>
          <w:sz w:val="24"/>
          <w:szCs w:val="24"/>
        </w:rPr>
        <w:t xml:space="preserve"> turi nurodyti </w:t>
      </w:r>
      <w:r>
        <w:rPr>
          <w:rFonts w:ascii="Times New Roman" w:hAnsi="Times New Roman" w:cs="Times New Roman"/>
          <w:iCs/>
          <w:sz w:val="24"/>
          <w:szCs w:val="24"/>
        </w:rPr>
        <w:t>Eur</w:t>
      </w:r>
      <w:r w:rsidRPr="008773C2">
        <w:rPr>
          <w:rFonts w:ascii="Times New Roman" w:hAnsi="Times New Roman" w:cs="Times New Roman"/>
          <w:iCs/>
          <w:sz w:val="24"/>
          <w:szCs w:val="24"/>
        </w:rPr>
        <w:t xml:space="preserve"> su PVM. </w:t>
      </w:r>
      <w:r>
        <w:rPr>
          <w:rFonts w:ascii="Times New Roman" w:hAnsi="Times New Roman" w:cs="Times New Roman"/>
          <w:iCs/>
          <w:sz w:val="24"/>
          <w:szCs w:val="24"/>
        </w:rPr>
        <w:t>Bendros</w:t>
      </w:r>
      <w:r w:rsidRPr="008773C2">
        <w:rPr>
          <w:rFonts w:ascii="Times New Roman" w:hAnsi="Times New Roman" w:cs="Times New Roman"/>
          <w:iCs/>
          <w:sz w:val="24"/>
          <w:szCs w:val="24"/>
        </w:rPr>
        <w:t xml:space="preserve"> kainos bus vertinamos ir lyginamos su visais mokesčiais, įskaitant PVM. </w:t>
      </w:r>
    </w:p>
    <w:p w14:paraId="29BAA357" w14:textId="77777777" w:rsidR="00AB1122" w:rsidRPr="001E3653" w:rsidRDefault="00AB1122" w:rsidP="00AB1122">
      <w:pPr>
        <w:widowControl w:val="0"/>
        <w:spacing w:after="0" w:line="240" w:lineRule="auto"/>
        <w:jc w:val="both"/>
        <w:rPr>
          <w:rFonts w:ascii="Times New Roman" w:hAnsi="Times New Roman" w:cs="Times New Roman"/>
          <w:sz w:val="24"/>
          <w:szCs w:val="24"/>
        </w:rPr>
      </w:pPr>
    </w:p>
    <w:p w14:paraId="7818FBB9" w14:textId="75EB7051" w:rsidR="00AB1122" w:rsidRPr="00D573B4" w:rsidRDefault="00AB1122" w:rsidP="00AB1122">
      <w:pPr>
        <w:spacing w:after="0" w:line="240" w:lineRule="auto"/>
        <w:ind w:firstLine="1296"/>
        <w:jc w:val="both"/>
        <w:rPr>
          <w:rFonts w:ascii="Times New Roman" w:hAnsi="Times New Roman" w:cs="Times New Roman"/>
          <w:bCs/>
          <w:sz w:val="24"/>
          <w:szCs w:val="24"/>
        </w:rPr>
      </w:pPr>
      <w:r w:rsidRPr="00D573B4">
        <w:rPr>
          <w:rFonts w:ascii="Times New Roman" w:eastAsia="Times New Roman" w:hAnsi="Times New Roman" w:cs="Times New Roman"/>
          <w:b/>
          <w:bCs/>
          <w:sz w:val="24"/>
          <w:szCs w:val="24"/>
          <w:u w:val="single"/>
        </w:rPr>
        <w:t>Vykdomas žaliasis pirkimas</w:t>
      </w:r>
      <w:r w:rsidRPr="00D573B4">
        <w:rPr>
          <w:rFonts w:ascii="Times New Roman" w:eastAsia="Times New Roman" w:hAnsi="Times New Roman" w:cs="Times New Roman"/>
          <w:sz w:val="24"/>
          <w:szCs w:val="24"/>
        </w:rPr>
        <w:t xml:space="preserve">. </w:t>
      </w:r>
      <w:r w:rsidRPr="00D573B4">
        <w:rPr>
          <w:rFonts w:ascii="Times New Roman" w:eastAsia="Times New Roman" w:hAnsi="Times New Roman" w:cs="Times New Roman"/>
          <w:b/>
          <w:bCs/>
          <w:sz w:val="24"/>
          <w:szCs w:val="24"/>
        </w:rPr>
        <w:t xml:space="preserve">Nustatytas aplinkos apsaugos kriterijus– </w:t>
      </w:r>
      <w:r w:rsidRPr="00D573B4">
        <w:rPr>
          <w:rFonts w:ascii="Times New Roman" w:hAnsi="Times New Roman"/>
          <w:sz w:val="24"/>
          <w:szCs w:val="24"/>
        </w:rPr>
        <w:t xml:space="preserve">Paslaugų teikėjo naudojamos technikos saugojimo vietoje ir Paslaugų vykdymo vietoje negali būti tepalų ar kitų kenksmingų skysčių nuotekų. </w:t>
      </w:r>
      <w:r w:rsidRPr="00D573B4">
        <w:rPr>
          <w:rFonts w:ascii="Times New Roman" w:eastAsia="Times New Roman" w:hAnsi="Times New Roman" w:cs="Times New Roman"/>
          <w:b/>
          <w:bCs/>
          <w:color w:val="000000"/>
          <w:sz w:val="24"/>
          <w:szCs w:val="24"/>
        </w:rPr>
        <w:t>(</w:t>
      </w:r>
      <w:r w:rsidRPr="00D573B4">
        <w:rPr>
          <w:rFonts w:ascii="Times New Roman" w:hAnsi="Times New Roman" w:cs="Times New Roman"/>
          <w:b/>
          <w:bCs/>
          <w:sz w:val="24"/>
          <w:szCs w:val="24"/>
        </w:rPr>
        <w:t xml:space="preserve">specialiųjų pirkimo sąlygų </w:t>
      </w:r>
      <w:r>
        <w:rPr>
          <w:rFonts w:ascii="Times New Roman" w:hAnsi="Times New Roman" w:cs="Times New Roman"/>
          <w:b/>
          <w:bCs/>
          <w:sz w:val="24"/>
          <w:szCs w:val="24"/>
        </w:rPr>
        <w:t>10</w:t>
      </w:r>
      <w:r w:rsidRPr="00D573B4">
        <w:rPr>
          <w:rFonts w:ascii="Times New Roman" w:hAnsi="Times New Roman" w:cs="Times New Roman"/>
          <w:b/>
          <w:bCs/>
          <w:sz w:val="24"/>
          <w:szCs w:val="24"/>
        </w:rPr>
        <w:t xml:space="preserve"> priedas „</w:t>
      </w:r>
      <w:r>
        <w:rPr>
          <w:rFonts w:ascii="Times New Roman" w:hAnsi="Times New Roman"/>
          <w:b/>
          <w:sz w:val="24"/>
          <w:szCs w:val="24"/>
        </w:rPr>
        <w:t>Sutarties projektas</w:t>
      </w:r>
      <w:r w:rsidRPr="0089714A" w:rsidDel="0089714A">
        <w:rPr>
          <w:rFonts w:ascii="Times New Roman" w:hAnsi="Times New Roman" w:cs="Times New Roman"/>
          <w:b/>
          <w:bCs/>
          <w:sz w:val="24"/>
          <w:szCs w:val="24"/>
        </w:rPr>
        <w:t xml:space="preserve"> </w:t>
      </w:r>
      <w:r w:rsidRPr="00D573B4">
        <w:rPr>
          <w:rFonts w:ascii="Times New Roman" w:hAnsi="Times New Roman" w:cs="Times New Roman"/>
          <w:b/>
          <w:bCs/>
          <w:sz w:val="24"/>
          <w:szCs w:val="24"/>
        </w:rPr>
        <w:t xml:space="preserve">”, </w:t>
      </w:r>
      <w:r>
        <w:rPr>
          <w:rFonts w:ascii="Times New Roman" w:hAnsi="Times New Roman" w:cs="Times New Roman"/>
          <w:b/>
          <w:bCs/>
          <w:sz w:val="24"/>
          <w:szCs w:val="24"/>
        </w:rPr>
        <w:t>13.1</w:t>
      </w:r>
      <w:r w:rsidRPr="00D573B4">
        <w:rPr>
          <w:rFonts w:ascii="Times New Roman" w:hAnsi="Times New Roman" w:cs="Times New Roman"/>
          <w:b/>
          <w:bCs/>
          <w:sz w:val="24"/>
          <w:szCs w:val="24"/>
        </w:rPr>
        <w:t xml:space="preserve"> p.)</w:t>
      </w:r>
      <w:r w:rsidRPr="00D573B4">
        <w:rPr>
          <w:rFonts w:ascii="Times New Roman" w:hAnsi="Times New Roman" w:cs="Times New Roman"/>
          <w:bCs/>
          <w:sz w:val="24"/>
          <w:szCs w:val="24"/>
        </w:rPr>
        <w:t xml:space="preserve">. </w:t>
      </w:r>
    </w:p>
    <w:p w14:paraId="717DCE1B" w14:textId="77777777" w:rsidR="00AB1122" w:rsidRDefault="00AB1122" w:rsidP="00AB1122">
      <w:pPr>
        <w:spacing w:after="0" w:line="240" w:lineRule="auto"/>
        <w:ind w:firstLine="1296"/>
        <w:jc w:val="both"/>
        <w:rPr>
          <w:rFonts w:ascii="Times New Roman" w:hAnsi="Times New Roman"/>
          <w:sz w:val="24"/>
          <w:szCs w:val="24"/>
        </w:rPr>
      </w:pPr>
      <w:r w:rsidRPr="00D573B4">
        <w:rPr>
          <w:rFonts w:ascii="Times New Roman" w:hAnsi="Times New Roman" w:cs="Times New Roman"/>
          <w:b/>
          <w:sz w:val="24"/>
          <w:szCs w:val="24"/>
          <w:u w:val="single"/>
        </w:rPr>
        <w:t>Tiekėjo atitiktis reikalavimui bus tikrinama sutarties vykdymo metu</w:t>
      </w:r>
      <w:r w:rsidRPr="00D573B4">
        <w:rPr>
          <w:rFonts w:ascii="Times New Roman" w:hAnsi="Times New Roman" w:cs="Times New Roman"/>
          <w:bCs/>
          <w:sz w:val="24"/>
          <w:szCs w:val="24"/>
        </w:rPr>
        <w:t xml:space="preserve">. </w:t>
      </w:r>
      <w:r w:rsidRPr="00D573B4">
        <w:rPr>
          <w:rFonts w:ascii="Times New Roman" w:hAnsi="Times New Roman"/>
          <w:sz w:val="24"/>
          <w:szCs w:val="24"/>
        </w:rPr>
        <w:t>Paslaugų teikėjas turi užtikrinti, kad Paslaugų teikėjo naudojamos technikos saugojimo vietoje ir Paslaugų vykdymo vietoje pastebėti tepalų ar kitų kenksmingų skysčių nuotėkiai būtų nedelsiant pašalinti. Įrodymui Paslaugų teikėjas kartu su Paslaugų perdavimo-priėmimo aktais turės pateikti deklaraciją arba kitus lygiaverčius įrodymus (pavyzdžiui, sutartis su atliekų tvarkytojais, surinkėjais), kad tepalai ar kiti kenksmingi skysčiai kartu su užterštu gruntu buvo surinkti ir perduoti atliekas tvarkančioms įmonėms</w:t>
      </w:r>
      <w:r>
        <w:rPr>
          <w:rFonts w:ascii="Times New Roman" w:hAnsi="Times New Roman"/>
          <w:sz w:val="24"/>
          <w:szCs w:val="24"/>
        </w:rPr>
        <w:t>.</w:t>
      </w:r>
    </w:p>
    <w:p w14:paraId="0258E337" w14:textId="77777777" w:rsidR="00AB1122" w:rsidRDefault="00AB1122" w:rsidP="00AB1122">
      <w:pPr>
        <w:spacing w:after="0" w:line="240" w:lineRule="auto"/>
        <w:ind w:firstLine="1296"/>
        <w:jc w:val="both"/>
        <w:rPr>
          <w:rStyle w:val="Lentelsuraas2"/>
          <w:b/>
          <w:bCs/>
          <w:sz w:val="24"/>
          <w:szCs w:val="24"/>
        </w:rPr>
      </w:pPr>
      <w:r>
        <w:rPr>
          <w:rStyle w:val="Lentelsuraas2"/>
          <w:sz w:val="24"/>
          <w:szCs w:val="24"/>
        </w:rPr>
        <w:tab/>
      </w:r>
    </w:p>
    <w:p w14:paraId="27115CC5" w14:textId="77777777" w:rsidR="00AB1122" w:rsidRPr="008773C2" w:rsidRDefault="00AB1122" w:rsidP="00AB1122">
      <w:pPr>
        <w:widowControl w:val="0"/>
        <w:tabs>
          <w:tab w:val="left" w:pos="1276"/>
        </w:tabs>
        <w:spacing w:after="0" w:line="240" w:lineRule="auto"/>
        <w:jc w:val="both"/>
        <w:rPr>
          <w:rStyle w:val="Lentelsuraas2"/>
          <w:b/>
          <w:bCs/>
          <w:iCs/>
          <w:sz w:val="24"/>
          <w:szCs w:val="24"/>
        </w:rPr>
      </w:pPr>
      <w:r>
        <w:rPr>
          <w:rStyle w:val="Lentelsuraas2"/>
          <w:sz w:val="24"/>
          <w:szCs w:val="24"/>
        </w:rPr>
        <w:tab/>
      </w:r>
      <w:r w:rsidRPr="00A139FC">
        <w:rPr>
          <w:rStyle w:val="Lentelsuraas2"/>
          <w:sz w:val="24"/>
          <w:szCs w:val="24"/>
        </w:rPr>
        <w:t>Teikdami šį pasiūlymą, mes patvirtiname, kad į mūsų siūlomą kainą</w:t>
      </w:r>
      <w:r>
        <w:rPr>
          <w:rStyle w:val="Lentelsuraas2"/>
          <w:sz w:val="24"/>
          <w:szCs w:val="24"/>
        </w:rPr>
        <w:t xml:space="preserve"> (įkainį)</w:t>
      </w:r>
      <w:r w:rsidRPr="00A139FC">
        <w:rPr>
          <w:rStyle w:val="Lentelsuraas2"/>
          <w:sz w:val="24"/>
          <w:szCs w:val="24"/>
        </w:rPr>
        <w:t xml:space="preserve"> </w:t>
      </w:r>
      <w:r w:rsidRPr="008773C2">
        <w:rPr>
          <w:rFonts w:ascii="Times New Roman" w:hAnsi="Times New Roman" w:cs="Times New Roman"/>
          <w:b/>
          <w:bCs/>
          <w:iCs/>
          <w:sz w:val="24"/>
          <w:szCs w:val="24"/>
        </w:rPr>
        <w:t>yra įskaičiuoti visi mokesčiai bei visos kitos tiekėjo patirtos ir (ar) galimos patirti tiesioginės ir netiesioginės išlaidos</w:t>
      </w:r>
      <w:r w:rsidRPr="008773C2">
        <w:rPr>
          <w:rStyle w:val="Lentelsuraas2"/>
          <w:iCs/>
          <w:sz w:val="24"/>
          <w:szCs w:val="24"/>
        </w:rPr>
        <w:t>.</w:t>
      </w:r>
    </w:p>
    <w:p w14:paraId="6020B65A" w14:textId="77777777" w:rsidR="00AB1122" w:rsidRPr="008773C2" w:rsidRDefault="00AB1122" w:rsidP="00AB1122">
      <w:pPr>
        <w:widowControl w:val="0"/>
        <w:tabs>
          <w:tab w:val="left" w:pos="1276"/>
          <w:tab w:val="left" w:leader="underscore" w:pos="8453"/>
        </w:tabs>
        <w:spacing w:after="0" w:line="240" w:lineRule="auto"/>
        <w:jc w:val="both"/>
        <w:rPr>
          <w:rStyle w:val="Lentelsuraas2"/>
          <w:b/>
          <w:sz w:val="24"/>
          <w:szCs w:val="24"/>
        </w:rPr>
      </w:pPr>
      <w:r>
        <w:rPr>
          <w:rStyle w:val="Lentelsuraas2"/>
          <w:sz w:val="24"/>
          <w:szCs w:val="24"/>
        </w:rPr>
        <w:tab/>
      </w:r>
      <w:r w:rsidRPr="008773C2">
        <w:rPr>
          <w:rStyle w:val="Lentelsuraas2"/>
          <w:sz w:val="24"/>
          <w:szCs w:val="24"/>
        </w:rPr>
        <w:t>Taip pat mes patvirtiname, kad visa pasiūlyme pateikta informacija yra teisinga, atitinka tikrovę ir apima viską, ko reikia visiškam ir tinkamam sutarties vykdymui.</w:t>
      </w:r>
    </w:p>
    <w:p w14:paraId="620081CB" w14:textId="77777777" w:rsidR="00AB1122" w:rsidRDefault="00AB1122" w:rsidP="00AB1122">
      <w:pPr>
        <w:widowControl w:val="0"/>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after="0" w:line="240" w:lineRule="auto"/>
        <w:jc w:val="both"/>
        <w:rPr>
          <w:rFonts w:ascii="Times New Roman" w:eastAsia="Lucida Sans Unicode" w:hAnsi="Times New Roman" w:cs="Times New Roman"/>
          <w:kern w:val="3"/>
          <w:sz w:val="24"/>
          <w:szCs w:val="24"/>
          <w:lang w:eastAsia="hi-IN" w:bidi="hi-IN"/>
        </w:rPr>
      </w:pPr>
    </w:p>
    <w:p w14:paraId="4880468D" w14:textId="77777777" w:rsidR="00AB1122" w:rsidRPr="001E3653" w:rsidRDefault="00AB1122" w:rsidP="00AB1122">
      <w:pPr>
        <w:widowControl w:val="0"/>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after="0" w:line="240" w:lineRule="auto"/>
        <w:jc w:val="both"/>
        <w:rPr>
          <w:rFonts w:ascii="Times New Roman" w:eastAsia="Lucida Sans Unicode" w:hAnsi="Times New Roman" w:cs="Times New Roman"/>
          <w:kern w:val="3"/>
          <w:sz w:val="24"/>
          <w:szCs w:val="24"/>
          <w:lang w:eastAsia="hi-IN" w:bidi="hi-IN"/>
        </w:rPr>
      </w:pPr>
      <w:r w:rsidRPr="001E3653">
        <w:rPr>
          <w:rFonts w:ascii="Times New Roman" w:eastAsia="Lucida Sans Unicode" w:hAnsi="Times New Roman" w:cs="Times New Roman"/>
          <w:kern w:val="3"/>
          <w:sz w:val="24"/>
          <w:szCs w:val="24"/>
          <w:lang w:eastAsia="hi-IN" w:bidi="hi-IN"/>
        </w:rPr>
        <w:t>Kartu su pasiūlymu pateikiami šie dokumentai:</w:t>
      </w:r>
    </w:p>
    <w:tbl>
      <w:tblPr>
        <w:tblW w:w="9720" w:type="dxa"/>
        <w:tblInd w:w="5" w:type="dxa"/>
        <w:tblLayout w:type="fixed"/>
        <w:tblCellMar>
          <w:left w:w="10" w:type="dxa"/>
          <w:right w:w="10" w:type="dxa"/>
        </w:tblCellMar>
        <w:tblLook w:val="0000" w:firstRow="0" w:lastRow="0" w:firstColumn="0" w:lastColumn="0" w:noHBand="0" w:noVBand="0"/>
      </w:tblPr>
      <w:tblGrid>
        <w:gridCol w:w="435"/>
        <w:gridCol w:w="6209"/>
        <w:gridCol w:w="3076"/>
      </w:tblGrid>
      <w:tr w:rsidR="00AB1122" w:rsidRPr="001E3653" w14:paraId="7A319625" w14:textId="77777777" w:rsidTr="0068521B">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1F6816" w14:textId="77777777" w:rsidR="00AB1122" w:rsidRPr="001E3653" w:rsidRDefault="00AB1122" w:rsidP="0068521B">
            <w:pPr>
              <w:widowControl w:val="0"/>
              <w:snapToGrid w:val="0"/>
              <w:spacing w:after="0" w:line="240" w:lineRule="auto"/>
              <w:jc w:val="center"/>
              <w:rPr>
                <w:rFonts w:ascii="Times New Roman" w:eastAsia="Lucida Sans Unicode" w:hAnsi="Times New Roman" w:cs="Times New Roman"/>
                <w:kern w:val="3"/>
                <w:sz w:val="24"/>
                <w:szCs w:val="24"/>
                <w:lang w:eastAsia="hi-IN" w:bidi="hi-IN"/>
              </w:rPr>
            </w:pPr>
            <w:r w:rsidRPr="001E3653">
              <w:rPr>
                <w:rFonts w:ascii="Times New Roman" w:eastAsia="Lucida Sans Unicode" w:hAnsi="Times New Roman" w:cs="Times New Roman"/>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E8FE2A" w14:textId="77777777" w:rsidR="00AB1122" w:rsidRPr="001E3653" w:rsidRDefault="00AB1122" w:rsidP="0068521B">
            <w:pPr>
              <w:widowControl w:val="0"/>
              <w:snapToGrid w:val="0"/>
              <w:spacing w:after="0" w:line="240" w:lineRule="auto"/>
              <w:jc w:val="center"/>
              <w:rPr>
                <w:rFonts w:ascii="Times New Roman" w:eastAsia="Lucida Sans Unicode" w:hAnsi="Times New Roman" w:cs="Times New Roman"/>
                <w:kern w:val="3"/>
                <w:sz w:val="24"/>
                <w:szCs w:val="24"/>
                <w:lang w:eastAsia="hi-IN" w:bidi="hi-IN"/>
              </w:rPr>
            </w:pPr>
            <w:r w:rsidRPr="001E3653">
              <w:rPr>
                <w:rFonts w:ascii="Times New Roman" w:eastAsia="Lucida Sans Unicode" w:hAnsi="Times New Roman" w:cs="Times New Roman"/>
                <w:kern w:val="3"/>
                <w:sz w:val="24"/>
                <w:szCs w:val="24"/>
                <w:lang w:eastAsia="hi-IN" w:bidi="hi-IN"/>
              </w:rPr>
              <w:t>Pavadinimas</w:t>
            </w:r>
          </w:p>
        </w:tc>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6B79F0" w14:textId="77777777" w:rsidR="00AB1122" w:rsidRPr="001E3653" w:rsidRDefault="00AB1122" w:rsidP="0068521B">
            <w:pPr>
              <w:widowControl w:val="0"/>
              <w:snapToGrid w:val="0"/>
              <w:spacing w:after="0" w:line="240" w:lineRule="auto"/>
              <w:jc w:val="center"/>
              <w:rPr>
                <w:rFonts w:ascii="Times New Roman" w:eastAsia="Lucida Sans Unicode" w:hAnsi="Times New Roman" w:cs="Times New Roman"/>
                <w:kern w:val="3"/>
                <w:sz w:val="24"/>
                <w:szCs w:val="24"/>
                <w:lang w:eastAsia="hi-IN" w:bidi="hi-IN"/>
              </w:rPr>
            </w:pPr>
            <w:r w:rsidRPr="001E3653">
              <w:rPr>
                <w:rFonts w:ascii="Times New Roman" w:eastAsia="Lucida Sans Unicode" w:hAnsi="Times New Roman" w:cs="Times New Roman"/>
                <w:kern w:val="3"/>
                <w:sz w:val="24"/>
                <w:szCs w:val="24"/>
                <w:lang w:eastAsia="hi-IN" w:bidi="hi-IN"/>
              </w:rPr>
              <w:t>Dokumento puslapių skaičius</w:t>
            </w:r>
          </w:p>
        </w:tc>
      </w:tr>
      <w:tr w:rsidR="00AB1122" w:rsidRPr="001E3653" w14:paraId="38D0A084" w14:textId="77777777" w:rsidTr="0068521B">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9FEDA" w14:textId="77777777" w:rsidR="00AB1122" w:rsidRPr="001E3653" w:rsidRDefault="00AB1122" w:rsidP="0068521B">
            <w:pPr>
              <w:widowControl w:val="0"/>
              <w:snapToGrid w:val="0"/>
              <w:spacing w:after="0" w:line="240" w:lineRule="auto"/>
              <w:ind w:firstLine="567"/>
              <w:jc w:val="center"/>
              <w:rPr>
                <w:rFonts w:ascii="Times New Roman" w:hAnsi="Times New Roman" w:cs="Times New Roman"/>
                <w:kern w:val="3"/>
                <w:sz w:val="24"/>
                <w:szCs w:val="24"/>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92E350" w14:textId="77777777" w:rsidR="00AB1122" w:rsidRPr="001E3653" w:rsidRDefault="00AB1122" w:rsidP="0068521B">
            <w:pPr>
              <w:widowControl w:val="0"/>
              <w:snapToGrid w:val="0"/>
              <w:spacing w:after="0" w:line="240" w:lineRule="auto"/>
              <w:rPr>
                <w:rFonts w:ascii="Times New Roman" w:eastAsia="Lucida Sans Unicode" w:hAnsi="Times New Roman" w:cs="Times New Roman"/>
                <w:kern w:val="3"/>
                <w:sz w:val="24"/>
                <w:szCs w:val="24"/>
                <w:lang w:eastAsia="hi-IN" w:bidi="hi-IN"/>
              </w:rPr>
            </w:pPr>
          </w:p>
        </w:tc>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27400A" w14:textId="77777777" w:rsidR="00AB1122" w:rsidRPr="001E3653" w:rsidRDefault="00AB1122" w:rsidP="0068521B">
            <w:pPr>
              <w:widowControl w:val="0"/>
              <w:snapToGrid w:val="0"/>
              <w:spacing w:after="0" w:line="240" w:lineRule="auto"/>
              <w:ind w:firstLine="567"/>
              <w:jc w:val="right"/>
              <w:rPr>
                <w:rFonts w:ascii="Times New Roman" w:eastAsia="Lucida Sans Unicode" w:hAnsi="Times New Roman" w:cs="Times New Roman"/>
                <w:kern w:val="3"/>
                <w:sz w:val="24"/>
                <w:szCs w:val="24"/>
                <w:lang w:eastAsia="hi-IN" w:bidi="hi-IN"/>
              </w:rPr>
            </w:pPr>
          </w:p>
        </w:tc>
      </w:tr>
      <w:tr w:rsidR="00AB1122" w:rsidRPr="001E3653" w14:paraId="265CAE60" w14:textId="77777777" w:rsidTr="0068521B">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AABC8C" w14:textId="77777777" w:rsidR="00AB1122" w:rsidRPr="001E3653" w:rsidRDefault="00AB1122" w:rsidP="0068521B">
            <w:pPr>
              <w:widowControl w:val="0"/>
              <w:snapToGrid w:val="0"/>
              <w:spacing w:after="0" w:line="240" w:lineRule="auto"/>
              <w:ind w:firstLine="567"/>
              <w:jc w:val="center"/>
              <w:rPr>
                <w:rFonts w:ascii="Times New Roman" w:hAnsi="Times New Roman" w:cs="Times New Roman"/>
                <w:kern w:val="3"/>
                <w:sz w:val="24"/>
                <w:szCs w:val="24"/>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102378" w14:textId="77777777" w:rsidR="00AB1122" w:rsidRPr="001E3653" w:rsidRDefault="00AB1122" w:rsidP="0068521B">
            <w:pPr>
              <w:widowControl w:val="0"/>
              <w:snapToGrid w:val="0"/>
              <w:spacing w:after="0" w:line="240" w:lineRule="auto"/>
              <w:rPr>
                <w:rFonts w:ascii="Times New Roman" w:eastAsia="Lucida Sans Unicode" w:hAnsi="Times New Roman" w:cs="Times New Roman"/>
                <w:kern w:val="3"/>
                <w:sz w:val="24"/>
                <w:szCs w:val="24"/>
                <w:lang w:eastAsia="hi-IN" w:bidi="hi-IN"/>
              </w:rPr>
            </w:pPr>
          </w:p>
        </w:tc>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2D9FEA" w14:textId="77777777" w:rsidR="00AB1122" w:rsidRPr="001E3653" w:rsidRDefault="00AB1122" w:rsidP="0068521B">
            <w:pPr>
              <w:widowControl w:val="0"/>
              <w:snapToGrid w:val="0"/>
              <w:spacing w:after="0" w:line="240" w:lineRule="auto"/>
              <w:ind w:firstLine="567"/>
              <w:jc w:val="right"/>
              <w:rPr>
                <w:rFonts w:ascii="Times New Roman" w:eastAsia="Lucida Sans Unicode" w:hAnsi="Times New Roman" w:cs="Times New Roman"/>
                <w:kern w:val="3"/>
                <w:sz w:val="24"/>
                <w:szCs w:val="24"/>
                <w:lang w:eastAsia="hi-IN" w:bidi="hi-IN"/>
              </w:rPr>
            </w:pPr>
          </w:p>
        </w:tc>
      </w:tr>
    </w:tbl>
    <w:p w14:paraId="4C9A4E99" w14:textId="77777777" w:rsidR="00AB1122" w:rsidRPr="001E3653" w:rsidRDefault="00AB1122" w:rsidP="00AB1122">
      <w:pPr>
        <w:widowControl w:val="0"/>
        <w:spacing w:after="0" w:line="240" w:lineRule="auto"/>
        <w:ind w:left="360"/>
        <w:jc w:val="both"/>
        <w:rPr>
          <w:rFonts w:ascii="Times New Roman" w:hAnsi="Times New Roman" w:cs="Times New Roman"/>
          <w:sz w:val="24"/>
          <w:szCs w:val="24"/>
        </w:rPr>
      </w:pPr>
      <w:r w:rsidRPr="001E3653">
        <w:rPr>
          <w:rFonts w:ascii="Times New Roman" w:hAnsi="Times New Roman" w:cs="Times New Roman"/>
          <w:sz w:val="24"/>
          <w:szCs w:val="24"/>
        </w:rPr>
        <w:t xml:space="preserve">Ši pasiūlyme nurodyta informacija yra konfidenciali </w:t>
      </w:r>
      <w:r w:rsidRPr="001E3653">
        <w:rPr>
          <w:rFonts w:ascii="Times New Roman" w:hAnsi="Times New Roman" w:cs="Times New Roman"/>
          <w:i/>
          <w:sz w:val="24"/>
          <w:szCs w:val="24"/>
        </w:rPr>
        <w:t>/Perkančioji organizacija šios informacijos negali atskleisti tretiesiems asmenims/</w:t>
      </w:r>
      <w:r w:rsidRPr="001E3653">
        <w:rPr>
          <w:rFonts w:ascii="Times New Roman" w:hAnsi="Times New Roman" w:cs="Times New Roman"/>
          <w:sz w:val="24"/>
          <w:szCs w:val="24"/>
        </w:rPr>
        <w:t>:</w:t>
      </w:r>
    </w:p>
    <w:tbl>
      <w:tblPr>
        <w:tblW w:w="9720" w:type="dxa"/>
        <w:tblInd w:w="108" w:type="dxa"/>
        <w:tblLayout w:type="fixed"/>
        <w:tblCellMar>
          <w:left w:w="10" w:type="dxa"/>
          <w:right w:w="10" w:type="dxa"/>
        </w:tblCellMar>
        <w:tblLook w:val="0000" w:firstRow="0" w:lastRow="0" w:firstColumn="0" w:lastColumn="0" w:noHBand="0" w:noVBand="0"/>
      </w:tblPr>
      <w:tblGrid>
        <w:gridCol w:w="567"/>
        <w:gridCol w:w="4744"/>
        <w:gridCol w:w="4409"/>
      </w:tblGrid>
      <w:tr w:rsidR="00AB1122" w:rsidRPr="001E3653" w14:paraId="2E1E173F" w14:textId="77777777" w:rsidTr="0068521B">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6C6267C" w14:textId="77777777" w:rsidR="00AB1122" w:rsidRPr="001E3653" w:rsidRDefault="00AB1122" w:rsidP="0068521B">
            <w:pPr>
              <w:widowControl w:val="0"/>
              <w:snapToGrid w:val="0"/>
              <w:spacing w:after="0" w:line="240" w:lineRule="auto"/>
              <w:jc w:val="center"/>
              <w:rPr>
                <w:rFonts w:ascii="Times New Roman" w:eastAsia="Lucida Sans Unicode" w:hAnsi="Times New Roman" w:cs="Times New Roman"/>
                <w:kern w:val="3"/>
                <w:sz w:val="24"/>
                <w:szCs w:val="24"/>
                <w:lang w:eastAsia="hi-IN" w:bidi="hi-IN"/>
              </w:rPr>
            </w:pPr>
            <w:proofErr w:type="spellStart"/>
            <w:r w:rsidRPr="001E3653">
              <w:rPr>
                <w:rFonts w:ascii="Times New Roman" w:eastAsia="Lucida Sans Unicode" w:hAnsi="Times New Roman" w:cs="Times New Roman"/>
                <w:kern w:val="3"/>
                <w:sz w:val="24"/>
                <w:szCs w:val="24"/>
                <w:lang w:eastAsia="hi-IN" w:bidi="hi-IN"/>
              </w:rPr>
              <w:t>Eil.Nr</w:t>
            </w:r>
            <w:proofErr w:type="spellEnd"/>
            <w:r w:rsidRPr="001E3653">
              <w:rPr>
                <w:rFonts w:ascii="Times New Roman" w:eastAsia="Lucida Sans Unicode" w:hAnsi="Times New Roman" w:cs="Times New Roman"/>
                <w:kern w:val="3"/>
                <w:sz w:val="24"/>
                <w:szCs w:val="24"/>
                <w:lang w:eastAsia="hi-IN" w:bidi="hi-IN"/>
              </w:rPr>
              <w:t>.</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ABF5A43" w14:textId="77777777" w:rsidR="00AB1122" w:rsidRPr="001E3653" w:rsidRDefault="00AB1122" w:rsidP="0068521B">
            <w:pPr>
              <w:widowControl w:val="0"/>
              <w:snapToGrid w:val="0"/>
              <w:spacing w:after="0" w:line="240" w:lineRule="auto"/>
              <w:jc w:val="center"/>
              <w:rPr>
                <w:rFonts w:ascii="Times New Roman" w:hAnsi="Times New Roman" w:cs="Times New Roman"/>
                <w:kern w:val="3"/>
                <w:sz w:val="24"/>
                <w:szCs w:val="24"/>
                <w:lang w:eastAsia="hi-IN" w:bidi="hi-IN"/>
              </w:rPr>
            </w:pPr>
            <w:r w:rsidRPr="001E3653">
              <w:rPr>
                <w:rFonts w:ascii="Times New Roman" w:hAnsi="Times New Roman" w:cs="Times New Roman"/>
                <w:kern w:val="3"/>
                <w:sz w:val="24"/>
                <w:szCs w:val="24"/>
                <w:lang w:eastAsia="hi-IN" w:bidi="hi-IN"/>
              </w:rPr>
              <w:t>Pateikto dokumento pavadinimas (rekomenduojama pavadinime vartoti žodį „Konfidencialu“)</w:t>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66F70" w14:textId="77777777" w:rsidR="00AB1122" w:rsidRPr="001E3653" w:rsidRDefault="00AB1122" w:rsidP="0068521B">
            <w:pPr>
              <w:widowControl w:val="0"/>
              <w:snapToGrid w:val="0"/>
              <w:spacing w:after="0" w:line="240" w:lineRule="auto"/>
              <w:jc w:val="center"/>
              <w:rPr>
                <w:rFonts w:ascii="Times New Roman" w:hAnsi="Times New Roman" w:cs="Times New Roman"/>
                <w:kern w:val="3"/>
                <w:sz w:val="24"/>
                <w:szCs w:val="24"/>
                <w:lang w:eastAsia="hi-IN" w:bidi="hi-IN"/>
              </w:rPr>
            </w:pPr>
            <w:r w:rsidRPr="001E3653">
              <w:rPr>
                <w:rFonts w:ascii="Times New Roman" w:hAnsi="Times New Roman" w:cs="Times New Roman"/>
                <w:kern w:val="3"/>
                <w:sz w:val="24"/>
                <w:szCs w:val="24"/>
                <w:lang w:eastAsia="hi-IN" w:bidi="hi-IN"/>
              </w:rPr>
              <w:t>Dokumentas yra įkeltas šioje CVP IS pasiūlymo lango eilutėje („Prisegti dokumentai“)</w:t>
            </w:r>
          </w:p>
        </w:tc>
      </w:tr>
      <w:tr w:rsidR="00AB1122" w:rsidRPr="001E3653" w14:paraId="17ADA6F7" w14:textId="77777777" w:rsidTr="0068521B">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36E9384" w14:textId="77777777" w:rsidR="00AB1122" w:rsidRPr="001E3653" w:rsidRDefault="00AB1122" w:rsidP="0068521B">
            <w:pPr>
              <w:widowControl w:val="0"/>
              <w:snapToGrid w:val="0"/>
              <w:spacing w:after="0" w:line="240" w:lineRule="auto"/>
              <w:rPr>
                <w:rFonts w:ascii="Times New Roman" w:eastAsia="Lucida Sans Unicode" w:hAnsi="Times New Roman" w:cs="Times New Roman"/>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1E21AB" w14:textId="77777777" w:rsidR="00AB1122" w:rsidRPr="001E3653" w:rsidRDefault="00AB1122" w:rsidP="0068521B">
            <w:pPr>
              <w:widowControl w:val="0"/>
              <w:snapToGrid w:val="0"/>
              <w:spacing w:after="0" w:line="240" w:lineRule="auto"/>
              <w:jc w:val="both"/>
              <w:rPr>
                <w:rFonts w:ascii="Times New Roman" w:hAnsi="Times New Roman" w:cs="Times New Roman"/>
                <w:kern w:val="3"/>
                <w:sz w:val="24"/>
                <w:szCs w:val="24"/>
                <w:lang w:eastAsia="hi-IN" w:bidi="hi-IN"/>
              </w:rPr>
            </w:pP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E7A7C" w14:textId="77777777" w:rsidR="00AB1122" w:rsidRPr="001E3653" w:rsidRDefault="00AB1122" w:rsidP="0068521B">
            <w:pPr>
              <w:widowControl w:val="0"/>
              <w:snapToGrid w:val="0"/>
              <w:spacing w:after="0" w:line="240" w:lineRule="auto"/>
              <w:jc w:val="both"/>
              <w:rPr>
                <w:rFonts w:ascii="Times New Roman" w:hAnsi="Times New Roman" w:cs="Times New Roman"/>
                <w:kern w:val="3"/>
                <w:sz w:val="24"/>
                <w:szCs w:val="24"/>
                <w:lang w:eastAsia="hi-IN" w:bidi="hi-IN"/>
              </w:rPr>
            </w:pPr>
          </w:p>
        </w:tc>
      </w:tr>
      <w:tr w:rsidR="00AB1122" w:rsidRPr="001E3653" w14:paraId="3E49E739" w14:textId="77777777" w:rsidTr="0068521B">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7BEB02E1" w14:textId="77777777" w:rsidR="00AB1122" w:rsidRPr="001E3653" w:rsidRDefault="00AB1122" w:rsidP="0068521B">
            <w:pPr>
              <w:widowControl w:val="0"/>
              <w:snapToGrid w:val="0"/>
              <w:spacing w:after="0" w:line="240" w:lineRule="auto"/>
              <w:jc w:val="both"/>
              <w:rPr>
                <w:rFonts w:ascii="Times New Roman" w:hAnsi="Times New Roman" w:cs="Times New Roman"/>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01DA77F0" w14:textId="77777777" w:rsidR="00AB1122" w:rsidRPr="001E3653" w:rsidRDefault="00AB1122" w:rsidP="0068521B">
            <w:pPr>
              <w:widowControl w:val="0"/>
              <w:snapToGrid w:val="0"/>
              <w:spacing w:after="0" w:line="240" w:lineRule="auto"/>
              <w:jc w:val="both"/>
              <w:rPr>
                <w:rFonts w:ascii="Times New Roman" w:eastAsia="Lucida Sans Unicode" w:hAnsi="Times New Roman" w:cs="Times New Roman"/>
                <w:kern w:val="3"/>
                <w:sz w:val="24"/>
                <w:szCs w:val="24"/>
                <w:lang w:eastAsia="hi-IN" w:bidi="hi-IN"/>
              </w:rPr>
            </w:pPr>
          </w:p>
        </w:tc>
        <w:tc>
          <w:tcPr>
            <w:tcW w:w="440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7F1F4" w14:textId="77777777" w:rsidR="00AB1122" w:rsidRPr="001E3653" w:rsidRDefault="00AB1122" w:rsidP="0068521B">
            <w:pPr>
              <w:widowControl w:val="0"/>
              <w:snapToGrid w:val="0"/>
              <w:spacing w:after="0" w:line="240" w:lineRule="auto"/>
              <w:jc w:val="both"/>
              <w:rPr>
                <w:rFonts w:ascii="Times New Roman" w:eastAsia="Lucida Sans Unicode" w:hAnsi="Times New Roman" w:cs="Times New Roman"/>
                <w:kern w:val="3"/>
                <w:sz w:val="24"/>
                <w:szCs w:val="24"/>
                <w:lang w:eastAsia="hi-IN" w:bidi="hi-IN"/>
              </w:rPr>
            </w:pPr>
          </w:p>
        </w:tc>
      </w:tr>
    </w:tbl>
    <w:p w14:paraId="34384E6C" w14:textId="77777777" w:rsidR="00AB1122" w:rsidRPr="001E3653" w:rsidRDefault="00AB1122" w:rsidP="00AB1122">
      <w:pPr>
        <w:widowControl w:val="0"/>
        <w:spacing w:after="0" w:line="240" w:lineRule="auto"/>
        <w:ind w:firstLine="851"/>
        <w:jc w:val="both"/>
        <w:rPr>
          <w:rFonts w:ascii="Times New Roman" w:hAnsi="Times New Roman" w:cs="Times New Roman"/>
          <w:sz w:val="24"/>
          <w:szCs w:val="24"/>
        </w:rPr>
      </w:pPr>
      <w:r w:rsidRPr="001E3653">
        <w:rPr>
          <w:rFonts w:ascii="Times New Roman" w:eastAsia="Lucida Sans Unicode" w:hAnsi="Times New Roman" w:cs="Times New Roman"/>
          <w:kern w:val="3"/>
          <w:sz w:val="24"/>
          <w:szCs w:val="24"/>
          <w:u w:val="single"/>
          <w:lang w:eastAsia="hi-IN" w:bidi="hi-IN"/>
        </w:rPr>
        <w:t>Pastaba</w:t>
      </w:r>
      <w:r w:rsidRPr="001E3653">
        <w:rPr>
          <w:rFonts w:ascii="Times New Roman" w:eastAsia="Lucida Sans Unicode" w:hAnsi="Times New Roman" w:cs="Times New Roman"/>
          <w:kern w:val="3"/>
          <w:sz w:val="24"/>
          <w:szCs w:val="24"/>
          <w:lang w:eastAsia="hi-IN" w:bidi="hi-IN"/>
        </w:rPr>
        <w:t xml:space="preserve">. </w:t>
      </w:r>
      <w:r w:rsidRPr="001E3653">
        <w:rPr>
          <w:rFonts w:ascii="Times New Roman" w:hAnsi="Times New Roman" w:cs="Times New Roman"/>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6F256178" w14:textId="77777777" w:rsidR="00AB1122" w:rsidRDefault="00AB1122" w:rsidP="00AB1122">
      <w:pPr>
        <w:widowControl w:val="0"/>
        <w:spacing w:after="0" w:line="240" w:lineRule="auto"/>
        <w:ind w:firstLine="720"/>
        <w:jc w:val="both"/>
        <w:rPr>
          <w:rFonts w:ascii="Times New Roman" w:hAnsi="Times New Roman" w:cs="Times New Roman"/>
          <w:b/>
          <w:bCs/>
          <w:sz w:val="24"/>
          <w:szCs w:val="24"/>
        </w:rPr>
      </w:pPr>
    </w:p>
    <w:p w14:paraId="08192971" w14:textId="77777777" w:rsidR="00AB1122" w:rsidRDefault="00AB1122" w:rsidP="00AB1122">
      <w:pPr>
        <w:widowControl w:val="0"/>
        <w:spacing w:after="0" w:line="240" w:lineRule="auto"/>
        <w:ind w:firstLine="720"/>
        <w:jc w:val="both"/>
        <w:rPr>
          <w:rFonts w:ascii="Times New Roman" w:hAnsi="Times New Roman" w:cs="Times New Roman"/>
          <w:b/>
          <w:bCs/>
          <w:sz w:val="24"/>
          <w:szCs w:val="24"/>
        </w:rPr>
      </w:pPr>
    </w:p>
    <w:p w14:paraId="48577671" w14:textId="77777777" w:rsidR="00AB1122" w:rsidRPr="008773C2" w:rsidRDefault="00AB1122" w:rsidP="00AB1122">
      <w:pPr>
        <w:widowControl w:val="0"/>
        <w:spacing w:after="0" w:line="240" w:lineRule="auto"/>
        <w:ind w:firstLine="720"/>
        <w:jc w:val="both"/>
        <w:rPr>
          <w:rFonts w:ascii="Times New Roman" w:hAnsi="Times New Roman" w:cs="Times New Roman"/>
          <w:b/>
          <w:bCs/>
          <w:sz w:val="24"/>
          <w:szCs w:val="24"/>
        </w:rPr>
      </w:pPr>
      <w:r w:rsidRPr="008773C2">
        <w:rPr>
          <w:rFonts w:ascii="Times New Roman" w:hAnsi="Times New Roman" w:cs="Times New Roman"/>
          <w:b/>
          <w:bCs/>
          <w:sz w:val="24"/>
          <w:szCs w:val="24"/>
        </w:rPr>
        <w:t>Atkreipiame dėmesį, kad pagal VPĮ 86 str. 9 d. Perkančioji organizacija laimėjusio dalyvio pasiūlymą, sudarytą pirkimo sutartį ir pirkimo sutarties sąlygų pakeitimus, išskyrus informaciją, kurios atskleidimas prieštarautų teisės aktams arba teisėtiems tiekėjų komerciniams interesams arba trukdytų laisvai konkuruoti tarpusavyje, ne vėliau kaip per 15 dienų nuo pirkimo sutarties sudarymo ar jos sąlygų pakeitimo turi paskelbti Centrinėje viešųjų pirkimų informacinėje sistemoje. Prašome konfidencialią informaciją nurodyti aiškiai, pagrįstai, pageidaujama atskiru (-</w:t>
      </w:r>
      <w:proofErr w:type="spellStart"/>
      <w:r w:rsidRPr="008773C2">
        <w:rPr>
          <w:rFonts w:ascii="Times New Roman" w:hAnsi="Times New Roman" w:cs="Times New Roman"/>
          <w:b/>
          <w:bCs/>
          <w:sz w:val="24"/>
          <w:szCs w:val="24"/>
        </w:rPr>
        <w:t>ais</w:t>
      </w:r>
      <w:proofErr w:type="spellEnd"/>
      <w:r w:rsidRPr="008773C2">
        <w:rPr>
          <w:rFonts w:ascii="Times New Roman" w:hAnsi="Times New Roman" w:cs="Times New Roman"/>
          <w:b/>
          <w:bCs/>
          <w:sz w:val="24"/>
          <w:szCs w:val="24"/>
        </w:rPr>
        <w:t>) dokumentu (-</w:t>
      </w:r>
      <w:proofErr w:type="spellStart"/>
      <w:r w:rsidRPr="008773C2">
        <w:rPr>
          <w:rFonts w:ascii="Times New Roman" w:hAnsi="Times New Roman" w:cs="Times New Roman"/>
          <w:b/>
          <w:bCs/>
          <w:sz w:val="24"/>
          <w:szCs w:val="24"/>
        </w:rPr>
        <w:t>ais</w:t>
      </w:r>
      <w:proofErr w:type="spellEnd"/>
      <w:r w:rsidRPr="008773C2">
        <w:rPr>
          <w:rFonts w:ascii="Times New Roman" w:hAnsi="Times New Roman" w:cs="Times New Roman"/>
          <w:b/>
          <w:bCs/>
          <w:sz w:val="24"/>
          <w:szCs w:val="24"/>
        </w:rPr>
        <w:t>).</w:t>
      </w:r>
    </w:p>
    <w:p w14:paraId="5E67B533" w14:textId="77777777" w:rsidR="00AB1122" w:rsidRPr="001E3653" w:rsidRDefault="00AB1122" w:rsidP="00AB1122">
      <w:pPr>
        <w:widowControl w:val="0"/>
        <w:tabs>
          <w:tab w:val="left" w:pos="9460"/>
        </w:tabs>
        <w:spacing w:after="0" w:line="240" w:lineRule="auto"/>
        <w:ind w:firstLine="720"/>
        <w:jc w:val="both"/>
        <w:rPr>
          <w:rFonts w:ascii="Times New Roman" w:hAnsi="Times New Roman" w:cs="Times New Roman"/>
          <w:sz w:val="24"/>
          <w:szCs w:val="24"/>
        </w:rPr>
      </w:pPr>
    </w:p>
    <w:p w14:paraId="4B9F51CC" w14:textId="77777777" w:rsidR="00AB1122" w:rsidRPr="001E3653" w:rsidRDefault="00AB1122" w:rsidP="00AB1122">
      <w:pPr>
        <w:widowControl w:val="0"/>
        <w:tabs>
          <w:tab w:val="left" w:pos="9460"/>
        </w:tabs>
        <w:spacing w:after="0" w:line="240" w:lineRule="auto"/>
        <w:ind w:firstLine="720"/>
        <w:jc w:val="both"/>
        <w:rPr>
          <w:rFonts w:ascii="Times New Roman" w:hAnsi="Times New Roman" w:cs="Times New Roman"/>
          <w:iCs/>
          <w:sz w:val="24"/>
          <w:szCs w:val="24"/>
        </w:rPr>
      </w:pPr>
      <w:r w:rsidRPr="001E3653">
        <w:rPr>
          <w:rFonts w:ascii="Times New Roman" w:hAnsi="Times New Roman" w:cs="Times New Roman"/>
          <w:sz w:val="24"/>
          <w:szCs w:val="24"/>
        </w:rPr>
        <w:t xml:space="preserve">Pasiūlymas galioja ne trumpiau nei 90 dienų nuo pasiūlymų pateikimo </w:t>
      </w:r>
      <w:r w:rsidRPr="001E3653">
        <w:rPr>
          <w:rFonts w:ascii="Times New Roman" w:hAnsi="Times New Roman" w:cs="Times New Roman"/>
          <w:iCs/>
          <w:sz w:val="24"/>
          <w:szCs w:val="24"/>
        </w:rPr>
        <w:t xml:space="preserve">galutinio termino pabaigos, </w:t>
      </w:r>
      <w:proofErr w:type="spellStart"/>
      <w:r w:rsidRPr="001E3653">
        <w:rPr>
          <w:rFonts w:ascii="Times New Roman" w:hAnsi="Times New Roman" w:cs="Times New Roman"/>
          <w:iCs/>
          <w:sz w:val="24"/>
          <w:szCs w:val="24"/>
        </w:rPr>
        <w:t>t.y</w:t>
      </w:r>
      <w:proofErr w:type="spellEnd"/>
      <w:r w:rsidRPr="001E3653">
        <w:rPr>
          <w:rFonts w:ascii="Times New Roman" w:hAnsi="Times New Roman" w:cs="Times New Roman"/>
          <w:iCs/>
          <w:sz w:val="24"/>
          <w:szCs w:val="24"/>
        </w:rPr>
        <w:t xml:space="preserve">. </w:t>
      </w:r>
      <w:r w:rsidRPr="001E3653">
        <w:rPr>
          <w:rFonts w:ascii="Times New Roman" w:eastAsia="Lucida Sans Unicode" w:hAnsi="Times New Roman" w:cs="Times New Roman"/>
          <w:kern w:val="3"/>
          <w:sz w:val="24"/>
          <w:szCs w:val="24"/>
          <w:lang w:eastAsia="hi-IN" w:bidi="hi-IN"/>
        </w:rPr>
        <w:t>pasiūlymas galioja iki _________________________________.</w:t>
      </w:r>
    </w:p>
    <w:p w14:paraId="3A11EB02" w14:textId="77777777" w:rsidR="00AB1122" w:rsidRPr="001E3653" w:rsidRDefault="00AB1122" w:rsidP="00AB1122">
      <w:pPr>
        <w:widowControl w:val="0"/>
        <w:spacing w:after="0" w:line="240" w:lineRule="auto"/>
        <w:jc w:val="both"/>
        <w:rPr>
          <w:rFonts w:ascii="Times New Roman" w:hAnsi="Times New Roman" w:cs="Times New Roman"/>
          <w:i/>
          <w:sz w:val="24"/>
          <w:szCs w:val="24"/>
          <w:u w:val="single"/>
        </w:rPr>
      </w:pPr>
    </w:p>
    <w:p w14:paraId="5C7174C8" w14:textId="77777777" w:rsidR="00AB1122" w:rsidRPr="001E3653" w:rsidRDefault="00AB1122" w:rsidP="00AB1122">
      <w:pPr>
        <w:widowControl w:val="0"/>
        <w:spacing w:after="0" w:line="240" w:lineRule="auto"/>
        <w:jc w:val="both"/>
        <w:rPr>
          <w:rFonts w:ascii="Times New Roman" w:hAnsi="Times New Roman" w:cs="Times New Roman"/>
          <w:sz w:val="24"/>
          <w:szCs w:val="24"/>
        </w:rPr>
      </w:pPr>
      <w:r w:rsidRPr="001E3653">
        <w:rPr>
          <w:rFonts w:ascii="Times New Roman" w:hAnsi="Times New Roman" w:cs="Times New Roman"/>
          <w:i/>
          <w:sz w:val="24"/>
          <w:szCs w:val="24"/>
          <w:u w:val="single"/>
        </w:rPr>
        <w:t>Pastaba</w:t>
      </w:r>
      <w:r w:rsidRPr="001E3653">
        <w:rPr>
          <w:rFonts w:ascii="Times New Roman" w:hAnsi="Times New Roman" w:cs="Times New Roman"/>
          <w:sz w:val="24"/>
          <w:szCs w:val="24"/>
        </w:rPr>
        <w:t xml:space="preserve">. Jeigu pasiūlymas pasirašomas tiekėjo įgalioto asmens, kartu su pasiūlymu </w:t>
      </w:r>
      <w:r w:rsidRPr="001E3653">
        <w:rPr>
          <w:rFonts w:ascii="Times New Roman" w:hAnsi="Times New Roman" w:cs="Times New Roman"/>
          <w:b/>
          <w:sz w:val="24"/>
          <w:szCs w:val="24"/>
          <w:u w:val="single"/>
        </w:rPr>
        <w:t>turi būti pateiktas įgaliojimas</w:t>
      </w:r>
      <w:r w:rsidRPr="001E3653">
        <w:rPr>
          <w:rFonts w:ascii="Times New Roman" w:hAnsi="Times New Roman" w:cs="Times New Roman"/>
          <w:b/>
          <w:sz w:val="24"/>
          <w:szCs w:val="24"/>
        </w:rPr>
        <w:t xml:space="preserve"> (originalas arba tinkamai patvirtinta kopija) </w:t>
      </w:r>
      <w:r w:rsidRPr="001E3653">
        <w:rPr>
          <w:rFonts w:ascii="Times New Roman" w:hAnsi="Times New Roman" w:cs="Times New Roman"/>
          <w:sz w:val="24"/>
          <w:szCs w:val="24"/>
        </w:rPr>
        <w:t>asmeniui pasirašyti pasiūlymą</w:t>
      </w:r>
    </w:p>
    <w:p w14:paraId="0799FA52" w14:textId="77777777" w:rsidR="00AB1122" w:rsidRPr="001E3653" w:rsidRDefault="00AB1122" w:rsidP="00AB1122">
      <w:pPr>
        <w:widowControl w:val="0"/>
        <w:spacing w:after="0" w:line="240" w:lineRule="auto"/>
        <w:jc w:val="both"/>
        <w:rPr>
          <w:rFonts w:ascii="Times New Roman" w:hAnsi="Times New Roman" w:cs="Times New Roman"/>
          <w:sz w:val="24"/>
          <w:szCs w:val="24"/>
        </w:rPr>
      </w:pPr>
      <w:r w:rsidRPr="001E3653">
        <w:rPr>
          <w:rFonts w:ascii="Times New Roman" w:hAnsi="Times New Roman" w:cs="Times New Roman"/>
          <w:sz w:val="24"/>
          <w:szCs w:val="24"/>
        </w:rPr>
        <w:t>(ir kitus su pirkimu susijusius dokumentus).</w:t>
      </w:r>
    </w:p>
    <w:p w14:paraId="3924D137" w14:textId="77777777" w:rsidR="00AB1122" w:rsidRPr="001E3653" w:rsidRDefault="00AB1122" w:rsidP="00AB1122">
      <w:pPr>
        <w:widowControl w:val="0"/>
        <w:spacing w:after="0" w:line="240" w:lineRule="auto"/>
        <w:jc w:val="both"/>
        <w:rPr>
          <w:rFonts w:ascii="Times New Roman" w:hAnsi="Times New Roman" w:cs="Times New Roman"/>
          <w:sz w:val="24"/>
          <w:szCs w:val="24"/>
        </w:rPr>
      </w:pPr>
    </w:p>
    <w:p w14:paraId="547AF203" w14:textId="77777777" w:rsidR="00AB1122" w:rsidRPr="001E3653" w:rsidRDefault="00AB1122" w:rsidP="00AB1122">
      <w:pPr>
        <w:widowControl w:val="0"/>
        <w:spacing w:after="0" w:line="240" w:lineRule="auto"/>
        <w:jc w:val="both"/>
        <w:rPr>
          <w:rFonts w:ascii="Times New Roman" w:hAnsi="Times New Roman" w:cs="Times New Roman"/>
          <w:sz w:val="24"/>
          <w:szCs w:val="24"/>
        </w:rPr>
      </w:pPr>
      <w:r w:rsidRPr="001E3653">
        <w:rPr>
          <w:rFonts w:ascii="Times New Roman" w:hAnsi="Times New Roman" w:cs="Times New Roman"/>
          <w:sz w:val="24"/>
          <w:szCs w:val="24"/>
        </w:rPr>
        <w:t xml:space="preserve"> </w:t>
      </w:r>
    </w:p>
    <w:tbl>
      <w:tblPr>
        <w:tblW w:w="9828" w:type="dxa"/>
        <w:jc w:val="right"/>
        <w:tblLayout w:type="fixed"/>
        <w:tblLook w:val="04A0" w:firstRow="1" w:lastRow="0" w:firstColumn="1" w:lastColumn="0" w:noHBand="0" w:noVBand="1"/>
      </w:tblPr>
      <w:tblGrid>
        <w:gridCol w:w="3588"/>
        <w:gridCol w:w="300"/>
        <w:gridCol w:w="2445"/>
        <w:gridCol w:w="236"/>
        <w:gridCol w:w="3259"/>
      </w:tblGrid>
      <w:tr w:rsidR="00AB1122" w:rsidRPr="001E3653" w14:paraId="0B82B9FD" w14:textId="77777777" w:rsidTr="0068521B">
        <w:trPr>
          <w:trHeight w:val="73"/>
          <w:jc w:val="right"/>
        </w:trPr>
        <w:tc>
          <w:tcPr>
            <w:tcW w:w="3588" w:type="dxa"/>
            <w:tcBorders>
              <w:top w:val="single" w:sz="4" w:space="0" w:color="auto"/>
              <w:left w:val="nil"/>
              <w:bottom w:val="nil"/>
              <w:right w:val="nil"/>
            </w:tcBorders>
            <w:shd w:val="clear" w:color="auto" w:fill="auto"/>
          </w:tcPr>
          <w:p w14:paraId="0BA33E6D" w14:textId="77777777" w:rsidR="00AB1122" w:rsidRPr="001E3653" w:rsidRDefault="00AB1122" w:rsidP="0068521B">
            <w:pPr>
              <w:widowControl w:val="0"/>
              <w:snapToGrid w:val="0"/>
              <w:spacing w:after="0" w:line="240" w:lineRule="auto"/>
              <w:jc w:val="center"/>
              <w:rPr>
                <w:rFonts w:ascii="Times New Roman" w:hAnsi="Times New Roman" w:cs="Times New Roman"/>
                <w:position w:val="6"/>
                <w:sz w:val="24"/>
                <w:szCs w:val="24"/>
              </w:rPr>
            </w:pPr>
            <w:r w:rsidRPr="001E3653">
              <w:rPr>
                <w:rFonts w:ascii="Times New Roman" w:hAnsi="Times New Roman" w:cs="Times New Roman"/>
                <w:position w:val="6"/>
                <w:sz w:val="24"/>
                <w:szCs w:val="24"/>
              </w:rPr>
              <w:t>(Tiekėjo arba jo įgalioto asmens pareigų pavadinimas)</w:t>
            </w:r>
          </w:p>
        </w:tc>
        <w:tc>
          <w:tcPr>
            <w:tcW w:w="300" w:type="dxa"/>
            <w:shd w:val="clear" w:color="auto" w:fill="auto"/>
          </w:tcPr>
          <w:p w14:paraId="109E8D34" w14:textId="77777777" w:rsidR="00AB1122" w:rsidRPr="001E3653" w:rsidRDefault="00AB1122" w:rsidP="0068521B">
            <w:pPr>
              <w:widowControl w:val="0"/>
              <w:spacing w:after="0" w:line="240" w:lineRule="auto"/>
              <w:ind w:right="-1"/>
              <w:jc w:val="center"/>
              <w:rPr>
                <w:rFonts w:ascii="Times New Roman" w:eastAsia="Calibri" w:hAnsi="Times New Roman" w:cs="Times New Roman"/>
                <w:sz w:val="24"/>
                <w:szCs w:val="24"/>
              </w:rPr>
            </w:pPr>
          </w:p>
        </w:tc>
        <w:tc>
          <w:tcPr>
            <w:tcW w:w="2445" w:type="dxa"/>
            <w:tcBorders>
              <w:top w:val="single" w:sz="4" w:space="0" w:color="auto"/>
              <w:left w:val="nil"/>
              <w:bottom w:val="nil"/>
              <w:right w:val="nil"/>
            </w:tcBorders>
            <w:shd w:val="clear" w:color="auto" w:fill="auto"/>
          </w:tcPr>
          <w:p w14:paraId="2D9BC0CF" w14:textId="77777777" w:rsidR="00AB1122" w:rsidRPr="001E3653" w:rsidRDefault="00AB1122" w:rsidP="0068521B">
            <w:pPr>
              <w:widowControl w:val="0"/>
              <w:spacing w:after="0" w:line="240" w:lineRule="auto"/>
              <w:ind w:right="-1"/>
              <w:jc w:val="center"/>
              <w:rPr>
                <w:rFonts w:ascii="Times New Roman" w:eastAsia="Calibri" w:hAnsi="Times New Roman" w:cs="Times New Roman"/>
                <w:sz w:val="24"/>
                <w:szCs w:val="24"/>
              </w:rPr>
            </w:pPr>
            <w:r w:rsidRPr="001E3653">
              <w:rPr>
                <w:rFonts w:ascii="Times New Roman" w:eastAsia="Calibri" w:hAnsi="Times New Roman" w:cs="Times New Roman"/>
                <w:position w:val="6"/>
                <w:sz w:val="24"/>
                <w:szCs w:val="24"/>
              </w:rPr>
              <w:t>(Parašas)</w:t>
            </w:r>
          </w:p>
        </w:tc>
        <w:tc>
          <w:tcPr>
            <w:tcW w:w="236" w:type="dxa"/>
            <w:shd w:val="clear" w:color="auto" w:fill="auto"/>
          </w:tcPr>
          <w:p w14:paraId="4B409286" w14:textId="77777777" w:rsidR="00AB1122" w:rsidRPr="001E3653" w:rsidRDefault="00AB1122" w:rsidP="0068521B">
            <w:pPr>
              <w:widowControl w:val="0"/>
              <w:spacing w:after="0" w:line="240" w:lineRule="auto"/>
              <w:ind w:right="-1"/>
              <w:jc w:val="center"/>
              <w:rPr>
                <w:rFonts w:ascii="Times New Roman" w:eastAsia="Calibri" w:hAnsi="Times New Roman" w:cs="Times New Roman"/>
                <w:sz w:val="24"/>
                <w:szCs w:val="24"/>
              </w:rPr>
            </w:pPr>
          </w:p>
        </w:tc>
        <w:tc>
          <w:tcPr>
            <w:tcW w:w="3259" w:type="dxa"/>
            <w:tcBorders>
              <w:top w:val="single" w:sz="4" w:space="0" w:color="auto"/>
              <w:left w:val="nil"/>
              <w:bottom w:val="nil"/>
            </w:tcBorders>
            <w:shd w:val="clear" w:color="auto" w:fill="auto"/>
          </w:tcPr>
          <w:p w14:paraId="074209E8" w14:textId="77777777" w:rsidR="00AB1122" w:rsidRPr="001E3653" w:rsidRDefault="00AB1122" w:rsidP="0068521B">
            <w:pPr>
              <w:widowControl w:val="0"/>
              <w:spacing w:after="0" w:line="240" w:lineRule="auto"/>
              <w:ind w:right="-1"/>
              <w:jc w:val="center"/>
              <w:rPr>
                <w:rFonts w:ascii="Times New Roman" w:eastAsia="Calibri" w:hAnsi="Times New Roman" w:cs="Times New Roman"/>
                <w:sz w:val="24"/>
                <w:szCs w:val="24"/>
              </w:rPr>
            </w:pPr>
            <w:r w:rsidRPr="001E3653">
              <w:rPr>
                <w:rFonts w:ascii="Times New Roman" w:eastAsia="Calibri" w:hAnsi="Times New Roman" w:cs="Times New Roman"/>
                <w:position w:val="6"/>
                <w:sz w:val="24"/>
                <w:szCs w:val="24"/>
              </w:rPr>
              <w:t>(Vardas ir pavardė)</w:t>
            </w:r>
          </w:p>
        </w:tc>
      </w:tr>
    </w:tbl>
    <w:p w14:paraId="3125D4EF" w14:textId="77777777" w:rsidR="00AB1122" w:rsidRPr="001E3653" w:rsidRDefault="00AB1122" w:rsidP="00AB1122">
      <w:pPr>
        <w:widowControl w:val="0"/>
        <w:tabs>
          <w:tab w:val="left" w:pos="9640"/>
        </w:tabs>
        <w:spacing w:after="0" w:line="240" w:lineRule="auto"/>
        <w:jc w:val="both"/>
        <w:rPr>
          <w:rFonts w:ascii="Times New Roman" w:hAnsi="Times New Roman" w:cs="Times New Roman"/>
          <w:sz w:val="24"/>
          <w:szCs w:val="24"/>
        </w:rPr>
      </w:pPr>
    </w:p>
    <w:p w14:paraId="3E93B72E" w14:textId="77777777" w:rsidR="00A45F54" w:rsidRDefault="00A45F54" w:rsidP="005925FF">
      <w:pPr>
        <w:widowControl w:val="0"/>
        <w:spacing w:after="0" w:line="240" w:lineRule="auto"/>
        <w:ind w:right="140"/>
        <w:jc w:val="right"/>
        <w:rPr>
          <w:rFonts w:ascii="Times New Roman" w:eastAsia="Calibri" w:hAnsi="Times New Roman" w:cs="Times New Roman"/>
          <w:b/>
          <w:i/>
          <w:sz w:val="24"/>
          <w:szCs w:val="24"/>
          <w:u w:val="single"/>
        </w:rPr>
      </w:pPr>
    </w:p>
    <w:p w14:paraId="16FCA807" w14:textId="77777777" w:rsidR="00A45F54" w:rsidRDefault="00A45F54" w:rsidP="005925FF">
      <w:pPr>
        <w:widowControl w:val="0"/>
        <w:spacing w:after="0" w:line="240" w:lineRule="auto"/>
        <w:ind w:right="140"/>
        <w:jc w:val="right"/>
        <w:rPr>
          <w:rFonts w:ascii="Times New Roman" w:eastAsia="Calibri" w:hAnsi="Times New Roman" w:cs="Times New Roman"/>
          <w:b/>
          <w:i/>
          <w:sz w:val="24"/>
          <w:szCs w:val="24"/>
          <w:u w:val="single"/>
        </w:rPr>
      </w:pPr>
    </w:p>
    <w:p w14:paraId="684CFE75" w14:textId="77777777" w:rsidR="00A45F54" w:rsidRDefault="00A45F54" w:rsidP="005925FF">
      <w:pPr>
        <w:widowControl w:val="0"/>
        <w:spacing w:after="0" w:line="240" w:lineRule="auto"/>
        <w:ind w:right="140"/>
        <w:jc w:val="right"/>
        <w:rPr>
          <w:rFonts w:ascii="Times New Roman" w:eastAsia="Calibri" w:hAnsi="Times New Roman" w:cs="Times New Roman"/>
          <w:b/>
          <w:i/>
          <w:sz w:val="24"/>
          <w:szCs w:val="24"/>
          <w:u w:val="single"/>
        </w:rPr>
      </w:pPr>
    </w:p>
    <w:p w14:paraId="12361938" w14:textId="77777777" w:rsidR="00A45F54" w:rsidRDefault="00A45F54" w:rsidP="005925FF">
      <w:pPr>
        <w:widowControl w:val="0"/>
        <w:spacing w:after="0" w:line="240" w:lineRule="auto"/>
        <w:ind w:right="140"/>
        <w:jc w:val="right"/>
        <w:rPr>
          <w:rFonts w:ascii="Times New Roman" w:eastAsia="Calibri" w:hAnsi="Times New Roman" w:cs="Times New Roman"/>
          <w:b/>
          <w:i/>
          <w:sz w:val="24"/>
          <w:szCs w:val="24"/>
          <w:u w:val="single"/>
        </w:rPr>
      </w:pPr>
    </w:p>
    <w:p w14:paraId="0B9087A5" w14:textId="77777777" w:rsidR="00DD2C7D" w:rsidRDefault="00DD2C7D" w:rsidP="005E038B">
      <w:pPr>
        <w:widowControl w:val="0"/>
        <w:spacing w:after="0" w:line="240" w:lineRule="auto"/>
        <w:ind w:right="140"/>
        <w:rPr>
          <w:rFonts w:ascii="Times New Roman" w:eastAsia="Calibri" w:hAnsi="Times New Roman" w:cs="Times New Roman"/>
          <w:b/>
          <w:i/>
          <w:sz w:val="24"/>
          <w:szCs w:val="24"/>
          <w:u w:val="single"/>
        </w:rPr>
        <w:sectPr w:rsidR="00DD2C7D" w:rsidSect="000154CE">
          <w:pgSz w:w="12240" w:h="15840" w:code="1"/>
          <w:pgMar w:top="1701" w:right="758" w:bottom="1134" w:left="1701" w:header="567" w:footer="567" w:gutter="0"/>
          <w:cols w:space="1296"/>
          <w:docGrid w:linePitch="360"/>
        </w:sectPr>
      </w:pPr>
    </w:p>
    <w:p w14:paraId="5BBDCD65" w14:textId="77777777" w:rsidR="00CB258B" w:rsidRDefault="00CB258B" w:rsidP="000377D9">
      <w:pPr>
        <w:widowControl w:val="0"/>
        <w:spacing w:after="0" w:line="240" w:lineRule="auto"/>
        <w:jc w:val="both"/>
        <w:rPr>
          <w:rFonts w:ascii="Times New Roman" w:hAnsi="Times New Roman" w:cs="Times New Roman"/>
          <w:sz w:val="24"/>
          <w:szCs w:val="24"/>
        </w:rPr>
      </w:pPr>
    </w:p>
    <w:p w14:paraId="3D8CCDF3" w14:textId="068F791C"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63" w:name="_Ref39484039"/>
      <w:bookmarkStart w:id="64" w:name="_Ref40278562"/>
      <w:bookmarkStart w:id="65" w:name="_Toc202968807"/>
      <w:r w:rsidRPr="006C5278">
        <w:rPr>
          <w:rFonts w:ascii="Times New Roman" w:eastAsia="Calibri" w:hAnsi="Times New Roman" w:cs="Times New Roman"/>
          <w:color w:val="auto"/>
          <w:sz w:val="24"/>
          <w:szCs w:val="24"/>
        </w:rPr>
        <w:t xml:space="preserve">Pirkimo sąlygų </w:t>
      </w:r>
      <w:r w:rsidR="00910C39" w:rsidRPr="006C5278">
        <w:rPr>
          <w:rFonts w:ascii="Times New Roman" w:eastAsia="Calibri" w:hAnsi="Times New Roman" w:cs="Times New Roman"/>
          <w:color w:val="auto"/>
          <w:sz w:val="24"/>
          <w:szCs w:val="24"/>
        </w:rPr>
        <w:t>7</w:t>
      </w:r>
      <w:r w:rsidRPr="006C5278">
        <w:rPr>
          <w:rFonts w:ascii="Times New Roman" w:eastAsia="Calibri" w:hAnsi="Times New Roman" w:cs="Times New Roman"/>
          <w:color w:val="auto"/>
          <w:sz w:val="24"/>
          <w:szCs w:val="24"/>
        </w:rPr>
        <w:t xml:space="preserve"> priedas „Pasiūlymų vertinimo kriterijai ir sąlygos“</w:t>
      </w:r>
      <w:bookmarkEnd w:id="63"/>
      <w:bookmarkEnd w:id="64"/>
      <w:bookmarkEnd w:id="65"/>
    </w:p>
    <w:p w14:paraId="6A0BFF9D" w14:textId="77777777" w:rsidR="00FE3D7C" w:rsidRPr="006C5278" w:rsidRDefault="00FE3D7C" w:rsidP="000377D9">
      <w:pPr>
        <w:widowControl w:val="0"/>
        <w:spacing w:after="0" w:line="240" w:lineRule="auto"/>
        <w:jc w:val="both"/>
        <w:rPr>
          <w:rFonts w:ascii="Times New Roman" w:hAnsi="Times New Roman" w:cs="Times New Roman"/>
          <w:b/>
          <w:sz w:val="24"/>
          <w:szCs w:val="24"/>
        </w:rPr>
      </w:pPr>
    </w:p>
    <w:p w14:paraId="2EC33294" w14:textId="77777777" w:rsidR="006F1258" w:rsidRPr="006C5278" w:rsidRDefault="006F1258" w:rsidP="000377D9">
      <w:pPr>
        <w:pStyle w:val="Paantrat"/>
        <w:widowControl w:val="0"/>
        <w:spacing w:after="0" w:line="240" w:lineRule="auto"/>
        <w:jc w:val="center"/>
        <w:rPr>
          <w:rFonts w:ascii="Times New Roman" w:hAnsi="Times New Roman" w:cs="Times New Roman"/>
          <w:b/>
          <w:bCs/>
          <w:color w:val="auto"/>
          <w:sz w:val="24"/>
          <w:szCs w:val="24"/>
        </w:rPr>
      </w:pPr>
      <w:r w:rsidRPr="006C5278">
        <w:rPr>
          <w:rFonts w:ascii="Times New Roman" w:hAnsi="Times New Roman" w:cs="Times New Roman"/>
          <w:b/>
          <w:bCs/>
          <w:color w:val="auto"/>
          <w:sz w:val="24"/>
          <w:szCs w:val="24"/>
        </w:rPr>
        <w:t>PASIŪLYMŲ VERTINIMO KRITERIJAI ir Sąlygos</w:t>
      </w:r>
    </w:p>
    <w:p w14:paraId="31DD37C8" w14:textId="77777777" w:rsidR="00AC08B1" w:rsidRPr="006C5278" w:rsidRDefault="00AC08B1" w:rsidP="00AC08B1">
      <w:pPr>
        <w:rPr>
          <w:rFonts w:ascii="Times New Roman" w:hAnsi="Times New Roman" w:cs="Times New Roman"/>
        </w:rPr>
      </w:pPr>
    </w:p>
    <w:p w14:paraId="5534AAE1" w14:textId="77777777" w:rsidR="00AC08B1" w:rsidRPr="006C5278" w:rsidRDefault="00AC08B1" w:rsidP="00AC08B1">
      <w:pPr>
        <w:widowControl w:val="0"/>
        <w:spacing w:after="0" w:line="240" w:lineRule="auto"/>
        <w:rPr>
          <w:rFonts w:ascii="Times New Roman" w:hAnsi="Times New Roman" w:cs="Times New Roman"/>
          <w:sz w:val="24"/>
          <w:szCs w:val="24"/>
        </w:rPr>
      </w:pPr>
      <w:bookmarkStart w:id="66" w:name="_Hlk128411469"/>
      <w:r w:rsidRPr="006C5278">
        <w:rPr>
          <w:rFonts w:ascii="Times New Roman" w:hAnsi="Times New Roman" w:cs="Times New Roman"/>
          <w:sz w:val="24"/>
          <w:szCs w:val="24"/>
        </w:rPr>
        <w:t xml:space="preserve">Komisija ekonomiškai naudingiausią pasiūlymą išrenka </w:t>
      </w:r>
      <w:r w:rsidRPr="006C5278">
        <w:rPr>
          <w:rFonts w:ascii="Times New Roman" w:hAnsi="Times New Roman" w:cs="Times New Roman"/>
          <w:b/>
          <w:sz w:val="24"/>
          <w:szCs w:val="24"/>
        </w:rPr>
        <w:t>pagal kainos kriterijų</w:t>
      </w:r>
      <w:bookmarkEnd w:id="66"/>
      <w:r w:rsidRPr="006C5278">
        <w:rPr>
          <w:rFonts w:ascii="Times New Roman" w:hAnsi="Times New Roman" w:cs="Times New Roman"/>
          <w:sz w:val="24"/>
          <w:szCs w:val="24"/>
        </w:rPr>
        <w:t xml:space="preserve"> </w:t>
      </w:r>
    </w:p>
    <w:p w14:paraId="0EE920F4" w14:textId="7F347611" w:rsidR="00A4599F" w:rsidRPr="006C5278" w:rsidRDefault="009B6F95" w:rsidP="000377D9">
      <w:pPr>
        <w:widowControl w:val="0"/>
        <w:spacing w:after="0" w:line="240" w:lineRule="auto"/>
        <w:jc w:val="center"/>
        <w:rPr>
          <w:rFonts w:ascii="Times New Roman" w:hAnsi="Times New Roman" w:cs="Times New Roman"/>
          <w:b/>
          <w:bCs/>
          <w:smallCaps/>
          <w:sz w:val="24"/>
          <w:szCs w:val="24"/>
        </w:rPr>
      </w:pPr>
      <w:r w:rsidRPr="006C5278">
        <w:rPr>
          <w:rFonts w:ascii="Times New Roman" w:hAnsi="Times New Roman" w:cs="Times New Roman"/>
          <w:sz w:val="24"/>
          <w:szCs w:val="24"/>
        </w:rPr>
        <w:t>__________</w:t>
      </w:r>
      <w:r w:rsidR="00A4599F" w:rsidRPr="006C5278">
        <w:rPr>
          <w:rFonts w:ascii="Times New Roman" w:hAnsi="Times New Roman" w:cs="Times New Roman"/>
          <w:b/>
          <w:bCs/>
          <w:smallCaps/>
          <w:sz w:val="24"/>
          <w:szCs w:val="24"/>
        </w:rPr>
        <w:br w:type="page"/>
      </w:r>
    </w:p>
    <w:p w14:paraId="07E397BF" w14:textId="2FAFDA5E" w:rsidR="007545D6" w:rsidRPr="006C5278" w:rsidRDefault="00FE3D1F" w:rsidP="000377D9">
      <w:pPr>
        <w:pStyle w:val="Antrat2"/>
        <w:keepNext w:val="0"/>
        <w:keepLines w:val="0"/>
        <w:widowControl w:val="0"/>
        <w:spacing w:before="0"/>
        <w:jc w:val="right"/>
        <w:rPr>
          <w:rFonts w:ascii="Times New Roman" w:hAnsi="Times New Roman" w:cs="Times New Roman"/>
          <w:color w:val="auto"/>
          <w:sz w:val="24"/>
          <w:szCs w:val="24"/>
        </w:rPr>
      </w:pPr>
      <w:bookmarkStart w:id="67" w:name="_Ref39586171"/>
      <w:bookmarkStart w:id="68" w:name="_Ref39673580"/>
      <w:bookmarkStart w:id="69" w:name="_Ref39674283"/>
      <w:bookmarkStart w:id="70" w:name="_Toc202968808"/>
      <w:r w:rsidRPr="006C5278">
        <w:rPr>
          <w:rFonts w:ascii="Times New Roman" w:hAnsi="Times New Roman" w:cs="Times New Roman"/>
          <w:color w:val="auto"/>
          <w:sz w:val="24"/>
          <w:szCs w:val="24"/>
        </w:rPr>
        <w:t xml:space="preserve">Pirkimo sąlygų </w:t>
      </w:r>
      <w:r w:rsidR="007545D6" w:rsidRPr="006C5278">
        <w:rPr>
          <w:rFonts w:ascii="Times New Roman" w:hAnsi="Times New Roman" w:cs="Times New Roman"/>
          <w:color w:val="auto"/>
          <w:sz w:val="24"/>
          <w:szCs w:val="24"/>
        </w:rPr>
        <w:t>8 priedas „</w:t>
      </w:r>
      <w:r w:rsidR="004C1563" w:rsidRPr="006C5278">
        <w:rPr>
          <w:rFonts w:ascii="Times New Roman" w:hAnsi="Times New Roman" w:cs="Times New Roman"/>
          <w:color w:val="auto"/>
          <w:sz w:val="24"/>
          <w:szCs w:val="24"/>
        </w:rPr>
        <w:t>Tiekėjo deklaracijos juridiniam asmeniui</w:t>
      </w:r>
      <w:r w:rsidR="00FF607F" w:rsidRPr="006C5278">
        <w:rPr>
          <w:rFonts w:ascii="Times New Roman" w:hAnsi="Times New Roman" w:cs="Times New Roman"/>
          <w:color w:val="auto"/>
          <w:sz w:val="24"/>
          <w:szCs w:val="24"/>
        </w:rPr>
        <w:t>“</w:t>
      </w:r>
      <w:bookmarkEnd w:id="70"/>
    </w:p>
    <w:p w14:paraId="642B1235" w14:textId="77777777" w:rsidR="004C33E9" w:rsidRPr="006C5278" w:rsidRDefault="004C33E9" w:rsidP="000377D9">
      <w:pPr>
        <w:widowControl w:val="0"/>
        <w:spacing w:after="0" w:line="240" w:lineRule="auto"/>
        <w:jc w:val="center"/>
        <w:rPr>
          <w:rFonts w:ascii="Times New Roman" w:hAnsi="Times New Roman" w:cs="Times New Roman"/>
          <w:sz w:val="24"/>
          <w:szCs w:val="24"/>
        </w:rPr>
      </w:pPr>
    </w:p>
    <w:p w14:paraId="16BD021E" w14:textId="77777777" w:rsidR="003B40AE" w:rsidRPr="00B02C2F" w:rsidRDefault="003B40AE" w:rsidP="003B40AE">
      <w:pPr>
        <w:widowControl w:val="0"/>
        <w:spacing w:after="0" w:line="240" w:lineRule="auto"/>
        <w:jc w:val="center"/>
        <w:rPr>
          <w:rFonts w:ascii="Times New Roman" w:eastAsia="Calibri" w:hAnsi="Times New Roman" w:cs="Times New Roman"/>
          <w:sz w:val="24"/>
          <w:szCs w:val="24"/>
        </w:rPr>
      </w:pPr>
      <w:r w:rsidRPr="00B02C2F">
        <w:rPr>
          <w:rFonts w:ascii="Times New Roman" w:eastAsia="Calibri" w:hAnsi="Times New Roman" w:cs="Times New Roman"/>
          <w:sz w:val="24"/>
          <w:szCs w:val="24"/>
        </w:rPr>
        <w:t>(Tiekėjo pavadinimas, įmonės kodas)</w:t>
      </w:r>
    </w:p>
    <w:p w14:paraId="328DC568" w14:textId="77777777" w:rsidR="003B40AE" w:rsidRPr="00B02C2F" w:rsidRDefault="003B40AE" w:rsidP="003B40AE">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B02C2F">
        <w:rPr>
          <w:rFonts w:ascii="Times New Roman" w:eastAsia="Calibri" w:hAnsi="Times New Roman" w:cs="Times New Roman"/>
          <w:b/>
          <w:bCs/>
          <w:sz w:val="24"/>
          <w:szCs w:val="24"/>
        </w:rPr>
        <w:t>TIEKĖJO DEKLARACIJA DĖL NEATITIKTIES 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 NURODYTOMS SĄLYGOMS </w:t>
      </w:r>
    </w:p>
    <w:p w14:paraId="03DAFEC0" w14:textId="77777777" w:rsidR="003B40AE" w:rsidRPr="00B02C2F" w:rsidRDefault="003B40AE" w:rsidP="003B40AE">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 xml:space="preserve">20__ m._____________ d. </w:t>
      </w:r>
    </w:p>
    <w:p w14:paraId="036BC8AC" w14:textId="77777777" w:rsidR="003B40AE" w:rsidRPr="00B02C2F" w:rsidRDefault="003B40AE" w:rsidP="003B40AE">
      <w:pPr>
        <w:widowControl w:val="0"/>
        <w:spacing w:after="0" w:line="240" w:lineRule="auto"/>
        <w:ind w:firstLine="567"/>
        <w:jc w:val="both"/>
        <w:rPr>
          <w:rFonts w:ascii="Times New Roman" w:hAnsi="Times New Roman" w:cs="Times New Roman"/>
          <w:sz w:val="24"/>
          <w:szCs w:val="24"/>
        </w:rPr>
      </w:pPr>
      <w:r w:rsidRPr="00B02C2F">
        <w:rPr>
          <w:rFonts w:ascii="Times New Roman" w:hAnsi="Times New Roman" w:cs="Times New Roman"/>
          <w:sz w:val="24"/>
          <w:szCs w:val="24"/>
        </w:rPr>
        <w:t>Aš, ___________________________________________________________________ ,</w:t>
      </w:r>
    </w:p>
    <w:p w14:paraId="58FE1572" w14:textId="77777777" w:rsidR="003B40AE" w:rsidRPr="00B02C2F" w:rsidRDefault="003B40AE" w:rsidP="003B40AE">
      <w:pPr>
        <w:widowControl w:val="0"/>
        <w:spacing w:after="0" w:line="240" w:lineRule="auto"/>
        <w:ind w:left="960" w:firstLine="318"/>
        <w:jc w:val="both"/>
        <w:rPr>
          <w:rFonts w:ascii="Times New Roman" w:hAnsi="Times New Roman" w:cs="Times New Roman"/>
          <w:sz w:val="24"/>
          <w:szCs w:val="24"/>
        </w:rPr>
      </w:pPr>
      <w:r w:rsidRPr="00B02C2F">
        <w:rPr>
          <w:rFonts w:ascii="Times New Roman" w:hAnsi="Times New Roman" w:cs="Times New Roman"/>
          <w:i/>
          <w:iCs/>
          <w:sz w:val="24"/>
          <w:szCs w:val="24"/>
        </w:rPr>
        <w:t>(tiekėjo vadovo ar jo įgalioto asmens pareigų pavadinimas, vardas ir pavardė)</w:t>
      </w:r>
    </w:p>
    <w:p w14:paraId="2689A1A3" w14:textId="77777777" w:rsidR="003B40AE" w:rsidRPr="00B02C2F" w:rsidRDefault="003B40AE" w:rsidP="003B40AE">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patvirtinu, kad mano vadovaujamas (-a) (atstovaujamas (-a))____________________________ ,</w:t>
      </w:r>
    </w:p>
    <w:p w14:paraId="090AC149" w14:textId="77777777" w:rsidR="003B40AE" w:rsidRPr="00B02C2F" w:rsidRDefault="003B40AE" w:rsidP="003B40AE">
      <w:pPr>
        <w:widowControl w:val="0"/>
        <w:spacing w:after="0" w:line="240" w:lineRule="auto"/>
        <w:ind w:left="5640" w:firstLine="742"/>
        <w:jc w:val="both"/>
        <w:rPr>
          <w:rFonts w:ascii="Times New Roman" w:hAnsi="Times New Roman" w:cs="Times New Roman"/>
          <w:sz w:val="24"/>
          <w:szCs w:val="24"/>
        </w:rPr>
      </w:pPr>
      <w:r w:rsidRPr="00B02C2F">
        <w:rPr>
          <w:rFonts w:ascii="Times New Roman" w:hAnsi="Times New Roman" w:cs="Times New Roman"/>
          <w:i/>
          <w:iCs/>
          <w:sz w:val="24"/>
          <w:szCs w:val="24"/>
        </w:rPr>
        <w:t xml:space="preserve">(tiekėjo pavadinimas)    </w:t>
      </w:r>
    </w:p>
    <w:p w14:paraId="7CA5C38A" w14:textId="77777777" w:rsidR="003B40AE" w:rsidRPr="00B02C2F" w:rsidRDefault="003B40AE" w:rsidP="003B40AE">
      <w:pPr>
        <w:widowControl w:val="0"/>
        <w:spacing w:after="0" w:line="240" w:lineRule="auto"/>
        <w:jc w:val="both"/>
        <w:rPr>
          <w:rFonts w:ascii="Times New Roman" w:hAnsi="Times New Roman" w:cs="Times New Roman"/>
          <w:sz w:val="24"/>
          <w:szCs w:val="24"/>
          <w:u w:val="single"/>
        </w:rPr>
      </w:pPr>
      <w:r w:rsidRPr="00B02C2F">
        <w:rPr>
          <w:rFonts w:ascii="Times New Roman" w:hAnsi="Times New Roman" w:cs="Times New Roman"/>
          <w:sz w:val="24"/>
          <w:szCs w:val="24"/>
        </w:rPr>
        <w:t>dalyvaujantis (-i) ______________________________________________________________</w:t>
      </w:r>
    </w:p>
    <w:p w14:paraId="7E4B83E8" w14:textId="3E84FE76" w:rsidR="003B40AE" w:rsidRPr="00B02C2F" w:rsidRDefault="003B40AE" w:rsidP="003B40AE">
      <w:pPr>
        <w:widowControl w:val="0"/>
        <w:spacing w:after="0" w:line="240" w:lineRule="auto"/>
        <w:ind w:left="2040" w:firstLine="371"/>
        <w:jc w:val="both"/>
        <w:rPr>
          <w:rFonts w:ascii="Times New Roman" w:hAnsi="Times New Roman" w:cs="Times New Roman"/>
          <w:sz w:val="24"/>
          <w:szCs w:val="24"/>
        </w:rPr>
      </w:pPr>
      <w:r w:rsidRPr="00B02C2F">
        <w:rPr>
          <w:rFonts w:ascii="Times New Roman" w:hAnsi="Times New Roman" w:cs="Times New Roman"/>
          <w:i/>
          <w:iCs/>
          <w:sz w:val="24"/>
          <w:szCs w:val="24"/>
        </w:rPr>
        <w:t>(perkančiosios organizacijos pavadinimas)</w:t>
      </w:r>
    </w:p>
    <w:p w14:paraId="3210685F" w14:textId="77777777" w:rsidR="003B40AE" w:rsidRPr="00B02C2F" w:rsidRDefault="003B40AE" w:rsidP="003B40AE">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vykdomame  _____________________________________, atitinka toliau nurodomus reikalavimus:</w:t>
      </w:r>
    </w:p>
    <w:p w14:paraId="3A80DF8D" w14:textId="77777777" w:rsidR="003B40AE" w:rsidRPr="00B02C2F" w:rsidRDefault="003B40AE" w:rsidP="003B40AE">
      <w:pPr>
        <w:widowControl w:val="0"/>
        <w:spacing w:after="0" w:line="240" w:lineRule="auto"/>
        <w:ind w:firstLine="636"/>
        <w:jc w:val="both"/>
        <w:rPr>
          <w:rFonts w:ascii="Times New Roman" w:hAnsi="Times New Roman" w:cs="Times New Roman"/>
          <w:sz w:val="24"/>
          <w:szCs w:val="24"/>
        </w:rPr>
      </w:pPr>
      <w:r w:rsidRPr="00B02C2F">
        <w:rPr>
          <w:rFonts w:ascii="Times New Roman" w:hAnsi="Times New Roman" w:cs="Times New Roman"/>
          <w:i/>
          <w:iCs/>
          <w:sz w:val="24"/>
          <w:szCs w:val="24"/>
        </w:rPr>
        <w:t xml:space="preserve">            (pirkimo objekto pavadinimas, pirkimo numeris</w:t>
      </w:r>
      <w:r w:rsidRPr="00B02C2F">
        <w:rPr>
          <w:rFonts w:ascii="Times New Roman" w:hAnsi="Times New Roman" w:cs="Times New Roman"/>
          <w:sz w:val="24"/>
          <w:szCs w:val="24"/>
        </w:rPr>
        <w:t>)</w:t>
      </w:r>
    </w:p>
    <w:p w14:paraId="7D0CF24B" w14:textId="77777777" w:rsidR="003B40AE" w:rsidRPr="00B02C2F" w:rsidRDefault="003B40AE" w:rsidP="003B40AE">
      <w:pPr>
        <w:widowControl w:val="0"/>
        <w:spacing w:after="0" w:line="240" w:lineRule="auto"/>
        <w:ind w:firstLine="636"/>
        <w:jc w:val="both"/>
        <w:rPr>
          <w:rFonts w:ascii="Times New Roman" w:hAnsi="Times New Roman" w:cs="Times New Roman"/>
          <w:sz w:val="24"/>
          <w:szCs w:val="24"/>
        </w:rPr>
      </w:pPr>
    </w:p>
    <w:p w14:paraId="74B831C9" w14:textId="77777777" w:rsidR="003B40AE" w:rsidRPr="00B02C2F" w:rsidRDefault="003B40AE" w:rsidP="003B40AE">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b/>
          <w:bCs/>
          <w:sz w:val="24"/>
          <w:szCs w:val="24"/>
        </w:rPr>
        <w:t xml:space="preserve">neatitinka </w:t>
      </w:r>
      <w:r w:rsidRPr="00B02C2F">
        <w:rPr>
          <w:rFonts w:ascii="Times New Roman" w:eastAsia="Calibri" w:hAnsi="Times New Roman" w:cs="Times New Roman"/>
          <w:b/>
          <w:bCs/>
          <w:sz w:val="24"/>
          <w:szCs w:val="24"/>
        </w:rPr>
        <w:t>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w:t>
      </w:r>
      <w:r w:rsidRPr="00B02C2F">
        <w:rPr>
          <w:rFonts w:ascii="Times New Roman" w:hAnsi="Times New Roman" w:cs="Times New Roman"/>
          <w:b/>
          <w:bCs/>
          <w:sz w:val="24"/>
          <w:szCs w:val="24"/>
        </w:rPr>
        <w:t xml:space="preserve"> nurodytų sąlygų, galinčių kelti grėsmę nacionaliniam saugumui</w:t>
      </w:r>
      <w:r w:rsidRPr="00B02C2F">
        <w:rPr>
          <w:rFonts w:ascii="Times New Roman" w:hAnsi="Times New Roman" w:cs="Times New Roman"/>
          <w:sz w:val="24"/>
          <w:szCs w:val="24"/>
        </w:rPr>
        <w:t>:</w:t>
      </w:r>
    </w:p>
    <w:p w14:paraId="595AE6AD"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Tiekėjas, jo subtiekėjas, ūkio subjektai, kurių pajėgumais remiamasi, tiekėjo siūlomų prekių (įskaitant jų sudedamąsias dalis, pakuotes) gamintojas ar juos kontroliuojantys asmenys yra juridiniai asmenys, registruoti Lietuvos Respublikos viešųjų pirkimų įstatymo 92 straipsnio 15 dalyje numatytame sąraše nurodytose valstybėse ar teritorijose;</w:t>
      </w:r>
    </w:p>
    <w:p w14:paraId="0F506207"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Tiekėjas, jo subtiekėjas, ūkio subjektas, kurio pajėgumais remiamasi, tiekėjo siūlomų prekių (įskaitant jų sudedamąsias dalis, pakuotes) gamintojas ar juos kontroliuojantys asmenys yra fiziniai asmenys, nuolat gyvenantys Lietuvos Respublikos viešųjų pirkimų įstatymo 92 straipsnio 15 dalyje numatytame sąraše nurodytose valstybėse ar teritorijose arba turintys šių valstybių pilietybę;</w:t>
      </w:r>
    </w:p>
    <w:p w14:paraId="19CD5E98"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 xml:space="preserve">Prekių (įskaitant jų sudedamąsias dalis, pakuotes) kilmė yra iš  </w:t>
      </w:r>
      <w:bookmarkStart w:id="71" w:name="_Hlk178759257"/>
      <w:r w:rsidRPr="00B02C2F">
        <w:rPr>
          <w:rFonts w:ascii="Times New Roman" w:eastAsia="Times New Roman" w:hAnsi="Times New Roman" w:cs="Times New Roman"/>
          <w:color w:val="000000"/>
          <w:sz w:val="24"/>
          <w:szCs w:val="24"/>
        </w:rPr>
        <w:t xml:space="preserve">Lietuvos Respublikos viešųjų pirkimų įstatymo </w:t>
      </w:r>
      <w:bookmarkEnd w:id="71"/>
      <w:r w:rsidRPr="00B02C2F">
        <w:rPr>
          <w:rFonts w:ascii="Times New Roman" w:eastAsia="Times New Roman" w:hAnsi="Times New Roman" w:cs="Times New Roman"/>
          <w:color w:val="000000"/>
          <w:sz w:val="24"/>
          <w:szCs w:val="24"/>
        </w:rPr>
        <w:t>92 straipsnio 15 dalyje numatytame sąraše nurodytų valstybių ar teritorijų;</w:t>
      </w:r>
    </w:p>
    <w:p w14:paraId="76B29B99"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r w:rsidRPr="00B02C2F">
        <w:rPr>
          <w:rFonts w:ascii="Times New Roman" w:hAnsi="Times New Roman" w:cs="Times New Roman"/>
          <w:sz w:val="24"/>
          <w:szCs w:val="24"/>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3D082721" w14:textId="77777777" w:rsidR="003B40AE" w:rsidRPr="00B02C2F" w:rsidRDefault="003B40AE" w:rsidP="003B40AE">
      <w:pPr>
        <w:widowControl w:val="0"/>
        <w:shd w:val="clear" w:color="auto" w:fill="FFFFFF"/>
        <w:spacing w:after="0" w:line="240" w:lineRule="auto"/>
        <w:rPr>
          <w:rFonts w:ascii="Times New Roman" w:hAnsi="Times New Roman" w:cs="Times New Roman"/>
          <w:sz w:val="24"/>
          <w:szCs w:val="24"/>
        </w:rPr>
      </w:pPr>
    </w:p>
    <w:p w14:paraId="7CD20237" w14:textId="77777777" w:rsidR="003B40AE" w:rsidRPr="00B02C2F" w:rsidRDefault="003B40AE" w:rsidP="003B40AE">
      <w:pPr>
        <w:widowControl w:val="0"/>
        <w:shd w:val="clear" w:color="auto" w:fill="FFFFFF"/>
        <w:spacing w:after="0" w:line="240" w:lineRule="auto"/>
        <w:rPr>
          <w:rFonts w:ascii="Times New Roman" w:hAnsi="Times New Roman" w:cs="Times New Roman"/>
          <w:sz w:val="24"/>
          <w:szCs w:val="24"/>
        </w:rPr>
      </w:pPr>
      <w:r w:rsidRPr="00B02C2F">
        <w:rPr>
          <w:rFonts w:ascii="Times New Roman" w:hAnsi="Times New Roman" w:cs="Times New Roman"/>
          <w:sz w:val="24"/>
          <w:szCs w:val="24"/>
        </w:rPr>
        <w:t>Patvirtinu, kad šie duomenys yra teisingi ir aktualūs pasiūlymo pateikimo dieną.</w:t>
      </w:r>
    </w:p>
    <w:p w14:paraId="1FE4BCDC" w14:textId="026A68E2" w:rsidR="003B40AE" w:rsidRPr="00B02C2F" w:rsidRDefault="003B40AE" w:rsidP="003B40AE">
      <w:pPr>
        <w:widowControl w:val="0"/>
        <w:spacing w:after="0" w:line="240" w:lineRule="auto"/>
        <w:jc w:val="both"/>
        <w:rPr>
          <w:rFonts w:ascii="Times New Roman" w:hAnsi="Times New Roman" w:cs="Times New Roman"/>
          <w:sz w:val="24"/>
          <w:szCs w:val="24"/>
          <w:shd w:val="clear" w:color="auto" w:fill="00FF00"/>
        </w:rPr>
      </w:pPr>
      <w:r w:rsidRPr="00B02C2F">
        <w:rPr>
          <w:rFonts w:ascii="Times New Roman" w:hAnsi="Times New Roman" w:cs="Times New Roman"/>
          <w:sz w:val="24"/>
          <w:szCs w:val="24"/>
        </w:rPr>
        <w:t>Suprantu, kad jeigu PO kyla abejonių dėl šioje deklaracijoje nurodytos informacijos, įrodančios VPĮ 45 straipsnio 2</w:t>
      </w:r>
      <w:r w:rsidRPr="00B02C2F">
        <w:rPr>
          <w:rFonts w:ascii="Times New Roman" w:hAnsi="Times New Roman" w:cs="Times New Roman"/>
          <w:sz w:val="24"/>
          <w:szCs w:val="24"/>
          <w:vertAlign w:val="superscript"/>
        </w:rPr>
        <w:t>1</w:t>
      </w:r>
      <w:r w:rsidRPr="00B02C2F">
        <w:rPr>
          <w:rFonts w:ascii="Times New Roman" w:hAnsi="Times New Roman" w:cs="Times New Roman"/>
          <w:sz w:val="24"/>
          <w:szCs w:val="24"/>
        </w:rPr>
        <w:t> dalies 1, 2, 3 ir 6 punktų reikalavimus, teisingumo, ji, vadovaudamasi VPĮ 45 straipsnio 5 dalimi, gali paprašyti pateikti deklaracijoje nurodytą informaciją patvirtinančius VPĮ 51 straipsnio 12 dalyje nurodytus (vieną ar kelis) ar kitus PO priimtinus dokumentus  bet kuriuo pirkimo procedūros metu, jeigu tai būtina siekiant užtikrinti tinkamą pirkimo procedūros atlikimą.</w:t>
      </w:r>
    </w:p>
    <w:p w14:paraId="252E0C4E" w14:textId="77777777" w:rsidR="003B40AE" w:rsidRPr="00B02C2F" w:rsidRDefault="003B40AE" w:rsidP="003B40AE">
      <w:pPr>
        <w:widowControl w:val="0"/>
        <w:spacing w:after="0" w:line="240" w:lineRule="auto"/>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____________________</w:t>
      </w:r>
      <w:r w:rsidRPr="00B02C2F">
        <w:rPr>
          <w:rFonts w:ascii="Times New Roman" w:eastAsia="Calibri" w:hAnsi="Times New Roman" w:cs="Times New Roman"/>
          <w:i/>
          <w:iCs/>
          <w:sz w:val="24"/>
          <w:szCs w:val="24"/>
        </w:rPr>
        <w:t xml:space="preserve">                      </w:t>
      </w:r>
      <w:r w:rsidRPr="00B02C2F">
        <w:rPr>
          <w:rFonts w:ascii="Times New Roman" w:eastAsia="Calibri" w:hAnsi="Times New Roman" w:cs="Times New Roman"/>
          <w:sz w:val="24"/>
          <w:szCs w:val="24"/>
        </w:rPr>
        <w:t>___________________                  ___________________</w:t>
      </w:r>
    </w:p>
    <w:p w14:paraId="729AD1A4" w14:textId="77777777" w:rsidR="003B40AE" w:rsidRPr="00B02C2F" w:rsidRDefault="003B40AE" w:rsidP="003B40AE">
      <w:pPr>
        <w:widowControl w:val="0"/>
        <w:spacing w:after="0" w:line="240" w:lineRule="auto"/>
        <w:jc w:val="both"/>
        <w:rPr>
          <w:rFonts w:ascii="Times New Roman" w:hAnsi="Times New Roman" w:cs="Times New Roman"/>
          <w:b/>
          <w:bCs/>
          <w:sz w:val="24"/>
          <w:szCs w:val="24"/>
        </w:rPr>
      </w:pPr>
      <w:r w:rsidRPr="00B02C2F">
        <w:rPr>
          <w:rFonts w:ascii="Times New Roman" w:eastAsia="Calibri" w:hAnsi="Times New Roman" w:cs="Times New Roman"/>
          <w:i/>
          <w:iCs/>
          <w:sz w:val="24"/>
          <w:szCs w:val="24"/>
        </w:rPr>
        <w:t>(pareigos)                                          (parašas)                                       (vardas ir pavardė)</w:t>
      </w:r>
    </w:p>
    <w:p w14:paraId="3D5EE867" w14:textId="61255544" w:rsidR="004D3BE3" w:rsidRPr="006C5278" w:rsidRDefault="004D3BE3" w:rsidP="00F15DFB">
      <w:pPr>
        <w:widowControl w:val="0"/>
        <w:spacing w:after="0" w:line="240" w:lineRule="auto"/>
        <w:jc w:val="right"/>
        <w:rPr>
          <w:rFonts w:ascii="Times New Roman" w:hAnsi="Times New Roman" w:cs="Times New Roman"/>
          <w:sz w:val="24"/>
          <w:szCs w:val="24"/>
        </w:rPr>
      </w:pPr>
      <w:r w:rsidRPr="006C5278">
        <w:rPr>
          <w:rFonts w:ascii="Times New Roman" w:hAnsi="Times New Roman" w:cs="Times New Roman"/>
          <w:sz w:val="24"/>
          <w:szCs w:val="24"/>
        </w:rPr>
        <w:br w:type="page"/>
        <w:t>Pirkimo sąlygų 9 priedas „</w:t>
      </w:r>
      <w:r w:rsidR="004C1563" w:rsidRPr="006C5278">
        <w:rPr>
          <w:rFonts w:ascii="Times New Roman" w:hAnsi="Times New Roman" w:cs="Times New Roman"/>
          <w:sz w:val="24"/>
          <w:szCs w:val="24"/>
        </w:rPr>
        <w:t>Tiekėjo deklaracijos fiziniam asmeniui</w:t>
      </w:r>
      <w:r w:rsidRPr="006C5278">
        <w:rPr>
          <w:rFonts w:ascii="Times New Roman" w:hAnsi="Times New Roman" w:cs="Times New Roman"/>
          <w:sz w:val="24"/>
          <w:szCs w:val="24"/>
        </w:rPr>
        <w:t>“</w:t>
      </w:r>
    </w:p>
    <w:p w14:paraId="321E2871" w14:textId="77777777" w:rsidR="00210594" w:rsidRPr="006C5278" w:rsidRDefault="00210594" w:rsidP="000377D9">
      <w:pPr>
        <w:widowControl w:val="0"/>
        <w:spacing w:after="0" w:line="240" w:lineRule="auto"/>
        <w:jc w:val="both"/>
        <w:rPr>
          <w:rFonts w:ascii="Times New Roman" w:hAnsi="Times New Roman" w:cs="Times New Roman"/>
          <w:sz w:val="24"/>
          <w:szCs w:val="24"/>
        </w:rPr>
      </w:pPr>
    </w:p>
    <w:p w14:paraId="147B2B1C" w14:textId="56DAF2B8"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(Tiekėjo vardas, pavardė)</w:t>
      </w:r>
    </w:p>
    <w:p w14:paraId="1A217E29" w14:textId="77777777" w:rsidR="00F15DFB" w:rsidRPr="00B02C2F" w:rsidRDefault="00F15DFB" w:rsidP="00F15DFB">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B02C2F">
        <w:rPr>
          <w:rFonts w:ascii="Times New Roman" w:eastAsia="Calibri" w:hAnsi="Times New Roman" w:cs="Times New Roman"/>
          <w:b/>
          <w:bCs/>
          <w:sz w:val="24"/>
          <w:szCs w:val="24"/>
        </w:rPr>
        <w:t>TIEKĖJO DEKLARACIJA DĖL NEATITIKTIES 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 NURODYTOMS SĄLYGOMS</w:t>
      </w:r>
    </w:p>
    <w:p w14:paraId="11F1AC03" w14:textId="77777777" w:rsidR="00F15DFB" w:rsidRPr="00B02C2F" w:rsidRDefault="00F15DFB" w:rsidP="00F15DFB">
      <w:pPr>
        <w:widowControl w:val="0"/>
        <w:tabs>
          <w:tab w:val="right" w:leader="underscore" w:pos="9071"/>
        </w:tabs>
        <w:spacing w:after="0" w:line="240" w:lineRule="auto"/>
        <w:jc w:val="center"/>
        <w:textAlignment w:val="baseline"/>
        <w:rPr>
          <w:rFonts w:ascii="Times New Roman" w:eastAsia="Calibri" w:hAnsi="Times New Roman" w:cs="Times New Roman"/>
          <w:b/>
          <w:bCs/>
          <w:sz w:val="24"/>
          <w:szCs w:val="24"/>
        </w:rPr>
      </w:pPr>
    </w:p>
    <w:p w14:paraId="7F609CA5" w14:textId="77777777" w:rsidR="00F15DFB" w:rsidRPr="00B02C2F" w:rsidRDefault="00F15DFB" w:rsidP="00F15DFB">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 xml:space="preserve">20__ m._____________ d. </w:t>
      </w:r>
    </w:p>
    <w:p w14:paraId="38665091" w14:textId="77777777" w:rsidR="00F15DFB" w:rsidRPr="00B02C2F" w:rsidRDefault="00F15DFB" w:rsidP="00F15DFB">
      <w:pPr>
        <w:widowControl w:val="0"/>
        <w:spacing w:after="0" w:line="240" w:lineRule="auto"/>
        <w:ind w:firstLine="567"/>
        <w:jc w:val="both"/>
        <w:rPr>
          <w:rFonts w:ascii="Times New Roman" w:hAnsi="Times New Roman" w:cs="Times New Roman"/>
          <w:sz w:val="24"/>
          <w:szCs w:val="24"/>
        </w:rPr>
      </w:pPr>
      <w:r w:rsidRPr="00B02C2F">
        <w:rPr>
          <w:rFonts w:ascii="Times New Roman" w:hAnsi="Times New Roman" w:cs="Times New Roman"/>
          <w:sz w:val="24"/>
          <w:szCs w:val="24"/>
        </w:rPr>
        <w:t>Aš, ___________________________________________________________________ ,</w:t>
      </w:r>
    </w:p>
    <w:p w14:paraId="482D906F" w14:textId="77777777" w:rsidR="00F15DFB" w:rsidRPr="00B02C2F" w:rsidRDefault="00F15DFB" w:rsidP="00F15DFB">
      <w:pPr>
        <w:widowControl w:val="0"/>
        <w:spacing w:after="0" w:line="240" w:lineRule="auto"/>
        <w:ind w:left="960" w:firstLine="318"/>
        <w:jc w:val="both"/>
        <w:rPr>
          <w:rFonts w:ascii="Times New Roman" w:hAnsi="Times New Roman" w:cs="Times New Roman"/>
          <w:sz w:val="24"/>
          <w:szCs w:val="24"/>
        </w:rPr>
      </w:pPr>
      <w:r w:rsidRPr="00B02C2F">
        <w:rPr>
          <w:rFonts w:ascii="Times New Roman" w:hAnsi="Times New Roman" w:cs="Times New Roman"/>
          <w:i/>
          <w:iCs/>
          <w:sz w:val="24"/>
          <w:szCs w:val="24"/>
        </w:rPr>
        <w:tab/>
      </w:r>
      <w:r w:rsidRPr="00B02C2F">
        <w:rPr>
          <w:rFonts w:ascii="Times New Roman" w:hAnsi="Times New Roman" w:cs="Times New Roman"/>
          <w:i/>
          <w:iCs/>
          <w:sz w:val="24"/>
          <w:szCs w:val="24"/>
        </w:rPr>
        <w:tab/>
      </w:r>
      <w:r w:rsidRPr="00B02C2F">
        <w:rPr>
          <w:rFonts w:ascii="Times New Roman" w:hAnsi="Times New Roman" w:cs="Times New Roman"/>
          <w:i/>
          <w:iCs/>
          <w:sz w:val="24"/>
          <w:szCs w:val="24"/>
        </w:rPr>
        <w:tab/>
        <w:t>(tiekėjo vardas ir pavardė)</w:t>
      </w:r>
    </w:p>
    <w:p w14:paraId="170AD04A" w14:textId="77777777" w:rsidR="00F15DFB" w:rsidRPr="00B02C2F" w:rsidRDefault="00F15DFB" w:rsidP="00F15DFB">
      <w:pPr>
        <w:widowControl w:val="0"/>
        <w:spacing w:after="0" w:line="240" w:lineRule="auto"/>
        <w:jc w:val="both"/>
        <w:rPr>
          <w:rFonts w:ascii="Times New Roman" w:hAnsi="Times New Roman" w:cs="Times New Roman"/>
          <w:sz w:val="24"/>
          <w:szCs w:val="24"/>
          <w:u w:val="single"/>
        </w:rPr>
      </w:pPr>
      <w:r w:rsidRPr="00B02C2F" w:rsidDel="004561CE">
        <w:rPr>
          <w:rFonts w:ascii="Times New Roman" w:hAnsi="Times New Roman" w:cs="Times New Roman"/>
          <w:sz w:val="24"/>
          <w:szCs w:val="24"/>
        </w:rPr>
        <w:t xml:space="preserve"> </w:t>
      </w:r>
      <w:r w:rsidRPr="00B02C2F">
        <w:rPr>
          <w:rFonts w:ascii="Times New Roman" w:hAnsi="Times New Roman" w:cs="Times New Roman"/>
          <w:sz w:val="24"/>
          <w:szCs w:val="24"/>
        </w:rPr>
        <w:t>dalyvaujantis (-i) ______________________________________________________________</w:t>
      </w:r>
    </w:p>
    <w:p w14:paraId="14E551D2" w14:textId="323B1FD2" w:rsidR="00F15DFB" w:rsidRPr="00B02C2F" w:rsidRDefault="00F15DFB" w:rsidP="00F15DFB">
      <w:pPr>
        <w:widowControl w:val="0"/>
        <w:spacing w:after="0" w:line="240" w:lineRule="auto"/>
        <w:ind w:left="2040" w:firstLine="371"/>
        <w:jc w:val="both"/>
        <w:rPr>
          <w:rFonts w:ascii="Times New Roman" w:hAnsi="Times New Roman" w:cs="Times New Roman"/>
          <w:sz w:val="24"/>
          <w:szCs w:val="24"/>
        </w:rPr>
      </w:pPr>
      <w:r w:rsidRPr="00B02C2F">
        <w:rPr>
          <w:rFonts w:ascii="Times New Roman" w:hAnsi="Times New Roman" w:cs="Times New Roman"/>
          <w:i/>
          <w:iCs/>
          <w:sz w:val="24"/>
          <w:szCs w:val="24"/>
        </w:rPr>
        <w:t>( perkančiosios organizacijos pavadinimas)</w:t>
      </w:r>
    </w:p>
    <w:p w14:paraId="3C809BD6" w14:textId="77777777" w:rsidR="00F15DFB" w:rsidRPr="00B02C2F" w:rsidRDefault="00F15DFB" w:rsidP="00F15DFB">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 xml:space="preserve">vykdomame </w:t>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rPr>
        <w:t xml:space="preserve">, </w:t>
      </w:r>
    </w:p>
    <w:p w14:paraId="2CE74393" w14:textId="77777777" w:rsidR="00F15DFB" w:rsidRPr="00B02C2F" w:rsidRDefault="00F15DFB" w:rsidP="00F15DFB">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i/>
          <w:iCs/>
          <w:sz w:val="24"/>
          <w:szCs w:val="24"/>
        </w:rPr>
        <w:t xml:space="preserve">           </w:t>
      </w:r>
      <w:r w:rsidRPr="00B02C2F">
        <w:rPr>
          <w:rFonts w:ascii="Times New Roman" w:hAnsi="Times New Roman" w:cs="Times New Roman"/>
          <w:i/>
          <w:iCs/>
          <w:sz w:val="24"/>
          <w:szCs w:val="24"/>
        </w:rPr>
        <w:tab/>
      </w:r>
      <w:r w:rsidRPr="00B02C2F">
        <w:rPr>
          <w:rFonts w:ascii="Times New Roman" w:hAnsi="Times New Roman" w:cs="Times New Roman"/>
          <w:i/>
          <w:iCs/>
          <w:sz w:val="24"/>
          <w:szCs w:val="24"/>
        </w:rPr>
        <w:tab/>
        <w:t xml:space="preserve"> (pirkimo objekto pavadinimas, pirkimo numeris</w:t>
      </w:r>
      <w:r w:rsidRPr="00B02C2F">
        <w:rPr>
          <w:rFonts w:ascii="Times New Roman" w:hAnsi="Times New Roman" w:cs="Times New Roman"/>
          <w:sz w:val="24"/>
          <w:szCs w:val="24"/>
        </w:rPr>
        <w:t xml:space="preserve">) </w:t>
      </w:r>
    </w:p>
    <w:p w14:paraId="3F182848" w14:textId="77777777" w:rsidR="00F15DFB" w:rsidRPr="00B02C2F" w:rsidRDefault="00F15DFB" w:rsidP="00F15DFB">
      <w:pPr>
        <w:widowControl w:val="0"/>
        <w:spacing w:after="0" w:line="240" w:lineRule="auto"/>
        <w:ind w:firstLine="636"/>
        <w:jc w:val="both"/>
        <w:rPr>
          <w:rFonts w:ascii="Times New Roman" w:hAnsi="Times New Roman" w:cs="Times New Roman"/>
          <w:sz w:val="24"/>
          <w:szCs w:val="24"/>
        </w:rPr>
      </w:pPr>
    </w:p>
    <w:p w14:paraId="1CCE2FBF" w14:textId="77777777" w:rsidR="00F15DFB" w:rsidRPr="00B02C2F" w:rsidRDefault="00F15DFB" w:rsidP="00F15DFB">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b/>
          <w:bCs/>
          <w:sz w:val="24"/>
          <w:szCs w:val="24"/>
        </w:rPr>
        <w:t xml:space="preserve">patvirtinu, kad neatitinku </w:t>
      </w:r>
      <w:r w:rsidRPr="00B02C2F">
        <w:rPr>
          <w:rFonts w:ascii="Times New Roman" w:eastAsia="Calibri" w:hAnsi="Times New Roman" w:cs="Times New Roman"/>
          <w:b/>
          <w:bCs/>
          <w:sz w:val="24"/>
          <w:szCs w:val="24"/>
        </w:rPr>
        <w:t>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w:t>
      </w:r>
      <w:r w:rsidRPr="00B02C2F">
        <w:rPr>
          <w:rFonts w:ascii="Times New Roman" w:hAnsi="Times New Roman" w:cs="Times New Roman"/>
          <w:b/>
          <w:bCs/>
          <w:sz w:val="24"/>
          <w:szCs w:val="24"/>
        </w:rPr>
        <w:t xml:space="preserve"> nurodytų sąlygų, galinčių kelti grėsmę nacionaliniam saugumui</w:t>
      </w:r>
      <w:r w:rsidRPr="00B02C2F">
        <w:rPr>
          <w:rFonts w:ascii="Times New Roman" w:hAnsi="Times New Roman" w:cs="Times New Roman"/>
          <w:sz w:val="24"/>
          <w:szCs w:val="24"/>
        </w:rPr>
        <w:t>:</w:t>
      </w:r>
    </w:p>
    <w:p w14:paraId="2D0A60D8" w14:textId="77777777" w:rsidR="00F15DFB" w:rsidRPr="00B02C2F" w:rsidRDefault="00F15DFB" w:rsidP="00F15DFB">
      <w:pPr>
        <w:widowControl w:val="0"/>
        <w:spacing w:after="0" w:line="240" w:lineRule="auto"/>
        <w:jc w:val="both"/>
        <w:rPr>
          <w:rFonts w:ascii="Times New Roman" w:hAnsi="Times New Roman" w:cs="Times New Roman"/>
          <w:i/>
          <w:iCs/>
          <w:sz w:val="24"/>
          <w:szCs w:val="24"/>
        </w:rPr>
      </w:pPr>
    </w:p>
    <w:p w14:paraId="023209A0"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 xml:space="preserve">Tiekėjas, jo subtiekėjas, ūkio subjektai, kurių pajėgumais remiamasi, tiekėjo siūlomų prekių (įskaitant jų sudedamąsias dalis, pakuotes) gamintojas ar juos kontroliuojantys asmenys yra juridiniai asmenys, registruoti </w:t>
      </w:r>
      <w:bookmarkStart w:id="72" w:name="_Hlk178759397"/>
      <w:r w:rsidRPr="00B02C2F">
        <w:rPr>
          <w:rFonts w:ascii="Times New Roman" w:eastAsia="Times New Roman" w:hAnsi="Times New Roman" w:cs="Times New Roman"/>
          <w:color w:val="000000"/>
          <w:sz w:val="24"/>
          <w:szCs w:val="24"/>
        </w:rPr>
        <w:t xml:space="preserve">Lietuvos Respublikos viešųjų pirkimų įstatymo </w:t>
      </w:r>
      <w:bookmarkEnd w:id="72"/>
      <w:r w:rsidRPr="00B02C2F">
        <w:rPr>
          <w:rFonts w:ascii="Times New Roman" w:eastAsia="Times New Roman" w:hAnsi="Times New Roman" w:cs="Times New Roman"/>
          <w:color w:val="000000"/>
          <w:sz w:val="24"/>
          <w:szCs w:val="24"/>
        </w:rPr>
        <w:t>92 straipsnio 15 dalyje numatytame sąraše nurodytose valstybėse ar teritorijose;</w:t>
      </w:r>
    </w:p>
    <w:p w14:paraId="54A7F9B8"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bookmarkStart w:id="73" w:name="part_0bf49b47971946ecbbec156f895bdd28"/>
      <w:bookmarkEnd w:id="73"/>
      <w:r w:rsidRPr="00B02C2F">
        <w:rPr>
          <w:rFonts w:ascii="Times New Roman" w:eastAsia="Times New Roman" w:hAnsi="Times New Roman" w:cs="Times New Roman"/>
          <w:color w:val="000000"/>
          <w:sz w:val="24"/>
          <w:szCs w:val="24"/>
        </w:rPr>
        <w:t>Tiekėjas, jo subtiekėjas, ūkio subjektas, kurio pajėgumais remiamasi, tiekėjo siūlomų prekių (įskaitant jų sudedamąsias dalis, pakuotes) gamintojas ar juos kontroliuojantys asmenys yra fiziniai asmenys, nuolat gyvenantys Lietuvos Respublikos viešųjų pirkimų įstatymo 92 straipsnio 15 dalyje numatytame sąraše nurodytose valstybėse ar teritorijose arba turintys šių valstybių pilietybę;</w:t>
      </w:r>
    </w:p>
    <w:p w14:paraId="4B23E355"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bookmarkStart w:id="74" w:name="part_ce0c1ec65cd04504a5c7e7a6019a52b2"/>
      <w:bookmarkEnd w:id="74"/>
      <w:r w:rsidRPr="00B02C2F">
        <w:rPr>
          <w:rFonts w:ascii="Times New Roman" w:eastAsia="Times New Roman" w:hAnsi="Times New Roman" w:cs="Times New Roman"/>
          <w:color w:val="000000"/>
          <w:sz w:val="24"/>
          <w:szCs w:val="24"/>
        </w:rPr>
        <w:t>Prekių (įskaitant jų sudedamąsias dalis, pakuotes) kilmė yra iš Lietuvos Respublikos viešųjų pirkimų įstatymo 92 straipsnio 15 dalyje numatytame sąraše nurodytų valstybių ar teritorijų;</w:t>
      </w:r>
    </w:p>
    <w:p w14:paraId="3AD51C68"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r w:rsidRPr="00B02C2F">
        <w:rPr>
          <w:rFonts w:ascii="Times New Roman" w:hAnsi="Times New Roman" w:cs="Times New Roman"/>
          <w:sz w:val="24"/>
          <w:szCs w:val="24"/>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CAF842C" w14:textId="77777777" w:rsidR="00F15DFB" w:rsidRPr="00B02C2F" w:rsidRDefault="00F15DFB" w:rsidP="00F15DFB">
      <w:pPr>
        <w:widowControl w:val="0"/>
        <w:shd w:val="clear" w:color="auto" w:fill="FFFFFF"/>
        <w:spacing w:after="0" w:line="240" w:lineRule="auto"/>
        <w:rPr>
          <w:rFonts w:ascii="Times New Roman" w:hAnsi="Times New Roman" w:cs="Times New Roman"/>
          <w:sz w:val="24"/>
          <w:szCs w:val="24"/>
        </w:rPr>
      </w:pPr>
      <w:r w:rsidRPr="00B02C2F">
        <w:rPr>
          <w:rFonts w:ascii="Times New Roman" w:hAnsi="Times New Roman" w:cs="Times New Roman"/>
          <w:sz w:val="24"/>
          <w:szCs w:val="24"/>
        </w:rPr>
        <w:t>Patvirtinu, kad šie duomenys yra teisingi ir aktualūs pasiūlymo pateikimo dieną.</w:t>
      </w:r>
    </w:p>
    <w:p w14:paraId="146E3CEA" w14:textId="77777777" w:rsidR="00F15DFB" w:rsidRPr="00B02C2F" w:rsidRDefault="00F15DFB" w:rsidP="00F15DFB">
      <w:pPr>
        <w:widowControl w:val="0"/>
        <w:shd w:val="clear" w:color="auto" w:fill="FFFFFF"/>
        <w:spacing w:after="0" w:line="240" w:lineRule="auto"/>
        <w:ind w:firstLine="720"/>
        <w:rPr>
          <w:rFonts w:ascii="Times New Roman" w:hAnsi="Times New Roman" w:cs="Times New Roman"/>
          <w:sz w:val="24"/>
          <w:szCs w:val="24"/>
        </w:rPr>
      </w:pPr>
    </w:p>
    <w:p w14:paraId="6423A7EF" w14:textId="750C7CA5" w:rsidR="00F15DFB" w:rsidRPr="00B02C2F" w:rsidRDefault="00F15DFB" w:rsidP="00F15DFB">
      <w:pPr>
        <w:widowControl w:val="0"/>
        <w:spacing w:after="0" w:line="240" w:lineRule="auto"/>
        <w:jc w:val="both"/>
        <w:rPr>
          <w:rFonts w:ascii="Times New Roman" w:hAnsi="Times New Roman" w:cs="Times New Roman"/>
          <w:sz w:val="24"/>
          <w:szCs w:val="24"/>
          <w:shd w:val="clear" w:color="auto" w:fill="00FF00"/>
        </w:rPr>
      </w:pPr>
      <w:r w:rsidRPr="00B02C2F">
        <w:rPr>
          <w:rFonts w:ascii="Times New Roman" w:hAnsi="Times New Roman" w:cs="Times New Roman"/>
          <w:sz w:val="24"/>
          <w:szCs w:val="24"/>
        </w:rPr>
        <w:t>Suprantu, kad jeigu PO kyla abejonių dėl šioje deklaracijoje nurodytos informacijos, įrodančios VPĮ 45 straipsnio 2</w:t>
      </w:r>
      <w:r w:rsidRPr="00B02C2F">
        <w:rPr>
          <w:rFonts w:ascii="Times New Roman" w:hAnsi="Times New Roman" w:cs="Times New Roman"/>
          <w:sz w:val="24"/>
          <w:szCs w:val="24"/>
          <w:vertAlign w:val="superscript"/>
        </w:rPr>
        <w:t>1</w:t>
      </w:r>
      <w:r w:rsidRPr="00B02C2F">
        <w:rPr>
          <w:rFonts w:ascii="Times New Roman" w:hAnsi="Times New Roman" w:cs="Times New Roman"/>
          <w:sz w:val="24"/>
          <w:szCs w:val="24"/>
        </w:rPr>
        <w:t> dalies 1, 2, 3 ir 6 punktų reikalavimus, teisingumo, ji, vadovaudamasi VPĮ 45 straipsnio 5 dalimi, gali paprašyti pateikti deklaracijoje nurodytą informaciją patvirtinančius VPĮ 51 straipsnio 12 dalyje nurodytus (vieną ar kelis) ar kitus PO priimtinus dokumentus  bet kuriuo pirkimo procedūros metu, jeigu tai būtina siekiant užtikrinti tinkamą pirkimo procedūros atlikimą.</w:t>
      </w:r>
    </w:p>
    <w:p w14:paraId="46EE6E3D" w14:textId="77777777" w:rsidR="00F15DFB" w:rsidRPr="00B02C2F" w:rsidRDefault="00F15DFB" w:rsidP="00F15DFB">
      <w:pPr>
        <w:widowControl w:val="0"/>
        <w:spacing w:after="0" w:line="240" w:lineRule="auto"/>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____________________</w:t>
      </w:r>
      <w:r w:rsidRPr="00B02C2F">
        <w:rPr>
          <w:rFonts w:ascii="Times New Roman" w:eastAsia="Calibri" w:hAnsi="Times New Roman" w:cs="Times New Roman"/>
          <w:i/>
          <w:iCs/>
          <w:sz w:val="24"/>
          <w:szCs w:val="24"/>
        </w:rPr>
        <w:t xml:space="preserve">                      </w:t>
      </w:r>
      <w:r w:rsidRPr="00B02C2F">
        <w:rPr>
          <w:rFonts w:ascii="Times New Roman" w:eastAsia="Calibri" w:hAnsi="Times New Roman" w:cs="Times New Roman"/>
          <w:sz w:val="24"/>
          <w:szCs w:val="24"/>
        </w:rPr>
        <w:t>___________________                  ___________________</w:t>
      </w:r>
    </w:p>
    <w:p w14:paraId="599A96EA" w14:textId="44080203" w:rsidR="001E5987" w:rsidRPr="006C5278" w:rsidRDefault="00F15DFB" w:rsidP="00F15DFB">
      <w:pPr>
        <w:widowControl w:val="0"/>
        <w:spacing w:after="0" w:line="240" w:lineRule="auto"/>
        <w:jc w:val="both"/>
        <w:rPr>
          <w:rFonts w:ascii="Times New Roman" w:hAnsi="Times New Roman" w:cs="Times New Roman"/>
          <w:sz w:val="24"/>
          <w:szCs w:val="24"/>
          <w:shd w:val="clear" w:color="auto" w:fill="00FF00"/>
        </w:rPr>
      </w:pPr>
      <w:r w:rsidRPr="00B02C2F">
        <w:rPr>
          <w:rFonts w:ascii="Times New Roman" w:eastAsia="Calibri" w:hAnsi="Times New Roman" w:cs="Times New Roman"/>
          <w:i/>
          <w:iCs/>
          <w:sz w:val="24"/>
          <w:szCs w:val="24"/>
        </w:rPr>
        <w:t>(pareigos)                                          (parašas)                                       (vardas ir pavardė)</w:t>
      </w:r>
    </w:p>
    <w:p w14:paraId="5110B5C8" w14:textId="2F0A1E7A" w:rsidR="004C1563" w:rsidRPr="006C5278" w:rsidRDefault="004C1563" w:rsidP="000377D9">
      <w:pPr>
        <w:spacing w:after="0" w:line="240" w:lineRule="auto"/>
        <w:rPr>
          <w:rFonts w:ascii="Times New Roman" w:eastAsia="Calibri" w:hAnsi="Times New Roman" w:cs="Times New Roman"/>
          <w:i/>
          <w:iCs/>
          <w:sz w:val="24"/>
          <w:szCs w:val="24"/>
        </w:rPr>
      </w:pPr>
    </w:p>
    <w:p w14:paraId="59A9498E" w14:textId="77777777" w:rsidR="00D910A9" w:rsidRPr="006C5278" w:rsidRDefault="00D910A9" w:rsidP="000377D9">
      <w:pPr>
        <w:pStyle w:val="Antrat2"/>
        <w:keepNext w:val="0"/>
        <w:keepLines w:val="0"/>
        <w:widowControl w:val="0"/>
        <w:spacing w:before="0"/>
        <w:jc w:val="right"/>
        <w:rPr>
          <w:rFonts w:ascii="Times New Roman" w:hAnsi="Times New Roman" w:cs="Times New Roman"/>
          <w:color w:val="auto"/>
          <w:sz w:val="24"/>
          <w:szCs w:val="24"/>
        </w:rPr>
      </w:pPr>
    </w:p>
    <w:p w14:paraId="5E63BED7" w14:textId="77777777" w:rsidR="00D910A9" w:rsidRPr="006C5278" w:rsidRDefault="00D910A9" w:rsidP="000377D9">
      <w:pPr>
        <w:pStyle w:val="Antrat2"/>
        <w:keepNext w:val="0"/>
        <w:keepLines w:val="0"/>
        <w:widowControl w:val="0"/>
        <w:spacing w:before="0"/>
        <w:jc w:val="right"/>
        <w:rPr>
          <w:rFonts w:ascii="Times New Roman" w:hAnsi="Times New Roman" w:cs="Times New Roman"/>
          <w:color w:val="auto"/>
          <w:sz w:val="24"/>
          <w:szCs w:val="24"/>
        </w:rPr>
      </w:pPr>
    </w:p>
    <w:p w14:paraId="2C5074BA" w14:textId="77777777" w:rsidR="00D910A9" w:rsidRPr="006C5278" w:rsidRDefault="00D910A9" w:rsidP="000377D9">
      <w:pPr>
        <w:pStyle w:val="Antrat2"/>
        <w:keepNext w:val="0"/>
        <w:keepLines w:val="0"/>
        <w:widowControl w:val="0"/>
        <w:spacing w:before="0"/>
        <w:jc w:val="right"/>
        <w:rPr>
          <w:rFonts w:ascii="Times New Roman" w:hAnsi="Times New Roman" w:cs="Times New Roman"/>
          <w:color w:val="auto"/>
          <w:sz w:val="24"/>
          <w:szCs w:val="24"/>
        </w:rPr>
      </w:pPr>
    </w:p>
    <w:p w14:paraId="5DC5C150" w14:textId="339D158C" w:rsidR="008D704D" w:rsidRPr="006C5278" w:rsidRDefault="00FE3D1F" w:rsidP="000377D9">
      <w:pPr>
        <w:pStyle w:val="Antrat2"/>
        <w:keepNext w:val="0"/>
        <w:keepLines w:val="0"/>
        <w:widowControl w:val="0"/>
        <w:spacing w:before="0"/>
        <w:jc w:val="right"/>
        <w:rPr>
          <w:rFonts w:ascii="Times New Roman" w:hAnsi="Times New Roman" w:cs="Times New Roman"/>
          <w:color w:val="auto"/>
          <w:sz w:val="24"/>
          <w:szCs w:val="24"/>
        </w:rPr>
      </w:pPr>
      <w:bookmarkStart w:id="75" w:name="_Toc202968809"/>
      <w:r w:rsidRPr="006C5278">
        <w:rPr>
          <w:rFonts w:ascii="Times New Roman" w:hAnsi="Times New Roman" w:cs="Times New Roman"/>
          <w:color w:val="auto"/>
          <w:sz w:val="24"/>
          <w:szCs w:val="24"/>
        </w:rPr>
        <w:t xml:space="preserve">Pirkimo sąlygų </w:t>
      </w:r>
      <w:r w:rsidR="00AB5FFA" w:rsidRPr="006C5278">
        <w:rPr>
          <w:rFonts w:ascii="Times New Roman" w:hAnsi="Times New Roman" w:cs="Times New Roman"/>
          <w:color w:val="auto"/>
          <w:sz w:val="24"/>
          <w:szCs w:val="24"/>
        </w:rPr>
        <w:t>10</w:t>
      </w:r>
      <w:r w:rsidRPr="006C5278">
        <w:rPr>
          <w:rFonts w:ascii="Times New Roman" w:hAnsi="Times New Roman" w:cs="Times New Roman"/>
          <w:color w:val="auto"/>
          <w:sz w:val="24"/>
          <w:szCs w:val="24"/>
        </w:rPr>
        <w:t xml:space="preserve"> priedas </w:t>
      </w:r>
      <w:r w:rsidR="008D704D" w:rsidRPr="006C5278">
        <w:rPr>
          <w:rFonts w:ascii="Times New Roman" w:hAnsi="Times New Roman" w:cs="Times New Roman"/>
          <w:color w:val="auto"/>
          <w:sz w:val="24"/>
          <w:szCs w:val="24"/>
        </w:rPr>
        <w:t>„Sutarties projektas“</w:t>
      </w:r>
      <w:bookmarkEnd w:id="67"/>
      <w:bookmarkEnd w:id="68"/>
      <w:bookmarkEnd w:id="69"/>
      <w:bookmarkEnd w:id="75"/>
    </w:p>
    <w:p w14:paraId="040FB65E" w14:textId="77777777" w:rsidR="00AE422D" w:rsidRPr="006C5278" w:rsidRDefault="00AE422D" w:rsidP="000377D9">
      <w:pPr>
        <w:widowControl w:val="0"/>
        <w:spacing w:after="0" w:line="240" w:lineRule="auto"/>
        <w:jc w:val="both"/>
        <w:rPr>
          <w:rFonts w:ascii="Times New Roman" w:hAnsi="Times New Roman" w:cs="Times New Roman"/>
          <w:sz w:val="24"/>
          <w:szCs w:val="24"/>
        </w:rPr>
      </w:pPr>
    </w:p>
    <w:p w14:paraId="311D0B00" w14:textId="77777777" w:rsidR="00CB4007" w:rsidRPr="00CB4007" w:rsidRDefault="00CB4007" w:rsidP="00CB4007">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kern w:val="2"/>
          <w:sz w:val="24"/>
          <w:szCs w:val="24"/>
          <w:lang w:eastAsia="en-US"/>
        </w:rPr>
      </w:pPr>
      <w:bookmarkStart w:id="76" w:name="_Hlk181631735"/>
    </w:p>
    <w:p w14:paraId="0859E107" w14:textId="77777777" w:rsidR="00CA09C0" w:rsidRPr="001170BF" w:rsidRDefault="00CA09C0" w:rsidP="00CA09C0">
      <w:pPr>
        <w:widowControl w:val="0"/>
        <w:tabs>
          <w:tab w:val="left" w:pos="567"/>
          <w:tab w:val="left" w:pos="851"/>
        </w:tabs>
        <w:spacing w:after="0" w:line="240" w:lineRule="auto"/>
        <w:jc w:val="center"/>
        <w:rPr>
          <w:rFonts w:ascii="Times New Roman" w:eastAsia="Times New Roman" w:hAnsi="Times New Roman" w:cs="Times New Roman"/>
          <w:b/>
          <w:bCs/>
          <w:caps/>
          <w:sz w:val="24"/>
          <w:szCs w:val="24"/>
        </w:rPr>
      </w:pPr>
      <w:r w:rsidRPr="001170BF">
        <w:rPr>
          <w:rFonts w:ascii="Times New Roman" w:eastAsia="Times New Roman" w:hAnsi="Times New Roman" w:cs="Times New Roman"/>
          <w:b/>
          <w:bCs/>
          <w:caps/>
          <w:sz w:val="24"/>
          <w:szCs w:val="24"/>
        </w:rPr>
        <w:t>paslaugų pirkimo-pardavimo sutarties Specialiosios sąlygos</w:t>
      </w:r>
    </w:p>
    <w:p w14:paraId="7B1A8A0E" w14:textId="77777777" w:rsidR="00CA09C0" w:rsidRPr="001170BF" w:rsidRDefault="00CA09C0" w:rsidP="00CA09C0">
      <w:pPr>
        <w:widowControl w:val="0"/>
        <w:tabs>
          <w:tab w:val="left" w:pos="567"/>
          <w:tab w:val="left" w:pos="851"/>
        </w:tabs>
        <w:spacing w:after="0" w:line="240" w:lineRule="auto"/>
        <w:jc w:val="center"/>
        <w:rPr>
          <w:rFonts w:ascii="Times New Roman" w:eastAsia="Times New Roman" w:hAnsi="Times New Roman" w:cs="Times New Roman"/>
          <w:b/>
          <w:bCs/>
          <w:caps/>
          <w:sz w:val="24"/>
          <w:szCs w:val="24"/>
        </w:rPr>
      </w:pPr>
    </w:p>
    <w:p w14:paraId="442F23FC" w14:textId="77777777" w:rsidR="00CA09C0" w:rsidRPr="001170BF" w:rsidRDefault="00CA09C0" w:rsidP="00CA09C0">
      <w:pPr>
        <w:spacing w:after="0" w:line="240" w:lineRule="auto"/>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156"/>
        <w:gridCol w:w="2339"/>
        <w:gridCol w:w="3042"/>
      </w:tblGrid>
      <w:tr w:rsidR="00CA09C0" w:rsidRPr="001170BF" w14:paraId="65B3C4FC" w14:textId="77777777" w:rsidTr="0068521B">
        <w:tc>
          <w:tcPr>
            <w:tcW w:w="1217" w:type="pct"/>
            <w:tcBorders>
              <w:top w:val="single" w:sz="4" w:space="0" w:color="auto"/>
              <w:left w:val="single" w:sz="4" w:space="0" w:color="auto"/>
              <w:bottom w:val="single" w:sz="4" w:space="0" w:color="auto"/>
              <w:right w:val="single" w:sz="4" w:space="0" w:color="auto"/>
            </w:tcBorders>
            <w:hideMark/>
          </w:tcPr>
          <w:p w14:paraId="5F845FC6" w14:textId="77777777" w:rsidR="00CA09C0" w:rsidRPr="001170BF" w:rsidRDefault="00CA09C0" w:rsidP="0068521B">
            <w:pPr>
              <w:spacing w:after="0" w:line="240" w:lineRule="auto"/>
              <w:jc w:val="both"/>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Sutarties pavadinimas</w:t>
            </w:r>
          </w:p>
        </w:tc>
        <w:tc>
          <w:tcPr>
            <w:tcW w:w="3783" w:type="pct"/>
            <w:gridSpan w:val="3"/>
            <w:tcBorders>
              <w:top w:val="single" w:sz="4" w:space="0" w:color="auto"/>
              <w:left w:val="single" w:sz="4" w:space="0" w:color="auto"/>
              <w:bottom w:val="single" w:sz="4" w:space="0" w:color="auto"/>
              <w:right w:val="single" w:sz="4" w:space="0" w:color="auto"/>
            </w:tcBorders>
            <w:hideMark/>
          </w:tcPr>
          <w:p w14:paraId="745B17FA" w14:textId="77777777" w:rsidR="00CA09C0" w:rsidRPr="001170BF" w:rsidRDefault="00CA09C0" w:rsidP="0068521B">
            <w:pPr>
              <w:spacing w:after="0" w:line="240" w:lineRule="auto"/>
              <w:jc w:val="both"/>
              <w:rPr>
                <w:rFonts w:ascii="Times New Roman" w:eastAsia="Times New Roman" w:hAnsi="Times New Roman" w:cs="Times New Roman"/>
                <w:sz w:val="24"/>
                <w:szCs w:val="24"/>
              </w:rPr>
            </w:pPr>
            <w:r w:rsidRPr="00B81A4C">
              <w:rPr>
                <w:rFonts w:ascii="Times New Roman" w:eastAsia="Arial" w:hAnsi="Times New Roman" w:cs="Times New Roman"/>
                <w:b/>
                <w:sz w:val="24"/>
                <w:szCs w:val="24"/>
              </w:rPr>
              <w:t>Sniego valymo ir kelių barstymo paslaugos vietinės reikšmės viešuosiuose keliuose Utenos rajono savivaldybės administracijos Sudeikių seniūnijos teritorijoje</w:t>
            </w:r>
          </w:p>
        </w:tc>
      </w:tr>
      <w:tr w:rsidR="00CA09C0" w:rsidRPr="001170BF" w14:paraId="2A452A36" w14:textId="77777777" w:rsidTr="0068521B">
        <w:tc>
          <w:tcPr>
            <w:tcW w:w="1217" w:type="pct"/>
            <w:tcBorders>
              <w:top w:val="single" w:sz="4" w:space="0" w:color="auto"/>
              <w:left w:val="single" w:sz="4" w:space="0" w:color="auto"/>
              <w:bottom w:val="single" w:sz="4" w:space="0" w:color="auto"/>
              <w:right w:val="single" w:sz="4" w:space="0" w:color="auto"/>
            </w:tcBorders>
            <w:hideMark/>
          </w:tcPr>
          <w:p w14:paraId="3C98D86E" w14:textId="77777777" w:rsidR="00CA09C0" w:rsidRPr="001170BF" w:rsidRDefault="00CA09C0" w:rsidP="0068521B">
            <w:pPr>
              <w:spacing w:after="0" w:line="240" w:lineRule="auto"/>
              <w:jc w:val="both"/>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Sutarties data</w:t>
            </w:r>
          </w:p>
        </w:tc>
        <w:tc>
          <w:tcPr>
            <w:tcW w:w="1082" w:type="pct"/>
            <w:tcBorders>
              <w:top w:val="single" w:sz="4" w:space="0" w:color="auto"/>
              <w:left w:val="single" w:sz="4" w:space="0" w:color="auto"/>
              <w:bottom w:val="single" w:sz="4" w:space="0" w:color="auto"/>
              <w:right w:val="single" w:sz="4" w:space="0" w:color="auto"/>
            </w:tcBorders>
          </w:tcPr>
          <w:p w14:paraId="4EB3C87B" w14:textId="77777777" w:rsidR="00CA09C0" w:rsidRPr="001170BF" w:rsidRDefault="00CA09C0" w:rsidP="0068521B">
            <w:pPr>
              <w:spacing w:after="0" w:line="240" w:lineRule="auto"/>
              <w:jc w:val="both"/>
              <w:rPr>
                <w:rFonts w:ascii="Times New Roman" w:eastAsia="Times New Roman" w:hAnsi="Times New Roman" w:cs="Times New Roman"/>
                <w:sz w:val="24"/>
                <w:szCs w:val="24"/>
              </w:rPr>
            </w:pPr>
          </w:p>
        </w:tc>
        <w:tc>
          <w:tcPr>
            <w:tcW w:w="1174" w:type="pct"/>
            <w:tcBorders>
              <w:top w:val="single" w:sz="4" w:space="0" w:color="auto"/>
              <w:left w:val="single" w:sz="4" w:space="0" w:color="auto"/>
              <w:bottom w:val="single" w:sz="4" w:space="0" w:color="auto"/>
              <w:right w:val="single" w:sz="4" w:space="0" w:color="auto"/>
            </w:tcBorders>
            <w:hideMark/>
          </w:tcPr>
          <w:p w14:paraId="621EEC53" w14:textId="77777777" w:rsidR="00CA09C0" w:rsidRPr="001170BF" w:rsidRDefault="00CA09C0" w:rsidP="0068521B">
            <w:pPr>
              <w:spacing w:after="0" w:line="240" w:lineRule="auto"/>
              <w:jc w:val="both"/>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Sutarties numeris</w:t>
            </w:r>
          </w:p>
        </w:tc>
        <w:tc>
          <w:tcPr>
            <w:tcW w:w="1527" w:type="pct"/>
            <w:tcBorders>
              <w:top w:val="single" w:sz="4" w:space="0" w:color="auto"/>
              <w:left w:val="single" w:sz="4" w:space="0" w:color="auto"/>
              <w:bottom w:val="single" w:sz="4" w:space="0" w:color="auto"/>
              <w:right w:val="single" w:sz="4" w:space="0" w:color="auto"/>
            </w:tcBorders>
          </w:tcPr>
          <w:p w14:paraId="575D1D98" w14:textId="77777777" w:rsidR="00CA09C0" w:rsidRPr="001170BF" w:rsidRDefault="00CA09C0" w:rsidP="0068521B">
            <w:pPr>
              <w:spacing w:after="0" w:line="240" w:lineRule="auto"/>
              <w:jc w:val="both"/>
              <w:rPr>
                <w:rFonts w:ascii="Times New Roman" w:eastAsia="Times New Roman" w:hAnsi="Times New Roman" w:cs="Times New Roman"/>
                <w:sz w:val="24"/>
                <w:szCs w:val="24"/>
              </w:rPr>
            </w:pPr>
          </w:p>
        </w:tc>
      </w:tr>
    </w:tbl>
    <w:p w14:paraId="3A7112DD" w14:textId="77777777" w:rsidR="00CA09C0" w:rsidRPr="001170BF" w:rsidRDefault="00CA09C0" w:rsidP="00CA09C0">
      <w:pPr>
        <w:spacing w:after="0" w:line="24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3204"/>
        <w:gridCol w:w="3981"/>
      </w:tblGrid>
      <w:tr w:rsidR="00CA09C0" w:rsidRPr="001170BF" w14:paraId="1758664D" w14:textId="77777777" w:rsidTr="0068521B">
        <w:tc>
          <w:tcPr>
            <w:tcW w:w="5000" w:type="pct"/>
            <w:gridSpan w:val="3"/>
            <w:tcBorders>
              <w:top w:val="single" w:sz="4" w:space="0" w:color="auto"/>
              <w:left w:val="single" w:sz="4" w:space="0" w:color="auto"/>
              <w:bottom w:val="single" w:sz="4" w:space="0" w:color="auto"/>
              <w:right w:val="single" w:sz="4" w:space="0" w:color="auto"/>
            </w:tcBorders>
            <w:hideMark/>
          </w:tcPr>
          <w:p w14:paraId="1EED796F"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bookmarkStart w:id="77" w:name="_Hlk192249202"/>
            <w:r w:rsidRPr="001170BF">
              <w:rPr>
                <w:rFonts w:ascii="Times New Roman" w:eastAsia="Times New Roman" w:hAnsi="Times New Roman" w:cs="Times New Roman"/>
                <w:b/>
                <w:sz w:val="24"/>
                <w:szCs w:val="24"/>
              </w:rPr>
              <w:t>1. SUTARTIES ŠALYS</w:t>
            </w:r>
          </w:p>
        </w:tc>
      </w:tr>
      <w:tr w:rsidR="00CA09C0" w:rsidRPr="001170BF" w14:paraId="5D213727" w14:textId="77777777" w:rsidTr="0068521B">
        <w:tc>
          <w:tcPr>
            <w:tcW w:w="1394" w:type="pct"/>
            <w:vMerge w:val="restart"/>
            <w:tcBorders>
              <w:top w:val="single" w:sz="4" w:space="0" w:color="auto"/>
              <w:left w:val="single" w:sz="4" w:space="0" w:color="auto"/>
              <w:bottom w:val="single" w:sz="4" w:space="0" w:color="auto"/>
              <w:right w:val="single" w:sz="4" w:space="0" w:color="auto"/>
            </w:tcBorders>
          </w:tcPr>
          <w:p w14:paraId="35595CAF"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p>
          <w:p w14:paraId="40456EB4"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p>
          <w:p w14:paraId="42B4D405"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p>
          <w:p w14:paraId="2E369B7C" w14:textId="77777777" w:rsidR="00CA09C0" w:rsidRPr="001170BF" w:rsidRDefault="00CA09C0" w:rsidP="0068521B">
            <w:pPr>
              <w:spacing w:after="0" w:line="240" w:lineRule="auto"/>
              <w:rPr>
                <w:rFonts w:ascii="Times New Roman" w:eastAsia="Times New Roman" w:hAnsi="Times New Roman" w:cs="Times New Roman"/>
                <w:b/>
                <w:sz w:val="24"/>
                <w:szCs w:val="24"/>
              </w:rPr>
            </w:pPr>
          </w:p>
          <w:p w14:paraId="7FF7AB73"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1.1. Pirkėjas</w:t>
            </w:r>
          </w:p>
        </w:tc>
        <w:tc>
          <w:tcPr>
            <w:tcW w:w="1608" w:type="pct"/>
            <w:tcBorders>
              <w:top w:val="single" w:sz="4" w:space="0" w:color="auto"/>
              <w:left w:val="single" w:sz="4" w:space="0" w:color="auto"/>
              <w:bottom w:val="single" w:sz="4" w:space="0" w:color="auto"/>
              <w:right w:val="single" w:sz="4" w:space="0" w:color="auto"/>
            </w:tcBorders>
            <w:hideMark/>
          </w:tcPr>
          <w:p w14:paraId="5B795EF3"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1.1.1. Pavadinimas</w:t>
            </w:r>
          </w:p>
        </w:tc>
        <w:tc>
          <w:tcPr>
            <w:tcW w:w="1998" w:type="pct"/>
            <w:tcBorders>
              <w:top w:val="single" w:sz="4" w:space="0" w:color="auto"/>
              <w:left w:val="single" w:sz="4" w:space="0" w:color="auto"/>
              <w:bottom w:val="single" w:sz="4" w:space="0" w:color="auto"/>
              <w:right w:val="single" w:sz="4" w:space="0" w:color="auto"/>
            </w:tcBorders>
            <w:hideMark/>
          </w:tcPr>
          <w:p w14:paraId="5A3C7A00"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0"/>
              </w:rPr>
              <w:t>Utenos rajono savivaldybės administracija</w:t>
            </w:r>
          </w:p>
        </w:tc>
      </w:tr>
      <w:tr w:rsidR="00CA09C0" w:rsidRPr="001170BF" w14:paraId="784BA2F1"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5E4DB53F"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662F292C"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1.1.2. Juridinio asmens kodas</w:t>
            </w:r>
          </w:p>
        </w:tc>
        <w:tc>
          <w:tcPr>
            <w:tcW w:w="1998" w:type="pct"/>
            <w:tcBorders>
              <w:top w:val="single" w:sz="4" w:space="0" w:color="auto"/>
              <w:left w:val="single" w:sz="4" w:space="0" w:color="auto"/>
              <w:bottom w:val="single" w:sz="4" w:space="0" w:color="auto"/>
              <w:right w:val="single" w:sz="4" w:space="0" w:color="auto"/>
            </w:tcBorders>
            <w:hideMark/>
          </w:tcPr>
          <w:p w14:paraId="3A4B5D6B"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0"/>
              </w:rPr>
              <w:t>188710442</w:t>
            </w:r>
          </w:p>
        </w:tc>
      </w:tr>
      <w:tr w:rsidR="00CA09C0" w:rsidRPr="001170BF" w14:paraId="10B5B401"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08B6E5ED"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6B9F57A3"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1.1.3. Adresas</w:t>
            </w:r>
          </w:p>
        </w:tc>
        <w:tc>
          <w:tcPr>
            <w:tcW w:w="1998" w:type="pct"/>
            <w:tcBorders>
              <w:top w:val="single" w:sz="4" w:space="0" w:color="auto"/>
              <w:left w:val="single" w:sz="4" w:space="0" w:color="auto"/>
              <w:bottom w:val="single" w:sz="4" w:space="0" w:color="auto"/>
              <w:right w:val="single" w:sz="4" w:space="0" w:color="auto"/>
            </w:tcBorders>
            <w:hideMark/>
          </w:tcPr>
          <w:p w14:paraId="5AF1FE4D" w14:textId="77777777" w:rsidR="00CA09C0" w:rsidRPr="001170BF" w:rsidRDefault="00CA09C0" w:rsidP="0068521B">
            <w:pPr>
              <w:spacing w:after="0" w:line="240" w:lineRule="auto"/>
              <w:rPr>
                <w:rFonts w:ascii="Times New Roman" w:eastAsia="Times New Roman" w:hAnsi="Times New Roman" w:cs="Times New Roman"/>
                <w:sz w:val="24"/>
                <w:szCs w:val="24"/>
              </w:rPr>
            </w:pPr>
            <w:proofErr w:type="spellStart"/>
            <w:r w:rsidRPr="001170BF">
              <w:rPr>
                <w:rFonts w:ascii="Times New Roman" w:eastAsia="Times New Roman" w:hAnsi="Times New Roman" w:cs="Times New Roman"/>
                <w:sz w:val="24"/>
                <w:szCs w:val="20"/>
              </w:rPr>
              <w:t>Utenio</w:t>
            </w:r>
            <w:proofErr w:type="spellEnd"/>
            <w:r w:rsidRPr="001170BF">
              <w:rPr>
                <w:rFonts w:ascii="Times New Roman" w:eastAsia="Times New Roman" w:hAnsi="Times New Roman" w:cs="Times New Roman"/>
                <w:sz w:val="24"/>
                <w:szCs w:val="20"/>
              </w:rPr>
              <w:t xml:space="preserve"> a. 4, 28503 Utena</w:t>
            </w:r>
          </w:p>
        </w:tc>
      </w:tr>
      <w:tr w:rsidR="00CA09C0" w:rsidRPr="001170BF" w14:paraId="03690BB3"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25C750A6"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6A6DB250"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1.1.4. PVM mokėtojo kodas</w:t>
            </w:r>
          </w:p>
        </w:tc>
        <w:tc>
          <w:tcPr>
            <w:tcW w:w="1998" w:type="pct"/>
            <w:tcBorders>
              <w:top w:val="single" w:sz="4" w:space="0" w:color="auto"/>
              <w:left w:val="single" w:sz="4" w:space="0" w:color="auto"/>
              <w:bottom w:val="single" w:sz="4" w:space="0" w:color="auto"/>
              <w:right w:val="single" w:sz="4" w:space="0" w:color="auto"/>
            </w:tcBorders>
            <w:hideMark/>
          </w:tcPr>
          <w:p w14:paraId="0D5EA83E"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0"/>
              </w:rPr>
              <w:t>Nėra PVM mokėtojas</w:t>
            </w:r>
          </w:p>
        </w:tc>
      </w:tr>
      <w:tr w:rsidR="00CA09C0" w:rsidRPr="001170BF" w14:paraId="623F049C"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6FF275D7"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439FB290"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1.1.5. Atsiskaitomoji sąskaita</w:t>
            </w:r>
          </w:p>
        </w:tc>
        <w:tc>
          <w:tcPr>
            <w:tcW w:w="1998" w:type="pct"/>
            <w:tcBorders>
              <w:top w:val="single" w:sz="4" w:space="0" w:color="auto"/>
              <w:left w:val="single" w:sz="4" w:space="0" w:color="auto"/>
              <w:bottom w:val="single" w:sz="4" w:space="0" w:color="auto"/>
              <w:right w:val="single" w:sz="4" w:space="0" w:color="auto"/>
            </w:tcBorders>
            <w:hideMark/>
          </w:tcPr>
          <w:p w14:paraId="60922915"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0"/>
              </w:rPr>
              <w:t>LT954010051005600727</w:t>
            </w:r>
          </w:p>
        </w:tc>
      </w:tr>
      <w:tr w:rsidR="00CA09C0" w:rsidRPr="001170BF" w14:paraId="4A2205F7"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26A0C9C9"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0169FA31"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1.1.6. Bankas, banko kodas</w:t>
            </w:r>
          </w:p>
        </w:tc>
        <w:tc>
          <w:tcPr>
            <w:tcW w:w="1998" w:type="pct"/>
            <w:tcBorders>
              <w:top w:val="single" w:sz="4" w:space="0" w:color="auto"/>
              <w:left w:val="single" w:sz="4" w:space="0" w:color="auto"/>
              <w:bottom w:val="single" w:sz="4" w:space="0" w:color="auto"/>
              <w:right w:val="single" w:sz="4" w:space="0" w:color="auto"/>
            </w:tcBorders>
            <w:hideMark/>
          </w:tcPr>
          <w:p w14:paraId="59AFD8EE"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0"/>
              </w:rPr>
              <w:t>40100</w:t>
            </w:r>
          </w:p>
        </w:tc>
      </w:tr>
      <w:tr w:rsidR="00CA09C0" w:rsidRPr="001170BF" w14:paraId="0A5EBA57"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164BC26E"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736EA670"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1.1.7. Telefonas</w:t>
            </w:r>
          </w:p>
        </w:tc>
        <w:tc>
          <w:tcPr>
            <w:tcW w:w="1998" w:type="pct"/>
            <w:tcBorders>
              <w:top w:val="single" w:sz="4" w:space="0" w:color="auto"/>
              <w:left w:val="single" w:sz="4" w:space="0" w:color="auto"/>
              <w:bottom w:val="single" w:sz="4" w:space="0" w:color="auto"/>
              <w:right w:val="single" w:sz="4" w:space="0" w:color="auto"/>
            </w:tcBorders>
            <w:hideMark/>
          </w:tcPr>
          <w:p w14:paraId="76F40488"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0"/>
              </w:rPr>
              <w:t>+370 389 61 620</w:t>
            </w:r>
          </w:p>
        </w:tc>
      </w:tr>
      <w:tr w:rsidR="00CA09C0" w:rsidRPr="001170BF" w14:paraId="77D24CAF"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6F1F427E"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1D46C008"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1.1.8. El. paštas</w:t>
            </w:r>
          </w:p>
        </w:tc>
        <w:tc>
          <w:tcPr>
            <w:tcW w:w="1998" w:type="pct"/>
            <w:tcBorders>
              <w:top w:val="single" w:sz="4" w:space="0" w:color="auto"/>
              <w:left w:val="single" w:sz="4" w:space="0" w:color="auto"/>
              <w:bottom w:val="single" w:sz="4" w:space="0" w:color="auto"/>
              <w:right w:val="single" w:sz="4" w:space="0" w:color="auto"/>
            </w:tcBorders>
            <w:hideMark/>
          </w:tcPr>
          <w:p w14:paraId="3E41A7E2"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0"/>
              </w:rPr>
              <w:t>info@utena.lt</w:t>
            </w:r>
          </w:p>
        </w:tc>
      </w:tr>
      <w:tr w:rsidR="00CA09C0" w:rsidRPr="001170BF" w14:paraId="453299C0"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59D4CFA2"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542E4FA5"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1.1.9. Šalies atstovas</w:t>
            </w:r>
          </w:p>
        </w:tc>
        <w:tc>
          <w:tcPr>
            <w:tcW w:w="1998" w:type="pct"/>
            <w:tcBorders>
              <w:top w:val="single" w:sz="4" w:space="0" w:color="auto"/>
              <w:left w:val="single" w:sz="4" w:space="0" w:color="auto"/>
              <w:bottom w:val="single" w:sz="4" w:space="0" w:color="auto"/>
              <w:right w:val="single" w:sz="4" w:space="0" w:color="auto"/>
            </w:tcBorders>
            <w:hideMark/>
          </w:tcPr>
          <w:p w14:paraId="0FB245F6"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 xml:space="preserve">Paulius </w:t>
            </w:r>
            <w:proofErr w:type="spellStart"/>
            <w:r w:rsidRPr="001170BF">
              <w:rPr>
                <w:rFonts w:ascii="Times New Roman" w:eastAsia="Times New Roman" w:hAnsi="Times New Roman" w:cs="Times New Roman"/>
                <w:sz w:val="24"/>
                <w:szCs w:val="24"/>
              </w:rPr>
              <w:t>Čyvas</w:t>
            </w:r>
            <w:proofErr w:type="spellEnd"/>
            <w:r w:rsidRPr="001170BF">
              <w:rPr>
                <w:rFonts w:ascii="Times New Roman" w:eastAsia="Times New Roman" w:hAnsi="Times New Roman" w:cs="Times New Roman"/>
                <w:sz w:val="24"/>
                <w:szCs w:val="24"/>
              </w:rPr>
              <w:t xml:space="preserve"> </w:t>
            </w:r>
          </w:p>
        </w:tc>
      </w:tr>
      <w:tr w:rsidR="00CA09C0" w:rsidRPr="001170BF" w14:paraId="18ED7C31"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41413B1C"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7E856B46"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1.1.10. Atstovavimo pagrindas</w:t>
            </w:r>
          </w:p>
        </w:tc>
        <w:tc>
          <w:tcPr>
            <w:tcW w:w="1998" w:type="pct"/>
            <w:tcBorders>
              <w:top w:val="single" w:sz="4" w:space="0" w:color="auto"/>
              <w:left w:val="single" w:sz="4" w:space="0" w:color="auto"/>
              <w:bottom w:val="single" w:sz="4" w:space="0" w:color="auto"/>
              <w:right w:val="single" w:sz="4" w:space="0" w:color="auto"/>
            </w:tcBorders>
            <w:hideMark/>
          </w:tcPr>
          <w:p w14:paraId="5F714EEB"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Utenos rajono savivaldybės nuostatai</w:t>
            </w:r>
          </w:p>
        </w:tc>
      </w:tr>
      <w:tr w:rsidR="00CA09C0" w:rsidRPr="001170BF" w14:paraId="5057DB1A" w14:textId="77777777" w:rsidTr="0068521B">
        <w:tc>
          <w:tcPr>
            <w:tcW w:w="1394" w:type="pct"/>
            <w:vMerge w:val="restart"/>
            <w:tcBorders>
              <w:top w:val="nil"/>
              <w:left w:val="single" w:sz="8" w:space="0" w:color="auto"/>
              <w:right w:val="single" w:sz="8" w:space="0" w:color="auto"/>
            </w:tcBorders>
          </w:tcPr>
          <w:p w14:paraId="69C23013" w14:textId="77777777" w:rsidR="00CA09C0" w:rsidRPr="00096879" w:rsidRDefault="00CA09C0" w:rsidP="0068521B">
            <w:pPr>
              <w:spacing w:after="0" w:line="240" w:lineRule="auto"/>
              <w:rPr>
                <w:rFonts w:ascii="Times New Roman" w:eastAsia="Times New Roman" w:hAnsi="Times New Roman" w:cs="Times New Roman"/>
                <w:b/>
                <w:bCs/>
                <w:sz w:val="24"/>
                <w:szCs w:val="24"/>
              </w:rPr>
            </w:pPr>
            <w:r w:rsidRPr="00ED5B23">
              <w:rPr>
                <w:rFonts w:ascii="Times New Roman" w:hAnsi="Times New Roman" w:cs="Times New Roman"/>
                <w:b/>
                <w:bCs/>
                <w:szCs w:val="24"/>
              </w:rPr>
              <w:t>1.1</w:t>
            </w:r>
            <w:r w:rsidRPr="00ED5B23">
              <w:rPr>
                <w:rFonts w:ascii="Times New Roman" w:hAnsi="Times New Roman" w:cs="Times New Roman"/>
                <w:b/>
                <w:bCs/>
                <w:szCs w:val="24"/>
                <w:vertAlign w:val="superscript"/>
              </w:rPr>
              <w:t xml:space="preserve">1 </w:t>
            </w:r>
            <w:r w:rsidRPr="00ED5B23">
              <w:rPr>
                <w:rFonts w:ascii="Times New Roman" w:hAnsi="Times New Roman" w:cs="Times New Roman"/>
                <w:b/>
                <w:bCs/>
                <w:szCs w:val="24"/>
              </w:rPr>
              <w:t xml:space="preserve">Sudeikių seniūnija (Pirkėjo Paslaugų gavėjas) </w:t>
            </w:r>
          </w:p>
        </w:tc>
        <w:tc>
          <w:tcPr>
            <w:tcW w:w="1608" w:type="pct"/>
            <w:tcBorders>
              <w:top w:val="single" w:sz="8" w:space="0" w:color="auto"/>
              <w:left w:val="single" w:sz="8" w:space="0" w:color="auto"/>
              <w:bottom w:val="single" w:sz="8" w:space="0" w:color="auto"/>
              <w:right w:val="single" w:sz="8" w:space="0" w:color="auto"/>
            </w:tcBorders>
          </w:tcPr>
          <w:p w14:paraId="59BB45A8" w14:textId="77777777" w:rsidR="00CA09C0" w:rsidRPr="00DB3203" w:rsidRDefault="00CA09C0" w:rsidP="0068521B">
            <w:pPr>
              <w:spacing w:after="0" w:line="240" w:lineRule="auto"/>
              <w:rPr>
                <w:rFonts w:ascii="Times New Roman" w:eastAsia="Times New Roman" w:hAnsi="Times New Roman" w:cs="Times New Roman"/>
                <w:sz w:val="24"/>
                <w:szCs w:val="24"/>
              </w:rPr>
            </w:pPr>
            <w:r w:rsidRPr="00ED5B23">
              <w:rPr>
                <w:rFonts w:ascii="Times New Roman" w:hAnsi="Times New Roman" w:cs="Times New Roman"/>
                <w:sz w:val="24"/>
                <w:szCs w:val="24"/>
              </w:rPr>
              <w:t>1.1.1.Pavadinimas</w:t>
            </w:r>
          </w:p>
        </w:tc>
        <w:tc>
          <w:tcPr>
            <w:tcW w:w="1998" w:type="pct"/>
            <w:tcBorders>
              <w:top w:val="single" w:sz="8" w:space="0" w:color="auto"/>
              <w:left w:val="single" w:sz="8" w:space="0" w:color="auto"/>
              <w:bottom w:val="single" w:sz="8" w:space="0" w:color="auto"/>
              <w:right w:val="single" w:sz="8" w:space="0" w:color="auto"/>
            </w:tcBorders>
          </w:tcPr>
          <w:p w14:paraId="006C286F"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63E4DE0C" w14:textId="77777777" w:rsidTr="0068521B">
        <w:tc>
          <w:tcPr>
            <w:tcW w:w="1394" w:type="pct"/>
            <w:vMerge/>
            <w:tcBorders>
              <w:left w:val="single" w:sz="8" w:space="0" w:color="auto"/>
              <w:right w:val="single" w:sz="8" w:space="0" w:color="auto"/>
            </w:tcBorders>
          </w:tcPr>
          <w:p w14:paraId="557D57CD" w14:textId="77777777" w:rsidR="00CA09C0" w:rsidRPr="00096879" w:rsidRDefault="00CA09C0" w:rsidP="0068521B">
            <w:pPr>
              <w:spacing w:after="0" w:line="240" w:lineRule="auto"/>
              <w:rPr>
                <w:rFonts w:ascii="Times New Roman" w:eastAsia="Times New Roman" w:hAnsi="Times New Roman" w:cs="Times New Roman"/>
                <w:b/>
                <w:bCs/>
                <w:sz w:val="24"/>
                <w:szCs w:val="24"/>
              </w:rPr>
            </w:pPr>
          </w:p>
        </w:tc>
        <w:tc>
          <w:tcPr>
            <w:tcW w:w="1608" w:type="pct"/>
            <w:tcBorders>
              <w:top w:val="single" w:sz="8" w:space="0" w:color="auto"/>
              <w:left w:val="single" w:sz="8" w:space="0" w:color="auto"/>
              <w:bottom w:val="single" w:sz="8" w:space="0" w:color="auto"/>
              <w:right w:val="single" w:sz="8" w:space="0" w:color="auto"/>
            </w:tcBorders>
          </w:tcPr>
          <w:p w14:paraId="449E333B" w14:textId="77777777" w:rsidR="00CA09C0" w:rsidRPr="00DB3203" w:rsidRDefault="00CA09C0" w:rsidP="0068521B">
            <w:pPr>
              <w:spacing w:after="0" w:line="240" w:lineRule="auto"/>
              <w:rPr>
                <w:rFonts w:ascii="Times New Roman" w:eastAsia="Times New Roman" w:hAnsi="Times New Roman" w:cs="Times New Roman"/>
                <w:sz w:val="24"/>
                <w:szCs w:val="24"/>
              </w:rPr>
            </w:pPr>
            <w:r w:rsidRPr="00ED5B23">
              <w:rPr>
                <w:rFonts w:ascii="Times New Roman" w:hAnsi="Times New Roman" w:cs="Times New Roman"/>
                <w:sz w:val="24"/>
                <w:szCs w:val="24"/>
              </w:rPr>
              <w:t>1.1.2 Juridinio asmens kodas</w:t>
            </w:r>
          </w:p>
        </w:tc>
        <w:tc>
          <w:tcPr>
            <w:tcW w:w="1998" w:type="pct"/>
            <w:tcBorders>
              <w:top w:val="single" w:sz="8" w:space="0" w:color="auto"/>
              <w:left w:val="single" w:sz="8" w:space="0" w:color="auto"/>
              <w:bottom w:val="single" w:sz="8" w:space="0" w:color="auto"/>
              <w:right w:val="single" w:sz="8" w:space="0" w:color="auto"/>
            </w:tcBorders>
          </w:tcPr>
          <w:p w14:paraId="04203D86"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2A0DC143" w14:textId="77777777" w:rsidTr="0068521B">
        <w:tc>
          <w:tcPr>
            <w:tcW w:w="1394" w:type="pct"/>
            <w:vMerge/>
            <w:tcBorders>
              <w:left w:val="single" w:sz="8" w:space="0" w:color="auto"/>
              <w:right w:val="single" w:sz="8" w:space="0" w:color="auto"/>
            </w:tcBorders>
          </w:tcPr>
          <w:p w14:paraId="5E275E2E" w14:textId="77777777" w:rsidR="00CA09C0" w:rsidRPr="00096879" w:rsidRDefault="00CA09C0" w:rsidP="0068521B">
            <w:pPr>
              <w:spacing w:after="0" w:line="240" w:lineRule="auto"/>
              <w:rPr>
                <w:rFonts w:ascii="Times New Roman" w:eastAsia="Times New Roman" w:hAnsi="Times New Roman" w:cs="Times New Roman"/>
                <w:b/>
                <w:bCs/>
                <w:sz w:val="24"/>
                <w:szCs w:val="24"/>
              </w:rPr>
            </w:pPr>
          </w:p>
        </w:tc>
        <w:tc>
          <w:tcPr>
            <w:tcW w:w="1608" w:type="pct"/>
            <w:tcBorders>
              <w:top w:val="single" w:sz="8" w:space="0" w:color="auto"/>
              <w:left w:val="single" w:sz="8" w:space="0" w:color="auto"/>
              <w:bottom w:val="single" w:sz="8" w:space="0" w:color="auto"/>
              <w:right w:val="single" w:sz="8" w:space="0" w:color="auto"/>
            </w:tcBorders>
          </w:tcPr>
          <w:p w14:paraId="2754F32A" w14:textId="77777777" w:rsidR="00CA09C0" w:rsidRPr="00DB3203" w:rsidRDefault="00CA09C0" w:rsidP="0068521B">
            <w:pPr>
              <w:spacing w:after="0" w:line="240" w:lineRule="auto"/>
              <w:rPr>
                <w:rFonts w:ascii="Times New Roman" w:eastAsia="Times New Roman" w:hAnsi="Times New Roman" w:cs="Times New Roman"/>
                <w:sz w:val="24"/>
                <w:szCs w:val="24"/>
              </w:rPr>
            </w:pPr>
            <w:r w:rsidRPr="00ED5B23">
              <w:rPr>
                <w:rFonts w:ascii="Times New Roman" w:hAnsi="Times New Roman" w:cs="Times New Roman"/>
                <w:sz w:val="24"/>
                <w:szCs w:val="24"/>
              </w:rPr>
              <w:t>1.1.3. Adresas</w:t>
            </w:r>
          </w:p>
        </w:tc>
        <w:tc>
          <w:tcPr>
            <w:tcW w:w="1998" w:type="pct"/>
            <w:tcBorders>
              <w:top w:val="single" w:sz="8" w:space="0" w:color="auto"/>
              <w:left w:val="single" w:sz="8" w:space="0" w:color="auto"/>
              <w:bottom w:val="single" w:sz="8" w:space="0" w:color="auto"/>
              <w:right w:val="single" w:sz="8" w:space="0" w:color="auto"/>
            </w:tcBorders>
          </w:tcPr>
          <w:p w14:paraId="01014DAE"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76193649" w14:textId="77777777" w:rsidTr="0068521B">
        <w:tc>
          <w:tcPr>
            <w:tcW w:w="1394" w:type="pct"/>
            <w:vMerge/>
            <w:tcBorders>
              <w:left w:val="single" w:sz="8" w:space="0" w:color="auto"/>
              <w:right w:val="single" w:sz="8" w:space="0" w:color="auto"/>
            </w:tcBorders>
          </w:tcPr>
          <w:p w14:paraId="6CBBF1E4" w14:textId="77777777" w:rsidR="00CA09C0" w:rsidRPr="00096879" w:rsidRDefault="00CA09C0" w:rsidP="0068521B">
            <w:pPr>
              <w:spacing w:after="0" w:line="240" w:lineRule="auto"/>
              <w:rPr>
                <w:rFonts w:ascii="Times New Roman" w:eastAsia="Times New Roman" w:hAnsi="Times New Roman" w:cs="Times New Roman"/>
                <w:b/>
                <w:bCs/>
                <w:sz w:val="24"/>
                <w:szCs w:val="24"/>
              </w:rPr>
            </w:pPr>
          </w:p>
        </w:tc>
        <w:tc>
          <w:tcPr>
            <w:tcW w:w="1608" w:type="pct"/>
            <w:tcBorders>
              <w:top w:val="single" w:sz="8" w:space="0" w:color="auto"/>
              <w:left w:val="single" w:sz="8" w:space="0" w:color="auto"/>
              <w:bottom w:val="single" w:sz="8" w:space="0" w:color="auto"/>
              <w:right w:val="single" w:sz="8" w:space="0" w:color="auto"/>
            </w:tcBorders>
          </w:tcPr>
          <w:p w14:paraId="013BB945" w14:textId="77777777" w:rsidR="00CA09C0" w:rsidRPr="00DB3203" w:rsidRDefault="00CA09C0" w:rsidP="0068521B">
            <w:pPr>
              <w:spacing w:after="0" w:line="240" w:lineRule="auto"/>
              <w:rPr>
                <w:rFonts w:ascii="Times New Roman" w:eastAsia="Times New Roman" w:hAnsi="Times New Roman" w:cs="Times New Roman"/>
                <w:sz w:val="24"/>
                <w:szCs w:val="24"/>
              </w:rPr>
            </w:pPr>
            <w:r w:rsidRPr="00ED5B23">
              <w:rPr>
                <w:rFonts w:ascii="Times New Roman" w:hAnsi="Times New Roman" w:cs="Times New Roman"/>
                <w:sz w:val="24"/>
                <w:szCs w:val="24"/>
              </w:rPr>
              <w:t>1.1.4. PVM mokėtojo kodas</w:t>
            </w:r>
          </w:p>
        </w:tc>
        <w:tc>
          <w:tcPr>
            <w:tcW w:w="1998" w:type="pct"/>
            <w:tcBorders>
              <w:top w:val="single" w:sz="8" w:space="0" w:color="auto"/>
              <w:left w:val="single" w:sz="8" w:space="0" w:color="auto"/>
              <w:bottom w:val="single" w:sz="8" w:space="0" w:color="auto"/>
              <w:right w:val="single" w:sz="8" w:space="0" w:color="auto"/>
            </w:tcBorders>
          </w:tcPr>
          <w:p w14:paraId="6B3F4A7B"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498EAE25" w14:textId="77777777" w:rsidTr="0068521B">
        <w:tc>
          <w:tcPr>
            <w:tcW w:w="1394" w:type="pct"/>
            <w:vMerge/>
            <w:tcBorders>
              <w:left w:val="single" w:sz="8" w:space="0" w:color="auto"/>
              <w:right w:val="single" w:sz="8" w:space="0" w:color="auto"/>
            </w:tcBorders>
          </w:tcPr>
          <w:p w14:paraId="40447F96" w14:textId="77777777" w:rsidR="00CA09C0" w:rsidRPr="00096879" w:rsidRDefault="00CA09C0" w:rsidP="0068521B">
            <w:pPr>
              <w:spacing w:after="0" w:line="240" w:lineRule="auto"/>
              <w:rPr>
                <w:rFonts w:ascii="Times New Roman" w:eastAsia="Times New Roman" w:hAnsi="Times New Roman" w:cs="Times New Roman"/>
                <w:b/>
                <w:bCs/>
                <w:sz w:val="24"/>
                <w:szCs w:val="24"/>
              </w:rPr>
            </w:pPr>
          </w:p>
        </w:tc>
        <w:tc>
          <w:tcPr>
            <w:tcW w:w="1608" w:type="pct"/>
            <w:tcBorders>
              <w:top w:val="single" w:sz="8" w:space="0" w:color="auto"/>
              <w:left w:val="single" w:sz="8" w:space="0" w:color="auto"/>
              <w:bottom w:val="single" w:sz="8" w:space="0" w:color="auto"/>
              <w:right w:val="single" w:sz="8" w:space="0" w:color="auto"/>
            </w:tcBorders>
          </w:tcPr>
          <w:p w14:paraId="1EDF7B14" w14:textId="77777777" w:rsidR="00CA09C0" w:rsidRPr="00DB3203" w:rsidRDefault="00CA09C0" w:rsidP="0068521B">
            <w:pPr>
              <w:spacing w:after="0" w:line="240" w:lineRule="auto"/>
              <w:rPr>
                <w:rFonts w:ascii="Times New Roman" w:eastAsia="Times New Roman" w:hAnsi="Times New Roman" w:cs="Times New Roman"/>
                <w:sz w:val="24"/>
                <w:szCs w:val="24"/>
              </w:rPr>
            </w:pPr>
            <w:r w:rsidRPr="00ED5B23">
              <w:rPr>
                <w:rFonts w:ascii="Times New Roman" w:hAnsi="Times New Roman" w:cs="Times New Roman"/>
                <w:sz w:val="24"/>
                <w:szCs w:val="24"/>
              </w:rPr>
              <w:t>1.1.5. Atsiskaitomoji sąskaita</w:t>
            </w:r>
          </w:p>
        </w:tc>
        <w:tc>
          <w:tcPr>
            <w:tcW w:w="1998" w:type="pct"/>
            <w:tcBorders>
              <w:top w:val="single" w:sz="8" w:space="0" w:color="auto"/>
              <w:left w:val="single" w:sz="8" w:space="0" w:color="auto"/>
              <w:bottom w:val="single" w:sz="8" w:space="0" w:color="auto"/>
              <w:right w:val="single" w:sz="8" w:space="0" w:color="auto"/>
            </w:tcBorders>
          </w:tcPr>
          <w:p w14:paraId="7E818315"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091DAE7B" w14:textId="77777777" w:rsidTr="0068521B">
        <w:tc>
          <w:tcPr>
            <w:tcW w:w="1394" w:type="pct"/>
            <w:vMerge/>
            <w:tcBorders>
              <w:left w:val="single" w:sz="8" w:space="0" w:color="auto"/>
              <w:right w:val="single" w:sz="8" w:space="0" w:color="auto"/>
            </w:tcBorders>
          </w:tcPr>
          <w:p w14:paraId="01BBA27A" w14:textId="77777777" w:rsidR="00CA09C0" w:rsidRPr="00096879" w:rsidRDefault="00CA09C0" w:rsidP="0068521B">
            <w:pPr>
              <w:spacing w:after="0" w:line="240" w:lineRule="auto"/>
              <w:rPr>
                <w:rFonts w:ascii="Times New Roman" w:eastAsia="Times New Roman" w:hAnsi="Times New Roman" w:cs="Times New Roman"/>
                <w:b/>
                <w:bCs/>
                <w:sz w:val="24"/>
                <w:szCs w:val="24"/>
              </w:rPr>
            </w:pPr>
          </w:p>
        </w:tc>
        <w:tc>
          <w:tcPr>
            <w:tcW w:w="1608" w:type="pct"/>
            <w:tcBorders>
              <w:top w:val="single" w:sz="8" w:space="0" w:color="auto"/>
              <w:left w:val="single" w:sz="8" w:space="0" w:color="auto"/>
              <w:bottom w:val="single" w:sz="8" w:space="0" w:color="auto"/>
              <w:right w:val="single" w:sz="8" w:space="0" w:color="auto"/>
            </w:tcBorders>
          </w:tcPr>
          <w:p w14:paraId="1654DE6A" w14:textId="77777777" w:rsidR="00CA09C0" w:rsidRPr="00DB3203" w:rsidRDefault="00CA09C0" w:rsidP="0068521B">
            <w:pPr>
              <w:spacing w:after="0" w:line="240" w:lineRule="auto"/>
              <w:rPr>
                <w:rFonts w:ascii="Times New Roman" w:eastAsia="Times New Roman" w:hAnsi="Times New Roman" w:cs="Times New Roman"/>
                <w:sz w:val="24"/>
                <w:szCs w:val="24"/>
              </w:rPr>
            </w:pPr>
            <w:r w:rsidRPr="00ED5B23">
              <w:rPr>
                <w:rFonts w:ascii="Times New Roman" w:hAnsi="Times New Roman" w:cs="Times New Roman"/>
                <w:sz w:val="24"/>
                <w:szCs w:val="24"/>
              </w:rPr>
              <w:t>1.1.6. Bankas, banko kodas</w:t>
            </w:r>
          </w:p>
        </w:tc>
        <w:tc>
          <w:tcPr>
            <w:tcW w:w="1998" w:type="pct"/>
            <w:tcBorders>
              <w:top w:val="single" w:sz="8" w:space="0" w:color="auto"/>
              <w:left w:val="single" w:sz="8" w:space="0" w:color="auto"/>
              <w:bottom w:val="single" w:sz="8" w:space="0" w:color="auto"/>
              <w:right w:val="single" w:sz="8" w:space="0" w:color="auto"/>
            </w:tcBorders>
          </w:tcPr>
          <w:p w14:paraId="50E555E9"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28024137" w14:textId="77777777" w:rsidTr="0068521B">
        <w:tc>
          <w:tcPr>
            <w:tcW w:w="1394" w:type="pct"/>
            <w:vMerge/>
            <w:tcBorders>
              <w:left w:val="single" w:sz="8" w:space="0" w:color="auto"/>
              <w:right w:val="single" w:sz="8" w:space="0" w:color="auto"/>
            </w:tcBorders>
          </w:tcPr>
          <w:p w14:paraId="52BB4833" w14:textId="77777777" w:rsidR="00CA09C0" w:rsidRPr="00096879" w:rsidRDefault="00CA09C0" w:rsidP="0068521B">
            <w:pPr>
              <w:spacing w:after="0" w:line="240" w:lineRule="auto"/>
              <w:rPr>
                <w:rFonts w:ascii="Times New Roman" w:eastAsia="Times New Roman" w:hAnsi="Times New Roman" w:cs="Times New Roman"/>
                <w:b/>
                <w:bCs/>
                <w:sz w:val="24"/>
                <w:szCs w:val="24"/>
              </w:rPr>
            </w:pPr>
          </w:p>
        </w:tc>
        <w:tc>
          <w:tcPr>
            <w:tcW w:w="1608" w:type="pct"/>
            <w:tcBorders>
              <w:top w:val="single" w:sz="8" w:space="0" w:color="auto"/>
              <w:left w:val="single" w:sz="8" w:space="0" w:color="auto"/>
              <w:bottom w:val="single" w:sz="8" w:space="0" w:color="auto"/>
              <w:right w:val="single" w:sz="8" w:space="0" w:color="auto"/>
            </w:tcBorders>
          </w:tcPr>
          <w:p w14:paraId="75CDAA1C" w14:textId="77777777" w:rsidR="00CA09C0" w:rsidRPr="00DB3203" w:rsidRDefault="00CA09C0" w:rsidP="0068521B">
            <w:pPr>
              <w:spacing w:after="0" w:line="240" w:lineRule="auto"/>
              <w:rPr>
                <w:rFonts w:ascii="Times New Roman" w:eastAsia="Times New Roman" w:hAnsi="Times New Roman" w:cs="Times New Roman"/>
                <w:sz w:val="24"/>
                <w:szCs w:val="24"/>
              </w:rPr>
            </w:pPr>
            <w:r w:rsidRPr="00ED5B23">
              <w:rPr>
                <w:rFonts w:ascii="Times New Roman" w:hAnsi="Times New Roman" w:cs="Times New Roman"/>
                <w:sz w:val="24"/>
                <w:szCs w:val="24"/>
              </w:rPr>
              <w:t>1.1.7.Telefonas</w:t>
            </w:r>
          </w:p>
        </w:tc>
        <w:tc>
          <w:tcPr>
            <w:tcW w:w="1998" w:type="pct"/>
            <w:tcBorders>
              <w:top w:val="single" w:sz="8" w:space="0" w:color="auto"/>
              <w:left w:val="single" w:sz="8" w:space="0" w:color="auto"/>
              <w:bottom w:val="single" w:sz="8" w:space="0" w:color="auto"/>
              <w:right w:val="single" w:sz="8" w:space="0" w:color="auto"/>
            </w:tcBorders>
          </w:tcPr>
          <w:p w14:paraId="6E03EF5A"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284A3F18" w14:textId="77777777" w:rsidTr="0068521B">
        <w:tc>
          <w:tcPr>
            <w:tcW w:w="1394" w:type="pct"/>
            <w:vMerge/>
            <w:tcBorders>
              <w:left w:val="single" w:sz="8" w:space="0" w:color="auto"/>
              <w:right w:val="single" w:sz="8" w:space="0" w:color="auto"/>
            </w:tcBorders>
          </w:tcPr>
          <w:p w14:paraId="798C95A5" w14:textId="77777777" w:rsidR="00CA09C0" w:rsidRPr="00096879" w:rsidRDefault="00CA09C0" w:rsidP="0068521B">
            <w:pPr>
              <w:spacing w:after="0" w:line="240" w:lineRule="auto"/>
              <w:rPr>
                <w:rFonts w:ascii="Times New Roman" w:eastAsia="Times New Roman" w:hAnsi="Times New Roman" w:cs="Times New Roman"/>
                <w:b/>
                <w:bCs/>
                <w:sz w:val="24"/>
                <w:szCs w:val="24"/>
              </w:rPr>
            </w:pPr>
          </w:p>
        </w:tc>
        <w:tc>
          <w:tcPr>
            <w:tcW w:w="1608" w:type="pct"/>
            <w:tcBorders>
              <w:top w:val="single" w:sz="8" w:space="0" w:color="auto"/>
              <w:left w:val="single" w:sz="8" w:space="0" w:color="auto"/>
              <w:bottom w:val="single" w:sz="8" w:space="0" w:color="auto"/>
              <w:right w:val="single" w:sz="8" w:space="0" w:color="auto"/>
            </w:tcBorders>
          </w:tcPr>
          <w:p w14:paraId="2155E3C3" w14:textId="77777777" w:rsidR="00CA09C0" w:rsidRPr="00DB3203" w:rsidRDefault="00CA09C0" w:rsidP="0068521B">
            <w:pPr>
              <w:spacing w:after="0" w:line="240" w:lineRule="auto"/>
              <w:rPr>
                <w:rFonts w:ascii="Times New Roman" w:eastAsia="Times New Roman" w:hAnsi="Times New Roman" w:cs="Times New Roman"/>
                <w:sz w:val="24"/>
                <w:szCs w:val="24"/>
              </w:rPr>
            </w:pPr>
            <w:r w:rsidRPr="00ED5B23">
              <w:rPr>
                <w:rFonts w:ascii="Times New Roman" w:hAnsi="Times New Roman" w:cs="Times New Roman"/>
                <w:sz w:val="24"/>
                <w:szCs w:val="24"/>
              </w:rPr>
              <w:t>1.1.8. El. paštas</w:t>
            </w:r>
          </w:p>
        </w:tc>
        <w:tc>
          <w:tcPr>
            <w:tcW w:w="1998" w:type="pct"/>
            <w:tcBorders>
              <w:top w:val="single" w:sz="8" w:space="0" w:color="auto"/>
              <w:left w:val="single" w:sz="8" w:space="0" w:color="auto"/>
              <w:bottom w:val="single" w:sz="8" w:space="0" w:color="auto"/>
              <w:right w:val="single" w:sz="8" w:space="0" w:color="auto"/>
            </w:tcBorders>
          </w:tcPr>
          <w:p w14:paraId="770F7D63"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6733F6D6" w14:textId="77777777" w:rsidTr="0068521B">
        <w:tc>
          <w:tcPr>
            <w:tcW w:w="1394" w:type="pct"/>
            <w:vMerge/>
            <w:tcBorders>
              <w:left w:val="single" w:sz="8" w:space="0" w:color="auto"/>
              <w:right w:val="single" w:sz="8" w:space="0" w:color="auto"/>
            </w:tcBorders>
          </w:tcPr>
          <w:p w14:paraId="43634692" w14:textId="77777777" w:rsidR="00CA09C0" w:rsidRPr="00096879" w:rsidRDefault="00CA09C0" w:rsidP="0068521B">
            <w:pPr>
              <w:spacing w:after="0" w:line="240" w:lineRule="auto"/>
              <w:rPr>
                <w:rFonts w:ascii="Times New Roman" w:eastAsia="Times New Roman" w:hAnsi="Times New Roman" w:cs="Times New Roman"/>
                <w:b/>
                <w:bCs/>
                <w:sz w:val="24"/>
                <w:szCs w:val="24"/>
              </w:rPr>
            </w:pPr>
          </w:p>
        </w:tc>
        <w:tc>
          <w:tcPr>
            <w:tcW w:w="1608" w:type="pct"/>
            <w:tcBorders>
              <w:top w:val="single" w:sz="8" w:space="0" w:color="auto"/>
              <w:left w:val="single" w:sz="8" w:space="0" w:color="auto"/>
              <w:bottom w:val="single" w:sz="8" w:space="0" w:color="auto"/>
              <w:right w:val="single" w:sz="8" w:space="0" w:color="auto"/>
            </w:tcBorders>
          </w:tcPr>
          <w:p w14:paraId="52973A7C" w14:textId="77777777" w:rsidR="00CA09C0" w:rsidRPr="00DB3203" w:rsidRDefault="00CA09C0" w:rsidP="0068521B">
            <w:pPr>
              <w:spacing w:after="0" w:line="240" w:lineRule="auto"/>
              <w:rPr>
                <w:rFonts w:ascii="Times New Roman" w:eastAsia="Times New Roman" w:hAnsi="Times New Roman" w:cs="Times New Roman"/>
                <w:sz w:val="24"/>
                <w:szCs w:val="24"/>
              </w:rPr>
            </w:pPr>
            <w:r w:rsidRPr="00ED5B23">
              <w:rPr>
                <w:rFonts w:ascii="Times New Roman" w:hAnsi="Times New Roman" w:cs="Times New Roman"/>
                <w:sz w:val="24"/>
                <w:szCs w:val="24"/>
              </w:rPr>
              <w:t>1.1.9. Seniūnijos atstovas</w:t>
            </w:r>
          </w:p>
        </w:tc>
        <w:tc>
          <w:tcPr>
            <w:tcW w:w="1998" w:type="pct"/>
            <w:tcBorders>
              <w:top w:val="single" w:sz="8" w:space="0" w:color="auto"/>
              <w:left w:val="single" w:sz="8" w:space="0" w:color="auto"/>
              <w:bottom w:val="single" w:sz="8" w:space="0" w:color="auto"/>
              <w:right w:val="single" w:sz="8" w:space="0" w:color="auto"/>
            </w:tcBorders>
          </w:tcPr>
          <w:p w14:paraId="0EAB9306"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512B5690" w14:textId="77777777" w:rsidTr="0068521B">
        <w:tc>
          <w:tcPr>
            <w:tcW w:w="1394" w:type="pct"/>
            <w:vMerge w:val="restart"/>
            <w:tcBorders>
              <w:top w:val="single" w:sz="4" w:space="0" w:color="auto"/>
              <w:left w:val="single" w:sz="4" w:space="0" w:color="auto"/>
              <w:bottom w:val="single" w:sz="4" w:space="0" w:color="auto"/>
              <w:right w:val="single" w:sz="4" w:space="0" w:color="auto"/>
            </w:tcBorders>
          </w:tcPr>
          <w:p w14:paraId="4F916FA5" w14:textId="77777777" w:rsidR="00CA09C0" w:rsidRPr="001170BF" w:rsidRDefault="00CA09C0" w:rsidP="0068521B">
            <w:pPr>
              <w:spacing w:after="0" w:line="240" w:lineRule="auto"/>
              <w:rPr>
                <w:rFonts w:ascii="Times New Roman" w:eastAsia="Times New Roman" w:hAnsi="Times New Roman" w:cs="Times New Roman"/>
                <w:b/>
                <w:sz w:val="24"/>
                <w:szCs w:val="24"/>
              </w:rPr>
            </w:pPr>
          </w:p>
          <w:p w14:paraId="1974E91B" w14:textId="77777777" w:rsidR="00CA09C0" w:rsidRPr="001170BF" w:rsidRDefault="00CA09C0" w:rsidP="0068521B">
            <w:pPr>
              <w:spacing w:after="0" w:line="240" w:lineRule="auto"/>
              <w:rPr>
                <w:rFonts w:ascii="Times New Roman" w:eastAsia="Times New Roman" w:hAnsi="Times New Roman" w:cs="Times New Roman"/>
                <w:b/>
                <w:sz w:val="24"/>
                <w:szCs w:val="24"/>
              </w:rPr>
            </w:pPr>
          </w:p>
          <w:p w14:paraId="351F7452" w14:textId="77777777" w:rsidR="00CA09C0" w:rsidRPr="001170BF" w:rsidRDefault="00CA09C0" w:rsidP="0068521B">
            <w:pPr>
              <w:spacing w:after="0" w:line="240" w:lineRule="auto"/>
              <w:rPr>
                <w:rFonts w:ascii="Times New Roman" w:eastAsia="Times New Roman" w:hAnsi="Times New Roman" w:cs="Times New Roman"/>
                <w:b/>
                <w:sz w:val="24"/>
                <w:szCs w:val="24"/>
              </w:rPr>
            </w:pPr>
          </w:p>
          <w:p w14:paraId="12BE3A85" w14:textId="77777777" w:rsidR="00CA09C0"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1.2. Tiekėjas</w:t>
            </w:r>
          </w:p>
          <w:p w14:paraId="26D7B3CB" w14:textId="77777777" w:rsidR="00CA09C0" w:rsidRPr="001170BF" w:rsidRDefault="00CA09C0" w:rsidP="0068521B">
            <w:pPr>
              <w:spacing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3C19446B"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1.2.1. Pavadinimas</w:t>
            </w:r>
          </w:p>
        </w:tc>
        <w:tc>
          <w:tcPr>
            <w:tcW w:w="1998" w:type="pct"/>
            <w:tcBorders>
              <w:top w:val="single" w:sz="4" w:space="0" w:color="auto"/>
              <w:left w:val="single" w:sz="4" w:space="0" w:color="auto"/>
              <w:bottom w:val="single" w:sz="4" w:space="0" w:color="auto"/>
              <w:right w:val="single" w:sz="4" w:space="0" w:color="auto"/>
            </w:tcBorders>
          </w:tcPr>
          <w:p w14:paraId="30629643"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029D9223"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06A4C46F"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7A107BEF"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1.2.2. Juridinio asmens kodas</w:t>
            </w:r>
          </w:p>
        </w:tc>
        <w:tc>
          <w:tcPr>
            <w:tcW w:w="1998" w:type="pct"/>
            <w:tcBorders>
              <w:top w:val="single" w:sz="4" w:space="0" w:color="auto"/>
              <w:left w:val="single" w:sz="4" w:space="0" w:color="auto"/>
              <w:bottom w:val="single" w:sz="4" w:space="0" w:color="auto"/>
              <w:right w:val="single" w:sz="4" w:space="0" w:color="auto"/>
            </w:tcBorders>
          </w:tcPr>
          <w:p w14:paraId="656F8711"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12FC806F"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71FBFEF6"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6B7110B0"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1.2.3. Adresas</w:t>
            </w:r>
          </w:p>
        </w:tc>
        <w:tc>
          <w:tcPr>
            <w:tcW w:w="1998" w:type="pct"/>
            <w:tcBorders>
              <w:top w:val="single" w:sz="4" w:space="0" w:color="auto"/>
              <w:left w:val="single" w:sz="4" w:space="0" w:color="auto"/>
              <w:bottom w:val="single" w:sz="4" w:space="0" w:color="auto"/>
              <w:right w:val="single" w:sz="4" w:space="0" w:color="auto"/>
            </w:tcBorders>
          </w:tcPr>
          <w:p w14:paraId="6B9A214D" w14:textId="77777777" w:rsidR="00CA09C0" w:rsidRPr="001170BF" w:rsidRDefault="00CA09C0" w:rsidP="0068521B">
            <w:pPr>
              <w:tabs>
                <w:tab w:val="left" w:pos="930"/>
              </w:tabs>
              <w:spacing w:after="0" w:line="240" w:lineRule="auto"/>
              <w:rPr>
                <w:rFonts w:ascii="Times New Roman" w:eastAsia="Times New Roman" w:hAnsi="Times New Roman" w:cs="Times New Roman"/>
                <w:sz w:val="24"/>
                <w:szCs w:val="24"/>
              </w:rPr>
            </w:pPr>
          </w:p>
        </w:tc>
      </w:tr>
      <w:tr w:rsidR="00CA09C0" w:rsidRPr="001170BF" w14:paraId="1DC25E6F"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7BD7E6BB"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24BB8DEB"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1.2.4. PVM mokėtojo kodas</w:t>
            </w:r>
          </w:p>
        </w:tc>
        <w:tc>
          <w:tcPr>
            <w:tcW w:w="1998" w:type="pct"/>
            <w:tcBorders>
              <w:top w:val="single" w:sz="4" w:space="0" w:color="auto"/>
              <w:left w:val="single" w:sz="4" w:space="0" w:color="auto"/>
              <w:bottom w:val="single" w:sz="4" w:space="0" w:color="auto"/>
              <w:right w:val="single" w:sz="4" w:space="0" w:color="auto"/>
            </w:tcBorders>
          </w:tcPr>
          <w:p w14:paraId="4A403F1F"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1CF5A2D9"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44AD7774"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4DCC80A5"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1.2.5. Atsiskaitomoji sąskaita</w:t>
            </w:r>
          </w:p>
        </w:tc>
        <w:tc>
          <w:tcPr>
            <w:tcW w:w="1998" w:type="pct"/>
            <w:tcBorders>
              <w:top w:val="single" w:sz="4" w:space="0" w:color="auto"/>
              <w:left w:val="single" w:sz="4" w:space="0" w:color="auto"/>
              <w:bottom w:val="single" w:sz="4" w:space="0" w:color="auto"/>
              <w:right w:val="single" w:sz="4" w:space="0" w:color="auto"/>
            </w:tcBorders>
          </w:tcPr>
          <w:p w14:paraId="39701C2C"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3F526AAF"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167510AA"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240CF538"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1.2.6. Bankas, banko kodas</w:t>
            </w:r>
          </w:p>
        </w:tc>
        <w:tc>
          <w:tcPr>
            <w:tcW w:w="1998" w:type="pct"/>
            <w:tcBorders>
              <w:top w:val="single" w:sz="4" w:space="0" w:color="auto"/>
              <w:left w:val="single" w:sz="4" w:space="0" w:color="auto"/>
              <w:bottom w:val="single" w:sz="4" w:space="0" w:color="auto"/>
              <w:right w:val="single" w:sz="4" w:space="0" w:color="auto"/>
            </w:tcBorders>
          </w:tcPr>
          <w:p w14:paraId="2028264F"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2D583294"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57D38813"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69182C33"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1.2.7. Telefonas</w:t>
            </w:r>
          </w:p>
        </w:tc>
        <w:tc>
          <w:tcPr>
            <w:tcW w:w="1998" w:type="pct"/>
            <w:tcBorders>
              <w:top w:val="single" w:sz="4" w:space="0" w:color="auto"/>
              <w:left w:val="single" w:sz="4" w:space="0" w:color="auto"/>
              <w:bottom w:val="single" w:sz="4" w:space="0" w:color="auto"/>
              <w:right w:val="single" w:sz="4" w:space="0" w:color="auto"/>
            </w:tcBorders>
          </w:tcPr>
          <w:p w14:paraId="5F647E90"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5780E8CA"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2B99308F"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2EE89ACB"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1.2.8. El. paštas</w:t>
            </w:r>
          </w:p>
        </w:tc>
        <w:tc>
          <w:tcPr>
            <w:tcW w:w="1998" w:type="pct"/>
            <w:tcBorders>
              <w:top w:val="single" w:sz="4" w:space="0" w:color="auto"/>
              <w:left w:val="single" w:sz="4" w:space="0" w:color="auto"/>
              <w:bottom w:val="single" w:sz="4" w:space="0" w:color="auto"/>
              <w:right w:val="single" w:sz="4" w:space="0" w:color="auto"/>
            </w:tcBorders>
          </w:tcPr>
          <w:p w14:paraId="2C87241B" w14:textId="77777777" w:rsidR="00CA09C0" w:rsidRPr="001170BF" w:rsidRDefault="00CA09C0" w:rsidP="0068521B">
            <w:pPr>
              <w:tabs>
                <w:tab w:val="left" w:pos="225"/>
              </w:tabs>
              <w:spacing w:after="0" w:line="240" w:lineRule="auto"/>
              <w:rPr>
                <w:rFonts w:ascii="Times New Roman" w:eastAsia="Times New Roman" w:hAnsi="Times New Roman" w:cs="Times New Roman"/>
                <w:sz w:val="24"/>
                <w:szCs w:val="24"/>
              </w:rPr>
            </w:pPr>
          </w:p>
        </w:tc>
      </w:tr>
      <w:tr w:rsidR="00CA09C0" w:rsidRPr="001170BF" w14:paraId="39749F33"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076F6414"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575F0CCF"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1.2.9. Šalies atstovas</w:t>
            </w:r>
          </w:p>
        </w:tc>
        <w:tc>
          <w:tcPr>
            <w:tcW w:w="1998" w:type="pct"/>
            <w:tcBorders>
              <w:top w:val="single" w:sz="4" w:space="0" w:color="auto"/>
              <w:left w:val="single" w:sz="4" w:space="0" w:color="auto"/>
              <w:bottom w:val="single" w:sz="4" w:space="0" w:color="auto"/>
              <w:right w:val="single" w:sz="4" w:space="0" w:color="auto"/>
            </w:tcBorders>
          </w:tcPr>
          <w:p w14:paraId="747B4E38"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4A747DB7" w14:textId="77777777" w:rsidTr="0068521B">
        <w:tc>
          <w:tcPr>
            <w:tcW w:w="1394" w:type="pct"/>
            <w:vMerge/>
            <w:tcBorders>
              <w:top w:val="single" w:sz="4" w:space="0" w:color="auto"/>
              <w:left w:val="single" w:sz="4" w:space="0" w:color="auto"/>
              <w:bottom w:val="single" w:sz="4" w:space="0" w:color="auto"/>
              <w:right w:val="single" w:sz="4" w:space="0" w:color="auto"/>
            </w:tcBorders>
            <w:vAlign w:val="center"/>
            <w:hideMark/>
          </w:tcPr>
          <w:p w14:paraId="4A0C2DE2"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c>
          <w:tcPr>
            <w:tcW w:w="1608" w:type="pct"/>
            <w:tcBorders>
              <w:top w:val="single" w:sz="4" w:space="0" w:color="auto"/>
              <w:left w:val="single" w:sz="4" w:space="0" w:color="auto"/>
              <w:bottom w:val="single" w:sz="4" w:space="0" w:color="auto"/>
              <w:right w:val="single" w:sz="4" w:space="0" w:color="auto"/>
            </w:tcBorders>
            <w:hideMark/>
          </w:tcPr>
          <w:p w14:paraId="50492672"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1.2.10. Atstovavimo pagrindas</w:t>
            </w:r>
          </w:p>
        </w:tc>
        <w:tc>
          <w:tcPr>
            <w:tcW w:w="1998" w:type="pct"/>
            <w:tcBorders>
              <w:top w:val="single" w:sz="4" w:space="0" w:color="auto"/>
              <w:left w:val="single" w:sz="4" w:space="0" w:color="auto"/>
              <w:bottom w:val="single" w:sz="4" w:space="0" w:color="auto"/>
              <w:right w:val="single" w:sz="4" w:space="0" w:color="auto"/>
            </w:tcBorders>
          </w:tcPr>
          <w:p w14:paraId="2154BA1C"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bookmarkEnd w:id="77"/>
    </w:tbl>
    <w:p w14:paraId="7207C280" w14:textId="77777777" w:rsidR="00CA09C0" w:rsidRPr="001170BF" w:rsidRDefault="00CA09C0" w:rsidP="00CA09C0">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5630"/>
      </w:tblGrid>
      <w:tr w:rsidR="00CA09C0" w:rsidRPr="001170BF" w14:paraId="38E4A26B"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2EBD8D5B"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2. ATSAKINGI ASMENYS</w:t>
            </w:r>
          </w:p>
        </w:tc>
      </w:tr>
      <w:tr w:rsidR="00CA09C0" w:rsidRPr="001170BF" w14:paraId="7F254F55"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637ABDA"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2.1. Pirkėjo kontaktiniai asmenys, atsakingi už Sutarties vykdymą, Paslaugų priėmimą, Sąskaitų per informacinę sistemą SABIS priėmimą</w:t>
            </w:r>
          </w:p>
        </w:tc>
        <w:tc>
          <w:tcPr>
            <w:tcW w:w="0" w:type="auto"/>
            <w:tcBorders>
              <w:top w:val="single" w:sz="4" w:space="0" w:color="auto"/>
              <w:left w:val="single" w:sz="4" w:space="0" w:color="auto"/>
              <w:bottom w:val="single" w:sz="4" w:space="0" w:color="auto"/>
              <w:right w:val="single" w:sz="4" w:space="0" w:color="auto"/>
            </w:tcBorders>
            <w:hideMark/>
          </w:tcPr>
          <w:p w14:paraId="10C8A0E4" w14:textId="77777777" w:rsidR="00CA09C0" w:rsidRPr="00ED5B23" w:rsidRDefault="00CA09C0" w:rsidP="0068521B">
            <w:pPr>
              <w:spacing w:after="0" w:line="240" w:lineRule="auto"/>
              <w:rPr>
                <w:rFonts w:ascii="Times New Roman" w:eastAsia="Times New Roman" w:hAnsi="Times New Roman" w:cs="Times New Roman"/>
                <w:sz w:val="24"/>
                <w:szCs w:val="24"/>
              </w:rPr>
            </w:pPr>
            <w:r w:rsidRPr="00ED5B23">
              <w:rPr>
                <w:rFonts w:ascii="Times New Roman" w:eastAsia="Times New Roman" w:hAnsi="Times New Roman" w:cs="Times New Roman"/>
                <w:sz w:val="24"/>
                <w:szCs w:val="24"/>
              </w:rPr>
              <w:t xml:space="preserve">Utenos rajono savivaldybės administracijos Sudeikių seniūnijos seniūnė Laura </w:t>
            </w:r>
            <w:proofErr w:type="spellStart"/>
            <w:r w:rsidRPr="00ED5B23">
              <w:rPr>
                <w:rFonts w:ascii="Times New Roman" w:eastAsia="Times New Roman" w:hAnsi="Times New Roman" w:cs="Times New Roman"/>
                <w:sz w:val="24"/>
                <w:szCs w:val="24"/>
              </w:rPr>
              <w:t>Gaivenienė</w:t>
            </w:r>
            <w:proofErr w:type="spellEnd"/>
            <w:r w:rsidRPr="00ED5B23">
              <w:rPr>
                <w:rFonts w:ascii="Times New Roman" w:eastAsia="Times New Roman" w:hAnsi="Times New Roman" w:cs="Times New Roman"/>
                <w:sz w:val="24"/>
                <w:szCs w:val="24"/>
              </w:rPr>
              <w:t xml:space="preserve"> </w:t>
            </w:r>
          </w:p>
          <w:p w14:paraId="7BD1045F" w14:textId="77777777" w:rsidR="00CA09C0" w:rsidRPr="00ED5B23" w:rsidRDefault="00CA09C0" w:rsidP="0068521B">
            <w:pPr>
              <w:spacing w:after="0" w:line="240" w:lineRule="auto"/>
              <w:rPr>
                <w:rFonts w:ascii="Times New Roman" w:eastAsia="Times New Roman" w:hAnsi="Times New Roman" w:cs="Times New Roman"/>
                <w:sz w:val="24"/>
                <w:szCs w:val="24"/>
                <w:lang w:val="en-CA"/>
              </w:rPr>
            </w:pPr>
            <w:r w:rsidRPr="00ED5B23">
              <w:rPr>
                <w:rFonts w:ascii="Times New Roman" w:eastAsia="Times New Roman" w:hAnsi="Times New Roman" w:cs="Times New Roman"/>
                <w:sz w:val="24"/>
                <w:szCs w:val="24"/>
              </w:rPr>
              <w:t xml:space="preserve">El. paštas: </w:t>
            </w:r>
            <w:proofErr w:type="spellStart"/>
            <w:r w:rsidRPr="00ED5B23">
              <w:rPr>
                <w:rFonts w:ascii="Times New Roman" w:eastAsia="Times New Roman" w:hAnsi="Times New Roman" w:cs="Times New Roman"/>
                <w:sz w:val="24"/>
                <w:szCs w:val="24"/>
              </w:rPr>
              <w:t>laura.gaiveniene</w:t>
            </w:r>
            <w:proofErr w:type="spellEnd"/>
            <w:r>
              <w:fldChar w:fldCharType="begin"/>
            </w:r>
            <w:r>
              <w:instrText>HYPERLINK "mailto:edita.urboniene@Utena.lt"</w:instrText>
            </w:r>
            <w:r>
              <w:fldChar w:fldCharType="separate"/>
            </w:r>
            <w:r w:rsidRPr="00ED5B23">
              <w:rPr>
                <w:rFonts w:ascii="Times New Roman" w:eastAsia="Times New Roman" w:hAnsi="Times New Roman" w:cs="Times New Roman"/>
                <w:sz w:val="24"/>
                <w:szCs w:val="24"/>
                <w:u w:val="single"/>
                <w:lang w:val="en-CA"/>
              </w:rPr>
              <w:t>@utena.lt</w:t>
            </w:r>
            <w:r>
              <w:fldChar w:fldCharType="end"/>
            </w:r>
          </w:p>
          <w:p w14:paraId="1CA19D89" w14:textId="77777777" w:rsidR="00CA09C0" w:rsidRPr="001170BF" w:rsidRDefault="00CA09C0" w:rsidP="0068521B">
            <w:pPr>
              <w:spacing w:after="0" w:line="240" w:lineRule="auto"/>
              <w:rPr>
                <w:rFonts w:ascii="Times New Roman" w:eastAsia="Times New Roman" w:hAnsi="Times New Roman" w:cs="Times New Roman"/>
                <w:color w:val="4472C4"/>
                <w:sz w:val="24"/>
                <w:szCs w:val="24"/>
                <w:lang w:val="en-CA"/>
              </w:rPr>
            </w:pPr>
            <w:r w:rsidRPr="00ED5B23">
              <w:rPr>
                <w:rFonts w:ascii="Times New Roman" w:eastAsia="Times New Roman" w:hAnsi="Times New Roman" w:cs="Times New Roman"/>
                <w:sz w:val="24"/>
                <w:szCs w:val="24"/>
                <w:lang w:val="en-CA"/>
              </w:rPr>
              <w:t>Tel. Nr: +370 682 13300</w:t>
            </w:r>
          </w:p>
        </w:tc>
      </w:tr>
      <w:tr w:rsidR="00CA09C0" w:rsidRPr="001170BF" w14:paraId="0B49E696"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5561636B"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2.2. Tiekėjo kontaktiniai asmenys, atsakingi už Sutarties vykdymą</w:t>
            </w:r>
          </w:p>
        </w:tc>
        <w:tc>
          <w:tcPr>
            <w:tcW w:w="0" w:type="auto"/>
            <w:tcBorders>
              <w:top w:val="single" w:sz="4" w:space="0" w:color="auto"/>
              <w:left w:val="single" w:sz="4" w:space="0" w:color="auto"/>
              <w:bottom w:val="single" w:sz="4" w:space="0" w:color="auto"/>
              <w:right w:val="single" w:sz="4" w:space="0" w:color="auto"/>
            </w:tcBorders>
          </w:tcPr>
          <w:p w14:paraId="142FDD4F" w14:textId="77777777" w:rsidR="00CA09C0" w:rsidRPr="00A87FED" w:rsidRDefault="00CA09C0" w:rsidP="0068521B">
            <w:pPr>
              <w:spacing w:after="0" w:line="240" w:lineRule="auto"/>
              <w:rPr>
                <w:rFonts w:ascii="Times New Roman" w:eastAsia="Times New Roman" w:hAnsi="Times New Roman" w:cs="Times New Roman"/>
                <w:color w:val="4472C4"/>
                <w:sz w:val="24"/>
                <w:szCs w:val="24"/>
              </w:rPr>
            </w:pPr>
            <w:r w:rsidRPr="00A87FED">
              <w:rPr>
                <w:rFonts w:ascii="Times New Roman" w:eastAsia="Times New Roman" w:hAnsi="Times New Roman" w:cs="Times New Roman"/>
                <w:color w:val="4472C4"/>
                <w:sz w:val="24"/>
                <w:szCs w:val="24"/>
              </w:rPr>
              <w:t>(nurodyti padalinį / skyrių, pareigas, vardą, pavardę, tel., el. paštą)</w:t>
            </w:r>
          </w:p>
        </w:tc>
      </w:tr>
      <w:tr w:rsidR="00CA09C0" w:rsidRPr="001170BF" w14:paraId="3483B5E3"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2D1FB587"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3. SUTARTIES DALYKAS</w:t>
            </w:r>
          </w:p>
        </w:tc>
      </w:tr>
      <w:tr w:rsidR="00CA09C0" w:rsidRPr="001170BF" w14:paraId="59FC9FB8"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BE5A7FF"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3.1. Sutarties dalykas</w:t>
            </w:r>
          </w:p>
        </w:tc>
        <w:tc>
          <w:tcPr>
            <w:tcW w:w="0" w:type="auto"/>
            <w:tcBorders>
              <w:top w:val="single" w:sz="4" w:space="0" w:color="auto"/>
              <w:left w:val="single" w:sz="4" w:space="0" w:color="auto"/>
              <w:bottom w:val="single" w:sz="4" w:space="0" w:color="auto"/>
              <w:right w:val="single" w:sz="4" w:space="0" w:color="auto"/>
            </w:tcBorders>
            <w:hideMark/>
          </w:tcPr>
          <w:p w14:paraId="746AB601" w14:textId="77777777" w:rsidR="00CA09C0" w:rsidRPr="001170BF" w:rsidRDefault="00CA09C0" w:rsidP="0068521B">
            <w:pPr>
              <w:widowControl w:val="0"/>
              <w:tabs>
                <w:tab w:val="left" w:pos="1134"/>
              </w:tabs>
              <w:jc w:val="both"/>
              <w:rPr>
                <w:rFonts w:ascii="Times New Roman" w:eastAsia="Times New Roman" w:hAnsi="Times New Roman" w:cs="Times New Roman"/>
                <w:sz w:val="24"/>
                <w:szCs w:val="24"/>
              </w:rPr>
            </w:pPr>
            <w:r w:rsidRPr="00397900">
              <w:rPr>
                <w:rFonts w:ascii="Times New Roman" w:eastAsia="Times New Roman" w:hAnsi="Times New Roman" w:cs="Times New Roman"/>
                <w:sz w:val="24"/>
                <w:szCs w:val="24"/>
              </w:rPr>
              <w:t xml:space="preserve">Tiekėjas įsipareigoja Sutartyje numatytomis sąlygomis suteikti Pirkėjui mechanizuotas sniego valymo ir kelių barstymo smėlio/žvyro – druskos mišiniu paslaugas Utenos rajono savivaldybės </w:t>
            </w:r>
            <w:r>
              <w:rPr>
                <w:rFonts w:ascii="Times New Roman" w:eastAsia="Times New Roman" w:hAnsi="Times New Roman" w:cs="Times New Roman"/>
                <w:sz w:val="24"/>
                <w:szCs w:val="24"/>
              </w:rPr>
              <w:t xml:space="preserve">administracijos </w:t>
            </w:r>
            <w:r w:rsidRPr="00397900">
              <w:rPr>
                <w:rFonts w:ascii="Times New Roman" w:eastAsia="Times New Roman" w:hAnsi="Times New Roman" w:cs="Times New Roman"/>
                <w:sz w:val="24"/>
                <w:szCs w:val="24"/>
              </w:rPr>
              <w:t>Sudeikių seniūnijo</w:t>
            </w:r>
            <w:r>
              <w:rPr>
                <w:rFonts w:ascii="Times New Roman" w:eastAsia="Times New Roman" w:hAnsi="Times New Roman" w:cs="Times New Roman"/>
                <w:sz w:val="24"/>
                <w:szCs w:val="24"/>
              </w:rPr>
              <w:t>s</w:t>
            </w:r>
            <w:r w:rsidRPr="00397900">
              <w:rPr>
                <w:rFonts w:ascii="Times New Roman" w:hAnsi="Times New Roman" w:cs="Times New Roman"/>
              </w:rPr>
              <w:t xml:space="preserve"> </w:t>
            </w:r>
            <w:r w:rsidRPr="00397900">
              <w:rPr>
                <w:rFonts w:ascii="Times New Roman" w:eastAsia="Times New Roman" w:hAnsi="Times New Roman" w:cs="Times New Roman"/>
                <w:sz w:val="24"/>
                <w:szCs w:val="24"/>
              </w:rPr>
              <w:t xml:space="preserve">vietinės reikšmės viešuosiuose </w:t>
            </w:r>
            <w:r>
              <w:rPr>
                <w:rFonts w:ascii="Times New Roman" w:eastAsia="Times New Roman" w:hAnsi="Times New Roman" w:cs="Times New Roman"/>
                <w:sz w:val="24"/>
                <w:szCs w:val="24"/>
              </w:rPr>
              <w:t xml:space="preserve">ir vidaus </w:t>
            </w:r>
            <w:r w:rsidRPr="00397900">
              <w:rPr>
                <w:rFonts w:ascii="Times New Roman" w:eastAsia="Times New Roman" w:hAnsi="Times New Roman" w:cs="Times New Roman"/>
                <w:sz w:val="24"/>
                <w:szCs w:val="24"/>
              </w:rPr>
              <w:t xml:space="preserve">keliuose </w:t>
            </w:r>
            <w:r w:rsidRPr="001170BF">
              <w:rPr>
                <w:rFonts w:ascii="Times New Roman" w:eastAsia="Times New Roman" w:hAnsi="Times New Roman" w:cs="Times New Roman"/>
                <w:sz w:val="24"/>
                <w:szCs w:val="24"/>
              </w:rPr>
              <w:t>(toliau – Paslaugos).</w:t>
            </w:r>
          </w:p>
          <w:p w14:paraId="3CD5326F" w14:textId="77777777" w:rsidR="00CA09C0" w:rsidRPr="001170BF" w:rsidRDefault="00CA09C0" w:rsidP="0068521B">
            <w:pPr>
              <w:spacing w:after="0" w:line="240" w:lineRule="auto"/>
              <w:rPr>
                <w:rFonts w:ascii="Times New Roman" w:eastAsia="Times New Roman" w:hAnsi="Times New Roman" w:cs="Times New Roman"/>
                <w:color w:val="000000"/>
                <w:sz w:val="24"/>
                <w:szCs w:val="24"/>
              </w:rPr>
            </w:pPr>
            <w:r w:rsidRPr="001170BF">
              <w:rPr>
                <w:rFonts w:ascii="Times New Roman" w:eastAsia="Times New Roman" w:hAnsi="Times New Roman" w:cs="Times New Roman"/>
                <w:sz w:val="24"/>
                <w:szCs w:val="24"/>
              </w:rPr>
              <w:t>Išsamus Paslaugų aprašymas ir kiti reikalavimai teikiamoms Paslaugoms nustatyti Sutarties priede Nr. [1] „Techninė specifikacija“ (toliau – Techninė specifikacija) ir Sutarties priede Nr. [</w:t>
            </w:r>
            <w:r>
              <w:rPr>
                <w:rFonts w:ascii="Times New Roman" w:eastAsia="Times New Roman" w:hAnsi="Times New Roman" w:cs="Times New Roman"/>
                <w:sz w:val="24"/>
                <w:szCs w:val="24"/>
              </w:rPr>
              <w:t xml:space="preserve"> gal 2? </w:t>
            </w:r>
            <w:r w:rsidRPr="001170BF">
              <w:rPr>
                <w:rFonts w:ascii="Times New Roman" w:eastAsia="Times New Roman" w:hAnsi="Times New Roman" w:cs="Times New Roman"/>
                <w:sz w:val="24"/>
                <w:szCs w:val="24"/>
              </w:rPr>
              <w:t>] „Pasiūlymas“.</w:t>
            </w:r>
          </w:p>
        </w:tc>
      </w:tr>
      <w:tr w:rsidR="00CA09C0" w:rsidRPr="001170BF" w14:paraId="4AE858FB"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4B88360D"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3.2. Pirkimo pavadinimas ir numeris</w:t>
            </w:r>
          </w:p>
        </w:tc>
        <w:tc>
          <w:tcPr>
            <w:tcW w:w="0" w:type="auto"/>
            <w:tcBorders>
              <w:top w:val="single" w:sz="4" w:space="0" w:color="auto"/>
              <w:left w:val="single" w:sz="4" w:space="0" w:color="auto"/>
              <w:bottom w:val="single" w:sz="4" w:space="0" w:color="auto"/>
              <w:right w:val="single" w:sz="4" w:space="0" w:color="auto"/>
            </w:tcBorders>
          </w:tcPr>
          <w:p w14:paraId="438E7341"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4AACAD8A"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4EAA8341"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3.3. Informacija apie Europos Sąjungos lėšomis finansuojamą projektą arba kitą projektą</w:t>
            </w:r>
          </w:p>
        </w:tc>
        <w:tc>
          <w:tcPr>
            <w:tcW w:w="0" w:type="auto"/>
            <w:tcBorders>
              <w:top w:val="single" w:sz="4" w:space="0" w:color="auto"/>
              <w:left w:val="single" w:sz="4" w:space="0" w:color="auto"/>
              <w:bottom w:val="single" w:sz="4" w:space="0" w:color="auto"/>
              <w:right w:val="single" w:sz="4" w:space="0" w:color="auto"/>
            </w:tcBorders>
          </w:tcPr>
          <w:p w14:paraId="7E7A27EE"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p w14:paraId="2F5AD511"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20E22031"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5D8A6218"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 xml:space="preserve">4. PASLAUGŲ SUTEIKIMO TERMINAI IR PASLAUGŲ PERDAVIMO </w:t>
            </w:r>
            <w:r w:rsidRPr="001170BF">
              <w:rPr>
                <w:rFonts w:ascii="Times New Roman" w:eastAsia="Times New Roman" w:hAnsi="Times New Roman" w:cs="Times New Roman"/>
                <w:color w:val="000000"/>
                <w:sz w:val="24"/>
                <w:szCs w:val="24"/>
              </w:rPr>
              <w:t>–</w:t>
            </w:r>
            <w:r w:rsidRPr="001170BF">
              <w:rPr>
                <w:rFonts w:ascii="Times New Roman" w:eastAsia="Times New Roman" w:hAnsi="Times New Roman" w:cs="Times New Roman"/>
                <w:b/>
                <w:sz w:val="24"/>
                <w:szCs w:val="24"/>
              </w:rPr>
              <w:t xml:space="preserve"> PRIĖMIMO TV</w:t>
            </w:r>
            <w:r>
              <w:rPr>
                <w:rFonts w:ascii="Times New Roman" w:eastAsia="Times New Roman" w:hAnsi="Times New Roman" w:cs="Times New Roman"/>
                <w:b/>
                <w:sz w:val="24"/>
                <w:szCs w:val="24"/>
              </w:rPr>
              <w:t>A</w:t>
            </w:r>
            <w:r w:rsidRPr="001170BF">
              <w:rPr>
                <w:rFonts w:ascii="Times New Roman" w:eastAsia="Times New Roman" w:hAnsi="Times New Roman" w:cs="Times New Roman"/>
                <w:b/>
                <w:sz w:val="24"/>
                <w:szCs w:val="24"/>
              </w:rPr>
              <w:t>RKA</w:t>
            </w:r>
          </w:p>
        </w:tc>
      </w:tr>
      <w:tr w:rsidR="00CA09C0" w:rsidRPr="001170BF" w14:paraId="7DA231C1"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tcPr>
          <w:p w14:paraId="1DF9B9BD"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4.1. Paslaugų suteikimo terminas, kai Paslaugos yra vienkartinio pobūdžio, teikiamos periodiškai arba pagal Pirkėjo Užsakymą</w:t>
            </w:r>
          </w:p>
          <w:p w14:paraId="10575B82" w14:textId="77777777" w:rsidR="00CA09C0" w:rsidRPr="001170BF" w:rsidRDefault="00CA09C0" w:rsidP="0068521B">
            <w:pPr>
              <w:spacing w:after="0" w:line="240" w:lineRule="auto"/>
              <w:rPr>
                <w:rFonts w:ascii="Times New Roman" w:eastAsia="Times New Roman" w:hAnsi="Times New Roman" w:cs="Times New Roman"/>
                <w:b/>
                <w:color w:val="FF0000"/>
                <w:sz w:val="24"/>
                <w:szCs w:val="24"/>
              </w:rPr>
            </w:pPr>
          </w:p>
          <w:p w14:paraId="025E4786" w14:textId="77777777" w:rsidR="00CA09C0" w:rsidRPr="001170BF" w:rsidRDefault="00CA09C0" w:rsidP="0068521B">
            <w:pPr>
              <w:spacing w:after="0" w:line="240" w:lineRule="auto"/>
              <w:rPr>
                <w:rFonts w:ascii="Times New Roman" w:eastAsia="Times New Roman" w:hAnsi="Times New Roman" w:cs="Times New Roman"/>
                <w:b/>
                <w:color w:val="FF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5EA831E" w14:textId="77777777" w:rsidR="00CA09C0" w:rsidRDefault="00CA09C0" w:rsidP="0068521B">
            <w:pPr>
              <w:spacing w:after="0" w:line="240" w:lineRule="auto"/>
              <w:rPr>
                <w:rFonts w:ascii="Times New Roman" w:eastAsia="Times New Roman" w:hAnsi="Times New Roman" w:cs="Times New Roman"/>
                <w:sz w:val="24"/>
                <w:szCs w:val="24"/>
              </w:rPr>
            </w:pPr>
            <w:r w:rsidRPr="00ED5B23">
              <w:rPr>
                <w:rFonts w:ascii="Times New Roman" w:eastAsia="Times New Roman" w:hAnsi="Times New Roman" w:cs="Times New Roman"/>
                <w:sz w:val="24"/>
                <w:szCs w:val="24"/>
              </w:rPr>
              <w:t>Tiekėjas Paslaugas įsipareigoja teikti nuo 2025 m. gruodžio 8 d. iki 2028 m. lapkričio 7 d. (35 mėnesius)</w:t>
            </w:r>
            <w:r>
              <w:rPr>
                <w:rFonts w:ascii="Times New Roman" w:eastAsia="Times New Roman" w:hAnsi="Times New Roman" w:cs="Times New Roman"/>
                <w:sz w:val="24"/>
                <w:szCs w:val="24"/>
              </w:rPr>
              <w:t>.</w:t>
            </w:r>
          </w:p>
          <w:p w14:paraId="40B512E2" w14:textId="77777777" w:rsidR="00CA09C0" w:rsidRPr="001170BF" w:rsidRDefault="00CA09C0" w:rsidP="0068521B">
            <w:pPr>
              <w:spacing w:after="0" w:line="240" w:lineRule="auto"/>
              <w:rPr>
                <w:rFonts w:ascii="Times New Roman" w:eastAsia="Times New Roman" w:hAnsi="Times New Roman" w:cs="Times New Roman"/>
                <w:color w:val="4472C4"/>
                <w:sz w:val="24"/>
                <w:szCs w:val="24"/>
              </w:rPr>
            </w:pPr>
            <w:r w:rsidRPr="00ED5B23">
              <w:rPr>
                <w:rFonts w:ascii="Times New Roman" w:eastAsia="Times New Roman" w:hAnsi="Times New Roman" w:cs="Times New Roman"/>
                <w:sz w:val="24"/>
                <w:szCs w:val="24"/>
              </w:rPr>
              <w:t>Paslaugų gavėjas sniego valymo ir kelių barstymo paslaugoms užsakymą pateikia ne vėliau kaip prieš 3 val. iki paslaugų suteikimo pradžios. Tiekėjas paslaugas pradeda teikti ne vėliau kaip po 3 valandų nuo užsakymo gavimo, jeigu su Paslaugų gavėju nėra sutarta kitaip. Sniego valymas pradedamas pagal užsakyme nurodytą kelių eiliškumą.</w:t>
            </w:r>
          </w:p>
        </w:tc>
      </w:tr>
      <w:tr w:rsidR="00CA09C0" w:rsidRPr="001170BF" w14:paraId="6B21E140"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525BA828"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4.2. Paslaugų/jų dalies/etapo/periodo suteikimo termino pratęsimas</w:t>
            </w:r>
          </w:p>
        </w:tc>
        <w:tc>
          <w:tcPr>
            <w:tcW w:w="0" w:type="auto"/>
            <w:tcBorders>
              <w:top w:val="single" w:sz="4" w:space="0" w:color="auto"/>
              <w:left w:val="single" w:sz="4" w:space="0" w:color="auto"/>
              <w:bottom w:val="single" w:sz="4" w:space="0" w:color="auto"/>
              <w:right w:val="single" w:sz="4" w:space="0" w:color="auto"/>
            </w:tcBorders>
            <w:hideMark/>
          </w:tcPr>
          <w:p w14:paraId="214EE7DE" w14:textId="77777777" w:rsidR="00CA09C0" w:rsidRPr="001170BF" w:rsidRDefault="00CA09C0" w:rsidP="006852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Netaikoma </w:t>
            </w:r>
          </w:p>
        </w:tc>
      </w:tr>
      <w:tr w:rsidR="00CA09C0" w:rsidRPr="001170BF" w14:paraId="75F1FD7C"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0DCB3789"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4.3. Užsakymų teikimo tvarka</w:t>
            </w:r>
          </w:p>
        </w:tc>
        <w:tc>
          <w:tcPr>
            <w:tcW w:w="0" w:type="auto"/>
            <w:tcBorders>
              <w:top w:val="single" w:sz="4" w:space="0" w:color="auto"/>
              <w:left w:val="single" w:sz="4" w:space="0" w:color="auto"/>
              <w:bottom w:val="single" w:sz="4" w:space="0" w:color="auto"/>
              <w:right w:val="single" w:sz="4" w:space="0" w:color="auto"/>
            </w:tcBorders>
            <w:hideMark/>
          </w:tcPr>
          <w:p w14:paraId="481E29CF" w14:textId="77777777" w:rsidR="00CA09C0" w:rsidRPr="0015250D" w:rsidRDefault="00CA09C0" w:rsidP="0068521B">
            <w:pPr>
              <w:spacing w:after="0" w:line="240" w:lineRule="auto"/>
              <w:rPr>
                <w:rFonts w:ascii="Times New Roman" w:eastAsia="Times New Roman" w:hAnsi="Times New Roman" w:cs="Times New Roman"/>
                <w:sz w:val="24"/>
                <w:szCs w:val="24"/>
              </w:rPr>
            </w:pPr>
            <w:r w:rsidRPr="0015250D">
              <w:rPr>
                <w:rFonts w:ascii="Times New Roman" w:hAnsi="Times New Roman" w:cs="Times New Roman"/>
                <w:sz w:val="24"/>
                <w:szCs w:val="24"/>
              </w:rPr>
              <w:t xml:space="preserve">Užsakymai teikiami </w:t>
            </w:r>
            <w:r w:rsidRPr="00ED5B23">
              <w:rPr>
                <w:rFonts w:ascii="Times New Roman" w:hAnsi="Times New Roman" w:cs="Times New Roman"/>
                <w:sz w:val="24"/>
                <w:szCs w:val="24"/>
              </w:rPr>
              <w:t xml:space="preserve">Tiekėjo nurodytu elektroniniu paštu </w:t>
            </w:r>
            <w:r w:rsidRPr="0015250D">
              <w:rPr>
                <w:rFonts w:ascii="Times New Roman" w:hAnsi="Times New Roman" w:cs="Times New Roman"/>
                <w:sz w:val="24"/>
                <w:szCs w:val="24"/>
              </w:rPr>
              <w:t xml:space="preserve">ir laikomi gautais  </w:t>
            </w:r>
            <w:r w:rsidRPr="00ED5B23">
              <w:rPr>
                <w:rFonts w:ascii="Times New Roman" w:hAnsi="Times New Roman" w:cs="Times New Roman"/>
                <w:sz w:val="24"/>
                <w:szCs w:val="24"/>
              </w:rPr>
              <w:t xml:space="preserve">nedelsiant. </w:t>
            </w:r>
          </w:p>
          <w:p w14:paraId="4836B607" w14:textId="77777777" w:rsidR="00CA09C0" w:rsidRPr="00C87E6B" w:rsidRDefault="00CA09C0" w:rsidP="0068521B">
            <w:pPr>
              <w:spacing w:after="0" w:line="240" w:lineRule="auto"/>
              <w:rPr>
                <w:rFonts w:ascii="Times New Roman" w:eastAsia="Times New Roman" w:hAnsi="Times New Roman" w:cs="Times New Roman"/>
                <w:sz w:val="24"/>
                <w:szCs w:val="24"/>
              </w:rPr>
            </w:pPr>
            <w:r w:rsidRPr="0015250D">
              <w:rPr>
                <w:rFonts w:ascii="Times New Roman" w:eastAsia="Times New Roman" w:hAnsi="Times New Roman" w:cs="Times New Roman"/>
                <w:sz w:val="24"/>
                <w:szCs w:val="24"/>
              </w:rPr>
              <w:t>Priklausomai nuo poreikio ir faktinių aplinkybių, paslaugų apimtis ir jų atlikimo pradžią nustato Sudeikių seniūnijos seniūnas arba seniūną pavaduojantis darbuotojas.</w:t>
            </w:r>
          </w:p>
        </w:tc>
      </w:tr>
      <w:tr w:rsidR="00CA09C0" w:rsidRPr="001170BF" w14:paraId="3CB2CE9A" w14:textId="77777777" w:rsidTr="0068521B">
        <w:trPr>
          <w:trHeight w:val="833"/>
        </w:trPr>
        <w:tc>
          <w:tcPr>
            <w:tcW w:w="0" w:type="auto"/>
            <w:tcBorders>
              <w:top w:val="single" w:sz="4" w:space="0" w:color="auto"/>
              <w:left w:val="single" w:sz="4" w:space="0" w:color="auto"/>
              <w:bottom w:val="single" w:sz="4" w:space="0" w:color="auto"/>
              <w:right w:val="single" w:sz="4" w:space="0" w:color="auto"/>
            </w:tcBorders>
            <w:hideMark/>
          </w:tcPr>
          <w:p w14:paraId="5F96812B"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4.4. Dėl minimalios Užsakymo vertės ar apimties</w:t>
            </w:r>
          </w:p>
        </w:tc>
        <w:tc>
          <w:tcPr>
            <w:tcW w:w="0" w:type="auto"/>
            <w:tcBorders>
              <w:top w:val="single" w:sz="4" w:space="0" w:color="auto"/>
              <w:left w:val="single" w:sz="4" w:space="0" w:color="auto"/>
              <w:bottom w:val="single" w:sz="4" w:space="0" w:color="auto"/>
              <w:right w:val="single" w:sz="4" w:space="0" w:color="auto"/>
            </w:tcBorders>
            <w:hideMark/>
          </w:tcPr>
          <w:p w14:paraId="2BE64A08" w14:textId="77777777" w:rsidR="00CA09C0" w:rsidRPr="001170BF" w:rsidRDefault="00CA09C0" w:rsidP="0068521B">
            <w:pPr>
              <w:spacing w:after="0" w:line="240" w:lineRule="auto"/>
              <w:rPr>
                <w:rFonts w:ascii="Times New Roman" w:eastAsia="Times New Roman" w:hAnsi="Times New Roman" w:cs="Times New Roman"/>
                <w:sz w:val="24"/>
                <w:szCs w:val="24"/>
                <w:lang w:val="en-CA"/>
              </w:rPr>
            </w:pPr>
            <w:r w:rsidRPr="00087EB2">
              <w:rPr>
                <w:rFonts w:ascii="Times New Roman" w:eastAsia="Times New Roman" w:hAnsi="Times New Roman" w:cs="Times New Roman"/>
                <w:sz w:val="24"/>
                <w:szCs w:val="24"/>
              </w:rPr>
              <w:t>Netaikoma</w:t>
            </w:r>
          </w:p>
        </w:tc>
      </w:tr>
      <w:tr w:rsidR="00CA09C0" w:rsidRPr="001170BF" w14:paraId="04BBB659"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2ACBE8A"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4.5. Pateikiami dokumentai</w:t>
            </w:r>
          </w:p>
        </w:tc>
        <w:tc>
          <w:tcPr>
            <w:tcW w:w="0" w:type="auto"/>
            <w:tcBorders>
              <w:top w:val="single" w:sz="4" w:space="0" w:color="auto"/>
              <w:left w:val="single" w:sz="4" w:space="0" w:color="auto"/>
              <w:bottom w:val="single" w:sz="4" w:space="0" w:color="auto"/>
              <w:right w:val="single" w:sz="4" w:space="0" w:color="auto"/>
            </w:tcBorders>
            <w:hideMark/>
          </w:tcPr>
          <w:p w14:paraId="281690BF"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Turi būti pateikiami šie dokumentai: Paslaugų perdavimo-priėmimo aktas ir Sąskaita. Tiekėjui nepateikus nurodytų dokumentų, laikoma, kad Paslaugos neatitinka Sutartyje nustatytų reikalavimų.</w:t>
            </w:r>
          </w:p>
        </w:tc>
      </w:tr>
      <w:tr w:rsidR="00CA09C0" w:rsidRPr="001170BF" w14:paraId="67CB20F7"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304F2855"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5. SUTARTIES KAINA IR ATSISKAITYMO TVARKA</w:t>
            </w:r>
          </w:p>
        </w:tc>
      </w:tr>
      <w:tr w:rsidR="00CA09C0" w:rsidRPr="001170BF" w14:paraId="328B9590"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76BC86A2"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5.1. Sutarčiai taikomas kainos apskaičiavimo būdas</w:t>
            </w:r>
          </w:p>
        </w:tc>
        <w:tc>
          <w:tcPr>
            <w:tcW w:w="0" w:type="auto"/>
            <w:tcBorders>
              <w:top w:val="single" w:sz="4" w:space="0" w:color="auto"/>
              <w:left w:val="single" w:sz="4" w:space="0" w:color="auto"/>
              <w:bottom w:val="single" w:sz="4" w:space="0" w:color="auto"/>
              <w:right w:val="single" w:sz="4" w:space="0" w:color="auto"/>
            </w:tcBorders>
          </w:tcPr>
          <w:p w14:paraId="3985EC10" w14:textId="77777777" w:rsidR="00CA09C0" w:rsidRDefault="00CA09C0" w:rsidP="0068521B">
            <w:pPr>
              <w:spacing w:after="0" w:line="240" w:lineRule="auto"/>
              <w:rPr>
                <w:rFonts w:ascii="Times New Roman" w:eastAsia="Times New Roman" w:hAnsi="Times New Roman" w:cs="Times New Roman"/>
                <w:sz w:val="24"/>
                <w:szCs w:val="24"/>
              </w:rPr>
            </w:pPr>
            <w:bookmarkStart w:id="78" w:name="_Hlk201569882"/>
            <w:r w:rsidRPr="001170BF">
              <w:rPr>
                <w:rFonts w:ascii="Times New Roman" w:eastAsia="Times New Roman" w:hAnsi="Times New Roman" w:cs="Times New Roman"/>
                <w:sz w:val="24"/>
                <w:szCs w:val="24"/>
              </w:rPr>
              <w:t>Fiksuoto įkainio kainodara</w:t>
            </w:r>
            <w:r>
              <w:rPr>
                <w:rFonts w:ascii="Times New Roman" w:eastAsia="Times New Roman" w:hAnsi="Times New Roman" w:cs="Times New Roman"/>
                <w:sz w:val="24"/>
                <w:szCs w:val="24"/>
              </w:rPr>
              <w:t>.</w:t>
            </w:r>
          </w:p>
          <w:p w14:paraId="61BDFB5A" w14:textId="77777777" w:rsidR="00CA09C0" w:rsidRDefault="00CA09C0" w:rsidP="006852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Už paslaugas bus mokama pagal nurodytus įkainius:</w:t>
            </w:r>
          </w:p>
          <w:p w14:paraId="506087DB" w14:textId="77777777" w:rsidR="00CA09C0" w:rsidRPr="00ED5B23" w:rsidRDefault="00CA09C0" w:rsidP="006852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nl-NL"/>
              </w:rPr>
              <w:t>S</w:t>
            </w:r>
            <w:r w:rsidRPr="00ED5B23">
              <w:rPr>
                <w:rFonts w:ascii="Times New Roman" w:eastAsia="Times New Roman" w:hAnsi="Times New Roman" w:cs="Times New Roman"/>
                <w:sz w:val="24"/>
                <w:szCs w:val="24"/>
                <w:lang w:val="nl-NL"/>
              </w:rPr>
              <w:t xml:space="preserve">niego valymo įkainis už 1 km .... </w:t>
            </w:r>
            <w:r w:rsidRPr="00093A65">
              <w:rPr>
                <w:rFonts w:ascii="Times New Roman" w:eastAsia="Times New Roman" w:hAnsi="Times New Roman" w:cs="Times New Roman"/>
                <w:sz w:val="24"/>
                <w:szCs w:val="24"/>
              </w:rPr>
              <w:t>Eur (........ eurai, .... ct) be PVM, .... Eur (........ eurai, .... ct) su PVM.</w:t>
            </w:r>
          </w:p>
          <w:p w14:paraId="2248C66F" w14:textId="77777777" w:rsidR="00CA09C0" w:rsidRPr="00093A65" w:rsidRDefault="00CA09C0" w:rsidP="0068521B">
            <w:pPr>
              <w:rPr>
                <w:rFonts w:ascii="Times New Roman" w:eastAsia="Times New Roman" w:hAnsi="Times New Roman" w:cs="Times New Roman"/>
                <w:sz w:val="24"/>
                <w:szCs w:val="24"/>
                <w:lang w:val="en-GB"/>
              </w:rPr>
            </w:pPr>
            <w:r w:rsidRPr="00ED5B23">
              <w:rPr>
                <w:rFonts w:ascii="Times New Roman" w:eastAsia="Times New Roman" w:hAnsi="Times New Roman" w:cs="Times New Roman"/>
                <w:sz w:val="24"/>
                <w:szCs w:val="24"/>
              </w:rPr>
              <w:t xml:space="preserve">Kelio barstymo įkainis už 1 km .... </w:t>
            </w:r>
            <w:r w:rsidRPr="00093A65">
              <w:rPr>
                <w:rFonts w:ascii="Times New Roman" w:eastAsia="Times New Roman" w:hAnsi="Times New Roman" w:cs="Times New Roman"/>
                <w:sz w:val="24"/>
                <w:szCs w:val="24"/>
              </w:rPr>
              <w:t>Eur (........ eurai, .... ct) be PVM, .... Eur (........ eurai, .... ct) su PVM.</w:t>
            </w:r>
          </w:p>
          <w:bookmarkEnd w:id="78"/>
          <w:p w14:paraId="5CF15D0D"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545B530C"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tcPr>
          <w:p w14:paraId="2FF586FC"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 xml:space="preserve">5.2. Pradinės Sutarties vertė ir Sutarties kaina, kai taikoma </w:t>
            </w:r>
            <w:r w:rsidRPr="001170BF">
              <w:rPr>
                <w:rFonts w:ascii="Times New Roman" w:eastAsia="Times New Roman" w:hAnsi="Times New Roman" w:cs="Times New Roman"/>
                <w:b/>
                <w:sz w:val="24"/>
                <w:szCs w:val="24"/>
                <w:u w:val="single"/>
              </w:rPr>
              <w:t>fiksuoto įkainio</w:t>
            </w:r>
            <w:r w:rsidRPr="001170BF">
              <w:rPr>
                <w:rFonts w:ascii="Times New Roman" w:eastAsia="Times New Roman" w:hAnsi="Times New Roman" w:cs="Times New Roman"/>
                <w:b/>
                <w:sz w:val="24"/>
                <w:szCs w:val="24"/>
              </w:rPr>
              <w:t xml:space="preserve"> kainodara</w:t>
            </w:r>
          </w:p>
          <w:p w14:paraId="79484AEF" w14:textId="77777777" w:rsidR="00CA09C0" w:rsidRPr="001170BF" w:rsidRDefault="00CA09C0" w:rsidP="0068521B">
            <w:pPr>
              <w:spacing w:after="0" w:line="240" w:lineRule="auto"/>
              <w:rPr>
                <w:rFonts w:ascii="Times New Roman" w:eastAsia="Times New Roman" w:hAnsi="Times New Roman" w:cs="Times New Roman"/>
                <w:b/>
                <w:sz w:val="24"/>
                <w:szCs w:val="24"/>
              </w:rPr>
            </w:pPr>
          </w:p>
          <w:p w14:paraId="656FA769" w14:textId="77777777" w:rsidR="00CA09C0" w:rsidRPr="001170BF" w:rsidRDefault="00CA09C0" w:rsidP="0068521B">
            <w:pPr>
              <w:spacing w:after="0" w:line="240" w:lineRule="auto"/>
              <w:rPr>
                <w:rFonts w:ascii="Times New Roman" w:eastAsia="Times New Roman" w:hAnsi="Times New Roman" w:cs="Times New Roman"/>
                <w:b/>
                <w:sz w:val="24"/>
                <w:szCs w:val="24"/>
              </w:rPr>
            </w:pPr>
          </w:p>
          <w:p w14:paraId="07765944" w14:textId="77777777" w:rsidR="00CA09C0" w:rsidRPr="001170BF" w:rsidRDefault="00CA09C0" w:rsidP="0068521B">
            <w:pPr>
              <w:spacing w:after="0" w:line="240" w:lineRule="auto"/>
              <w:jc w:val="both"/>
              <w:rPr>
                <w:rFonts w:ascii="Times New Roman" w:eastAsia="Times New Roman" w:hAnsi="Times New Roman" w:cs="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14:paraId="624B2B51" w14:textId="77777777" w:rsidR="00CA09C0" w:rsidRPr="00ED5B23" w:rsidRDefault="00CA09C0" w:rsidP="0068521B">
            <w:pPr>
              <w:rPr>
                <w:rFonts w:ascii="Times New Roman" w:hAnsi="Times New Roman" w:cs="Times New Roman"/>
                <w:sz w:val="24"/>
                <w:szCs w:val="24"/>
              </w:rPr>
            </w:pPr>
            <w:r w:rsidRPr="00ED5B23">
              <w:rPr>
                <w:rFonts w:ascii="Times New Roman" w:hAnsi="Times New Roman" w:cs="Times New Roman"/>
                <w:sz w:val="24"/>
                <w:szCs w:val="24"/>
              </w:rPr>
              <w:t xml:space="preserve">Pradinės Sutarties vertė yra </w:t>
            </w:r>
            <w:r w:rsidRPr="00ED5B23">
              <w:rPr>
                <w:rFonts w:ascii="Times New Roman" w:hAnsi="Times New Roman" w:cs="Times New Roman"/>
                <w:color w:val="4472C4"/>
                <w:sz w:val="24"/>
                <w:szCs w:val="24"/>
              </w:rPr>
              <w:t>(nurodyti sumą skaičiais)</w:t>
            </w:r>
            <w:r w:rsidRPr="00ED5B23">
              <w:rPr>
                <w:rFonts w:ascii="Times New Roman" w:hAnsi="Times New Roman" w:cs="Times New Roman"/>
                <w:sz w:val="24"/>
                <w:szCs w:val="24"/>
              </w:rPr>
              <w:t xml:space="preserve"> Eur </w:t>
            </w:r>
            <w:r w:rsidRPr="00ED5B23">
              <w:rPr>
                <w:rFonts w:ascii="Times New Roman" w:hAnsi="Times New Roman" w:cs="Times New Roman"/>
                <w:color w:val="4472C4"/>
                <w:sz w:val="24"/>
                <w:szCs w:val="24"/>
              </w:rPr>
              <w:t>(nurodyti sumą žodžiais)</w:t>
            </w:r>
            <w:r w:rsidRPr="00ED5B23">
              <w:rPr>
                <w:rFonts w:ascii="Times New Roman" w:hAnsi="Times New Roman" w:cs="Times New Roman"/>
                <w:sz w:val="24"/>
                <w:szCs w:val="24"/>
              </w:rPr>
              <w:t xml:space="preserve"> be PVM.</w:t>
            </w:r>
          </w:p>
          <w:p w14:paraId="78C9A34E" w14:textId="77777777" w:rsidR="00CA09C0" w:rsidRPr="00ED5B23" w:rsidRDefault="00CA09C0" w:rsidP="0068521B">
            <w:pPr>
              <w:rPr>
                <w:rFonts w:ascii="Times New Roman" w:hAnsi="Times New Roman" w:cs="Times New Roman"/>
                <w:sz w:val="24"/>
                <w:szCs w:val="24"/>
              </w:rPr>
            </w:pPr>
            <w:r w:rsidRPr="00ED5B23">
              <w:rPr>
                <w:rFonts w:ascii="Times New Roman" w:hAnsi="Times New Roman" w:cs="Times New Roman"/>
                <w:sz w:val="24"/>
                <w:szCs w:val="24"/>
              </w:rPr>
              <w:t xml:space="preserve">PVM sudaro </w:t>
            </w:r>
            <w:r w:rsidRPr="00ED5B23">
              <w:rPr>
                <w:rFonts w:ascii="Times New Roman" w:hAnsi="Times New Roman" w:cs="Times New Roman"/>
                <w:color w:val="4472C4"/>
                <w:sz w:val="24"/>
                <w:szCs w:val="24"/>
              </w:rPr>
              <w:t>(nurodyti sumą skaičiais)</w:t>
            </w:r>
            <w:r w:rsidRPr="00ED5B23">
              <w:rPr>
                <w:rFonts w:ascii="Times New Roman" w:hAnsi="Times New Roman" w:cs="Times New Roman"/>
                <w:sz w:val="24"/>
                <w:szCs w:val="24"/>
              </w:rPr>
              <w:t xml:space="preserve"> Eur </w:t>
            </w:r>
            <w:r w:rsidRPr="00ED5B23">
              <w:rPr>
                <w:rFonts w:ascii="Times New Roman" w:hAnsi="Times New Roman" w:cs="Times New Roman"/>
                <w:color w:val="4472C4"/>
                <w:sz w:val="24"/>
                <w:szCs w:val="24"/>
              </w:rPr>
              <w:t>(nurodyti sumą žodžiais)</w:t>
            </w:r>
            <w:r w:rsidRPr="00ED5B23">
              <w:rPr>
                <w:rFonts w:ascii="Times New Roman" w:hAnsi="Times New Roman" w:cs="Times New Roman"/>
                <w:sz w:val="24"/>
                <w:szCs w:val="24"/>
              </w:rPr>
              <w:t>.</w:t>
            </w:r>
          </w:p>
          <w:p w14:paraId="6A8AE237" w14:textId="77777777" w:rsidR="00CA09C0" w:rsidRPr="00ED5B23" w:rsidRDefault="00CA09C0" w:rsidP="0068521B">
            <w:pPr>
              <w:rPr>
                <w:rFonts w:ascii="Times New Roman" w:hAnsi="Times New Roman" w:cs="Times New Roman"/>
                <w:sz w:val="24"/>
                <w:szCs w:val="24"/>
              </w:rPr>
            </w:pPr>
            <w:r w:rsidRPr="00ED5B23">
              <w:rPr>
                <w:rFonts w:ascii="Times New Roman" w:hAnsi="Times New Roman" w:cs="Times New Roman"/>
                <w:sz w:val="24"/>
                <w:szCs w:val="24"/>
              </w:rPr>
              <w:t xml:space="preserve">Sutarties kaina yra </w:t>
            </w:r>
            <w:r w:rsidRPr="00ED5B23">
              <w:rPr>
                <w:rFonts w:ascii="Times New Roman" w:hAnsi="Times New Roman" w:cs="Times New Roman"/>
                <w:color w:val="4472C4"/>
                <w:sz w:val="24"/>
                <w:szCs w:val="24"/>
              </w:rPr>
              <w:t>(nurodyti sumą skaičiais)</w:t>
            </w:r>
            <w:r w:rsidRPr="00ED5B23">
              <w:rPr>
                <w:rFonts w:ascii="Times New Roman" w:hAnsi="Times New Roman" w:cs="Times New Roman"/>
                <w:sz w:val="24"/>
                <w:szCs w:val="24"/>
              </w:rPr>
              <w:t xml:space="preserve"> Eur </w:t>
            </w:r>
            <w:r w:rsidRPr="00ED5B23">
              <w:rPr>
                <w:rFonts w:ascii="Times New Roman" w:hAnsi="Times New Roman" w:cs="Times New Roman"/>
                <w:color w:val="4472C4"/>
                <w:sz w:val="24"/>
                <w:szCs w:val="24"/>
              </w:rPr>
              <w:t>(nurodyti sumą žodžiais)</w:t>
            </w:r>
            <w:r w:rsidRPr="00ED5B23">
              <w:rPr>
                <w:rFonts w:ascii="Times New Roman" w:hAnsi="Times New Roman" w:cs="Times New Roman"/>
                <w:sz w:val="24"/>
                <w:szCs w:val="24"/>
              </w:rPr>
              <w:t xml:space="preserve"> su PVM.</w:t>
            </w:r>
          </w:p>
          <w:p w14:paraId="6D1553FC" w14:textId="77777777" w:rsidR="00CA09C0" w:rsidRPr="00ED5B23" w:rsidRDefault="00CA09C0" w:rsidP="0068521B">
            <w:pPr>
              <w:rPr>
                <w:rFonts w:ascii="Times New Roman" w:hAnsi="Times New Roman" w:cs="Times New Roman"/>
                <w:color w:val="000000"/>
                <w:sz w:val="24"/>
                <w:szCs w:val="24"/>
              </w:rPr>
            </w:pPr>
            <w:r w:rsidRPr="00ED5B23">
              <w:rPr>
                <w:rFonts w:ascii="Times New Roman" w:hAnsi="Times New Roman" w:cs="Times New Roman"/>
                <w:color w:val="000000"/>
                <w:sz w:val="24"/>
                <w:szCs w:val="24"/>
              </w:rPr>
              <w:t xml:space="preserve">Šioje Sutartyje Pradinės Sutarties vertė yra lygi Tiekėjo pasiūlymo kainai be PVM, apskaičiuotai sudauginus </w:t>
            </w:r>
            <w:r w:rsidRPr="00ED5B23">
              <w:rPr>
                <w:rFonts w:ascii="Times New Roman" w:hAnsi="Times New Roman" w:cs="Times New Roman"/>
                <w:b/>
                <w:color w:val="000000"/>
                <w:sz w:val="24"/>
                <w:szCs w:val="24"/>
              </w:rPr>
              <w:t>maksimalų Paslaugų kiekį</w:t>
            </w:r>
            <w:r w:rsidRPr="00ED5B23">
              <w:rPr>
                <w:rFonts w:ascii="Times New Roman" w:hAnsi="Times New Roman" w:cs="Times New Roman"/>
                <w:color w:val="000000"/>
                <w:sz w:val="24"/>
                <w:szCs w:val="24"/>
              </w:rPr>
              <w:t xml:space="preserve"> iš Tiekėjo pasiūlyto įkainio be PVM. Pirkėjas perka Paslaugas pagal poreikį Sutartyje arba jos priede Nr.</w:t>
            </w:r>
            <w:r w:rsidRPr="00ED5B23">
              <w:rPr>
                <w:rFonts w:ascii="Times New Roman" w:hAnsi="Times New Roman" w:cs="Times New Roman"/>
                <w:sz w:val="24"/>
                <w:szCs w:val="24"/>
                <w:highlight w:val="yellow"/>
              </w:rPr>
              <w:t xml:space="preserve"> [...]</w:t>
            </w:r>
            <w:r w:rsidRPr="00ED5B23">
              <w:rPr>
                <w:rFonts w:ascii="Times New Roman" w:hAnsi="Times New Roman" w:cs="Times New Roman"/>
                <w:sz w:val="24"/>
                <w:szCs w:val="24"/>
              </w:rPr>
              <w:t xml:space="preserve"> </w:t>
            </w:r>
            <w:r w:rsidRPr="00ED5B23">
              <w:rPr>
                <w:rFonts w:ascii="Times New Roman" w:hAnsi="Times New Roman" w:cs="Times New Roman"/>
                <w:color w:val="000000"/>
                <w:sz w:val="24"/>
                <w:szCs w:val="24"/>
              </w:rPr>
              <w:t>nurodytais įkainiais, neviršijant jame nurodyto Paslaugų maksimalaus kiekio.</w:t>
            </w:r>
          </w:p>
          <w:p w14:paraId="6643DBFC"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3266EF">
              <w:rPr>
                <w:rFonts w:ascii="Times New Roman" w:eastAsia="Times New Roman" w:hAnsi="Times New Roman" w:cs="Times New Roman"/>
                <w:sz w:val="24"/>
                <w:szCs w:val="24"/>
              </w:rPr>
              <w:t>Pirkėjas neįsipareigoja išpirkti maksimalaus Paslaugų kiekio.</w:t>
            </w:r>
          </w:p>
        </w:tc>
      </w:tr>
      <w:tr w:rsidR="00CA09C0" w:rsidRPr="001170BF" w14:paraId="470432F2"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tcPr>
          <w:p w14:paraId="4E8DE0E7"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 xml:space="preserve">5.3. Sutarties kainos/įkainių perskaičiavimas taikant </w:t>
            </w:r>
            <w:r w:rsidRPr="001170BF">
              <w:rPr>
                <w:rFonts w:ascii="Times New Roman" w:eastAsia="Times New Roman" w:hAnsi="Times New Roman" w:cs="Times New Roman"/>
                <w:b/>
                <w:bCs/>
                <w:sz w:val="24"/>
                <w:szCs w:val="20"/>
                <w:u w:val="single"/>
              </w:rPr>
              <w:t>peržiūros</w:t>
            </w:r>
            <w:r w:rsidRPr="001170BF">
              <w:rPr>
                <w:rFonts w:ascii="Times New Roman" w:eastAsia="Times New Roman" w:hAnsi="Times New Roman" w:cs="Times New Roman"/>
                <w:b/>
                <w:bCs/>
                <w:sz w:val="24"/>
                <w:szCs w:val="20"/>
              </w:rPr>
              <w:t xml:space="preserve"> taisykles</w:t>
            </w:r>
          </w:p>
          <w:p w14:paraId="33F9ED30" w14:textId="77777777" w:rsidR="00CA09C0" w:rsidRPr="001170BF" w:rsidRDefault="00CA09C0" w:rsidP="0068521B">
            <w:pPr>
              <w:spacing w:after="0" w:line="240" w:lineRule="auto"/>
              <w:rPr>
                <w:rFonts w:ascii="Times New Roman" w:eastAsia="Times New Roman" w:hAnsi="Times New Roman" w:cs="Times New Roman"/>
                <w:b/>
                <w:sz w:val="24"/>
                <w:szCs w:val="24"/>
              </w:rPr>
            </w:pPr>
          </w:p>
          <w:p w14:paraId="160D1A2A" w14:textId="77777777" w:rsidR="00CA09C0" w:rsidRPr="001170BF" w:rsidRDefault="00CA09C0" w:rsidP="0068521B">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14:paraId="0FB17AED" w14:textId="77777777" w:rsidR="00CA09C0" w:rsidRPr="001170BF" w:rsidRDefault="00CA09C0" w:rsidP="0068521B">
            <w:pPr>
              <w:spacing w:after="0" w:line="240" w:lineRule="auto"/>
              <w:rPr>
                <w:rFonts w:ascii="Times New Roman" w:eastAsia="Times New Roman" w:hAnsi="Times New Roman" w:cs="Times New Roman"/>
                <w:sz w:val="24"/>
                <w:szCs w:val="24"/>
              </w:rPr>
            </w:pPr>
          </w:p>
          <w:p w14:paraId="26C59C62"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Sutarties</w:t>
            </w:r>
            <w:r>
              <w:rPr>
                <w:rFonts w:ascii="Times New Roman" w:eastAsia="Times New Roman" w:hAnsi="Times New Roman" w:cs="Times New Roman"/>
                <w:sz w:val="24"/>
                <w:szCs w:val="24"/>
              </w:rPr>
              <w:t xml:space="preserve"> kaina/</w:t>
            </w:r>
            <w:r w:rsidRPr="001170BF">
              <w:rPr>
                <w:rFonts w:ascii="Times New Roman" w:eastAsia="Times New Roman" w:hAnsi="Times New Roman" w:cs="Times New Roman"/>
                <w:sz w:val="24"/>
                <w:szCs w:val="24"/>
              </w:rPr>
              <w:t>įkainiai bus perskaičiuojami:</w:t>
            </w:r>
          </w:p>
          <w:p w14:paraId="060D1D9E"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5.3.1. dėl PVM tarifo pasikeitimo;</w:t>
            </w:r>
          </w:p>
          <w:p w14:paraId="4035EAD9"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5.3.2. netaikoma;</w:t>
            </w:r>
          </w:p>
          <w:p w14:paraId="6F7F665D" w14:textId="77777777" w:rsidR="00CA09C0" w:rsidRPr="006D6D23"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5.3.3</w:t>
            </w:r>
            <w:r w:rsidRPr="006D6D23">
              <w:rPr>
                <w:rFonts w:ascii="Times New Roman" w:eastAsia="Times New Roman" w:hAnsi="Times New Roman" w:cs="Times New Roman"/>
                <w:sz w:val="24"/>
                <w:szCs w:val="24"/>
              </w:rPr>
              <w:t xml:space="preserve">. </w:t>
            </w:r>
            <w:r w:rsidRPr="006D6D23">
              <w:rPr>
                <w:rFonts w:ascii="Times New Roman" w:hAnsi="Times New Roman" w:cs="Times New Roman"/>
                <w:sz w:val="24"/>
                <w:szCs w:val="24"/>
              </w:rPr>
              <w:t>dėl kainų lygio pokyčio;</w:t>
            </w:r>
          </w:p>
          <w:p w14:paraId="0586EE55"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5.3.4. netaikoma.</w:t>
            </w:r>
          </w:p>
          <w:p w14:paraId="2471DFC3" w14:textId="77777777" w:rsidR="00CA09C0" w:rsidRPr="001170BF" w:rsidRDefault="00CA09C0" w:rsidP="0068521B">
            <w:pPr>
              <w:spacing w:after="0" w:line="240" w:lineRule="auto"/>
              <w:rPr>
                <w:rFonts w:ascii="Times New Roman" w:eastAsia="Times New Roman" w:hAnsi="Times New Roman" w:cs="Times New Roman"/>
                <w:sz w:val="24"/>
                <w:szCs w:val="24"/>
              </w:rPr>
            </w:pPr>
          </w:p>
          <w:p w14:paraId="3FA20E1D" w14:textId="77777777" w:rsidR="00CA09C0" w:rsidRPr="001170BF" w:rsidRDefault="00CA09C0" w:rsidP="0068521B">
            <w:pPr>
              <w:spacing w:after="0" w:line="240" w:lineRule="auto"/>
              <w:rPr>
                <w:rFonts w:ascii="Times New Roman" w:eastAsia="Times New Roman" w:hAnsi="Times New Roman" w:cs="Times New Roman"/>
                <w:color w:val="FF0000"/>
                <w:sz w:val="24"/>
                <w:szCs w:val="24"/>
              </w:rPr>
            </w:pPr>
          </w:p>
        </w:tc>
      </w:tr>
      <w:tr w:rsidR="00CA09C0" w:rsidRPr="001170BF" w14:paraId="70807660"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0723418A"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5.3.1. Sutarties kainos/įkainių peržiūra dėl PVM tarifo pasikeitimo</w:t>
            </w:r>
          </w:p>
        </w:tc>
        <w:tc>
          <w:tcPr>
            <w:tcW w:w="0" w:type="auto"/>
            <w:tcBorders>
              <w:top w:val="single" w:sz="4" w:space="0" w:color="auto"/>
              <w:left w:val="single" w:sz="4" w:space="0" w:color="auto"/>
              <w:bottom w:val="single" w:sz="4" w:space="0" w:color="auto"/>
              <w:right w:val="single" w:sz="4" w:space="0" w:color="auto"/>
            </w:tcBorders>
          </w:tcPr>
          <w:p w14:paraId="6E95F384"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Jeigu Sutarties vykdymo metu pasikeičia PVM mokėjimą reglamentuojantys teisės aktai, darantys tiesioginę įtaką Tiekėjo teikiamų Paslaugų Sutartyje nurodytai kainai/įkainiui, Sutarties kaina/įkainis perskaičiuojami nekeičiant Paslaugų kainos/įkainio be PVM.</w:t>
            </w:r>
          </w:p>
          <w:p w14:paraId="09AC0B7D" w14:textId="77777777" w:rsidR="00CA09C0" w:rsidRPr="001170BF" w:rsidRDefault="00CA09C0" w:rsidP="0068521B">
            <w:pPr>
              <w:spacing w:after="0" w:line="240" w:lineRule="auto"/>
              <w:rPr>
                <w:rFonts w:ascii="Times New Roman" w:eastAsia="Times New Roman" w:hAnsi="Times New Roman" w:cs="Times New Roman"/>
                <w:sz w:val="24"/>
                <w:szCs w:val="24"/>
              </w:rPr>
            </w:pPr>
          </w:p>
          <w:p w14:paraId="284169B1" w14:textId="77777777" w:rsidR="00CA09C0" w:rsidRPr="001170BF" w:rsidRDefault="00CA09C0" w:rsidP="0068521B">
            <w:pPr>
              <w:spacing w:after="0" w:line="240" w:lineRule="auto"/>
              <w:rPr>
                <w:rFonts w:ascii="Times New Roman" w:eastAsia="Times New Roman" w:hAnsi="Times New Roman" w:cs="Times New Roman"/>
                <w:color w:val="FF0000"/>
                <w:sz w:val="24"/>
                <w:szCs w:val="20"/>
              </w:rPr>
            </w:pPr>
            <w:r w:rsidRPr="001170BF">
              <w:rPr>
                <w:rFonts w:ascii="Times New Roman" w:eastAsia="Times New Roman" w:hAnsi="Times New Roman" w:cs="Times New Roman"/>
                <w:sz w:val="24"/>
                <w:szCs w:val="20"/>
              </w:rPr>
              <w:t>Perskaičiavimas įforminamas Susitarimu ne vėliau kaip per 10 (dešimt) kalendorinių dienų nuo PVM mokėjimą reglamentuojančių teisės aktų pasikeitimo, kuris tampa neatskiriama Sutarties dalimi. Perskaičiuota Sutarties kaina/įkainis taikoma už tą Paslaugų dalį, kurios bus teikiamos nuo Šalių pasirašyto Susitarimo įsigaliojimo dienos.</w:t>
            </w:r>
          </w:p>
        </w:tc>
      </w:tr>
      <w:tr w:rsidR="00CA09C0" w:rsidRPr="001170BF" w14:paraId="19D32B4A"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0B4A413B" w14:textId="77777777" w:rsidR="00CA09C0" w:rsidRPr="001170BF" w:rsidRDefault="00CA09C0" w:rsidP="0068521B">
            <w:pPr>
              <w:spacing w:after="0" w:line="240" w:lineRule="auto"/>
              <w:rPr>
                <w:rFonts w:ascii="Times New Roman" w:eastAsia="Times New Roman" w:hAnsi="Times New Roman" w:cs="Times New Roman"/>
                <w:sz w:val="24"/>
                <w:szCs w:val="20"/>
              </w:rPr>
            </w:pPr>
            <w:r w:rsidRPr="001170BF">
              <w:rPr>
                <w:rFonts w:ascii="Times New Roman" w:eastAsia="Times New Roman" w:hAnsi="Times New Roman" w:cs="Times New Roman"/>
                <w:b/>
                <w:bCs/>
                <w:sz w:val="24"/>
                <w:szCs w:val="20"/>
              </w:rPr>
              <w:t>5.3.2.</w:t>
            </w:r>
            <w:r w:rsidRPr="001170BF">
              <w:rPr>
                <w:rFonts w:ascii="Times New Roman" w:eastAsia="Times New Roman" w:hAnsi="Times New Roman" w:cs="Times New Roman"/>
                <w:sz w:val="24"/>
                <w:szCs w:val="24"/>
              </w:rPr>
              <w:t xml:space="preserve"> </w:t>
            </w:r>
            <w:r w:rsidRPr="001170BF">
              <w:rPr>
                <w:rFonts w:ascii="Times New Roman" w:eastAsia="Times New Roman" w:hAnsi="Times New Roman" w:cs="Times New Roman"/>
                <w:b/>
                <w:bCs/>
                <w:sz w:val="24"/>
                <w:szCs w:val="20"/>
              </w:rPr>
              <w:t>Sutarties kainos/įkainių peržiūra dėl kitų mokesčių, lemiančių Paslaugų kainos/įkainių pokytį, pasikeitimo</w:t>
            </w:r>
          </w:p>
        </w:tc>
        <w:tc>
          <w:tcPr>
            <w:tcW w:w="0" w:type="auto"/>
            <w:tcBorders>
              <w:top w:val="single" w:sz="4" w:space="0" w:color="auto"/>
              <w:left w:val="single" w:sz="4" w:space="0" w:color="auto"/>
              <w:bottom w:val="single" w:sz="4" w:space="0" w:color="auto"/>
              <w:right w:val="single" w:sz="4" w:space="0" w:color="auto"/>
            </w:tcBorders>
          </w:tcPr>
          <w:p w14:paraId="3AB52DC1"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p w14:paraId="53A91D3A" w14:textId="77777777" w:rsidR="00CA09C0" w:rsidRPr="001170BF" w:rsidRDefault="00CA09C0" w:rsidP="0068521B">
            <w:pPr>
              <w:spacing w:after="0" w:line="240" w:lineRule="auto"/>
              <w:rPr>
                <w:rFonts w:ascii="Times New Roman" w:eastAsia="Times New Roman" w:hAnsi="Times New Roman" w:cs="Times New Roman"/>
                <w:sz w:val="24"/>
                <w:szCs w:val="20"/>
              </w:rPr>
            </w:pPr>
          </w:p>
        </w:tc>
      </w:tr>
      <w:tr w:rsidR="00CA09C0" w:rsidRPr="001170BF" w14:paraId="6CAEA94C"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55307AF7"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5.3.3. Sutarties kainos/įkainių peržiūra dėl kainų lygio pokyčio</w:t>
            </w:r>
          </w:p>
        </w:tc>
        <w:tc>
          <w:tcPr>
            <w:tcW w:w="0" w:type="auto"/>
            <w:tcBorders>
              <w:top w:val="single" w:sz="4" w:space="0" w:color="auto"/>
              <w:left w:val="single" w:sz="4" w:space="0" w:color="auto"/>
              <w:bottom w:val="single" w:sz="4" w:space="0" w:color="auto"/>
              <w:right w:val="single" w:sz="4" w:space="0" w:color="auto"/>
            </w:tcBorders>
            <w:hideMark/>
          </w:tcPr>
          <w:p w14:paraId="3FEA41B4" w14:textId="77777777" w:rsidR="00CA09C0" w:rsidRPr="00ED5B23" w:rsidRDefault="00CA09C0" w:rsidP="0068521B">
            <w:pPr>
              <w:rPr>
                <w:rFonts w:ascii="Times New Roman" w:hAnsi="Times New Roman" w:cs="Times New Roman"/>
                <w:sz w:val="24"/>
                <w:szCs w:val="24"/>
              </w:rPr>
            </w:pPr>
            <w:r w:rsidRPr="00ED5B23">
              <w:rPr>
                <w:rFonts w:ascii="Times New Roman" w:hAnsi="Times New Roman" w:cs="Times New Roman"/>
                <w:color w:val="000000"/>
                <w:sz w:val="24"/>
                <w:szCs w:val="24"/>
              </w:rPr>
              <w:t>5.3.3.1. Bet</w:t>
            </w:r>
            <w:r w:rsidRPr="00ED5B23">
              <w:rPr>
                <w:rFonts w:ascii="Times New Roman" w:hAnsi="Times New Roman" w:cs="Times New Roman"/>
                <w:sz w:val="24"/>
                <w:szCs w:val="24"/>
              </w:rPr>
              <w:t xml:space="preserve"> kuri Sutarties Šalis Sutarties galiojimo metu turi teisę inicijuoti Sutarties kainos/įkainių peržiūrą (keitimą) ne anksčiau kaip po </w:t>
            </w:r>
            <w:r w:rsidRPr="006A53EF">
              <w:rPr>
                <w:rFonts w:ascii="Times New Roman" w:hAnsi="Times New Roman" w:cs="Times New Roman"/>
                <w:sz w:val="24"/>
                <w:szCs w:val="24"/>
              </w:rPr>
              <w:t>6</w:t>
            </w:r>
            <w:r w:rsidRPr="00ED5B23">
              <w:rPr>
                <w:rFonts w:ascii="Times New Roman" w:hAnsi="Times New Roman" w:cs="Times New Roman"/>
                <w:sz w:val="24"/>
                <w:szCs w:val="24"/>
              </w:rPr>
              <w:t xml:space="preserve"> (</w:t>
            </w:r>
            <w:r w:rsidRPr="006A53EF">
              <w:rPr>
                <w:rFonts w:ascii="Times New Roman" w:hAnsi="Times New Roman" w:cs="Times New Roman"/>
                <w:sz w:val="24"/>
                <w:szCs w:val="24"/>
              </w:rPr>
              <w:t>šešių</w:t>
            </w:r>
            <w:r w:rsidRPr="00ED5B23">
              <w:rPr>
                <w:rFonts w:ascii="Times New Roman" w:hAnsi="Times New Roman" w:cs="Times New Roman"/>
                <w:sz w:val="24"/>
                <w:szCs w:val="24"/>
              </w:rPr>
              <w:t>) mėnesių</w:t>
            </w:r>
            <w:r>
              <w:rPr>
                <w:rFonts w:ascii="Times New Roman" w:hAnsi="Times New Roman" w:cs="Times New Roman"/>
                <w:sz w:val="24"/>
                <w:szCs w:val="24"/>
              </w:rPr>
              <w:t xml:space="preserve"> nuo</w:t>
            </w:r>
            <w:r w:rsidRPr="00ED5B23">
              <w:rPr>
                <w:rFonts w:ascii="Times New Roman" w:hAnsi="Times New Roman" w:cs="Times New Roman"/>
                <w:sz w:val="24"/>
                <w:szCs w:val="24"/>
              </w:rPr>
              <w:t xml:space="preserve">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w:t>
            </w:r>
            <w:r w:rsidRPr="006A53EF">
              <w:rPr>
                <w:rFonts w:ascii="Times New Roman" w:hAnsi="Times New Roman" w:cs="Times New Roman"/>
                <w:sz w:val="24"/>
                <w:szCs w:val="24"/>
              </w:rPr>
              <w:t xml:space="preserve">Vėlesnė </w:t>
            </w:r>
            <w:r w:rsidRPr="00ED5B23">
              <w:rPr>
                <w:rFonts w:ascii="Times New Roman" w:hAnsi="Times New Roman" w:cs="Times New Roman"/>
                <w:sz w:val="24"/>
                <w:szCs w:val="24"/>
              </w:rPr>
              <w:t>Sutarties kainos/įkainių peržiūra atliekama ne rečiau kaip kas 6 (šeši) mėnesiai.</w:t>
            </w:r>
          </w:p>
          <w:p w14:paraId="18E7666B" w14:textId="77777777" w:rsidR="00CA09C0" w:rsidRPr="006A53EF" w:rsidRDefault="00CA09C0" w:rsidP="0068521B">
            <w:pPr>
              <w:rPr>
                <w:rFonts w:ascii="Times New Roman" w:hAnsi="Times New Roman" w:cs="Times New Roman"/>
                <w:color w:val="000000"/>
                <w:sz w:val="24"/>
                <w:szCs w:val="24"/>
                <w:shd w:val="clear" w:color="auto" w:fill="FFFFFF"/>
              </w:rPr>
            </w:pPr>
            <w:r w:rsidRPr="006A53EF">
              <w:rPr>
                <w:rFonts w:ascii="Times New Roman" w:hAnsi="Times New Roman" w:cs="Times New Roman"/>
                <w:sz w:val="24"/>
                <w:szCs w:val="24"/>
              </w:rPr>
              <w:t>5.3.3.2. Sutarties kaina/</w:t>
            </w:r>
            <w:r w:rsidRPr="006A53EF">
              <w:rPr>
                <w:rFonts w:ascii="Times New Roman" w:hAnsi="Times New Roman" w:cs="Times New Roman"/>
                <w:sz w:val="24"/>
                <w:szCs w:val="24"/>
                <w:shd w:val="clear" w:color="auto" w:fill="FFFFFF"/>
              </w:rPr>
              <w:t xml:space="preserve">įkainiai peržiūrimi tik tai Sutarties daliai, kuri nėra išpirkta, t. y. Paslaugoms, kurios nėra priimtos ir apmokėtos. Vėlesnė Sutarties įkainių peržiūra negali apimti </w:t>
            </w:r>
            <w:r w:rsidRPr="006A53EF">
              <w:rPr>
                <w:rFonts w:ascii="Times New Roman" w:hAnsi="Times New Roman" w:cs="Times New Roman"/>
                <w:color w:val="000000"/>
                <w:sz w:val="24"/>
                <w:szCs w:val="24"/>
                <w:shd w:val="clear" w:color="auto" w:fill="FFFFFF"/>
              </w:rPr>
              <w:t>laikotarpio, už kurį jau buvo atlikta peržiūra.</w:t>
            </w:r>
          </w:p>
          <w:p w14:paraId="0050CA0D" w14:textId="77777777" w:rsidR="00CA09C0" w:rsidRPr="00ED5B23" w:rsidRDefault="00CA09C0" w:rsidP="0068521B">
            <w:pPr>
              <w:rPr>
                <w:rFonts w:ascii="Times New Roman" w:hAnsi="Times New Roman" w:cs="Times New Roman"/>
                <w:sz w:val="24"/>
                <w:szCs w:val="24"/>
                <w:shd w:val="clear" w:color="auto" w:fill="FFFFFF"/>
              </w:rPr>
            </w:pPr>
            <w:r w:rsidRPr="006A53EF">
              <w:rPr>
                <w:rFonts w:ascii="Times New Roman" w:hAnsi="Times New Roman" w:cs="Times New Roman"/>
                <w:color w:val="000000"/>
                <w:sz w:val="24"/>
                <w:szCs w:val="24"/>
              </w:rPr>
              <w:t xml:space="preserve">5.3.3.3. </w:t>
            </w:r>
            <w:r w:rsidRPr="006A53EF">
              <w:rPr>
                <w:rFonts w:ascii="Times New Roman" w:hAnsi="Times New Roman" w:cs="Times New Roman"/>
                <w:sz w:val="24"/>
                <w:szCs w:val="24"/>
                <w:shd w:val="clear" w:color="auto" w:fill="FFFFFF"/>
              </w:rPr>
              <w:t>Jeigu P</w:t>
            </w:r>
            <w:r w:rsidRPr="006A53EF">
              <w:rPr>
                <w:rFonts w:ascii="Times New Roman" w:hAnsi="Times New Roman" w:cs="Times New Roman"/>
                <w:sz w:val="24"/>
                <w:szCs w:val="24"/>
              </w:rPr>
              <w:t>aslaugų teikimas</w:t>
            </w:r>
            <w:r w:rsidRPr="006A53EF">
              <w:rPr>
                <w:rFonts w:ascii="Times New Roman" w:hAnsi="Times New Roman" w:cs="Times New Roman"/>
                <w:sz w:val="24"/>
                <w:szCs w:val="24"/>
                <w:shd w:val="clear" w:color="auto" w:fill="FFFFFF"/>
              </w:rPr>
              <w:t xml:space="preserve"> vėluoja dėl Tiekėjo kaltės, uždelstų suteikti P</w:t>
            </w:r>
            <w:r w:rsidRPr="006A53EF">
              <w:rPr>
                <w:rFonts w:ascii="Times New Roman" w:hAnsi="Times New Roman" w:cs="Times New Roman"/>
                <w:sz w:val="24"/>
                <w:szCs w:val="24"/>
              </w:rPr>
              <w:t>aslaugų</w:t>
            </w:r>
            <w:r w:rsidRPr="006A53EF">
              <w:rPr>
                <w:rFonts w:ascii="Times New Roman" w:hAnsi="Times New Roman" w:cs="Times New Roman"/>
                <w:sz w:val="24"/>
                <w:szCs w:val="24"/>
                <w:shd w:val="clear" w:color="auto" w:fill="FFFFFF"/>
              </w:rPr>
              <w:t xml:space="preserve"> įkainiai nėra</w:t>
            </w:r>
            <w:r w:rsidRPr="00ED5B23">
              <w:rPr>
                <w:rFonts w:ascii="Times New Roman" w:hAnsi="Times New Roman" w:cs="Times New Roman"/>
                <w:sz w:val="24"/>
                <w:szCs w:val="24"/>
                <w:shd w:val="clear" w:color="auto" w:fill="FFFFFF"/>
              </w:rPr>
              <w:t xml:space="preserve"> perskaičiuojami dėl kainų lygio kilimo (gali būti mažinami, tačiau negali būti didinami).</w:t>
            </w:r>
          </w:p>
          <w:p w14:paraId="36640A86" w14:textId="77777777" w:rsidR="00CA09C0" w:rsidRPr="00ED5B23" w:rsidRDefault="00CA09C0" w:rsidP="0068521B">
            <w:pPr>
              <w:rPr>
                <w:rFonts w:ascii="Times New Roman" w:hAnsi="Times New Roman" w:cs="Times New Roman"/>
                <w:color w:val="000000"/>
                <w:sz w:val="24"/>
                <w:szCs w:val="24"/>
                <w:shd w:val="clear" w:color="auto" w:fill="FFFFFF"/>
              </w:rPr>
            </w:pPr>
            <w:r w:rsidRPr="00ED5B23">
              <w:rPr>
                <w:rFonts w:ascii="Times New Roman" w:hAnsi="Times New Roman" w:cs="Times New Roman"/>
                <w:sz w:val="24"/>
                <w:szCs w:val="24"/>
              </w:rPr>
              <w:t xml:space="preserve">5.3.3.4. Atlikdamos Sutarties </w:t>
            </w:r>
            <w:r w:rsidRPr="006A53EF">
              <w:rPr>
                <w:rFonts w:ascii="Times New Roman" w:hAnsi="Times New Roman" w:cs="Times New Roman"/>
                <w:sz w:val="24"/>
                <w:szCs w:val="24"/>
              </w:rPr>
              <w:t>kainos/</w:t>
            </w:r>
            <w:r w:rsidRPr="00ED5B23">
              <w:rPr>
                <w:rFonts w:ascii="Times New Roman" w:hAnsi="Times New Roman" w:cs="Times New Roman"/>
                <w:sz w:val="24"/>
                <w:szCs w:val="24"/>
              </w:rPr>
              <w:t xml:space="preserve">įkainių peržiūrą </w:t>
            </w:r>
            <w:r w:rsidRPr="00ED5B23">
              <w:rPr>
                <w:rFonts w:ascii="Times New Roman" w:hAnsi="Times New Roman" w:cs="Times New Roman"/>
                <w:sz w:val="24"/>
                <w:szCs w:val="24"/>
                <w:shd w:val="clear" w:color="auto" w:fill="FFFFFF"/>
              </w:rPr>
              <w:t xml:space="preserve">Šalys vadovaujasi Valstybės duomenų agentūros viešai Oficialiosios statistikos portale paskelbtais Rodiklių duomenų bazės duomenimis. Iš kitos Šalies nereikalaujama pateikti oficialaus Valstybės duomenų </w:t>
            </w:r>
            <w:r w:rsidRPr="006A53EF">
              <w:rPr>
                <w:rFonts w:ascii="Times New Roman" w:hAnsi="Times New Roman" w:cs="Times New Roman"/>
                <w:color w:val="000000"/>
                <w:sz w:val="24"/>
                <w:szCs w:val="24"/>
                <w:shd w:val="clear" w:color="auto" w:fill="FFFFFF"/>
              </w:rPr>
              <w:t>agentūros ar kitos institucijos išduoto dokumento ar patvirtinimo.</w:t>
            </w:r>
          </w:p>
          <w:p w14:paraId="36F47A31" w14:textId="77777777" w:rsidR="00CA09C0" w:rsidRPr="00ED5B23" w:rsidRDefault="00CA09C0" w:rsidP="0068521B">
            <w:pPr>
              <w:rPr>
                <w:rFonts w:ascii="Times New Roman" w:hAnsi="Times New Roman" w:cs="Times New Roman"/>
                <w:sz w:val="24"/>
                <w:szCs w:val="24"/>
                <w:shd w:val="clear" w:color="auto" w:fill="FFFFFF"/>
              </w:rPr>
            </w:pPr>
            <w:r w:rsidRPr="00ED5B23">
              <w:rPr>
                <w:rFonts w:ascii="Times New Roman" w:hAnsi="Times New Roman" w:cs="Times New Roman"/>
                <w:sz w:val="24"/>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įkainius, perskaičiuotą Pradinės Sutarties vertę.</w:t>
            </w:r>
          </w:p>
          <w:p w14:paraId="5C0084EA" w14:textId="77777777" w:rsidR="00CA09C0" w:rsidRPr="00ED5B23" w:rsidRDefault="00CA09C0" w:rsidP="0068521B">
            <w:pPr>
              <w:rPr>
                <w:rFonts w:ascii="Times New Roman" w:hAnsi="Times New Roman" w:cs="Times New Roman"/>
                <w:color w:val="000000"/>
                <w:sz w:val="24"/>
                <w:szCs w:val="24"/>
              </w:rPr>
            </w:pPr>
            <w:r w:rsidRPr="00ED5B23">
              <w:rPr>
                <w:rFonts w:ascii="Times New Roman" w:hAnsi="Times New Roman" w:cs="Times New Roman"/>
                <w:color w:val="000000"/>
                <w:sz w:val="24"/>
                <w:szCs w:val="24"/>
                <w:shd w:val="clear" w:color="auto" w:fill="FFFFFF"/>
              </w:rPr>
              <w:t xml:space="preserve">5.3.3.6. Nauja </w:t>
            </w:r>
            <w:r w:rsidRPr="00ED5B23">
              <w:rPr>
                <w:rFonts w:ascii="Times New Roman" w:hAnsi="Times New Roman" w:cs="Times New Roman"/>
                <w:sz w:val="24"/>
                <w:szCs w:val="24"/>
                <w:shd w:val="clear" w:color="auto" w:fill="FFFFFF"/>
              </w:rPr>
              <w:t xml:space="preserve">Sutarties įkainiai apskaičiuojami </w:t>
            </w:r>
            <w:r w:rsidRPr="00ED5B23">
              <w:rPr>
                <w:rFonts w:ascii="Times New Roman" w:hAnsi="Times New Roman" w:cs="Times New Roman"/>
                <w:color w:val="000000"/>
                <w:sz w:val="24"/>
                <w:szCs w:val="24"/>
                <w:shd w:val="clear" w:color="auto" w:fill="FFFFFF"/>
              </w:rPr>
              <w:t>pagal žemiau pateiktą formulę:</w:t>
            </w:r>
          </w:p>
          <w:p w14:paraId="1AF7DA0E" w14:textId="77777777" w:rsidR="00CA09C0" w:rsidRPr="00ED5B23" w:rsidRDefault="00E72AC1" w:rsidP="0068521B">
            <w:pPr>
              <w:jc w:val="both"/>
              <w:textAlignment w:val="baseline"/>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=a+</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k</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×a</m:t>
                  </m:r>
                </m:e>
              </m:d>
            </m:oMath>
            <w:r w:rsidR="00CA09C0" w:rsidRPr="00ED5B23">
              <w:rPr>
                <w:rFonts w:ascii="Times New Roman" w:hAnsi="Times New Roman" w:cs="Times New Roman"/>
                <w:sz w:val="24"/>
                <w:szCs w:val="24"/>
              </w:rPr>
              <w:t>, kur a –</w:t>
            </w:r>
            <w:r w:rsidR="00CA09C0" w:rsidRPr="00ED5B23">
              <w:rPr>
                <w:rFonts w:ascii="Times New Roman" w:hAnsi="Times New Roman" w:cs="Times New Roman"/>
                <w:color w:val="FF0000"/>
                <w:sz w:val="24"/>
                <w:szCs w:val="24"/>
              </w:rPr>
              <w:t xml:space="preserve"> </w:t>
            </w:r>
            <w:r w:rsidR="00CA09C0" w:rsidRPr="00ED5B23">
              <w:rPr>
                <w:rFonts w:ascii="Times New Roman" w:hAnsi="Times New Roman" w:cs="Times New Roman"/>
                <w:sz w:val="24"/>
                <w:szCs w:val="24"/>
              </w:rPr>
              <w:t>įkainis (Eur be PVM) (jei peržiūra jau buvo atlikta, tai po paskutinio perskaičiavimo)</w:t>
            </w:r>
          </w:p>
          <w:p w14:paraId="317504C8" w14:textId="77777777" w:rsidR="00CA09C0" w:rsidRPr="00ED5B23" w:rsidRDefault="00CA09C0" w:rsidP="0068521B">
            <w:pPr>
              <w:jc w:val="both"/>
              <w:textAlignment w:val="baseline"/>
              <w:rPr>
                <w:rFonts w:ascii="Times New Roman" w:hAnsi="Times New Roman" w:cs="Times New Roman"/>
                <w:sz w:val="24"/>
                <w:szCs w:val="24"/>
              </w:rPr>
            </w:pPr>
            <w:r w:rsidRPr="00ED5B23">
              <w:rPr>
                <w:rFonts w:ascii="Times New Roman" w:hAnsi="Times New Roman" w:cs="Times New Roman"/>
                <w:sz w:val="24"/>
                <w:szCs w:val="24"/>
              </w:rPr>
              <w:t>a</w:t>
            </w:r>
            <w:r w:rsidRPr="00ED5B23">
              <w:rPr>
                <w:rFonts w:ascii="Times New Roman" w:hAnsi="Times New Roman" w:cs="Times New Roman"/>
                <w:sz w:val="24"/>
                <w:szCs w:val="24"/>
                <w:vertAlign w:val="subscript"/>
              </w:rPr>
              <w:t>1</w:t>
            </w:r>
            <w:r w:rsidRPr="00ED5B23">
              <w:rPr>
                <w:rFonts w:ascii="Times New Roman" w:hAnsi="Times New Roman" w:cs="Times New Roman"/>
                <w:sz w:val="24"/>
                <w:szCs w:val="24"/>
              </w:rPr>
              <w:t xml:space="preserve"> – perskaičiuota (pakeista)  įkainis (Eur be PVM)</w:t>
            </w:r>
          </w:p>
          <w:p w14:paraId="7145413F" w14:textId="77777777" w:rsidR="00CA09C0" w:rsidRPr="00ED5B23" w:rsidRDefault="00CA09C0" w:rsidP="0068521B">
            <w:pPr>
              <w:jc w:val="both"/>
              <w:textAlignment w:val="baseline"/>
              <w:rPr>
                <w:rFonts w:ascii="Times New Roman" w:hAnsi="Times New Roman" w:cs="Times New Roman"/>
                <w:sz w:val="24"/>
                <w:szCs w:val="24"/>
              </w:rPr>
            </w:pPr>
            <w:r w:rsidRPr="00ED5B23">
              <w:rPr>
                <w:rFonts w:ascii="Times New Roman" w:hAnsi="Times New Roman" w:cs="Times New Roman"/>
                <w:sz w:val="24"/>
                <w:szCs w:val="24"/>
              </w:rPr>
              <w:t>k – pagal vartotojų kainų indeksą (pasirenkamas bendras „Vartojimo prekių ir paslaugų“ indeksas) apskaičiuotas Vartojimo prekių ir paslaugų kainų pokytis (padidėjimas arba sumažėjimas) (%). „k“ reikšmė skaičiuojama pagal formulę:</w:t>
            </w:r>
          </w:p>
          <w:p w14:paraId="08E510DD" w14:textId="77777777" w:rsidR="00CA09C0" w:rsidRPr="00ED5B23" w:rsidRDefault="00CA09C0" w:rsidP="0068521B">
            <w:pPr>
              <w:jc w:val="both"/>
              <w:textAlignment w:val="baseline"/>
              <w:rPr>
                <w:rFonts w:ascii="Times New Roman" w:hAnsi="Times New Roman" w:cs="Times New Roman"/>
                <w:sz w:val="24"/>
                <w:szCs w:val="24"/>
              </w:rPr>
            </w:pPr>
            <m:oMath>
              <m:r>
                <m:rPr>
                  <m:sty m:val="p"/>
                </m:rPr>
                <w:rPr>
                  <w:rFonts w:ascii="Cambria Math" w:hAnsi="Cambria Math" w:cs="Times New Roman"/>
                  <w:sz w:val="24"/>
                  <w:szCs w:val="24"/>
                </w:rPr>
                <m:t>k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Ind</m:t>
                      </m:r>
                    </m:e>
                    <m:sub>
                      <m:r>
                        <m:rPr>
                          <m:sty m:val="p"/>
                        </m:rPr>
                        <w:rPr>
                          <w:rFonts w:ascii="Cambria Math" w:hAnsi="Cambria Math" w:cs="Times New Roman"/>
                          <w:sz w:val="24"/>
                          <w:szCs w:val="24"/>
                        </w:rPr>
                        <m:t>naujausias</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Ind</m:t>
                      </m:r>
                    </m:e>
                    <m:sub>
                      <m:r>
                        <m:rPr>
                          <m:sty m:val="p"/>
                        </m:rPr>
                        <w:rPr>
                          <w:rFonts w:ascii="Cambria Math" w:hAnsi="Cambria Math" w:cs="Times New Roman"/>
                          <w:sz w:val="24"/>
                          <w:szCs w:val="24"/>
                        </w:rPr>
                        <m:t>pradžia</m:t>
                      </m:r>
                    </m:sub>
                  </m:sSub>
                </m:den>
              </m:f>
              <m:r>
                <m:rPr>
                  <m:sty m:val="p"/>
                </m:rPr>
                <w:rPr>
                  <w:rFonts w:ascii="Cambria Math" w:hAnsi="Cambria Math" w:cs="Times New Roman"/>
                  <w:sz w:val="24"/>
                  <w:szCs w:val="24"/>
                </w:rPr>
                <m:t>×100-100</m:t>
              </m:r>
            </m:oMath>
            <w:r w:rsidRPr="00ED5B23">
              <w:rPr>
                <w:rFonts w:ascii="Times New Roman" w:hAnsi="Times New Roman" w:cs="Times New Roman"/>
                <w:sz w:val="24"/>
                <w:szCs w:val="24"/>
              </w:rPr>
              <w:t>, (proc.) kur</w:t>
            </w:r>
          </w:p>
          <w:p w14:paraId="56C4B53E" w14:textId="77777777" w:rsidR="00CA09C0" w:rsidRPr="00ED5B23" w:rsidRDefault="00CA09C0" w:rsidP="0068521B">
            <w:pPr>
              <w:jc w:val="both"/>
              <w:textAlignment w:val="baseline"/>
              <w:rPr>
                <w:rFonts w:ascii="Times New Roman" w:hAnsi="Times New Roman" w:cs="Times New Roman"/>
                <w:sz w:val="24"/>
                <w:szCs w:val="24"/>
              </w:rPr>
            </w:pPr>
            <w:proofErr w:type="spellStart"/>
            <w:r w:rsidRPr="00ED5B23">
              <w:rPr>
                <w:rFonts w:ascii="Times New Roman" w:hAnsi="Times New Roman" w:cs="Times New Roman"/>
                <w:sz w:val="24"/>
                <w:szCs w:val="24"/>
              </w:rPr>
              <w:t>Ind</w:t>
            </w:r>
            <w:r w:rsidRPr="00ED5B23">
              <w:rPr>
                <w:rFonts w:ascii="Times New Roman" w:hAnsi="Times New Roman" w:cs="Times New Roman"/>
                <w:sz w:val="24"/>
                <w:szCs w:val="24"/>
                <w:vertAlign w:val="subscript"/>
              </w:rPr>
              <w:t>naujausias</w:t>
            </w:r>
            <w:proofErr w:type="spellEnd"/>
            <w:r w:rsidRPr="00ED5B23">
              <w:rPr>
                <w:rFonts w:ascii="Times New Roman" w:hAnsi="Times New Roman" w:cs="Times New Roman"/>
                <w:sz w:val="24"/>
                <w:szCs w:val="24"/>
              </w:rPr>
              <w:t xml:space="preserve"> – kreipimosi dėl įkainių peržiūros išsiuntimo kitai Šaliai dieną paskelbtas naujausias vartojimo prekių ir paslaugų indeksas (pasirenkamas bendras „Vartojimo prekės ir paslaugos“ indeksas).</w:t>
            </w:r>
          </w:p>
          <w:p w14:paraId="5369E5E3" w14:textId="77777777" w:rsidR="00CA09C0" w:rsidRPr="00ED5B23" w:rsidRDefault="00CA09C0" w:rsidP="0068521B">
            <w:pPr>
              <w:rPr>
                <w:rFonts w:ascii="Times New Roman" w:hAnsi="Times New Roman" w:cs="Times New Roman"/>
                <w:sz w:val="24"/>
                <w:szCs w:val="24"/>
              </w:rPr>
            </w:pPr>
            <w:proofErr w:type="spellStart"/>
            <w:r w:rsidRPr="00ED5B23">
              <w:rPr>
                <w:rFonts w:ascii="Times New Roman" w:hAnsi="Times New Roman" w:cs="Times New Roman"/>
                <w:sz w:val="24"/>
                <w:szCs w:val="24"/>
              </w:rPr>
              <w:t>Ind</w:t>
            </w:r>
            <w:r w:rsidRPr="00ED5B23">
              <w:rPr>
                <w:rFonts w:ascii="Times New Roman" w:hAnsi="Times New Roman" w:cs="Times New Roman"/>
                <w:sz w:val="24"/>
                <w:szCs w:val="24"/>
                <w:vertAlign w:val="subscript"/>
              </w:rPr>
              <w:t>pradžia</w:t>
            </w:r>
            <w:proofErr w:type="spellEnd"/>
            <w:r w:rsidRPr="00ED5B23">
              <w:rPr>
                <w:rFonts w:ascii="Times New Roman" w:hAnsi="Times New Roman" w:cs="Times New Roman"/>
                <w:sz w:val="24"/>
                <w:szCs w:val="24"/>
              </w:rPr>
              <w:t xml:space="preserve"> – laikotarpio pradžios datos (mėnesio) vartojimo prekių ir paslaugų indeksas (pasirenkamas bendras „Vartojimo prekės ir paslaugos“ indeksas). Pirmojo perskaičiavimo atveju laikotarpio pradžia (mėnuo) yra Sutarties įsigaliojimo dienos mėnuo</w:t>
            </w:r>
            <w:r w:rsidRPr="00ED5B23">
              <w:rPr>
                <w:rFonts w:ascii="Times New Roman" w:hAnsi="Times New Roman" w:cs="Times New Roman"/>
                <w:sz w:val="24"/>
                <w:szCs w:val="24"/>
                <w:shd w:val="clear" w:color="auto" w:fill="FFFFFF"/>
              </w:rPr>
              <w:t>.</w:t>
            </w:r>
            <w:r w:rsidRPr="00ED5B23">
              <w:rPr>
                <w:rFonts w:ascii="Times New Roman" w:hAnsi="Times New Roman" w:cs="Times New Roman"/>
                <w:sz w:val="24"/>
                <w:szCs w:val="24"/>
              </w:rPr>
              <w:t xml:space="preserve"> Antrojo ir vėlesnių perskaičiavimų atveju laikotarpio pradžia (mėnuo) yra paskutinio perskaičiavimo metu naudotos paskelbto atitinkamo indekso reikšmės mėnuo.</w:t>
            </w:r>
          </w:p>
          <w:p w14:paraId="20A5118E" w14:textId="77777777" w:rsidR="00CA09C0" w:rsidRPr="00ED5B23" w:rsidRDefault="00CA09C0" w:rsidP="0068521B">
            <w:pPr>
              <w:rPr>
                <w:rFonts w:ascii="Times New Roman" w:hAnsi="Times New Roman" w:cs="Times New Roman"/>
                <w:color w:val="000000"/>
                <w:sz w:val="24"/>
                <w:szCs w:val="24"/>
                <w:shd w:val="clear" w:color="auto" w:fill="FFFFFF"/>
              </w:rPr>
            </w:pPr>
            <w:r w:rsidRPr="00ED5B23">
              <w:rPr>
                <w:rFonts w:ascii="Times New Roman" w:hAnsi="Times New Roman" w:cs="Times New Roman"/>
                <w:color w:val="000000"/>
                <w:sz w:val="24"/>
                <w:szCs w:val="24"/>
              </w:rPr>
              <w:t xml:space="preserve">5.3.3.7. </w:t>
            </w:r>
            <w:r w:rsidRPr="00ED5B23">
              <w:rPr>
                <w:rFonts w:ascii="Times New Roman" w:hAnsi="Times New Roman" w:cs="Times New Roman"/>
                <w:color w:val="000000"/>
                <w:sz w:val="24"/>
                <w:szCs w:val="24"/>
                <w:shd w:val="clear" w:color="auto" w:fill="FFFFFF"/>
              </w:rPr>
              <w:t xml:space="preserve">Skaičiavimams indeksų reikšmės </w:t>
            </w:r>
            <w:r w:rsidRPr="00ED5B23">
              <w:rPr>
                <w:rFonts w:ascii="Times New Roman" w:hAnsi="Times New Roman" w:cs="Times New Roman"/>
                <w:sz w:val="24"/>
                <w:szCs w:val="24"/>
                <w:shd w:val="clear" w:color="auto" w:fill="FFFFFF"/>
              </w:rPr>
              <w:t xml:space="preserve">imamos keturių </w:t>
            </w:r>
            <w:r w:rsidRPr="00ED5B23">
              <w:rPr>
                <w:rFonts w:ascii="Times New Roman" w:hAnsi="Times New Roman" w:cs="Times New Roman"/>
                <w:color w:val="000000"/>
                <w:sz w:val="24"/>
                <w:szCs w:val="24"/>
                <w:shd w:val="clear" w:color="auto" w:fill="FFFFFF"/>
              </w:rPr>
              <w:t xml:space="preserve">skaitmenų po kablelio tikslumu. Apskaičiuotas pokytis (k) tolimesniems skaičiavimams naudojamas suapvalinus iki </w:t>
            </w:r>
            <w:r w:rsidRPr="00ED5B23">
              <w:rPr>
                <w:rFonts w:ascii="Times New Roman" w:hAnsi="Times New Roman" w:cs="Times New Roman"/>
                <w:bCs/>
                <w:sz w:val="24"/>
                <w:szCs w:val="24"/>
                <w:shd w:val="clear" w:color="auto" w:fill="FFFFFF"/>
              </w:rPr>
              <w:t>vieno</w:t>
            </w:r>
            <w:r w:rsidRPr="00ED5B23">
              <w:rPr>
                <w:rFonts w:ascii="Times New Roman" w:hAnsi="Times New Roman" w:cs="Times New Roman"/>
                <w:sz w:val="24"/>
                <w:szCs w:val="24"/>
                <w:shd w:val="clear" w:color="auto" w:fill="FFFFFF"/>
              </w:rPr>
              <w:t xml:space="preserve"> skaitmens po kablelio, o apskaičiuotas įkainis „a</w:t>
            </w:r>
            <w:r w:rsidRPr="00ED5B23">
              <w:rPr>
                <w:rFonts w:ascii="Times New Roman" w:hAnsi="Times New Roman" w:cs="Times New Roman"/>
                <w:sz w:val="24"/>
                <w:szCs w:val="24"/>
                <w:shd w:val="clear" w:color="auto" w:fill="FFFFFF"/>
                <w:vertAlign w:val="subscript"/>
              </w:rPr>
              <w:t>1</w:t>
            </w:r>
            <w:r w:rsidRPr="00ED5B23">
              <w:rPr>
                <w:rFonts w:ascii="Times New Roman" w:hAnsi="Times New Roman" w:cs="Times New Roman"/>
                <w:sz w:val="24"/>
                <w:szCs w:val="24"/>
                <w:shd w:val="clear" w:color="auto" w:fill="FFFFFF"/>
              </w:rPr>
              <w:t xml:space="preserve">“ suapvalinamas iki </w:t>
            </w:r>
            <w:r w:rsidRPr="00ED5B23">
              <w:rPr>
                <w:rFonts w:ascii="Times New Roman" w:hAnsi="Times New Roman" w:cs="Times New Roman"/>
                <w:bCs/>
                <w:sz w:val="24"/>
                <w:szCs w:val="24"/>
                <w:shd w:val="clear" w:color="auto" w:fill="FFFFFF"/>
              </w:rPr>
              <w:t>dviejų</w:t>
            </w:r>
            <w:r w:rsidRPr="00ED5B23">
              <w:rPr>
                <w:rFonts w:ascii="Times New Roman" w:hAnsi="Times New Roman" w:cs="Times New Roman"/>
                <w:b/>
                <w:sz w:val="24"/>
                <w:szCs w:val="24"/>
                <w:shd w:val="clear" w:color="auto" w:fill="FFFFFF"/>
              </w:rPr>
              <w:t xml:space="preserve"> </w:t>
            </w:r>
            <w:r w:rsidRPr="00ED5B23">
              <w:rPr>
                <w:rFonts w:ascii="Times New Roman" w:hAnsi="Times New Roman" w:cs="Times New Roman"/>
                <w:color w:val="000000"/>
                <w:sz w:val="24"/>
                <w:szCs w:val="24"/>
                <w:shd w:val="clear" w:color="auto" w:fill="FFFFFF"/>
              </w:rPr>
              <w:t>skaitmenų po kablelio.</w:t>
            </w:r>
          </w:p>
          <w:p w14:paraId="779F3120" w14:textId="77777777" w:rsidR="00CA09C0" w:rsidRPr="00ED5B23" w:rsidRDefault="00CA09C0" w:rsidP="0068521B">
            <w:pPr>
              <w:rPr>
                <w:rFonts w:ascii="Times New Roman" w:hAnsi="Times New Roman" w:cs="Times New Roman"/>
                <w:color w:val="000000"/>
                <w:sz w:val="24"/>
                <w:szCs w:val="24"/>
                <w:shd w:val="clear" w:color="auto" w:fill="FFFFFF"/>
              </w:rPr>
            </w:pPr>
            <w:r w:rsidRPr="00ED5B23">
              <w:rPr>
                <w:rFonts w:ascii="Times New Roman" w:hAnsi="Times New Roman" w:cs="Times New Roman"/>
                <w:color w:val="000000"/>
                <w:sz w:val="24"/>
                <w:szCs w:val="24"/>
                <w:shd w:val="clear" w:color="auto" w:fill="FFFFFF"/>
              </w:rPr>
              <w:t xml:space="preserve">5.3.3.8. Šalis, siekianti Sutarties </w:t>
            </w:r>
            <w:r w:rsidRPr="00ED5B23">
              <w:rPr>
                <w:rFonts w:ascii="Times New Roman" w:hAnsi="Times New Roman" w:cs="Times New Roman"/>
                <w:sz w:val="24"/>
                <w:szCs w:val="24"/>
                <w:shd w:val="clear" w:color="auto" w:fill="FFFFFF"/>
              </w:rPr>
              <w:t>įkainių peržiūros</w:t>
            </w:r>
            <w:r w:rsidRPr="00ED5B23">
              <w:rPr>
                <w:rFonts w:ascii="Times New Roman" w:hAnsi="Times New Roman" w:cs="Times New Roman"/>
                <w:color w:val="000000"/>
                <w:sz w:val="24"/>
                <w:szCs w:val="24"/>
                <w:shd w:val="clear" w:color="auto" w:fill="FFFFFF"/>
              </w:rPr>
              <w:t xml:space="preserve">,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ED5B23">
              <w:rPr>
                <w:rFonts w:ascii="Times New Roman" w:hAnsi="Times New Roman" w:cs="Times New Roman"/>
                <w:sz w:val="24"/>
                <w:szCs w:val="24"/>
                <w:bdr w:val="none" w:sz="0" w:space="0" w:color="auto" w:frame="1"/>
              </w:rPr>
              <w:t>kitus oficialius šaltinių duomenis</w:t>
            </w:r>
            <w:r w:rsidRPr="00ED5B23">
              <w:rPr>
                <w:rFonts w:ascii="Times New Roman" w:hAnsi="Times New Roman" w:cs="Times New Roman"/>
                <w:color w:val="000000"/>
                <w:sz w:val="24"/>
                <w:szCs w:val="24"/>
                <w:shd w:val="clear" w:color="auto" w:fill="FFFFFF"/>
              </w:rPr>
              <w:t>, kita svarbi informacija. Prašyme Šalis neturi teisės nurodyti kito indekso ar prašyti perskaičiavimo pagal kitą indeksą nei nurodytas šioje procedūroje.</w:t>
            </w:r>
          </w:p>
          <w:p w14:paraId="312C8FD6" w14:textId="77777777" w:rsidR="00CA09C0" w:rsidRPr="00ED5B23" w:rsidRDefault="00CA09C0" w:rsidP="0068521B">
            <w:pPr>
              <w:rPr>
                <w:rFonts w:ascii="Times New Roman" w:hAnsi="Times New Roman" w:cs="Times New Roman"/>
                <w:color w:val="000000"/>
                <w:sz w:val="24"/>
                <w:szCs w:val="24"/>
                <w:shd w:val="clear" w:color="auto" w:fill="FFFFFF"/>
              </w:rPr>
            </w:pPr>
            <w:r w:rsidRPr="00ED5B23">
              <w:rPr>
                <w:rFonts w:ascii="Times New Roman" w:hAnsi="Times New Roman" w:cs="Times New Roman"/>
                <w:color w:val="000000"/>
                <w:sz w:val="24"/>
                <w:szCs w:val="24"/>
                <w:shd w:val="clear" w:color="auto" w:fill="FFFFFF"/>
              </w:rPr>
              <w:t>5</w:t>
            </w:r>
            <w:r w:rsidRPr="00ED5B23">
              <w:rPr>
                <w:rFonts w:ascii="Times New Roman" w:hAnsi="Times New Roman" w:cs="Times New Roman"/>
                <w:sz w:val="24"/>
                <w:szCs w:val="24"/>
              </w:rPr>
              <w:t xml:space="preserve">.3.3.9. </w:t>
            </w:r>
            <w:r w:rsidRPr="00ED5B23">
              <w:rPr>
                <w:rFonts w:ascii="Times New Roman" w:hAnsi="Times New Roman" w:cs="Times New Roman"/>
                <w:sz w:val="24"/>
                <w:szCs w:val="24"/>
                <w:shd w:val="clear" w:color="auto" w:fill="FFFFFF"/>
              </w:rPr>
              <w:t xml:space="preserve">Susitarimas turi būti sudarytas per 10 </w:t>
            </w:r>
            <w:r>
              <w:rPr>
                <w:rFonts w:ascii="Times New Roman" w:hAnsi="Times New Roman" w:cs="Times New Roman"/>
                <w:sz w:val="24"/>
                <w:szCs w:val="24"/>
                <w:shd w:val="clear" w:color="auto" w:fill="FFFFFF"/>
              </w:rPr>
              <w:t xml:space="preserve">(dešimt) </w:t>
            </w:r>
            <w:r w:rsidRPr="00ED5B23">
              <w:rPr>
                <w:rFonts w:ascii="Times New Roman" w:hAnsi="Times New Roman" w:cs="Times New Roman"/>
                <w:sz w:val="24"/>
                <w:szCs w:val="24"/>
                <w:shd w:val="clear" w:color="auto" w:fill="FFFFFF"/>
              </w:rPr>
              <w:t xml:space="preserve">darbo dienų nuo Šalies pateikto tinkamo prašymo </w:t>
            </w:r>
            <w:r w:rsidRPr="00ED5B23">
              <w:rPr>
                <w:rFonts w:ascii="Times New Roman" w:hAnsi="Times New Roman" w:cs="Times New Roman"/>
                <w:color w:val="000000"/>
                <w:sz w:val="24"/>
                <w:szCs w:val="24"/>
                <w:shd w:val="clear" w:color="auto" w:fill="FFFFFF"/>
              </w:rPr>
              <w:t xml:space="preserve">perskaičiuoti </w:t>
            </w:r>
            <w:r w:rsidRPr="00ED5B23">
              <w:rPr>
                <w:rFonts w:ascii="Times New Roman" w:hAnsi="Times New Roman" w:cs="Times New Roman"/>
                <w:sz w:val="24"/>
                <w:szCs w:val="24"/>
                <w:shd w:val="clear" w:color="auto" w:fill="FFFFFF"/>
              </w:rPr>
              <w:t>S</w:t>
            </w:r>
            <w:r w:rsidRPr="00ED5B23">
              <w:rPr>
                <w:rFonts w:ascii="Times New Roman" w:hAnsi="Times New Roman" w:cs="Times New Roman"/>
                <w:sz w:val="24"/>
                <w:szCs w:val="24"/>
              </w:rPr>
              <w:t xml:space="preserve">utarties </w:t>
            </w:r>
            <w:r w:rsidRPr="00ED5B23">
              <w:rPr>
                <w:rFonts w:ascii="Times New Roman" w:hAnsi="Times New Roman" w:cs="Times New Roman"/>
                <w:sz w:val="24"/>
                <w:szCs w:val="24"/>
                <w:shd w:val="clear" w:color="auto" w:fill="FFFFFF"/>
              </w:rPr>
              <w:t xml:space="preserve">įkainius gavimo </w:t>
            </w:r>
            <w:r w:rsidRPr="00ED5B23">
              <w:rPr>
                <w:rFonts w:ascii="Times New Roman" w:hAnsi="Times New Roman" w:cs="Times New Roman"/>
                <w:color w:val="000000"/>
                <w:sz w:val="24"/>
                <w:szCs w:val="24"/>
                <w:shd w:val="clear" w:color="auto" w:fill="FFFFFF"/>
              </w:rPr>
              <w:t>dienos.</w:t>
            </w:r>
          </w:p>
          <w:p w14:paraId="1596DE49" w14:textId="77777777" w:rsidR="00CA09C0" w:rsidRPr="00ED5B23" w:rsidRDefault="00CA09C0" w:rsidP="0068521B">
            <w:pPr>
              <w:rPr>
                <w:rFonts w:ascii="Times New Roman" w:hAnsi="Times New Roman" w:cs="Times New Roman"/>
                <w:color w:val="000000"/>
                <w:sz w:val="24"/>
                <w:szCs w:val="24"/>
                <w:bdr w:val="none" w:sz="0" w:space="0" w:color="auto" w:frame="1"/>
              </w:rPr>
            </w:pPr>
            <w:r w:rsidRPr="00ED5B23">
              <w:rPr>
                <w:rFonts w:ascii="Times New Roman" w:hAnsi="Times New Roman" w:cs="Times New Roman"/>
                <w:color w:val="000000"/>
                <w:sz w:val="24"/>
                <w:szCs w:val="24"/>
                <w:shd w:val="clear" w:color="auto" w:fill="FFFFFF"/>
              </w:rPr>
              <w:t xml:space="preserve">5.3.3.10. </w:t>
            </w:r>
            <w:r w:rsidRPr="00ED5B23">
              <w:rPr>
                <w:rFonts w:ascii="Times New Roman" w:hAnsi="Times New Roman" w:cs="Times New Roman"/>
                <w:color w:val="000000"/>
                <w:sz w:val="24"/>
                <w:szCs w:val="24"/>
                <w:bdr w:val="none" w:sz="0" w:space="0" w:color="auto" w:frame="1"/>
              </w:rPr>
              <w:t>Susitarimu Šalys neturi teisės keisti procedūroje nurodytos tvarkos ar kitų Sutarties nuostatų, išskyrus, jei keitimas atliekamas pagal VPĮ nuostatas.</w:t>
            </w:r>
          </w:p>
          <w:p w14:paraId="57DA4C51" w14:textId="77777777" w:rsidR="00CA09C0" w:rsidRPr="006A53EF" w:rsidRDefault="00CA09C0" w:rsidP="0068521B">
            <w:pPr>
              <w:spacing w:after="0" w:line="240" w:lineRule="auto"/>
              <w:rPr>
                <w:rFonts w:ascii="Times New Roman" w:eastAsia="Times New Roman" w:hAnsi="Times New Roman" w:cs="Times New Roman"/>
                <w:sz w:val="24"/>
                <w:szCs w:val="24"/>
              </w:rPr>
            </w:pPr>
          </w:p>
        </w:tc>
      </w:tr>
      <w:tr w:rsidR="00CA09C0" w:rsidRPr="001170BF" w14:paraId="222A6553"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03A1BBB4"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5.3.4. Sutarties kainos/įkainių peržiūra dėl kainų lygio pokyčio pagal Paslaugų grupių kainų pokyčius</w:t>
            </w:r>
          </w:p>
        </w:tc>
        <w:tc>
          <w:tcPr>
            <w:tcW w:w="0" w:type="auto"/>
            <w:tcBorders>
              <w:top w:val="single" w:sz="4" w:space="0" w:color="auto"/>
              <w:left w:val="single" w:sz="4" w:space="0" w:color="auto"/>
              <w:bottom w:val="single" w:sz="4" w:space="0" w:color="auto"/>
              <w:right w:val="single" w:sz="4" w:space="0" w:color="auto"/>
            </w:tcBorders>
            <w:hideMark/>
          </w:tcPr>
          <w:p w14:paraId="6EAA9BDD" w14:textId="77777777" w:rsidR="00CA09C0" w:rsidRPr="006A53EF" w:rsidRDefault="00CA09C0" w:rsidP="0068521B">
            <w:pPr>
              <w:spacing w:after="0" w:line="240" w:lineRule="auto"/>
              <w:rPr>
                <w:rFonts w:ascii="Times New Roman" w:eastAsia="Times New Roman" w:hAnsi="Times New Roman" w:cs="Times New Roman"/>
                <w:sz w:val="24"/>
                <w:szCs w:val="24"/>
                <w:lang w:val="en-US"/>
              </w:rPr>
            </w:pPr>
            <w:r w:rsidRPr="006A53EF">
              <w:rPr>
                <w:rFonts w:ascii="Times New Roman" w:eastAsia="Times New Roman" w:hAnsi="Times New Roman" w:cs="Times New Roman"/>
                <w:sz w:val="24"/>
                <w:szCs w:val="24"/>
              </w:rPr>
              <w:t>Netaikoma</w:t>
            </w:r>
          </w:p>
        </w:tc>
      </w:tr>
      <w:tr w:rsidR="00CA09C0" w:rsidRPr="001170BF" w14:paraId="35A0B4B9"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4F7DD454"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 xml:space="preserve">5.4. Sutarties kainos/įkainių apskaičiavimas taikant </w:t>
            </w:r>
            <w:r w:rsidRPr="001170BF">
              <w:rPr>
                <w:rFonts w:ascii="Times New Roman" w:eastAsia="Times New Roman" w:hAnsi="Times New Roman" w:cs="Times New Roman"/>
                <w:b/>
                <w:bCs/>
                <w:sz w:val="24"/>
                <w:szCs w:val="20"/>
                <w:u w:val="single"/>
              </w:rPr>
              <w:t>kiekio (apimties)</w:t>
            </w:r>
            <w:r w:rsidRPr="001170BF">
              <w:rPr>
                <w:rFonts w:ascii="Times New Roman" w:eastAsia="Times New Roman" w:hAnsi="Times New Roman" w:cs="Times New Roman"/>
                <w:b/>
                <w:bCs/>
                <w:sz w:val="24"/>
                <w:szCs w:val="20"/>
              </w:rPr>
              <w:t xml:space="preserve"> keitimo taisykles</w:t>
            </w:r>
          </w:p>
        </w:tc>
        <w:tc>
          <w:tcPr>
            <w:tcW w:w="0" w:type="auto"/>
            <w:tcBorders>
              <w:top w:val="single" w:sz="4" w:space="0" w:color="auto"/>
              <w:left w:val="single" w:sz="4" w:space="0" w:color="auto"/>
              <w:bottom w:val="single" w:sz="4" w:space="0" w:color="auto"/>
              <w:right w:val="single" w:sz="4" w:space="0" w:color="auto"/>
            </w:tcBorders>
            <w:hideMark/>
          </w:tcPr>
          <w:p w14:paraId="294776AE" w14:textId="77777777" w:rsidR="00CA09C0" w:rsidRPr="006A53EF" w:rsidRDefault="00CA09C0" w:rsidP="0068521B">
            <w:pPr>
              <w:spacing w:after="0" w:line="240" w:lineRule="auto"/>
              <w:rPr>
                <w:rFonts w:ascii="Times New Roman" w:eastAsia="Times New Roman" w:hAnsi="Times New Roman" w:cs="Times New Roman"/>
                <w:sz w:val="24"/>
                <w:szCs w:val="24"/>
              </w:rPr>
            </w:pPr>
            <w:r w:rsidRPr="006A53EF">
              <w:rPr>
                <w:rFonts w:ascii="Times New Roman" w:eastAsia="Times New Roman" w:hAnsi="Times New Roman" w:cs="Times New Roman"/>
                <w:sz w:val="24"/>
                <w:szCs w:val="24"/>
              </w:rPr>
              <w:t>Netaikoma</w:t>
            </w:r>
          </w:p>
        </w:tc>
      </w:tr>
      <w:tr w:rsidR="00CA09C0" w:rsidRPr="001170BF" w14:paraId="0F6803D0"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7141E9EE"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5.5. Atsiskaitymo su Tiekėju terminas ir tvarka</w:t>
            </w:r>
          </w:p>
        </w:tc>
        <w:tc>
          <w:tcPr>
            <w:tcW w:w="0" w:type="auto"/>
            <w:tcBorders>
              <w:top w:val="single" w:sz="4" w:space="0" w:color="auto"/>
              <w:left w:val="single" w:sz="4" w:space="0" w:color="auto"/>
              <w:bottom w:val="single" w:sz="4" w:space="0" w:color="auto"/>
              <w:right w:val="single" w:sz="4" w:space="0" w:color="auto"/>
            </w:tcBorders>
          </w:tcPr>
          <w:p w14:paraId="08B84FAB" w14:textId="77777777" w:rsidR="00CA09C0" w:rsidRPr="006A53EF" w:rsidRDefault="00CA09C0" w:rsidP="0068521B">
            <w:pPr>
              <w:spacing w:after="0" w:line="240" w:lineRule="auto"/>
              <w:rPr>
                <w:rFonts w:ascii="Times New Roman" w:eastAsia="Times New Roman" w:hAnsi="Times New Roman" w:cs="Times New Roman"/>
                <w:sz w:val="24"/>
                <w:szCs w:val="24"/>
              </w:rPr>
            </w:pPr>
            <w:r w:rsidRPr="006A53EF">
              <w:rPr>
                <w:rFonts w:ascii="Times New Roman" w:eastAsia="Times New Roman" w:hAnsi="Times New Roman" w:cs="Times New Roman"/>
                <w:sz w:val="24"/>
                <w:szCs w:val="24"/>
              </w:rPr>
              <w:t>Pirkėjas atsiskaito su Tiekėju ne vėliau kaip per 30 dienų nuo Sąskaitos gavimo dienos.</w:t>
            </w:r>
          </w:p>
          <w:p w14:paraId="21D4FE82" w14:textId="77777777" w:rsidR="00CA09C0" w:rsidRPr="006A53EF" w:rsidRDefault="00CA09C0" w:rsidP="0068521B">
            <w:pPr>
              <w:spacing w:after="0" w:line="240" w:lineRule="auto"/>
              <w:rPr>
                <w:rFonts w:ascii="Times New Roman" w:eastAsia="Times New Roman" w:hAnsi="Times New Roman" w:cs="Times New Roman"/>
                <w:color w:val="000000"/>
                <w:sz w:val="24"/>
                <w:szCs w:val="24"/>
                <w:shd w:val="clear" w:color="auto" w:fill="FFFFFF"/>
              </w:rPr>
            </w:pPr>
          </w:p>
          <w:p w14:paraId="03347B3A" w14:textId="77777777" w:rsidR="00CA09C0" w:rsidRPr="006A53EF" w:rsidRDefault="00CA09C0" w:rsidP="0068521B">
            <w:pPr>
              <w:spacing w:after="0" w:line="240" w:lineRule="auto"/>
              <w:rPr>
                <w:rFonts w:ascii="Times New Roman" w:eastAsia="Times New Roman" w:hAnsi="Times New Roman" w:cs="Times New Roman"/>
                <w:color w:val="4472C4"/>
                <w:sz w:val="24"/>
                <w:szCs w:val="24"/>
                <w:shd w:val="clear" w:color="auto" w:fill="FFFFFF"/>
              </w:rPr>
            </w:pPr>
            <w:r w:rsidRPr="006A53EF">
              <w:rPr>
                <w:rFonts w:ascii="Times New Roman" w:eastAsia="Times New Roman" w:hAnsi="Times New Roman" w:cs="Times New Roman"/>
                <w:sz w:val="24"/>
                <w:szCs w:val="24"/>
                <w:shd w:val="clear" w:color="auto" w:fill="FFFFFF"/>
              </w:rPr>
              <w:t xml:space="preserve">Apmokėjimo sąlygos už suteiktas paslaugas: </w:t>
            </w:r>
            <w:r>
              <w:rPr>
                <w:rFonts w:ascii="Times New Roman" w:eastAsia="Times New Roman" w:hAnsi="Times New Roman" w:cs="Times New Roman"/>
                <w:sz w:val="24"/>
                <w:szCs w:val="24"/>
                <w:shd w:val="clear" w:color="auto" w:fill="FFFFFF"/>
              </w:rPr>
              <w:t xml:space="preserve">už įvykdytus užsakymus </w:t>
            </w:r>
            <w:r w:rsidRPr="006A53EF">
              <w:rPr>
                <w:rFonts w:ascii="Times New Roman" w:eastAsia="Times New Roman" w:hAnsi="Times New Roman" w:cs="Times New Roman"/>
                <w:sz w:val="24"/>
                <w:szCs w:val="24"/>
                <w:shd w:val="clear" w:color="auto" w:fill="FFFFFF"/>
              </w:rPr>
              <w:t>mokama kartą per mėnesį</w:t>
            </w:r>
            <w:r>
              <w:rPr>
                <w:rFonts w:ascii="Times New Roman" w:eastAsia="Times New Roman" w:hAnsi="Times New Roman" w:cs="Times New Roman"/>
                <w:sz w:val="24"/>
                <w:szCs w:val="24"/>
                <w:shd w:val="clear" w:color="auto" w:fill="FFFFFF"/>
              </w:rPr>
              <w:t>.</w:t>
            </w:r>
          </w:p>
        </w:tc>
      </w:tr>
      <w:tr w:rsidR="00CA09C0" w:rsidRPr="001170BF" w14:paraId="3A29E8F1"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24670EB2"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5.6. Avansas</w:t>
            </w:r>
          </w:p>
        </w:tc>
        <w:tc>
          <w:tcPr>
            <w:tcW w:w="0" w:type="auto"/>
            <w:tcBorders>
              <w:top w:val="single" w:sz="4" w:space="0" w:color="auto"/>
              <w:left w:val="single" w:sz="4" w:space="0" w:color="auto"/>
              <w:bottom w:val="single" w:sz="4" w:space="0" w:color="auto"/>
              <w:right w:val="single" w:sz="4" w:space="0" w:color="auto"/>
            </w:tcBorders>
          </w:tcPr>
          <w:p w14:paraId="20AB7BC3"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p w14:paraId="6DB7AB0C" w14:textId="77777777" w:rsidR="00CA09C0" w:rsidRPr="001170BF" w:rsidRDefault="00CA09C0" w:rsidP="0068521B">
            <w:pPr>
              <w:spacing w:after="0" w:line="256" w:lineRule="auto"/>
              <w:rPr>
                <w:rFonts w:ascii="Times New Roman" w:eastAsia="Times New Roman" w:hAnsi="Times New Roman" w:cs="Times New Roman"/>
                <w:color w:val="000000"/>
                <w:sz w:val="24"/>
                <w:szCs w:val="24"/>
                <w:shd w:val="clear" w:color="auto" w:fill="FFFFFF"/>
              </w:rPr>
            </w:pPr>
          </w:p>
        </w:tc>
      </w:tr>
      <w:tr w:rsidR="00CA09C0" w:rsidRPr="001170BF" w14:paraId="4C5CDD29"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74DA2982"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5.7. Avanso užtikrinimas</w:t>
            </w:r>
          </w:p>
        </w:tc>
        <w:tc>
          <w:tcPr>
            <w:tcW w:w="0" w:type="auto"/>
            <w:tcBorders>
              <w:top w:val="single" w:sz="4" w:space="0" w:color="auto"/>
              <w:left w:val="single" w:sz="4" w:space="0" w:color="auto"/>
              <w:bottom w:val="single" w:sz="4" w:space="0" w:color="auto"/>
              <w:right w:val="single" w:sz="4" w:space="0" w:color="auto"/>
            </w:tcBorders>
            <w:hideMark/>
          </w:tcPr>
          <w:p w14:paraId="707756C3"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p w14:paraId="2D485E78"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color w:val="000000"/>
                <w:sz w:val="24"/>
                <w:szCs w:val="24"/>
                <w:shd w:val="clear" w:color="auto" w:fill="FFFFFF"/>
              </w:rPr>
              <w:t xml:space="preserve"> </w:t>
            </w:r>
          </w:p>
        </w:tc>
      </w:tr>
      <w:tr w:rsidR="00CA09C0" w:rsidRPr="001170BF" w14:paraId="2C28CE33"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219D573F"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6. PASLAUGŲ KOKYBĖ IR GARANTINIAI ĮSIPAREIGOJIMAI</w:t>
            </w:r>
          </w:p>
        </w:tc>
      </w:tr>
      <w:tr w:rsidR="00CA09C0" w:rsidRPr="001170BF" w14:paraId="2B26A891"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47B4ADA"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6.1. Garantinis terminas</w:t>
            </w:r>
          </w:p>
        </w:tc>
        <w:tc>
          <w:tcPr>
            <w:tcW w:w="0" w:type="auto"/>
            <w:tcBorders>
              <w:top w:val="single" w:sz="4" w:space="0" w:color="auto"/>
              <w:left w:val="single" w:sz="4" w:space="0" w:color="auto"/>
              <w:bottom w:val="single" w:sz="4" w:space="0" w:color="auto"/>
              <w:right w:val="single" w:sz="4" w:space="0" w:color="auto"/>
            </w:tcBorders>
            <w:hideMark/>
          </w:tcPr>
          <w:p w14:paraId="78F35C3E"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tc>
      </w:tr>
      <w:tr w:rsidR="00CA09C0" w:rsidRPr="001170BF" w14:paraId="2D33BAB1"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051D87D7"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6.2. Terminas Paslaugų trūkumams pašalinti</w:t>
            </w:r>
          </w:p>
        </w:tc>
        <w:tc>
          <w:tcPr>
            <w:tcW w:w="0" w:type="auto"/>
            <w:tcBorders>
              <w:top w:val="single" w:sz="4" w:space="0" w:color="auto"/>
              <w:left w:val="single" w:sz="4" w:space="0" w:color="auto"/>
              <w:bottom w:val="single" w:sz="4" w:space="0" w:color="auto"/>
              <w:right w:val="single" w:sz="4" w:space="0" w:color="auto"/>
            </w:tcBorders>
            <w:hideMark/>
          </w:tcPr>
          <w:p w14:paraId="58F0E951"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tc>
      </w:tr>
      <w:tr w:rsidR="00CA09C0" w:rsidRPr="001170BF" w14:paraId="09176682"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48DF237"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 xml:space="preserve">6.3. Kokybinių kriterijų įgyvendinimo </w:t>
            </w:r>
            <w:r w:rsidRPr="001170BF">
              <w:rPr>
                <w:rFonts w:ascii="Times New Roman" w:eastAsia="Times New Roman" w:hAnsi="Times New Roman" w:cs="Times New Roman"/>
                <w:b/>
                <w:bCs/>
                <w:sz w:val="24"/>
                <w:szCs w:val="24"/>
              </w:rPr>
              <w:t xml:space="preserve">ir </w:t>
            </w:r>
            <w:r w:rsidRPr="001170BF">
              <w:rPr>
                <w:rFonts w:ascii="Times New Roman" w:eastAsia="Times New Roman" w:hAnsi="Times New Roman" w:cs="Times New Roman"/>
                <w:b/>
                <w:sz w:val="24"/>
                <w:szCs w:val="24"/>
              </w:rPr>
              <w:t>tikrinimo tvarka</w:t>
            </w:r>
          </w:p>
        </w:tc>
        <w:tc>
          <w:tcPr>
            <w:tcW w:w="0" w:type="auto"/>
            <w:tcBorders>
              <w:top w:val="single" w:sz="4" w:space="0" w:color="auto"/>
              <w:left w:val="single" w:sz="4" w:space="0" w:color="auto"/>
              <w:bottom w:val="single" w:sz="4" w:space="0" w:color="auto"/>
              <w:right w:val="single" w:sz="4" w:space="0" w:color="auto"/>
            </w:tcBorders>
          </w:tcPr>
          <w:p w14:paraId="4492009F" w14:textId="77777777" w:rsidR="00CA09C0" w:rsidRPr="002902CE" w:rsidRDefault="00CA09C0" w:rsidP="0068521B">
            <w:pPr>
              <w:spacing w:after="0" w:line="240" w:lineRule="auto"/>
              <w:rPr>
                <w:rFonts w:ascii="Times New Roman" w:eastAsia="Times New Roman" w:hAnsi="Times New Roman" w:cs="Times New Roman"/>
                <w:sz w:val="24"/>
                <w:szCs w:val="24"/>
                <w:lang w:val="en-CA"/>
              </w:rPr>
            </w:pPr>
            <w:r w:rsidRPr="002902CE">
              <w:rPr>
                <w:rFonts w:ascii="Times New Roman" w:eastAsia="Times New Roman" w:hAnsi="Times New Roman" w:cs="Times New Roman"/>
                <w:sz w:val="24"/>
                <w:szCs w:val="24"/>
              </w:rPr>
              <w:t xml:space="preserve">Netaikoma </w:t>
            </w:r>
          </w:p>
          <w:p w14:paraId="302EA908"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4375D33D"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61C45175"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7. SUTARTIES VYKDYMUI PASITELKIAMI SUBTIEKĖJAI IR (AR) SPECIALISTAI</w:t>
            </w:r>
          </w:p>
        </w:tc>
      </w:tr>
      <w:tr w:rsidR="00CA09C0" w:rsidRPr="001170BF" w14:paraId="728B1841"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1A35ADEB" w14:textId="77777777" w:rsidR="00CA09C0" w:rsidRPr="001170BF" w:rsidRDefault="00CA09C0" w:rsidP="0068521B">
            <w:pPr>
              <w:spacing w:after="0" w:line="240" w:lineRule="auto"/>
              <w:rPr>
                <w:rFonts w:ascii="Times New Roman" w:eastAsia="Times New Roman" w:hAnsi="Times New Roman" w:cs="Times New Roman"/>
                <w:b/>
                <w:bCs/>
                <w:sz w:val="24"/>
                <w:szCs w:val="24"/>
              </w:rPr>
            </w:pPr>
            <w:r w:rsidRPr="001170BF">
              <w:rPr>
                <w:rFonts w:ascii="Times New Roman" w:eastAsia="Times New Roman" w:hAnsi="Times New Roman" w:cs="Times New Roman"/>
                <w:b/>
                <w:bCs/>
                <w:sz w:val="24"/>
                <w:szCs w:val="24"/>
              </w:rPr>
              <w:t>7.1. Sutarties vykdymui pasitelkiami subtiekėjai ir (ar) specialistai</w:t>
            </w:r>
          </w:p>
        </w:tc>
        <w:tc>
          <w:tcPr>
            <w:tcW w:w="0" w:type="auto"/>
            <w:tcBorders>
              <w:top w:val="single" w:sz="4" w:space="0" w:color="auto"/>
              <w:left w:val="single" w:sz="4" w:space="0" w:color="auto"/>
              <w:bottom w:val="single" w:sz="4" w:space="0" w:color="auto"/>
              <w:right w:val="single" w:sz="4" w:space="0" w:color="auto"/>
            </w:tcBorders>
          </w:tcPr>
          <w:p w14:paraId="185DD349" w14:textId="77777777" w:rsidR="00CA09C0" w:rsidRPr="001170BF" w:rsidRDefault="00CA09C0" w:rsidP="0068521B">
            <w:pPr>
              <w:spacing w:after="0" w:line="240" w:lineRule="auto"/>
              <w:rPr>
                <w:rFonts w:ascii="Times New Roman" w:eastAsia="Times New Roman" w:hAnsi="Times New Roman" w:cs="Times New Roman"/>
                <w:color w:val="000000"/>
                <w:sz w:val="24"/>
                <w:szCs w:val="24"/>
              </w:rPr>
            </w:pPr>
            <w:r w:rsidRPr="001170BF">
              <w:rPr>
                <w:rFonts w:ascii="Times New Roman" w:eastAsia="Times New Roman" w:hAnsi="Times New Roman" w:cs="Times New Roman"/>
                <w:color w:val="000000"/>
                <w:sz w:val="24"/>
                <w:szCs w:val="24"/>
              </w:rPr>
              <w:t>Sutarties vykdymui subtiekėjai ir (ar) specialistai nepasitelkiami.</w:t>
            </w:r>
          </w:p>
          <w:p w14:paraId="627F52DC" w14:textId="77777777" w:rsidR="00CA09C0" w:rsidRDefault="00CA09C0" w:rsidP="0068521B">
            <w:pPr>
              <w:spacing w:after="0" w:line="240" w:lineRule="auto"/>
              <w:rPr>
                <w:rFonts w:ascii="Times New Roman" w:eastAsia="Times New Roman" w:hAnsi="Times New Roman" w:cs="Times New Roman"/>
                <w:color w:val="000000"/>
                <w:sz w:val="24"/>
                <w:szCs w:val="24"/>
              </w:rPr>
            </w:pPr>
            <w:r w:rsidRPr="001170BF">
              <w:rPr>
                <w:rFonts w:ascii="Times New Roman" w:eastAsia="Times New Roman" w:hAnsi="Times New Roman" w:cs="Times New Roman"/>
                <w:color w:val="000000"/>
                <w:sz w:val="24"/>
                <w:szCs w:val="24"/>
              </w:rPr>
              <w:t> </w:t>
            </w:r>
          </w:p>
          <w:p w14:paraId="499ABCBB" w14:textId="77777777" w:rsidR="00CA09C0" w:rsidRDefault="00CA09C0" w:rsidP="0068521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Arba</w:t>
            </w:r>
          </w:p>
          <w:p w14:paraId="5047209C" w14:textId="77777777" w:rsidR="00CA09C0" w:rsidRDefault="00CA09C0" w:rsidP="0068521B">
            <w:pPr>
              <w:spacing w:after="0" w:line="240" w:lineRule="auto"/>
              <w:rPr>
                <w:rFonts w:ascii="Times New Roman" w:eastAsia="Times New Roman" w:hAnsi="Times New Roman" w:cs="Times New Roman"/>
                <w:color w:val="000000"/>
                <w:sz w:val="24"/>
                <w:szCs w:val="24"/>
              </w:rPr>
            </w:pPr>
          </w:p>
          <w:p w14:paraId="53BACFDF" w14:textId="77777777" w:rsidR="00CA09C0" w:rsidRPr="001170BF" w:rsidRDefault="00CA09C0" w:rsidP="0068521B">
            <w:pPr>
              <w:spacing w:after="0" w:line="240" w:lineRule="auto"/>
              <w:rPr>
                <w:rFonts w:ascii="Times New Roman" w:eastAsia="Times New Roman" w:hAnsi="Times New Roman" w:cs="Times New Roman"/>
                <w:color w:val="000000"/>
                <w:sz w:val="24"/>
                <w:szCs w:val="24"/>
              </w:rPr>
            </w:pPr>
            <w:r w:rsidRPr="00536506">
              <w:rPr>
                <w:rFonts w:ascii="Times New Roman" w:eastAsia="Times New Roman" w:hAnsi="Times New Roman" w:cs="Times New Roman"/>
                <w:color w:val="000000"/>
                <w:sz w:val="24"/>
                <w:szCs w:val="24"/>
              </w:rPr>
              <w:t>Sutarties vykdymui pasitelkiami subtiekėjai ir (ar) specialistai yra nurodyti Sutarties priede Nr. [...] „Sutarties vykdymui pasitelkiami subtiekėjai ir (ar) specialistai“.</w:t>
            </w:r>
          </w:p>
          <w:p w14:paraId="40C577A0" w14:textId="77777777" w:rsidR="00CA09C0" w:rsidRPr="001170BF" w:rsidRDefault="00CA09C0" w:rsidP="0068521B">
            <w:pPr>
              <w:spacing w:after="0" w:line="240" w:lineRule="auto"/>
              <w:rPr>
                <w:rFonts w:ascii="Times New Roman" w:eastAsia="Times New Roman" w:hAnsi="Times New Roman" w:cs="Times New Roman"/>
                <w:color w:val="000000"/>
                <w:sz w:val="24"/>
                <w:szCs w:val="24"/>
              </w:rPr>
            </w:pPr>
          </w:p>
        </w:tc>
      </w:tr>
      <w:tr w:rsidR="00CA09C0" w:rsidRPr="001170BF" w14:paraId="5673F266"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5D2E5B5D"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8. PRIEVOLIŲ PAGAL SUTARTĮ ĮVYKDYMO UŽTIKRINIMAS</w:t>
            </w:r>
          </w:p>
        </w:tc>
      </w:tr>
      <w:tr w:rsidR="00CA09C0" w:rsidRPr="001170BF" w14:paraId="1D31F043"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927174F"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8.1. Prievolių pagal Sutartį įvykdymo užtikrinimas</w:t>
            </w:r>
          </w:p>
        </w:tc>
        <w:tc>
          <w:tcPr>
            <w:tcW w:w="0" w:type="auto"/>
            <w:tcBorders>
              <w:top w:val="single" w:sz="4" w:space="0" w:color="auto"/>
              <w:left w:val="single" w:sz="4" w:space="0" w:color="auto"/>
              <w:bottom w:val="single" w:sz="4" w:space="0" w:color="auto"/>
              <w:right w:val="single" w:sz="4" w:space="0" w:color="auto"/>
            </w:tcBorders>
            <w:hideMark/>
          </w:tcPr>
          <w:p w14:paraId="2BB60CE3"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Prievolių pagal Sutartį įvykdymas užtikrinamas:</w:t>
            </w:r>
          </w:p>
          <w:p w14:paraId="02193C7B"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Netesybomis (delspinigiais, bauda).</w:t>
            </w:r>
          </w:p>
        </w:tc>
      </w:tr>
      <w:tr w:rsidR="00CA09C0" w:rsidRPr="001170BF" w14:paraId="01CD2861"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1FDAE8F3"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8.2 Sutarties įvykdymo užtikrinimo galiojimo terminas</w:t>
            </w:r>
          </w:p>
        </w:tc>
        <w:tc>
          <w:tcPr>
            <w:tcW w:w="0" w:type="auto"/>
            <w:tcBorders>
              <w:top w:val="single" w:sz="4" w:space="0" w:color="auto"/>
              <w:left w:val="single" w:sz="4" w:space="0" w:color="auto"/>
              <w:bottom w:val="single" w:sz="4" w:space="0" w:color="auto"/>
              <w:right w:val="single" w:sz="4" w:space="0" w:color="auto"/>
            </w:tcBorders>
            <w:hideMark/>
          </w:tcPr>
          <w:p w14:paraId="2C277C02"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bCs/>
                <w:sz w:val="24"/>
                <w:szCs w:val="24"/>
              </w:rPr>
              <w:t>Netaikoma</w:t>
            </w:r>
          </w:p>
        </w:tc>
      </w:tr>
      <w:tr w:rsidR="00CA09C0" w:rsidRPr="001170BF" w14:paraId="67A8FBDB"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692C7F0"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8.3. Sutarties įvykdymo užtikrinimo pateikimas</w:t>
            </w:r>
          </w:p>
        </w:tc>
        <w:tc>
          <w:tcPr>
            <w:tcW w:w="0" w:type="auto"/>
            <w:tcBorders>
              <w:top w:val="single" w:sz="4" w:space="0" w:color="auto"/>
              <w:left w:val="single" w:sz="4" w:space="0" w:color="auto"/>
              <w:bottom w:val="single" w:sz="4" w:space="0" w:color="auto"/>
              <w:right w:val="single" w:sz="4" w:space="0" w:color="auto"/>
            </w:tcBorders>
            <w:hideMark/>
          </w:tcPr>
          <w:p w14:paraId="380D0C98"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tc>
      </w:tr>
      <w:tr w:rsidR="00CA09C0" w:rsidRPr="001170BF" w14:paraId="3121B267"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58D2FC30"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9. ŠALIŲ ATSAKOMYBĖ</w:t>
            </w:r>
          </w:p>
        </w:tc>
      </w:tr>
      <w:tr w:rsidR="00CA09C0" w:rsidRPr="001170BF" w14:paraId="37731177"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74C5E1A5"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9.1. Pirkėjui</w:t>
            </w:r>
            <w:r>
              <w:rPr>
                <w:rFonts w:ascii="Times New Roman" w:eastAsia="Times New Roman" w:hAnsi="Times New Roman" w:cs="Times New Roman"/>
                <w:b/>
                <w:sz w:val="24"/>
                <w:szCs w:val="24"/>
              </w:rPr>
              <w:t>/Paslaugų gavėjui</w:t>
            </w:r>
            <w:r w:rsidRPr="001170BF">
              <w:rPr>
                <w:rFonts w:ascii="Times New Roman" w:eastAsia="Times New Roman" w:hAnsi="Times New Roman" w:cs="Times New Roman"/>
                <w:b/>
                <w:sz w:val="24"/>
                <w:szCs w:val="24"/>
              </w:rPr>
              <w:t xml:space="preserve"> taikomos netesybos už mokėjimų pagal Sutartį vėlavimą</w:t>
            </w:r>
          </w:p>
        </w:tc>
        <w:tc>
          <w:tcPr>
            <w:tcW w:w="0" w:type="auto"/>
            <w:tcBorders>
              <w:top w:val="single" w:sz="4" w:space="0" w:color="auto"/>
              <w:left w:val="single" w:sz="4" w:space="0" w:color="auto"/>
              <w:bottom w:val="single" w:sz="4" w:space="0" w:color="auto"/>
              <w:right w:val="single" w:sz="4" w:space="0" w:color="auto"/>
            </w:tcBorders>
            <w:hideMark/>
          </w:tcPr>
          <w:p w14:paraId="666E7B0A" w14:textId="77777777" w:rsidR="00CA09C0" w:rsidRPr="001170BF" w:rsidRDefault="00CA09C0" w:rsidP="0068521B">
            <w:pPr>
              <w:spacing w:after="0" w:line="240" w:lineRule="auto"/>
              <w:rPr>
                <w:rFonts w:ascii="Times New Roman" w:eastAsia="Times New Roman" w:hAnsi="Times New Roman" w:cs="Times New Roman"/>
                <w:color w:val="FF0000"/>
                <w:sz w:val="24"/>
                <w:szCs w:val="20"/>
              </w:rPr>
            </w:pPr>
            <w:r w:rsidRPr="001170BF">
              <w:rPr>
                <w:rFonts w:ascii="Times New Roman" w:eastAsia="Times New Roman" w:hAnsi="Times New Roman" w:cs="Times New Roman"/>
                <w:sz w:val="24"/>
                <w:szCs w:val="20"/>
              </w:rPr>
              <w:t>Jei P</w:t>
            </w:r>
            <w:r>
              <w:rPr>
                <w:rFonts w:ascii="Times New Roman" w:eastAsia="Times New Roman" w:hAnsi="Times New Roman" w:cs="Times New Roman"/>
                <w:sz w:val="24"/>
                <w:szCs w:val="20"/>
              </w:rPr>
              <w:t>aslaugų gavėjas</w:t>
            </w:r>
            <w:r w:rsidRPr="001170BF">
              <w:rPr>
                <w:rFonts w:ascii="Times New Roman" w:eastAsia="Times New Roman" w:hAnsi="Times New Roman" w:cs="Times New Roman"/>
                <w:sz w:val="24"/>
                <w:szCs w:val="20"/>
              </w:rPr>
              <w:t>, gavęs tinkamai pateiktą ir užpildytą Sąskaitą, uždelsia atsiskaityti už tinkamai Tiekėjo suteiktas kokybiškas Paslaugas per Sutartyje nurodytą terminą, Tiekėjas nuo kitos nei nustatytas terminas dienos skaičiuoja Pirkėjui 0,02 (dviejų šimtųjų) procento dydžio delspinigius nuo neapmokėtos sumos be PVM už kiekvieną vėlavimo dieną</w:t>
            </w:r>
            <w:r w:rsidRPr="001170BF">
              <w:rPr>
                <w:rFonts w:ascii="Times New Roman" w:eastAsia="Times New Roman" w:hAnsi="Times New Roman" w:cs="Times New Roman"/>
                <w:sz w:val="24"/>
                <w:szCs w:val="24"/>
              </w:rPr>
              <w:t>.</w:t>
            </w:r>
          </w:p>
        </w:tc>
      </w:tr>
      <w:tr w:rsidR="00CA09C0" w:rsidRPr="001170BF" w14:paraId="184105E0"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5471CC1C"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9.2. Tiekėjui taikomos netesybos</w:t>
            </w:r>
          </w:p>
        </w:tc>
        <w:tc>
          <w:tcPr>
            <w:tcW w:w="0" w:type="auto"/>
            <w:tcBorders>
              <w:top w:val="single" w:sz="4" w:space="0" w:color="auto"/>
              <w:left w:val="single" w:sz="4" w:space="0" w:color="auto"/>
              <w:bottom w:val="single" w:sz="4" w:space="0" w:color="auto"/>
              <w:right w:val="single" w:sz="4" w:space="0" w:color="auto"/>
            </w:tcBorders>
          </w:tcPr>
          <w:p w14:paraId="2CB02BC2" w14:textId="77777777" w:rsidR="00CA09C0" w:rsidRPr="001170BF" w:rsidRDefault="00CA09C0" w:rsidP="0068521B">
            <w:pPr>
              <w:spacing w:after="0" w:line="240" w:lineRule="auto"/>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9.2.1. Jeigu Tiekėjas vėluoja suteikti Paslaugas arba nevykdo kitų sutartinių įsipareigojimų, Pirkėjas</w:t>
            </w:r>
            <w:r>
              <w:rPr>
                <w:rFonts w:ascii="Times New Roman" w:eastAsia="Times New Roman" w:hAnsi="Times New Roman" w:cs="Times New Roman"/>
                <w:sz w:val="24"/>
                <w:szCs w:val="20"/>
              </w:rPr>
              <w:t>/Paslaugų gavėjas</w:t>
            </w:r>
            <w:r w:rsidRPr="001170BF">
              <w:rPr>
                <w:rFonts w:ascii="Times New Roman" w:eastAsia="Times New Roman" w:hAnsi="Times New Roman" w:cs="Times New Roman"/>
                <w:sz w:val="24"/>
                <w:szCs w:val="20"/>
              </w:rPr>
              <w:t xml:space="preserve"> nuo kitos nei nustatytas terminas dienos Tiekėjui skaičiuoja 0,02 (dviejų šimtųjų) procento dydžio delspinigius už kiekvieną uždelstą dieną nuo laiku nesuteiktų Paslaugų ar kitų sutartinių įsipareigojimų nevykdymo kainos be PVM.</w:t>
            </w:r>
          </w:p>
          <w:p w14:paraId="7D8B864B"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E80ACB">
              <w:rPr>
                <w:rFonts w:ascii="Times New Roman" w:eastAsia="Times New Roman" w:hAnsi="Times New Roman" w:cs="Times New Roman"/>
                <w:sz w:val="24"/>
                <w:szCs w:val="24"/>
              </w:rPr>
              <w:t>9.2.2. Jeigu Tiekėjas vėluoja grąžinti dėl Tiekėjui mokėtinos sumos sumažinimo susidariusią permoką pagal Bendrųjų sąlygų 7.4.1.2 punktą, Pirkėjas</w:t>
            </w:r>
            <w:r>
              <w:rPr>
                <w:rFonts w:ascii="Times New Roman" w:eastAsia="Times New Roman" w:hAnsi="Times New Roman" w:cs="Times New Roman"/>
                <w:sz w:val="24"/>
                <w:szCs w:val="24"/>
              </w:rPr>
              <w:t>/Paslaugų gavėjas</w:t>
            </w:r>
            <w:r w:rsidRPr="00E80ACB">
              <w:rPr>
                <w:rFonts w:ascii="Times New Roman" w:eastAsia="Times New Roman" w:hAnsi="Times New Roman" w:cs="Times New Roman"/>
                <w:sz w:val="24"/>
                <w:szCs w:val="24"/>
              </w:rPr>
              <w:t xml:space="preserve"> nuo kitos nei nustatytas terminas dienos Tiekėjui skaičiuoja 0,02 (dviejų šimtųjų) procento dydžio delspinigius už kiekvieną uždelstą dieną nuo laiku negrąžintos permokos, kainos be PVM.</w:t>
            </w:r>
          </w:p>
          <w:p w14:paraId="6CABDCC3"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sz w:val="24"/>
                <w:szCs w:val="24"/>
              </w:rPr>
              <w:t>9.2.</w:t>
            </w:r>
            <w:r>
              <w:rPr>
                <w:rFonts w:ascii="Times New Roman" w:eastAsia="Times New Roman" w:hAnsi="Times New Roman" w:cs="Times New Roman"/>
                <w:sz w:val="24"/>
                <w:szCs w:val="24"/>
              </w:rPr>
              <w:t>3</w:t>
            </w:r>
            <w:r w:rsidRPr="001170BF">
              <w:rPr>
                <w:rFonts w:ascii="Times New Roman" w:eastAsia="Times New Roman" w:hAnsi="Times New Roman" w:cs="Times New Roman"/>
                <w:sz w:val="24"/>
                <w:szCs w:val="24"/>
              </w:rPr>
              <w:t>. Tiekėjas privalo sumokėti Pirkėjui</w:t>
            </w:r>
            <w:r>
              <w:rPr>
                <w:rFonts w:ascii="Times New Roman" w:eastAsia="Times New Roman" w:hAnsi="Times New Roman" w:cs="Times New Roman"/>
                <w:sz w:val="24"/>
                <w:szCs w:val="24"/>
              </w:rPr>
              <w:t>/Paslaugų gavėjui</w:t>
            </w:r>
            <w:r w:rsidRPr="001170BF">
              <w:rPr>
                <w:rFonts w:ascii="Times New Roman" w:eastAsia="Times New Roman" w:hAnsi="Times New Roman" w:cs="Times New Roman"/>
                <w:sz w:val="24"/>
                <w:szCs w:val="24"/>
              </w:rPr>
              <w:t xml:space="preserve"> netesybas per 14 dienų nuo Pirkėjo</w:t>
            </w:r>
            <w:r>
              <w:rPr>
                <w:rFonts w:ascii="Times New Roman" w:eastAsia="Times New Roman" w:hAnsi="Times New Roman" w:cs="Times New Roman"/>
                <w:sz w:val="24"/>
                <w:szCs w:val="24"/>
              </w:rPr>
              <w:t xml:space="preserve">/Paslaugų gavėjo </w:t>
            </w:r>
            <w:r w:rsidRPr="001170BF">
              <w:rPr>
                <w:rFonts w:ascii="Times New Roman" w:eastAsia="Times New Roman" w:hAnsi="Times New Roman" w:cs="Times New Roman"/>
                <w:sz w:val="24"/>
                <w:szCs w:val="24"/>
              </w:rPr>
              <w:t>pareikalavimo, jeigu netesybų suma nėra išskaitoma iš Tiekėjui mokėtinos sumos.</w:t>
            </w:r>
          </w:p>
        </w:tc>
      </w:tr>
      <w:tr w:rsidR="00CA09C0" w:rsidRPr="001170BF" w14:paraId="01CD727B"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118B1E8C"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9.3. Tiekėjui/Pirkėjui taikoma bauda nutraukus Sutartį dėl esminio Sutarties pažeidimo ar nepagrįstai nutraukus Sutarties vykdymą ne Sutartyje nustatyta tvarka</w:t>
            </w:r>
          </w:p>
        </w:tc>
        <w:tc>
          <w:tcPr>
            <w:tcW w:w="0" w:type="auto"/>
            <w:tcBorders>
              <w:top w:val="single" w:sz="4" w:space="0" w:color="auto"/>
              <w:left w:val="single" w:sz="4" w:space="0" w:color="auto"/>
              <w:bottom w:val="single" w:sz="4" w:space="0" w:color="auto"/>
              <w:right w:val="single" w:sz="4" w:space="0" w:color="auto"/>
            </w:tcBorders>
          </w:tcPr>
          <w:p w14:paraId="211F8EDE"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9.3.1. Nutraukus Sutartį dėl esminio Sutarties pažeidimo, nustatyto Sutarties Specialiosiose sąlygose, mokama 1 (vieno) procento dydžio bauda nuo Pradinės Sutarties vertės, nurodytos Specialiųjų sąlygų 5.2 punkte.</w:t>
            </w:r>
          </w:p>
          <w:p w14:paraId="52B8A25B" w14:textId="77777777" w:rsidR="00CA09C0" w:rsidRPr="001170BF" w:rsidRDefault="00CA09C0" w:rsidP="0068521B">
            <w:pPr>
              <w:spacing w:after="0" w:line="240" w:lineRule="auto"/>
              <w:rPr>
                <w:rFonts w:ascii="Times New Roman" w:eastAsia="Times New Roman" w:hAnsi="Times New Roman" w:cs="Times New Roman"/>
                <w:sz w:val="24"/>
                <w:szCs w:val="24"/>
              </w:rPr>
            </w:pPr>
          </w:p>
          <w:p w14:paraId="10395062"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9.3.2. Nepagrįstai nutraukus Sutarties vykdymą ne Sutartyje nustatyta tvarka, mokama 1 (vieno) procento dydžio bauda nuo Pradinės Sutarties vertės, nurodytos Specialiųjų sąlygų 5.2 punkte.</w:t>
            </w:r>
          </w:p>
        </w:tc>
      </w:tr>
      <w:tr w:rsidR="00CA09C0" w:rsidRPr="001170BF" w14:paraId="5D480B5F"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41AD98F9"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9.4. Tiekėjui taikoma bauda dėl esamų subtiekėjų ar specialistų pakeitimo/naujų subtiekėjų pasitelkimo nesilaikant Bendrosiose sąlygose nurodytos subtiekėjų ir (ar) specialistų keitimo tvarkos</w:t>
            </w:r>
          </w:p>
        </w:tc>
        <w:tc>
          <w:tcPr>
            <w:tcW w:w="0" w:type="auto"/>
            <w:tcBorders>
              <w:top w:val="single" w:sz="4" w:space="0" w:color="auto"/>
              <w:left w:val="single" w:sz="4" w:space="0" w:color="auto"/>
              <w:bottom w:val="single" w:sz="4" w:space="0" w:color="auto"/>
              <w:right w:val="single" w:sz="4" w:space="0" w:color="auto"/>
            </w:tcBorders>
          </w:tcPr>
          <w:p w14:paraId="3BD25C74" w14:textId="77777777" w:rsidR="00CA09C0" w:rsidRPr="001170BF" w:rsidRDefault="00CA09C0" w:rsidP="0068521B">
            <w:pPr>
              <w:spacing w:after="0" w:line="240" w:lineRule="auto"/>
              <w:rPr>
                <w:rFonts w:ascii="Times New Roman" w:eastAsia="Times New Roman" w:hAnsi="Times New Roman" w:cs="Times New Roman"/>
                <w:color w:val="000000"/>
                <w:sz w:val="24"/>
                <w:szCs w:val="24"/>
              </w:rPr>
            </w:pPr>
            <w:r w:rsidRPr="001170BF">
              <w:rPr>
                <w:rFonts w:ascii="Times New Roman" w:eastAsia="Times New Roman" w:hAnsi="Times New Roman" w:cs="Times New Roman"/>
                <w:color w:val="000000"/>
                <w:sz w:val="24"/>
                <w:szCs w:val="24"/>
              </w:rPr>
              <w:t>Netaikoma</w:t>
            </w:r>
          </w:p>
          <w:p w14:paraId="1031B060"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3EB2A8F2"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2FE913B4"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9.5. Tiekėjui taikomos baudos dėl aplinkosauginių ir (arba) socialinių kriterijų nesilaikymo</w:t>
            </w:r>
          </w:p>
        </w:tc>
        <w:tc>
          <w:tcPr>
            <w:tcW w:w="0" w:type="auto"/>
            <w:tcBorders>
              <w:top w:val="single" w:sz="4" w:space="0" w:color="auto"/>
              <w:left w:val="single" w:sz="4" w:space="0" w:color="auto"/>
              <w:bottom w:val="single" w:sz="4" w:space="0" w:color="auto"/>
              <w:right w:val="single" w:sz="4" w:space="0" w:color="auto"/>
            </w:tcBorders>
            <w:hideMark/>
          </w:tcPr>
          <w:p w14:paraId="1BA5B237" w14:textId="77777777" w:rsidR="00CA09C0" w:rsidRPr="001170BF" w:rsidRDefault="00CA09C0" w:rsidP="0068521B">
            <w:pPr>
              <w:spacing w:after="0" w:line="240" w:lineRule="auto"/>
              <w:rPr>
                <w:rFonts w:ascii="Times New Roman" w:eastAsia="Times New Roman" w:hAnsi="Times New Roman" w:cs="Times New Roman"/>
                <w:color w:val="000000"/>
                <w:sz w:val="24"/>
                <w:szCs w:val="24"/>
              </w:rPr>
            </w:pPr>
            <w:r w:rsidRPr="00ED5B23">
              <w:rPr>
                <w:rFonts w:ascii="Times New Roman" w:eastAsia="Times New Roman" w:hAnsi="Times New Roman" w:cs="Times New Roman"/>
                <w:sz w:val="24"/>
                <w:szCs w:val="24"/>
              </w:rPr>
              <w:t>Tiekėjui nevykdant Sutarties specialiųjų sąlygų 13.1 punkte nustatytų aplinkos apsaugos kriterijų, Tiekėjas sumoka nustatyto dydžio 300 Eur (tr</w:t>
            </w:r>
            <w:r w:rsidRPr="00704270">
              <w:rPr>
                <w:rFonts w:ascii="Times New Roman" w:eastAsia="Times New Roman" w:hAnsi="Times New Roman" w:cs="Times New Roman"/>
                <w:sz w:val="24"/>
                <w:szCs w:val="24"/>
              </w:rPr>
              <w:t>ijų</w:t>
            </w:r>
            <w:r w:rsidRPr="00ED5B23">
              <w:rPr>
                <w:rFonts w:ascii="Times New Roman" w:eastAsia="Times New Roman" w:hAnsi="Times New Roman" w:cs="Times New Roman"/>
                <w:sz w:val="24"/>
                <w:szCs w:val="24"/>
              </w:rPr>
              <w:t xml:space="preserve"> šimt</w:t>
            </w:r>
            <w:r w:rsidRPr="00704270">
              <w:rPr>
                <w:rFonts w:ascii="Times New Roman" w:eastAsia="Times New Roman" w:hAnsi="Times New Roman" w:cs="Times New Roman"/>
                <w:sz w:val="24"/>
                <w:szCs w:val="24"/>
              </w:rPr>
              <w:t>ų</w:t>
            </w:r>
            <w:r w:rsidRPr="00ED5B23">
              <w:rPr>
                <w:rFonts w:ascii="Times New Roman" w:eastAsia="Times New Roman" w:hAnsi="Times New Roman" w:cs="Times New Roman"/>
                <w:sz w:val="24"/>
                <w:szCs w:val="24"/>
              </w:rPr>
              <w:t xml:space="preserve"> eurų) baudą</w:t>
            </w:r>
            <w:r w:rsidRPr="3E4A8183">
              <w:rPr>
                <w:rFonts w:ascii="Times New Roman" w:eastAsia="Times New Roman" w:hAnsi="Times New Roman" w:cs="Times New Roman"/>
                <w:sz w:val="24"/>
                <w:szCs w:val="24"/>
              </w:rPr>
              <w:t xml:space="preserve"> už kiekvieną atvejį</w:t>
            </w:r>
            <w:r w:rsidRPr="00ED5B23">
              <w:rPr>
                <w:rFonts w:ascii="Times New Roman" w:eastAsia="Times New Roman" w:hAnsi="Times New Roman" w:cs="Times New Roman"/>
                <w:sz w:val="24"/>
                <w:szCs w:val="24"/>
              </w:rPr>
              <w:t>.</w:t>
            </w:r>
          </w:p>
        </w:tc>
      </w:tr>
      <w:tr w:rsidR="00CA09C0" w:rsidRPr="001170BF" w14:paraId="08351163"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670811E5"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9.6. Tiekėjui/Pirkėjui taikoma bauda dėl konfidencialumo reikalavimų nesilaikymo</w:t>
            </w:r>
          </w:p>
        </w:tc>
        <w:tc>
          <w:tcPr>
            <w:tcW w:w="0" w:type="auto"/>
            <w:tcBorders>
              <w:top w:val="single" w:sz="4" w:space="0" w:color="auto"/>
              <w:left w:val="single" w:sz="4" w:space="0" w:color="auto"/>
              <w:bottom w:val="single" w:sz="4" w:space="0" w:color="auto"/>
              <w:right w:val="single" w:sz="4" w:space="0" w:color="auto"/>
            </w:tcBorders>
            <w:hideMark/>
          </w:tcPr>
          <w:p w14:paraId="3BA3710F"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tc>
      </w:tr>
      <w:tr w:rsidR="00CA09C0" w:rsidRPr="001170BF" w14:paraId="73F3629F"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76E8BAA2" w14:textId="77777777" w:rsidR="00CA09C0" w:rsidRPr="001170BF" w:rsidRDefault="00CA09C0" w:rsidP="0068521B">
            <w:pPr>
              <w:spacing w:after="0" w:line="240" w:lineRule="auto"/>
              <w:rPr>
                <w:rFonts w:ascii="Times New Roman" w:eastAsia="Times New Roman" w:hAnsi="Times New Roman" w:cs="Times New Roman"/>
                <w:b/>
                <w:bCs/>
                <w:sz w:val="24"/>
                <w:szCs w:val="20"/>
              </w:rPr>
            </w:pPr>
            <w:r w:rsidRPr="001170BF">
              <w:rPr>
                <w:rFonts w:ascii="Times New Roman" w:eastAsia="Times New Roman" w:hAnsi="Times New Roman" w:cs="Times New Roman"/>
                <w:b/>
                <w:bCs/>
                <w:sz w:val="24"/>
                <w:szCs w:val="20"/>
              </w:rPr>
              <w:t xml:space="preserve">9.7. Tiekėjui taikomos netesybos dėl pirkimo dokumentuose nustatytų </w:t>
            </w:r>
            <w:r>
              <w:rPr>
                <w:rFonts w:ascii="Times New Roman" w:eastAsia="Times New Roman" w:hAnsi="Times New Roman" w:cs="Times New Roman"/>
                <w:b/>
                <w:bCs/>
                <w:sz w:val="24"/>
                <w:szCs w:val="20"/>
              </w:rPr>
              <w:t>K</w:t>
            </w:r>
            <w:r w:rsidRPr="001170BF">
              <w:rPr>
                <w:rFonts w:ascii="Times New Roman" w:eastAsia="Times New Roman" w:hAnsi="Times New Roman" w:cs="Times New Roman"/>
                <w:b/>
                <w:bCs/>
                <w:sz w:val="24"/>
                <w:szCs w:val="20"/>
              </w:rPr>
              <w:t xml:space="preserve">okybinių kriterijų </w:t>
            </w:r>
            <w:proofErr w:type="spellStart"/>
            <w:r w:rsidRPr="001170BF">
              <w:rPr>
                <w:rFonts w:ascii="Times New Roman" w:eastAsia="Times New Roman" w:hAnsi="Times New Roman" w:cs="Times New Roman"/>
                <w:b/>
                <w:bCs/>
                <w:sz w:val="24"/>
                <w:szCs w:val="20"/>
              </w:rPr>
              <w:t>nepasiekimo</w:t>
            </w:r>
            <w:proofErr w:type="spellEnd"/>
            <w:r w:rsidRPr="001170BF">
              <w:rPr>
                <w:rFonts w:ascii="Times New Roman" w:eastAsia="Times New Roman" w:hAnsi="Times New Roman" w:cs="Times New Roman"/>
                <w:b/>
                <w:bCs/>
                <w:sz w:val="24"/>
                <w:szCs w:val="20"/>
              </w:rPr>
              <w:t xml:space="preserve"> Sutarties vykdymo metu</w:t>
            </w:r>
          </w:p>
        </w:tc>
        <w:tc>
          <w:tcPr>
            <w:tcW w:w="0" w:type="auto"/>
            <w:tcBorders>
              <w:top w:val="single" w:sz="4" w:space="0" w:color="auto"/>
              <w:left w:val="single" w:sz="4" w:space="0" w:color="auto"/>
              <w:bottom w:val="single" w:sz="4" w:space="0" w:color="auto"/>
              <w:right w:val="single" w:sz="4" w:space="0" w:color="auto"/>
            </w:tcBorders>
            <w:hideMark/>
          </w:tcPr>
          <w:p w14:paraId="594CD77B" w14:textId="77777777" w:rsidR="00CA09C0" w:rsidRPr="001170BF" w:rsidRDefault="00CA09C0" w:rsidP="0068521B">
            <w:pPr>
              <w:spacing w:after="0" w:line="240" w:lineRule="auto"/>
              <w:rPr>
                <w:rFonts w:ascii="Times New Roman" w:eastAsia="Times New Roman" w:hAnsi="Times New Roman" w:cs="Times New Roman"/>
                <w:color w:val="4472C4"/>
                <w:sz w:val="24"/>
                <w:szCs w:val="24"/>
              </w:rPr>
            </w:pPr>
            <w:r w:rsidRPr="001170BF">
              <w:rPr>
                <w:rFonts w:ascii="Times New Roman" w:eastAsia="Times New Roman" w:hAnsi="Times New Roman" w:cs="Times New Roman"/>
                <w:sz w:val="24"/>
                <w:szCs w:val="24"/>
              </w:rPr>
              <w:t xml:space="preserve">Netaikoma </w:t>
            </w:r>
          </w:p>
        </w:tc>
      </w:tr>
      <w:tr w:rsidR="00CA09C0" w:rsidRPr="001170BF" w14:paraId="6792DA86" w14:textId="77777777" w:rsidTr="0068521B">
        <w:trPr>
          <w:trHeight w:val="1560"/>
        </w:trPr>
        <w:tc>
          <w:tcPr>
            <w:tcW w:w="0" w:type="auto"/>
            <w:tcBorders>
              <w:top w:val="single" w:sz="4" w:space="0" w:color="auto"/>
              <w:left w:val="single" w:sz="4" w:space="0" w:color="auto"/>
              <w:bottom w:val="single" w:sz="4" w:space="0" w:color="auto"/>
              <w:right w:val="single" w:sz="4" w:space="0" w:color="auto"/>
            </w:tcBorders>
            <w:hideMark/>
          </w:tcPr>
          <w:p w14:paraId="5B1B5EE7"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 xml:space="preserve">9.8. Tiekėjui taikomos netesybos dėl Sutarties įvykdymo užtikrinimo </w:t>
            </w:r>
            <w:r w:rsidRPr="001170BF">
              <w:rPr>
                <w:rFonts w:ascii="Times New Roman" w:eastAsia="Times New Roman" w:hAnsi="Times New Roman" w:cs="Times New Roman"/>
                <w:b/>
                <w:bCs/>
                <w:sz w:val="24"/>
                <w:szCs w:val="24"/>
              </w:rPr>
              <w:t>nepratęsimo</w:t>
            </w:r>
          </w:p>
        </w:tc>
        <w:tc>
          <w:tcPr>
            <w:tcW w:w="0" w:type="auto"/>
            <w:tcBorders>
              <w:top w:val="single" w:sz="4" w:space="0" w:color="auto"/>
              <w:left w:val="single" w:sz="4" w:space="0" w:color="auto"/>
              <w:bottom w:val="single" w:sz="4" w:space="0" w:color="auto"/>
              <w:right w:val="single" w:sz="4" w:space="0" w:color="auto"/>
            </w:tcBorders>
            <w:hideMark/>
          </w:tcPr>
          <w:p w14:paraId="4414A88C"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tc>
      </w:tr>
      <w:tr w:rsidR="00CA09C0" w:rsidRPr="001170BF" w14:paraId="3DAE1C22"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07D63474" w14:textId="77777777" w:rsidR="00CA09C0" w:rsidRPr="001170BF" w:rsidRDefault="00CA09C0" w:rsidP="0068521B">
            <w:pPr>
              <w:spacing w:after="0" w:line="240" w:lineRule="auto"/>
              <w:rPr>
                <w:rFonts w:ascii="Times New Roman" w:eastAsia="Times New Roman" w:hAnsi="Times New Roman" w:cs="Times New Roman"/>
                <w:b/>
                <w:bCs/>
                <w:sz w:val="24"/>
                <w:szCs w:val="24"/>
              </w:rPr>
            </w:pPr>
            <w:r w:rsidRPr="001170BF">
              <w:rPr>
                <w:rFonts w:ascii="Times New Roman" w:eastAsia="Times New Roman" w:hAnsi="Times New Roman" w:cs="Times New Roman"/>
                <w:b/>
                <w:bCs/>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0" w:type="auto"/>
            <w:tcBorders>
              <w:top w:val="single" w:sz="4" w:space="0" w:color="auto"/>
              <w:left w:val="single" w:sz="4" w:space="0" w:color="auto"/>
              <w:bottom w:val="single" w:sz="4" w:space="0" w:color="auto"/>
              <w:right w:val="single" w:sz="4" w:space="0" w:color="auto"/>
            </w:tcBorders>
          </w:tcPr>
          <w:p w14:paraId="3FA6FD97"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Netaikoma</w:t>
            </w:r>
          </w:p>
          <w:p w14:paraId="045B4D38" w14:textId="77777777" w:rsidR="00CA09C0" w:rsidRPr="001170BF" w:rsidRDefault="00CA09C0" w:rsidP="0068521B">
            <w:pPr>
              <w:spacing w:after="0" w:line="240" w:lineRule="auto"/>
              <w:rPr>
                <w:rFonts w:ascii="Times New Roman" w:eastAsia="Times New Roman" w:hAnsi="Times New Roman" w:cs="Times New Roman"/>
                <w:color w:val="4472C4"/>
                <w:sz w:val="24"/>
                <w:szCs w:val="24"/>
              </w:rPr>
            </w:pPr>
          </w:p>
        </w:tc>
      </w:tr>
      <w:tr w:rsidR="00CA09C0" w:rsidRPr="001170BF" w14:paraId="2ED0EE52"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5B7A266E" w14:textId="77777777" w:rsidR="00CA09C0" w:rsidRPr="001170BF" w:rsidRDefault="00CA09C0" w:rsidP="0068521B">
            <w:pPr>
              <w:spacing w:after="0" w:line="240" w:lineRule="auto"/>
              <w:rPr>
                <w:rFonts w:ascii="Times New Roman" w:eastAsia="Times New Roman" w:hAnsi="Times New Roman" w:cs="Times New Roman"/>
                <w:b/>
                <w:sz w:val="24"/>
                <w:szCs w:val="24"/>
                <w:lang w:val="en-US"/>
              </w:rPr>
            </w:pPr>
            <w:r w:rsidRPr="001170BF">
              <w:rPr>
                <w:rFonts w:ascii="Times New Roman" w:eastAsia="Times New Roman" w:hAnsi="Times New Roman" w:cs="Times New Roman"/>
                <w:b/>
                <w:sz w:val="24"/>
                <w:szCs w:val="24"/>
                <w:lang w:val="en-US"/>
              </w:rPr>
              <w:t>9.</w:t>
            </w:r>
            <w:r>
              <w:rPr>
                <w:rFonts w:ascii="Times New Roman" w:eastAsia="Times New Roman" w:hAnsi="Times New Roman" w:cs="Times New Roman"/>
                <w:b/>
                <w:sz w:val="24"/>
                <w:szCs w:val="24"/>
                <w:lang w:val="en-US"/>
              </w:rPr>
              <w:t>10</w:t>
            </w:r>
            <w:r w:rsidRPr="001170BF">
              <w:rPr>
                <w:rFonts w:ascii="Times New Roman" w:eastAsia="Times New Roman" w:hAnsi="Times New Roman" w:cs="Times New Roman"/>
                <w:b/>
                <w:sz w:val="24"/>
                <w:szCs w:val="24"/>
                <w:lang w:val="en-US"/>
              </w:rPr>
              <w:t xml:space="preserve">. </w:t>
            </w:r>
            <w:r w:rsidRPr="001170BF">
              <w:rPr>
                <w:rFonts w:ascii="Times New Roman" w:eastAsia="Times New Roman" w:hAnsi="Times New Roman" w:cs="Times New Roman"/>
                <w:b/>
                <w:sz w:val="24"/>
                <w:szCs w:val="24"/>
              </w:rPr>
              <w:t>Kitos netesybos</w:t>
            </w:r>
          </w:p>
        </w:tc>
        <w:tc>
          <w:tcPr>
            <w:tcW w:w="0" w:type="auto"/>
            <w:tcBorders>
              <w:top w:val="single" w:sz="4" w:space="0" w:color="auto"/>
              <w:left w:val="single" w:sz="4" w:space="0" w:color="auto"/>
              <w:bottom w:val="single" w:sz="4" w:space="0" w:color="auto"/>
              <w:right w:val="single" w:sz="4" w:space="0" w:color="auto"/>
            </w:tcBorders>
            <w:hideMark/>
          </w:tcPr>
          <w:p w14:paraId="7821413E" w14:textId="77777777" w:rsidR="00CA09C0" w:rsidRPr="001170BF" w:rsidRDefault="00CA09C0" w:rsidP="0068521B">
            <w:pPr>
              <w:spacing w:after="0" w:line="240" w:lineRule="auto"/>
              <w:rPr>
                <w:rFonts w:ascii="Times New Roman" w:eastAsia="Times New Roman" w:hAnsi="Times New Roman" w:cs="Times New Roman"/>
                <w:color w:val="4472C4"/>
                <w:sz w:val="24"/>
                <w:szCs w:val="24"/>
              </w:rPr>
            </w:pPr>
            <w:r w:rsidRPr="001170BF">
              <w:rPr>
                <w:rFonts w:ascii="Times New Roman" w:eastAsia="Times New Roman" w:hAnsi="Times New Roman" w:cs="Times New Roman"/>
                <w:sz w:val="24"/>
                <w:szCs w:val="24"/>
              </w:rPr>
              <w:t>Netaikoma</w:t>
            </w:r>
          </w:p>
        </w:tc>
      </w:tr>
      <w:tr w:rsidR="00CA09C0" w:rsidRPr="001170BF" w14:paraId="40EC162A"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205390F0" w14:textId="77777777" w:rsidR="00CA09C0" w:rsidRPr="001170BF" w:rsidRDefault="00CA09C0" w:rsidP="0068521B">
            <w:pPr>
              <w:spacing w:after="0" w:line="240" w:lineRule="auto"/>
              <w:jc w:val="center"/>
              <w:rPr>
                <w:rFonts w:ascii="Times New Roman" w:eastAsia="Times New Roman" w:hAnsi="Times New Roman" w:cs="Times New Roman"/>
                <w:color w:val="4472C4"/>
                <w:sz w:val="24"/>
                <w:szCs w:val="24"/>
              </w:rPr>
            </w:pPr>
            <w:r w:rsidRPr="001170BF">
              <w:rPr>
                <w:rFonts w:ascii="Times New Roman" w:eastAsia="Times New Roman" w:hAnsi="Times New Roman" w:cs="Times New Roman"/>
                <w:b/>
                <w:sz w:val="24"/>
                <w:szCs w:val="24"/>
              </w:rPr>
              <w:t>10. ESMINĖS SUTARTIES SĄLYGOS</w:t>
            </w:r>
          </w:p>
        </w:tc>
      </w:tr>
      <w:tr w:rsidR="00CA09C0" w:rsidRPr="001170BF" w14:paraId="4322EB56"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C1B0DF8" w14:textId="77777777" w:rsidR="00CA09C0" w:rsidRPr="001170BF" w:rsidRDefault="00CA09C0" w:rsidP="0068521B">
            <w:pPr>
              <w:spacing w:after="0" w:line="240" w:lineRule="auto"/>
              <w:rPr>
                <w:rFonts w:ascii="Times New Roman" w:eastAsia="Times New Roman" w:hAnsi="Times New Roman" w:cs="Times New Roman"/>
                <w:b/>
                <w:sz w:val="24"/>
                <w:szCs w:val="24"/>
                <w:lang w:val="en-US"/>
              </w:rPr>
            </w:pPr>
            <w:r w:rsidRPr="001170BF">
              <w:rPr>
                <w:rFonts w:ascii="Times New Roman" w:eastAsia="Times New Roman" w:hAnsi="Times New Roman" w:cs="Times New Roman"/>
                <w:b/>
                <w:sz w:val="24"/>
                <w:szCs w:val="24"/>
                <w:lang w:val="en-US"/>
              </w:rPr>
              <w:t xml:space="preserve">10.1. </w:t>
            </w:r>
            <w:r w:rsidRPr="001170BF">
              <w:rPr>
                <w:rFonts w:ascii="Times New Roman" w:eastAsia="Times New Roman" w:hAnsi="Times New Roman" w:cs="Times New Roman"/>
                <w:b/>
                <w:sz w:val="24"/>
                <w:szCs w:val="24"/>
              </w:rPr>
              <w:t>Esminės Sutarties sąlygos</w:t>
            </w:r>
          </w:p>
        </w:tc>
        <w:tc>
          <w:tcPr>
            <w:tcW w:w="0" w:type="auto"/>
            <w:tcBorders>
              <w:top w:val="single" w:sz="4" w:space="0" w:color="auto"/>
              <w:left w:val="single" w:sz="4" w:space="0" w:color="auto"/>
              <w:bottom w:val="single" w:sz="4" w:space="0" w:color="auto"/>
              <w:right w:val="single" w:sz="4" w:space="0" w:color="auto"/>
            </w:tcBorders>
            <w:hideMark/>
          </w:tcPr>
          <w:p w14:paraId="74F3AC39" w14:textId="77777777" w:rsidR="00CA09C0" w:rsidRPr="001170BF" w:rsidRDefault="00CA09C0" w:rsidP="0068521B">
            <w:pPr>
              <w:spacing w:after="0" w:line="240" w:lineRule="auto"/>
              <w:rPr>
                <w:rFonts w:ascii="Times New Roman" w:eastAsia="Times New Roman" w:hAnsi="Times New Roman" w:cs="Times New Roman"/>
                <w:color w:val="4472C4"/>
                <w:sz w:val="24"/>
                <w:szCs w:val="24"/>
              </w:rPr>
            </w:pPr>
            <w:r w:rsidRPr="00A20C3C">
              <w:rPr>
                <w:rFonts w:ascii="Times New Roman" w:eastAsia="Times New Roman" w:hAnsi="Times New Roman" w:cs="Times New Roman"/>
                <w:sz w:val="24"/>
                <w:szCs w:val="24"/>
              </w:rPr>
              <w:t>Paslaugų suteikimo terminas Sutarties specialiųjų sąlygų 4.1.</w:t>
            </w:r>
          </w:p>
        </w:tc>
      </w:tr>
      <w:tr w:rsidR="00CA09C0" w:rsidRPr="00444282" w14:paraId="51E0856C"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tcPr>
          <w:p w14:paraId="2DAB19FC" w14:textId="77777777" w:rsidR="00CA09C0" w:rsidRPr="00372C69" w:rsidRDefault="00CA09C0" w:rsidP="0068521B">
            <w:pPr>
              <w:spacing w:after="0" w:line="240" w:lineRule="auto"/>
              <w:rPr>
                <w:rFonts w:ascii="Times New Roman" w:eastAsia="Times New Roman" w:hAnsi="Times New Roman" w:cs="Times New Roman"/>
                <w:b/>
                <w:sz w:val="24"/>
                <w:szCs w:val="24"/>
              </w:rPr>
            </w:pPr>
            <w:r w:rsidRPr="00ED5B23">
              <w:rPr>
                <w:rFonts w:ascii="Times New Roman" w:hAnsi="Times New Roman" w:cs="Times New Roman"/>
                <w:b/>
                <w:bCs/>
                <w:sz w:val="24"/>
                <w:szCs w:val="24"/>
              </w:rPr>
              <w:t>10.2. Dideli arba nuolatiniai esminės Sutarties sąlygos vykdymo trūkumai</w:t>
            </w:r>
          </w:p>
        </w:tc>
        <w:tc>
          <w:tcPr>
            <w:tcW w:w="0" w:type="auto"/>
            <w:tcBorders>
              <w:top w:val="single" w:sz="4" w:space="0" w:color="auto"/>
              <w:left w:val="single" w:sz="4" w:space="0" w:color="auto"/>
              <w:bottom w:val="single" w:sz="4" w:space="0" w:color="auto"/>
              <w:right w:val="single" w:sz="4" w:space="0" w:color="auto"/>
            </w:tcBorders>
          </w:tcPr>
          <w:p w14:paraId="1810A6ED" w14:textId="77777777" w:rsidR="00CA09C0" w:rsidRPr="00444282" w:rsidRDefault="00CA09C0" w:rsidP="0068521B">
            <w:pPr>
              <w:spacing w:after="0" w:line="240" w:lineRule="auto"/>
              <w:rPr>
                <w:rFonts w:ascii="Times New Roman" w:eastAsia="Times New Roman" w:hAnsi="Times New Roman" w:cs="Times New Roman"/>
                <w:color w:val="C00000"/>
                <w:sz w:val="24"/>
                <w:szCs w:val="24"/>
              </w:rPr>
            </w:pPr>
            <w:r w:rsidRPr="00ED5B23">
              <w:rPr>
                <w:rFonts w:ascii="Times New Roman" w:hAnsi="Times New Roman" w:cs="Times New Roman"/>
                <w:sz w:val="24"/>
                <w:szCs w:val="24"/>
                <w:lang w:val="lt"/>
              </w:rPr>
              <w:t xml:space="preserve">Dideliu ar nuolatiniu esminės Sutarties sąlygos vykdymo trūkumu </w:t>
            </w:r>
            <w:proofErr w:type="spellStart"/>
            <w:r w:rsidRPr="00ED5B23">
              <w:rPr>
                <w:rFonts w:ascii="Times New Roman" w:hAnsi="Times New Roman" w:cs="Times New Roman"/>
                <w:sz w:val="24"/>
                <w:szCs w:val="24"/>
                <w:lang w:val="lt"/>
              </w:rPr>
              <w:t>laik</w:t>
            </w:r>
            <w:proofErr w:type="spellEnd"/>
            <w:r w:rsidRPr="00ED5B23">
              <w:rPr>
                <w:rFonts w:ascii="Times New Roman" w:hAnsi="Times New Roman" w:cs="Times New Roman"/>
                <w:sz w:val="24"/>
                <w:szCs w:val="24"/>
              </w:rPr>
              <w:t>omas tiekėjo uždelsimas</w:t>
            </w:r>
            <w:r w:rsidRPr="00ED5B23">
              <w:rPr>
                <w:sz w:val="24"/>
                <w:szCs w:val="24"/>
              </w:rPr>
              <w:t xml:space="preserve"> </w:t>
            </w:r>
            <w:r w:rsidRPr="00ED5B23">
              <w:rPr>
                <w:rFonts w:ascii="Times New Roman" w:hAnsi="Times New Roman" w:cs="Times New Roman"/>
                <w:sz w:val="24"/>
                <w:szCs w:val="24"/>
              </w:rPr>
              <w:t xml:space="preserve">teikti paslaugas Sutarties 4.1 punkte nurodytu terminu nuo užsakymo gavimo, trunkantis daugiau nei </w:t>
            </w:r>
            <w:r w:rsidRPr="00ED5B23">
              <w:rPr>
                <w:rFonts w:ascii="Times New Roman" w:hAnsi="Times New Roman" w:cs="Times New Roman"/>
                <w:sz w:val="24"/>
                <w:szCs w:val="24"/>
                <w:lang w:val="lt"/>
              </w:rPr>
              <w:t>3 val.</w:t>
            </w:r>
            <w:r w:rsidRPr="00ED5B23">
              <w:rPr>
                <w:rFonts w:ascii="Times New Roman" w:hAnsi="Times New Roman" w:cs="Times New Roman"/>
                <w:lang w:val="lt"/>
              </w:rPr>
              <w:t xml:space="preserve"> </w:t>
            </w:r>
          </w:p>
        </w:tc>
      </w:tr>
      <w:tr w:rsidR="00CA09C0" w:rsidRPr="001170BF" w14:paraId="0CDB2084"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2D6B6A56"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11. SUTARTIES GALIOJIMAS IR KEITIMAS</w:t>
            </w:r>
          </w:p>
        </w:tc>
      </w:tr>
      <w:tr w:rsidR="00CA09C0" w:rsidRPr="001170BF" w14:paraId="69540247"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4D7B0F11"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11.1. Sutarties sudarymas ir įsigaliojimas</w:t>
            </w:r>
          </w:p>
        </w:tc>
        <w:tc>
          <w:tcPr>
            <w:tcW w:w="0" w:type="auto"/>
            <w:tcBorders>
              <w:top w:val="single" w:sz="4" w:space="0" w:color="auto"/>
              <w:left w:val="single" w:sz="4" w:space="0" w:color="auto"/>
              <w:bottom w:val="single" w:sz="4" w:space="0" w:color="auto"/>
              <w:right w:val="single" w:sz="4" w:space="0" w:color="auto"/>
            </w:tcBorders>
          </w:tcPr>
          <w:p w14:paraId="04FDD1FA" w14:textId="77777777" w:rsidR="00CA09C0" w:rsidRPr="00097854" w:rsidRDefault="00CA09C0" w:rsidP="0068521B">
            <w:pPr>
              <w:spacing w:after="0" w:line="240" w:lineRule="auto"/>
              <w:rPr>
                <w:rFonts w:ascii="Times New Roman" w:eastAsia="Times New Roman" w:hAnsi="Times New Roman" w:cs="Times New Roman"/>
                <w:color w:val="C00000"/>
                <w:sz w:val="24"/>
                <w:szCs w:val="24"/>
              </w:rPr>
            </w:pPr>
          </w:p>
          <w:p w14:paraId="186D0C49" w14:textId="77777777" w:rsidR="00CA09C0" w:rsidRPr="00BF6909" w:rsidRDefault="00CA09C0" w:rsidP="0068521B">
            <w:pPr>
              <w:spacing w:after="0" w:line="240" w:lineRule="auto"/>
              <w:rPr>
                <w:rFonts w:ascii="Times New Roman" w:eastAsia="Times New Roman" w:hAnsi="Times New Roman" w:cs="Times New Roman"/>
                <w:sz w:val="24"/>
                <w:szCs w:val="24"/>
              </w:rPr>
            </w:pPr>
            <w:r w:rsidRPr="00BF6909">
              <w:rPr>
                <w:rFonts w:ascii="Times New Roman" w:eastAsia="Times New Roman" w:hAnsi="Times New Roman" w:cs="Times New Roman"/>
                <w:sz w:val="24"/>
                <w:szCs w:val="24"/>
              </w:rPr>
              <w:t>Ši Sutartis laikoma sudaryta ir įsigalioja nuo Sutarties pasirašymo dienos (antrosios Šalies pasirašymo dieną).</w:t>
            </w:r>
          </w:p>
          <w:p w14:paraId="2A7D034B" w14:textId="77777777" w:rsidR="00CA09C0" w:rsidRPr="00BF6909" w:rsidRDefault="00CA09C0" w:rsidP="0068521B">
            <w:pPr>
              <w:spacing w:after="0" w:line="240" w:lineRule="auto"/>
              <w:rPr>
                <w:rFonts w:ascii="Times New Roman" w:eastAsia="Times New Roman" w:hAnsi="Times New Roman" w:cs="Times New Roman"/>
                <w:sz w:val="24"/>
                <w:szCs w:val="24"/>
              </w:rPr>
            </w:pPr>
            <w:r w:rsidRPr="00BF6909">
              <w:rPr>
                <w:rFonts w:ascii="Times New Roman" w:eastAsia="Times New Roman" w:hAnsi="Times New Roman" w:cs="Times New Roman"/>
                <w:sz w:val="24"/>
                <w:szCs w:val="24"/>
              </w:rPr>
              <w:t>Sutartis galioja iki visiško prievolių įvykdymo (kol bus išnaudota Pradinės Sutarties vertė, bet jos terminas negali būti ilgesnis kaip 36 (trisd</w:t>
            </w:r>
            <w:r>
              <w:rPr>
                <w:rFonts w:ascii="Times New Roman" w:eastAsia="Times New Roman" w:hAnsi="Times New Roman" w:cs="Times New Roman"/>
                <w:sz w:val="24"/>
                <w:szCs w:val="24"/>
              </w:rPr>
              <w:t>e</w:t>
            </w:r>
            <w:r w:rsidRPr="00BF6909">
              <w:rPr>
                <w:rFonts w:ascii="Times New Roman" w:eastAsia="Times New Roman" w:hAnsi="Times New Roman" w:cs="Times New Roman"/>
                <w:sz w:val="24"/>
                <w:szCs w:val="24"/>
              </w:rPr>
              <w:t>šimt šeši) mėnesiai, atsižvelgus į Paslaugų priėmimo ir apmokėjimo už Paslaugas terminus.</w:t>
            </w:r>
          </w:p>
          <w:p w14:paraId="18F4259F" w14:textId="77777777" w:rsidR="00CA09C0" w:rsidRPr="001170BF" w:rsidRDefault="00CA09C0" w:rsidP="0068521B">
            <w:pPr>
              <w:spacing w:after="0" w:line="240" w:lineRule="auto"/>
              <w:rPr>
                <w:rFonts w:ascii="Times New Roman" w:eastAsia="Times New Roman" w:hAnsi="Times New Roman" w:cs="Times New Roman"/>
                <w:sz w:val="24"/>
                <w:szCs w:val="24"/>
              </w:rPr>
            </w:pPr>
          </w:p>
        </w:tc>
      </w:tr>
      <w:tr w:rsidR="00CA09C0" w:rsidRPr="001170BF" w14:paraId="2EF9B7F7"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56E83C80"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11.2. Sutarties galiojimo termino pratęsimas</w:t>
            </w:r>
          </w:p>
        </w:tc>
        <w:tc>
          <w:tcPr>
            <w:tcW w:w="0" w:type="auto"/>
            <w:tcBorders>
              <w:top w:val="single" w:sz="4" w:space="0" w:color="auto"/>
              <w:left w:val="single" w:sz="4" w:space="0" w:color="auto"/>
              <w:bottom w:val="single" w:sz="4" w:space="0" w:color="auto"/>
              <w:right w:val="single" w:sz="4" w:space="0" w:color="auto"/>
            </w:tcBorders>
            <w:hideMark/>
          </w:tcPr>
          <w:p w14:paraId="2665EB1E" w14:textId="77777777" w:rsidR="00CA09C0" w:rsidRPr="001170BF" w:rsidRDefault="00CA09C0" w:rsidP="0068521B">
            <w:pPr>
              <w:spacing w:after="0" w:line="240" w:lineRule="auto"/>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Netaikoma</w:t>
            </w:r>
          </w:p>
        </w:tc>
      </w:tr>
      <w:tr w:rsidR="00CA09C0" w:rsidRPr="001170BF" w14:paraId="266296F1"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3D133EF2"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12. SUTARTIES NUTRAUKIMAS</w:t>
            </w:r>
          </w:p>
        </w:tc>
      </w:tr>
      <w:tr w:rsidR="00CA09C0" w:rsidRPr="001170BF" w14:paraId="7622A3B2"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2F456AE7"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12.1. Sutarties nutraukimo pagrindai</w:t>
            </w:r>
          </w:p>
        </w:tc>
        <w:tc>
          <w:tcPr>
            <w:tcW w:w="0" w:type="auto"/>
            <w:tcBorders>
              <w:top w:val="single" w:sz="4" w:space="0" w:color="auto"/>
              <w:left w:val="single" w:sz="4" w:space="0" w:color="auto"/>
              <w:bottom w:val="single" w:sz="4" w:space="0" w:color="auto"/>
              <w:right w:val="single" w:sz="4" w:space="0" w:color="auto"/>
            </w:tcBorders>
            <w:hideMark/>
          </w:tcPr>
          <w:p w14:paraId="1522E11C"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Sutartis gali būti nutraukiama rašytiniu Šalių susitarimu arba vienašališkai, Bendrosiose sąlygose nustatyta tvarka.</w:t>
            </w:r>
          </w:p>
        </w:tc>
      </w:tr>
      <w:tr w:rsidR="00CA09C0" w:rsidRPr="001170BF" w14:paraId="3ED433F2"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29EECA2B"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12.2. Esminiai Sutarties pažeidimai</w:t>
            </w:r>
          </w:p>
        </w:tc>
        <w:tc>
          <w:tcPr>
            <w:tcW w:w="0" w:type="auto"/>
            <w:tcBorders>
              <w:top w:val="single" w:sz="4" w:space="0" w:color="auto"/>
              <w:left w:val="single" w:sz="4" w:space="0" w:color="auto"/>
              <w:bottom w:val="single" w:sz="4" w:space="0" w:color="auto"/>
              <w:right w:val="single" w:sz="4" w:space="0" w:color="auto"/>
            </w:tcBorders>
            <w:hideMark/>
          </w:tcPr>
          <w:p w14:paraId="48CE99AE"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12.2.1. jeigu Tiekėjas nevykdo prisiimtų įsipareigojimų už Sutartyje nustatytą Sutarties kainą</w:t>
            </w:r>
            <w:r>
              <w:rPr>
                <w:rFonts w:ascii="Times New Roman" w:eastAsia="Times New Roman" w:hAnsi="Times New Roman" w:cs="Times New Roman"/>
                <w:sz w:val="24"/>
                <w:szCs w:val="24"/>
              </w:rPr>
              <w:t>/</w:t>
            </w:r>
            <w:r w:rsidRPr="001170BF">
              <w:rPr>
                <w:rFonts w:ascii="Times New Roman" w:eastAsia="Times New Roman" w:hAnsi="Times New Roman" w:cs="Times New Roman"/>
                <w:sz w:val="24"/>
                <w:szCs w:val="24"/>
              </w:rPr>
              <w:t>įkainį;</w:t>
            </w:r>
          </w:p>
          <w:p w14:paraId="38EA7BAF" w14:textId="77777777" w:rsidR="00CA09C0" w:rsidRPr="001170BF" w:rsidRDefault="00CA09C0" w:rsidP="0068521B">
            <w:pPr>
              <w:spacing w:after="0" w:line="256" w:lineRule="auto"/>
              <w:jc w:val="both"/>
              <w:rPr>
                <w:rFonts w:ascii="Times New Roman" w:eastAsia="Arial" w:hAnsi="Times New Roman" w:cs="Times New Roman"/>
                <w:sz w:val="24"/>
                <w:szCs w:val="24"/>
              </w:rPr>
            </w:pPr>
            <w:r w:rsidRPr="001170BF">
              <w:rPr>
                <w:rFonts w:ascii="Times New Roman" w:eastAsia="Arial" w:hAnsi="Times New Roman" w:cs="Times New Roman"/>
                <w:sz w:val="24"/>
                <w:szCs w:val="24"/>
              </w:rPr>
              <w:t>12.2.2. jeigu Tiekėjas nesilaiko Sutartyje nustatytų Paslaugų teikimo terminų</w:t>
            </w:r>
            <w:r>
              <w:rPr>
                <w:rFonts w:ascii="Times New Roman" w:eastAsia="Arial" w:hAnsi="Times New Roman" w:cs="Times New Roman"/>
                <w:sz w:val="24"/>
                <w:szCs w:val="24"/>
              </w:rPr>
              <w:t xml:space="preserve"> po užsakymo gavimo </w:t>
            </w:r>
            <w:r w:rsidRPr="001170BF">
              <w:rPr>
                <w:rFonts w:ascii="Times New Roman" w:eastAsia="Arial" w:hAnsi="Times New Roman" w:cs="Times New Roman"/>
                <w:sz w:val="24"/>
                <w:szCs w:val="24"/>
              </w:rPr>
              <w:t xml:space="preserve"> 2 (du) kartus iš eilės arba vėluoja suteikti Paslaugas daugiau nei </w:t>
            </w:r>
            <w:r>
              <w:rPr>
                <w:rFonts w:ascii="Times New Roman" w:eastAsia="Arial" w:hAnsi="Times New Roman" w:cs="Times New Roman"/>
                <w:sz w:val="24"/>
                <w:szCs w:val="24"/>
              </w:rPr>
              <w:t>24</w:t>
            </w:r>
            <w:r w:rsidRPr="001170BF">
              <w:rPr>
                <w:rFonts w:ascii="Times New Roman" w:eastAsia="Arial" w:hAnsi="Times New Roman" w:cs="Times New Roman"/>
                <w:sz w:val="24"/>
                <w:szCs w:val="24"/>
              </w:rPr>
              <w:t xml:space="preserve"> </w:t>
            </w:r>
            <w:r>
              <w:rPr>
                <w:rFonts w:ascii="Times New Roman" w:eastAsia="Arial" w:hAnsi="Times New Roman" w:cs="Times New Roman"/>
                <w:sz w:val="24"/>
                <w:szCs w:val="24"/>
              </w:rPr>
              <w:t>valandas</w:t>
            </w:r>
            <w:r w:rsidRPr="001170BF">
              <w:rPr>
                <w:rFonts w:ascii="Times New Roman" w:eastAsia="Arial" w:hAnsi="Times New Roman" w:cs="Times New Roman"/>
                <w:sz w:val="24"/>
                <w:szCs w:val="24"/>
              </w:rPr>
              <w:t xml:space="preserve"> nuo Sutartyje nustatyto Paslaugų suteikimo termino</w:t>
            </w:r>
            <w:r>
              <w:rPr>
                <w:rFonts w:ascii="Times New Roman" w:eastAsia="Arial" w:hAnsi="Times New Roman" w:cs="Times New Roman"/>
                <w:sz w:val="24"/>
                <w:szCs w:val="24"/>
              </w:rPr>
              <w:t>, Tiekėjui gavus užsakymą</w:t>
            </w:r>
            <w:r w:rsidRPr="001170BF">
              <w:rPr>
                <w:rFonts w:ascii="Times New Roman" w:eastAsia="Arial" w:hAnsi="Times New Roman" w:cs="Times New Roman"/>
                <w:sz w:val="24"/>
                <w:szCs w:val="24"/>
              </w:rPr>
              <w:t>;</w:t>
            </w:r>
          </w:p>
          <w:p w14:paraId="1697A964" w14:textId="77777777" w:rsidR="00CA09C0" w:rsidRPr="001170BF" w:rsidRDefault="00CA09C0" w:rsidP="0068521B">
            <w:pPr>
              <w:tabs>
                <w:tab w:val="left" w:pos="567"/>
                <w:tab w:val="left" w:pos="851"/>
                <w:tab w:val="left" w:pos="992"/>
                <w:tab w:val="left" w:pos="1134"/>
              </w:tabs>
              <w:spacing w:after="0" w:line="256" w:lineRule="auto"/>
              <w:jc w:val="both"/>
              <w:rPr>
                <w:rFonts w:ascii="Times New Roman" w:eastAsia="Arial" w:hAnsi="Times New Roman" w:cs="Times New Roman"/>
                <w:sz w:val="24"/>
                <w:szCs w:val="24"/>
              </w:rPr>
            </w:pPr>
            <w:r w:rsidRPr="001170BF">
              <w:rPr>
                <w:rFonts w:ascii="Times New Roman" w:eastAsia="Arial" w:hAnsi="Times New Roman" w:cs="Times New Roman"/>
                <w:sz w:val="24"/>
                <w:szCs w:val="24"/>
              </w:rPr>
              <w:t>12.2.3. jeigu Tiekėjas pažeidžia Paslaugų suteikimo terminus ir priskaičiuotų netesybų už vėlavimą suma viršija 20 (dvidešimt) proc. Pradinės sutarties vertės;</w:t>
            </w:r>
          </w:p>
          <w:p w14:paraId="534A1960" w14:textId="77777777" w:rsidR="00CA09C0" w:rsidRPr="001170BF" w:rsidRDefault="00CA09C0" w:rsidP="0068521B">
            <w:pPr>
              <w:tabs>
                <w:tab w:val="left" w:pos="567"/>
                <w:tab w:val="left" w:pos="851"/>
                <w:tab w:val="left" w:pos="992"/>
                <w:tab w:val="left" w:pos="1134"/>
              </w:tabs>
              <w:spacing w:after="0" w:line="256" w:lineRule="auto"/>
              <w:jc w:val="both"/>
              <w:rPr>
                <w:rFonts w:ascii="Times New Roman" w:eastAsia="Arial" w:hAnsi="Times New Roman" w:cs="Times New Roman"/>
                <w:sz w:val="24"/>
                <w:szCs w:val="24"/>
              </w:rPr>
            </w:pPr>
            <w:r w:rsidRPr="001170BF">
              <w:rPr>
                <w:rFonts w:ascii="Times New Roman" w:eastAsia="Arial" w:hAnsi="Times New Roman" w:cs="Times New Roman"/>
                <w:sz w:val="24"/>
                <w:szCs w:val="24"/>
              </w:rPr>
              <w:t>12.2.4. Tiekėjas pažeidžia Paslaugų suteikimo terminus ir dėl Paslaugų suteikimo vėlavimo Paslaugos tampa nebereikalingos;</w:t>
            </w:r>
          </w:p>
          <w:p w14:paraId="5CBC4C9E" w14:textId="77777777" w:rsidR="00CA09C0" w:rsidRPr="001170BF" w:rsidRDefault="00CA09C0" w:rsidP="0068521B">
            <w:pPr>
              <w:tabs>
                <w:tab w:val="left" w:pos="567"/>
                <w:tab w:val="left" w:pos="851"/>
                <w:tab w:val="left" w:pos="992"/>
                <w:tab w:val="left" w:pos="1134"/>
              </w:tabs>
              <w:spacing w:after="0" w:line="256" w:lineRule="auto"/>
              <w:jc w:val="both"/>
              <w:rPr>
                <w:rFonts w:ascii="Times New Roman" w:eastAsia="Arial" w:hAnsi="Times New Roman" w:cs="Times New Roman"/>
                <w:sz w:val="24"/>
                <w:szCs w:val="24"/>
              </w:rPr>
            </w:pPr>
            <w:r w:rsidRPr="001170BF">
              <w:rPr>
                <w:rFonts w:ascii="Times New Roman" w:eastAsia="Arial" w:hAnsi="Times New Roman" w:cs="Times New Roman"/>
                <w:sz w:val="24"/>
                <w:szCs w:val="24"/>
              </w:rPr>
              <w:t>12.2.5. Tiekėjas daugiau kaip 2 (du) kartus suteikia Paslaugas, kurios neatitinka Sutartyje ir (ar) įstatymuose nustatytų reikalavimų Paslaugoms.</w:t>
            </w:r>
          </w:p>
        </w:tc>
      </w:tr>
      <w:tr w:rsidR="00CA09C0" w:rsidRPr="001170BF" w14:paraId="53417E63"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6DD9AFFD" w14:textId="77777777" w:rsidR="00CA09C0" w:rsidRPr="001170BF" w:rsidRDefault="00CA09C0" w:rsidP="0068521B">
            <w:pPr>
              <w:spacing w:after="0" w:line="240" w:lineRule="auto"/>
              <w:jc w:val="center"/>
              <w:rPr>
                <w:rFonts w:ascii="Times New Roman" w:eastAsia="Times New Roman" w:hAnsi="Times New Roman" w:cs="Times New Roman"/>
                <w:sz w:val="24"/>
                <w:szCs w:val="24"/>
              </w:rPr>
            </w:pPr>
            <w:r w:rsidRPr="001170BF">
              <w:rPr>
                <w:rFonts w:ascii="Times New Roman" w:eastAsia="Times New Roman" w:hAnsi="Times New Roman" w:cs="Times New Roman"/>
                <w:b/>
                <w:sz w:val="24"/>
                <w:szCs w:val="24"/>
              </w:rPr>
              <w:t xml:space="preserve">13. APLINKOS APSAUGOS IR SOCIALINIAI KRITERIJAI </w:t>
            </w:r>
          </w:p>
        </w:tc>
      </w:tr>
      <w:tr w:rsidR="00CA09C0" w:rsidRPr="001170BF" w14:paraId="532BA89D"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129A7103"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 xml:space="preserve">13.1. Su perkamomis paslaugomis susiję  aplinkos apsaugos kriterijai </w:t>
            </w:r>
          </w:p>
        </w:tc>
        <w:tc>
          <w:tcPr>
            <w:tcW w:w="0" w:type="auto"/>
            <w:tcBorders>
              <w:top w:val="single" w:sz="4" w:space="0" w:color="auto"/>
              <w:left w:val="single" w:sz="4" w:space="0" w:color="auto"/>
              <w:bottom w:val="single" w:sz="4" w:space="0" w:color="auto"/>
              <w:right w:val="single" w:sz="4" w:space="0" w:color="auto"/>
            </w:tcBorders>
            <w:hideMark/>
          </w:tcPr>
          <w:p w14:paraId="49EE39C9" w14:textId="77777777" w:rsidR="00CA09C0" w:rsidRPr="001170BF" w:rsidRDefault="00CA09C0" w:rsidP="0068521B">
            <w:pPr>
              <w:tabs>
                <w:tab w:val="left" w:pos="1560"/>
              </w:tabs>
              <w:suppressAutoHyphens/>
              <w:spacing w:after="60" w:line="240" w:lineRule="auto"/>
              <w:jc w:val="both"/>
              <w:rPr>
                <w:rFonts w:ascii="Times New Roman" w:eastAsia="Times New Roman" w:hAnsi="Times New Roman" w:cs="Times New Roman"/>
                <w:sz w:val="24"/>
                <w:szCs w:val="24"/>
              </w:rPr>
            </w:pPr>
            <w:r>
              <w:rPr>
                <w:rFonts w:ascii="Times New Roman" w:hAnsi="Times New Roman"/>
                <w:color w:val="000000"/>
                <w:sz w:val="24"/>
                <w:szCs w:val="24"/>
                <w:lang w:eastAsia="ar-SA"/>
              </w:rPr>
              <w:t xml:space="preserve">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4.4.4 papunkčiu, taikant Tvarkos aprašo 4.4.4.3 papunktyje nustatytą aplinkosauginį principą, Paslaugų gavėjas savarankiškai nustato aplinkos apsaugos kriterijų: </w:t>
            </w:r>
            <w:r>
              <w:rPr>
                <w:rFonts w:ascii="Times New Roman" w:hAnsi="Times New Roman"/>
                <w:sz w:val="24"/>
                <w:szCs w:val="24"/>
              </w:rPr>
              <w:t>paslaugą teikiant nenaudojama pavojingųjų cheminių medžiagų, neteršiama aplinka ir nekeliamas pavojus sveikatai – Tiekėjas turi užtikrinti, kad visą sutarties  vykdymo laikotarpį bus laikomasi (ir taikoma) aplinkos apsaugos reikalavimo, t. y. Tiekėjo naudojamos technikos saugojimo vietoje ir Paslaugų vykdymo vietoje negali būti tepalų ar kitų kenksmingų skysčių nuotekų. Tiekėjas turi užtikrinti, kad Tiekėjo naudojamos technikos saugojimo vietoje ir Paslaugų vykdymo vietoje pastebėti tepalų ar kitų kenksmingų skysčių nuotėkiai būtų nedelsiant pašalinti. Įrodymui Tiekėjas kartu su Paslaugų perdavimo-priėmimo aktais turės pateikti deklaraciją arba kitus lygiaverčius įrodymus (pavyzdžiui, sutartis su atliekų tvarkytojais, surinkėjais), kad tepalai ar kiti kenksmingi skysčiai kartu su užterštu gruntu buvo surinkti ir perduoti atliekas tvarkančioms įmonėms.</w:t>
            </w:r>
          </w:p>
        </w:tc>
      </w:tr>
      <w:tr w:rsidR="00CA09C0" w:rsidRPr="001170BF" w14:paraId="4B5192B4"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4CF06BA5"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13.2. Su perkamomis Paslaugomis susiję socialiniai kriterijai</w:t>
            </w:r>
          </w:p>
        </w:tc>
        <w:tc>
          <w:tcPr>
            <w:tcW w:w="0" w:type="auto"/>
            <w:tcBorders>
              <w:top w:val="single" w:sz="4" w:space="0" w:color="auto"/>
              <w:left w:val="single" w:sz="4" w:space="0" w:color="auto"/>
              <w:bottom w:val="single" w:sz="4" w:space="0" w:color="auto"/>
              <w:right w:val="single" w:sz="4" w:space="0" w:color="auto"/>
            </w:tcBorders>
            <w:hideMark/>
          </w:tcPr>
          <w:p w14:paraId="3E5E8643" w14:textId="77777777" w:rsidR="00CA09C0" w:rsidRPr="001170BF" w:rsidRDefault="00CA09C0" w:rsidP="0068521B">
            <w:pPr>
              <w:spacing w:after="0" w:line="240" w:lineRule="auto"/>
              <w:rPr>
                <w:rFonts w:ascii="Times New Roman" w:eastAsia="Times New Roman" w:hAnsi="Times New Roman" w:cs="Times New Roman"/>
                <w:color w:val="000000"/>
                <w:sz w:val="24"/>
                <w:szCs w:val="24"/>
                <w:shd w:val="clear" w:color="auto" w:fill="FFFFFF"/>
              </w:rPr>
            </w:pPr>
            <w:r w:rsidRPr="001170BF">
              <w:rPr>
                <w:rFonts w:ascii="Times New Roman" w:eastAsia="Times New Roman" w:hAnsi="Times New Roman" w:cs="Times New Roman"/>
                <w:color w:val="000000"/>
                <w:sz w:val="24"/>
                <w:szCs w:val="24"/>
                <w:shd w:val="clear" w:color="auto" w:fill="FFFFFF"/>
              </w:rPr>
              <w:t>Netaikoma</w:t>
            </w:r>
          </w:p>
        </w:tc>
      </w:tr>
      <w:tr w:rsidR="00CA09C0" w:rsidRPr="001170BF" w14:paraId="2C0B2E3A"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1375DF7B" w14:textId="77777777" w:rsidR="00CA09C0" w:rsidRPr="00792CD8"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 xml:space="preserve">14. BENDRŲJŲ SĄLYGŲ PAKEITIMAI IR PAPILDYMAI </w:t>
            </w:r>
          </w:p>
        </w:tc>
      </w:tr>
      <w:tr w:rsidR="00CA09C0" w:rsidRPr="001170BF" w14:paraId="4506EFD2"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43F937EB"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 xml:space="preserve">14.1. </w:t>
            </w:r>
          </w:p>
        </w:tc>
        <w:tc>
          <w:tcPr>
            <w:tcW w:w="0" w:type="auto"/>
            <w:tcBorders>
              <w:top w:val="single" w:sz="4" w:space="0" w:color="auto"/>
              <w:left w:val="single" w:sz="4" w:space="0" w:color="auto"/>
              <w:bottom w:val="single" w:sz="4" w:space="0" w:color="auto"/>
              <w:right w:val="single" w:sz="4" w:space="0" w:color="auto"/>
            </w:tcBorders>
            <w:hideMark/>
          </w:tcPr>
          <w:p w14:paraId="4AE30BD6" w14:textId="77777777" w:rsidR="00CA09C0" w:rsidRPr="001170BF" w:rsidRDefault="00CA09C0" w:rsidP="0068521B">
            <w:pPr>
              <w:spacing w:after="0" w:line="240" w:lineRule="auto"/>
              <w:rPr>
                <w:rFonts w:ascii="Times New Roman" w:eastAsia="Times New Roman" w:hAnsi="Times New Roman" w:cs="Times New Roman"/>
                <w:color w:val="4472C4"/>
                <w:sz w:val="24"/>
                <w:szCs w:val="24"/>
              </w:rPr>
            </w:pPr>
            <w:r w:rsidRPr="001170BF">
              <w:rPr>
                <w:rFonts w:ascii="Times New Roman" w:eastAsia="Times New Roman" w:hAnsi="Times New Roman" w:cs="Times New Roman"/>
                <w:color w:val="4472C4"/>
                <w:sz w:val="24"/>
                <w:szCs w:val="24"/>
              </w:rPr>
              <w:t>(pildyti, jei keičiamas Sutarties Bendrųjų sąlygų punktas, jį išdėstant nauja redakcija):</w:t>
            </w:r>
          </w:p>
          <w:p w14:paraId="0349E5F1"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Šalys susitaria pakeisti nurodytą Sutarties Bendrųjų sąlygų punktą ir išdėstyti jį nauja redakcija: ____.</w:t>
            </w:r>
          </w:p>
        </w:tc>
      </w:tr>
      <w:tr w:rsidR="00CA09C0" w:rsidRPr="001170BF" w14:paraId="2D02552F"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62B17A5"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14.2.</w:t>
            </w:r>
          </w:p>
        </w:tc>
        <w:tc>
          <w:tcPr>
            <w:tcW w:w="0" w:type="auto"/>
            <w:tcBorders>
              <w:top w:val="single" w:sz="4" w:space="0" w:color="auto"/>
              <w:left w:val="single" w:sz="4" w:space="0" w:color="auto"/>
              <w:bottom w:val="single" w:sz="4" w:space="0" w:color="auto"/>
              <w:right w:val="single" w:sz="4" w:space="0" w:color="auto"/>
            </w:tcBorders>
            <w:hideMark/>
          </w:tcPr>
          <w:p w14:paraId="2E36E2F1" w14:textId="77777777" w:rsidR="00CA09C0" w:rsidRPr="001170BF" w:rsidRDefault="00CA09C0" w:rsidP="0068521B">
            <w:pPr>
              <w:spacing w:after="0" w:line="240" w:lineRule="auto"/>
              <w:rPr>
                <w:rFonts w:ascii="Times New Roman" w:eastAsia="Times New Roman" w:hAnsi="Times New Roman" w:cs="Times New Roman"/>
                <w:color w:val="4472C4"/>
                <w:sz w:val="24"/>
                <w:szCs w:val="24"/>
              </w:rPr>
            </w:pPr>
            <w:r w:rsidRPr="001170BF">
              <w:rPr>
                <w:rFonts w:ascii="Times New Roman" w:eastAsia="Times New Roman" w:hAnsi="Times New Roman" w:cs="Times New Roman"/>
                <w:color w:val="4472C4"/>
                <w:sz w:val="24"/>
                <w:szCs w:val="24"/>
              </w:rPr>
              <w:t>(pildyti, jei papildomos Sutarties Bendrosios sąlygos naujomis nuostatomis):</w:t>
            </w:r>
          </w:p>
          <w:p w14:paraId="0AAD14C4"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Šalys susitaria papildyti Sutarties Bendrąsias sąlygas nurodytu punktu, tačiau kitų punktų numeracijos nekeisti: ________.</w:t>
            </w:r>
          </w:p>
        </w:tc>
      </w:tr>
      <w:tr w:rsidR="00CA09C0" w:rsidRPr="001170BF" w14:paraId="484C415F"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4D8AA578"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14.3.</w:t>
            </w:r>
          </w:p>
        </w:tc>
        <w:tc>
          <w:tcPr>
            <w:tcW w:w="0" w:type="auto"/>
            <w:tcBorders>
              <w:top w:val="single" w:sz="4" w:space="0" w:color="auto"/>
              <w:left w:val="single" w:sz="4" w:space="0" w:color="auto"/>
              <w:bottom w:val="single" w:sz="4" w:space="0" w:color="auto"/>
              <w:right w:val="single" w:sz="4" w:space="0" w:color="auto"/>
            </w:tcBorders>
            <w:hideMark/>
          </w:tcPr>
          <w:p w14:paraId="5AFACBAD" w14:textId="77777777" w:rsidR="00CA09C0" w:rsidRPr="001170BF" w:rsidRDefault="00CA09C0" w:rsidP="0068521B">
            <w:pPr>
              <w:spacing w:after="0" w:line="240" w:lineRule="auto"/>
              <w:rPr>
                <w:rFonts w:ascii="Times New Roman" w:eastAsia="Times New Roman" w:hAnsi="Times New Roman" w:cs="Times New Roman"/>
                <w:color w:val="4472C4"/>
                <w:sz w:val="24"/>
                <w:szCs w:val="24"/>
              </w:rPr>
            </w:pPr>
            <w:r w:rsidRPr="001170BF">
              <w:rPr>
                <w:rFonts w:ascii="Times New Roman" w:eastAsia="Times New Roman" w:hAnsi="Times New Roman" w:cs="Times New Roman"/>
                <w:color w:val="4472C4"/>
                <w:sz w:val="24"/>
                <w:szCs w:val="24"/>
              </w:rPr>
              <w:t>(pildyti, jei išbraukiamas Sutarties Bendrųjų sąlygų atitinkamas punktas:</w:t>
            </w:r>
          </w:p>
          <w:p w14:paraId="626498F1"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Šalys susitaria išbraukti nurodytą Sutarties Bendrųjų sąlygų punktą, tačiau kitų punktų numeracijos nekeisti: _____.</w:t>
            </w:r>
          </w:p>
        </w:tc>
      </w:tr>
      <w:tr w:rsidR="00CA09C0" w:rsidRPr="001170BF" w14:paraId="1BA77938"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3074C1F7"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14.4.</w:t>
            </w:r>
          </w:p>
        </w:tc>
        <w:tc>
          <w:tcPr>
            <w:tcW w:w="0" w:type="auto"/>
            <w:tcBorders>
              <w:top w:val="single" w:sz="4" w:space="0" w:color="auto"/>
              <w:left w:val="single" w:sz="4" w:space="0" w:color="auto"/>
              <w:bottom w:val="single" w:sz="4" w:space="0" w:color="auto"/>
              <w:right w:val="single" w:sz="4" w:space="0" w:color="auto"/>
            </w:tcBorders>
            <w:hideMark/>
          </w:tcPr>
          <w:p w14:paraId="0A41DC27" w14:textId="77777777" w:rsidR="00CA09C0" w:rsidRPr="001170BF" w:rsidRDefault="00CA09C0" w:rsidP="0068521B">
            <w:pPr>
              <w:spacing w:after="0" w:line="240" w:lineRule="auto"/>
              <w:rPr>
                <w:rFonts w:ascii="Times New Roman" w:eastAsia="Times New Roman" w:hAnsi="Times New Roman" w:cs="Times New Roman"/>
                <w:color w:val="0070C0"/>
                <w:sz w:val="24"/>
                <w:szCs w:val="24"/>
              </w:rPr>
            </w:pPr>
            <w:r w:rsidRPr="001170BF">
              <w:rPr>
                <w:rFonts w:ascii="Times New Roman" w:eastAsia="Times New Roman" w:hAnsi="Times New Roman" w:cs="Times New Roman"/>
                <w:color w:val="4472C4"/>
                <w:sz w:val="24"/>
                <w:szCs w:val="24"/>
              </w:rPr>
              <w:t>(pildyti, jei nustatomos kitokios nei Sutarties Bendrosiose sąlygose nustatytos nuostatos dėl Paslaugų intelektinės nuosavybės):</w:t>
            </w:r>
          </w:p>
        </w:tc>
      </w:tr>
      <w:tr w:rsidR="00CA09C0" w:rsidRPr="001170BF" w14:paraId="542D0E15"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02E223E7"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14.5.</w:t>
            </w:r>
          </w:p>
        </w:tc>
        <w:tc>
          <w:tcPr>
            <w:tcW w:w="0" w:type="auto"/>
            <w:tcBorders>
              <w:top w:val="single" w:sz="4" w:space="0" w:color="auto"/>
              <w:left w:val="single" w:sz="4" w:space="0" w:color="auto"/>
              <w:bottom w:val="single" w:sz="4" w:space="0" w:color="auto"/>
              <w:right w:val="single" w:sz="4" w:space="0" w:color="auto"/>
            </w:tcBorders>
            <w:hideMark/>
          </w:tcPr>
          <w:p w14:paraId="3887FE21" w14:textId="77777777" w:rsidR="00CA09C0" w:rsidRPr="001170BF" w:rsidRDefault="00CA09C0" w:rsidP="0068521B">
            <w:pPr>
              <w:spacing w:after="0" w:line="240" w:lineRule="auto"/>
              <w:rPr>
                <w:rFonts w:ascii="Times New Roman" w:eastAsia="Times New Roman" w:hAnsi="Times New Roman" w:cs="Times New Roman"/>
                <w:sz w:val="24"/>
                <w:szCs w:val="24"/>
              </w:rPr>
            </w:pPr>
            <w:r w:rsidRPr="001170BF">
              <w:rPr>
                <w:rFonts w:ascii="Times New Roman" w:eastAsia="Times New Roman" w:hAnsi="Times New Roman" w:cs="Times New Roman"/>
                <w:sz w:val="24"/>
                <w:szCs w:val="24"/>
              </w:rPr>
              <w:t>Sutarties Bendrosiose sąlygose nurodytos alternatyvios nuostatos (su prierašu „jei taikoma“ ir pan.) taikomos tik tokiu atveju, jeigu jos konkrečiai aprašomos Sutarties Specialiosiose sąlygose arba prieduose.</w:t>
            </w:r>
          </w:p>
        </w:tc>
      </w:tr>
      <w:tr w:rsidR="00CA09C0" w:rsidRPr="001170BF" w14:paraId="1E3EDA18" w14:textId="77777777" w:rsidTr="0068521B">
        <w:trPr>
          <w:trHeight w:val="300"/>
        </w:trPr>
        <w:tc>
          <w:tcPr>
            <w:tcW w:w="0" w:type="auto"/>
            <w:gridSpan w:val="2"/>
            <w:tcBorders>
              <w:top w:val="single" w:sz="4" w:space="0" w:color="auto"/>
              <w:left w:val="single" w:sz="4" w:space="0" w:color="auto"/>
              <w:bottom w:val="single" w:sz="4" w:space="0" w:color="auto"/>
              <w:right w:val="single" w:sz="4" w:space="0" w:color="auto"/>
            </w:tcBorders>
            <w:hideMark/>
          </w:tcPr>
          <w:p w14:paraId="5F822128"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15. SUTARTIES PRIEDAI</w:t>
            </w:r>
          </w:p>
        </w:tc>
      </w:tr>
      <w:tr w:rsidR="00CA09C0" w:rsidRPr="001170BF" w14:paraId="252E5B3B"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6C418709"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15.1. Priedas Nr. 1</w:t>
            </w:r>
          </w:p>
        </w:tc>
        <w:tc>
          <w:tcPr>
            <w:tcW w:w="0" w:type="auto"/>
            <w:tcBorders>
              <w:top w:val="single" w:sz="4" w:space="0" w:color="auto"/>
              <w:left w:val="single" w:sz="4" w:space="0" w:color="auto"/>
              <w:bottom w:val="single" w:sz="4" w:space="0" w:color="auto"/>
              <w:right w:val="single" w:sz="4" w:space="0" w:color="auto"/>
            </w:tcBorders>
            <w:hideMark/>
          </w:tcPr>
          <w:p w14:paraId="28E64694" w14:textId="77777777" w:rsidR="00CA09C0" w:rsidRPr="001170BF" w:rsidRDefault="00CA09C0" w:rsidP="0068521B">
            <w:pPr>
              <w:spacing w:after="0" w:line="240" w:lineRule="auto"/>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Techninė specifikacija</w:t>
            </w:r>
          </w:p>
        </w:tc>
      </w:tr>
      <w:tr w:rsidR="00CA09C0" w:rsidRPr="001170BF" w14:paraId="184E6D4D"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7E6EBA80"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15.2. Priedas Nr. 2</w:t>
            </w:r>
          </w:p>
        </w:tc>
        <w:tc>
          <w:tcPr>
            <w:tcW w:w="0" w:type="auto"/>
            <w:tcBorders>
              <w:top w:val="single" w:sz="4" w:space="0" w:color="auto"/>
              <w:left w:val="single" w:sz="4" w:space="0" w:color="auto"/>
              <w:bottom w:val="single" w:sz="4" w:space="0" w:color="auto"/>
              <w:right w:val="single" w:sz="4" w:space="0" w:color="auto"/>
            </w:tcBorders>
            <w:hideMark/>
          </w:tcPr>
          <w:p w14:paraId="78F5B90E" w14:textId="77777777" w:rsidR="00CA09C0" w:rsidRPr="001170BF" w:rsidRDefault="00CA09C0" w:rsidP="0068521B">
            <w:pPr>
              <w:spacing w:after="0" w:line="340" w:lineRule="exact"/>
              <w:rPr>
                <w:rFonts w:ascii="Times New Roman" w:eastAsia="Times New Roman" w:hAnsi="Times New Roman" w:cs="Times New Roman"/>
                <w:b/>
                <w:sz w:val="24"/>
                <w:szCs w:val="20"/>
              </w:rPr>
            </w:pPr>
            <w:r w:rsidRPr="001170BF">
              <w:rPr>
                <w:rFonts w:ascii="Times New Roman" w:eastAsia="Times New Roman" w:hAnsi="Times New Roman" w:cs="Times New Roman"/>
                <w:b/>
                <w:sz w:val="24"/>
                <w:szCs w:val="20"/>
              </w:rPr>
              <w:t xml:space="preserve">Paslaugų priėmimo aktas </w:t>
            </w:r>
          </w:p>
          <w:p w14:paraId="05C95855" w14:textId="77777777" w:rsidR="00CA09C0" w:rsidRPr="001170BF" w:rsidRDefault="00CA09C0" w:rsidP="0068521B">
            <w:pPr>
              <w:spacing w:after="0" w:line="240" w:lineRule="auto"/>
              <w:rPr>
                <w:rFonts w:ascii="Times New Roman" w:eastAsia="Times New Roman" w:hAnsi="Times New Roman" w:cs="Times New Roman"/>
                <w:b/>
                <w:sz w:val="24"/>
                <w:szCs w:val="24"/>
              </w:rPr>
            </w:pPr>
          </w:p>
        </w:tc>
      </w:tr>
      <w:tr w:rsidR="00CA09C0" w:rsidRPr="001170BF" w14:paraId="31EA0AC3"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13C3F433"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15.3. Priedas Nr. 3</w:t>
            </w:r>
          </w:p>
        </w:tc>
        <w:tc>
          <w:tcPr>
            <w:tcW w:w="0" w:type="auto"/>
            <w:tcBorders>
              <w:top w:val="single" w:sz="4" w:space="0" w:color="auto"/>
              <w:left w:val="single" w:sz="4" w:space="0" w:color="auto"/>
              <w:bottom w:val="single" w:sz="4" w:space="0" w:color="auto"/>
              <w:right w:val="single" w:sz="4" w:space="0" w:color="auto"/>
            </w:tcBorders>
          </w:tcPr>
          <w:p w14:paraId="5F7BF81B" w14:textId="77777777" w:rsidR="00CA09C0" w:rsidRPr="001170BF" w:rsidRDefault="00CA09C0" w:rsidP="0068521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Pasiūlymas</w:t>
            </w:r>
          </w:p>
        </w:tc>
      </w:tr>
      <w:tr w:rsidR="00CA09C0" w:rsidRPr="001170BF" w14:paraId="36E5B354"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7AABA457"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15.4. Priedas Nr. 4</w:t>
            </w:r>
          </w:p>
        </w:tc>
        <w:tc>
          <w:tcPr>
            <w:tcW w:w="0" w:type="auto"/>
            <w:tcBorders>
              <w:top w:val="single" w:sz="4" w:space="0" w:color="auto"/>
              <w:left w:val="single" w:sz="4" w:space="0" w:color="auto"/>
              <w:bottom w:val="single" w:sz="4" w:space="0" w:color="auto"/>
              <w:right w:val="single" w:sz="4" w:space="0" w:color="auto"/>
            </w:tcBorders>
          </w:tcPr>
          <w:p w14:paraId="25CCA514"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p>
        </w:tc>
      </w:tr>
      <w:tr w:rsidR="00CA09C0" w:rsidRPr="001170BF" w14:paraId="5C31087C" w14:textId="77777777" w:rsidTr="0068521B">
        <w:trPr>
          <w:trHeight w:val="300"/>
        </w:trPr>
        <w:tc>
          <w:tcPr>
            <w:tcW w:w="0" w:type="auto"/>
            <w:tcBorders>
              <w:top w:val="single" w:sz="4" w:space="0" w:color="auto"/>
              <w:left w:val="single" w:sz="4" w:space="0" w:color="auto"/>
              <w:bottom w:val="single" w:sz="4" w:space="0" w:color="auto"/>
              <w:right w:val="single" w:sz="4" w:space="0" w:color="auto"/>
            </w:tcBorders>
            <w:hideMark/>
          </w:tcPr>
          <w:p w14:paraId="251D66CC"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15.5. Priedas Nr. 5</w:t>
            </w:r>
          </w:p>
        </w:tc>
        <w:tc>
          <w:tcPr>
            <w:tcW w:w="0" w:type="auto"/>
            <w:tcBorders>
              <w:top w:val="single" w:sz="4" w:space="0" w:color="auto"/>
              <w:left w:val="single" w:sz="4" w:space="0" w:color="auto"/>
              <w:bottom w:val="single" w:sz="4" w:space="0" w:color="auto"/>
              <w:right w:val="single" w:sz="4" w:space="0" w:color="auto"/>
            </w:tcBorders>
          </w:tcPr>
          <w:p w14:paraId="73FD6C4F"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p>
        </w:tc>
      </w:tr>
      <w:tr w:rsidR="00CA09C0" w:rsidRPr="001170BF" w14:paraId="306E7072" w14:textId="77777777" w:rsidTr="0068521B">
        <w:tc>
          <w:tcPr>
            <w:tcW w:w="0" w:type="auto"/>
            <w:gridSpan w:val="2"/>
            <w:tcBorders>
              <w:top w:val="single" w:sz="4" w:space="0" w:color="auto"/>
              <w:left w:val="single" w:sz="4" w:space="0" w:color="auto"/>
              <w:bottom w:val="single" w:sz="4" w:space="0" w:color="auto"/>
              <w:right w:val="single" w:sz="4" w:space="0" w:color="auto"/>
            </w:tcBorders>
            <w:hideMark/>
          </w:tcPr>
          <w:p w14:paraId="601F6B91"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16. ŠALIŲ ATSTOVŲ PARAŠAI</w:t>
            </w:r>
          </w:p>
        </w:tc>
      </w:tr>
      <w:tr w:rsidR="00CA09C0" w:rsidRPr="001170BF" w14:paraId="7127C4DD" w14:textId="77777777" w:rsidTr="0068521B">
        <w:tc>
          <w:tcPr>
            <w:tcW w:w="0" w:type="auto"/>
            <w:tcBorders>
              <w:top w:val="single" w:sz="4" w:space="0" w:color="auto"/>
              <w:left w:val="single" w:sz="4" w:space="0" w:color="auto"/>
              <w:bottom w:val="single" w:sz="4" w:space="0" w:color="auto"/>
              <w:right w:val="single" w:sz="4" w:space="0" w:color="auto"/>
            </w:tcBorders>
            <w:hideMark/>
          </w:tcPr>
          <w:p w14:paraId="17DC85EE"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PIRKĖJAS</w:t>
            </w:r>
          </w:p>
        </w:tc>
        <w:tc>
          <w:tcPr>
            <w:tcW w:w="0" w:type="auto"/>
            <w:tcBorders>
              <w:top w:val="single" w:sz="4" w:space="0" w:color="auto"/>
              <w:left w:val="single" w:sz="4" w:space="0" w:color="auto"/>
              <w:bottom w:val="single" w:sz="4" w:space="0" w:color="auto"/>
              <w:right w:val="single" w:sz="4" w:space="0" w:color="auto"/>
            </w:tcBorders>
            <w:hideMark/>
          </w:tcPr>
          <w:p w14:paraId="020ABE00"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r w:rsidRPr="001170BF">
              <w:rPr>
                <w:rFonts w:ascii="Times New Roman" w:eastAsia="Times New Roman" w:hAnsi="Times New Roman" w:cs="Times New Roman"/>
                <w:b/>
                <w:sz w:val="24"/>
                <w:szCs w:val="24"/>
              </w:rPr>
              <w:t>TIEKĖJAS</w:t>
            </w:r>
          </w:p>
        </w:tc>
      </w:tr>
      <w:tr w:rsidR="00CA09C0" w:rsidRPr="001170BF" w14:paraId="252E21F9" w14:textId="77777777" w:rsidTr="0068521B">
        <w:tc>
          <w:tcPr>
            <w:tcW w:w="0" w:type="auto"/>
            <w:tcBorders>
              <w:top w:val="single" w:sz="4" w:space="0" w:color="auto"/>
              <w:left w:val="single" w:sz="4" w:space="0" w:color="auto"/>
              <w:bottom w:val="single" w:sz="4" w:space="0" w:color="auto"/>
              <w:right w:val="single" w:sz="4" w:space="0" w:color="auto"/>
            </w:tcBorders>
            <w:hideMark/>
          </w:tcPr>
          <w:p w14:paraId="1DB83B57" w14:textId="77777777" w:rsidR="00CA09C0" w:rsidRPr="001170BF" w:rsidRDefault="00CA09C0" w:rsidP="0068521B">
            <w:pPr>
              <w:spacing w:after="0" w:line="240" w:lineRule="auto"/>
              <w:jc w:val="center"/>
              <w:rPr>
                <w:rFonts w:ascii="Times New Roman" w:eastAsia="Times New Roman" w:hAnsi="Times New Roman" w:cs="Times New Roman"/>
                <w:b/>
                <w:bCs/>
                <w:color w:val="4472C4"/>
                <w:sz w:val="24"/>
                <w:szCs w:val="24"/>
              </w:rPr>
            </w:pPr>
          </w:p>
        </w:tc>
        <w:tc>
          <w:tcPr>
            <w:tcW w:w="0" w:type="auto"/>
            <w:tcBorders>
              <w:top w:val="single" w:sz="4" w:space="0" w:color="auto"/>
              <w:left w:val="single" w:sz="4" w:space="0" w:color="auto"/>
              <w:bottom w:val="single" w:sz="4" w:space="0" w:color="auto"/>
              <w:right w:val="single" w:sz="4" w:space="0" w:color="auto"/>
            </w:tcBorders>
          </w:tcPr>
          <w:p w14:paraId="3FC9361F" w14:textId="77777777" w:rsidR="00CA09C0" w:rsidRPr="001170BF" w:rsidRDefault="00CA09C0" w:rsidP="0068521B">
            <w:pPr>
              <w:spacing w:after="0" w:line="240" w:lineRule="auto"/>
              <w:jc w:val="center"/>
              <w:rPr>
                <w:rFonts w:ascii="Times New Roman" w:eastAsia="Times New Roman" w:hAnsi="Times New Roman" w:cs="Times New Roman"/>
                <w:b/>
                <w:sz w:val="24"/>
                <w:szCs w:val="24"/>
              </w:rPr>
            </w:pPr>
          </w:p>
        </w:tc>
      </w:tr>
      <w:tr w:rsidR="00CA09C0" w:rsidRPr="001170BF" w14:paraId="74F02D47" w14:textId="77777777" w:rsidTr="0068521B">
        <w:tc>
          <w:tcPr>
            <w:tcW w:w="0" w:type="auto"/>
            <w:tcBorders>
              <w:top w:val="single" w:sz="4" w:space="0" w:color="auto"/>
              <w:left w:val="single" w:sz="4" w:space="0" w:color="auto"/>
              <w:bottom w:val="single" w:sz="4" w:space="0" w:color="auto"/>
              <w:right w:val="single" w:sz="4" w:space="0" w:color="auto"/>
            </w:tcBorders>
          </w:tcPr>
          <w:p w14:paraId="75DA17B5" w14:textId="77777777" w:rsidR="00CA09C0" w:rsidRPr="001170BF" w:rsidRDefault="00CA09C0" w:rsidP="0068521B">
            <w:pPr>
              <w:spacing w:after="0" w:line="240" w:lineRule="auto"/>
              <w:jc w:val="center"/>
              <w:rPr>
                <w:rFonts w:ascii="Times New Roman" w:eastAsia="Times New Roman" w:hAnsi="Times New Roman" w:cs="Times New Roman"/>
                <w:b/>
                <w:color w:val="000000" w:themeColor="text1"/>
                <w:sz w:val="24"/>
                <w:szCs w:val="24"/>
              </w:rPr>
            </w:pPr>
          </w:p>
          <w:p w14:paraId="4ACC7B2E" w14:textId="77777777" w:rsidR="00CA09C0" w:rsidRPr="001170BF" w:rsidRDefault="00CA09C0" w:rsidP="0068521B">
            <w:pPr>
              <w:spacing w:after="0" w:line="240" w:lineRule="auto"/>
              <w:jc w:val="center"/>
              <w:rPr>
                <w:rFonts w:ascii="Times New Roman" w:eastAsia="Times New Roman" w:hAnsi="Times New Roman" w:cs="Times New Roman"/>
                <w:b/>
                <w:color w:val="000000" w:themeColor="text1"/>
                <w:sz w:val="24"/>
                <w:szCs w:val="24"/>
              </w:rPr>
            </w:pPr>
            <w:r w:rsidRPr="001170BF">
              <w:rPr>
                <w:rFonts w:ascii="Times New Roman" w:eastAsia="Times New Roman" w:hAnsi="Times New Roman" w:cs="Times New Roman"/>
                <w:b/>
                <w:color w:val="000000" w:themeColor="text1"/>
                <w:sz w:val="24"/>
                <w:szCs w:val="24"/>
              </w:rPr>
              <w:t>(parašas)</w:t>
            </w:r>
          </w:p>
          <w:p w14:paraId="219E7A71" w14:textId="77777777" w:rsidR="00CA09C0" w:rsidRPr="001170BF" w:rsidRDefault="00CA09C0" w:rsidP="0068521B">
            <w:pPr>
              <w:spacing w:after="0" w:line="240" w:lineRule="auto"/>
              <w:jc w:val="center"/>
              <w:rPr>
                <w:rFonts w:ascii="Times New Roman" w:eastAsia="Times New Roman" w:hAnsi="Times New Roman" w:cs="Times New Roman"/>
                <w:b/>
                <w:color w:val="000000" w:themeColor="text1"/>
                <w:sz w:val="24"/>
                <w:szCs w:val="24"/>
              </w:rPr>
            </w:pPr>
          </w:p>
          <w:p w14:paraId="57CBF5A6" w14:textId="77777777" w:rsidR="00CA09C0" w:rsidRPr="001170BF" w:rsidRDefault="00CA09C0" w:rsidP="0068521B">
            <w:pPr>
              <w:spacing w:after="0" w:line="240" w:lineRule="auto"/>
              <w:jc w:val="center"/>
              <w:rPr>
                <w:rFonts w:ascii="Times New Roman" w:eastAsia="Times New Roman" w:hAnsi="Times New Roman" w:cs="Times New Roman"/>
                <w:b/>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tcPr>
          <w:p w14:paraId="469BCEC6" w14:textId="77777777" w:rsidR="00CA09C0" w:rsidRPr="001170BF" w:rsidRDefault="00CA09C0" w:rsidP="0068521B">
            <w:pPr>
              <w:spacing w:after="0" w:line="240" w:lineRule="auto"/>
              <w:jc w:val="center"/>
              <w:rPr>
                <w:rFonts w:ascii="Times New Roman" w:eastAsia="Times New Roman" w:hAnsi="Times New Roman" w:cs="Times New Roman"/>
                <w:b/>
                <w:color w:val="000000" w:themeColor="text1"/>
                <w:sz w:val="24"/>
                <w:szCs w:val="24"/>
              </w:rPr>
            </w:pPr>
          </w:p>
          <w:p w14:paraId="62586A3A" w14:textId="77777777" w:rsidR="00CA09C0" w:rsidRPr="001170BF" w:rsidRDefault="00CA09C0" w:rsidP="0068521B">
            <w:pPr>
              <w:spacing w:after="0" w:line="240" w:lineRule="auto"/>
              <w:jc w:val="center"/>
              <w:rPr>
                <w:rFonts w:ascii="Times New Roman" w:eastAsia="Times New Roman" w:hAnsi="Times New Roman" w:cs="Times New Roman"/>
                <w:b/>
                <w:color w:val="000000" w:themeColor="text1"/>
                <w:sz w:val="24"/>
                <w:szCs w:val="24"/>
              </w:rPr>
            </w:pPr>
            <w:r w:rsidRPr="001170BF">
              <w:rPr>
                <w:rFonts w:ascii="Times New Roman" w:eastAsia="Times New Roman" w:hAnsi="Times New Roman" w:cs="Times New Roman"/>
                <w:b/>
                <w:color w:val="000000" w:themeColor="text1"/>
                <w:sz w:val="24"/>
                <w:szCs w:val="24"/>
              </w:rPr>
              <w:t>(parašas)</w:t>
            </w:r>
          </w:p>
        </w:tc>
      </w:tr>
    </w:tbl>
    <w:p w14:paraId="3D05E073" w14:textId="77777777" w:rsidR="00CA09C0" w:rsidRPr="001170BF" w:rsidRDefault="00CA09C0" w:rsidP="00CA09C0">
      <w:pPr>
        <w:spacing w:after="0" w:line="240" w:lineRule="auto"/>
        <w:rPr>
          <w:rFonts w:ascii="Times New Roman" w:eastAsia="Times New Roman" w:hAnsi="Times New Roman" w:cs="Times New Roman"/>
          <w:sz w:val="24"/>
          <w:szCs w:val="24"/>
        </w:rPr>
      </w:pPr>
    </w:p>
    <w:p w14:paraId="258065BC" w14:textId="77777777" w:rsidR="00CA09C0" w:rsidRPr="001170BF" w:rsidRDefault="00CA09C0" w:rsidP="00CA09C0">
      <w:pPr>
        <w:pBdr>
          <w:bottom w:val="single" w:sz="12" w:space="1" w:color="auto"/>
        </w:pBdr>
        <w:spacing w:after="0" w:line="240" w:lineRule="auto"/>
        <w:rPr>
          <w:rFonts w:ascii="Times New Roman" w:eastAsia="Times New Roman" w:hAnsi="Times New Roman" w:cs="Times New Roman"/>
          <w:sz w:val="24"/>
          <w:szCs w:val="24"/>
        </w:rPr>
      </w:pPr>
    </w:p>
    <w:p w14:paraId="49CB9B7D"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2318DB1C"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0B9A8CB4"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43148C77"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065D781E"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4AD5C3EE"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05CA61AC"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4011BFA7"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03F23E0B"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7F42CD56"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40CC55ED"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7A093E56"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4FA94FE5"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2D6AD856"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76FA3467" w14:textId="77777777" w:rsidR="00CA09C0" w:rsidRPr="001170BF" w:rsidRDefault="00CA09C0" w:rsidP="00CA09C0">
      <w:pPr>
        <w:spacing w:after="0"/>
        <w:rPr>
          <w:rFonts w:ascii="Times New Roman" w:eastAsia="Times New Roman" w:hAnsi="Times New Roman" w:cs="Times New Roman"/>
          <w:bCs/>
          <w:caps/>
          <w:sz w:val="24"/>
          <w:szCs w:val="20"/>
        </w:rPr>
      </w:pPr>
    </w:p>
    <w:p w14:paraId="77B95976" w14:textId="77777777" w:rsidR="00CA09C0" w:rsidRPr="001170BF" w:rsidRDefault="00CA09C0" w:rsidP="00CA09C0">
      <w:pPr>
        <w:spacing w:after="0"/>
        <w:rPr>
          <w:rFonts w:ascii="Times New Roman" w:eastAsia="Times New Roman" w:hAnsi="Times New Roman" w:cs="Times New Roman"/>
          <w:bCs/>
          <w:caps/>
          <w:sz w:val="24"/>
          <w:szCs w:val="20"/>
        </w:rPr>
      </w:pPr>
    </w:p>
    <w:p w14:paraId="1CAA026C" w14:textId="77777777" w:rsidR="00CA09C0" w:rsidRPr="001170BF" w:rsidRDefault="00CA09C0" w:rsidP="00CA09C0">
      <w:pPr>
        <w:spacing w:after="0"/>
        <w:rPr>
          <w:rFonts w:ascii="Times New Roman" w:eastAsia="Times New Roman" w:hAnsi="Times New Roman" w:cs="Times New Roman"/>
          <w:bCs/>
          <w:caps/>
          <w:sz w:val="24"/>
          <w:szCs w:val="20"/>
        </w:rPr>
      </w:pPr>
    </w:p>
    <w:p w14:paraId="412BBB22" w14:textId="77777777" w:rsidR="00CA09C0" w:rsidRPr="001170BF" w:rsidRDefault="00CA09C0" w:rsidP="00CA09C0">
      <w:pPr>
        <w:spacing w:after="0"/>
        <w:rPr>
          <w:rFonts w:ascii="Times New Roman" w:eastAsia="Times New Roman" w:hAnsi="Times New Roman" w:cs="Times New Roman"/>
          <w:bCs/>
          <w:caps/>
          <w:sz w:val="24"/>
          <w:szCs w:val="20"/>
        </w:rPr>
      </w:pPr>
    </w:p>
    <w:p w14:paraId="45B6CF48" w14:textId="77777777" w:rsidR="00CA09C0" w:rsidRPr="001170BF" w:rsidRDefault="00CA09C0" w:rsidP="00CA09C0">
      <w:pPr>
        <w:spacing w:after="0"/>
        <w:rPr>
          <w:rFonts w:ascii="Times New Roman" w:eastAsia="Times New Roman" w:hAnsi="Times New Roman" w:cs="Times New Roman"/>
          <w:bCs/>
          <w:caps/>
          <w:sz w:val="24"/>
          <w:szCs w:val="20"/>
        </w:rPr>
      </w:pPr>
    </w:p>
    <w:p w14:paraId="113AE562" w14:textId="77777777" w:rsidR="00CA09C0" w:rsidRDefault="00CA09C0" w:rsidP="00CA09C0">
      <w:pPr>
        <w:spacing w:after="0"/>
        <w:jc w:val="center"/>
        <w:rPr>
          <w:rFonts w:ascii="Times New Roman" w:eastAsia="Times New Roman" w:hAnsi="Times New Roman" w:cs="Times New Roman"/>
          <w:b/>
          <w:caps/>
          <w:sz w:val="24"/>
          <w:szCs w:val="20"/>
        </w:rPr>
      </w:pPr>
    </w:p>
    <w:p w14:paraId="1B7EAD7B" w14:textId="77777777" w:rsidR="00CA09C0" w:rsidRDefault="00CA09C0" w:rsidP="00CA09C0">
      <w:pPr>
        <w:spacing w:after="0"/>
        <w:jc w:val="center"/>
        <w:rPr>
          <w:rFonts w:ascii="Times New Roman" w:eastAsia="Times New Roman" w:hAnsi="Times New Roman" w:cs="Times New Roman"/>
          <w:b/>
          <w:caps/>
          <w:sz w:val="24"/>
          <w:szCs w:val="20"/>
        </w:rPr>
      </w:pPr>
    </w:p>
    <w:p w14:paraId="65D20918" w14:textId="77777777" w:rsidR="00CA09C0" w:rsidRDefault="00CA09C0" w:rsidP="00CA09C0">
      <w:pPr>
        <w:spacing w:after="0"/>
        <w:jc w:val="center"/>
        <w:rPr>
          <w:rFonts w:ascii="Times New Roman" w:eastAsia="Times New Roman" w:hAnsi="Times New Roman" w:cs="Times New Roman"/>
          <w:b/>
          <w:caps/>
          <w:sz w:val="24"/>
          <w:szCs w:val="20"/>
        </w:rPr>
      </w:pPr>
    </w:p>
    <w:p w14:paraId="45B3CD83" w14:textId="77777777" w:rsidR="00CA09C0" w:rsidRDefault="00CA09C0" w:rsidP="00CA09C0">
      <w:pPr>
        <w:spacing w:after="0"/>
        <w:jc w:val="center"/>
        <w:rPr>
          <w:rFonts w:ascii="Times New Roman" w:eastAsia="Times New Roman" w:hAnsi="Times New Roman" w:cs="Times New Roman"/>
          <w:b/>
          <w:caps/>
          <w:sz w:val="24"/>
          <w:szCs w:val="20"/>
        </w:rPr>
      </w:pPr>
    </w:p>
    <w:p w14:paraId="1DDFF4BB" w14:textId="77777777" w:rsidR="00CA09C0" w:rsidRDefault="00CA09C0" w:rsidP="00CA09C0">
      <w:pPr>
        <w:spacing w:after="0"/>
        <w:jc w:val="center"/>
        <w:rPr>
          <w:rFonts w:ascii="Times New Roman" w:eastAsia="Times New Roman" w:hAnsi="Times New Roman" w:cs="Times New Roman"/>
          <w:b/>
          <w:caps/>
          <w:sz w:val="24"/>
          <w:szCs w:val="20"/>
        </w:rPr>
      </w:pPr>
    </w:p>
    <w:p w14:paraId="33BC711E" w14:textId="77777777" w:rsidR="00CA09C0" w:rsidRDefault="00CA09C0" w:rsidP="00CA09C0">
      <w:pPr>
        <w:spacing w:after="0"/>
        <w:jc w:val="center"/>
        <w:rPr>
          <w:rFonts w:ascii="Times New Roman" w:eastAsia="Times New Roman" w:hAnsi="Times New Roman" w:cs="Times New Roman"/>
          <w:b/>
          <w:caps/>
          <w:sz w:val="24"/>
          <w:szCs w:val="20"/>
        </w:rPr>
      </w:pPr>
    </w:p>
    <w:p w14:paraId="5F4C54CD" w14:textId="77777777" w:rsidR="00CA09C0" w:rsidRDefault="00CA09C0" w:rsidP="00CA09C0">
      <w:pPr>
        <w:spacing w:after="0"/>
        <w:jc w:val="center"/>
        <w:rPr>
          <w:rFonts w:ascii="Times New Roman" w:eastAsia="Times New Roman" w:hAnsi="Times New Roman" w:cs="Times New Roman"/>
          <w:b/>
          <w:caps/>
          <w:sz w:val="24"/>
          <w:szCs w:val="20"/>
        </w:rPr>
      </w:pPr>
    </w:p>
    <w:p w14:paraId="0E5E3290" w14:textId="77777777" w:rsidR="00CA09C0" w:rsidRDefault="00CA09C0" w:rsidP="00CA09C0">
      <w:pPr>
        <w:spacing w:after="0"/>
        <w:jc w:val="center"/>
        <w:rPr>
          <w:rFonts w:ascii="Times New Roman" w:eastAsia="Times New Roman" w:hAnsi="Times New Roman" w:cs="Times New Roman"/>
          <w:b/>
          <w:caps/>
          <w:sz w:val="24"/>
          <w:szCs w:val="20"/>
        </w:rPr>
      </w:pPr>
    </w:p>
    <w:p w14:paraId="4EC67BFA" w14:textId="77777777" w:rsidR="00CA09C0" w:rsidRDefault="00CA09C0" w:rsidP="00CA09C0">
      <w:pPr>
        <w:spacing w:after="0"/>
        <w:jc w:val="center"/>
        <w:rPr>
          <w:rFonts w:ascii="Times New Roman" w:eastAsia="Times New Roman" w:hAnsi="Times New Roman" w:cs="Times New Roman"/>
          <w:b/>
          <w:caps/>
          <w:sz w:val="24"/>
          <w:szCs w:val="20"/>
        </w:rPr>
      </w:pPr>
    </w:p>
    <w:p w14:paraId="2F8F1278" w14:textId="77777777" w:rsidR="00CA09C0" w:rsidRDefault="00CA09C0" w:rsidP="00CA09C0">
      <w:pPr>
        <w:spacing w:after="0"/>
        <w:jc w:val="center"/>
        <w:rPr>
          <w:rFonts w:ascii="Times New Roman" w:eastAsia="Times New Roman" w:hAnsi="Times New Roman" w:cs="Times New Roman"/>
          <w:b/>
          <w:caps/>
          <w:sz w:val="24"/>
          <w:szCs w:val="20"/>
        </w:rPr>
      </w:pPr>
    </w:p>
    <w:p w14:paraId="1EC4479C" w14:textId="77777777" w:rsidR="00CA09C0" w:rsidRDefault="00CA09C0" w:rsidP="00CA09C0">
      <w:pPr>
        <w:spacing w:after="0"/>
        <w:jc w:val="center"/>
        <w:rPr>
          <w:rFonts w:ascii="Times New Roman" w:eastAsia="Times New Roman" w:hAnsi="Times New Roman" w:cs="Times New Roman"/>
          <w:b/>
          <w:caps/>
          <w:sz w:val="24"/>
          <w:szCs w:val="20"/>
        </w:rPr>
      </w:pPr>
    </w:p>
    <w:p w14:paraId="6AFBE01F" w14:textId="77777777" w:rsidR="00CA09C0" w:rsidRDefault="00CA09C0" w:rsidP="00CA09C0">
      <w:pPr>
        <w:spacing w:after="0"/>
        <w:jc w:val="center"/>
        <w:rPr>
          <w:rFonts w:ascii="Times New Roman" w:eastAsia="Times New Roman" w:hAnsi="Times New Roman" w:cs="Times New Roman"/>
          <w:b/>
          <w:caps/>
          <w:sz w:val="24"/>
          <w:szCs w:val="20"/>
        </w:rPr>
      </w:pPr>
    </w:p>
    <w:p w14:paraId="5BD1E4CB" w14:textId="77777777" w:rsidR="00CA09C0" w:rsidRDefault="00CA09C0" w:rsidP="00CA09C0">
      <w:pPr>
        <w:spacing w:after="0"/>
        <w:jc w:val="center"/>
        <w:rPr>
          <w:rFonts w:ascii="Times New Roman" w:eastAsia="Times New Roman" w:hAnsi="Times New Roman" w:cs="Times New Roman"/>
          <w:b/>
          <w:caps/>
          <w:sz w:val="24"/>
          <w:szCs w:val="20"/>
        </w:rPr>
      </w:pPr>
    </w:p>
    <w:p w14:paraId="1E43305E" w14:textId="77777777" w:rsidR="00CA09C0" w:rsidRDefault="00CA09C0" w:rsidP="00CA09C0">
      <w:pPr>
        <w:spacing w:after="0"/>
        <w:jc w:val="center"/>
        <w:rPr>
          <w:rFonts w:ascii="Times New Roman" w:eastAsia="Times New Roman" w:hAnsi="Times New Roman" w:cs="Times New Roman"/>
          <w:b/>
          <w:caps/>
          <w:sz w:val="24"/>
          <w:szCs w:val="20"/>
        </w:rPr>
      </w:pPr>
    </w:p>
    <w:p w14:paraId="12A339DA" w14:textId="77777777" w:rsidR="00CA09C0" w:rsidRDefault="00CA09C0" w:rsidP="00CA09C0">
      <w:pPr>
        <w:spacing w:after="0"/>
        <w:jc w:val="center"/>
        <w:rPr>
          <w:rFonts w:ascii="Times New Roman" w:eastAsia="Times New Roman" w:hAnsi="Times New Roman" w:cs="Times New Roman"/>
          <w:b/>
          <w:caps/>
          <w:sz w:val="24"/>
          <w:szCs w:val="20"/>
        </w:rPr>
      </w:pPr>
    </w:p>
    <w:p w14:paraId="1AEF2069" w14:textId="77777777" w:rsidR="00CA09C0" w:rsidRDefault="00CA09C0" w:rsidP="00CA09C0">
      <w:pPr>
        <w:spacing w:after="0"/>
        <w:jc w:val="center"/>
        <w:rPr>
          <w:rFonts w:ascii="Times New Roman" w:eastAsia="Times New Roman" w:hAnsi="Times New Roman" w:cs="Times New Roman"/>
          <w:b/>
          <w:caps/>
          <w:sz w:val="24"/>
          <w:szCs w:val="20"/>
        </w:rPr>
      </w:pPr>
    </w:p>
    <w:p w14:paraId="62BB292B" w14:textId="77777777" w:rsidR="00CA09C0" w:rsidRDefault="00CA09C0" w:rsidP="00CA09C0">
      <w:pPr>
        <w:spacing w:after="0"/>
        <w:jc w:val="center"/>
        <w:rPr>
          <w:rFonts w:ascii="Times New Roman" w:eastAsia="Times New Roman" w:hAnsi="Times New Roman" w:cs="Times New Roman"/>
          <w:b/>
          <w:caps/>
          <w:sz w:val="24"/>
          <w:szCs w:val="20"/>
        </w:rPr>
      </w:pPr>
    </w:p>
    <w:p w14:paraId="41274C55" w14:textId="77777777" w:rsidR="00CA09C0" w:rsidRDefault="00CA09C0" w:rsidP="00CA09C0">
      <w:pPr>
        <w:spacing w:after="0"/>
        <w:jc w:val="center"/>
        <w:rPr>
          <w:rFonts w:ascii="Times New Roman" w:eastAsia="Times New Roman" w:hAnsi="Times New Roman" w:cs="Times New Roman"/>
          <w:b/>
          <w:caps/>
          <w:sz w:val="24"/>
          <w:szCs w:val="20"/>
        </w:rPr>
      </w:pPr>
    </w:p>
    <w:p w14:paraId="1BA8406F" w14:textId="77777777" w:rsidR="00CA09C0" w:rsidRDefault="00CA09C0" w:rsidP="00CA09C0">
      <w:pPr>
        <w:spacing w:after="0"/>
        <w:jc w:val="center"/>
        <w:rPr>
          <w:rFonts w:ascii="Times New Roman" w:eastAsia="Times New Roman" w:hAnsi="Times New Roman" w:cs="Times New Roman"/>
          <w:b/>
          <w:caps/>
          <w:sz w:val="24"/>
          <w:szCs w:val="20"/>
        </w:rPr>
      </w:pPr>
    </w:p>
    <w:p w14:paraId="20BC96DA" w14:textId="77777777" w:rsidR="00CA09C0" w:rsidRDefault="00CA09C0" w:rsidP="00CA09C0">
      <w:pPr>
        <w:spacing w:after="0"/>
        <w:jc w:val="center"/>
        <w:rPr>
          <w:rFonts w:ascii="Times New Roman" w:eastAsia="Times New Roman" w:hAnsi="Times New Roman" w:cs="Times New Roman"/>
          <w:b/>
          <w:caps/>
          <w:sz w:val="24"/>
          <w:szCs w:val="20"/>
        </w:rPr>
      </w:pPr>
    </w:p>
    <w:p w14:paraId="7DF3E955" w14:textId="77777777" w:rsidR="00CA09C0" w:rsidRPr="007C01A2" w:rsidRDefault="00CA09C0" w:rsidP="00CA09C0">
      <w:pPr>
        <w:spacing w:after="0" w:line="240" w:lineRule="auto"/>
        <w:ind w:firstLine="5387"/>
        <w:textAlignment w:val="baseline"/>
        <w:rPr>
          <w:rFonts w:ascii="Segoe UI" w:eastAsia="Times New Roman" w:hAnsi="Segoe UI" w:cs="Segoe UI"/>
          <w:sz w:val="18"/>
          <w:szCs w:val="18"/>
        </w:rPr>
      </w:pPr>
      <w:r w:rsidRPr="007C01A2">
        <w:rPr>
          <w:rFonts w:ascii="Times New Roman" w:eastAsia="Times New Roman" w:hAnsi="Times New Roman" w:cs="Times New Roman"/>
          <w:caps/>
          <w:sz w:val="24"/>
          <w:szCs w:val="24"/>
        </w:rPr>
        <w:t>PATVIRTINTA</w:t>
      </w:r>
      <w:r w:rsidRPr="007C01A2">
        <w:rPr>
          <w:rFonts w:ascii="Times New Roman" w:eastAsia="Times New Roman" w:hAnsi="Times New Roman" w:cs="Times New Roman"/>
          <w:sz w:val="24"/>
          <w:szCs w:val="24"/>
        </w:rPr>
        <w:t> </w:t>
      </w:r>
    </w:p>
    <w:p w14:paraId="114B4E4E" w14:textId="77777777" w:rsidR="00CA09C0" w:rsidRPr="007C01A2" w:rsidRDefault="00CA09C0" w:rsidP="00CA09C0">
      <w:pPr>
        <w:spacing w:after="0" w:line="240" w:lineRule="auto"/>
        <w:ind w:firstLine="4962"/>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Viešųjų pirkimų tarnybos direktoriaus  </w:t>
      </w:r>
    </w:p>
    <w:p w14:paraId="1107B385" w14:textId="77777777" w:rsidR="00CA09C0" w:rsidRPr="007C01A2" w:rsidRDefault="00CA09C0" w:rsidP="00CA09C0">
      <w:pPr>
        <w:spacing w:after="0" w:line="240" w:lineRule="auto"/>
        <w:ind w:firstLine="5245"/>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2024 m. gruodžio  30 d. įsakymu Nr. 1S-209 </w:t>
      </w:r>
    </w:p>
    <w:p w14:paraId="6F7EBD18"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C29425E"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5E40BB6"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PASLAUGŲ pirkimo</w:t>
      </w:r>
      <w:r w:rsidRPr="007C01A2">
        <w:rPr>
          <w:rFonts w:ascii="Times New Roman" w:eastAsia="Times New Roman" w:hAnsi="Times New Roman" w:cs="Times New Roman"/>
          <w:sz w:val="24"/>
          <w:szCs w:val="24"/>
        </w:rPr>
        <w:t>–</w:t>
      </w:r>
      <w:r w:rsidRPr="007C01A2">
        <w:rPr>
          <w:rFonts w:ascii="Times New Roman" w:eastAsia="Times New Roman" w:hAnsi="Times New Roman" w:cs="Times New Roman"/>
          <w:b/>
          <w:bCs/>
          <w:caps/>
          <w:sz w:val="24"/>
          <w:szCs w:val="24"/>
        </w:rPr>
        <w:t>pardavimo sutarties Bendrosios sąlygos</w:t>
      </w:r>
      <w:r w:rsidRPr="007C01A2">
        <w:rPr>
          <w:rFonts w:ascii="Times New Roman" w:eastAsia="Times New Roman" w:hAnsi="Times New Roman" w:cs="Times New Roman"/>
          <w:sz w:val="24"/>
          <w:szCs w:val="24"/>
        </w:rPr>
        <w:t> </w:t>
      </w:r>
    </w:p>
    <w:p w14:paraId="18A1E677"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6131031"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Pagrindinės sąvokos ir Sutarties aiškinimas</w:t>
      </w:r>
      <w:r w:rsidRPr="007C01A2">
        <w:rPr>
          <w:rFonts w:ascii="Times New Roman" w:eastAsia="Times New Roman" w:hAnsi="Times New Roman" w:cs="Times New Roman"/>
          <w:sz w:val="24"/>
          <w:szCs w:val="24"/>
        </w:rPr>
        <w:t> </w:t>
      </w:r>
    </w:p>
    <w:p w14:paraId="7460DAA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2B20580"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1.1.</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Sąvokos</w:t>
      </w:r>
      <w:r w:rsidRPr="007C01A2">
        <w:rPr>
          <w:rFonts w:ascii="Times New Roman" w:eastAsia="Times New Roman" w:hAnsi="Times New Roman" w:cs="Times New Roman"/>
          <w:sz w:val="24"/>
          <w:szCs w:val="24"/>
        </w:rPr>
        <w:t> </w:t>
      </w:r>
    </w:p>
    <w:p w14:paraId="4289D3A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C893A1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 Šioje Sutartyje didžiąja raide rašomos sąvokos turi šias nurodytas reikšmes: </w:t>
      </w:r>
    </w:p>
    <w:p w14:paraId="7786FD7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1.1.1.1.</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Bendrosios sąlygos</w:t>
      </w:r>
      <w:r w:rsidRPr="007C01A2">
        <w:rPr>
          <w:rFonts w:ascii="Times New Roman" w:eastAsia="Times New Roman" w:hAnsi="Times New Roman" w:cs="Times New Roman"/>
          <w:sz w:val="24"/>
          <w:szCs w:val="24"/>
        </w:rPr>
        <w:t xml:space="preserve"> – Sutarties dalis, kuri vadinasi „Paslaugų pirkimo–pardavimo sutarties Bendrosios sąlygos“; </w:t>
      </w:r>
    </w:p>
    <w:p w14:paraId="10B7A2E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1.1.1.2.</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Pirkėjas</w:t>
      </w:r>
      <w:r w:rsidRPr="007C01A2">
        <w:rPr>
          <w:rFonts w:ascii="Times New Roman" w:eastAsia="Times New Roman" w:hAnsi="Times New Roman" w:cs="Times New Roman"/>
          <w:sz w:val="24"/>
          <w:szCs w:val="24"/>
        </w:rPr>
        <w:t xml:space="preserve"> – asmuo, kuris Specialiosiose sąlygose yra įvardytas kaip Pirkėjas, įsigyjantis Specialiosiose sąlygose ir Sutarties prieduose nurodytas Paslaugas; </w:t>
      </w:r>
    </w:p>
    <w:p w14:paraId="6FF0CFA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1.1.1.3.</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 xml:space="preserve">Pradinės sutarties vertė </w:t>
      </w:r>
      <w:r w:rsidRPr="007C01A2">
        <w:rPr>
          <w:rFonts w:ascii="Times New Roman" w:eastAsia="Times New Roman" w:hAnsi="Times New Roman" w:cs="Times New Roman"/>
          <w:sz w:val="24"/>
          <w:szCs w:val="24"/>
        </w:rPr>
        <w:t>– Specialiosiose sąlygose nurodyta</w:t>
      </w:r>
      <w:r w:rsidRPr="007C01A2">
        <w:rPr>
          <w:rFonts w:ascii="Times New Roman" w:eastAsia="Times New Roman" w:hAnsi="Times New Roman" w:cs="Times New Roman"/>
          <w:b/>
          <w:bCs/>
          <w:sz w:val="24"/>
          <w:szCs w:val="24"/>
        </w:rPr>
        <w:t xml:space="preserve"> </w:t>
      </w:r>
      <w:r w:rsidRPr="007C01A2">
        <w:rPr>
          <w:rFonts w:ascii="Times New Roman" w:eastAsia="Times New Roman" w:hAnsi="Times New Roman" w:cs="Times New Roman"/>
          <w:sz w:val="24"/>
          <w:szCs w:val="24"/>
        </w:rPr>
        <w:t>vertė be pridėtinės vertės mokesčio (toliau – PVM); </w:t>
      </w:r>
    </w:p>
    <w:p w14:paraId="045C31A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1.1.1.4. </w:t>
      </w:r>
      <w:r w:rsidRPr="007C01A2">
        <w:rPr>
          <w:rFonts w:ascii="Times New Roman" w:eastAsia="Times New Roman" w:hAnsi="Times New Roman" w:cs="Times New Roman"/>
          <w:b/>
          <w:bCs/>
          <w:sz w:val="24"/>
          <w:szCs w:val="24"/>
        </w:rPr>
        <w:t>Paslaugos</w:t>
      </w:r>
      <w:r w:rsidRPr="007C01A2">
        <w:rPr>
          <w:rFonts w:ascii="Times New Roman" w:eastAsia="Times New Roman" w:hAnsi="Times New Roman" w:cs="Times New Roman"/>
          <w:sz w:val="24"/>
          <w:szCs w:val="24"/>
        </w:rPr>
        <w:t xml:space="preserve">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 </w:t>
      </w:r>
    </w:p>
    <w:p w14:paraId="5FE9E62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1.1.1.5.</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 xml:space="preserve">Paslaugų perdavimo–priėmimo aktas </w:t>
      </w:r>
      <w:r w:rsidRPr="007C01A2">
        <w:rPr>
          <w:rFonts w:ascii="Times New Roman" w:eastAsia="Times New Roman" w:hAnsi="Times New Roman" w:cs="Times New Roman"/>
          <w:sz w:val="24"/>
          <w:szCs w:val="24"/>
        </w:rPr>
        <w:t>– dokumentas,</w:t>
      </w:r>
      <w:r w:rsidRPr="007C01A2">
        <w:rPr>
          <w:rFonts w:ascii="Times New Roman" w:eastAsia="Times New Roman" w:hAnsi="Times New Roman" w:cs="Times New Roman"/>
          <w:b/>
          <w:bCs/>
          <w:sz w:val="24"/>
          <w:szCs w:val="24"/>
        </w:rPr>
        <w:t xml:space="preserve"> </w:t>
      </w:r>
      <w:r w:rsidRPr="007C01A2">
        <w:rPr>
          <w:rFonts w:ascii="Times New Roman" w:eastAsia="Times New Roman" w:hAnsi="Times New Roman" w:cs="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 </w:t>
      </w:r>
    </w:p>
    <w:p w14:paraId="2B2F442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1.1.1.6. </w:t>
      </w:r>
      <w:r w:rsidRPr="007C01A2">
        <w:rPr>
          <w:rFonts w:ascii="Times New Roman" w:eastAsia="Times New Roman" w:hAnsi="Times New Roman" w:cs="Times New Roman"/>
          <w:b/>
          <w:bCs/>
          <w:sz w:val="24"/>
          <w:szCs w:val="24"/>
        </w:rPr>
        <w:t>Paslaugų trūkumai</w:t>
      </w:r>
      <w:r w:rsidRPr="007C01A2">
        <w:rPr>
          <w:rFonts w:ascii="Times New Roman" w:eastAsia="Times New Roman" w:hAnsi="Times New Roman" w:cs="Times New Roman"/>
          <w:sz w:val="24"/>
          <w:szCs w:val="24"/>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  </w:t>
      </w:r>
    </w:p>
    <w:p w14:paraId="4F557749"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1CCE086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34"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272646CB"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276A3A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1.1.1.7.</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 xml:space="preserve">Sąskaita </w:t>
      </w:r>
      <w:r w:rsidRPr="007C01A2">
        <w:rPr>
          <w:rFonts w:ascii="Times New Roman" w:eastAsia="Times New Roman" w:hAnsi="Times New Roman" w:cs="Times New Roman"/>
          <w:sz w:val="24"/>
          <w:szCs w:val="24"/>
        </w:rPr>
        <w:t>–</w:t>
      </w:r>
      <w:r w:rsidRPr="007C01A2">
        <w:rPr>
          <w:rFonts w:ascii="Times New Roman" w:eastAsia="Times New Roman" w:hAnsi="Times New Roman" w:cs="Times New Roman"/>
          <w:b/>
          <w:bCs/>
          <w:sz w:val="24"/>
          <w:szCs w:val="24"/>
        </w:rPr>
        <w:t xml:space="preserve"> </w:t>
      </w:r>
      <w:r w:rsidRPr="007C01A2">
        <w:rPr>
          <w:rFonts w:ascii="Times New Roman" w:eastAsia="Times New Roman" w:hAnsi="Times New Roman" w:cs="Times New Roman"/>
          <w:sz w:val="24"/>
          <w:szCs w:val="24"/>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 </w:t>
      </w:r>
    </w:p>
    <w:p w14:paraId="1C700EB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1.1.1.8.</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Specialiosios sąlygos</w:t>
      </w:r>
      <w:r w:rsidRPr="007C01A2">
        <w:rPr>
          <w:rFonts w:ascii="Times New Roman" w:eastAsia="Times New Roman" w:hAnsi="Times New Roman" w:cs="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 </w:t>
      </w:r>
    </w:p>
    <w:p w14:paraId="11F130F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1.1.1.9.</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 xml:space="preserve">Susitarimas </w:t>
      </w:r>
      <w:r w:rsidRPr="007C01A2">
        <w:rPr>
          <w:rFonts w:ascii="Times New Roman" w:eastAsia="Times New Roman" w:hAnsi="Times New Roman" w:cs="Times New Roman"/>
          <w:sz w:val="24"/>
          <w:szCs w:val="24"/>
        </w:rPr>
        <w:t>– tai dokumentas, kurį Šalys sudaro keisdamos Sutarties sąlygas VPĮ leidžiama apimtimi; </w:t>
      </w:r>
    </w:p>
    <w:p w14:paraId="6CEF495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1.1.1.10.</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b/>
          <w:bCs/>
          <w:sz w:val="24"/>
          <w:szCs w:val="24"/>
        </w:rPr>
        <w:t>Sutarties kaina</w:t>
      </w:r>
      <w:r w:rsidRPr="007C01A2">
        <w:rPr>
          <w:rFonts w:ascii="Times New Roman" w:eastAsia="Times New Roman" w:hAnsi="Times New Roman" w:cs="Times New Roman"/>
          <w:sz w:val="24"/>
          <w:szCs w:val="24"/>
        </w:rPr>
        <w:t xml:space="preserve"> – pagal Sutartį Tiekėjui mokėtina suma, įskaitant visus privalomus mokesčius ir išlaidas; </w:t>
      </w:r>
    </w:p>
    <w:p w14:paraId="32DD8CD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b/>
          <w:bCs/>
          <w:sz w:val="24"/>
          <w:szCs w:val="24"/>
        </w:rPr>
        <w:t xml:space="preserve">Sutarties sąlygos </w:t>
      </w:r>
      <w:r w:rsidRPr="007C01A2">
        <w:rPr>
          <w:rFonts w:ascii="Times New Roman" w:eastAsia="Times New Roman" w:hAnsi="Times New Roman" w:cs="Times New Roman"/>
          <w:sz w:val="24"/>
          <w:szCs w:val="24"/>
        </w:rPr>
        <w:t>– Bendrosios sąlygos ir Specialiosios sąlygos kartu; </w:t>
      </w:r>
    </w:p>
    <w:p w14:paraId="7871B04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b/>
          <w:bCs/>
          <w:sz w:val="24"/>
          <w:szCs w:val="24"/>
        </w:rPr>
        <w:t xml:space="preserve">Sutartis </w:t>
      </w:r>
      <w:r w:rsidRPr="007C01A2">
        <w:rPr>
          <w:rFonts w:ascii="Times New Roman" w:eastAsia="Times New Roman" w:hAnsi="Times New Roman" w:cs="Times New Roman"/>
          <w:sz w:val="24"/>
          <w:szCs w:val="24"/>
        </w:rPr>
        <w:t>– Paslaugų pirkimo–pardavimo sutartis, kurią sudaro Sutarties sąlygos, Specialiosiose sąlygose išvardyti priedai ir Susitarimai; </w:t>
      </w:r>
    </w:p>
    <w:p w14:paraId="3C859F1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1.1.1.13. </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Šalis</w:t>
      </w:r>
      <w:r w:rsidRPr="007C01A2">
        <w:rPr>
          <w:rFonts w:ascii="Times New Roman" w:eastAsia="Times New Roman" w:hAnsi="Times New Roman" w:cs="Times New Roman"/>
          <w:sz w:val="24"/>
          <w:szCs w:val="24"/>
        </w:rPr>
        <w:t xml:space="preserve"> – Pirkėjas arba Tiekėjas, kiekvienas atskirai, priklausomai nuo konteksto; </w:t>
      </w:r>
    </w:p>
    <w:p w14:paraId="6D36024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1.1.1.14. </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Šalys</w:t>
      </w:r>
      <w:r w:rsidRPr="007C01A2">
        <w:rPr>
          <w:rFonts w:ascii="Times New Roman" w:eastAsia="Times New Roman" w:hAnsi="Times New Roman" w:cs="Times New Roman"/>
          <w:sz w:val="24"/>
          <w:szCs w:val="24"/>
        </w:rPr>
        <w:t xml:space="preserve"> – Pirkėjas ir Tiekėjas kartu; </w:t>
      </w:r>
    </w:p>
    <w:p w14:paraId="4C019F4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1.1.1.15.</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b/>
          <w:bCs/>
          <w:sz w:val="24"/>
          <w:szCs w:val="24"/>
        </w:rPr>
        <w:t>Tiekėjas</w:t>
      </w:r>
      <w:r w:rsidRPr="007C01A2">
        <w:rPr>
          <w:rFonts w:ascii="Times New Roman" w:eastAsia="Times New Roman" w:hAnsi="Times New Roman" w:cs="Times New Roman"/>
          <w:sz w:val="24"/>
          <w:szCs w:val="24"/>
        </w:rPr>
        <w:t xml:space="preserve"> – asmuo, kuris Specialiosiose sąlygose yra įvardytas kaip Tiekėjas, teikiantis Specialiosiose sąlygose nurodytas Paslaugas; </w:t>
      </w:r>
    </w:p>
    <w:p w14:paraId="75493A9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1.1.1.16. </w:t>
      </w:r>
      <w:r w:rsidRPr="007C01A2">
        <w:rPr>
          <w:rFonts w:ascii="Times New Roman" w:eastAsia="Times New Roman" w:hAnsi="Times New Roman" w:cs="Times New Roman"/>
          <w:b/>
          <w:bCs/>
          <w:sz w:val="24"/>
          <w:szCs w:val="24"/>
        </w:rPr>
        <w:t xml:space="preserve">Užsakymas </w:t>
      </w:r>
      <w:r w:rsidRPr="007C01A2">
        <w:rPr>
          <w:rFonts w:ascii="Times New Roman" w:eastAsia="Times New Roman" w:hAnsi="Times New Roman" w:cs="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 </w:t>
      </w:r>
    </w:p>
    <w:p w14:paraId="1559A91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1.1.1.17.</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b/>
          <w:bCs/>
          <w:sz w:val="24"/>
          <w:szCs w:val="24"/>
        </w:rPr>
        <w:t xml:space="preserve">VPĮ </w:t>
      </w:r>
      <w:r w:rsidRPr="007C01A2">
        <w:rPr>
          <w:rFonts w:ascii="Times New Roman" w:eastAsia="Times New Roman" w:hAnsi="Times New Roman" w:cs="Times New Roman"/>
          <w:sz w:val="24"/>
          <w:szCs w:val="24"/>
        </w:rPr>
        <w:t>– Lietuvos Respublikos viešųjų pirkimų įstatymas. </w:t>
      </w:r>
    </w:p>
    <w:p w14:paraId="2BB8C97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1.1.1.18.</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 Kitų Sutartyje didžiąja raide rašomų sąvokų reikšmės yra nurodytos Sutarties tekste. </w:t>
      </w:r>
    </w:p>
    <w:p w14:paraId="6B15F2E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Sutartyje neapibrėžtos sąvokos suprantamos ir aiškinamos taip, kaip jas apibrėžia VPĮ ir kiti įstatymai bei teisės aktai, galiojantys Sutarties sudarymo ir vykdymo metu. </w:t>
      </w:r>
    </w:p>
    <w:p w14:paraId="44159BB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Kitos Sutartyje vartojamos sąvokos ir terminai turi bendrinę reikšmę arba artimiausią Sutarties pobūdžiui specialiąją reikšmę, jei Sutartyje nėra nustatyta ir paaiškinta kitokia jų reikšmė. </w:t>
      </w:r>
    </w:p>
    <w:p w14:paraId="0C03435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743B89F1"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1.2.</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Sutarties aiškinimas</w:t>
      </w:r>
      <w:r w:rsidRPr="007C01A2">
        <w:rPr>
          <w:rFonts w:ascii="Times New Roman" w:eastAsia="Times New Roman" w:hAnsi="Times New Roman" w:cs="Times New Roman"/>
          <w:sz w:val="24"/>
          <w:szCs w:val="24"/>
        </w:rPr>
        <w:t> </w:t>
      </w:r>
    </w:p>
    <w:p w14:paraId="2B27CFDF" w14:textId="77777777" w:rsidR="00CA09C0" w:rsidRPr="007C01A2" w:rsidRDefault="00CA09C0" w:rsidP="00CA09C0">
      <w:pPr>
        <w:spacing w:after="0" w:line="240" w:lineRule="auto"/>
        <w:ind w:left="780"/>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15E787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Sutartis yra sudaryta ir turi būti aiškinama pagal Lietuvos Respublikos teisės aktus. </w:t>
      </w:r>
    </w:p>
    <w:p w14:paraId="103FB6D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 Bendrosios sąlygos ir (ar) Specialiosios sąlygos prieštarauja VPĮ ir kitų teisės aktų reikalavimams, taikomos VPĮ ir kitų teisės aktų nuostatos. </w:t>
      </w:r>
    </w:p>
    <w:p w14:paraId="7755E82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Diena Sutartyje reiškia kalendorinę dieną. </w:t>
      </w:r>
    </w:p>
    <w:p w14:paraId="35B8647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Darbo diena Sutartyje reiškia bet kurią dieną, išskyrus šeštadienį, sekmadienį ir švenčių dienas Lietuvoje, nurodytas Lietuvos Respublikos darbo kodekse. </w:t>
      </w:r>
    </w:p>
    <w:p w14:paraId="7DF3989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1.2.5.</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Terminai pagal Sutartį yra skaičiuojami metais, mėnesiais, savaitėmis, darbo dienomis, kalendorinėmis dienomis, valandomis ir minutėmis. </w:t>
      </w:r>
    </w:p>
    <w:p w14:paraId="0533191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1.2.6.</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Kvalifikacija, rėmimasis kitų ūkio subjektų pajėgumais, Paslaugų apimtis, peržiūra suprantami taip, kaip nustatyta VPĮ bei jį įgyvendinančiuose teisės aktuose. </w:t>
      </w:r>
    </w:p>
    <w:p w14:paraId="1455DDE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1.2.7.</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 </w:t>
      </w:r>
    </w:p>
    <w:p w14:paraId="3D2F6F6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3E4A8183">
        <w:rPr>
          <w:rFonts w:ascii="Times New Roman" w:eastAsia="Times New Roman" w:hAnsi="Times New Roman" w:cs="Times New Roman"/>
          <w:sz w:val="24"/>
          <w:szCs w:val="24"/>
        </w:rPr>
        <w:t>1.2.8.</w:t>
      </w:r>
      <w:r>
        <w:tab/>
      </w:r>
      <w:r w:rsidRPr="3E4A8183">
        <w:rPr>
          <w:rFonts w:ascii="Times New Roman" w:eastAsia="Times New Roman" w:hAnsi="Times New Roman" w:cs="Times New Roman"/>
          <w:sz w:val="24"/>
          <w:szCs w:val="24"/>
        </w:rPr>
        <w:t>Informuoti, pranešti, įspėti arba atsakyti – reiškia pateikti informaciją, pranešimą, įspėjimą arba atsakymą Bendrosiose ir (ar) Specialiosiose sąlygose nustatyta tvarka. </w:t>
      </w:r>
    </w:p>
    <w:p w14:paraId="5FD216B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3E4A8183">
        <w:rPr>
          <w:rFonts w:ascii="Times New Roman" w:eastAsia="Times New Roman" w:hAnsi="Times New Roman" w:cs="Times New Roman"/>
          <w:sz w:val="24"/>
          <w:szCs w:val="24"/>
        </w:rPr>
        <w:t>1.2.9.</w:t>
      </w:r>
      <w:r>
        <w:tab/>
      </w:r>
      <w:r w:rsidRPr="3E4A8183">
        <w:rPr>
          <w:rFonts w:ascii="Times New Roman" w:eastAsia="Times New Roman" w:hAnsi="Times New Roman" w:cs="Times New Roman"/>
          <w:sz w:val="24"/>
          <w:szCs w:val="24"/>
        </w:rPr>
        <w:t xml:space="preserve">Patvirtinti – reiškia pateikti patvirtinimą raštu arba pasirašyti dokumentą be išlygų ar su išlygomis, išskyrus atvejus, kai asmuo, pasirašydamas dokumentą, nurodo, jog atsisako jį patvirtinti. – </w:t>
      </w:r>
    </w:p>
    <w:p w14:paraId="19BD4E5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1.2.10.</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r w:rsidRPr="007C01A2">
        <w:rPr>
          <w:rFonts w:ascii="Times New Roman" w:eastAsia="Times New Roman" w:hAnsi="Times New Roman" w:cs="Times New Roman"/>
          <w:sz w:val="24"/>
          <w:szCs w:val="24"/>
        </w:rPr>
        <w:t> </w:t>
      </w:r>
    </w:p>
    <w:p w14:paraId="0E72D80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Jeigu Sutartyje nurodyta reikšmė skaičiais ir žodžiais skiriasi, vadovaujamasi žodžiais nurodyta reikšme.</w:t>
      </w:r>
      <w:r w:rsidRPr="007C01A2">
        <w:rPr>
          <w:rFonts w:ascii="Times New Roman" w:eastAsia="Times New Roman" w:hAnsi="Times New Roman" w:cs="Times New Roman"/>
          <w:sz w:val="24"/>
          <w:szCs w:val="24"/>
        </w:rPr>
        <w:t> </w:t>
      </w:r>
    </w:p>
    <w:p w14:paraId="66D6C43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Jei pateikiamos nuorodos į teisės aktus, turi būti taikomos aktualios teisės aktų redakcijos, jeigu nenurodyta kitaip.</w:t>
      </w:r>
      <w:r w:rsidRPr="007C01A2">
        <w:rPr>
          <w:rFonts w:ascii="Times New Roman" w:eastAsia="Times New Roman" w:hAnsi="Times New Roman" w:cs="Times New Roman"/>
          <w:sz w:val="24"/>
          <w:szCs w:val="24"/>
        </w:rPr>
        <w:t> </w:t>
      </w:r>
    </w:p>
    <w:p w14:paraId="5832178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4BD233C"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1.3.</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Dokumentų viršenybė</w:t>
      </w:r>
      <w:r w:rsidRPr="007C01A2">
        <w:rPr>
          <w:rFonts w:ascii="Times New Roman" w:eastAsia="Times New Roman" w:hAnsi="Times New Roman" w:cs="Times New Roman"/>
          <w:sz w:val="24"/>
          <w:szCs w:val="24"/>
        </w:rPr>
        <w:t> </w:t>
      </w:r>
    </w:p>
    <w:p w14:paraId="36FD671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268192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Sutartį sudarantys dokumentai turi būti suprantami kaip papildantys vienas kitą. Bet kokio Sutarties dokumentų sąlygų neatitikimo ar neaiškumo atveju, toks neatitikimas ar neaiškumas pašalinamas dokumentus aiškinant tokia eilės tvarka: </w:t>
      </w:r>
    </w:p>
    <w:p w14:paraId="5E9A7B9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1.3.1.1. Techninė specifikacija; </w:t>
      </w:r>
    </w:p>
    <w:p w14:paraId="6783F1B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1.3.1.2. Specialiosios sąlygos; </w:t>
      </w:r>
    </w:p>
    <w:p w14:paraId="4BDD23F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1.3.1.3. Bendrosios sąlygos; </w:t>
      </w:r>
    </w:p>
    <w:p w14:paraId="7DB8B74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1.3.1.4. Pirkimo dokumentai (išskyrus techninę specifikaciją); </w:t>
      </w:r>
    </w:p>
    <w:p w14:paraId="325D149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1.3.1.5. Pasiūlymas; </w:t>
      </w:r>
    </w:p>
    <w:p w14:paraId="37EC867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1.3.1.6. Kiti Specialiosiose sąlygose išvardinti priedai. </w:t>
      </w:r>
    </w:p>
    <w:p w14:paraId="07EEEB8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 Tuo atveju, kai Šalių Susitarimu yra keičiamos Sutarties sąlygos, naujai sutartos Sutarties sąlygos turi viršenybę prieš pakeistąsias. </w:t>
      </w:r>
    </w:p>
    <w:p w14:paraId="73CF712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Šalys sudaro Susitarimą dėl Sutarties sąlygų arba priedo papildymo nauja sąlyga, neatitikimo ar neaiškumo atveju tokia sąlyga turi viršenybę atitinkamai kitų Sutarties sąlygų arba kitų to priedo sąlygų atžvilgiu. </w:t>
      </w:r>
    </w:p>
    <w:p w14:paraId="783441A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7C01A2">
        <w:rPr>
          <w:rFonts w:ascii="Times New Roman" w:eastAsia="Times New Roman" w:hAnsi="Times New Roman" w:cs="Times New Roman"/>
          <w:sz w:val="19"/>
          <w:szCs w:val="19"/>
          <w:vertAlign w:val="superscript"/>
        </w:rPr>
        <w:t>1</w:t>
      </w:r>
      <w:r w:rsidRPr="007C01A2">
        <w:rPr>
          <w:rFonts w:ascii="Times New Roman" w:eastAsia="Times New Roman" w:hAnsi="Times New Roman" w:cs="Times New Roman"/>
          <w:sz w:val="24"/>
          <w:szCs w:val="24"/>
        </w:rPr>
        <w:t>). </w:t>
      </w:r>
    </w:p>
    <w:p w14:paraId="07C779E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A9CBC2F"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2.</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Sutarties dalykas</w:t>
      </w:r>
      <w:r w:rsidRPr="007C01A2">
        <w:rPr>
          <w:rFonts w:ascii="Times New Roman" w:eastAsia="Times New Roman" w:hAnsi="Times New Roman" w:cs="Times New Roman"/>
          <w:sz w:val="24"/>
          <w:szCs w:val="24"/>
        </w:rPr>
        <w:t> </w:t>
      </w:r>
    </w:p>
    <w:p w14:paraId="39EC171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13D9F4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 </w:t>
      </w:r>
    </w:p>
    <w:p w14:paraId="2415025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 </w:t>
      </w:r>
    </w:p>
    <w:p w14:paraId="5506EA3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 </w:t>
      </w:r>
    </w:p>
    <w:p w14:paraId="0554257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82CEAEB"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3.</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TIEKĖJAS ir kiti Sutarties vykdymui pasitelkiami asmenys</w:t>
      </w:r>
      <w:r w:rsidRPr="007C01A2">
        <w:rPr>
          <w:rFonts w:ascii="Times New Roman" w:eastAsia="Times New Roman" w:hAnsi="Times New Roman" w:cs="Times New Roman"/>
          <w:sz w:val="24"/>
          <w:szCs w:val="24"/>
        </w:rPr>
        <w:t> </w:t>
      </w:r>
    </w:p>
    <w:p w14:paraId="3E3CF9CF"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4485C21"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3.1.</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Kvalifikacija ir kiti Tiekėjo pasiūlymu prisiimti įsipareigojimai</w:t>
      </w:r>
      <w:r w:rsidRPr="007C01A2">
        <w:rPr>
          <w:rFonts w:ascii="Times New Roman" w:eastAsia="Times New Roman" w:hAnsi="Times New Roman" w:cs="Times New Roman"/>
          <w:sz w:val="24"/>
          <w:szCs w:val="24"/>
        </w:rPr>
        <w:t> </w:t>
      </w:r>
    </w:p>
    <w:p w14:paraId="2703475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3D496E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atsako už tai, kad visą Sutarties vykdymo laikotarpį Tiekėjas būtų kompetentingas, patikimas ir pajėgus (įskaitant ūkio subjektų, kurių pajėgumais remiasi Tiekėjas, pajėgumus) įvykdyti Sutarties reikalavimus: </w:t>
      </w:r>
    </w:p>
    <w:p w14:paraId="4DAE85B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3.1.1.1.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turėtų teisę verstis ta veikla, kuri yra reikalinga Sutarčiai įvykdyti. Pirkėjui pareikalavus, Tiekėjas turi pateikti dokumentus, įrodančius, kad Sutartį vykdo tik tokią teisę turintys asmenys; </w:t>
      </w:r>
    </w:p>
    <w:p w14:paraId="3B4BCCB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3.1.1.2.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atitiktų tiekėjų kvalifikacijai pirkimo dokumentuose nustatytus reikalavimus bei neturėtų pirkimo dokumentuose nustatytų pašalinimo pagrindų; </w:t>
      </w:r>
    </w:p>
    <w:p w14:paraId="65F9542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3.1.1.3.  laikytųsi Tiekėjo pasiūlyme nurodytų įsipareigojimų, įskaitant, bet neapsiribojant – atitiktų Tiekėjo pasiūlyme nurodytų kriterijų, dėl kurių jo pasiūlymas buvo išrinktas ekonomiškai naudingiausiu (toliau – </w:t>
      </w:r>
      <w:r w:rsidRPr="007C01A2">
        <w:rPr>
          <w:rFonts w:ascii="Times New Roman" w:eastAsia="Times New Roman" w:hAnsi="Times New Roman" w:cs="Times New Roman"/>
          <w:b/>
          <w:bCs/>
          <w:sz w:val="24"/>
          <w:szCs w:val="24"/>
        </w:rPr>
        <w:t>Kokybiniai kriterijai</w:t>
      </w:r>
      <w:r w:rsidRPr="007C01A2">
        <w:rPr>
          <w:rFonts w:ascii="Times New Roman" w:eastAsia="Times New Roman" w:hAnsi="Times New Roman" w:cs="Times New Roman"/>
          <w:sz w:val="24"/>
          <w:szCs w:val="24"/>
        </w:rPr>
        <w:t>), reikšmes ir parametrus. Šiame papunktyje nurodytų įsipareigojimų laikymosi tikrinimo tvarka nustatoma Specialiosiose sąlygose;  </w:t>
      </w:r>
    </w:p>
    <w:p w14:paraId="291E6DE8"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0F6B1BE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35"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1B1B00E2"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75FD90E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3.1.1.4.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užtikrintų nustatytų kokybės vadybos sistemos ir (arba) aplinkos apsaugos vadybos sistemos standartų taikymą, jeigu to reikalaujama pirkimo dokumentuose, ir turėtų tą patvirtinančius dokumentus; </w:t>
      </w:r>
    </w:p>
    <w:p w14:paraId="1BACCD9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3.1.1.5. </w:t>
      </w:r>
      <w:r w:rsidRPr="007C01A2">
        <w:rPr>
          <w:rFonts w:ascii="Times New Roman" w:eastAsia="Times New Roman" w:hAnsi="Times New Roman" w:cs="Times New Roman"/>
          <w:sz w:val="24"/>
          <w:szCs w:val="24"/>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7C01A2">
        <w:rPr>
          <w:rFonts w:ascii="Times New Roman" w:eastAsia="Times New Roman" w:hAnsi="Times New Roman" w:cs="Times New Roman"/>
          <w:sz w:val="24"/>
          <w:szCs w:val="24"/>
        </w:rPr>
        <w:t>. </w:t>
      </w:r>
    </w:p>
    <w:p w14:paraId="4F58652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Tuo atveju, kai Tiekėjas yra jungtinės veiklos sutarties pagrindu veikianti tiekėjų grupė, jos nariai Pirkėjui už Sutarties vykdymą atsako solidariai. </w:t>
      </w:r>
      <w:r w:rsidRPr="007C01A2">
        <w:rPr>
          <w:rFonts w:ascii="Times New Roman" w:eastAsia="Times New Roman" w:hAnsi="Times New Roman" w:cs="Times New Roman"/>
          <w:sz w:val="24"/>
          <w:szCs w:val="24"/>
          <w:shd w:val="clear" w:color="auto" w:fill="FFFFFF"/>
        </w:rPr>
        <w:t xml:space="preserve">Jeigu Tiekėjas remiasi </w:t>
      </w:r>
      <w:r w:rsidRPr="007C01A2">
        <w:rPr>
          <w:rFonts w:ascii="Times New Roman" w:eastAsia="Times New Roman" w:hAnsi="Times New Roman" w:cs="Times New Roman"/>
          <w:sz w:val="24"/>
          <w:szCs w:val="24"/>
        </w:rPr>
        <w:t xml:space="preserve">ūkio </w:t>
      </w:r>
      <w:r w:rsidRPr="007C01A2">
        <w:rPr>
          <w:rFonts w:ascii="Times New Roman" w:eastAsia="Times New Roman" w:hAnsi="Times New Roman" w:cs="Times New Roman"/>
          <w:sz w:val="24"/>
          <w:szCs w:val="24"/>
          <w:shd w:val="clear" w:color="auto" w:fill="FFFFFF"/>
        </w:rPr>
        <w:t xml:space="preserve">subjektų pajėgumais, siekdamas atitikti finansinio ir ekonominio pajėgumo reikalavimus, Tiekėjas su tokiais </w:t>
      </w:r>
      <w:r w:rsidRPr="007C01A2">
        <w:rPr>
          <w:rFonts w:ascii="Times New Roman" w:eastAsia="Times New Roman" w:hAnsi="Times New Roman" w:cs="Times New Roman"/>
          <w:sz w:val="24"/>
          <w:szCs w:val="24"/>
        </w:rPr>
        <w:t xml:space="preserve">ūkio </w:t>
      </w:r>
      <w:r w:rsidRPr="007C01A2">
        <w:rPr>
          <w:rFonts w:ascii="Times New Roman" w:eastAsia="Times New Roman" w:hAnsi="Times New Roman" w:cs="Times New Roman"/>
          <w:sz w:val="24"/>
          <w:szCs w:val="24"/>
          <w:shd w:val="clear" w:color="auto" w:fill="FFFFFF"/>
        </w:rPr>
        <w:t>subjektais už Sutarties vykdymą atsako solidariai (jeigu to buvo reikalaujama pirkimo dokumentuose).</w:t>
      </w:r>
      <w:r w:rsidRPr="007C01A2">
        <w:rPr>
          <w:rFonts w:ascii="Times New Roman" w:eastAsia="Times New Roman" w:hAnsi="Times New Roman" w:cs="Times New Roman"/>
          <w:sz w:val="24"/>
          <w:szCs w:val="24"/>
        </w:rPr>
        <w:t> </w:t>
      </w:r>
    </w:p>
    <w:p w14:paraId="0D2CC18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3.1.3.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 </w:t>
      </w:r>
    </w:p>
    <w:p w14:paraId="09098C1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E506111"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3.2.</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Subtiekėjų bei specialistų pasitelkimas ir keitimas</w:t>
      </w:r>
      <w:r w:rsidRPr="007C01A2">
        <w:rPr>
          <w:rFonts w:ascii="Times New Roman" w:eastAsia="Times New Roman" w:hAnsi="Times New Roman" w:cs="Times New Roman"/>
          <w:sz w:val="24"/>
          <w:szCs w:val="24"/>
        </w:rPr>
        <w:t> </w:t>
      </w:r>
    </w:p>
    <w:p w14:paraId="7CA895A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A82F92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3.2.1.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Tiekėjas įsipareigoja užtikrinti, kad Sutartį vykdys pirkime pasiūlyti ir kvalifikaci</w:t>
      </w:r>
      <w:r w:rsidRPr="007C01A2">
        <w:rPr>
          <w:rFonts w:ascii="Times New Roman" w:eastAsia="Times New Roman" w:hAnsi="Times New Roman" w:cs="Times New Roman"/>
          <w:sz w:val="24"/>
          <w:szCs w:val="24"/>
        </w:rPr>
        <w:t>jos</w:t>
      </w:r>
      <w:r w:rsidRPr="007C01A2">
        <w:rPr>
          <w:rFonts w:ascii="Times New Roman" w:eastAsia="Times New Roman" w:hAnsi="Times New Roman" w:cs="Times New Roman"/>
          <w:sz w:val="24"/>
          <w:szCs w:val="24"/>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7C01A2">
        <w:rPr>
          <w:rFonts w:ascii="Times New Roman" w:eastAsia="Times New Roman" w:hAnsi="Times New Roman" w:cs="Times New Roman"/>
          <w:sz w:val="24"/>
          <w:szCs w:val="24"/>
        </w:rPr>
        <w:t xml:space="preserve">ir specialistų </w:t>
      </w:r>
      <w:r w:rsidRPr="007C01A2">
        <w:rPr>
          <w:rFonts w:ascii="Times New Roman" w:eastAsia="Times New Roman" w:hAnsi="Times New Roman" w:cs="Times New Roman"/>
          <w:sz w:val="24"/>
          <w:szCs w:val="24"/>
          <w:shd w:val="clear" w:color="auto" w:fill="FFFFFF"/>
        </w:rPr>
        <w:t>veiksmus ar neveikimą.</w:t>
      </w:r>
      <w:r w:rsidRPr="007C01A2">
        <w:rPr>
          <w:rFonts w:ascii="Times New Roman" w:eastAsia="Times New Roman" w:hAnsi="Times New Roman" w:cs="Times New Roman"/>
          <w:sz w:val="24"/>
          <w:szCs w:val="24"/>
        </w:rPr>
        <w:t> </w:t>
      </w:r>
    </w:p>
    <w:p w14:paraId="3D9CDE7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3.2.2.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Sutarties vykdymui pasitelkiami subtiekėjai ir (ar) specialistai (jeigu tokie pasitelkiami) nurodomi Specialiosiose sąlygose.</w:t>
      </w:r>
      <w:r w:rsidRPr="007C01A2">
        <w:rPr>
          <w:rFonts w:ascii="Times New Roman" w:eastAsia="Times New Roman" w:hAnsi="Times New Roman" w:cs="Times New Roman"/>
          <w:sz w:val="24"/>
          <w:szCs w:val="24"/>
        </w:rPr>
        <w:t> </w:t>
      </w:r>
    </w:p>
    <w:p w14:paraId="460FC69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3.2.3. Tiekėjas gali keisti ir (ar) pasitelkti subtiekėjus ir (ar) specialistus šiame Sutarties poskyryje nustatytais atvejais ir tvarka.  </w:t>
      </w:r>
    </w:p>
    <w:p w14:paraId="66424148"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16CF4A5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36"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29649825"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32D8C6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3.2.4. Naujas subtiekėjas ar specialistas gali pradėti vykdyti jiems Tiekėjo pavestus įsipareigojimus pagal Sutartį ne anksčiau, nei bus pasirašytas Susitarimas.</w:t>
      </w:r>
      <w:r w:rsidRPr="007C01A2">
        <w:rPr>
          <w:rFonts w:ascii="Times New Roman" w:eastAsia="Times New Roman" w:hAnsi="Times New Roman" w:cs="Times New Roman"/>
          <w:sz w:val="24"/>
          <w:szCs w:val="24"/>
        </w:rPr>
        <w:t> </w:t>
      </w:r>
    </w:p>
    <w:p w14:paraId="5570E1E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7C01A2">
        <w:rPr>
          <w:rFonts w:ascii="Times New Roman" w:eastAsia="Times New Roman" w:hAnsi="Times New Roman" w:cs="Times New Roman"/>
          <w:sz w:val="24"/>
          <w:szCs w:val="24"/>
        </w:rPr>
        <w:t>,</w:t>
      </w:r>
      <w:r w:rsidRPr="007C01A2">
        <w:rPr>
          <w:rFonts w:ascii="Times New Roman" w:eastAsia="Times New Roman" w:hAnsi="Times New Roman" w:cs="Times New Roman"/>
          <w:sz w:val="24"/>
          <w:szCs w:val="24"/>
          <w:shd w:val="clear" w:color="auto" w:fill="FFFFFF"/>
        </w:rPr>
        <w:t xml:space="preserve"> kokybės vadybos sistemos ir (arba) aplinkos apsaugos vadybos sistemos standartų </w:t>
      </w:r>
      <w:r w:rsidRPr="007C01A2">
        <w:rPr>
          <w:rFonts w:ascii="Times New Roman" w:eastAsia="Times New Roman" w:hAnsi="Times New Roman" w:cs="Times New Roman"/>
          <w:sz w:val="24"/>
          <w:szCs w:val="24"/>
        </w:rPr>
        <w:t xml:space="preserve">reikalavimų, reikalavimų dėl pašalinimo pagrindų nebuvimo, atitikties nacionalinio saugumo interesams bei reikalavimams </w:t>
      </w:r>
      <w:r w:rsidRPr="007C01A2">
        <w:rPr>
          <w:rFonts w:ascii="Times New Roman" w:eastAsia="Times New Roman" w:hAnsi="Times New Roman" w:cs="Times New Roman"/>
          <w:sz w:val="24"/>
          <w:szCs w:val="24"/>
          <w:shd w:val="clear" w:color="auto" w:fill="FFFFFF"/>
        </w:rPr>
        <w:t xml:space="preserve">nebūti registruotu (nuolat gyvenančiu ar turinčiu pilietybę) nepatikimomis laikomose valstybėse ar teritorijose </w:t>
      </w:r>
      <w:r w:rsidRPr="007C01A2">
        <w:rPr>
          <w:rFonts w:ascii="Times New Roman" w:eastAsia="Times New Roman" w:hAnsi="Times New Roman" w:cs="Times New Roman"/>
          <w:sz w:val="24"/>
          <w:szCs w:val="24"/>
        </w:rPr>
        <w:t>(jei taikoma) ir Tiekėjo pasiūlyme nurodytų sąlygų pirkimo dokumentuose nustatytiems Kokybiniams</w:t>
      </w:r>
      <w:r w:rsidRPr="007C01A2">
        <w:rPr>
          <w:rFonts w:ascii="Times New Roman" w:eastAsia="Times New Roman" w:hAnsi="Times New Roman" w:cs="Times New Roman"/>
          <w:b/>
          <w:bCs/>
          <w:sz w:val="24"/>
          <w:szCs w:val="24"/>
        </w:rPr>
        <w:t xml:space="preserve"> </w:t>
      </w:r>
      <w:r w:rsidRPr="007C01A2">
        <w:rPr>
          <w:rFonts w:ascii="Times New Roman" w:eastAsia="Times New Roman" w:hAnsi="Times New Roman" w:cs="Times New Roman"/>
          <w:sz w:val="24"/>
          <w:szCs w:val="24"/>
        </w:rPr>
        <w:t>kriterijams pagrįsti (jei taikoma)</w:t>
      </w:r>
      <w:r w:rsidRPr="007C01A2">
        <w:rPr>
          <w:rFonts w:ascii="Times New Roman" w:eastAsia="Times New Roman" w:hAnsi="Times New Roman" w:cs="Times New Roman"/>
          <w:sz w:val="24"/>
          <w:szCs w:val="24"/>
          <w:shd w:val="clear" w:color="auto" w:fill="FFFFFF"/>
        </w:rPr>
        <w:t>, Tiekėjui taikoma Specialiosiose sąlygose nustatyto dydžio bauda.</w:t>
      </w:r>
      <w:r w:rsidRPr="007C01A2">
        <w:rPr>
          <w:rFonts w:ascii="Times New Roman" w:eastAsia="Times New Roman" w:hAnsi="Times New Roman" w:cs="Times New Roman"/>
          <w:sz w:val="24"/>
          <w:szCs w:val="24"/>
        </w:rPr>
        <w:t> </w:t>
      </w:r>
    </w:p>
    <w:p w14:paraId="66982101"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7537106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37"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5C7C6474"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B26A2D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3.2.6. Tiekėjas turi teisę Sutarties vykdymui pasitelkti naujus, Specialiosiose sąlygose nenurodytus subtiekėjus, kurių pajėgumais Tiekėjas nesirėmė pirkimo dokumentuose numatytiems kvalifikacijos reikalavimams pagrįsti.</w:t>
      </w:r>
      <w:r w:rsidRPr="007C01A2">
        <w:rPr>
          <w:rFonts w:ascii="Times New Roman" w:eastAsia="Times New Roman" w:hAnsi="Times New Roman" w:cs="Times New Roman"/>
          <w:sz w:val="24"/>
          <w:szCs w:val="24"/>
        </w:rPr>
        <w:t> </w:t>
      </w:r>
    </w:p>
    <w:p w14:paraId="0442C14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 xml:space="preserve">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sidRPr="007C01A2">
        <w:rPr>
          <w:rFonts w:ascii="Times New Roman" w:eastAsia="Times New Roman" w:hAnsi="Times New Roman" w:cs="Times New Roman"/>
          <w:sz w:val="24"/>
          <w:szCs w:val="24"/>
        </w:rPr>
        <w:t xml:space="preserve">juridinio asmens kodą, </w:t>
      </w:r>
      <w:r w:rsidRPr="007C01A2">
        <w:rPr>
          <w:rFonts w:ascii="Times New Roman" w:eastAsia="Times New Roman" w:hAnsi="Times New Roman" w:cs="Times New Roman"/>
          <w:sz w:val="24"/>
          <w:szCs w:val="24"/>
          <w:shd w:val="clear" w:color="auto" w:fill="FFFFFF"/>
        </w:rPr>
        <w:t>kontaktinius duomenis</w:t>
      </w:r>
      <w:r w:rsidRPr="007C01A2">
        <w:rPr>
          <w:rFonts w:ascii="Times New Roman" w:eastAsia="Times New Roman" w:hAnsi="Times New Roman" w:cs="Times New Roman"/>
          <w:sz w:val="24"/>
          <w:szCs w:val="24"/>
        </w:rPr>
        <w:t>,</w:t>
      </w:r>
      <w:r w:rsidRPr="007C01A2">
        <w:rPr>
          <w:rFonts w:ascii="Times New Roman" w:eastAsia="Times New Roman" w:hAnsi="Times New Roman" w:cs="Times New Roman"/>
          <w:sz w:val="24"/>
          <w:szCs w:val="24"/>
          <w:shd w:val="clear" w:color="auto" w:fill="FFFFFF"/>
        </w:rPr>
        <w:t xml:space="preserve"> jų atstovus.</w:t>
      </w:r>
      <w:r w:rsidRPr="007C01A2">
        <w:rPr>
          <w:rFonts w:ascii="Times New Roman" w:eastAsia="Times New Roman" w:hAnsi="Times New Roman" w:cs="Times New Roman"/>
          <w:sz w:val="24"/>
          <w:szCs w:val="24"/>
        </w:rPr>
        <w:t> </w:t>
      </w:r>
    </w:p>
    <w:p w14:paraId="0FFD246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3E4A8183">
        <w:rPr>
          <w:rFonts w:ascii="Times New Roman" w:eastAsia="Times New Roman" w:hAnsi="Times New Roman" w:cs="Times New Roman"/>
          <w:sz w:val="24"/>
          <w:szCs w:val="24"/>
        </w:rPr>
        <w:t>3.2.8. Tiekėjas bet kuriuo Sutarties vykdymo metu subtiekėjus, kurių pajėgumais Tiekėjas nesirėmė pirkimo dokumentuose numatytiems kvalifikacijos reikalavimams pagrįsti, gali keisti savo nuožiūra. </w:t>
      </w:r>
    </w:p>
    <w:p w14:paraId="7D6A169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3E4A8183">
        <w:rPr>
          <w:rFonts w:ascii="Times New Roman" w:eastAsia="Times New Roman" w:hAnsi="Times New Roman" w:cs="Times New Roman"/>
          <w:sz w:val="24"/>
          <w:szCs w:val="24"/>
        </w:rPr>
        <w:t xml:space="preserve">3.2.9. Tiekėjas bet kuriuo Sutarties vykdymo </w:t>
      </w:r>
      <w:proofErr w:type="spellStart"/>
      <w:r w:rsidRPr="3E4A8183">
        <w:rPr>
          <w:rFonts w:ascii="Times New Roman" w:eastAsia="Times New Roman" w:hAnsi="Times New Roman" w:cs="Times New Roman"/>
          <w:sz w:val="24"/>
          <w:szCs w:val="24"/>
        </w:rPr>
        <w:t>met</w:t>
      </w:r>
      <w:proofErr w:type="spellEnd"/>
      <w:r w:rsidRPr="3E4A8183">
        <w:rPr>
          <w:rFonts w:ascii="Times New Roman" w:eastAsia="Times New Roman" w:hAnsi="Times New Roman" w:cs="Times New Roman"/>
          <w:sz w:val="24"/>
          <w:szCs w:val="24"/>
        </w:rPr>
        <w:t xml:space="preserve"> ne vėliau nei prieš 5 (penkias) darbo dienas iki numatomo naujo subtiekėjo, kurio pajėgumais Tiekėjas nesirėmė pirkimo dokumentuose numatytiems kvalifikacijos reikalavimams pagrįsti, pasitelkimo ir (arba) keitimo apie tai privalo informuoti Pirkėją. Pirkėjas (jeigu buvo taikoma pirkimo dokumentuose) turi patikrinti, ar nėra subtiekėjo pašalinimo pagrindų ir subtiekėjo atitiktį nacionalinio saugumo interesams ir reikalavimams nebūti registruotu (nuolat gyvenančiu ar turinčiu pilietybę) nepatikimomis laikomose valstybėse ar teritorijose.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 </w:t>
      </w:r>
    </w:p>
    <w:p w14:paraId="69F1D89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3.2.10. Subtiekėjai</w:t>
      </w:r>
      <w:r w:rsidRPr="007C01A2">
        <w:rPr>
          <w:rFonts w:ascii="Times New Roman" w:eastAsia="Times New Roman" w:hAnsi="Times New Roman" w:cs="Times New Roman"/>
          <w:sz w:val="24"/>
          <w:szCs w:val="24"/>
          <w:shd w:val="clear" w:color="auto" w:fill="FFFFFF"/>
        </w:rPr>
        <w:t xml:space="preserve">, kurių pajėgumais Tiekėjas rėmėsi, kad atitiktų pirkimo dokumentuose nustatytus kvalifikacijos reikalavimus, gali būti </w:t>
      </w:r>
      <w:r w:rsidRPr="007C01A2">
        <w:rPr>
          <w:rFonts w:ascii="Times New Roman" w:eastAsia="Times New Roman" w:hAnsi="Times New Roman" w:cs="Times New Roman"/>
          <w:sz w:val="24"/>
          <w:szCs w:val="24"/>
        </w:rPr>
        <w:t xml:space="preserve">keičiami </w:t>
      </w:r>
      <w:r w:rsidRPr="007C01A2">
        <w:rPr>
          <w:rFonts w:ascii="Times New Roman" w:eastAsia="Times New Roman" w:hAnsi="Times New Roman" w:cs="Times New Roman"/>
          <w:sz w:val="24"/>
          <w:szCs w:val="24"/>
          <w:shd w:val="clear" w:color="auto" w:fill="FFFFFF"/>
        </w:rPr>
        <w:t>tik šiais atvejais:</w:t>
      </w:r>
      <w:r w:rsidRPr="007C01A2">
        <w:rPr>
          <w:rFonts w:ascii="Times New Roman" w:eastAsia="Times New Roman" w:hAnsi="Times New Roman" w:cs="Times New Roman"/>
          <w:sz w:val="24"/>
          <w:szCs w:val="24"/>
        </w:rPr>
        <w:t> </w:t>
      </w:r>
    </w:p>
    <w:p w14:paraId="7E0F70D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 xml:space="preserve">3.2.10.1. kai subtiekėjui </w:t>
      </w:r>
      <w:r w:rsidRPr="007C01A2">
        <w:rPr>
          <w:rFonts w:ascii="Times New Roman" w:eastAsia="Times New Roman" w:hAnsi="Times New Roman" w:cs="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sidRPr="007C01A2">
        <w:rPr>
          <w:rFonts w:ascii="Times New Roman" w:eastAsia="Times New Roman" w:hAnsi="Times New Roman" w:cs="Times New Roman"/>
          <w:sz w:val="24"/>
          <w:szCs w:val="24"/>
          <w:shd w:val="clear" w:color="auto" w:fill="FFFFFF"/>
        </w:rPr>
        <w:t>;</w:t>
      </w:r>
      <w:r w:rsidRPr="007C01A2">
        <w:rPr>
          <w:rFonts w:ascii="Times New Roman" w:eastAsia="Times New Roman" w:hAnsi="Times New Roman" w:cs="Times New Roman"/>
          <w:sz w:val="24"/>
          <w:szCs w:val="24"/>
        </w:rPr>
        <w:t> </w:t>
      </w:r>
    </w:p>
    <w:p w14:paraId="316A0E8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r w:rsidRPr="007C01A2">
        <w:rPr>
          <w:rFonts w:ascii="Times New Roman" w:eastAsia="Times New Roman" w:hAnsi="Times New Roman" w:cs="Times New Roman"/>
          <w:sz w:val="24"/>
          <w:szCs w:val="24"/>
        </w:rPr>
        <w:t> </w:t>
      </w:r>
    </w:p>
    <w:p w14:paraId="4CBD14A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 xml:space="preserve">3.2.10.3. </w:t>
      </w:r>
      <w:r w:rsidRPr="007C01A2">
        <w:rPr>
          <w:rFonts w:ascii="Times New Roman" w:eastAsia="Times New Roman" w:hAnsi="Times New Roman" w:cs="Times New Roman"/>
          <w:sz w:val="24"/>
          <w:szCs w:val="24"/>
        </w:rPr>
        <w:t>Tiekėjas ar subtiekėjas privalo pakeisti subtiekėją, jei paaiškėja, kad jis neatitinka jam pirkimo dokumentuose keliamų reikalavimų. </w:t>
      </w:r>
    </w:p>
    <w:p w14:paraId="0CCE5E48" w14:textId="77777777" w:rsidR="00CA09C0" w:rsidRPr="007C01A2" w:rsidRDefault="00CA09C0" w:rsidP="00CA09C0">
      <w:pPr>
        <w:spacing w:after="0" w:line="240" w:lineRule="auto"/>
        <w:ind w:left="720" w:hanging="720"/>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3.2.11.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Tiekėjo (ar subtiekėjų) specialista</w:t>
      </w:r>
      <w:r w:rsidRPr="007C01A2">
        <w:rPr>
          <w:rFonts w:ascii="Times New Roman" w:eastAsia="Times New Roman" w:hAnsi="Times New Roman" w:cs="Times New Roman"/>
          <w:sz w:val="24"/>
          <w:szCs w:val="24"/>
        </w:rPr>
        <w:t>i,</w:t>
      </w:r>
      <w:r w:rsidRPr="007C01A2">
        <w:rPr>
          <w:rFonts w:ascii="Times New Roman" w:eastAsia="Times New Roman" w:hAnsi="Times New Roman" w:cs="Times New Roman"/>
          <w:sz w:val="24"/>
          <w:szCs w:val="24"/>
          <w:shd w:val="clear" w:color="auto" w:fill="FFFFFF"/>
        </w:rPr>
        <w:t xml:space="preserve"> vykd</w:t>
      </w:r>
      <w:r w:rsidRPr="007C01A2">
        <w:rPr>
          <w:rFonts w:ascii="Times New Roman" w:eastAsia="Times New Roman" w:hAnsi="Times New Roman" w:cs="Times New Roman"/>
          <w:sz w:val="24"/>
          <w:szCs w:val="24"/>
        </w:rPr>
        <w:t>antys</w:t>
      </w:r>
      <w:r w:rsidRPr="007C01A2">
        <w:rPr>
          <w:rFonts w:ascii="Times New Roman" w:eastAsia="Times New Roman" w:hAnsi="Times New Roman" w:cs="Times New Roman"/>
          <w:sz w:val="24"/>
          <w:szCs w:val="24"/>
          <w:shd w:val="clear" w:color="auto" w:fill="FFFFFF"/>
        </w:rPr>
        <w:t xml:space="preserve"> Sutartį, gali būti keičiami šiais atvejais:</w:t>
      </w:r>
      <w:r w:rsidRPr="007C01A2">
        <w:rPr>
          <w:rFonts w:ascii="Times New Roman" w:eastAsia="Times New Roman" w:hAnsi="Times New Roman" w:cs="Times New Roman"/>
          <w:sz w:val="24"/>
          <w:szCs w:val="24"/>
        </w:rPr>
        <w:t> </w:t>
      </w:r>
    </w:p>
    <w:p w14:paraId="64039D3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r w:rsidRPr="007C01A2">
        <w:rPr>
          <w:rFonts w:ascii="Times New Roman" w:eastAsia="Times New Roman" w:hAnsi="Times New Roman" w:cs="Times New Roman"/>
          <w:sz w:val="24"/>
          <w:szCs w:val="24"/>
        </w:rPr>
        <w:t> </w:t>
      </w:r>
    </w:p>
    <w:p w14:paraId="79B21AA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3.2.11.2. Pirkėjo iniciatyva, jei Pirkėjas turi pagrįstų įtarimų, kad Tiekėjo Sutarties vykdymui paskirtas specialistas nekompetentingas vykdyti nustatytas pareigas;</w:t>
      </w:r>
      <w:r w:rsidRPr="007C01A2">
        <w:rPr>
          <w:rFonts w:ascii="Times New Roman" w:eastAsia="Times New Roman" w:hAnsi="Times New Roman" w:cs="Times New Roman"/>
          <w:sz w:val="24"/>
          <w:szCs w:val="24"/>
        </w:rPr>
        <w:t> </w:t>
      </w:r>
    </w:p>
    <w:p w14:paraId="40B50E7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 xml:space="preserve">3.2.11.3. </w:t>
      </w:r>
      <w:r w:rsidRPr="007C01A2">
        <w:rPr>
          <w:rFonts w:ascii="Times New Roman" w:eastAsia="Times New Roman" w:hAnsi="Times New Roman" w:cs="Times New Roman"/>
          <w:sz w:val="24"/>
          <w:szCs w:val="24"/>
        </w:rPr>
        <w:t>Tiekėjas ar subtiekėjas privalo pakeisti specialistą, jei paaiškėja, kad jis neatitinka jam pirkimo dokumentuose keliamų reikalavimų. </w:t>
      </w:r>
    </w:p>
    <w:p w14:paraId="7CF90C6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3.2.12. Naujas specialistas ir (ar) subtiekėjas Tiekėjo prašymo pakeisti specialistą ir (ar) subtiekėją pateikimo metu turi atitikti pirkimo dokumentuose specialistui ir (ar) subtiekėjui keliamus reikalavimus ir Tiekėjo pasiūlyme nurodytas Kokybinių kriterijų reikšmes.  </w:t>
      </w:r>
    </w:p>
    <w:p w14:paraId="795D9A17"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16ED5A1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38"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2AA525CE"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CA80B5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r w:rsidRPr="007C01A2">
        <w:rPr>
          <w:rFonts w:ascii="Times New Roman" w:eastAsia="Times New Roman" w:hAnsi="Times New Roman" w:cs="Times New Roman"/>
          <w:sz w:val="24"/>
          <w:szCs w:val="24"/>
        </w:rPr>
        <w:t> </w:t>
      </w:r>
    </w:p>
    <w:p w14:paraId="75C777E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3.2.13.1. argumentuotą rašytinį prašymą pakeisti subtiekėją ir (ar) specialistą, paaiškinant keitimo aplinkybę. Pirkėjas pasilieka teisę paprašyti įrodymų, pagrindžiančių keitimo aplinkybę;</w:t>
      </w:r>
      <w:r w:rsidRPr="007C01A2">
        <w:rPr>
          <w:rFonts w:ascii="Times New Roman" w:eastAsia="Times New Roman" w:hAnsi="Times New Roman" w:cs="Times New Roman"/>
          <w:sz w:val="24"/>
          <w:szCs w:val="24"/>
        </w:rPr>
        <w:t> </w:t>
      </w:r>
    </w:p>
    <w:p w14:paraId="004F78F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 xml:space="preserve">3.2.13.2. </w:t>
      </w:r>
      <w:r w:rsidRPr="007C01A2">
        <w:rPr>
          <w:rFonts w:ascii="Times New Roman" w:eastAsia="Times New Roman" w:hAnsi="Times New Roman" w:cs="Times New Roman"/>
          <w:sz w:val="24"/>
          <w:szCs w:val="24"/>
        </w:rPr>
        <w:t xml:space="preserve">naujo subtiekėjo ir (ar) specialisto kvalifikaciją, atitiktį Kokybiniams kriterijams (jei taikoma), </w:t>
      </w:r>
      <w:r w:rsidRPr="007C01A2">
        <w:rPr>
          <w:rFonts w:ascii="Times New Roman" w:eastAsia="Times New Roman" w:hAnsi="Times New Roman" w:cs="Times New Roman"/>
          <w:sz w:val="24"/>
          <w:szCs w:val="24"/>
          <w:shd w:val="clear" w:color="auto" w:fill="FFFFFF"/>
        </w:rPr>
        <w:t xml:space="preserve">reikalaujamiems kokybės vadybos sistemos ir (arba) aplinkos apsaugos vadybos sistemos standartams (jei taikoma), </w:t>
      </w:r>
      <w:r w:rsidRPr="007C01A2">
        <w:rPr>
          <w:rFonts w:ascii="Times New Roman" w:eastAsia="Times New Roman" w:hAnsi="Times New Roman" w:cs="Times New Roman"/>
          <w:sz w:val="24"/>
          <w:szCs w:val="24"/>
        </w:rPr>
        <w:t xml:space="preserve">pašalinimo pagrindų nebuvimą ir atitiktį </w:t>
      </w:r>
      <w:r w:rsidRPr="007C01A2">
        <w:rPr>
          <w:rFonts w:ascii="Times New Roman" w:eastAsia="Times New Roman" w:hAnsi="Times New Roman" w:cs="Times New Roman"/>
          <w:sz w:val="24"/>
          <w:szCs w:val="24"/>
          <w:shd w:val="clear" w:color="auto" w:fill="FFFFFF"/>
        </w:rPr>
        <w:t>nacionalinio saugumo interesams bei reikalavimams</w:t>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sz w:val="24"/>
          <w:szCs w:val="24"/>
          <w:shd w:val="clear" w:color="auto" w:fill="FFFFFF"/>
        </w:rPr>
        <w:t>nebūti registruotu (nuolat gyvenančiu ar turinčiu pilietybę) nepatikimomis laikomose valstybėse ar teritorijose</w:t>
      </w:r>
      <w:r w:rsidRPr="007C01A2">
        <w:rPr>
          <w:rFonts w:ascii="Times New Roman" w:eastAsia="Times New Roman" w:hAnsi="Times New Roman" w:cs="Times New Roman"/>
          <w:sz w:val="24"/>
          <w:szCs w:val="24"/>
        </w:rPr>
        <w:t xml:space="preserve"> (jei taikoma) įrodančius dokumentus pagal Sutarties reikalavimus.  </w:t>
      </w:r>
    </w:p>
    <w:p w14:paraId="03E151DD"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760E377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39"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1A73CB6E"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75008C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sidRPr="007C01A2">
        <w:rPr>
          <w:rFonts w:ascii="Times New Roman" w:eastAsia="Times New Roman" w:hAnsi="Times New Roman" w:cs="Times New Roman"/>
          <w:sz w:val="24"/>
          <w:szCs w:val="24"/>
          <w:shd w:val="clear" w:color="auto" w:fill="FFFFFF"/>
        </w:rPr>
        <w:t>kurio pajėgumais Tiekėjas rėmėsi, kad atitiktų pirkimo dokumentuose nustatytus kvalifikacijos reikalavimus,</w:t>
      </w:r>
      <w:r w:rsidRPr="007C01A2">
        <w:rPr>
          <w:rFonts w:ascii="Times New Roman" w:eastAsia="Times New Roman" w:hAnsi="Times New Roman" w:cs="Times New Roman"/>
          <w:sz w:val="24"/>
          <w:szCs w:val="24"/>
        </w:rPr>
        <w:t xml:space="preserve"> ir (ar) specialistą. Pirkėjui sutikus, Šalys pasirašo Susitarimą, kuris laikomas neatsiejama Sutarties dalimi. </w:t>
      </w:r>
    </w:p>
    <w:p w14:paraId="046EE2D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D010C54"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3.3. Jungtinės veiklos partnerių keitimas</w:t>
      </w:r>
      <w:r w:rsidRPr="007C01A2">
        <w:rPr>
          <w:rFonts w:ascii="Times New Roman" w:eastAsia="Times New Roman" w:hAnsi="Times New Roman" w:cs="Times New Roman"/>
          <w:sz w:val="24"/>
          <w:szCs w:val="24"/>
        </w:rPr>
        <w:t> </w:t>
      </w:r>
    </w:p>
    <w:p w14:paraId="1C42AB2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4AD2A0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 xml:space="preserve">3.3.1. Tiekėjas, vykdantis Sutartį </w:t>
      </w:r>
      <w:r w:rsidRPr="007C01A2">
        <w:rPr>
          <w:rFonts w:ascii="Times New Roman" w:eastAsia="Times New Roman" w:hAnsi="Times New Roman" w:cs="Times New Roman"/>
          <w:sz w:val="24"/>
          <w:szCs w:val="24"/>
        </w:rPr>
        <w:t xml:space="preserve">kaip tiekėjų grupė, veikianti </w:t>
      </w:r>
      <w:r w:rsidRPr="007C01A2">
        <w:rPr>
          <w:rFonts w:ascii="Times New Roman" w:eastAsia="Times New Roman" w:hAnsi="Times New Roman" w:cs="Times New Roman"/>
          <w:sz w:val="24"/>
          <w:szCs w:val="24"/>
          <w:shd w:val="clear" w:color="auto" w:fill="FFFFFF"/>
        </w:rPr>
        <w:t>jungtinės veiklos</w:t>
      </w:r>
      <w:r w:rsidRPr="007C01A2">
        <w:rPr>
          <w:rFonts w:ascii="Times New Roman" w:eastAsia="Times New Roman" w:hAnsi="Times New Roman" w:cs="Times New Roman"/>
          <w:sz w:val="24"/>
          <w:szCs w:val="24"/>
        </w:rPr>
        <w:t xml:space="preserve"> sutarties</w:t>
      </w:r>
      <w:r w:rsidRPr="007C01A2">
        <w:rPr>
          <w:rFonts w:ascii="Times New Roman" w:eastAsia="Times New Roman" w:hAnsi="Times New Roman" w:cs="Times New Roman"/>
          <w:sz w:val="24"/>
          <w:szCs w:val="24"/>
          <w:shd w:val="clear" w:color="auto" w:fill="FFFFFF"/>
        </w:rPr>
        <w:t xml:space="preserve"> pagrindu, turi teisę atsisakyti jungtinės veiklos partnerio (toliau – Partneris), jei dėl objektyvių ir pagrįstų aplinkybių </w:t>
      </w:r>
      <w:r w:rsidRPr="007C01A2">
        <w:rPr>
          <w:rFonts w:ascii="Times New Roman" w:eastAsia="Times New Roman" w:hAnsi="Times New Roman" w:cs="Times New Roman"/>
          <w:sz w:val="24"/>
          <w:szCs w:val="24"/>
        </w:rPr>
        <w:t>P</w:t>
      </w:r>
      <w:r w:rsidRPr="007C01A2">
        <w:rPr>
          <w:rFonts w:ascii="Times New Roman" w:eastAsia="Times New Roman" w:hAnsi="Times New Roman" w:cs="Times New Roman"/>
          <w:sz w:val="24"/>
          <w:szCs w:val="24"/>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r w:rsidRPr="007C01A2">
        <w:rPr>
          <w:rFonts w:ascii="Times New Roman" w:eastAsia="Times New Roman" w:hAnsi="Times New Roman" w:cs="Times New Roman"/>
          <w:sz w:val="24"/>
          <w:szCs w:val="24"/>
        </w:rPr>
        <w:t> </w:t>
      </w:r>
    </w:p>
    <w:p w14:paraId="4231F1C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r w:rsidRPr="007C01A2">
        <w:rPr>
          <w:rFonts w:ascii="Times New Roman" w:eastAsia="Times New Roman" w:hAnsi="Times New Roman" w:cs="Times New Roman"/>
          <w:sz w:val="24"/>
          <w:szCs w:val="24"/>
        </w:rPr>
        <w:t> </w:t>
      </w:r>
    </w:p>
    <w:p w14:paraId="1114878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3.3.3. Tiekėjas privalo ne vėliau nei prieš 10 (dešimt) darbo dienų iki numatomo Partnerio keitimo arba atsisakymo pateikti Pirkėjui šiuos dokumentus:</w:t>
      </w:r>
      <w:r w:rsidRPr="007C01A2">
        <w:rPr>
          <w:rFonts w:ascii="Times New Roman" w:eastAsia="Times New Roman" w:hAnsi="Times New Roman" w:cs="Times New Roman"/>
          <w:sz w:val="24"/>
          <w:szCs w:val="24"/>
        </w:rPr>
        <w:t> </w:t>
      </w:r>
    </w:p>
    <w:p w14:paraId="5BA1118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3.3.3.1. argumentuotą rašytinį prašymą pakeisti Tiekėjo sudėtį ir įrodymus, pagrindžiančius bent vieną Partnerio atsisakymo ar keitimo aplinkybę, nurodytą Sutartyje;</w:t>
      </w:r>
      <w:r w:rsidRPr="007C01A2">
        <w:rPr>
          <w:rFonts w:ascii="Times New Roman" w:eastAsia="Times New Roman" w:hAnsi="Times New Roman" w:cs="Times New Roman"/>
          <w:sz w:val="24"/>
          <w:szCs w:val="24"/>
        </w:rPr>
        <w:t> </w:t>
      </w:r>
    </w:p>
    <w:p w14:paraId="4D2A31B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r w:rsidRPr="007C01A2">
        <w:rPr>
          <w:rFonts w:ascii="Times New Roman" w:eastAsia="Times New Roman" w:hAnsi="Times New Roman" w:cs="Times New Roman"/>
          <w:sz w:val="24"/>
          <w:szCs w:val="24"/>
        </w:rPr>
        <w:t> </w:t>
      </w:r>
    </w:p>
    <w:p w14:paraId="66C168B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3.3.3.3. pasiliekančiojo Partnerio ar naujai pasitelkiamo Partnerio kvalifikaciją patvirtinančius dokumentus ir, jei</w:t>
      </w:r>
      <w:r w:rsidRPr="007C01A2">
        <w:rPr>
          <w:rFonts w:ascii="Times New Roman" w:eastAsia="Times New Roman" w:hAnsi="Times New Roman" w:cs="Times New Roman"/>
          <w:sz w:val="24"/>
          <w:szCs w:val="24"/>
        </w:rPr>
        <w:t xml:space="preserve">gu taikytina, kokybės vadybos ir (arba) aplinkos apsaugos vadybos sistemos standartų reikalavimus įrodančius dokumentus. Visais atvejais </w:t>
      </w:r>
      <w:r w:rsidRPr="007C01A2">
        <w:rPr>
          <w:rFonts w:ascii="Times New Roman" w:eastAsia="Times New Roman" w:hAnsi="Times New Roman" w:cs="Times New Roman"/>
          <w:sz w:val="24"/>
          <w:szCs w:val="24"/>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7C01A2">
        <w:rPr>
          <w:rFonts w:ascii="Times New Roman" w:eastAsia="Times New Roman" w:hAnsi="Times New Roman" w:cs="Times New Roman"/>
          <w:sz w:val="24"/>
          <w:szCs w:val="24"/>
        </w:rPr>
        <w:t xml:space="preserve">nacionalinio saugumo interesams bei reikalavimams </w:t>
      </w:r>
      <w:r w:rsidRPr="007C01A2">
        <w:rPr>
          <w:rFonts w:ascii="Times New Roman" w:eastAsia="Times New Roman" w:hAnsi="Times New Roman" w:cs="Times New Roman"/>
          <w:sz w:val="24"/>
          <w:szCs w:val="24"/>
          <w:shd w:val="clear" w:color="auto" w:fill="FFFFFF"/>
        </w:rPr>
        <w:t>nebūti registruotu (nuolat gyvenančiu ar turinčiu pilietybę) nepatikimomis laikomose valstybėse ar teritorijose (jei taikoma).</w:t>
      </w:r>
      <w:r w:rsidRPr="007C01A2">
        <w:rPr>
          <w:rFonts w:ascii="Times New Roman" w:eastAsia="Times New Roman" w:hAnsi="Times New Roman" w:cs="Times New Roman"/>
          <w:sz w:val="24"/>
          <w:szCs w:val="24"/>
        </w:rPr>
        <w:t>  </w:t>
      </w:r>
    </w:p>
    <w:p w14:paraId="24DAC8F0"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785B693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40"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65E04E80"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930778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3.3.4. Pirkėjas, gavęs Tiekėjo prašymą su kitais Sutartyje nurodytais dokumentais, per 10 (dešimt) darbo dienų įvertina keitimo galimybes ir raštu informuoja Tiekėją apie sutikimą arba apie ne</w:t>
      </w:r>
      <w:r w:rsidRPr="007C01A2">
        <w:rPr>
          <w:rFonts w:ascii="Times New Roman" w:eastAsia="Times New Roman" w:hAnsi="Times New Roman" w:cs="Times New Roman"/>
          <w:sz w:val="24"/>
          <w:szCs w:val="24"/>
        </w:rPr>
        <w:t xml:space="preserve">sutikimą </w:t>
      </w:r>
      <w:r w:rsidRPr="007C01A2">
        <w:rPr>
          <w:rFonts w:ascii="Times New Roman" w:eastAsia="Times New Roman" w:hAnsi="Times New Roman" w:cs="Times New Roman"/>
          <w:sz w:val="24"/>
          <w:szCs w:val="24"/>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r w:rsidRPr="007C01A2">
        <w:rPr>
          <w:rFonts w:ascii="Times New Roman" w:eastAsia="Times New Roman" w:hAnsi="Times New Roman" w:cs="Times New Roman"/>
          <w:sz w:val="24"/>
          <w:szCs w:val="24"/>
        </w:rPr>
        <w:t> </w:t>
      </w:r>
    </w:p>
    <w:p w14:paraId="0365D5D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74C8D571"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3.4.</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Susitarimai dėl tiesioginio atsiskaitymo su subtiekėjais</w:t>
      </w:r>
      <w:r w:rsidRPr="007C01A2">
        <w:rPr>
          <w:rFonts w:ascii="Times New Roman" w:eastAsia="Times New Roman" w:hAnsi="Times New Roman" w:cs="Times New Roman"/>
          <w:sz w:val="24"/>
          <w:szCs w:val="24"/>
        </w:rPr>
        <w:t> </w:t>
      </w:r>
    </w:p>
    <w:p w14:paraId="57B14F6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84100B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3.4.1.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Subtiekėjams pageidaujant, Pirkėjas su jais atsiskaitys tiesiogiai. Pirkėjas numato tiesioginio atsiskaitymo galimybę su Sutartyje nurodytais subtiekėjais tokiomis sąlygomis ir tvarka:</w:t>
      </w:r>
      <w:r w:rsidRPr="007C01A2">
        <w:rPr>
          <w:rFonts w:ascii="Times New Roman" w:eastAsia="Times New Roman" w:hAnsi="Times New Roman" w:cs="Times New Roman"/>
          <w:sz w:val="24"/>
          <w:szCs w:val="24"/>
        </w:rPr>
        <w:t> </w:t>
      </w:r>
    </w:p>
    <w:p w14:paraId="00C5001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3.4.1.1.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r w:rsidRPr="007C01A2">
        <w:rPr>
          <w:rFonts w:ascii="Times New Roman" w:eastAsia="Times New Roman" w:hAnsi="Times New Roman" w:cs="Times New Roman"/>
          <w:sz w:val="24"/>
          <w:szCs w:val="24"/>
        </w:rPr>
        <w:t> </w:t>
      </w:r>
    </w:p>
    <w:p w14:paraId="20A222A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3.4.1.2.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Pirkėjas ne vėliau kaip per 3 (tris) darbo dienas nuo Bendrųjų sąlygų 3.4.1.1 punkte nurodytos informacijos gavimo dienos raštu informuoja subtiekėjus apie tiesioginio atsiskaitymo galimybę;</w:t>
      </w:r>
      <w:r w:rsidRPr="007C01A2">
        <w:rPr>
          <w:rFonts w:ascii="Times New Roman" w:eastAsia="Times New Roman" w:hAnsi="Times New Roman" w:cs="Times New Roman"/>
          <w:sz w:val="24"/>
          <w:szCs w:val="24"/>
        </w:rPr>
        <w:t> </w:t>
      </w:r>
    </w:p>
    <w:p w14:paraId="0717B9B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3.4.1.3.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7C01A2">
        <w:rPr>
          <w:rFonts w:ascii="Times New Roman" w:eastAsia="Times New Roman" w:hAnsi="Times New Roman" w:cs="Times New Roman"/>
          <w:sz w:val="24"/>
          <w:szCs w:val="24"/>
          <w:shd w:val="clear" w:color="auto" w:fill="FFFFFF"/>
        </w:rPr>
        <w:t>subtiekimo</w:t>
      </w:r>
      <w:proofErr w:type="spellEnd"/>
      <w:r w:rsidRPr="007C01A2">
        <w:rPr>
          <w:rFonts w:ascii="Times New Roman" w:eastAsia="Times New Roman" w:hAnsi="Times New Roman" w:cs="Times New Roman"/>
          <w:sz w:val="24"/>
          <w:szCs w:val="24"/>
          <w:shd w:val="clear" w:color="auto" w:fill="FFFFFF"/>
        </w:rPr>
        <w:t xml:space="preserve"> sutartyje nustatytus reikalavimus;</w:t>
      </w:r>
      <w:r w:rsidRPr="007C01A2">
        <w:rPr>
          <w:rFonts w:ascii="Times New Roman" w:eastAsia="Times New Roman" w:hAnsi="Times New Roman" w:cs="Times New Roman"/>
          <w:sz w:val="24"/>
          <w:szCs w:val="24"/>
        </w:rPr>
        <w:t> </w:t>
      </w:r>
    </w:p>
    <w:p w14:paraId="343C28B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3.4.1.4.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tiesioginio atsiskaitymo su subtiekėjais galimybė nekeičia Tiekėjo atsakomybės dėl Sutarties įvykdymo.</w:t>
      </w:r>
      <w:r w:rsidRPr="007C01A2">
        <w:rPr>
          <w:rFonts w:ascii="Times New Roman" w:eastAsia="Times New Roman" w:hAnsi="Times New Roman" w:cs="Times New Roman"/>
          <w:sz w:val="24"/>
          <w:szCs w:val="24"/>
        </w:rPr>
        <w:t> </w:t>
      </w:r>
    </w:p>
    <w:p w14:paraId="02F2A90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24BE1CD" w14:textId="77777777" w:rsidR="00CA09C0" w:rsidRPr="007C01A2" w:rsidRDefault="00CA09C0" w:rsidP="00CA09C0">
      <w:pPr>
        <w:spacing w:after="0" w:line="240" w:lineRule="auto"/>
        <w:ind w:left="360" w:hanging="360"/>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4.</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Šalių bendradarbiavimas</w:t>
      </w:r>
      <w:r w:rsidRPr="007C01A2">
        <w:rPr>
          <w:rFonts w:ascii="Times New Roman" w:eastAsia="Times New Roman" w:hAnsi="Times New Roman" w:cs="Times New Roman"/>
          <w:sz w:val="24"/>
          <w:szCs w:val="24"/>
        </w:rPr>
        <w:t> </w:t>
      </w:r>
    </w:p>
    <w:p w14:paraId="24224CA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52E38D54"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4.1.</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Šalių bendradarbiavimo pareiga</w:t>
      </w:r>
      <w:r w:rsidRPr="007C01A2">
        <w:rPr>
          <w:rFonts w:ascii="Times New Roman" w:eastAsia="Times New Roman" w:hAnsi="Times New Roman" w:cs="Times New Roman"/>
          <w:sz w:val="24"/>
          <w:szCs w:val="24"/>
        </w:rPr>
        <w:t> </w:t>
      </w:r>
    </w:p>
    <w:p w14:paraId="7EB1ABDC"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11B257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4.1.1.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 </w:t>
      </w:r>
    </w:p>
    <w:p w14:paraId="0977FFC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4.1.2.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Šalys įsipareigoja užtikrinti, kad viena kitai teiks dokumentus ir (ar) kitą informaciją, kurie yra būtini Šalių tinkamam įsipareigojimų įvykdymui pagal Sutartį. </w:t>
      </w:r>
    </w:p>
    <w:p w14:paraId="5B9B15D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4.1.3.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shd w:val="clear" w:color="auto" w:fill="FFFFFF"/>
        </w:rPr>
        <w:t xml:space="preserve">Jeigu Šalis susiduria su </w:t>
      </w:r>
      <w:r w:rsidRPr="007C01A2">
        <w:rPr>
          <w:rFonts w:ascii="Times New Roman" w:eastAsia="Times New Roman" w:hAnsi="Times New Roman" w:cs="Times New Roman"/>
          <w:sz w:val="24"/>
          <w:szCs w:val="24"/>
        </w:rPr>
        <w:t>S</w:t>
      </w:r>
      <w:r w:rsidRPr="007C01A2">
        <w:rPr>
          <w:rFonts w:ascii="Times New Roman" w:eastAsia="Times New Roman" w:hAnsi="Times New Roman" w:cs="Times New Roman"/>
          <w:sz w:val="24"/>
          <w:szCs w:val="24"/>
          <w:shd w:val="clear" w:color="auto" w:fill="FFFFFF"/>
        </w:rPr>
        <w:t>utarties vykdymo kliūtimi, ji turi nedelsdama, bet ne vėliau kaip per 5 (penkias) darbo dienas, įspėti kitą Šalį apie tokia</w:t>
      </w:r>
      <w:r w:rsidRPr="007C01A2">
        <w:rPr>
          <w:rFonts w:ascii="Times New Roman" w:eastAsia="Times New Roman" w:hAnsi="Times New Roman" w:cs="Times New Roman"/>
          <w:sz w:val="24"/>
          <w:szCs w:val="24"/>
        </w:rPr>
        <w:t>s</w:t>
      </w:r>
      <w:r w:rsidRPr="007C01A2">
        <w:rPr>
          <w:rFonts w:ascii="Times New Roman" w:eastAsia="Times New Roman" w:hAnsi="Times New Roman" w:cs="Times New Roman"/>
          <w:sz w:val="24"/>
          <w:szCs w:val="24"/>
          <w:shd w:val="clear" w:color="auto" w:fill="FFFFFF"/>
        </w:rPr>
        <w:t xml:space="preserve"> kliūtis</w:t>
      </w:r>
      <w:r w:rsidRPr="007C01A2">
        <w:rPr>
          <w:rFonts w:ascii="Times New Roman" w:eastAsia="Times New Roman" w:hAnsi="Times New Roman" w:cs="Times New Roman"/>
          <w:sz w:val="24"/>
          <w:szCs w:val="24"/>
        </w:rPr>
        <w:t xml:space="preserve"> ir imtis visų nuo jos priklausančių protingų priemonių toms kliūtims pašalinti. </w:t>
      </w:r>
    </w:p>
    <w:p w14:paraId="67A2653C" w14:textId="77777777" w:rsidR="00CA09C0" w:rsidRPr="007C01A2" w:rsidRDefault="00CA09C0" w:rsidP="00CA09C0">
      <w:pPr>
        <w:spacing w:after="0" w:line="240" w:lineRule="auto"/>
        <w:ind w:firstLine="45"/>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5C129BE4"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4.2.</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Kontaktiniai asmenys</w:t>
      </w:r>
      <w:r w:rsidRPr="007C01A2">
        <w:rPr>
          <w:rFonts w:ascii="Times New Roman" w:eastAsia="Times New Roman" w:hAnsi="Times New Roman" w:cs="Times New Roman"/>
          <w:sz w:val="24"/>
          <w:szCs w:val="24"/>
        </w:rPr>
        <w:t> </w:t>
      </w:r>
    </w:p>
    <w:p w14:paraId="50F365A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48F79C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4.2.1.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Kiekviena iš Šalių Sutarties sudarymo metu privalo paskirti kontaktinį asmenį, atsakingą už Sutarties vykdymą (pavyzdžiui, Paslaugų rezultato priėmimą, Užsakymų teikimą ir gavimą ir kt.), ir nurodyti jų kontaktinius duomenis Specialiosiose sąlygose. </w:t>
      </w:r>
    </w:p>
    <w:p w14:paraId="2F3EC2E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4.2.2.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 </w:t>
      </w:r>
    </w:p>
    <w:p w14:paraId="15C7A69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4.2.3.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 </w:t>
      </w:r>
    </w:p>
    <w:p w14:paraId="274F52D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92AB7DC"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5.</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SUTARTIES VYKDYMO METU PATEIKIAMI dokumentai</w:t>
      </w:r>
      <w:r w:rsidRPr="007C01A2">
        <w:rPr>
          <w:rFonts w:ascii="Times New Roman" w:eastAsia="Times New Roman" w:hAnsi="Times New Roman" w:cs="Times New Roman"/>
          <w:sz w:val="24"/>
          <w:szCs w:val="24"/>
        </w:rPr>
        <w:t> </w:t>
      </w:r>
    </w:p>
    <w:p w14:paraId="66DC490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BE9ECF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5.1.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Tiekėjas turi parengti ir (ar) pateikti Pirkėjui Paslaugų rezultato naudojimo instrukcijas, jos turi būti aiškios ir detalios, kad Pirkėjas, vadovaudamasis jomis, galėtų tinkamai naudotis Paslaugų rezultatu. </w:t>
      </w:r>
    </w:p>
    <w:p w14:paraId="48351A7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5.2.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 </w:t>
      </w:r>
    </w:p>
    <w:p w14:paraId="3844694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5.3.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 Paslaugų rezultato naudojimui būtiniems dokumentams reikalingas vertimas, su tuo susijusios išlaidos tenka Tiekėjui. Jei Tiekėjas Paslaugų rezultato naudojimui būtinus dokumentus verčia savarankiškai, jis atsako už šių dokumentų vertimo tikslumą. </w:t>
      </w:r>
    </w:p>
    <w:p w14:paraId="33875E7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B3F2835"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6.</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PASLAUGŲ</w:t>
      </w:r>
      <w:r w:rsidRPr="007C01A2">
        <w:rPr>
          <w:rFonts w:ascii="Times New Roman" w:eastAsia="Times New Roman" w:hAnsi="Times New Roman" w:cs="Times New Roman"/>
          <w:b/>
          <w:bCs/>
          <w:caps/>
          <w:sz w:val="24"/>
          <w:szCs w:val="24"/>
        </w:rPr>
        <w:t xml:space="preserve"> </w:t>
      </w:r>
      <w:r w:rsidRPr="007C01A2">
        <w:rPr>
          <w:rFonts w:ascii="Times New Roman" w:eastAsia="Times New Roman" w:hAnsi="Times New Roman" w:cs="Times New Roman"/>
          <w:b/>
          <w:bCs/>
          <w:sz w:val="24"/>
          <w:szCs w:val="24"/>
        </w:rPr>
        <w:t>TEIKIMO</w:t>
      </w:r>
      <w:r w:rsidRPr="007C01A2">
        <w:rPr>
          <w:rFonts w:ascii="Times New Roman" w:eastAsia="Times New Roman" w:hAnsi="Times New Roman" w:cs="Times New Roman"/>
          <w:b/>
          <w:bCs/>
          <w:caps/>
          <w:sz w:val="24"/>
          <w:szCs w:val="24"/>
        </w:rPr>
        <w:t xml:space="preserve"> PABAIGA IR </w:t>
      </w:r>
      <w:r w:rsidRPr="007C01A2">
        <w:rPr>
          <w:rFonts w:ascii="Times New Roman" w:eastAsia="Times New Roman" w:hAnsi="Times New Roman" w:cs="Times New Roman"/>
          <w:b/>
          <w:bCs/>
          <w:sz w:val="24"/>
          <w:szCs w:val="24"/>
        </w:rPr>
        <w:t xml:space="preserve">PASLAUGŲ REZULTATO </w:t>
      </w:r>
      <w:r w:rsidRPr="007C01A2">
        <w:rPr>
          <w:rFonts w:ascii="Times New Roman" w:eastAsia="Times New Roman" w:hAnsi="Times New Roman" w:cs="Times New Roman"/>
          <w:b/>
          <w:bCs/>
          <w:caps/>
          <w:sz w:val="24"/>
          <w:szCs w:val="24"/>
        </w:rPr>
        <w:t>priėmimas</w:t>
      </w:r>
      <w:r w:rsidRPr="007C01A2">
        <w:rPr>
          <w:rFonts w:ascii="Times New Roman" w:eastAsia="Times New Roman" w:hAnsi="Times New Roman" w:cs="Times New Roman"/>
          <w:sz w:val="24"/>
          <w:szCs w:val="24"/>
        </w:rPr>
        <w:t> </w:t>
      </w:r>
    </w:p>
    <w:p w14:paraId="70F66F90"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922E053"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6.1.</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Paslaugų teikimo pabaiga</w:t>
      </w:r>
      <w:r w:rsidRPr="007C01A2">
        <w:rPr>
          <w:rFonts w:ascii="Times New Roman" w:eastAsia="Times New Roman" w:hAnsi="Times New Roman" w:cs="Times New Roman"/>
          <w:sz w:val="24"/>
          <w:szCs w:val="24"/>
        </w:rPr>
        <w:t> </w:t>
      </w:r>
    </w:p>
    <w:p w14:paraId="0A04911E"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C3FF1E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Paslaugų teikimas laikomas užbaigtu, kai yra įvykdytos visos šios sąlygos: </w:t>
      </w:r>
    </w:p>
    <w:p w14:paraId="6C2F379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6.1.1.1.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suteikė visas Paslaugas pagal Sutarties ir įstatymų bei kitų teisės aktų reikalavimus; </w:t>
      </w:r>
    </w:p>
    <w:p w14:paraId="6A74FA5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6.1.1.2.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perdavė Pirkėjui visą reikalingą dokumentaciją, įskaitant naudojimo instrukcijas, sertifikatus ir garantijas (jei to reikalaujama); </w:t>
      </w:r>
    </w:p>
    <w:p w14:paraId="24B3DA8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6.1.1.3.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apmokė Pirkėjo personalą, kaip naudotis Paslaugų rezultatu (jeigu to reikalaujama); </w:t>
      </w:r>
    </w:p>
    <w:p w14:paraId="22D261F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6.1.1.4.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buvo pasirašytas Paslaugų perdavimo–priėmimo aktas ar Paslaugų perdavimo–priėmimo aktai, jei numatytas Paslaugų teikimas etapais ar periodais, ar kitas Sutartyje numatytas dokumentas, nuo kurio pasirašymo laikoma, kad Paslaugos buvo priimtos; </w:t>
      </w:r>
    </w:p>
    <w:p w14:paraId="7C0588D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6.1.1.5.</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įvykdė kitas sąlygas, numatytas įstatymuose bei kituose teisės aktuose, Sutartyje ir pasiūlyme, kurios turi būti įvykdytos tam, kad būtų laikoma, jog Paslaugų teikimas yra užbaigtas, ir pateikė Pirkėjui tai įrodančius dokumentus. </w:t>
      </w:r>
    </w:p>
    <w:p w14:paraId="7B60665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C4312B7"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6.2.</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Paslaugų, kurios yra vienkartinio pobūdžio, teikiamos periodiškai arba pagal Pirkėjo Užsakymą perdavimas–priėmimas</w:t>
      </w:r>
      <w:r w:rsidRPr="007C01A2">
        <w:rPr>
          <w:rFonts w:ascii="Times New Roman" w:eastAsia="Times New Roman" w:hAnsi="Times New Roman" w:cs="Times New Roman"/>
          <w:sz w:val="24"/>
          <w:szCs w:val="24"/>
        </w:rPr>
        <w:t> </w:t>
      </w:r>
    </w:p>
    <w:p w14:paraId="7431BAB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2D5D0B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 </w:t>
      </w:r>
    </w:p>
    <w:p w14:paraId="4FB486E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 </w:t>
      </w:r>
    </w:p>
    <w:p w14:paraId="5BA7E28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Tiekėjui suteikus Paslaugas, Pirkėjas atlieka jų patikrinimą ir privalo: </w:t>
      </w:r>
    </w:p>
    <w:p w14:paraId="52AAE92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6.2.3.1.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ne vėliau kaip per 5 (penkias) darbo dienas nuo faktinio Paslaugų suteikimo ir Paslaugų perdavimo–priėmimo akto pateikimo priimti Paslaugų rezultatą, pasirašydamas Paslaugų perdavimo–priėmimo aktą; arba </w:t>
      </w:r>
    </w:p>
    <w:p w14:paraId="01BF644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6.2.3.2.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7C01A2">
        <w:rPr>
          <w:rFonts w:ascii="Times New Roman" w:eastAsia="Times New Roman" w:hAnsi="Times New Roman" w:cs="Times New Roman"/>
          <w:b/>
          <w:bCs/>
          <w:sz w:val="24"/>
          <w:szCs w:val="24"/>
        </w:rPr>
        <w:t>toliau – Defektų aktas</w:t>
      </w:r>
      <w:r w:rsidRPr="007C01A2">
        <w:rPr>
          <w:rFonts w:ascii="Times New Roman" w:eastAsia="Times New Roman" w:hAnsi="Times New Roman" w:cs="Times New Roman"/>
          <w:sz w:val="24"/>
          <w:szCs w:val="24"/>
        </w:rPr>
        <w:t>); arba </w:t>
      </w:r>
    </w:p>
    <w:p w14:paraId="2676828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6.2.3.3.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atsisakyti priimti Paslaugų rezultatą ir įteikti (arba išsiųsti) Defektų aktą Tiekėjui dėl netinkamų Paslaugų ar jų dalies. </w:t>
      </w:r>
    </w:p>
    <w:p w14:paraId="2B798E1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Paslaugų perdavimo–priėmimo akte turi būti nurodoma data, kada Tiekėjas suteikė Paslaugas ir pateikė visus reikiamus dokumentus. </w:t>
      </w:r>
    </w:p>
    <w:p w14:paraId="714D098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6.2.5.</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 </w:t>
      </w:r>
    </w:p>
    <w:p w14:paraId="337385F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6.2.6.</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Pirkėjas per 5 (penkias) darbo dienas nuo Paslaugų perdavimo–priėmimo akto gavimo nepateikia (neišsiunčia) Tiekėjui Defektų akto, laikoma, kad Pirkėjas Paslaugas priėmė ir joms pretenzijų neturi. </w:t>
      </w:r>
    </w:p>
    <w:p w14:paraId="71E638C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6.2.7.</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Su Paslaugomis susijusių prekių praradimo ar sugadinimo ar atsitiktinio žuvimo rizika Pirkėjui iš Tiekėjo pereina nuo faktinio tokių Paslaugų priėmimo momento. </w:t>
      </w:r>
    </w:p>
    <w:p w14:paraId="281E10E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6.2.8.</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Pirkėjas turi teisę naudotis Paslaugų rezultatu (jei taikoma) tik po Paslaugų perdavimo–priėmimo akto pasirašymo. </w:t>
      </w:r>
    </w:p>
    <w:p w14:paraId="247B2E4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 </w:t>
      </w:r>
    </w:p>
    <w:p w14:paraId="24AB5B1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5CD37B5E"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6.3.</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Paslaugų, kurios teikiamos etapais, perdavimas–priėmimas</w:t>
      </w:r>
      <w:r w:rsidRPr="007C01A2">
        <w:rPr>
          <w:rFonts w:ascii="Times New Roman" w:eastAsia="Times New Roman" w:hAnsi="Times New Roman" w:cs="Times New Roman"/>
          <w:sz w:val="24"/>
          <w:szCs w:val="24"/>
        </w:rPr>
        <w:t> </w:t>
      </w:r>
    </w:p>
    <w:p w14:paraId="3830AD73"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E7AE89F"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 </w:t>
      </w:r>
    </w:p>
    <w:p w14:paraId="0C3AFF6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 </w:t>
      </w:r>
    </w:p>
    <w:p w14:paraId="4E6575A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6.3.3. Pirkėjas pasirašo kiekvieną Paslaugų perdavimo–priėmimo aktą su sąlyga, kad buvo priimti visi ankstesni etapai, jeigu Specialiosiose sąlygose nėra nurodyta kitaip. </w:t>
      </w:r>
    </w:p>
    <w:p w14:paraId="2560447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6.3.4. Suteikus visuose etapuose numatytas Paslaugas, t. y. baigus teikti Paslaugas, pasirašomas galutinis suteiktų Paslaugų perdavimo–priėmimo aktas. </w:t>
      </w:r>
    </w:p>
    <w:p w14:paraId="792F622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6.3.5.</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Tiekėjui suteikus Paslaugas konkrečiame etape, Pirkėjas atlieka Paslaugų rezultato patikrinimą ir privalo: </w:t>
      </w:r>
    </w:p>
    <w:p w14:paraId="29D5FCC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6.3.5.1. ne vėliau kaip per 5 (penkias) darbo dienas nuo faktinio Paslaugų etapo suteikimo ir Paslaugų perdavimo–priėmimo akto pateikimo priimti Paslaugų etapo rezultatą, pasirašydamas Paslaugų perdavimo–priėmimo aktą; arba </w:t>
      </w:r>
    </w:p>
    <w:p w14:paraId="114EA97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6.3.5.2.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7C01A2">
        <w:rPr>
          <w:rFonts w:ascii="Times New Roman" w:eastAsia="Times New Roman" w:hAnsi="Times New Roman" w:cs="Times New Roman"/>
          <w:b/>
          <w:bCs/>
          <w:sz w:val="24"/>
          <w:szCs w:val="24"/>
        </w:rPr>
        <w:t>Defektų aktas</w:t>
      </w:r>
      <w:r w:rsidRPr="007C01A2">
        <w:rPr>
          <w:rFonts w:ascii="Times New Roman" w:eastAsia="Times New Roman" w:hAnsi="Times New Roman" w:cs="Times New Roman"/>
          <w:sz w:val="24"/>
          <w:szCs w:val="24"/>
        </w:rPr>
        <w:t>); arba </w:t>
      </w:r>
    </w:p>
    <w:p w14:paraId="11C8384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6.3.5.3. atsisakyti priimti Paslaugų etapo rezultatą ir įteikti (arba išsiųsti) Defektų aktą Tiekėjui dėl netinkamai suteiktų šio etapo Paslaugų. </w:t>
      </w:r>
    </w:p>
    <w:p w14:paraId="492329B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6.3.6.</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Paslaugų perdavimo–priėmimo akte turi būti nurodoma data, kada Tiekėjas suteikė Paslaugas konkrečiame etape ir pateikė visus reikiamus dokumentus (jei taikoma). </w:t>
      </w:r>
    </w:p>
    <w:p w14:paraId="6505623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6.3.7.</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 </w:t>
      </w:r>
    </w:p>
    <w:p w14:paraId="1A9501E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6.3.8.</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Pirkėjas per 5 (penkias) darbo dienas nuo Paslaugų perdavimo–priėmimo akto gavimo nepateikia (neišsiunčia) Tiekėjui Defektų akto, laikoma, kad Pirkėjas Paslaugas konkrečiame etape priėmė ir joms pretenzijų neturi. </w:t>
      </w:r>
    </w:p>
    <w:p w14:paraId="6176469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6.3.9.</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Pirkėjas turi teisę naudotis Paslaugų, teikiamų etapais, rezultatu tik po galutinio Paslaugų perdavimo–priėmimo akto pasirašymo, jeigu kitaip nenumatyta Specialiosiose sąlygose. </w:t>
      </w:r>
    </w:p>
    <w:p w14:paraId="117FFD7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 </w:t>
      </w:r>
    </w:p>
    <w:p w14:paraId="762C289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 </w:t>
      </w:r>
    </w:p>
    <w:p w14:paraId="171EA2B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D56242D"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7.</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Tiekėjo garantiniai įsipareigojimai</w:t>
      </w:r>
      <w:r w:rsidRPr="007C01A2">
        <w:rPr>
          <w:rFonts w:ascii="Times New Roman" w:eastAsia="Times New Roman" w:hAnsi="Times New Roman" w:cs="Times New Roman"/>
          <w:sz w:val="24"/>
          <w:szCs w:val="24"/>
        </w:rPr>
        <w:t> </w:t>
      </w:r>
    </w:p>
    <w:p w14:paraId="3CB67AF6"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F97F414" w14:textId="77777777" w:rsidR="00CA09C0" w:rsidRPr="007C01A2" w:rsidRDefault="00CA09C0" w:rsidP="00CA09C0">
      <w:pPr>
        <w:spacing w:after="0" w:line="240" w:lineRule="auto"/>
        <w:ind w:left="360" w:hanging="360"/>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7.1.</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Garantiniai terminai (jei taikoma)</w:t>
      </w:r>
      <w:r w:rsidRPr="007C01A2">
        <w:rPr>
          <w:rFonts w:ascii="Times New Roman" w:eastAsia="Times New Roman" w:hAnsi="Times New Roman" w:cs="Times New Roman"/>
          <w:sz w:val="24"/>
          <w:szCs w:val="24"/>
        </w:rPr>
        <w:t> </w:t>
      </w:r>
    </w:p>
    <w:p w14:paraId="437B6C65" w14:textId="77777777" w:rsidR="00CA09C0" w:rsidRPr="007C01A2" w:rsidRDefault="00CA09C0" w:rsidP="00CA09C0">
      <w:pPr>
        <w:spacing w:after="0" w:line="240" w:lineRule="auto"/>
        <w:ind w:left="360"/>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70FA435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 </w:t>
      </w:r>
    </w:p>
    <w:p w14:paraId="4BF5787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 </w:t>
      </w:r>
    </w:p>
    <w:p w14:paraId="231AE81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7.1.3.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 </w:t>
      </w:r>
    </w:p>
    <w:p w14:paraId="5A45733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56126A6"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7.2.</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Pretenzijos dėl Paslaugų trūkumų</w:t>
      </w:r>
      <w:r w:rsidRPr="007C01A2">
        <w:rPr>
          <w:rFonts w:ascii="Times New Roman" w:eastAsia="Times New Roman" w:hAnsi="Times New Roman" w:cs="Times New Roman"/>
          <w:sz w:val="24"/>
          <w:szCs w:val="24"/>
        </w:rPr>
        <w:t> </w:t>
      </w:r>
    </w:p>
    <w:p w14:paraId="6B146DD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9C6D28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7.2.1. 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  </w:t>
      </w:r>
    </w:p>
    <w:p w14:paraId="2B869361"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64D0B50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41"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35BD7747"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095BF4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7.2.2.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privalo neatlygintinai pašalinti visus Paslaugų trūkumus, už kuriuos atsako Tiekėjas, per Pirkėjo pretenzijoje nustatytus protingus terminus, jeigu konkretūs terminai nėra nustatyti Specialiosiose sąlygose, kurie skaičiuojami nuo pretenzijos gavimo dienos. </w:t>
      </w:r>
    </w:p>
    <w:p w14:paraId="4BD8C50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 </w:t>
      </w:r>
    </w:p>
    <w:p w14:paraId="560AEE5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7.2.3.1. jei Paslaugų rezultatas atitinka Sutartyje ir įstatymuose bei kituose teisės aktuose nurodytus reikalavimus – Pirkėjas; </w:t>
      </w:r>
    </w:p>
    <w:p w14:paraId="7C6648C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7.2.3.2. jei Paslaugų rezultatas neatitinka Sutartyje ir įstatymuose bei kituose teisės aktuose nurodytų reikalavimų – Tiekėjas. </w:t>
      </w:r>
    </w:p>
    <w:p w14:paraId="7B0418C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7.2.4. Ekspertizės išvados Šalims yra privalomos. </w:t>
      </w:r>
    </w:p>
    <w:p w14:paraId="67381DA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 </w:t>
      </w:r>
    </w:p>
    <w:p w14:paraId="6ED67DE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5A84EB9"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7.3.</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Paslaugų trūkumų šalinimas</w:t>
      </w:r>
      <w:r w:rsidRPr="007C01A2">
        <w:rPr>
          <w:rFonts w:ascii="Times New Roman" w:eastAsia="Times New Roman" w:hAnsi="Times New Roman" w:cs="Times New Roman"/>
          <w:sz w:val="24"/>
          <w:szCs w:val="24"/>
        </w:rPr>
        <w:t> </w:t>
      </w:r>
    </w:p>
    <w:p w14:paraId="14E0E05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20BD20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7.3.1.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privalo nemokamai pašalinti Paslaugų rezultato trūkumus. Jeigu nustatomi su Paslaugomis susijusių prekių trūkumai, Tiekėjas privalo pašalinti jų trūkumus, sutaisydamas prekes ar jų dalį arba pakeisdamas prekę nauja preke ar jos dalimi. </w:t>
      </w:r>
    </w:p>
    <w:p w14:paraId="6A8567F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7.3.2.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 </w:t>
      </w:r>
    </w:p>
    <w:p w14:paraId="1AF2D15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7.3.3.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Sutaisytoje su Paslaugų teikimu susijusių prekių dalyje pakartotinai nustačius prekių trūkumų, Tiekėjas privalo pakeisti prekes naujomis kokybiškomis prekėmis, nebent Pirkėjas raštu sutiktų prekes dar kartą taisyti. </w:t>
      </w:r>
    </w:p>
    <w:p w14:paraId="7054CEB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7.3.4.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 </w:t>
      </w:r>
    </w:p>
    <w:p w14:paraId="008A33F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7.3.5.</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 </w:t>
      </w:r>
    </w:p>
    <w:p w14:paraId="50F878A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7.3.6.</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pašalinęs visus Paslaugų trūkumus, privalo apie tai informuoti Pirkėją. </w:t>
      </w:r>
    </w:p>
    <w:p w14:paraId="6739640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7.3.7.</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Pirkėjas per 5 (penkias) darbo dienas po Tiekėjo pranešimo apie Paslaugų trūkumų pašalinimą gavimo privalo patikrinti trūkumus, nurodytus Defektų akte arba Pirkėjo pretenzijoje, ir raštu patvirtinti, kurie Paslaugų trūkumai buvo pašalinti tinkamai. </w:t>
      </w:r>
    </w:p>
    <w:p w14:paraId="1FC033A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B8B0502"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7.4.</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Pirkėjo teisės, Tiekėjui nepašalinus Paslaugų trūkumų</w:t>
      </w:r>
      <w:r w:rsidRPr="007C01A2">
        <w:rPr>
          <w:rFonts w:ascii="Times New Roman" w:eastAsia="Times New Roman" w:hAnsi="Times New Roman" w:cs="Times New Roman"/>
          <w:sz w:val="24"/>
          <w:szCs w:val="24"/>
        </w:rPr>
        <w:t> </w:t>
      </w:r>
    </w:p>
    <w:p w14:paraId="0F4BE80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E12421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7.4.1.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Tiekėjas atsisako pašalinti arba nepašalina Paslaugų trūkumų per Pirkėjo nustatytus protingus terminus, Pirkėjas turi teisę: </w:t>
      </w:r>
    </w:p>
    <w:p w14:paraId="4D7F5B5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7.4.1.1.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pašalinti Paslaugų trūkumus pats arba pasamdydamas trečiuosius asmenis, iš anksto apie tai informuodamas Tiekėją, ir pareikalauti Tiekėjo atlyginti Paslaugų ekspertizės bei Paslaugų trūkumų šalinimo išlaidas ir padengti patirtus nuostolius; arba </w:t>
      </w:r>
    </w:p>
    <w:p w14:paraId="29E07F9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7.4.1.2.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 </w:t>
      </w:r>
    </w:p>
    <w:p w14:paraId="248C5D7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7.4.1.3.atsisakyti Paslaugų ir nemokėti už tokias Paslaugas ar reikalauti grąžinti už Paslaugas sumokėtą sumą bei nutraukti Sutartį. </w:t>
      </w:r>
    </w:p>
    <w:p w14:paraId="37E95C6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7.4.2.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 </w:t>
      </w:r>
    </w:p>
    <w:p w14:paraId="0E8A45D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7.4.3.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privalo patenkinti Pirkėjo pagal Bendrųjų sąlygų 7.4.4 papunktį pareikštą piniginį reikalavimą per 30 (trisdešimt) dienų arba per ilgesnį Pirkėjo reikalavime nurodytą protingą terminą. </w:t>
      </w:r>
    </w:p>
    <w:p w14:paraId="69A616F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7.4.4.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Už vėlavimą pašalinti Paslaugų trūkumus Pirkėjas privalo reikalauti Tiekėjo sumokėti Specialiosiose sąlygose nustatyto dydžio netesybas. </w:t>
      </w:r>
    </w:p>
    <w:p w14:paraId="23CB844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519E7860"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8.</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PASLAUGŲ SUTEIKIMO TERMINAI</w:t>
      </w:r>
      <w:r w:rsidRPr="007C01A2">
        <w:rPr>
          <w:rFonts w:ascii="Times New Roman" w:eastAsia="Times New Roman" w:hAnsi="Times New Roman" w:cs="Times New Roman"/>
          <w:sz w:val="24"/>
          <w:szCs w:val="24"/>
        </w:rPr>
        <w:t> </w:t>
      </w:r>
    </w:p>
    <w:p w14:paraId="477CD9E2"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BBF993B"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8.1.</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Paslaugų terminai ir teikimo grafikas</w:t>
      </w:r>
      <w:r w:rsidRPr="007C01A2">
        <w:rPr>
          <w:rFonts w:ascii="Times New Roman" w:eastAsia="Times New Roman" w:hAnsi="Times New Roman" w:cs="Times New Roman"/>
          <w:sz w:val="24"/>
          <w:szCs w:val="24"/>
        </w:rPr>
        <w:t> </w:t>
      </w:r>
    </w:p>
    <w:p w14:paraId="2066360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C32F92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8.1.1.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privalo suteikti Paslaugas laikydamasis terminų, nurodytų Specialiosiose sąlygose. </w:t>
      </w:r>
    </w:p>
    <w:p w14:paraId="1A8DA59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8.1.2.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7C01A2">
        <w:rPr>
          <w:rFonts w:ascii="Times New Roman" w:eastAsia="Times New Roman" w:hAnsi="Times New Roman" w:cs="Times New Roman"/>
          <w:b/>
          <w:bCs/>
          <w:sz w:val="24"/>
          <w:szCs w:val="24"/>
        </w:rPr>
        <w:t>Grafikas</w:t>
      </w:r>
      <w:r w:rsidRPr="007C01A2">
        <w:rPr>
          <w:rFonts w:ascii="Times New Roman" w:eastAsia="Times New Roman" w:hAnsi="Times New Roman" w:cs="Times New Roman"/>
          <w:sz w:val="24"/>
          <w:szCs w:val="24"/>
        </w:rPr>
        <w:t>). </w:t>
      </w:r>
    </w:p>
    <w:p w14:paraId="47154EF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8.1.3.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 aktualu, Grafike turi būti pažymėta, kurios Paslaugos gali būti teikiamos lygiagrečiai, o kurios gali būti teikiamos tik numatytu eiliškumu. </w:t>
      </w:r>
    </w:p>
    <w:p w14:paraId="178348C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28BB51D"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8.2.</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Netesybos už Paslaugų teikimo vėlavimą</w:t>
      </w:r>
      <w:r w:rsidRPr="007C01A2">
        <w:rPr>
          <w:rFonts w:ascii="Times New Roman" w:eastAsia="Times New Roman" w:hAnsi="Times New Roman" w:cs="Times New Roman"/>
          <w:sz w:val="24"/>
          <w:szCs w:val="24"/>
        </w:rPr>
        <w:t> </w:t>
      </w:r>
    </w:p>
    <w:p w14:paraId="64AFE39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AB9F6D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8.2.1.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Tiekėjas praleidžia Paslaugų teikimo terminus, nustatytus Specialiosiose sąlygose, Tiekėjui iki Paslaugų suteikimo dienos taikomos Specialiosiose sąlygose nurodyto dydžio netesybos. </w:t>
      </w:r>
    </w:p>
    <w:p w14:paraId="5B3F3C5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8.2.2.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Tiekėjui praleidus Paslaugų ar jų etapo suteikimo terminą, netesybos skaičiuojamos nuo Paslaugų ar jų etapo suteikimo termino pabaigos (neįskaitytinai) iki Paslaugų ar jų etapo suteikimo datos (įskaitytinai), nustatytos pagal Paslaugų perdavimo–priėmimo aktus. </w:t>
      </w:r>
    </w:p>
    <w:p w14:paraId="23F9E1B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 </w:t>
      </w:r>
    </w:p>
    <w:p w14:paraId="44541D3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9F19F9E"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9.</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Prievolių pagal Sutartį įvykdymo užtikrinimo būdai</w:t>
      </w:r>
      <w:r w:rsidRPr="007C01A2">
        <w:rPr>
          <w:rFonts w:ascii="Times New Roman" w:eastAsia="Times New Roman" w:hAnsi="Times New Roman" w:cs="Times New Roman"/>
          <w:sz w:val="24"/>
          <w:szCs w:val="24"/>
        </w:rPr>
        <w:t> </w:t>
      </w:r>
    </w:p>
    <w:p w14:paraId="75856C07"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A8E3D8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 </w:t>
      </w:r>
    </w:p>
    <w:p w14:paraId="5DDA6C8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F82821D"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10.</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Sutarties įvykdymo užtikrinimas (JEI TAIKOMA)</w:t>
      </w:r>
      <w:r w:rsidRPr="007C01A2">
        <w:rPr>
          <w:rFonts w:ascii="Times New Roman" w:eastAsia="Times New Roman" w:hAnsi="Times New Roman" w:cs="Times New Roman"/>
          <w:sz w:val="24"/>
          <w:szCs w:val="24"/>
        </w:rPr>
        <w:t> </w:t>
      </w:r>
    </w:p>
    <w:p w14:paraId="6CC64AC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E30AA7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r w:rsidRPr="007C01A2">
        <w:rPr>
          <w:rFonts w:ascii="Times New Roman" w:eastAsia="Times New Roman" w:hAnsi="Times New Roman" w:cs="Times New Roman"/>
          <w:sz w:val="24"/>
          <w:szCs w:val="24"/>
        </w:rPr>
        <w:t> </w:t>
      </w:r>
    </w:p>
    <w:p w14:paraId="7C09356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Pastaba.</w:t>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sz w:val="24"/>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r w:rsidRPr="007C01A2">
        <w:rPr>
          <w:rFonts w:ascii="Times New Roman" w:eastAsia="Times New Roman" w:hAnsi="Times New Roman" w:cs="Times New Roman"/>
          <w:sz w:val="24"/>
          <w:szCs w:val="24"/>
        </w:rPr>
        <w:t> </w:t>
      </w:r>
    </w:p>
    <w:p w14:paraId="0851BE6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7C01A2">
        <w:rPr>
          <w:rFonts w:ascii="Times New Roman" w:eastAsia="Times New Roman" w:hAnsi="Times New Roman" w:cs="Times New Roman"/>
          <w:sz w:val="24"/>
          <w:szCs w:val="24"/>
        </w:rPr>
        <w:t>kartu su draudimo bendrovės laidavimo draudimo raštu turi būti pateiktas ir pasirašytas draudimo liudijimas (polisas) bei dokumentas, įrodantis, kad draudimo įmoka už išduotą laidavimo draudimo raštą yra sumokėta</w:t>
      </w:r>
      <w:r w:rsidRPr="007C01A2">
        <w:rPr>
          <w:rFonts w:ascii="Times New Roman" w:eastAsia="Times New Roman" w:hAnsi="Times New Roman" w:cs="Times New Roman"/>
          <w:sz w:val="24"/>
          <w:szCs w:val="24"/>
          <w:shd w:val="clear" w:color="auto" w:fill="FFFFFF"/>
        </w:rPr>
        <w:t xml:space="preserve">), atitinkantį Bendrųjų sąlygų 10 skyriuje nurodytas sąlygas, per Specialiosiose sąlygose nustatytą terminą (toliau – </w:t>
      </w:r>
      <w:r w:rsidRPr="007C01A2">
        <w:rPr>
          <w:rFonts w:ascii="Times New Roman" w:eastAsia="Times New Roman" w:hAnsi="Times New Roman" w:cs="Times New Roman"/>
          <w:b/>
          <w:bCs/>
          <w:sz w:val="24"/>
          <w:szCs w:val="24"/>
          <w:shd w:val="clear" w:color="auto" w:fill="FFFFFF"/>
        </w:rPr>
        <w:t>Sutarties įvykdymo užtikrinimas</w:t>
      </w:r>
      <w:r w:rsidRPr="007C01A2">
        <w:rPr>
          <w:rFonts w:ascii="Times New Roman" w:eastAsia="Times New Roman" w:hAnsi="Times New Roman" w:cs="Times New Roman"/>
          <w:sz w:val="24"/>
          <w:szCs w:val="24"/>
          <w:shd w:val="clear" w:color="auto" w:fill="FFFFFF"/>
        </w:rPr>
        <w:t>).</w:t>
      </w:r>
      <w:r w:rsidRPr="007C01A2">
        <w:rPr>
          <w:rFonts w:ascii="Times New Roman" w:eastAsia="Times New Roman" w:hAnsi="Times New Roman" w:cs="Times New Roman"/>
          <w:sz w:val="24"/>
          <w:szCs w:val="24"/>
        </w:rPr>
        <w:t> </w:t>
      </w:r>
    </w:p>
    <w:p w14:paraId="430157B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 </w:t>
      </w:r>
    </w:p>
    <w:p w14:paraId="258E13F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569FDAF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4D9F39F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707EF66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10.7. Sutarties įvykdymo užtikrinimas turi įsigalioti ne vėliau negu jo pateikimo Pirkėjui dieną. </w:t>
      </w:r>
    </w:p>
    <w:p w14:paraId="51C04A3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10.8. Sutarties įvykdymo užtikrinimo suma turi būti nurodoma ir išmokama eurais. </w:t>
      </w:r>
    </w:p>
    <w:p w14:paraId="58EC678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10.9. Sutarties įvykdymo užtikrinimas turi būti surašytas lietuvių arba kita kalba (esant Pirkėjo prašymui, turi būti pateiktas vertimas į lietuvių kalbą). </w:t>
      </w:r>
    </w:p>
    <w:p w14:paraId="004C01A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10.10. Sutarties įvykdymo užtikrinime nurodytas jo galiojimo terminas turi būti ne trumpesnis nei nurodytas Specialiosiose sąlygose. </w:t>
      </w:r>
    </w:p>
    <w:p w14:paraId="7EE74CA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 </w:t>
      </w:r>
    </w:p>
    <w:p w14:paraId="0A75D58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 </w:t>
      </w:r>
    </w:p>
    <w:p w14:paraId="658E73B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24FAFA9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B6D5AE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3D4487F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10.16. Pirkėjas gali pasinaudoti Sutarties įvykdymo užtikrinimu, esant bet kuriai iš žemiau nurodytų aplinkybių: </w:t>
      </w:r>
    </w:p>
    <w:p w14:paraId="0921C05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10.16.1. Tiekėjas neįvykdė, nevykdo arba netinkamai vykdo savo įsipareigojimus pagal Sutartį; </w:t>
      </w:r>
    </w:p>
    <w:p w14:paraId="6EDD864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10.16.2. Tiekėjas per protingai nustatytą laikotarpį neįvykdo Pirkėjo nurodymo ištaisyti Paslaugų trūkumus; </w:t>
      </w:r>
    </w:p>
    <w:p w14:paraId="4374369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 </w:t>
      </w:r>
    </w:p>
    <w:p w14:paraId="5C601E7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10.16.4. Tiekėjas be pateisinamos priežasties (ne Sutartyje nustatytais atvejais) vienašališkai nutraukia Sutartį. </w:t>
      </w:r>
    </w:p>
    <w:p w14:paraId="6E7EB27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D91989D"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11.</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SUTARTIES KAINA IR JOS PERSKAIČIAVIMAS</w:t>
      </w:r>
      <w:r w:rsidRPr="007C01A2">
        <w:rPr>
          <w:rFonts w:ascii="Times New Roman" w:eastAsia="Times New Roman" w:hAnsi="Times New Roman" w:cs="Times New Roman"/>
          <w:sz w:val="24"/>
          <w:szCs w:val="24"/>
        </w:rPr>
        <w:t> </w:t>
      </w:r>
    </w:p>
    <w:p w14:paraId="25986B9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365692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 </w:t>
      </w:r>
    </w:p>
    <w:p w14:paraId="44801EC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11.2. Pradinės sutarties vertė yra nurodyta Specialiosiose sąlygose. </w:t>
      </w:r>
    </w:p>
    <w:p w14:paraId="0229FD8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 </w:t>
      </w:r>
    </w:p>
    <w:p w14:paraId="1FEF1AB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11.4. Sutarties kainos peržiūra atliekama Specialiosiose sąlygose nustatyta tvarka. </w:t>
      </w:r>
    </w:p>
    <w:p w14:paraId="32E020E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5B5AAFD5"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12.</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ATSISKAITYMO TVARKA</w:t>
      </w:r>
      <w:r w:rsidRPr="007C01A2">
        <w:rPr>
          <w:rFonts w:ascii="Times New Roman" w:eastAsia="Times New Roman" w:hAnsi="Times New Roman" w:cs="Times New Roman"/>
          <w:sz w:val="24"/>
          <w:szCs w:val="24"/>
        </w:rPr>
        <w:t> </w:t>
      </w:r>
    </w:p>
    <w:p w14:paraId="41185286"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5D22B7D8"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12.1.</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Išankstinis mokėjimas (avansas) (jei taikoma)</w:t>
      </w:r>
      <w:r w:rsidRPr="007C01A2">
        <w:rPr>
          <w:rFonts w:ascii="Times New Roman" w:eastAsia="Times New Roman" w:hAnsi="Times New Roman" w:cs="Times New Roman"/>
          <w:sz w:val="24"/>
          <w:szCs w:val="24"/>
        </w:rPr>
        <w:t> </w:t>
      </w:r>
    </w:p>
    <w:p w14:paraId="17F3B92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7C12E54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12.1.1. Bendrųjų sąlygų 12.1 poskyrio sąlygos taikomos tuo atveju, jei Specialiosiose sąlygose yra nurodyta, kad Tiekėjui mokamas išankstinis mokėjimas (avansas) (toliau –</w:t>
      </w:r>
      <w:r w:rsidRPr="007C01A2">
        <w:rPr>
          <w:rFonts w:ascii="Times New Roman" w:eastAsia="Times New Roman" w:hAnsi="Times New Roman" w:cs="Times New Roman"/>
          <w:b/>
          <w:bCs/>
          <w:sz w:val="24"/>
          <w:szCs w:val="24"/>
        </w:rPr>
        <w:t xml:space="preserve"> Avansas</w:t>
      </w:r>
      <w:r w:rsidRPr="007C01A2">
        <w:rPr>
          <w:rFonts w:ascii="Times New Roman" w:eastAsia="Times New Roman" w:hAnsi="Times New Roman" w:cs="Times New Roman"/>
          <w:sz w:val="24"/>
          <w:szCs w:val="24"/>
        </w:rPr>
        <w:t>). </w:t>
      </w:r>
    </w:p>
    <w:p w14:paraId="7BF2EC5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12.1.2. Pirkėjas sumoka Tiekėjui ne didesnį kaip Specialiosiose sąlygose nurodyto dydžio Avansą. </w:t>
      </w:r>
    </w:p>
    <w:p w14:paraId="3162E40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7C01A2">
        <w:rPr>
          <w:rFonts w:ascii="Times New Roman" w:eastAsia="Times New Roman" w:hAnsi="Times New Roman" w:cs="Times New Roman"/>
          <w:b/>
          <w:bCs/>
          <w:sz w:val="24"/>
          <w:szCs w:val="24"/>
        </w:rPr>
        <w:t>Avanso užtikrinimas</w:t>
      </w:r>
      <w:r w:rsidRPr="007C01A2">
        <w:rPr>
          <w:rFonts w:ascii="Times New Roman" w:eastAsia="Times New Roman" w:hAnsi="Times New Roman" w:cs="Times New Roman"/>
          <w:sz w:val="24"/>
          <w:szCs w:val="24"/>
        </w:rPr>
        <w:t>). </w:t>
      </w:r>
    </w:p>
    <w:p w14:paraId="39D2F9E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Pastaba.</w:t>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sz w:val="24"/>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sz w:val="24"/>
          <w:szCs w:val="24"/>
          <w:shd w:val="clear" w:color="auto" w:fill="FFFFFF"/>
        </w:rPr>
        <w:t>įstatymų bei kitų teisės aktų</w:t>
      </w:r>
      <w:r w:rsidRPr="007C01A2">
        <w:rPr>
          <w:rFonts w:ascii="Times New Roman" w:eastAsia="Times New Roman" w:hAnsi="Times New Roman" w:cs="Times New Roman"/>
          <w:sz w:val="24"/>
          <w:szCs w:val="24"/>
        </w:rPr>
        <w:t xml:space="preserve"> </w:t>
      </w:r>
      <w:r w:rsidRPr="007C01A2">
        <w:rPr>
          <w:rFonts w:ascii="Times New Roman" w:eastAsia="Times New Roman" w:hAnsi="Times New Roman" w:cs="Times New Roman"/>
          <w:sz w:val="24"/>
          <w:szCs w:val="24"/>
          <w:shd w:val="clear" w:color="auto" w:fill="FFFFFF"/>
        </w:rPr>
        <w:t>nuostatas.</w:t>
      </w:r>
      <w:r w:rsidRPr="007C01A2">
        <w:rPr>
          <w:rFonts w:ascii="Times New Roman" w:eastAsia="Times New Roman" w:hAnsi="Times New Roman" w:cs="Times New Roman"/>
          <w:sz w:val="24"/>
          <w:szCs w:val="24"/>
        </w:rPr>
        <w:t> </w:t>
      </w:r>
    </w:p>
    <w:p w14:paraId="6DCAA59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1240011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C771B8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0682F7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12.1.7. Avanso užtikrinimo suma turi būti nurodoma ir išmokama eurais. </w:t>
      </w:r>
    </w:p>
    <w:p w14:paraId="77F2844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12.1.8. Avanso užtikrinimas turi būti surašytas lietuvių arba kita kalba (esant Pirkėjo prašymui, turi būti pateiktas vertimas į lietuvių kalbą). </w:t>
      </w:r>
    </w:p>
    <w:p w14:paraId="2DC9AF0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12.1.9. Avanso užtikrinimas, neatitinkantis šiame Sutarties poskyryje nustatytų reikalavimų, nebus priimamas. </w:t>
      </w:r>
    </w:p>
    <w:p w14:paraId="2D4B5BC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3F0BE34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12.1.11. Pirkėjas sumoka Tiekėjui Avansą per Specialiosiose sąlygose numatytą terminą nuo išankstinio mokėjimo sąskaitos ir Avanso užtikrinimo (jei taikoma) gavimo dienos. Sumokėto Avanso suma išskaitoma iš mokėtinos sumos. </w:t>
      </w:r>
    </w:p>
    <w:p w14:paraId="461A6D9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 </w:t>
      </w:r>
    </w:p>
    <w:p w14:paraId="7EEBE59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AD2DB18"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12.2.</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Mokėjimų tvarka</w:t>
      </w:r>
      <w:r w:rsidRPr="007C01A2">
        <w:rPr>
          <w:rFonts w:ascii="Times New Roman" w:eastAsia="Times New Roman" w:hAnsi="Times New Roman" w:cs="Times New Roman"/>
          <w:sz w:val="24"/>
          <w:szCs w:val="24"/>
        </w:rPr>
        <w:t> </w:t>
      </w:r>
    </w:p>
    <w:p w14:paraId="462C057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1DA15E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12.2.1.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Tiekėjas išrašo Sąskaitą tik Šalims pasirašius Paslaugų perdavimo–priėmimo aktą, jeigu kitaip nenumatyta Specialiosiose sąlygose: </w:t>
      </w:r>
    </w:p>
    <w:p w14:paraId="4686DB7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12.2.1.1.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 </w:t>
      </w:r>
    </w:p>
    <w:p w14:paraId="3E9E45F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12.2.1.2. </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Europos elektroninių sąskaitų faktūrų standarto neatitinkančią elektroninę sąskaitą faktūrą Tiekėjas gali teikti tik naudodamasis Sąskaitų administravimo bendrosios informacinės sistemos(toliau – SABIS priemonėmis. </w:t>
      </w:r>
    </w:p>
    <w:p w14:paraId="58EDDCA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12.2.2.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 </w:t>
      </w:r>
    </w:p>
    <w:p w14:paraId="3836018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12.2.3.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Išankstinio mokėjimo sąskaitas (jeigu Specialiosiose sąlygose yra numatytas Avanso mokėjimas) Tiekėjas privalo pateikti šiame Sutarties poskyryje nustatyta tvarka. </w:t>
      </w:r>
    </w:p>
    <w:p w14:paraId="0AE5673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12.2.4.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Pirkėjas atlieka mokėjimus už Paslaugas Specialiosiose sąlygose nustatytais terminais. </w:t>
      </w:r>
    </w:p>
    <w:p w14:paraId="1DB68F2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12.2.5.</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Už mokėjimų pagal Sutartį vėlavimus Pirkėjui taikomos netesybos Specialiosiose sąlygose nustatyta tvarka. </w:t>
      </w:r>
    </w:p>
    <w:p w14:paraId="7F9E14D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12.2.6.</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 Paslaugos teikiamos etapais ar periodais aukščiau nurodyta atsiskaitymo tvarka galioja kiekvienam Paslaugų teikimo etapui ar periodui, jei Specialiosiose sąlygose nenustatyta kitaip. </w:t>
      </w:r>
    </w:p>
    <w:p w14:paraId="6E92883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12.2.7.</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 </w:t>
      </w:r>
    </w:p>
    <w:p w14:paraId="0680BFF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450FE56"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12.3.</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Kiti atsiskaitymo klausimai</w:t>
      </w:r>
      <w:r w:rsidRPr="007C01A2">
        <w:rPr>
          <w:rFonts w:ascii="Times New Roman" w:eastAsia="Times New Roman" w:hAnsi="Times New Roman" w:cs="Times New Roman"/>
          <w:sz w:val="24"/>
          <w:szCs w:val="24"/>
        </w:rPr>
        <w:t> </w:t>
      </w:r>
    </w:p>
    <w:p w14:paraId="0239E50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214622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12.3.1.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Pirkėjas privalo pervesti mokėjimus Tiekėjui į Tiekėjo banko sąskaitą, nurodytą Specialiosiose sąlygose. </w:t>
      </w:r>
    </w:p>
    <w:p w14:paraId="63069B3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12.3.2.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 </w:t>
      </w:r>
    </w:p>
    <w:p w14:paraId="0F7D28B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12.3.3.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Visi mokėjimai pagal Sutartį atliekami eurais. </w:t>
      </w:r>
    </w:p>
    <w:p w14:paraId="4F8F352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12.3.4.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Už pavėluotus mokėjimus pagal Sutartį mokančioji Šalis privalo sumokėti kitai Šaliai Specialiosiose sąlygose nurodyto dydžio netesybas. </w:t>
      </w:r>
    </w:p>
    <w:p w14:paraId="43F779C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8089CBF"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13.</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Konfidenciali informacija</w:t>
      </w:r>
      <w:r w:rsidRPr="007C01A2">
        <w:rPr>
          <w:rFonts w:ascii="Times New Roman" w:eastAsia="Times New Roman" w:hAnsi="Times New Roman" w:cs="Times New Roman"/>
          <w:sz w:val="24"/>
          <w:szCs w:val="24"/>
        </w:rPr>
        <w:t> </w:t>
      </w:r>
    </w:p>
    <w:p w14:paraId="4D71F4B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7C7276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 </w:t>
      </w:r>
    </w:p>
    <w:p w14:paraId="1E3FFA2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Šalis turi teisę atskleisti kitos Šalies konfidencialią informaciją šiais atvejais: </w:t>
      </w:r>
    </w:p>
    <w:p w14:paraId="176C928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13.2.1.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 </w:t>
      </w:r>
    </w:p>
    <w:p w14:paraId="3B3EB94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13.2.2.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konfidencialią informaciją yra būtina atskleisti pagal įstatymų bei kitų teisės aktų reikalavimus, įskaitant atvejus, kai to reikalauja viešojo administravimo subjektai, taip, kaip jie apibrėžti Lietuvos Respublikos viešojo administravimo įstatyme. </w:t>
      </w:r>
    </w:p>
    <w:p w14:paraId="7057EB3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 </w:t>
      </w:r>
    </w:p>
    <w:p w14:paraId="77E826F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Šalis atsako: </w:t>
      </w:r>
    </w:p>
    <w:p w14:paraId="202C181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13.4.1.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už bet kokį neteisėtą, įskaitant atsitiktinį, kitos Šalies konfidencialios informacijos ar bet kurios jos dalies atskleidimą ar perdavimą arba konfidencialios informacijos neteisėtą naudojimą; </w:t>
      </w:r>
    </w:p>
    <w:p w14:paraId="56A4168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13.4.2.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už tai, kad nesiėmė visų protingų veiksmų, kad išsaugotų ir apsaugotų kitos Šalies konfidencialią informaciją ar bet kurią jos dalį, užkirstų kelią tolesniam jos neteisėtam atskleidimui, perdavimui ar naudojimui. </w:t>
      </w:r>
    </w:p>
    <w:p w14:paraId="7000DE0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13.5.</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Šalis, nepagrįstai atskleidusi kitos Šalies konfidencialią informaciją, privalo sumokėti kitai Šaliai Specialiosiose sąlygose nurodyto dydžio baudą. </w:t>
      </w:r>
    </w:p>
    <w:p w14:paraId="6C53B4F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2519D7A"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14.</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Asmens duomenų apsauga</w:t>
      </w:r>
      <w:r w:rsidRPr="007C01A2">
        <w:rPr>
          <w:rFonts w:ascii="Times New Roman" w:eastAsia="Times New Roman" w:hAnsi="Times New Roman" w:cs="Times New Roman"/>
          <w:sz w:val="24"/>
          <w:szCs w:val="24"/>
        </w:rPr>
        <w:t> </w:t>
      </w:r>
    </w:p>
    <w:p w14:paraId="70132B0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A65D5D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14.1.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 </w:t>
      </w:r>
    </w:p>
    <w:p w14:paraId="1FC8E14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14.2.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78777AF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AB65B6F"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15.</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INTELEKTINĖ NUOSAVYBĖ</w:t>
      </w:r>
      <w:r w:rsidRPr="007C01A2">
        <w:rPr>
          <w:rFonts w:ascii="Times New Roman" w:eastAsia="Times New Roman" w:hAnsi="Times New Roman" w:cs="Times New Roman"/>
          <w:sz w:val="24"/>
          <w:szCs w:val="24"/>
        </w:rPr>
        <w:t> </w:t>
      </w:r>
    </w:p>
    <w:p w14:paraId="60DE803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52E9EEC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 </w:t>
      </w:r>
    </w:p>
    <w:p w14:paraId="737B6ED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7C01A2">
        <w:rPr>
          <w:rFonts w:ascii="Times New Roman" w:eastAsia="Times New Roman" w:hAnsi="Times New Roman" w:cs="Times New Roman"/>
          <w:sz w:val="24"/>
          <w:szCs w:val="24"/>
        </w:rPr>
        <w:t>sui</w:t>
      </w:r>
      <w:proofErr w:type="spellEnd"/>
      <w:r w:rsidRPr="007C01A2">
        <w:rPr>
          <w:rFonts w:ascii="Times New Roman" w:eastAsia="Times New Roman" w:hAnsi="Times New Roman" w:cs="Times New Roman"/>
          <w:sz w:val="24"/>
          <w:szCs w:val="24"/>
        </w:rPr>
        <w:t xml:space="preserve"> </w:t>
      </w:r>
      <w:proofErr w:type="spellStart"/>
      <w:r w:rsidRPr="007C01A2">
        <w:rPr>
          <w:rFonts w:ascii="Times New Roman" w:eastAsia="Times New Roman" w:hAnsi="Times New Roman" w:cs="Times New Roman"/>
          <w:sz w:val="24"/>
          <w:szCs w:val="24"/>
        </w:rPr>
        <w:t>generis</w:t>
      </w:r>
      <w:proofErr w:type="spellEnd"/>
      <w:r w:rsidRPr="007C01A2">
        <w:rPr>
          <w:rFonts w:ascii="Times New Roman" w:eastAsia="Times New Roman" w:hAnsi="Times New Roman" w:cs="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 </w:t>
      </w:r>
    </w:p>
    <w:p w14:paraId="615705D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 </w:t>
      </w:r>
    </w:p>
    <w:p w14:paraId="6286FE4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FD53A49"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16.</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Pareiškimai ir garantijos</w:t>
      </w:r>
      <w:r w:rsidRPr="007C01A2">
        <w:rPr>
          <w:rFonts w:ascii="Times New Roman" w:eastAsia="Times New Roman" w:hAnsi="Times New Roman" w:cs="Times New Roman"/>
          <w:sz w:val="24"/>
          <w:szCs w:val="24"/>
        </w:rPr>
        <w:t> </w:t>
      </w:r>
    </w:p>
    <w:p w14:paraId="6229FC9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7FCB8F8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16.1. Kiekviena iš Šalių pareiškia ir garantuoja kitai Šaliai, kad: </w:t>
      </w:r>
    </w:p>
    <w:p w14:paraId="3F4F39F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16.1.1. yra teisėtai priimti ir galioja visi būtini sprendimai, gauti leidimai bei sutikimai, taip pat teisėtai atlikti ir galioja kiti teisiniai veiksmai, reikalingi Sutarties sudarymui, galiojimui ir vykdymui; </w:t>
      </w:r>
    </w:p>
    <w:p w14:paraId="5D6F8A7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 </w:t>
      </w:r>
    </w:p>
    <w:p w14:paraId="1B204AA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 </w:t>
      </w:r>
    </w:p>
    <w:p w14:paraId="40DDBF5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 </w:t>
      </w:r>
    </w:p>
    <w:p w14:paraId="1601528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 </w:t>
      </w:r>
    </w:p>
    <w:p w14:paraId="4BC8DA0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16.1.6. visi Šalies pareiškimai ir garantijos yra išsamūs ir nepalieka nutylėtų jokių aplinkybių, kurios darytų šiuos pareiškimus ar garantijas neteisingais. </w:t>
      </w:r>
    </w:p>
    <w:p w14:paraId="7361A44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 </w:t>
      </w:r>
    </w:p>
    <w:p w14:paraId="03E7E7D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shd w:val="clear" w:color="auto" w:fill="FFFFFF"/>
        </w:rPr>
        <w:t xml:space="preserve">16.3. </w:t>
      </w:r>
      <w:r w:rsidRPr="007C01A2">
        <w:rPr>
          <w:rFonts w:ascii="Times New Roman" w:eastAsia="Times New Roman" w:hAnsi="Times New Roman" w:cs="Times New Roman"/>
          <w:sz w:val="24"/>
          <w:szCs w:val="24"/>
        </w:rPr>
        <w:t xml:space="preserve">Tiekėjas pareiškia, kad suteiktų Paslaugų rezultato disponavimo, valdymo ir naudojimosi teisės nėra apribotos </w:t>
      </w:r>
      <w:r w:rsidRPr="007C01A2">
        <w:rPr>
          <w:rFonts w:ascii="Times New Roman" w:eastAsia="Times New Roman" w:hAnsi="Times New Roman" w:cs="Times New Roman"/>
          <w:sz w:val="24"/>
          <w:szCs w:val="24"/>
          <w:shd w:val="clear" w:color="auto" w:fill="FFFFFF"/>
        </w:rPr>
        <w:t xml:space="preserve">ir jokie tretieji asmenys neturi pretenzijų į Sutartimi perduodamą </w:t>
      </w:r>
      <w:r w:rsidRPr="007C01A2">
        <w:rPr>
          <w:rFonts w:ascii="Times New Roman" w:eastAsia="Times New Roman" w:hAnsi="Times New Roman" w:cs="Times New Roman"/>
          <w:sz w:val="24"/>
          <w:szCs w:val="24"/>
        </w:rPr>
        <w:t>Paslaugų rezultatą</w:t>
      </w:r>
      <w:r w:rsidRPr="007C01A2">
        <w:rPr>
          <w:rFonts w:ascii="Times New Roman" w:eastAsia="Times New Roman" w:hAnsi="Times New Roman" w:cs="Times New Roman"/>
          <w:sz w:val="24"/>
          <w:szCs w:val="24"/>
          <w:shd w:val="clear" w:color="auto" w:fill="FFFFFF"/>
        </w:rPr>
        <w:t>.</w:t>
      </w:r>
      <w:r w:rsidRPr="007C01A2">
        <w:rPr>
          <w:rFonts w:ascii="Times New Roman" w:eastAsia="Times New Roman" w:hAnsi="Times New Roman" w:cs="Times New Roman"/>
          <w:sz w:val="24"/>
          <w:szCs w:val="24"/>
        </w:rPr>
        <w:t> </w:t>
      </w:r>
    </w:p>
    <w:p w14:paraId="72B54DC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16.4. Tiekėjas įsipareigoja vykdant Sutartį laikytis aplinkos apsaugos, socialinės ir darbo teisės įpareigojimų, nustatytų Europos Sąjungos ir nacionalinėje teisėje, kolektyvinėse sutartyse ir VPĮ 5 priede nurodytose tarptautinėse konvencijose. </w:t>
      </w:r>
    </w:p>
    <w:p w14:paraId="30750FF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5F1BC84"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17.</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Bendrieji atsakomybės klausimai</w:t>
      </w:r>
      <w:r w:rsidRPr="007C01A2">
        <w:rPr>
          <w:rFonts w:ascii="Times New Roman" w:eastAsia="Times New Roman" w:hAnsi="Times New Roman" w:cs="Times New Roman"/>
          <w:sz w:val="24"/>
          <w:szCs w:val="24"/>
        </w:rPr>
        <w:t> </w:t>
      </w:r>
    </w:p>
    <w:p w14:paraId="75D9C24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DFE418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17.1. Netesybų sumokėjimas už vėlavimą ar pareigų pagal Sutartį pažeidimą neatleidžia Šalies nuo Sutartyje numatytų jos pareigų vykdymo. </w:t>
      </w:r>
    </w:p>
    <w:p w14:paraId="5E25CDD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 </w:t>
      </w:r>
    </w:p>
    <w:p w14:paraId="6B5752A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 </w:t>
      </w:r>
    </w:p>
    <w:p w14:paraId="1009BEF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17.4. Šioje Sutartyje numatytos teisių gynybos priemonės neapriboja Šalių teisės pasinaudoti kitomis teisėtomis teisių gynybos priemonėmis. </w:t>
      </w:r>
    </w:p>
    <w:p w14:paraId="60EEA59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 </w:t>
      </w:r>
    </w:p>
    <w:p w14:paraId="3E52CE9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 </w:t>
      </w:r>
    </w:p>
    <w:p w14:paraId="09CB8C8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60DB20E9"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Papildyta papunkčiu:</w:t>
      </w:r>
      <w:r w:rsidRPr="007C01A2">
        <w:rPr>
          <w:rFonts w:ascii="Times New Roman" w:eastAsia="Times New Roman" w:hAnsi="Times New Roman" w:cs="Times New Roman"/>
          <w:sz w:val="20"/>
          <w:szCs w:val="20"/>
        </w:rPr>
        <w:t> </w:t>
      </w:r>
    </w:p>
    <w:p w14:paraId="518A6CE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42"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467FAC3C"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AFF51FD"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18.</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Nenugalima jėga (FORCE MAJEURE)</w:t>
      </w:r>
      <w:r w:rsidRPr="007C01A2">
        <w:rPr>
          <w:rFonts w:ascii="Times New Roman" w:eastAsia="Times New Roman" w:hAnsi="Times New Roman" w:cs="Times New Roman"/>
          <w:sz w:val="24"/>
          <w:szCs w:val="24"/>
        </w:rPr>
        <w:t> </w:t>
      </w:r>
    </w:p>
    <w:p w14:paraId="1FF928B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49C754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18.1.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Atsakomybė pagal Sutartį netaikoma, taip pat Šalys gali būti visiškai ar iš dalies atleistos nuo civilinės atsakomybės šiais pagrindais: </w:t>
      </w:r>
    </w:p>
    <w:p w14:paraId="714B515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3E4A8183">
        <w:rPr>
          <w:rFonts w:ascii="Times New Roman" w:eastAsia="Times New Roman" w:hAnsi="Times New Roman" w:cs="Times New Roman"/>
          <w:sz w:val="24"/>
          <w:szCs w:val="24"/>
        </w:rPr>
        <w:t>18.1.1.</w:t>
      </w:r>
      <w:r>
        <w:tab/>
      </w:r>
      <w:r w:rsidRPr="3E4A8183">
        <w:rPr>
          <w:rFonts w:ascii="Times New Roman" w:eastAsia="Times New Roman" w:hAnsi="Times New Roman" w:cs="Times New Roman"/>
          <w:sz w:val="24"/>
          <w:szCs w:val="24"/>
        </w:rPr>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 </w:t>
      </w:r>
    </w:p>
    <w:p w14:paraId="717BA9A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 </w:t>
      </w:r>
    </w:p>
    <w:p w14:paraId="3028570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18.2.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 </w:t>
      </w:r>
    </w:p>
    <w:p w14:paraId="169FFFB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18.3.</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 </w:t>
      </w:r>
    </w:p>
    <w:p w14:paraId="1321C43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18.4.</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 </w:t>
      </w:r>
    </w:p>
    <w:p w14:paraId="1171E07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58BD8861"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19.</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Sutarties nuostatų negaliojimas</w:t>
      </w:r>
      <w:r w:rsidRPr="007C01A2">
        <w:rPr>
          <w:rFonts w:ascii="Times New Roman" w:eastAsia="Times New Roman" w:hAnsi="Times New Roman" w:cs="Times New Roman"/>
          <w:sz w:val="24"/>
          <w:szCs w:val="24"/>
        </w:rPr>
        <w:t> </w:t>
      </w:r>
    </w:p>
    <w:p w14:paraId="7A25C5D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62358F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3E4A8183">
        <w:rPr>
          <w:rFonts w:ascii="Times New Roman" w:eastAsia="Times New Roman" w:hAnsi="Times New Roman" w:cs="Times New Roman"/>
          <w:sz w:val="24"/>
          <w:szCs w:val="24"/>
        </w:rPr>
        <w:t>19.1.</w:t>
      </w:r>
      <w:r>
        <w:tab/>
      </w:r>
      <w:r w:rsidRPr="3E4A8183">
        <w:rPr>
          <w:rFonts w:ascii="Times New Roman" w:eastAsia="Times New Roman" w:hAnsi="Times New Roman" w:cs="Times New Roman"/>
          <w:sz w:val="24"/>
          <w:szCs w:val="24"/>
        </w:rPr>
        <w:t>Jeigu kuri nors Sutarties nuostata yra arba tampa dalinai ar visai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 </w:t>
      </w:r>
    </w:p>
    <w:p w14:paraId="6519CF3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19.2.</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 </w:t>
      </w:r>
    </w:p>
    <w:p w14:paraId="2A2FE4C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A694233"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20.</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Sutarties pakeitimai</w:t>
      </w:r>
      <w:r w:rsidRPr="007C01A2">
        <w:rPr>
          <w:rFonts w:ascii="Times New Roman" w:eastAsia="Times New Roman" w:hAnsi="Times New Roman" w:cs="Times New Roman"/>
          <w:sz w:val="24"/>
          <w:szCs w:val="24"/>
        </w:rPr>
        <w:t> </w:t>
      </w:r>
    </w:p>
    <w:p w14:paraId="031D5B1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183B926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20.1. Sutarties sąlygos Sutarties galiojimo laikotarpiu negali būti keičiamos, išskyrus tokias Sutarties sąlygas, kurių keitimas numatytas Sutartyje ir (ar) galimas vadovaujantis VPĮ nuostatomis. </w:t>
      </w:r>
    </w:p>
    <w:p w14:paraId="406BB96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20.2. Sutarties pakeitimai įforminami Šalims sudarant Susitarimą. </w:t>
      </w:r>
    </w:p>
    <w:p w14:paraId="7FB59D2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 </w:t>
      </w:r>
    </w:p>
    <w:p w14:paraId="755AEC7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20.4. Susitarimas įsigalioja nuo jo sudarymo, jei Susitarime nenurodyta kitaip. Susitarimą Pirkėjas privalo paviešinti VPĮ 33 ir 86 straipsniuose nustatyta tvarka. </w:t>
      </w:r>
    </w:p>
    <w:p w14:paraId="3C2E381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 </w:t>
      </w:r>
    </w:p>
    <w:p w14:paraId="542BBB3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CBA823A"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21.</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Sutarties sUSTABDYMAS</w:t>
      </w:r>
      <w:r w:rsidRPr="007C01A2">
        <w:rPr>
          <w:rFonts w:ascii="Times New Roman" w:eastAsia="Times New Roman" w:hAnsi="Times New Roman" w:cs="Times New Roman"/>
          <w:sz w:val="24"/>
          <w:szCs w:val="24"/>
        </w:rPr>
        <w:t> </w:t>
      </w:r>
    </w:p>
    <w:p w14:paraId="0A22C2F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729E33A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 </w:t>
      </w:r>
    </w:p>
    <w:p w14:paraId="3A316BA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21.2. Paslaugų (jų dalies) teikimas gali būti stabdomas esant bent vienai iš šių aplinkybių: </w:t>
      </w:r>
    </w:p>
    <w:p w14:paraId="14FBF6F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213DD03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21.2.2. Tiekėjas Sutartyje nurodyta tvarka negali teikti Paslaugų (pavyzdžiui, Pirkėjas dėl objektyvių priežasčių negali sudaryti techninių galimybių Paslaugų teikimui), o Tiekėjas dėl to negali vykdyti Sutarties; </w:t>
      </w:r>
    </w:p>
    <w:p w14:paraId="5B68FB0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21.2.3. dėl nenumatytų prekių, paslaugų ir (ar) darbų, susijusių su perkamu objektu, kurių poreikis paaiškėjo tik vykdant Sutartį, įsigijimo; </w:t>
      </w:r>
    </w:p>
    <w:p w14:paraId="65735F2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21.2.4. ne dėl Pirkėjo kaltės vėluoja kitos Pirkėjo pirkimo sutarties, turinčios tiesioginės įtakos šiai Sutarčiai, vykdymas; </w:t>
      </w:r>
    </w:p>
    <w:p w14:paraId="161782E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21.2.5. esant įrodymais pagrįstoms kliūtims ar trukdymams, sukeltiems Tiekėjui kitų trečiųjų asmenų ne dėl Tiekėjo ne laiku ar netinkamai pagal Sutarties sąlygas ir tvarką įvykdytų sutartinių įsipareigojimų; </w:t>
      </w:r>
    </w:p>
    <w:p w14:paraId="1F051F2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21.2.6. pasikeitus galiojančiam teisės aktui ar įsigaliojus naujam teisės aktui, kuris turi įtakos šios Sutarties vykdymui; </w:t>
      </w:r>
    </w:p>
    <w:p w14:paraId="2287CE3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21.2.7. sutartinių įsipareigojimų stabdymo būtinybė atsirado dėl sustabdyto, perskirstyto, negauto ir panašiai Pirkėjo Paslaugų pirkimui skirto finansavimo arba finansavimo trūkumo; </w:t>
      </w:r>
    </w:p>
    <w:p w14:paraId="4EFFDC2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21.2.8. dėl teisminių (arbitražinių) ginčų su Pirkėju ar trečiaisiais asmenimis, kurių dalykas yra tiesiogiai susijęs su Sutarties vykdymu. </w:t>
      </w:r>
    </w:p>
    <w:p w14:paraId="48AE279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 </w:t>
      </w:r>
    </w:p>
    <w:p w14:paraId="5C3116F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 </w:t>
      </w:r>
    </w:p>
    <w:p w14:paraId="624A85B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21.5. Sutartinių įsipareigojimų vykdymas gali būti stabdomas tik Sutarties galiojimo laikotarpiu tokia tvarka: </w:t>
      </w:r>
    </w:p>
    <w:p w14:paraId="5FF815E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 </w:t>
      </w:r>
    </w:p>
    <w:p w14:paraId="4B6DB5C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 </w:t>
      </w:r>
    </w:p>
    <w:p w14:paraId="4AE48D1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 </w:t>
      </w:r>
    </w:p>
    <w:p w14:paraId="3D05320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 </w:t>
      </w:r>
    </w:p>
    <w:p w14:paraId="0B5CF06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21.7. Sutartinių įsipareigojimų vykdymas sustabdomas ne ilgesniam kaip konkrečios, pagrįstos aplinkybės egzistavimo laikotarpiui. </w:t>
      </w:r>
    </w:p>
    <w:p w14:paraId="077EE88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2AAA248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 </w:t>
      </w:r>
    </w:p>
    <w:p w14:paraId="5C4756E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21.10. Atnaujinus Sutarties vykdymą, neįvykdytų prievolių (jų dalies) įvykdymo terminai ir Sutarties galiojimas nukeliami tokiam terminui, kiek buvo likę laiko jų įvykdymui (Sutarties galiojimui) jų sustabdymo metu. </w:t>
      </w:r>
    </w:p>
    <w:p w14:paraId="37DEE22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7C967EA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486BFDD"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22.</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Sutarties nutraukimas</w:t>
      </w:r>
      <w:r w:rsidRPr="007C01A2">
        <w:rPr>
          <w:rFonts w:ascii="Times New Roman" w:eastAsia="Times New Roman" w:hAnsi="Times New Roman" w:cs="Times New Roman"/>
          <w:sz w:val="24"/>
          <w:szCs w:val="24"/>
        </w:rPr>
        <w:t> </w:t>
      </w:r>
    </w:p>
    <w:p w14:paraId="307B556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689362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Sutartis gali būti nutraukiama VPĮ 90 straipsnyje ir Sutartyje numatytais atvejais, įskaitant galimybę nutraukti Sutartį Šalių susitarimu. </w:t>
      </w:r>
    </w:p>
    <w:p w14:paraId="58EE494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87F33D1"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22.1.</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Pretenzijos dėl Sutarties pažeidimų</w:t>
      </w:r>
      <w:r w:rsidRPr="007C01A2">
        <w:rPr>
          <w:rFonts w:ascii="Times New Roman" w:eastAsia="Times New Roman" w:hAnsi="Times New Roman" w:cs="Times New Roman"/>
          <w:sz w:val="24"/>
          <w:szCs w:val="24"/>
        </w:rPr>
        <w:t> </w:t>
      </w:r>
    </w:p>
    <w:p w14:paraId="52F3A3C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67DEF4B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 </w:t>
      </w:r>
    </w:p>
    <w:p w14:paraId="6F5FE2A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 </w:t>
      </w:r>
    </w:p>
    <w:p w14:paraId="4C8630E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530DDAEA"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22.2.</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Sutarties nutraukimas Pirkėjo iniciatyva</w:t>
      </w:r>
      <w:r w:rsidRPr="007C01A2">
        <w:rPr>
          <w:rFonts w:ascii="Times New Roman" w:eastAsia="Times New Roman" w:hAnsi="Times New Roman" w:cs="Times New Roman"/>
          <w:sz w:val="24"/>
          <w:szCs w:val="24"/>
        </w:rPr>
        <w:t> </w:t>
      </w:r>
    </w:p>
    <w:p w14:paraId="55941F2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2E7C9E7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7DD93AD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 Pirkėjas turi teisę vienašališkai nutraukti Sutartį ar jos dalį raštu įspėjęs Tiekėją prieš ne trumpesnį nei 10 (dešimties) dienų terminą, jeigu: </w:t>
      </w:r>
    </w:p>
    <w:p w14:paraId="11B40A2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22.2.2.1. Tiekėjui yra iškelta bankroto byla, pradėtas bankroto procesas ne teismo tvarka, jis tampa nemokus arba yra nemokumo tikimybė, sustabdo ūkinę veiklą ar susidaro įstatymuose ir kituose teisės aktuose nustatyta tvarka analogiška situacija</w:t>
      </w:r>
      <w:r w:rsidRPr="007C01A2">
        <w:rPr>
          <w:rFonts w:ascii="Times New Roman" w:eastAsia="Times New Roman" w:hAnsi="Times New Roman" w:cs="Times New Roman"/>
          <w:sz w:val="24"/>
          <w:szCs w:val="24"/>
          <w:shd w:val="clear" w:color="auto" w:fill="FFFFFF"/>
        </w:rPr>
        <w:t>;</w:t>
      </w:r>
      <w:r w:rsidRPr="007C01A2">
        <w:rPr>
          <w:rFonts w:ascii="Times New Roman" w:eastAsia="Times New Roman" w:hAnsi="Times New Roman" w:cs="Times New Roman"/>
          <w:sz w:val="24"/>
          <w:szCs w:val="24"/>
        </w:rPr>
        <w:t> </w:t>
      </w:r>
    </w:p>
    <w:p w14:paraId="42F53F5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22.2.2.2. Tiekėjo padėtis pasikeičia ir jis atitinka pirkimo dokumentuose nustatytą pašalinimo pagrindą; </w:t>
      </w:r>
    </w:p>
    <w:p w14:paraId="558CFFD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22.2.2.3. pasikeičia teisės aktai, susiję su Sutarties objektu, Sutarties vykdymu, ar su Pirkėjo vykdoma veikla, kuriai buvo sudaryta Sutartis, ir dėl tokių pakeitimų Pirkėjas nusprendžia nutraukti Sutartį; </w:t>
      </w:r>
    </w:p>
    <w:p w14:paraId="1D40D81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22.2.2.4. Pirkėjas nusprendžia nebevykdyti veiklos, kurios vykdymui Sutartimi įsigyjamos Paslaugos ir Sutarties poreikis išnyksta; </w:t>
      </w:r>
    </w:p>
    <w:p w14:paraId="5BAFC306"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22.2.2.5. Pirkėjo valdymo organas priima sprendimą, dėl kurio Sutarties poreikis išnyksta; </w:t>
      </w:r>
    </w:p>
    <w:p w14:paraId="00D9AC0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22.2.2.6. pasikeičia (pablogėja) Pirkėjo finansinė padėtis ar Pirkėjas negauna arba netenka finansavimo ir dėl šios priežasties nusprendžia nutraukti Sutartį; </w:t>
      </w:r>
    </w:p>
    <w:p w14:paraId="39A8484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22.2.2.7. keičiasi Pirkėjo organizacinė struktūra – juridinis statusas, pobūdis ar valdymo struktūra ir tai gali turėti įtakos tinkamam Sutarties įvykdymui arba Sutarties poreikiui; </w:t>
      </w:r>
    </w:p>
    <w:p w14:paraId="07E9A23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22.2.2.8. nebelieka perkamų Paslaugų poreikio; </w:t>
      </w:r>
    </w:p>
    <w:p w14:paraId="28FFDAF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22.2.2.9. Pirkėjas iš pirkimų priežiūrą atliekančių institucijų gauna nurodymą ar rekomendaciją nutraukti Sutartį; </w:t>
      </w:r>
    </w:p>
    <w:p w14:paraId="7A7EF84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22.2.2.10. Tiekėjas vėluoja pateikti Sutarties įvykdymo užtikrinimo pratęsimą ilgiau kaip 10 (dešimt) darbo dienų nuo paskutinio Sutarties įvykdymo užtikrinimo galiojimo termino pabaigos arba atsisako jį pateikti; </w:t>
      </w:r>
    </w:p>
    <w:p w14:paraId="7408E7B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22.2.2.11. Tiekėjas atsisako pašalinti arba nepašalina Paslaugų trūkumų per Pirkėjo nustatytus protingus terminus; </w:t>
      </w:r>
    </w:p>
    <w:p w14:paraId="14ADF21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22.2.2.12. Tiekėjas pažeidžia Sutartį arba įstatymus bei kitus teisės aktus ir per Pirkėjo rašytinėje pretenzijoje nurodytą terminą neištaiso pažeidimo; </w:t>
      </w:r>
    </w:p>
    <w:p w14:paraId="702CD5A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 </w:t>
      </w:r>
    </w:p>
    <w:p w14:paraId="030E946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22.2.2.14. paaiškėja VPĮ 37 straipsnio 8 dalyje ir (ar) 47 straipsnio 8 dalyje nurodytos aplinkybės. </w:t>
      </w:r>
    </w:p>
    <w:p w14:paraId="6160411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44AE952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89D030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3A8A5280"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678BD76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43"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7AD49C7B"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9840EB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22.2.6. Pirkėjas turi teisę vienašališkai nutraukti Sutartį ir kitais Specialiosiose sąlygose (jei taikoma) ir įstatymuose bei kituose teisės aktuose įtvirtintais atvejais. </w:t>
      </w:r>
    </w:p>
    <w:p w14:paraId="6A369D2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22.2.7. Sutartis laikoma nutraukta kitą dieną po to, kai pasibaigia įspėjimo apie Sutarties nutraukimą terminas. </w:t>
      </w:r>
    </w:p>
    <w:p w14:paraId="4C381DB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 </w:t>
      </w:r>
    </w:p>
    <w:p w14:paraId="1FD7C314"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3639D73"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22.3.</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Sutarties nutraukimas Tiekėjo iniciatyva</w:t>
      </w:r>
      <w:r w:rsidRPr="007C01A2">
        <w:rPr>
          <w:rFonts w:ascii="Times New Roman" w:eastAsia="Times New Roman" w:hAnsi="Times New Roman" w:cs="Times New Roman"/>
          <w:sz w:val="24"/>
          <w:szCs w:val="24"/>
        </w:rPr>
        <w:t> </w:t>
      </w:r>
    </w:p>
    <w:p w14:paraId="0F9C0DB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70C5C24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DBBC1A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22.3.2. Tiekėjas turi teisę vienašališkai nutraukti Sutartį, įspėjęs Pirkėją raštu prieš ne trumpesnį nei 10 (dešimties) dienų terminą, jeigu: </w:t>
      </w:r>
    </w:p>
    <w:p w14:paraId="570076EF"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 </w:t>
      </w:r>
    </w:p>
    <w:p w14:paraId="47DF9E3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22.3.2.2. Pirkėjas pažeidžia Sutartį arba įstatymus bei kitus teisės aktus ir per Tiekėjo rašytinėje pretenzijoje nurodytą terminą neištaiso pažeidimo, išskyrus Bendrųjų sąlygų 22.3.1 punkte nustatytą atvejį. </w:t>
      </w:r>
    </w:p>
    <w:p w14:paraId="68C68E2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22.3.3. Jeigu Bendrųjų sąlygų 22.3.1 punkte nurodytos aplinkybės yra susijusios tik su atskira dalimi arba atskiru Susitarimu, Tiekėjas turi teisę nutraukti Sutartį tik tos dalies atžvilgiu arba nutraukti tik tokį Susitarimą. </w:t>
      </w:r>
    </w:p>
    <w:p w14:paraId="24497CD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22.3.4. Tiekėjas turi teisę vienašališkai nutraukti Sutartį ir kitais įstatymuose bei kituose teisės aktuose įtvirtintais atvejais. </w:t>
      </w:r>
    </w:p>
    <w:p w14:paraId="3247F151"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  </w:t>
      </w:r>
    </w:p>
    <w:p w14:paraId="0D0191C3"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Papunkčio pakeitimai:</w:t>
      </w:r>
      <w:r w:rsidRPr="007C01A2">
        <w:rPr>
          <w:rFonts w:ascii="Times New Roman" w:eastAsia="Times New Roman" w:hAnsi="Times New Roman" w:cs="Times New Roman"/>
          <w:sz w:val="20"/>
          <w:szCs w:val="20"/>
        </w:rPr>
        <w:t> </w:t>
      </w:r>
    </w:p>
    <w:p w14:paraId="10419772"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i/>
          <w:iCs/>
          <w:sz w:val="20"/>
          <w:szCs w:val="20"/>
        </w:rPr>
        <w:t xml:space="preserve">Nr. </w:t>
      </w:r>
      <w:hyperlink r:id="rId44" w:tgtFrame="_blank" w:history="1">
        <w:r w:rsidRPr="007C01A2">
          <w:rPr>
            <w:rFonts w:ascii="Times New Roman" w:eastAsia="Times New Roman" w:hAnsi="Times New Roman" w:cs="Times New Roman"/>
            <w:i/>
            <w:iCs/>
            <w:color w:val="0563C1"/>
            <w:sz w:val="20"/>
            <w:szCs w:val="20"/>
            <w:u w:val="single"/>
          </w:rPr>
          <w:t>1S-52</w:t>
        </w:r>
      </w:hyperlink>
      <w:r w:rsidRPr="007C01A2">
        <w:rPr>
          <w:rFonts w:ascii="Times New Roman" w:eastAsia="Times New Roman" w:hAnsi="Times New Roman" w:cs="Times New Roman"/>
          <w:i/>
          <w:iCs/>
          <w:sz w:val="20"/>
          <w:szCs w:val="20"/>
        </w:rPr>
        <w:t>, 2025-04-17, paskelbta TAR 2025-04-18, i. k. 2025-06847</w:t>
      </w:r>
      <w:r w:rsidRPr="007C01A2">
        <w:rPr>
          <w:rFonts w:ascii="Times New Roman" w:eastAsia="Times New Roman" w:hAnsi="Times New Roman" w:cs="Times New Roman"/>
          <w:sz w:val="20"/>
          <w:szCs w:val="20"/>
        </w:rPr>
        <w:t> </w:t>
      </w:r>
    </w:p>
    <w:p w14:paraId="3F5BAD55" w14:textId="77777777" w:rsidR="00CA09C0" w:rsidRPr="007C01A2" w:rsidRDefault="00CA09C0" w:rsidP="00CA09C0">
      <w:pPr>
        <w:spacing w:after="0" w:line="240" w:lineRule="auto"/>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B15633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22.3.6. Sutartis laikoma nutraukta kitą dieną po to, kai pasibaigia įspėjimo apie Sutarties nutraukimą terminas. </w:t>
      </w:r>
    </w:p>
    <w:p w14:paraId="3E8BAD1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 </w:t>
      </w:r>
    </w:p>
    <w:p w14:paraId="0F7D089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ABFD855"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22.4.</w:t>
      </w:r>
      <w:r w:rsidRPr="007C01A2">
        <w:rPr>
          <w:rFonts w:ascii="Calibri" w:eastAsia="Times New Roman" w:hAnsi="Calibri" w:cs="Calibri"/>
          <w:sz w:val="24"/>
          <w:szCs w:val="24"/>
        </w:rPr>
        <w:tab/>
      </w:r>
      <w:r w:rsidRPr="007C01A2">
        <w:rPr>
          <w:rFonts w:ascii="Times New Roman" w:eastAsia="Times New Roman" w:hAnsi="Times New Roman" w:cs="Times New Roman"/>
          <w:b/>
          <w:bCs/>
          <w:sz w:val="24"/>
          <w:szCs w:val="24"/>
        </w:rPr>
        <w:t>Šalių teisės ir pareigos Sutarties nutraukimo atveju</w:t>
      </w:r>
      <w:r w:rsidRPr="007C01A2">
        <w:rPr>
          <w:rFonts w:ascii="Times New Roman" w:eastAsia="Times New Roman" w:hAnsi="Times New Roman" w:cs="Times New Roman"/>
          <w:sz w:val="24"/>
          <w:szCs w:val="24"/>
        </w:rPr>
        <w:t> </w:t>
      </w:r>
    </w:p>
    <w:p w14:paraId="3CDB0D4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A99DCF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22.4.1. Sutarties nutraukimas neturi įtakos ginčų nagrinėjimo tvarką nustatančių Sutarties sąlygų ir kitų Sutarties sąlygų, kurios pagal savo esmę lieka galioti ir po Sutarties nutraukimo, galiojimui. </w:t>
      </w:r>
    </w:p>
    <w:p w14:paraId="3BBF176C"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22.4.2. Nutraukus Sutartį, Šalys privalo: </w:t>
      </w:r>
    </w:p>
    <w:p w14:paraId="2CF2515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22.4.2.1. įsitikinti, jog iki Sutarties nutraukimo dienos suteiktos Paslaugos ir kiti atlikti veiksmai atitinka Sutarties reikalavimus ir Šalys dėl to viena kitai nebereikš pretenzijų; </w:t>
      </w:r>
    </w:p>
    <w:p w14:paraId="67275EE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22.4.2.2. atsiskaityti už iki Sutarties nutraukimo suteiktas Paslaugas, atitinkančias Sutarties reikalavimus; </w:t>
      </w:r>
    </w:p>
    <w:p w14:paraId="6C70BE2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22.4.2.3. per 10 (dešimt) dienų nuo pranešimo apie Sutarties nutraukimą gavimo dienos ar Susitarimo dėl Sutarties nutraukimo sudarymo dienos perduoti viena kitai visus dokumentus, kuriuos buvo būtina perduoti pagal Sutarties nuostatas. </w:t>
      </w:r>
    </w:p>
    <w:p w14:paraId="3C3AB54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349551D"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23.</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PREKIŲ MODELIO AR GAMINTOJO KEITIMAS</w:t>
      </w:r>
      <w:r w:rsidRPr="007C01A2">
        <w:rPr>
          <w:rFonts w:ascii="Times New Roman" w:eastAsia="Times New Roman" w:hAnsi="Times New Roman" w:cs="Times New Roman"/>
          <w:sz w:val="24"/>
          <w:szCs w:val="24"/>
        </w:rPr>
        <w:t> </w:t>
      </w:r>
    </w:p>
    <w:p w14:paraId="1F52F7B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CF66B45"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caps/>
          <w:sz w:val="24"/>
          <w:szCs w:val="24"/>
        </w:rPr>
        <w:t xml:space="preserve">23.1. </w:t>
      </w:r>
      <w:r w:rsidRPr="007C01A2">
        <w:rPr>
          <w:rFonts w:ascii="Times New Roman" w:eastAsia="Times New Roman" w:hAnsi="Times New Roman" w:cs="Times New Roman"/>
          <w:sz w:val="24"/>
          <w:szCs w:val="24"/>
        </w:rPr>
        <w:t>Tais atvejais, kai kartu su Paslaugomis yra perkamos prekės, Tiekėjas turi teisę keisti prekių modelį ir (ar) gamintoją, jei yra visos toliau nurodytos sąlygos: </w:t>
      </w:r>
    </w:p>
    <w:p w14:paraId="247E0199"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7C01A2">
        <w:rPr>
          <w:rFonts w:ascii="Times New Roman" w:eastAsia="Times New Roman" w:hAnsi="Times New Roman" w:cs="Times New Roman"/>
          <w:sz w:val="19"/>
          <w:szCs w:val="19"/>
          <w:vertAlign w:val="superscript"/>
        </w:rPr>
        <w:t xml:space="preserve">1 </w:t>
      </w:r>
      <w:r w:rsidRPr="007C01A2">
        <w:rPr>
          <w:rFonts w:ascii="Times New Roman" w:eastAsia="Times New Roman" w:hAnsi="Times New Roman" w:cs="Times New Roman"/>
          <w:sz w:val="24"/>
          <w:szCs w:val="24"/>
        </w:rPr>
        <w:t>dalies nuostatų; </w:t>
      </w:r>
    </w:p>
    <w:p w14:paraId="111001A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 </w:t>
      </w:r>
    </w:p>
    <w:p w14:paraId="2E1C50E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7C01A2">
        <w:rPr>
          <w:rFonts w:ascii="Times New Roman" w:eastAsia="Times New Roman" w:hAnsi="Times New Roman" w:cs="Times New Roman"/>
          <w:sz w:val="24"/>
          <w:szCs w:val="24"/>
          <w:shd w:val="clear" w:color="auto" w:fill="FFFFFF"/>
        </w:rPr>
        <w:t>ir lygiavertiškumo ar geresnės kokybės nei Sutartyje nurodytos prekės</w:t>
      </w:r>
      <w:r w:rsidRPr="007C01A2">
        <w:rPr>
          <w:rFonts w:ascii="Times New Roman" w:eastAsia="Times New Roman" w:hAnsi="Times New Roman" w:cs="Times New Roman"/>
          <w:sz w:val="24"/>
          <w:szCs w:val="24"/>
        </w:rPr>
        <w:t>; </w:t>
      </w:r>
    </w:p>
    <w:p w14:paraId="0F58F468"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23.1.4. Šalys sudarė rašytinį Susitarimą prie Sutarties dėl prekių keitimo. </w:t>
      </w:r>
    </w:p>
    <w:p w14:paraId="62A4F3A0"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23.2. Šiame Bendrųjų sąlygų skyriuje nurodytu atveju prekės turi būti pristatytos už ne didesnę nei pasiūlyme nurodytą kainą. </w:t>
      </w:r>
    </w:p>
    <w:p w14:paraId="6D2323A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781BB866" w14:textId="77777777" w:rsidR="00CA09C0" w:rsidRPr="007C01A2" w:rsidRDefault="00CA09C0" w:rsidP="00CA09C0">
      <w:pPr>
        <w:spacing w:after="0" w:line="240" w:lineRule="auto"/>
        <w:ind w:left="360" w:hanging="360"/>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24.</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Bendravimo tvarka ir kalba</w:t>
      </w:r>
      <w:r w:rsidRPr="007C01A2">
        <w:rPr>
          <w:rFonts w:ascii="Times New Roman" w:eastAsia="Times New Roman" w:hAnsi="Times New Roman" w:cs="Times New Roman"/>
          <w:sz w:val="24"/>
          <w:szCs w:val="24"/>
        </w:rPr>
        <w:t> </w:t>
      </w:r>
    </w:p>
    <w:p w14:paraId="5A7E0F46" w14:textId="77777777" w:rsidR="00CA09C0" w:rsidRPr="007C01A2" w:rsidRDefault="00CA09C0" w:rsidP="00CA09C0">
      <w:pPr>
        <w:spacing w:after="0" w:line="240" w:lineRule="auto"/>
        <w:ind w:left="360"/>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311CD1C3"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24.1.</w:t>
      </w:r>
      <w:r w:rsidRPr="007C01A2">
        <w:rPr>
          <w:rFonts w:ascii="Calibri" w:eastAsia="Times New Roman" w:hAnsi="Calibri" w:cs="Calibri"/>
          <w:sz w:val="24"/>
          <w:szCs w:val="24"/>
        </w:rPr>
        <w:tab/>
      </w:r>
      <w:r w:rsidRPr="007C01A2">
        <w:rPr>
          <w:rFonts w:ascii="Times New Roman" w:eastAsia="Times New Roman" w:hAnsi="Times New Roman" w:cs="Times New Roman"/>
          <w:sz w:val="24"/>
          <w:szCs w:val="24"/>
        </w:rPr>
        <w:t xml:space="preserve">Sutartis sudaroma lietuvių kalba. Jeigu Sutartis ar kuris nors ją sudarantis dokumentas sudaromas kita kalba arba išverčiamas į kitą kalbą, visais atvejais </w:t>
      </w:r>
      <w:r w:rsidRPr="007C01A2">
        <w:rPr>
          <w:rFonts w:ascii="Times New Roman" w:eastAsia="Times New Roman" w:hAnsi="Times New Roman" w:cs="Times New Roman"/>
          <w:sz w:val="24"/>
          <w:szCs w:val="24"/>
          <w:shd w:val="clear" w:color="auto" w:fill="FFFFFF"/>
        </w:rPr>
        <w:t>autentišku laikomas tik lietuvių kalba parengtas Sutarties tekstas (jei yra neatitikimų, pirmenybė teikiama lietuvių kalba parengtam tekstui).</w:t>
      </w:r>
      <w:r w:rsidRPr="007C01A2">
        <w:rPr>
          <w:rFonts w:ascii="Times New Roman" w:eastAsia="Times New Roman" w:hAnsi="Times New Roman" w:cs="Times New Roman"/>
          <w:sz w:val="24"/>
          <w:szCs w:val="24"/>
        </w:rPr>
        <w:t> </w:t>
      </w:r>
    </w:p>
    <w:p w14:paraId="39A7FDC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 </w:t>
      </w:r>
    </w:p>
    <w:p w14:paraId="7CC0AB1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24.3. Jeigu pranešimas yra įteikiamas asmeniškai arba siunčiamas paštu ar per kurjerį, jis turi būti įteikiamas pasirašytinai ir laikomas gautu gavimo patvirtinime nurodytą dieną. </w:t>
      </w:r>
    </w:p>
    <w:p w14:paraId="06716B3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24.4. Jeigu pranešimas siunčiamas el. paštu, laikoma, kad Šalis jį gavo kitą darbo dieną. </w:t>
      </w:r>
    </w:p>
    <w:p w14:paraId="482B54EE"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24.5. Jeigu pranešimas siunčiamas keliais skirtingais būdais, laikoma, kad gavėjas jį gavo tada, kai jis gavo pirmesnįjį pranešimą. </w:t>
      </w:r>
    </w:p>
    <w:p w14:paraId="41660587"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1EEE86F" w14:textId="77777777" w:rsidR="00CA09C0" w:rsidRPr="007C01A2" w:rsidRDefault="00CA09C0" w:rsidP="00CA09C0">
      <w:pPr>
        <w:spacing w:after="0" w:line="240" w:lineRule="auto"/>
        <w:ind w:left="360" w:hanging="360"/>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caps/>
          <w:sz w:val="24"/>
          <w:szCs w:val="24"/>
        </w:rPr>
        <w:t>25.</w:t>
      </w:r>
      <w:r w:rsidRPr="007C01A2">
        <w:rPr>
          <w:rFonts w:ascii="Calibri" w:eastAsia="Times New Roman" w:hAnsi="Calibri" w:cs="Calibri"/>
          <w:sz w:val="24"/>
          <w:szCs w:val="24"/>
        </w:rPr>
        <w:tab/>
      </w:r>
      <w:r w:rsidRPr="007C01A2">
        <w:rPr>
          <w:rFonts w:ascii="Times New Roman" w:eastAsia="Times New Roman" w:hAnsi="Times New Roman" w:cs="Times New Roman"/>
          <w:b/>
          <w:bCs/>
          <w:caps/>
          <w:sz w:val="24"/>
          <w:szCs w:val="24"/>
        </w:rPr>
        <w:t>Pretenzijos ir ginčų sprendimas</w:t>
      </w:r>
      <w:r w:rsidRPr="007C01A2">
        <w:rPr>
          <w:rFonts w:ascii="Times New Roman" w:eastAsia="Times New Roman" w:hAnsi="Times New Roman" w:cs="Times New Roman"/>
          <w:sz w:val="24"/>
          <w:szCs w:val="24"/>
        </w:rPr>
        <w:t> </w:t>
      </w:r>
    </w:p>
    <w:p w14:paraId="45579C60" w14:textId="77777777" w:rsidR="00CA09C0" w:rsidRPr="007C01A2" w:rsidRDefault="00CA09C0" w:rsidP="00CA09C0">
      <w:pPr>
        <w:spacing w:after="0" w:line="240" w:lineRule="auto"/>
        <w:ind w:left="360"/>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D16F59B"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 </w:t>
      </w:r>
    </w:p>
    <w:p w14:paraId="04D906EA"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 </w:t>
      </w:r>
    </w:p>
    <w:p w14:paraId="14EAFD0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25.3. Kilę ginčai nesudaro pagrindo Šalims atsisakyti vykdyti savo prievoles pagal Sutartį. </w:t>
      </w:r>
    </w:p>
    <w:p w14:paraId="15FA9E7D" w14:textId="77777777" w:rsidR="00CA09C0" w:rsidRPr="007C01A2" w:rsidRDefault="00CA09C0" w:rsidP="00CA09C0">
      <w:pPr>
        <w:spacing w:after="0" w:line="240" w:lineRule="auto"/>
        <w:jc w:val="both"/>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4A9ECED1" w14:textId="77777777" w:rsidR="00CA09C0" w:rsidRPr="007C01A2" w:rsidRDefault="00CA09C0" w:rsidP="00CA09C0">
      <w:pPr>
        <w:spacing w:after="0" w:line="240" w:lineRule="auto"/>
        <w:jc w:val="center"/>
        <w:textAlignment w:val="baseline"/>
        <w:rPr>
          <w:rFonts w:ascii="Segoe UI" w:eastAsia="Times New Roman" w:hAnsi="Segoe UI" w:cs="Segoe UI"/>
          <w:sz w:val="18"/>
          <w:szCs w:val="18"/>
        </w:rPr>
      </w:pPr>
      <w:r w:rsidRPr="007C01A2">
        <w:rPr>
          <w:rFonts w:ascii="Times New Roman" w:eastAsia="Times New Roman" w:hAnsi="Times New Roman" w:cs="Times New Roman"/>
          <w:b/>
          <w:bCs/>
          <w:sz w:val="24"/>
          <w:szCs w:val="24"/>
        </w:rPr>
        <w:t>______________</w:t>
      </w:r>
      <w:r w:rsidRPr="007C01A2">
        <w:rPr>
          <w:rFonts w:ascii="Times New Roman" w:eastAsia="Times New Roman" w:hAnsi="Times New Roman" w:cs="Times New Roman"/>
          <w:sz w:val="24"/>
          <w:szCs w:val="24"/>
        </w:rPr>
        <w:t> </w:t>
      </w:r>
    </w:p>
    <w:p w14:paraId="4971049D" w14:textId="77777777" w:rsidR="00CA09C0" w:rsidRPr="007C01A2" w:rsidRDefault="00CA09C0" w:rsidP="00CA09C0">
      <w:pPr>
        <w:spacing w:after="0" w:line="240" w:lineRule="auto"/>
        <w:ind w:left="5940"/>
        <w:textAlignment w:val="baseline"/>
        <w:rPr>
          <w:rFonts w:ascii="Segoe UI" w:eastAsia="Times New Roman" w:hAnsi="Segoe UI" w:cs="Segoe UI"/>
          <w:sz w:val="18"/>
          <w:szCs w:val="18"/>
        </w:rPr>
      </w:pPr>
      <w:r w:rsidRPr="007C01A2">
        <w:rPr>
          <w:rFonts w:ascii="Times New Roman" w:eastAsia="Times New Roman" w:hAnsi="Times New Roman" w:cs="Times New Roman"/>
          <w:sz w:val="24"/>
          <w:szCs w:val="24"/>
        </w:rPr>
        <w:t> </w:t>
      </w:r>
    </w:p>
    <w:p w14:paraId="0FCAC8F7" w14:textId="77777777" w:rsidR="00CA09C0" w:rsidRDefault="00CA09C0" w:rsidP="00CA09C0">
      <w:pPr>
        <w:spacing w:after="0"/>
        <w:jc w:val="center"/>
        <w:rPr>
          <w:rFonts w:ascii="Times New Roman" w:eastAsia="Times New Roman" w:hAnsi="Times New Roman" w:cs="Times New Roman"/>
          <w:b/>
          <w:caps/>
          <w:sz w:val="24"/>
          <w:szCs w:val="20"/>
        </w:rPr>
      </w:pPr>
    </w:p>
    <w:p w14:paraId="718C5B9B"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30A34C22"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03AC93E4"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0EB235A6"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65C0CE09"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30AD19F8"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7BCA0BBE"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11317143"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30D2C6EC"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21260C53"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4BB395A8"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43812F23"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4DFA3B23"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13BB9D5C"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1F909EA0"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0A222F8D"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5C86FC61"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418CEC01"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5646C93D"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74A3120F" w14:textId="77777777" w:rsidR="00CA09C0" w:rsidRDefault="00CA09C0" w:rsidP="00CA09C0">
      <w:pPr>
        <w:tabs>
          <w:tab w:val="left" w:pos="5400"/>
        </w:tabs>
        <w:spacing w:after="0" w:line="240" w:lineRule="auto"/>
        <w:jc w:val="center"/>
        <w:textAlignment w:val="center"/>
        <w:rPr>
          <w:rFonts w:ascii="Times New Roman" w:eastAsia="Times New Roman" w:hAnsi="Times New Roman" w:cs="Times New Roman"/>
          <w:b/>
          <w:bCs/>
          <w:sz w:val="24"/>
          <w:szCs w:val="20"/>
        </w:rPr>
      </w:pPr>
    </w:p>
    <w:p w14:paraId="69A1D6E9" w14:textId="77777777" w:rsidR="00CA09C0" w:rsidRPr="001170BF" w:rsidRDefault="00CA09C0" w:rsidP="00CA09C0">
      <w:pPr>
        <w:spacing w:after="0" w:line="240" w:lineRule="auto"/>
        <w:jc w:val="both"/>
        <w:rPr>
          <w:rFonts w:ascii="Times New Roman" w:eastAsia="Arial" w:hAnsi="Times New Roman" w:cs="Times New Roman"/>
          <w:sz w:val="24"/>
          <w:szCs w:val="20"/>
          <w:lang w:eastAsia="ar-SA"/>
        </w:rPr>
      </w:pPr>
    </w:p>
    <w:p w14:paraId="00BEA421" w14:textId="77777777" w:rsidR="00CA09C0" w:rsidRDefault="00CA09C0" w:rsidP="00CA09C0">
      <w:pPr>
        <w:spacing w:after="0" w:line="240" w:lineRule="auto"/>
        <w:jc w:val="center"/>
        <w:rPr>
          <w:rFonts w:ascii="Times New Roman" w:eastAsia="Times New Roman" w:hAnsi="Times New Roman" w:cs="Calibri"/>
          <w:b/>
          <w:bCs/>
          <w:color w:val="EE0000"/>
          <w:sz w:val="24"/>
          <w:szCs w:val="20"/>
        </w:rPr>
      </w:pPr>
    </w:p>
    <w:p w14:paraId="2CAB46A7" w14:textId="77777777" w:rsidR="00CA09C0" w:rsidRPr="001170BF" w:rsidRDefault="00CA09C0" w:rsidP="00CA09C0">
      <w:pPr>
        <w:spacing w:after="0" w:line="240" w:lineRule="auto"/>
        <w:jc w:val="center"/>
        <w:rPr>
          <w:rFonts w:ascii="Times New Roman" w:eastAsia="Calibri" w:hAnsi="Times New Roman" w:cs="Times New Roman"/>
          <w:sz w:val="24"/>
          <w:szCs w:val="24"/>
          <w:lang w:val="en-US"/>
        </w:rPr>
      </w:pPr>
      <w:r w:rsidRPr="00302975">
        <w:rPr>
          <w:rFonts w:ascii="Times New Roman" w:eastAsia="Calibri" w:hAnsi="Times New Roman" w:cs="Times New Roman"/>
          <w:sz w:val="24"/>
          <w:szCs w:val="24"/>
        </w:rPr>
        <w:t xml:space="preserve">                                                                                                              </w:t>
      </w:r>
      <w:r w:rsidRPr="001170BF">
        <w:rPr>
          <w:rFonts w:ascii="Times New Roman" w:eastAsia="Calibri" w:hAnsi="Times New Roman" w:cs="Times New Roman"/>
          <w:sz w:val="24"/>
          <w:szCs w:val="24"/>
          <w:lang w:val="en-US"/>
        </w:rPr>
        <w:t>2025 m. …………… d.</w:t>
      </w:r>
    </w:p>
    <w:p w14:paraId="41C24524" w14:textId="77777777" w:rsidR="00CA09C0" w:rsidRPr="001170BF" w:rsidRDefault="00CA09C0" w:rsidP="00CA09C0">
      <w:pPr>
        <w:spacing w:after="200"/>
        <w:ind w:firstLine="6521"/>
        <w:jc w:val="center"/>
        <w:rPr>
          <w:rFonts w:ascii="Calibri" w:eastAsia="Calibri" w:hAnsi="Calibri" w:cs="Arial"/>
          <w:szCs w:val="24"/>
          <w:lang w:val="en-US"/>
        </w:rPr>
      </w:pPr>
      <w:proofErr w:type="spellStart"/>
      <w:r w:rsidRPr="001170BF">
        <w:rPr>
          <w:rFonts w:ascii="Times New Roman" w:eastAsia="Calibri" w:hAnsi="Times New Roman" w:cs="Times New Roman"/>
          <w:sz w:val="24"/>
          <w:szCs w:val="24"/>
          <w:lang w:val="en-US"/>
        </w:rPr>
        <w:t>Sutarties</w:t>
      </w:r>
      <w:proofErr w:type="spellEnd"/>
      <w:r w:rsidRPr="001170BF">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priedas</w:t>
      </w:r>
      <w:proofErr w:type="spellEnd"/>
      <w:r>
        <w:rPr>
          <w:rFonts w:ascii="Times New Roman" w:eastAsia="Calibri" w:hAnsi="Times New Roman" w:cs="Times New Roman"/>
          <w:sz w:val="24"/>
          <w:szCs w:val="24"/>
          <w:lang w:val="en-US"/>
        </w:rPr>
        <w:t xml:space="preserve"> </w:t>
      </w:r>
      <w:r w:rsidRPr="001170BF">
        <w:rPr>
          <w:rFonts w:ascii="Times New Roman" w:eastAsia="Calibri" w:hAnsi="Times New Roman" w:cs="Times New Roman"/>
          <w:sz w:val="24"/>
          <w:szCs w:val="24"/>
          <w:lang w:val="en-US"/>
        </w:rPr>
        <w:t>Nr</w:t>
      </w:r>
      <w:r>
        <w:rPr>
          <w:rFonts w:ascii="Times New Roman" w:eastAsia="Calibri" w:hAnsi="Times New Roman" w:cs="Times New Roman"/>
          <w:sz w:val="24"/>
          <w:szCs w:val="24"/>
          <w:lang w:val="en-US"/>
        </w:rPr>
        <w:t>. 2</w:t>
      </w:r>
    </w:p>
    <w:tbl>
      <w:tblPr>
        <w:tblW w:w="8748" w:type="dxa"/>
        <w:tblInd w:w="98" w:type="dxa"/>
        <w:tblLook w:val="04A0" w:firstRow="1" w:lastRow="0" w:firstColumn="1" w:lastColumn="0" w:noHBand="0" w:noVBand="1"/>
      </w:tblPr>
      <w:tblGrid>
        <w:gridCol w:w="2268"/>
        <w:gridCol w:w="6480"/>
      </w:tblGrid>
      <w:tr w:rsidR="00CA09C0" w:rsidRPr="001170BF" w14:paraId="3C6B18F2" w14:textId="77777777" w:rsidTr="0068521B">
        <w:tc>
          <w:tcPr>
            <w:tcW w:w="2268" w:type="dxa"/>
            <w:hideMark/>
          </w:tcPr>
          <w:p w14:paraId="54E35E91" w14:textId="77777777" w:rsidR="00CA09C0" w:rsidRPr="001170BF" w:rsidRDefault="00CA09C0" w:rsidP="0068521B">
            <w:pPr>
              <w:spacing w:after="0" w:line="240" w:lineRule="auto"/>
              <w:rPr>
                <w:rFonts w:ascii="Times New Roman" w:eastAsia="Times New Roman" w:hAnsi="Times New Roman" w:cs="Times New Roman"/>
                <w:sz w:val="24"/>
                <w:szCs w:val="20"/>
              </w:rPr>
            </w:pPr>
            <w:r w:rsidRPr="001170BF">
              <w:rPr>
                <w:rFonts w:ascii="Times New Roman" w:eastAsia="Times New Roman" w:hAnsi="Times New Roman" w:cs="Times New Roman"/>
                <w:b/>
                <w:sz w:val="24"/>
                <w:szCs w:val="20"/>
              </w:rPr>
              <w:t>Pirkėjas:</w:t>
            </w:r>
          </w:p>
        </w:tc>
        <w:tc>
          <w:tcPr>
            <w:tcW w:w="6479" w:type="dxa"/>
          </w:tcPr>
          <w:p w14:paraId="31AFB2CC" w14:textId="77777777" w:rsidR="00CA09C0" w:rsidRPr="001170BF" w:rsidRDefault="00CA09C0" w:rsidP="0068521B">
            <w:pPr>
              <w:spacing w:after="0" w:line="340" w:lineRule="exact"/>
              <w:rPr>
                <w:rFonts w:ascii="Times New Roman" w:eastAsia="Times New Roman" w:hAnsi="Times New Roman" w:cs="Times New Roman"/>
                <w:sz w:val="24"/>
                <w:szCs w:val="20"/>
              </w:rPr>
            </w:pPr>
          </w:p>
        </w:tc>
      </w:tr>
      <w:tr w:rsidR="00CA09C0" w:rsidRPr="001170BF" w14:paraId="2CA00989" w14:textId="77777777" w:rsidTr="0068521B">
        <w:tc>
          <w:tcPr>
            <w:tcW w:w="2268" w:type="dxa"/>
            <w:hideMark/>
          </w:tcPr>
          <w:p w14:paraId="73A8D7C6" w14:textId="77777777" w:rsidR="00CA09C0" w:rsidRPr="001170BF" w:rsidRDefault="00CA09C0" w:rsidP="0068521B">
            <w:pPr>
              <w:spacing w:after="0" w:line="340" w:lineRule="exact"/>
              <w:rPr>
                <w:rFonts w:ascii="Times New Roman" w:eastAsia="Times New Roman" w:hAnsi="Times New Roman" w:cs="Times New Roman"/>
                <w:sz w:val="24"/>
                <w:szCs w:val="20"/>
              </w:rPr>
            </w:pPr>
            <w:r w:rsidRPr="001170BF">
              <w:rPr>
                <w:rFonts w:ascii="Times New Roman" w:eastAsia="Times New Roman" w:hAnsi="Times New Roman" w:cs="Times New Roman"/>
                <w:b/>
                <w:sz w:val="24"/>
                <w:szCs w:val="20"/>
              </w:rPr>
              <w:t>Tiekėjas:</w:t>
            </w:r>
          </w:p>
        </w:tc>
        <w:tc>
          <w:tcPr>
            <w:tcW w:w="6479" w:type="dxa"/>
            <w:tcBorders>
              <w:top w:val="single" w:sz="4" w:space="0" w:color="000001"/>
              <w:left w:val="nil"/>
              <w:bottom w:val="nil"/>
              <w:right w:val="nil"/>
            </w:tcBorders>
            <w:hideMark/>
          </w:tcPr>
          <w:p w14:paraId="2F6ABB4B" w14:textId="77777777" w:rsidR="00CA09C0" w:rsidRPr="001170BF" w:rsidRDefault="00CA09C0" w:rsidP="0068521B">
            <w:pPr>
              <w:spacing w:after="0" w:line="340" w:lineRule="exact"/>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fldChar w:fldCharType="begin"/>
            </w:r>
            <w:r w:rsidRPr="001170BF">
              <w:rPr>
                <w:rFonts w:ascii="Times New Roman" w:eastAsia="Times New Roman" w:hAnsi="Times New Roman" w:cs="Times New Roman"/>
                <w:sz w:val="24"/>
                <w:szCs w:val="20"/>
              </w:rPr>
              <w:instrText>MERGEFIELD Pavadinimas</w:instrText>
            </w:r>
            <w:r w:rsidRPr="001170BF">
              <w:rPr>
                <w:rFonts w:ascii="Times New Roman" w:eastAsia="Times New Roman" w:hAnsi="Times New Roman" w:cs="Times New Roman"/>
                <w:sz w:val="24"/>
                <w:szCs w:val="20"/>
              </w:rPr>
              <w:fldChar w:fldCharType="end"/>
            </w:r>
            <w:r w:rsidRPr="001170BF">
              <w:rPr>
                <w:rFonts w:ascii="Times New Roman" w:eastAsia="Times New Roman" w:hAnsi="Times New Roman" w:cs="Times New Roman"/>
                <w:sz w:val="24"/>
                <w:szCs w:val="20"/>
              </w:rPr>
              <w:fldChar w:fldCharType="begin"/>
            </w:r>
            <w:r w:rsidRPr="001170BF">
              <w:rPr>
                <w:rFonts w:ascii="Times New Roman" w:eastAsia="Times New Roman" w:hAnsi="Times New Roman" w:cs="Times New Roman"/>
                <w:sz w:val="24"/>
                <w:szCs w:val="20"/>
              </w:rPr>
              <w:instrText>MERGEFIELD Kodas</w:instrText>
            </w:r>
            <w:r w:rsidRPr="001170BF">
              <w:rPr>
                <w:rFonts w:ascii="Times New Roman" w:eastAsia="Times New Roman" w:hAnsi="Times New Roman" w:cs="Times New Roman"/>
                <w:sz w:val="24"/>
                <w:szCs w:val="20"/>
              </w:rPr>
              <w:fldChar w:fldCharType="end"/>
            </w:r>
            <w:r w:rsidRPr="001170BF">
              <w:rPr>
                <w:rFonts w:ascii="Times New Roman" w:eastAsia="Times New Roman" w:hAnsi="Times New Roman" w:cs="Times New Roman"/>
                <w:sz w:val="24"/>
                <w:szCs w:val="20"/>
              </w:rPr>
              <w:fldChar w:fldCharType="begin"/>
            </w:r>
            <w:r w:rsidRPr="001170BF">
              <w:rPr>
                <w:rFonts w:ascii="Times New Roman" w:eastAsia="Times New Roman" w:hAnsi="Times New Roman" w:cs="Times New Roman"/>
                <w:sz w:val="24"/>
                <w:szCs w:val="20"/>
              </w:rPr>
              <w:instrText>MERGEFIELD Adresas</w:instrText>
            </w:r>
            <w:r w:rsidRPr="001170BF">
              <w:rPr>
                <w:rFonts w:ascii="Times New Roman" w:eastAsia="Times New Roman" w:hAnsi="Times New Roman" w:cs="Times New Roman"/>
                <w:sz w:val="24"/>
                <w:szCs w:val="20"/>
              </w:rPr>
              <w:fldChar w:fldCharType="end"/>
            </w:r>
          </w:p>
        </w:tc>
      </w:tr>
      <w:tr w:rsidR="00CA09C0" w:rsidRPr="001170BF" w14:paraId="5DE6F35B" w14:textId="77777777" w:rsidTr="0068521B">
        <w:tc>
          <w:tcPr>
            <w:tcW w:w="2268" w:type="dxa"/>
            <w:hideMark/>
          </w:tcPr>
          <w:p w14:paraId="129A85B8" w14:textId="77777777" w:rsidR="00CA09C0" w:rsidRPr="001170BF" w:rsidRDefault="00CA09C0" w:rsidP="0068521B">
            <w:pPr>
              <w:spacing w:after="0" w:line="340" w:lineRule="exact"/>
              <w:rPr>
                <w:rFonts w:ascii="Times New Roman" w:eastAsia="Times New Roman" w:hAnsi="Times New Roman" w:cs="Times New Roman"/>
                <w:sz w:val="24"/>
                <w:szCs w:val="20"/>
              </w:rPr>
            </w:pPr>
            <w:r w:rsidRPr="001170BF">
              <w:rPr>
                <w:rFonts w:ascii="Times New Roman" w:eastAsia="Times New Roman" w:hAnsi="Times New Roman" w:cs="Times New Roman"/>
                <w:b/>
                <w:sz w:val="24"/>
                <w:szCs w:val="20"/>
              </w:rPr>
              <w:t>Objektas:</w:t>
            </w:r>
          </w:p>
        </w:tc>
        <w:tc>
          <w:tcPr>
            <w:tcW w:w="6479" w:type="dxa"/>
            <w:tcBorders>
              <w:top w:val="single" w:sz="4" w:space="0" w:color="000001"/>
              <w:left w:val="nil"/>
              <w:bottom w:val="single" w:sz="4" w:space="0" w:color="000001"/>
              <w:right w:val="nil"/>
            </w:tcBorders>
          </w:tcPr>
          <w:p w14:paraId="4D08991E" w14:textId="77777777" w:rsidR="00CA09C0" w:rsidRPr="001170BF" w:rsidRDefault="00CA09C0" w:rsidP="0068521B">
            <w:pPr>
              <w:spacing w:after="0" w:line="340" w:lineRule="exact"/>
              <w:rPr>
                <w:rFonts w:ascii="Times New Roman" w:eastAsia="Times New Roman" w:hAnsi="Times New Roman" w:cs="Times New Roman"/>
                <w:sz w:val="24"/>
                <w:szCs w:val="20"/>
              </w:rPr>
            </w:pPr>
          </w:p>
        </w:tc>
      </w:tr>
    </w:tbl>
    <w:p w14:paraId="0012D3A3" w14:textId="77777777" w:rsidR="00CA09C0" w:rsidRPr="001170BF" w:rsidRDefault="00CA09C0" w:rsidP="00CA09C0">
      <w:pPr>
        <w:tabs>
          <w:tab w:val="left" w:pos="2268"/>
        </w:tabs>
        <w:spacing w:after="0" w:line="340" w:lineRule="exact"/>
        <w:jc w:val="both"/>
        <w:rPr>
          <w:rFonts w:ascii="Times New Roman" w:eastAsia="Times New Roman" w:hAnsi="Times New Roman" w:cs="Times New Roman"/>
          <w:sz w:val="24"/>
          <w:szCs w:val="20"/>
        </w:rPr>
      </w:pPr>
      <w:r>
        <w:rPr>
          <w:rFonts w:ascii="Times New Roman" w:eastAsia="Times New Roman" w:hAnsi="Times New Roman" w:cs="Times New Roman"/>
          <w:b/>
          <w:sz w:val="24"/>
          <w:szCs w:val="20"/>
        </w:rPr>
        <w:t xml:space="preserve">   </w:t>
      </w:r>
      <w:r w:rsidRPr="001170BF">
        <w:rPr>
          <w:rFonts w:ascii="Times New Roman" w:eastAsia="Times New Roman" w:hAnsi="Times New Roman" w:cs="Times New Roman"/>
          <w:b/>
          <w:sz w:val="24"/>
          <w:szCs w:val="20"/>
        </w:rPr>
        <w:t>Sutartis:</w:t>
      </w:r>
      <w:r w:rsidRPr="001170BF">
        <w:rPr>
          <w:rFonts w:ascii="Times New Roman" w:eastAsia="Times New Roman" w:hAnsi="Times New Roman" w:cs="Times New Roman"/>
          <w:b/>
          <w:sz w:val="24"/>
          <w:szCs w:val="20"/>
        </w:rPr>
        <w:tab/>
      </w:r>
      <w:r w:rsidRPr="001170BF">
        <w:rPr>
          <w:rFonts w:ascii="Times New Roman" w:eastAsia="Times New Roman" w:hAnsi="Times New Roman" w:cs="Times New Roman"/>
          <w:sz w:val="24"/>
          <w:szCs w:val="20"/>
        </w:rPr>
        <w:t>______________________________________________________</w:t>
      </w:r>
    </w:p>
    <w:p w14:paraId="6D4DC511" w14:textId="77777777" w:rsidR="00CA09C0" w:rsidRPr="001170BF" w:rsidRDefault="00CA09C0" w:rsidP="00CA09C0">
      <w:pPr>
        <w:spacing w:after="0" w:line="340" w:lineRule="exact"/>
        <w:jc w:val="center"/>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(data ir Nr.)</w:t>
      </w:r>
    </w:p>
    <w:p w14:paraId="5B8E0780" w14:textId="77777777" w:rsidR="00CA09C0" w:rsidRPr="001170BF" w:rsidRDefault="00CA09C0" w:rsidP="00CA09C0">
      <w:pPr>
        <w:spacing w:after="0" w:line="340" w:lineRule="exact"/>
        <w:jc w:val="center"/>
        <w:rPr>
          <w:rFonts w:ascii="Times New Roman" w:eastAsia="Times New Roman" w:hAnsi="Times New Roman" w:cs="Times New Roman"/>
          <w:b/>
          <w:sz w:val="24"/>
          <w:szCs w:val="20"/>
        </w:rPr>
      </w:pPr>
    </w:p>
    <w:p w14:paraId="72C29762" w14:textId="77777777" w:rsidR="00CA09C0" w:rsidRPr="001170BF" w:rsidRDefault="00CA09C0" w:rsidP="00CA09C0">
      <w:pPr>
        <w:spacing w:after="0" w:line="340" w:lineRule="exact"/>
        <w:jc w:val="center"/>
        <w:rPr>
          <w:rFonts w:ascii="Times New Roman" w:eastAsia="Times New Roman" w:hAnsi="Times New Roman" w:cs="Times New Roman"/>
          <w:b/>
          <w:sz w:val="24"/>
          <w:szCs w:val="20"/>
        </w:rPr>
      </w:pPr>
      <w:r w:rsidRPr="001170BF">
        <w:rPr>
          <w:rFonts w:ascii="Times New Roman" w:eastAsia="Times New Roman" w:hAnsi="Times New Roman" w:cs="Times New Roman"/>
          <w:b/>
          <w:sz w:val="24"/>
          <w:szCs w:val="20"/>
        </w:rPr>
        <w:t xml:space="preserve">PASLAUGŲ PRIĖMIMO AKTAS </w:t>
      </w:r>
    </w:p>
    <w:p w14:paraId="2E367B4C" w14:textId="77777777" w:rsidR="00CA09C0" w:rsidRPr="001170BF" w:rsidRDefault="00CA09C0" w:rsidP="00CA09C0">
      <w:pPr>
        <w:spacing w:after="0" w:line="340" w:lineRule="exact"/>
        <w:jc w:val="center"/>
        <w:rPr>
          <w:rFonts w:ascii="Times New Roman" w:eastAsia="Times New Roman" w:hAnsi="Times New Roman" w:cs="Times New Roman"/>
          <w:b/>
          <w:sz w:val="24"/>
          <w:szCs w:val="20"/>
        </w:rPr>
      </w:pPr>
      <w:r w:rsidRPr="001170BF">
        <w:rPr>
          <w:rFonts w:ascii="Times New Roman" w:eastAsia="Times New Roman" w:hAnsi="Times New Roman" w:cs="Times New Roman"/>
          <w:b/>
          <w:sz w:val="24"/>
          <w:szCs w:val="20"/>
        </w:rPr>
        <w:t>prie sąskaitos faktūros ______________________________</w:t>
      </w:r>
    </w:p>
    <w:p w14:paraId="7B24CD46" w14:textId="77777777" w:rsidR="00CA09C0" w:rsidRPr="001170BF" w:rsidRDefault="00CA09C0" w:rsidP="00CA09C0">
      <w:pPr>
        <w:spacing w:after="0" w:line="240" w:lineRule="auto"/>
        <w:jc w:val="center"/>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 xml:space="preserve">                                              (data ir Nr.)</w:t>
      </w:r>
    </w:p>
    <w:tbl>
      <w:tblPr>
        <w:tblW w:w="3969" w:type="dxa"/>
        <w:jc w:val="center"/>
        <w:tblLook w:val="04A0" w:firstRow="1" w:lastRow="0" w:firstColumn="1" w:lastColumn="0" w:noHBand="0" w:noVBand="1"/>
      </w:tblPr>
      <w:tblGrid>
        <w:gridCol w:w="566"/>
        <w:gridCol w:w="850"/>
        <w:gridCol w:w="425"/>
        <w:gridCol w:w="1418"/>
        <w:gridCol w:w="710"/>
      </w:tblGrid>
      <w:tr w:rsidR="00CA09C0" w:rsidRPr="001170BF" w14:paraId="181370FA" w14:textId="77777777" w:rsidTr="0068521B">
        <w:trPr>
          <w:jc w:val="center"/>
        </w:trPr>
        <w:tc>
          <w:tcPr>
            <w:tcW w:w="566" w:type="dxa"/>
          </w:tcPr>
          <w:p w14:paraId="4DE3FF40" w14:textId="77777777" w:rsidR="00CA09C0" w:rsidRPr="001170BF" w:rsidRDefault="00CA09C0" w:rsidP="0068521B">
            <w:pPr>
              <w:spacing w:after="0" w:line="340" w:lineRule="exact"/>
              <w:jc w:val="center"/>
              <w:rPr>
                <w:rFonts w:ascii="Times New Roman" w:eastAsia="Times New Roman" w:hAnsi="Times New Roman" w:cs="Times New Roman"/>
                <w:sz w:val="24"/>
                <w:szCs w:val="20"/>
              </w:rPr>
            </w:pPr>
          </w:p>
          <w:p w14:paraId="3EC407CD" w14:textId="77777777" w:rsidR="00CA09C0" w:rsidRPr="001170BF" w:rsidRDefault="00CA09C0" w:rsidP="0068521B">
            <w:pPr>
              <w:spacing w:after="0" w:line="340" w:lineRule="exact"/>
              <w:rPr>
                <w:rFonts w:ascii="Times New Roman" w:eastAsia="Times New Roman" w:hAnsi="Times New Roman" w:cs="Times New Roman"/>
                <w:sz w:val="24"/>
                <w:szCs w:val="20"/>
              </w:rPr>
            </w:pPr>
          </w:p>
        </w:tc>
        <w:tc>
          <w:tcPr>
            <w:tcW w:w="850" w:type="dxa"/>
            <w:tcBorders>
              <w:top w:val="nil"/>
              <w:left w:val="nil"/>
              <w:bottom w:val="single" w:sz="4" w:space="0" w:color="000001"/>
              <w:right w:val="nil"/>
            </w:tcBorders>
          </w:tcPr>
          <w:p w14:paraId="016C1D3E" w14:textId="77777777" w:rsidR="00CA09C0" w:rsidRPr="001170BF" w:rsidRDefault="00CA09C0" w:rsidP="0068521B">
            <w:pPr>
              <w:spacing w:after="0" w:line="340" w:lineRule="exact"/>
              <w:rPr>
                <w:rFonts w:ascii="Times New Roman" w:eastAsia="Times New Roman" w:hAnsi="Times New Roman" w:cs="Times New Roman"/>
                <w:sz w:val="24"/>
                <w:szCs w:val="20"/>
              </w:rPr>
            </w:pPr>
          </w:p>
        </w:tc>
        <w:tc>
          <w:tcPr>
            <w:tcW w:w="425" w:type="dxa"/>
          </w:tcPr>
          <w:p w14:paraId="2BAA77DD" w14:textId="77777777" w:rsidR="00CA09C0" w:rsidRPr="001170BF" w:rsidRDefault="00CA09C0" w:rsidP="0068521B">
            <w:pPr>
              <w:spacing w:after="0" w:line="340" w:lineRule="exact"/>
              <w:jc w:val="center"/>
              <w:rPr>
                <w:rFonts w:ascii="Times New Roman" w:eastAsia="Times New Roman" w:hAnsi="Times New Roman" w:cs="Times New Roman"/>
                <w:sz w:val="24"/>
                <w:szCs w:val="20"/>
              </w:rPr>
            </w:pPr>
          </w:p>
          <w:p w14:paraId="45C536CC" w14:textId="77777777" w:rsidR="00CA09C0" w:rsidRPr="001170BF" w:rsidRDefault="00CA09C0" w:rsidP="0068521B">
            <w:pPr>
              <w:spacing w:after="0" w:line="340" w:lineRule="exact"/>
              <w:jc w:val="center"/>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 xml:space="preserve">m                </w:t>
            </w:r>
          </w:p>
        </w:tc>
        <w:tc>
          <w:tcPr>
            <w:tcW w:w="1418" w:type="dxa"/>
            <w:tcBorders>
              <w:top w:val="nil"/>
              <w:left w:val="nil"/>
              <w:bottom w:val="single" w:sz="4" w:space="0" w:color="000001"/>
              <w:right w:val="nil"/>
            </w:tcBorders>
          </w:tcPr>
          <w:p w14:paraId="39D40976" w14:textId="77777777" w:rsidR="00CA09C0" w:rsidRPr="001170BF" w:rsidRDefault="00CA09C0" w:rsidP="0068521B">
            <w:pPr>
              <w:spacing w:after="0" w:line="340" w:lineRule="exact"/>
              <w:rPr>
                <w:rFonts w:ascii="Times New Roman" w:eastAsia="Times New Roman" w:hAnsi="Times New Roman" w:cs="Times New Roman"/>
                <w:sz w:val="24"/>
                <w:szCs w:val="20"/>
              </w:rPr>
            </w:pPr>
          </w:p>
        </w:tc>
        <w:tc>
          <w:tcPr>
            <w:tcW w:w="710" w:type="dxa"/>
          </w:tcPr>
          <w:p w14:paraId="167BD1D5" w14:textId="77777777" w:rsidR="00CA09C0" w:rsidRPr="001170BF" w:rsidRDefault="00CA09C0" w:rsidP="0068521B">
            <w:pPr>
              <w:spacing w:after="0" w:line="340" w:lineRule="exact"/>
              <w:jc w:val="center"/>
              <w:rPr>
                <w:rFonts w:ascii="Times New Roman" w:eastAsia="Times New Roman" w:hAnsi="Times New Roman" w:cs="Times New Roman"/>
                <w:sz w:val="24"/>
                <w:szCs w:val="20"/>
              </w:rPr>
            </w:pPr>
          </w:p>
          <w:p w14:paraId="272D8351" w14:textId="77777777" w:rsidR="00CA09C0" w:rsidRPr="001170BF" w:rsidRDefault="00CA09C0" w:rsidP="0068521B">
            <w:pPr>
              <w:spacing w:after="0" w:line="340" w:lineRule="exact"/>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d.</w:t>
            </w:r>
          </w:p>
        </w:tc>
      </w:tr>
    </w:tbl>
    <w:p w14:paraId="3CE1E34A" w14:textId="77777777" w:rsidR="00CA09C0" w:rsidRPr="001170BF" w:rsidRDefault="00CA09C0" w:rsidP="00CA09C0">
      <w:pPr>
        <w:spacing w:after="0" w:line="240" w:lineRule="auto"/>
        <w:jc w:val="center"/>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(dokumento išrašymo data)</w:t>
      </w:r>
    </w:p>
    <w:p w14:paraId="40D957C3" w14:textId="77777777" w:rsidR="00CA09C0" w:rsidRPr="001170BF" w:rsidRDefault="00CA09C0" w:rsidP="00CA09C0">
      <w:pPr>
        <w:spacing w:after="0" w:line="340" w:lineRule="exact"/>
        <w:jc w:val="center"/>
        <w:rPr>
          <w:rFonts w:ascii="Times New Roman" w:eastAsia="Times New Roman" w:hAnsi="Times New Roman" w:cs="Times New Roman"/>
          <w:sz w:val="24"/>
          <w:szCs w:val="20"/>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CA09C0" w:rsidRPr="001170BF" w14:paraId="325A3A24" w14:textId="77777777" w:rsidTr="0068521B">
        <w:tc>
          <w:tcPr>
            <w:tcW w:w="6486" w:type="dxa"/>
            <w:gridSpan w:val="2"/>
            <w:tcBorders>
              <w:top w:val="single" w:sz="4" w:space="0" w:color="000001"/>
              <w:left w:val="single" w:sz="4" w:space="0" w:color="000001"/>
              <w:bottom w:val="single" w:sz="4" w:space="0" w:color="000001"/>
              <w:right w:val="single" w:sz="4" w:space="0" w:color="000001"/>
            </w:tcBorders>
            <w:vAlign w:val="center"/>
            <w:hideMark/>
          </w:tcPr>
          <w:p w14:paraId="6D08B16C" w14:textId="77777777" w:rsidR="00CA09C0" w:rsidRPr="001170BF" w:rsidRDefault="00CA09C0" w:rsidP="0068521B">
            <w:pPr>
              <w:spacing w:after="0" w:line="340" w:lineRule="exact"/>
              <w:jc w:val="center"/>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Paslaugų pavadinimas</w:t>
            </w:r>
          </w:p>
        </w:tc>
        <w:tc>
          <w:tcPr>
            <w:tcW w:w="1418" w:type="dxa"/>
            <w:tcBorders>
              <w:top w:val="single" w:sz="4" w:space="0" w:color="000001"/>
              <w:left w:val="single" w:sz="4" w:space="0" w:color="000001"/>
              <w:bottom w:val="single" w:sz="4" w:space="0" w:color="000001"/>
              <w:right w:val="single" w:sz="4" w:space="0" w:color="000001"/>
            </w:tcBorders>
            <w:vAlign w:val="center"/>
            <w:hideMark/>
          </w:tcPr>
          <w:p w14:paraId="018B776C" w14:textId="77777777" w:rsidR="00CA09C0" w:rsidRPr="001170BF" w:rsidRDefault="00CA09C0" w:rsidP="0068521B">
            <w:pPr>
              <w:spacing w:after="0" w:line="340" w:lineRule="exact"/>
              <w:jc w:val="center"/>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 xml:space="preserve">Kiekis </w:t>
            </w:r>
          </w:p>
        </w:tc>
        <w:tc>
          <w:tcPr>
            <w:tcW w:w="1842" w:type="dxa"/>
            <w:tcBorders>
              <w:top w:val="single" w:sz="4" w:space="0" w:color="000001"/>
              <w:left w:val="single" w:sz="4" w:space="0" w:color="000001"/>
              <w:bottom w:val="single" w:sz="4" w:space="0" w:color="000001"/>
              <w:right w:val="single" w:sz="4" w:space="0" w:color="000001"/>
            </w:tcBorders>
            <w:vAlign w:val="center"/>
            <w:hideMark/>
          </w:tcPr>
          <w:p w14:paraId="5E710F06" w14:textId="77777777" w:rsidR="00CA09C0" w:rsidRPr="001170BF" w:rsidRDefault="00CA09C0" w:rsidP="0068521B">
            <w:pPr>
              <w:spacing w:after="0" w:line="340" w:lineRule="exact"/>
              <w:jc w:val="center"/>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 xml:space="preserve">Kaina, Eur </w:t>
            </w:r>
          </w:p>
        </w:tc>
      </w:tr>
      <w:tr w:rsidR="00CA09C0" w:rsidRPr="001170BF" w14:paraId="7ECE6833" w14:textId="77777777" w:rsidTr="0068521B">
        <w:tc>
          <w:tcPr>
            <w:tcW w:w="534" w:type="dxa"/>
            <w:tcBorders>
              <w:top w:val="single" w:sz="4" w:space="0" w:color="000001"/>
              <w:left w:val="single" w:sz="4" w:space="0" w:color="000001"/>
              <w:bottom w:val="single" w:sz="4" w:space="0" w:color="000001"/>
              <w:right w:val="single" w:sz="4" w:space="0" w:color="00000A"/>
            </w:tcBorders>
            <w:hideMark/>
          </w:tcPr>
          <w:p w14:paraId="4A7537AA" w14:textId="77777777" w:rsidR="00CA09C0" w:rsidRPr="001170BF" w:rsidRDefault="00CA09C0" w:rsidP="0068521B">
            <w:pPr>
              <w:spacing w:after="0" w:line="340" w:lineRule="exact"/>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1.</w:t>
            </w:r>
          </w:p>
        </w:tc>
        <w:tc>
          <w:tcPr>
            <w:tcW w:w="5952" w:type="dxa"/>
            <w:tcBorders>
              <w:top w:val="single" w:sz="4" w:space="0" w:color="000001"/>
              <w:left w:val="single" w:sz="4" w:space="0" w:color="00000A"/>
              <w:bottom w:val="single" w:sz="4" w:space="0" w:color="000001"/>
              <w:right w:val="single" w:sz="4" w:space="0" w:color="000001"/>
            </w:tcBorders>
            <w:tcMar>
              <w:top w:w="0" w:type="dxa"/>
              <w:left w:w="5" w:type="dxa"/>
              <w:bottom w:w="0" w:type="dxa"/>
              <w:right w:w="10" w:type="dxa"/>
            </w:tcMar>
          </w:tcPr>
          <w:p w14:paraId="0DE564A1" w14:textId="77777777" w:rsidR="00CA09C0" w:rsidRPr="001170BF" w:rsidRDefault="00CA09C0" w:rsidP="0068521B">
            <w:pPr>
              <w:spacing w:after="0" w:line="340" w:lineRule="exact"/>
              <w:rPr>
                <w:rFonts w:ascii="Times New Roman" w:eastAsia="Times New Roman" w:hAnsi="Times New Roman" w:cs="Times New Roman"/>
                <w:sz w:val="24"/>
                <w:szCs w:val="20"/>
              </w:rPr>
            </w:pPr>
          </w:p>
        </w:tc>
        <w:tc>
          <w:tcPr>
            <w:tcW w:w="1418" w:type="dxa"/>
            <w:tcBorders>
              <w:top w:val="single" w:sz="4" w:space="0" w:color="000001"/>
              <w:left w:val="single" w:sz="4" w:space="0" w:color="000001"/>
              <w:bottom w:val="single" w:sz="4" w:space="0" w:color="000001"/>
              <w:right w:val="single" w:sz="4" w:space="0" w:color="000001"/>
            </w:tcBorders>
          </w:tcPr>
          <w:p w14:paraId="34522F3C" w14:textId="77777777" w:rsidR="00CA09C0" w:rsidRPr="001170BF" w:rsidRDefault="00CA09C0" w:rsidP="0068521B">
            <w:pPr>
              <w:spacing w:after="0" w:line="340" w:lineRule="exact"/>
              <w:rPr>
                <w:rFonts w:ascii="Times New Roman" w:eastAsia="Times New Roman" w:hAnsi="Times New Roman" w:cs="Times New Roman"/>
                <w:sz w:val="24"/>
                <w:szCs w:val="20"/>
              </w:rPr>
            </w:pPr>
          </w:p>
        </w:tc>
        <w:tc>
          <w:tcPr>
            <w:tcW w:w="1842" w:type="dxa"/>
            <w:tcBorders>
              <w:top w:val="single" w:sz="4" w:space="0" w:color="000001"/>
              <w:left w:val="single" w:sz="4" w:space="0" w:color="000001"/>
              <w:bottom w:val="single" w:sz="4" w:space="0" w:color="000001"/>
              <w:right w:val="single" w:sz="4" w:space="0" w:color="000001"/>
            </w:tcBorders>
          </w:tcPr>
          <w:p w14:paraId="4FEAD3DB" w14:textId="77777777" w:rsidR="00CA09C0" w:rsidRPr="001170BF" w:rsidRDefault="00CA09C0" w:rsidP="0068521B">
            <w:pPr>
              <w:spacing w:after="0" w:line="340" w:lineRule="exact"/>
              <w:rPr>
                <w:rFonts w:ascii="Times New Roman" w:eastAsia="Times New Roman" w:hAnsi="Times New Roman" w:cs="Times New Roman"/>
                <w:sz w:val="24"/>
                <w:szCs w:val="20"/>
              </w:rPr>
            </w:pPr>
          </w:p>
        </w:tc>
      </w:tr>
      <w:tr w:rsidR="00CA09C0" w:rsidRPr="001170BF" w14:paraId="30C7D83E" w14:textId="77777777" w:rsidTr="0068521B">
        <w:trPr>
          <w:trHeight w:val="281"/>
        </w:trPr>
        <w:tc>
          <w:tcPr>
            <w:tcW w:w="534" w:type="dxa"/>
            <w:tcBorders>
              <w:top w:val="single" w:sz="4" w:space="0" w:color="000001"/>
              <w:left w:val="single" w:sz="4" w:space="0" w:color="000001"/>
              <w:bottom w:val="single" w:sz="4" w:space="0" w:color="000001"/>
              <w:right w:val="single" w:sz="4" w:space="0" w:color="00000A"/>
            </w:tcBorders>
          </w:tcPr>
          <w:p w14:paraId="4F805F18" w14:textId="77777777" w:rsidR="00CA09C0" w:rsidRPr="001170BF" w:rsidRDefault="00CA09C0" w:rsidP="0068521B">
            <w:pPr>
              <w:spacing w:after="0" w:line="340" w:lineRule="exact"/>
              <w:jc w:val="right"/>
              <w:rPr>
                <w:rFonts w:ascii="Times New Roman" w:eastAsia="Times New Roman" w:hAnsi="Times New Roman" w:cs="Times New Roman"/>
                <w:b/>
                <w:sz w:val="24"/>
                <w:szCs w:val="20"/>
              </w:rPr>
            </w:pPr>
          </w:p>
        </w:tc>
        <w:tc>
          <w:tcPr>
            <w:tcW w:w="7370" w:type="dxa"/>
            <w:gridSpan w:val="2"/>
            <w:tcBorders>
              <w:top w:val="single" w:sz="4" w:space="0" w:color="000001"/>
              <w:left w:val="single" w:sz="4" w:space="0" w:color="00000A"/>
              <w:bottom w:val="single" w:sz="4" w:space="0" w:color="000001"/>
              <w:right w:val="single" w:sz="4" w:space="0" w:color="000001"/>
            </w:tcBorders>
            <w:tcMar>
              <w:top w:w="0" w:type="dxa"/>
              <w:left w:w="5" w:type="dxa"/>
              <w:bottom w:w="0" w:type="dxa"/>
              <w:right w:w="10" w:type="dxa"/>
            </w:tcMar>
            <w:hideMark/>
          </w:tcPr>
          <w:p w14:paraId="0ACCEB39" w14:textId="77777777" w:rsidR="00CA09C0" w:rsidRPr="001170BF" w:rsidRDefault="00CA09C0" w:rsidP="0068521B">
            <w:pPr>
              <w:spacing w:after="0" w:line="340" w:lineRule="exact"/>
              <w:jc w:val="right"/>
              <w:rPr>
                <w:rFonts w:ascii="Times New Roman" w:eastAsia="Times New Roman" w:hAnsi="Times New Roman" w:cs="Times New Roman"/>
                <w:b/>
                <w:sz w:val="24"/>
                <w:szCs w:val="20"/>
              </w:rPr>
            </w:pPr>
            <w:r w:rsidRPr="001170BF">
              <w:rPr>
                <w:rFonts w:ascii="Times New Roman" w:eastAsia="Times New Roman" w:hAnsi="Times New Roman" w:cs="Times New Roman"/>
                <w:b/>
                <w:sz w:val="24"/>
                <w:szCs w:val="20"/>
              </w:rPr>
              <w:t>Suma:</w:t>
            </w:r>
          </w:p>
        </w:tc>
        <w:tc>
          <w:tcPr>
            <w:tcW w:w="1842" w:type="dxa"/>
            <w:tcBorders>
              <w:top w:val="single" w:sz="4" w:space="0" w:color="000001"/>
              <w:left w:val="single" w:sz="4" w:space="0" w:color="000001"/>
              <w:bottom w:val="single" w:sz="4" w:space="0" w:color="000001"/>
              <w:right w:val="single" w:sz="4" w:space="0" w:color="000001"/>
            </w:tcBorders>
          </w:tcPr>
          <w:p w14:paraId="72689277" w14:textId="77777777" w:rsidR="00CA09C0" w:rsidRPr="001170BF" w:rsidRDefault="00CA09C0" w:rsidP="0068521B">
            <w:pPr>
              <w:spacing w:after="0" w:line="340" w:lineRule="exact"/>
              <w:rPr>
                <w:rFonts w:ascii="Times New Roman" w:eastAsia="Times New Roman" w:hAnsi="Times New Roman" w:cs="Times New Roman"/>
                <w:sz w:val="24"/>
                <w:szCs w:val="20"/>
              </w:rPr>
            </w:pPr>
          </w:p>
        </w:tc>
      </w:tr>
      <w:tr w:rsidR="00CA09C0" w:rsidRPr="001170BF" w14:paraId="72C8ADD6" w14:textId="77777777" w:rsidTr="0068521B">
        <w:tc>
          <w:tcPr>
            <w:tcW w:w="534" w:type="dxa"/>
            <w:tcBorders>
              <w:top w:val="single" w:sz="4" w:space="0" w:color="000001"/>
              <w:left w:val="single" w:sz="4" w:space="0" w:color="000001"/>
              <w:bottom w:val="single" w:sz="4" w:space="0" w:color="000001"/>
              <w:right w:val="single" w:sz="4" w:space="0" w:color="00000A"/>
            </w:tcBorders>
          </w:tcPr>
          <w:p w14:paraId="7DBF837C" w14:textId="77777777" w:rsidR="00CA09C0" w:rsidRPr="001170BF" w:rsidRDefault="00CA09C0" w:rsidP="0068521B">
            <w:pPr>
              <w:spacing w:after="0" w:line="340" w:lineRule="exact"/>
              <w:jc w:val="right"/>
              <w:rPr>
                <w:rFonts w:ascii="Times New Roman" w:eastAsia="Times New Roman" w:hAnsi="Times New Roman" w:cs="Times New Roman"/>
                <w:b/>
                <w:sz w:val="24"/>
                <w:szCs w:val="20"/>
              </w:rPr>
            </w:pPr>
          </w:p>
        </w:tc>
        <w:tc>
          <w:tcPr>
            <w:tcW w:w="7370" w:type="dxa"/>
            <w:gridSpan w:val="2"/>
            <w:tcBorders>
              <w:top w:val="single" w:sz="4" w:space="0" w:color="000001"/>
              <w:left w:val="single" w:sz="4" w:space="0" w:color="00000A"/>
              <w:bottom w:val="single" w:sz="4" w:space="0" w:color="000001"/>
              <w:right w:val="single" w:sz="4" w:space="0" w:color="000001"/>
            </w:tcBorders>
            <w:tcMar>
              <w:top w:w="0" w:type="dxa"/>
              <w:left w:w="5" w:type="dxa"/>
              <w:bottom w:w="0" w:type="dxa"/>
              <w:right w:w="10" w:type="dxa"/>
            </w:tcMar>
            <w:hideMark/>
          </w:tcPr>
          <w:p w14:paraId="37241865" w14:textId="77777777" w:rsidR="00CA09C0" w:rsidRPr="001170BF" w:rsidRDefault="00CA09C0" w:rsidP="0068521B">
            <w:pPr>
              <w:spacing w:after="0" w:line="340" w:lineRule="exact"/>
              <w:jc w:val="right"/>
              <w:rPr>
                <w:rFonts w:ascii="Times New Roman" w:eastAsia="Times New Roman" w:hAnsi="Times New Roman" w:cs="Times New Roman"/>
                <w:b/>
                <w:sz w:val="24"/>
                <w:szCs w:val="20"/>
              </w:rPr>
            </w:pPr>
            <w:r w:rsidRPr="001170BF">
              <w:rPr>
                <w:rFonts w:ascii="Times New Roman" w:eastAsia="Times New Roman" w:hAnsi="Times New Roman" w:cs="Times New Roman"/>
                <w:b/>
                <w:sz w:val="24"/>
                <w:szCs w:val="20"/>
              </w:rPr>
              <w:t>PVM 21%</w:t>
            </w:r>
          </w:p>
        </w:tc>
        <w:tc>
          <w:tcPr>
            <w:tcW w:w="1842" w:type="dxa"/>
            <w:tcBorders>
              <w:top w:val="single" w:sz="4" w:space="0" w:color="000001"/>
              <w:left w:val="single" w:sz="4" w:space="0" w:color="000001"/>
              <w:bottom w:val="single" w:sz="4" w:space="0" w:color="000001"/>
              <w:right w:val="single" w:sz="4" w:space="0" w:color="000001"/>
            </w:tcBorders>
          </w:tcPr>
          <w:p w14:paraId="7EC8A757" w14:textId="77777777" w:rsidR="00CA09C0" w:rsidRPr="001170BF" w:rsidRDefault="00CA09C0" w:rsidP="0068521B">
            <w:pPr>
              <w:spacing w:after="0" w:line="340" w:lineRule="exact"/>
              <w:rPr>
                <w:rFonts w:ascii="Times New Roman" w:eastAsia="Times New Roman" w:hAnsi="Times New Roman" w:cs="Times New Roman"/>
                <w:sz w:val="24"/>
                <w:szCs w:val="20"/>
              </w:rPr>
            </w:pPr>
          </w:p>
        </w:tc>
      </w:tr>
      <w:tr w:rsidR="00CA09C0" w:rsidRPr="001170BF" w14:paraId="0CC001AD" w14:textId="77777777" w:rsidTr="0068521B">
        <w:tc>
          <w:tcPr>
            <w:tcW w:w="534" w:type="dxa"/>
            <w:tcBorders>
              <w:top w:val="single" w:sz="4" w:space="0" w:color="000001"/>
              <w:left w:val="single" w:sz="4" w:space="0" w:color="000001"/>
              <w:bottom w:val="single" w:sz="4" w:space="0" w:color="000001"/>
              <w:right w:val="single" w:sz="4" w:space="0" w:color="00000A"/>
            </w:tcBorders>
          </w:tcPr>
          <w:p w14:paraId="17C1E70D" w14:textId="77777777" w:rsidR="00CA09C0" w:rsidRPr="001170BF" w:rsidRDefault="00CA09C0" w:rsidP="0068521B">
            <w:pPr>
              <w:spacing w:after="0" w:line="340" w:lineRule="exact"/>
              <w:jc w:val="right"/>
              <w:rPr>
                <w:rFonts w:ascii="Times New Roman" w:eastAsia="Times New Roman" w:hAnsi="Times New Roman" w:cs="Times New Roman"/>
                <w:b/>
                <w:sz w:val="24"/>
                <w:szCs w:val="20"/>
              </w:rPr>
            </w:pPr>
          </w:p>
        </w:tc>
        <w:tc>
          <w:tcPr>
            <w:tcW w:w="7370" w:type="dxa"/>
            <w:gridSpan w:val="2"/>
            <w:tcBorders>
              <w:top w:val="single" w:sz="4" w:space="0" w:color="000001"/>
              <w:left w:val="single" w:sz="4" w:space="0" w:color="00000A"/>
              <w:bottom w:val="single" w:sz="4" w:space="0" w:color="000001"/>
              <w:right w:val="single" w:sz="4" w:space="0" w:color="000001"/>
            </w:tcBorders>
            <w:tcMar>
              <w:top w:w="0" w:type="dxa"/>
              <w:left w:w="5" w:type="dxa"/>
              <w:bottom w:w="0" w:type="dxa"/>
              <w:right w:w="10" w:type="dxa"/>
            </w:tcMar>
            <w:hideMark/>
          </w:tcPr>
          <w:p w14:paraId="04C99E64" w14:textId="77777777" w:rsidR="00CA09C0" w:rsidRPr="001170BF" w:rsidRDefault="00CA09C0" w:rsidP="0068521B">
            <w:pPr>
              <w:spacing w:after="0" w:line="340" w:lineRule="exact"/>
              <w:jc w:val="right"/>
              <w:rPr>
                <w:rFonts w:ascii="Times New Roman" w:eastAsia="Times New Roman" w:hAnsi="Times New Roman" w:cs="Times New Roman"/>
                <w:b/>
                <w:sz w:val="24"/>
                <w:szCs w:val="20"/>
              </w:rPr>
            </w:pPr>
            <w:r w:rsidRPr="001170BF">
              <w:rPr>
                <w:rFonts w:ascii="Times New Roman" w:eastAsia="Times New Roman" w:hAnsi="Times New Roman" w:cs="Times New Roman"/>
                <w:b/>
                <w:sz w:val="24"/>
                <w:szCs w:val="20"/>
              </w:rPr>
              <w:t>Iš viso:</w:t>
            </w:r>
          </w:p>
        </w:tc>
        <w:tc>
          <w:tcPr>
            <w:tcW w:w="1842" w:type="dxa"/>
            <w:tcBorders>
              <w:top w:val="single" w:sz="4" w:space="0" w:color="000001"/>
              <w:left w:val="single" w:sz="4" w:space="0" w:color="000001"/>
              <w:bottom w:val="single" w:sz="4" w:space="0" w:color="000001"/>
              <w:right w:val="single" w:sz="4" w:space="0" w:color="000001"/>
            </w:tcBorders>
          </w:tcPr>
          <w:p w14:paraId="45CE0C70" w14:textId="77777777" w:rsidR="00CA09C0" w:rsidRPr="001170BF" w:rsidRDefault="00CA09C0" w:rsidP="0068521B">
            <w:pPr>
              <w:spacing w:after="0" w:line="340" w:lineRule="exact"/>
              <w:rPr>
                <w:rFonts w:ascii="Times New Roman" w:eastAsia="Times New Roman" w:hAnsi="Times New Roman" w:cs="Times New Roman"/>
                <w:sz w:val="24"/>
                <w:szCs w:val="20"/>
              </w:rPr>
            </w:pPr>
          </w:p>
        </w:tc>
      </w:tr>
    </w:tbl>
    <w:p w14:paraId="3D0D0D49" w14:textId="77777777" w:rsidR="00CA09C0" w:rsidRPr="001170BF" w:rsidRDefault="00CA09C0" w:rsidP="00CA09C0">
      <w:pPr>
        <w:spacing w:after="0" w:line="340" w:lineRule="exact"/>
        <w:rPr>
          <w:rFonts w:ascii="Times New Roman" w:eastAsia="Times New Roman" w:hAnsi="Times New Roman" w:cs="Times New Roman"/>
          <w:sz w:val="24"/>
          <w:szCs w:val="20"/>
        </w:rPr>
      </w:pPr>
    </w:p>
    <w:p w14:paraId="38C36F47" w14:textId="77777777" w:rsidR="00CA09C0" w:rsidRPr="001170BF" w:rsidRDefault="00CA09C0" w:rsidP="00CA09C0">
      <w:pPr>
        <w:spacing w:after="0" w:line="240" w:lineRule="auto"/>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Suma žodžiais:</w:t>
      </w:r>
    </w:p>
    <w:p w14:paraId="3C90D4C1" w14:textId="77777777" w:rsidR="00CA09C0" w:rsidRPr="001170BF" w:rsidRDefault="00CA09C0" w:rsidP="00CA09C0">
      <w:pPr>
        <w:spacing w:after="0" w:line="240" w:lineRule="auto"/>
        <w:rPr>
          <w:rFonts w:ascii="Times New Roman" w:eastAsia="Times New Roman" w:hAnsi="Times New Roman" w:cs="Times New Roman"/>
          <w:sz w:val="24"/>
          <w:szCs w:val="20"/>
        </w:rPr>
      </w:pPr>
    </w:p>
    <w:p w14:paraId="1B3EC16A" w14:textId="77777777" w:rsidR="00CA09C0" w:rsidRPr="001170BF" w:rsidRDefault="00CA09C0" w:rsidP="00CA09C0">
      <w:pPr>
        <w:spacing w:after="0" w:line="240" w:lineRule="auto"/>
        <w:jc w:val="both"/>
        <w:rPr>
          <w:rFonts w:ascii="Times New Roman" w:eastAsia="Times New Roman" w:hAnsi="Times New Roman" w:cs="Times New Roman"/>
          <w:sz w:val="24"/>
          <w:szCs w:val="20"/>
        </w:rPr>
      </w:pPr>
    </w:p>
    <w:p w14:paraId="518EB60E" w14:textId="77777777" w:rsidR="00CA09C0" w:rsidRPr="001170BF" w:rsidRDefault="00CA09C0" w:rsidP="00CA09C0">
      <w:pPr>
        <w:autoSpaceDE w:val="0"/>
        <w:autoSpaceDN w:val="0"/>
        <w:adjustRightInd w:val="0"/>
        <w:spacing w:after="0" w:line="240" w:lineRule="auto"/>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Perdavė</w:t>
      </w:r>
    </w:p>
    <w:p w14:paraId="6AEB19EA" w14:textId="77777777" w:rsidR="00CA09C0" w:rsidRPr="001170BF" w:rsidRDefault="00CA09C0" w:rsidP="00CA09C0">
      <w:pPr>
        <w:autoSpaceDE w:val="0"/>
        <w:autoSpaceDN w:val="0"/>
        <w:adjustRightInd w:val="0"/>
        <w:spacing w:after="0" w:line="240" w:lineRule="auto"/>
        <w:rPr>
          <w:rFonts w:ascii="Times New Roman" w:eastAsia="Times New Roman" w:hAnsi="Times New Roman" w:cs="Times New Roman"/>
          <w:iCs/>
          <w:sz w:val="24"/>
          <w:szCs w:val="20"/>
        </w:rPr>
      </w:pPr>
      <w:r w:rsidRPr="001170BF">
        <w:rPr>
          <w:rFonts w:ascii="Times New Roman" w:eastAsia="Times New Roman" w:hAnsi="Times New Roman" w:cs="Times New Roman"/>
          <w:iCs/>
          <w:sz w:val="24"/>
          <w:szCs w:val="20"/>
        </w:rPr>
        <w:t>(Pareigų pavadinimas)</w:t>
      </w:r>
      <w:r w:rsidRPr="001170BF">
        <w:rPr>
          <w:rFonts w:ascii="Times New Roman" w:eastAsia="Times New Roman" w:hAnsi="Times New Roman" w:cs="Times New Roman"/>
          <w:iCs/>
          <w:sz w:val="24"/>
          <w:szCs w:val="20"/>
        </w:rPr>
        <w:tab/>
      </w:r>
      <w:r w:rsidRPr="001170BF">
        <w:rPr>
          <w:rFonts w:ascii="Times New Roman" w:eastAsia="Times New Roman" w:hAnsi="Times New Roman" w:cs="Times New Roman"/>
          <w:iCs/>
          <w:sz w:val="24"/>
          <w:szCs w:val="20"/>
        </w:rPr>
        <w:tab/>
        <w:t>(Parašas)</w:t>
      </w:r>
      <w:r w:rsidRPr="001170BF">
        <w:rPr>
          <w:rFonts w:ascii="Times New Roman" w:eastAsia="Times New Roman" w:hAnsi="Times New Roman" w:cs="Times New Roman"/>
          <w:iCs/>
          <w:sz w:val="24"/>
          <w:szCs w:val="20"/>
        </w:rPr>
        <w:tab/>
      </w:r>
      <w:r w:rsidRPr="001170BF">
        <w:rPr>
          <w:rFonts w:ascii="Times New Roman" w:eastAsia="Times New Roman" w:hAnsi="Times New Roman" w:cs="Times New Roman"/>
          <w:iCs/>
          <w:sz w:val="24"/>
          <w:szCs w:val="20"/>
        </w:rPr>
        <w:tab/>
        <w:t xml:space="preserve">     (Vardas ir pavardė)</w:t>
      </w:r>
    </w:p>
    <w:p w14:paraId="584E1640" w14:textId="77777777" w:rsidR="00CA09C0" w:rsidRPr="001170BF" w:rsidRDefault="00CA09C0" w:rsidP="00CA09C0">
      <w:pPr>
        <w:autoSpaceDE w:val="0"/>
        <w:autoSpaceDN w:val="0"/>
        <w:adjustRightInd w:val="0"/>
        <w:spacing w:after="0" w:line="240" w:lineRule="auto"/>
        <w:rPr>
          <w:rFonts w:ascii="Times New Roman" w:eastAsia="Times New Roman" w:hAnsi="Times New Roman" w:cs="Times New Roman"/>
          <w:sz w:val="24"/>
          <w:szCs w:val="20"/>
        </w:rPr>
      </w:pPr>
      <w:r w:rsidRPr="001170BF">
        <w:rPr>
          <w:rFonts w:ascii="Times New Roman" w:eastAsia="Times New Roman" w:hAnsi="Times New Roman" w:cs="Times New Roman"/>
          <w:sz w:val="24"/>
          <w:szCs w:val="20"/>
        </w:rPr>
        <w:t>Priėmė</w:t>
      </w:r>
    </w:p>
    <w:p w14:paraId="46B872FC" w14:textId="77777777" w:rsidR="00CA09C0" w:rsidRPr="001170BF" w:rsidRDefault="00CA09C0" w:rsidP="00CA09C0">
      <w:pPr>
        <w:tabs>
          <w:tab w:val="left" w:pos="709"/>
        </w:tabs>
        <w:spacing w:after="200"/>
        <w:rPr>
          <w:rFonts w:ascii="Times New Roman" w:eastAsia="Times New Roman" w:hAnsi="Times New Roman" w:cs="Times New Roman"/>
          <w:iCs/>
          <w:sz w:val="24"/>
          <w:szCs w:val="20"/>
          <w:lang w:eastAsia="ar-SA"/>
        </w:rPr>
      </w:pPr>
      <w:r w:rsidRPr="001170BF">
        <w:rPr>
          <w:rFonts w:ascii="Times New Roman" w:eastAsia="Times New Roman" w:hAnsi="Times New Roman" w:cs="Times New Roman"/>
          <w:iCs/>
          <w:sz w:val="24"/>
          <w:szCs w:val="20"/>
        </w:rPr>
        <w:t>(Pareigų pavadinimas)</w:t>
      </w:r>
      <w:r w:rsidRPr="001170BF">
        <w:rPr>
          <w:rFonts w:ascii="Times New Roman" w:eastAsia="Times New Roman" w:hAnsi="Times New Roman" w:cs="Times New Roman"/>
          <w:iCs/>
          <w:sz w:val="24"/>
          <w:szCs w:val="20"/>
        </w:rPr>
        <w:tab/>
      </w:r>
      <w:r w:rsidRPr="001170BF">
        <w:rPr>
          <w:rFonts w:ascii="Times New Roman" w:eastAsia="Times New Roman" w:hAnsi="Times New Roman" w:cs="Times New Roman"/>
          <w:iCs/>
          <w:sz w:val="24"/>
          <w:szCs w:val="20"/>
        </w:rPr>
        <w:tab/>
        <w:t>(Parašas)</w:t>
      </w:r>
      <w:r w:rsidRPr="001170BF">
        <w:rPr>
          <w:rFonts w:ascii="Times New Roman" w:eastAsia="Times New Roman" w:hAnsi="Times New Roman" w:cs="Times New Roman"/>
          <w:iCs/>
          <w:sz w:val="24"/>
          <w:szCs w:val="20"/>
        </w:rPr>
        <w:tab/>
      </w:r>
      <w:r w:rsidRPr="001170BF">
        <w:rPr>
          <w:rFonts w:ascii="Times New Roman" w:eastAsia="Times New Roman" w:hAnsi="Times New Roman" w:cs="Times New Roman"/>
          <w:iCs/>
          <w:sz w:val="24"/>
          <w:szCs w:val="20"/>
        </w:rPr>
        <w:tab/>
        <w:t xml:space="preserve">     (Vardas ir pavardė)</w:t>
      </w:r>
    </w:p>
    <w:p w14:paraId="2D20104E" w14:textId="77777777" w:rsidR="00CA09C0" w:rsidRPr="001170BF" w:rsidRDefault="00CA09C0" w:rsidP="00CA09C0">
      <w:pPr>
        <w:tabs>
          <w:tab w:val="left" w:pos="7162"/>
        </w:tabs>
        <w:spacing w:after="200"/>
        <w:rPr>
          <w:rFonts w:ascii="Times New Roman" w:eastAsia="Times New Roman" w:hAnsi="Times New Roman" w:cs="Times New Roman"/>
          <w:sz w:val="24"/>
          <w:szCs w:val="20"/>
          <w:lang w:eastAsia="ar-SA"/>
        </w:rPr>
      </w:pPr>
    </w:p>
    <w:p w14:paraId="421E433F" w14:textId="77777777" w:rsidR="00CA09C0" w:rsidRPr="001170BF" w:rsidRDefault="00CA09C0" w:rsidP="00CA09C0">
      <w:pPr>
        <w:spacing w:after="200"/>
        <w:rPr>
          <w:rFonts w:ascii="Times New Roman" w:eastAsia="Times New Roman" w:hAnsi="Times New Roman" w:cs="Times New Roman"/>
          <w:sz w:val="24"/>
          <w:szCs w:val="20"/>
          <w:lang w:eastAsia="ar-SA"/>
        </w:rPr>
      </w:pPr>
    </w:p>
    <w:p w14:paraId="1E06A998" w14:textId="77777777" w:rsidR="00CA09C0" w:rsidRPr="001170BF" w:rsidRDefault="00CA09C0" w:rsidP="00CA09C0">
      <w:pPr>
        <w:spacing w:after="0" w:line="240" w:lineRule="auto"/>
        <w:rPr>
          <w:rFonts w:ascii="Times New Roman" w:eastAsia="Times New Roman" w:hAnsi="Times New Roman" w:cs="Times New Roman"/>
          <w:sz w:val="24"/>
          <w:szCs w:val="20"/>
        </w:rPr>
      </w:pPr>
    </w:p>
    <w:p w14:paraId="00A500AB" w14:textId="77777777" w:rsidR="00CA09C0" w:rsidRPr="001170BF" w:rsidRDefault="00CA09C0" w:rsidP="00CA09C0">
      <w:pPr>
        <w:tabs>
          <w:tab w:val="left" w:pos="5400"/>
        </w:tabs>
        <w:spacing w:after="0" w:line="240" w:lineRule="auto"/>
        <w:jc w:val="center"/>
        <w:textAlignment w:val="center"/>
        <w:rPr>
          <w:rFonts w:ascii="Times New Roman" w:eastAsia="Times New Roman" w:hAnsi="Times New Roman" w:cs="Times New Roman"/>
          <w:sz w:val="24"/>
          <w:szCs w:val="20"/>
        </w:rPr>
      </w:pPr>
    </w:p>
    <w:p w14:paraId="5517486E" w14:textId="77777777" w:rsidR="00CA09C0" w:rsidRDefault="00CA09C0" w:rsidP="00CA09C0"/>
    <w:p w14:paraId="1D40DF21" w14:textId="0697CB2B" w:rsidR="00CB4007" w:rsidRPr="00CB4007" w:rsidRDefault="00CB4007" w:rsidP="00CB4007">
      <w:pPr>
        <w:spacing w:after="0" w:line="240" w:lineRule="auto"/>
        <w:rPr>
          <w:rFonts w:ascii="Times New Roman" w:eastAsia="Times New Roman" w:hAnsi="Times New Roman" w:cs="Times New Roman"/>
          <w:iCs/>
          <w:sz w:val="24"/>
          <w:szCs w:val="24"/>
        </w:rPr>
      </w:pPr>
    </w:p>
    <w:p w14:paraId="5CBCC3A9" w14:textId="77777777" w:rsidR="00CB4007" w:rsidRPr="00CB4007" w:rsidRDefault="00CB4007" w:rsidP="00CB4007">
      <w:pPr>
        <w:spacing w:after="0" w:line="240" w:lineRule="auto"/>
        <w:rPr>
          <w:rFonts w:ascii="Times New Roman" w:eastAsia="Calibri" w:hAnsi="Times New Roman" w:cs="Times New Roman"/>
          <w:b/>
          <w:bCs/>
          <w:spacing w:val="-2"/>
          <w:kern w:val="2"/>
          <w:sz w:val="24"/>
          <w:szCs w:val="20"/>
          <w:lang w:eastAsia="ar-SA" w:bidi="hi-IN"/>
        </w:rPr>
      </w:pPr>
      <w:r w:rsidRPr="00CB4007">
        <w:rPr>
          <w:rFonts w:ascii="Times New Roman" w:eastAsia="Times New Roman" w:hAnsi="Times New Roman" w:cs="Times New Roman"/>
          <w:iCs/>
          <w:sz w:val="24"/>
          <w:szCs w:val="24"/>
        </w:rPr>
        <w:tab/>
      </w:r>
      <w:r w:rsidRPr="00CB4007">
        <w:rPr>
          <w:rFonts w:ascii="Times New Roman" w:eastAsia="Times New Roman" w:hAnsi="Times New Roman" w:cs="Times New Roman"/>
          <w:iCs/>
          <w:sz w:val="24"/>
          <w:szCs w:val="24"/>
        </w:rPr>
        <w:tab/>
      </w:r>
      <w:bookmarkStart w:id="79" w:name="part_ade780522e5340ba9d60bef72300ded0"/>
      <w:bookmarkStart w:id="80" w:name="part_f20a9403c30d41cca34a68c30b673464"/>
      <w:bookmarkStart w:id="81" w:name="part_6c5806860cc8422b8d4d02e477d310ea"/>
      <w:bookmarkStart w:id="82" w:name="part_96b4b153c9f8448ab7f989c300958978"/>
      <w:bookmarkEnd w:id="79"/>
      <w:bookmarkEnd w:id="80"/>
      <w:bookmarkEnd w:id="81"/>
      <w:bookmarkEnd w:id="82"/>
    </w:p>
    <w:p w14:paraId="36C77186" w14:textId="7D8CBAE1" w:rsidR="0054061F" w:rsidRPr="006C5278" w:rsidRDefault="0054061F" w:rsidP="0054061F">
      <w:pPr>
        <w:tabs>
          <w:tab w:val="left" w:pos="709"/>
        </w:tabs>
        <w:spacing w:after="200"/>
        <w:rPr>
          <w:rFonts w:ascii="Times New Roman" w:hAnsi="Times New Roman" w:cs="Times New Roman"/>
          <w:b/>
        </w:rPr>
      </w:pP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b/>
        </w:rPr>
        <w:t xml:space="preserve">          </w:t>
      </w:r>
    </w:p>
    <w:p w14:paraId="0695F255" w14:textId="65166D31"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83" w:name="_Ref39673589"/>
      <w:bookmarkStart w:id="84" w:name="_Toc202968810"/>
      <w:bookmarkEnd w:id="76"/>
      <w:r w:rsidRPr="006C5278">
        <w:rPr>
          <w:rFonts w:ascii="Times New Roman" w:eastAsia="Calibri" w:hAnsi="Times New Roman" w:cs="Times New Roman"/>
          <w:color w:val="auto"/>
          <w:sz w:val="24"/>
          <w:szCs w:val="24"/>
        </w:rPr>
        <w:t xml:space="preserve">Pirkimo sąlygų </w:t>
      </w:r>
      <w:r w:rsidR="00AB5FFA" w:rsidRPr="006C5278">
        <w:rPr>
          <w:rFonts w:ascii="Times New Roman" w:eastAsia="Calibri" w:hAnsi="Times New Roman" w:cs="Times New Roman"/>
          <w:color w:val="auto"/>
          <w:sz w:val="24"/>
          <w:szCs w:val="24"/>
        </w:rPr>
        <w:t>11</w:t>
      </w:r>
      <w:r w:rsidRPr="006C5278">
        <w:rPr>
          <w:rFonts w:ascii="Times New Roman" w:eastAsia="Calibri" w:hAnsi="Times New Roman" w:cs="Times New Roman"/>
          <w:color w:val="auto"/>
          <w:sz w:val="24"/>
          <w:szCs w:val="24"/>
        </w:rPr>
        <w:t xml:space="preserve"> priedas „</w:t>
      </w:r>
      <w:bookmarkStart w:id="85" w:name="_Hlk128411749"/>
      <w:r w:rsidR="004C1563" w:rsidRPr="006C5278">
        <w:rPr>
          <w:rFonts w:ascii="Times New Roman" w:hAnsi="Times New Roman" w:cs="Times New Roman"/>
          <w:color w:val="auto"/>
          <w:sz w:val="24"/>
          <w:szCs w:val="24"/>
        </w:rPr>
        <w:t>Pažyma apie pasitelkiamus subrangovus/subtiekėjus/</w:t>
      </w:r>
      <w:proofErr w:type="spellStart"/>
      <w:r w:rsidR="004C1563" w:rsidRPr="006C5278">
        <w:rPr>
          <w:rFonts w:ascii="Times New Roman" w:hAnsi="Times New Roman" w:cs="Times New Roman"/>
          <w:color w:val="auto"/>
          <w:sz w:val="24"/>
          <w:szCs w:val="24"/>
        </w:rPr>
        <w:t>kvazisubtiekėjus</w:t>
      </w:r>
      <w:bookmarkEnd w:id="85"/>
      <w:proofErr w:type="spellEnd"/>
      <w:r w:rsidRPr="006C5278">
        <w:rPr>
          <w:rFonts w:ascii="Times New Roman" w:eastAsia="Calibri" w:hAnsi="Times New Roman" w:cs="Times New Roman"/>
          <w:color w:val="auto"/>
          <w:sz w:val="24"/>
          <w:szCs w:val="24"/>
        </w:rPr>
        <w:t>“</w:t>
      </w:r>
      <w:bookmarkEnd w:id="83"/>
      <w:bookmarkEnd w:id="84"/>
    </w:p>
    <w:p w14:paraId="3AA9ABE5" w14:textId="77777777" w:rsidR="004C1563" w:rsidRPr="006C5278" w:rsidRDefault="004C1563" w:rsidP="000377D9">
      <w:pPr>
        <w:widowControl w:val="0"/>
        <w:spacing w:after="0" w:line="240" w:lineRule="auto"/>
        <w:jc w:val="center"/>
        <w:rPr>
          <w:rFonts w:ascii="Times New Roman" w:hAnsi="Times New Roman" w:cs="Times New Roman"/>
          <w:b/>
          <w:bCs/>
          <w:sz w:val="24"/>
          <w:szCs w:val="24"/>
        </w:rPr>
      </w:pPr>
    </w:p>
    <w:p w14:paraId="1736D879" w14:textId="5464D0C3" w:rsidR="004C1563" w:rsidRPr="006C5278" w:rsidRDefault="004C1563" w:rsidP="000377D9">
      <w:pPr>
        <w:widowControl w:val="0"/>
        <w:spacing w:after="0" w:line="240" w:lineRule="auto"/>
        <w:jc w:val="center"/>
        <w:rPr>
          <w:rFonts w:ascii="Times New Roman" w:hAnsi="Times New Roman" w:cs="Times New Roman"/>
          <w:b/>
          <w:bCs/>
          <w:sz w:val="24"/>
          <w:szCs w:val="24"/>
        </w:rPr>
      </w:pPr>
      <w:r w:rsidRPr="006C5278">
        <w:rPr>
          <w:rFonts w:ascii="Times New Roman" w:hAnsi="Times New Roman" w:cs="Times New Roman"/>
          <w:b/>
          <w:bCs/>
          <w:sz w:val="24"/>
          <w:szCs w:val="24"/>
        </w:rPr>
        <w:t xml:space="preserve">PAŽYMA </w:t>
      </w:r>
    </w:p>
    <w:p w14:paraId="2E1B5B25" w14:textId="77777777" w:rsidR="004C1563" w:rsidRPr="006C5278" w:rsidRDefault="004C1563" w:rsidP="000377D9">
      <w:pPr>
        <w:widowControl w:val="0"/>
        <w:spacing w:after="0" w:line="240" w:lineRule="auto"/>
        <w:jc w:val="center"/>
        <w:rPr>
          <w:rFonts w:ascii="Times New Roman" w:hAnsi="Times New Roman" w:cs="Times New Roman"/>
          <w:b/>
          <w:bCs/>
          <w:sz w:val="24"/>
          <w:szCs w:val="24"/>
        </w:rPr>
      </w:pPr>
      <w:r w:rsidRPr="006C5278">
        <w:rPr>
          <w:rFonts w:ascii="Times New Roman" w:hAnsi="Times New Roman" w:cs="Times New Roman"/>
          <w:b/>
          <w:bCs/>
          <w:sz w:val="24"/>
          <w:szCs w:val="24"/>
        </w:rPr>
        <w:t>APIE PASITELKIAMUS SUBTIEKĖJUS/SUBRANGOVUS/KVAZISUBTIEKĖJUS</w:t>
      </w:r>
    </w:p>
    <w:p w14:paraId="6A847554" w14:textId="77777777" w:rsidR="004C1563" w:rsidRPr="006C5278" w:rsidRDefault="004C1563" w:rsidP="000377D9">
      <w:pPr>
        <w:widowControl w:val="0"/>
        <w:spacing w:after="0" w:line="240" w:lineRule="auto"/>
        <w:jc w:val="center"/>
        <w:rPr>
          <w:rFonts w:ascii="Times New Roman" w:hAnsi="Times New Roman" w:cs="Times New Roman"/>
          <w:b/>
          <w:bCs/>
          <w:sz w:val="24"/>
          <w:szCs w:val="24"/>
        </w:rPr>
      </w:pPr>
    </w:p>
    <w:p w14:paraId="7695FE04" w14:textId="77777777" w:rsidR="004C1563" w:rsidRPr="006C5278" w:rsidRDefault="004C1563" w:rsidP="000377D9">
      <w:pPr>
        <w:widowControl w:val="0"/>
        <w:tabs>
          <w:tab w:val="left" w:pos="426"/>
        </w:tabs>
        <w:spacing w:after="0" w:line="240" w:lineRule="auto"/>
        <w:rPr>
          <w:rFonts w:ascii="Times New Roman" w:hAnsi="Times New Roman" w:cs="Times New Roman"/>
          <w:b/>
          <w:sz w:val="24"/>
          <w:szCs w:val="24"/>
        </w:rPr>
      </w:pPr>
      <w:r w:rsidRPr="006C5278">
        <w:rPr>
          <w:rFonts w:ascii="Times New Roman" w:hAnsi="Times New Roman" w:cs="Times New Roman"/>
          <w:b/>
          <w:bCs/>
          <w:sz w:val="24"/>
          <w:szCs w:val="24"/>
        </w:rPr>
        <w:t xml:space="preserve">1. </w:t>
      </w:r>
      <w:r w:rsidRPr="006C5278">
        <w:rPr>
          <w:rFonts w:ascii="Times New Roman" w:hAnsi="Times New Roman" w:cs="Times New Roman"/>
          <w:b/>
          <w:sz w:val="24"/>
          <w:szCs w:val="24"/>
        </w:rPr>
        <w:t>INFORMACIJA, APIE SUTARTIES VYKDYMĄ: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202"/>
        <w:gridCol w:w="2376"/>
        <w:gridCol w:w="2363"/>
      </w:tblGrid>
      <w:tr w:rsidR="003D1356" w:rsidRPr="00B02C2F" w14:paraId="47788BE2" w14:textId="77777777" w:rsidTr="0044173A">
        <w:trPr>
          <w:jc w:val="center"/>
        </w:trPr>
        <w:tc>
          <w:tcPr>
            <w:tcW w:w="672" w:type="dxa"/>
            <w:shd w:val="clear" w:color="auto" w:fill="auto"/>
            <w:vAlign w:val="center"/>
          </w:tcPr>
          <w:p w14:paraId="733ECBDF"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Eil. Nr.</w:t>
            </w:r>
          </w:p>
        </w:tc>
        <w:tc>
          <w:tcPr>
            <w:tcW w:w="4202" w:type="dxa"/>
            <w:shd w:val="clear" w:color="auto" w:fill="auto"/>
            <w:vAlign w:val="center"/>
          </w:tcPr>
          <w:p w14:paraId="4B2023EB"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Paslaugų/darbų/prekių paskirstymas</w:t>
            </w:r>
          </w:p>
        </w:tc>
        <w:tc>
          <w:tcPr>
            <w:tcW w:w="2376" w:type="dxa"/>
            <w:shd w:val="clear" w:color="auto" w:fill="auto"/>
            <w:vAlign w:val="center"/>
          </w:tcPr>
          <w:p w14:paraId="2B0EDC98"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Paslaugų/darbų/prekių aprašymas</w:t>
            </w:r>
          </w:p>
        </w:tc>
        <w:tc>
          <w:tcPr>
            <w:tcW w:w="2363" w:type="dxa"/>
            <w:vAlign w:val="center"/>
          </w:tcPr>
          <w:p w14:paraId="74316E1C"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 xml:space="preserve">Procentinė atliekamų </w:t>
            </w:r>
          </w:p>
          <w:p w14:paraId="275A1F89"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paslaugų/darbų/prekių vertė nuo pasiūlymo kainos, %</w:t>
            </w:r>
          </w:p>
        </w:tc>
      </w:tr>
      <w:tr w:rsidR="003D1356" w:rsidRPr="00B02C2F" w14:paraId="396B1431" w14:textId="77777777" w:rsidTr="0044173A">
        <w:trPr>
          <w:jc w:val="center"/>
        </w:trPr>
        <w:tc>
          <w:tcPr>
            <w:tcW w:w="672" w:type="dxa"/>
            <w:shd w:val="clear" w:color="auto" w:fill="auto"/>
          </w:tcPr>
          <w:p w14:paraId="769B3105"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w:t>
            </w:r>
          </w:p>
        </w:tc>
        <w:tc>
          <w:tcPr>
            <w:tcW w:w="4202" w:type="dxa"/>
            <w:shd w:val="clear" w:color="auto" w:fill="auto"/>
          </w:tcPr>
          <w:p w14:paraId="3AB47771"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Paslaugos/ Darbai/ Prekės pagal pirkimo sutartį, kuriuos teiksiu/vykdysiu/tieksiu savo jėgomis</w:t>
            </w:r>
          </w:p>
        </w:tc>
        <w:tc>
          <w:tcPr>
            <w:tcW w:w="2376" w:type="dxa"/>
            <w:shd w:val="clear" w:color="auto" w:fill="auto"/>
          </w:tcPr>
          <w:p w14:paraId="3856EFCF"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c>
          <w:tcPr>
            <w:tcW w:w="2363" w:type="dxa"/>
          </w:tcPr>
          <w:p w14:paraId="7A3AB628"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r>
      <w:tr w:rsidR="003D1356" w:rsidRPr="00B02C2F" w14:paraId="3B7EB8BE" w14:textId="77777777" w:rsidTr="0044173A">
        <w:trPr>
          <w:jc w:val="center"/>
        </w:trPr>
        <w:tc>
          <w:tcPr>
            <w:tcW w:w="672" w:type="dxa"/>
            <w:shd w:val="clear" w:color="auto" w:fill="auto"/>
          </w:tcPr>
          <w:p w14:paraId="5BF278C9"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2. </w:t>
            </w:r>
          </w:p>
        </w:tc>
        <w:tc>
          <w:tcPr>
            <w:tcW w:w="4202" w:type="dxa"/>
            <w:shd w:val="clear" w:color="auto" w:fill="auto"/>
          </w:tcPr>
          <w:p w14:paraId="0010A0D3"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Paslaugos/ Darbai/ Prekės pagal pirkimo sutartį, kuriuos perduosiu teikti/vykdyti/tiekti žinomiems subtiekėjams/subrangovams </w:t>
            </w:r>
            <w:r w:rsidRPr="006C5278">
              <w:rPr>
                <w:rFonts w:ascii="Times New Roman" w:hAnsi="Times New Roman" w:cs="Times New Roman"/>
                <w:i/>
                <w:sz w:val="24"/>
                <w:szCs w:val="24"/>
              </w:rPr>
              <w:t>[informacija apie žinomus subteikėjus/subrangovus pateikiama 2 lentelėje]</w:t>
            </w:r>
          </w:p>
        </w:tc>
        <w:tc>
          <w:tcPr>
            <w:tcW w:w="2376" w:type="dxa"/>
            <w:shd w:val="clear" w:color="auto" w:fill="auto"/>
          </w:tcPr>
          <w:p w14:paraId="18F65E0D"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c>
          <w:tcPr>
            <w:tcW w:w="2363" w:type="dxa"/>
          </w:tcPr>
          <w:p w14:paraId="3E82D052"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r>
      <w:tr w:rsidR="003D1356" w:rsidRPr="00B02C2F" w14:paraId="419B9DBA" w14:textId="77777777" w:rsidTr="00493407">
        <w:trPr>
          <w:trHeight w:val="945"/>
          <w:jc w:val="center"/>
        </w:trPr>
        <w:tc>
          <w:tcPr>
            <w:tcW w:w="672" w:type="dxa"/>
            <w:shd w:val="clear" w:color="auto" w:fill="auto"/>
          </w:tcPr>
          <w:p w14:paraId="07822852" w14:textId="77777777" w:rsidR="004C1563" w:rsidRPr="006C5278" w:rsidDel="005571B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3.</w:t>
            </w:r>
          </w:p>
        </w:tc>
        <w:tc>
          <w:tcPr>
            <w:tcW w:w="4202" w:type="dxa"/>
            <w:shd w:val="clear" w:color="auto" w:fill="auto"/>
          </w:tcPr>
          <w:p w14:paraId="2751765B"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Paslaugos/ Darbai/ Prekės pagal pirkimo sutartį, kuriuos perduosiu teikti/vykdyti/tiekti nežinomiems subteikėjams/subrangovams</w:t>
            </w:r>
          </w:p>
        </w:tc>
        <w:tc>
          <w:tcPr>
            <w:tcW w:w="2376" w:type="dxa"/>
            <w:shd w:val="clear" w:color="auto" w:fill="auto"/>
          </w:tcPr>
          <w:p w14:paraId="7B364D1C"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c>
          <w:tcPr>
            <w:tcW w:w="2363" w:type="dxa"/>
          </w:tcPr>
          <w:p w14:paraId="6D391305"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r>
      <w:tr w:rsidR="00133B31" w:rsidRPr="00B02C2F" w14:paraId="7321F771" w14:textId="77777777" w:rsidTr="0044173A">
        <w:trPr>
          <w:jc w:val="center"/>
        </w:trPr>
        <w:tc>
          <w:tcPr>
            <w:tcW w:w="7250" w:type="dxa"/>
            <w:gridSpan w:val="3"/>
            <w:shd w:val="clear" w:color="auto" w:fill="auto"/>
          </w:tcPr>
          <w:p w14:paraId="09FECC9A" w14:textId="77777777" w:rsidR="004C1563" w:rsidRPr="006C5278" w:rsidRDefault="004C1563" w:rsidP="000377D9">
            <w:pPr>
              <w:widowControl w:val="0"/>
              <w:spacing w:after="0" w:line="240" w:lineRule="auto"/>
              <w:jc w:val="right"/>
              <w:rPr>
                <w:rFonts w:ascii="Times New Roman" w:hAnsi="Times New Roman" w:cs="Times New Roman"/>
                <w:sz w:val="24"/>
                <w:szCs w:val="24"/>
              </w:rPr>
            </w:pPr>
            <w:r w:rsidRPr="006C5278">
              <w:rPr>
                <w:rFonts w:ascii="Times New Roman" w:hAnsi="Times New Roman" w:cs="Times New Roman"/>
                <w:sz w:val="24"/>
                <w:szCs w:val="24"/>
              </w:rPr>
              <w:t xml:space="preserve">Viso: </w:t>
            </w:r>
            <w:r w:rsidRPr="006C5278">
              <w:rPr>
                <w:rFonts w:ascii="Times New Roman" w:hAnsi="Times New Roman" w:cs="Times New Roman"/>
                <w:i/>
                <w:sz w:val="24"/>
                <w:szCs w:val="24"/>
              </w:rPr>
              <w:t>[1-3 eilučių suma]</w:t>
            </w:r>
          </w:p>
        </w:tc>
        <w:tc>
          <w:tcPr>
            <w:tcW w:w="2363" w:type="dxa"/>
          </w:tcPr>
          <w:p w14:paraId="0EFBF63B"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100 %</w:t>
            </w:r>
          </w:p>
        </w:tc>
      </w:tr>
    </w:tbl>
    <w:p w14:paraId="791EAB39" w14:textId="77777777" w:rsidR="004C1563" w:rsidRPr="006C5278" w:rsidRDefault="004C1563" w:rsidP="000377D9">
      <w:pPr>
        <w:widowControl w:val="0"/>
        <w:tabs>
          <w:tab w:val="left" w:pos="567"/>
        </w:tabs>
        <w:spacing w:after="0" w:line="240" w:lineRule="auto"/>
        <w:contextualSpacing/>
        <w:rPr>
          <w:rFonts w:ascii="Times New Roman" w:eastAsia="Calibri" w:hAnsi="Times New Roman" w:cs="Times New Roman"/>
          <w:sz w:val="24"/>
          <w:szCs w:val="24"/>
        </w:rPr>
      </w:pPr>
    </w:p>
    <w:p w14:paraId="289BAF9B" w14:textId="77777777" w:rsidR="004C1563" w:rsidRPr="006C5278" w:rsidRDefault="004C1563" w:rsidP="000377D9">
      <w:pPr>
        <w:widowControl w:val="0"/>
        <w:tabs>
          <w:tab w:val="left" w:pos="567"/>
        </w:tabs>
        <w:spacing w:after="0" w:line="240" w:lineRule="auto"/>
        <w:contextualSpacing/>
        <w:jc w:val="both"/>
        <w:rPr>
          <w:rFonts w:ascii="Times New Roman" w:eastAsia="Calibri" w:hAnsi="Times New Roman" w:cs="Times New Roman"/>
          <w:b/>
          <w:bCs/>
          <w:sz w:val="24"/>
          <w:szCs w:val="24"/>
        </w:rPr>
      </w:pPr>
      <w:r w:rsidRPr="006C5278">
        <w:rPr>
          <w:rFonts w:ascii="Times New Roman" w:hAnsi="Times New Roman" w:cs="Times New Roman"/>
          <w:b/>
          <w:bCs/>
          <w:sz w:val="24"/>
          <w:szCs w:val="24"/>
        </w:rPr>
        <w:t>2. INFORMACIJA APIE ŽINOMUS SUBTIEKĖJUS/SUBRANGOVUS IR JIEMS PERDUODAMA PASLAUGŲ TEIKIMO/DARBŲ VYKDYMO/PREKIŲ TIEKIMO DALIS</w:t>
      </w:r>
    </w:p>
    <w:p w14:paraId="77AC978F" w14:textId="77777777" w:rsidR="004C1563" w:rsidRPr="006C5278" w:rsidRDefault="004C1563" w:rsidP="000377D9">
      <w:pPr>
        <w:widowControl w:val="0"/>
        <w:spacing w:after="0" w:line="240" w:lineRule="auto"/>
        <w:jc w:val="center"/>
        <w:rPr>
          <w:rFonts w:ascii="Times New Roman" w:eastAsia="Calibri" w:hAnsi="Times New Roman" w:cs="Times New Roman"/>
          <w:i/>
          <w:iCs/>
          <w:sz w:val="24"/>
          <w:szCs w:val="24"/>
        </w:rPr>
      </w:pPr>
      <w:r w:rsidRPr="006C5278">
        <w:rPr>
          <w:rFonts w:ascii="Times New Roman" w:eastAsia="Calibri" w:hAnsi="Times New Roman" w:cs="Times New Roman"/>
          <w:i/>
          <w:iCs/>
          <w:sz w:val="24"/>
          <w:szCs w:val="24"/>
        </w:rPr>
        <w:t>(pildoma, jei tiekėjas pasitelkia subtiekėjus/subrangovus)</w:t>
      </w:r>
    </w:p>
    <w:tbl>
      <w:tblPr>
        <w:tblStyle w:val="Lentelstinklelis51"/>
        <w:tblW w:w="0" w:type="auto"/>
        <w:tblInd w:w="108" w:type="dxa"/>
        <w:tblLook w:val="04A0" w:firstRow="1" w:lastRow="0" w:firstColumn="1" w:lastColumn="0" w:noHBand="0" w:noVBand="1"/>
      </w:tblPr>
      <w:tblGrid>
        <w:gridCol w:w="1134"/>
        <w:gridCol w:w="2658"/>
        <w:gridCol w:w="1793"/>
        <w:gridCol w:w="1798"/>
        <w:gridCol w:w="2363"/>
      </w:tblGrid>
      <w:tr w:rsidR="003D1356" w:rsidRPr="00B02C2F" w14:paraId="42D90DE3" w14:textId="77777777" w:rsidTr="0044173A">
        <w:tc>
          <w:tcPr>
            <w:tcW w:w="1134" w:type="dxa"/>
          </w:tcPr>
          <w:p w14:paraId="333F4961" w14:textId="77777777" w:rsidR="004C1563" w:rsidRPr="006C5278" w:rsidRDefault="004C1563" w:rsidP="000377D9">
            <w:pPr>
              <w:widowControl w:val="0"/>
              <w:jc w:val="center"/>
              <w:rPr>
                <w:rFonts w:ascii="Times New Roman" w:hAnsi="Times New Roman"/>
                <w:iCs/>
                <w:sz w:val="24"/>
                <w:szCs w:val="24"/>
              </w:rPr>
            </w:pPr>
            <w:proofErr w:type="spellStart"/>
            <w:r w:rsidRPr="006C5278">
              <w:rPr>
                <w:rFonts w:ascii="Times New Roman" w:hAnsi="Times New Roman" w:cstheme="minorBidi"/>
                <w:iCs/>
                <w:sz w:val="24"/>
                <w:szCs w:val="24"/>
              </w:rPr>
              <w:t>Eil.Nr</w:t>
            </w:r>
            <w:proofErr w:type="spellEnd"/>
            <w:r w:rsidRPr="006C5278">
              <w:rPr>
                <w:rFonts w:ascii="Times New Roman" w:hAnsi="Times New Roman" w:cstheme="minorBidi"/>
                <w:iCs/>
                <w:sz w:val="24"/>
                <w:szCs w:val="24"/>
              </w:rPr>
              <w:t>.</w:t>
            </w:r>
          </w:p>
        </w:tc>
        <w:tc>
          <w:tcPr>
            <w:tcW w:w="2658" w:type="dxa"/>
          </w:tcPr>
          <w:p w14:paraId="1DEECE9B" w14:textId="0662CFC8" w:rsidR="004C1563" w:rsidRPr="006C5278" w:rsidRDefault="004C1563" w:rsidP="000377D9">
            <w:pPr>
              <w:widowControl w:val="0"/>
              <w:jc w:val="center"/>
              <w:rPr>
                <w:rFonts w:ascii="Times New Roman" w:hAnsi="Times New Roman"/>
                <w:sz w:val="24"/>
                <w:szCs w:val="24"/>
              </w:rPr>
            </w:pPr>
            <w:r w:rsidRPr="006C5278">
              <w:rPr>
                <w:rFonts w:ascii="Times New Roman" w:hAnsi="Times New Roman" w:cstheme="minorBidi"/>
                <w:sz w:val="24"/>
                <w:szCs w:val="24"/>
              </w:rPr>
              <w:t>Subteikėjo</w:t>
            </w:r>
          </w:p>
          <w:p w14:paraId="6D78C4E8" w14:textId="41A231F1"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pavadinimas, juridinio asmens kodas, adresas</w:t>
            </w:r>
          </w:p>
        </w:tc>
        <w:tc>
          <w:tcPr>
            <w:tcW w:w="1793" w:type="dxa"/>
          </w:tcPr>
          <w:p w14:paraId="4D26E5C0" w14:textId="77777777"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Sutarties objekto dalies, perduodamos vykdyti subtiekėjui, aprašymas</w:t>
            </w:r>
          </w:p>
        </w:tc>
        <w:tc>
          <w:tcPr>
            <w:tcW w:w="1798" w:type="dxa"/>
          </w:tcPr>
          <w:p w14:paraId="4EA4A970" w14:textId="17C9EE58"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Motyvuotas pagrįstumas, kodėl bus pasitelkiamas subtiekėjas</w:t>
            </w:r>
          </w:p>
        </w:tc>
        <w:tc>
          <w:tcPr>
            <w:tcW w:w="2363" w:type="dxa"/>
          </w:tcPr>
          <w:p w14:paraId="1E050D39" w14:textId="77777777"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Procentinė prekių/darbų/paslaugų vertė nuo pasiūlymo kainos, %</w:t>
            </w:r>
          </w:p>
        </w:tc>
      </w:tr>
      <w:tr w:rsidR="003D1356" w:rsidRPr="00B02C2F" w14:paraId="08D98A62" w14:textId="77777777" w:rsidTr="0044173A">
        <w:tc>
          <w:tcPr>
            <w:tcW w:w="1134" w:type="dxa"/>
          </w:tcPr>
          <w:p w14:paraId="1BF69090" w14:textId="77777777" w:rsidR="004C1563" w:rsidRPr="006C5278" w:rsidRDefault="004C1563" w:rsidP="000377D9">
            <w:pPr>
              <w:widowControl w:val="0"/>
              <w:jc w:val="center"/>
              <w:rPr>
                <w:rFonts w:ascii="Times New Roman" w:hAnsi="Times New Roman"/>
                <w:i/>
                <w:iCs/>
                <w:sz w:val="24"/>
                <w:szCs w:val="24"/>
              </w:rPr>
            </w:pPr>
            <w:r w:rsidRPr="006C5278">
              <w:rPr>
                <w:rFonts w:ascii="Times New Roman" w:hAnsi="Times New Roman" w:cstheme="minorBidi"/>
                <w:i/>
                <w:iCs/>
                <w:sz w:val="24"/>
                <w:szCs w:val="24"/>
              </w:rPr>
              <w:t>1.</w:t>
            </w:r>
          </w:p>
        </w:tc>
        <w:tc>
          <w:tcPr>
            <w:tcW w:w="2658" w:type="dxa"/>
          </w:tcPr>
          <w:p w14:paraId="5D14A8A5" w14:textId="77777777" w:rsidR="004C1563" w:rsidRPr="006C5278" w:rsidRDefault="004C1563" w:rsidP="000377D9">
            <w:pPr>
              <w:widowControl w:val="0"/>
              <w:jc w:val="center"/>
              <w:rPr>
                <w:rFonts w:ascii="Times New Roman" w:hAnsi="Times New Roman"/>
                <w:i/>
                <w:iCs/>
                <w:sz w:val="24"/>
                <w:szCs w:val="24"/>
              </w:rPr>
            </w:pPr>
          </w:p>
        </w:tc>
        <w:tc>
          <w:tcPr>
            <w:tcW w:w="1793" w:type="dxa"/>
          </w:tcPr>
          <w:p w14:paraId="7C96B4F4" w14:textId="77777777" w:rsidR="004C1563" w:rsidRPr="006C5278" w:rsidRDefault="004C1563" w:rsidP="000377D9">
            <w:pPr>
              <w:widowControl w:val="0"/>
              <w:jc w:val="center"/>
              <w:rPr>
                <w:rFonts w:ascii="Times New Roman" w:hAnsi="Times New Roman"/>
                <w:i/>
                <w:iCs/>
                <w:sz w:val="24"/>
                <w:szCs w:val="24"/>
              </w:rPr>
            </w:pPr>
          </w:p>
        </w:tc>
        <w:tc>
          <w:tcPr>
            <w:tcW w:w="1798" w:type="dxa"/>
          </w:tcPr>
          <w:p w14:paraId="3CA8EDE0" w14:textId="77777777" w:rsidR="004C1563" w:rsidRPr="006C5278" w:rsidRDefault="004C1563" w:rsidP="000377D9">
            <w:pPr>
              <w:widowControl w:val="0"/>
              <w:jc w:val="center"/>
              <w:rPr>
                <w:rFonts w:ascii="Times New Roman" w:hAnsi="Times New Roman"/>
                <w:i/>
                <w:iCs/>
                <w:sz w:val="24"/>
                <w:szCs w:val="24"/>
              </w:rPr>
            </w:pPr>
          </w:p>
        </w:tc>
        <w:tc>
          <w:tcPr>
            <w:tcW w:w="2363" w:type="dxa"/>
          </w:tcPr>
          <w:p w14:paraId="37BA8052" w14:textId="77777777" w:rsidR="004C1563" w:rsidRPr="006C5278" w:rsidRDefault="004C1563" w:rsidP="000377D9">
            <w:pPr>
              <w:widowControl w:val="0"/>
              <w:jc w:val="center"/>
              <w:rPr>
                <w:rFonts w:ascii="Times New Roman" w:hAnsi="Times New Roman"/>
                <w:i/>
                <w:iCs/>
                <w:sz w:val="24"/>
                <w:szCs w:val="24"/>
              </w:rPr>
            </w:pPr>
          </w:p>
        </w:tc>
      </w:tr>
      <w:tr w:rsidR="00133B31" w:rsidRPr="00B02C2F" w14:paraId="265ADEEB" w14:textId="77777777" w:rsidTr="0044173A">
        <w:tc>
          <w:tcPr>
            <w:tcW w:w="1134" w:type="dxa"/>
          </w:tcPr>
          <w:p w14:paraId="1C9E74BF" w14:textId="77777777" w:rsidR="004C1563" w:rsidRPr="006C5278" w:rsidRDefault="004C1563" w:rsidP="000377D9">
            <w:pPr>
              <w:widowControl w:val="0"/>
              <w:jc w:val="center"/>
              <w:rPr>
                <w:rFonts w:ascii="Times New Roman" w:hAnsi="Times New Roman"/>
                <w:i/>
                <w:iCs/>
                <w:sz w:val="24"/>
                <w:szCs w:val="24"/>
              </w:rPr>
            </w:pPr>
            <w:r w:rsidRPr="006C5278">
              <w:rPr>
                <w:rFonts w:ascii="Times New Roman" w:hAnsi="Times New Roman" w:cstheme="minorBidi"/>
                <w:i/>
                <w:iCs/>
                <w:sz w:val="24"/>
                <w:szCs w:val="24"/>
              </w:rPr>
              <w:t>2.</w:t>
            </w:r>
          </w:p>
        </w:tc>
        <w:tc>
          <w:tcPr>
            <w:tcW w:w="2658" w:type="dxa"/>
          </w:tcPr>
          <w:p w14:paraId="05F17E22" w14:textId="77777777" w:rsidR="004C1563" w:rsidRPr="006C5278" w:rsidRDefault="004C1563" w:rsidP="000377D9">
            <w:pPr>
              <w:widowControl w:val="0"/>
              <w:jc w:val="center"/>
              <w:rPr>
                <w:rFonts w:ascii="Times New Roman" w:hAnsi="Times New Roman"/>
                <w:i/>
                <w:iCs/>
                <w:sz w:val="24"/>
                <w:szCs w:val="24"/>
              </w:rPr>
            </w:pPr>
          </w:p>
        </w:tc>
        <w:tc>
          <w:tcPr>
            <w:tcW w:w="1793" w:type="dxa"/>
          </w:tcPr>
          <w:p w14:paraId="1C80A16A" w14:textId="77777777" w:rsidR="004C1563" w:rsidRPr="006C5278" w:rsidRDefault="004C1563" w:rsidP="000377D9">
            <w:pPr>
              <w:widowControl w:val="0"/>
              <w:jc w:val="center"/>
              <w:rPr>
                <w:rFonts w:ascii="Times New Roman" w:hAnsi="Times New Roman"/>
                <w:i/>
                <w:iCs/>
                <w:sz w:val="24"/>
                <w:szCs w:val="24"/>
              </w:rPr>
            </w:pPr>
          </w:p>
        </w:tc>
        <w:tc>
          <w:tcPr>
            <w:tcW w:w="1798" w:type="dxa"/>
          </w:tcPr>
          <w:p w14:paraId="0DBD28CB" w14:textId="77777777" w:rsidR="004C1563" w:rsidRPr="006C5278" w:rsidRDefault="004C1563" w:rsidP="000377D9">
            <w:pPr>
              <w:widowControl w:val="0"/>
              <w:jc w:val="center"/>
              <w:rPr>
                <w:rFonts w:ascii="Times New Roman" w:hAnsi="Times New Roman"/>
                <w:i/>
                <w:iCs/>
                <w:sz w:val="24"/>
                <w:szCs w:val="24"/>
              </w:rPr>
            </w:pPr>
          </w:p>
        </w:tc>
        <w:tc>
          <w:tcPr>
            <w:tcW w:w="2363" w:type="dxa"/>
          </w:tcPr>
          <w:p w14:paraId="2CD29996" w14:textId="77777777" w:rsidR="004C1563" w:rsidRPr="006C5278" w:rsidRDefault="004C1563" w:rsidP="000377D9">
            <w:pPr>
              <w:widowControl w:val="0"/>
              <w:jc w:val="center"/>
              <w:rPr>
                <w:rFonts w:ascii="Times New Roman" w:hAnsi="Times New Roman"/>
                <w:i/>
                <w:iCs/>
                <w:sz w:val="24"/>
                <w:szCs w:val="24"/>
              </w:rPr>
            </w:pPr>
          </w:p>
        </w:tc>
      </w:tr>
    </w:tbl>
    <w:p w14:paraId="0726A588" w14:textId="77777777" w:rsidR="004C1563" w:rsidRPr="006C5278" w:rsidRDefault="004C1563" w:rsidP="000377D9">
      <w:pPr>
        <w:widowControl w:val="0"/>
        <w:spacing w:after="0" w:line="240" w:lineRule="auto"/>
        <w:jc w:val="center"/>
        <w:rPr>
          <w:rFonts w:ascii="Times New Roman" w:eastAsia="Calibri" w:hAnsi="Times New Roman" w:cs="Times New Roman"/>
          <w:i/>
          <w:iCs/>
          <w:sz w:val="24"/>
          <w:szCs w:val="24"/>
        </w:rPr>
      </w:pPr>
    </w:p>
    <w:p w14:paraId="70A902CF" w14:textId="77777777" w:rsidR="004C1563" w:rsidRPr="006C5278" w:rsidRDefault="004C1563" w:rsidP="000377D9">
      <w:pPr>
        <w:widowControl w:val="0"/>
        <w:tabs>
          <w:tab w:val="left" w:pos="567"/>
        </w:tabs>
        <w:spacing w:after="0" w:line="240" w:lineRule="auto"/>
        <w:contextualSpacing/>
        <w:rPr>
          <w:rFonts w:ascii="Times New Roman" w:eastAsia="Calibri" w:hAnsi="Times New Roman" w:cs="Times New Roman"/>
          <w:i/>
          <w:iCs/>
          <w:sz w:val="24"/>
          <w:szCs w:val="24"/>
        </w:rPr>
      </w:pPr>
      <w:r w:rsidRPr="006C5278">
        <w:rPr>
          <w:rFonts w:ascii="Times New Roman" w:hAnsi="Times New Roman" w:cs="Times New Roman"/>
          <w:b/>
          <w:bCs/>
          <w:sz w:val="24"/>
          <w:szCs w:val="24"/>
        </w:rPr>
        <w:t xml:space="preserve">3. INFORMACIJA APIE KVAZISUBTIEKĖJUS </w:t>
      </w:r>
      <w:r w:rsidRPr="006C5278">
        <w:rPr>
          <w:rFonts w:ascii="Times New Roman" w:eastAsia="Calibri" w:hAnsi="Times New Roman" w:cs="Times New Roman"/>
          <w:i/>
          <w:iCs/>
          <w:sz w:val="24"/>
          <w:szCs w:val="24"/>
        </w:rPr>
        <w:t>(pildoma, jei tiekėjas ketina įdarbinti specialistus)</w:t>
      </w:r>
    </w:p>
    <w:tbl>
      <w:tblPr>
        <w:tblStyle w:val="Lentelstinklelis20"/>
        <w:tblW w:w="0" w:type="auto"/>
        <w:tblInd w:w="137" w:type="dxa"/>
        <w:tblLook w:val="04A0" w:firstRow="1" w:lastRow="0" w:firstColumn="1" w:lastColumn="0" w:noHBand="0" w:noVBand="1"/>
      </w:tblPr>
      <w:tblGrid>
        <w:gridCol w:w="2175"/>
        <w:gridCol w:w="3826"/>
        <w:gridCol w:w="3638"/>
      </w:tblGrid>
      <w:tr w:rsidR="003D1356" w:rsidRPr="00B02C2F" w14:paraId="5773F5F7" w14:textId="77777777" w:rsidTr="0044173A">
        <w:tc>
          <w:tcPr>
            <w:tcW w:w="2175" w:type="dxa"/>
          </w:tcPr>
          <w:p w14:paraId="1EDDA614" w14:textId="77777777" w:rsidR="004C1563" w:rsidRPr="006C5278" w:rsidRDefault="004C1563" w:rsidP="000377D9">
            <w:pPr>
              <w:widowControl w:val="0"/>
              <w:jc w:val="center"/>
              <w:rPr>
                <w:rFonts w:ascii="Times New Roman" w:hAnsi="Times New Roman"/>
                <w:iCs/>
                <w:sz w:val="24"/>
                <w:szCs w:val="24"/>
              </w:rPr>
            </w:pPr>
            <w:proofErr w:type="spellStart"/>
            <w:r w:rsidRPr="006C5278">
              <w:rPr>
                <w:rFonts w:ascii="Times New Roman" w:hAnsi="Times New Roman" w:cstheme="minorBidi"/>
                <w:iCs/>
                <w:sz w:val="24"/>
                <w:szCs w:val="24"/>
              </w:rPr>
              <w:t>Eil.Nr</w:t>
            </w:r>
            <w:proofErr w:type="spellEnd"/>
            <w:r w:rsidRPr="006C5278">
              <w:rPr>
                <w:rFonts w:ascii="Times New Roman" w:hAnsi="Times New Roman" w:cstheme="minorBidi"/>
                <w:iCs/>
                <w:sz w:val="24"/>
                <w:szCs w:val="24"/>
              </w:rPr>
              <w:t>.</w:t>
            </w:r>
          </w:p>
        </w:tc>
        <w:tc>
          <w:tcPr>
            <w:tcW w:w="3826" w:type="dxa"/>
          </w:tcPr>
          <w:p w14:paraId="38390FE1" w14:textId="77777777" w:rsidR="004C1563" w:rsidRPr="006C5278" w:rsidRDefault="004C1563" w:rsidP="000377D9">
            <w:pPr>
              <w:widowControl w:val="0"/>
              <w:jc w:val="center"/>
              <w:rPr>
                <w:rFonts w:ascii="Times New Roman" w:hAnsi="Times New Roman"/>
                <w:iCs/>
                <w:sz w:val="24"/>
                <w:szCs w:val="24"/>
              </w:rPr>
            </w:pPr>
            <w:proofErr w:type="spellStart"/>
            <w:r w:rsidRPr="006C5278">
              <w:rPr>
                <w:rFonts w:ascii="Times New Roman" w:hAnsi="Times New Roman" w:cstheme="minorBidi"/>
                <w:sz w:val="24"/>
                <w:szCs w:val="24"/>
              </w:rPr>
              <w:t>Kvazisubtiekėjo</w:t>
            </w:r>
            <w:proofErr w:type="spellEnd"/>
            <w:r w:rsidRPr="006C5278">
              <w:rPr>
                <w:rFonts w:ascii="Times New Roman" w:hAnsi="Times New Roman" w:cstheme="minorBidi"/>
                <w:sz w:val="24"/>
                <w:szCs w:val="24"/>
              </w:rPr>
              <w:t xml:space="preserve"> vardas, pavardė</w:t>
            </w:r>
          </w:p>
        </w:tc>
        <w:tc>
          <w:tcPr>
            <w:tcW w:w="3638" w:type="dxa"/>
          </w:tcPr>
          <w:p w14:paraId="0022F093" w14:textId="77777777"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 xml:space="preserve">Kvalifikacijos reikalavimas, kuriam pasitelkiamas </w:t>
            </w:r>
            <w:proofErr w:type="spellStart"/>
            <w:r w:rsidRPr="006C5278">
              <w:rPr>
                <w:rFonts w:ascii="Times New Roman" w:hAnsi="Times New Roman" w:cstheme="minorBidi"/>
                <w:sz w:val="24"/>
                <w:szCs w:val="24"/>
              </w:rPr>
              <w:t>kvazisubtiekėjas</w:t>
            </w:r>
            <w:proofErr w:type="spellEnd"/>
          </w:p>
        </w:tc>
      </w:tr>
      <w:tr w:rsidR="003D1356" w:rsidRPr="00B02C2F" w14:paraId="17E38503" w14:textId="77777777" w:rsidTr="0044173A">
        <w:tc>
          <w:tcPr>
            <w:tcW w:w="2175" w:type="dxa"/>
          </w:tcPr>
          <w:p w14:paraId="16AFF846" w14:textId="77777777" w:rsidR="004C1563" w:rsidRPr="006C5278" w:rsidRDefault="004C1563" w:rsidP="000377D9">
            <w:pPr>
              <w:widowControl w:val="0"/>
              <w:jc w:val="center"/>
              <w:rPr>
                <w:rFonts w:ascii="Times New Roman" w:hAnsi="Times New Roman"/>
                <w:i/>
                <w:iCs/>
                <w:sz w:val="24"/>
                <w:szCs w:val="24"/>
              </w:rPr>
            </w:pPr>
            <w:r w:rsidRPr="006C5278">
              <w:rPr>
                <w:rFonts w:ascii="Times New Roman" w:hAnsi="Times New Roman" w:cstheme="minorBidi"/>
                <w:i/>
                <w:iCs/>
                <w:sz w:val="24"/>
                <w:szCs w:val="24"/>
              </w:rPr>
              <w:t>1.</w:t>
            </w:r>
          </w:p>
        </w:tc>
        <w:tc>
          <w:tcPr>
            <w:tcW w:w="3826" w:type="dxa"/>
          </w:tcPr>
          <w:p w14:paraId="77D45ABC" w14:textId="77777777" w:rsidR="004C1563" w:rsidRPr="006C5278" w:rsidRDefault="004C1563" w:rsidP="000377D9">
            <w:pPr>
              <w:widowControl w:val="0"/>
              <w:jc w:val="center"/>
              <w:rPr>
                <w:rFonts w:ascii="Times New Roman" w:hAnsi="Times New Roman"/>
                <w:i/>
                <w:iCs/>
                <w:sz w:val="24"/>
                <w:szCs w:val="24"/>
              </w:rPr>
            </w:pPr>
          </w:p>
        </w:tc>
        <w:tc>
          <w:tcPr>
            <w:tcW w:w="3638" w:type="dxa"/>
          </w:tcPr>
          <w:p w14:paraId="28A9DF2D" w14:textId="77777777" w:rsidR="004C1563" w:rsidRPr="006C5278" w:rsidRDefault="004C1563" w:rsidP="000377D9">
            <w:pPr>
              <w:widowControl w:val="0"/>
              <w:jc w:val="center"/>
              <w:rPr>
                <w:rFonts w:ascii="Times New Roman" w:hAnsi="Times New Roman"/>
                <w:i/>
                <w:iCs/>
                <w:sz w:val="24"/>
                <w:szCs w:val="24"/>
              </w:rPr>
            </w:pPr>
          </w:p>
        </w:tc>
      </w:tr>
    </w:tbl>
    <w:p w14:paraId="0E727865" w14:textId="4B345142"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___________________________</w:t>
      </w:r>
    </w:p>
    <w:p w14:paraId="2826B120" w14:textId="588165ED" w:rsidR="008D704D" w:rsidRPr="006C5278" w:rsidRDefault="004C1563" w:rsidP="000377D9">
      <w:pPr>
        <w:widowControl w:val="0"/>
        <w:tabs>
          <w:tab w:val="left" w:pos="2977"/>
        </w:tabs>
        <w:spacing w:after="0" w:line="240" w:lineRule="auto"/>
        <w:jc w:val="center"/>
        <w:rPr>
          <w:rFonts w:ascii="Times New Roman" w:eastAsia="Calibri" w:hAnsi="Times New Roman" w:cs="Times New Roman"/>
          <w:sz w:val="24"/>
          <w:szCs w:val="24"/>
        </w:rPr>
      </w:pPr>
      <w:r w:rsidRPr="006C5278">
        <w:rPr>
          <w:rFonts w:ascii="Times New Roman" w:hAnsi="Times New Roman" w:cs="Times New Roman"/>
          <w:sz w:val="24"/>
          <w:szCs w:val="24"/>
        </w:rPr>
        <w:t>(Dalyvio įgalioto asmens pareigos vardas, pavardė, parašas)</w:t>
      </w:r>
    </w:p>
    <w:sectPr w:rsidR="008D704D" w:rsidRPr="006C5278" w:rsidSect="000154CE">
      <w:footerReference w:type="first" r:id="rId45"/>
      <w:pgSz w:w="12240" w:h="15840" w:code="1"/>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57A67" w14:textId="77777777" w:rsidR="00A75D09" w:rsidRDefault="00A75D09" w:rsidP="00D05666">
      <w:r>
        <w:separator/>
      </w:r>
    </w:p>
  </w:endnote>
  <w:endnote w:type="continuationSeparator" w:id="0">
    <w:p w14:paraId="218D5A86" w14:textId="77777777" w:rsidR="00A75D09" w:rsidRDefault="00A75D09" w:rsidP="00D05666">
      <w:r>
        <w:continuationSeparator/>
      </w:r>
    </w:p>
  </w:endnote>
  <w:endnote w:type="continuationNotice" w:id="1">
    <w:p w14:paraId="30A29977" w14:textId="77777777" w:rsidR="00A75D09" w:rsidRDefault="00A75D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roman"/>
    <w:pitch w:val="default"/>
  </w:font>
  <w:font w:name="Lucida Sans Unicode">
    <w:panose1 w:val="020B0602030504020204"/>
    <w:charset w:val="BA"/>
    <w:family w:val="swiss"/>
    <w:pitch w:val="variable"/>
    <w:sig w:usb0="80000AFF" w:usb1="0000396B" w:usb2="00000000" w:usb3="00000000" w:csb0="000000BF" w:csb1="00000000"/>
  </w:font>
  <w:font w:name="David">
    <w:charset w:val="B1"/>
    <w:family w:val="swiss"/>
    <w:pitch w:val="variable"/>
    <w:sig w:usb0="00000803" w:usb1="00000000" w:usb2="00000000" w:usb3="00000000" w:csb0="00000021" w:csb1="00000000"/>
  </w:font>
  <w:font w:name="CordiaUPC">
    <w:charset w:val="DE"/>
    <w:family w:val="swiss"/>
    <w:pitch w:val="variable"/>
    <w:sig w:usb0="81000003" w:usb1="00000000" w:usb2="00000000" w:usb3="00000000" w:csb0="00010001" w:csb1="00000000"/>
  </w:font>
  <w:font w:name="Lohit Devanagari">
    <w:altName w:val="Times New Roman"/>
    <w:charset w:val="01"/>
    <w:family w:val="auto"/>
    <w:pitch w:val="variable"/>
  </w:font>
  <w:font w:name="Garamond">
    <w:panose1 w:val="020204040303010108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B33A" w14:textId="77777777" w:rsidR="0054061F" w:rsidRDefault="0054061F">
    <w:pPr>
      <w:tabs>
        <w:tab w:val="center" w:pos="4680"/>
        <w:tab w:val="right" w:pos="9360"/>
      </w:tabs>
      <w:spacing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6A3E" w14:textId="5D8E0F94" w:rsidR="0054061F" w:rsidRDefault="0054061F" w:rsidP="004B1F27">
    <w:pPr>
      <w:tabs>
        <w:tab w:val="center" w:pos="4680"/>
        <w:tab w:val="right" w:pos="9360"/>
      </w:tabs>
      <w:spacing w:line="259" w:lineRule="auto"/>
      <w:jc w:val="right"/>
      <w:rPr>
        <w:kern w:val="2"/>
        <w:sz w:val="22"/>
        <w:szCs w:val="22"/>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F2AD" w14:textId="13C24470" w:rsidR="0054061F" w:rsidRPr="004B1F27" w:rsidRDefault="004B1F27" w:rsidP="004B1F27">
    <w:pPr>
      <w:pStyle w:val="Porat"/>
      <w:jc w:val="right"/>
      <w:rPr>
        <w:lang w:val="en-US"/>
      </w:rPr>
    </w:pPr>
    <w:r>
      <w:rPr>
        <w:lang w:val="en-U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39CA" w14:textId="77777777" w:rsidR="00EF6BE3" w:rsidRDefault="00EF6BE3">
    <w:pPr>
      <w:tabs>
        <w:tab w:val="center" w:pos="4680"/>
        <w:tab w:val="right" w:pos="9360"/>
      </w:tabs>
      <w:spacing w:line="259" w:lineRule="auto"/>
      <w:rPr>
        <w:kern w:val="2"/>
        <w:sz w:val="22"/>
        <w:szCs w:val="22"/>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816287"/>
      <w:docPartObj>
        <w:docPartGallery w:val="Page Numbers (Bottom of Page)"/>
        <w:docPartUnique/>
      </w:docPartObj>
    </w:sdtPr>
    <w:sdtEndPr/>
    <w:sdtContent>
      <w:p w14:paraId="614C76B9" w14:textId="437676FC" w:rsidR="00F521ED" w:rsidRDefault="00F521ED">
        <w:pPr>
          <w:pStyle w:val="Porat"/>
          <w:jc w:val="right"/>
        </w:pPr>
        <w:r>
          <w:fldChar w:fldCharType="begin"/>
        </w:r>
        <w:r>
          <w:instrText>PAGE   \* MERGEFORMAT</w:instrText>
        </w:r>
        <w:r>
          <w:fldChar w:fldCharType="separate"/>
        </w:r>
        <w:r>
          <w:t>2</w:t>
        </w:r>
        <w:r>
          <w:fldChar w:fldCharType="end"/>
        </w:r>
      </w:p>
    </w:sdtContent>
  </w:sdt>
  <w:p w14:paraId="05025F59" w14:textId="77777777" w:rsidR="00EF6BE3" w:rsidRDefault="00EF6BE3">
    <w:pPr>
      <w:tabs>
        <w:tab w:val="center" w:pos="4680"/>
        <w:tab w:val="right" w:pos="9360"/>
      </w:tabs>
      <w:spacing w:line="259" w:lineRule="auto"/>
      <w:rPr>
        <w:kern w:val="2"/>
        <w:sz w:val="22"/>
        <w:szCs w:val="22"/>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6107" w14:textId="77777777" w:rsidR="00EF6BE3" w:rsidRDefault="00EF6BE3">
    <w:pPr>
      <w:tabs>
        <w:tab w:val="center" w:pos="4680"/>
        <w:tab w:val="right" w:pos="9360"/>
      </w:tabs>
      <w:spacing w:line="259" w:lineRule="auto"/>
      <w:rPr>
        <w:kern w:val="2"/>
        <w:sz w:val="22"/>
        <w:szCs w:val="22"/>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63412" w14:textId="77777777" w:rsidR="00A75D09" w:rsidRDefault="00A75D09" w:rsidP="00D05666">
      <w:r>
        <w:separator/>
      </w:r>
    </w:p>
  </w:footnote>
  <w:footnote w:type="continuationSeparator" w:id="0">
    <w:p w14:paraId="3056B6FF" w14:textId="77777777" w:rsidR="00A75D09" w:rsidRDefault="00A75D09" w:rsidP="00D05666">
      <w:r>
        <w:continuationSeparator/>
      </w:r>
    </w:p>
  </w:footnote>
  <w:footnote w:type="continuationNotice" w:id="1">
    <w:p w14:paraId="504E74B8" w14:textId="77777777" w:rsidR="00A75D09" w:rsidRDefault="00A75D09">
      <w:pPr>
        <w:spacing w:after="0" w:line="240" w:lineRule="auto"/>
      </w:pPr>
    </w:p>
  </w:footnote>
  <w:footnote w:id="2">
    <w:p w14:paraId="6D78CCF0" w14:textId="77777777" w:rsidR="00346D92" w:rsidRPr="001620D3" w:rsidRDefault="00346D92" w:rsidP="00346D92">
      <w:pPr>
        <w:pStyle w:val="Puslapioinaostekstas"/>
        <w:jc w:val="both"/>
        <w:rPr>
          <w:i/>
          <w:iCs/>
        </w:rPr>
      </w:pPr>
      <w:r w:rsidRPr="001620D3">
        <w:rPr>
          <w:rStyle w:val="Puslapioinaosnuoroda"/>
          <w:rFonts w:eastAsia="Yu Mincho" w:cs="Arial"/>
          <w:i/>
          <w:iCs/>
        </w:rPr>
        <w:footnoteRef/>
      </w:r>
      <w:r w:rsidRPr="001620D3">
        <w:rPr>
          <w:rFonts w:eastAsia="Yu Mincho"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E5B1231" w14:textId="77777777" w:rsidR="00346D92" w:rsidRPr="001620D3" w:rsidRDefault="00346D92" w:rsidP="00C42A8D">
      <w:pPr>
        <w:pStyle w:val="Puslapioinaostekstas"/>
        <w:numPr>
          <w:ilvl w:val="0"/>
          <w:numId w:val="11"/>
        </w:numPr>
        <w:spacing w:after="0" w:line="240" w:lineRule="auto"/>
        <w:jc w:val="both"/>
        <w:rPr>
          <w:rFonts w:eastAsia="Yu Mincho" w:cs="Arial"/>
          <w:i/>
          <w:iCs/>
        </w:rPr>
      </w:pPr>
      <w:r w:rsidRPr="001620D3">
        <w:rPr>
          <w:rFonts w:eastAsia="Yu Mincho" w:cs="Arial"/>
          <w:i/>
          <w:iCs/>
        </w:rPr>
        <w:t xml:space="preserve">priesaikos deklaracija; </w:t>
      </w:r>
    </w:p>
    <w:p w14:paraId="16D5B726" w14:textId="77777777" w:rsidR="00346D92" w:rsidRDefault="00346D92" w:rsidP="00C42A8D">
      <w:pPr>
        <w:pStyle w:val="Puslapioinaostekstas"/>
        <w:numPr>
          <w:ilvl w:val="0"/>
          <w:numId w:val="11"/>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9B6E83C" w14:textId="77777777" w:rsidR="00093B25" w:rsidRPr="001620D3" w:rsidRDefault="00093B25"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8F84000" w14:textId="77777777" w:rsidR="00093B25" w:rsidRPr="001620D3" w:rsidRDefault="00093B25" w:rsidP="00C42A8D">
      <w:pPr>
        <w:pStyle w:val="Puslapioinaostekstas"/>
        <w:numPr>
          <w:ilvl w:val="0"/>
          <w:numId w:val="12"/>
        </w:numPr>
        <w:spacing w:after="0" w:line="240" w:lineRule="auto"/>
        <w:jc w:val="both"/>
        <w:rPr>
          <w:rFonts w:eastAsia="Yu Mincho" w:cs="Arial"/>
          <w:i/>
          <w:iCs/>
        </w:rPr>
      </w:pPr>
      <w:r w:rsidRPr="001620D3">
        <w:rPr>
          <w:rFonts w:eastAsia="Yu Mincho" w:cs="Arial"/>
          <w:i/>
          <w:iCs/>
        </w:rPr>
        <w:t xml:space="preserve">priesaikos deklaracija; </w:t>
      </w:r>
    </w:p>
    <w:p w14:paraId="66BC4A17" w14:textId="77777777" w:rsidR="00093B25" w:rsidRDefault="00093B25" w:rsidP="00C42A8D">
      <w:pPr>
        <w:pStyle w:val="Puslapioinaostekstas"/>
        <w:numPr>
          <w:ilvl w:val="0"/>
          <w:numId w:val="12"/>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0734B91" w14:textId="77777777" w:rsidR="00093B25" w:rsidRPr="001620D3" w:rsidRDefault="00093B25"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226D324" w14:textId="77777777" w:rsidR="00093B25" w:rsidRPr="001620D3" w:rsidRDefault="00093B25" w:rsidP="00C42A8D">
      <w:pPr>
        <w:pStyle w:val="Puslapioinaostekstas"/>
        <w:numPr>
          <w:ilvl w:val="0"/>
          <w:numId w:val="13"/>
        </w:numPr>
        <w:spacing w:after="0" w:line="240" w:lineRule="auto"/>
        <w:jc w:val="both"/>
        <w:rPr>
          <w:rFonts w:eastAsia="Yu Mincho" w:cs="Arial"/>
          <w:i/>
          <w:iCs/>
        </w:rPr>
      </w:pPr>
      <w:r w:rsidRPr="001620D3">
        <w:rPr>
          <w:rFonts w:eastAsia="Yu Mincho" w:cs="Arial"/>
          <w:i/>
          <w:iCs/>
        </w:rPr>
        <w:t xml:space="preserve">priesaikos deklaracija; </w:t>
      </w:r>
    </w:p>
    <w:p w14:paraId="667EE145" w14:textId="77777777" w:rsidR="00093B25" w:rsidRDefault="00093B25" w:rsidP="00C42A8D">
      <w:pPr>
        <w:pStyle w:val="Puslapioinaostekstas"/>
        <w:numPr>
          <w:ilvl w:val="0"/>
          <w:numId w:val="13"/>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57DDF067" w14:textId="77777777" w:rsidR="00FF69C3" w:rsidRDefault="00FF69C3" w:rsidP="00FF69C3">
      <w:pPr>
        <w:pStyle w:val="Puslapioinaostekstas"/>
      </w:pPr>
      <w:r>
        <w:rPr>
          <w:rStyle w:val="Puslapioinaosnuoroda"/>
        </w:rPr>
        <w:footnoteRef/>
      </w:r>
      <w:r>
        <w:t xml:space="preserve"> </w:t>
      </w:r>
      <w:r w:rsidRPr="00E03DE9">
        <w:rPr>
          <w:i/>
          <w:iCs/>
        </w:rPr>
        <w:t>Tais atvejais, kai tiekėjas naudojasi (naudosis) trečiųjų asmenų, kurie tiesiogiai aktyviai, savo veiksmais neprisidės prie Perkančiosios organizacijos poreikio įsigyti pirkimo objektą tenkinimo (tiesiogiai neteiks dalies paslaugų, neprisiims solidarios atsakomybės už sutarties vykdymą ar kitaip tiesiogiai nedalyvaus vykdant pirkimo sutartį), priemonėmis (pavyzdžiui, tik išnuomos techniką ar pan.), Perkančioji organizacija nereikalauja, kad tretieji asmenys teiktų Europos</w:t>
      </w:r>
      <w:r w:rsidRPr="007D06A8">
        <w:rPr>
          <w:i/>
          <w:iCs/>
        </w:rPr>
        <w:t xml:space="preserve"> ben</w:t>
      </w:r>
      <w:r>
        <w:rPr>
          <w:i/>
          <w:iCs/>
        </w:rPr>
        <w:t>drąjį</w:t>
      </w:r>
      <w:r w:rsidRPr="007D06A8">
        <w:rPr>
          <w:i/>
          <w:iCs/>
        </w:rPr>
        <w:t xml:space="preserve"> viešųjų pirkimų dokument</w:t>
      </w:r>
      <w:r>
        <w:rPr>
          <w:i/>
          <w:iCs/>
        </w:rPr>
        <w:t>ą (</w:t>
      </w:r>
      <w:r w:rsidRPr="00E03DE9">
        <w:rPr>
          <w:i/>
          <w:iCs/>
        </w:rPr>
        <w:t>EBVPD</w:t>
      </w:r>
      <w:r>
        <w:rPr>
          <w:i/>
          <w:iCs/>
        </w:rPr>
        <w:t>)</w:t>
      </w:r>
      <w:r w:rsidRPr="00E03DE9">
        <w:rPr>
          <w:i/>
          <w:iCs/>
        </w:rPr>
        <w:t xml:space="preserve"> ir pašalinimo pagrindų nebuvimą įrodančių dokumentų, tačiau, teikdamas pasiūlymą, tiekėjas turi pareigą įrodyti, kad atitinkamomis konkrečiomis trečiojo asmens priemonėmis jis galės naudotis sutarties vykdymo laikotarpiu. Tokiu atveju laikoma, kad tiekėjas pats turi atitinkamą kvalifikaciją, nepriklausomai nuo to, kokiais pagrindais (nuosavybės, nuomos ar kitais) naudojasi ar naudosis sutarties vykdymo metu atitinkamomis priemonėmis</w:t>
      </w:r>
    </w:p>
  </w:footnote>
  <w:footnote w:id="6">
    <w:p w14:paraId="785C95BA" w14:textId="77777777" w:rsidR="00FF69C3" w:rsidRDefault="00FF69C3" w:rsidP="00FF69C3">
      <w:pPr>
        <w:pStyle w:val="Puslapioinaostekstas"/>
      </w:pPr>
      <w:r>
        <w:rPr>
          <w:rStyle w:val="Puslapioinaosnuoroda"/>
        </w:rPr>
        <w:footnoteRef/>
      </w:r>
      <w:r>
        <w:t xml:space="preserve"> </w:t>
      </w:r>
      <w:r w:rsidRPr="00E03DE9">
        <w:rPr>
          <w:i/>
          <w:iCs/>
        </w:rPr>
        <w:t>Tais atvejais, kai tiekėjas naudojasi (naudosis) trečiųjų asmenų, kurie tiesiogiai aktyviai, savo veiksmais neprisidės prie Perkančiosios organizacijos poreikio įsigyti pirkimo objektą tenkinimo (tiesiogiai neteiks dalies paslaugų, neprisiims solidarios atsakomybės už sutarties vykdymą ar kitaip tiesiogiai nedalyvaus vykdant pirkimo sutartį), priemonėmis (pavyzdžiui, tik išnuomos techniką ar pan.), Perkančioji organizacija nereikalauja, kad tretieji asmenys teiktų Europos</w:t>
      </w:r>
      <w:r w:rsidRPr="007D06A8">
        <w:rPr>
          <w:i/>
          <w:iCs/>
        </w:rPr>
        <w:t xml:space="preserve"> ben</w:t>
      </w:r>
      <w:r>
        <w:rPr>
          <w:i/>
          <w:iCs/>
        </w:rPr>
        <w:t>drąjį</w:t>
      </w:r>
      <w:r w:rsidRPr="007D06A8">
        <w:rPr>
          <w:i/>
          <w:iCs/>
        </w:rPr>
        <w:t xml:space="preserve"> viešųjų pirkimų dokument</w:t>
      </w:r>
      <w:r>
        <w:rPr>
          <w:i/>
          <w:iCs/>
        </w:rPr>
        <w:t>ą (</w:t>
      </w:r>
      <w:r w:rsidRPr="00E03DE9">
        <w:rPr>
          <w:i/>
          <w:iCs/>
        </w:rPr>
        <w:t>EBVPD</w:t>
      </w:r>
      <w:r>
        <w:rPr>
          <w:i/>
          <w:iCs/>
        </w:rPr>
        <w:t>)</w:t>
      </w:r>
      <w:r w:rsidRPr="00E03DE9">
        <w:rPr>
          <w:i/>
          <w:iCs/>
        </w:rPr>
        <w:t xml:space="preserve"> ir pašalinimo pagrindų nebuvimą įrodančių dokumentų, tačiau, teikdamas pasiūlymą, tiekėjas turi pareigą įrodyti, kad atitinkamomis konkrečiomis trečiojo asmens priemonėmis jis galės naudotis sutarties vykdymo laikotarpiu. Tokiu atveju laikoma, kad tiekėjas pats turi atitinkamą kvalifikaciją, nepriklausomai nuo to, kokiais pagrindais (nuosavybės, nuomos ar kitais) naudojasi ar naudosis sutarties vykdymo metu atitinkamomis priemonėmis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37DB" w14:textId="534337A0" w:rsidR="004B1F27" w:rsidRDefault="004B1F27">
    <w:pPr>
      <w:pStyle w:val="Antrats"/>
      <w:jc w:val="right"/>
    </w:pPr>
  </w:p>
  <w:p w14:paraId="68E3FFE8" w14:textId="3805043F" w:rsidR="0079367F" w:rsidRDefault="0079367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35F3" w14:textId="77777777" w:rsidR="0054061F" w:rsidRDefault="0054061F">
    <w:pPr>
      <w:tabs>
        <w:tab w:val="center" w:pos="4680"/>
        <w:tab w:val="right" w:pos="9360"/>
      </w:tabs>
      <w:spacing w:line="259" w:lineRule="auto"/>
      <w:rPr>
        <w:kern w:val="2"/>
        <w:sz w:val="22"/>
        <w:szCs w:val="22"/>
        <w:lang w:val="en-US"/>
      </w:rPr>
    </w:pPr>
  </w:p>
  <w:p w14:paraId="56116712" w14:textId="77777777" w:rsidR="0054061F" w:rsidRDefault="005406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5947" w14:textId="54B9E4FE" w:rsidR="0054061F" w:rsidRPr="00A10867" w:rsidRDefault="0054061F" w:rsidP="00A10867">
    <w:pPr>
      <w:tabs>
        <w:tab w:val="center" w:pos="4819"/>
        <w:tab w:val="right" w:pos="9638"/>
      </w:tab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D75D" w14:textId="77777777" w:rsidR="0054061F" w:rsidRPr="005B11F6" w:rsidRDefault="0054061F" w:rsidP="005B11F6">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5EC7" w14:textId="77777777" w:rsidR="00EF6BE3" w:rsidRDefault="00EF6BE3">
    <w:pPr>
      <w:tabs>
        <w:tab w:val="center" w:pos="4680"/>
        <w:tab w:val="right" w:pos="9360"/>
      </w:tabs>
      <w:spacing w:line="259" w:lineRule="auto"/>
      <w:rPr>
        <w:kern w:val="2"/>
        <w:sz w:val="22"/>
        <w:szCs w:val="22"/>
        <w:lang w:val="en-US"/>
      </w:rPr>
    </w:pPr>
  </w:p>
  <w:p w14:paraId="12410683" w14:textId="77777777" w:rsidR="00EF6BE3" w:rsidRDefault="00EF6BE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84E3" w14:textId="47A37111" w:rsidR="00EF6BE3" w:rsidRPr="00A10867" w:rsidRDefault="00EF6BE3" w:rsidP="00A10867">
    <w:pPr>
      <w:tabs>
        <w:tab w:val="center" w:pos="4819"/>
        <w:tab w:val="right" w:pos="9638"/>
      </w:tabs>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6A55" w14:textId="77777777" w:rsidR="00EF6BE3" w:rsidRDefault="00EF6BE3">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07A6A34"/>
    <w:multiLevelType w:val="multilevel"/>
    <w:tmpl w:val="042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D005FF"/>
    <w:multiLevelType w:val="hybridMultilevel"/>
    <w:tmpl w:val="67383CB0"/>
    <w:lvl w:ilvl="0" w:tplc="91E6BC56">
      <w:start w:val="1"/>
      <w:numFmt w:val="lowerLetter"/>
      <w:lvlText w:val="%1."/>
      <w:lvlJc w:val="left"/>
      <w:pPr>
        <w:ind w:left="528" w:hanging="360"/>
      </w:pPr>
    </w:lvl>
    <w:lvl w:ilvl="1" w:tplc="A606B9F0">
      <w:start w:val="1"/>
      <w:numFmt w:val="lowerLetter"/>
      <w:lvlText w:val="%2."/>
      <w:lvlJc w:val="left"/>
      <w:pPr>
        <w:ind w:left="1248" w:hanging="360"/>
      </w:pPr>
    </w:lvl>
    <w:lvl w:ilvl="2" w:tplc="A9AE220C">
      <w:start w:val="1"/>
      <w:numFmt w:val="lowerRoman"/>
      <w:lvlText w:val="%3."/>
      <w:lvlJc w:val="right"/>
      <w:pPr>
        <w:ind w:left="1968" w:hanging="180"/>
      </w:pPr>
    </w:lvl>
    <w:lvl w:ilvl="3" w:tplc="6ECE48BC">
      <w:start w:val="1"/>
      <w:numFmt w:val="decimal"/>
      <w:lvlText w:val="%4."/>
      <w:lvlJc w:val="left"/>
      <w:pPr>
        <w:ind w:left="2688" w:hanging="360"/>
      </w:pPr>
    </w:lvl>
    <w:lvl w:ilvl="4" w:tplc="C0EA54DC">
      <w:start w:val="1"/>
      <w:numFmt w:val="lowerLetter"/>
      <w:lvlText w:val="%5."/>
      <w:lvlJc w:val="left"/>
      <w:pPr>
        <w:ind w:left="3408" w:hanging="360"/>
      </w:pPr>
    </w:lvl>
    <w:lvl w:ilvl="5" w:tplc="EB0E0C20">
      <w:start w:val="1"/>
      <w:numFmt w:val="lowerRoman"/>
      <w:lvlText w:val="%6."/>
      <w:lvlJc w:val="right"/>
      <w:pPr>
        <w:ind w:left="4128" w:hanging="180"/>
      </w:pPr>
    </w:lvl>
    <w:lvl w:ilvl="6" w:tplc="79402BEE">
      <w:start w:val="1"/>
      <w:numFmt w:val="decimal"/>
      <w:lvlText w:val="%7."/>
      <w:lvlJc w:val="left"/>
      <w:pPr>
        <w:ind w:left="4848" w:hanging="360"/>
      </w:pPr>
    </w:lvl>
    <w:lvl w:ilvl="7" w:tplc="BD6A0E00">
      <w:start w:val="1"/>
      <w:numFmt w:val="lowerLetter"/>
      <w:lvlText w:val="%8."/>
      <w:lvlJc w:val="left"/>
      <w:pPr>
        <w:ind w:left="5568" w:hanging="360"/>
      </w:pPr>
    </w:lvl>
    <w:lvl w:ilvl="8" w:tplc="5AA2858A">
      <w:start w:val="1"/>
      <w:numFmt w:val="lowerRoman"/>
      <w:lvlText w:val="%9."/>
      <w:lvlJc w:val="right"/>
      <w:pPr>
        <w:ind w:left="6288" w:hanging="180"/>
      </w:pPr>
    </w:lvl>
  </w:abstractNum>
  <w:abstractNum w:abstractNumId="3" w15:restartNumberingAfterBreak="0">
    <w:nsid w:val="01A11E13"/>
    <w:multiLevelType w:val="multilevel"/>
    <w:tmpl w:val="F3ACB248"/>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337A9"/>
    <w:multiLevelType w:val="multilevel"/>
    <w:tmpl w:val="17A8C72E"/>
    <w:styleLink w:val="Style2"/>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6" w15:restartNumberingAfterBreak="0">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8" w15:restartNumberingAfterBreak="0">
    <w:nsid w:val="0B461FB3"/>
    <w:multiLevelType w:val="hybridMultilevel"/>
    <w:tmpl w:val="5F92CA6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14D5EB9"/>
    <w:multiLevelType w:val="multilevel"/>
    <w:tmpl w:val="38B0271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1" w15:restartNumberingAfterBreak="0">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A040AC"/>
    <w:multiLevelType w:val="multilevel"/>
    <w:tmpl w:val="60EA592C"/>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heme="majorBidi" w:eastAsiaTheme="minorEastAsia" w:hAnsiTheme="majorBidi" w:cstheme="maj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36344D9"/>
    <w:multiLevelType w:val="multilevel"/>
    <w:tmpl w:val="D7267D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9EDF5F"/>
    <w:multiLevelType w:val="hybridMultilevel"/>
    <w:tmpl w:val="C6067DC0"/>
    <w:lvl w:ilvl="0" w:tplc="9C6A1368">
      <w:start w:val="1"/>
      <w:numFmt w:val="lowerLetter"/>
      <w:lvlText w:val="%1."/>
      <w:lvlJc w:val="left"/>
      <w:pPr>
        <w:ind w:left="528" w:hanging="360"/>
      </w:pPr>
    </w:lvl>
    <w:lvl w:ilvl="1" w:tplc="DDF69FFA">
      <w:start w:val="1"/>
      <w:numFmt w:val="lowerLetter"/>
      <w:lvlText w:val="%2."/>
      <w:lvlJc w:val="left"/>
      <w:pPr>
        <w:ind w:left="1248" w:hanging="360"/>
      </w:pPr>
    </w:lvl>
    <w:lvl w:ilvl="2" w:tplc="A614F224">
      <w:start w:val="1"/>
      <w:numFmt w:val="lowerRoman"/>
      <w:lvlText w:val="%3."/>
      <w:lvlJc w:val="right"/>
      <w:pPr>
        <w:ind w:left="1968" w:hanging="180"/>
      </w:pPr>
    </w:lvl>
    <w:lvl w:ilvl="3" w:tplc="D38891F2">
      <w:start w:val="1"/>
      <w:numFmt w:val="decimal"/>
      <w:lvlText w:val="%4."/>
      <w:lvlJc w:val="left"/>
      <w:pPr>
        <w:ind w:left="2688" w:hanging="360"/>
      </w:pPr>
    </w:lvl>
    <w:lvl w:ilvl="4" w:tplc="7220BBC0">
      <w:start w:val="1"/>
      <w:numFmt w:val="lowerLetter"/>
      <w:lvlText w:val="%5."/>
      <w:lvlJc w:val="left"/>
      <w:pPr>
        <w:ind w:left="3408" w:hanging="360"/>
      </w:pPr>
    </w:lvl>
    <w:lvl w:ilvl="5" w:tplc="5B8469C0">
      <w:start w:val="1"/>
      <w:numFmt w:val="lowerRoman"/>
      <w:lvlText w:val="%6."/>
      <w:lvlJc w:val="right"/>
      <w:pPr>
        <w:ind w:left="4128" w:hanging="180"/>
      </w:pPr>
    </w:lvl>
    <w:lvl w:ilvl="6" w:tplc="7340E6CC">
      <w:start w:val="1"/>
      <w:numFmt w:val="decimal"/>
      <w:lvlText w:val="%7."/>
      <w:lvlJc w:val="left"/>
      <w:pPr>
        <w:ind w:left="4848" w:hanging="360"/>
      </w:pPr>
    </w:lvl>
    <w:lvl w:ilvl="7" w:tplc="CDEC7F3C">
      <w:start w:val="1"/>
      <w:numFmt w:val="lowerLetter"/>
      <w:lvlText w:val="%8."/>
      <w:lvlJc w:val="left"/>
      <w:pPr>
        <w:ind w:left="5568" w:hanging="360"/>
      </w:pPr>
    </w:lvl>
    <w:lvl w:ilvl="8" w:tplc="B5ECB2DE">
      <w:start w:val="1"/>
      <w:numFmt w:val="lowerRoman"/>
      <w:lvlText w:val="%9."/>
      <w:lvlJc w:val="right"/>
      <w:pPr>
        <w:ind w:left="6288" w:hanging="180"/>
      </w:pPr>
    </w:lvl>
  </w:abstractNum>
  <w:abstractNum w:abstractNumId="15" w15:restartNumberingAfterBreak="0">
    <w:nsid w:val="292F7A85"/>
    <w:multiLevelType w:val="hybridMultilevel"/>
    <w:tmpl w:val="86D63E6C"/>
    <w:lvl w:ilvl="0" w:tplc="0E8EB622">
      <w:start w:val="1"/>
      <w:numFmt w:val="lowerLetter"/>
      <w:lvlText w:val="%1."/>
      <w:lvlJc w:val="left"/>
      <w:pPr>
        <w:ind w:left="528" w:hanging="360"/>
      </w:pPr>
    </w:lvl>
    <w:lvl w:ilvl="1" w:tplc="D042100E">
      <w:start w:val="1"/>
      <w:numFmt w:val="lowerLetter"/>
      <w:lvlText w:val="%2."/>
      <w:lvlJc w:val="left"/>
      <w:pPr>
        <w:ind w:left="1248" w:hanging="360"/>
      </w:pPr>
    </w:lvl>
    <w:lvl w:ilvl="2" w:tplc="57164852">
      <w:start w:val="1"/>
      <w:numFmt w:val="lowerRoman"/>
      <w:lvlText w:val="%3."/>
      <w:lvlJc w:val="right"/>
      <w:pPr>
        <w:ind w:left="1968" w:hanging="180"/>
      </w:pPr>
    </w:lvl>
    <w:lvl w:ilvl="3" w:tplc="EC76150E">
      <w:start w:val="1"/>
      <w:numFmt w:val="decimal"/>
      <w:lvlText w:val="%4."/>
      <w:lvlJc w:val="left"/>
      <w:pPr>
        <w:ind w:left="2688" w:hanging="360"/>
      </w:pPr>
    </w:lvl>
    <w:lvl w:ilvl="4" w:tplc="11FC4662">
      <w:start w:val="1"/>
      <w:numFmt w:val="lowerLetter"/>
      <w:lvlText w:val="%5."/>
      <w:lvlJc w:val="left"/>
      <w:pPr>
        <w:ind w:left="3408" w:hanging="360"/>
      </w:pPr>
    </w:lvl>
    <w:lvl w:ilvl="5" w:tplc="B31243FC">
      <w:start w:val="1"/>
      <w:numFmt w:val="lowerRoman"/>
      <w:lvlText w:val="%6."/>
      <w:lvlJc w:val="right"/>
      <w:pPr>
        <w:ind w:left="4128" w:hanging="180"/>
      </w:pPr>
    </w:lvl>
    <w:lvl w:ilvl="6" w:tplc="AFD28E36">
      <w:start w:val="1"/>
      <w:numFmt w:val="decimal"/>
      <w:lvlText w:val="%7."/>
      <w:lvlJc w:val="left"/>
      <w:pPr>
        <w:ind w:left="4848" w:hanging="360"/>
      </w:pPr>
    </w:lvl>
    <w:lvl w:ilvl="7" w:tplc="48321700">
      <w:start w:val="1"/>
      <w:numFmt w:val="lowerLetter"/>
      <w:lvlText w:val="%8."/>
      <w:lvlJc w:val="left"/>
      <w:pPr>
        <w:ind w:left="5568" w:hanging="360"/>
      </w:pPr>
    </w:lvl>
    <w:lvl w:ilvl="8" w:tplc="B8AAFFEA">
      <w:start w:val="1"/>
      <w:numFmt w:val="lowerRoman"/>
      <w:lvlText w:val="%9."/>
      <w:lvlJc w:val="right"/>
      <w:pPr>
        <w:ind w:left="6288" w:hanging="180"/>
      </w:pPr>
    </w:lvl>
  </w:abstractNum>
  <w:abstractNum w:abstractNumId="16" w15:restartNumberingAfterBreak="0">
    <w:nsid w:val="2A536194"/>
    <w:multiLevelType w:val="hybridMultilevel"/>
    <w:tmpl w:val="D33A147C"/>
    <w:lvl w:ilvl="0" w:tplc="FE1C159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7" w15:restartNumberingAfterBreak="0">
    <w:nsid w:val="2F411186"/>
    <w:multiLevelType w:val="multilevel"/>
    <w:tmpl w:val="2A06744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9" w15:restartNumberingAfterBreak="0">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38A006B4"/>
    <w:multiLevelType w:val="singleLevel"/>
    <w:tmpl w:val="00000001"/>
    <w:lvl w:ilvl="0">
      <w:start w:val="1"/>
      <w:numFmt w:val="decimal"/>
      <w:lvlText w:val="%1."/>
      <w:lvlJc w:val="left"/>
      <w:pPr>
        <w:tabs>
          <w:tab w:val="num" w:pos="-76"/>
        </w:tabs>
        <w:ind w:left="644" w:hanging="360"/>
      </w:pPr>
    </w:lvl>
  </w:abstractNum>
  <w:abstractNum w:abstractNumId="21"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1130D4"/>
    <w:multiLevelType w:val="hybridMultilevel"/>
    <w:tmpl w:val="7B563954"/>
    <w:lvl w:ilvl="0" w:tplc="A1E42452">
      <w:start w:val="1"/>
      <w:numFmt w:val="lowerLetter"/>
      <w:lvlText w:val="%1."/>
      <w:lvlJc w:val="left"/>
      <w:pPr>
        <w:ind w:left="528" w:hanging="360"/>
      </w:pPr>
    </w:lvl>
    <w:lvl w:ilvl="1" w:tplc="B5DADC4A">
      <w:start w:val="1"/>
      <w:numFmt w:val="lowerLetter"/>
      <w:lvlText w:val="%2."/>
      <w:lvlJc w:val="left"/>
      <w:pPr>
        <w:ind w:left="1248" w:hanging="360"/>
      </w:pPr>
    </w:lvl>
    <w:lvl w:ilvl="2" w:tplc="B810EC08">
      <w:start w:val="1"/>
      <w:numFmt w:val="lowerRoman"/>
      <w:lvlText w:val="%3."/>
      <w:lvlJc w:val="right"/>
      <w:pPr>
        <w:ind w:left="1968" w:hanging="180"/>
      </w:pPr>
    </w:lvl>
    <w:lvl w:ilvl="3" w:tplc="B48E17D2">
      <w:start w:val="1"/>
      <w:numFmt w:val="decimal"/>
      <w:lvlText w:val="%4."/>
      <w:lvlJc w:val="left"/>
      <w:pPr>
        <w:ind w:left="2688" w:hanging="360"/>
      </w:pPr>
    </w:lvl>
    <w:lvl w:ilvl="4" w:tplc="5C721D00">
      <w:start w:val="1"/>
      <w:numFmt w:val="lowerLetter"/>
      <w:lvlText w:val="%5."/>
      <w:lvlJc w:val="left"/>
      <w:pPr>
        <w:ind w:left="3408" w:hanging="360"/>
      </w:pPr>
    </w:lvl>
    <w:lvl w:ilvl="5" w:tplc="040C80A4">
      <w:start w:val="1"/>
      <w:numFmt w:val="lowerRoman"/>
      <w:lvlText w:val="%6."/>
      <w:lvlJc w:val="right"/>
      <w:pPr>
        <w:ind w:left="4128" w:hanging="180"/>
      </w:pPr>
    </w:lvl>
    <w:lvl w:ilvl="6" w:tplc="8AE6035A">
      <w:start w:val="1"/>
      <w:numFmt w:val="decimal"/>
      <w:lvlText w:val="%7."/>
      <w:lvlJc w:val="left"/>
      <w:pPr>
        <w:ind w:left="4848" w:hanging="360"/>
      </w:pPr>
    </w:lvl>
    <w:lvl w:ilvl="7" w:tplc="CE147CF0">
      <w:start w:val="1"/>
      <w:numFmt w:val="lowerLetter"/>
      <w:lvlText w:val="%8."/>
      <w:lvlJc w:val="left"/>
      <w:pPr>
        <w:ind w:left="5568" w:hanging="360"/>
      </w:pPr>
    </w:lvl>
    <w:lvl w:ilvl="8" w:tplc="964ED300">
      <w:start w:val="1"/>
      <w:numFmt w:val="lowerRoman"/>
      <w:lvlText w:val="%9."/>
      <w:lvlJc w:val="right"/>
      <w:pPr>
        <w:ind w:left="6288" w:hanging="180"/>
      </w:pPr>
    </w:lvl>
  </w:abstractNum>
  <w:abstractNum w:abstractNumId="23" w15:restartNumberingAfterBreak="0">
    <w:nsid w:val="497E25D1"/>
    <w:multiLevelType w:val="hybridMultilevel"/>
    <w:tmpl w:val="E8FEF722"/>
    <w:lvl w:ilvl="0" w:tplc="69FA373A">
      <w:start w:val="1"/>
      <w:numFmt w:val="decimal"/>
      <w:lvlText w:val="%1."/>
      <w:lvlJc w:val="left"/>
      <w:pPr>
        <w:ind w:left="360" w:hanging="360"/>
      </w:pPr>
      <w:rPr>
        <w:b w:val="0"/>
        <w:bCs w:val="0"/>
        <w:sz w:val="24"/>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4" w15:restartNumberingAfterBreak="0">
    <w:nsid w:val="4AF71E5A"/>
    <w:multiLevelType w:val="multilevel"/>
    <w:tmpl w:val="303A8A04"/>
    <w:lvl w:ilvl="0">
      <w:start w:val="1"/>
      <w:numFmt w:val="decimal"/>
      <w:lvlText w:val="%1."/>
      <w:lvlJc w:val="left"/>
      <w:pPr>
        <w:ind w:left="720" w:hanging="360"/>
      </w:pPr>
    </w:lvl>
    <w:lvl w:ilvl="1">
      <w:start w:val="1"/>
      <w:numFmt w:val="decimal"/>
      <w:lvlText w:val="%1.%2."/>
      <w:lvlJc w:val="left"/>
      <w:pPr>
        <w:ind w:left="810" w:hanging="450"/>
      </w:pPr>
      <w:rPr>
        <w:b w:val="0"/>
        <w:i w:val="0"/>
        <w:sz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4E9B0300"/>
    <w:multiLevelType w:val="hybridMultilevel"/>
    <w:tmpl w:val="8BA852C4"/>
    <w:lvl w:ilvl="0" w:tplc="B70CC774">
      <w:start w:val="1"/>
      <w:numFmt w:val="lowerLetter"/>
      <w:lvlText w:val="%1."/>
      <w:lvlJc w:val="left"/>
      <w:pPr>
        <w:ind w:left="528" w:hanging="360"/>
      </w:pPr>
    </w:lvl>
    <w:lvl w:ilvl="1" w:tplc="29D089B0">
      <w:start w:val="1"/>
      <w:numFmt w:val="lowerLetter"/>
      <w:lvlText w:val="%2."/>
      <w:lvlJc w:val="left"/>
      <w:pPr>
        <w:ind w:left="1248" w:hanging="360"/>
      </w:pPr>
    </w:lvl>
    <w:lvl w:ilvl="2" w:tplc="865606A2">
      <w:start w:val="1"/>
      <w:numFmt w:val="lowerRoman"/>
      <w:lvlText w:val="%3."/>
      <w:lvlJc w:val="right"/>
      <w:pPr>
        <w:ind w:left="1968" w:hanging="180"/>
      </w:pPr>
    </w:lvl>
    <w:lvl w:ilvl="3" w:tplc="EC029414">
      <w:start w:val="1"/>
      <w:numFmt w:val="decimal"/>
      <w:lvlText w:val="%4."/>
      <w:lvlJc w:val="left"/>
      <w:pPr>
        <w:ind w:left="2688" w:hanging="360"/>
      </w:pPr>
    </w:lvl>
    <w:lvl w:ilvl="4" w:tplc="55F86C0E">
      <w:start w:val="1"/>
      <w:numFmt w:val="lowerLetter"/>
      <w:lvlText w:val="%5."/>
      <w:lvlJc w:val="left"/>
      <w:pPr>
        <w:ind w:left="3408" w:hanging="360"/>
      </w:pPr>
    </w:lvl>
    <w:lvl w:ilvl="5" w:tplc="BF0E2614">
      <w:start w:val="1"/>
      <w:numFmt w:val="lowerRoman"/>
      <w:lvlText w:val="%6."/>
      <w:lvlJc w:val="right"/>
      <w:pPr>
        <w:ind w:left="4128" w:hanging="180"/>
      </w:pPr>
    </w:lvl>
    <w:lvl w:ilvl="6" w:tplc="59824A42">
      <w:start w:val="1"/>
      <w:numFmt w:val="decimal"/>
      <w:lvlText w:val="%7."/>
      <w:lvlJc w:val="left"/>
      <w:pPr>
        <w:ind w:left="4848" w:hanging="360"/>
      </w:pPr>
    </w:lvl>
    <w:lvl w:ilvl="7" w:tplc="49966C70">
      <w:start w:val="1"/>
      <w:numFmt w:val="lowerLetter"/>
      <w:lvlText w:val="%8."/>
      <w:lvlJc w:val="left"/>
      <w:pPr>
        <w:ind w:left="5568" w:hanging="360"/>
      </w:pPr>
    </w:lvl>
    <w:lvl w:ilvl="8" w:tplc="9CF27600">
      <w:start w:val="1"/>
      <w:numFmt w:val="lowerRoman"/>
      <w:lvlText w:val="%9."/>
      <w:lvlJc w:val="right"/>
      <w:pPr>
        <w:ind w:left="6288" w:hanging="180"/>
      </w:pPr>
    </w:lvl>
  </w:abstractNum>
  <w:abstractNum w:abstractNumId="26" w15:restartNumberingAfterBreak="0">
    <w:nsid w:val="4ECF16A0"/>
    <w:multiLevelType w:val="hybridMultilevel"/>
    <w:tmpl w:val="5DEA58F2"/>
    <w:lvl w:ilvl="0" w:tplc="C12EA17E">
      <w:start w:val="1"/>
      <w:numFmt w:val="lowerLetter"/>
      <w:lvlText w:val="%1."/>
      <w:lvlJc w:val="left"/>
      <w:pPr>
        <w:ind w:left="528" w:hanging="360"/>
      </w:pPr>
    </w:lvl>
    <w:lvl w:ilvl="1" w:tplc="FC6EB0B8">
      <w:start w:val="1"/>
      <w:numFmt w:val="lowerLetter"/>
      <w:lvlText w:val="%2."/>
      <w:lvlJc w:val="left"/>
      <w:pPr>
        <w:ind w:left="1248" w:hanging="360"/>
      </w:pPr>
    </w:lvl>
    <w:lvl w:ilvl="2" w:tplc="1FCA1248">
      <w:start w:val="1"/>
      <w:numFmt w:val="lowerRoman"/>
      <w:lvlText w:val="%3."/>
      <w:lvlJc w:val="right"/>
      <w:pPr>
        <w:ind w:left="1968" w:hanging="180"/>
      </w:pPr>
    </w:lvl>
    <w:lvl w:ilvl="3" w:tplc="C1E8610C">
      <w:start w:val="1"/>
      <w:numFmt w:val="decimal"/>
      <w:lvlText w:val="%4."/>
      <w:lvlJc w:val="left"/>
      <w:pPr>
        <w:ind w:left="2688" w:hanging="360"/>
      </w:pPr>
    </w:lvl>
    <w:lvl w:ilvl="4" w:tplc="614C1560">
      <w:start w:val="1"/>
      <w:numFmt w:val="lowerLetter"/>
      <w:lvlText w:val="%5."/>
      <w:lvlJc w:val="left"/>
      <w:pPr>
        <w:ind w:left="3408" w:hanging="360"/>
      </w:pPr>
    </w:lvl>
    <w:lvl w:ilvl="5" w:tplc="5A00262A">
      <w:start w:val="1"/>
      <w:numFmt w:val="lowerRoman"/>
      <w:lvlText w:val="%6."/>
      <w:lvlJc w:val="right"/>
      <w:pPr>
        <w:ind w:left="4128" w:hanging="180"/>
      </w:pPr>
    </w:lvl>
    <w:lvl w:ilvl="6" w:tplc="7E4CB606">
      <w:start w:val="1"/>
      <w:numFmt w:val="decimal"/>
      <w:lvlText w:val="%7."/>
      <w:lvlJc w:val="left"/>
      <w:pPr>
        <w:ind w:left="4848" w:hanging="360"/>
      </w:pPr>
    </w:lvl>
    <w:lvl w:ilvl="7" w:tplc="7EA86E70">
      <w:start w:val="1"/>
      <w:numFmt w:val="lowerLetter"/>
      <w:lvlText w:val="%8."/>
      <w:lvlJc w:val="left"/>
      <w:pPr>
        <w:ind w:left="5568" w:hanging="360"/>
      </w:pPr>
    </w:lvl>
    <w:lvl w:ilvl="8" w:tplc="3946C032">
      <w:start w:val="1"/>
      <w:numFmt w:val="lowerRoman"/>
      <w:lvlText w:val="%9."/>
      <w:lvlJc w:val="right"/>
      <w:pPr>
        <w:ind w:left="6288" w:hanging="180"/>
      </w:pPr>
    </w:lvl>
  </w:abstractNum>
  <w:abstractNum w:abstractNumId="27"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28" w15:restartNumberingAfterBreak="0">
    <w:nsid w:val="520FDD4E"/>
    <w:multiLevelType w:val="hybridMultilevel"/>
    <w:tmpl w:val="A9B863B6"/>
    <w:lvl w:ilvl="0" w:tplc="96221B4A">
      <w:start w:val="1"/>
      <w:numFmt w:val="lowerLetter"/>
      <w:lvlText w:val="%1."/>
      <w:lvlJc w:val="left"/>
      <w:pPr>
        <w:ind w:left="528" w:hanging="360"/>
      </w:pPr>
    </w:lvl>
    <w:lvl w:ilvl="1" w:tplc="41ACE602">
      <w:start w:val="1"/>
      <w:numFmt w:val="lowerLetter"/>
      <w:lvlText w:val="%2."/>
      <w:lvlJc w:val="left"/>
      <w:pPr>
        <w:ind w:left="1248" w:hanging="360"/>
      </w:pPr>
    </w:lvl>
    <w:lvl w:ilvl="2" w:tplc="890E71F0">
      <w:start w:val="1"/>
      <w:numFmt w:val="lowerRoman"/>
      <w:lvlText w:val="%3."/>
      <w:lvlJc w:val="right"/>
      <w:pPr>
        <w:ind w:left="1968" w:hanging="180"/>
      </w:pPr>
    </w:lvl>
    <w:lvl w:ilvl="3" w:tplc="76B44BA0">
      <w:start w:val="1"/>
      <w:numFmt w:val="decimal"/>
      <w:lvlText w:val="%4."/>
      <w:lvlJc w:val="left"/>
      <w:pPr>
        <w:ind w:left="2688" w:hanging="360"/>
      </w:pPr>
    </w:lvl>
    <w:lvl w:ilvl="4" w:tplc="CCB0F894">
      <w:start w:val="1"/>
      <w:numFmt w:val="lowerLetter"/>
      <w:lvlText w:val="%5."/>
      <w:lvlJc w:val="left"/>
      <w:pPr>
        <w:ind w:left="3408" w:hanging="360"/>
      </w:pPr>
    </w:lvl>
    <w:lvl w:ilvl="5" w:tplc="076AC70A">
      <w:start w:val="1"/>
      <w:numFmt w:val="lowerRoman"/>
      <w:lvlText w:val="%6."/>
      <w:lvlJc w:val="right"/>
      <w:pPr>
        <w:ind w:left="4128" w:hanging="180"/>
      </w:pPr>
    </w:lvl>
    <w:lvl w:ilvl="6" w:tplc="842616D0">
      <w:start w:val="1"/>
      <w:numFmt w:val="decimal"/>
      <w:lvlText w:val="%7."/>
      <w:lvlJc w:val="left"/>
      <w:pPr>
        <w:ind w:left="4848" w:hanging="360"/>
      </w:pPr>
    </w:lvl>
    <w:lvl w:ilvl="7" w:tplc="81D6786A">
      <w:start w:val="1"/>
      <w:numFmt w:val="lowerLetter"/>
      <w:lvlText w:val="%8."/>
      <w:lvlJc w:val="left"/>
      <w:pPr>
        <w:ind w:left="5568" w:hanging="360"/>
      </w:pPr>
    </w:lvl>
    <w:lvl w:ilvl="8" w:tplc="0554D602">
      <w:start w:val="1"/>
      <w:numFmt w:val="lowerRoman"/>
      <w:lvlText w:val="%9."/>
      <w:lvlJc w:val="right"/>
      <w:pPr>
        <w:ind w:left="6288" w:hanging="180"/>
      </w:pPr>
    </w:lvl>
  </w:abstractNum>
  <w:abstractNum w:abstractNumId="29" w15:restartNumberingAfterBreak="0">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3" w15:restartNumberingAfterBreak="0">
    <w:nsid w:val="613BEBDD"/>
    <w:multiLevelType w:val="hybridMultilevel"/>
    <w:tmpl w:val="5B04446C"/>
    <w:lvl w:ilvl="0" w:tplc="6512DF28">
      <w:start w:val="1"/>
      <w:numFmt w:val="lowerLetter"/>
      <w:lvlText w:val="%1."/>
      <w:lvlJc w:val="left"/>
      <w:pPr>
        <w:ind w:left="528" w:hanging="360"/>
      </w:pPr>
    </w:lvl>
    <w:lvl w:ilvl="1" w:tplc="8DF8D3D4">
      <w:start w:val="1"/>
      <w:numFmt w:val="lowerLetter"/>
      <w:lvlText w:val="%2."/>
      <w:lvlJc w:val="left"/>
      <w:pPr>
        <w:ind w:left="1248" w:hanging="360"/>
      </w:pPr>
    </w:lvl>
    <w:lvl w:ilvl="2" w:tplc="EA9E7642">
      <w:start w:val="1"/>
      <w:numFmt w:val="lowerRoman"/>
      <w:lvlText w:val="%3."/>
      <w:lvlJc w:val="right"/>
      <w:pPr>
        <w:ind w:left="1968" w:hanging="180"/>
      </w:pPr>
    </w:lvl>
    <w:lvl w:ilvl="3" w:tplc="57943838">
      <w:start w:val="1"/>
      <w:numFmt w:val="decimal"/>
      <w:lvlText w:val="%4."/>
      <w:lvlJc w:val="left"/>
      <w:pPr>
        <w:ind w:left="2688" w:hanging="360"/>
      </w:pPr>
    </w:lvl>
    <w:lvl w:ilvl="4" w:tplc="19425BD0">
      <w:start w:val="1"/>
      <w:numFmt w:val="lowerLetter"/>
      <w:lvlText w:val="%5."/>
      <w:lvlJc w:val="left"/>
      <w:pPr>
        <w:ind w:left="3408" w:hanging="360"/>
      </w:pPr>
    </w:lvl>
    <w:lvl w:ilvl="5" w:tplc="8C6A4644">
      <w:start w:val="1"/>
      <w:numFmt w:val="lowerRoman"/>
      <w:lvlText w:val="%6."/>
      <w:lvlJc w:val="right"/>
      <w:pPr>
        <w:ind w:left="4128" w:hanging="180"/>
      </w:pPr>
    </w:lvl>
    <w:lvl w:ilvl="6" w:tplc="EB167196">
      <w:start w:val="1"/>
      <w:numFmt w:val="decimal"/>
      <w:lvlText w:val="%7."/>
      <w:lvlJc w:val="left"/>
      <w:pPr>
        <w:ind w:left="4848" w:hanging="360"/>
      </w:pPr>
    </w:lvl>
    <w:lvl w:ilvl="7" w:tplc="FCC83068">
      <w:start w:val="1"/>
      <w:numFmt w:val="lowerLetter"/>
      <w:lvlText w:val="%8."/>
      <w:lvlJc w:val="left"/>
      <w:pPr>
        <w:ind w:left="5568" w:hanging="360"/>
      </w:pPr>
    </w:lvl>
    <w:lvl w:ilvl="8" w:tplc="6B260CD8">
      <w:start w:val="1"/>
      <w:numFmt w:val="lowerRoman"/>
      <w:lvlText w:val="%9."/>
      <w:lvlJc w:val="right"/>
      <w:pPr>
        <w:ind w:left="6288" w:hanging="180"/>
      </w:pPr>
    </w:lvl>
  </w:abstractNum>
  <w:abstractNum w:abstractNumId="3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65210C"/>
    <w:multiLevelType w:val="multilevel"/>
    <w:tmpl w:val="A120E90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6"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7" w15:restartNumberingAfterBreak="0">
    <w:nsid w:val="68572CB6"/>
    <w:multiLevelType w:val="multilevel"/>
    <w:tmpl w:val="DAB045C2"/>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1" w15:restartNumberingAfterBreak="0">
    <w:nsid w:val="6B113C96"/>
    <w:multiLevelType w:val="multilevel"/>
    <w:tmpl w:val="A120E90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2" w15:restartNumberingAfterBreak="0">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3"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44" w15:restartNumberingAfterBreak="0">
    <w:nsid w:val="6CE67F1E"/>
    <w:multiLevelType w:val="hybridMultilevel"/>
    <w:tmpl w:val="A2B8EA04"/>
    <w:lvl w:ilvl="0" w:tplc="58681FEE">
      <w:start w:val="1"/>
      <w:numFmt w:val="lowerLetter"/>
      <w:lvlText w:val="%1."/>
      <w:lvlJc w:val="left"/>
      <w:pPr>
        <w:ind w:left="528" w:hanging="360"/>
      </w:pPr>
    </w:lvl>
    <w:lvl w:ilvl="1" w:tplc="5E1017D6">
      <w:start w:val="1"/>
      <w:numFmt w:val="lowerLetter"/>
      <w:lvlText w:val="%2."/>
      <w:lvlJc w:val="left"/>
      <w:pPr>
        <w:ind w:left="1248" w:hanging="360"/>
      </w:pPr>
    </w:lvl>
    <w:lvl w:ilvl="2" w:tplc="CD304CFE">
      <w:start w:val="1"/>
      <w:numFmt w:val="lowerRoman"/>
      <w:lvlText w:val="%3."/>
      <w:lvlJc w:val="right"/>
      <w:pPr>
        <w:ind w:left="1968" w:hanging="180"/>
      </w:pPr>
    </w:lvl>
    <w:lvl w:ilvl="3" w:tplc="3ADEA7FE">
      <w:start w:val="1"/>
      <w:numFmt w:val="decimal"/>
      <w:lvlText w:val="%4."/>
      <w:lvlJc w:val="left"/>
      <w:pPr>
        <w:ind w:left="2688" w:hanging="360"/>
      </w:pPr>
    </w:lvl>
    <w:lvl w:ilvl="4" w:tplc="5344BCFC">
      <w:start w:val="1"/>
      <w:numFmt w:val="lowerLetter"/>
      <w:lvlText w:val="%5."/>
      <w:lvlJc w:val="left"/>
      <w:pPr>
        <w:ind w:left="3408" w:hanging="360"/>
      </w:pPr>
    </w:lvl>
    <w:lvl w:ilvl="5" w:tplc="A21A2EE0">
      <w:start w:val="1"/>
      <w:numFmt w:val="lowerRoman"/>
      <w:lvlText w:val="%6."/>
      <w:lvlJc w:val="right"/>
      <w:pPr>
        <w:ind w:left="4128" w:hanging="180"/>
      </w:pPr>
    </w:lvl>
    <w:lvl w:ilvl="6" w:tplc="CBB0DB44">
      <w:start w:val="1"/>
      <w:numFmt w:val="decimal"/>
      <w:lvlText w:val="%7."/>
      <w:lvlJc w:val="left"/>
      <w:pPr>
        <w:ind w:left="4848" w:hanging="360"/>
      </w:pPr>
    </w:lvl>
    <w:lvl w:ilvl="7" w:tplc="6B1EC5BA">
      <w:start w:val="1"/>
      <w:numFmt w:val="lowerLetter"/>
      <w:lvlText w:val="%8."/>
      <w:lvlJc w:val="left"/>
      <w:pPr>
        <w:ind w:left="5568" w:hanging="360"/>
      </w:pPr>
    </w:lvl>
    <w:lvl w:ilvl="8" w:tplc="1F6E1686">
      <w:start w:val="1"/>
      <w:numFmt w:val="lowerRoman"/>
      <w:lvlText w:val="%9."/>
      <w:lvlJc w:val="right"/>
      <w:pPr>
        <w:ind w:left="6288" w:hanging="180"/>
      </w:pPr>
    </w:lvl>
  </w:abstractNum>
  <w:abstractNum w:abstractNumId="45" w15:restartNumberingAfterBreak="0">
    <w:nsid w:val="70315DB8"/>
    <w:multiLevelType w:val="hybridMultilevel"/>
    <w:tmpl w:val="D33A147C"/>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6" w15:restartNumberingAfterBreak="0">
    <w:nsid w:val="72841573"/>
    <w:multiLevelType w:val="multilevel"/>
    <w:tmpl w:val="272E7062"/>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7"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47A38CE"/>
    <w:multiLevelType w:val="multilevel"/>
    <w:tmpl w:val="14E4CFF4"/>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9" w15:restartNumberingAfterBreak="0">
    <w:nsid w:val="7B7A04AF"/>
    <w:multiLevelType w:val="hybridMultilevel"/>
    <w:tmpl w:val="2B7A5AFE"/>
    <w:lvl w:ilvl="0" w:tplc="4306AC02">
      <w:start w:val="1"/>
      <w:numFmt w:val="lowerLetter"/>
      <w:lvlText w:val="%1."/>
      <w:lvlJc w:val="left"/>
      <w:pPr>
        <w:ind w:left="528" w:hanging="360"/>
      </w:pPr>
    </w:lvl>
    <w:lvl w:ilvl="1" w:tplc="47D2AAC8">
      <w:start w:val="1"/>
      <w:numFmt w:val="lowerLetter"/>
      <w:lvlText w:val="%2."/>
      <w:lvlJc w:val="left"/>
      <w:pPr>
        <w:ind w:left="1248" w:hanging="360"/>
      </w:pPr>
    </w:lvl>
    <w:lvl w:ilvl="2" w:tplc="2C68E6D8">
      <w:start w:val="1"/>
      <w:numFmt w:val="lowerRoman"/>
      <w:lvlText w:val="%3."/>
      <w:lvlJc w:val="right"/>
      <w:pPr>
        <w:ind w:left="1968" w:hanging="180"/>
      </w:pPr>
    </w:lvl>
    <w:lvl w:ilvl="3" w:tplc="6AD83C5C">
      <w:start w:val="1"/>
      <w:numFmt w:val="decimal"/>
      <w:lvlText w:val="%4."/>
      <w:lvlJc w:val="left"/>
      <w:pPr>
        <w:ind w:left="2688" w:hanging="360"/>
      </w:pPr>
    </w:lvl>
    <w:lvl w:ilvl="4" w:tplc="E4DC80DE">
      <w:start w:val="1"/>
      <w:numFmt w:val="lowerLetter"/>
      <w:lvlText w:val="%5."/>
      <w:lvlJc w:val="left"/>
      <w:pPr>
        <w:ind w:left="3408" w:hanging="360"/>
      </w:pPr>
    </w:lvl>
    <w:lvl w:ilvl="5" w:tplc="593A9A5C">
      <w:start w:val="1"/>
      <w:numFmt w:val="lowerRoman"/>
      <w:lvlText w:val="%6."/>
      <w:lvlJc w:val="right"/>
      <w:pPr>
        <w:ind w:left="4128" w:hanging="180"/>
      </w:pPr>
    </w:lvl>
    <w:lvl w:ilvl="6" w:tplc="671AAC64">
      <w:start w:val="1"/>
      <w:numFmt w:val="decimal"/>
      <w:lvlText w:val="%7."/>
      <w:lvlJc w:val="left"/>
      <w:pPr>
        <w:ind w:left="4848" w:hanging="360"/>
      </w:pPr>
    </w:lvl>
    <w:lvl w:ilvl="7" w:tplc="EA6A8752">
      <w:start w:val="1"/>
      <w:numFmt w:val="lowerLetter"/>
      <w:lvlText w:val="%8."/>
      <w:lvlJc w:val="left"/>
      <w:pPr>
        <w:ind w:left="5568" w:hanging="360"/>
      </w:pPr>
    </w:lvl>
    <w:lvl w:ilvl="8" w:tplc="D5B4F690">
      <w:start w:val="1"/>
      <w:numFmt w:val="lowerRoman"/>
      <w:lvlText w:val="%9."/>
      <w:lvlJc w:val="right"/>
      <w:pPr>
        <w:ind w:left="6288" w:hanging="180"/>
      </w:pPr>
    </w:lvl>
  </w:abstractNum>
  <w:num w:numId="1" w16cid:durableId="1927765243">
    <w:abstractNumId w:val="17"/>
  </w:num>
  <w:num w:numId="2" w16cid:durableId="207184103">
    <w:abstractNumId w:val="10"/>
  </w:num>
  <w:num w:numId="3" w16cid:durableId="1484615006">
    <w:abstractNumId w:val="38"/>
  </w:num>
  <w:num w:numId="4" w16cid:durableId="749809940">
    <w:abstractNumId w:val="7"/>
  </w:num>
  <w:num w:numId="5" w16cid:durableId="412043720">
    <w:abstractNumId w:val="48"/>
  </w:num>
  <w:num w:numId="6" w16cid:durableId="1515996494">
    <w:abstractNumId w:val="37"/>
  </w:num>
  <w:num w:numId="7" w16cid:durableId="997926966">
    <w:abstractNumId w:val="9"/>
  </w:num>
  <w:num w:numId="8" w16cid:durableId="249242694">
    <w:abstractNumId w:val="18"/>
  </w:num>
  <w:num w:numId="9" w16cid:durableId="1254969206">
    <w:abstractNumId w:val="36"/>
  </w:num>
  <w:num w:numId="10" w16cid:durableId="1956400216">
    <w:abstractNumId w:val="30"/>
  </w:num>
  <w:num w:numId="11" w16cid:durableId="194730231">
    <w:abstractNumId w:val="34"/>
  </w:num>
  <w:num w:numId="12" w16cid:durableId="1688556097">
    <w:abstractNumId w:val="39"/>
  </w:num>
  <w:num w:numId="13" w16cid:durableId="1155992428">
    <w:abstractNumId w:val="4"/>
  </w:num>
  <w:num w:numId="14" w16cid:durableId="712928400">
    <w:abstractNumId w:val="21"/>
  </w:num>
  <w:num w:numId="15" w16cid:durableId="544100150">
    <w:abstractNumId w:val="12"/>
  </w:num>
  <w:num w:numId="16" w16cid:durableId="2052879927">
    <w:abstractNumId w:val="13"/>
  </w:num>
  <w:num w:numId="17" w16cid:durableId="762262735">
    <w:abstractNumId w:val="35"/>
  </w:num>
  <w:num w:numId="18" w16cid:durableId="923877694">
    <w:abstractNumId w:val="41"/>
  </w:num>
  <w:num w:numId="19" w16cid:durableId="557860629">
    <w:abstractNumId w:val="8"/>
  </w:num>
  <w:num w:numId="20" w16cid:durableId="351808075">
    <w:abstractNumId w:val="46"/>
  </w:num>
  <w:num w:numId="21" w16cid:durableId="860095480">
    <w:abstractNumId w:val="46"/>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7."/>
        <w:lvlJc w:val="left"/>
        <w:pPr>
          <w:ind w:left="4822" w:hanging="360"/>
        </w:pPr>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013149071">
    <w:abstractNumId w:val="32"/>
  </w:num>
  <w:num w:numId="23" w16cid:durableId="137957434">
    <w:abstractNumId w:val="40"/>
  </w:num>
  <w:num w:numId="24" w16cid:durableId="1069961642">
    <w:abstractNumId w:val="27"/>
  </w:num>
  <w:num w:numId="25" w16cid:durableId="905191537">
    <w:abstractNumId w:val="24"/>
  </w:num>
  <w:num w:numId="26" w16cid:durableId="299844276">
    <w:abstractNumId w:val="5"/>
  </w:num>
  <w:num w:numId="27" w16cid:durableId="406654856">
    <w:abstractNumId w:val="29"/>
  </w:num>
  <w:num w:numId="28" w16cid:durableId="600188378">
    <w:abstractNumId w:val="47"/>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844588851">
    <w:abstractNumId w:val="6"/>
  </w:num>
  <w:num w:numId="30" w16cid:durableId="175460083">
    <w:abstractNumId w:val="42"/>
  </w:num>
  <w:num w:numId="31" w16cid:durableId="167673498">
    <w:abstractNumId w:val="19"/>
  </w:num>
  <w:num w:numId="32" w16cid:durableId="330303857">
    <w:abstractNumId w:val="31"/>
  </w:num>
  <w:num w:numId="33" w16cid:durableId="877550448">
    <w:abstractNumId w:val="11"/>
  </w:num>
  <w:num w:numId="34" w16cid:durableId="1836261017">
    <w:abstractNumId w:val="43"/>
  </w:num>
  <w:num w:numId="35" w16cid:durableId="1734235769">
    <w:abstractNumId w:val="47"/>
  </w:num>
  <w:num w:numId="36" w16cid:durableId="1191333955">
    <w:abstractNumId w:val="1"/>
  </w:num>
  <w:num w:numId="37" w16cid:durableId="2141608685">
    <w:abstractNumId w:val="20"/>
  </w:num>
  <w:num w:numId="38" w16cid:durableId="1090394648">
    <w:abstractNumId w:val="3"/>
  </w:num>
  <w:num w:numId="39" w16cid:durableId="1103377466">
    <w:abstractNumId w:val="22"/>
  </w:num>
  <w:num w:numId="40" w16cid:durableId="1804350858">
    <w:abstractNumId w:val="2"/>
  </w:num>
  <w:num w:numId="41" w16cid:durableId="1789814606">
    <w:abstractNumId w:val="15"/>
  </w:num>
  <w:num w:numId="42" w16cid:durableId="741635056">
    <w:abstractNumId w:val="33"/>
  </w:num>
  <w:num w:numId="43" w16cid:durableId="2129279621">
    <w:abstractNumId w:val="49"/>
  </w:num>
  <w:num w:numId="44" w16cid:durableId="1639218447">
    <w:abstractNumId w:val="28"/>
  </w:num>
  <w:num w:numId="45" w16cid:durableId="47149807">
    <w:abstractNumId w:val="44"/>
  </w:num>
  <w:num w:numId="46" w16cid:durableId="1051729043">
    <w:abstractNumId w:val="26"/>
  </w:num>
  <w:num w:numId="47" w16cid:durableId="1876964248">
    <w:abstractNumId w:val="14"/>
  </w:num>
  <w:num w:numId="48" w16cid:durableId="1794329966">
    <w:abstractNumId w:val="25"/>
  </w:num>
  <w:num w:numId="49" w16cid:durableId="1745376870">
    <w:abstractNumId w:val="23"/>
  </w:num>
  <w:num w:numId="50" w16cid:durableId="12491193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43215574">
    <w:abstractNumId w:val="16"/>
  </w:num>
  <w:num w:numId="52" w16cid:durableId="756438316">
    <w:abstractNumId w:val="4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3D8E"/>
    <w:rsid w:val="000044FA"/>
    <w:rsid w:val="00004521"/>
    <w:rsid w:val="0000483B"/>
    <w:rsid w:val="00004A08"/>
    <w:rsid w:val="00005F36"/>
    <w:rsid w:val="000060AC"/>
    <w:rsid w:val="00006991"/>
    <w:rsid w:val="0000730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4CE"/>
    <w:rsid w:val="000158B7"/>
    <w:rsid w:val="00015C75"/>
    <w:rsid w:val="00015FC9"/>
    <w:rsid w:val="0001618D"/>
    <w:rsid w:val="0001658B"/>
    <w:rsid w:val="0001670E"/>
    <w:rsid w:val="00016FDD"/>
    <w:rsid w:val="00017009"/>
    <w:rsid w:val="000206C9"/>
    <w:rsid w:val="00020D7C"/>
    <w:rsid w:val="00020FD4"/>
    <w:rsid w:val="00021574"/>
    <w:rsid w:val="00021ECC"/>
    <w:rsid w:val="00021EFA"/>
    <w:rsid w:val="000221F4"/>
    <w:rsid w:val="000224A8"/>
    <w:rsid w:val="00022DEB"/>
    <w:rsid w:val="00022E0C"/>
    <w:rsid w:val="00023641"/>
    <w:rsid w:val="00024DB9"/>
    <w:rsid w:val="0002541F"/>
    <w:rsid w:val="00026246"/>
    <w:rsid w:val="0002649A"/>
    <w:rsid w:val="00026673"/>
    <w:rsid w:val="00026690"/>
    <w:rsid w:val="00026A51"/>
    <w:rsid w:val="00026D16"/>
    <w:rsid w:val="00030C02"/>
    <w:rsid w:val="00030C76"/>
    <w:rsid w:val="00030F90"/>
    <w:rsid w:val="000315EB"/>
    <w:rsid w:val="0003169B"/>
    <w:rsid w:val="00031A62"/>
    <w:rsid w:val="00031AEE"/>
    <w:rsid w:val="000321E6"/>
    <w:rsid w:val="0003281A"/>
    <w:rsid w:val="00032D19"/>
    <w:rsid w:val="00034A4A"/>
    <w:rsid w:val="00035221"/>
    <w:rsid w:val="000356C7"/>
    <w:rsid w:val="0003587B"/>
    <w:rsid w:val="0003638B"/>
    <w:rsid w:val="00036C34"/>
    <w:rsid w:val="000372C8"/>
    <w:rsid w:val="000372F4"/>
    <w:rsid w:val="000373E5"/>
    <w:rsid w:val="00037649"/>
    <w:rsid w:val="000377D9"/>
    <w:rsid w:val="00040233"/>
    <w:rsid w:val="00040C0F"/>
    <w:rsid w:val="00042720"/>
    <w:rsid w:val="00042937"/>
    <w:rsid w:val="00042D50"/>
    <w:rsid w:val="000431AC"/>
    <w:rsid w:val="00043C51"/>
    <w:rsid w:val="00043D65"/>
    <w:rsid w:val="00044728"/>
    <w:rsid w:val="00044B63"/>
    <w:rsid w:val="00044D8E"/>
    <w:rsid w:val="00044F08"/>
    <w:rsid w:val="0004555B"/>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BD3"/>
    <w:rsid w:val="00051E9D"/>
    <w:rsid w:val="00051F2D"/>
    <w:rsid w:val="00051FBE"/>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08FD"/>
    <w:rsid w:val="00061084"/>
    <w:rsid w:val="00061466"/>
    <w:rsid w:val="00061D6C"/>
    <w:rsid w:val="00061E86"/>
    <w:rsid w:val="0006300C"/>
    <w:rsid w:val="000631F1"/>
    <w:rsid w:val="00064868"/>
    <w:rsid w:val="00064926"/>
    <w:rsid w:val="0006575D"/>
    <w:rsid w:val="000659E9"/>
    <w:rsid w:val="000669DB"/>
    <w:rsid w:val="00066BB9"/>
    <w:rsid w:val="00066D29"/>
    <w:rsid w:val="00066F3E"/>
    <w:rsid w:val="00067A88"/>
    <w:rsid w:val="00067B47"/>
    <w:rsid w:val="00067DCC"/>
    <w:rsid w:val="00067EAF"/>
    <w:rsid w:val="0007051B"/>
    <w:rsid w:val="000714BF"/>
    <w:rsid w:val="00071548"/>
    <w:rsid w:val="00071698"/>
    <w:rsid w:val="000716B1"/>
    <w:rsid w:val="00071F65"/>
    <w:rsid w:val="00072F31"/>
    <w:rsid w:val="00072FE6"/>
    <w:rsid w:val="000738C7"/>
    <w:rsid w:val="000749D7"/>
    <w:rsid w:val="00074A01"/>
    <w:rsid w:val="00074DEB"/>
    <w:rsid w:val="00074E9E"/>
    <w:rsid w:val="0007511C"/>
    <w:rsid w:val="00075511"/>
    <w:rsid w:val="00075D27"/>
    <w:rsid w:val="00076FB7"/>
    <w:rsid w:val="00077569"/>
    <w:rsid w:val="00077583"/>
    <w:rsid w:val="000775B4"/>
    <w:rsid w:val="00080396"/>
    <w:rsid w:val="00080EE8"/>
    <w:rsid w:val="00080F53"/>
    <w:rsid w:val="00081914"/>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3B25"/>
    <w:rsid w:val="00094604"/>
    <w:rsid w:val="00095133"/>
    <w:rsid w:val="00095834"/>
    <w:rsid w:val="00095A99"/>
    <w:rsid w:val="0009724E"/>
    <w:rsid w:val="00097B80"/>
    <w:rsid w:val="000A05FB"/>
    <w:rsid w:val="000A09BB"/>
    <w:rsid w:val="000A0DFE"/>
    <w:rsid w:val="000A0EBF"/>
    <w:rsid w:val="000A0F5D"/>
    <w:rsid w:val="000A1D3C"/>
    <w:rsid w:val="000A1E34"/>
    <w:rsid w:val="000A202B"/>
    <w:rsid w:val="000A2CBA"/>
    <w:rsid w:val="000A2D88"/>
    <w:rsid w:val="000A5738"/>
    <w:rsid w:val="000A5924"/>
    <w:rsid w:val="000A5FB1"/>
    <w:rsid w:val="000A6BBE"/>
    <w:rsid w:val="000A71CC"/>
    <w:rsid w:val="000A76C1"/>
    <w:rsid w:val="000A7BF8"/>
    <w:rsid w:val="000A7E99"/>
    <w:rsid w:val="000B049C"/>
    <w:rsid w:val="000B0CED"/>
    <w:rsid w:val="000B21A6"/>
    <w:rsid w:val="000B2416"/>
    <w:rsid w:val="000B2E23"/>
    <w:rsid w:val="000B36CB"/>
    <w:rsid w:val="000B4E01"/>
    <w:rsid w:val="000B4E6D"/>
    <w:rsid w:val="000B4E90"/>
    <w:rsid w:val="000B51DF"/>
    <w:rsid w:val="000B5255"/>
    <w:rsid w:val="000B5E37"/>
    <w:rsid w:val="000B685D"/>
    <w:rsid w:val="000B7223"/>
    <w:rsid w:val="000B76B7"/>
    <w:rsid w:val="000C006A"/>
    <w:rsid w:val="000C02F3"/>
    <w:rsid w:val="000C1AE5"/>
    <w:rsid w:val="000C1F59"/>
    <w:rsid w:val="000C211C"/>
    <w:rsid w:val="000C2217"/>
    <w:rsid w:val="000C238A"/>
    <w:rsid w:val="000C2C07"/>
    <w:rsid w:val="000C34A7"/>
    <w:rsid w:val="000C3D2E"/>
    <w:rsid w:val="000C3F71"/>
    <w:rsid w:val="000C4B9E"/>
    <w:rsid w:val="000C4D87"/>
    <w:rsid w:val="000C4DF9"/>
    <w:rsid w:val="000C52F5"/>
    <w:rsid w:val="000C55D6"/>
    <w:rsid w:val="000C5649"/>
    <w:rsid w:val="000C59B8"/>
    <w:rsid w:val="000C6068"/>
    <w:rsid w:val="000C7160"/>
    <w:rsid w:val="000C7561"/>
    <w:rsid w:val="000D0F58"/>
    <w:rsid w:val="000D10C7"/>
    <w:rsid w:val="000D13D6"/>
    <w:rsid w:val="000D18E9"/>
    <w:rsid w:val="000D26D8"/>
    <w:rsid w:val="000D412D"/>
    <w:rsid w:val="000D4406"/>
    <w:rsid w:val="000D4B9C"/>
    <w:rsid w:val="000D4E2B"/>
    <w:rsid w:val="000D5C58"/>
    <w:rsid w:val="000D638A"/>
    <w:rsid w:val="000D65F5"/>
    <w:rsid w:val="000D71C2"/>
    <w:rsid w:val="000D7338"/>
    <w:rsid w:val="000D7494"/>
    <w:rsid w:val="000D7AD2"/>
    <w:rsid w:val="000E083B"/>
    <w:rsid w:val="000E0DD5"/>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35F"/>
    <w:rsid w:val="000E799D"/>
    <w:rsid w:val="000E7CF8"/>
    <w:rsid w:val="000F01E1"/>
    <w:rsid w:val="000F02F7"/>
    <w:rsid w:val="000F04F7"/>
    <w:rsid w:val="000F051B"/>
    <w:rsid w:val="000F1287"/>
    <w:rsid w:val="000F16D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340"/>
    <w:rsid w:val="0010270D"/>
    <w:rsid w:val="00102D1D"/>
    <w:rsid w:val="00103779"/>
    <w:rsid w:val="001045A6"/>
    <w:rsid w:val="00104A16"/>
    <w:rsid w:val="0010505E"/>
    <w:rsid w:val="001054B1"/>
    <w:rsid w:val="001059F7"/>
    <w:rsid w:val="00105FA3"/>
    <w:rsid w:val="001072BE"/>
    <w:rsid w:val="0010779C"/>
    <w:rsid w:val="00107A04"/>
    <w:rsid w:val="00110481"/>
    <w:rsid w:val="00111429"/>
    <w:rsid w:val="00111943"/>
    <w:rsid w:val="0011199A"/>
    <w:rsid w:val="00111E59"/>
    <w:rsid w:val="001123B4"/>
    <w:rsid w:val="001126FB"/>
    <w:rsid w:val="00112B67"/>
    <w:rsid w:val="00112EE8"/>
    <w:rsid w:val="0011320C"/>
    <w:rsid w:val="0011344C"/>
    <w:rsid w:val="0011370F"/>
    <w:rsid w:val="00113B07"/>
    <w:rsid w:val="00113C79"/>
    <w:rsid w:val="00113EAE"/>
    <w:rsid w:val="00113FD3"/>
    <w:rsid w:val="001151E3"/>
    <w:rsid w:val="00115438"/>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0F29"/>
    <w:rsid w:val="0013140B"/>
    <w:rsid w:val="00131BA4"/>
    <w:rsid w:val="001329A7"/>
    <w:rsid w:val="00132B1C"/>
    <w:rsid w:val="00132BAE"/>
    <w:rsid w:val="00132C73"/>
    <w:rsid w:val="00132FC0"/>
    <w:rsid w:val="0013353A"/>
    <w:rsid w:val="00133B31"/>
    <w:rsid w:val="00134825"/>
    <w:rsid w:val="0013485F"/>
    <w:rsid w:val="00135122"/>
    <w:rsid w:val="001351A4"/>
    <w:rsid w:val="00135655"/>
    <w:rsid w:val="00135B56"/>
    <w:rsid w:val="00135B9F"/>
    <w:rsid w:val="00135EEE"/>
    <w:rsid w:val="00135F36"/>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47"/>
    <w:rsid w:val="001455B2"/>
    <w:rsid w:val="0014578C"/>
    <w:rsid w:val="00145B8E"/>
    <w:rsid w:val="00146BC9"/>
    <w:rsid w:val="00147552"/>
    <w:rsid w:val="00147A63"/>
    <w:rsid w:val="00147A8C"/>
    <w:rsid w:val="0015079A"/>
    <w:rsid w:val="00150B6E"/>
    <w:rsid w:val="00150D95"/>
    <w:rsid w:val="00150E77"/>
    <w:rsid w:val="00152836"/>
    <w:rsid w:val="0015376E"/>
    <w:rsid w:val="001538C5"/>
    <w:rsid w:val="00153D1C"/>
    <w:rsid w:val="00153FC8"/>
    <w:rsid w:val="00154487"/>
    <w:rsid w:val="0015529C"/>
    <w:rsid w:val="00155354"/>
    <w:rsid w:val="00156148"/>
    <w:rsid w:val="00156AC9"/>
    <w:rsid w:val="001578F5"/>
    <w:rsid w:val="001607EC"/>
    <w:rsid w:val="001609D9"/>
    <w:rsid w:val="00160A4A"/>
    <w:rsid w:val="00162A74"/>
    <w:rsid w:val="001635A7"/>
    <w:rsid w:val="001640AF"/>
    <w:rsid w:val="00164443"/>
    <w:rsid w:val="001647BD"/>
    <w:rsid w:val="00166073"/>
    <w:rsid w:val="0016665C"/>
    <w:rsid w:val="00166EB7"/>
    <w:rsid w:val="00167192"/>
    <w:rsid w:val="00167555"/>
    <w:rsid w:val="00167C47"/>
    <w:rsid w:val="00167E09"/>
    <w:rsid w:val="00170676"/>
    <w:rsid w:val="0017154D"/>
    <w:rsid w:val="00171C73"/>
    <w:rsid w:val="00171FE7"/>
    <w:rsid w:val="001724D3"/>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3DDD"/>
    <w:rsid w:val="001849BD"/>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1C5"/>
    <w:rsid w:val="00194439"/>
    <w:rsid w:val="00194544"/>
    <w:rsid w:val="00194723"/>
    <w:rsid w:val="001954F1"/>
    <w:rsid w:val="00195572"/>
    <w:rsid w:val="0019597B"/>
    <w:rsid w:val="00195BD8"/>
    <w:rsid w:val="00195C8A"/>
    <w:rsid w:val="00195CF3"/>
    <w:rsid w:val="00196249"/>
    <w:rsid w:val="00196DF2"/>
    <w:rsid w:val="00196FAF"/>
    <w:rsid w:val="0019749C"/>
    <w:rsid w:val="001977F6"/>
    <w:rsid w:val="00197943"/>
    <w:rsid w:val="00197EF6"/>
    <w:rsid w:val="001A032D"/>
    <w:rsid w:val="001A0B73"/>
    <w:rsid w:val="001A0DF2"/>
    <w:rsid w:val="001A18C1"/>
    <w:rsid w:val="001A1DD2"/>
    <w:rsid w:val="001A2163"/>
    <w:rsid w:val="001A225E"/>
    <w:rsid w:val="001A25FD"/>
    <w:rsid w:val="001A2693"/>
    <w:rsid w:val="001A2E70"/>
    <w:rsid w:val="001A39B5"/>
    <w:rsid w:val="001A49EA"/>
    <w:rsid w:val="001A4A87"/>
    <w:rsid w:val="001A4D7F"/>
    <w:rsid w:val="001A4D9A"/>
    <w:rsid w:val="001A5289"/>
    <w:rsid w:val="001A5F8E"/>
    <w:rsid w:val="001A5FBA"/>
    <w:rsid w:val="001A67B2"/>
    <w:rsid w:val="001A6CC7"/>
    <w:rsid w:val="001A7088"/>
    <w:rsid w:val="001A710C"/>
    <w:rsid w:val="001A7678"/>
    <w:rsid w:val="001A7994"/>
    <w:rsid w:val="001A7B3D"/>
    <w:rsid w:val="001B1895"/>
    <w:rsid w:val="001B2074"/>
    <w:rsid w:val="001B2226"/>
    <w:rsid w:val="001B3250"/>
    <w:rsid w:val="001B33A4"/>
    <w:rsid w:val="001B370C"/>
    <w:rsid w:val="001B3C7D"/>
    <w:rsid w:val="001B3F4C"/>
    <w:rsid w:val="001B4266"/>
    <w:rsid w:val="001B4373"/>
    <w:rsid w:val="001B50F3"/>
    <w:rsid w:val="001B53D6"/>
    <w:rsid w:val="001B59DE"/>
    <w:rsid w:val="001B77FA"/>
    <w:rsid w:val="001C1450"/>
    <w:rsid w:val="001C1AD0"/>
    <w:rsid w:val="001C1CC5"/>
    <w:rsid w:val="001C24BC"/>
    <w:rsid w:val="001C305A"/>
    <w:rsid w:val="001C37BD"/>
    <w:rsid w:val="001C394E"/>
    <w:rsid w:val="001C45C1"/>
    <w:rsid w:val="001C468D"/>
    <w:rsid w:val="001C4F12"/>
    <w:rsid w:val="001C545C"/>
    <w:rsid w:val="001C635E"/>
    <w:rsid w:val="001C6757"/>
    <w:rsid w:val="001C6A8E"/>
    <w:rsid w:val="001C762B"/>
    <w:rsid w:val="001C7F48"/>
    <w:rsid w:val="001D235F"/>
    <w:rsid w:val="001D2623"/>
    <w:rsid w:val="001D2CB6"/>
    <w:rsid w:val="001D37D8"/>
    <w:rsid w:val="001D3DE8"/>
    <w:rsid w:val="001D414C"/>
    <w:rsid w:val="001D41F4"/>
    <w:rsid w:val="001D5752"/>
    <w:rsid w:val="001D612E"/>
    <w:rsid w:val="001D65F8"/>
    <w:rsid w:val="001D7492"/>
    <w:rsid w:val="001D7890"/>
    <w:rsid w:val="001D7B70"/>
    <w:rsid w:val="001E0107"/>
    <w:rsid w:val="001E0B9F"/>
    <w:rsid w:val="001E250F"/>
    <w:rsid w:val="001E26AF"/>
    <w:rsid w:val="001E2BC5"/>
    <w:rsid w:val="001E3801"/>
    <w:rsid w:val="001E3D5A"/>
    <w:rsid w:val="001E4891"/>
    <w:rsid w:val="001E4C29"/>
    <w:rsid w:val="001E4DB2"/>
    <w:rsid w:val="001E5701"/>
    <w:rsid w:val="001E5987"/>
    <w:rsid w:val="001E61DF"/>
    <w:rsid w:val="001E76C7"/>
    <w:rsid w:val="001E7E24"/>
    <w:rsid w:val="001E7F9E"/>
    <w:rsid w:val="001F04C1"/>
    <w:rsid w:val="001F15A0"/>
    <w:rsid w:val="001F1D6C"/>
    <w:rsid w:val="001F1DB6"/>
    <w:rsid w:val="001F1FB1"/>
    <w:rsid w:val="001F2168"/>
    <w:rsid w:val="001F2E11"/>
    <w:rsid w:val="001F2EB6"/>
    <w:rsid w:val="001F3174"/>
    <w:rsid w:val="001F4367"/>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19C4"/>
    <w:rsid w:val="00202323"/>
    <w:rsid w:val="0020254E"/>
    <w:rsid w:val="00202A46"/>
    <w:rsid w:val="00202B69"/>
    <w:rsid w:val="00202DC9"/>
    <w:rsid w:val="00203725"/>
    <w:rsid w:val="002037C0"/>
    <w:rsid w:val="00203D02"/>
    <w:rsid w:val="0020402B"/>
    <w:rsid w:val="0020417D"/>
    <w:rsid w:val="002058A4"/>
    <w:rsid w:val="002059C4"/>
    <w:rsid w:val="00206179"/>
    <w:rsid w:val="002078CF"/>
    <w:rsid w:val="0020796D"/>
    <w:rsid w:val="00207CC3"/>
    <w:rsid w:val="00207E02"/>
    <w:rsid w:val="00207E40"/>
    <w:rsid w:val="00207FAC"/>
    <w:rsid w:val="00210068"/>
    <w:rsid w:val="002101DC"/>
    <w:rsid w:val="00210392"/>
    <w:rsid w:val="00210594"/>
    <w:rsid w:val="00210870"/>
    <w:rsid w:val="002115A1"/>
    <w:rsid w:val="00212123"/>
    <w:rsid w:val="00212C25"/>
    <w:rsid w:val="00212F68"/>
    <w:rsid w:val="002135C6"/>
    <w:rsid w:val="002137AD"/>
    <w:rsid w:val="002140C5"/>
    <w:rsid w:val="00214B9D"/>
    <w:rsid w:val="00214D4B"/>
    <w:rsid w:val="00215B09"/>
    <w:rsid w:val="00215FB5"/>
    <w:rsid w:val="00215FD2"/>
    <w:rsid w:val="002163DC"/>
    <w:rsid w:val="00216766"/>
    <w:rsid w:val="00216820"/>
    <w:rsid w:val="00217893"/>
    <w:rsid w:val="00220588"/>
    <w:rsid w:val="00220B88"/>
    <w:rsid w:val="002211A8"/>
    <w:rsid w:val="00221235"/>
    <w:rsid w:val="00221CC0"/>
    <w:rsid w:val="0022234B"/>
    <w:rsid w:val="00223614"/>
    <w:rsid w:val="00223D79"/>
    <w:rsid w:val="00224265"/>
    <w:rsid w:val="00224F0F"/>
    <w:rsid w:val="002256CF"/>
    <w:rsid w:val="002257D8"/>
    <w:rsid w:val="00225BEF"/>
    <w:rsid w:val="002267DE"/>
    <w:rsid w:val="00226AD0"/>
    <w:rsid w:val="002279BC"/>
    <w:rsid w:val="002279D6"/>
    <w:rsid w:val="002303E3"/>
    <w:rsid w:val="002306AB"/>
    <w:rsid w:val="00231166"/>
    <w:rsid w:val="00232190"/>
    <w:rsid w:val="0023232F"/>
    <w:rsid w:val="00233169"/>
    <w:rsid w:val="0023335E"/>
    <w:rsid w:val="002338C0"/>
    <w:rsid w:val="002342E3"/>
    <w:rsid w:val="00234717"/>
    <w:rsid w:val="00234920"/>
    <w:rsid w:val="0023505D"/>
    <w:rsid w:val="002358F1"/>
    <w:rsid w:val="00236FBF"/>
    <w:rsid w:val="002374F8"/>
    <w:rsid w:val="00237EA0"/>
    <w:rsid w:val="002411C2"/>
    <w:rsid w:val="002415C7"/>
    <w:rsid w:val="0024180E"/>
    <w:rsid w:val="00241D43"/>
    <w:rsid w:val="00242171"/>
    <w:rsid w:val="00242459"/>
    <w:rsid w:val="002425E8"/>
    <w:rsid w:val="00242CEB"/>
    <w:rsid w:val="002430AE"/>
    <w:rsid w:val="002438F1"/>
    <w:rsid w:val="00244688"/>
    <w:rsid w:val="00245655"/>
    <w:rsid w:val="00245825"/>
    <w:rsid w:val="00245DD5"/>
    <w:rsid w:val="00245E8F"/>
    <w:rsid w:val="0024735B"/>
    <w:rsid w:val="002476D5"/>
    <w:rsid w:val="00247AE2"/>
    <w:rsid w:val="002510C4"/>
    <w:rsid w:val="0025176F"/>
    <w:rsid w:val="00251D4A"/>
    <w:rsid w:val="00252A35"/>
    <w:rsid w:val="00253090"/>
    <w:rsid w:val="00253C3C"/>
    <w:rsid w:val="00254895"/>
    <w:rsid w:val="00254B13"/>
    <w:rsid w:val="00254D20"/>
    <w:rsid w:val="00255225"/>
    <w:rsid w:val="0025607C"/>
    <w:rsid w:val="0025655F"/>
    <w:rsid w:val="002565BF"/>
    <w:rsid w:val="00256719"/>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AEF"/>
    <w:rsid w:val="0027133F"/>
    <w:rsid w:val="002713FB"/>
    <w:rsid w:val="00271411"/>
    <w:rsid w:val="002716D8"/>
    <w:rsid w:val="00272038"/>
    <w:rsid w:val="0027236E"/>
    <w:rsid w:val="00272857"/>
    <w:rsid w:val="00272AE4"/>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87440"/>
    <w:rsid w:val="002907D9"/>
    <w:rsid w:val="00290833"/>
    <w:rsid w:val="00290850"/>
    <w:rsid w:val="00290E7C"/>
    <w:rsid w:val="00290F12"/>
    <w:rsid w:val="002912D1"/>
    <w:rsid w:val="00291B2F"/>
    <w:rsid w:val="00291DCB"/>
    <w:rsid w:val="0029216D"/>
    <w:rsid w:val="002922B3"/>
    <w:rsid w:val="002926A1"/>
    <w:rsid w:val="00294B97"/>
    <w:rsid w:val="00294BE3"/>
    <w:rsid w:val="002955C5"/>
    <w:rsid w:val="00295948"/>
    <w:rsid w:val="002960E2"/>
    <w:rsid w:val="002970CF"/>
    <w:rsid w:val="00297490"/>
    <w:rsid w:val="002974D4"/>
    <w:rsid w:val="002A00F8"/>
    <w:rsid w:val="002A1EB6"/>
    <w:rsid w:val="002A25D9"/>
    <w:rsid w:val="002A2996"/>
    <w:rsid w:val="002A3B3E"/>
    <w:rsid w:val="002A3C75"/>
    <w:rsid w:val="002A3C89"/>
    <w:rsid w:val="002A43AA"/>
    <w:rsid w:val="002A4AC9"/>
    <w:rsid w:val="002A5143"/>
    <w:rsid w:val="002A62B6"/>
    <w:rsid w:val="002A637A"/>
    <w:rsid w:val="002A654A"/>
    <w:rsid w:val="002A6658"/>
    <w:rsid w:val="002A70E6"/>
    <w:rsid w:val="002A7188"/>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249"/>
    <w:rsid w:val="002C27BD"/>
    <w:rsid w:val="002C2936"/>
    <w:rsid w:val="002C2A10"/>
    <w:rsid w:val="002C2A21"/>
    <w:rsid w:val="002C2DD1"/>
    <w:rsid w:val="002C362D"/>
    <w:rsid w:val="002C42B3"/>
    <w:rsid w:val="002C4AE8"/>
    <w:rsid w:val="002C4D7C"/>
    <w:rsid w:val="002C5249"/>
    <w:rsid w:val="002C52C2"/>
    <w:rsid w:val="002C53E8"/>
    <w:rsid w:val="002C5826"/>
    <w:rsid w:val="002C590C"/>
    <w:rsid w:val="002C5FF7"/>
    <w:rsid w:val="002C65B9"/>
    <w:rsid w:val="002C7383"/>
    <w:rsid w:val="002D1083"/>
    <w:rsid w:val="002D110D"/>
    <w:rsid w:val="002D1C99"/>
    <w:rsid w:val="002D1EFA"/>
    <w:rsid w:val="002D22D0"/>
    <w:rsid w:val="002D236C"/>
    <w:rsid w:val="002D28EF"/>
    <w:rsid w:val="002D2E4F"/>
    <w:rsid w:val="002D3712"/>
    <w:rsid w:val="002D470F"/>
    <w:rsid w:val="002D48BB"/>
    <w:rsid w:val="002D51D8"/>
    <w:rsid w:val="002D54D5"/>
    <w:rsid w:val="002D5ABC"/>
    <w:rsid w:val="002D5BB9"/>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695"/>
    <w:rsid w:val="002E4A5A"/>
    <w:rsid w:val="002E5C9B"/>
    <w:rsid w:val="002E5EA9"/>
    <w:rsid w:val="002E605C"/>
    <w:rsid w:val="002E6BB6"/>
    <w:rsid w:val="002E7777"/>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654"/>
    <w:rsid w:val="0030313E"/>
    <w:rsid w:val="00303C2A"/>
    <w:rsid w:val="00303D02"/>
    <w:rsid w:val="003043DF"/>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807"/>
    <w:rsid w:val="00314972"/>
    <w:rsid w:val="00314A80"/>
    <w:rsid w:val="00314BA3"/>
    <w:rsid w:val="003155D3"/>
    <w:rsid w:val="0031574F"/>
    <w:rsid w:val="00317AC3"/>
    <w:rsid w:val="00320115"/>
    <w:rsid w:val="003217B9"/>
    <w:rsid w:val="00321802"/>
    <w:rsid w:val="00321A79"/>
    <w:rsid w:val="00321B1F"/>
    <w:rsid w:val="003222EF"/>
    <w:rsid w:val="0032266C"/>
    <w:rsid w:val="003232C3"/>
    <w:rsid w:val="00323672"/>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3D5A"/>
    <w:rsid w:val="00334D33"/>
    <w:rsid w:val="00334EB8"/>
    <w:rsid w:val="003354F0"/>
    <w:rsid w:val="00335A01"/>
    <w:rsid w:val="00335DA5"/>
    <w:rsid w:val="0033642E"/>
    <w:rsid w:val="00336E50"/>
    <w:rsid w:val="003406FD"/>
    <w:rsid w:val="003409B3"/>
    <w:rsid w:val="00340F7A"/>
    <w:rsid w:val="00341929"/>
    <w:rsid w:val="00341D9A"/>
    <w:rsid w:val="003424EB"/>
    <w:rsid w:val="00343586"/>
    <w:rsid w:val="003436A3"/>
    <w:rsid w:val="00343AFE"/>
    <w:rsid w:val="003443B7"/>
    <w:rsid w:val="0034460F"/>
    <w:rsid w:val="00344EDB"/>
    <w:rsid w:val="00344F46"/>
    <w:rsid w:val="00345141"/>
    <w:rsid w:val="003451F8"/>
    <w:rsid w:val="003453C2"/>
    <w:rsid w:val="00345AC7"/>
    <w:rsid w:val="00345EA8"/>
    <w:rsid w:val="00346410"/>
    <w:rsid w:val="00346D92"/>
    <w:rsid w:val="00347CFE"/>
    <w:rsid w:val="00350286"/>
    <w:rsid w:val="0035041E"/>
    <w:rsid w:val="00350427"/>
    <w:rsid w:val="00350730"/>
    <w:rsid w:val="00351D68"/>
    <w:rsid w:val="003522AE"/>
    <w:rsid w:val="00352626"/>
    <w:rsid w:val="00352C78"/>
    <w:rsid w:val="003536CF"/>
    <w:rsid w:val="0035391F"/>
    <w:rsid w:val="00353A48"/>
    <w:rsid w:val="00353D1B"/>
    <w:rsid w:val="00354AB4"/>
    <w:rsid w:val="00355501"/>
    <w:rsid w:val="00355743"/>
    <w:rsid w:val="00355846"/>
    <w:rsid w:val="003559E0"/>
    <w:rsid w:val="00356823"/>
    <w:rsid w:val="00356D0D"/>
    <w:rsid w:val="003576C1"/>
    <w:rsid w:val="00357BB8"/>
    <w:rsid w:val="00357C23"/>
    <w:rsid w:val="003600F2"/>
    <w:rsid w:val="00360B78"/>
    <w:rsid w:val="00360DB9"/>
    <w:rsid w:val="00360DE8"/>
    <w:rsid w:val="00360F9B"/>
    <w:rsid w:val="00361525"/>
    <w:rsid w:val="003617F1"/>
    <w:rsid w:val="00362719"/>
    <w:rsid w:val="00363134"/>
    <w:rsid w:val="00365384"/>
    <w:rsid w:val="003660B8"/>
    <w:rsid w:val="00366C20"/>
    <w:rsid w:val="003671C3"/>
    <w:rsid w:val="00367BFA"/>
    <w:rsid w:val="00367D97"/>
    <w:rsid w:val="0037006D"/>
    <w:rsid w:val="00370489"/>
    <w:rsid w:val="00370682"/>
    <w:rsid w:val="00370E73"/>
    <w:rsid w:val="003713E4"/>
    <w:rsid w:val="00371433"/>
    <w:rsid w:val="00371C7C"/>
    <w:rsid w:val="00372070"/>
    <w:rsid w:val="00372605"/>
    <w:rsid w:val="00373245"/>
    <w:rsid w:val="00373C97"/>
    <w:rsid w:val="003741D5"/>
    <w:rsid w:val="00374529"/>
    <w:rsid w:val="00374650"/>
    <w:rsid w:val="00374A04"/>
    <w:rsid w:val="00375417"/>
    <w:rsid w:val="0037545E"/>
    <w:rsid w:val="003754D9"/>
    <w:rsid w:val="00375B68"/>
    <w:rsid w:val="0037632B"/>
    <w:rsid w:val="00376450"/>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1A90"/>
    <w:rsid w:val="003821B2"/>
    <w:rsid w:val="003826D6"/>
    <w:rsid w:val="00382939"/>
    <w:rsid w:val="00382A83"/>
    <w:rsid w:val="003835F5"/>
    <w:rsid w:val="00384765"/>
    <w:rsid w:val="00384F5A"/>
    <w:rsid w:val="00385AE6"/>
    <w:rsid w:val="00385D49"/>
    <w:rsid w:val="00386E76"/>
    <w:rsid w:val="003903FB"/>
    <w:rsid w:val="00390B20"/>
    <w:rsid w:val="0039114B"/>
    <w:rsid w:val="0039151F"/>
    <w:rsid w:val="0039183A"/>
    <w:rsid w:val="00391FE7"/>
    <w:rsid w:val="0039299B"/>
    <w:rsid w:val="00392BE0"/>
    <w:rsid w:val="00393698"/>
    <w:rsid w:val="0039371E"/>
    <w:rsid w:val="00393E7D"/>
    <w:rsid w:val="00394C27"/>
    <w:rsid w:val="00396CB4"/>
    <w:rsid w:val="003977D0"/>
    <w:rsid w:val="003A00F1"/>
    <w:rsid w:val="003A050E"/>
    <w:rsid w:val="003A050F"/>
    <w:rsid w:val="003A0CAA"/>
    <w:rsid w:val="003A0EC0"/>
    <w:rsid w:val="003A1229"/>
    <w:rsid w:val="003A1F9F"/>
    <w:rsid w:val="003A23C0"/>
    <w:rsid w:val="003A2EE2"/>
    <w:rsid w:val="003A2F4F"/>
    <w:rsid w:val="003A30C5"/>
    <w:rsid w:val="003A3B84"/>
    <w:rsid w:val="003A3C99"/>
    <w:rsid w:val="003A43DD"/>
    <w:rsid w:val="003A441C"/>
    <w:rsid w:val="003A4559"/>
    <w:rsid w:val="003A502A"/>
    <w:rsid w:val="003A636D"/>
    <w:rsid w:val="003A65F9"/>
    <w:rsid w:val="003A6638"/>
    <w:rsid w:val="003A6652"/>
    <w:rsid w:val="003A683D"/>
    <w:rsid w:val="003A6BBE"/>
    <w:rsid w:val="003A6BC4"/>
    <w:rsid w:val="003B03D1"/>
    <w:rsid w:val="003B0F1F"/>
    <w:rsid w:val="003B12DE"/>
    <w:rsid w:val="003B160F"/>
    <w:rsid w:val="003B3624"/>
    <w:rsid w:val="003B3660"/>
    <w:rsid w:val="003B386F"/>
    <w:rsid w:val="003B39F9"/>
    <w:rsid w:val="003B40AE"/>
    <w:rsid w:val="003B4138"/>
    <w:rsid w:val="003B558D"/>
    <w:rsid w:val="003B55FB"/>
    <w:rsid w:val="003B6924"/>
    <w:rsid w:val="003B6D51"/>
    <w:rsid w:val="003B6DB8"/>
    <w:rsid w:val="003B73B7"/>
    <w:rsid w:val="003B7634"/>
    <w:rsid w:val="003B78AD"/>
    <w:rsid w:val="003C018A"/>
    <w:rsid w:val="003C07A3"/>
    <w:rsid w:val="003C126F"/>
    <w:rsid w:val="003C1AB1"/>
    <w:rsid w:val="003C1B53"/>
    <w:rsid w:val="003C1BFB"/>
    <w:rsid w:val="003C1CDF"/>
    <w:rsid w:val="003C2412"/>
    <w:rsid w:val="003C2445"/>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56"/>
    <w:rsid w:val="003D1383"/>
    <w:rsid w:val="003D1E80"/>
    <w:rsid w:val="003D2A3B"/>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A54"/>
    <w:rsid w:val="003D7DD9"/>
    <w:rsid w:val="003E0A08"/>
    <w:rsid w:val="003E0AF4"/>
    <w:rsid w:val="003E0FEA"/>
    <w:rsid w:val="003E1070"/>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C40"/>
    <w:rsid w:val="003E7F39"/>
    <w:rsid w:val="003F015C"/>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5F91"/>
    <w:rsid w:val="003F6543"/>
    <w:rsid w:val="003F740A"/>
    <w:rsid w:val="003F7D26"/>
    <w:rsid w:val="003F7FE3"/>
    <w:rsid w:val="0040010B"/>
    <w:rsid w:val="00400269"/>
    <w:rsid w:val="00400D18"/>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130"/>
    <w:rsid w:val="00417512"/>
    <w:rsid w:val="00417604"/>
    <w:rsid w:val="00421D7D"/>
    <w:rsid w:val="00423E5B"/>
    <w:rsid w:val="00424668"/>
    <w:rsid w:val="0042470D"/>
    <w:rsid w:val="00424B94"/>
    <w:rsid w:val="00424C4C"/>
    <w:rsid w:val="004252AF"/>
    <w:rsid w:val="004256A7"/>
    <w:rsid w:val="0042578B"/>
    <w:rsid w:val="004257A5"/>
    <w:rsid w:val="00425CFB"/>
    <w:rsid w:val="0042765F"/>
    <w:rsid w:val="0042788E"/>
    <w:rsid w:val="00430212"/>
    <w:rsid w:val="00431627"/>
    <w:rsid w:val="00432574"/>
    <w:rsid w:val="0043288C"/>
    <w:rsid w:val="00432EB8"/>
    <w:rsid w:val="0043335A"/>
    <w:rsid w:val="00433549"/>
    <w:rsid w:val="00433991"/>
    <w:rsid w:val="00433A4A"/>
    <w:rsid w:val="00433FD7"/>
    <w:rsid w:val="004344CB"/>
    <w:rsid w:val="004345FD"/>
    <w:rsid w:val="0043483A"/>
    <w:rsid w:val="004350FA"/>
    <w:rsid w:val="00435186"/>
    <w:rsid w:val="00435437"/>
    <w:rsid w:val="004356A8"/>
    <w:rsid w:val="00436201"/>
    <w:rsid w:val="004375A5"/>
    <w:rsid w:val="00437883"/>
    <w:rsid w:val="004404F8"/>
    <w:rsid w:val="00441140"/>
    <w:rsid w:val="00441581"/>
    <w:rsid w:val="004417E5"/>
    <w:rsid w:val="004421A3"/>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47EA6"/>
    <w:rsid w:val="00450415"/>
    <w:rsid w:val="0045073B"/>
    <w:rsid w:val="00450767"/>
    <w:rsid w:val="004512A8"/>
    <w:rsid w:val="0045134B"/>
    <w:rsid w:val="004516A3"/>
    <w:rsid w:val="00451781"/>
    <w:rsid w:val="0045184C"/>
    <w:rsid w:val="00451AF7"/>
    <w:rsid w:val="00451FD4"/>
    <w:rsid w:val="004523CA"/>
    <w:rsid w:val="004525F0"/>
    <w:rsid w:val="00452C1D"/>
    <w:rsid w:val="00453770"/>
    <w:rsid w:val="004545ED"/>
    <w:rsid w:val="00454F45"/>
    <w:rsid w:val="00455131"/>
    <w:rsid w:val="00455810"/>
    <w:rsid w:val="00455A08"/>
    <w:rsid w:val="00455AA9"/>
    <w:rsid w:val="00455D76"/>
    <w:rsid w:val="00455E9B"/>
    <w:rsid w:val="00456067"/>
    <w:rsid w:val="00456A2D"/>
    <w:rsid w:val="00457163"/>
    <w:rsid w:val="0045773D"/>
    <w:rsid w:val="00457F5A"/>
    <w:rsid w:val="00460069"/>
    <w:rsid w:val="00460244"/>
    <w:rsid w:val="00460401"/>
    <w:rsid w:val="00460A16"/>
    <w:rsid w:val="004618A5"/>
    <w:rsid w:val="00461904"/>
    <w:rsid w:val="00461CE4"/>
    <w:rsid w:val="004624F4"/>
    <w:rsid w:val="00462587"/>
    <w:rsid w:val="00463465"/>
    <w:rsid w:val="004635E0"/>
    <w:rsid w:val="00463897"/>
    <w:rsid w:val="004642FA"/>
    <w:rsid w:val="00464400"/>
    <w:rsid w:val="0046472C"/>
    <w:rsid w:val="00465067"/>
    <w:rsid w:val="004658BF"/>
    <w:rsid w:val="00466BE9"/>
    <w:rsid w:val="00467B1D"/>
    <w:rsid w:val="00467FCB"/>
    <w:rsid w:val="0047047D"/>
    <w:rsid w:val="00471043"/>
    <w:rsid w:val="004712B7"/>
    <w:rsid w:val="004713B5"/>
    <w:rsid w:val="004720C4"/>
    <w:rsid w:val="00472835"/>
    <w:rsid w:val="00472910"/>
    <w:rsid w:val="00472F7A"/>
    <w:rsid w:val="00472F8C"/>
    <w:rsid w:val="00473808"/>
    <w:rsid w:val="0047399D"/>
    <w:rsid w:val="00473DA9"/>
    <w:rsid w:val="004745B4"/>
    <w:rsid w:val="00475262"/>
    <w:rsid w:val="0047554A"/>
    <w:rsid w:val="00475F9B"/>
    <w:rsid w:val="00476119"/>
    <w:rsid w:val="0047687E"/>
    <w:rsid w:val="00476CDD"/>
    <w:rsid w:val="00476F8C"/>
    <w:rsid w:val="00477E28"/>
    <w:rsid w:val="00481849"/>
    <w:rsid w:val="00481CCD"/>
    <w:rsid w:val="00482647"/>
    <w:rsid w:val="004828C6"/>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142"/>
    <w:rsid w:val="004905CE"/>
    <w:rsid w:val="004909FF"/>
    <w:rsid w:val="004923AA"/>
    <w:rsid w:val="004933EA"/>
    <w:rsid w:val="00493407"/>
    <w:rsid w:val="0049538A"/>
    <w:rsid w:val="00495F71"/>
    <w:rsid w:val="00496EFB"/>
    <w:rsid w:val="004970CE"/>
    <w:rsid w:val="0049717E"/>
    <w:rsid w:val="00497851"/>
    <w:rsid w:val="0049788B"/>
    <w:rsid w:val="00497DF3"/>
    <w:rsid w:val="004A01F5"/>
    <w:rsid w:val="004A0401"/>
    <w:rsid w:val="004A0E10"/>
    <w:rsid w:val="004A13CE"/>
    <w:rsid w:val="004A1BB5"/>
    <w:rsid w:val="004A282B"/>
    <w:rsid w:val="004A299F"/>
    <w:rsid w:val="004A2AD9"/>
    <w:rsid w:val="004A2CEE"/>
    <w:rsid w:val="004A3195"/>
    <w:rsid w:val="004A35ED"/>
    <w:rsid w:val="004A3697"/>
    <w:rsid w:val="004A3C50"/>
    <w:rsid w:val="004A3F9F"/>
    <w:rsid w:val="004A4444"/>
    <w:rsid w:val="004A4761"/>
    <w:rsid w:val="004A48CA"/>
    <w:rsid w:val="004A4C80"/>
    <w:rsid w:val="004A4DA2"/>
    <w:rsid w:val="004A51B9"/>
    <w:rsid w:val="004A53AB"/>
    <w:rsid w:val="004A553B"/>
    <w:rsid w:val="004A60B1"/>
    <w:rsid w:val="004A69D9"/>
    <w:rsid w:val="004A7223"/>
    <w:rsid w:val="004A7485"/>
    <w:rsid w:val="004A7F0E"/>
    <w:rsid w:val="004B0E0C"/>
    <w:rsid w:val="004B15B4"/>
    <w:rsid w:val="004B190F"/>
    <w:rsid w:val="004B1B04"/>
    <w:rsid w:val="004B1F27"/>
    <w:rsid w:val="004B2DE0"/>
    <w:rsid w:val="004B2DE4"/>
    <w:rsid w:val="004B3551"/>
    <w:rsid w:val="004B42DF"/>
    <w:rsid w:val="004B4807"/>
    <w:rsid w:val="004B5982"/>
    <w:rsid w:val="004B685B"/>
    <w:rsid w:val="004B6BCA"/>
    <w:rsid w:val="004B6FBD"/>
    <w:rsid w:val="004B7455"/>
    <w:rsid w:val="004B7D4C"/>
    <w:rsid w:val="004B7E66"/>
    <w:rsid w:val="004B7FBC"/>
    <w:rsid w:val="004C010A"/>
    <w:rsid w:val="004C03B9"/>
    <w:rsid w:val="004C076A"/>
    <w:rsid w:val="004C0B12"/>
    <w:rsid w:val="004C0BB9"/>
    <w:rsid w:val="004C1141"/>
    <w:rsid w:val="004C11AA"/>
    <w:rsid w:val="004C1563"/>
    <w:rsid w:val="004C29F1"/>
    <w:rsid w:val="004C33E9"/>
    <w:rsid w:val="004C3894"/>
    <w:rsid w:val="004C3C5E"/>
    <w:rsid w:val="004C40E5"/>
    <w:rsid w:val="004C428D"/>
    <w:rsid w:val="004C42C8"/>
    <w:rsid w:val="004C432C"/>
    <w:rsid w:val="004C4413"/>
    <w:rsid w:val="004C4ADF"/>
    <w:rsid w:val="004C4EE6"/>
    <w:rsid w:val="004C4FDA"/>
    <w:rsid w:val="004C5089"/>
    <w:rsid w:val="004C53C3"/>
    <w:rsid w:val="004C5C46"/>
    <w:rsid w:val="004C606C"/>
    <w:rsid w:val="004C7DC4"/>
    <w:rsid w:val="004C7E0B"/>
    <w:rsid w:val="004C7E53"/>
    <w:rsid w:val="004D017C"/>
    <w:rsid w:val="004D070C"/>
    <w:rsid w:val="004D0BDA"/>
    <w:rsid w:val="004D1010"/>
    <w:rsid w:val="004D1ABE"/>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A19"/>
    <w:rsid w:val="004F0C1D"/>
    <w:rsid w:val="004F1077"/>
    <w:rsid w:val="004F1635"/>
    <w:rsid w:val="004F17E4"/>
    <w:rsid w:val="004F1855"/>
    <w:rsid w:val="004F1982"/>
    <w:rsid w:val="004F1E4F"/>
    <w:rsid w:val="004F30E1"/>
    <w:rsid w:val="004F33F0"/>
    <w:rsid w:val="004F4D51"/>
    <w:rsid w:val="004F50BE"/>
    <w:rsid w:val="004F56D3"/>
    <w:rsid w:val="004F6FEF"/>
    <w:rsid w:val="004F7598"/>
    <w:rsid w:val="004F7943"/>
    <w:rsid w:val="004F7E30"/>
    <w:rsid w:val="005001DB"/>
    <w:rsid w:val="005002B8"/>
    <w:rsid w:val="00500818"/>
    <w:rsid w:val="00501200"/>
    <w:rsid w:val="00501215"/>
    <w:rsid w:val="00501908"/>
    <w:rsid w:val="00501E29"/>
    <w:rsid w:val="005020EF"/>
    <w:rsid w:val="0050218B"/>
    <w:rsid w:val="0050224F"/>
    <w:rsid w:val="005032DE"/>
    <w:rsid w:val="005035B0"/>
    <w:rsid w:val="00503E5F"/>
    <w:rsid w:val="005047B8"/>
    <w:rsid w:val="00504E9D"/>
    <w:rsid w:val="00505506"/>
    <w:rsid w:val="00506FF7"/>
    <w:rsid w:val="005070CC"/>
    <w:rsid w:val="0050724C"/>
    <w:rsid w:val="00507441"/>
    <w:rsid w:val="00507DC9"/>
    <w:rsid w:val="00510595"/>
    <w:rsid w:val="005107DF"/>
    <w:rsid w:val="00510EB0"/>
    <w:rsid w:val="0051113D"/>
    <w:rsid w:val="0051148D"/>
    <w:rsid w:val="00511E57"/>
    <w:rsid w:val="005122FE"/>
    <w:rsid w:val="0051270F"/>
    <w:rsid w:val="00512760"/>
    <w:rsid w:val="00512B1D"/>
    <w:rsid w:val="00512C9F"/>
    <w:rsid w:val="00512D6B"/>
    <w:rsid w:val="00512E53"/>
    <w:rsid w:val="0051329C"/>
    <w:rsid w:val="00513D2A"/>
    <w:rsid w:val="00514079"/>
    <w:rsid w:val="0051416C"/>
    <w:rsid w:val="0051508F"/>
    <w:rsid w:val="00515C55"/>
    <w:rsid w:val="00515CBD"/>
    <w:rsid w:val="00515ED0"/>
    <w:rsid w:val="00516043"/>
    <w:rsid w:val="0051611C"/>
    <w:rsid w:val="0051688D"/>
    <w:rsid w:val="00517A42"/>
    <w:rsid w:val="005209A8"/>
    <w:rsid w:val="005212AF"/>
    <w:rsid w:val="0052148E"/>
    <w:rsid w:val="0052194A"/>
    <w:rsid w:val="00522200"/>
    <w:rsid w:val="00522C57"/>
    <w:rsid w:val="00522E11"/>
    <w:rsid w:val="005233E1"/>
    <w:rsid w:val="0052352E"/>
    <w:rsid w:val="00523DED"/>
    <w:rsid w:val="0052470F"/>
    <w:rsid w:val="00524AB3"/>
    <w:rsid w:val="00525A62"/>
    <w:rsid w:val="00525B54"/>
    <w:rsid w:val="00525C8A"/>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5F"/>
    <w:rsid w:val="005332CF"/>
    <w:rsid w:val="005334CF"/>
    <w:rsid w:val="00533865"/>
    <w:rsid w:val="00533C4A"/>
    <w:rsid w:val="00533D85"/>
    <w:rsid w:val="005346BB"/>
    <w:rsid w:val="00535763"/>
    <w:rsid w:val="005357BB"/>
    <w:rsid w:val="005377B5"/>
    <w:rsid w:val="005379E7"/>
    <w:rsid w:val="00537A4A"/>
    <w:rsid w:val="00540094"/>
    <w:rsid w:val="005404A6"/>
    <w:rsid w:val="0054061F"/>
    <w:rsid w:val="00540743"/>
    <w:rsid w:val="0054076C"/>
    <w:rsid w:val="00540C9A"/>
    <w:rsid w:val="0054132A"/>
    <w:rsid w:val="005415E4"/>
    <w:rsid w:val="00541BC4"/>
    <w:rsid w:val="005420ED"/>
    <w:rsid w:val="00542A74"/>
    <w:rsid w:val="00543AE0"/>
    <w:rsid w:val="005448A6"/>
    <w:rsid w:val="00545A7C"/>
    <w:rsid w:val="005464B7"/>
    <w:rsid w:val="00547265"/>
    <w:rsid w:val="00547443"/>
    <w:rsid w:val="0055027F"/>
    <w:rsid w:val="005505A6"/>
    <w:rsid w:val="005505BF"/>
    <w:rsid w:val="00551B0D"/>
    <w:rsid w:val="00551FA7"/>
    <w:rsid w:val="00553286"/>
    <w:rsid w:val="00553E2C"/>
    <w:rsid w:val="0055476C"/>
    <w:rsid w:val="00554EE7"/>
    <w:rsid w:val="005553E6"/>
    <w:rsid w:val="00556941"/>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645B"/>
    <w:rsid w:val="0058726C"/>
    <w:rsid w:val="005872C9"/>
    <w:rsid w:val="00587BAC"/>
    <w:rsid w:val="00590030"/>
    <w:rsid w:val="00590232"/>
    <w:rsid w:val="005911C4"/>
    <w:rsid w:val="005925FF"/>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3252"/>
    <w:rsid w:val="005A3652"/>
    <w:rsid w:val="005A58E6"/>
    <w:rsid w:val="005A65C8"/>
    <w:rsid w:val="005A74E8"/>
    <w:rsid w:val="005A7B58"/>
    <w:rsid w:val="005B0449"/>
    <w:rsid w:val="005B0749"/>
    <w:rsid w:val="005B0984"/>
    <w:rsid w:val="005B11F6"/>
    <w:rsid w:val="005B19E4"/>
    <w:rsid w:val="005B1D8D"/>
    <w:rsid w:val="005B24C3"/>
    <w:rsid w:val="005B25F9"/>
    <w:rsid w:val="005B2A1D"/>
    <w:rsid w:val="005B2C82"/>
    <w:rsid w:val="005B2D9B"/>
    <w:rsid w:val="005B2FD0"/>
    <w:rsid w:val="005B34A6"/>
    <w:rsid w:val="005B383F"/>
    <w:rsid w:val="005B3AEB"/>
    <w:rsid w:val="005B3D70"/>
    <w:rsid w:val="005B46C1"/>
    <w:rsid w:val="005B484F"/>
    <w:rsid w:val="005B537C"/>
    <w:rsid w:val="005B5793"/>
    <w:rsid w:val="005B5ED5"/>
    <w:rsid w:val="005C0258"/>
    <w:rsid w:val="005C0B37"/>
    <w:rsid w:val="005C17C2"/>
    <w:rsid w:val="005C1E12"/>
    <w:rsid w:val="005C3841"/>
    <w:rsid w:val="005C3F18"/>
    <w:rsid w:val="005C5A1C"/>
    <w:rsid w:val="005C5BD5"/>
    <w:rsid w:val="005C6C2A"/>
    <w:rsid w:val="005C6D8F"/>
    <w:rsid w:val="005D058D"/>
    <w:rsid w:val="005D08AD"/>
    <w:rsid w:val="005D0CD2"/>
    <w:rsid w:val="005D1328"/>
    <w:rsid w:val="005D1747"/>
    <w:rsid w:val="005D1EC0"/>
    <w:rsid w:val="005D24F3"/>
    <w:rsid w:val="005D2CDD"/>
    <w:rsid w:val="005D342B"/>
    <w:rsid w:val="005D393D"/>
    <w:rsid w:val="005D46A9"/>
    <w:rsid w:val="005D4AB8"/>
    <w:rsid w:val="005D511B"/>
    <w:rsid w:val="005D5452"/>
    <w:rsid w:val="005D5B36"/>
    <w:rsid w:val="005D5E51"/>
    <w:rsid w:val="005D5FBB"/>
    <w:rsid w:val="005D6204"/>
    <w:rsid w:val="005D641A"/>
    <w:rsid w:val="005D65CB"/>
    <w:rsid w:val="005D6A47"/>
    <w:rsid w:val="005D7383"/>
    <w:rsid w:val="005D7998"/>
    <w:rsid w:val="005D7A77"/>
    <w:rsid w:val="005D7D8C"/>
    <w:rsid w:val="005E038B"/>
    <w:rsid w:val="005E07FD"/>
    <w:rsid w:val="005E0D10"/>
    <w:rsid w:val="005E1041"/>
    <w:rsid w:val="005E1572"/>
    <w:rsid w:val="005E25A4"/>
    <w:rsid w:val="005E2611"/>
    <w:rsid w:val="005E2700"/>
    <w:rsid w:val="005E29E3"/>
    <w:rsid w:val="005E2C4A"/>
    <w:rsid w:val="005E36FB"/>
    <w:rsid w:val="005E3B81"/>
    <w:rsid w:val="005E3DB1"/>
    <w:rsid w:val="005E40B1"/>
    <w:rsid w:val="005E4667"/>
    <w:rsid w:val="005E4B18"/>
    <w:rsid w:val="005E4E02"/>
    <w:rsid w:val="005E52BB"/>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673"/>
    <w:rsid w:val="005F7BA0"/>
    <w:rsid w:val="005F7EBF"/>
    <w:rsid w:val="00600243"/>
    <w:rsid w:val="00600464"/>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0B4F"/>
    <w:rsid w:val="006119DC"/>
    <w:rsid w:val="00611C6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69B"/>
    <w:rsid w:val="00623F37"/>
    <w:rsid w:val="00623F56"/>
    <w:rsid w:val="006242E4"/>
    <w:rsid w:val="006242E9"/>
    <w:rsid w:val="006250B0"/>
    <w:rsid w:val="006250F6"/>
    <w:rsid w:val="006251AF"/>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649E"/>
    <w:rsid w:val="006375BD"/>
    <w:rsid w:val="00637F68"/>
    <w:rsid w:val="00640399"/>
    <w:rsid w:val="00640610"/>
    <w:rsid w:val="00640DBD"/>
    <w:rsid w:val="0064169B"/>
    <w:rsid w:val="00642175"/>
    <w:rsid w:val="0064259A"/>
    <w:rsid w:val="00642683"/>
    <w:rsid w:val="006428CA"/>
    <w:rsid w:val="00642E25"/>
    <w:rsid w:val="0064351F"/>
    <w:rsid w:val="00643C6F"/>
    <w:rsid w:val="006440AA"/>
    <w:rsid w:val="006443D0"/>
    <w:rsid w:val="006448B8"/>
    <w:rsid w:val="00645667"/>
    <w:rsid w:val="0064573F"/>
    <w:rsid w:val="00645BE0"/>
    <w:rsid w:val="00645D80"/>
    <w:rsid w:val="00645DF8"/>
    <w:rsid w:val="00645E83"/>
    <w:rsid w:val="006460FF"/>
    <w:rsid w:val="00646974"/>
    <w:rsid w:val="0064778F"/>
    <w:rsid w:val="00650C56"/>
    <w:rsid w:val="0065109E"/>
    <w:rsid w:val="006512AF"/>
    <w:rsid w:val="00651301"/>
    <w:rsid w:val="0065132D"/>
    <w:rsid w:val="00651E2B"/>
    <w:rsid w:val="006524E0"/>
    <w:rsid w:val="006524E3"/>
    <w:rsid w:val="00652A2E"/>
    <w:rsid w:val="00652B17"/>
    <w:rsid w:val="00653069"/>
    <w:rsid w:val="00653A37"/>
    <w:rsid w:val="00653C2C"/>
    <w:rsid w:val="00653C49"/>
    <w:rsid w:val="006541EB"/>
    <w:rsid w:val="0065428A"/>
    <w:rsid w:val="00654366"/>
    <w:rsid w:val="006545F9"/>
    <w:rsid w:val="006553A2"/>
    <w:rsid w:val="006553EF"/>
    <w:rsid w:val="00655F17"/>
    <w:rsid w:val="00660F6D"/>
    <w:rsid w:val="0066179A"/>
    <w:rsid w:val="00661860"/>
    <w:rsid w:val="00661F19"/>
    <w:rsid w:val="00661FC2"/>
    <w:rsid w:val="00662606"/>
    <w:rsid w:val="00662701"/>
    <w:rsid w:val="0066271C"/>
    <w:rsid w:val="00663099"/>
    <w:rsid w:val="0066314C"/>
    <w:rsid w:val="006638AF"/>
    <w:rsid w:val="00663EF5"/>
    <w:rsid w:val="00664184"/>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607"/>
    <w:rsid w:val="006773B6"/>
    <w:rsid w:val="00677704"/>
    <w:rsid w:val="00677A00"/>
    <w:rsid w:val="00680281"/>
    <w:rsid w:val="00680B06"/>
    <w:rsid w:val="00681CDE"/>
    <w:rsid w:val="00681E77"/>
    <w:rsid w:val="006824FC"/>
    <w:rsid w:val="006837D6"/>
    <w:rsid w:val="0068448B"/>
    <w:rsid w:val="00684A39"/>
    <w:rsid w:val="00685538"/>
    <w:rsid w:val="00685C49"/>
    <w:rsid w:val="00685DA0"/>
    <w:rsid w:val="00685F30"/>
    <w:rsid w:val="006864E5"/>
    <w:rsid w:val="0068660C"/>
    <w:rsid w:val="006873F4"/>
    <w:rsid w:val="006876B2"/>
    <w:rsid w:val="00687997"/>
    <w:rsid w:val="00687E47"/>
    <w:rsid w:val="0069025B"/>
    <w:rsid w:val="00690580"/>
    <w:rsid w:val="0069058D"/>
    <w:rsid w:val="006906C5"/>
    <w:rsid w:val="00690840"/>
    <w:rsid w:val="00690B5C"/>
    <w:rsid w:val="00691BDB"/>
    <w:rsid w:val="00692A0D"/>
    <w:rsid w:val="00692F9F"/>
    <w:rsid w:val="006932C2"/>
    <w:rsid w:val="00693481"/>
    <w:rsid w:val="006937F3"/>
    <w:rsid w:val="00693BF3"/>
    <w:rsid w:val="00693D4F"/>
    <w:rsid w:val="006942B0"/>
    <w:rsid w:val="006944F4"/>
    <w:rsid w:val="00694911"/>
    <w:rsid w:val="00695116"/>
    <w:rsid w:val="00696353"/>
    <w:rsid w:val="00696781"/>
    <w:rsid w:val="006967C9"/>
    <w:rsid w:val="00696EED"/>
    <w:rsid w:val="006974CE"/>
    <w:rsid w:val="00697FA2"/>
    <w:rsid w:val="006A049B"/>
    <w:rsid w:val="006A0B9E"/>
    <w:rsid w:val="006A1307"/>
    <w:rsid w:val="006A13BA"/>
    <w:rsid w:val="006A187D"/>
    <w:rsid w:val="006A1E5B"/>
    <w:rsid w:val="006A2327"/>
    <w:rsid w:val="006A2889"/>
    <w:rsid w:val="006A3033"/>
    <w:rsid w:val="006A4AF7"/>
    <w:rsid w:val="006A58FD"/>
    <w:rsid w:val="006A5FCC"/>
    <w:rsid w:val="006A6750"/>
    <w:rsid w:val="006A675A"/>
    <w:rsid w:val="006A737F"/>
    <w:rsid w:val="006A7476"/>
    <w:rsid w:val="006A7D03"/>
    <w:rsid w:val="006A7F40"/>
    <w:rsid w:val="006B019A"/>
    <w:rsid w:val="006B02BE"/>
    <w:rsid w:val="006B0411"/>
    <w:rsid w:val="006B1A42"/>
    <w:rsid w:val="006B257C"/>
    <w:rsid w:val="006B30B8"/>
    <w:rsid w:val="006B35FA"/>
    <w:rsid w:val="006B3B0C"/>
    <w:rsid w:val="006B3FBF"/>
    <w:rsid w:val="006B4773"/>
    <w:rsid w:val="006B4B0E"/>
    <w:rsid w:val="006B4FAA"/>
    <w:rsid w:val="006B50A3"/>
    <w:rsid w:val="006B5492"/>
    <w:rsid w:val="006B5692"/>
    <w:rsid w:val="006B56F2"/>
    <w:rsid w:val="006B5A2F"/>
    <w:rsid w:val="006B5AD6"/>
    <w:rsid w:val="006B746E"/>
    <w:rsid w:val="006B7F6F"/>
    <w:rsid w:val="006C0723"/>
    <w:rsid w:val="006C0B42"/>
    <w:rsid w:val="006C0F06"/>
    <w:rsid w:val="006C176F"/>
    <w:rsid w:val="006C1CEA"/>
    <w:rsid w:val="006C2ED7"/>
    <w:rsid w:val="006C3B38"/>
    <w:rsid w:val="006C4A69"/>
    <w:rsid w:val="006C4B06"/>
    <w:rsid w:val="006C5278"/>
    <w:rsid w:val="006C5611"/>
    <w:rsid w:val="006C571E"/>
    <w:rsid w:val="006C5D8A"/>
    <w:rsid w:val="006C613D"/>
    <w:rsid w:val="006C6272"/>
    <w:rsid w:val="006C63B5"/>
    <w:rsid w:val="006C67DC"/>
    <w:rsid w:val="006C749B"/>
    <w:rsid w:val="006C7859"/>
    <w:rsid w:val="006C7941"/>
    <w:rsid w:val="006C7BF6"/>
    <w:rsid w:val="006D0D4C"/>
    <w:rsid w:val="006D0EC0"/>
    <w:rsid w:val="006D1119"/>
    <w:rsid w:val="006D2048"/>
    <w:rsid w:val="006D224F"/>
    <w:rsid w:val="006D2363"/>
    <w:rsid w:val="006D26C7"/>
    <w:rsid w:val="006D3202"/>
    <w:rsid w:val="006D3C8B"/>
    <w:rsid w:val="006D463E"/>
    <w:rsid w:val="006D5AF9"/>
    <w:rsid w:val="006D5E06"/>
    <w:rsid w:val="006D65C1"/>
    <w:rsid w:val="006D6694"/>
    <w:rsid w:val="006D675E"/>
    <w:rsid w:val="006D775B"/>
    <w:rsid w:val="006E0465"/>
    <w:rsid w:val="006E04DD"/>
    <w:rsid w:val="006E0DEA"/>
    <w:rsid w:val="006E1496"/>
    <w:rsid w:val="006E1CFB"/>
    <w:rsid w:val="006E202E"/>
    <w:rsid w:val="006E28D7"/>
    <w:rsid w:val="006E2957"/>
    <w:rsid w:val="006E2F05"/>
    <w:rsid w:val="006E3394"/>
    <w:rsid w:val="006E4490"/>
    <w:rsid w:val="006E5188"/>
    <w:rsid w:val="006E533D"/>
    <w:rsid w:val="006E6883"/>
    <w:rsid w:val="006E75C7"/>
    <w:rsid w:val="006E7679"/>
    <w:rsid w:val="006F1258"/>
    <w:rsid w:val="006F2478"/>
    <w:rsid w:val="006F2D06"/>
    <w:rsid w:val="006F2F71"/>
    <w:rsid w:val="006F4380"/>
    <w:rsid w:val="006F506C"/>
    <w:rsid w:val="006F5B33"/>
    <w:rsid w:val="006F631C"/>
    <w:rsid w:val="006F6DAA"/>
    <w:rsid w:val="006F7115"/>
    <w:rsid w:val="006F7EB5"/>
    <w:rsid w:val="00700D5D"/>
    <w:rsid w:val="00701093"/>
    <w:rsid w:val="00701344"/>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07BAC"/>
    <w:rsid w:val="007101B7"/>
    <w:rsid w:val="007104A2"/>
    <w:rsid w:val="00710F05"/>
    <w:rsid w:val="0071157E"/>
    <w:rsid w:val="007117A7"/>
    <w:rsid w:val="007128D8"/>
    <w:rsid w:val="007128DA"/>
    <w:rsid w:val="00712D41"/>
    <w:rsid w:val="00712F74"/>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029"/>
    <w:rsid w:val="00723157"/>
    <w:rsid w:val="00723168"/>
    <w:rsid w:val="007233EE"/>
    <w:rsid w:val="00723492"/>
    <w:rsid w:val="00723FC5"/>
    <w:rsid w:val="007240E6"/>
    <w:rsid w:val="007243EB"/>
    <w:rsid w:val="007245C1"/>
    <w:rsid w:val="00724B68"/>
    <w:rsid w:val="00725292"/>
    <w:rsid w:val="00725A44"/>
    <w:rsid w:val="00725AB6"/>
    <w:rsid w:val="00725B44"/>
    <w:rsid w:val="00725D1E"/>
    <w:rsid w:val="00726D3A"/>
    <w:rsid w:val="00726E9F"/>
    <w:rsid w:val="007270DC"/>
    <w:rsid w:val="00727CEA"/>
    <w:rsid w:val="007317B5"/>
    <w:rsid w:val="00731B8B"/>
    <w:rsid w:val="0073210C"/>
    <w:rsid w:val="007321DE"/>
    <w:rsid w:val="0073238A"/>
    <w:rsid w:val="00732DB5"/>
    <w:rsid w:val="007334D1"/>
    <w:rsid w:val="00733758"/>
    <w:rsid w:val="00734737"/>
    <w:rsid w:val="007349E0"/>
    <w:rsid w:val="00734BBA"/>
    <w:rsid w:val="00735C77"/>
    <w:rsid w:val="00735E40"/>
    <w:rsid w:val="0073602A"/>
    <w:rsid w:val="0073676A"/>
    <w:rsid w:val="007367F6"/>
    <w:rsid w:val="00736EA4"/>
    <w:rsid w:val="00736F85"/>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6A8"/>
    <w:rsid w:val="00747A97"/>
    <w:rsid w:val="00750BFE"/>
    <w:rsid w:val="00751799"/>
    <w:rsid w:val="007520CD"/>
    <w:rsid w:val="0075257E"/>
    <w:rsid w:val="00752758"/>
    <w:rsid w:val="00752AAE"/>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57FE8"/>
    <w:rsid w:val="007620BE"/>
    <w:rsid w:val="0076216E"/>
    <w:rsid w:val="0076284D"/>
    <w:rsid w:val="00762B52"/>
    <w:rsid w:val="007630E3"/>
    <w:rsid w:val="00764670"/>
    <w:rsid w:val="00764CFF"/>
    <w:rsid w:val="00764FD6"/>
    <w:rsid w:val="00765189"/>
    <w:rsid w:val="007654C6"/>
    <w:rsid w:val="00766211"/>
    <w:rsid w:val="00766932"/>
    <w:rsid w:val="00767170"/>
    <w:rsid w:val="00767410"/>
    <w:rsid w:val="00767D66"/>
    <w:rsid w:val="00767E88"/>
    <w:rsid w:val="00771A43"/>
    <w:rsid w:val="00771D7A"/>
    <w:rsid w:val="00771EC8"/>
    <w:rsid w:val="007720C2"/>
    <w:rsid w:val="007731F0"/>
    <w:rsid w:val="00773852"/>
    <w:rsid w:val="007740AD"/>
    <w:rsid w:val="007746F0"/>
    <w:rsid w:val="007747A2"/>
    <w:rsid w:val="00774AA5"/>
    <w:rsid w:val="00774D74"/>
    <w:rsid w:val="0077554C"/>
    <w:rsid w:val="00775B59"/>
    <w:rsid w:val="00775FC3"/>
    <w:rsid w:val="007763E1"/>
    <w:rsid w:val="00777670"/>
    <w:rsid w:val="00777DC5"/>
    <w:rsid w:val="00780F8E"/>
    <w:rsid w:val="00781F6C"/>
    <w:rsid w:val="00782B3B"/>
    <w:rsid w:val="00782BF8"/>
    <w:rsid w:val="00782DCD"/>
    <w:rsid w:val="007834AA"/>
    <w:rsid w:val="00783536"/>
    <w:rsid w:val="00783C19"/>
    <w:rsid w:val="007843FC"/>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3D73"/>
    <w:rsid w:val="0079488E"/>
    <w:rsid w:val="007948D0"/>
    <w:rsid w:val="00794F1E"/>
    <w:rsid w:val="007962D0"/>
    <w:rsid w:val="00796861"/>
    <w:rsid w:val="00796EB0"/>
    <w:rsid w:val="0079714A"/>
    <w:rsid w:val="007976F5"/>
    <w:rsid w:val="007A059A"/>
    <w:rsid w:val="007A0EDE"/>
    <w:rsid w:val="007A1098"/>
    <w:rsid w:val="007A130B"/>
    <w:rsid w:val="007A15EC"/>
    <w:rsid w:val="007A1E23"/>
    <w:rsid w:val="007A2F2E"/>
    <w:rsid w:val="007A55C8"/>
    <w:rsid w:val="007A5905"/>
    <w:rsid w:val="007A5BDA"/>
    <w:rsid w:val="007A5D9C"/>
    <w:rsid w:val="007A6097"/>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9CF"/>
    <w:rsid w:val="007B5F2B"/>
    <w:rsid w:val="007B6219"/>
    <w:rsid w:val="007B6F6D"/>
    <w:rsid w:val="007B732B"/>
    <w:rsid w:val="007B7651"/>
    <w:rsid w:val="007B773D"/>
    <w:rsid w:val="007C0612"/>
    <w:rsid w:val="007C1234"/>
    <w:rsid w:val="007C136F"/>
    <w:rsid w:val="007C1C57"/>
    <w:rsid w:val="007C1D93"/>
    <w:rsid w:val="007C348D"/>
    <w:rsid w:val="007C3B9B"/>
    <w:rsid w:val="007C3CB3"/>
    <w:rsid w:val="007C4A8E"/>
    <w:rsid w:val="007C4EA7"/>
    <w:rsid w:val="007C4F49"/>
    <w:rsid w:val="007C4FA1"/>
    <w:rsid w:val="007C50E5"/>
    <w:rsid w:val="007C5376"/>
    <w:rsid w:val="007C65CC"/>
    <w:rsid w:val="007C7A8A"/>
    <w:rsid w:val="007C7D60"/>
    <w:rsid w:val="007C7F7A"/>
    <w:rsid w:val="007D0225"/>
    <w:rsid w:val="007D0F6B"/>
    <w:rsid w:val="007D1221"/>
    <w:rsid w:val="007D1BAE"/>
    <w:rsid w:val="007D3D50"/>
    <w:rsid w:val="007D41C0"/>
    <w:rsid w:val="007D428F"/>
    <w:rsid w:val="007D4A0E"/>
    <w:rsid w:val="007D5985"/>
    <w:rsid w:val="007D5C61"/>
    <w:rsid w:val="007D60F9"/>
    <w:rsid w:val="007D64BF"/>
    <w:rsid w:val="007D6857"/>
    <w:rsid w:val="007D6D19"/>
    <w:rsid w:val="007D6E3B"/>
    <w:rsid w:val="007D7326"/>
    <w:rsid w:val="007D7364"/>
    <w:rsid w:val="007D7BC5"/>
    <w:rsid w:val="007E05CD"/>
    <w:rsid w:val="007E0A9D"/>
    <w:rsid w:val="007E0B96"/>
    <w:rsid w:val="007E1003"/>
    <w:rsid w:val="007E10E2"/>
    <w:rsid w:val="007E1893"/>
    <w:rsid w:val="007E232C"/>
    <w:rsid w:val="007E2CF6"/>
    <w:rsid w:val="007E2E51"/>
    <w:rsid w:val="007E312D"/>
    <w:rsid w:val="007E3A91"/>
    <w:rsid w:val="007E3D46"/>
    <w:rsid w:val="007E3D62"/>
    <w:rsid w:val="007E41FF"/>
    <w:rsid w:val="007E50FE"/>
    <w:rsid w:val="007E5F3B"/>
    <w:rsid w:val="007E5F55"/>
    <w:rsid w:val="007E625C"/>
    <w:rsid w:val="007E6857"/>
    <w:rsid w:val="007E7010"/>
    <w:rsid w:val="007E7231"/>
    <w:rsid w:val="007E7CBE"/>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7F7A90"/>
    <w:rsid w:val="0080079C"/>
    <w:rsid w:val="0080269D"/>
    <w:rsid w:val="008040CB"/>
    <w:rsid w:val="008043C9"/>
    <w:rsid w:val="00804D0F"/>
    <w:rsid w:val="00804F45"/>
    <w:rsid w:val="008055AB"/>
    <w:rsid w:val="0080573E"/>
    <w:rsid w:val="00805D63"/>
    <w:rsid w:val="00806044"/>
    <w:rsid w:val="00806116"/>
    <w:rsid w:val="00806360"/>
    <w:rsid w:val="00807B75"/>
    <w:rsid w:val="00810237"/>
    <w:rsid w:val="00810AF3"/>
    <w:rsid w:val="008125DB"/>
    <w:rsid w:val="00813105"/>
    <w:rsid w:val="00813259"/>
    <w:rsid w:val="0081425E"/>
    <w:rsid w:val="008142E7"/>
    <w:rsid w:val="00814604"/>
    <w:rsid w:val="00814C2C"/>
    <w:rsid w:val="00814F72"/>
    <w:rsid w:val="008150F0"/>
    <w:rsid w:val="0081570A"/>
    <w:rsid w:val="00815D5F"/>
    <w:rsid w:val="00816329"/>
    <w:rsid w:val="008167D0"/>
    <w:rsid w:val="008176D9"/>
    <w:rsid w:val="00817D5A"/>
    <w:rsid w:val="00820F5A"/>
    <w:rsid w:val="008216CF"/>
    <w:rsid w:val="00821BB1"/>
    <w:rsid w:val="00821FE8"/>
    <w:rsid w:val="00822FE2"/>
    <w:rsid w:val="0082316B"/>
    <w:rsid w:val="00823A86"/>
    <w:rsid w:val="00823BF2"/>
    <w:rsid w:val="0082429B"/>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0FCF"/>
    <w:rsid w:val="00831187"/>
    <w:rsid w:val="00831650"/>
    <w:rsid w:val="008320EC"/>
    <w:rsid w:val="0083270B"/>
    <w:rsid w:val="0083310A"/>
    <w:rsid w:val="008335C6"/>
    <w:rsid w:val="00833AB8"/>
    <w:rsid w:val="0083433F"/>
    <w:rsid w:val="00834CBF"/>
    <w:rsid w:val="00835378"/>
    <w:rsid w:val="008358C9"/>
    <w:rsid w:val="00835AA5"/>
    <w:rsid w:val="00835E94"/>
    <w:rsid w:val="00836AC1"/>
    <w:rsid w:val="00837056"/>
    <w:rsid w:val="008409D4"/>
    <w:rsid w:val="00840BEE"/>
    <w:rsid w:val="00841080"/>
    <w:rsid w:val="0084131B"/>
    <w:rsid w:val="0084174D"/>
    <w:rsid w:val="008417FF"/>
    <w:rsid w:val="0084198B"/>
    <w:rsid w:val="00841A95"/>
    <w:rsid w:val="00841D69"/>
    <w:rsid w:val="00841F69"/>
    <w:rsid w:val="008429BA"/>
    <w:rsid w:val="00845944"/>
    <w:rsid w:val="00845AD5"/>
    <w:rsid w:val="00845BD4"/>
    <w:rsid w:val="00846788"/>
    <w:rsid w:val="008475C6"/>
    <w:rsid w:val="008505E9"/>
    <w:rsid w:val="00851498"/>
    <w:rsid w:val="00851585"/>
    <w:rsid w:val="00851768"/>
    <w:rsid w:val="008517B7"/>
    <w:rsid w:val="00852202"/>
    <w:rsid w:val="00852F58"/>
    <w:rsid w:val="0085364E"/>
    <w:rsid w:val="0085372A"/>
    <w:rsid w:val="008540C3"/>
    <w:rsid w:val="0085443F"/>
    <w:rsid w:val="00855F05"/>
    <w:rsid w:val="00856397"/>
    <w:rsid w:val="008563C3"/>
    <w:rsid w:val="0085681A"/>
    <w:rsid w:val="00856832"/>
    <w:rsid w:val="00856CFA"/>
    <w:rsid w:val="008576A8"/>
    <w:rsid w:val="00857DE3"/>
    <w:rsid w:val="00857DE8"/>
    <w:rsid w:val="008601A5"/>
    <w:rsid w:val="00860F5E"/>
    <w:rsid w:val="00861205"/>
    <w:rsid w:val="00861C17"/>
    <w:rsid w:val="00861F49"/>
    <w:rsid w:val="0086202D"/>
    <w:rsid w:val="00862BC5"/>
    <w:rsid w:val="00862DB8"/>
    <w:rsid w:val="0086303D"/>
    <w:rsid w:val="008638DF"/>
    <w:rsid w:val="00864390"/>
    <w:rsid w:val="008643DD"/>
    <w:rsid w:val="008656E1"/>
    <w:rsid w:val="008662A0"/>
    <w:rsid w:val="0086727C"/>
    <w:rsid w:val="00867806"/>
    <w:rsid w:val="008678E4"/>
    <w:rsid w:val="00867D33"/>
    <w:rsid w:val="00870E49"/>
    <w:rsid w:val="00870F9D"/>
    <w:rsid w:val="008715AB"/>
    <w:rsid w:val="0087164F"/>
    <w:rsid w:val="008717FB"/>
    <w:rsid w:val="00871873"/>
    <w:rsid w:val="0087218A"/>
    <w:rsid w:val="008721F6"/>
    <w:rsid w:val="00873655"/>
    <w:rsid w:val="0087372C"/>
    <w:rsid w:val="00873D68"/>
    <w:rsid w:val="00874383"/>
    <w:rsid w:val="0087462B"/>
    <w:rsid w:val="0087468C"/>
    <w:rsid w:val="00875609"/>
    <w:rsid w:val="00875E60"/>
    <w:rsid w:val="00876B29"/>
    <w:rsid w:val="00876B6A"/>
    <w:rsid w:val="00876F48"/>
    <w:rsid w:val="00877A5D"/>
    <w:rsid w:val="008802B8"/>
    <w:rsid w:val="00881064"/>
    <w:rsid w:val="00881B1D"/>
    <w:rsid w:val="0088228F"/>
    <w:rsid w:val="00882826"/>
    <w:rsid w:val="00882956"/>
    <w:rsid w:val="00883000"/>
    <w:rsid w:val="008834C6"/>
    <w:rsid w:val="00884B13"/>
    <w:rsid w:val="00884D1B"/>
    <w:rsid w:val="0088536D"/>
    <w:rsid w:val="008865BC"/>
    <w:rsid w:val="008877C1"/>
    <w:rsid w:val="00887B5D"/>
    <w:rsid w:val="008919DA"/>
    <w:rsid w:val="00891A20"/>
    <w:rsid w:val="008930CD"/>
    <w:rsid w:val="008931B4"/>
    <w:rsid w:val="0089331B"/>
    <w:rsid w:val="008933BC"/>
    <w:rsid w:val="008936BE"/>
    <w:rsid w:val="00893C2B"/>
    <w:rsid w:val="00894EF3"/>
    <w:rsid w:val="008950F1"/>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5F0"/>
    <w:rsid w:val="008A4861"/>
    <w:rsid w:val="008A51A5"/>
    <w:rsid w:val="008A5606"/>
    <w:rsid w:val="008A5873"/>
    <w:rsid w:val="008A5A28"/>
    <w:rsid w:val="008A5D2E"/>
    <w:rsid w:val="008A6002"/>
    <w:rsid w:val="008A60BA"/>
    <w:rsid w:val="008A62DB"/>
    <w:rsid w:val="008A6B05"/>
    <w:rsid w:val="008A707C"/>
    <w:rsid w:val="008A7E15"/>
    <w:rsid w:val="008B1FB2"/>
    <w:rsid w:val="008B2503"/>
    <w:rsid w:val="008B31B9"/>
    <w:rsid w:val="008B47EE"/>
    <w:rsid w:val="008B4851"/>
    <w:rsid w:val="008B5444"/>
    <w:rsid w:val="008B5670"/>
    <w:rsid w:val="008B6309"/>
    <w:rsid w:val="008B638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907"/>
    <w:rsid w:val="008C2A3F"/>
    <w:rsid w:val="008C39ED"/>
    <w:rsid w:val="008C3D60"/>
    <w:rsid w:val="008C3FB4"/>
    <w:rsid w:val="008C4071"/>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0A5"/>
    <w:rsid w:val="008D454C"/>
    <w:rsid w:val="008D6DD2"/>
    <w:rsid w:val="008D6F67"/>
    <w:rsid w:val="008D6FCC"/>
    <w:rsid w:val="008D704D"/>
    <w:rsid w:val="008D79F1"/>
    <w:rsid w:val="008E02DE"/>
    <w:rsid w:val="008E1835"/>
    <w:rsid w:val="008E1BD3"/>
    <w:rsid w:val="008E2035"/>
    <w:rsid w:val="008E2361"/>
    <w:rsid w:val="008E2BF5"/>
    <w:rsid w:val="008E3081"/>
    <w:rsid w:val="008E31B9"/>
    <w:rsid w:val="008E42F1"/>
    <w:rsid w:val="008E479D"/>
    <w:rsid w:val="008E4A13"/>
    <w:rsid w:val="008E4A3C"/>
    <w:rsid w:val="008E4CB4"/>
    <w:rsid w:val="008E510A"/>
    <w:rsid w:val="008E654F"/>
    <w:rsid w:val="008E656A"/>
    <w:rsid w:val="008E6D07"/>
    <w:rsid w:val="008E783E"/>
    <w:rsid w:val="008E7939"/>
    <w:rsid w:val="008E79CC"/>
    <w:rsid w:val="008E7C2A"/>
    <w:rsid w:val="008E7D27"/>
    <w:rsid w:val="008E7D3E"/>
    <w:rsid w:val="008E7D87"/>
    <w:rsid w:val="008E7DB3"/>
    <w:rsid w:val="008E7FA7"/>
    <w:rsid w:val="008F02EA"/>
    <w:rsid w:val="008F0404"/>
    <w:rsid w:val="008F09E1"/>
    <w:rsid w:val="008F0B38"/>
    <w:rsid w:val="008F18F2"/>
    <w:rsid w:val="008F1C0B"/>
    <w:rsid w:val="008F242E"/>
    <w:rsid w:val="008F2477"/>
    <w:rsid w:val="008F27A4"/>
    <w:rsid w:val="008F2900"/>
    <w:rsid w:val="008F329D"/>
    <w:rsid w:val="008F32D0"/>
    <w:rsid w:val="008F34D6"/>
    <w:rsid w:val="008F35AA"/>
    <w:rsid w:val="008F38C8"/>
    <w:rsid w:val="008F3B23"/>
    <w:rsid w:val="008F4194"/>
    <w:rsid w:val="008F4B7B"/>
    <w:rsid w:val="008F4D52"/>
    <w:rsid w:val="008F5160"/>
    <w:rsid w:val="008F52B3"/>
    <w:rsid w:val="008F5556"/>
    <w:rsid w:val="008F59C5"/>
    <w:rsid w:val="008F5E15"/>
    <w:rsid w:val="008F6484"/>
    <w:rsid w:val="008F66FF"/>
    <w:rsid w:val="008F6A15"/>
    <w:rsid w:val="008F6D6B"/>
    <w:rsid w:val="008F6FDB"/>
    <w:rsid w:val="008F7226"/>
    <w:rsid w:val="008F78D4"/>
    <w:rsid w:val="008F7BC1"/>
    <w:rsid w:val="008F7EAF"/>
    <w:rsid w:val="008F7F9A"/>
    <w:rsid w:val="009003B1"/>
    <w:rsid w:val="009008E5"/>
    <w:rsid w:val="00900D5D"/>
    <w:rsid w:val="00901552"/>
    <w:rsid w:val="00901FB3"/>
    <w:rsid w:val="009025EC"/>
    <w:rsid w:val="00902E36"/>
    <w:rsid w:val="009032BE"/>
    <w:rsid w:val="009034DF"/>
    <w:rsid w:val="00903F2F"/>
    <w:rsid w:val="009043AE"/>
    <w:rsid w:val="00904BC4"/>
    <w:rsid w:val="00905C8B"/>
    <w:rsid w:val="00907295"/>
    <w:rsid w:val="009079D3"/>
    <w:rsid w:val="00907DC6"/>
    <w:rsid w:val="00910C39"/>
    <w:rsid w:val="00911B90"/>
    <w:rsid w:val="00911C54"/>
    <w:rsid w:val="009122A7"/>
    <w:rsid w:val="00912795"/>
    <w:rsid w:val="00912D37"/>
    <w:rsid w:val="00913029"/>
    <w:rsid w:val="00913EE3"/>
    <w:rsid w:val="009142CB"/>
    <w:rsid w:val="00914D3F"/>
    <w:rsid w:val="009152F5"/>
    <w:rsid w:val="0091557F"/>
    <w:rsid w:val="00915AF0"/>
    <w:rsid w:val="0091615C"/>
    <w:rsid w:val="00916968"/>
    <w:rsid w:val="00916BED"/>
    <w:rsid w:val="00916CA4"/>
    <w:rsid w:val="00917759"/>
    <w:rsid w:val="0092026D"/>
    <w:rsid w:val="00920619"/>
    <w:rsid w:val="00920762"/>
    <w:rsid w:val="009207CE"/>
    <w:rsid w:val="00920A13"/>
    <w:rsid w:val="00920DF2"/>
    <w:rsid w:val="009216C5"/>
    <w:rsid w:val="00922326"/>
    <w:rsid w:val="00922922"/>
    <w:rsid w:val="00923A02"/>
    <w:rsid w:val="00924445"/>
    <w:rsid w:val="00924A52"/>
    <w:rsid w:val="00925194"/>
    <w:rsid w:val="00925348"/>
    <w:rsid w:val="00925B89"/>
    <w:rsid w:val="009265B6"/>
    <w:rsid w:val="00926E3F"/>
    <w:rsid w:val="00927293"/>
    <w:rsid w:val="00927DE7"/>
    <w:rsid w:val="00927FB2"/>
    <w:rsid w:val="00927FFC"/>
    <w:rsid w:val="009302A6"/>
    <w:rsid w:val="0093049E"/>
    <w:rsid w:val="00930569"/>
    <w:rsid w:val="009311B7"/>
    <w:rsid w:val="00931518"/>
    <w:rsid w:val="00931E5B"/>
    <w:rsid w:val="00931F19"/>
    <w:rsid w:val="009323DD"/>
    <w:rsid w:val="0093261C"/>
    <w:rsid w:val="00934599"/>
    <w:rsid w:val="00934661"/>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46835"/>
    <w:rsid w:val="009501C3"/>
    <w:rsid w:val="009502BE"/>
    <w:rsid w:val="009502F5"/>
    <w:rsid w:val="0095251F"/>
    <w:rsid w:val="0095321C"/>
    <w:rsid w:val="00953D09"/>
    <w:rsid w:val="00953F2B"/>
    <w:rsid w:val="00954A8F"/>
    <w:rsid w:val="00955067"/>
    <w:rsid w:val="00955109"/>
    <w:rsid w:val="009553A1"/>
    <w:rsid w:val="00955F2F"/>
    <w:rsid w:val="009560F9"/>
    <w:rsid w:val="00956A4E"/>
    <w:rsid w:val="00956AB5"/>
    <w:rsid w:val="009572B3"/>
    <w:rsid w:val="00957893"/>
    <w:rsid w:val="00960A92"/>
    <w:rsid w:val="00961502"/>
    <w:rsid w:val="009621A2"/>
    <w:rsid w:val="0096248C"/>
    <w:rsid w:val="00963009"/>
    <w:rsid w:val="0096353F"/>
    <w:rsid w:val="009639C8"/>
    <w:rsid w:val="00963BAB"/>
    <w:rsid w:val="00963E07"/>
    <w:rsid w:val="0096424C"/>
    <w:rsid w:val="00965310"/>
    <w:rsid w:val="009655C4"/>
    <w:rsid w:val="0096562F"/>
    <w:rsid w:val="009657AE"/>
    <w:rsid w:val="00965894"/>
    <w:rsid w:val="00966032"/>
    <w:rsid w:val="0096678C"/>
    <w:rsid w:val="009670AC"/>
    <w:rsid w:val="00967185"/>
    <w:rsid w:val="00967DA7"/>
    <w:rsid w:val="009700A8"/>
    <w:rsid w:val="009705ED"/>
    <w:rsid w:val="00970624"/>
    <w:rsid w:val="009706D5"/>
    <w:rsid w:val="00970A20"/>
    <w:rsid w:val="00970BA8"/>
    <w:rsid w:val="00971170"/>
    <w:rsid w:val="009716FC"/>
    <w:rsid w:val="00971AD1"/>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181E"/>
    <w:rsid w:val="00981D19"/>
    <w:rsid w:val="009827EC"/>
    <w:rsid w:val="00982EE8"/>
    <w:rsid w:val="00983A43"/>
    <w:rsid w:val="009841CD"/>
    <w:rsid w:val="00984B02"/>
    <w:rsid w:val="009855D4"/>
    <w:rsid w:val="00985A84"/>
    <w:rsid w:val="00985F55"/>
    <w:rsid w:val="00986A68"/>
    <w:rsid w:val="00986CE1"/>
    <w:rsid w:val="00986FE3"/>
    <w:rsid w:val="00987DE7"/>
    <w:rsid w:val="00990052"/>
    <w:rsid w:val="0099019F"/>
    <w:rsid w:val="00990E9B"/>
    <w:rsid w:val="009910A4"/>
    <w:rsid w:val="00991D5A"/>
    <w:rsid w:val="009921F1"/>
    <w:rsid w:val="0099297C"/>
    <w:rsid w:val="00993376"/>
    <w:rsid w:val="0099370A"/>
    <w:rsid w:val="00993EC5"/>
    <w:rsid w:val="0099413E"/>
    <w:rsid w:val="00994414"/>
    <w:rsid w:val="00995FEE"/>
    <w:rsid w:val="00996076"/>
    <w:rsid w:val="0099696F"/>
    <w:rsid w:val="00996A31"/>
    <w:rsid w:val="00997065"/>
    <w:rsid w:val="0099736C"/>
    <w:rsid w:val="00997429"/>
    <w:rsid w:val="009978CF"/>
    <w:rsid w:val="009A0886"/>
    <w:rsid w:val="009A09FA"/>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6E9D"/>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484"/>
    <w:rsid w:val="009E46B6"/>
    <w:rsid w:val="009E46BC"/>
    <w:rsid w:val="009E4CDE"/>
    <w:rsid w:val="009E61A9"/>
    <w:rsid w:val="009E6E3B"/>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0B1B"/>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5A2"/>
    <w:rsid w:val="00A06AC2"/>
    <w:rsid w:val="00A06CBB"/>
    <w:rsid w:val="00A07631"/>
    <w:rsid w:val="00A07E54"/>
    <w:rsid w:val="00A109FD"/>
    <w:rsid w:val="00A10FCA"/>
    <w:rsid w:val="00A113C1"/>
    <w:rsid w:val="00A11839"/>
    <w:rsid w:val="00A130D3"/>
    <w:rsid w:val="00A13EAF"/>
    <w:rsid w:val="00A146A0"/>
    <w:rsid w:val="00A147C9"/>
    <w:rsid w:val="00A14833"/>
    <w:rsid w:val="00A153A9"/>
    <w:rsid w:val="00A170A9"/>
    <w:rsid w:val="00A176D5"/>
    <w:rsid w:val="00A1780C"/>
    <w:rsid w:val="00A215B6"/>
    <w:rsid w:val="00A217B2"/>
    <w:rsid w:val="00A21F3E"/>
    <w:rsid w:val="00A222A1"/>
    <w:rsid w:val="00A23042"/>
    <w:rsid w:val="00A2318B"/>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A52"/>
    <w:rsid w:val="00A32BE9"/>
    <w:rsid w:val="00A32C66"/>
    <w:rsid w:val="00A32DFF"/>
    <w:rsid w:val="00A33366"/>
    <w:rsid w:val="00A33684"/>
    <w:rsid w:val="00A343F4"/>
    <w:rsid w:val="00A3512C"/>
    <w:rsid w:val="00A351CC"/>
    <w:rsid w:val="00A3675E"/>
    <w:rsid w:val="00A3699B"/>
    <w:rsid w:val="00A36D58"/>
    <w:rsid w:val="00A37503"/>
    <w:rsid w:val="00A3779F"/>
    <w:rsid w:val="00A41AC1"/>
    <w:rsid w:val="00A41CA4"/>
    <w:rsid w:val="00A42B33"/>
    <w:rsid w:val="00A42FE7"/>
    <w:rsid w:val="00A43140"/>
    <w:rsid w:val="00A436D2"/>
    <w:rsid w:val="00A4394E"/>
    <w:rsid w:val="00A43BC1"/>
    <w:rsid w:val="00A43C02"/>
    <w:rsid w:val="00A44166"/>
    <w:rsid w:val="00A44C01"/>
    <w:rsid w:val="00A452D7"/>
    <w:rsid w:val="00A45433"/>
    <w:rsid w:val="00A4580A"/>
    <w:rsid w:val="00A4599F"/>
    <w:rsid w:val="00A45F54"/>
    <w:rsid w:val="00A4619E"/>
    <w:rsid w:val="00A466F1"/>
    <w:rsid w:val="00A46BD8"/>
    <w:rsid w:val="00A478DF"/>
    <w:rsid w:val="00A47A85"/>
    <w:rsid w:val="00A47B75"/>
    <w:rsid w:val="00A507A9"/>
    <w:rsid w:val="00A510B9"/>
    <w:rsid w:val="00A51E81"/>
    <w:rsid w:val="00A52316"/>
    <w:rsid w:val="00A524F1"/>
    <w:rsid w:val="00A5253F"/>
    <w:rsid w:val="00A52B08"/>
    <w:rsid w:val="00A53041"/>
    <w:rsid w:val="00A5318B"/>
    <w:rsid w:val="00A53BAE"/>
    <w:rsid w:val="00A54FCF"/>
    <w:rsid w:val="00A5552B"/>
    <w:rsid w:val="00A55891"/>
    <w:rsid w:val="00A55AA5"/>
    <w:rsid w:val="00A560A2"/>
    <w:rsid w:val="00A568DC"/>
    <w:rsid w:val="00A56D98"/>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570E"/>
    <w:rsid w:val="00A65A55"/>
    <w:rsid w:val="00A65B5C"/>
    <w:rsid w:val="00A65CD9"/>
    <w:rsid w:val="00A66108"/>
    <w:rsid w:val="00A6625B"/>
    <w:rsid w:val="00A67567"/>
    <w:rsid w:val="00A704CD"/>
    <w:rsid w:val="00A70D62"/>
    <w:rsid w:val="00A70DAE"/>
    <w:rsid w:val="00A70DC3"/>
    <w:rsid w:val="00A70E68"/>
    <w:rsid w:val="00A71067"/>
    <w:rsid w:val="00A71BA0"/>
    <w:rsid w:val="00A71E3B"/>
    <w:rsid w:val="00A728AD"/>
    <w:rsid w:val="00A73BF7"/>
    <w:rsid w:val="00A744AD"/>
    <w:rsid w:val="00A747AC"/>
    <w:rsid w:val="00A74B22"/>
    <w:rsid w:val="00A74B37"/>
    <w:rsid w:val="00A75114"/>
    <w:rsid w:val="00A75148"/>
    <w:rsid w:val="00A75D09"/>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512C"/>
    <w:rsid w:val="00A951FD"/>
    <w:rsid w:val="00A96518"/>
    <w:rsid w:val="00A96630"/>
    <w:rsid w:val="00A97192"/>
    <w:rsid w:val="00A97B75"/>
    <w:rsid w:val="00A97EDD"/>
    <w:rsid w:val="00A97EF0"/>
    <w:rsid w:val="00AA0DC1"/>
    <w:rsid w:val="00AA1198"/>
    <w:rsid w:val="00AA1D7C"/>
    <w:rsid w:val="00AA23FB"/>
    <w:rsid w:val="00AA2718"/>
    <w:rsid w:val="00AA29DF"/>
    <w:rsid w:val="00AA2A14"/>
    <w:rsid w:val="00AA362E"/>
    <w:rsid w:val="00AA435D"/>
    <w:rsid w:val="00AA4CE6"/>
    <w:rsid w:val="00AA52E1"/>
    <w:rsid w:val="00AA5566"/>
    <w:rsid w:val="00AA5676"/>
    <w:rsid w:val="00AA62D6"/>
    <w:rsid w:val="00AA6640"/>
    <w:rsid w:val="00AA66DF"/>
    <w:rsid w:val="00AA6796"/>
    <w:rsid w:val="00AA78B2"/>
    <w:rsid w:val="00AA7C0D"/>
    <w:rsid w:val="00AA7DD1"/>
    <w:rsid w:val="00AB1122"/>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1BA"/>
    <w:rsid w:val="00AC086D"/>
    <w:rsid w:val="00AC08B1"/>
    <w:rsid w:val="00AC1757"/>
    <w:rsid w:val="00AC1C6A"/>
    <w:rsid w:val="00AC1D95"/>
    <w:rsid w:val="00AC2788"/>
    <w:rsid w:val="00AC2801"/>
    <w:rsid w:val="00AC2A50"/>
    <w:rsid w:val="00AC2A6E"/>
    <w:rsid w:val="00AC2AD3"/>
    <w:rsid w:val="00AC32A3"/>
    <w:rsid w:val="00AC37D5"/>
    <w:rsid w:val="00AC4350"/>
    <w:rsid w:val="00AC4934"/>
    <w:rsid w:val="00AC4A58"/>
    <w:rsid w:val="00AC56AB"/>
    <w:rsid w:val="00AC69AA"/>
    <w:rsid w:val="00AC6CCC"/>
    <w:rsid w:val="00AC6F14"/>
    <w:rsid w:val="00AC7575"/>
    <w:rsid w:val="00AC7C29"/>
    <w:rsid w:val="00AD010C"/>
    <w:rsid w:val="00AD0431"/>
    <w:rsid w:val="00AD0836"/>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6D21"/>
    <w:rsid w:val="00AD7D83"/>
    <w:rsid w:val="00AE0668"/>
    <w:rsid w:val="00AE1244"/>
    <w:rsid w:val="00AE1C5F"/>
    <w:rsid w:val="00AE2B70"/>
    <w:rsid w:val="00AE3439"/>
    <w:rsid w:val="00AE422D"/>
    <w:rsid w:val="00AE43A8"/>
    <w:rsid w:val="00AE55E5"/>
    <w:rsid w:val="00AE60D1"/>
    <w:rsid w:val="00AE6702"/>
    <w:rsid w:val="00AE6BCB"/>
    <w:rsid w:val="00AE7624"/>
    <w:rsid w:val="00AF0AB7"/>
    <w:rsid w:val="00AF0F4B"/>
    <w:rsid w:val="00AF120E"/>
    <w:rsid w:val="00AF1430"/>
    <w:rsid w:val="00AF176A"/>
    <w:rsid w:val="00AF17A1"/>
    <w:rsid w:val="00AF1844"/>
    <w:rsid w:val="00AF19EE"/>
    <w:rsid w:val="00AF1EC8"/>
    <w:rsid w:val="00AF2399"/>
    <w:rsid w:val="00AF24D0"/>
    <w:rsid w:val="00AF2591"/>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2C2F"/>
    <w:rsid w:val="00B03CE0"/>
    <w:rsid w:val="00B05892"/>
    <w:rsid w:val="00B05A03"/>
    <w:rsid w:val="00B06A47"/>
    <w:rsid w:val="00B06EA0"/>
    <w:rsid w:val="00B07665"/>
    <w:rsid w:val="00B1096B"/>
    <w:rsid w:val="00B1123C"/>
    <w:rsid w:val="00B123E4"/>
    <w:rsid w:val="00B12512"/>
    <w:rsid w:val="00B12BF6"/>
    <w:rsid w:val="00B13531"/>
    <w:rsid w:val="00B1388F"/>
    <w:rsid w:val="00B14544"/>
    <w:rsid w:val="00B149EA"/>
    <w:rsid w:val="00B157D6"/>
    <w:rsid w:val="00B16159"/>
    <w:rsid w:val="00B16562"/>
    <w:rsid w:val="00B166BC"/>
    <w:rsid w:val="00B16A8C"/>
    <w:rsid w:val="00B16D29"/>
    <w:rsid w:val="00B17053"/>
    <w:rsid w:val="00B176FD"/>
    <w:rsid w:val="00B17DBA"/>
    <w:rsid w:val="00B2010B"/>
    <w:rsid w:val="00B203BE"/>
    <w:rsid w:val="00B2069D"/>
    <w:rsid w:val="00B20764"/>
    <w:rsid w:val="00B210DB"/>
    <w:rsid w:val="00B2125E"/>
    <w:rsid w:val="00B21AC5"/>
    <w:rsid w:val="00B21EFA"/>
    <w:rsid w:val="00B2239D"/>
    <w:rsid w:val="00B22538"/>
    <w:rsid w:val="00B24214"/>
    <w:rsid w:val="00B2459A"/>
    <w:rsid w:val="00B24708"/>
    <w:rsid w:val="00B24D95"/>
    <w:rsid w:val="00B252D4"/>
    <w:rsid w:val="00B2545A"/>
    <w:rsid w:val="00B26B7C"/>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27F"/>
    <w:rsid w:val="00B3551C"/>
    <w:rsid w:val="00B359A7"/>
    <w:rsid w:val="00B35FC1"/>
    <w:rsid w:val="00B36343"/>
    <w:rsid w:val="00B368D9"/>
    <w:rsid w:val="00B3699E"/>
    <w:rsid w:val="00B36F78"/>
    <w:rsid w:val="00B37854"/>
    <w:rsid w:val="00B40021"/>
    <w:rsid w:val="00B40594"/>
    <w:rsid w:val="00B4080D"/>
    <w:rsid w:val="00B40DCB"/>
    <w:rsid w:val="00B41056"/>
    <w:rsid w:val="00B411DB"/>
    <w:rsid w:val="00B413C6"/>
    <w:rsid w:val="00B41C66"/>
    <w:rsid w:val="00B42273"/>
    <w:rsid w:val="00B424B6"/>
    <w:rsid w:val="00B42BDE"/>
    <w:rsid w:val="00B43A30"/>
    <w:rsid w:val="00B44939"/>
    <w:rsid w:val="00B44C07"/>
    <w:rsid w:val="00B44DAE"/>
    <w:rsid w:val="00B4520E"/>
    <w:rsid w:val="00B45EE6"/>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6E5E"/>
    <w:rsid w:val="00B57190"/>
    <w:rsid w:val="00B600AE"/>
    <w:rsid w:val="00B606C5"/>
    <w:rsid w:val="00B606C9"/>
    <w:rsid w:val="00B60CB8"/>
    <w:rsid w:val="00B61E41"/>
    <w:rsid w:val="00B61F68"/>
    <w:rsid w:val="00B62973"/>
    <w:rsid w:val="00B62AF3"/>
    <w:rsid w:val="00B62C56"/>
    <w:rsid w:val="00B62D48"/>
    <w:rsid w:val="00B64F95"/>
    <w:rsid w:val="00B6522C"/>
    <w:rsid w:val="00B65F97"/>
    <w:rsid w:val="00B669F2"/>
    <w:rsid w:val="00B66E67"/>
    <w:rsid w:val="00B671F4"/>
    <w:rsid w:val="00B673F1"/>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77815"/>
    <w:rsid w:val="00B80303"/>
    <w:rsid w:val="00B80E8A"/>
    <w:rsid w:val="00B80F60"/>
    <w:rsid w:val="00B81936"/>
    <w:rsid w:val="00B81E4A"/>
    <w:rsid w:val="00B83109"/>
    <w:rsid w:val="00B8383C"/>
    <w:rsid w:val="00B83AF3"/>
    <w:rsid w:val="00B84D7D"/>
    <w:rsid w:val="00B852B7"/>
    <w:rsid w:val="00B856FF"/>
    <w:rsid w:val="00B85888"/>
    <w:rsid w:val="00B85D0A"/>
    <w:rsid w:val="00B85D18"/>
    <w:rsid w:val="00B8671F"/>
    <w:rsid w:val="00B86CBC"/>
    <w:rsid w:val="00B876C0"/>
    <w:rsid w:val="00B87FE9"/>
    <w:rsid w:val="00B909AE"/>
    <w:rsid w:val="00B9137D"/>
    <w:rsid w:val="00B91FB8"/>
    <w:rsid w:val="00B9241A"/>
    <w:rsid w:val="00B937E6"/>
    <w:rsid w:val="00B937E7"/>
    <w:rsid w:val="00B93866"/>
    <w:rsid w:val="00B93A46"/>
    <w:rsid w:val="00B944B8"/>
    <w:rsid w:val="00B946B2"/>
    <w:rsid w:val="00B95743"/>
    <w:rsid w:val="00B95A24"/>
    <w:rsid w:val="00B9652B"/>
    <w:rsid w:val="00B9672B"/>
    <w:rsid w:val="00B96756"/>
    <w:rsid w:val="00B9699B"/>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5E1"/>
    <w:rsid w:val="00BA4ACB"/>
    <w:rsid w:val="00BA4D96"/>
    <w:rsid w:val="00BA5539"/>
    <w:rsid w:val="00BA5C6D"/>
    <w:rsid w:val="00BA5D95"/>
    <w:rsid w:val="00BA69FA"/>
    <w:rsid w:val="00BA6AB3"/>
    <w:rsid w:val="00BA6EE1"/>
    <w:rsid w:val="00BA733E"/>
    <w:rsid w:val="00BA74D7"/>
    <w:rsid w:val="00BB0514"/>
    <w:rsid w:val="00BB0F67"/>
    <w:rsid w:val="00BB0FC8"/>
    <w:rsid w:val="00BB174C"/>
    <w:rsid w:val="00BB1ED5"/>
    <w:rsid w:val="00BB2F46"/>
    <w:rsid w:val="00BB3B0E"/>
    <w:rsid w:val="00BB410E"/>
    <w:rsid w:val="00BB45B4"/>
    <w:rsid w:val="00BB45DF"/>
    <w:rsid w:val="00BB4A57"/>
    <w:rsid w:val="00BB4FB3"/>
    <w:rsid w:val="00BB501E"/>
    <w:rsid w:val="00BB5270"/>
    <w:rsid w:val="00BB536B"/>
    <w:rsid w:val="00BB54F0"/>
    <w:rsid w:val="00BB6B1E"/>
    <w:rsid w:val="00BB6B79"/>
    <w:rsid w:val="00BB71B1"/>
    <w:rsid w:val="00BB7C27"/>
    <w:rsid w:val="00BB7D63"/>
    <w:rsid w:val="00BC0EC9"/>
    <w:rsid w:val="00BC10FB"/>
    <w:rsid w:val="00BC1792"/>
    <w:rsid w:val="00BC1CD4"/>
    <w:rsid w:val="00BC1DBB"/>
    <w:rsid w:val="00BC22EF"/>
    <w:rsid w:val="00BC2907"/>
    <w:rsid w:val="00BC2C8D"/>
    <w:rsid w:val="00BC2E44"/>
    <w:rsid w:val="00BC2E6B"/>
    <w:rsid w:val="00BC3440"/>
    <w:rsid w:val="00BC3BBD"/>
    <w:rsid w:val="00BC3C10"/>
    <w:rsid w:val="00BC3DF9"/>
    <w:rsid w:val="00BC3EEA"/>
    <w:rsid w:val="00BC403A"/>
    <w:rsid w:val="00BC512A"/>
    <w:rsid w:val="00BC5391"/>
    <w:rsid w:val="00BC7052"/>
    <w:rsid w:val="00BC759E"/>
    <w:rsid w:val="00BC7F89"/>
    <w:rsid w:val="00BD00CF"/>
    <w:rsid w:val="00BD0C86"/>
    <w:rsid w:val="00BD18CB"/>
    <w:rsid w:val="00BD1D82"/>
    <w:rsid w:val="00BD22D9"/>
    <w:rsid w:val="00BD3C64"/>
    <w:rsid w:val="00BD41D7"/>
    <w:rsid w:val="00BD4544"/>
    <w:rsid w:val="00BD584D"/>
    <w:rsid w:val="00BD65B2"/>
    <w:rsid w:val="00BD7C43"/>
    <w:rsid w:val="00BE0587"/>
    <w:rsid w:val="00BE11B1"/>
    <w:rsid w:val="00BE180E"/>
    <w:rsid w:val="00BE1858"/>
    <w:rsid w:val="00BE190E"/>
    <w:rsid w:val="00BE1BA1"/>
    <w:rsid w:val="00BE2540"/>
    <w:rsid w:val="00BE2699"/>
    <w:rsid w:val="00BE26FA"/>
    <w:rsid w:val="00BE306F"/>
    <w:rsid w:val="00BE3B73"/>
    <w:rsid w:val="00BE3C0E"/>
    <w:rsid w:val="00BE598F"/>
    <w:rsid w:val="00BE62BE"/>
    <w:rsid w:val="00BE6552"/>
    <w:rsid w:val="00BE7C72"/>
    <w:rsid w:val="00BF03FD"/>
    <w:rsid w:val="00BF073D"/>
    <w:rsid w:val="00BF129F"/>
    <w:rsid w:val="00BF1959"/>
    <w:rsid w:val="00BF1D3B"/>
    <w:rsid w:val="00BF22F5"/>
    <w:rsid w:val="00BF2B58"/>
    <w:rsid w:val="00BF2F95"/>
    <w:rsid w:val="00BF386F"/>
    <w:rsid w:val="00BF4594"/>
    <w:rsid w:val="00BF5AEB"/>
    <w:rsid w:val="00BF6ABE"/>
    <w:rsid w:val="00BF6BED"/>
    <w:rsid w:val="00BF6C92"/>
    <w:rsid w:val="00BF73B5"/>
    <w:rsid w:val="00BF780E"/>
    <w:rsid w:val="00C00C5D"/>
    <w:rsid w:val="00C00F86"/>
    <w:rsid w:val="00C01740"/>
    <w:rsid w:val="00C0177E"/>
    <w:rsid w:val="00C01B4A"/>
    <w:rsid w:val="00C02887"/>
    <w:rsid w:val="00C02966"/>
    <w:rsid w:val="00C02B55"/>
    <w:rsid w:val="00C03041"/>
    <w:rsid w:val="00C0367C"/>
    <w:rsid w:val="00C03EB7"/>
    <w:rsid w:val="00C04406"/>
    <w:rsid w:val="00C0495E"/>
    <w:rsid w:val="00C04FFE"/>
    <w:rsid w:val="00C0533D"/>
    <w:rsid w:val="00C06CA3"/>
    <w:rsid w:val="00C06F50"/>
    <w:rsid w:val="00C07161"/>
    <w:rsid w:val="00C073BB"/>
    <w:rsid w:val="00C075EF"/>
    <w:rsid w:val="00C07985"/>
    <w:rsid w:val="00C07B07"/>
    <w:rsid w:val="00C07F25"/>
    <w:rsid w:val="00C10509"/>
    <w:rsid w:val="00C1117B"/>
    <w:rsid w:val="00C114E1"/>
    <w:rsid w:val="00C1157A"/>
    <w:rsid w:val="00C11848"/>
    <w:rsid w:val="00C11B4C"/>
    <w:rsid w:val="00C11BF4"/>
    <w:rsid w:val="00C122CF"/>
    <w:rsid w:val="00C1268D"/>
    <w:rsid w:val="00C12D81"/>
    <w:rsid w:val="00C13065"/>
    <w:rsid w:val="00C137BA"/>
    <w:rsid w:val="00C13AA7"/>
    <w:rsid w:val="00C13D69"/>
    <w:rsid w:val="00C13F9C"/>
    <w:rsid w:val="00C1441F"/>
    <w:rsid w:val="00C1458E"/>
    <w:rsid w:val="00C147E1"/>
    <w:rsid w:val="00C14E2C"/>
    <w:rsid w:val="00C158E9"/>
    <w:rsid w:val="00C16045"/>
    <w:rsid w:val="00C160A1"/>
    <w:rsid w:val="00C16987"/>
    <w:rsid w:val="00C16D04"/>
    <w:rsid w:val="00C171EA"/>
    <w:rsid w:val="00C179C4"/>
    <w:rsid w:val="00C20754"/>
    <w:rsid w:val="00C20A77"/>
    <w:rsid w:val="00C20E68"/>
    <w:rsid w:val="00C21132"/>
    <w:rsid w:val="00C21A30"/>
    <w:rsid w:val="00C22DB0"/>
    <w:rsid w:val="00C231D3"/>
    <w:rsid w:val="00C23DFD"/>
    <w:rsid w:val="00C23E06"/>
    <w:rsid w:val="00C25FC8"/>
    <w:rsid w:val="00C26588"/>
    <w:rsid w:val="00C265EA"/>
    <w:rsid w:val="00C271D1"/>
    <w:rsid w:val="00C3061F"/>
    <w:rsid w:val="00C31457"/>
    <w:rsid w:val="00C31BFE"/>
    <w:rsid w:val="00C32030"/>
    <w:rsid w:val="00C327B5"/>
    <w:rsid w:val="00C3293C"/>
    <w:rsid w:val="00C32E53"/>
    <w:rsid w:val="00C338F5"/>
    <w:rsid w:val="00C33B79"/>
    <w:rsid w:val="00C33DBC"/>
    <w:rsid w:val="00C34753"/>
    <w:rsid w:val="00C34BAF"/>
    <w:rsid w:val="00C35066"/>
    <w:rsid w:val="00C3528A"/>
    <w:rsid w:val="00C357D8"/>
    <w:rsid w:val="00C35C26"/>
    <w:rsid w:val="00C361E4"/>
    <w:rsid w:val="00C373EA"/>
    <w:rsid w:val="00C37987"/>
    <w:rsid w:val="00C37C99"/>
    <w:rsid w:val="00C37CB5"/>
    <w:rsid w:val="00C37E50"/>
    <w:rsid w:val="00C4066F"/>
    <w:rsid w:val="00C42A0E"/>
    <w:rsid w:val="00C42A8D"/>
    <w:rsid w:val="00C438F5"/>
    <w:rsid w:val="00C441D7"/>
    <w:rsid w:val="00C445C5"/>
    <w:rsid w:val="00C4463D"/>
    <w:rsid w:val="00C447D2"/>
    <w:rsid w:val="00C46663"/>
    <w:rsid w:val="00C468E9"/>
    <w:rsid w:val="00C46C07"/>
    <w:rsid w:val="00C47599"/>
    <w:rsid w:val="00C476FC"/>
    <w:rsid w:val="00C477E1"/>
    <w:rsid w:val="00C47CE7"/>
    <w:rsid w:val="00C504F9"/>
    <w:rsid w:val="00C50881"/>
    <w:rsid w:val="00C50B8F"/>
    <w:rsid w:val="00C515B6"/>
    <w:rsid w:val="00C52086"/>
    <w:rsid w:val="00C52854"/>
    <w:rsid w:val="00C52A24"/>
    <w:rsid w:val="00C544C8"/>
    <w:rsid w:val="00C54574"/>
    <w:rsid w:val="00C55548"/>
    <w:rsid w:val="00C566E7"/>
    <w:rsid w:val="00C56765"/>
    <w:rsid w:val="00C5753C"/>
    <w:rsid w:val="00C57816"/>
    <w:rsid w:val="00C60473"/>
    <w:rsid w:val="00C605A8"/>
    <w:rsid w:val="00C61071"/>
    <w:rsid w:val="00C611D3"/>
    <w:rsid w:val="00C612F6"/>
    <w:rsid w:val="00C61989"/>
    <w:rsid w:val="00C619A2"/>
    <w:rsid w:val="00C62047"/>
    <w:rsid w:val="00C62355"/>
    <w:rsid w:val="00C62D98"/>
    <w:rsid w:val="00C632A3"/>
    <w:rsid w:val="00C6399F"/>
    <w:rsid w:val="00C63AC3"/>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639"/>
    <w:rsid w:val="00C70AD7"/>
    <w:rsid w:val="00C70F76"/>
    <w:rsid w:val="00C714A2"/>
    <w:rsid w:val="00C7179F"/>
    <w:rsid w:val="00C725E4"/>
    <w:rsid w:val="00C727CF"/>
    <w:rsid w:val="00C72D44"/>
    <w:rsid w:val="00C75E83"/>
    <w:rsid w:val="00C76979"/>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5F5F"/>
    <w:rsid w:val="00C96406"/>
    <w:rsid w:val="00C96CEC"/>
    <w:rsid w:val="00C970BE"/>
    <w:rsid w:val="00C970C8"/>
    <w:rsid w:val="00CA02E5"/>
    <w:rsid w:val="00CA02FE"/>
    <w:rsid w:val="00CA0664"/>
    <w:rsid w:val="00CA09C0"/>
    <w:rsid w:val="00CA1743"/>
    <w:rsid w:val="00CA237E"/>
    <w:rsid w:val="00CA3CE3"/>
    <w:rsid w:val="00CA4139"/>
    <w:rsid w:val="00CA416C"/>
    <w:rsid w:val="00CA42C1"/>
    <w:rsid w:val="00CA47CB"/>
    <w:rsid w:val="00CA4C4B"/>
    <w:rsid w:val="00CA5166"/>
    <w:rsid w:val="00CA64E1"/>
    <w:rsid w:val="00CA6F7F"/>
    <w:rsid w:val="00CA7551"/>
    <w:rsid w:val="00CA77FA"/>
    <w:rsid w:val="00CB1979"/>
    <w:rsid w:val="00CB1BFC"/>
    <w:rsid w:val="00CB1C73"/>
    <w:rsid w:val="00CB20ED"/>
    <w:rsid w:val="00CB21ED"/>
    <w:rsid w:val="00CB258B"/>
    <w:rsid w:val="00CB319E"/>
    <w:rsid w:val="00CB39F0"/>
    <w:rsid w:val="00CB3C1E"/>
    <w:rsid w:val="00CB3E24"/>
    <w:rsid w:val="00CB4007"/>
    <w:rsid w:val="00CB451F"/>
    <w:rsid w:val="00CB46BF"/>
    <w:rsid w:val="00CB55B3"/>
    <w:rsid w:val="00CB5945"/>
    <w:rsid w:val="00CB5C13"/>
    <w:rsid w:val="00CB5C1D"/>
    <w:rsid w:val="00CB5CA0"/>
    <w:rsid w:val="00CB5FF7"/>
    <w:rsid w:val="00CB607B"/>
    <w:rsid w:val="00CB6B3C"/>
    <w:rsid w:val="00CB70A1"/>
    <w:rsid w:val="00CB7156"/>
    <w:rsid w:val="00CB748D"/>
    <w:rsid w:val="00CC045F"/>
    <w:rsid w:val="00CC0E46"/>
    <w:rsid w:val="00CC108F"/>
    <w:rsid w:val="00CC1BF5"/>
    <w:rsid w:val="00CC1E27"/>
    <w:rsid w:val="00CC2093"/>
    <w:rsid w:val="00CC3078"/>
    <w:rsid w:val="00CC31A1"/>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2EEC"/>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32E"/>
    <w:rsid w:val="00CE2489"/>
    <w:rsid w:val="00CE275A"/>
    <w:rsid w:val="00CE27C7"/>
    <w:rsid w:val="00CE28F2"/>
    <w:rsid w:val="00CE2A25"/>
    <w:rsid w:val="00CE3247"/>
    <w:rsid w:val="00CE399B"/>
    <w:rsid w:val="00CE3BB2"/>
    <w:rsid w:val="00CE3D19"/>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4C06"/>
    <w:rsid w:val="00D05014"/>
    <w:rsid w:val="00D05666"/>
    <w:rsid w:val="00D06478"/>
    <w:rsid w:val="00D068C1"/>
    <w:rsid w:val="00D07AEB"/>
    <w:rsid w:val="00D10344"/>
    <w:rsid w:val="00D1062D"/>
    <w:rsid w:val="00D10723"/>
    <w:rsid w:val="00D10ED2"/>
    <w:rsid w:val="00D10FA6"/>
    <w:rsid w:val="00D11053"/>
    <w:rsid w:val="00D115B8"/>
    <w:rsid w:val="00D11917"/>
    <w:rsid w:val="00D11E3A"/>
    <w:rsid w:val="00D1302F"/>
    <w:rsid w:val="00D134FE"/>
    <w:rsid w:val="00D13705"/>
    <w:rsid w:val="00D137B6"/>
    <w:rsid w:val="00D14BB3"/>
    <w:rsid w:val="00D1501C"/>
    <w:rsid w:val="00D1581F"/>
    <w:rsid w:val="00D159D2"/>
    <w:rsid w:val="00D1609F"/>
    <w:rsid w:val="00D167CC"/>
    <w:rsid w:val="00D17945"/>
    <w:rsid w:val="00D17972"/>
    <w:rsid w:val="00D202BA"/>
    <w:rsid w:val="00D20B5F"/>
    <w:rsid w:val="00D214AA"/>
    <w:rsid w:val="00D22226"/>
    <w:rsid w:val="00D232F1"/>
    <w:rsid w:val="00D23CC8"/>
    <w:rsid w:val="00D247A7"/>
    <w:rsid w:val="00D24970"/>
    <w:rsid w:val="00D24EF8"/>
    <w:rsid w:val="00D25088"/>
    <w:rsid w:val="00D25782"/>
    <w:rsid w:val="00D26572"/>
    <w:rsid w:val="00D2794B"/>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37F31"/>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4C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BBB"/>
    <w:rsid w:val="00D56B13"/>
    <w:rsid w:val="00D56D3A"/>
    <w:rsid w:val="00D56E36"/>
    <w:rsid w:val="00D573B7"/>
    <w:rsid w:val="00D5753E"/>
    <w:rsid w:val="00D5779B"/>
    <w:rsid w:val="00D60217"/>
    <w:rsid w:val="00D60271"/>
    <w:rsid w:val="00D60623"/>
    <w:rsid w:val="00D60702"/>
    <w:rsid w:val="00D60E01"/>
    <w:rsid w:val="00D611AB"/>
    <w:rsid w:val="00D61620"/>
    <w:rsid w:val="00D61638"/>
    <w:rsid w:val="00D61703"/>
    <w:rsid w:val="00D62793"/>
    <w:rsid w:val="00D62B64"/>
    <w:rsid w:val="00D639DD"/>
    <w:rsid w:val="00D64C34"/>
    <w:rsid w:val="00D651A7"/>
    <w:rsid w:val="00D65C16"/>
    <w:rsid w:val="00D6652F"/>
    <w:rsid w:val="00D6654D"/>
    <w:rsid w:val="00D66621"/>
    <w:rsid w:val="00D66697"/>
    <w:rsid w:val="00D668C3"/>
    <w:rsid w:val="00D66A43"/>
    <w:rsid w:val="00D66F4C"/>
    <w:rsid w:val="00D67710"/>
    <w:rsid w:val="00D67D52"/>
    <w:rsid w:val="00D70555"/>
    <w:rsid w:val="00D707AB"/>
    <w:rsid w:val="00D70B0A"/>
    <w:rsid w:val="00D7155A"/>
    <w:rsid w:val="00D734C6"/>
    <w:rsid w:val="00D73765"/>
    <w:rsid w:val="00D7377C"/>
    <w:rsid w:val="00D740D9"/>
    <w:rsid w:val="00D74236"/>
    <w:rsid w:val="00D75062"/>
    <w:rsid w:val="00D764DC"/>
    <w:rsid w:val="00D76CA3"/>
    <w:rsid w:val="00D77078"/>
    <w:rsid w:val="00D7735E"/>
    <w:rsid w:val="00D77C78"/>
    <w:rsid w:val="00D8046D"/>
    <w:rsid w:val="00D80CDF"/>
    <w:rsid w:val="00D8153C"/>
    <w:rsid w:val="00D8178E"/>
    <w:rsid w:val="00D820FC"/>
    <w:rsid w:val="00D8229A"/>
    <w:rsid w:val="00D828D9"/>
    <w:rsid w:val="00D83945"/>
    <w:rsid w:val="00D840DA"/>
    <w:rsid w:val="00D843F7"/>
    <w:rsid w:val="00D84542"/>
    <w:rsid w:val="00D84C24"/>
    <w:rsid w:val="00D8625D"/>
    <w:rsid w:val="00D86901"/>
    <w:rsid w:val="00D86A7B"/>
    <w:rsid w:val="00D86C45"/>
    <w:rsid w:val="00D8792F"/>
    <w:rsid w:val="00D8795A"/>
    <w:rsid w:val="00D90803"/>
    <w:rsid w:val="00D90B3E"/>
    <w:rsid w:val="00D90C01"/>
    <w:rsid w:val="00D910A9"/>
    <w:rsid w:val="00D91242"/>
    <w:rsid w:val="00D91789"/>
    <w:rsid w:val="00D92083"/>
    <w:rsid w:val="00D93420"/>
    <w:rsid w:val="00D934AE"/>
    <w:rsid w:val="00D93A2C"/>
    <w:rsid w:val="00D93AC0"/>
    <w:rsid w:val="00D94336"/>
    <w:rsid w:val="00D94650"/>
    <w:rsid w:val="00D94A6A"/>
    <w:rsid w:val="00D95547"/>
    <w:rsid w:val="00D955C2"/>
    <w:rsid w:val="00D959B3"/>
    <w:rsid w:val="00D959F6"/>
    <w:rsid w:val="00D95BCA"/>
    <w:rsid w:val="00D95F57"/>
    <w:rsid w:val="00D96083"/>
    <w:rsid w:val="00D9669E"/>
    <w:rsid w:val="00D96A3A"/>
    <w:rsid w:val="00D974EE"/>
    <w:rsid w:val="00D97530"/>
    <w:rsid w:val="00D97A86"/>
    <w:rsid w:val="00DA0078"/>
    <w:rsid w:val="00DA05AB"/>
    <w:rsid w:val="00DA0A61"/>
    <w:rsid w:val="00DA0BE3"/>
    <w:rsid w:val="00DA1637"/>
    <w:rsid w:val="00DA1942"/>
    <w:rsid w:val="00DA1B9B"/>
    <w:rsid w:val="00DA22F0"/>
    <w:rsid w:val="00DA5A3C"/>
    <w:rsid w:val="00DA62B5"/>
    <w:rsid w:val="00DA649F"/>
    <w:rsid w:val="00DA6C21"/>
    <w:rsid w:val="00DA72F8"/>
    <w:rsid w:val="00DA758B"/>
    <w:rsid w:val="00DA7A8A"/>
    <w:rsid w:val="00DA7EE1"/>
    <w:rsid w:val="00DB0683"/>
    <w:rsid w:val="00DB1C58"/>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2B47"/>
    <w:rsid w:val="00DC2CC0"/>
    <w:rsid w:val="00DC3291"/>
    <w:rsid w:val="00DC35BA"/>
    <w:rsid w:val="00DC3961"/>
    <w:rsid w:val="00DC3A1D"/>
    <w:rsid w:val="00DC3D76"/>
    <w:rsid w:val="00DC3F3B"/>
    <w:rsid w:val="00DC4BE0"/>
    <w:rsid w:val="00DC5C9E"/>
    <w:rsid w:val="00DC630B"/>
    <w:rsid w:val="00DC6585"/>
    <w:rsid w:val="00DC6822"/>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85B"/>
    <w:rsid w:val="00DD2A10"/>
    <w:rsid w:val="00DD2ADA"/>
    <w:rsid w:val="00DD2C7D"/>
    <w:rsid w:val="00DD2E82"/>
    <w:rsid w:val="00DD314D"/>
    <w:rsid w:val="00DD37E7"/>
    <w:rsid w:val="00DD39A8"/>
    <w:rsid w:val="00DD47C8"/>
    <w:rsid w:val="00DD5617"/>
    <w:rsid w:val="00DD5A6E"/>
    <w:rsid w:val="00DD5EB4"/>
    <w:rsid w:val="00DD6064"/>
    <w:rsid w:val="00DD6138"/>
    <w:rsid w:val="00DD6240"/>
    <w:rsid w:val="00DD649E"/>
    <w:rsid w:val="00DD65A3"/>
    <w:rsid w:val="00DD7697"/>
    <w:rsid w:val="00DD772F"/>
    <w:rsid w:val="00DD7C99"/>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8CF"/>
    <w:rsid w:val="00DF0AF7"/>
    <w:rsid w:val="00DF144A"/>
    <w:rsid w:val="00DF17DB"/>
    <w:rsid w:val="00DF1869"/>
    <w:rsid w:val="00DF27B3"/>
    <w:rsid w:val="00DF28BA"/>
    <w:rsid w:val="00DF3708"/>
    <w:rsid w:val="00DF3DDF"/>
    <w:rsid w:val="00DF3F12"/>
    <w:rsid w:val="00DF4D30"/>
    <w:rsid w:val="00DF5388"/>
    <w:rsid w:val="00DF5705"/>
    <w:rsid w:val="00DF58E2"/>
    <w:rsid w:val="00DF64C3"/>
    <w:rsid w:val="00DF6558"/>
    <w:rsid w:val="00DF690E"/>
    <w:rsid w:val="00DF6A09"/>
    <w:rsid w:val="00DF6C8C"/>
    <w:rsid w:val="00DF75AC"/>
    <w:rsid w:val="00DF7D38"/>
    <w:rsid w:val="00DF7FC3"/>
    <w:rsid w:val="00E0152E"/>
    <w:rsid w:val="00E01599"/>
    <w:rsid w:val="00E0179C"/>
    <w:rsid w:val="00E02773"/>
    <w:rsid w:val="00E0288C"/>
    <w:rsid w:val="00E02E87"/>
    <w:rsid w:val="00E03258"/>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62A"/>
    <w:rsid w:val="00E13E63"/>
    <w:rsid w:val="00E14179"/>
    <w:rsid w:val="00E146F6"/>
    <w:rsid w:val="00E146F8"/>
    <w:rsid w:val="00E16072"/>
    <w:rsid w:val="00E160F5"/>
    <w:rsid w:val="00E16240"/>
    <w:rsid w:val="00E16397"/>
    <w:rsid w:val="00E16410"/>
    <w:rsid w:val="00E1721D"/>
    <w:rsid w:val="00E20832"/>
    <w:rsid w:val="00E20941"/>
    <w:rsid w:val="00E20B63"/>
    <w:rsid w:val="00E21018"/>
    <w:rsid w:val="00E213D4"/>
    <w:rsid w:val="00E21568"/>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2E0D"/>
    <w:rsid w:val="00E33261"/>
    <w:rsid w:val="00E345D2"/>
    <w:rsid w:val="00E347D3"/>
    <w:rsid w:val="00E3511D"/>
    <w:rsid w:val="00E3540F"/>
    <w:rsid w:val="00E355F1"/>
    <w:rsid w:val="00E3566E"/>
    <w:rsid w:val="00E3567D"/>
    <w:rsid w:val="00E357B2"/>
    <w:rsid w:val="00E3595A"/>
    <w:rsid w:val="00E35E7C"/>
    <w:rsid w:val="00E35F01"/>
    <w:rsid w:val="00E3645E"/>
    <w:rsid w:val="00E365AF"/>
    <w:rsid w:val="00E375BF"/>
    <w:rsid w:val="00E3782C"/>
    <w:rsid w:val="00E37A98"/>
    <w:rsid w:val="00E41326"/>
    <w:rsid w:val="00E41B4B"/>
    <w:rsid w:val="00E42587"/>
    <w:rsid w:val="00E42A6B"/>
    <w:rsid w:val="00E42AB8"/>
    <w:rsid w:val="00E42B7C"/>
    <w:rsid w:val="00E43E42"/>
    <w:rsid w:val="00E43FBD"/>
    <w:rsid w:val="00E448B7"/>
    <w:rsid w:val="00E46816"/>
    <w:rsid w:val="00E50D81"/>
    <w:rsid w:val="00E50F51"/>
    <w:rsid w:val="00E50F94"/>
    <w:rsid w:val="00E52B67"/>
    <w:rsid w:val="00E53CA2"/>
    <w:rsid w:val="00E53E12"/>
    <w:rsid w:val="00E54362"/>
    <w:rsid w:val="00E54BE1"/>
    <w:rsid w:val="00E54BE2"/>
    <w:rsid w:val="00E55E1A"/>
    <w:rsid w:val="00E56BA8"/>
    <w:rsid w:val="00E57702"/>
    <w:rsid w:val="00E577C7"/>
    <w:rsid w:val="00E6008D"/>
    <w:rsid w:val="00E6084D"/>
    <w:rsid w:val="00E60B06"/>
    <w:rsid w:val="00E60C92"/>
    <w:rsid w:val="00E61604"/>
    <w:rsid w:val="00E61D12"/>
    <w:rsid w:val="00E61D90"/>
    <w:rsid w:val="00E630E4"/>
    <w:rsid w:val="00E6341D"/>
    <w:rsid w:val="00E6378C"/>
    <w:rsid w:val="00E63E0C"/>
    <w:rsid w:val="00E63F33"/>
    <w:rsid w:val="00E64158"/>
    <w:rsid w:val="00E6448D"/>
    <w:rsid w:val="00E650B4"/>
    <w:rsid w:val="00E655C9"/>
    <w:rsid w:val="00E655D1"/>
    <w:rsid w:val="00E65C12"/>
    <w:rsid w:val="00E65C56"/>
    <w:rsid w:val="00E660CD"/>
    <w:rsid w:val="00E66292"/>
    <w:rsid w:val="00E667E7"/>
    <w:rsid w:val="00E668C5"/>
    <w:rsid w:val="00E66B76"/>
    <w:rsid w:val="00E670F8"/>
    <w:rsid w:val="00E67352"/>
    <w:rsid w:val="00E6776E"/>
    <w:rsid w:val="00E67CF1"/>
    <w:rsid w:val="00E70410"/>
    <w:rsid w:val="00E7043E"/>
    <w:rsid w:val="00E729B9"/>
    <w:rsid w:val="00E72AC1"/>
    <w:rsid w:val="00E75068"/>
    <w:rsid w:val="00E76292"/>
    <w:rsid w:val="00E76434"/>
    <w:rsid w:val="00E76A3A"/>
    <w:rsid w:val="00E77D11"/>
    <w:rsid w:val="00E80EDE"/>
    <w:rsid w:val="00E81505"/>
    <w:rsid w:val="00E81709"/>
    <w:rsid w:val="00E81834"/>
    <w:rsid w:val="00E81CD8"/>
    <w:rsid w:val="00E81D97"/>
    <w:rsid w:val="00E81E81"/>
    <w:rsid w:val="00E8279E"/>
    <w:rsid w:val="00E82DCE"/>
    <w:rsid w:val="00E83154"/>
    <w:rsid w:val="00E83222"/>
    <w:rsid w:val="00E8432A"/>
    <w:rsid w:val="00E843FD"/>
    <w:rsid w:val="00E85013"/>
    <w:rsid w:val="00E85680"/>
    <w:rsid w:val="00E85E8B"/>
    <w:rsid w:val="00E865C4"/>
    <w:rsid w:val="00E865CE"/>
    <w:rsid w:val="00E86BCE"/>
    <w:rsid w:val="00E871A9"/>
    <w:rsid w:val="00E9014D"/>
    <w:rsid w:val="00E9025B"/>
    <w:rsid w:val="00E909CE"/>
    <w:rsid w:val="00E90D60"/>
    <w:rsid w:val="00E91223"/>
    <w:rsid w:val="00E912D9"/>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DBE"/>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26AB"/>
    <w:rsid w:val="00EC3339"/>
    <w:rsid w:val="00EC3E8D"/>
    <w:rsid w:val="00EC42F8"/>
    <w:rsid w:val="00EC4506"/>
    <w:rsid w:val="00EC4989"/>
    <w:rsid w:val="00EC4A1B"/>
    <w:rsid w:val="00EC4EBE"/>
    <w:rsid w:val="00EC5275"/>
    <w:rsid w:val="00EC58C9"/>
    <w:rsid w:val="00EC76CF"/>
    <w:rsid w:val="00EC77B6"/>
    <w:rsid w:val="00ED0677"/>
    <w:rsid w:val="00ED0A0C"/>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691"/>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E60"/>
    <w:rsid w:val="00EE2F6A"/>
    <w:rsid w:val="00EE334B"/>
    <w:rsid w:val="00EE33F3"/>
    <w:rsid w:val="00EE3480"/>
    <w:rsid w:val="00EE3B22"/>
    <w:rsid w:val="00EE433A"/>
    <w:rsid w:val="00EE4477"/>
    <w:rsid w:val="00EE44B0"/>
    <w:rsid w:val="00EE523A"/>
    <w:rsid w:val="00EE54B9"/>
    <w:rsid w:val="00EE593B"/>
    <w:rsid w:val="00EE5F7A"/>
    <w:rsid w:val="00EE5FC7"/>
    <w:rsid w:val="00EE6920"/>
    <w:rsid w:val="00EE6E84"/>
    <w:rsid w:val="00EE7654"/>
    <w:rsid w:val="00EF13E9"/>
    <w:rsid w:val="00EF22B7"/>
    <w:rsid w:val="00EF2A1E"/>
    <w:rsid w:val="00EF2C7C"/>
    <w:rsid w:val="00EF2F14"/>
    <w:rsid w:val="00EF393F"/>
    <w:rsid w:val="00EF4EC9"/>
    <w:rsid w:val="00EF5623"/>
    <w:rsid w:val="00EF577C"/>
    <w:rsid w:val="00EF595E"/>
    <w:rsid w:val="00EF5E21"/>
    <w:rsid w:val="00EF6136"/>
    <w:rsid w:val="00EF6436"/>
    <w:rsid w:val="00EF67DA"/>
    <w:rsid w:val="00EF6BE3"/>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8D6"/>
    <w:rsid w:val="00F03D5A"/>
    <w:rsid w:val="00F03EE0"/>
    <w:rsid w:val="00F04182"/>
    <w:rsid w:val="00F0480A"/>
    <w:rsid w:val="00F0499F"/>
    <w:rsid w:val="00F05F84"/>
    <w:rsid w:val="00F065D6"/>
    <w:rsid w:val="00F069F2"/>
    <w:rsid w:val="00F07198"/>
    <w:rsid w:val="00F07575"/>
    <w:rsid w:val="00F0779F"/>
    <w:rsid w:val="00F10EB1"/>
    <w:rsid w:val="00F11188"/>
    <w:rsid w:val="00F1174E"/>
    <w:rsid w:val="00F126A8"/>
    <w:rsid w:val="00F129A1"/>
    <w:rsid w:val="00F1334C"/>
    <w:rsid w:val="00F133E3"/>
    <w:rsid w:val="00F13921"/>
    <w:rsid w:val="00F15DFB"/>
    <w:rsid w:val="00F166A2"/>
    <w:rsid w:val="00F170D1"/>
    <w:rsid w:val="00F17A1F"/>
    <w:rsid w:val="00F20241"/>
    <w:rsid w:val="00F207CB"/>
    <w:rsid w:val="00F2108C"/>
    <w:rsid w:val="00F211FE"/>
    <w:rsid w:val="00F21518"/>
    <w:rsid w:val="00F217F8"/>
    <w:rsid w:val="00F21BAE"/>
    <w:rsid w:val="00F21F12"/>
    <w:rsid w:val="00F2225C"/>
    <w:rsid w:val="00F2293A"/>
    <w:rsid w:val="00F229DE"/>
    <w:rsid w:val="00F233E0"/>
    <w:rsid w:val="00F235F7"/>
    <w:rsid w:val="00F2421D"/>
    <w:rsid w:val="00F25241"/>
    <w:rsid w:val="00F279DB"/>
    <w:rsid w:val="00F302A5"/>
    <w:rsid w:val="00F308B9"/>
    <w:rsid w:val="00F30AA8"/>
    <w:rsid w:val="00F31B00"/>
    <w:rsid w:val="00F31C79"/>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37979"/>
    <w:rsid w:val="00F37B10"/>
    <w:rsid w:val="00F4035C"/>
    <w:rsid w:val="00F40BD7"/>
    <w:rsid w:val="00F40E95"/>
    <w:rsid w:val="00F41BF7"/>
    <w:rsid w:val="00F429B7"/>
    <w:rsid w:val="00F42BEE"/>
    <w:rsid w:val="00F42CE8"/>
    <w:rsid w:val="00F431D1"/>
    <w:rsid w:val="00F431D3"/>
    <w:rsid w:val="00F4353E"/>
    <w:rsid w:val="00F43C74"/>
    <w:rsid w:val="00F43D84"/>
    <w:rsid w:val="00F44527"/>
    <w:rsid w:val="00F4491C"/>
    <w:rsid w:val="00F44BE2"/>
    <w:rsid w:val="00F44F39"/>
    <w:rsid w:val="00F45047"/>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1ED"/>
    <w:rsid w:val="00F52939"/>
    <w:rsid w:val="00F52B84"/>
    <w:rsid w:val="00F5357D"/>
    <w:rsid w:val="00F53752"/>
    <w:rsid w:val="00F5388C"/>
    <w:rsid w:val="00F538F4"/>
    <w:rsid w:val="00F53D78"/>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1D29"/>
    <w:rsid w:val="00F62196"/>
    <w:rsid w:val="00F6347F"/>
    <w:rsid w:val="00F636E5"/>
    <w:rsid w:val="00F638A8"/>
    <w:rsid w:val="00F63BE9"/>
    <w:rsid w:val="00F63C5D"/>
    <w:rsid w:val="00F644F1"/>
    <w:rsid w:val="00F64585"/>
    <w:rsid w:val="00F650C8"/>
    <w:rsid w:val="00F65227"/>
    <w:rsid w:val="00F65FF2"/>
    <w:rsid w:val="00F6698E"/>
    <w:rsid w:val="00F67417"/>
    <w:rsid w:val="00F678A1"/>
    <w:rsid w:val="00F701DB"/>
    <w:rsid w:val="00F71744"/>
    <w:rsid w:val="00F71981"/>
    <w:rsid w:val="00F71B90"/>
    <w:rsid w:val="00F7215F"/>
    <w:rsid w:val="00F730A5"/>
    <w:rsid w:val="00F73B04"/>
    <w:rsid w:val="00F75592"/>
    <w:rsid w:val="00F7599F"/>
    <w:rsid w:val="00F75FB4"/>
    <w:rsid w:val="00F7680D"/>
    <w:rsid w:val="00F76A47"/>
    <w:rsid w:val="00F76C42"/>
    <w:rsid w:val="00F7725C"/>
    <w:rsid w:val="00F7789D"/>
    <w:rsid w:val="00F77A84"/>
    <w:rsid w:val="00F80241"/>
    <w:rsid w:val="00F80B9A"/>
    <w:rsid w:val="00F81F56"/>
    <w:rsid w:val="00F82282"/>
    <w:rsid w:val="00F82324"/>
    <w:rsid w:val="00F83041"/>
    <w:rsid w:val="00F83398"/>
    <w:rsid w:val="00F835DF"/>
    <w:rsid w:val="00F83E8C"/>
    <w:rsid w:val="00F84093"/>
    <w:rsid w:val="00F85285"/>
    <w:rsid w:val="00F85EE3"/>
    <w:rsid w:val="00F86AF6"/>
    <w:rsid w:val="00F86F43"/>
    <w:rsid w:val="00F87CD9"/>
    <w:rsid w:val="00F87DF1"/>
    <w:rsid w:val="00F9024D"/>
    <w:rsid w:val="00F914B7"/>
    <w:rsid w:val="00F929A5"/>
    <w:rsid w:val="00F929B7"/>
    <w:rsid w:val="00F9327D"/>
    <w:rsid w:val="00F934CA"/>
    <w:rsid w:val="00F94392"/>
    <w:rsid w:val="00F94AFD"/>
    <w:rsid w:val="00F94D71"/>
    <w:rsid w:val="00F94EE5"/>
    <w:rsid w:val="00F952BE"/>
    <w:rsid w:val="00F953B3"/>
    <w:rsid w:val="00F9566B"/>
    <w:rsid w:val="00F9576C"/>
    <w:rsid w:val="00F966C7"/>
    <w:rsid w:val="00F96714"/>
    <w:rsid w:val="00FA0E33"/>
    <w:rsid w:val="00FA144D"/>
    <w:rsid w:val="00FA19B4"/>
    <w:rsid w:val="00FA263B"/>
    <w:rsid w:val="00FA36EB"/>
    <w:rsid w:val="00FA4F82"/>
    <w:rsid w:val="00FA56CE"/>
    <w:rsid w:val="00FA5EA4"/>
    <w:rsid w:val="00FA5ECB"/>
    <w:rsid w:val="00FA6816"/>
    <w:rsid w:val="00FA7142"/>
    <w:rsid w:val="00FA7269"/>
    <w:rsid w:val="00FA75F8"/>
    <w:rsid w:val="00FA78BF"/>
    <w:rsid w:val="00FA7D78"/>
    <w:rsid w:val="00FB00D8"/>
    <w:rsid w:val="00FB0339"/>
    <w:rsid w:val="00FB059B"/>
    <w:rsid w:val="00FB10F0"/>
    <w:rsid w:val="00FB1878"/>
    <w:rsid w:val="00FB1FBE"/>
    <w:rsid w:val="00FB275B"/>
    <w:rsid w:val="00FB2EAD"/>
    <w:rsid w:val="00FB31A7"/>
    <w:rsid w:val="00FB3618"/>
    <w:rsid w:val="00FB36AE"/>
    <w:rsid w:val="00FB3981"/>
    <w:rsid w:val="00FB3AC8"/>
    <w:rsid w:val="00FB3D71"/>
    <w:rsid w:val="00FB3D84"/>
    <w:rsid w:val="00FB458B"/>
    <w:rsid w:val="00FB4C59"/>
    <w:rsid w:val="00FB5446"/>
    <w:rsid w:val="00FB5700"/>
    <w:rsid w:val="00FB5D95"/>
    <w:rsid w:val="00FB633B"/>
    <w:rsid w:val="00FB66D2"/>
    <w:rsid w:val="00FB6A6A"/>
    <w:rsid w:val="00FB6BB8"/>
    <w:rsid w:val="00FB78A1"/>
    <w:rsid w:val="00FB7BCA"/>
    <w:rsid w:val="00FC0DC2"/>
    <w:rsid w:val="00FC11E6"/>
    <w:rsid w:val="00FC1A04"/>
    <w:rsid w:val="00FC2982"/>
    <w:rsid w:val="00FC30FB"/>
    <w:rsid w:val="00FC328F"/>
    <w:rsid w:val="00FC3FB1"/>
    <w:rsid w:val="00FC46D9"/>
    <w:rsid w:val="00FC570D"/>
    <w:rsid w:val="00FC5AAA"/>
    <w:rsid w:val="00FC5CAE"/>
    <w:rsid w:val="00FC5EA5"/>
    <w:rsid w:val="00FC674E"/>
    <w:rsid w:val="00FC7102"/>
    <w:rsid w:val="00FC7724"/>
    <w:rsid w:val="00FC7AD6"/>
    <w:rsid w:val="00FD003B"/>
    <w:rsid w:val="00FD03FA"/>
    <w:rsid w:val="00FD0863"/>
    <w:rsid w:val="00FD0898"/>
    <w:rsid w:val="00FD1A28"/>
    <w:rsid w:val="00FD1E9A"/>
    <w:rsid w:val="00FD2A30"/>
    <w:rsid w:val="00FD31D8"/>
    <w:rsid w:val="00FD34DC"/>
    <w:rsid w:val="00FD46C9"/>
    <w:rsid w:val="00FD4D74"/>
    <w:rsid w:val="00FD51C2"/>
    <w:rsid w:val="00FD53CF"/>
    <w:rsid w:val="00FD5773"/>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5E11"/>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44E7"/>
    <w:rsid w:val="00FF5672"/>
    <w:rsid w:val="00FF5BD4"/>
    <w:rsid w:val="00FF607F"/>
    <w:rsid w:val="00FF6252"/>
    <w:rsid w:val="00FF6256"/>
    <w:rsid w:val="00FF69C3"/>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95F5F"/>
  </w:style>
  <w:style w:type="paragraph" w:styleId="Antrat1">
    <w:name w:val="heading 1"/>
    <w:basedOn w:val="prastasis"/>
    <w:next w:val="prastasis"/>
    <w:link w:val="Antrat1Diagrama"/>
    <w:uiPriority w:val="9"/>
    <w:qFormat/>
    <w:rsid w:val="00133B3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133B3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unhideWhenUsed/>
    <w:qFormat/>
    <w:rsid w:val="00133B3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unhideWhenUsed/>
    <w:qFormat/>
    <w:rsid w:val="00133B3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133B3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133B3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133B3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133B3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133B3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33B31"/>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Footnote Text Char,Footnote Text Char1,Footnote Text Char1 Char Char,Footnote Text Char Char Char Char, Char Char Char Char,Footnote Text Char Char1 Char1,Char1, 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Footnote Diagrama,Footnote Text Char Char Diagrama,Fußnotentextf Diagrama,Footnote Text Char Diagrama,Footnote Text Char1 Diagrama,Footnote Text Char1 Char Char Diagrama,Footnote Text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qFormat/>
    <w:rsid w:val="00D05666"/>
    <w:rPr>
      <w:sz w:val="20"/>
      <w:szCs w:val="20"/>
    </w:rPr>
  </w:style>
  <w:style w:type="character" w:customStyle="1" w:styleId="KomentarotekstasDiagrama">
    <w:name w:val="Komentaro tekstas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133B31"/>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133B31"/>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qFormat/>
    <w:rsid w:val="00FB3D71"/>
    <w:rPr>
      <w:b/>
      <w:bCs/>
    </w:rPr>
  </w:style>
  <w:style w:type="character" w:customStyle="1" w:styleId="KomentarotemaDiagrama">
    <w:name w:val="Komentaro tema Diagrama"/>
    <w:basedOn w:val="KomentarotekstasDiagrama"/>
    <w:link w:val="Komentarotema"/>
    <w:qFormat/>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133B31"/>
    <w:rPr>
      <w:i/>
      <w:iCs/>
      <w:color w:val="595959" w:themeColor="text1" w:themeTint="A6"/>
    </w:rPr>
  </w:style>
  <w:style w:type="character" w:customStyle="1" w:styleId="Antrat2Diagrama">
    <w:name w:val="Antraštė 2 Diagrama"/>
    <w:basedOn w:val="Numatytasispastraiposriftas"/>
    <w:link w:val="Antrat2"/>
    <w:uiPriority w:val="9"/>
    <w:rsid w:val="00133B31"/>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rsid w:val="00133B31"/>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rsid w:val="00133B31"/>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133B31"/>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133B31"/>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133B31"/>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133B31"/>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133B31"/>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133B31"/>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133B3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133B31"/>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qFormat/>
    <w:rsid w:val="00133B31"/>
    <w:rPr>
      <w:b/>
      <w:bCs/>
    </w:rPr>
  </w:style>
  <w:style w:type="character" w:styleId="Emfaz">
    <w:name w:val="Emphasis"/>
    <w:basedOn w:val="Numatytasispastraiposriftas"/>
    <w:uiPriority w:val="20"/>
    <w:qFormat/>
    <w:rsid w:val="00133B31"/>
    <w:rPr>
      <w:i/>
      <w:iCs/>
      <w:color w:val="000000" w:themeColor="text1"/>
    </w:rPr>
  </w:style>
  <w:style w:type="paragraph" w:styleId="Betarp">
    <w:name w:val="No Spacing"/>
    <w:link w:val="BetarpDiagrama"/>
    <w:uiPriority w:val="1"/>
    <w:qFormat/>
    <w:rsid w:val="00133B31"/>
    <w:pPr>
      <w:spacing w:after="0" w:line="240" w:lineRule="auto"/>
    </w:pPr>
  </w:style>
  <w:style w:type="paragraph" w:styleId="Citata">
    <w:name w:val="Quote"/>
    <w:basedOn w:val="prastasis"/>
    <w:next w:val="prastasis"/>
    <w:link w:val="CitataDiagrama"/>
    <w:uiPriority w:val="29"/>
    <w:qFormat/>
    <w:rsid w:val="00133B3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133B31"/>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133B3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133B31"/>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133B31"/>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133B31"/>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133B31"/>
    <w:rPr>
      <w:b/>
      <w:bCs/>
      <w:caps w:val="0"/>
      <w:smallCaps/>
      <w:color w:val="auto"/>
      <w:spacing w:val="0"/>
      <w:u w:val="single"/>
    </w:rPr>
  </w:style>
  <w:style w:type="character" w:styleId="Knygospavadinimas">
    <w:name w:val="Book Title"/>
    <w:basedOn w:val="Numatytasispastraiposriftas"/>
    <w:uiPriority w:val="33"/>
    <w:qFormat/>
    <w:rsid w:val="00133B31"/>
    <w:rPr>
      <w:b/>
      <w:bCs/>
      <w:caps w:val="0"/>
      <w:smallCaps/>
      <w:spacing w:val="0"/>
    </w:rPr>
  </w:style>
  <w:style w:type="paragraph" w:styleId="Turinioantrat">
    <w:name w:val="TOC Heading"/>
    <w:basedOn w:val="Antrat1"/>
    <w:next w:val="prastasis"/>
    <w:unhideWhenUsed/>
    <w:qFormat/>
    <w:rsid w:val="00133B31"/>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1">
    <w:name w:val="Lentelės tinklelis51"/>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nhideWhenUsed/>
    <w:rsid w:val="00EF4EC9"/>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rsid w:val="00EF4EC9"/>
    <w:rPr>
      <w:rFonts w:ascii="Calibri" w:eastAsia="Times New Roman" w:hAnsi="Calibri" w:cs="Times New Roman"/>
      <w:sz w:val="22"/>
      <w:szCs w:val="22"/>
    </w:rPr>
  </w:style>
  <w:style w:type="character" w:customStyle="1" w:styleId="Neapdorotaspaminjimas1">
    <w:name w:val="Neapdorotas paminėjimas1"/>
    <w:basedOn w:val="Numatytasispastraiposriftas"/>
    <w:uiPriority w:val="99"/>
    <w:semiHidden/>
    <w:unhideWhenUsed/>
    <w:rsid w:val="00EF4EC9"/>
    <w:rPr>
      <w:color w:val="605E5C"/>
      <w:shd w:val="clear" w:color="auto" w:fill="E1DFDD"/>
    </w:rPr>
  </w:style>
  <w:style w:type="table" w:customStyle="1" w:styleId="Lentelstinklelis1">
    <w:name w:val="Lentelės tinklelis1"/>
    <w:basedOn w:val="prastojilentel"/>
    <w:next w:val="Lentelstinklelis"/>
    <w:uiPriority w:val="59"/>
    <w:rsid w:val="00EF4EC9"/>
    <w:pPr>
      <w:spacing w:after="0" w:line="240" w:lineRule="auto"/>
    </w:pPr>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rastasis"/>
    <w:uiPriority w:val="1"/>
    <w:qFormat/>
    <w:rsid w:val="005C3841"/>
    <w:pPr>
      <w:widowControl w:val="0"/>
      <w:autoSpaceDE w:val="0"/>
      <w:autoSpaceDN w:val="0"/>
      <w:spacing w:after="0" w:line="240" w:lineRule="auto"/>
      <w:ind w:left="105"/>
    </w:pPr>
    <w:rPr>
      <w:rFonts w:ascii="Times New Roman" w:eastAsia="Times New Roman" w:hAnsi="Times New Roman" w:cs="Times New Roman"/>
      <w:sz w:val="22"/>
      <w:szCs w:val="22"/>
      <w:lang w:eastAsia="en-US"/>
    </w:rPr>
  </w:style>
  <w:style w:type="character" w:customStyle="1" w:styleId="form-control">
    <w:name w:val="form-control"/>
    <w:rsid w:val="0054061F"/>
  </w:style>
  <w:style w:type="paragraph" w:customStyle="1" w:styleId="Default">
    <w:name w:val="Default"/>
    <w:rsid w:val="0054061F"/>
    <w:pPr>
      <w:autoSpaceDE w:val="0"/>
      <w:autoSpaceDN w:val="0"/>
      <w:adjustRightInd w:val="0"/>
      <w:spacing w:after="0" w:line="240" w:lineRule="auto"/>
    </w:pPr>
    <w:rPr>
      <w:rFonts w:ascii="Calibri" w:eastAsia="Times New Roman" w:hAnsi="Calibri" w:cs="Calibri"/>
      <w:color w:val="000000"/>
      <w:sz w:val="24"/>
      <w:szCs w:val="24"/>
      <w:lang w:eastAsia="en-US"/>
    </w:rPr>
  </w:style>
  <w:style w:type="numbering" w:customStyle="1" w:styleId="LFO52">
    <w:name w:val="LFO52"/>
    <w:rsid w:val="005925FF"/>
    <w:pPr>
      <w:numPr>
        <w:numId w:val="20"/>
      </w:numPr>
    </w:pPr>
  </w:style>
  <w:style w:type="paragraph" w:styleId="Turinys3">
    <w:name w:val="toc 3"/>
    <w:basedOn w:val="prastasis"/>
    <w:next w:val="prastasis"/>
    <w:autoRedefine/>
    <w:uiPriority w:val="39"/>
    <w:unhideWhenUsed/>
    <w:rsid w:val="00A5318B"/>
    <w:pPr>
      <w:spacing w:after="100"/>
      <w:ind w:left="420"/>
    </w:pPr>
  </w:style>
  <w:style w:type="numbering" w:customStyle="1" w:styleId="Sraonra1">
    <w:name w:val="Sąrašo nėra1"/>
    <w:next w:val="Sraonra"/>
    <w:uiPriority w:val="99"/>
    <w:semiHidden/>
    <w:unhideWhenUsed/>
    <w:rsid w:val="00CB4007"/>
  </w:style>
  <w:style w:type="paragraph" w:customStyle="1" w:styleId="Komentarotekstas1">
    <w:name w:val="Komentaro tekstas1"/>
    <w:basedOn w:val="prastasis"/>
    <w:next w:val="Komentarotekstas"/>
    <w:uiPriority w:val="99"/>
    <w:unhideWhenUsed/>
    <w:rsid w:val="00CB4007"/>
    <w:pPr>
      <w:spacing w:line="240" w:lineRule="auto"/>
    </w:pPr>
    <w:rPr>
      <w:rFonts w:ascii="Aptos" w:eastAsia="Aptos" w:hAnsi="Aptos" w:cs="Times New Roman"/>
      <w:kern w:val="2"/>
      <w:sz w:val="20"/>
      <w:szCs w:val="20"/>
      <w:lang w:eastAsia="en-US"/>
      <w14:ligatures w14:val="standardContextual"/>
    </w:rPr>
  </w:style>
  <w:style w:type="table" w:customStyle="1" w:styleId="Lentelstinklelis2">
    <w:name w:val="Lentelės tinklelis2"/>
    <w:basedOn w:val="prastojilentel"/>
    <w:next w:val="Lentelstinklelis"/>
    <w:rsid w:val="00CB4007"/>
    <w:pPr>
      <w:spacing w:after="0" w:line="240" w:lineRule="auto"/>
    </w:pPr>
    <w:rPr>
      <w:rFonts w:ascii="Times New Roman" w:eastAsia="Times New Roman" w:hAnsi="Times New Roman" w:cs="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CB4007"/>
  </w:style>
  <w:style w:type="character" w:styleId="Puslapionumeris">
    <w:name w:val="page number"/>
    <w:basedOn w:val="Numatytasispastraiposriftas"/>
    <w:rsid w:val="00CB4007"/>
  </w:style>
  <w:style w:type="character" w:customStyle="1" w:styleId="KomentarotekstasDiagrama1">
    <w:name w:val="Komentaro tekstas Diagrama1"/>
    <w:basedOn w:val="Numatytasispastraiposriftas"/>
    <w:uiPriority w:val="99"/>
    <w:rsid w:val="00CB4007"/>
    <w:rPr>
      <w:rFonts w:ascii="Calibri" w:eastAsia="Calibri" w:hAnsi="Calibri" w:cs="Times New Roman"/>
      <w:lang w:val="lt-LT"/>
    </w:rPr>
  </w:style>
  <w:style w:type="character" w:customStyle="1" w:styleId="tblrowlbl1">
    <w:name w:val="tblrowlbl1"/>
    <w:rsid w:val="00CB4007"/>
    <w:rPr>
      <w:rFonts w:ascii="Arial" w:hAnsi="Arial" w:cs="Arial"/>
      <w:b/>
      <w:bCs/>
      <w:color w:val="000000"/>
      <w:sz w:val="18"/>
      <w:szCs w:val="18"/>
      <w:shd w:val="clear" w:color="auto" w:fill="FFFFFF"/>
    </w:rPr>
  </w:style>
  <w:style w:type="character" w:customStyle="1" w:styleId="parahead1">
    <w:name w:val="parahead1"/>
    <w:rsid w:val="00CB4007"/>
    <w:rPr>
      <w:rFonts w:ascii="Verdana" w:hAnsi="Verdana"/>
      <w:b/>
      <w:bCs/>
      <w:color w:val="000000"/>
      <w:sz w:val="17"/>
      <w:szCs w:val="17"/>
    </w:rPr>
  </w:style>
  <w:style w:type="paragraph" w:customStyle="1" w:styleId="Point1">
    <w:name w:val="Point 1"/>
    <w:basedOn w:val="prastasis"/>
    <w:uiPriority w:val="99"/>
    <w:rsid w:val="00CB4007"/>
    <w:pPr>
      <w:suppressAutoHyphens/>
      <w:autoSpaceDN w:val="0"/>
      <w:spacing w:before="120" w:after="120" w:line="240" w:lineRule="auto"/>
      <w:ind w:left="1418" w:hanging="567"/>
      <w:jc w:val="both"/>
      <w:textAlignment w:val="baseline"/>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rsid w:val="00CB4007"/>
    <w:pPr>
      <w:suppressAutoHyphens/>
      <w:autoSpaceDN w:val="0"/>
      <w:spacing w:after="0" w:line="240" w:lineRule="auto"/>
      <w:ind w:firstLine="993"/>
      <w:jc w:val="both"/>
      <w:textAlignment w:val="baseline"/>
    </w:pPr>
    <w:rPr>
      <w:rFonts w:ascii="Times New Roman" w:eastAsia="Calibri" w:hAnsi="Times New Roman" w:cs="Times New Roman"/>
      <w:bCs/>
      <w:color w:val="000000"/>
      <w:sz w:val="24"/>
      <w:szCs w:val="24"/>
      <w:lang w:eastAsia="en-US"/>
    </w:rPr>
  </w:style>
  <w:style w:type="paragraph" w:customStyle="1" w:styleId="Punktas2">
    <w:name w:val="Punktas 2"/>
    <w:basedOn w:val="prastasis"/>
    <w:autoRedefine/>
    <w:rsid w:val="00CB4007"/>
    <w:pPr>
      <w:suppressAutoHyphens/>
      <w:autoSpaceDN w:val="0"/>
      <w:spacing w:after="60" w:line="240" w:lineRule="auto"/>
      <w:ind w:firstLine="993"/>
      <w:jc w:val="both"/>
      <w:textAlignment w:val="baseline"/>
    </w:pPr>
    <w:rPr>
      <w:rFonts w:ascii="Times New Roman" w:eastAsia="Calibri" w:hAnsi="Times New Roman" w:cs="Times New Roman"/>
      <w:sz w:val="24"/>
      <w:szCs w:val="22"/>
      <w:lang w:eastAsia="en-US"/>
    </w:rPr>
  </w:style>
  <w:style w:type="character" w:customStyle="1" w:styleId="hps">
    <w:name w:val="hps"/>
    <w:rsid w:val="00CB4007"/>
  </w:style>
  <w:style w:type="paragraph" w:styleId="Paprastasistekstas">
    <w:name w:val="Plain Text"/>
    <w:basedOn w:val="prastasis"/>
    <w:link w:val="PaprastasistekstasDiagrama"/>
    <w:rsid w:val="00CB4007"/>
    <w:pPr>
      <w:suppressAutoHyphens/>
      <w:autoSpaceDN w:val="0"/>
      <w:spacing w:after="0" w:line="240" w:lineRule="auto"/>
      <w:textAlignment w:val="baseline"/>
    </w:pPr>
    <w:rPr>
      <w:rFonts w:ascii="Consolas" w:eastAsia="Calibri" w:hAnsi="Consolas" w:cs="Times New Roman"/>
      <w:lang w:eastAsia="en-US"/>
    </w:rPr>
  </w:style>
  <w:style w:type="character" w:customStyle="1" w:styleId="PaprastasistekstasDiagrama">
    <w:name w:val="Paprastasis tekstas Diagrama"/>
    <w:basedOn w:val="Numatytasispastraiposriftas"/>
    <w:link w:val="Paprastasistekstas"/>
    <w:rsid w:val="00CB4007"/>
    <w:rPr>
      <w:rFonts w:ascii="Consolas" w:eastAsia="Calibri" w:hAnsi="Consolas" w:cs="Times New Roman"/>
      <w:lang w:eastAsia="en-US"/>
    </w:rPr>
  </w:style>
  <w:style w:type="paragraph" w:styleId="Pagrindinistekstas2">
    <w:name w:val="Body Text 2"/>
    <w:basedOn w:val="prastasis"/>
    <w:link w:val="Pagrindinistekstas2Diagrama1"/>
    <w:uiPriority w:val="99"/>
    <w:rsid w:val="00CB4007"/>
    <w:pPr>
      <w:suppressAutoHyphens/>
      <w:autoSpaceDN w:val="0"/>
      <w:spacing w:after="120" w:line="480" w:lineRule="auto"/>
      <w:textAlignment w:val="baseline"/>
    </w:pPr>
    <w:rPr>
      <w:rFonts w:ascii="Times New Roman" w:eastAsia="Times New Roman" w:hAnsi="Times New Roman" w:cs="Times New Roman"/>
      <w:sz w:val="24"/>
      <w:szCs w:val="24"/>
      <w:lang w:val="en-GB" w:eastAsia="en-US"/>
    </w:rPr>
  </w:style>
  <w:style w:type="character" w:customStyle="1" w:styleId="Pagrindinistekstas2Diagrama">
    <w:name w:val="Pagrindinis tekstas 2 Diagrama"/>
    <w:basedOn w:val="Numatytasispastraiposriftas"/>
    <w:uiPriority w:val="99"/>
    <w:rsid w:val="00CB4007"/>
  </w:style>
  <w:style w:type="paragraph" w:styleId="Sraassuenkleliais">
    <w:name w:val="List Bullet"/>
    <w:basedOn w:val="prastasis"/>
    <w:rsid w:val="00CB4007"/>
    <w:pPr>
      <w:numPr>
        <w:numId w:val="29"/>
      </w:numPr>
      <w:tabs>
        <w:tab w:val="left" w:pos="0"/>
        <w:tab w:val="left" w:pos="1301"/>
      </w:tabs>
      <w:suppressAutoHyphens/>
      <w:autoSpaceDN w:val="0"/>
      <w:spacing w:after="0" w:line="240" w:lineRule="auto"/>
      <w:textAlignment w:val="baseline"/>
    </w:pPr>
    <w:rPr>
      <w:rFonts w:ascii="Times New Roman" w:eastAsia="Times New Roman" w:hAnsi="Times New Roman" w:cs="Times New Roman"/>
      <w:sz w:val="24"/>
      <w:szCs w:val="20"/>
      <w:lang w:val="en-GB" w:eastAsia="en-US"/>
    </w:rPr>
  </w:style>
  <w:style w:type="paragraph" w:customStyle="1" w:styleId="punkter">
    <w:name w:val="punkter"/>
    <w:basedOn w:val="prastasis"/>
    <w:rsid w:val="00CB4007"/>
    <w:pPr>
      <w:numPr>
        <w:numId w:val="30"/>
      </w:numPr>
      <w:tabs>
        <w:tab w:val="num" w:pos="360"/>
      </w:tabs>
      <w:suppressAutoHyphens/>
      <w:autoSpaceDN w:val="0"/>
      <w:spacing w:after="0" w:line="240" w:lineRule="auto"/>
      <w:ind w:left="0" w:firstLine="0"/>
      <w:jc w:val="both"/>
      <w:textAlignment w:val="baseline"/>
    </w:pPr>
    <w:rPr>
      <w:rFonts w:ascii="Tms Rmn" w:eastAsia="Batang" w:hAnsi="Tms Rmn" w:cs="Times New Roman"/>
      <w:color w:val="000000"/>
      <w:sz w:val="24"/>
      <w:szCs w:val="24"/>
      <w:lang w:val="en-US" w:eastAsia="en-US"/>
    </w:rPr>
  </w:style>
  <w:style w:type="paragraph" w:styleId="Sraassuenkleliais2">
    <w:name w:val="List Bullet 2"/>
    <w:basedOn w:val="prastasis"/>
    <w:rsid w:val="00CB4007"/>
    <w:pPr>
      <w:numPr>
        <w:numId w:val="31"/>
      </w:numPr>
      <w:tabs>
        <w:tab w:val="num" w:pos="360"/>
        <w:tab w:val="left" w:pos="643"/>
      </w:tabs>
      <w:suppressAutoHyphens/>
      <w:autoSpaceDN w:val="0"/>
      <w:spacing w:before="240" w:after="120" w:line="240" w:lineRule="auto"/>
      <w:ind w:left="0" w:firstLine="0"/>
      <w:jc w:val="both"/>
      <w:textAlignment w:val="baseline"/>
    </w:pPr>
    <w:rPr>
      <w:rFonts w:ascii="Arial" w:eastAsia="Times New Roman" w:hAnsi="Arial" w:cs="Times New Roman"/>
      <w:sz w:val="24"/>
      <w:szCs w:val="20"/>
      <w:lang w:val="en-GB" w:eastAsia="en-US"/>
    </w:rPr>
  </w:style>
  <w:style w:type="paragraph" w:styleId="Sraassunumeriais2">
    <w:name w:val="List Number 2"/>
    <w:basedOn w:val="prastasis"/>
    <w:rsid w:val="00CB4007"/>
    <w:pPr>
      <w:numPr>
        <w:numId w:val="32"/>
      </w:numPr>
      <w:tabs>
        <w:tab w:val="num" w:pos="360"/>
        <w:tab w:val="left" w:pos="900"/>
        <w:tab w:val="left" w:pos="1661"/>
      </w:tabs>
      <w:suppressAutoHyphens/>
      <w:autoSpaceDN w:val="0"/>
      <w:spacing w:before="240" w:after="120" w:line="240" w:lineRule="auto"/>
      <w:ind w:left="0" w:firstLine="0"/>
      <w:jc w:val="both"/>
      <w:textAlignment w:val="baseline"/>
    </w:pPr>
    <w:rPr>
      <w:rFonts w:ascii="Arial" w:eastAsia="Times New Roman" w:hAnsi="Arial" w:cs="Times New Roman"/>
      <w:sz w:val="24"/>
      <w:szCs w:val="20"/>
      <w:lang w:val="en-GB" w:eastAsia="en-US"/>
    </w:rPr>
  </w:style>
  <w:style w:type="paragraph" w:customStyle="1" w:styleId="Normal1">
    <w:name w:val="Normal 1"/>
    <w:basedOn w:val="prastasis"/>
    <w:rsid w:val="00CB4007"/>
    <w:pPr>
      <w:suppressAutoHyphens/>
      <w:autoSpaceDN w:val="0"/>
      <w:spacing w:before="120" w:after="0" w:line="288" w:lineRule="auto"/>
      <w:ind w:firstLine="567"/>
      <w:jc w:val="both"/>
      <w:textAlignment w:val="baseline"/>
    </w:pPr>
    <w:rPr>
      <w:rFonts w:ascii="Times New Roman" w:eastAsia="Times New Roman" w:hAnsi="Times New Roman" w:cs="Times New Roman"/>
      <w:sz w:val="24"/>
      <w:szCs w:val="20"/>
      <w:lang w:eastAsia="da-DK"/>
    </w:rPr>
  </w:style>
  <w:style w:type="paragraph" w:styleId="prastojitrauka">
    <w:name w:val="Normal Indent"/>
    <w:basedOn w:val="prastasis"/>
    <w:rsid w:val="00CB4007"/>
    <w:pPr>
      <w:suppressAutoHyphens/>
      <w:autoSpaceDN w:val="0"/>
      <w:spacing w:before="240" w:after="120" w:line="240" w:lineRule="auto"/>
      <w:ind w:left="1304"/>
      <w:jc w:val="both"/>
      <w:textAlignment w:val="baseline"/>
    </w:pPr>
    <w:rPr>
      <w:rFonts w:ascii="Arial" w:eastAsia="Times New Roman" w:hAnsi="Arial" w:cs="Times New Roman"/>
      <w:sz w:val="24"/>
      <w:szCs w:val="20"/>
      <w:lang w:val="en-GB" w:eastAsia="en-US"/>
    </w:rPr>
  </w:style>
  <w:style w:type="character" w:customStyle="1" w:styleId="prastojitraukaDiagrama">
    <w:name w:val="Įprastoji įtrauka Diagrama"/>
    <w:rsid w:val="00CB4007"/>
    <w:rPr>
      <w:rFonts w:ascii="Arial" w:eastAsia="Times New Roman" w:hAnsi="Arial" w:cs="Times New Roman"/>
      <w:sz w:val="24"/>
      <w:szCs w:val="20"/>
      <w:lang w:val="en-GB"/>
    </w:rPr>
  </w:style>
  <w:style w:type="paragraph" w:customStyle="1" w:styleId="1WXW">
    <w:name w:val="1WXW"/>
    <w:basedOn w:val="prastasis"/>
    <w:autoRedefine/>
    <w:rsid w:val="00CB4007"/>
    <w:pPr>
      <w:suppressAutoHyphens/>
      <w:autoSpaceDN w:val="0"/>
      <w:spacing w:after="200"/>
      <w:textAlignment w:val="baseline"/>
    </w:pPr>
    <w:rPr>
      <w:rFonts w:ascii="Cambria" w:eastAsia="Calibri" w:hAnsi="Cambria" w:cs="Times New Roman"/>
      <w:b/>
      <w:sz w:val="22"/>
      <w:szCs w:val="24"/>
      <w:lang w:eastAsia="en-US" w:bidi="en-US"/>
    </w:rPr>
  </w:style>
  <w:style w:type="paragraph" w:customStyle="1" w:styleId="2WXW">
    <w:name w:val="2WXW"/>
    <w:basedOn w:val="prastasis"/>
    <w:autoRedefine/>
    <w:rsid w:val="00CB4007"/>
    <w:pPr>
      <w:numPr>
        <w:numId w:val="33"/>
      </w:numPr>
      <w:tabs>
        <w:tab w:val="num" w:pos="360"/>
      </w:tabs>
      <w:suppressAutoHyphens/>
      <w:autoSpaceDN w:val="0"/>
      <w:spacing w:after="200"/>
      <w:ind w:left="0" w:firstLine="0"/>
      <w:textAlignment w:val="baseline"/>
    </w:pPr>
    <w:rPr>
      <w:rFonts w:ascii="Cambria" w:eastAsia="Calibri" w:hAnsi="Cambria" w:cs="Times New Roman"/>
      <w:b/>
      <w:sz w:val="22"/>
      <w:szCs w:val="24"/>
      <w:lang w:eastAsia="en-US" w:bidi="en-US"/>
    </w:rPr>
  </w:style>
  <w:style w:type="character" w:customStyle="1" w:styleId="apple-style-span">
    <w:name w:val="apple-style-span"/>
    <w:rsid w:val="00CB4007"/>
  </w:style>
  <w:style w:type="paragraph" w:customStyle="1" w:styleId="Pagrindinistekstas1">
    <w:name w:val="Pagrindinis tekstas1"/>
    <w:rsid w:val="00CB4007"/>
    <w:pPr>
      <w:suppressAutoHyphens/>
      <w:autoSpaceDN w:val="0"/>
      <w:snapToGrid w:val="0"/>
      <w:spacing w:after="0" w:line="240" w:lineRule="auto"/>
      <w:ind w:firstLine="312"/>
      <w:jc w:val="both"/>
      <w:textAlignment w:val="baseline"/>
    </w:pPr>
    <w:rPr>
      <w:rFonts w:ascii="TimesLT" w:eastAsia="Times New Roman" w:hAnsi="TimesLT" w:cs="Times New Roman"/>
      <w:sz w:val="20"/>
      <w:szCs w:val="20"/>
      <w:lang w:val="en-US" w:eastAsia="en-US"/>
    </w:rPr>
  </w:style>
  <w:style w:type="paragraph" w:customStyle="1" w:styleId="linija">
    <w:name w:val="linija"/>
    <w:basedOn w:val="prastasis"/>
    <w:rsid w:val="00CB4007"/>
    <w:pPr>
      <w:suppressAutoHyphens/>
      <w:autoSpaceDN w:val="0"/>
      <w:spacing w:before="100" w:after="100" w:line="240" w:lineRule="auto"/>
      <w:textAlignment w:val="baseline"/>
    </w:pPr>
    <w:rPr>
      <w:rFonts w:ascii="Times New Roman" w:eastAsia="Times New Roman" w:hAnsi="Times New Roman" w:cs="Times New Roman"/>
      <w:sz w:val="24"/>
      <w:szCs w:val="24"/>
    </w:rPr>
  </w:style>
  <w:style w:type="paragraph" w:customStyle="1" w:styleId="Sraopastraipa1">
    <w:name w:val="Sąrašo pastraipa1"/>
    <w:basedOn w:val="prastasis"/>
    <w:qFormat/>
    <w:rsid w:val="00CB4007"/>
    <w:pPr>
      <w:suppressAutoHyphens/>
      <w:autoSpaceDN w:val="0"/>
      <w:spacing w:after="200"/>
      <w:ind w:left="720"/>
      <w:textAlignment w:val="baseline"/>
    </w:pPr>
    <w:rPr>
      <w:rFonts w:ascii="Calibri" w:eastAsia="Times New Roman" w:hAnsi="Calibri" w:cs="Times New Roman"/>
      <w:sz w:val="22"/>
      <w:szCs w:val="22"/>
      <w:lang w:eastAsia="en-US"/>
    </w:rPr>
  </w:style>
  <w:style w:type="paragraph" w:customStyle="1" w:styleId="Pagrindinistekstas20">
    <w:name w:val="Pagrindinis tekstas2"/>
    <w:rsid w:val="00CB4007"/>
    <w:pPr>
      <w:suppressAutoHyphens/>
      <w:autoSpaceDN w:val="0"/>
      <w:snapToGrid w:val="0"/>
      <w:spacing w:after="0" w:line="240" w:lineRule="auto"/>
      <w:ind w:firstLine="312"/>
      <w:jc w:val="both"/>
      <w:textAlignment w:val="baseline"/>
    </w:pPr>
    <w:rPr>
      <w:rFonts w:ascii="TimesLT" w:eastAsia="Times New Roman" w:hAnsi="TimesLT" w:cs="Times New Roman"/>
      <w:sz w:val="20"/>
      <w:szCs w:val="20"/>
      <w:lang w:val="en-US" w:eastAsia="en-US"/>
    </w:rPr>
  </w:style>
  <w:style w:type="paragraph" w:customStyle="1" w:styleId="CentrBoldm">
    <w:name w:val="CentrBoldm"/>
    <w:basedOn w:val="prastasis"/>
    <w:rsid w:val="00CB4007"/>
    <w:pPr>
      <w:suppressAutoHyphens/>
      <w:autoSpaceDE w:val="0"/>
      <w:autoSpaceDN w:val="0"/>
      <w:spacing w:after="0" w:line="240" w:lineRule="auto"/>
      <w:jc w:val="center"/>
      <w:textAlignment w:val="baseline"/>
    </w:pPr>
    <w:rPr>
      <w:rFonts w:ascii="TimesLT" w:eastAsia="Calibri" w:hAnsi="TimesLT" w:cs="Times New Roman"/>
      <w:b/>
      <w:bCs/>
      <w:sz w:val="20"/>
      <w:szCs w:val="24"/>
      <w:lang w:val="en-US" w:eastAsia="en-US"/>
    </w:rPr>
  </w:style>
  <w:style w:type="paragraph" w:styleId="HTMLiankstoformatuotas">
    <w:name w:val="HTML Preformatted"/>
    <w:basedOn w:val="prastasis"/>
    <w:link w:val="HTMLiankstoformatuotasDiagrama"/>
    <w:rsid w:val="00CB4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textAlignment w:val="baseline"/>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CB4007"/>
    <w:rPr>
      <w:rFonts w:ascii="Courier New" w:eastAsia="Times New Roman" w:hAnsi="Courier New" w:cs="Courier New"/>
      <w:sz w:val="20"/>
      <w:szCs w:val="20"/>
    </w:rPr>
  </w:style>
  <w:style w:type="paragraph" w:customStyle="1" w:styleId="MAZAS">
    <w:name w:val="MAZAS"/>
    <w:rsid w:val="00CB4007"/>
    <w:pPr>
      <w:suppressAutoHyphens/>
      <w:autoSpaceDE w:val="0"/>
      <w:autoSpaceDN w:val="0"/>
      <w:spacing w:after="0" w:line="240" w:lineRule="auto"/>
      <w:ind w:firstLine="312"/>
      <w:jc w:val="both"/>
      <w:textAlignment w:val="baseline"/>
    </w:pPr>
    <w:rPr>
      <w:rFonts w:ascii="TimesLT" w:eastAsia="Times New Roman" w:hAnsi="TimesLT" w:cs="Times New Roman"/>
      <w:color w:val="000000"/>
      <w:sz w:val="8"/>
      <w:szCs w:val="8"/>
      <w:lang w:val="en-US" w:eastAsia="en-US"/>
    </w:rPr>
  </w:style>
  <w:style w:type="paragraph" w:customStyle="1" w:styleId="Sraopastraipa2">
    <w:name w:val="Sąrašo pastraipa2"/>
    <w:basedOn w:val="prastasis"/>
    <w:rsid w:val="00CB4007"/>
    <w:pPr>
      <w:suppressAutoHyphens/>
      <w:autoSpaceDN w:val="0"/>
      <w:spacing w:after="0" w:line="240" w:lineRule="auto"/>
      <w:ind w:left="720"/>
      <w:textAlignment w:val="baseline"/>
    </w:pPr>
    <w:rPr>
      <w:rFonts w:ascii="Times New Roman" w:eastAsia="Times New Roman" w:hAnsi="Times New Roman" w:cs="Times New Roman"/>
      <w:sz w:val="24"/>
      <w:szCs w:val="24"/>
    </w:rPr>
  </w:style>
  <w:style w:type="paragraph" w:styleId="Pagrindiniotekstotrauka3">
    <w:name w:val="Body Text Indent 3"/>
    <w:basedOn w:val="prastasis"/>
    <w:link w:val="Pagrindiniotekstotrauka3Diagrama"/>
    <w:rsid w:val="00CB4007"/>
    <w:pPr>
      <w:suppressAutoHyphens/>
      <w:autoSpaceDN w:val="0"/>
      <w:spacing w:after="120" w:line="240" w:lineRule="auto"/>
      <w:ind w:left="283"/>
      <w:textAlignment w:val="baseline"/>
    </w:pPr>
    <w:rPr>
      <w:rFonts w:ascii="Times New Roman" w:eastAsia="Times New Roman" w:hAnsi="Times New Roman" w:cs="Times New Roman"/>
      <w:sz w:val="16"/>
      <w:szCs w:val="16"/>
      <w:lang w:eastAsia="en-US"/>
    </w:rPr>
  </w:style>
  <w:style w:type="character" w:customStyle="1" w:styleId="Pagrindiniotekstotrauka3Diagrama">
    <w:name w:val="Pagrindinio teksto įtrauka 3 Diagrama"/>
    <w:basedOn w:val="Numatytasispastraiposriftas"/>
    <w:link w:val="Pagrindiniotekstotrauka3"/>
    <w:rsid w:val="00CB4007"/>
    <w:rPr>
      <w:rFonts w:ascii="Times New Roman" w:eastAsia="Times New Roman" w:hAnsi="Times New Roman" w:cs="Times New Roman"/>
      <w:sz w:val="16"/>
      <w:szCs w:val="16"/>
      <w:lang w:eastAsia="en-US"/>
    </w:rPr>
  </w:style>
  <w:style w:type="paragraph" w:styleId="Literatrossraoantrat">
    <w:name w:val="toa heading"/>
    <w:basedOn w:val="prastasis"/>
    <w:next w:val="prastasis"/>
    <w:rsid w:val="00CB4007"/>
    <w:pPr>
      <w:tabs>
        <w:tab w:val="left" w:pos="9000"/>
        <w:tab w:val="right" w:pos="9360"/>
      </w:tabs>
      <w:suppressAutoHyphens/>
      <w:overflowPunct w:val="0"/>
      <w:autoSpaceDE w:val="0"/>
      <w:autoSpaceDN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Tvarkospapunktis">
    <w:name w:val="Tvarkos papunktis"/>
    <w:basedOn w:val="prastasis"/>
    <w:rsid w:val="00CB4007"/>
    <w:pPr>
      <w:numPr>
        <w:numId w:val="34"/>
      </w:numPr>
      <w:tabs>
        <w:tab w:val="num" w:pos="360"/>
      </w:tabs>
      <w:suppressAutoHyphens/>
      <w:autoSpaceDN w:val="0"/>
      <w:spacing w:after="0" w:line="240" w:lineRule="auto"/>
      <w:ind w:left="0"/>
      <w:jc w:val="both"/>
      <w:textAlignment w:val="baseline"/>
    </w:pPr>
    <w:rPr>
      <w:rFonts w:ascii="Times New Roman" w:eastAsia="Times New Roman" w:hAnsi="Times New Roman" w:cs="Times New Roman"/>
      <w:sz w:val="24"/>
      <w:szCs w:val="24"/>
    </w:rPr>
  </w:style>
  <w:style w:type="paragraph" w:customStyle="1" w:styleId="Tvarkostekstas">
    <w:name w:val="Tvarkos tekstas"/>
    <w:basedOn w:val="prastasis"/>
    <w:rsid w:val="00CB4007"/>
    <w:pPr>
      <w:numPr>
        <w:numId w:val="28"/>
      </w:numPr>
      <w:tabs>
        <w:tab w:val="num" w:pos="360"/>
      </w:tabs>
      <w:suppressAutoHyphens/>
      <w:autoSpaceDN w:val="0"/>
      <w:spacing w:after="0" w:line="240" w:lineRule="auto"/>
      <w:ind w:left="0" w:firstLine="0"/>
      <w:jc w:val="both"/>
      <w:textAlignment w:val="baseline"/>
    </w:pPr>
    <w:rPr>
      <w:rFonts w:ascii="Times New Roman" w:eastAsia="Times New Roman" w:hAnsi="Times New Roman" w:cs="Times New Roman"/>
      <w:sz w:val="24"/>
      <w:szCs w:val="24"/>
    </w:rPr>
  </w:style>
  <w:style w:type="character" w:customStyle="1" w:styleId="HTMLTypewriter1">
    <w:name w:val="HTML Typewriter1"/>
    <w:rsid w:val="00CB4007"/>
    <w:rPr>
      <w:rFonts w:ascii="Courier New" w:eastAsia="Times New Roman" w:hAnsi="Courier New" w:cs="Courier New"/>
      <w:sz w:val="20"/>
      <w:szCs w:val="20"/>
    </w:rPr>
  </w:style>
  <w:style w:type="character" w:customStyle="1" w:styleId="WW8Num1z1">
    <w:name w:val="WW8Num1z1"/>
    <w:rsid w:val="00CB4007"/>
    <w:rPr>
      <w:b w:val="0"/>
      <w:i w:val="0"/>
      <w:strike/>
    </w:rPr>
  </w:style>
  <w:style w:type="character" w:customStyle="1" w:styleId="WW8Num2z1">
    <w:name w:val="WW8Num2z1"/>
    <w:rsid w:val="00CB4007"/>
    <w:rPr>
      <w:b w:val="0"/>
      <w:i w:val="0"/>
      <w:strike/>
    </w:rPr>
  </w:style>
  <w:style w:type="character" w:customStyle="1" w:styleId="Absatz-Standardschriftart">
    <w:name w:val="Absatz-Standardschriftart"/>
    <w:rsid w:val="00CB4007"/>
  </w:style>
  <w:style w:type="character" w:customStyle="1" w:styleId="WW-Absatz-Standardschriftart">
    <w:name w:val="WW-Absatz-Standardschriftart"/>
    <w:rsid w:val="00CB4007"/>
  </w:style>
  <w:style w:type="character" w:customStyle="1" w:styleId="DefaultParagraphFont2">
    <w:name w:val="Default Paragraph Font2"/>
    <w:rsid w:val="00CB4007"/>
  </w:style>
  <w:style w:type="character" w:customStyle="1" w:styleId="WW-DefaultParagraphFont">
    <w:name w:val="WW-Default Paragraph Font"/>
    <w:rsid w:val="00CB4007"/>
  </w:style>
  <w:style w:type="character" w:customStyle="1" w:styleId="WW-DefaultParagraphFont1">
    <w:name w:val="WW-Default Paragraph Font1"/>
    <w:rsid w:val="00CB4007"/>
  </w:style>
  <w:style w:type="character" w:customStyle="1" w:styleId="WW-Absatz-Standardschriftart1">
    <w:name w:val="WW-Absatz-Standardschriftart1"/>
    <w:rsid w:val="00CB4007"/>
  </w:style>
  <w:style w:type="character" w:customStyle="1" w:styleId="WW-Absatz-Standardschriftart11">
    <w:name w:val="WW-Absatz-Standardschriftart11"/>
    <w:rsid w:val="00CB4007"/>
  </w:style>
  <w:style w:type="character" w:customStyle="1" w:styleId="WW-DefaultParagraphFont11">
    <w:name w:val="WW-Default Paragraph Font11"/>
    <w:rsid w:val="00CB4007"/>
  </w:style>
  <w:style w:type="character" w:customStyle="1" w:styleId="CommentTextChar">
    <w:name w:val="Comment Text Char"/>
    <w:uiPriority w:val="99"/>
    <w:qFormat/>
    <w:rsid w:val="00CB4007"/>
    <w:rPr>
      <w:rFonts w:ascii="Times New Roman" w:eastAsia="Calibri" w:hAnsi="Times New Roman"/>
      <w:b w:val="0"/>
      <w:caps w:val="0"/>
      <w:smallCaps w:val="0"/>
      <w:sz w:val="20"/>
      <w:szCs w:val="20"/>
      <w:lang w:val="lt-LT"/>
    </w:rPr>
  </w:style>
  <w:style w:type="character" w:customStyle="1" w:styleId="CommentTextChar1">
    <w:name w:val="Comment Text Char1"/>
    <w:rsid w:val="00CB4007"/>
    <w:rPr>
      <w:rFonts w:ascii="Times New Roman" w:eastAsia="Calibri" w:hAnsi="Times New Roman"/>
      <w:b w:val="0"/>
      <w:caps w:val="0"/>
      <w:smallCaps w:val="0"/>
      <w:sz w:val="20"/>
      <w:szCs w:val="20"/>
      <w:lang w:val="lt-LT"/>
    </w:rPr>
  </w:style>
  <w:style w:type="character" w:customStyle="1" w:styleId="HeaderChar">
    <w:name w:val="Header Char"/>
    <w:qFormat/>
    <w:rsid w:val="00CB4007"/>
    <w:rPr>
      <w:rFonts w:ascii="Times New Roman" w:eastAsia="Times New Roman" w:hAnsi="Times New Roman"/>
      <w:b w:val="0"/>
      <w:caps w:val="0"/>
      <w:smallCaps w:val="0"/>
      <w:szCs w:val="20"/>
      <w:lang w:val="lt-LT"/>
    </w:rPr>
  </w:style>
  <w:style w:type="character" w:customStyle="1" w:styleId="FooterChar">
    <w:name w:val="Footer Char"/>
    <w:uiPriority w:val="99"/>
    <w:qFormat/>
    <w:rsid w:val="00CB4007"/>
    <w:rPr>
      <w:rFonts w:ascii="Times New Roman" w:eastAsia="Times New Roman" w:hAnsi="Times New Roman"/>
      <w:lang w:val="lt-LT"/>
    </w:rPr>
  </w:style>
  <w:style w:type="character" w:customStyle="1" w:styleId="FooterChar1">
    <w:name w:val="Footer Char1"/>
    <w:rsid w:val="00CB4007"/>
    <w:rPr>
      <w:rFonts w:ascii="Times New Roman" w:eastAsia="Calibri" w:hAnsi="Times New Roman"/>
      <w:b w:val="0"/>
      <w:caps w:val="0"/>
      <w:smallCaps w:val="0"/>
      <w:lang w:val="lt-LT"/>
    </w:rPr>
  </w:style>
  <w:style w:type="character" w:customStyle="1" w:styleId="BodyTextChar">
    <w:name w:val="Body Text Char"/>
    <w:rsid w:val="00CB4007"/>
    <w:rPr>
      <w:lang w:val="lt-LT"/>
    </w:rPr>
  </w:style>
  <w:style w:type="character" w:customStyle="1" w:styleId="BodyTextChar1">
    <w:name w:val="Body Text Char1"/>
    <w:rsid w:val="00CB4007"/>
    <w:rPr>
      <w:rFonts w:ascii="Times New Roman" w:eastAsia="Calibri" w:hAnsi="Times New Roman"/>
      <w:b w:val="0"/>
      <w:caps w:val="0"/>
      <w:smallCaps w:val="0"/>
      <w:lang w:val="lt-LT"/>
    </w:rPr>
  </w:style>
  <w:style w:type="character" w:customStyle="1" w:styleId="BodyTextIndent3Char">
    <w:name w:val="Body Text Indent 3 Char"/>
    <w:rsid w:val="00CB4007"/>
    <w:rPr>
      <w:rFonts w:ascii="Times New Roman" w:eastAsia="Calibri" w:hAnsi="Times New Roman"/>
      <w:b w:val="0"/>
      <w:caps w:val="0"/>
      <w:smallCaps w:val="0"/>
      <w:sz w:val="16"/>
      <w:szCs w:val="16"/>
      <w:lang w:val="lt-LT"/>
    </w:rPr>
  </w:style>
  <w:style w:type="character" w:customStyle="1" w:styleId="BodyTextIndent3Char1">
    <w:name w:val="Body Text Indent 3 Char1"/>
    <w:rsid w:val="00CB4007"/>
    <w:rPr>
      <w:rFonts w:ascii="Times New Roman" w:eastAsia="Calibri" w:hAnsi="Times New Roman"/>
      <w:b w:val="0"/>
      <w:caps w:val="0"/>
      <w:smallCaps w:val="0"/>
      <w:szCs w:val="20"/>
      <w:lang w:val="lt-LT"/>
    </w:rPr>
  </w:style>
  <w:style w:type="character" w:customStyle="1" w:styleId="PlainTextChar">
    <w:name w:val="Plain Text Char"/>
    <w:rsid w:val="00CB4007"/>
    <w:rPr>
      <w:rFonts w:ascii="Consolas" w:eastAsia="Calibri" w:hAnsi="Consolas"/>
      <w:b w:val="0"/>
      <w:caps w:val="0"/>
      <w:smallCaps w:val="0"/>
      <w:sz w:val="21"/>
      <w:szCs w:val="21"/>
      <w:lang w:val="lt-LT"/>
    </w:rPr>
  </w:style>
  <w:style w:type="character" w:customStyle="1" w:styleId="PlainTextChar1">
    <w:name w:val="Plain Text Char1"/>
    <w:rsid w:val="00CB4007"/>
    <w:rPr>
      <w:rFonts w:ascii="Courier New" w:eastAsia="Calibri" w:hAnsi="Courier New"/>
      <w:b w:val="0"/>
      <w:caps w:val="0"/>
      <w:smallCaps w:val="0"/>
      <w:szCs w:val="20"/>
      <w:lang w:val="lt-LT"/>
    </w:rPr>
  </w:style>
  <w:style w:type="character" w:customStyle="1" w:styleId="CommentSubjectChar">
    <w:name w:val="Comment Subject Char"/>
    <w:uiPriority w:val="99"/>
    <w:qFormat/>
    <w:rsid w:val="00CB4007"/>
    <w:rPr>
      <w:rFonts w:ascii="Times New Roman" w:eastAsia="Calibri" w:hAnsi="Times New Roman"/>
      <w:b w:val="0"/>
      <w:bCs/>
      <w:caps w:val="0"/>
      <w:smallCaps w:val="0"/>
      <w:sz w:val="20"/>
      <w:szCs w:val="20"/>
      <w:lang w:val="lt-LT"/>
    </w:rPr>
  </w:style>
  <w:style w:type="character" w:customStyle="1" w:styleId="CommentSubjectChar1">
    <w:name w:val="Comment Subject Char1"/>
    <w:rsid w:val="00CB4007"/>
    <w:rPr>
      <w:rFonts w:ascii="Times New Roman" w:eastAsia="Calibri" w:hAnsi="Times New Roman"/>
      <w:b w:val="0"/>
      <w:caps w:val="0"/>
      <w:smallCaps w:val="0"/>
      <w:szCs w:val="20"/>
      <w:lang w:val="lt-LT"/>
    </w:rPr>
  </w:style>
  <w:style w:type="character" w:customStyle="1" w:styleId="BalloonTextChar">
    <w:name w:val="Balloon Text Char"/>
    <w:uiPriority w:val="99"/>
    <w:qFormat/>
    <w:rsid w:val="00CB4007"/>
    <w:rPr>
      <w:rFonts w:ascii="Tahoma" w:eastAsia="Calibri" w:hAnsi="Tahoma" w:cs="Tahoma"/>
      <w:b w:val="0"/>
      <w:caps w:val="0"/>
      <w:smallCaps w:val="0"/>
      <w:sz w:val="16"/>
      <w:szCs w:val="16"/>
      <w:lang w:val="lt-LT"/>
    </w:rPr>
  </w:style>
  <w:style w:type="character" w:customStyle="1" w:styleId="BalloonTextChar1">
    <w:name w:val="Balloon Text Char1"/>
    <w:rsid w:val="00CB4007"/>
    <w:rPr>
      <w:rFonts w:ascii="Tahoma" w:eastAsia="Calibri" w:hAnsi="Tahoma"/>
      <w:b w:val="0"/>
      <w:caps w:val="0"/>
      <w:smallCaps w:val="0"/>
      <w:sz w:val="16"/>
      <w:szCs w:val="16"/>
      <w:lang w:val="lt-LT"/>
    </w:rPr>
  </w:style>
  <w:style w:type="character" w:customStyle="1" w:styleId="HTMLPreformattedChar">
    <w:name w:val="HTML Preformatted Char"/>
    <w:rsid w:val="00CB4007"/>
    <w:rPr>
      <w:rFonts w:ascii="Consolas" w:eastAsia="Calibri" w:hAnsi="Consolas"/>
      <w:b w:val="0"/>
      <w:caps w:val="0"/>
      <w:smallCaps w:val="0"/>
      <w:sz w:val="20"/>
      <w:szCs w:val="20"/>
      <w:lang w:val="lt-LT"/>
    </w:rPr>
  </w:style>
  <w:style w:type="character" w:customStyle="1" w:styleId="HTMLPreformattedChar1">
    <w:name w:val="HTML Preformatted Char1"/>
    <w:rsid w:val="00CB4007"/>
    <w:rPr>
      <w:rFonts w:ascii="Courier New" w:eastAsia="Times New Roman" w:hAnsi="Courier New" w:cs="Courier New"/>
      <w:b w:val="0"/>
      <w:caps w:val="0"/>
      <w:smallCaps w:val="0"/>
      <w:sz w:val="20"/>
      <w:szCs w:val="20"/>
      <w:lang w:val="lt-LT"/>
    </w:rPr>
  </w:style>
  <w:style w:type="character" w:customStyle="1" w:styleId="NumberingSymbols">
    <w:name w:val="Numbering Symbols"/>
    <w:rsid w:val="00CB4007"/>
  </w:style>
  <w:style w:type="character" w:customStyle="1" w:styleId="BodyTextChar2">
    <w:name w:val="Body Text Char2"/>
    <w:rsid w:val="00CB4007"/>
    <w:rPr>
      <w:rFonts w:ascii="Times New Roman Bold" w:eastAsia="Calibri" w:hAnsi="Times New Roman Bold" w:cs="Times New Roman Bold"/>
      <w:lang w:val="lt-LT" w:eastAsia="ar-SA" w:bidi="ar-SA"/>
    </w:rPr>
  </w:style>
  <w:style w:type="character" w:customStyle="1" w:styleId="BodyTextFirstIndent2Char">
    <w:name w:val="Body Text First Indent 2 Char"/>
    <w:rsid w:val="00CB4007"/>
    <w:rPr>
      <w:rFonts w:ascii="Times New Roman" w:hAnsi="Times New Roman" w:cs="Times New Roman Bold"/>
      <w:sz w:val="24"/>
      <w:szCs w:val="22"/>
      <w:lang w:val="lt-LT"/>
    </w:rPr>
  </w:style>
  <w:style w:type="character" w:customStyle="1" w:styleId="IprastasJ">
    <w:name w:val="Iprastas_J"/>
    <w:rsid w:val="00CB4007"/>
    <w:rPr>
      <w:rFonts w:ascii="Arial" w:hAnsi="Arial"/>
      <w:lang w:val="lt-LT"/>
    </w:rPr>
  </w:style>
  <w:style w:type="character" w:customStyle="1" w:styleId="BodyTextFirstIndentChar">
    <w:name w:val="Body Text First Indent Char"/>
    <w:rsid w:val="00CB4007"/>
    <w:rPr>
      <w:rFonts w:eastAsia="Lucida Sans Unicode"/>
      <w:sz w:val="24"/>
      <w:szCs w:val="24"/>
      <w:lang w:val="lt-LT" w:eastAsia="ar-SA" w:bidi="ar-SA"/>
    </w:rPr>
  </w:style>
  <w:style w:type="character" w:customStyle="1" w:styleId="Numeravimosimboliai">
    <w:name w:val="Numeravimo simboliai"/>
    <w:rsid w:val="00CB4007"/>
  </w:style>
  <w:style w:type="paragraph" w:customStyle="1" w:styleId="Patvirtinta">
    <w:name w:val="Patvirtinta"/>
    <w:rsid w:val="00CB4007"/>
    <w:pPr>
      <w:tabs>
        <w:tab w:val="left" w:pos="1304"/>
        <w:tab w:val="left" w:pos="1457"/>
        <w:tab w:val="left" w:pos="1604"/>
        <w:tab w:val="left" w:pos="1757"/>
      </w:tabs>
      <w:suppressAutoHyphens/>
      <w:autoSpaceDE w:val="0"/>
      <w:autoSpaceDN w:val="0"/>
      <w:spacing w:after="0" w:line="240" w:lineRule="auto"/>
      <w:ind w:left="5953"/>
      <w:textAlignment w:val="baseline"/>
    </w:pPr>
    <w:rPr>
      <w:rFonts w:ascii="TimesLT" w:eastAsia="Arial" w:hAnsi="TimesLT" w:cs="Times New Roman Bold"/>
      <w:sz w:val="20"/>
      <w:szCs w:val="20"/>
      <w:lang w:val="en-US" w:eastAsia="ar-SA"/>
    </w:rPr>
  </w:style>
  <w:style w:type="paragraph" w:customStyle="1" w:styleId="Pagrindinistekstas3">
    <w:name w:val="Pagrindinis tekstas3"/>
    <w:link w:val="Bodytext"/>
    <w:rsid w:val="00CB4007"/>
    <w:pPr>
      <w:suppressAutoHyphens/>
      <w:autoSpaceDN w:val="0"/>
      <w:snapToGrid w:val="0"/>
      <w:spacing w:after="0" w:line="240" w:lineRule="auto"/>
      <w:ind w:firstLine="312"/>
      <w:jc w:val="both"/>
      <w:textAlignment w:val="baseline"/>
    </w:pPr>
    <w:rPr>
      <w:rFonts w:ascii="TimesLT" w:eastAsia="Arial" w:hAnsi="TimesLT" w:cs="Times New Roman Bold"/>
      <w:sz w:val="20"/>
      <w:szCs w:val="20"/>
      <w:lang w:val="en-US" w:eastAsia="ar-SA"/>
    </w:rPr>
  </w:style>
  <w:style w:type="paragraph" w:customStyle="1" w:styleId="WW-Default">
    <w:name w:val="WW-Default"/>
    <w:rsid w:val="00CB4007"/>
    <w:pPr>
      <w:suppressAutoHyphens/>
      <w:autoSpaceDE w:val="0"/>
      <w:autoSpaceDN w:val="0"/>
      <w:spacing w:after="0" w:line="240" w:lineRule="auto"/>
      <w:textAlignment w:val="baseline"/>
    </w:pPr>
    <w:rPr>
      <w:rFonts w:ascii="Times New Roman" w:eastAsia="Calibri" w:hAnsi="Times New Roman" w:cs="Times New Roman Bold"/>
      <w:color w:val="000000"/>
      <w:sz w:val="24"/>
      <w:szCs w:val="24"/>
      <w:lang w:val="en-US" w:eastAsia="ar-SA"/>
    </w:rPr>
  </w:style>
  <w:style w:type="character" w:customStyle="1" w:styleId="PagrindiniotekstopirmatraukaDiagrama">
    <w:name w:val="Pagrindinio teksto pirma įtrauka Diagrama"/>
    <w:rsid w:val="00CB4007"/>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link w:val="PagrindiniotekstopirmatraukaDiagrama1"/>
    <w:rsid w:val="00CB4007"/>
    <w:pPr>
      <w:suppressAutoHyphens/>
      <w:autoSpaceDN w:val="0"/>
      <w:spacing w:after="120"/>
      <w:ind w:firstLine="210"/>
      <w:jc w:val="left"/>
      <w:textAlignment w:val="baseline"/>
    </w:pPr>
    <w:rPr>
      <w:rFonts w:ascii="Times New Roman" w:eastAsia="Calibri" w:hAnsi="Times New Roman" w:cs="Times New Roman Bold"/>
      <w:sz w:val="20"/>
      <w:lang w:eastAsia="ar-SA"/>
    </w:rPr>
  </w:style>
  <w:style w:type="character" w:customStyle="1" w:styleId="PagrindiniotekstopirmatraukaDiagrama1">
    <w:name w:val="Pagrindinio teksto pirma įtrauka Diagrama1"/>
    <w:basedOn w:val="PagrindinistekstasDiagrama"/>
    <w:link w:val="Pagrindiniotekstopirmatrauka"/>
    <w:rsid w:val="00CB4007"/>
    <w:rPr>
      <w:rFonts w:ascii="Times New Roman" w:eastAsia="Calibri" w:hAnsi="Times New Roman" w:cs="Times New Roman Bold"/>
      <w:sz w:val="20"/>
      <w:szCs w:val="20"/>
      <w:lang w:eastAsia="ar-SA"/>
    </w:rPr>
  </w:style>
  <w:style w:type="paragraph" w:customStyle="1" w:styleId="BodyText21">
    <w:name w:val="Body Text 21"/>
    <w:basedOn w:val="prastasis"/>
    <w:rsid w:val="00CB4007"/>
    <w:pPr>
      <w:suppressAutoHyphens/>
      <w:autoSpaceDN w:val="0"/>
      <w:spacing w:after="120" w:line="480" w:lineRule="auto"/>
      <w:textAlignment w:val="baseline"/>
    </w:pPr>
    <w:rPr>
      <w:rFonts w:ascii="Times New Roman" w:eastAsia="Times New Roman" w:hAnsi="Times New Roman" w:cs="Times New Roman"/>
      <w:sz w:val="24"/>
      <w:szCs w:val="24"/>
      <w:lang w:eastAsia="ar-SA"/>
    </w:rPr>
  </w:style>
  <w:style w:type="paragraph" w:customStyle="1" w:styleId="Hyperlink1">
    <w:name w:val="Hyperlink1"/>
    <w:qFormat/>
    <w:rsid w:val="00CB4007"/>
    <w:pPr>
      <w:suppressAutoHyphens/>
      <w:autoSpaceDE w:val="0"/>
      <w:autoSpaceDN w:val="0"/>
      <w:spacing w:after="0" w:line="240" w:lineRule="auto"/>
      <w:ind w:firstLine="312"/>
      <w:jc w:val="both"/>
      <w:textAlignment w:val="baseline"/>
    </w:pPr>
    <w:rPr>
      <w:rFonts w:ascii="TimesLT" w:eastAsia="Times New Roman" w:hAnsi="TimesLT" w:cs="Times New Roman"/>
      <w:sz w:val="20"/>
      <w:szCs w:val="20"/>
      <w:lang w:val="en-US" w:eastAsia="en-US"/>
    </w:rPr>
  </w:style>
  <w:style w:type="paragraph" w:customStyle="1" w:styleId="Stilius3">
    <w:name w:val="Stilius3"/>
    <w:basedOn w:val="prastasis"/>
    <w:link w:val="Stilius3Diagrama"/>
    <w:qFormat/>
    <w:rsid w:val="00CB4007"/>
    <w:pPr>
      <w:widowControl w:val="0"/>
      <w:suppressAutoHyphens/>
      <w:autoSpaceDN w:val="0"/>
      <w:spacing w:before="200" w:after="0" w:line="240" w:lineRule="auto"/>
      <w:jc w:val="both"/>
      <w:textAlignment w:val="baseline"/>
    </w:pPr>
    <w:rPr>
      <w:rFonts w:ascii="Times New Roman" w:eastAsia="Lucida Sans Unicode" w:hAnsi="Times New Roman" w:cs="Times New Roman"/>
      <w:sz w:val="24"/>
      <w:szCs w:val="24"/>
      <w:lang w:eastAsia="ar-SA"/>
    </w:rPr>
  </w:style>
  <w:style w:type="paragraph" w:customStyle="1" w:styleId="bodytext0">
    <w:name w:val="bodytext"/>
    <w:basedOn w:val="prastasis"/>
    <w:rsid w:val="00CB4007"/>
    <w:pPr>
      <w:suppressAutoHyphens/>
      <w:autoSpaceDN w:val="0"/>
      <w:spacing w:before="280" w:after="280"/>
      <w:textAlignment w:val="baseline"/>
    </w:pPr>
    <w:rPr>
      <w:rFonts w:ascii="Calibri" w:eastAsia="Times New Roman" w:hAnsi="Calibri" w:cs="Times New Roman"/>
      <w:sz w:val="22"/>
      <w:szCs w:val="22"/>
      <w:lang w:eastAsia="ar-SA"/>
    </w:rPr>
  </w:style>
  <w:style w:type="paragraph" w:customStyle="1" w:styleId="Stilius1">
    <w:name w:val="Stilius1"/>
    <w:basedOn w:val="prastasis"/>
    <w:qFormat/>
    <w:rsid w:val="00CB4007"/>
    <w:pPr>
      <w:suppressAutoHyphens/>
      <w:autoSpaceDN w:val="0"/>
      <w:spacing w:before="240" w:after="240" w:line="240" w:lineRule="auto"/>
      <w:jc w:val="center"/>
      <w:textAlignment w:val="baseline"/>
    </w:pPr>
    <w:rPr>
      <w:rFonts w:ascii="Times New Roman" w:eastAsia="Times New Roman" w:hAnsi="Times New Roman" w:cs="Times New Roman"/>
      <w:b/>
      <w:sz w:val="24"/>
      <w:szCs w:val="24"/>
      <w:lang w:eastAsia="ar-SA"/>
    </w:rPr>
  </w:style>
  <w:style w:type="paragraph" w:customStyle="1" w:styleId="Stilius6">
    <w:name w:val="Stilius6"/>
    <w:basedOn w:val="Stilius1"/>
    <w:rsid w:val="00CB4007"/>
    <w:pPr>
      <w:spacing w:before="0" w:after="0"/>
      <w:ind w:firstLine="720"/>
      <w:jc w:val="both"/>
    </w:pPr>
    <w:rPr>
      <w:b w:val="0"/>
    </w:rPr>
  </w:style>
  <w:style w:type="numbering" w:customStyle="1" w:styleId="Style2">
    <w:name w:val="Style2"/>
    <w:basedOn w:val="Sraonra"/>
    <w:rsid w:val="00CB4007"/>
    <w:pPr>
      <w:numPr>
        <w:numId w:val="26"/>
      </w:numPr>
    </w:pPr>
  </w:style>
  <w:style w:type="numbering" w:customStyle="1" w:styleId="CurrentList2">
    <w:name w:val="Current List2"/>
    <w:basedOn w:val="Sraonra"/>
    <w:rsid w:val="00CB4007"/>
    <w:pPr>
      <w:numPr>
        <w:numId w:val="27"/>
      </w:numPr>
    </w:pPr>
  </w:style>
  <w:style w:type="numbering" w:customStyle="1" w:styleId="LFO2">
    <w:name w:val="LFO2"/>
    <w:basedOn w:val="Sraonra"/>
    <w:rsid w:val="00CB4007"/>
    <w:pPr>
      <w:numPr>
        <w:numId w:val="35"/>
      </w:numPr>
    </w:pPr>
  </w:style>
  <w:style w:type="numbering" w:customStyle="1" w:styleId="LFO4">
    <w:name w:val="LFO4"/>
    <w:basedOn w:val="Sraonra"/>
    <w:rsid w:val="00CB4007"/>
    <w:pPr>
      <w:numPr>
        <w:numId w:val="29"/>
      </w:numPr>
    </w:pPr>
  </w:style>
  <w:style w:type="numbering" w:customStyle="1" w:styleId="LFO5">
    <w:name w:val="LFO5"/>
    <w:basedOn w:val="Sraonra"/>
    <w:rsid w:val="00CB4007"/>
    <w:pPr>
      <w:numPr>
        <w:numId w:val="30"/>
      </w:numPr>
    </w:pPr>
  </w:style>
  <w:style w:type="numbering" w:customStyle="1" w:styleId="LFO7">
    <w:name w:val="LFO7"/>
    <w:basedOn w:val="Sraonra"/>
    <w:rsid w:val="00CB4007"/>
    <w:pPr>
      <w:numPr>
        <w:numId w:val="31"/>
      </w:numPr>
    </w:pPr>
  </w:style>
  <w:style w:type="numbering" w:customStyle="1" w:styleId="LFO8">
    <w:name w:val="LFO8"/>
    <w:basedOn w:val="Sraonra"/>
    <w:rsid w:val="00CB4007"/>
    <w:pPr>
      <w:numPr>
        <w:numId w:val="32"/>
      </w:numPr>
    </w:pPr>
  </w:style>
  <w:style w:type="numbering" w:customStyle="1" w:styleId="LFO9">
    <w:name w:val="LFO9"/>
    <w:basedOn w:val="Sraonra"/>
    <w:rsid w:val="00CB4007"/>
    <w:pPr>
      <w:numPr>
        <w:numId w:val="33"/>
      </w:numPr>
    </w:pPr>
  </w:style>
  <w:style w:type="numbering" w:customStyle="1" w:styleId="LFO10">
    <w:name w:val="LFO10"/>
    <w:basedOn w:val="Sraonra"/>
    <w:rsid w:val="00CB4007"/>
    <w:pPr>
      <w:numPr>
        <w:numId w:val="34"/>
      </w:numPr>
    </w:pPr>
  </w:style>
  <w:style w:type="paragraph" w:customStyle="1" w:styleId="Pagrindinistekstas4">
    <w:name w:val="Pagrindinis tekstas4"/>
    <w:rsid w:val="00CB4007"/>
    <w:pPr>
      <w:suppressAutoHyphens/>
      <w:snapToGrid w:val="0"/>
      <w:spacing w:after="0" w:line="240" w:lineRule="auto"/>
      <w:ind w:firstLine="312"/>
      <w:jc w:val="both"/>
    </w:pPr>
    <w:rPr>
      <w:rFonts w:ascii="TimesLT" w:eastAsia="Times New Roman" w:hAnsi="TimesLT" w:cs="Times New Roman"/>
      <w:sz w:val="20"/>
      <w:szCs w:val="20"/>
      <w:lang w:val="en-US" w:eastAsia="ar-SA"/>
    </w:rPr>
  </w:style>
  <w:style w:type="table" w:customStyle="1" w:styleId="Lentelstinklelis11">
    <w:name w:val="Lentelės tinklelis11"/>
    <w:basedOn w:val="prastojilentel"/>
    <w:next w:val="Lentelstinklelis"/>
    <w:uiPriority w:val="59"/>
    <w:rsid w:val="00CB4007"/>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CB4007"/>
    <w:pPr>
      <w:spacing w:after="0" w:line="360" w:lineRule="auto"/>
      <w:ind w:firstLine="1298"/>
      <w:jc w:val="both"/>
    </w:pPr>
    <w:rPr>
      <w:rFonts w:ascii="Times New Roman" w:eastAsia="Times New Roman" w:hAnsi="Times New Roman" w:cs="Times New Roman"/>
      <w:sz w:val="24"/>
      <w:szCs w:val="20"/>
      <w:lang w:val="ru-RU" w:eastAsia="en-US"/>
    </w:rPr>
  </w:style>
  <w:style w:type="character" w:customStyle="1" w:styleId="Perirtashipersaitas1">
    <w:name w:val="Peržiūrėtas hipersaitas1"/>
    <w:basedOn w:val="Numatytasispastraiposriftas"/>
    <w:uiPriority w:val="99"/>
    <w:semiHidden/>
    <w:unhideWhenUsed/>
    <w:rsid w:val="00CB4007"/>
    <w:rPr>
      <w:color w:val="800080"/>
      <w:u w:val="single"/>
    </w:rPr>
  </w:style>
  <w:style w:type="paragraph" w:styleId="Pagrindinistekstas30">
    <w:name w:val="Body Text 3"/>
    <w:basedOn w:val="prastasis"/>
    <w:link w:val="Pagrindinistekstas3Diagrama"/>
    <w:rsid w:val="00CB4007"/>
    <w:pPr>
      <w:spacing w:after="120" w:line="240" w:lineRule="auto"/>
    </w:pPr>
    <w:rPr>
      <w:rFonts w:ascii="Times New Roman" w:eastAsia="Times New Roman" w:hAnsi="Times New Roman" w:cs="Times New Roman"/>
      <w:sz w:val="16"/>
      <w:szCs w:val="16"/>
      <w:lang w:eastAsia="en-US"/>
    </w:rPr>
  </w:style>
  <w:style w:type="character" w:customStyle="1" w:styleId="Pagrindinistekstas3Diagrama">
    <w:name w:val="Pagrindinis tekstas 3 Diagrama"/>
    <w:basedOn w:val="Numatytasispastraiposriftas"/>
    <w:link w:val="Pagrindinistekstas30"/>
    <w:rsid w:val="00CB4007"/>
    <w:rPr>
      <w:rFonts w:ascii="Times New Roman" w:eastAsia="Times New Roman" w:hAnsi="Times New Roman" w:cs="Times New Roman"/>
      <w:sz w:val="16"/>
      <w:szCs w:val="16"/>
      <w:lang w:eastAsia="en-US"/>
    </w:rPr>
  </w:style>
  <w:style w:type="table" w:customStyle="1" w:styleId="Lentelstinklelis111">
    <w:name w:val="Lentelės tinklelis111"/>
    <w:basedOn w:val="prastojilentel"/>
    <w:next w:val="Lentelstinklelis"/>
    <w:uiPriority w:val="59"/>
    <w:rsid w:val="00CB4007"/>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basedOn w:val="Numatytasispastraiposriftas"/>
    <w:rsid w:val="00CB4007"/>
    <w:rPr>
      <w:rFonts w:ascii="Times New Roman" w:hAnsi="Times New Roman" w:cs="Times New Roman"/>
      <w:spacing w:val="0"/>
      <w:sz w:val="22"/>
      <w:szCs w:val="22"/>
    </w:rPr>
  </w:style>
  <w:style w:type="character" w:customStyle="1" w:styleId="Lentelsuraas211">
    <w:name w:val="Lentelės u˛raas (2) + 11"/>
    <w:aliases w:val="5 tk.1,Ne pusjuodis,Kursyvas1"/>
    <w:rsid w:val="00CB4007"/>
    <w:rPr>
      <w:rFonts w:ascii="Times New Roman" w:hAnsi="Times New Roman" w:cs="Times New Roman"/>
      <w:b/>
      <w:bCs/>
      <w:i/>
      <w:iCs/>
      <w:spacing w:val="0"/>
      <w:sz w:val="23"/>
      <w:szCs w:val="23"/>
    </w:rPr>
  </w:style>
  <w:style w:type="character" w:customStyle="1" w:styleId="Stilius3Diagrama">
    <w:name w:val="Stilius3 Diagrama"/>
    <w:link w:val="Stilius3"/>
    <w:locked/>
    <w:rsid w:val="00CB4007"/>
    <w:rPr>
      <w:rFonts w:ascii="Times New Roman" w:eastAsia="Lucida Sans Unicode" w:hAnsi="Times New Roman" w:cs="Times New Roman"/>
      <w:sz w:val="24"/>
      <w:szCs w:val="24"/>
      <w:lang w:eastAsia="ar-SA"/>
    </w:rPr>
  </w:style>
  <w:style w:type="numbering" w:customStyle="1" w:styleId="LFO101">
    <w:name w:val="LFO101"/>
    <w:basedOn w:val="Sraonra"/>
    <w:rsid w:val="00CB4007"/>
  </w:style>
  <w:style w:type="table" w:customStyle="1" w:styleId="Lentelstinklelis21">
    <w:name w:val="Lentelės tinklelis21"/>
    <w:basedOn w:val="prastojilentel"/>
    <w:next w:val="Lentelstinklelis"/>
    <w:uiPriority w:val="39"/>
    <w:rsid w:val="00CB4007"/>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1">
    <w:name w:val="Sąrašo nėra111"/>
    <w:next w:val="Sraonra"/>
    <w:uiPriority w:val="99"/>
    <w:semiHidden/>
    <w:unhideWhenUsed/>
    <w:rsid w:val="00CB4007"/>
  </w:style>
  <w:style w:type="character" w:customStyle="1" w:styleId="Pagrindinistekstas3Diagrama1">
    <w:name w:val="Pagrindinis tekstas 3 Diagrama1"/>
    <w:uiPriority w:val="99"/>
    <w:semiHidden/>
    <w:rsid w:val="00CB4007"/>
    <w:rPr>
      <w:sz w:val="16"/>
      <w:szCs w:val="16"/>
    </w:rPr>
  </w:style>
  <w:style w:type="character" w:customStyle="1" w:styleId="FontStyle26">
    <w:name w:val="Font Style26"/>
    <w:uiPriority w:val="99"/>
    <w:qFormat/>
    <w:rsid w:val="00CB4007"/>
    <w:rPr>
      <w:rFonts w:ascii="Times New Roman" w:hAnsi="Times New Roman" w:cs="Times New Roman"/>
      <w:spacing w:val="-20"/>
      <w:sz w:val="36"/>
      <w:szCs w:val="36"/>
    </w:rPr>
  </w:style>
  <w:style w:type="character" w:customStyle="1" w:styleId="FontStyle28">
    <w:name w:val="Font Style28"/>
    <w:uiPriority w:val="99"/>
    <w:qFormat/>
    <w:rsid w:val="00CB4007"/>
    <w:rPr>
      <w:rFonts w:ascii="Times New Roman" w:hAnsi="Times New Roman" w:cs="Times New Roman"/>
      <w:sz w:val="20"/>
      <w:szCs w:val="20"/>
    </w:rPr>
  </w:style>
  <w:style w:type="character" w:customStyle="1" w:styleId="FontStyle32">
    <w:name w:val="Font Style32"/>
    <w:uiPriority w:val="99"/>
    <w:qFormat/>
    <w:rsid w:val="00CB4007"/>
    <w:rPr>
      <w:rFonts w:ascii="Times New Roman" w:hAnsi="Times New Roman" w:cs="Times New Roman"/>
      <w:b/>
      <w:bCs/>
      <w:sz w:val="20"/>
      <w:szCs w:val="20"/>
    </w:rPr>
  </w:style>
  <w:style w:type="character" w:customStyle="1" w:styleId="FontStyle20">
    <w:name w:val="Font Style20"/>
    <w:uiPriority w:val="99"/>
    <w:qFormat/>
    <w:rsid w:val="00CB4007"/>
    <w:rPr>
      <w:rFonts w:ascii="Times New Roman" w:hAnsi="Times New Roman"/>
      <w:sz w:val="22"/>
    </w:rPr>
  </w:style>
  <w:style w:type="character" w:customStyle="1" w:styleId="FontStyle15">
    <w:name w:val="Font Style15"/>
    <w:rsid w:val="00CB4007"/>
    <w:rPr>
      <w:rFonts w:ascii="Times New Roman" w:hAnsi="Times New Roman" w:cs="Times New Roman"/>
      <w:b/>
      <w:bCs/>
      <w:sz w:val="18"/>
      <w:szCs w:val="18"/>
    </w:rPr>
  </w:style>
  <w:style w:type="character" w:customStyle="1" w:styleId="t72">
    <w:name w:val="t72"/>
    <w:rsid w:val="00CB4007"/>
  </w:style>
  <w:style w:type="paragraph" w:customStyle="1" w:styleId="Style1">
    <w:name w:val="Style1"/>
    <w:basedOn w:val="prastasis"/>
    <w:uiPriority w:val="99"/>
    <w:rsid w:val="00CB4007"/>
    <w:pPr>
      <w:widowControl w:val="0"/>
      <w:autoSpaceDE w:val="0"/>
      <w:autoSpaceDN w:val="0"/>
      <w:adjustRightInd w:val="0"/>
      <w:spacing w:after="0" w:line="259" w:lineRule="exact"/>
      <w:ind w:firstLine="504"/>
      <w:jc w:val="both"/>
    </w:pPr>
    <w:rPr>
      <w:rFonts w:ascii="Times New Roman" w:eastAsia="Times New Roman" w:hAnsi="Times New Roman" w:cs="Times New Roman"/>
      <w:sz w:val="24"/>
      <w:szCs w:val="24"/>
    </w:rPr>
  </w:style>
  <w:style w:type="paragraph" w:customStyle="1" w:styleId="Style3">
    <w:name w:val="Style3"/>
    <w:basedOn w:val="prastasis"/>
    <w:uiPriority w:val="99"/>
    <w:rsid w:val="00CB4007"/>
    <w:pPr>
      <w:widowControl w:val="0"/>
      <w:autoSpaceDE w:val="0"/>
      <w:autoSpaceDN w:val="0"/>
      <w:adjustRightInd w:val="0"/>
      <w:spacing w:after="0" w:line="262" w:lineRule="exact"/>
      <w:jc w:val="both"/>
    </w:pPr>
    <w:rPr>
      <w:rFonts w:ascii="Times New Roman" w:eastAsia="Times New Roman" w:hAnsi="Times New Roman" w:cs="Times New Roman"/>
      <w:sz w:val="24"/>
      <w:szCs w:val="24"/>
    </w:rPr>
  </w:style>
  <w:style w:type="paragraph" w:customStyle="1" w:styleId="Style4">
    <w:name w:val="Style4"/>
    <w:basedOn w:val="prastasis"/>
    <w:uiPriority w:val="99"/>
    <w:rsid w:val="00CB400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5">
    <w:name w:val="Style5"/>
    <w:basedOn w:val="prastasis"/>
    <w:uiPriority w:val="99"/>
    <w:rsid w:val="00CB4007"/>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
    <w:name w:val="Style6"/>
    <w:basedOn w:val="prastasis"/>
    <w:uiPriority w:val="99"/>
    <w:rsid w:val="00CB4007"/>
    <w:pPr>
      <w:widowControl w:val="0"/>
      <w:autoSpaceDE w:val="0"/>
      <w:autoSpaceDN w:val="0"/>
      <w:adjustRightInd w:val="0"/>
      <w:spacing w:after="0" w:line="259" w:lineRule="exact"/>
      <w:jc w:val="both"/>
    </w:pPr>
    <w:rPr>
      <w:rFonts w:ascii="Times New Roman" w:eastAsia="Times New Roman" w:hAnsi="Times New Roman" w:cs="Times New Roman"/>
      <w:sz w:val="24"/>
      <w:szCs w:val="24"/>
    </w:rPr>
  </w:style>
  <w:style w:type="paragraph" w:customStyle="1" w:styleId="Style7">
    <w:name w:val="Style7"/>
    <w:basedOn w:val="prastasis"/>
    <w:uiPriority w:val="99"/>
    <w:rsid w:val="00CB4007"/>
    <w:pPr>
      <w:widowControl w:val="0"/>
      <w:autoSpaceDE w:val="0"/>
      <w:autoSpaceDN w:val="0"/>
      <w:adjustRightInd w:val="0"/>
      <w:spacing w:after="0" w:line="259" w:lineRule="exact"/>
      <w:ind w:firstLine="554"/>
    </w:pPr>
    <w:rPr>
      <w:rFonts w:ascii="Times New Roman" w:eastAsia="Times New Roman" w:hAnsi="Times New Roman" w:cs="Times New Roman"/>
      <w:sz w:val="24"/>
      <w:szCs w:val="24"/>
    </w:rPr>
  </w:style>
  <w:style w:type="paragraph" w:customStyle="1" w:styleId="Style8">
    <w:name w:val="Style8"/>
    <w:basedOn w:val="prastasis"/>
    <w:uiPriority w:val="99"/>
    <w:rsid w:val="00CB4007"/>
    <w:pPr>
      <w:widowControl w:val="0"/>
      <w:autoSpaceDE w:val="0"/>
      <w:autoSpaceDN w:val="0"/>
      <w:adjustRightInd w:val="0"/>
      <w:spacing w:after="0" w:line="274" w:lineRule="exact"/>
      <w:ind w:firstLine="526"/>
      <w:jc w:val="both"/>
    </w:pPr>
    <w:rPr>
      <w:rFonts w:ascii="Times New Roman" w:eastAsia="Times New Roman" w:hAnsi="Times New Roman" w:cs="Times New Roman"/>
      <w:sz w:val="24"/>
      <w:szCs w:val="24"/>
    </w:rPr>
  </w:style>
  <w:style w:type="paragraph" w:customStyle="1" w:styleId="Style9">
    <w:name w:val="Style9"/>
    <w:basedOn w:val="prastasis"/>
    <w:uiPriority w:val="99"/>
    <w:rsid w:val="00CB40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prastasis"/>
    <w:uiPriority w:val="99"/>
    <w:rsid w:val="00CB4007"/>
    <w:pPr>
      <w:widowControl w:val="0"/>
      <w:autoSpaceDE w:val="0"/>
      <w:autoSpaceDN w:val="0"/>
      <w:adjustRightInd w:val="0"/>
      <w:spacing w:after="0" w:line="259" w:lineRule="exact"/>
      <w:ind w:firstLine="468"/>
      <w:jc w:val="both"/>
    </w:pPr>
    <w:rPr>
      <w:rFonts w:ascii="Times New Roman" w:eastAsia="Times New Roman" w:hAnsi="Times New Roman" w:cs="Times New Roman"/>
      <w:sz w:val="24"/>
      <w:szCs w:val="24"/>
    </w:rPr>
  </w:style>
  <w:style w:type="paragraph" w:customStyle="1" w:styleId="Style11">
    <w:name w:val="Style11"/>
    <w:basedOn w:val="prastasis"/>
    <w:uiPriority w:val="99"/>
    <w:rsid w:val="00CB4007"/>
    <w:pPr>
      <w:widowControl w:val="0"/>
      <w:autoSpaceDE w:val="0"/>
      <w:autoSpaceDN w:val="0"/>
      <w:adjustRightInd w:val="0"/>
      <w:spacing w:after="0" w:line="223" w:lineRule="exact"/>
      <w:jc w:val="center"/>
    </w:pPr>
    <w:rPr>
      <w:rFonts w:ascii="Times New Roman" w:eastAsia="Times New Roman" w:hAnsi="Times New Roman" w:cs="Times New Roman"/>
      <w:sz w:val="24"/>
      <w:szCs w:val="24"/>
    </w:rPr>
  </w:style>
  <w:style w:type="paragraph" w:customStyle="1" w:styleId="Style12">
    <w:name w:val="Style12"/>
    <w:basedOn w:val="prastasis"/>
    <w:uiPriority w:val="99"/>
    <w:rsid w:val="00CB40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prastasis"/>
    <w:uiPriority w:val="99"/>
    <w:rsid w:val="00CB4007"/>
    <w:pPr>
      <w:widowControl w:val="0"/>
      <w:autoSpaceDE w:val="0"/>
      <w:autoSpaceDN w:val="0"/>
      <w:adjustRightInd w:val="0"/>
      <w:spacing w:after="0" w:line="252" w:lineRule="exact"/>
      <w:ind w:hanging="468"/>
      <w:jc w:val="both"/>
    </w:pPr>
    <w:rPr>
      <w:rFonts w:ascii="Times New Roman" w:eastAsia="Times New Roman" w:hAnsi="Times New Roman" w:cs="Times New Roman"/>
      <w:sz w:val="24"/>
      <w:szCs w:val="24"/>
    </w:rPr>
  </w:style>
  <w:style w:type="paragraph" w:customStyle="1" w:styleId="Style14">
    <w:name w:val="Style14"/>
    <w:basedOn w:val="prastasis"/>
    <w:uiPriority w:val="99"/>
    <w:rsid w:val="00CB40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prastasis"/>
    <w:uiPriority w:val="99"/>
    <w:rsid w:val="00CB4007"/>
    <w:pPr>
      <w:widowControl w:val="0"/>
      <w:autoSpaceDE w:val="0"/>
      <w:autoSpaceDN w:val="0"/>
      <w:adjustRightInd w:val="0"/>
      <w:spacing w:after="0" w:line="270" w:lineRule="exact"/>
      <w:ind w:firstLine="274"/>
    </w:pPr>
    <w:rPr>
      <w:rFonts w:ascii="Times New Roman" w:eastAsia="Times New Roman" w:hAnsi="Times New Roman" w:cs="Times New Roman"/>
      <w:sz w:val="24"/>
      <w:szCs w:val="24"/>
    </w:rPr>
  </w:style>
  <w:style w:type="paragraph" w:customStyle="1" w:styleId="Style16">
    <w:name w:val="Style16"/>
    <w:basedOn w:val="prastasis"/>
    <w:uiPriority w:val="99"/>
    <w:rsid w:val="00CB4007"/>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prastasis"/>
    <w:uiPriority w:val="99"/>
    <w:rsid w:val="00CB40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prastasis"/>
    <w:uiPriority w:val="99"/>
    <w:rsid w:val="00CB40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9">
    <w:name w:val="Style19"/>
    <w:basedOn w:val="prastasis"/>
    <w:uiPriority w:val="99"/>
    <w:rsid w:val="00CB40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prastasis"/>
    <w:uiPriority w:val="99"/>
    <w:rsid w:val="00CB4007"/>
    <w:pPr>
      <w:widowControl w:val="0"/>
      <w:autoSpaceDE w:val="0"/>
      <w:autoSpaceDN w:val="0"/>
      <w:adjustRightInd w:val="0"/>
      <w:spacing w:after="0" w:line="216" w:lineRule="exact"/>
      <w:ind w:hanging="389"/>
    </w:pPr>
    <w:rPr>
      <w:rFonts w:ascii="Times New Roman" w:eastAsia="Times New Roman" w:hAnsi="Times New Roman" w:cs="Times New Roman"/>
      <w:sz w:val="24"/>
      <w:szCs w:val="24"/>
    </w:rPr>
  </w:style>
  <w:style w:type="paragraph" w:customStyle="1" w:styleId="Style21">
    <w:name w:val="Style21"/>
    <w:basedOn w:val="prastasis"/>
    <w:uiPriority w:val="99"/>
    <w:rsid w:val="00CB4007"/>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2">
    <w:name w:val="Style22"/>
    <w:basedOn w:val="prastasis"/>
    <w:uiPriority w:val="99"/>
    <w:rsid w:val="00CB400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prastasis"/>
    <w:uiPriority w:val="99"/>
    <w:rsid w:val="00CB4007"/>
    <w:pPr>
      <w:widowControl w:val="0"/>
      <w:autoSpaceDE w:val="0"/>
      <w:autoSpaceDN w:val="0"/>
      <w:adjustRightInd w:val="0"/>
      <w:spacing w:after="0" w:line="259" w:lineRule="exact"/>
      <w:ind w:firstLine="828"/>
    </w:pPr>
    <w:rPr>
      <w:rFonts w:ascii="Times New Roman" w:eastAsia="Times New Roman" w:hAnsi="Times New Roman" w:cs="Times New Roman"/>
      <w:sz w:val="24"/>
      <w:szCs w:val="24"/>
    </w:rPr>
  </w:style>
  <w:style w:type="paragraph" w:customStyle="1" w:styleId="Style24">
    <w:name w:val="Style24"/>
    <w:basedOn w:val="prastasis"/>
    <w:uiPriority w:val="99"/>
    <w:rsid w:val="00CB4007"/>
    <w:pPr>
      <w:widowControl w:val="0"/>
      <w:autoSpaceDE w:val="0"/>
      <w:autoSpaceDN w:val="0"/>
      <w:adjustRightInd w:val="0"/>
      <w:spacing w:after="0" w:line="259" w:lineRule="exact"/>
      <w:ind w:hanging="396"/>
    </w:pPr>
    <w:rPr>
      <w:rFonts w:ascii="Times New Roman" w:eastAsia="Times New Roman" w:hAnsi="Times New Roman" w:cs="Times New Roman"/>
      <w:sz w:val="24"/>
      <w:szCs w:val="24"/>
    </w:rPr>
  </w:style>
  <w:style w:type="character" w:customStyle="1" w:styleId="FontStyle27">
    <w:name w:val="Font Style27"/>
    <w:uiPriority w:val="99"/>
    <w:rsid w:val="00CB4007"/>
    <w:rPr>
      <w:rFonts w:ascii="Lucida Sans Unicode" w:hAnsi="Lucida Sans Unicode" w:cs="Lucida Sans Unicode"/>
      <w:sz w:val="22"/>
      <w:szCs w:val="22"/>
    </w:rPr>
  </w:style>
  <w:style w:type="character" w:customStyle="1" w:styleId="FontStyle29">
    <w:name w:val="Font Style29"/>
    <w:uiPriority w:val="99"/>
    <w:rsid w:val="00CB4007"/>
    <w:rPr>
      <w:rFonts w:ascii="Times New Roman" w:hAnsi="Times New Roman" w:cs="Times New Roman"/>
      <w:b/>
      <w:bCs/>
      <w:i/>
      <w:iCs/>
      <w:sz w:val="20"/>
      <w:szCs w:val="20"/>
    </w:rPr>
  </w:style>
  <w:style w:type="character" w:customStyle="1" w:styleId="FontStyle30">
    <w:name w:val="Font Style30"/>
    <w:uiPriority w:val="99"/>
    <w:rsid w:val="00CB4007"/>
    <w:rPr>
      <w:rFonts w:ascii="Times New Roman" w:hAnsi="Times New Roman" w:cs="Times New Roman"/>
      <w:sz w:val="24"/>
      <w:szCs w:val="24"/>
    </w:rPr>
  </w:style>
  <w:style w:type="character" w:customStyle="1" w:styleId="FontStyle31">
    <w:name w:val="Font Style31"/>
    <w:uiPriority w:val="99"/>
    <w:rsid w:val="00CB4007"/>
    <w:rPr>
      <w:rFonts w:ascii="Times New Roman" w:hAnsi="Times New Roman" w:cs="Times New Roman"/>
      <w:b/>
      <w:bCs/>
      <w:i/>
      <w:iCs/>
      <w:spacing w:val="-10"/>
      <w:sz w:val="20"/>
      <w:szCs w:val="20"/>
    </w:rPr>
  </w:style>
  <w:style w:type="character" w:customStyle="1" w:styleId="FontStyle33">
    <w:name w:val="Font Style33"/>
    <w:uiPriority w:val="99"/>
    <w:rsid w:val="00CB4007"/>
    <w:rPr>
      <w:rFonts w:ascii="Times New Roman" w:hAnsi="Times New Roman" w:cs="Times New Roman"/>
      <w:b/>
      <w:bCs/>
      <w:i/>
      <w:iCs/>
      <w:sz w:val="20"/>
      <w:szCs w:val="20"/>
    </w:rPr>
  </w:style>
  <w:style w:type="character" w:customStyle="1" w:styleId="FontStyle34">
    <w:name w:val="Font Style34"/>
    <w:uiPriority w:val="99"/>
    <w:rsid w:val="00CB4007"/>
    <w:rPr>
      <w:rFonts w:ascii="Times New Roman" w:hAnsi="Times New Roman" w:cs="Times New Roman"/>
      <w:b/>
      <w:bCs/>
      <w:i/>
      <w:iCs/>
      <w:sz w:val="18"/>
      <w:szCs w:val="18"/>
    </w:rPr>
  </w:style>
  <w:style w:type="character" w:customStyle="1" w:styleId="FontStyle35">
    <w:name w:val="Font Style35"/>
    <w:uiPriority w:val="99"/>
    <w:rsid w:val="00CB4007"/>
    <w:rPr>
      <w:rFonts w:ascii="Cambria" w:hAnsi="Cambria" w:cs="Cambria"/>
      <w:sz w:val="20"/>
      <w:szCs w:val="20"/>
    </w:rPr>
  </w:style>
  <w:style w:type="character" w:customStyle="1" w:styleId="FontStyle36">
    <w:name w:val="Font Style36"/>
    <w:uiPriority w:val="99"/>
    <w:rsid w:val="00CB4007"/>
    <w:rPr>
      <w:rFonts w:ascii="Times New Roman" w:hAnsi="Times New Roman" w:cs="Times New Roman"/>
      <w:b/>
      <w:bCs/>
      <w:sz w:val="14"/>
      <w:szCs w:val="14"/>
    </w:rPr>
  </w:style>
  <w:style w:type="character" w:customStyle="1" w:styleId="FontStyle37">
    <w:name w:val="Font Style37"/>
    <w:uiPriority w:val="99"/>
    <w:rsid w:val="00CB4007"/>
    <w:rPr>
      <w:rFonts w:ascii="Times New Roman" w:hAnsi="Times New Roman" w:cs="Times New Roman"/>
      <w:b/>
      <w:bCs/>
      <w:sz w:val="14"/>
      <w:szCs w:val="14"/>
    </w:rPr>
  </w:style>
  <w:style w:type="character" w:customStyle="1" w:styleId="FontStyle38">
    <w:name w:val="Font Style38"/>
    <w:uiPriority w:val="99"/>
    <w:rsid w:val="00CB4007"/>
    <w:rPr>
      <w:rFonts w:ascii="Times New Roman" w:hAnsi="Times New Roman" w:cs="Times New Roman"/>
      <w:sz w:val="14"/>
      <w:szCs w:val="14"/>
    </w:rPr>
  </w:style>
  <w:style w:type="character" w:customStyle="1" w:styleId="FontStyle39">
    <w:name w:val="Font Style39"/>
    <w:uiPriority w:val="99"/>
    <w:rsid w:val="00CB4007"/>
    <w:rPr>
      <w:rFonts w:ascii="Lucida Sans Unicode" w:hAnsi="Lucida Sans Unicode" w:cs="Lucida Sans Unicode"/>
      <w:sz w:val="10"/>
      <w:szCs w:val="10"/>
    </w:rPr>
  </w:style>
  <w:style w:type="character" w:customStyle="1" w:styleId="FontStyle40">
    <w:name w:val="Font Style40"/>
    <w:uiPriority w:val="99"/>
    <w:rsid w:val="00CB4007"/>
    <w:rPr>
      <w:rFonts w:ascii="Times New Roman" w:hAnsi="Times New Roman" w:cs="Times New Roman"/>
      <w:b/>
      <w:bCs/>
      <w:sz w:val="10"/>
      <w:szCs w:val="10"/>
    </w:rPr>
  </w:style>
  <w:style w:type="character" w:customStyle="1" w:styleId="FontStyle41">
    <w:name w:val="Font Style41"/>
    <w:uiPriority w:val="99"/>
    <w:rsid w:val="00CB4007"/>
    <w:rPr>
      <w:rFonts w:ascii="Times New Roman" w:hAnsi="Times New Roman" w:cs="Times New Roman"/>
      <w:b/>
      <w:bCs/>
      <w:sz w:val="8"/>
      <w:szCs w:val="8"/>
    </w:rPr>
  </w:style>
  <w:style w:type="character" w:customStyle="1" w:styleId="FontStyle42">
    <w:name w:val="Font Style42"/>
    <w:uiPriority w:val="99"/>
    <w:rsid w:val="00CB4007"/>
    <w:rPr>
      <w:rFonts w:ascii="Times New Roman" w:hAnsi="Times New Roman" w:cs="Times New Roman"/>
      <w:smallCaps/>
      <w:sz w:val="8"/>
      <w:szCs w:val="8"/>
    </w:rPr>
  </w:style>
  <w:style w:type="character" w:customStyle="1" w:styleId="FontStyle43">
    <w:name w:val="Font Style43"/>
    <w:uiPriority w:val="99"/>
    <w:rsid w:val="00CB4007"/>
    <w:rPr>
      <w:rFonts w:ascii="Times New Roman" w:hAnsi="Times New Roman" w:cs="Times New Roman"/>
      <w:b/>
      <w:bCs/>
      <w:i/>
      <w:iCs/>
      <w:sz w:val="20"/>
      <w:szCs w:val="20"/>
    </w:rPr>
  </w:style>
  <w:style w:type="character" w:customStyle="1" w:styleId="FontStyle44">
    <w:name w:val="Font Style44"/>
    <w:uiPriority w:val="99"/>
    <w:rsid w:val="00CB4007"/>
    <w:rPr>
      <w:rFonts w:ascii="David" w:cs="David"/>
      <w:b/>
      <w:bCs/>
      <w:i/>
      <w:iCs/>
      <w:spacing w:val="10"/>
      <w:sz w:val="18"/>
      <w:szCs w:val="18"/>
      <w:lang w:bidi="he-IL"/>
    </w:rPr>
  </w:style>
  <w:style w:type="character" w:customStyle="1" w:styleId="FontStyle13">
    <w:name w:val="Font Style13"/>
    <w:uiPriority w:val="99"/>
    <w:qFormat/>
    <w:rsid w:val="00CB4007"/>
    <w:rPr>
      <w:rFonts w:ascii="Times New Roman" w:hAnsi="Times New Roman" w:cs="Times New Roman"/>
      <w:sz w:val="22"/>
      <w:szCs w:val="22"/>
    </w:rPr>
  </w:style>
  <w:style w:type="character" w:customStyle="1" w:styleId="FontStyle16">
    <w:name w:val="Font Style16"/>
    <w:uiPriority w:val="99"/>
    <w:rsid w:val="00CB4007"/>
    <w:rPr>
      <w:rFonts w:ascii="Times New Roman" w:hAnsi="Times New Roman" w:cs="Times New Roman"/>
      <w:b/>
      <w:bCs/>
      <w:sz w:val="22"/>
      <w:szCs w:val="22"/>
    </w:rPr>
  </w:style>
  <w:style w:type="character" w:customStyle="1" w:styleId="Bodytext">
    <w:name w:val="Body text_"/>
    <w:link w:val="Pagrindinistekstas3"/>
    <w:rsid w:val="00CB4007"/>
    <w:rPr>
      <w:rFonts w:ascii="TimesLT" w:eastAsia="Arial" w:hAnsi="TimesLT" w:cs="Times New Roman Bold"/>
      <w:sz w:val="20"/>
      <w:szCs w:val="20"/>
      <w:lang w:val="en-US" w:eastAsia="ar-SA"/>
    </w:rPr>
  </w:style>
  <w:style w:type="character" w:customStyle="1" w:styleId="BodytextCordiaUPC16ptBold">
    <w:name w:val="Body text + CordiaUPC;16 pt;Bold"/>
    <w:rsid w:val="00CB4007"/>
    <w:rPr>
      <w:rFonts w:ascii="CordiaUPC" w:eastAsia="CordiaUPC" w:hAnsi="CordiaUPC" w:cs="CordiaUPC"/>
      <w:b/>
      <w:bCs/>
      <w:i w:val="0"/>
      <w:iCs w:val="0"/>
      <w:smallCaps w:val="0"/>
      <w:strike w:val="0"/>
      <w:color w:val="000000"/>
      <w:spacing w:val="0"/>
      <w:w w:val="100"/>
      <w:position w:val="0"/>
      <w:sz w:val="32"/>
      <w:szCs w:val="32"/>
      <w:u w:val="none"/>
    </w:rPr>
  </w:style>
  <w:style w:type="character" w:customStyle="1" w:styleId="BodytextCordiaUPC165ptBold">
    <w:name w:val="Body text + CordiaUPC;16;5 pt;Bold"/>
    <w:rsid w:val="00CB4007"/>
    <w:rPr>
      <w:rFonts w:ascii="CordiaUPC" w:eastAsia="CordiaUPC" w:hAnsi="CordiaUPC" w:cs="CordiaUPC"/>
      <w:b/>
      <w:bCs/>
      <w:i w:val="0"/>
      <w:iCs w:val="0"/>
      <w:smallCaps w:val="0"/>
      <w:strike w:val="0"/>
      <w:color w:val="000000"/>
      <w:spacing w:val="0"/>
      <w:w w:val="100"/>
      <w:position w:val="0"/>
      <w:sz w:val="33"/>
      <w:szCs w:val="33"/>
      <w:u w:val="none"/>
    </w:rPr>
  </w:style>
  <w:style w:type="character" w:customStyle="1" w:styleId="BodytextCalibri105ptBold">
    <w:name w:val="Body text + Calibri;10;5 pt;Bold"/>
    <w:rsid w:val="00CB4007"/>
    <w:rPr>
      <w:rFonts w:ascii="Calibri" w:eastAsia="Calibri" w:hAnsi="Calibri" w:cs="Calibri"/>
      <w:b/>
      <w:bCs/>
      <w:i w:val="0"/>
      <w:iCs w:val="0"/>
      <w:smallCaps w:val="0"/>
      <w:strike w:val="0"/>
      <w:color w:val="000000"/>
      <w:spacing w:val="0"/>
      <w:w w:val="100"/>
      <w:position w:val="0"/>
      <w:sz w:val="21"/>
      <w:szCs w:val="21"/>
      <w:u w:val="none"/>
      <w:lang w:val="lt-LT"/>
    </w:rPr>
  </w:style>
  <w:style w:type="character" w:customStyle="1" w:styleId="WW8Num5z0">
    <w:name w:val="WW8Num5z0"/>
    <w:qFormat/>
    <w:rsid w:val="00CB4007"/>
    <w:rPr>
      <w:b/>
    </w:rPr>
  </w:style>
  <w:style w:type="character" w:customStyle="1" w:styleId="apple-converted-space">
    <w:name w:val="apple-converted-space"/>
    <w:basedOn w:val="Numatytasispastraiposriftas"/>
    <w:rsid w:val="00CB4007"/>
  </w:style>
  <w:style w:type="character" w:customStyle="1" w:styleId="address">
    <w:name w:val="address"/>
    <w:basedOn w:val="Numatytasispastraiposriftas"/>
    <w:rsid w:val="00CB4007"/>
  </w:style>
  <w:style w:type="character" w:customStyle="1" w:styleId="Numatytasispastraiposriftas1">
    <w:name w:val="Numatytasis pastraipos šriftas1"/>
    <w:rsid w:val="00CB4007"/>
  </w:style>
  <w:style w:type="character" w:customStyle="1" w:styleId="t71">
    <w:name w:val="t71"/>
    <w:rsid w:val="00CB4007"/>
  </w:style>
  <w:style w:type="paragraph" w:customStyle="1" w:styleId="tvarkospapunktis0">
    <w:name w:val="tvarkospapunktis"/>
    <w:basedOn w:val="prastasis"/>
    <w:rsid w:val="00CB400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Sraonra"/>
    <w:uiPriority w:val="99"/>
    <w:semiHidden/>
    <w:unhideWhenUsed/>
    <w:rsid w:val="00CB4007"/>
  </w:style>
  <w:style w:type="table" w:customStyle="1" w:styleId="Lentelstinklelis4">
    <w:name w:val="Lentelės tinklelis4"/>
    <w:basedOn w:val="prastojilentel"/>
    <w:next w:val="Lentelstinklelis"/>
    <w:rsid w:val="00CB40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11">
    <w:name w:val="Lentelės tinklelis1111"/>
    <w:basedOn w:val="prastojilentel"/>
    <w:next w:val="Lentelstinklelis"/>
    <w:rsid w:val="00CB4007"/>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59"/>
    <w:rsid w:val="00CB4007"/>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CB4007"/>
  </w:style>
  <w:style w:type="character" w:customStyle="1" w:styleId="InternetLink0">
    <w:name w:val="Internet Link"/>
    <w:uiPriority w:val="99"/>
    <w:rsid w:val="00CB4007"/>
    <w:rPr>
      <w:rFonts w:cs="Times New Roman"/>
      <w:color w:val="0066CC"/>
      <w:u w:val="single"/>
    </w:rPr>
  </w:style>
  <w:style w:type="character" w:customStyle="1" w:styleId="ListLabel1">
    <w:name w:val="ListLabel 1"/>
    <w:qFormat/>
    <w:rsid w:val="00CB4007"/>
    <w:rPr>
      <w:b/>
      <w:i w:val="0"/>
      <w:sz w:val="24"/>
    </w:rPr>
  </w:style>
  <w:style w:type="character" w:customStyle="1" w:styleId="ListLabel2">
    <w:name w:val="ListLabel 2"/>
    <w:qFormat/>
    <w:rsid w:val="00CB4007"/>
    <w:rPr>
      <w:b/>
      <w:i w:val="0"/>
    </w:rPr>
  </w:style>
  <w:style w:type="character" w:customStyle="1" w:styleId="ListLabel3">
    <w:name w:val="ListLabel 3"/>
    <w:qFormat/>
    <w:rsid w:val="00CB4007"/>
    <w:rPr>
      <w:rFonts w:eastAsia="Lucida Sans Unicode"/>
    </w:rPr>
  </w:style>
  <w:style w:type="character" w:customStyle="1" w:styleId="ListLabel4">
    <w:name w:val="ListLabel 4"/>
    <w:qFormat/>
    <w:rsid w:val="00CB4007"/>
    <w:rPr>
      <w:rFonts w:cs="Courier New"/>
    </w:rPr>
  </w:style>
  <w:style w:type="character" w:customStyle="1" w:styleId="ListLabel5">
    <w:name w:val="ListLabel 5"/>
    <w:qFormat/>
    <w:rsid w:val="00CB4007"/>
    <w:rPr>
      <w:rFonts w:cs="Courier New"/>
    </w:rPr>
  </w:style>
  <w:style w:type="character" w:customStyle="1" w:styleId="ListLabel6">
    <w:name w:val="ListLabel 6"/>
    <w:qFormat/>
    <w:rsid w:val="00CB4007"/>
    <w:rPr>
      <w:rFonts w:cs="Courier New"/>
    </w:rPr>
  </w:style>
  <w:style w:type="character" w:customStyle="1" w:styleId="ListLabel7">
    <w:name w:val="ListLabel 7"/>
    <w:qFormat/>
    <w:rsid w:val="00CB4007"/>
    <w:rPr>
      <w:rFonts w:cs="Times New Roman"/>
    </w:rPr>
  </w:style>
  <w:style w:type="character" w:customStyle="1" w:styleId="ListLabel8">
    <w:name w:val="ListLabel 8"/>
    <w:qFormat/>
    <w:rsid w:val="00CB4007"/>
    <w:rPr>
      <w:rFonts w:cs="Times New Roman"/>
    </w:rPr>
  </w:style>
  <w:style w:type="character" w:customStyle="1" w:styleId="ListLabel9">
    <w:name w:val="ListLabel 9"/>
    <w:qFormat/>
    <w:rsid w:val="00CB4007"/>
    <w:rPr>
      <w:rFonts w:cs="Times New Roman"/>
    </w:rPr>
  </w:style>
  <w:style w:type="character" w:customStyle="1" w:styleId="ListLabel10">
    <w:name w:val="ListLabel 10"/>
    <w:qFormat/>
    <w:rsid w:val="00CB4007"/>
    <w:rPr>
      <w:rFonts w:cs="Times New Roman"/>
      <w:color w:val="000000"/>
    </w:rPr>
  </w:style>
  <w:style w:type="character" w:customStyle="1" w:styleId="ListLabel11">
    <w:name w:val="ListLabel 11"/>
    <w:qFormat/>
    <w:rsid w:val="00CB4007"/>
    <w:rPr>
      <w:rFonts w:cs="Times New Roman"/>
    </w:rPr>
  </w:style>
  <w:style w:type="character" w:customStyle="1" w:styleId="ListLabel12">
    <w:name w:val="ListLabel 12"/>
    <w:qFormat/>
    <w:rsid w:val="00CB4007"/>
    <w:rPr>
      <w:rFonts w:cs="Times New Roman"/>
    </w:rPr>
  </w:style>
  <w:style w:type="character" w:customStyle="1" w:styleId="ListLabel13">
    <w:name w:val="ListLabel 13"/>
    <w:qFormat/>
    <w:rsid w:val="00CB4007"/>
    <w:rPr>
      <w:rFonts w:cs="Times New Roman"/>
    </w:rPr>
  </w:style>
  <w:style w:type="character" w:customStyle="1" w:styleId="ListLabel14">
    <w:name w:val="ListLabel 14"/>
    <w:qFormat/>
    <w:rsid w:val="00CB4007"/>
    <w:rPr>
      <w:rFonts w:cs="Times New Roman"/>
    </w:rPr>
  </w:style>
  <w:style w:type="character" w:customStyle="1" w:styleId="ListLabel15">
    <w:name w:val="ListLabel 15"/>
    <w:qFormat/>
    <w:rsid w:val="00CB4007"/>
    <w:rPr>
      <w:rFonts w:cs="Times New Roman"/>
    </w:rPr>
  </w:style>
  <w:style w:type="character" w:customStyle="1" w:styleId="ListLabel16">
    <w:name w:val="ListLabel 16"/>
    <w:qFormat/>
    <w:rsid w:val="00CB4007"/>
    <w:rPr>
      <w:rFonts w:eastAsia="Lucida Sans Unicode" w:cs="Tahoma"/>
      <w:color w:val="00000A"/>
      <w:szCs w:val="24"/>
    </w:rPr>
  </w:style>
  <w:style w:type="character" w:customStyle="1" w:styleId="ListLabel17">
    <w:name w:val="ListLabel 17"/>
    <w:qFormat/>
    <w:rsid w:val="00CB4007"/>
    <w:rPr>
      <w:lang w:eastAsia="en-US"/>
    </w:rPr>
  </w:style>
  <w:style w:type="character" w:customStyle="1" w:styleId="ListLabel18">
    <w:name w:val="ListLabel 18"/>
    <w:qFormat/>
    <w:rsid w:val="00CB4007"/>
    <w:rPr>
      <w:lang w:val="en-US" w:eastAsia="en-US"/>
    </w:rPr>
  </w:style>
  <w:style w:type="paragraph" w:styleId="Sraas">
    <w:name w:val="List"/>
    <w:basedOn w:val="Pagrindinistekstas"/>
    <w:rsid w:val="00CB4007"/>
    <w:pPr>
      <w:widowControl w:val="0"/>
      <w:spacing w:after="140"/>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CB4007"/>
    <w:pPr>
      <w:widowControl w:val="0"/>
      <w:suppressLineNumbers/>
      <w:spacing w:after="0" w:line="240" w:lineRule="auto"/>
    </w:pPr>
    <w:rPr>
      <w:rFonts w:ascii="Times New Roman" w:eastAsia="Times New Roman" w:hAnsi="Times New Roman" w:cs="Lohit Devanagari"/>
      <w:sz w:val="24"/>
      <w:szCs w:val="24"/>
    </w:rPr>
  </w:style>
  <w:style w:type="character" w:customStyle="1" w:styleId="HeaderChar1">
    <w:name w:val="Header Char1"/>
    <w:basedOn w:val="Numatytasispastraiposriftas"/>
    <w:uiPriority w:val="99"/>
    <w:semiHidden/>
    <w:rsid w:val="00CB4007"/>
    <w:rPr>
      <w:rFonts w:ascii="Times New Roman" w:eastAsia="Times New Roman" w:hAnsi="Times New Roman"/>
      <w:sz w:val="24"/>
      <w:szCs w:val="24"/>
      <w:lang w:val="lt-LT" w:eastAsia="lt-LT"/>
    </w:rPr>
  </w:style>
  <w:style w:type="table" w:customStyle="1" w:styleId="TableGrid21">
    <w:name w:val="Table Grid21"/>
    <w:basedOn w:val="prastojilentel"/>
    <w:next w:val="Lentelstinklelis"/>
    <w:uiPriority w:val="39"/>
    <w:rsid w:val="00CB4007"/>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2Diagrama1">
    <w:name w:val="Pagrindinis tekstas 2 Diagrama1"/>
    <w:basedOn w:val="Numatytasispastraiposriftas"/>
    <w:link w:val="Pagrindinistekstas2"/>
    <w:uiPriority w:val="99"/>
    <w:rsid w:val="00CB4007"/>
    <w:rPr>
      <w:rFonts w:ascii="Times New Roman" w:eastAsia="Times New Roman" w:hAnsi="Times New Roman" w:cs="Times New Roman"/>
      <w:sz w:val="24"/>
      <w:szCs w:val="24"/>
      <w:lang w:val="en-GB" w:eastAsia="en-US"/>
    </w:rPr>
  </w:style>
  <w:style w:type="numbering" w:customStyle="1" w:styleId="NoList3">
    <w:name w:val="No List3"/>
    <w:next w:val="Sraonra"/>
    <w:uiPriority w:val="99"/>
    <w:semiHidden/>
    <w:unhideWhenUsed/>
    <w:rsid w:val="00CB4007"/>
  </w:style>
  <w:style w:type="numbering" w:customStyle="1" w:styleId="NoList4">
    <w:name w:val="No List4"/>
    <w:next w:val="Sraonra"/>
    <w:uiPriority w:val="99"/>
    <w:semiHidden/>
    <w:unhideWhenUsed/>
    <w:rsid w:val="00CB4007"/>
  </w:style>
  <w:style w:type="character" w:customStyle="1" w:styleId="PagrindiniotekstotraukaDiagrama1">
    <w:name w:val="Pagrindinio teksto įtrauka Diagrama1"/>
    <w:basedOn w:val="Numatytasispastraiposriftas"/>
    <w:rsid w:val="00CB4007"/>
    <w:rPr>
      <w:rFonts w:ascii="Arial" w:hAnsi="Arial"/>
      <w:sz w:val="20"/>
      <w:lang w:val="sv-SE"/>
    </w:rPr>
  </w:style>
  <w:style w:type="character" w:customStyle="1" w:styleId="ng-binding">
    <w:name w:val="ng-binding"/>
    <w:basedOn w:val="Numatytasispastraiposriftas"/>
    <w:rsid w:val="00CB4007"/>
  </w:style>
  <w:style w:type="table" w:customStyle="1" w:styleId="Lentelstinklelis6">
    <w:name w:val="Lentelės tinklelis6"/>
    <w:basedOn w:val="prastojilentel"/>
    <w:next w:val="Lentelstinklelis"/>
    <w:uiPriority w:val="39"/>
    <w:rsid w:val="00CB4007"/>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basedOn w:val="Sraonra"/>
    <w:rsid w:val="00CB4007"/>
  </w:style>
  <w:style w:type="numbering" w:customStyle="1" w:styleId="Sraonra2">
    <w:name w:val="Sąrašo nėra2"/>
    <w:next w:val="Sraonra"/>
    <w:uiPriority w:val="99"/>
    <w:semiHidden/>
    <w:unhideWhenUsed/>
    <w:rsid w:val="00CB4007"/>
  </w:style>
  <w:style w:type="table" w:customStyle="1" w:styleId="Lentelstinklelis3">
    <w:name w:val="Lentelės tinklelis3"/>
    <w:basedOn w:val="prastojilentel"/>
    <w:next w:val="Lentelstinklelis"/>
    <w:uiPriority w:val="39"/>
    <w:rsid w:val="00CB400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
    <w:name w:val="Neapdorotas paminėjimas2"/>
    <w:basedOn w:val="Numatytasispastraiposriftas"/>
    <w:uiPriority w:val="99"/>
    <w:semiHidden/>
    <w:unhideWhenUsed/>
    <w:rsid w:val="00CB4007"/>
    <w:rPr>
      <w:color w:val="605E5C"/>
      <w:shd w:val="clear" w:color="auto" w:fill="E1DFDD"/>
    </w:rPr>
  </w:style>
  <w:style w:type="numbering" w:customStyle="1" w:styleId="Sraonra3">
    <w:name w:val="Sąrašo nėra3"/>
    <w:next w:val="Sraonra"/>
    <w:uiPriority w:val="99"/>
    <w:semiHidden/>
    <w:unhideWhenUsed/>
    <w:rsid w:val="00CB4007"/>
  </w:style>
  <w:style w:type="table" w:customStyle="1" w:styleId="Lentelstinklelis5">
    <w:name w:val="Lentelės tinklelis5"/>
    <w:basedOn w:val="prastojilentel"/>
    <w:next w:val="Lentelstinklelis"/>
    <w:uiPriority w:val="39"/>
    <w:rsid w:val="00CB4007"/>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0">
    <w:name w:val="Neapdorotas paminėjimas20"/>
    <w:uiPriority w:val="99"/>
    <w:semiHidden/>
    <w:unhideWhenUsed/>
    <w:rsid w:val="00CB4007"/>
    <w:rPr>
      <w:color w:val="605E5C"/>
      <w:shd w:val="clear" w:color="auto" w:fill="E1DFDD"/>
    </w:rPr>
  </w:style>
  <w:style w:type="numbering" w:customStyle="1" w:styleId="Sraonra4">
    <w:name w:val="Sąrašo nėra4"/>
    <w:next w:val="Sraonra"/>
    <w:uiPriority w:val="99"/>
    <w:semiHidden/>
    <w:unhideWhenUsed/>
    <w:rsid w:val="00CB4007"/>
  </w:style>
  <w:style w:type="table" w:customStyle="1" w:styleId="Lentelstinklelis7">
    <w:name w:val="Lentelės tinklelis7"/>
    <w:basedOn w:val="prastojilentel"/>
    <w:next w:val="Lentelstinklelis"/>
    <w:uiPriority w:val="39"/>
    <w:rsid w:val="00CB4007"/>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3">
    <w:name w:val="Neapdorotas paminėjimas3"/>
    <w:uiPriority w:val="99"/>
    <w:semiHidden/>
    <w:unhideWhenUsed/>
    <w:rsid w:val="00CB4007"/>
    <w:rPr>
      <w:color w:val="605E5C"/>
      <w:shd w:val="clear" w:color="auto" w:fill="E1DFDD"/>
    </w:rPr>
  </w:style>
  <w:style w:type="numbering" w:customStyle="1" w:styleId="Sraonra5">
    <w:name w:val="Sąrašo nėra5"/>
    <w:next w:val="Sraonra"/>
    <w:uiPriority w:val="99"/>
    <w:semiHidden/>
    <w:unhideWhenUsed/>
    <w:rsid w:val="00CB4007"/>
  </w:style>
  <w:style w:type="table" w:customStyle="1" w:styleId="Lentelstinklelis61">
    <w:name w:val="Lentelės tinklelis61"/>
    <w:basedOn w:val="prastojilentel"/>
    <w:next w:val="Lentelstinklelis"/>
    <w:uiPriority w:val="59"/>
    <w:rsid w:val="00CB400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6">
    <w:name w:val="Sąrašo nėra6"/>
    <w:next w:val="Sraonra"/>
    <w:uiPriority w:val="99"/>
    <w:semiHidden/>
    <w:unhideWhenUsed/>
    <w:rsid w:val="00CB4007"/>
  </w:style>
  <w:style w:type="table" w:customStyle="1" w:styleId="Lentelstinklelis8">
    <w:name w:val="Lentelės tinklelis8"/>
    <w:basedOn w:val="prastojilentel"/>
    <w:next w:val="Lentelstinklelis"/>
    <w:uiPriority w:val="59"/>
    <w:rsid w:val="00CB4007"/>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CB4007"/>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011">
    <w:name w:val="LFO1011"/>
    <w:basedOn w:val="Sraonra"/>
    <w:rsid w:val="00CB4007"/>
  </w:style>
  <w:style w:type="numbering" w:customStyle="1" w:styleId="Sraonra1111">
    <w:name w:val="Sąrašo nėra1111"/>
    <w:next w:val="Sraonra"/>
    <w:uiPriority w:val="99"/>
    <w:semiHidden/>
    <w:unhideWhenUsed/>
    <w:rsid w:val="00CB4007"/>
  </w:style>
  <w:style w:type="numbering" w:customStyle="1" w:styleId="Sraonra21">
    <w:name w:val="Sąrašo nėra21"/>
    <w:next w:val="Sraonra"/>
    <w:uiPriority w:val="99"/>
    <w:semiHidden/>
    <w:unhideWhenUsed/>
    <w:rsid w:val="00CB4007"/>
  </w:style>
  <w:style w:type="table" w:customStyle="1" w:styleId="Lentelstinklelis31">
    <w:name w:val="Lentelės tinklelis31"/>
    <w:basedOn w:val="prastojilentel"/>
    <w:next w:val="Lentelstinklelis"/>
    <w:uiPriority w:val="39"/>
    <w:rsid w:val="00CB400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CB4007"/>
    <w:rPr>
      <w:color w:val="605E5C"/>
      <w:shd w:val="clear" w:color="auto" w:fill="E1DFDD"/>
    </w:rPr>
  </w:style>
  <w:style w:type="numbering" w:customStyle="1" w:styleId="Sraonra31">
    <w:name w:val="Sąrašo nėra31"/>
    <w:next w:val="Sraonra"/>
    <w:uiPriority w:val="99"/>
    <w:semiHidden/>
    <w:unhideWhenUsed/>
    <w:rsid w:val="00CB4007"/>
  </w:style>
  <w:style w:type="character" w:customStyle="1" w:styleId="Bodytext2">
    <w:name w:val="Body text (2)_"/>
    <w:link w:val="Bodytext20"/>
    <w:rsid w:val="00CB4007"/>
    <w:rPr>
      <w:shd w:val="clear" w:color="auto" w:fill="FFFFFF"/>
    </w:rPr>
  </w:style>
  <w:style w:type="paragraph" w:customStyle="1" w:styleId="Bodytext20">
    <w:name w:val="Body text (2)"/>
    <w:basedOn w:val="prastasis"/>
    <w:link w:val="Bodytext2"/>
    <w:rsid w:val="00CB4007"/>
    <w:pPr>
      <w:widowControl w:val="0"/>
      <w:shd w:val="clear" w:color="auto" w:fill="FFFFFF"/>
      <w:spacing w:before="680" w:after="300" w:line="244" w:lineRule="exact"/>
      <w:jc w:val="both"/>
    </w:pPr>
  </w:style>
  <w:style w:type="numbering" w:styleId="111111">
    <w:name w:val="Outline List 2"/>
    <w:basedOn w:val="Sraonra"/>
    <w:rsid w:val="00CB4007"/>
    <w:pPr>
      <w:numPr>
        <w:numId w:val="36"/>
      </w:numPr>
    </w:pPr>
  </w:style>
  <w:style w:type="table" w:customStyle="1" w:styleId="Lentelstinklelis41">
    <w:name w:val="Lentelės tinklelis41"/>
    <w:basedOn w:val="prastojilentel"/>
    <w:next w:val="Lentelstinklelis"/>
    <w:uiPriority w:val="59"/>
    <w:rsid w:val="00CB400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rsid w:val="00CB4007"/>
    <w:pPr>
      <w:suppressAutoHyphens/>
      <w:spacing w:after="0" w:line="240" w:lineRule="auto"/>
    </w:pPr>
    <w:rPr>
      <w:rFonts w:ascii="Times New Roman" w:eastAsia="Times New Roman" w:hAnsi="Times New Roman" w:cs="Times New Roman"/>
      <w:color w:val="000000"/>
      <w:kern w:val="1"/>
      <w:sz w:val="24"/>
      <w:szCs w:val="24"/>
      <w:lang w:val="en-US" w:eastAsia="en-US"/>
    </w:rPr>
  </w:style>
  <w:style w:type="character" w:customStyle="1" w:styleId="st">
    <w:name w:val="st"/>
    <w:uiPriority w:val="99"/>
    <w:rsid w:val="00CB4007"/>
  </w:style>
  <w:style w:type="paragraph" w:styleId="Sraassunumeriais">
    <w:name w:val="List Number"/>
    <w:basedOn w:val="prastasis"/>
    <w:rsid w:val="00CB4007"/>
    <w:pPr>
      <w:spacing w:before="60" w:after="60" w:line="240" w:lineRule="auto"/>
      <w:ind w:left="340" w:hanging="340"/>
      <w:jc w:val="both"/>
    </w:pPr>
    <w:rPr>
      <w:rFonts w:ascii="Times New Roman" w:eastAsia="Times New Roman" w:hAnsi="Times New Roman" w:cs="Times New Roman"/>
      <w:sz w:val="24"/>
      <w:szCs w:val="24"/>
      <w:lang w:eastAsia="en-US"/>
    </w:rPr>
  </w:style>
  <w:style w:type="paragraph" w:styleId="Sraassunumeriais3">
    <w:name w:val="List Number 3"/>
    <w:basedOn w:val="prastasis"/>
    <w:rsid w:val="00CB4007"/>
    <w:pPr>
      <w:spacing w:after="0" w:line="240" w:lineRule="auto"/>
      <w:ind w:left="340" w:hanging="340"/>
      <w:jc w:val="both"/>
    </w:pPr>
    <w:rPr>
      <w:rFonts w:ascii="Times New Roman" w:eastAsia="Times New Roman" w:hAnsi="Times New Roman" w:cs="Times New Roman"/>
      <w:sz w:val="24"/>
      <w:szCs w:val="24"/>
      <w:lang w:val="en-GB" w:eastAsia="en-US"/>
    </w:rPr>
  </w:style>
  <w:style w:type="paragraph" w:styleId="Sraassunumeriais4">
    <w:name w:val="List Number 4"/>
    <w:basedOn w:val="prastasis"/>
    <w:rsid w:val="00CB4007"/>
    <w:pPr>
      <w:spacing w:after="0" w:line="240" w:lineRule="auto"/>
      <w:ind w:left="340" w:hanging="340"/>
      <w:jc w:val="both"/>
    </w:pPr>
    <w:rPr>
      <w:rFonts w:ascii="Times New Roman" w:eastAsia="Times New Roman" w:hAnsi="Times New Roman" w:cs="Times New Roman"/>
      <w:sz w:val="24"/>
      <w:szCs w:val="20"/>
      <w:lang w:eastAsia="en-US"/>
    </w:rPr>
  </w:style>
  <w:style w:type="paragraph" w:styleId="Sraassunumeriais5">
    <w:name w:val="List Number 5"/>
    <w:basedOn w:val="prastasis"/>
    <w:rsid w:val="00CB4007"/>
    <w:pPr>
      <w:spacing w:after="0" w:line="240" w:lineRule="auto"/>
      <w:ind w:left="340" w:hanging="340"/>
      <w:jc w:val="both"/>
    </w:pPr>
    <w:rPr>
      <w:rFonts w:ascii="Times New Roman" w:eastAsia="Times New Roman" w:hAnsi="Times New Roman" w:cs="Times New Roman"/>
      <w:sz w:val="24"/>
      <w:szCs w:val="20"/>
      <w:lang w:eastAsia="en-US"/>
    </w:rPr>
  </w:style>
  <w:style w:type="paragraph" w:customStyle="1" w:styleId="ListNumber6">
    <w:name w:val="List Number 6"/>
    <w:basedOn w:val="prastasis"/>
    <w:rsid w:val="00CB4007"/>
    <w:pPr>
      <w:spacing w:after="0" w:line="240" w:lineRule="auto"/>
      <w:ind w:left="340" w:hanging="340"/>
      <w:jc w:val="both"/>
    </w:pPr>
    <w:rPr>
      <w:rFonts w:ascii="Times New Roman" w:eastAsia="Times New Roman" w:hAnsi="Times New Roman" w:cs="Times New Roman"/>
      <w:sz w:val="24"/>
      <w:szCs w:val="24"/>
      <w:lang w:eastAsia="en-US"/>
    </w:rPr>
  </w:style>
  <w:style w:type="paragraph" w:customStyle="1" w:styleId="ListNumber2FirstLine">
    <w:name w:val="List Number 2 First Line"/>
    <w:basedOn w:val="Sraassunumeriais2"/>
    <w:rsid w:val="00CB4007"/>
    <w:pPr>
      <w:numPr>
        <w:numId w:val="0"/>
      </w:numPr>
      <w:tabs>
        <w:tab w:val="clear" w:pos="900"/>
        <w:tab w:val="clear" w:pos="1661"/>
      </w:tabs>
      <w:suppressAutoHyphens w:val="0"/>
      <w:autoSpaceDN/>
      <w:spacing w:before="0" w:after="0"/>
      <w:ind w:firstLine="397"/>
      <w:textAlignment w:val="auto"/>
    </w:pPr>
    <w:rPr>
      <w:rFonts w:ascii="Times New Roman" w:hAnsi="Times New Roman"/>
      <w:szCs w:val="24"/>
      <w:lang w:val="en-US"/>
    </w:rPr>
  </w:style>
  <w:style w:type="paragraph" w:customStyle="1" w:styleId="ListNumber3FirstLine">
    <w:name w:val="List Number 3 First Line"/>
    <w:basedOn w:val="Sraassunumeriais3"/>
    <w:rsid w:val="00CB4007"/>
    <w:rPr>
      <w:lang w:val="lt-LT"/>
    </w:rPr>
  </w:style>
  <w:style w:type="paragraph" w:customStyle="1" w:styleId="EYBulletText">
    <w:name w:val="EY Bullet Text"/>
    <w:basedOn w:val="prastasis"/>
    <w:uiPriority w:val="99"/>
    <w:rsid w:val="00CB4007"/>
    <w:pPr>
      <w:tabs>
        <w:tab w:val="num" w:pos="360"/>
      </w:tabs>
      <w:overflowPunct w:val="0"/>
      <w:autoSpaceDE w:val="0"/>
      <w:autoSpaceDN w:val="0"/>
      <w:adjustRightInd w:val="0"/>
      <w:spacing w:after="120" w:line="240" w:lineRule="auto"/>
      <w:ind w:firstLine="720"/>
      <w:jc w:val="both"/>
      <w:textAlignment w:val="baseline"/>
    </w:pPr>
    <w:rPr>
      <w:rFonts w:ascii="Garamond" w:eastAsia="MS Mincho" w:hAnsi="Garamond" w:cs="Arial"/>
      <w:bCs/>
      <w:noProof/>
      <w:sz w:val="22"/>
      <w:szCs w:val="20"/>
      <w:lang w:val="en-US" w:eastAsia="en-US"/>
    </w:rPr>
  </w:style>
  <w:style w:type="paragraph" w:customStyle="1" w:styleId="StyleRight">
    <w:name w:val="Style Right"/>
    <w:basedOn w:val="prastasis"/>
    <w:rsid w:val="00CB4007"/>
    <w:pPr>
      <w:spacing w:after="0" w:line="240" w:lineRule="auto"/>
      <w:jc w:val="right"/>
    </w:pPr>
    <w:rPr>
      <w:rFonts w:ascii="Times New Roman" w:eastAsia="Times New Roman" w:hAnsi="Times New Roman" w:cs="Times New Roman"/>
      <w:sz w:val="24"/>
      <w:szCs w:val="20"/>
      <w:lang w:eastAsia="en-US"/>
    </w:rPr>
  </w:style>
  <w:style w:type="table" w:customStyle="1" w:styleId="Lentelstinklelis52">
    <w:name w:val="Lentelės tinklelis52"/>
    <w:basedOn w:val="prastojilentel"/>
    <w:next w:val="Lentelstinklelis"/>
    <w:uiPriority w:val="59"/>
    <w:rsid w:val="00CB4007"/>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B4007"/>
    <w:pPr>
      <w:widowControl w:val="0"/>
      <w:autoSpaceDE w:val="0"/>
      <w:autoSpaceDN w:val="0"/>
      <w:spacing w:after="0" w:line="240" w:lineRule="auto"/>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Lentelstinklelis62">
    <w:name w:val="Lentelės tinklelis62"/>
    <w:basedOn w:val="prastojilentel"/>
    <w:next w:val="Lentelstinklelis"/>
    <w:uiPriority w:val="59"/>
    <w:rsid w:val="00CB400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CB400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raonra"/>
    <w:next w:val="111111"/>
    <w:rsid w:val="00CB4007"/>
  </w:style>
  <w:style w:type="table" w:customStyle="1" w:styleId="Lentelstinklelis42">
    <w:name w:val="Lentelės tinklelis42"/>
    <w:basedOn w:val="prastojilentel"/>
    <w:next w:val="Lentelstinklelis"/>
    <w:uiPriority w:val="59"/>
    <w:rsid w:val="00CB400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next w:val="Lentelstinklelis"/>
    <w:uiPriority w:val="59"/>
    <w:rsid w:val="00CB4007"/>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59"/>
    <w:rsid w:val="00CB4007"/>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6">
    <w:name w:val="t26"/>
    <w:basedOn w:val="Numatytasispastraiposriftas"/>
    <w:rsid w:val="00CB4007"/>
  </w:style>
  <w:style w:type="character" w:customStyle="1" w:styleId="t27">
    <w:name w:val="t27"/>
    <w:basedOn w:val="Numatytasispastraiposriftas"/>
    <w:rsid w:val="00CB4007"/>
  </w:style>
  <w:style w:type="character" w:customStyle="1" w:styleId="t28">
    <w:name w:val="t28"/>
    <w:basedOn w:val="Numatytasispastraiposriftas"/>
    <w:rsid w:val="00CB4007"/>
  </w:style>
  <w:style w:type="character" w:customStyle="1" w:styleId="t29">
    <w:name w:val="t29"/>
    <w:basedOn w:val="Numatytasispastraiposriftas"/>
    <w:rsid w:val="00CB4007"/>
  </w:style>
  <w:style w:type="paragraph" w:customStyle="1" w:styleId="body20">
    <w:name w:val="body2"/>
    <w:basedOn w:val="prastasis"/>
    <w:rsid w:val="00CB400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35">
    <w:name w:val="t35"/>
    <w:basedOn w:val="Numatytasispastraiposriftas"/>
    <w:rsid w:val="00CB4007"/>
  </w:style>
  <w:style w:type="character" w:customStyle="1" w:styleId="t36">
    <w:name w:val="t36"/>
    <w:basedOn w:val="Numatytasispastraiposriftas"/>
    <w:rsid w:val="00CB4007"/>
  </w:style>
  <w:style w:type="character" w:customStyle="1" w:styleId="t37">
    <w:name w:val="t37"/>
    <w:basedOn w:val="Numatytasispastraiposriftas"/>
    <w:rsid w:val="00CB4007"/>
  </w:style>
  <w:style w:type="character" w:customStyle="1" w:styleId="t38">
    <w:name w:val="t38"/>
    <w:basedOn w:val="Numatytasispastraiposriftas"/>
    <w:rsid w:val="00CB4007"/>
  </w:style>
  <w:style w:type="character" w:customStyle="1" w:styleId="t39">
    <w:name w:val="t39"/>
    <w:basedOn w:val="Numatytasispastraiposriftas"/>
    <w:rsid w:val="00CB4007"/>
  </w:style>
  <w:style w:type="character" w:customStyle="1" w:styleId="t40">
    <w:name w:val="t40"/>
    <w:basedOn w:val="Numatytasispastraiposriftas"/>
    <w:rsid w:val="00CB4007"/>
  </w:style>
  <w:style w:type="character" w:customStyle="1" w:styleId="t41">
    <w:name w:val="t41"/>
    <w:basedOn w:val="Numatytasispastraiposriftas"/>
    <w:rsid w:val="00CB4007"/>
  </w:style>
  <w:style w:type="character" w:customStyle="1" w:styleId="t42">
    <w:name w:val="t42"/>
    <w:basedOn w:val="Numatytasispastraiposriftas"/>
    <w:rsid w:val="00CB4007"/>
  </w:style>
  <w:style w:type="character" w:customStyle="1" w:styleId="t43">
    <w:name w:val="t43"/>
    <w:basedOn w:val="Numatytasispastraiposriftas"/>
    <w:rsid w:val="00CB4007"/>
  </w:style>
  <w:style w:type="character" w:customStyle="1" w:styleId="t44">
    <w:name w:val="t44"/>
    <w:basedOn w:val="Numatytasispastraiposriftas"/>
    <w:rsid w:val="00CB4007"/>
  </w:style>
  <w:style w:type="character" w:customStyle="1" w:styleId="t45">
    <w:name w:val="t45"/>
    <w:basedOn w:val="Numatytasispastraiposriftas"/>
    <w:rsid w:val="00CB4007"/>
  </w:style>
  <w:style w:type="character" w:customStyle="1" w:styleId="t228">
    <w:name w:val="t228"/>
    <w:basedOn w:val="Numatytasispastraiposriftas"/>
    <w:rsid w:val="00CB4007"/>
  </w:style>
  <w:style w:type="character" w:customStyle="1" w:styleId="t229">
    <w:name w:val="t229"/>
    <w:basedOn w:val="Numatytasispastraiposriftas"/>
    <w:rsid w:val="00CB4007"/>
  </w:style>
  <w:style w:type="character" w:customStyle="1" w:styleId="t230">
    <w:name w:val="t230"/>
    <w:basedOn w:val="Numatytasispastraiposriftas"/>
    <w:rsid w:val="00CB4007"/>
  </w:style>
  <w:style w:type="character" w:customStyle="1" w:styleId="t231">
    <w:name w:val="t231"/>
    <w:basedOn w:val="Numatytasispastraiposriftas"/>
    <w:rsid w:val="00CB4007"/>
  </w:style>
  <w:style w:type="character" w:customStyle="1" w:styleId="t232">
    <w:name w:val="t232"/>
    <w:basedOn w:val="Numatytasispastraiposriftas"/>
    <w:rsid w:val="00CB4007"/>
  </w:style>
  <w:style w:type="character" w:customStyle="1" w:styleId="t233">
    <w:name w:val="t233"/>
    <w:basedOn w:val="Numatytasispastraiposriftas"/>
    <w:rsid w:val="00CB4007"/>
  </w:style>
  <w:style w:type="character" w:customStyle="1" w:styleId="t234">
    <w:name w:val="t234"/>
    <w:basedOn w:val="Numatytasispastraiposriftas"/>
    <w:rsid w:val="00CB4007"/>
  </w:style>
  <w:style w:type="character" w:customStyle="1" w:styleId="t235">
    <w:name w:val="t235"/>
    <w:basedOn w:val="Numatytasispastraiposriftas"/>
    <w:rsid w:val="00CB4007"/>
  </w:style>
  <w:style w:type="character" w:customStyle="1" w:styleId="t236">
    <w:name w:val="t236"/>
    <w:basedOn w:val="Numatytasispastraiposriftas"/>
    <w:rsid w:val="00CB4007"/>
  </w:style>
  <w:style w:type="character" w:customStyle="1" w:styleId="t237">
    <w:name w:val="t237"/>
    <w:basedOn w:val="Numatytasispastraiposriftas"/>
    <w:rsid w:val="00CB4007"/>
  </w:style>
  <w:style w:type="character" w:customStyle="1" w:styleId="t238">
    <w:name w:val="t238"/>
    <w:basedOn w:val="Numatytasispastraiposriftas"/>
    <w:rsid w:val="00CB4007"/>
  </w:style>
  <w:style w:type="character" w:customStyle="1" w:styleId="t239">
    <w:name w:val="t239"/>
    <w:basedOn w:val="Numatytasispastraiposriftas"/>
    <w:rsid w:val="00CB4007"/>
  </w:style>
  <w:style w:type="character" w:customStyle="1" w:styleId="t240">
    <w:name w:val="t240"/>
    <w:basedOn w:val="Numatytasispastraiposriftas"/>
    <w:rsid w:val="00CB4007"/>
  </w:style>
  <w:style w:type="character" w:customStyle="1" w:styleId="t241">
    <w:name w:val="t241"/>
    <w:basedOn w:val="Numatytasispastraiposriftas"/>
    <w:rsid w:val="00CB4007"/>
  </w:style>
  <w:style w:type="character" w:customStyle="1" w:styleId="t242">
    <w:name w:val="t242"/>
    <w:basedOn w:val="Numatytasispastraiposriftas"/>
    <w:rsid w:val="00CB4007"/>
  </w:style>
  <w:style w:type="character" w:customStyle="1" w:styleId="t243">
    <w:name w:val="t243"/>
    <w:basedOn w:val="Numatytasispastraiposriftas"/>
    <w:rsid w:val="00CB4007"/>
  </w:style>
  <w:style w:type="character" w:customStyle="1" w:styleId="t244">
    <w:name w:val="t244"/>
    <w:basedOn w:val="Numatytasispastraiposriftas"/>
    <w:rsid w:val="00CB4007"/>
  </w:style>
  <w:style w:type="character" w:customStyle="1" w:styleId="t246">
    <w:name w:val="t246"/>
    <w:basedOn w:val="Numatytasispastraiposriftas"/>
    <w:rsid w:val="00CB4007"/>
  </w:style>
  <w:style w:type="character" w:customStyle="1" w:styleId="t247">
    <w:name w:val="t247"/>
    <w:basedOn w:val="Numatytasispastraiposriftas"/>
    <w:rsid w:val="00CB4007"/>
  </w:style>
  <w:style w:type="character" w:customStyle="1" w:styleId="t248">
    <w:name w:val="t248"/>
    <w:basedOn w:val="Numatytasispastraiposriftas"/>
    <w:rsid w:val="00CB4007"/>
  </w:style>
  <w:style w:type="character" w:customStyle="1" w:styleId="t249">
    <w:name w:val="t249"/>
    <w:basedOn w:val="Numatytasispastraiposriftas"/>
    <w:rsid w:val="00CB4007"/>
  </w:style>
  <w:style w:type="character" w:customStyle="1" w:styleId="t250">
    <w:name w:val="t250"/>
    <w:basedOn w:val="Numatytasispastraiposriftas"/>
    <w:rsid w:val="00CB4007"/>
  </w:style>
  <w:style w:type="character" w:customStyle="1" w:styleId="t251">
    <w:name w:val="t251"/>
    <w:basedOn w:val="Numatytasispastraiposriftas"/>
    <w:rsid w:val="00CB4007"/>
  </w:style>
  <w:style w:type="character" w:customStyle="1" w:styleId="t301">
    <w:name w:val="t301"/>
    <w:basedOn w:val="Numatytasispastraiposriftas"/>
    <w:rsid w:val="00CB4007"/>
  </w:style>
  <w:style w:type="character" w:customStyle="1" w:styleId="t302">
    <w:name w:val="t302"/>
    <w:basedOn w:val="Numatytasispastraiposriftas"/>
    <w:rsid w:val="00CB4007"/>
  </w:style>
  <w:style w:type="character" w:customStyle="1" w:styleId="t303">
    <w:name w:val="t303"/>
    <w:basedOn w:val="Numatytasispastraiposriftas"/>
    <w:rsid w:val="00CB4007"/>
  </w:style>
  <w:style w:type="character" w:customStyle="1" w:styleId="t304">
    <w:name w:val="t304"/>
    <w:basedOn w:val="Numatytasispastraiposriftas"/>
    <w:rsid w:val="00CB4007"/>
  </w:style>
  <w:style w:type="character" w:customStyle="1" w:styleId="t305">
    <w:name w:val="t305"/>
    <w:basedOn w:val="Numatytasispastraiposriftas"/>
    <w:rsid w:val="00CB4007"/>
  </w:style>
  <w:style w:type="character" w:customStyle="1" w:styleId="t306">
    <w:name w:val="t306"/>
    <w:basedOn w:val="Numatytasispastraiposriftas"/>
    <w:rsid w:val="00CB4007"/>
  </w:style>
  <w:style w:type="character" w:customStyle="1" w:styleId="t307">
    <w:name w:val="t307"/>
    <w:basedOn w:val="Numatytasispastraiposriftas"/>
    <w:rsid w:val="00CB4007"/>
  </w:style>
  <w:style w:type="character" w:customStyle="1" w:styleId="t308">
    <w:name w:val="t308"/>
    <w:basedOn w:val="Numatytasispastraiposriftas"/>
    <w:rsid w:val="00CB4007"/>
  </w:style>
  <w:style w:type="character" w:customStyle="1" w:styleId="t309">
    <w:name w:val="t309"/>
    <w:basedOn w:val="Numatytasispastraiposriftas"/>
    <w:rsid w:val="00CB4007"/>
  </w:style>
  <w:style w:type="character" w:customStyle="1" w:styleId="t310">
    <w:name w:val="t310"/>
    <w:basedOn w:val="Numatytasispastraiposriftas"/>
    <w:rsid w:val="00CB4007"/>
  </w:style>
  <w:style w:type="character" w:customStyle="1" w:styleId="t311">
    <w:name w:val="t311"/>
    <w:basedOn w:val="Numatytasispastraiposriftas"/>
    <w:rsid w:val="00CB4007"/>
  </w:style>
  <w:style w:type="character" w:customStyle="1" w:styleId="t312">
    <w:name w:val="t312"/>
    <w:basedOn w:val="Numatytasispastraiposriftas"/>
    <w:rsid w:val="00CB4007"/>
  </w:style>
  <w:style w:type="character" w:customStyle="1" w:styleId="t313">
    <w:name w:val="t313"/>
    <w:basedOn w:val="Numatytasispastraiposriftas"/>
    <w:rsid w:val="00CB4007"/>
  </w:style>
  <w:style w:type="character" w:customStyle="1" w:styleId="t375">
    <w:name w:val="t375"/>
    <w:basedOn w:val="Numatytasispastraiposriftas"/>
    <w:rsid w:val="00CB4007"/>
  </w:style>
  <w:style w:type="character" w:customStyle="1" w:styleId="t376">
    <w:name w:val="t376"/>
    <w:basedOn w:val="Numatytasispastraiposriftas"/>
    <w:rsid w:val="00CB4007"/>
  </w:style>
  <w:style w:type="character" w:customStyle="1" w:styleId="t377">
    <w:name w:val="t377"/>
    <w:basedOn w:val="Numatytasispastraiposriftas"/>
    <w:rsid w:val="00CB4007"/>
  </w:style>
  <w:style w:type="character" w:customStyle="1" w:styleId="t378">
    <w:name w:val="t378"/>
    <w:basedOn w:val="Numatytasispastraiposriftas"/>
    <w:rsid w:val="00CB4007"/>
  </w:style>
  <w:style w:type="character" w:customStyle="1" w:styleId="t379">
    <w:name w:val="t379"/>
    <w:basedOn w:val="Numatytasispastraiposriftas"/>
    <w:rsid w:val="00CB4007"/>
  </w:style>
  <w:style w:type="character" w:customStyle="1" w:styleId="t380">
    <w:name w:val="t380"/>
    <w:basedOn w:val="Numatytasispastraiposriftas"/>
    <w:rsid w:val="00CB4007"/>
  </w:style>
  <w:style w:type="character" w:customStyle="1" w:styleId="t381">
    <w:name w:val="t381"/>
    <w:basedOn w:val="Numatytasispastraiposriftas"/>
    <w:rsid w:val="00CB4007"/>
  </w:style>
  <w:style w:type="character" w:customStyle="1" w:styleId="t382">
    <w:name w:val="t382"/>
    <w:basedOn w:val="Numatytasispastraiposriftas"/>
    <w:rsid w:val="00CB4007"/>
  </w:style>
  <w:style w:type="character" w:customStyle="1" w:styleId="t383">
    <w:name w:val="t383"/>
    <w:basedOn w:val="Numatytasispastraiposriftas"/>
    <w:rsid w:val="00CB4007"/>
  </w:style>
  <w:style w:type="character" w:customStyle="1" w:styleId="t384">
    <w:name w:val="t384"/>
    <w:basedOn w:val="Numatytasispastraiposriftas"/>
    <w:rsid w:val="00CB4007"/>
  </w:style>
  <w:style w:type="character" w:customStyle="1" w:styleId="t385">
    <w:name w:val="t385"/>
    <w:basedOn w:val="Numatytasispastraiposriftas"/>
    <w:rsid w:val="00CB4007"/>
  </w:style>
  <w:style w:type="character" w:customStyle="1" w:styleId="t386">
    <w:name w:val="t386"/>
    <w:basedOn w:val="Numatytasispastraiposriftas"/>
    <w:rsid w:val="00CB4007"/>
  </w:style>
  <w:style w:type="character" w:customStyle="1" w:styleId="t387">
    <w:name w:val="t387"/>
    <w:basedOn w:val="Numatytasispastraiposriftas"/>
    <w:rsid w:val="00CB4007"/>
  </w:style>
  <w:style w:type="character" w:customStyle="1" w:styleId="t388">
    <w:name w:val="t388"/>
    <w:basedOn w:val="Numatytasispastraiposriftas"/>
    <w:rsid w:val="00CB4007"/>
  </w:style>
  <w:style w:type="character" w:customStyle="1" w:styleId="t389">
    <w:name w:val="t389"/>
    <w:basedOn w:val="Numatytasispastraiposriftas"/>
    <w:rsid w:val="00CB4007"/>
  </w:style>
  <w:style w:type="character" w:customStyle="1" w:styleId="t390">
    <w:name w:val="t390"/>
    <w:basedOn w:val="Numatytasispastraiposriftas"/>
    <w:rsid w:val="00CB4007"/>
  </w:style>
  <w:style w:type="character" w:customStyle="1" w:styleId="t391">
    <w:name w:val="t391"/>
    <w:basedOn w:val="Numatytasispastraiposriftas"/>
    <w:rsid w:val="00CB4007"/>
  </w:style>
  <w:style w:type="character" w:customStyle="1" w:styleId="t392">
    <w:name w:val="t392"/>
    <w:basedOn w:val="Numatytasispastraiposriftas"/>
    <w:rsid w:val="00CB4007"/>
  </w:style>
  <w:style w:type="character" w:customStyle="1" w:styleId="t393">
    <w:name w:val="t393"/>
    <w:basedOn w:val="Numatytasispastraiposriftas"/>
    <w:rsid w:val="00CB4007"/>
  </w:style>
  <w:style w:type="character" w:customStyle="1" w:styleId="t394">
    <w:name w:val="t394"/>
    <w:basedOn w:val="Numatytasispastraiposriftas"/>
    <w:rsid w:val="00CB4007"/>
  </w:style>
  <w:style w:type="character" w:customStyle="1" w:styleId="t395">
    <w:name w:val="t395"/>
    <w:basedOn w:val="Numatytasispastraiposriftas"/>
    <w:rsid w:val="00CB4007"/>
  </w:style>
  <w:style w:type="character" w:customStyle="1" w:styleId="t396">
    <w:name w:val="t396"/>
    <w:basedOn w:val="Numatytasispastraiposriftas"/>
    <w:rsid w:val="00CB4007"/>
  </w:style>
  <w:style w:type="character" w:customStyle="1" w:styleId="t397">
    <w:name w:val="t397"/>
    <w:basedOn w:val="Numatytasispastraiposriftas"/>
    <w:rsid w:val="00CB4007"/>
  </w:style>
  <w:style w:type="character" w:customStyle="1" w:styleId="t398">
    <w:name w:val="t398"/>
    <w:basedOn w:val="Numatytasispastraiposriftas"/>
    <w:rsid w:val="00CB4007"/>
  </w:style>
  <w:style w:type="character" w:customStyle="1" w:styleId="t399">
    <w:name w:val="t399"/>
    <w:basedOn w:val="Numatytasispastraiposriftas"/>
    <w:rsid w:val="00CB4007"/>
  </w:style>
  <w:style w:type="character" w:customStyle="1" w:styleId="t400">
    <w:name w:val="t400"/>
    <w:basedOn w:val="Numatytasispastraiposriftas"/>
    <w:rsid w:val="00CB4007"/>
  </w:style>
  <w:style w:type="character" w:customStyle="1" w:styleId="t401">
    <w:name w:val="t401"/>
    <w:basedOn w:val="Numatytasispastraiposriftas"/>
    <w:rsid w:val="00CB4007"/>
  </w:style>
  <w:style w:type="character" w:customStyle="1" w:styleId="t402">
    <w:name w:val="t402"/>
    <w:basedOn w:val="Numatytasispastraiposriftas"/>
    <w:rsid w:val="00CB4007"/>
  </w:style>
  <w:style w:type="character" w:customStyle="1" w:styleId="t403">
    <w:name w:val="t403"/>
    <w:basedOn w:val="Numatytasispastraiposriftas"/>
    <w:rsid w:val="00CB4007"/>
  </w:style>
  <w:style w:type="character" w:customStyle="1" w:styleId="t404">
    <w:name w:val="t404"/>
    <w:basedOn w:val="Numatytasispastraiposriftas"/>
    <w:rsid w:val="00CB4007"/>
  </w:style>
  <w:style w:type="character" w:customStyle="1" w:styleId="t405">
    <w:name w:val="t405"/>
    <w:basedOn w:val="Numatytasispastraiposriftas"/>
    <w:rsid w:val="00CB4007"/>
  </w:style>
  <w:style w:type="character" w:customStyle="1" w:styleId="t406">
    <w:name w:val="t406"/>
    <w:basedOn w:val="Numatytasispastraiposriftas"/>
    <w:rsid w:val="00CB4007"/>
  </w:style>
  <w:style w:type="character" w:customStyle="1" w:styleId="t407">
    <w:name w:val="t407"/>
    <w:basedOn w:val="Numatytasispastraiposriftas"/>
    <w:rsid w:val="00CB4007"/>
  </w:style>
  <w:style w:type="character" w:customStyle="1" w:styleId="t408">
    <w:name w:val="t408"/>
    <w:basedOn w:val="Numatytasispastraiposriftas"/>
    <w:rsid w:val="00CB4007"/>
  </w:style>
  <w:style w:type="character" w:customStyle="1" w:styleId="t409">
    <w:name w:val="t409"/>
    <w:basedOn w:val="Numatytasispastraiposriftas"/>
    <w:rsid w:val="00CB4007"/>
  </w:style>
  <w:style w:type="character" w:customStyle="1" w:styleId="t576">
    <w:name w:val="t576"/>
    <w:basedOn w:val="Numatytasispastraiposriftas"/>
    <w:rsid w:val="00CB4007"/>
  </w:style>
  <w:style w:type="character" w:customStyle="1" w:styleId="t577">
    <w:name w:val="t577"/>
    <w:basedOn w:val="Numatytasispastraiposriftas"/>
    <w:rsid w:val="00CB4007"/>
  </w:style>
  <w:style w:type="character" w:customStyle="1" w:styleId="t578">
    <w:name w:val="t578"/>
    <w:basedOn w:val="Numatytasispastraiposriftas"/>
    <w:rsid w:val="00CB4007"/>
  </w:style>
  <w:style w:type="character" w:customStyle="1" w:styleId="t579">
    <w:name w:val="t579"/>
    <w:basedOn w:val="Numatytasispastraiposriftas"/>
    <w:rsid w:val="00CB4007"/>
  </w:style>
  <w:style w:type="character" w:customStyle="1" w:styleId="t580">
    <w:name w:val="t580"/>
    <w:basedOn w:val="Numatytasispastraiposriftas"/>
    <w:rsid w:val="00CB4007"/>
  </w:style>
  <w:style w:type="character" w:customStyle="1" w:styleId="t581">
    <w:name w:val="t581"/>
    <w:basedOn w:val="Numatytasispastraiposriftas"/>
    <w:rsid w:val="00CB4007"/>
  </w:style>
  <w:style w:type="character" w:customStyle="1" w:styleId="t582">
    <w:name w:val="t582"/>
    <w:basedOn w:val="Numatytasispastraiposriftas"/>
    <w:rsid w:val="00CB4007"/>
  </w:style>
  <w:style w:type="character" w:customStyle="1" w:styleId="t583">
    <w:name w:val="t583"/>
    <w:basedOn w:val="Numatytasispastraiposriftas"/>
    <w:rsid w:val="00CB4007"/>
  </w:style>
  <w:style w:type="character" w:customStyle="1" w:styleId="t584">
    <w:name w:val="t584"/>
    <w:basedOn w:val="Numatytasispastraiposriftas"/>
    <w:rsid w:val="00CB4007"/>
  </w:style>
  <w:style w:type="character" w:customStyle="1" w:styleId="t585">
    <w:name w:val="t585"/>
    <w:basedOn w:val="Numatytasispastraiposriftas"/>
    <w:rsid w:val="00CB4007"/>
  </w:style>
  <w:style w:type="character" w:customStyle="1" w:styleId="t586">
    <w:name w:val="t586"/>
    <w:basedOn w:val="Numatytasispastraiposriftas"/>
    <w:rsid w:val="00CB4007"/>
  </w:style>
  <w:style w:type="character" w:customStyle="1" w:styleId="t587">
    <w:name w:val="t587"/>
    <w:basedOn w:val="Numatytasispastraiposriftas"/>
    <w:rsid w:val="00CB4007"/>
  </w:style>
  <w:style w:type="character" w:customStyle="1" w:styleId="t588">
    <w:name w:val="t588"/>
    <w:basedOn w:val="Numatytasispastraiposriftas"/>
    <w:rsid w:val="00CB4007"/>
  </w:style>
  <w:style w:type="character" w:customStyle="1" w:styleId="t589">
    <w:name w:val="t589"/>
    <w:basedOn w:val="Numatytasispastraiposriftas"/>
    <w:rsid w:val="00CB4007"/>
  </w:style>
  <w:style w:type="character" w:customStyle="1" w:styleId="t590">
    <w:name w:val="t590"/>
    <w:basedOn w:val="Numatytasispastraiposriftas"/>
    <w:rsid w:val="00CB4007"/>
  </w:style>
  <w:style w:type="character" w:customStyle="1" w:styleId="t591">
    <w:name w:val="t591"/>
    <w:basedOn w:val="Numatytasispastraiposriftas"/>
    <w:rsid w:val="00CB4007"/>
  </w:style>
  <w:style w:type="character" w:customStyle="1" w:styleId="t592">
    <w:name w:val="t592"/>
    <w:basedOn w:val="Numatytasispastraiposriftas"/>
    <w:rsid w:val="00CB4007"/>
  </w:style>
  <w:style w:type="character" w:customStyle="1" w:styleId="t593">
    <w:name w:val="t593"/>
    <w:basedOn w:val="Numatytasispastraiposriftas"/>
    <w:rsid w:val="00CB4007"/>
  </w:style>
  <w:style w:type="character" w:customStyle="1" w:styleId="t594">
    <w:name w:val="t594"/>
    <w:basedOn w:val="Numatytasispastraiposriftas"/>
    <w:rsid w:val="00CB4007"/>
  </w:style>
  <w:style w:type="character" w:customStyle="1" w:styleId="t595">
    <w:name w:val="t595"/>
    <w:basedOn w:val="Numatytasispastraiposriftas"/>
    <w:rsid w:val="00CB4007"/>
  </w:style>
  <w:style w:type="numbering" w:customStyle="1" w:styleId="Sraonra7">
    <w:name w:val="Sąrašo nėra7"/>
    <w:next w:val="Sraonra"/>
    <w:uiPriority w:val="99"/>
    <w:semiHidden/>
    <w:unhideWhenUsed/>
    <w:rsid w:val="00CB4007"/>
  </w:style>
  <w:style w:type="numbering" w:customStyle="1" w:styleId="Sraonra12">
    <w:name w:val="Sąrašo nėra12"/>
    <w:next w:val="Sraonra"/>
    <w:uiPriority w:val="99"/>
    <w:semiHidden/>
    <w:unhideWhenUsed/>
    <w:rsid w:val="00CB4007"/>
  </w:style>
  <w:style w:type="character" w:customStyle="1" w:styleId="PoratDiagrama1">
    <w:name w:val="Poraštė Diagrama1"/>
    <w:basedOn w:val="Numatytasispastraiposriftas"/>
    <w:uiPriority w:val="99"/>
    <w:semiHidden/>
    <w:rsid w:val="00CB4007"/>
  </w:style>
  <w:style w:type="character" w:customStyle="1" w:styleId="DebesliotekstasDiagrama1">
    <w:name w:val="Debesėlio tekstas Diagrama1"/>
    <w:basedOn w:val="Numatytasispastraiposriftas"/>
    <w:uiPriority w:val="99"/>
    <w:semiHidden/>
    <w:rsid w:val="00CB4007"/>
    <w:rPr>
      <w:rFonts w:ascii="Tahoma" w:hAnsi="Tahoma" w:cs="Tahoma"/>
      <w:sz w:val="16"/>
      <w:szCs w:val="16"/>
    </w:rPr>
  </w:style>
  <w:style w:type="character" w:customStyle="1" w:styleId="AntratsDiagrama1">
    <w:name w:val="Antraštės Diagrama1"/>
    <w:basedOn w:val="Numatytasispastraiposriftas"/>
    <w:uiPriority w:val="99"/>
    <w:semiHidden/>
    <w:rsid w:val="00CB4007"/>
  </w:style>
  <w:style w:type="character" w:customStyle="1" w:styleId="KomentarotemaDiagrama1">
    <w:name w:val="Komentaro tema Diagrama1"/>
    <w:basedOn w:val="KomentarotekstasDiagrama1"/>
    <w:uiPriority w:val="99"/>
    <w:semiHidden/>
    <w:rsid w:val="00CB4007"/>
    <w:rPr>
      <w:rFonts w:ascii="Calibri" w:eastAsia="Calibri" w:hAnsi="Calibri" w:cs="Times New Roman"/>
      <w:b/>
      <w:bCs/>
      <w:lang w:val="lt-LT"/>
    </w:rPr>
  </w:style>
  <w:style w:type="table" w:customStyle="1" w:styleId="Lentelstinklelis13">
    <w:name w:val="Lentelės tinklelis13"/>
    <w:basedOn w:val="prastojilentel"/>
    <w:next w:val="Lentelstinklelis"/>
    <w:uiPriority w:val="39"/>
    <w:rsid w:val="00CB400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8">
    <w:name w:val="Sąrašo nėra8"/>
    <w:next w:val="Sraonra"/>
    <w:uiPriority w:val="99"/>
    <w:semiHidden/>
    <w:unhideWhenUsed/>
    <w:rsid w:val="00CB4007"/>
  </w:style>
  <w:style w:type="table" w:customStyle="1" w:styleId="Lentelstinklelis14">
    <w:name w:val="Lentelės tinklelis14"/>
    <w:basedOn w:val="prastojilentel"/>
    <w:next w:val="Lentelstinklelis"/>
    <w:uiPriority w:val="39"/>
    <w:rsid w:val="00CB4007"/>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CB4007"/>
    <w:rPr>
      <w:color w:val="605E5C"/>
      <w:shd w:val="clear" w:color="auto" w:fill="E1DFDD"/>
    </w:rPr>
  </w:style>
  <w:style w:type="numbering" w:customStyle="1" w:styleId="Sraonra9">
    <w:name w:val="Sąrašo nėra9"/>
    <w:next w:val="Sraonra"/>
    <w:uiPriority w:val="99"/>
    <w:semiHidden/>
    <w:unhideWhenUsed/>
    <w:rsid w:val="004A69D9"/>
  </w:style>
  <w:style w:type="table" w:customStyle="1" w:styleId="Lentelstinklelis15">
    <w:name w:val="Lentelės tinklelis15"/>
    <w:basedOn w:val="prastojilentel"/>
    <w:next w:val="Lentelstinklelis"/>
    <w:rsid w:val="004A69D9"/>
    <w:pPr>
      <w:spacing w:after="0" w:line="240" w:lineRule="auto"/>
    </w:pPr>
    <w:rPr>
      <w:rFonts w:ascii="Times New Roman" w:eastAsia="Times New Roman" w:hAnsi="Times New Roman" w:cs="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3">
    <w:name w:val="Sąrašo nėra13"/>
    <w:next w:val="Sraonra"/>
    <w:uiPriority w:val="99"/>
    <w:semiHidden/>
    <w:unhideWhenUsed/>
    <w:rsid w:val="004A69D9"/>
  </w:style>
  <w:style w:type="numbering" w:customStyle="1" w:styleId="Style25">
    <w:name w:val="Style25"/>
    <w:basedOn w:val="Sraonra"/>
    <w:rsid w:val="004A69D9"/>
  </w:style>
  <w:style w:type="numbering" w:customStyle="1" w:styleId="CurrentList21">
    <w:name w:val="Current List21"/>
    <w:basedOn w:val="Sraonra"/>
    <w:rsid w:val="004A69D9"/>
  </w:style>
  <w:style w:type="numbering" w:customStyle="1" w:styleId="LFO22">
    <w:name w:val="LFO22"/>
    <w:basedOn w:val="Sraonra"/>
    <w:rsid w:val="004A69D9"/>
  </w:style>
  <w:style w:type="numbering" w:customStyle="1" w:styleId="LFO41">
    <w:name w:val="LFO41"/>
    <w:basedOn w:val="Sraonra"/>
    <w:rsid w:val="004A69D9"/>
  </w:style>
  <w:style w:type="numbering" w:customStyle="1" w:styleId="LFO51">
    <w:name w:val="LFO51"/>
    <w:basedOn w:val="Sraonra"/>
    <w:rsid w:val="004A69D9"/>
  </w:style>
  <w:style w:type="numbering" w:customStyle="1" w:styleId="LFO71">
    <w:name w:val="LFO71"/>
    <w:basedOn w:val="Sraonra"/>
    <w:rsid w:val="004A69D9"/>
  </w:style>
  <w:style w:type="numbering" w:customStyle="1" w:styleId="LFO81">
    <w:name w:val="LFO81"/>
    <w:basedOn w:val="Sraonra"/>
    <w:rsid w:val="004A69D9"/>
  </w:style>
  <w:style w:type="numbering" w:customStyle="1" w:styleId="LFO91">
    <w:name w:val="LFO91"/>
    <w:basedOn w:val="Sraonra"/>
    <w:rsid w:val="004A69D9"/>
  </w:style>
  <w:style w:type="numbering" w:customStyle="1" w:styleId="LFO102">
    <w:name w:val="LFO102"/>
    <w:basedOn w:val="Sraonra"/>
    <w:rsid w:val="004A69D9"/>
  </w:style>
  <w:style w:type="table" w:customStyle="1" w:styleId="Lentelstinklelis16">
    <w:name w:val="Lentelės tinklelis16"/>
    <w:basedOn w:val="prastojilentel"/>
    <w:next w:val="Lentelstinklelis"/>
    <w:uiPriority w:val="59"/>
    <w:rsid w:val="004A69D9"/>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2">
    <w:name w:val="Lentelės tinklelis112"/>
    <w:basedOn w:val="prastojilentel"/>
    <w:next w:val="Lentelstinklelis"/>
    <w:uiPriority w:val="59"/>
    <w:rsid w:val="004A69D9"/>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012">
    <w:name w:val="LFO1012"/>
    <w:basedOn w:val="Sraonra"/>
    <w:rsid w:val="004A69D9"/>
  </w:style>
  <w:style w:type="table" w:customStyle="1" w:styleId="Lentelstinklelis22">
    <w:name w:val="Lentelės tinklelis22"/>
    <w:basedOn w:val="prastojilentel"/>
    <w:next w:val="Lentelstinklelis"/>
    <w:uiPriority w:val="39"/>
    <w:rsid w:val="004A69D9"/>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2">
    <w:name w:val="Sąrašo nėra112"/>
    <w:next w:val="Sraonra"/>
    <w:uiPriority w:val="99"/>
    <w:semiHidden/>
    <w:unhideWhenUsed/>
    <w:rsid w:val="004A69D9"/>
  </w:style>
  <w:style w:type="numbering" w:customStyle="1" w:styleId="NoList11">
    <w:name w:val="No List11"/>
    <w:next w:val="Sraonra"/>
    <w:uiPriority w:val="99"/>
    <w:semiHidden/>
    <w:unhideWhenUsed/>
    <w:rsid w:val="004A69D9"/>
  </w:style>
  <w:style w:type="table" w:customStyle="1" w:styleId="Lentelstinklelis1112">
    <w:name w:val="Lentelės tinklelis1112"/>
    <w:basedOn w:val="prastojilentel"/>
    <w:next w:val="Lentelstinklelis"/>
    <w:rsid w:val="004A69D9"/>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59"/>
    <w:rsid w:val="004A69D9"/>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Sraonra"/>
    <w:uiPriority w:val="99"/>
    <w:semiHidden/>
    <w:unhideWhenUsed/>
    <w:rsid w:val="004A69D9"/>
  </w:style>
  <w:style w:type="table" w:customStyle="1" w:styleId="TableGrid22">
    <w:name w:val="Table Grid22"/>
    <w:basedOn w:val="prastojilentel"/>
    <w:next w:val="Lentelstinklelis"/>
    <w:uiPriority w:val="39"/>
    <w:rsid w:val="004A69D9"/>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Sraonra"/>
    <w:uiPriority w:val="99"/>
    <w:semiHidden/>
    <w:unhideWhenUsed/>
    <w:rsid w:val="004A69D9"/>
  </w:style>
  <w:style w:type="numbering" w:customStyle="1" w:styleId="NoList41">
    <w:name w:val="No List41"/>
    <w:next w:val="Sraonra"/>
    <w:uiPriority w:val="99"/>
    <w:semiHidden/>
    <w:unhideWhenUsed/>
    <w:rsid w:val="004A69D9"/>
  </w:style>
  <w:style w:type="numbering" w:customStyle="1" w:styleId="LFO211">
    <w:name w:val="LFO211"/>
    <w:basedOn w:val="Sraonra"/>
    <w:rsid w:val="004A69D9"/>
  </w:style>
  <w:style w:type="numbering" w:customStyle="1" w:styleId="Sraonra22">
    <w:name w:val="Sąrašo nėra22"/>
    <w:next w:val="Sraonra"/>
    <w:uiPriority w:val="99"/>
    <w:semiHidden/>
    <w:unhideWhenUsed/>
    <w:rsid w:val="004A69D9"/>
  </w:style>
  <w:style w:type="numbering" w:customStyle="1" w:styleId="Sraonra32">
    <w:name w:val="Sąrašo nėra32"/>
    <w:next w:val="Sraonra"/>
    <w:uiPriority w:val="99"/>
    <w:semiHidden/>
    <w:unhideWhenUsed/>
    <w:rsid w:val="004A69D9"/>
  </w:style>
  <w:style w:type="numbering" w:customStyle="1" w:styleId="Sraonra41">
    <w:name w:val="Sąrašo nėra41"/>
    <w:next w:val="Sraonra"/>
    <w:uiPriority w:val="99"/>
    <w:semiHidden/>
    <w:unhideWhenUsed/>
    <w:rsid w:val="004A69D9"/>
  </w:style>
  <w:style w:type="numbering" w:customStyle="1" w:styleId="Sraonra51">
    <w:name w:val="Sąrašo nėra51"/>
    <w:next w:val="Sraonra"/>
    <w:uiPriority w:val="99"/>
    <w:semiHidden/>
    <w:unhideWhenUsed/>
    <w:rsid w:val="004A69D9"/>
  </w:style>
  <w:style w:type="numbering" w:customStyle="1" w:styleId="Sraonra61">
    <w:name w:val="Sąrašo nėra61"/>
    <w:next w:val="Sraonra"/>
    <w:uiPriority w:val="99"/>
    <w:semiHidden/>
    <w:unhideWhenUsed/>
    <w:rsid w:val="004A69D9"/>
  </w:style>
  <w:style w:type="numbering" w:customStyle="1" w:styleId="LFO10111">
    <w:name w:val="LFO10111"/>
    <w:basedOn w:val="Sraonra"/>
    <w:rsid w:val="004A69D9"/>
  </w:style>
  <w:style w:type="numbering" w:customStyle="1" w:styleId="Sraonra1112">
    <w:name w:val="Sąrašo nėra1112"/>
    <w:next w:val="Sraonra"/>
    <w:uiPriority w:val="99"/>
    <w:semiHidden/>
    <w:unhideWhenUsed/>
    <w:rsid w:val="004A69D9"/>
  </w:style>
  <w:style w:type="numbering" w:customStyle="1" w:styleId="Sraonra211">
    <w:name w:val="Sąrašo nėra211"/>
    <w:next w:val="Sraonra"/>
    <w:uiPriority w:val="99"/>
    <w:semiHidden/>
    <w:unhideWhenUsed/>
    <w:rsid w:val="004A69D9"/>
  </w:style>
  <w:style w:type="numbering" w:customStyle="1" w:styleId="Sraonra311">
    <w:name w:val="Sąrašo nėra311"/>
    <w:next w:val="Sraonra"/>
    <w:uiPriority w:val="99"/>
    <w:semiHidden/>
    <w:unhideWhenUsed/>
    <w:rsid w:val="004A69D9"/>
  </w:style>
  <w:style w:type="numbering" w:customStyle="1" w:styleId="1111112">
    <w:name w:val="1 / 1.1 / 1.1.12"/>
    <w:basedOn w:val="Sraonra"/>
    <w:next w:val="111111"/>
    <w:rsid w:val="004A69D9"/>
  </w:style>
  <w:style w:type="numbering" w:customStyle="1" w:styleId="11111111">
    <w:name w:val="1 / 1.1 / 1.1.111"/>
    <w:basedOn w:val="Sraonra"/>
    <w:next w:val="111111"/>
    <w:rsid w:val="004A69D9"/>
  </w:style>
  <w:style w:type="numbering" w:customStyle="1" w:styleId="Sraonra71">
    <w:name w:val="Sąrašo nėra71"/>
    <w:next w:val="Sraonra"/>
    <w:uiPriority w:val="99"/>
    <w:semiHidden/>
    <w:unhideWhenUsed/>
    <w:rsid w:val="004A69D9"/>
  </w:style>
  <w:style w:type="numbering" w:customStyle="1" w:styleId="Sraonra121">
    <w:name w:val="Sąrašo nėra121"/>
    <w:next w:val="Sraonra"/>
    <w:uiPriority w:val="99"/>
    <w:semiHidden/>
    <w:unhideWhenUsed/>
    <w:rsid w:val="004A69D9"/>
  </w:style>
  <w:style w:type="numbering" w:customStyle="1" w:styleId="Sraonra81">
    <w:name w:val="Sąrašo nėra81"/>
    <w:next w:val="Sraonra"/>
    <w:uiPriority w:val="99"/>
    <w:semiHidden/>
    <w:unhideWhenUsed/>
    <w:rsid w:val="004A69D9"/>
  </w:style>
  <w:style w:type="character" w:customStyle="1" w:styleId="Hipersaitas1">
    <w:name w:val="Hipersaitas1"/>
    <w:basedOn w:val="Numatytasispastraiposriftas"/>
    <w:semiHidden/>
    <w:unhideWhenUsed/>
    <w:rsid w:val="001D7B70"/>
    <w:rPr>
      <w:color w:val="0563C1"/>
      <w:u w:val="single"/>
    </w:rPr>
  </w:style>
  <w:style w:type="paragraph" w:customStyle="1" w:styleId="msonormal0">
    <w:name w:val="msonormal"/>
    <w:basedOn w:val="prastasis"/>
    <w:rsid w:val="001D7B7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prastasis"/>
    <w:rsid w:val="001D7B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Numatytasispastraiposriftas"/>
    <w:rsid w:val="001D7B70"/>
  </w:style>
  <w:style w:type="character" w:customStyle="1" w:styleId="normaltextrun">
    <w:name w:val="normaltextrun"/>
    <w:basedOn w:val="Numatytasispastraiposriftas"/>
    <w:rsid w:val="001D7B70"/>
  </w:style>
  <w:style w:type="character" w:customStyle="1" w:styleId="eop">
    <w:name w:val="eop"/>
    <w:basedOn w:val="Numatytasispastraiposriftas"/>
    <w:rsid w:val="001D7B70"/>
  </w:style>
  <w:style w:type="character" w:customStyle="1" w:styleId="tabrun">
    <w:name w:val="tabrun"/>
    <w:basedOn w:val="Numatytasispastraiposriftas"/>
    <w:rsid w:val="001D7B70"/>
  </w:style>
  <w:style w:type="character" w:customStyle="1" w:styleId="tabchar">
    <w:name w:val="tabchar"/>
    <w:basedOn w:val="Numatytasispastraiposriftas"/>
    <w:rsid w:val="001D7B70"/>
  </w:style>
  <w:style w:type="character" w:customStyle="1" w:styleId="tableaderchars">
    <w:name w:val="tableaderchars"/>
    <w:basedOn w:val="Numatytasispastraiposriftas"/>
    <w:rsid w:val="001D7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8628874">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0688872">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draudejai.sodra.lt/draudeju_viesi_duomenys/" TargetMode="External"/><Relationship Id="rId39" Type="http://schemas.openxmlformats.org/officeDocument/2006/relationships/hyperlink" Target="https://www.e-tar.lt/portal/legalAct.html?documentId=5dc3e8a01c1011f08fdabd4950271e2c" TargetMode="External"/><Relationship Id="rId21" Type="http://schemas.openxmlformats.org/officeDocument/2006/relationships/header" Target="header6.xml"/><Relationship Id="rId34" Type="http://schemas.openxmlformats.org/officeDocument/2006/relationships/hyperlink" Target="https://www.e-tar.lt/portal/legalAct.html?documentId=5dc3e8a01c1011f08fdabd4950271e2c" TargetMode="External"/><Relationship Id="rId42" Type="http://schemas.openxmlformats.org/officeDocument/2006/relationships/hyperlink" Target="https://www.e-tar.lt/portal/legalAct.html?documentId=5dc3e8a01c1011f08fdabd4950271e2c"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vpt.lrv.lt/lt/pasalinimo-pagrindai-1/nepatikimu-koncesininku-sarasas-1/nepatikimu-koncesininku-saras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s://www.vmi.lt/evmi/mokesciu-moketoju-informacija" TargetMode="External"/><Relationship Id="rId37" Type="http://schemas.openxmlformats.org/officeDocument/2006/relationships/hyperlink" Target="https://www.e-tar.lt/portal/legalAct.html?documentId=5dc3e8a01c1011f08fdabd4950271e2c" TargetMode="External"/><Relationship Id="rId40" Type="http://schemas.openxmlformats.org/officeDocument/2006/relationships/hyperlink" Target="https://www.e-tar.lt/portal/legalAct.html?documentId=5dc3e8a01c1011f08fdabd4950271e2c" TargetMode="Externa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vpt.lrv.lt/lt/pasalinimo-pagrindai-1/nepatikimi-tiekejai-1" TargetMode="External"/><Relationship Id="rId36" Type="http://schemas.openxmlformats.org/officeDocument/2006/relationships/hyperlink" Target="https://www.e-tar.lt/portal/legalAct.html?documentId=5dc3e8a01c1011f08fdabd4950271e2c"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yperlink" Target="https://vpt.lrv.lt/lt/naujienos/finansiniu-ataskaitu-nepateikimas-gali-tapti-kliutimi-dalyvauti-viesuosiuose-pirkimuose" TargetMode="External"/><Relationship Id="rId44" Type="http://schemas.openxmlformats.org/officeDocument/2006/relationships/hyperlink" Target="https://www.e-tar.lt/portal/legalAct.html?documentId=5dc3e8a01c1011f08fdabd4950271e2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s://vpt.lrv.lt/melaginga-informacija-pateikusiu-tiekeju-sarasas-3" TargetMode="External"/><Relationship Id="rId30" Type="http://schemas.openxmlformats.org/officeDocument/2006/relationships/hyperlink" Target="https://www.registrucentras.lt/jar/p/index.php" TargetMode="External"/><Relationship Id="rId35" Type="http://schemas.openxmlformats.org/officeDocument/2006/relationships/hyperlink" Target="https://www.e-tar.lt/portal/legalAct.html?documentId=5dc3e8a01c1011f08fdabd4950271e2c" TargetMode="External"/><Relationship Id="rId43" Type="http://schemas.openxmlformats.org/officeDocument/2006/relationships/hyperlink" Target="https://www.e-tar.lt/portal/legalAct.html?documentId=5dc3e8a01c1011f08fdabd4950271e2c" TargetMode="External"/><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kt.gov.lt/lt/atviri-duomenys/diskvalifikavimas-is-viesuju-pirkimu" TargetMode="External"/><Relationship Id="rId38" Type="http://schemas.openxmlformats.org/officeDocument/2006/relationships/hyperlink" Target="https://www.e-tar.lt/portal/legalAct.html?documentId=5dc3e8a01c1011f08fdabd4950271e2c" TargetMode="External"/><Relationship Id="rId46"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yperlink" Target="https://www.e-tar.lt/portal/legalAct.html?documentId=5dc3e8a01c1011f08fdabd4950271e2c"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A92E8D10-D345-4309-8B19-8F0226079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76</Pages>
  <Words>112848</Words>
  <Characters>64324</Characters>
  <Application>Microsoft Office Word</Application>
  <DocSecurity>0</DocSecurity>
  <Lines>536</Lines>
  <Paragraphs>353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176819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Eglė Matonienė</cp:lastModifiedBy>
  <cp:revision>39</cp:revision>
  <cp:lastPrinted>2025-02-03T12:33:00Z</cp:lastPrinted>
  <dcterms:created xsi:type="dcterms:W3CDTF">2025-02-28T07:42:00Z</dcterms:created>
  <dcterms:modified xsi:type="dcterms:W3CDTF">2025-07-09T12:53:00Z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