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E274" w14:textId="77777777" w:rsidR="00D64885" w:rsidRDefault="00D64885" w:rsidP="00D64885">
      <w:pPr>
        <w:pStyle w:val="Pagrindiniotekstotrauka2"/>
        <w:spacing w:line="276" w:lineRule="auto"/>
        <w:ind w:left="567" w:firstLine="0"/>
        <w:jc w:val="both"/>
        <w:rPr>
          <w:rFonts w:ascii="Times New Roman" w:hAnsi="Times New Roman"/>
          <w:sz w:val="24"/>
          <w:szCs w:val="24"/>
        </w:rPr>
      </w:pPr>
    </w:p>
    <w:p w14:paraId="4E633F4D" w14:textId="6AFD04AD" w:rsidR="00D64885" w:rsidRDefault="00D64885" w:rsidP="00D64885">
      <w:pPr>
        <w:pStyle w:val="Pagrindiniotekstotrauka2"/>
        <w:spacing w:line="276" w:lineRule="auto"/>
        <w:ind w:left="567" w:firstLine="0"/>
        <w:jc w:val="both"/>
        <w:rPr>
          <w:rFonts w:ascii="Times New Roman" w:hAnsi="Times New Roman"/>
          <w:sz w:val="24"/>
          <w:szCs w:val="24"/>
        </w:rPr>
      </w:pPr>
      <w:r>
        <w:rPr>
          <w:rFonts w:ascii="Times New Roman" w:hAnsi="Times New Roman"/>
          <w:sz w:val="24"/>
          <w:szCs w:val="24"/>
        </w:rPr>
        <w:t xml:space="preserve">2025-07-11 </w:t>
      </w:r>
    </w:p>
    <w:p w14:paraId="6FCACDFD" w14:textId="77777777" w:rsidR="00D64885" w:rsidRDefault="00D64885" w:rsidP="00D64885">
      <w:pPr>
        <w:pStyle w:val="Pagrindiniotekstotrauka2"/>
        <w:spacing w:line="276" w:lineRule="auto"/>
        <w:ind w:left="567" w:firstLine="0"/>
        <w:jc w:val="both"/>
        <w:rPr>
          <w:rFonts w:ascii="Times New Roman" w:hAnsi="Times New Roman"/>
          <w:sz w:val="24"/>
          <w:szCs w:val="24"/>
        </w:rPr>
      </w:pPr>
    </w:p>
    <w:p w14:paraId="6B62A150" w14:textId="2256D886" w:rsidR="0055300E" w:rsidRPr="001923AF" w:rsidRDefault="00D64885" w:rsidP="00D64885">
      <w:pPr>
        <w:pStyle w:val="Pagrindiniotekstotrauka2"/>
        <w:spacing w:line="276" w:lineRule="auto"/>
        <w:ind w:left="-142" w:firstLine="709"/>
        <w:jc w:val="both"/>
        <w:rPr>
          <w:rFonts w:ascii="Times New Roman" w:hAnsi="Times New Roman"/>
          <w:sz w:val="24"/>
          <w:szCs w:val="24"/>
        </w:rPr>
      </w:pPr>
      <w:r>
        <w:rPr>
          <w:rFonts w:ascii="Times New Roman" w:hAnsi="Times New Roman"/>
          <w:sz w:val="24"/>
          <w:szCs w:val="24"/>
        </w:rPr>
        <w:t xml:space="preserve">Perkančioji organizacija, vadovaudamasi </w:t>
      </w:r>
      <w:r>
        <w:rPr>
          <w:rFonts w:ascii="Times New Roman" w:hAnsi="Times New Roman"/>
          <w:sz w:val="24"/>
          <w:szCs w:val="24"/>
        </w:rPr>
        <w:t>bendrųjų pirkimo sąlygų 5.4 punktu</w:t>
      </w:r>
      <w:r>
        <w:rPr>
          <w:rFonts w:ascii="Times New Roman" w:hAnsi="Times New Roman"/>
          <w:sz w:val="24"/>
          <w:szCs w:val="24"/>
        </w:rPr>
        <w:t xml:space="preserve">, patikslina </w:t>
      </w:r>
      <w:r w:rsidR="0045079D">
        <w:rPr>
          <w:rFonts w:ascii="Times New Roman" w:hAnsi="Times New Roman"/>
          <w:sz w:val="24"/>
          <w:szCs w:val="24"/>
        </w:rPr>
        <w:t>M</w:t>
      </w:r>
      <w:r w:rsidR="0045079D" w:rsidRPr="0061516F">
        <w:rPr>
          <w:rFonts w:ascii="Times New Roman" w:hAnsi="Times New Roman"/>
          <w:sz w:val="24"/>
          <w:szCs w:val="24"/>
        </w:rPr>
        <w:t xml:space="preserve">okymų </w:t>
      </w:r>
      <w:r w:rsidR="004C28F4">
        <w:rPr>
          <w:rFonts w:ascii="Times New Roman" w:hAnsi="Times New Roman"/>
          <w:sz w:val="24"/>
          <w:szCs w:val="24"/>
        </w:rPr>
        <w:t xml:space="preserve">vedimo paslaugų </w:t>
      </w:r>
      <w:r w:rsidR="0045079D" w:rsidRPr="0061516F">
        <w:rPr>
          <w:rFonts w:ascii="Times New Roman" w:hAnsi="Times New Roman"/>
          <w:sz w:val="24"/>
          <w:szCs w:val="24"/>
        </w:rPr>
        <w:t xml:space="preserve">pagal kvalifikacijos tobulinimo programą „Mokinių skaitymo gebėjimų tobulinimas“ </w:t>
      </w:r>
      <w:r w:rsidR="0040426A" w:rsidRPr="001923AF">
        <w:rPr>
          <w:rFonts w:ascii="Times New Roman" w:hAnsi="Times New Roman"/>
          <w:sz w:val="24"/>
          <w:szCs w:val="24"/>
        </w:rPr>
        <w:t>viešojo pirkimo</w:t>
      </w:r>
      <w:r w:rsidR="00BE6B68">
        <w:rPr>
          <w:rFonts w:ascii="Times New Roman" w:hAnsi="Times New Roman"/>
          <w:sz w:val="24"/>
          <w:szCs w:val="24"/>
        </w:rPr>
        <w:t xml:space="preserve"> </w:t>
      </w:r>
      <w:r>
        <w:rPr>
          <w:rFonts w:ascii="Times New Roman" w:hAnsi="Times New Roman"/>
          <w:sz w:val="24"/>
          <w:szCs w:val="24"/>
        </w:rPr>
        <w:t>sąlygas, paviešindama akredituotą mokymų programą</w:t>
      </w:r>
      <w:r w:rsidR="00BE6B68">
        <w:rPr>
          <w:rFonts w:ascii="Times New Roman" w:hAnsi="Times New Roman"/>
          <w:sz w:val="24"/>
          <w:szCs w:val="24"/>
        </w:rPr>
        <w:t>.</w:t>
      </w:r>
    </w:p>
    <w:p w14:paraId="55DB7D21" w14:textId="77777777" w:rsidR="004C28F4" w:rsidRDefault="004C28F4" w:rsidP="006638F1">
      <w:pPr>
        <w:pStyle w:val="Pagrindiniotekstotrauka2"/>
        <w:spacing w:line="276" w:lineRule="auto"/>
        <w:ind w:firstLine="567"/>
        <w:jc w:val="both"/>
        <w:rPr>
          <w:rFonts w:ascii="Times New Roman" w:hAnsi="Times New Roman"/>
          <w:sz w:val="24"/>
          <w:szCs w:val="24"/>
        </w:rPr>
      </w:pPr>
    </w:p>
    <w:p w14:paraId="79318E36" w14:textId="15753CF9" w:rsidR="00D64885" w:rsidRDefault="00D64885" w:rsidP="006638F1">
      <w:pPr>
        <w:pStyle w:val="Pagrindiniotekstotrauka2"/>
        <w:spacing w:line="276" w:lineRule="auto"/>
        <w:ind w:firstLine="567"/>
        <w:jc w:val="both"/>
        <w:rPr>
          <w:rFonts w:ascii="Times New Roman" w:hAnsi="Times New Roman"/>
          <w:sz w:val="24"/>
          <w:szCs w:val="24"/>
        </w:rPr>
      </w:pPr>
      <w:r>
        <w:rPr>
          <w:rFonts w:ascii="Times New Roman" w:hAnsi="Times New Roman"/>
          <w:sz w:val="24"/>
          <w:szCs w:val="24"/>
        </w:rPr>
        <w:t>Viešojo pirkimo komisija</w:t>
      </w:r>
    </w:p>
    <w:sectPr w:rsidR="00D64885" w:rsidSect="00F4718E">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C1B9" w14:textId="77777777" w:rsidR="00024832" w:rsidRDefault="00024832" w:rsidP="00801382">
      <w:r>
        <w:separator/>
      </w:r>
    </w:p>
  </w:endnote>
  <w:endnote w:type="continuationSeparator" w:id="0">
    <w:p w14:paraId="0FA29106" w14:textId="77777777" w:rsidR="00024832" w:rsidRDefault="00024832"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B460" w14:textId="77777777" w:rsidR="00024832" w:rsidRDefault="00024832" w:rsidP="00801382">
      <w:r>
        <w:separator/>
      </w:r>
    </w:p>
  </w:footnote>
  <w:footnote w:type="continuationSeparator" w:id="0">
    <w:p w14:paraId="656E6FE9" w14:textId="77777777" w:rsidR="00024832" w:rsidRDefault="00024832"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183ECF"/>
    <w:multiLevelType w:val="hybridMultilevel"/>
    <w:tmpl w:val="EC24B07E"/>
    <w:lvl w:ilvl="0" w:tplc="B9F2EA0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154191F"/>
    <w:multiLevelType w:val="hybridMultilevel"/>
    <w:tmpl w:val="1E7E137E"/>
    <w:lvl w:ilvl="0" w:tplc="1F60198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1"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6"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4"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7"/>
  </w:num>
  <w:num w:numId="4" w16cid:durableId="1734043148">
    <w:abstractNumId w:val="12"/>
  </w:num>
  <w:num w:numId="5" w16cid:durableId="590284262">
    <w:abstractNumId w:val="11"/>
  </w:num>
  <w:num w:numId="6" w16cid:durableId="1168327783">
    <w:abstractNumId w:val="1"/>
  </w:num>
  <w:num w:numId="7" w16cid:durableId="28840958">
    <w:abstractNumId w:val="7"/>
  </w:num>
  <w:num w:numId="8" w16cid:durableId="1502165126">
    <w:abstractNumId w:val="5"/>
  </w:num>
  <w:num w:numId="9" w16cid:durableId="473328500">
    <w:abstractNumId w:val="22"/>
  </w:num>
  <w:num w:numId="10" w16cid:durableId="2063822966">
    <w:abstractNumId w:val="30"/>
  </w:num>
  <w:num w:numId="11" w16cid:durableId="1597014004">
    <w:abstractNumId w:val="35"/>
  </w:num>
  <w:num w:numId="12" w16cid:durableId="699011563">
    <w:abstractNumId w:val="0"/>
  </w:num>
  <w:num w:numId="13" w16cid:durableId="58358908">
    <w:abstractNumId w:val="31"/>
  </w:num>
  <w:num w:numId="14" w16cid:durableId="1394499664">
    <w:abstractNumId w:val="36"/>
  </w:num>
  <w:num w:numId="15" w16cid:durableId="317540371">
    <w:abstractNumId w:val="24"/>
  </w:num>
  <w:num w:numId="16" w16cid:durableId="767043455">
    <w:abstractNumId w:val="21"/>
  </w:num>
  <w:num w:numId="17" w16cid:durableId="758647188">
    <w:abstractNumId w:val="14"/>
  </w:num>
  <w:num w:numId="18" w16cid:durableId="540944457">
    <w:abstractNumId w:val="40"/>
  </w:num>
  <w:num w:numId="19" w16cid:durableId="1635452663">
    <w:abstractNumId w:val="32"/>
  </w:num>
  <w:num w:numId="20" w16cid:durableId="789670945">
    <w:abstractNumId w:val="41"/>
  </w:num>
  <w:num w:numId="21" w16cid:durableId="1615865428">
    <w:abstractNumId w:val="10"/>
  </w:num>
  <w:num w:numId="22" w16cid:durableId="1647471421">
    <w:abstractNumId w:val="33"/>
  </w:num>
  <w:num w:numId="23" w16cid:durableId="1876191115">
    <w:abstractNumId w:val="28"/>
  </w:num>
  <w:num w:numId="24" w16cid:durableId="1169755638">
    <w:abstractNumId w:val="8"/>
  </w:num>
  <w:num w:numId="25" w16cid:durableId="1327782372">
    <w:abstractNumId w:val="43"/>
  </w:num>
  <w:num w:numId="26" w16cid:durableId="1957829055">
    <w:abstractNumId w:val="16"/>
  </w:num>
  <w:num w:numId="27" w16cid:durableId="1367371951">
    <w:abstractNumId w:val="39"/>
  </w:num>
  <w:num w:numId="28" w16cid:durableId="637421704">
    <w:abstractNumId w:val="27"/>
  </w:num>
  <w:num w:numId="29" w16cid:durableId="299768036">
    <w:abstractNumId w:val="29"/>
  </w:num>
  <w:num w:numId="30" w16cid:durableId="1727532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20"/>
  </w:num>
  <w:num w:numId="33" w16cid:durableId="766577609">
    <w:abstractNumId w:val="38"/>
  </w:num>
  <w:num w:numId="34" w16cid:durableId="564995330">
    <w:abstractNumId w:val="23"/>
  </w:num>
  <w:num w:numId="35" w16cid:durableId="1099368233">
    <w:abstractNumId w:val="37"/>
  </w:num>
  <w:num w:numId="36" w16cid:durableId="1384213255">
    <w:abstractNumId w:val="2"/>
  </w:num>
  <w:num w:numId="37" w16cid:durableId="1855338410">
    <w:abstractNumId w:val="19"/>
  </w:num>
  <w:num w:numId="38" w16cid:durableId="603391187">
    <w:abstractNumId w:val="44"/>
  </w:num>
  <w:num w:numId="39" w16cid:durableId="500194360">
    <w:abstractNumId w:val="9"/>
  </w:num>
  <w:num w:numId="40" w16cid:durableId="51118406">
    <w:abstractNumId w:val="13"/>
  </w:num>
  <w:num w:numId="41" w16cid:durableId="1100179791">
    <w:abstractNumId w:val="42"/>
  </w:num>
  <w:num w:numId="42" w16cid:durableId="1456290426">
    <w:abstractNumId w:val="26"/>
  </w:num>
  <w:num w:numId="43" w16cid:durableId="2037152362">
    <w:abstractNumId w:val="18"/>
  </w:num>
  <w:num w:numId="44" w16cid:durableId="1982495812">
    <w:abstractNumId w:val="25"/>
  </w:num>
  <w:num w:numId="45" w16cid:durableId="1221944945">
    <w:abstractNumId w:val="34"/>
  </w:num>
  <w:num w:numId="46" w16cid:durableId="1821849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24832"/>
    <w:rsid w:val="00032F46"/>
    <w:rsid w:val="00034015"/>
    <w:rsid w:val="00034B6E"/>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3FC8"/>
    <w:rsid w:val="000972BC"/>
    <w:rsid w:val="00097A22"/>
    <w:rsid w:val="000A5C70"/>
    <w:rsid w:val="000A6735"/>
    <w:rsid w:val="000B491E"/>
    <w:rsid w:val="000C077B"/>
    <w:rsid w:val="000C63A0"/>
    <w:rsid w:val="000C7934"/>
    <w:rsid w:val="000D14FD"/>
    <w:rsid w:val="000D2072"/>
    <w:rsid w:val="000D4AF2"/>
    <w:rsid w:val="000D66CD"/>
    <w:rsid w:val="000D7464"/>
    <w:rsid w:val="000E1401"/>
    <w:rsid w:val="000E48EB"/>
    <w:rsid w:val="000E4C01"/>
    <w:rsid w:val="000F5AF9"/>
    <w:rsid w:val="000F7BA2"/>
    <w:rsid w:val="001045AD"/>
    <w:rsid w:val="0011087C"/>
    <w:rsid w:val="0011616A"/>
    <w:rsid w:val="0012035A"/>
    <w:rsid w:val="00121B11"/>
    <w:rsid w:val="00131A09"/>
    <w:rsid w:val="00131F81"/>
    <w:rsid w:val="00134BA4"/>
    <w:rsid w:val="00135F0F"/>
    <w:rsid w:val="00143409"/>
    <w:rsid w:val="00143E15"/>
    <w:rsid w:val="00145610"/>
    <w:rsid w:val="00147A2B"/>
    <w:rsid w:val="00153624"/>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A7C10"/>
    <w:rsid w:val="001B1C7F"/>
    <w:rsid w:val="001B62C1"/>
    <w:rsid w:val="001B75AF"/>
    <w:rsid w:val="001C529D"/>
    <w:rsid w:val="001C6910"/>
    <w:rsid w:val="001C7F58"/>
    <w:rsid w:val="001D7DC5"/>
    <w:rsid w:val="001E43A8"/>
    <w:rsid w:val="001E4424"/>
    <w:rsid w:val="001E59EC"/>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5749F"/>
    <w:rsid w:val="0026041A"/>
    <w:rsid w:val="00265BCD"/>
    <w:rsid w:val="002665B3"/>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300A"/>
    <w:rsid w:val="0036054B"/>
    <w:rsid w:val="003636CB"/>
    <w:rsid w:val="00364C51"/>
    <w:rsid w:val="00366C77"/>
    <w:rsid w:val="00366D5F"/>
    <w:rsid w:val="00366DF3"/>
    <w:rsid w:val="00367D3A"/>
    <w:rsid w:val="003711E1"/>
    <w:rsid w:val="0037357F"/>
    <w:rsid w:val="0037457F"/>
    <w:rsid w:val="00374D2F"/>
    <w:rsid w:val="00384EE6"/>
    <w:rsid w:val="00386D69"/>
    <w:rsid w:val="00387E5E"/>
    <w:rsid w:val="00390699"/>
    <w:rsid w:val="00391AC3"/>
    <w:rsid w:val="00393B00"/>
    <w:rsid w:val="00394F20"/>
    <w:rsid w:val="00395393"/>
    <w:rsid w:val="00395508"/>
    <w:rsid w:val="0039637B"/>
    <w:rsid w:val="0039686C"/>
    <w:rsid w:val="003977C3"/>
    <w:rsid w:val="003A2C1D"/>
    <w:rsid w:val="003A3D19"/>
    <w:rsid w:val="003A556F"/>
    <w:rsid w:val="003A7764"/>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464B4"/>
    <w:rsid w:val="0045079D"/>
    <w:rsid w:val="004601B3"/>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3D4B"/>
    <w:rsid w:val="004A7556"/>
    <w:rsid w:val="004A7A04"/>
    <w:rsid w:val="004B0222"/>
    <w:rsid w:val="004B573B"/>
    <w:rsid w:val="004C0FF5"/>
    <w:rsid w:val="004C1255"/>
    <w:rsid w:val="004C28F4"/>
    <w:rsid w:val="004C2C55"/>
    <w:rsid w:val="004C6E1D"/>
    <w:rsid w:val="004C6EFA"/>
    <w:rsid w:val="004E1192"/>
    <w:rsid w:val="004E762E"/>
    <w:rsid w:val="004F3C3F"/>
    <w:rsid w:val="004F6DA3"/>
    <w:rsid w:val="00500188"/>
    <w:rsid w:val="00503586"/>
    <w:rsid w:val="0050405F"/>
    <w:rsid w:val="00504CBF"/>
    <w:rsid w:val="005106CB"/>
    <w:rsid w:val="00521D4F"/>
    <w:rsid w:val="00531062"/>
    <w:rsid w:val="00532238"/>
    <w:rsid w:val="0053320F"/>
    <w:rsid w:val="00533942"/>
    <w:rsid w:val="00536E31"/>
    <w:rsid w:val="00547FC7"/>
    <w:rsid w:val="0055300E"/>
    <w:rsid w:val="005548DF"/>
    <w:rsid w:val="00560E06"/>
    <w:rsid w:val="0056138C"/>
    <w:rsid w:val="00566B3C"/>
    <w:rsid w:val="00572688"/>
    <w:rsid w:val="00573798"/>
    <w:rsid w:val="0057627F"/>
    <w:rsid w:val="005771ED"/>
    <w:rsid w:val="005772D4"/>
    <w:rsid w:val="005772E2"/>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294"/>
    <w:rsid w:val="005F5DBF"/>
    <w:rsid w:val="005F7159"/>
    <w:rsid w:val="0060071B"/>
    <w:rsid w:val="006029B4"/>
    <w:rsid w:val="006101C2"/>
    <w:rsid w:val="00614581"/>
    <w:rsid w:val="00615D6A"/>
    <w:rsid w:val="00616B80"/>
    <w:rsid w:val="00621FD8"/>
    <w:rsid w:val="00623C07"/>
    <w:rsid w:val="00625ACA"/>
    <w:rsid w:val="00630979"/>
    <w:rsid w:val="00630985"/>
    <w:rsid w:val="00630D39"/>
    <w:rsid w:val="0063118F"/>
    <w:rsid w:val="0063329E"/>
    <w:rsid w:val="006420B1"/>
    <w:rsid w:val="006437A5"/>
    <w:rsid w:val="006445A4"/>
    <w:rsid w:val="0064593A"/>
    <w:rsid w:val="0064659A"/>
    <w:rsid w:val="006478C4"/>
    <w:rsid w:val="00647F5D"/>
    <w:rsid w:val="00650867"/>
    <w:rsid w:val="00654A16"/>
    <w:rsid w:val="006638F1"/>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D6673"/>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408A2"/>
    <w:rsid w:val="007411D0"/>
    <w:rsid w:val="00741B30"/>
    <w:rsid w:val="007630F1"/>
    <w:rsid w:val="00764318"/>
    <w:rsid w:val="00765295"/>
    <w:rsid w:val="00772931"/>
    <w:rsid w:val="00773098"/>
    <w:rsid w:val="007740FD"/>
    <w:rsid w:val="00777AD8"/>
    <w:rsid w:val="00777FDF"/>
    <w:rsid w:val="007803B5"/>
    <w:rsid w:val="00781410"/>
    <w:rsid w:val="007840A3"/>
    <w:rsid w:val="007901A8"/>
    <w:rsid w:val="00796590"/>
    <w:rsid w:val="007A5052"/>
    <w:rsid w:val="007A54E1"/>
    <w:rsid w:val="007A5C6A"/>
    <w:rsid w:val="007B3A9C"/>
    <w:rsid w:val="007B3F4C"/>
    <w:rsid w:val="007B542C"/>
    <w:rsid w:val="007B68BF"/>
    <w:rsid w:val="007C197C"/>
    <w:rsid w:val="007C4382"/>
    <w:rsid w:val="007C52DE"/>
    <w:rsid w:val="007C69DA"/>
    <w:rsid w:val="007D20C2"/>
    <w:rsid w:val="007D48FB"/>
    <w:rsid w:val="007D6B41"/>
    <w:rsid w:val="007E2BF6"/>
    <w:rsid w:val="007E360C"/>
    <w:rsid w:val="007E7556"/>
    <w:rsid w:val="007F4601"/>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7448F"/>
    <w:rsid w:val="00876838"/>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2D4F"/>
    <w:rsid w:val="008D7062"/>
    <w:rsid w:val="008D7206"/>
    <w:rsid w:val="008E21AD"/>
    <w:rsid w:val="008E4A38"/>
    <w:rsid w:val="008E528C"/>
    <w:rsid w:val="008E61F8"/>
    <w:rsid w:val="008F3AB3"/>
    <w:rsid w:val="008F41A8"/>
    <w:rsid w:val="008F46FF"/>
    <w:rsid w:val="008F73F3"/>
    <w:rsid w:val="008F7DA3"/>
    <w:rsid w:val="00902B2D"/>
    <w:rsid w:val="0090375B"/>
    <w:rsid w:val="00910A7A"/>
    <w:rsid w:val="009169B7"/>
    <w:rsid w:val="0091734D"/>
    <w:rsid w:val="00917F29"/>
    <w:rsid w:val="00920520"/>
    <w:rsid w:val="009207D7"/>
    <w:rsid w:val="00920860"/>
    <w:rsid w:val="00920F4B"/>
    <w:rsid w:val="009214EB"/>
    <w:rsid w:val="00921E87"/>
    <w:rsid w:val="00922C34"/>
    <w:rsid w:val="0092360B"/>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986"/>
    <w:rsid w:val="00A03159"/>
    <w:rsid w:val="00A1010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5048"/>
    <w:rsid w:val="00A57B55"/>
    <w:rsid w:val="00A57E0F"/>
    <w:rsid w:val="00A609D9"/>
    <w:rsid w:val="00A66503"/>
    <w:rsid w:val="00A6729D"/>
    <w:rsid w:val="00A7076D"/>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4694"/>
    <w:rsid w:val="00AD5AF5"/>
    <w:rsid w:val="00AD5E8A"/>
    <w:rsid w:val="00AE0065"/>
    <w:rsid w:val="00AE0AF3"/>
    <w:rsid w:val="00AE1780"/>
    <w:rsid w:val="00AE1E89"/>
    <w:rsid w:val="00AE1EA8"/>
    <w:rsid w:val="00AE316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17EB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39F1"/>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54AF"/>
    <w:rsid w:val="00BA6824"/>
    <w:rsid w:val="00BA7AF4"/>
    <w:rsid w:val="00BA7B1E"/>
    <w:rsid w:val="00BB0B53"/>
    <w:rsid w:val="00BB0BFC"/>
    <w:rsid w:val="00BB286F"/>
    <w:rsid w:val="00BB412F"/>
    <w:rsid w:val="00BB5E33"/>
    <w:rsid w:val="00BB6B9A"/>
    <w:rsid w:val="00BC37C0"/>
    <w:rsid w:val="00BC3B47"/>
    <w:rsid w:val="00BC6D28"/>
    <w:rsid w:val="00BC72E4"/>
    <w:rsid w:val="00BD24C9"/>
    <w:rsid w:val="00BD3308"/>
    <w:rsid w:val="00BD3481"/>
    <w:rsid w:val="00BD7A65"/>
    <w:rsid w:val="00BE194D"/>
    <w:rsid w:val="00BE1D76"/>
    <w:rsid w:val="00BE3AC6"/>
    <w:rsid w:val="00BE6451"/>
    <w:rsid w:val="00BE6B68"/>
    <w:rsid w:val="00BF12E6"/>
    <w:rsid w:val="00BF4348"/>
    <w:rsid w:val="00BF4DE4"/>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7EAD"/>
    <w:rsid w:val="00C30259"/>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C3345"/>
    <w:rsid w:val="00CC7316"/>
    <w:rsid w:val="00CD2431"/>
    <w:rsid w:val="00CD7176"/>
    <w:rsid w:val="00CE068E"/>
    <w:rsid w:val="00CE2203"/>
    <w:rsid w:val="00CE32A0"/>
    <w:rsid w:val="00CE5DC6"/>
    <w:rsid w:val="00CE74B9"/>
    <w:rsid w:val="00CF077E"/>
    <w:rsid w:val="00CF2104"/>
    <w:rsid w:val="00CF303A"/>
    <w:rsid w:val="00CF4372"/>
    <w:rsid w:val="00CF7673"/>
    <w:rsid w:val="00D00CCC"/>
    <w:rsid w:val="00D02844"/>
    <w:rsid w:val="00D04055"/>
    <w:rsid w:val="00D062AE"/>
    <w:rsid w:val="00D07EBA"/>
    <w:rsid w:val="00D10CD2"/>
    <w:rsid w:val="00D10EAA"/>
    <w:rsid w:val="00D11C19"/>
    <w:rsid w:val="00D121D6"/>
    <w:rsid w:val="00D146B5"/>
    <w:rsid w:val="00D15133"/>
    <w:rsid w:val="00D225F6"/>
    <w:rsid w:val="00D26AE8"/>
    <w:rsid w:val="00D312FD"/>
    <w:rsid w:val="00D33C8C"/>
    <w:rsid w:val="00D36A0B"/>
    <w:rsid w:val="00D41E98"/>
    <w:rsid w:val="00D420B7"/>
    <w:rsid w:val="00D4253B"/>
    <w:rsid w:val="00D43012"/>
    <w:rsid w:val="00D436D2"/>
    <w:rsid w:val="00D50B6E"/>
    <w:rsid w:val="00D533DF"/>
    <w:rsid w:val="00D573BE"/>
    <w:rsid w:val="00D612DB"/>
    <w:rsid w:val="00D6193E"/>
    <w:rsid w:val="00D64885"/>
    <w:rsid w:val="00D64E82"/>
    <w:rsid w:val="00D66A1F"/>
    <w:rsid w:val="00D67525"/>
    <w:rsid w:val="00D701FE"/>
    <w:rsid w:val="00D735CC"/>
    <w:rsid w:val="00D77E32"/>
    <w:rsid w:val="00D809BB"/>
    <w:rsid w:val="00D8499E"/>
    <w:rsid w:val="00D957A5"/>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DF72FC"/>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BCB"/>
    <w:rsid w:val="00E57A15"/>
    <w:rsid w:val="00E57FFA"/>
    <w:rsid w:val="00E62050"/>
    <w:rsid w:val="00E62A8B"/>
    <w:rsid w:val="00E63CA4"/>
    <w:rsid w:val="00E64A6F"/>
    <w:rsid w:val="00E678E8"/>
    <w:rsid w:val="00E7204F"/>
    <w:rsid w:val="00E73E93"/>
    <w:rsid w:val="00E73E95"/>
    <w:rsid w:val="00E75F37"/>
    <w:rsid w:val="00E81608"/>
    <w:rsid w:val="00E83E1A"/>
    <w:rsid w:val="00E865A3"/>
    <w:rsid w:val="00E87260"/>
    <w:rsid w:val="00E912D5"/>
    <w:rsid w:val="00E927AD"/>
    <w:rsid w:val="00E92DA0"/>
    <w:rsid w:val="00E96775"/>
    <w:rsid w:val="00E9705F"/>
    <w:rsid w:val="00E97256"/>
    <w:rsid w:val="00EA1CB3"/>
    <w:rsid w:val="00EA50EC"/>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62DB"/>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566F4"/>
    <w:rsid w:val="00F6239F"/>
    <w:rsid w:val="00F6265B"/>
    <w:rsid w:val="00F62F15"/>
    <w:rsid w:val="00F70B6A"/>
    <w:rsid w:val="00F71EE5"/>
    <w:rsid w:val="00F7692F"/>
    <w:rsid w:val="00F773E1"/>
    <w:rsid w:val="00F80073"/>
    <w:rsid w:val="00F80F4F"/>
    <w:rsid w:val="00F8707F"/>
    <w:rsid w:val="00F905C3"/>
    <w:rsid w:val="00F9154E"/>
    <w:rsid w:val="00F9736E"/>
    <w:rsid w:val="00FA1052"/>
    <w:rsid w:val="00FA106E"/>
    <w:rsid w:val="00FA1CFD"/>
    <w:rsid w:val="00FA3E35"/>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E78E0"/>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45079D"/>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109</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2025-07-11T10:34:00Z</dcterms:created>
  <dcterms:modified xsi:type="dcterms:W3CDTF">2025-07-11T10:36:00Z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