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BDA8" w14:textId="00CA8711" w:rsidR="000C4B5B" w:rsidRPr="002266EC" w:rsidRDefault="00C82ED0" w:rsidP="002266E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 xml:space="preserve">Lietuvos probacijos tarnybos viešojo pirkimo komisija, paskelbusi Taktinių apsaugos liemenių II apsaugos lygio pirkimą, gavo tiekėjo paklausimą dėl pirkimo sąlygų ir teikia </w:t>
      </w:r>
      <w:r w:rsidR="000C4B5B" w:rsidRPr="002266EC">
        <w:rPr>
          <w:rFonts w:ascii="Times New Roman" w:hAnsi="Times New Roman" w:cs="Times New Roman"/>
          <w:lang w:val="lt-LT"/>
        </w:rPr>
        <w:t>sprendimą</w:t>
      </w:r>
      <w:r w:rsidRPr="002266EC">
        <w:rPr>
          <w:rFonts w:ascii="Times New Roman" w:hAnsi="Times New Roman" w:cs="Times New Roman"/>
          <w:lang w:val="lt-LT"/>
        </w:rPr>
        <w:t>:</w:t>
      </w:r>
    </w:p>
    <w:p w14:paraId="16F3ECFB" w14:textId="77777777" w:rsidR="000C4B5B" w:rsidRPr="002266EC" w:rsidRDefault="000C4B5B" w:rsidP="002266E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2266EC">
        <w:rPr>
          <w:rFonts w:ascii="Times New Roman" w:hAnsi="Times New Roman" w:cs="Times New Roman"/>
          <w:b/>
          <w:bCs/>
          <w:lang w:val="lt-LT"/>
        </w:rPr>
        <w:t>Klausimas:</w:t>
      </w:r>
    </w:p>
    <w:p w14:paraId="3031D8C4" w14:textId="4D4021EA" w:rsidR="002266EC" w:rsidRPr="002266EC" w:rsidRDefault="002266EC" w:rsidP="002266E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Atsižvelgdami į techninės specifikacijos nuostatą, kad „tiekėjas privalo nurodyti prekių (balistinių paketų,</w:t>
      </w:r>
      <w:r w:rsidRPr="002266EC">
        <w:rPr>
          <w:rFonts w:ascii="Times New Roman" w:hAnsi="Times New Roman" w:cs="Times New Roman"/>
          <w:lang w:val="lt-LT"/>
        </w:rPr>
        <w:t xml:space="preserve"> </w:t>
      </w:r>
      <w:r w:rsidRPr="002266EC">
        <w:rPr>
          <w:rFonts w:ascii="Times New Roman" w:hAnsi="Times New Roman" w:cs="Times New Roman"/>
          <w:lang w:val="lt-LT"/>
        </w:rPr>
        <w:t>įmaučių ir kt.) kilmės šalį“, prašome patikslinti:</w:t>
      </w:r>
    </w:p>
    <w:p w14:paraId="60F1B224" w14:textId="77769A46" w:rsidR="002266EC" w:rsidRPr="002266EC" w:rsidRDefault="002266EC" w:rsidP="002266E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Ar ši nuostata apima ir žaliavų, naudojamų balistinių paketų ar įmaučių gamybai (pvz., balistinių pluoštų,</w:t>
      </w:r>
      <w:r w:rsidRPr="002266EC">
        <w:rPr>
          <w:rFonts w:ascii="Times New Roman" w:hAnsi="Times New Roman" w:cs="Times New Roman"/>
          <w:lang w:val="lt-LT"/>
        </w:rPr>
        <w:t xml:space="preserve"> </w:t>
      </w:r>
      <w:r w:rsidRPr="002266EC">
        <w:rPr>
          <w:rFonts w:ascii="Times New Roman" w:hAnsi="Times New Roman" w:cs="Times New Roman"/>
          <w:lang w:val="lt-LT"/>
        </w:rPr>
        <w:t>tekstilės, laminavimo medžiagų ir pan.), kilmės šalių nurodymą ir ar reikalaujama pateikti tai</w:t>
      </w:r>
      <w:r w:rsidRPr="002266EC">
        <w:rPr>
          <w:rFonts w:ascii="Times New Roman" w:hAnsi="Times New Roman" w:cs="Times New Roman"/>
          <w:lang w:val="lt-LT"/>
        </w:rPr>
        <w:t xml:space="preserve"> </w:t>
      </w:r>
      <w:r w:rsidRPr="002266EC">
        <w:rPr>
          <w:rFonts w:ascii="Times New Roman" w:hAnsi="Times New Roman" w:cs="Times New Roman"/>
          <w:lang w:val="lt-LT"/>
        </w:rPr>
        <w:t>pagrindžiančius dokumentus? Ar užteks pateikti Prašome nurodyti, ar pakanka pateikti galutinio produkto</w:t>
      </w:r>
      <w:r w:rsidRPr="002266EC">
        <w:rPr>
          <w:rFonts w:ascii="Times New Roman" w:hAnsi="Times New Roman" w:cs="Times New Roman"/>
          <w:lang w:val="lt-LT"/>
        </w:rPr>
        <w:t xml:space="preserve"> </w:t>
      </w:r>
      <w:r w:rsidRPr="002266EC">
        <w:rPr>
          <w:rFonts w:ascii="Times New Roman" w:hAnsi="Times New Roman" w:cs="Times New Roman"/>
          <w:lang w:val="lt-LT"/>
        </w:rPr>
        <w:t>(balistinių paketų, įmaučių) kilmės šalies deklaraciją?</w:t>
      </w:r>
    </w:p>
    <w:p w14:paraId="334BF8A7" w14:textId="77777777" w:rsidR="002266EC" w:rsidRPr="002266EC" w:rsidRDefault="002266EC" w:rsidP="002266E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Atkreipiame dėmesį, kad šiuo metu Europos sąjungoje yra daug įmonių, kurios importuoja tokius</w:t>
      </w:r>
    </w:p>
    <w:p w14:paraId="048EF5E3" w14:textId="77777777" w:rsidR="002266EC" w:rsidRPr="002266EC" w:rsidRDefault="002266EC" w:rsidP="002266E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produktus iš Kinijos ir pateikia galutinių produktų kilmės šalį, bet nepateikia žaliavų kilmę pagrindžiančių</w:t>
      </w:r>
    </w:p>
    <w:p w14:paraId="33F9E8DF" w14:textId="16D4AF32" w:rsidR="000C4B5B" w:rsidRPr="002266EC" w:rsidRDefault="002266EC" w:rsidP="002266E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dokomentų.</w:t>
      </w:r>
      <w:r w:rsidRPr="002266EC">
        <w:rPr>
          <w:rFonts w:ascii="Times New Roman" w:hAnsi="Times New Roman" w:cs="Times New Roman"/>
          <w:lang w:val="lt-LT"/>
        </w:rPr>
        <w:t xml:space="preserve">  </w:t>
      </w:r>
    </w:p>
    <w:p w14:paraId="75252B69" w14:textId="77777777" w:rsidR="002266EC" w:rsidRPr="002266EC" w:rsidRDefault="002266EC" w:rsidP="002266E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F938461" w14:textId="30ABE4F8" w:rsidR="000C4B5B" w:rsidRPr="002266EC" w:rsidRDefault="002266EC" w:rsidP="002266E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2266EC">
        <w:rPr>
          <w:rFonts w:ascii="Times New Roman" w:hAnsi="Times New Roman" w:cs="Times New Roman"/>
          <w:b/>
          <w:bCs/>
          <w:lang w:val="lt-LT"/>
        </w:rPr>
        <w:t>Viešųjų pirkimų komisijos sprendimas:</w:t>
      </w:r>
    </w:p>
    <w:p w14:paraId="721C596C" w14:textId="77777777" w:rsidR="002266EC" w:rsidRPr="002266EC" w:rsidRDefault="002266EC" w:rsidP="002266E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1.</w:t>
      </w:r>
      <w:r w:rsidRPr="002266EC">
        <w:rPr>
          <w:rFonts w:ascii="Times New Roman" w:hAnsi="Times New Roman" w:cs="Times New Roman"/>
          <w:lang w:val="lt-LT"/>
        </w:rPr>
        <w:tab/>
        <w:t>Patikslinti specialiųjų pirkimo sąlygų 5.1 punktą ir išdėstyti taip: „Nacionalinio saugumo reikalavimai, kurie taikomi nurodyti pirkimo sąlygų 7 priede „Nacionalinio saugumo reikalavimai“. Perkančioji organizacija atmes tiekėjo pasiūlymą, jei bus tenkinama bent viena VPĮ 45 straipsnio 21 dalies 1, 2, 4,5, 6 punktuose nurodytų sąlygų.“</w:t>
      </w:r>
    </w:p>
    <w:p w14:paraId="449F6E08" w14:textId="77777777" w:rsidR="002266EC" w:rsidRPr="002266EC" w:rsidRDefault="002266EC" w:rsidP="002266E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2.</w:t>
      </w:r>
      <w:r w:rsidRPr="002266EC">
        <w:rPr>
          <w:rFonts w:ascii="Times New Roman" w:hAnsi="Times New Roman" w:cs="Times New Roman"/>
          <w:lang w:val="lt-LT"/>
        </w:rPr>
        <w:tab/>
        <w:t>Patikslinti specialiųjų pirkimo sąlygų 5.5 punktą ir išdėstyti taip: „Perkančioji organizacija visais atvejais laikys, kad tiekėjas nėra patikimas ir kelia pavojų nacionaliniam ar kitos valstybės narės saugumui, jeigu ji gaus kompetentingų institucijų pateiktą tai patvirtinančią informaciją.“</w:t>
      </w:r>
    </w:p>
    <w:p w14:paraId="334D1507" w14:textId="77777777" w:rsidR="002266EC" w:rsidRPr="002266EC" w:rsidRDefault="002266EC" w:rsidP="002266E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3.</w:t>
      </w:r>
      <w:r w:rsidRPr="002266EC">
        <w:rPr>
          <w:rFonts w:ascii="Times New Roman" w:hAnsi="Times New Roman" w:cs="Times New Roman"/>
          <w:lang w:val="lt-LT"/>
        </w:rPr>
        <w:tab/>
        <w:t>Papildyti specialiųjų pirkimo sąlygų 5.6 punktą ir išdėstyti taip: „Perkančioji organizacija, kilus abejonių dėl tiekėjo nurodytos informacijos teisingumo, bet kuriuo pirkimo procedūros metu gali paprašyti tiekėjų pateikti dokumentus, patvirtinančius atitiktį VPĮ 45 straipsnio 21 dalies 1, 2, 4, 5 ir 6 punktų reikalavimams, jeigu tai būtina siekiant užtikrinti tinkamą pirkimo procedūros atlikimą.“</w:t>
      </w:r>
    </w:p>
    <w:p w14:paraId="2F2C8B81" w14:textId="77777777" w:rsidR="002266EC" w:rsidRPr="002266EC" w:rsidRDefault="002266EC" w:rsidP="002266E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4.</w:t>
      </w:r>
      <w:r w:rsidRPr="002266EC">
        <w:rPr>
          <w:rFonts w:ascii="Times New Roman" w:hAnsi="Times New Roman" w:cs="Times New Roman"/>
          <w:lang w:val="lt-LT"/>
        </w:rPr>
        <w:tab/>
        <w:t>Panaikinti specialiųjų pirkimo sąlygų 6.1.6 ir 6.1.7 punktus.</w:t>
      </w:r>
    </w:p>
    <w:p w14:paraId="5AF0A529" w14:textId="77777777" w:rsidR="002266EC" w:rsidRPr="002266EC" w:rsidRDefault="002266EC" w:rsidP="002266E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5.</w:t>
      </w:r>
      <w:r w:rsidRPr="002266EC">
        <w:rPr>
          <w:rFonts w:ascii="Times New Roman" w:hAnsi="Times New Roman" w:cs="Times New Roman"/>
          <w:lang w:val="lt-LT"/>
        </w:rPr>
        <w:tab/>
        <w:t xml:space="preserve">Specialiųjų pirkimo sąlygų 7 priede „Nacionalinio saugumo reikalavimai“ panaikinti reikalavimą Nr. 3 „Nacionalinio saugumo reikalavimai pagal prekės ir ją sudarančių sudedamųjų dalių kilmę“ (pridedama nauja 7 priedo versija). </w:t>
      </w:r>
    </w:p>
    <w:p w14:paraId="0B3BAB0D" w14:textId="5CFCF2CE" w:rsidR="000C4B5B" w:rsidRPr="002266EC" w:rsidRDefault="002266EC" w:rsidP="002266E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6.</w:t>
      </w:r>
      <w:r w:rsidRPr="002266EC">
        <w:rPr>
          <w:rFonts w:ascii="Times New Roman" w:hAnsi="Times New Roman" w:cs="Times New Roman"/>
          <w:lang w:val="lt-LT"/>
        </w:rPr>
        <w:tab/>
        <w:t>Panaikinti specialiųjų pirkimo sąlygų 9 priedą „Tiekėjo deklaracija apie prekių (įskaitant jų sudedamąsias dalis, pakuotes) kilmę“.</w:t>
      </w:r>
    </w:p>
    <w:p w14:paraId="115C591B" w14:textId="77777777" w:rsidR="000C4B5B" w:rsidRPr="002266EC" w:rsidRDefault="000C4B5B" w:rsidP="002266E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sectPr w:rsidR="000C4B5B" w:rsidRPr="00226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2D68"/>
    <w:multiLevelType w:val="hybridMultilevel"/>
    <w:tmpl w:val="7960D1EC"/>
    <w:lvl w:ilvl="0" w:tplc="083E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9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D0"/>
    <w:rsid w:val="000C4B5B"/>
    <w:rsid w:val="002266EC"/>
    <w:rsid w:val="00372E57"/>
    <w:rsid w:val="0047078E"/>
    <w:rsid w:val="00805572"/>
    <w:rsid w:val="008727A0"/>
    <w:rsid w:val="009D7F6D"/>
    <w:rsid w:val="00A94168"/>
    <w:rsid w:val="00B34243"/>
    <w:rsid w:val="00BA4519"/>
    <w:rsid w:val="00C82ED0"/>
    <w:rsid w:val="00D91B32"/>
    <w:rsid w:val="00F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A5BF"/>
  <w15:chartTrackingRefBased/>
  <w15:docId w15:val="{F95A0DE8-D787-4D67-9803-D4BD7B9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E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E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E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E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E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D517ADD56F344F9B750DABF6E5FFDB" ma:contentTypeVersion="5" ma:contentTypeDescription="Kurkite naują dokumentą." ma:contentTypeScope="" ma:versionID="e3f660904c65daec781a5a9cabe7be46">
  <xsd:schema xmlns:xsd="http://www.w3.org/2001/XMLSchema" xmlns:xs="http://www.w3.org/2001/XMLSchema" xmlns:p="http://schemas.microsoft.com/office/2006/metadata/properties" xmlns:ns3="83d62417-d7ae-4600-ab93-1f4c637817e9" targetNamespace="http://schemas.microsoft.com/office/2006/metadata/properties" ma:root="true" ma:fieldsID="53fc46099748180f8fbaa67e34005f9c" ns3:_="">
    <xsd:import namespace="83d62417-d7ae-4600-ab93-1f4c637817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2417-d7ae-4600-ab93-1f4c637817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3D7D1-BFDB-407A-ABCD-C06248F1A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62417-d7ae-4600-ab93-1f4c63781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CBC0D-7B43-40D4-B854-CA8452ADC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3C289-AF3E-4E86-91CB-E614F54C1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Dilienė</dc:creator>
  <cp:keywords/>
  <dc:description/>
  <cp:lastModifiedBy>Jovita Dilienė</cp:lastModifiedBy>
  <cp:revision>3</cp:revision>
  <dcterms:created xsi:type="dcterms:W3CDTF">2025-07-11T11:50:00Z</dcterms:created>
  <dcterms:modified xsi:type="dcterms:W3CDTF">2025-07-11T11:53:00Z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0x010100E4D517ADD56F344F9B750DABF6E5FFDB</vt:lpwstr>
  </property>
</Properties>
</file>