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5EC" w:rsidRPr="000315EC" w:rsidRDefault="000315EC" w:rsidP="000315EC">
      <w:pPr>
        <w:widowControl w:val="0"/>
        <w:jc w:val="center"/>
        <w:rPr>
          <w:b/>
          <w:lang w:val="lt-LT"/>
        </w:rPr>
      </w:pPr>
      <w:r w:rsidRPr="000315EC">
        <w:rPr>
          <w:b/>
          <w:lang w:val="lt-LT"/>
        </w:rPr>
        <w:t>LIETUVOS KARIUOMENĖS LOGISTIKOS VALDYBOS</w:t>
      </w:r>
    </w:p>
    <w:p w:rsidR="000315EC" w:rsidRPr="000315EC" w:rsidRDefault="000315EC" w:rsidP="000315EC">
      <w:pPr>
        <w:widowControl w:val="0"/>
        <w:jc w:val="center"/>
        <w:rPr>
          <w:b/>
          <w:lang w:val="lt-LT"/>
        </w:rPr>
      </w:pPr>
      <w:r w:rsidRPr="000315EC">
        <w:rPr>
          <w:b/>
          <w:lang w:val="lt-LT"/>
        </w:rPr>
        <w:t>ĮGULŲ APTARNAVIMO TARNYBA</w:t>
      </w:r>
    </w:p>
    <w:p w:rsidR="000315EC" w:rsidRPr="000315EC" w:rsidRDefault="000315EC" w:rsidP="000315EC">
      <w:pPr>
        <w:widowControl w:val="0"/>
        <w:jc w:val="center"/>
        <w:rPr>
          <w:b/>
          <w:lang w:val="lt-LT"/>
        </w:rPr>
      </w:pPr>
    </w:p>
    <w:p w:rsidR="000315EC" w:rsidRPr="000315EC" w:rsidRDefault="000315EC" w:rsidP="000315EC">
      <w:pPr>
        <w:pStyle w:val="FreeForm"/>
        <w:jc w:val="center"/>
        <w:rPr>
          <w:rFonts w:ascii="Times New Roman" w:eastAsiaTheme="minorHAnsi" w:hAnsi="Times New Roman" w:cs="Times New Roman"/>
          <w:b/>
          <w:bCs/>
          <w:color w:val="auto"/>
          <w:sz w:val="24"/>
          <w:szCs w:val="24"/>
          <w:lang w:val="lt-LT"/>
        </w:rPr>
      </w:pPr>
      <w:r w:rsidRPr="000315EC">
        <w:rPr>
          <w:rFonts w:ascii="Times New Roman" w:hAnsi="Times New Roman" w:cs="Times New Roman"/>
          <w:b/>
          <w:color w:val="auto"/>
          <w:sz w:val="24"/>
          <w:szCs w:val="24"/>
          <w:lang w:val="lt-LT"/>
        </w:rPr>
        <w:t>VIEŠOJO PIRKIMO „</w:t>
      </w:r>
      <w:r w:rsidR="00756FD3">
        <w:rPr>
          <w:rFonts w:ascii="Times New Roman" w:hAnsi="Times New Roman" w:cs="Times New Roman"/>
          <w:b/>
          <w:color w:val="auto"/>
          <w:sz w:val="24"/>
          <w:szCs w:val="24"/>
          <w:lang w:val="lt-LT"/>
        </w:rPr>
        <w:t>ŠALDYMO</w:t>
      </w:r>
      <w:r w:rsidR="00207A85">
        <w:rPr>
          <w:rFonts w:ascii="Times New Roman" w:hAnsi="Times New Roman" w:cs="Times New Roman"/>
          <w:b/>
          <w:color w:val="auto"/>
          <w:sz w:val="24"/>
          <w:szCs w:val="24"/>
          <w:lang w:val="lt-LT"/>
        </w:rPr>
        <w:t xml:space="preserve"> ĮRANGA (AMOS)</w:t>
      </w:r>
      <w:r w:rsidRPr="000315EC">
        <w:rPr>
          <w:rFonts w:ascii="Times New Roman" w:hAnsi="Times New Roman" w:cs="Times New Roman"/>
          <w:b/>
          <w:color w:val="auto"/>
          <w:sz w:val="24"/>
          <w:szCs w:val="24"/>
          <w:lang w:val="lt-LT"/>
        </w:rPr>
        <w:t xml:space="preserve">“ </w:t>
      </w:r>
      <w:r w:rsidRPr="000315EC">
        <w:rPr>
          <w:rFonts w:ascii="Times New Roman" w:eastAsiaTheme="minorHAnsi" w:hAnsi="Times New Roman" w:cs="Times New Roman"/>
          <w:b/>
          <w:bCs/>
          <w:color w:val="auto"/>
          <w:sz w:val="24"/>
          <w:szCs w:val="24"/>
          <w:lang w:val="lt-LT"/>
        </w:rPr>
        <w:t>KOMISIJA</w:t>
      </w:r>
    </w:p>
    <w:p w:rsidR="00AE4872" w:rsidRPr="000315EC" w:rsidRDefault="00AE4872">
      <w:pPr>
        <w:rPr>
          <w:lang w:val="lt-LT"/>
        </w:rPr>
      </w:pPr>
    </w:p>
    <w:p w:rsidR="000315EC" w:rsidRPr="000315EC" w:rsidRDefault="000315EC">
      <w:pPr>
        <w:rPr>
          <w:lang w:val="lt-LT"/>
        </w:rPr>
      </w:pPr>
    </w:p>
    <w:p w:rsidR="000315EC" w:rsidRPr="000315EC" w:rsidRDefault="000315EC">
      <w:pPr>
        <w:rPr>
          <w:lang w:val="lt-LT"/>
        </w:rPr>
      </w:pPr>
    </w:p>
    <w:p w:rsidR="000315EC" w:rsidRPr="000315EC" w:rsidRDefault="00684A4F">
      <w:pPr>
        <w:rPr>
          <w:lang w:val="lt-LT"/>
        </w:rPr>
      </w:pPr>
      <w:r>
        <w:rPr>
          <w:lang w:val="lt-LT"/>
        </w:rPr>
        <w:t>Tie</w:t>
      </w:r>
      <w:r w:rsidR="000315EC" w:rsidRPr="000315EC">
        <w:rPr>
          <w:lang w:val="lt-LT"/>
        </w:rPr>
        <w:t xml:space="preserve">kėjams                                                                                                           </w:t>
      </w:r>
      <w:r w:rsidR="004F3C6A">
        <w:rPr>
          <w:lang w:val="lt-LT"/>
        </w:rPr>
        <w:t xml:space="preserve">                      2025-07-14</w:t>
      </w:r>
    </w:p>
    <w:p w:rsidR="000315EC" w:rsidRPr="000315EC" w:rsidRDefault="000315EC">
      <w:pPr>
        <w:rPr>
          <w:lang w:val="lt-LT"/>
        </w:rPr>
      </w:pPr>
      <w:r w:rsidRPr="000315EC">
        <w:rPr>
          <w:lang w:val="lt-LT"/>
        </w:rPr>
        <w:t>CVP IS priemonėmis</w:t>
      </w:r>
    </w:p>
    <w:p w:rsidR="000315EC" w:rsidRPr="000315EC" w:rsidRDefault="000315EC">
      <w:pPr>
        <w:rPr>
          <w:lang w:val="lt-LT"/>
        </w:rPr>
      </w:pPr>
    </w:p>
    <w:p w:rsidR="000315EC" w:rsidRPr="000315EC" w:rsidRDefault="000315EC">
      <w:pPr>
        <w:rPr>
          <w:lang w:val="lt-LT"/>
        </w:rPr>
      </w:pPr>
    </w:p>
    <w:p w:rsidR="000315EC" w:rsidRPr="000315EC" w:rsidRDefault="000315EC">
      <w:pPr>
        <w:rPr>
          <w:lang w:val="lt-LT"/>
        </w:rPr>
      </w:pPr>
    </w:p>
    <w:p w:rsidR="000315EC" w:rsidRPr="000315EC" w:rsidRDefault="000315EC" w:rsidP="008563D2">
      <w:pPr>
        <w:ind w:firstLine="720"/>
        <w:jc w:val="both"/>
        <w:rPr>
          <w:lang w:val="lt-LT"/>
        </w:rPr>
      </w:pPr>
      <w:r w:rsidRPr="000315EC">
        <w:rPr>
          <w:lang w:val="lt-LT"/>
        </w:rPr>
        <w:t>Viešojo pirk</w:t>
      </w:r>
      <w:r w:rsidR="008563D2">
        <w:rPr>
          <w:lang w:val="lt-LT"/>
        </w:rPr>
        <w:t>imo komisija</w:t>
      </w:r>
      <w:r w:rsidR="00207A85">
        <w:rPr>
          <w:lang w:val="lt-LT"/>
        </w:rPr>
        <w:t>, vykdydama 2025-07-03</w:t>
      </w:r>
      <w:r w:rsidRPr="000315EC">
        <w:rPr>
          <w:lang w:val="lt-LT"/>
        </w:rPr>
        <w:t xml:space="preserve"> Centrinės viešųjų pirkimų informacinės sistemos (toliau – CVP IS) priemonėmis paskelbto atviro (</w:t>
      </w:r>
      <w:r w:rsidR="00207A85">
        <w:rPr>
          <w:lang w:val="lt-LT"/>
        </w:rPr>
        <w:t>supaprastinto</w:t>
      </w:r>
      <w:r w:rsidRPr="000315EC">
        <w:rPr>
          <w:lang w:val="lt-LT"/>
        </w:rPr>
        <w:t>) konkurso „</w:t>
      </w:r>
      <w:r w:rsidR="00207A85">
        <w:rPr>
          <w:lang w:val="lt-LT"/>
        </w:rPr>
        <w:t>Šaldymo įranga (AMOS)</w:t>
      </w:r>
      <w:r w:rsidR="00811EEE">
        <w:rPr>
          <w:lang w:val="lt-LT"/>
        </w:rPr>
        <w:t xml:space="preserve">“ (CVP IS pirkimo </w:t>
      </w:r>
      <w:r w:rsidR="00207A85">
        <w:rPr>
          <w:lang w:val="lt-LT"/>
        </w:rPr>
        <w:t>Nr. 3482518</w:t>
      </w:r>
      <w:r w:rsidRPr="000315EC">
        <w:rPr>
          <w:lang w:val="lt-LT"/>
        </w:rPr>
        <w:t xml:space="preserve">), pirkimo procedūras, </w:t>
      </w:r>
      <w:r w:rsidR="00684A4F">
        <w:rPr>
          <w:lang w:val="lt-LT"/>
        </w:rPr>
        <w:t>2025 m. liepos 10</w:t>
      </w:r>
      <w:r w:rsidR="008563D2">
        <w:rPr>
          <w:lang w:val="lt-LT"/>
        </w:rPr>
        <w:t xml:space="preserve"> d. gavo paklausimą </w:t>
      </w:r>
      <w:r w:rsidR="00EB39D5">
        <w:rPr>
          <w:lang w:val="lt-LT"/>
        </w:rPr>
        <w:t xml:space="preserve">Nr. </w:t>
      </w:r>
      <w:r w:rsidR="00684A4F" w:rsidRPr="00684A4F">
        <w:rPr>
          <w:lang w:val="lt-LT"/>
        </w:rPr>
        <w:t>276014</w:t>
      </w:r>
      <w:r w:rsidR="008563D2">
        <w:rPr>
          <w:lang w:val="lt-LT"/>
        </w:rPr>
        <w:t xml:space="preserve"> </w:t>
      </w:r>
      <w:r w:rsidRPr="000315EC">
        <w:rPr>
          <w:lang w:val="lt-LT"/>
        </w:rPr>
        <w:t>ir teikia paaiškinimą.</w:t>
      </w:r>
    </w:p>
    <w:p w:rsidR="000315EC" w:rsidRPr="000315EC" w:rsidRDefault="000315EC" w:rsidP="000315EC">
      <w:pPr>
        <w:ind w:firstLine="720"/>
        <w:jc w:val="both"/>
        <w:rPr>
          <w:lang w:val="lt-LT"/>
        </w:rPr>
      </w:pPr>
    </w:p>
    <w:p w:rsidR="00EB39D5" w:rsidRDefault="000315EC" w:rsidP="00684A4F">
      <w:pPr>
        <w:ind w:firstLine="720"/>
        <w:jc w:val="both"/>
        <w:rPr>
          <w:i/>
          <w:lang w:val="lt-LT"/>
        </w:rPr>
      </w:pPr>
      <w:r w:rsidRPr="000315EC">
        <w:rPr>
          <w:b/>
          <w:lang w:val="lt-LT"/>
        </w:rPr>
        <w:t>Klausimas</w:t>
      </w:r>
      <w:r w:rsidR="008563D2">
        <w:rPr>
          <w:b/>
          <w:lang w:val="lt-LT"/>
        </w:rPr>
        <w:t xml:space="preserve"> (pranešimo tekstas neredaguotas)</w:t>
      </w:r>
      <w:r w:rsidRPr="000315EC">
        <w:rPr>
          <w:b/>
          <w:lang w:val="lt-LT"/>
        </w:rPr>
        <w:t xml:space="preserve">: </w:t>
      </w:r>
      <w:r w:rsidR="00EB39D5" w:rsidRPr="00EB39D5">
        <w:rPr>
          <w:i/>
          <w:lang w:val="lt-LT"/>
        </w:rPr>
        <w:t>„</w:t>
      </w:r>
      <w:r w:rsidR="00684A4F" w:rsidRPr="00684A4F">
        <w:rPr>
          <w:i/>
          <w:lang w:val="lt-LT"/>
        </w:rPr>
        <w:t>kokie yra dėl aplinkosauginiai reikalavimai ledų šaldytuvams?</w:t>
      </w:r>
      <w:r w:rsidR="00EB39D5" w:rsidRPr="00EB39D5">
        <w:rPr>
          <w:i/>
          <w:lang w:val="lt-LT"/>
        </w:rPr>
        <w:t>“</w:t>
      </w:r>
    </w:p>
    <w:p w:rsidR="00EB39D5" w:rsidRPr="000315EC" w:rsidRDefault="00EB39D5" w:rsidP="000315EC">
      <w:pPr>
        <w:ind w:firstLine="720"/>
        <w:jc w:val="both"/>
        <w:rPr>
          <w:i/>
          <w:lang w:val="lt-LT"/>
        </w:rPr>
      </w:pPr>
    </w:p>
    <w:p w:rsidR="00FA64B4" w:rsidRDefault="000315EC" w:rsidP="00684A4F">
      <w:pPr>
        <w:ind w:firstLine="567"/>
        <w:jc w:val="both"/>
        <w:rPr>
          <w:b/>
          <w:lang w:val="lt-LT"/>
        </w:rPr>
      </w:pPr>
      <w:r w:rsidRPr="000315EC">
        <w:rPr>
          <w:b/>
          <w:lang w:val="lt-LT"/>
        </w:rPr>
        <w:t xml:space="preserve">Paaiškinimas: </w:t>
      </w:r>
    </w:p>
    <w:p w:rsidR="00FA64B4" w:rsidRDefault="00FA64B4" w:rsidP="00FA64B4">
      <w:pPr>
        <w:pStyle w:val="FreeForm"/>
        <w:ind w:firstLine="567"/>
        <w:jc w:val="both"/>
        <w:rPr>
          <w:rFonts w:ascii="Times New Roman" w:hAnsi="Times New Roman" w:cs="Times New Roman"/>
          <w:color w:val="auto"/>
          <w:sz w:val="24"/>
          <w:szCs w:val="24"/>
          <w:lang w:val="lt-LT"/>
        </w:rPr>
      </w:pPr>
      <w:r w:rsidRPr="00B90168">
        <w:rPr>
          <w:rFonts w:ascii="Times New Roman" w:hAnsi="Times New Roman" w:cs="Times New Roman"/>
          <w:color w:val="auto"/>
          <w:sz w:val="24"/>
          <w:szCs w:val="24"/>
          <w:lang w:val="lt-LT"/>
        </w:rPr>
        <w:t>Aplinkosau</w:t>
      </w:r>
      <w:r>
        <w:rPr>
          <w:rFonts w:ascii="Times New Roman" w:hAnsi="Times New Roman" w:cs="Times New Roman"/>
          <w:color w:val="auto"/>
          <w:sz w:val="24"/>
          <w:szCs w:val="24"/>
          <w:lang w:val="lt-LT"/>
        </w:rPr>
        <w:t>giniai kriterijai Prekėms (I pirkimo daliai „Ledų šaldymo įranga“ bei II pirkimo daliai „</w:t>
      </w:r>
      <w:r w:rsidRPr="001827BD">
        <w:rPr>
          <w:rFonts w:ascii="Times New Roman" w:hAnsi="Times New Roman" w:cs="Times New Roman"/>
          <w:color w:val="auto"/>
          <w:sz w:val="24"/>
          <w:szCs w:val="24"/>
          <w:lang w:val="lt-LT"/>
        </w:rPr>
        <w:t>Gėrimų dozatorius su šaldymo sistema</w:t>
      </w:r>
      <w:r>
        <w:rPr>
          <w:rFonts w:ascii="Times New Roman" w:hAnsi="Times New Roman" w:cs="Times New Roman"/>
          <w:color w:val="auto"/>
          <w:sz w:val="24"/>
          <w:szCs w:val="24"/>
          <w:lang w:val="lt-LT"/>
        </w:rPr>
        <w:t xml:space="preserve">“) nustatyti Pirkimo sąlygų </w:t>
      </w:r>
      <w:r w:rsidRPr="00C2475F">
        <w:rPr>
          <w:rFonts w:ascii="Times New Roman" w:hAnsi="Times New Roman" w:cs="Times New Roman"/>
          <w:color w:val="auto"/>
          <w:sz w:val="24"/>
          <w:szCs w:val="24"/>
          <w:lang w:val="lt-LT"/>
        </w:rPr>
        <w:t>3 pried</w:t>
      </w:r>
      <w:r>
        <w:rPr>
          <w:rFonts w:ascii="Times New Roman" w:hAnsi="Times New Roman" w:cs="Times New Roman"/>
          <w:color w:val="auto"/>
          <w:sz w:val="24"/>
          <w:szCs w:val="24"/>
          <w:lang w:val="lt-LT"/>
        </w:rPr>
        <w:t>o „</w:t>
      </w:r>
      <w:r w:rsidRPr="00C2475F">
        <w:rPr>
          <w:rFonts w:ascii="Times New Roman" w:hAnsi="Times New Roman" w:cs="Times New Roman"/>
          <w:color w:val="auto"/>
          <w:sz w:val="24"/>
          <w:szCs w:val="24"/>
          <w:lang w:val="lt-LT"/>
        </w:rPr>
        <w:t>Viešo</w:t>
      </w:r>
      <w:r>
        <w:rPr>
          <w:rFonts w:ascii="Times New Roman" w:hAnsi="Times New Roman" w:cs="Times New Roman"/>
          <w:color w:val="auto"/>
          <w:sz w:val="24"/>
          <w:szCs w:val="24"/>
          <w:lang w:val="lt-LT"/>
        </w:rPr>
        <w:t xml:space="preserve">jo pirkimo sutarties projektas“ 13.1.1.1-13.1.1.3 papunkčiuose bei Pirkimo sąlygų 1.9 punkte. </w:t>
      </w:r>
    </w:p>
    <w:p w:rsidR="00FA64B4" w:rsidRDefault="00FA64B4" w:rsidP="00FA64B4">
      <w:pPr>
        <w:pStyle w:val="FreeForm"/>
        <w:ind w:firstLine="567"/>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I pirkimo daliai „Ledų šaldymo įranga“ n</w:t>
      </w:r>
      <w:r w:rsidRPr="00C2475F">
        <w:rPr>
          <w:rFonts w:ascii="Times New Roman" w:hAnsi="Times New Roman" w:cs="Times New Roman"/>
          <w:color w:val="auto"/>
          <w:sz w:val="24"/>
          <w:szCs w:val="24"/>
          <w:lang w:val="lt-LT"/>
        </w:rPr>
        <w:t>ustatomi aplinkos apsaugos kriterijai</w:t>
      </w:r>
      <w:r>
        <w:rPr>
          <w:rFonts w:ascii="Times New Roman" w:hAnsi="Times New Roman" w:cs="Times New Roman"/>
          <w:color w:val="auto"/>
          <w:sz w:val="24"/>
          <w:szCs w:val="24"/>
          <w:lang w:val="lt-LT"/>
        </w:rPr>
        <w:t>:</w:t>
      </w:r>
    </w:p>
    <w:p w:rsidR="00FA64B4" w:rsidRPr="00C2475F" w:rsidRDefault="00FA64B4" w:rsidP="00FA64B4">
      <w:pPr>
        <w:pStyle w:val="FreeForm"/>
        <w:ind w:firstLine="567"/>
        <w:jc w:val="both"/>
        <w:rPr>
          <w:rFonts w:ascii="Times New Roman" w:hAnsi="Times New Roman" w:cs="Times New Roman"/>
          <w:color w:val="auto"/>
          <w:sz w:val="24"/>
          <w:szCs w:val="24"/>
          <w:lang w:val="lt-LT"/>
        </w:rPr>
      </w:pPr>
      <w:r w:rsidRPr="00C2475F">
        <w:rPr>
          <w:rFonts w:ascii="Times New Roman" w:hAnsi="Times New Roman" w:cs="Times New Roman"/>
          <w:color w:val="auto"/>
          <w:sz w:val="24"/>
          <w:szCs w:val="24"/>
          <w:lang w:val="lt-LT"/>
        </w:rPr>
        <w:t>1. Prekes Pardavėjas privalo pristatyti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Pardavėjas Prekes pristatė ne kelių eismo piko valandomis. Pirkėjas turi teisę Sutarties vykdymo metu pareikalauti trumpiausio galimo maršruto pasirinkimą įrodančių dokumentų, pavyzdžiui transporto priemonės maršruto plano arba kitų objektyvių įrodymų;</w:t>
      </w:r>
    </w:p>
    <w:p w:rsidR="00FA64B4" w:rsidRDefault="00FA64B4" w:rsidP="00FA64B4">
      <w:pPr>
        <w:pStyle w:val="FreeForm"/>
        <w:ind w:firstLine="567"/>
        <w:jc w:val="both"/>
        <w:rPr>
          <w:rFonts w:ascii="Times New Roman" w:hAnsi="Times New Roman" w:cs="Times New Roman"/>
          <w:color w:val="auto"/>
          <w:sz w:val="24"/>
          <w:szCs w:val="24"/>
          <w:lang w:val="lt-LT"/>
        </w:rPr>
      </w:pPr>
      <w:r w:rsidRPr="00C2475F">
        <w:rPr>
          <w:rFonts w:ascii="Times New Roman" w:hAnsi="Times New Roman" w:cs="Times New Roman"/>
          <w:color w:val="auto"/>
          <w:sz w:val="24"/>
          <w:szCs w:val="24"/>
          <w:lang w:val="lt-LT"/>
        </w:rPr>
        <w:t>2. Siūlomos I pirkimo dalies „Ledų šaldymo įranga“ Prekės turi turėti ne žemesnę nei D energ</w:t>
      </w:r>
      <w:r>
        <w:rPr>
          <w:rFonts w:ascii="Times New Roman" w:hAnsi="Times New Roman" w:cs="Times New Roman"/>
          <w:color w:val="auto"/>
          <w:sz w:val="24"/>
          <w:szCs w:val="24"/>
          <w:lang w:val="lt-LT"/>
        </w:rPr>
        <w:t>ijos vartojimo efektyvumo klasę.</w:t>
      </w:r>
    </w:p>
    <w:p w:rsidR="00A313E6" w:rsidRPr="000315EC" w:rsidRDefault="00A313E6" w:rsidP="00EB39D5">
      <w:pPr>
        <w:ind w:firstLine="720"/>
        <w:jc w:val="both"/>
        <w:rPr>
          <w:lang w:val="lt-LT"/>
        </w:rPr>
      </w:pPr>
      <w:bookmarkStart w:id="0" w:name="_GoBack"/>
      <w:bookmarkEnd w:id="0"/>
    </w:p>
    <w:p w:rsidR="000315EC" w:rsidRPr="000315EC" w:rsidRDefault="000315EC" w:rsidP="000315EC">
      <w:pPr>
        <w:ind w:firstLine="720"/>
        <w:rPr>
          <w:lang w:val="lt-LT"/>
        </w:rPr>
      </w:pPr>
    </w:p>
    <w:p w:rsidR="000315EC" w:rsidRPr="000315EC" w:rsidRDefault="000315EC" w:rsidP="000315EC">
      <w:pPr>
        <w:rPr>
          <w:lang w:val="lt-LT"/>
        </w:rPr>
      </w:pPr>
      <w:r w:rsidRPr="000315EC">
        <w:rPr>
          <w:lang w:val="lt-LT"/>
        </w:rPr>
        <w:t>Viešojo pirkimo komisija</w:t>
      </w:r>
    </w:p>
    <w:sectPr w:rsidR="000315EC" w:rsidRPr="000315EC">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CAF"/>
    <w:rsid w:val="000315EC"/>
    <w:rsid w:val="000E0948"/>
    <w:rsid w:val="00140CAF"/>
    <w:rsid w:val="00207A85"/>
    <w:rsid w:val="004F3C6A"/>
    <w:rsid w:val="00684A4F"/>
    <w:rsid w:val="00756FD3"/>
    <w:rsid w:val="00811EEE"/>
    <w:rsid w:val="008563D2"/>
    <w:rsid w:val="009367D6"/>
    <w:rsid w:val="00A313E6"/>
    <w:rsid w:val="00AE4872"/>
    <w:rsid w:val="00B1654E"/>
    <w:rsid w:val="00B92DAF"/>
    <w:rsid w:val="00BE5CAF"/>
    <w:rsid w:val="00EB39D5"/>
    <w:rsid w:val="00F87722"/>
    <w:rsid w:val="00FA6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E65B"/>
  <w15:chartTrackingRefBased/>
  <w15:docId w15:val="{6EAB4E9E-456E-4F60-901C-15E64778C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5E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0315EC"/>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16</cp:revision>
  <dcterms:created xsi:type="dcterms:W3CDTF">2025-06-16T08:41:00Z</dcterms:created>
  <dcterms:modified xsi:type="dcterms:W3CDTF">2025-07-14T05:21:00Z</dcterms:modified>
</cp:coreProperties>
</file>