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96E13" w14:textId="7664F5EA" w:rsidR="00826C05" w:rsidRPr="00480CAF" w:rsidRDefault="00841A3A" w:rsidP="00480CAF">
      <w:pPr>
        <w:shd w:val="clear" w:color="auto" w:fill="FFFFFF"/>
        <w:tabs>
          <w:tab w:val="left" w:pos="567"/>
          <w:tab w:val="left" w:pos="156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Pirkimo sąlygų 5</w:t>
      </w:r>
      <w:r w:rsidR="00480CAF" w:rsidRPr="00480CAF">
        <w:rPr>
          <w:b/>
          <w:szCs w:val="24"/>
          <w:lang w:eastAsia="lt-LT"/>
        </w:rPr>
        <w:t xml:space="preserve"> priedas</w:t>
      </w:r>
      <w:r w:rsidR="00A60AC8" w:rsidRPr="00480CAF">
        <w:rPr>
          <w:b/>
          <w:szCs w:val="24"/>
          <w:lang w:eastAsia="lt-LT"/>
        </w:rPr>
        <w:t xml:space="preserve"> „Nacionalinio saugumo reikalavimų atitikties deklaracija“</w:t>
      </w:r>
    </w:p>
    <w:p w14:paraId="0C322A6F" w14:textId="62DC05E1" w:rsidR="009F56AA" w:rsidRPr="00480CAF" w:rsidRDefault="009F56AA" w:rsidP="00480CAF">
      <w:pPr>
        <w:shd w:val="clear" w:color="auto" w:fill="FFFFFF" w:themeFill="background1"/>
        <w:suppressAutoHyphens/>
        <w:rPr>
          <w:szCs w:val="24"/>
        </w:rPr>
      </w:pPr>
    </w:p>
    <w:p w14:paraId="1DB44FFE" w14:textId="1BCE97BB" w:rsidR="009F56AA" w:rsidRPr="00480CAF" w:rsidRDefault="009F56AA" w:rsidP="00480CAF">
      <w:pPr>
        <w:shd w:val="clear" w:color="auto" w:fill="FFFFFF"/>
        <w:suppressAutoHyphens/>
        <w:rPr>
          <w:b/>
          <w:szCs w:val="24"/>
        </w:rPr>
      </w:pPr>
    </w:p>
    <w:p w14:paraId="296D8CDB" w14:textId="77777777" w:rsidR="009F56AA" w:rsidRPr="00480CAF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480CAF">
        <w:rPr>
          <w:rFonts w:eastAsia="Calibri"/>
          <w:szCs w:val="24"/>
        </w:rPr>
        <w:tab/>
      </w:r>
    </w:p>
    <w:p w14:paraId="6AC16F45" w14:textId="77777777" w:rsidR="009F56AA" w:rsidRDefault="00AD2288">
      <w:pPr>
        <w:shd w:val="clear" w:color="auto" w:fill="FFFFFF"/>
        <w:suppressAutoHyphens/>
        <w:ind w:right="-178"/>
        <w:jc w:val="center"/>
        <w:rPr>
          <w:szCs w:val="24"/>
        </w:rPr>
      </w:pPr>
      <w:r w:rsidRPr="00480CAF">
        <w:rPr>
          <w:szCs w:val="24"/>
        </w:rPr>
        <w:t>(</w:t>
      </w:r>
      <w:r w:rsidRPr="00480CAF">
        <w:rPr>
          <w:i/>
          <w:szCs w:val="24"/>
        </w:rPr>
        <w:t>tiekėjo pavadinimas</w:t>
      </w:r>
      <w:r w:rsidRPr="00480CAF">
        <w:rPr>
          <w:szCs w:val="24"/>
        </w:rPr>
        <w:t>)</w:t>
      </w:r>
    </w:p>
    <w:p w14:paraId="7D00D929" w14:textId="77777777" w:rsidR="006C40D1" w:rsidRPr="00480CAF" w:rsidRDefault="006C40D1">
      <w:pPr>
        <w:shd w:val="clear" w:color="auto" w:fill="FFFFFF"/>
        <w:suppressAutoHyphens/>
        <w:ind w:right="-178"/>
        <w:jc w:val="center"/>
        <w:rPr>
          <w:szCs w:val="24"/>
        </w:rPr>
      </w:pPr>
    </w:p>
    <w:p w14:paraId="19D68F5F" w14:textId="75205CCE" w:rsidR="009F56AA" w:rsidRPr="006C40D1" w:rsidRDefault="006C40D1" w:rsidP="006C40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szCs w:val="24"/>
        </w:rPr>
      </w:pPr>
      <w:r w:rsidRPr="00A4669D">
        <w:rPr>
          <w:rFonts w:eastAsia="Calibri"/>
          <w:b/>
          <w:szCs w:val="24"/>
        </w:rPr>
        <w:t>G</w:t>
      </w:r>
      <w:r>
        <w:rPr>
          <w:rFonts w:eastAsia="Calibri"/>
          <w:b/>
          <w:szCs w:val="24"/>
        </w:rPr>
        <w:t>YNYBOS RESURSŲ AGENTŪRA PRIE KRAŠTO APSAUGOS MINISTERIJOS</w:t>
      </w:r>
    </w:p>
    <w:p w14:paraId="5746F92A" w14:textId="3E4121EB" w:rsidR="009F56AA" w:rsidRPr="00480CAF" w:rsidRDefault="00AD2288">
      <w:pPr>
        <w:suppressAutoHyphens/>
        <w:jc w:val="center"/>
        <w:textAlignment w:val="baseline"/>
        <w:rPr>
          <w:szCs w:val="24"/>
        </w:rPr>
      </w:pPr>
      <w:r w:rsidRPr="00480CAF">
        <w:rPr>
          <w:rFonts w:eastAsia="Calibri"/>
          <w:szCs w:val="24"/>
        </w:rPr>
        <w:t>(</w:t>
      </w:r>
      <w:r w:rsidRPr="00480CAF">
        <w:rPr>
          <w:rFonts w:eastAsia="Calibri"/>
          <w:i/>
          <w:szCs w:val="24"/>
        </w:rPr>
        <w:t>adresatas (perkančiosios orga</w:t>
      </w:r>
      <w:r w:rsidR="00A421DD">
        <w:rPr>
          <w:rFonts w:eastAsia="Calibri"/>
          <w:i/>
          <w:szCs w:val="24"/>
        </w:rPr>
        <w:t>nizacijos</w:t>
      </w:r>
      <w:r w:rsidRPr="00480CAF">
        <w:rPr>
          <w:rFonts w:eastAsia="Calibri"/>
          <w:i/>
          <w:szCs w:val="24"/>
        </w:rPr>
        <w:t xml:space="preserve"> pavadinimas</w:t>
      </w:r>
      <w:r w:rsidRPr="00480CAF">
        <w:rPr>
          <w:rFonts w:eastAsia="Calibri"/>
          <w:szCs w:val="24"/>
        </w:rPr>
        <w:t>)</w:t>
      </w:r>
    </w:p>
    <w:p w14:paraId="58D1AF4D" w14:textId="77777777" w:rsidR="009F56AA" w:rsidRPr="00480CAF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szCs w:val="24"/>
        </w:rPr>
      </w:pPr>
    </w:p>
    <w:p w14:paraId="7F3EFE27" w14:textId="77777777" w:rsidR="009F56AA" w:rsidRPr="00480CA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480CAF">
        <w:rPr>
          <w:rFonts w:eastAsia="Calibri"/>
          <w:b/>
          <w:szCs w:val="24"/>
        </w:rPr>
        <w:t>NACIONALINIO SAUGUMO REIKALAVIMŲ ATITIKTIES DEKLARACIJA</w:t>
      </w:r>
    </w:p>
    <w:p w14:paraId="2EA90E90" w14:textId="77777777" w:rsidR="009F56AA" w:rsidRPr="00480CAF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szCs w:val="24"/>
        </w:rPr>
      </w:pPr>
    </w:p>
    <w:p w14:paraId="26A06F79" w14:textId="77777777" w:rsidR="009F56AA" w:rsidRPr="00480CA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480CAF">
        <w:rPr>
          <w:rFonts w:eastAsia="Calibri"/>
          <w:szCs w:val="24"/>
        </w:rPr>
        <w:t>20__ m._____________ d. Nr. ______</w:t>
      </w:r>
    </w:p>
    <w:p w14:paraId="73E14188" w14:textId="77777777" w:rsidR="009F56AA" w:rsidRPr="00480CA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480CAF">
        <w:rPr>
          <w:rFonts w:eastAsia="Calibri"/>
          <w:szCs w:val="24"/>
        </w:rPr>
        <w:t>__________________________</w:t>
      </w:r>
    </w:p>
    <w:p w14:paraId="239BF0AD" w14:textId="77777777" w:rsidR="009F56AA" w:rsidRPr="00480CA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480CAF">
        <w:rPr>
          <w:rFonts w:eastAsia="Calibri"/>
          <w:i/>
          <w:szCs w:val="24"/>
        </w:rPr>
        <w:t>(Sudarymo vieta)</w:t>
      </w:r>
    </w:p>
    <w:p w14:paraId="306CD079" w14:textId="22A73348" w:rsidR="009F56AA" w:rsidRPr="00480CAF" w:rsidRDefault="00AD2288">
      <w:pPr>
        <w:ind w:firstLine="567"/>
        <w:jc w:val="both"/>
        <w:rPr>
          <w:color w:val="000000"/>
          <w:szCs w:val="24"/>
        </w:rPr>
      </w:pPr>
      <w:r w:rsidRPr="00480CAF">
        <w:rPr>
          <w:color w:val="000000"/>
          <w:szCs w:val="24"/>
        </w:rPr>
        <w:t>Aš, __________________________________________________________________</w:t>
      </w:r>
      <w:r w:rsidR="00BC4C23" w:rsidRPr="00480CAF">
        <w:rPr>
          <w:color w:val="000000"/>
          <w:szCs w:val="24"/>
        </w:rPr>
        <w:t>__</w:t>
      </w:r>
      <w:r w:rsidR="006A1D33" w:rsidRPr="00480CAF">
        <w:rPr>
          <w:color w:val="000000"/>
          <w:szCs w:val="24"/>
        </w:rPr>
        <w:t>_</w:t>
      </w:r>
      <w:r w:rsidRPr="00480CAF">
        <w:rPr>
          <w:color w:val="000000"/>
          <w:szCs w:val="24"/>
        </w:rPr>
        <w:t>_ ,</w:t>
      </w:r>
    </w:p>
    <w:p w14:paraId="59869190" w14:textId="77777777" w:rsidR="009F56AA" w:rsidRPr="00480CAF" w:rsidRDefault="00AD2288">
      <w:pPr>
        <w:ind w:left="960" w:firstLine="318"/>
        <w:jc w:val="both"/>
        <w:rPr>
          <w:color w:val="000000"/>
          <w:szCs w:val="24"/>
        </w:rPr>
      </w:pPr>
      <w:r w:rsidRPr="00480CAF">
        <w:rPr>
          <w:i/>
          <w:color w:val="000000"/>
          <w:szCs w:val="24"/>
        </w:rPr>
        <w:t>(tiekėjo vadovo ar jo įgalioto asmens pareigų pavadinimas, vardas ir pavardė)</w:t>
      </w:r>
    </w:p>
    <w:p w14:paraId="1A8B38D3" w14:textId="67A2D19F" w:rsidR="009F56AA" w:rsidRPr="00480CAF" w:rsidRDefault="00AD2288">
      <w:pPr>
        <w:jc w:val="both"/>
        <w:rPr>
          <w:color w:val="000000"/>
          <w:szCs w:val="24"/>
        </w:rPr>
      </w:pPr>
      <w:r w:rsidRPr="00480CAF">
        <w:rPr>
          <w:color w:val="000000"/>
          <w:szCs w:val="24"/>
        </w:rPr>
        <w:t>patvirtinu, kad mano vadovaujamas (-a) (atstovaujamas (-a))</w:t>
      </w:r>
      <w:r w:rsidR="006A1D33" w:rsidRPr="00480CAF">
        <w:rPr>
          <w:color w:val="000000"/>
          <w:szCs w:val="24"/>
        </w:rPr>
        <w:t xml:space="preserve"> </w:t>
      </w:r>
      <w:r w:rsidRPr="00480CAF">
        <w:rPr>
          <w:color w:val="000000"/>
          <w:szCs w:val="24"/>
        </w:rPr>
        <w:t>_______________________</w:t>
      </w:r>
      <w:r w:rsidR="006A1D33" w:rsidRPr="00480CAF">
        <w:rPr>
          <w:color w:val="000000"/>
          <w:szCs w:val="24"/>
        </w:rPr>
        <w:t>_</w:t>
      </w:r>
      <w:r w:rsidRPr="00480CAF">
        <w:rPr>
          <w:color w:val="000000"/>
          <w:szCs w:val="24"/>
        </w:rPr>
        <w:t>_____ ,</w:t>
      </w:r>
    </w:p>
    <w:p w14:paraId="6A0FC5A0" w14:textId="23C779E7" w:rsidR="009F56AA" w:rsidRPr="00480CAF" w:rsidRDefault="00AD2288">
      <w:pPr>
        <w:ind w:left="5640" w:firstLine="742"/>
        <w:jc w:val="both"/>
        <w:rPr>
          <w:color w:val="000000"/>
          <w:szCs w:val="24"/>
        </w:rPr>
      </w:pPr>
      <w:r w:rsidRPr="00480CAF">
        <w:rPr>
          <w:i/>
          <w:color w:val="000000"/>
          <w:szCs w:val="24"/>
        </w:rPr>
        <w:t xml:space="preserve">(tiekėjo pavadinimas)  </w:t>
      </w:r>
    </w:p>
    <w:p w14:paraId="7A1D7632" w14:textId="6C44CC3C" w:rsidR="009F56AA" w:rsidRPr="00480CAF" w:rsidRDefault="00AD2288">
      <w:pPr>
        <w:jc w:val="both"/>
        <w:rPr>
          <w:color w:val="000000"/>
          <w:szCs w:val="24"/>
          <w:u w:val="single"/>
        </w:rPr>
      </w:pPr>
      <w:r w:rsidRPr="00480CAF">
        <w:rPr>
          <w:color w:val="000000"/>
          <w:szCs w:val="24"/>
        </w:rPr>
        <w:t>dalyvaujantis (-i) _____________________________________________________________</w:t>
      </w:r>
      <w:r w:rsidR="006A1D33" w:rsidRPr="00480CAF">
        <w:rPr>
          <w:color w:val="000000"/>
          <w:szCs w:val="24"/>
        </w:rPr>
        <w:t>__</w:t>
      </w:r>
      <w:r w:rsidRPr="00480CAF">
        <w:rPr>
          <w:color w:val="000000"/>
          <w:szCs w:val="24"/>
        </w:rPr>
        <w:t>_</w:t>
      </w:r>
    </w:p>
    <w:p w14:paraId="574C4BA8" w14:textId="35C745D0" w:rsidR="009F56AA" w:rsidRPr="00480CAF" w:rsidRDefault="00AD2288">
      <w:pPr>
        <w:ind w:left="2040" w:firstLine="371"/>
        <w:jc w:val="both"/>
        <w:rPr>
          <w:color w:val="000000"/>
          <w:szCs w:val="24"/>
        </w:rPr>
      </w:pPr>
      <w:r w:rsidRPr="00480CAF">
        <w:rPr>
          <w:i/>
          <w:color w:val="000000"/>
          <w:szCs w:val="24"/>
        </w:rPr>
        <w:t>(perkančiosios orga</w:t>
      </w:r>
      <w:r w:rsidR="00A421DD">
        <w:rPr>
          <w:i/>
          <w:color w:val="000000"/>
          <w:szCs w:val="24"/>
        </w:rPr>
        <w:t>nizacijos</w:t>
      </w:r>
      <w:bookmarkStart w:id="0" w:name="_GoBack"/>
      <w:bookmarkEnd w:id="0"/>
      <w:r w:rsidRPr="00480CAF">
        <w:rPr>
          <w:i/>
          <w:color w:val="000000"/>
          <w:szCs w:val="24"/>
        </w:rPr>
        <w:t xml:space="preserve"> pavadinimas)</w:t>
      </w:r>
    </w:p>
    <w:p w14:paraId="24FF50A9" w14:textId="77777777" w:rsidR="009F56AA" w:rsidRPr="00480CAF" w:rsidRDefault="00AD2288">
      <w:pPr>
        <w:jc w:val="both"/>
        <w:rPr>
          <w:color w:val="000000"/>
          <w:szCs w:val="24"/>
        </w:rPr>
      </w:pPr>
      <w:r w:rsidRPr="00480CAF">
        <w:rPr>
          <w:color w:val="000000"/>
          <w:szCs w:val="24"/>
        </w:rPr>
        <w:t>vykdomame  _____________________________________, atitinka toliau nurodomus reikalavimus:</w:t>
      </w:r>
    </w:p>
    <w:p w14:paraId="6379EE3A" w14:textId="1A434A5B" w:rsidR="009F56AA" w:rsidRPr="00480CAF" w:rsidRDefault="00AD2288" w:rsidP="00480CAF">
      <w:pPr>
        <w:ind w:firstLine="636"/>
        <w:jc w:val="both"/>
        <w:rPr>
          <w:color w:val="000000"/>
          <w:szCs w:val="24"/>
        </w:rPr>
      </w:pPr>
      <w:r w:rsidRPr="00480CAF">
        <w:rPr>
          <w:i/>
          <w:color w:val="000000"/>
          <w:szCs w:val="24"/>
        </w:rPr>
        <w:t>(pirkimo objekto pavadinimas, pirkimo numeris, pirkimo paskelbimo CVP IS data</w:t>
      </w:r>
      <w:r w:rsidRPr="00480CAF">
        <w:rPr>
          <w:color w:val="000000"/>
          <w:szCs w:val="24"/>
        </w:rPr>
        <w:t>)</w:t>
      </w:r>
    </w:p>
    <w:p w14:paraId="595D74DF" w14:textId="77777777" w:rsidR="009F56AA" w:rsidRPr="00480CAF" w:rsidRDefault="009F56AA" w:rsidP="00480CAF">
      <w:pPr>
        <w:widowControl w:val="0"/>
        <w:shd w:val="clear" w:color="auto" w:fill="FFFFFF"/>
        <w:suppressAutoHyphens/>
        <w:jc w:val="both"/>
        <w:textAlignment w:val="baseline"/>
        <w:rPr>
          <w:szCs w:val="24"/>
          <w:shd w:val="clear" w:color="auto" w:fill="008000"/>
        </w:rPr>
      </w:pPr>
    </w:p>
    <w:p w14:paraId="18E08E4B" w14:textId="77777777" w:rsidR="009F56AA" w:rsidRDefault="009F56AA">
      <w:pPr>
        <w:shd w:val="clear" w:color="auto" w:fill="FFFFFF"/>
        <w:spacing w:line="276" w:lineRule="auto"/>
        <w:rPr>
          <w:i/>
          <w:szCs w:val="24"/>
        </w:rPr>
      </w:pPr>
    </w:p>
    <w:p w14:paraId="656C5C4E" w14:textId="2DB918C6" w:rsidR="006C40D1" w:rsidRPr="006C40D1" w:rsidRDefault="00A421DD" w:rsidP="00A421DD">
      <w:pPr>
        <w:shd w:val="clear" w:color="auto" w:fill="FFFFFF"/>
        <w:spacing w:line="276" w:lineRule="auto"/>
        <w:jc w:val="both"/>
        <w:rPr>
          <w:szCs w:val="24"/>
          <w:lang w:val="en-US"/>
        </w:rPr>
      </w:pPr>
      <w:r>
        <w:rPr>
          <w:szCs w:val="24"/>
        </w:rPr>
        <w:t>Tiekėjo siūlomos paslaugos</w:t>
      </w:r>
      <w:r w:rsidR="006C40D1" w:rsidRPr="006C40D1">
        <w:rPr>
          <w:szCs w:val="24"/>
        </w:rPr>
        <w:t xml:space="preserve"> nekelia grėsmės nacionaliniam saugumui – vadovaujantis Lietuvos Respublikos viešųjų pirkimų įstatymo 45 straipsnio 2</w:t>
      </w:r>
      <w:r w:rsidR="006C40D1" w:rsidRPr="006C40D1">
        <w:rPr>
          <w:szCs w:val="24"/>
          <w:vertAlign w:val="superscript"/>
        </w:rPr>
        <w:t>1</w:t>
      </w:r>
      <w:r w:rsidR="006C40D1" w:rsidRPr="006C40D1">
        <w:rPr>
          <w:szCs w:val="24"/>
        </w:rPr>
        <w:t xml:space="preserve"> punktu</w:t>
      </w:r>
      <w:r w:rsidR="006C40D1">
        <w:rPr>
          <w:szCs w:val="24"/>
        </w:rPr>
        <w:t>. S</w:t>
      </w:r>
      <w:r w:rsidR="006C40D1" w:rsidRPr="006C40D1">
        <w:rPr>
          <w:szCs w:val="24"/>
        </w:rPr>
        <w:t>iūlomos prekės, jų dalys, komponentai ir (arba) mazgai nėra pagaminti viešųjų pirkimų įstatymo 92 straipsnio 14 dalyje numatytame sąraše nurodytose valstybėse ar teritorijose</w:t>
      </w:r>
    </w:p>
    <w:p w14:paraId="4D8BEC2F" w14:textId="77777777" w:rsidR="006C40D1" w:rsidRPr="006C40D1" w:rsidRDefault="006C40D1">
      <w:pPr>
        <w:shd w:val="clear" w:color="auto" w:fill="FFFFFF"/>
        <w:spacing w:line="276" w:lineRule="auto"/>
        <w:rPr>
          <w:szCs w:val="24"/>
        </w:rPr>
      </w:pPr>
    </w:p>
    <w:p w14:paraId="79BF94CE" w14:textId="77777777" w:rsidR="009F56AA" w:rsidRPr="00480CAF" w:rsidRDefault="009F56AA">
      <w:pPr>
        <w:shd w:val="clear" w:color="auto" w:fill="FFFFFF"/>
        <w:ind w:firstLine="424"/>
        <w:rPr>
          <w:i/>
          <w:szCs w:val="24"/>
        </w:rPr>
      </w:pPr>
    </w:p>
    <w:p w14:paraId="64995F73" w14:textId="77777777" w:rsidR="009F56AA" w:rsidRPr="00480CAF" w:rsidRDefault="009F56AA">
      <w:pPr>
        <w:widowControl w:val="0"/>
        <w:shd w:val="clear" w:color="auto" w:fill="FFFFFF"/>
        <w:suppressAutoHyphens/>
        <w:jc w:val="both"/>
        <w:textAlignment w:val="baseline"/>
        <w:rPr>
          <w:szCs w:val="24"/>
          <w:shd w:val="clear" w:color="auto" w:fill="008000"/>
        </w:rPr>
      </w:pPr>
    </w:p>
    <w:p w14:paraId="6AEFA56D" w14:textId="77777777" w:rsidR="009F56AA" w:rsidRPr="00480CAF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p w14:paraId="06AA40F6" w14:textId="77777777" w:rsidR="009F56AA" w:rsidRPr="00480CAF" w:rsidRDefault="00AD2288">
      <w:pPr>
        <w:shd w:val="clear" w:color="auto" w:fill="FFFFFF"/>
        <w:ind w:firstLine="720"/>
        <w:rPr>
          <w:szCs w:val="24"/>
        </w:rPr>
      </w:pPr>
      <w:r w:rsidRPr="00480CAF">
        <w:rPr>
          <w:szCs w:val="24"/>
        </w:rPr>
        <w:t>Patvirtinu, kad šie duomenys yra teisingi ir aktualūs pasiūlymo pateikimo dieną.</w:t>
      </w:r>
    </w:p>
    <w:p w14:paraId="4C8AC24E" w14:textId="77777777" w:rsidR="009F56AA" w:rsidRPr="00480CAF" w:rsidRDefault="009F56AA">
      <w:pPr>
        <w:shd w:val="clear" w:color="auto" w:fill="FFFFFF"/>
        <w:ind w:firstLine="720"/>
        <w:rPr>
          <w:szCs w:val="24"/>
        </w:rPr>
      </w:pPr>
    </w:p>
    <w:p w14:paraId="62CDBFAD" w14:textId="77777777" w:rsidR="009F56AA" w:rsidRPr="00480CAF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14:paraId="0A3F487D" w14:textId="324D557C" w:rsidR="009F56AA" w:rsidRPr="00480CAF" w:rsidRDefault="00131087">
      <w:pPr>
        <w:ind w:left="709"/>
        <w:jc w:val="both"/>
        <w:rPr>
          <w:szCs w:val="24"/>
        </w:rPr>
      </w:pPr>
      <w:r>
        <w:rPr>
          <w:szCs w:val="24"/>
        </w:rPr>
        <w:t>Suprantu, kad</w:t>
      </w:r>
      <w:r w:rsidR="00AD2288" w:rsidRPr="00480CAF">
        <w:rPr>
          <w:szCs w:val="24"/>
        </w:rPr>
        <w:t xml:space="preserve"> turės būti pateikti perkančiosios organizacijos / perkančiojo subjekto nurodyti atitiktį nacionalinio saugumo reikalavimams patvirtinantys dokumentai.</w:t>
      </w:r>
    </w:p>
    <w:p w14:paraId="1C01B16C" w14:textId="77777777" w:rsidR="009F56AA" w:rsidRPr="00480CAF" w:rsidRDefault="009F56AA" w:rsidP="00480CAF">
      <w:pPr>
        <w:widowControl w:val="0"/>
        <w:suppressAutoHyphens/>
        <w:textAlignment w:val="baseline"/>
        <w:rPr>
          <w:szCs w:val="24"/>
        </w:rPr>
      </w:pPr>
    </w:p>
    <w:p w14:paraId="08004BD0" w14:textId="77777777" w:rsidR="009F56AA" w:rsidRPr="00480CAF" w:rsidRDefault="009F56AA">
      <w:pPr>
        <w:widowControl w:val="0"/>
        <w:suppressAutoHyphens/>
        <w:jc w:val="center"/>
        <w:textAlignment w:val="baseline"/>
        <w:rPr>
          <w:szCs w:val="24"/>
        </w:rPr>
      </w:pPr>
    </w:p>
    <w:p w14:paraId="71227DC5" w14:textId="738634CD" w:rsidR="009F56AA" w:rsidRPr="00480CAF" w:rsidRDefault="00AD2288" w:rsidP="00757594">
      <w:pPr>
        <w:widowControl w:val="0"/>
        <w:suppressAutoHyphens/>
        <w:ind w:left="709"/>
        <w:textAlignment w:val="baseline"/>
        <w:rPr>
          <w:szCs w:val="24"/>
        </w:rPr>
      </w:pPr>
      <w:r w:rsidRPr="00480CAF">
        <w:rPr>
          <w:rFonts w:eastAsia="Calibri"/>
          <w:szCs w:val="24"/>
        </w:rPr>
        <w:t>____________________</w:t>
      </w:r>
      <w:r w:rsidRPr="00480CAF">
        <w:rPr>
          <w:rFonts w:eastAsia="Calibri"/>
          <w:i/>
          <w:szCs w:val="24"/>
        </w:rPr>
        <w:t xml:space="preserve">                          </w:t>
      </w:r>
      <w:r w:rsidRPr="00480CAF">
        <w:rPr>
          <w:rFonts w:eastAsia="Calibri"/>
          <w:szCs w:val="24"/>
        </w:rPr>
        <w:t>____________________</w:t>
      </w:r>
      <w:r w:rsidRPr="00480CAF">
        <w:rPr>
          <w:rFonts w:eastAsia="Calibri"/>
          <w:szCs w:val="24"/>
        </w:rPr>
        <w:tab/>
        <w:t xml:space="preserve"> </w:t>
      </w:r>
      <w:r w:rsidR="00B65010" w:rsidRPr="00480CAF">
        <w:rPr>
          <w:rFonts w:eastAsia="Calibri"/>
          <w:szCs w:val="24"/>
        </w:rPr>
        <w:t>__________________</w:t>
      </w:r>
      <w:r w:rsidRPr="00480CAF">
        <w:rPr>
          <w:rFonts w:eastAsia="Calibri"/>
          <w:szCs w:val="24"/>
        </w:rPr>
        <w:t xml:space="preserve">      </w:t>
      </w:r>
      <w:r w:rsidRPr="00480CAF">
        <w:rPr>
          <w:rFonts w:eastAsia="Calibri"/>
          <w:i/>
          <w:iCs/>
          <w:szCs w:val="24"/>
        </w:rPr>
        <w:t xml:space="preserve">    </w:t>
      </w:r>
      <w:r w:rsidRPr="00480CAF">
        <w:rPr>
          <w:rFonts w:eastAsia="Calibri"/>
          <w:i/>
          <w:szCs w:val="24"/>
        </w:rPr>
        <w:t xml:space="preserve">                                                           (parašas)                                                 </w:t>
      </w:r>
      <w:r w:rsidR="00757594" w:rsidRPr="00480CAF">
        <w:rPr>
          <w:rFonts w:eastAsia="Calibri"/>
          <w:i/>
          <w:iCs/>
          <w:szCs w:val="24"/>
        </w:rPr>
        <w:t xml:space="preserve">    </w:t>
      </w:r>
      <w:r w:rsidRPr="00480CAF">
        <w:rPr>
          <w:rFonts w:eastAsia="Calibri"/>
          <w:i/>
          <w:iCs/>
          <w:szCs w:val="24"/>
        </w:rPr>
        <w:t xml:space="preserve"> </w:t>
      </w:r>
      <w:r w:rsidRPr="00480CAF">
        <w:rPr>
          <w:rFonts w:eastAsia="Calibri"/>
          <w:i/>
          <w:szCs w:val="24"/>
        </w:rPr>
        <w:t>(vardas ir pavardė)</w:t>
      </w:r>
      <w:r w:rsidR="00B65010" w:rsidRPr="00480CAF">
        <w:rPr>
          <w:rFonts w:eastAsia="Calibri"/>
          <w:i/>
          <w:iCs/>
          <w:szCs w:val="24"/>
        </w:rPr>
        <w:tab/>
      </w:r>
      <w:r w:rsidR="00B65010" w:rsidRPr="00480CAF">
        <w:rPr>
          <w:rFonts w:eastAsia="Calibri"/>
          <w:i/>
          <w:iCs/>
          <w:szCs w:val="24"/>
        </w:rPr>
        <w:tab/>
      </w:r>
      <w:r w:rsidR="00A26825" w:rsidRPr="00480CAF">
        <w:rPr>
          <w:rFonts w:eastAsia="Calibri"/>
          <w:i/>
          <w:iCs/>
          <w:szCs w:val="24"/>
        </w:rPr>
        <w:t xml:space="preserve"> (pareigos)</w:t>
      </w:r>
    </w:p>
    <w:sectPr w:rsidR="009F56AA" w:rsidRPr="00480CAF">
      <w:foot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11F0" w14:textId="77777777" w:rsidR="000C0211" w:rsidRDefault="000C0211">
      <w:pPr>
        <w:suppressAutoHyphens/>
        <w:textAlignment w:val="baseline"/>
      </w:pPr>
      <w:r>
        <w:separator/>
      </w:r>
    </w:p>
  </w:endnote>
  <w:endnote w:type="continuationSeparator" w:id="0">
    <w:p w14:paraId="5FB79FBF" w14:textId="77777777" w:rsidR="000C0211" w:rsidRDefault="000C0211">
      <w:pPr>
        <w:suppressAutoHyphens/>
        <w:textAlignment w:val="baseline"/>
      </w:pPr>
      <w:r>
        <w:continuationSeparator/>
      </w:r>
    </w:p>
  </w:endnote>
  <w:endnote w:type="continuationNotice" w:id="1">
    <w:p w14:paraId="7B071F17" w14:textId="77777777" w:rsidR="000C0211" w:rsidRDefault="000C0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8A1C6" w14:textId="3FDC5C46" w:rsidR="004760CE" w:rsidRPr="00691DEE" w:rsidRDefault="004760CE" w:rsidP="00480CAF">
    <w:pPr>
      <w:pStyle w:val="Footer"/>
      <w:jc w:val="center"/>
      <w:rPr>
        <w:rFonts w:ascii="Arial" w:hAnsi="Arial"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98474" w14:textId="77777777" w:rsidR="000C0211" w:rsidRDefault="000C021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BB1CD8E" w14:textId="77777777" w:rsidR="000C0211" w:rsidRDefault="000C0211">
      <w:pPr>
        <w:suppressAutoHyphens/>
        <w:textAlignment w:val="baseline"/>
      </w:pPr>
      <w:r>
        <w:continuationSeparator/>
      </w:r>
    </w:p>
  </w:footnote>
  <w:footnote w:type="continuationNotice" w:id="1">
    <w:p w14:paraId="417829F0" w14:textId="77777777" w:rsidR="000C0211" w:rsidRDefault="000C02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61273"/>
    <w:rsid w:val="000C0211"/>
    <w:rsid w:val="00131087"/>
    <w:rsid w:val="00194845"/>
    <w:rsid w:val="00234DA7"/>
    <w:rsid w:val="0026402D"/>
    <w:rsid w:val="002838C9"/>
    <w:rsid w:val="00313642"/>
    <w:rsid w:val="0032490A"/>
    <w:rsid w:val="00336ACA"/>
    <w:rsid w:val="0034220C"/>
    <w:rsid w:val="003769DE"/>
    <w:rsid w:val="004760CE"/>
    <w:rsid w:val="00480CAF"/>
    <w:rsid w:val="004A23A2"/>
    <w:rsid w:val="00551A1E"/>
    <w:rsid w:val="0055589C"/>
    <w:rsid w:val="005A09F7"/>
    <w:rsid w:val="005A5083"/>
    <w:rsid w:val="005E4E0E"/>
    <w:rsid w:val="00691DEE"/>
    <w:rsid w:val="006A1D33"/>
    <w:rsid w:val="006A538C"/>
    <w:rsid w:val="006C40D1"/>
    <w:rsid w:val="00724394"/>
    <w:rsid w:val="00757594"/>
    <w:rsid w:val="007D51DB"/>
    <w:rsid w:val="00826C05"/>
    <w:rsid w:val="00841A3A"/>
    <w:rsid w:val="00857274"/>
    <w:rsid w:val="00885713"/>
    <w:rsid w:val="009F56AA"/>
    <w:rsid w:val="00A26825"/>
    <w:rsid w:val="00A30E40"/>
    <w:rsid w:val="00A421DD"/>
    <w:rsid w:val="00A60AC8"/>
    <w:rsid w:val="00A67349"/>
    <w:rsid w:val="00A901D8"/>
    <w:rsid w:val="00AA5DE3"/>
    <w:rsid w:val="00AD2288"/>
    <w:rsid w:val="00B1600E"/>
    <w:rsid w:val="00B65010"/>
    <w:rsid w:val="00BC4C23"/>
    <w:rsid w:val="00BD33C8"/>
    <w:rsid w:val="00BF730A"/>
    <w:rsid w:val="00C13B0C"/>
    <w:rsid w:val="00C64F8F"/>
    <w:rsid w:val="00C9736A"/>
    <w:rsid w:val="00D24774"/>
    <w:rsid w:val="00D91073"/>
    <w:rsid w:val="00DE56B3"/>
    <w:rsid w:val="00E45631"/>
    <w:rsid w:val="00E63F33"/>
    <w:rsid w:val="00EB1AAF"/>
    <w:rsid w:val="00EB464F"/>
    <w:rsid w:val="00F34462"/>
    <w:rsid w:val="00F43977"/>
    <w:rsid w:val="00F501C8"/>
    <w:rsid w:val="00F61A8B"/>
    <w:rsid w:val="3925D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0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6ACA"/>
  </w:style>
  <w:style w:type="paragraph" w:styleId="Footer">
    <w:name w:val="footer"/>
    <w:basedOn w:val="Normal"/>
    <w:link w:val="FooterChar"/>
    <w:unhideWhenUsed/>
    <w:rsid w:val="0033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6ACA"/>
  </w:style>
  <w:style w:type="character" w:styleId="CommentReference">
    <w:name w:val="annotation reference"/>
    <w:basedOn w:val="DefaultParagraphFont"/>
    <w:semiHidden/>
    <w:unhideWhenUsed/>
    <w:rsid w:val="00BD33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3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33C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3C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6D3CC6BE416547B5BA4AA31F932117" ma:contentTypeVersion="4" ma:contentTypeDescription="Kurkite naują dokumentą." ma:contentTypeScope="" ma:versionID="25bcd2dbadb415ea8bf2a3449b155472">
  <xsd:schema xmlns:xsd="http://www.w3.org/2001/XMLSchema" xmlns:xs="http://www.w3.org/2001/XMLSchema" xmlns:p="http://schemas.microsoft.com/office/2006/metadata/properties" xmlns:ns2="12406c23-7f25-4685-9e1c-b01de879ce9b" xmlns:ns3="f791c509-8a0a-499c-9eb7-5e2ed1796d9d" targetNamespace="http://schemas.microsoft.com/office/2006/metadata/properties" ma:root="true" ma:fieldsID="be7dd83c3a5b885f2ec7574c60c02e9d" ns2:_="" ns3:_="">
    <xsd:import namespace="12406c23-7f25-4685-9e1c-b01de879ce9b"/>
    <xsd:import namespace="f791c509-8a0a-499c-9eb7-5e2ed1796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6c23-7f25-4685-9e1c-b01de879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c509-8a0a-499c-9eb7-5e2ed1796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BCC68-DBCA-4725-9E1F-E1CE4BD30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06c23-7f25-4685-9e1c-b01de879ce9b"/>
    <ds:schemaRef ds:uri="f791c509-8a0a-499c-9eb7-5e2ed1796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0612B-10C7-4C8B-84AE-6B0B9B8DA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B2A1E6-A8C3-436B-ADE9-2DB3E35A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2023-12-01T13:07:00Z</dcterms:created>
  <dcterms:modified xsi:type="dcterms:W3CDTF">2025-07-14T07:38:00Z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2023-03-02T08:07:12Z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d4635d48-563b-49b2-9ccc-bba6cf14fac1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2023-01-02T12:21:56Z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MediaServiceImageTags">
    <vt:lpwstr/>
  </property>
  <property fmtid="{D5CDD505-2E9C-101B-9397-08002B2CF9AE}" pid="12" name="ContentTypeId">
    <vt:lpwstr>0x010100FB6D3CC6BE416547B5BA4AA31F932117</vt:lpwstr>
  </property>
  <property fmtid="{D5CDD505-2E9C-101B-9397-08002B2CF9AE}" pid="13" name="MSIP_Label_cfcb905c-755b-4fd4-bd20-0d682d4f1d27_ContentBits">
    <vt:lpwstr>0</vt:lpwstr>
  </property>
  <property fmtid="{D5CDD505-2E9C-101B-9397-08002B2CF9AE}" pid="14" name="MSIP_Label_cfcb905c-755b-4fd4-bd20-0d682d4f1d27_Enabled">
    <vt:lpwstr>true</vt:lpwstr>
  </property>
  <property fmtid="{D5CDD505-2E9C-101B-9397-08002B2CF9AE}" pid="15" name="_dlc_DocIdItemGuid">
    <vt:lpwstr>f44ba0cd-d117-460c-a182-2668e2f9679f</vt:lpwstr>
  </property>
  <property fmtid="{D5CDD505-2E9C-101B-9397-08002B2CF9AE}" pid="16" name="MSIP_Label_cfcb905c-755b-4fd4-bd20-0d682d4f1d27_ActionId">
    <vt:lpwstr>8af04780-b6b3-4d08-a971-2463580aa20f</vt:lpwstr>
  </property>
  <property fmtid="{D5CDD505-2E9C-101B-9397-08002B2CF9AE}" pid="17" name="MSIP_Label_cfcb905c-755b-4fd4-bd20-0d682d4f1d27_SiteId">
    <vt:lpwstr>d91d5b65-9d38-4908-9bd1-ebc28a01cade</vt:lpwstr>
  </property>
  <property fmtid="{D5CDD505-2E9C-101B-9397-08002B2CF9AE}" pid="18" name="MSIP_Label_cfcb905c-755b-4fd4-bd20-0d682d4f1d27_Method">
    <vt:lpwstr>Standard</vt:lpwstr>
  </property>
</Properties>
</file>