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C454" w14:textId="3E273997" w:rsidR="00E052C1" w:rsidRPr="0099120A" w:rsidRDefault="0002411D" w:rsidP="00E052C1">
      <w:pPr>
        <w:spacing w:after="0" w:line="240" w:lineRule="auto"/>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05125D51">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618182B6" w14:textId="77777777" w:rsidR="00E052C1" w:rsidRPr="0099120A" w:rsidRDefault="00E052C1" w:rsidP="00E052C1">
      <w:pPr>
        <w:spacing w:after="0" w:line="240" w:lineRule="auto"/>
        <w:jc w:val="center"/>
        <w:rPr>
          <w:rFonts w:ascii="Times New Roman" w:eastAsia="Times New Roman" w:hAnsi="Times New Roman" w:cs="Times New Roman"/>
          <w:sz w:val="16"/>
          <w:szCs w:val="16"/>
          <w:lang w:val="en-US" w:eastAsia="en-US"/>
        </w:rPr>
      </w:pPr>
    </w:p>
    <w:p w14:paraId="408062CC" w14:textId="77777777" w:rsidR="00E052C1" w:rsidRPr="0099120A" w:rsidRDefault="00E052C1" w:rsidP="00E052C1">
      <w:pPr>
        <w:spacing w:after="0" w:line="240" w:lineRule="auto"/>
        <w:jc w:val="center"/>
        <w:rPr>
          <w:rFonts w:ascii="Times New Roman" w:eastAsia="Times New Roman" w:hAnsi="Times New Roman" w:cs="Times New Roman"/>
          <w:b/>
          <w:sz w:val="24"/>
          <w:szCs w:val="24"/>
          <w:lang w:eastAsia="en-US"/>
        </w:rPr>
      </w:pPr>
      <w:r w:rsidRPr="0099120A">
        <w:rPr>
          <w:rFonts w:ascii="Times New Roman" w:eastAsia="Times New Roman" w:hAnsi="Times New Roman" w:cs="Times New Roman"/>
          <w:b/>
          <w:sz w:val="24"/>
          <w:szCs w:val="24"/>
          <w:lang w:val="pt-BR" w:eastAsia="en-US"/>
        </w:rPr>
        <w:t>VILNIAUS MIESTO SAVIVALDYBĖS ADMINISTRACIJA</w:t>
      </w:r>
    </w:p>
    <w:p w14:paraId="185B0E6B" w14:textId="77777777" w:rsidR="00E052C1" w:rsidRDefault="00E052C1" w:rsidP="00E052C1">
      <w:pPr>
        <w:spacing w:after="0" w:line="240" w:lineRule="auto"/>
        <w:jc w:val="both"/>
        <w:rPr>
          <w:rFonts w:ascii="Times New Roman" w:eastAsia="Times New Roman" w:hAnsi="Times New Roman" w:cs="Times New Roman"/>
          <w:sz w:val="24"/>
          <w:szCs w:val="20"/>
          <w:lang w:eastAsia="en-US"/>
        </w:rPr>
      </w:pPr>
    </w:p>
    <w:p w14:paraId="3BD5722E" w14:textId="54032F4E" w:rsidR="00191CC4" w:rsidRPr="00191CC4" w:rsidRDefault="00191CC4" w:rsidP="00191CC4">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TVIRTINU</w:t>
      </w:r>
    </w:p>
    <w:p w14:paraId="273DC5AF" w14:textId="77777777" w:rsidR="008E7B8B" w:rsidRPr="00EB7E48" w:rsidRDefault="008E7B8B" w:rsidP="008E7B8B">
      <w:pPr>
        <w:spacing w:after="0" w:line="240" w:lineRule="auto"/>
        <w:ind w:left="5103"/>
        <w:jc w:val="both"/>
        <w:rPr>
          <w:rFonts w:ascii="Times New Roman" w:eastAsia="Times New Roman" w:hAnsi="Times New Roman" w:cs="Times New Roman"/>
          <w:sz w:val="24"/>
          <w:szCs w:val="20"/>
          <w:lang w:eastAsia="en-US"/>
        </w:rPr>
      </w:pPr>
      <w:r w:rsidRPr="00EB7E48">
        <w:rPr>
          <w:rFonts w:ascii="Times New Roman" w:eastAsia="Times New Roman" w:hAnsi="Times New Roman" w:cs="Times New Roman"/>
          <w:sz w:val="24"/>
          <w:szCs w:val="20"/>
          <w:lang w:eastAsia="en-US"/>
        </w:rPr>
        <w:t xml:space="preserve">Infrastruktūros </w:t>
      </w:r>
      <w:r>
        <w:rPr>
          <w:rFonts w:ascii="Times New Roman" w:eastAsia="Times New Roman" w:hAnsi="Times New Roman" w:cs="Times New Roman"/>
          <w:sz w:val="24"/>
          <w:szCs w:val="20"/>
          <w:lang w:eastAsia="en-US"/>
        </w:rPr>
        <w:t>grupės vadovas</w:t>
      </w:r>
      <w:r w:rsidRPr="00EB7E48">
        <w:rPr>
          <w:rFonts w:ascii="Times New Roman" w:eastAsia="Times New Roman" w:hAnsi="Times New Roman" w:cs="Times New Roman"/>
          <w:sz w:val="24"/>
          <w:szCs w:val="20"/>
          <w:lang w:eastAsia="en-US"/>
        </w:rPr>
        <w:t xml:space="preserve"> Ilja Karužis</w:t>
      </w:r>
    </w:p>
    <w:p w14:paraId="75ACE351" w14:textId="77777777" w:rsidR="00774FC3" w:rsidRDefault="00774FC3" w:rsidP="00191CC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20___-___-___</w:t>
      </w:r>
    </w:p>
    <w:p w14:paraId="04998BCC" w14:textId="77777777" w:rsidR="00774FC3" w:rsidRPr="00191CC4" w:rsidRDefault="00774FC3" w:rsidP="00774FC3">
      <w:pPr>
        <w:spacing w:after="0" w:line="240" w:lineRule="auto"/>
        <w:jc w:val="both"/>
        <w:rPr>
          <w:rFonts w:ascii="Times New Roman" w:eastAsia="Times New Roman" w:hAnsi="Times New Roman" w:cs="Times New Roman"/>
          <w:sz w:val="24"/>
          <w:szCs w:val="20"/>
          <w:lang w:eastAsia="en-US"/>
        </w:rPr>
      </w:pPr>
    </w:p>
    <w:p w14:paraId="6C5F69B4" w14:textId="79962EDA" w:rsidR="006955E2" w:rsidRPr="008E7B8B" w:rsidRDefault="008E7B8B" w:rsidP="00191CC4">
      <w:pPr>
        <w:suppressAutoHyphens/>
        <w:spacing w:after="0" w:line="240" w:lineRule="auto"/>
        <w:jc w:val="center"/>
        <w:rPr>
          <w:rFonts w:ascii="Times New Roman" w:eastAsia="Times New Roman" w:hAnsi="Times New Roman" w:cs="Times New Roman"/>
          <w:b/>
          <w:bCs/>
          <w:iCs/>
          <w:sz w:val="24"/>
          <w:szCs w:val="24"/>
          <w:lang w:eastAsia="en-US"/>
        </w:rPr>
      </w:pPr>
      <w:r w:rsidRPr="008E7B8B">
        <w:rPr>
          <w:rFonts w:ascii="Times New Roman" w:eastAsia="Times New Roman" w:hAnsi="Times New Roman" w:cs="Times New Roman"/>
          <w:b/>
          <w:bCs/>
          <w:iCs/>
          <w:sz w:val="24"/>
          <w:szCs w:val="24"/>
          <w:lang w:eastAsia="en-US"/>
        </w:rPr>
        <w:t>GRANITINIŲ KELIO BORTŲ IR KITŲ GAMINIŲ</w:t>
      </w:r>
      <w:r w:rsidR="00191CC4" w:rsidRPr="008E7B8B">
        <w:rPr>
          <w:rFonts w:ascii="Times New Roman" w:eastAsia="Times New Roman" w:hAnsi="Times New Roman" w:cs="Times New Roman"/>
          <w:b/>
          <w:bCs/>
          <w:iCs/>
          <w:sz w:val="24"/>
          <w:szCs w:val="24"/>
          <w:lang w:eastAsia="en-US"/>
        </w:rPr>
        <w:t xml:space="preserve"> </w:t>
      </w:r>
    </w:p>
    <w:p w14:paraId="1194BDD8" w14:textId="677FFFA2" w:rsidR="00191CC4" w:rsidRPr="00576F32" w:rsidRDefault="009223D1" w:rsidP="00191CC4">
      <w:pPr>
        <w:suppressAutoHyphens/>
        <w:spacing w:after="0" w:line="240" w:lineRule="auto"/>
        <w:jc w:val="center"/>
        <w:rPr>
          <w:rFonts w:ascii="Times New Roman" w:eastAsia="Times New Roman" w:hAnsi="Times New Roman" w:cs="Times New Roman"/>
          <w:b/>
          <w:sz w:val="24"/>
          <w:szCs w:val="24"/>
          <w:lang w:eastAsia="en-US"/>
        </w:rPr>
      </w:pPr>
      <w:r w:rsidRPr="008E7B8B">
        <w:rPr>
          <w:rFonts w:ascii="Times New Roman" w:eastAsia="Times New Roman" w:hAnsi="Times New Roman" w:cs="Times New Roman"/>
          <w:b/>
          <w:bCs/>
          <w:iCs/>
          <w:sz w:val="24"/>
          <w:szCs w:val="24"/>
          <w:lang w:eastAsia="en-US"/>
        </w:rPr>
        <w:t>TARPTAUTINĖS VERTĖS</w:t>
      </w:r>
      <w:r w:rsidRPr="008E7B8B">
        <w:rPr>
          <w:rFonts w:ascii="Times New Roman" w:eastAsia="Times New Roman" w:hAnsi="Times New Roman" w:cs="Times New Roman"/>
          <w:b/>
          <w:sz w:val="24"/>
          <w:szCs w:val="24"/>
          <w:lang w:eastAsia="en-US"/>
        </w:rPr>
        <w:t xml:space="preserve"> </w:t>
      </w:r>
      <w:r w:rsidR="00191CC4" w:rsidRPr="00191CC4">
        <w:rPr>
          <w:rFonts w:ascii="Times New Roman" w:eastAsia="Times New Roman" w:hAnsi="Times New Roman" w:cs="Times New Roman"/>
          <w:b/>
          <w:sz w:val="24"/>
          <w:szCs w:val="24"/>
          <w:lang w:eastAsia="en-US"/>
        </w:rPr>
        <w:t xml:space="preserve">PIRKIMO ATVIRO KONKURSO BŪDU </w:t>
      </w:r>
      <w:r w:rsidR="00191CC4" w:rsidRPr="00576F32">
        <w:rPr>
          <w:rFonts w:ascii="Times New Roman" w:eastAsia="Times New Roman" w:hAnsi="Times New Roman" w:cs="Times New Roman"/>
          <w:b/>
          <w:sz w:val="24"/>
          <w:szCs w:val="24"/>
          <w:lang w:eastAsia="en-US"/>
        </w:rPr>
        <w:t>SĄLYGOS</w:t>
      </w:r>
    </w:p>
    <w:p w14:paraId="2BFFC61E" w14:textId="77777777" w:rsidR="003017EE" w:rsidRDefault="003017EE" w:rsidP="00191CC4">
      <w:pPr>
        <w:suppressAutoHyphens/>
        <w:spacing w:after="0" w:line="240" w:lineRule="auto"/>
        <w:jc w:val="center"/>
        <w:rPr>
          <w:rFonts w:ascii="Times New Roman" w:eastAsia="Times New Roman" w:hAnsi="Times New Roman" w:cs="Times New Roman"/>
          <w:b/>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33E136BE"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66B4D874"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16AFE87B"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757666DC"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5A54FE41" w14:textId="45C0C3AD"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32D7A6CA"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222B7C29"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497F4451"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2D327B50" w:rsidR="000D3322"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5C75E0CB"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313DA117"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2459C4ED" w14:textId="40BC0399"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2F584D6C"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58BF007C"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31216995"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2D1F27E3"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r>
      <w:tr w:rsidR="00191CC4" w:rsidRPr="00061692" w14:paraId="0B201BCC" w14:textId="77777777" w:rsidTr="00332349">
        <w:trPr>
          <w:jc w:val="center"/>
        </w:trPr>
        <w:tc>
          <w:tcPr>
            <w:tcW w:w="9192" w:type="dxa"/>
          </w:tcPr>
          <w:p w14:paraId="5416F16D" w14:textId="77777777" w:rsidR="007A4F86" w:rsidRPr="00061692" w:rsidRDefault="007A4F86" w:rsidP="007A4F86">
            <w:pPr>
              <w:suppressAutoHyphens/>
              <w:spacing w:after="0" w:line="240" w:lineRule="auto"/>
              <w:jc w:val="both"/>
              <w:rPr>
                <w:rFonts w:ascii="Times New Roman" w:eastAsia="Times New Roman" w:hAnsi="Times New Roman" w:cs="Times New Roman"/>
                <w:sz w:val="24"/>
                <w:szCs w:val="24"/>
                <w:lang w:eastAsia="en-US"/>
              </w:rPr>
            </w:pPr>
          </w:p>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69D7070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1. T</w:t>
            </w:r>
            <w:r w:rsidR="007B4BB9" w:rsidRPr="00061692">
              <w:rPr>
                <w:rFonts w:ascii="Times New Roman" w:eastAsia="Times New Roman" w:hAnsi="Times New Roman" w:cs="Times New Roman"/>
                <w:sz w:val="24"/>
                <w:szCs w:val="24"/>
                <w:lang w:eastAsia="en-US"/>
              </w:rPr>
              <w:t>echninė specifikacija</w:t>
            </w:r>
          </w:p>
        </w:tc>
        <w:tc>
          <w:tcPr>
            <w:tcW w:w="636" w:type="dxa"/>
            <w:vAlign w:val="center"/>
          </w:tcPr>
          <w:p w14:paraId="79354792" w14:textId="0A80BE15"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p>
        </w:tc>
      </w:tr>
      <w:tr w:rsidR="00191CC4" w:rsidRPr="00061692" w14:paraId="303EDDCF" w14:textId="77777777" w:rsidTr="00332349">
        <w:trPr>
          <w:jc w:val="center"/>
        </w:trPr>
        <w:tc>
          <w:tcPr>
            <w:tcW w:w="9192" w:type="dxa"/>
            <w:tcBorders>
              <w:bottom w:val="single" w:sz="4" w:space="0" w:color="auto"/>
            </w:tcBorders>
          </w:tcPr>
          <w:p w14:paraId="1A231DD5" w14:textId="347ECD82" w:rsidR="00191CC4" w:rsidRPr="00061692" w:rsidRDefault="00191CC4" w:rsidP="003017EE">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2. P</w:t>
            </w:r>
            <w:r w:rsidR="007B4BB9" w:rsidRPr="00061692">
              <w:rPr>
                <w:rFonts w:ascii="Times New Roman" w:eastAsia="Times New Roman" w:hAnsi="Times New Roman" w:cs="Times New Roman"/>
                <w:sz w:val="24"/>
                <w:szCs w:val="24"/>
                <w:lang w:eastAsia="en-US"/>
              </w:rPr>
              <w:t>asiūlymo forma</w:t>
            </w:r>
            <w:r w:rsidRPr="00061692">
              <w:rPr>
                <w:rFonts w:ascii="Times New Roman" w:eastAsia="Times New Roman" w:hAnsi="Times New Roman" w:cs="Times New Roman"/>
                <w:sz w:val="24"/>
                <w:szCs w:val="24"/>
                <w:lang w:eastAsia="en-US"/>
              </w:rPr>
              <w:t xml:space="preserve"> </w:t>
            </w:r>
          </w:p>
        </w:tc>
        <w:tc>
          <w:tcPr>
            <w:tcW w:w="636" w:type="dxa"/>
            <w:tcBorders>
              <w:bottom w:val="single" w:sz="4" w:space="0" w:color="auto"/>
            </w:tcBorders>
            <w:vAlign w:val="center"/>
          </w:tcPr>
          <w:p w14:paraId="503C315F" w14:textId="2BC0C403" w:rsidR="00191CC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w:t>
            </w:r>
          </w:p>
        </w:tc>
      </w:tr>
      <w:tr w:rsidR="005A6117" w:rsidRPr="00061692" w14:paraId="1024CD6E" w14:textId="77777777" w:rsidTr="00332349">
        <w:trPr>
          <w:jc w:val="center"/>
        </w:trPr>
        <w:tc>
          <w:tcPr>
            <w:tcW w:w="9192" w:type="dxa"/>
            <w:tcBorders>
              <w:bottom w:val="nil"/>
            </w:tcBorders>
          </w:tcPr>
          <w:p w14:paraId="76D00EEF" w14:textId="77777777" w:rsidR="005A6117" w:rsidRPr="00061692" w:rsidRDefault="005A6117"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3. P</w:t>
            </w:r>
            <w:r w:rsidR="007B4BB9" w:rsidRPr="00061692">
              <w:rPr>
                <w:rFonts w:ascii="Times New Roman" w:eastAsia="Times New Roman" w:hAnsi="Times New Roman" w:cs="Times New Roman"/>
                <w:sz w:val="24"/>
                <w:szCs w:val="24"/>
                <w:lang w:eastAsia="en-US"/>
              </w:rPr>
              <w:t>irkimo sutarties projektas</w:t>
            </w:r>
            <w:r w:rsidR="008E0D20">
              <w:rPr>
                <w:rFonts w:ascii="Times New Roman" w:eastAsia="Times New Roman" w:hAnsi="Times New Roman" w:cs="Times New Roman"/>
                <w:sz w:val="24"/>
                <w:szCs w:val="24"/>
                <w:lang w:eastAsia="en-US"/>
              </w:rPr>
              <w:t>:</w:t>
            </w:r>
          </w:p>
        </w:tc>
        <w:tc>
          <w:tcPr>
            <w:tcW w:w="636" w:type="dxa"/>
            <w:tcBorders>
              <w:bottom w:val="nil"/>
            </w:tcBorders>
            <w:vAlign w:val="center"/>
          </w:tcPr>
          <w:p w14:paraId="26D9E4A1" w14:textId="77777777" w:rsidR="005A6117" w:rsidRPr="008E0D20" w:rsidRDefault="005A6117" w:rsidP="00D931E0">
            <w:pPr>
              <w:suppressAutoHyphens/>
              <w:spacing w:after="0" w:line="240" w:lineRule="auto"/>
              <w:jc w:val="both"/>
              <w:rPr>
                <w:rFonts w:ascii="Times New Roman" w:eastAsia="Times New Roman" w:hAnsi="Times New Roman" w:cs="Times New Roman"/>
                <w:sz w:val="24"/>
                <w:szCs w:val="24"/>
                <w:lang w:eastAsia="en-US"/>
              </w:rPr>
            </w:pPr>
          </w:p>
        </w:tc>
      </w:tr>
      <w:tr w:rsidR="008E0D20" w:rsidRPr="00061692" w14:paraId="3FBF20E2" w14:textId="77777777" w:rsidTr="00332349">
        <w:trPr>
          <w:jc w:val="center"/>
        </w:trPr>
        <w:tc>
          <w:tcPr>
            <w:tcW w:w="9192" w:type="dxa"/>
            <w:tcBorders>
              <w:top w:val="nil"/>
              <w:bottom w:val="nil"/>
            </w:tcBorders>
          </w:tcPr>
          <w:p w14:paraId="6EE9BFBD" w14:textId="07ED0F87" w:rsidR="008E0D20" w:rsidRPr="008E7B8B"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8E7B8B">
              <w:rPr>
                <w:rFonts w:ascii="Times New Roman" w:eastAsia="Times New Roman" w:hAnsi="Times New Roman" w:cs="Times New Roman"/>
                <w:sz w:val="24"/>
                <w:szCs w:val="24"/>
                <w:lang w:eastAsia="en-US"/>
              </w:rPr>
              <w:t xml:space="preserve">3.1. </w:t>
            </w:r>
            <w:r w:rsidR="008E0D20" w:rsidRPr="008E7B8B">
              <w:rPr>
                <w:rFonts w:ascii="Times New Roman" w:eastAsia="Times New Roman" w:hAnsi="Times New Roman" w:cs="Times New Roman"/>
                <w:sz w:val="24"/>
                <w:szCs w:val="24"/>
                <w:lang w:eastAsia="en-US"/>
              </w:rPr>
              <w:t>Prekių pirkimo sutarties bendrosios sąlygos</w:t>
            </w:r>
          </w:p>
        </w:tc>
        <w:tc>
          <w:tcPr>
            <w:tcW w:w="636" w:type="dxa"/>
            <w:tcBorders>
              <w:top w:val="nil"/>
              <w:bottom w:val="nil"/>
            </w:tcBorders>
            <w:vAlign w:val="center"/>
          </w:tcPr>
          <w:p w14:paraId="186D9A24" w14:textId="2262EC5F" w:rsidR="008E0D20" w:rsidRPr="008E0D20"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r>
      <w:tr w:rsidR="008E0D20" w:rsidRPr="00061692" w14:paraId="0706BCCD" w14:textId="77777777" w:rsidTr="00332349">
        <w:trPr>
          <w:jc w:val="center"/>
        </w:trPr>
        <w:tc>
          <w:tcPr>
            <w:tcW w:w="9192" w:type="dxa"/>
            <w:tcBorders>
              <w:top w:val="nil"/>
              <w:bottom w:val="single" w:sz="4" w:space="0" w:color="auto"/>
            </w:tcBorders>
          </w:tcPr>
          <w:p w14:paraId="225D54B9" w14:textId="477C7E8A" w:rsidR="008E0D20" w:rsidRPr="008E7B8B"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8E7B8B">
              <w:rPr>
                <w:rFonts w:ascii="Times New Roman" w:eastAsia="Times New Roman" w:hAnsi="Times New Roman" w:cs="Times New Roman"/>
                <w:sz w:val="24"/>
                <w:szCs w:val="24"/>
                <w:lang w:eastAsia="en-US"/>
              </w:rPr>
              <w:t xml:space="preserve">3.2. </w:t>
            </w:r>
            <w:r w:rsidR="008E0D20" w:rsidRPr="008E7B8B">
              <w:rPr>
                <w:rFonts w:ascii="Times New Roman" w:eastAsia="Times New Roman" w:hAnsi="Times New Roman" w:cs="Times New Roman"/>
                <w:sz w:val="24"/>
                <w:szCs w:val="24"/>
                <w:lang w:eastAsia="en-US"/>
              </w:rPr>
              <w:t>Prekių pirkimo sutarties specialiosios sąlygos</w:t>
            </w:r>
          </w:p>
        </w:tc>
        <w:tc>
          <w:tcPr>
            <w:tcW w:w="636" w:type="dxa"/>
            <w:tcBorders>
              <w:top w:val="nil"/>
              <w:bottom w:val="single" w:sz="4" w:space="0" w:color="auto"/>
            </w:tcBorders>
            <w:vAlign w:val="center"/>
          </w:tcPr>
          <w:p w14:paraId="7187EFC8" w14:textId="60308BAE" w:rsidR="008E0D20" w:rsidRPr="008E0D20"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55</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4.1. Pasiūlymo galiojimo garantijos forma</w:t>
            </w:r>
          </w:p>
        </w:tc>
        <w:tc>
          <w:tcPr>
            <w:tcW w:w="636" w:type="dxa"/>
            <w:tcBorders>
              <w:top w:val="nil"/>
              <w:bottom w:val="nil"/>
            </w:tcBorders>
            <w:vAlign w:val="center"/>
          </w:tcPr>
          <w:p w14:paraId="7CDB6637" w14:textId="3525A6ED" w:rsidR="003D427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68</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3E83FC54" w:rsidR="003D427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70</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27CFD642" w:rsidR="003D4274" w:rsidRPr="003D4274"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72</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4C4E07CF" w:rsidR="003D4274" w:rsidRPr="003D4274"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73</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146CD4C7" w:rsidR="003D4274" w:rsidRPr="00061692" w:rsidRDefault="007F0C5F"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75</w:t>
            </w:r>
          </w:p>
        </w:tc>
      </w:tr>
      <w:tr w:rsidR="003D4274" w:rsidRPr="00061692" w14:paraId="5EA9FA83" w14:textId="77777777" w:rsidTr="00332349">
        <w:trPr>
          <w:jc w:val="center"/>
        </w:trPr>
        <w:tc>
          <w:tcPr>
            <w:tcW w:w="9192" w:type="dxa"/>
          </w:tcPr>
          <w:p w14:paraId="17390B9B" w14:textId="7EEA177E" w:rsidR="003D4274" w:rsidRPr="00061692" w:rsidRDefault="00332349" w:rsidP="003D4274">
            <w:pPr>
              <w:suppressAutoHyphens/>
              <w:spacing w:after="0" w:line="240" w:lineRule="auto"/>
              <w:jc w:val="both"/>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003D4274" w:rsidRPr="00332349">
              <w:rPr>
                <w:rFonts w:ascii="Times New Roman" w:eastAsia="Times New Roman" w:hAnsi="Times New Roman" w:cs="Times New Roman"/>
                <w:sz w:val="24"/>
                <w:szCs w:val="24"/>
                <w:lang w:eastAsia="en-US"/>
              </w:rPr>
              <w:t>.</w:t>
            </w:r>
            <w:r w:rsidR="003D4274"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c>
          <w:tcPr>
            <w:tcW w:w="636" w:type="dxa"/>
            <w:vAlign w:val="center"/>
          </w:tcPr>
          <w:p w14:paraId="027F09DC"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bl>
    <w:p w14:paraId="52A957EE" w14:textId="77777777" w:rsidR="00332349" w:rsidRDefault="00332349" w:rsidP="00332349">
      <w:pPr>
        <w:spacing w:after="0" w:line="240" w:lineRule="auto"/>
        <w:contextualSpacing/>
        <w:rPr>
          <w:rFonts w:ascii="Times New Roman" w:eastAsia="Times New Roman" w:hAnsi="Times New Roman" w:cs="Times New Roman"/>
          <w:bCs/>
          <w:sz w:val="24"/>
          <w:szCs w:val="24"/>
          <w:lang w:eastAsia="en-US"/>
        </w:rPr>
      </w:pPr>
    </w:p>
    <w:p w14:paraId="7DC748C3" w14:textId="77777777" w:rsidR="008E7B8B" w:rsidRDefault="008E7B8B" w:rsidP="00332349">
      <w:pPr>
        <w:spacing w:after="0" w:line="240" w:lineRule="auto"/>
        <w:contextualSpacing/>
        <w:rPr>
          <w:rFonts w:ascii="Times New Roman" w:eastAsia="Times New Roman" w:hAnsi="Times New Roman" w:cs="Times New Roman"/>
          <w:bCs/>
          <w:sz w:val="24"/>
          <w:szCs w:val="24"/>
          <w:lang w:eastAsia="en-US"/>
        </w:rPr>
      </w:pPr>
    </w:p>
    <w:p w14:paraId="55F3C655" w14:textId="77777777" w:rsidR="008E7B8B" w:rsidRDefault="008E7B8B" w:rsidP="00332349">
      <w:pPr>
        <w:spacing w:after="0" w:line="240" w:lineRule="auto"/>
        <w:contextualSpacing/>
        <w:rPr>
          <w:rFonts w:ascii="Times New Roman" w:eastAsia="Times New Roman" w:hAnsi="Times New Roman" w:cs="Times New Roman"/>
          <w:bCs/>
          <w:sz w:val="24"/>
          <w:szCs w:val="24"/>
          <w:lang w:eastAsia="en-US"/>
        </w:rPr>
      </w:pPr>
    </w:p>
    <w:p w14:paraId="6E078720" w14:textId="77777777" w:rsidR="008E7B8B" w:rsidRPr="00332349" w:rsidRDefault="008E7B8B" w:rsidP="00332349">
      <w:pPr>
        <w:spacing w:after="0" w:line="240" w:lineRule="auto"/>
        <w:contextualSpacing/>
        <w:rPr>
          <w:rFonts w:ascii="Times New Roman" w:eastAsia="Times New Roman" w:hAnsi="Times New Roman" w:cs="Times New Roman"/>
          <w:bCs/>
          <w:sz w:val="24"/>
          <w:szCs w:val="24"/>
          <w:lang w:eastAsia="en-US"/>
        </w:rPr>
      </w:pPr>
    </w:p>
    <w:p w14:paraId="058FFD58" w14:textId="75943B06"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3C66D93C" w14:textId="4B0E718E" w:rsidR="00C71BE1" w:rsidRPr="009E076C"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proofErr w:type="spellStart"/>
      <w:r w:rsidRPr="00B43DE5">
        <w:rPr>
          <w:rFonts w:ascii="Times New Roman" w:eastAsia="Calibri" w:hAnsi="Times New Roman" w:cs="Times New Roman"/>
          <w:b/>
          <w:sz w:val="24"/>
          <w:szCs w:val="24"/>
          <w:lang w:eastAsia="en-US"/>
        </w:rPr>
        <w:t>kvazisubtiekėjai</w:t>
      </w:r>
      <w:proofErr w:type="spellEnd"/>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C72EF2">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109EC59D" w14:textId="39D16C78" w:rsidR="001402BB" w:rsidRPr="009E076C" w:rsidRDefault="001402BB" w:rsidP="00A775AE">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0" w:name="_Hlk141766986"/>
      <w:r w:rsidRPr="009E076C">
        <w:rPr>
          <w:rFonts w:ascii="Times New Roman" w:eastAsia="Calibri" w:hAnsi="Times New Roman" w:cs="Times New Roman"/>
          <w:b/>
          <w:bCs/>
          <w:sz w:val="24"/>
          <w:szCs w:val="24"/>
          <w:lang w:eastAsia="en-US"/>
        </w:rPr>
        <w:t xml:space="preserve">finansinio ir ekonominio pajėgumo </w:t>
      </w:r>
      <w:r w:rsidR="009F72EB">
        <w:rPr>
          <w:rFonts w:ascii="Times New Roman" w:eastAsia="Calibri" w:hAnsi="Times New Roman" w:cs="Times New Roman"/>
          <w:b/>
          <w:bCs/>
          <w:sz w:val="24"/>
          <w:szCs w:val="24"/>
          <w:lang w:eastAsia="en-US"/>
        </w:rPr>
        <w:t xml:space="preserve">atitikčiai pasitelkiami </w:t>
      </w:r>
      <w:r w:rsidRPr="009E076C">
        <w:rPr>
          <w:rFonts w:ascii="Times New Roman" w:eastAsia="Calibri" w:hAnsi="Times New Roman" w:cs="Times New Roman"/>
          <w:b/>
          <w:bCs/>
          <w:sz w:val="24"/>
          <w:szCs w:val="24"/>
          <w:lang w:eastAsia="en-US"/>
        </w:rPr>
        <w:t>subjektai</w:t>
      </w:r>
      <w:bookmarkEnd w:id="0"/>
      <w:r w:rsidRPr="009E076C">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50A8A465" w14:textId="77777777" w:rsidR="00C71BE1"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rsidP="006552E1">
      <w:pPr>
        <w:pStyle w:val="Sraopastraipa"/>
        <w:numPr>
          <w:ilvl w:val="1"/>
          <w:numId w:val="3"/>
        </w:numPr>
        <w:ind w:left="0" w:firstLine="567"/>
        <w:rPr>
          <w:rFonts w:eastAsia="Calibri"/>
          <w:szCs w:val="24"/>
        </w:rPr>
      </w:pPr>
      <w:r w:rsidRPr="0061027F">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116C7A22" w14:textId="28DB8F22" w:rsidR="00A33201" w:rsidRPr="00A33201" w:rsidRDefault="00191CC4" w:rsidP="00C71BE1">
      <w:pPr>
        <w:numPr>
          <w:ilvl w:val="0"/>
          <w:numId w:val="3"/>
        </w:numPr>
        <w:suppressAutoHyphens/>
        <w:spacing w:after="0" w:line="240" w:lineRule="auto"/>
        <w:ind w:left="0" w:firstLine="567"/>
        <w:jc w:val="both"/>
        <w:rPr>
          <w:rFonts w:ascii="Times New Roman" w:eastAsia="Times New Roman" w:hAnsi="Times New Roman" w:cs="Times New Roman"/>
          <w:i/>
          <w:color w:val="E36C0A" w:themeColor="accent6" w:themeShade="BF"/>
          <w:sz w:val="24"/>
          <w:szCs w:val="20"/>
          <w:lang w:eastAsia="en-US"/>
        </w:rPr>
      </w:pPr>
      <w:r w:rsidRPr="00A33201">
        <w:rPr>
          <w:rFonts w:ascii="Times New Roman" w:eastAsia="Times New Roman" w:hAnsi="Times New Roman" w:cs="Times New Roman"/>
          <w:sz w:val="24"/>
          <w:szCs w:val="20"/>
          <w:lang w:eastAsia="en-US"/>
        </w:rPr>
        <w:t xml:space="preserve">Perkančioji organizacija – </w:t>
      </w:r>
      <w:r w:rsidR="00601F45" w:rsidRPr="00A33201">
        <w:rPr>
          <w:rFonts w:ascii="Times New Roman" w:eastAsia="Times New Roman" w:hAnsi="Times New Roman" w:cs="Times New Roman"/>
          <w:sz w:val="24"/>
          <w:szCs w:val="20"/>
          <w:lang w:eastAsia="en-US"/>
        </w:rPr>
        <w:t>Vilniaus miesto savivaldybės administracija</w:t>
      </w:r>
      <w:r w:rsidR="00FD3215">
        <w:rPr>
          <w:rFonts w:ascii="Times New Roman" w:eastAsia="Times New Roman" w:hAnsi="Times New Roman" w:cs="Times New Roman"/>
          <w:sz w:val="24"/>
          <w:szCs w:val="20"/>
          <w:lang w:eastAsia="en-US"/>
        </w:rPr>
        <w:t>,</w:t>
      </w:r>
      <w:r w:rsidR="00601F45" w:rsidRPr="00A33201">
        <w:rPr>
          <w:rFonts w:ascii="Times New Roman" w:eastAsia="Times New Roman" w:hAnsi="Times New Roman" w:cs="Times New Roman"/>
          <w:sz w:val="24"/>
          <w:szCs w:val="20"/>
          <w:lang w:eastAsia="en-US"/>
        </w:rPr>
        <w:t xml:space="preserve"> </w:t>
      </w:r>
      <w:r w:rsidRPr="00A33201">
        <w:rPr>
          <w:rFonts w:ascii="Times New Roman" w:eastAsia="Times New Roman" w:hAnsi="Times New Roman" w:cs="Times New Roman"/>
          <w:sz w:val="24"/>
          <w:szCs w:val="20"/>
          <w:lang w:eastAsia="en-US"/>
        </w:rPr>
        <w:t xml:space="preserve">kodas </w:t>
      </w:r>
      <w:r w:rsidR="00601F45" w:rsidRPr="00A33201">
        <w:rPr>
          <w:rFonts w:ascii="Times New Roman" w:eastAsia="Times New Roman" w:hAnsi="Times New Roman" w:cs="Times New Roman"/>
          <w:sz w:val="24"/>
          <w:szCs w:val="20"/>
          <w:lang w:eastAsia="en-US"/>
        </w:rPr>
        <w:t>188710061</w:t>
      </w:r>
      <w:r w:rsidRPr="00A33201">
        <w:rPr>
          <w:rFonts w:ascii="Times New Roman" w:eastAsia="Times New Roman" w:hAnsi="Times New Roman" w:cs="Times New Roman"/>
          <w:sz w:val="24"/>
          <w:szCs w:val="20"/>
          <w:lang w:eastAsia="en-US"/>
        </w:rPr>
        <w:t xml:space="preserve">, </w:t>
      </w:r>
      <w:r w:rsidR="00601F45" w:rsidRPr="00A33201">
        <w:rPr>
          <w:rFonts w:ascii="Times New Roman" w:eastAsia="Times New Roman" w:hAnsi="Times New Roman" w:cs="Times New Roman"/>
          <w:sz w:val="24"/>
          <w:szCs w:val="20"/>
          <w:lang w:eastAsia="en-US"/>
        </w:rPr>
        <w:t xml:space="preserve">Konstitucijos pr. 3, </w:t>
      </w:r>
      <w:r w:rsidRPr="00A33201">
        <w:rPr>
          <w:rFonts w:ascii="Times New Roman" w:eastAsia="Times New Roman" w:hAnsi="Times New Roman" w:cs="Times New Roman"/>
          <w:sz w:val="24"/>
          <w:szCs w:val="20"/>
          <w:lang w:eastAsia="en-US"/>
        </w:rPr>
        <w:t>LT–09</w:t>
      </w:r>
      <w:r w:rsidR="00601F45" w:rsidRPr="00A33201">
        <w:rPr>
          <w:rFonts w:ascii="Times New Roman" w:eastAsia="Times New Roman" w:hAnsi="Times New Roman" w:cs="Times New Roman"/>
          <w:sz w:val="24"/>
          <w:szCs w:val="20"/>
          <w:lang w:eastAsia="en-US"/>
        </w:rPr>
        <w:t>601</w:t>
      </w:r>
      <w:r w:rsidRPr="00A33201">
        <w:rPr>
          <w:rFonts w:ascii="Times New Roman" w:eastAsia="Times New Roman" w:hAnsi="Times New Roman" w:cs="Times New Roman"/>
          <w:sz w:val="24"/>
          <w:szCs w:val="20"/>
          <w:lang w:eastAsia="en-US"/>
        </w:rPr>
        <w:t xml:space="preserve"> Vilnius</w:t>
      </w:r>
      <w:r w:rsidR="00601F45" w:rsidRPr="00A33201">
        <w:rPr>
          <w:rFonts w:ascii="Times New Roman" w:eastAsia="Times New Roman" w:hAnsi="Times New Roman" w:cs="Times New Roman"/>
          <w:sz w:val="24"/>
          <w:szCs w:val="20"/>
          <w:lang w:eastAsia="en-US"/>
        </w:rPr>
        <w:t>.</w:t>
      </w:r>
    </w:p>
    <w:p w14:paraId="56F60B77" w14:textId="652E7472" w:rsidR="00191CC4" w:rsidRPr="00191CC4" w:rsidRDefault="00191CC4"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CVP IS. 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3DF3A038" w:rsidR="00E51AE7" w:rsidRPr="00E51AE7" w:rsidRDefault="00CD4C9C" w:rsidP="00CD4C9C">
      <w:pPr>
        <w:pStyle w:val="Sraopastraipa"/>
        <w:numPr>
          <w:ilvl w:val="0"/>
          <w:numId w:val="3"/>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8E7B8B">
        <w:rPr>
          <w:szCs w:val="24"/>
        </w:rPr>
        <w:t>centralizuotų pirkimų kataloge tokių prekių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AA372A8" w14:textId="23E56E19" w:rsidR="00191CC4" w:rsidRDefault="00191CC4" w:rsidP="0004780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8E7B8B">
        <w:rPr>
          <w:rFonts w:ascii="Times New Roman" w:eastAsia="Times New Roman" w:hAnsi="Times New Roman" w:cs="Times New Roman"/>
          <w:sz w:val="24"/>
          <w:szCs w:val="24"/>
          <w:lang w:eastAsia="en-US"/>
        </w:rPr>
        <w:t xml:space="preserve">Išankstinio informacinio skelbimo apie šį pirkimą nebuvo. </w:t>
      </w:r>
    </w:p>
    <w:p w14:paraId="06A5AD80" w14:textId="77777777" w:rsidR="008E7B8B" w:rsidRPr="008E7B8B" w:rsidRDefault="008E7B8B" w:rsidP="008E7B8B">
      <w:pPr>
        <w:suppressAutoHyphens/>
        <w:spacing w:after="0" w:line="240" w:lineRule="auto"/>
        <w:ind w:left="567"/>
        <w:jc w:val="both"/>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ex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r w:rsidRPr="00191CC4">
        <w:rPr>
          <w:rFonts w:ascii="Times New Roman" w:eastAsia="Times New Roman" w:hAnsi="Times New Roman" w:cs="Times New Roman"/>
          <w:i/>
          <w:sz w:val="24"/>
          <w:szCs w:val="24"/>
          <w:lang w:eastAsia="en-US"/>
        </w:rPr>
        <w:t>ex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9C0F97" w14:textId="77777777" w:rsidR="00191CC4" w:rsidRPr="00191CC4" w:rsidRDefault="00191CC4" w:rsidP="00B00829">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5D0F163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0F5224FC" w:rsidR="00191CC4" w:rsidRPr="00191CC4"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lastRenderedPageBreak/>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Pr="00657987">
        <w:rPr>
          <w:rFonts w:ascii="Times New Roman" w:eastAsia="Calibri" w:hAnsi="Times New Roman" w:cs="Times New Roman"/>
          <w:b/>
          <w:sz w:val="24"/>
          <w:szCs w:val="24"/>
          <w:lang w:eastAsia="en-US"/>
        </w:rPr>
        <w:t xml:space="preserve">prekių tiekimo </w:t>
      </w:r>
      <w:r w:rsidR="00191CC4" w:rsidRPr="00657987">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2F15B56B" w:rsidR="00191CC4" w:rsidRPr="00191CC4"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pavadinimas</w:t>
      </w:r>
      <w:r w:rsidR="00191CC4" w:rsidRPr="00191CC4">
        <w:rPr>
          <w:rFonts w:ascii="Times New Roman" w:eastAsia="Times New Roman" w:hAnsi="Times New Roman" w:cs="Times New Roman"/>
          <w:sz w:val="24"/>
          <w:szCs w:val="24"/>
          <w:lang w:eastAsia="en-US"/>
        </w:rPr>
        <w:t xml:space="preserve"> – </w:t>
      </w:r>
      <w:r w:rsidR="008E7B8B" w:rsidRPr="008E7B8B">
        <w:rPr>
          <w:rFonts w:ascii="Times New Roman" w:eastAsia="Times New Roman" w:hAnsi="Times New Roman" w:cs="Times New Roman"/>
          <w:i/>
          <w:sz w:val="24"/>
          <w:szCs w:val="24"/>
          <w:lang w:eastAsia="en-US"/>
        </w:rPr>
        <w:t xml:space="preserve">Granitiniai kelio bortai ir kiti gaminiai </w:t>
      </w:r>
      <w:r w:rsidR="00191CC4" w:rsidRPr="00191CC4">
        <w:rPr>
          <w:rFonts w:ascii="Times New Roman" w:eastAsia="Times New Roman" w:hAnsi="Times New Roman" w:cs="Times New Roman"/>
          <w:sz w:val="24"/>
          <w:szCs w:val="24"/>
          <w:lang w:eastAsia="en-US"/>
        </w:rPr>
        <w:t xml:space="preserve">(toliau – </w:t>
      </w:r>
      <w:r w:rsidR="00191CC4" w:rsidRPr="008E7B8B">
        <w:rPr>
          <w:rFonts w:ascii="Times New Roman" w:eastAsia="Times New Roman" w:hAnsi="Times New Roman" w:cs="Times New Roman"/>
          <w:sz w:val="24"/>
          <w:szCs w:val="24"/>
          <w:lang w:eastAsia="en-US"/>
        </w:rPr>
        <w:t>prekės</w:t>
      </w:r>
      <w:r w:rsidRPr="008E7B8B">
        <w:rPr>
          <w:rFonts w:ascii="Times New Roman" w:eastAsia="Times New Roman" w:hAnsi="Times New Roman" w:cs="Times New Roman"/>
          <w:sz w:val="24"/>
          <w:szCs w:val="24"/>
          <w:lang w:eastAsia="en-US"/>
        </w:rPr>
        <w:t xml:space="preserve">, </w:t>
      </w:r>
      <w:r w:rsidRPr="00657987">
        <w:rPr>
          <w:rFonts w:ascii="Times New Roman" w:eastAsia="Times New Roman" w:hAnsi="Times New Roman" w:cs="Times New Roman"/>
          <w:sz w:val="24"/>
          <w:szCs w:val="24"/>
          <w:lang w:eastAsia="en-US"/>
        </w:rPr>
        <w:t>pirkimo objektas</w:t>
      </w:r>
      <w:r w:rsidR="00191CC4" w:rsidRPr="00191CC4">
        <w:rPr>
          <w:rFonts w:ascii="Times New Roman" w:eastAsia="Times New Roman" w:hAnsi="Times New Roman" w:cs="Times New Roman"/>
          <w:sz w:val="24"/>
          <w:szCs w:val="24"/>
          <w:lang w:eastAsia="en-US"/>
        </w:rPr>
        <w:t>).</w:t>
      </w:r>
    </w:p>
    <w:p w14:paraId="1D1FA232" w14:textId="6896D5BA" w:rsidR="00191CC4" w:rsidRPr="008E7B8B" w:rsidRDefault="00053BF6" w:rsidP="008E7B8B">
      <w:pPr>
        <w:pStyle w:val="Sraopastraipa"/>
        <w:numPr>
          <w:ilvl w:val="0"/>
          <w:numId w:val="3"/>
        </w:numPr>
        <w:ind w:left="0" w:firstLine="567"/>
        <w:rPr>
          <w:szCs w:val="24"/>
        </w:rPr>
      </w:pPr>
      <w:r w:rsidRPr="008E7B8B">
        <w:rPr>
          <w:szCs w:val="24"/>
        </w:rPr>
        <w:t xml:space="preserve">Pirkimo objekto </w:t>
      </w:r>
      <w:r w:rsidR="00191CC4" w:rsidRPr="008E7B8B">
        <w:rPr>
          <w:szCs w:val="24"/>
        </w:rPr>
        <w:t xml:space="preserve">kiekis (apimtis) </w:t>
      </w:r>
      <w:r w:rsidR="005D0CED">
        <w:rPr>
          <w:szCs w:val="24"/>
        </w:rPr>
        <w:t>–</w:t>
      </w:r>
      <w:r w:rsidR="008E7B8B" w:rsidRPr="008E7B8B">
        <w:rPr>
          <w:szCs w:val="24"/>
        </w:rPr>
        <w:t xml:space="preserve"> nurodytas techninėje specifikacijoje (pirkimo sąlygų 1 priede). Preliminarūs (36 mėn.) perkamų prekių kiekiai, pagal </w:t>
      </w:r>
      <w:r w:rsidR="006770ED">
        <w:rPr>
          <w:szCs w:val="24"/>
        </w:rPr>
        <w:t>perkančiosios organizacijos</w:t>
      </w:r>
      <w:r w:rsidR="008E7B8B" w:rsidRPr="008E7B8B">
        <w:rPr>
          <w:szCs w:val="24"/>
        </w:rPr>
        <w:t xml:space="preserve"> poreikį gali didėti arba mažėti</w:t>
      </w:r>
      <w:r w:rsidR="005D0CED">
        <w:rPr>
          <w:szCs w:val="24"/>
        </w:rPr>
        <w:t>, tačiau bus perkama</w:t>
      </w:r>
      <w:r w:rsidR="008E7B8B" w:rsidRPr="008E7B8B">
        <w:rPr>
          <w:szCs w:val="24"/>
        </w:rPr>
        <w:t xml:space="preserve"> ne didesnei kaip 3.630.000,00 EUR sumai, įskaitant visus mokesčius. </w:t>
      </w:r>
      <w:r w:rsidR="006770ED">
        <w:rPr>
          <w:szCs w:val="24"/>
        </w:rPr>
        <w:t>Perkančioji organizacija</w:t>
      </w:r>
      <w:r w:rsidR="008E7B8B" w:rsidRPr="008E7B8B">
        <w:rPr>
          <w:szCs w:val="24"/>
        </w:rPr>
        <w:t xml:space="preserve"> neįsipareigoja įsigyti (užsakyti) viso preliminaraus (36 mėn.) prekių kiekio. Preliminarus (36 mėn.) perkamų prekių kiekis bus užsakomas ne vieno užsakymo metu, bet atskirais </w:t>
      </w:r>
      <w:r w:rsidR="006770ED">
        <w:rPr>
          <w:szCs w:val="24"/>
        </w:rPr>
        <w:t>perkančiosios organizacijos</w:t>
      </w:r>
      <w:r w:rsidR="008E7B8B" w:rsidRPr="008E7B8B">
        <w:rPr>
          <w:szCs w:val="24"/>
        </w:rPr>
        <w:t xml:space="preserve"> pateiktais užsakymais, kuriuos </w:t>
      </w:r>
      <w:r w:rsidR="006770ED">
        <w:rPr>
          <w:szCs w:val="24"/>
        </w:rPr>
        <w:t>t</w:t>
      </w:r>
      <w:r w:rsidR="008E7B8B" w:rsidRPr="008E7B8B">
        <w:rPr>
          <w:szCs w:val="24"/>
        </w:rPr>
        <w:t xml:space="preserve">iekėjas turės pristatyti per savo pasiūlyme nurodytą prekių pristatymo terminą. </w:t>
      </w:r>
    </w:p>
    <w:p w14:paraId="619E1827"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1" w:name="_Ref495668603"/>
      <w:r w:rsidRPr="00191CC4">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1"/>
    </w:p>
    <w:p w14:paraId="264FE7AB" w14:textId="5FB92838" w:rsidR="00C22F4D" w:rsidRPr="00C22F4D" w:rsidRDefault="00657987" w:rsidP="00B00829">
      <w:pPr>
        <w:numPr>
          <w:ilvl w:val="0"/>
          <w:numId w:val="3"/>
        </w:numPr>
        <w:suppressAutoHyphens/>
        <w:spacing w:after="0" w:line="240" w:lineRule="auto"/>
        <w:ind w:left="0" w:firstLine="567"/>
        <w:jc w:val="both"/>
        <w:rPr>
          <w:rFonts w:ascii="Times New Roman" w:eastAsia="Calibri" w:hAnsi="Times New Roman" w:cs="Times New Roman"/>
          <w:sz w:val="24"/>
          <w:szCs w:val="24"/>
          <w:lang w:eastAsia="en-US"/>
        </w:rPr>
      </w:pPr>
      <w:r w:rsidRPr="00657987">
        <w:rPr>
          <w:rFonts w:ascii="Times New Roman" w:eastAsia="Times New Roman" w:hAnsi="Times New Roman" w:cs="Times New Roman"/>
          <w:sz w:val="24"/>
          <w:szCs w:val="24"/>
          <w:lang w:eastAsia="en-US"/>
        </w:rPr>
        <w:t>Pr</w:t>
      </w:r>
      <w:r w:rsidR="00053BF6" w:rsidRPr="00657987">
        <w:rPr>
          <w:rFonts w:ascii="Times New Roman" w:eastAsia="Times New Roman" w:hAnsi="Times New Roman" w:cs="Times New Roman"/>
          <w:sz w:val="24"/>
          <w:szCs w:val="24"/>
          <w:lang w:eastAsia="en-US"/>
        </w:rPr>
        <w:t xml:space="preserve">ekių tiekimo </w:t>
      </w:r>
      <w:r w:rsidR="00191CC4" w:rsidRPr="00657987">
        <w:rPr>
          <w:rFonts w:ascii="Times New Roman" w:eastAsia="Times New Roman" w:hAnsi="Times New Roman" w:cs="Times New Roman"/>
          <w:sz w:val="24"/>
          <w:szCs w:val="24"/>
          <w:lang w:eastAsia="en-US"/>
        </w:rPr>
        <w:t>termina</w:t>
      </w:r>
      <w:r w:rsidR="008E7B8B">
        <w:rPr>
          <w:rFonts w:ascii="Times New Roman" w:eastAsia="Times New Roman" w:hAnsi="Times New Roman" w:cs="Times New Roman"/>
          <w:sz w:val="24"/>
          <w:szCs w:val="24"/>
          <w:lang w:eastAsia="en-US"/>
        </w:rPr>
        <w:t xml:space="preserve">i: </w:t>
      </w:r>
      <w:r w:rsidR="005D0CED">
        <w:rPr>
          <w:rFonts w:ascii="Times New Roman" w:eastAsia="Times New Roman" w:hAnsi="Times New Roman" w:cs="Times New Roman"/>
          <w:sz w:val="24"/>
          <w:szCs w:val="24"/>
          <w:lang w:eastAsia="en-US"/>
        </w:rPr>
        <w:t>36 mėn. nuo pirkimo sutarties įsigaliojimo dienos. P</w:t>
      </w:r>
      <w:r w:rsidR="008E7B8B" w:rsidRPr="00700360">
        <w:rPr>
          <w:rFonts w:ascii="Times New Roman" w:eastAsia="Times New Roman" w:hAnsi="Times New Roman" w:cs="Times New Roman"/>
          <w:sz w:val="24"/>
          <w:szCs w:val="24"/>
          <w:lang w:eastAsia="en-US"/>
        </w:rPr>
        <w:t>rekės bus tiekiamos visą 36 mėn. nuo pirkimo sutarties įsigaliojimo dienos</w:t>
      </w:r>
      <w:r w:rsidR="008E7B8B">
        <w:rPr>
          <w:rFonts w:ascii="Times New Roman" w:eastAsia="Times New Roman" w:hAnsi="Times New Roman" w:cs="Times New Roman"/>
          <w:sz w:val="24"/>
          <w:szCs w:val="24"/>
          <w:lang w:eastAsia="en-US"/>
        </w:rPr>
        <w:t xml:space="preserve"> laikotarpį</w:t>
      </w:r>
      <w:r w:rsidR="008E7B8B" w:rsidRPr="00700360">
        <w:rPr>
          <w:rFonts w:ascii="Times New Roman" w:eastAsia="Times New Roman" w:hAnsi="Times New Roman" w:cs="Times New Roman"/>
          <w:sz w:val="24"/>
          <w:szCs w:val="24"/>
          <w:lang w:eastAsia="en-US"/>
        </w:rPr>
        <w:t xml:space="preserve"> pagal atskirus perkančiosios organizacijos pateiktus užsakymus tiekėjui</w:t>
      </w:r>
      <w:r w:rsidR="008E7B8B">
        <w:rPr>
          <w:rFonts w:ascii="Times New Roman" w:eastAsia="Times New Roman" w:hAnsi="Times New Roman" w:cs="Times New Roman"/>
          <w:sz w:val="24"/>
          <w:szCs w:val="24"/>
          <w:lang w:eastAsia="en-US"/>
        </w:rPr>
        <w:t xml:space="preserve"> ir per tiekėjo pasiūlyme nurodytą pristatymo terminą</w:t>
      </w:r>
      <w:r w:rsidR="00191CC4" w:rsidRPr="00191CC4">
        <w:rPr>
          <w:rFonts w:ascii="Times New Roman" w:eastAsia="Times New Roman" w:hAnsi="Times New Roman" w:cs="Times New Roman"/>
          <w:sz w:val="24"/>
          <w:szCs w:val="24"/>
          <w:lang w:eastAsia="en-US"/>
        </w:rPr>
        <w:t>.</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66401BE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 xml:space="preserve">pirkimo objekto neskaidymo į dalis </w:t>
      </w:r>
      <w:r w:rsidR="000555CE" w:rsidRPr="008E56FA">
        <w:rPr>
          <w:rFonts w:ascii="Times New Roman" w:eastAsia="Calibri" w:hAnsi="Times New Roman" w:cs="Times New Roman"/>
          <w:b/>
          <w:sz w:val="24"/>
          <w:szCs w:val="24"/>
          <w:lang w:eastAsia="en-US"/>
        </w:rPr>
        <w:t>pagrindimas</w:t>
      </w:r>
      <w:r w:rsidRPr="008E56FA">
        <w:rPr>
          <w:rFonts w:ascii="Times New Roman" w:eastAsia="Calibri" w:hAnsi="Times New Roman" w:cs="Times New Roman"/>
          <w:b/>
          <w:sz w:val="24"/>
          <w:szCs w:val="24"/>
          <w:lang w:eastAsia="en-US"/>
        </w:rPr>
        <w:t xml:space="preserve">, kaip nustatyta Viešųjų pirkimų įstatymo 28 straipsnio </w:t>
      </w:r>
      <w:r w:rsidRPr="00191CC4">
        <w:rPr>
          <w:rFonts w:ascii="Times New Roman" w:eastAsia="Calibri" w:hAnsi="Times New Roman" w:cs="Times New Roman"/>
          <w:b/>
          <w:sz w:val="24"/>
          <w:szCs w:val="24"/>
          <w:lang w:eastAsia="en-US"/>
        </w:rPr>
        <w:t>2 dalyje</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A5BDC5" w14:textId="09AAC411" w:rsidR="00191CC4" w:rsidRPr="007C07FC" w:rsidRDefault="00191CC4" w:rsidP="00C61980">
      <w:pPr>
        <w:pStyle w:val="Sraopastraipa"/>
        <w:numPr>
          <w:ilvl w:val="0"/>
          <w:numId w:val="3"/>
        </w:numPr>
        <w:suppressAutoHyphens/>
        <w:ind w:left="0" w:firstLine="567"/>
        <w:rPr>
          <w:i/>
          <w:color w:val="E36C0A" w:themeColor="accent6" w:themeShade="BF"/>
          <w:szCs w:val="24"/>
        </w:rPr>
      </w:pPr>
      <w:r w:rsidRPr="00C22F4D">
        <w:rPr>
          <w:rFonts w:eastAsia="Calibri"/>
          <w:szCs w:val="24"/>
        </w:rPr>
        <w:t xml:space="preserve">Pirkimo objektas neskaidomas į dalis. Tiekėjai privalo siūlyti </w:t>
      </w:r>
      <w:r w:rsidRPr="00657987">
        <w:rPr>
          <w:rFonts w:eastAsia="Calibri"/>
          <w:szCs w:val="24"/>
        </w:rPr>
        <w:t xml:space="preserve">visą </w:t>
      </w:r>
      <w:r w:rsidR="00053BF6" w:rsidRPr="00657987">
        <w:rPr>
          <w:rFonts w:eastAsia="Calibri"/>
          <w:szCs w:val="24"/>
        </w:rPr>
        <w:t>pirkimo objekto kiekį (apimtį)</w:t>
      </w:r>
      <w:r w:rsidRPr="00657987">
        <w:rPr>
          <w:rFonts w:eastAsia="Calibri"/>
          <w:szCs w:val="24"/>
        </w:rPr>
        <w:t>.</w:t>
      </w:r>
      <w:r w:rsidRPr="00C22F4D">
        <w:rPr>
          <w:rFonts w:eastAsia="Calibri"/>
          <w:szCs w:val="24"/>
        </w:rPr>
        <w:t xml:space="preserve"> </w:t>
      </w:r>
    </w:p>
    <w:p w14:paraId="256E13F2" w14:textId="2FE68FB0"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Tarptautinės vertės pirkimo objekto neskaidymo į dalis </w:t>
      </w:r>
      <w:r w:rsidR="008E56FA">
        <w:rPr>
          <w:rFonts w:ascii="Times New Roman" w:eastAsia="Calibri" w:hAnsi="Times New Roman" w:cs="Times New Roman"/>
          <w:sz w:val="24"/>
          <w:szCs w:val="24"/>
          <w:lang w:eastAsia="en-US"/>
        </w:rPr>
        <w:t>pagrindimas</w:t>
      </w:r>
      <w:r w:rsidRPr="00191CC4">
        <w:rPr>
          <w:rFonts w:ascii="Times New Roman" w:eastAsia="Calibri" w:hAnsi="Times New Roman" w:cs="Times New Roman"/>
          <w:sz w:val="24"/>
          <w:szCs w:val="24"/>
          <w:lang w:eastAsia="en-US"/>
        </w:rPr>
        <w:t>:</w:t>
      </w:r>
    </w:p>
    <w:p w14:paraId="0AFFFB8A" w14:textId="37A0CA3F" w:rsidR="00191CC4" w:rsidRPr="008E56FA" w:rsidRDefault="00C61980"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C12E25">
        <w:rPr>
          <w:rFonts w:ascii="Times New Roman" w:eastAsia="Calibri" w:hAnsi="Times New Roman" w:cs="Times New Roman"/>
          <w:sz w:val="24"/>
          <w:szCs w:val="24"/>
        </w:rPr>
        <w:t>perkamos vienos rūšies prekės</w:t>
      </w:r>
      <w:r w:rsidR="005D0CED">
        <w:rPr>
          <w:rFonts w:ascii="Times New Roman" w:eastAsia="Calibri" w:hAnsi="Times New Roman" w:cs="Times New Roman"/>
          <w:sz w:val="24"/>
          <w:szCs w:val="24"/>
        </w:rPr>
        <w:t xml:space="preserve"> siekiant išlaikyti miesto teritorijų vienodumą</w:t>
      </w:r>
      <w:r>
        <w:rPr>
          <w:rFonts w:ascii="Times New Roman" w:eastAsia="Calibri" w:hAnsi="Times New Roman" w:cs="Times New Roman"/>
          <w:sz w:val="24"/>
          <w:szCs w:val="24"/>
          <w:lang w:eastAsia="en-US"/>
        </w:rPr>
        <w:t>;</w:t>
      </w:r>
    </w:p>
    <w:p w14:paraId="1961A1B2" w14:textId="1D631F2F" w:rsidR="00191CC4" w:rsidRPr="008E56FA" w:rsidRDefault="00C61980"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C12E25">
        <w:rPr>
          <w:rFonts w:ascii="Times New Roman" w:eastAsia="Calibri" w:hAnsi="Times New Roman" w:cs="Times New Roman"/>
          <w:sz w:val="24"/>
          <w:szCs w:val="24"/>
        </w:rPr>
        <w:t>pirkimo objektą suskaidant į dalis jis taps mažiau patrauklus tiekėjams, dėl ko padidės tiekėjų siūloma kaina. Vienu pirkimu perkant visą kiekį prekių, tikėtina, kad tiekėjų siūloma kaina bus mažesnė</w:t>
      </w:r>
      <w:r>
        <w:rPr>
          <w:rFonts w:ascii="Times New Roman" w:eastAsia="Calibri" w:hAnsi="Times New Roman" w:cs="Times New Roman"/>
          <w:sz w:val="24"/>
          <w:szCs w:val="24"/>
          <w:lang w:eastAsia="en-US"/>
        </w:rPr>
        <w:t>;</w:t>
      </w:r>
    </w:p>
    <w:p w14:paraId="5184E4DB" w14:textId="097B462D" w:rsidR="00191CC4" w:rsidRDefault="00C61980" w:rsidP="008E56F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C12E25">
        <w:rPr>
          <w:rFonts w:ascii="Times New Roman" w:eastAsia="Calibri" w:hAnsi="Times New Roman" w:cs="Times New Roman"/>
          <w:sz w:val="24"/>
          <w:szCs w:val="24"/>
        </w:rPr>
        <w:t>skaidant pirkimo objektą į dalis, kiltų sunkumų koordinuojant daugiau nei vieno tiekėjo bendrus veiksmus, iškiltų grėsmė skirtingų tiekėjų darbo rezultato vientisumui ir bendravimo tarp atskirų tiekėjų sklandaus funkcionavimo užtikrinimui. Todėl, norint užtikrinti šių prekių tiekimo kokybę ir patikimumą, prekes turėtų tiekti tik pilnai už visą prekių kompleksą ir jo funkcionavimą atsakingas tas pats tiekėjas</w:t>
      </w:r>
      <w:r>
        <w:rPr>
          <w:rFonts w:ascii="Times New Roman" w:eastAsia="Calibri" w:hAnsi="Times New Roman" w:cs="Times New Roman"/>
          <w:sz w:val="24"/>
          <w:szCs w:val="24"/>
          <w:lang w:eastAsia="en-US"/>
        </w:rPr>
        <w:t>;</w:t>
      </w:r>
    </w:p>
    <w:p w14:paraId="02943BC7" w14:textId="2C14D09B" w:rsidR="008E56FA" w:rsidRPr="00C61980" w:rsidRDefault="00C61980" w:rsidP="008E56F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C12E25">
        <w:rPr>
          <w:rFonts w:ascii="Times New Roman" w:eastAsia="Calibri" w:hAnsi="Times New Roman" w:cs="Times New Roman"/>
          <w:sz w:val="24"/>
          <w:szCs w:val="24"/>
        </w:rPr>
        <w:t>pirkimo sutarties vykdymas taptų per daug brangus ar sudėtingas techniniu požiūriu, kadangi perkamos prekės turės būti suderintos su perkančiosios organizacijos sistemomis, o tai daug laiko ir žmogiškųjų išteklių reikalaujantis procesas</w:t>
      </w:r>
      <w:r>
        <w:rPr>
          <w:rFonts w:ascii="Times New Roman" w:eastAsia="Calibri" w:hAnsi="Times New Roman" w:cs="Times New Roman"/>
          <w:sz w:val="24"/>
          <w:szCs w:val="24"/>
        </w:rPr>
        <w:t>.</w:t>
      </w:r>
    </w:p>
    <w:p w14:paraId="53BF69AB" w14:textId="77777777" w:rsidR="008E56FA" w:rsidRPr="008E56FA" w:rsidRDefault="008E56FA" w:rsidP="008E56F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8E56FA">
        <w:rPr>
          <w:rFonts w:ascii="Times New Roman" w:eastAsia="Calibri" w:hAnsi="Times New Roman" w:cs="Times New Roman"/>
          <w:sz w:val="24"/>
          <w:szCs w:val="24"/>
          <w:lang w:eastAsia="en-US"/>
        </w:rPr>
        <w:t>Šiuo pirkimu nėra perkami statinio statybos darbai su statinio projektavimo paslaugomis, todėl jam netaikomi sprendimo dėl statinio statybos darbų ir statinio projektavimo paslaugų pirkimo objekto neskaidymo į dalis pagrindimo reikalavimai.</w:t>
      </w:r>
    </w:p>
    <w:p w14:paraId="02E9F23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CCDB191" w14:textId="0F24E378" w:rsidR="00191CC4" w:rsidRPr="00FB1BEC" w:rsidRDefault="00FB1BEC" w:rsidP="00EE62F6">
      <w:pPr>
        <w:pStyle w:val="Sraopastraipa"/>
        <w:numPr>
          <w:ilvl w:val="0"/>
          <w:numId w:val="3"/>
        </w:numPr>
        <w:ind w:left="0" w:firstLine="567"/>
        <w:rPr>
          <w:szCs w:val="24"/>
        </w:rPr>
      </w:pPr>
      <w:r w:rsidRPr="00FB1BEC">
        <w:rPr>
          <w:szCs w:val="24"/>
        </w:rPr>
        <w:t>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p>
    <w:p w14:paraId="1A21C8F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lastRenderedPageBreak/>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Pr="00151180" w:rsidRDefault="00897E2E" w:rsidP="00897E2E">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63ABCE10" w14:textId="342B7346" w:rsidR="004264CF" w:rsidRPr="004264CF" w:rsidRDefault="00151180" w:rsidP="004264CF">
      <w:pPr>
        <w:pStyle w:val="Sraopastraipa"/>
        <w:numPr>
          <w:ilvl w:val="0"/>
          <w:numId w:val="3"/>
        </w:numPr>
        <w:ind w:left="0" w:firstLine="567"/>
        <w:rPr>
          <w:i/>
          <w:szCs w:val="24"/>
        </w:rPr>
      </w:pPr>
      <w:r w:rsidRPr="006334A0">
        <w:rPr>
          <w:szCs w:val="24"/>
        </w:rPr>
        <w:t xml:space="preserve">Šiame pirkime </w:t>
      </w:r>
      <w:r w:rsidR="00042F7D" w:rsidRPr="006334A0">
        <w:rPr>
          <w:szCs w:val="24"/>
        </w:rPr>
        <w:t xml:space="preserve">taikomi </w:t>
      </w:r>
      <w:r w:rsidRPr="006334A0">
        <w:rPr>
          <w:szCs w:val="24"/>
        </w:rPr>
        <w:t xml:space="preserve">aplinkos apsaugos </w:t>
      </w:r>
      <w:r w:rsidR="00BF76B8">
        <w:rPr>
          <w:szCs w:val="24"/>
        </w:rPr>
        <w:t xml:space="preserve">kriterijai (žaliųjų pirkimų </w:t>
      </w:r>
      <w:r w:rsidRPr="006334A0">
        <w:rPr>
          <w:szCs w:val="24"/>
        </w:rPr>
        <w:t>reikalavimai</w:t>
      </w:r>
      <w:r w:rsidR="00BF76B8">
        <w:rPr>
          <w:szCs w:val="24"/>
        </w:rPr>
        <w:t>)</w:t>
      </w:r>
      <w:r w:rsidRPr="006334A0">
        <w:rPr>
          <w:szCs w:val="24"/>
        </w:rPr>
        <w:t>.</w:t>
      </w:r>
      <w:r w:rsidR="004264CF">
        <w:rPr>
          <w:szCs w:val="24"/>
        </w:rPr>
        <w:t xml:space="preserve"> </w:t>
      </w:r>
      <w:r w:rsidR="004264CF" w:rsidRPr="004264CF">
        <w:rPr>
          <w:rFonts w:eastAsia="Calibri"/>
          <w:szCs w:val="24"/>
        </w:rPr>
        <w:t>Aplinkos apsaugos kriterijai nustatyti pagal Lietuvos Respublikos a</w:t>
      </w:r>
      <w:r w:rsidR="004264CF" w:rsidRPr="004264CF">
        <w:rPr>
          <w:rFonts w:eastAsia="Calibri"/>
          <w:color w:val="000000"/>
          <w:spacing w:val="2"/>
          <w:szCs w:val="24"/>
          <w:shd w:val="clear" w:color="auto" w:fill="FFFFFF"/>
        </w:rPr>
        <w:t xml:space="preserve">plinkos ministro </w:t>
      </w:r>
      <w:r w:rsidR="004D3CB8" w:rsidRPr="004D3CB8">
        <w:rPr>
          <w:rFonts w:eastAsia="Calibri"/>
          <w:color w:val="000000"/>
          <w:spacing w:val="2"/>
          <w:szCs w:val="24"/>
          <w:shd w:val="clear" w:color="auto" w:fill="FFFFFF"/>
        </w:rPr>
        <w:t xml:space="preserve">2011 m. birželio 28 d. įsakymu Nr. D1-508 </w:t>
      </w:r>
      <w:r w:rsidR="004264CF" w:rsidRPr="004264CF">
        <w:rPr>
          <w:rFonts w:eastAsia="Calibri"/>
          <w:color w:val="000000"/>
          <w:spacing w:val="2"/>
          <w:szCs w:val="24"/>
          <w:shd w:val="clear" w:color="auto" w:fill="FFFFFF"/>
        </w:rPr>
        <w:t>patvirtint</w:t>
      </w:r>
      <w:r w:rsidR="004D3CB8">
        <w:rPr>
          <w:rFonts w:eastAsia="Calibri"/>
          <w:color w:val="000000"/>
          <w:spacing w:val="2"/>
          <w:szCs w:val="24"/>
          <w:shd w:val="clear" w:color="auto" w:fill="FFFFFF"/>
        </w:rPr>
        <w:t>o</w:t>
      </w:r>
      <w:r w:rsidR="004264CF" w:rsidRPr="004264CF">
        <w:rPr>
          <w:rFonts w:eastAsia="Calibri"/>
          <w:color w:val="000000"/>
          <w:spacing w:val="2"/>
          <w:szCs w:val="24"/>
          <w:shd w:val="clear" w:color="auto" w:fill="FFFFFF"/>
        </w:rPr>
        <w:t xml:space="preserve"> </w:t>
      </w:r>
      <w:r w:rsidR="004264CF" w:rsidRPr="004264CF">
        <w:rPr>
          <w:rFonts w:eastAsia="Calibri"/>
          <w:szCs w:val="24"/>
        </w:rPr>
        <w:t xml:space="preserve">Aplinkos apsaugos kriterijų taikymo, vykdant žaliuosius pirkimus, tvarkos aprašo </w:t>
      </w:r>
      <w:r w:rsidR="004D3CB8">
        <w:rPr>
          <w:rFonts w:eastAsia="Calibri"/>
          <w:szCs w:val="24"/>
        </w:rPr>
        <w:t xml:space="preserve">(aktualios redakcijos) </w:t>
      </w:r>
      <w:r w:rsidR="00C61980">
        <w:rPr>
          <w:rFonts w:eastAsia="Calibri"/>
          <w:szCs w:val="24"/>
        </w:rPr>
        <w:t>4.4.4</w:t>
      </w:r>
      <w:r w:rsidR="004264CF" w:rsidRPr="004264CF">
        <w:rPr>
          <w:rFonts w:eastAsia="Calibri"/>
          <w:szCs w:val="24"/>
        </w:rPr>
        <w:t xml:space="preserve"> papunkt</w:t>
      </w:r>
      <w:r w:rsidR="00C61980">
        <w:rPr>
          <w:rFonts w:eastAsia="Calibri"/>
          <w:szCs w:val="24"/>
        </w:rPr>
        <w:t xml:space="preserve">į </w:t>
      </w:r>
      <w:r w:rsidR="005D0CED">
        <w:rPr>
          <w:rFonts w:eastAsia="Calibri"/>
          <w:szCs w:val="24"/>
        </w:rPr>
        <w:t>–</w:t>
      </w:r>
      <w:r w:rsidR="00C61980">
        <w:rPr>
          <w:rFonts w:eastAsia="Calibri"/>
          <w:szCs w:val="24"/>
        </w:rPr>
        <w:t xml:space="preserve"> </w:t>
      </w:r>
      <w:r w:rsidR="005D0CED">
        <w:rPr>
          <w:rFonts w:eastAsia="Calibri"/>
          <w:szCs w:val="24"/>
        </w:rPr>
        <w:t>p</w:t>
      </w:r>
      <w:r w:rsidR="00C61980">
        <w:rPr>
          <w:rFonts w:eastAsia="Calibri"/>
          <w:szCs w:val="24"/>
        </w:rPr>
        <w:t xml:space="preserve">rekės turi būti pristatomos į </w:t>
      </w:r>
      <w:r w:rsidR="00483DAF">
        <w:rPr>
          <w:rFonts w:eastAsia="Calibri"/>
          <w:szCs w:val="24"/>
        </w:rPr>
        <w:t>perkančiosios organizacijos</w:t>
      </w:r>
      <w:r w:rsidR="00C61980">
        <w:rPr>
          <w:rFonts w:eastAsia="Calibri"/>
          <w:szCs w:val="24"/>
        </w:rPr>
        <w:t xml:space="preserve"> nurodytas vietas su EURO 6 reikalavimus atitinkančius transportu</w:t>
      </w:r>
      <w:r w:rsidR="004264CF" w:rsidRPr="004264CF">
        <w:rPr>
          <w:rFonts w:eastAsia="Calibri"/>
          <w:szCs w:val="24"/>
        </w:rPr>
        <w:t>. Aplinkos a</w:t>
      </w:r>
      <w:r w:rsidR="00C22A43">
        <w:rPr>
          <w:rFonts w:eastAsia="Calibri"/>
          <w:szCs w:val="24"/>
        </w:rPr>
        <w:t>p</w:t>
      </w:r>
      <w:r w:rsidR="004264CF" w:rsidRPr="004264CF">
        <w:rPr>
          <w:rFonts w:eastAsia="Calibri"/>
          <w:szCs w:val="24"/>
        </w:rPr>
        <w:t xml:space="preserve">saugos kriterijai nustatyti pirkimo sąlygų </w:t>
      </w:r>
      <w:r w:rsidR="00C61980">
        <w:rPr>
          <w:rFonts w:eastAsia="Calibri"/>
          <w:szCs w:val="24"/>
        </w:rPr>
        <w:t>1 priede (</w:t>
      </w:r>
      <w:r w:rsidR="005D0CED">
        <w:rPr>
          <w:rFonts w:eastAsia="Calibri"/>
          <w:szCs w:val="24"/>
        </w:rPr>
        <w:t>pirkimo sąlygų t</w:t>
      </w:r>
      <w:r w:rsidR="00C61980">
        <w:rPr>
          <w:rFonts w:eastAsia="Calibri"/>
          <w:szCs w:val="24"/>
        </w:rPr>
        <w:t>echninėje specifikacijoje).</w:t>
      </w:r>
    </w:p>
    <w:p w14:paraId="2C81D4AA" w14:textId="2A6EB736" w:rsidR="00D63679" w:rsidRPr="00C61980" w:rsidRDefault="006334A0" w:rsidP="00232251">
      <w:pPr>
        <w:numPr>
          <w:ilvl w:val="0"/>
          <w:numId w:val="3"/>
        </w:numPr>
        <w:spacing w:after="0" w:line="240" w:lineRule="auto"/>
        <w:ind w:left="0" w:firstLine="567"/>
        <w:contextualSpacing/>
        <w:jc w:val="both"/>
        <w:rPr>
          <w:rFonts w:ascii="Times New Roman" w:hAnsi="Times New Roman" w:cs="Times New Roman"/>
          <w:sz w:val="24"/>
          <w:szCs w:val="24"/>
        </w:rPr>
      </w:pPr>
      <w:r w:rsidRPr="00C61980">
        <w:rPr>
          <w:rFonts w:ascii="Times New Roman" w:eastAsia="Times New Roman" w:hAnsi="Times New Roman" w:cs="Times New Roman"/>
          <w:sz w:val="24"/>
          <w:szCs w:val="24"/>
          <w:lang w:eastAsia="en-US"/>
        </w:rPr>
        <w:t xml:space="preserve">Šis pirkimas nėra rezervuotas pagal Viešųjų pirkimų įstatymo 23 ir 24 straipsnių nuostatas. </w:t>
      </w:r>
    </w:p>
    <w:p w14:paraId="219D37CD" w14:textId="77777777" w:rsidR="00C61980" w:rsidRPr="00C61980" w:rsidRDefault="00C61980" w:rsidP="00C61980">
      <w:pPr>
        <w:spacing w:after="0" w:line="240" w:lineRule="auto"/>
        <w:ind w:left="567"/>
        <w:contextualSpacing/>
        <w:jc w:val="both"/>
        <w:rPr>
          <w:rFonts w:ascii="Times New Roman" w:hAnsi="Times New Roman" w:cs="Times New Roman"/>
          <w:sz w:val="24"/>
          <w:szCs w:val="24"/>
        </w:rPr>
      </w:pP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7F66B2" w:rsidRDefault="00D63679" w:rsidP="007F66B2">
      <w:pPr>
        <w:spacing w:after="0" w:line="240" w:lineRule="auto"/>
        <w:rPr>
          <w:rFonts w:ascii="Times New Roman" w:hAnsi="Times New Roman" w:cs="Times New Roman"/>
          <w:b/>
          <w:sz w:val="24"/>
          <w:szCs w:val="24"/>
        </w:rPr>
      </w:pPr>
    </w:p>
    <w:p w14:paraId="615D46C0" w14:textId="77777777" w:rsidR="007F66B2" w:rsidRPr="007F66B2" w:rsidRDefault="008C6DF6" w:rsidP="007F66B2">
      <w:pPr>
        <w:pStyle w:val="Sraopastraipa"/>
        <w:numPr>
          <w:ilvl w:val="0"/>
          <w:numId w:val="3"/>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p>
    <w:p w14:paraId="6C78347E" w14:textId="77777777" w:rsidR="00D63679" w:rsidRPr="007F66B2" w:rsidRDefault="00D63679" w:rsidP="007F66B2">
      <w:pPr>
        <w:spacing w:after="0" w:line="240" w:lineRule="auto"/>
        <w:rPr>
          <w:rFonts w:ascii="Times New Roman" w:eastAsia="Calibri" w:hAnsi="Times New Roman" w:cs="Times New Roman"/>
          <w:b/>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77777777" w:rsidR="00191CC4" w:rsidRPr="007F66B2" w:rsidRDefault="00191CC4" w:rsidP="007F66B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2BDCDCD" w14:textId="77777777"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1B9D9739"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Šiame pirkime bus taikoma Viešųjų pirkimų įstatymo 59 straipsnio 4 dalyje nurodyta galimybė pirmiausia vertinti dalyvių pateiktus pasiūlymus, o įvertinus pasiūlymus bus tikrinama, ar </w:t>
      </w:r>
      <w:r w:rsidRPr="00191CC4">
        <w:rPr>
          <w:rFonts w:ascii="Times New Roman" w:eastAsia="Times New Roman" w:hAnsi="Times New Roman" w:cs="Times New Roman"/>
          <w:sz w:val="24"/>
          <w:szCs w:val="24"/>
          <w:lang w:eastAsia="en-US"/>
        </w:rPr>
        <w:t>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7BF154A"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lastRenderedPageBreak/>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rsidP="00191CC4">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ir </w:t>
      </w:r>
      <w:proofErr w:type="spellStart"/>
      <w:r>
        <w:rPr>
          <w:rFonts w:ascii="Times New Roman" w:eastAsia="Calibri" w:hAnsi="Times New Roman" w:cs="Times New Roman"/>
          <w:sz w:val="24"/>
          <w:szCs w:val="24"/>
          <w:lang w:eastAsia="en-US"/>
        </w:rPr>
        <w:t>kvazisubtiekėjai</w:t>
      </w:r>
      <w:proofErr w:type="spellEnd"/>
      <w:r>
        <w:rPr>
          <w:rFonts w:ascii="Times New Roman" w:eastAsia="Calibri" w:hAnsi="Times New Roman" w:cs="Times New Roman"/>
          <w:sz w:val="24"/>
          <w:szCs w:val="24"/>
          <w:lang w:eastAsia="en-US"/>
        </w:rPr>
        <w:t xml:space="preserve"> neprivalo teikti EBVPD ir pašalinimo pagrindų nebuvimą įrodančių dokumentų, perkančioji organizacija netikrina šių asmenų pašalinimo pagrindų.</w:t>
      </w:r>
    </w:p>
    <w:p w14:paraId="4F6DE011" w14:textId="77777777" w:rsidR="00191CC4" w:rsidRPr="009F018A" w:rsidRDefault="00191CC4"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2D0682C9"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2" w:history="1">
        <w:r w:rsidR="009F018A" w:rsidRPr="009F018A">
          <w:rPr>
            <w:rStyle w:val="Hipersaitas"/>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7BFE69A6" w:rsidR="00191CC4" w:rsidRPr="009F018A" w:rsidRDefault="00191CC4" w:rsidP="00C87CC8">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3" w:history="1">
        <w:r w:rsidR="00C87CC8" w:rsidRPr="00064210">
          <w:rPr>
            <w:rStyle w:val="Hipersaitas"/>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rsidP="009F018A">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F6E9EA2"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w:t>
      </w:r>
      <w:r w:rsidR="00A404EC">
        <w:rPr>
          <w:rFonts w:ascii="Times New Roman" w:eastAsia="Times New Roman" w:hAnsi="Times New Roman" w:cs="Times New Roman"/>
          <w:sz w:val="24"/>
          <w:szCs w:val="24"/>
          <w:lang w:eastAsia="en-US"/>
        </w:rPr>
        <w:t xml:space="preserve">atitiktį </w:t>
      </w:r>
      <w:r w:rsidRPr="00191CC4">
        <w:rPr>
          <w:rFonts w:ascii="Times New Roman" w:eastAsia="Times New Roman" w:hAnsi="Times New Roman" w:cs="Times New Roman"/>
          <w:sz w:val="24"/>
          <w:szCs w:val="24"/>
          <w:lang w:eastAsia="en-US"/>
        </w:rPr>
        <w:t>kokybės vadybos sistemos ir (arba) aplinkos apsaugos vadybos sistemos standartams.</w:t>
      </w:r>
    </w:p>
    <w:p w14:paraId="01C8A7D0" w14:textId="768FEBC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2 punktuose keliamų klausimų, jie gali būti pakeisti:</w:t>
      </w:r>
    </w:p>
    <w:p w14:paraId="09DA8CE4"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priesaikos deklaracija;</w:t>
      </w:r>
    </w:p>
    <w:p w14:paraId="205BAE6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rsidP="00AC438B">
      <w:pPr>
        <w:pStyle w:val="Sraopastraipa"/>
        <w:numPr>
          <w:ilvl w:val="0"/>
          <w:numId w:val="3"/>
        </w:numPr>
        <w:ind w:left="0" w:firstLine="567"/>
        <w:rPr>
          <w:szCs w:val="24"/>
        </w:rPr>
      </w:pPr>
      <w:bookmarkStart w:id="2"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3" w:name="_Ref123455206"/>
      <w:r w:rsidRPr="006217F0">
        <w:rPr>
          <w:rFonts w:ascii="Times New Roman" w:eastAsia="Times New Roman" w:hAnsi="Times New Roman" w:cs="Times New Roman"/>
          <w:sz w:val="24"/>
          <w:szCs w:val="24"/>
          <w:lang w:eastAsia="en-US"/>
        </w:rPr>
        <w:t>tiekėjas yra įsipareigojęs sumokėti mokesčius, įskaitant socialinio draudimo įmokas ir dėl to laikomas jau įvykdžiusiu šioje dalyje nurodytus įsipareigojimus;</w:t>
      </w:r>
      <w:bookmarkEnd w:id="3"/>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1BC72538" w:rsidR="00EE75B3"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33.1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4"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2"/>
      <w:bookmarkEnd w:id="4"/>
    </w:p>
    <w:p w14:paraId="40342A80" w14:textId="77777777" w:rsidR="005D5F4D" w:rsidRDefault="00191CC4" w:rsidP="005D5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5"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5"/>
    </w:p>
    <w:p w14:paraId="2C4F5069" w14:textId="333CB30C"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14D1132C" w:rsidR="00F93590" w:rsidRPr="001A461C" w:rsidRDefault="00191CC4" w:rsidP="003A390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34.1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34.1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2EB0E7B2"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34</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rsidP="00651287">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Lentelstinklelis"/>
        <w:tblW w:w="0" w:type="auto"/>
        <w:tblLook w:val="04A0" w:firstRow="1" w:lastRow="0" w:firstColumn="1" w:lastColumn="0" w:noHBand="0" w:noVBand="1"/>
      </w:tblPr>
      <w:tblGrid>
        <w:gridCol w:w="811"/>
        <w:gridCol w:w="5082"/>
        <w:gridCol w:w="3735"/>
      </w:tblGrid>
      <w:tr w:rsidR="00191CC4" w:rsidRPr="00191CC4" w14:paraId="2F155381" w14:textId="77777777" w:rsidTr="00C61980">
        <w:trPr>
          <w:cantSplit/>
          <w:tblHeader/>
        </w:trPr>
        <w:tc>
          <w:tcPr>
            <w:tcW w:w="811" w:type="dxa"/>
            <w:vAlign w:val="center"/>
          </w:tcPr>
          <w:p w14:paraId="0B1FB359" w14:textId="77777777" w:rsidR="00191CC4" w:rsidRPr="00191CC4" w:rsidRDefault="00191CC4" w:rsidP="003E2ECF">
            <w:pPr>
              <w:jc w:val="center"/>
              <w:rPr>
                <w:b/>
                <w:sz w:val="24"/>
                <w:szCs w:val="24"/>
                <w:lang w:eastAsia="en-US"/>
              </w:rPr>
            </w:pPr>
            <w:r w:rsidRPr="00191CC4">
              <w:rPr>
                <w:b/>
                <w:sz w:val="24"/>
                <w:szCs w:val="24"/>
                <w:lang w:eastAsia="en-US"/>
              </w:rPr>
              <w:lastRenderedPageBreak/>
              <w:t xml:space="preserve">Eil. </w:t>
            </w:r>
            <w:proofErr w:type="spellStart"/>
            <w:r w:rsidR="003E2ECF">
              <w:rPr>
                <w:b/>
                <w:sz w:val="24"/>
                <w:szCs w:val="24"/>
                <w:lang w:eastAsia="en-US"/>
              </w:rPr>
              <w:t>n</w:t>
            </w:r>
            <w:r w:rsidRPr="00191CC4">
              <w:rPr>
                <w:b/>
                <w:sz w:val="24"/>
                <w:szCs w:val="24"/>
                <w:lang w:eastAsia="en-US"/>
              </w:rPr>
              <w:t>r.</w:t>
            </w:r>
            <w:proofErr w:type="spellEnd"/>
          </w:p>
        </w:tc>
        <w:tc>
          <w:tcPr>
            <w:tcW w:w="5082" w:type="dxa"/>
            <w:vAlign w:val="center"/>
          </w:tcPr>
          <w:p w14:paraId="5A30233D" w14:textId="77777777" w:rsidR="00191CC4" w:rsidRPr="00191CC4" w:rsidRDefault="00191CC4" w:rsidP="00191CC4">
            <w:pPr>
              <w:jc w:val="center"/>
              <w:rPr>
                <w:b/>
                <w:sz w:val="24"/>
                <w:szCs w:val="24"/>
                <w:lang w:eastAsia="en-US"/>
              </w:rPr>
            </w:pPr>
            <w:r w:rsidRPr="00191CC4">
              <w:rPr>
                <w:b/>
                <w:sz w:val="24"/>
                <w:szCs w:val="24"/>
                <w:lang w:eastAsia="en-US"/>
              </w:rPr>
              <w:t>Kvalifikacijos reikalavimai</w:t>
            </w:r>
          </w:p>
        </w:tc>
        <w:tc>
          <w:tcPr>
            <w:tcW w:w="3735" w:type="dxa"/>
            <w:vAlign w:val="center"/>
          </w:tcPr>
          <w:p w14:paraId="03C4C710"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191CC4" w:rsidRPr="00191CC4" w14:paraId="367D9703" w14:textId="77777777" w:rsidTr="00C61980">
        <w:tc>
          <w:tcPr>
            <w:tcW w:w="9628" w:type="dxa"/>
            <w:gridSpan w:val="3"/>
          </w:tcPr>
          <w:p w14:paraId="6F80AD19" w14:textId="77777777" w:rsidR="00191CC4" w:rsidRPr="00191CC4" w:rsidRDefault="00191CC4" w:rsidP="00A84928">
            <w:pPr>
              <w:jc w:val="center"/>
              <w:rPr>
                <w:b/>
                <w:i/>
                <w:sz w:val="24"/>
                <w:szCs w:val="24"/>
                <w:lang w:eastAsia="en-US"/>
              </w:rPr>
            </w:pPr>
            <w:r w:rsidRPr="00191CC4">
              <w:rPr>
                <w:b/>
                <w:i/>
                <w:sz w:val="24"/>
                <w:szCs w:val="24"/>
                <w:lang w:eastAsia="en-US"/>
              </w:rPr>
              <w:t>Finansini</w:t>
            </w:r>
            <w:r w:rsidR="00A84928">
              <w:rPr>
                <w:b/>
                <w:i/>
                <w:sz w:val="24"/>
                <w:szCs w:val="24"/>
                <w:lang w:eastAsia="en-US"/>
              </w:rPr>
              <w:t>s</w:t>
            </w:r>
            <w:r w:rsidRPr="00191CC4">
              <w:rPr>
                <w:b/>
                <w:i/>
                <w:sz w:val="24"/>
                <w:szCs w:val="24"/>
                <w:lang w:eastAsia="en-US"/>
              </w:rPr>
              <w:t xml:space="preserve"> ir ekonomini</w:t>
            </w:r>
            <w:r w:rsidR="00A84928">
              <w:rPr>
                <w:b/>
                <w:i/>
                <w:sz w:val="24"/>
                <w:szCs w:val="24"/>
                <w:lang w:eastAsia="en-US"/>
              </w:rPr>
              <w:t>s</w:t>
            </w:r>
            <w:r w:rsidRPr="00191CC4">
              <w:rPr>
                <w:b/>
                <w:i/>
                <w:sz w:val="24"/>
                <w:szCs w:val="24"/>
                <w:lang w:eastAsia="en-US"/>
              </w:rPr>
              <w:t xml:space="preserve"> pajėgum</w:t>
            </w:r>
            <w:r w:rsidR="00A84928">
              <w:rPr>
                <w:b/>
                <w:i/>
                <w:sz w:val="24"/>
                <w:szCs w:val="24"/>
                <w:lang w:eastAsia="en-US"/>
              </w:rPr>
              <w:t>as</w:t>
            </w:r>
          </w:p>
        </w:tc>
      </w:tr>
      <w:tr w:rsidR="00191CC4" w:rsidRPr="00191CC4" w14:paraId="548CC9EA" w14:textId="77777777" w:rsidTr="00C61980">
        <w:tc>
          <w:tcPr>
            <w:tcW w:w="811" w:type="dxa"/>
          </w:tcPr>
          <w:p w14:paraId="0B171C8B" w14:textId="38EB7A1B" w:rsidR="00191CC4" w:rsidRPr="00C61980" w:rsidRDefault="002A3419" w:rsidP="006217F0">
            <w:pPr>
              <w:rPr>
                <w:sz w:val="24"/>
                <w:szCs w:val="24"/>
                <w:lang w:eastAsia="en-US"/>
              </w:rPr>
            </w:pPr>
            <w:r w:rsidRPr="00C61980">
              <w:rPr>
                <w:sz w:val="24"/>
                <w:szCs w:val="24"/>
                <w:lang w:eastAsia="en-US"/>
              </w:rPr>
              <w:t>3</w:t>
            </w:r>
            <w:r w:rsidR="006217F0" w:rsidRPr="00C61980">
              <w:rPr>
                <w:sz w:val="24"/>
                <w:szCs w:val="24"/>
                <w:lang w:eastAsia="en-US"/>
              </w:rPr>
              <w:t>8</w:t>
            </w:r>
            <w:r w:rsidR="00191CC4" w:rsidRPr="00C61980">
              <w:rPr>
                <w:sz w:val="24"/>
                <w:szCs w:val="24"/>
                <w:lang w:eastAsia="en-US"/>
              </w:rPr>
              <w:t>.</w:t>
            </w:r>
            <w:r w:rsidR="00C61980">
              <w:rPr>
                <w:sz w:val="24"/>
                <w:szCs w:val="24"/>
                <w:lang w:eastAsia="en-US"/>
              </w:rPr>
              <w:t>1</w:t>
            </w:r>
            <w:r w:rsidR="00191CC4" w:rsidRPr="00C61980">
              <w:rPr>
                <w:sz w:val="24"/>
                <w:szCs w:val="24"/>
                <w:lang w:eastAsia="en-US"/>
              </w:rPr>
              <w:t>.</w:t>
            </w:r>
          </w:p>
        </w:tc>
        <w:tc>
          <w:tcPr>
            <w:tcW w:w="5082" w:type="dxa"/>
          </w:tcPr>
          <w:p w14:paraId="10AEBACB" w14:textId="35C59897" w:rsidR="00191CC4" w:rsidRPr="00191CC4" w:rsidRDefault="004D0F1B" w:rsidP="00BB7E37">
            <w:pPr>
              <w:suppressAutoHyphens/>
              <w:jc w:val="both"/>
              <w:rPr>
                <w:sz w:val="24"/>
                <w:szCs w:val="24"/>
                <w:lang w:eastAsia="en-US"/>
              </w:rPr>
            </w:pPr>
            <w:r w:rsidRPr="00191CC4">
              <w:rPr>
                <w:sz w:val="24"/>
                <w:szCs w:val="24"/>
                <w:lang w:eastAsia="en-US"/>
              </w:rPr>
              <w:t>Tiekėj</w:t>
            </w:r>
            <w:r w:rsidR="00BB7E37">
              <w:rPr>
                <w:sz w:val="24"/>
                <w:szCs w:val="24"/>
                <w:lang w:eastAsia="en-US"/>
              </w:rPr>
              <w:t>o</w:t>
            </w:r>
            <w:r w:rsidRPr="00191CC4">
              <w:rPr>
                <w:sz w:val="24"/>
                <w:szCs w:val="24"/>
                <w:lang w:eastAsia="en-US"/>
              </w:rPr>
              <w:t xml:space="preserve"> </w:t>
            </w:r>
            <w:r w:rsidR="0073325D">
              <w:rPr>
                <w:sz w:val="24"/>
                <w:szCs w:val="24"/>
                <w:lang w:eastAsia="en-US"/>
              </w:rPr>
              <w:t>(</w:t>
            </w:r>
            <w:r w:rsidRPr="00191CC4">
              <w:rPr>
                <w:sz w:val="24"/>
                <w:szCs w:val="24"/>
                <w:lang w:eastAsia="en-US"/>
              </w:rPr>
              <w:t>tiekėjų grupės partneri</w:t>
            </w:r>
            <w:r w:rsidR="00BB7E37">
              <w:rPr>
                <w:sz w:val="24"/>
                <w:szCs w:val="24"/>
                <w:lang w:eastAsia="en-US"/>
              </w:rPr>
              <w:t>ų</w:t>
            </w:r>
            <w:r w:rsidRPr="00191CC4">
              <w:rPr>
                <w:sz w:val="24"/>
                <w:szCs w:val="24"/>
                <w:lang w:eastAsia="en-US"/>
              </w:rPr>
              <w:t xml:space="preserve"> kartu</w:t>
            </w:r>
            <w:r w:rsidR="0073325D">
              <w:rPr>
                <w:sz w:val="24"/>
                <w:szCs w:val="24"/>
                <w:lang w:eastAsia="en-US"/>
              </w:rPr>
              <w:t>)</w:t>
            </w:r>
            <w:r w:rsidRPr="00191CC4">
              <w:rPr>
                <w:sz w:val="24"/>
                <w:szCs w:val="24"/>
                <w:lang w:eastAsia="en-US"/>
              </w:rPr>
              <w:t xml:space="preserve"> </w:t>
            </w:r>
            <w:r w:rsidR="00C61980" w:rsidRPr="00C61980">
              <w:rPr>
                <w:sz w:val="24"/>
                <w:szCs w:val="24"/>
                <w:lang w:eastAsia="en-US"/>
              </w:rPr>
              <w:t>metinės visos veiklos pajamos per paskutinius vienerius finansinius metus, o jei ūkio subjektas įregistruotas ar veiklą pradėjo vėliau – nuo ūkio subjekto įregistravimo ar veiklos pradžios, yra ne mažesnės kaip 500.000,00 EUR be PVM.</w:t>
            </w:r>
          </w:p>
        </w:tc>
        <w:tc>
          <w:tcPr>
            <w:tcW w:w="3735" w:type="dxa"/>
          </w:tcPr>
          <w:p w14:paraId="1A40BD5D" w14:textId="77777777" w:rsidR="00191CC4" w:rsidRDefault="00733B90" w:rsidP="00191CC4">
            <w:pPr>
              <w:jc w:val="both"/>
              <w:rPr>
                <w:sz w:val="24"/>
                <w:szCs w:val="24"/>
                <w:lang w:eastAsia="en-US"/>
              </w:rPr>
            </w:pPr>
            <w:r>
              <w:rPr>
                <w:sz w:val="24"/>
                <w:szCs w:val="24"/>
                <w:lang w:eastAsia="en-US"/>
              </w:rPr>
              <w:t>EBVPD.</w:t>
            </w:r>
          </w:p>
          <w:p w14:paraId="68969115" w14:textId="1FA6F053" w:rsidR="008A15EA" w:rsidRDefault="00C61980" w:rsidP="00733B90">
            <w:pPr>
              <w:jc w:val="both"/>
              <w:rPr>
                <w:sz w:val="24"/>
                <w:szCs w:val="24"/>
                <w:lang w:eastAsia="en-US"/>
              </w:rPr>
            </w:pPr>
            <w:r w:rsidRPr="00C61980">
              <w:rPr>
                <w:sz w:val="24"/>
                <w:szCs w:val="24"/>
                <w:lang w:eastAsia="en-US"/>
              </w:rPr>
              <w:t xml:space="preserve">Paskutinių finansinių metų, o jeigu ūkio subjektas įregistruotas vėliau, – nuo ūkio subjekto įregistravimo ar veiklos pradžios (jeigu ši informacija turima), ūkio subjekto finansinių ataskaitų rinkinys su auditoriaus išvada (tais atvejais, kai auditas atliktas) ar jo ištrauka, jeigu šalies, kurioje registruotas ūkio subjektas, įstatymuose reikalaujama skelbti metinį finansinių ataskaitų rinkinį. Jei finansinės ataskaitos dar nėra patvirtintos ir (ar) dar nepaskelbtos Juridinių asmenų registre, teikiamos ūkio subjekto vadovo ir ūkio subjekto vyriausiojo </w:t>
            </w:r>
            <w:r w:rsidR="008A15EA">
              <w:rPr>
                <w:sz w:val="24"/>
                <w:szCs w:val="24"/>
                <w:lang w:eastAsia="en-US"/>
              </w:rPr>
              <w:t>finansininko</w:t>
            </w:r>
            <w:r w:rsidRPr="00C61980">
              <w:rPr>
                <w:sz w:val="24"/>
                <w:szCs w:val="24"/>
                <w:lang w:eastAsia="en-US"/>
              </w:rPr>
              <w:t xml:space="preserve"> (</w:t>
            </w:r>
            <w:r w:rsidR="008A15EA">
              <w:rPr>
                <w:sz w:val="24"/>
                <w:szCs w:val="24"/>
                <w:lang w:eastAsia="en-US"/>
              </w:rPr>
              <w:t>finansininko</w:t>
            </w:r>
            <w:r w:rsidRPr="00C61980">
              <w:rPr>
                <w:sz w:val="24"/>
                <w:szCs w:val="24"/>
                <w:lang w:eastAsia="en-US"/>
              </w:rPr>
              <w:t>) arba kito asmens, galinčio tvarkyti ūkio subjekto buhalterinę apskaitą pagal teisės aktus, pasirašytų finansinių ataskaitų rinkinys ar jo ištrauka arba pažyma apie gautas metines visos veiklos pajamas.</w:t>
            </w:r>
          </w:p>
          <w:p w14:paraId="40AD546E" w14:textId="489D0999" w:rsidR="00733B90" w:rsidRPr="00191CC4" w:rsidRDefault="00C61980" w:rsidP="00733B90">
            <w:pPr>
              <w:jc w:val="both"/>
              <w:rPr>
                <w:sz w:val="24"/>
                <w:szCs w:val="24"/>
                <w:lang w:eastAsia="en-US"/>
              </w:rPr>
            </w:pPr>
            <w:r w:rsidRPr="00C61980">
              <w:rPr>
                <w:sz w:val="24"/>
                <w:szCs w:val="24"/>
                <w:lang w:eastAsia="en-US"/>
              </w:rPr>
              <w:t>Jeigu tiekėjas dėl pateisinamų priežasčių negali pateikti perkančiosios organizacijos reikalaujamų jo finansinį ir ekonominį pajėgumą įrodančių dokumentų, jis turi teisę pateikti kitus perkančiajai organizacijai priimtinus dokumentus</w:t>
            </w:r>
            <w:r w:rsidR="008A15EA">
              <w:rPr>
                <w:sz w:val="24"/>
                <w:szCs w:val="24"/>
                <w:lang w:eastAsia="en-US"/>
              </w:rPr>
              <w:t>.</w:t>
            </w:r>
          </w:p>
        </w:tc>
      </w:tr>
    </w:tbl>
    <w:p w14:paraId="51677B09"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09E7DAFE" w14:textId="0F2836CC"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 xml:space="preserve">Reikalaujami </w:t>
      </w:r>
      <w:r w:rsidR="00C069E3" w:rsidRPr="00C069E3">
        <w:rPr>
          <w:rFonts w:ascii="Times New Roman" w:eastAsia="Times New Roman" w:hAnsi="Times New Roman" w:cs="Times New Roman"/>
          <w:b/>
          <w:bCs/>
          <w:sz w:val="24"/>
          <w:szCs w:val="24"/>
          <w:lang w:eastAsia="en-US"/>
        </w:rPr>
        <w:t>kokybės vadybos sistemos ir (arba)</w:t>
      </w:r>
      <w:r w:rsidR="00C069E3" w:rsidRPr="00191CC4">
        <w:rPr>
          <w:rFonts w:ascii="Times New Roman" w:eastAsia="Times New Roman" w:hAnsi="Times New Roman" w:cs="Times New Roman"/>
          <w:sz w:val="24"/>
          <w:szCs w:val="24"/>
          <w:lang w:eastAsia="en-US"/>
        </w:rPr>
        <w:t xml:space="preserve"> </w:t>
      </w:r>
      <w:r w:rsidRPr="00191CC4">
        <w:rPr>
          <w:rFonts w:ascii="Times New Roman" w:eastAsia="Calibri" w:hAnsi="Times New Roman" w:cs="Times New Roman"/>
          <w:b/>
          <w:sz w:val="24"/>
          <w:szCs w:val="24"/>
          <w:lang w:eastAsia="en-US"/>
        </w:rPr>
        <w:t>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5594AE51"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Reikalaujami kokybės vadybos sistemos ir (arba) aplinkos apsaugos vadybos sistemos standartai:</w:t>
      </w:r>
    </w:p>
    <w:tbl>
      <w:tblPr>
        <w:tblStyle w:val="Lentelstinklelis"/>
        <w:tblW w:w="0" w:type="auto"/>
        <w:tblLook w:val="04A0" w:firstRow="1" w:lastRow="0" w:firstColumn="1" w:lastColumn="0" w:noHBand="0" w:noVBand="1"/>
      </w:tblPr>
      <w:tblGrid>
        <w:gridCol w:w="812"/>
        <w:gridCol w:w="5241"/>
        <w:gridCol w:w="3575"/>
      </w:tblGrid>
      <w:tr w:rsidR="00191CC4" w:rsidRPr="00191CC4" w14:paraId="27078E62" w14:textId="77777777" w:rsidTr="00DF2EC5">
        <w:tc>
          <w:tcPr>
            <w:tcW w:w="812" w:type="dxa"/>
          </w:tcPr>
          <w:p w14:paraId="241CC2E3" w14:textId="77777777" w:rsidR="00191CC4" w:rsidRPr="00191CC4" w:rsidRDefault="00191CC4" w:rsidP="003E2ECF">
            <w:pPr>
              <w:jc w:val="center"/>
              <w:rPr>
                <w:b/>
                <w:sz w:val="24"/>
                <w:szCs w:val="24"/>
                <w:lang w:eastAsia="en-US"/>
              </w:rPr>
            </w:pPr>
            <w:r w:rsidRPr="00191CC4">
              <w:rPr>
                <w:b/>
                <w:sz w:val="24"/>
                <w:szCs w:val="24"/>
                <w:lang w:eastAsia="en-US"/>
              </w:rPr>
              <w:t xml:space="preserve">Eil. </w:t>
            </w:r>
            <w:proofErr w:type="spellStart"/>
            <w:r w:rsidR="003E2ECF">
              <w:rPr>
                <w:b/>
                <w:sz w:val="24"/>
                <w:szCs w:val="24"/>
                <w:lang w:eastAsia="en-US"/>
              </w:rPr>
              <w:t>n</w:t>
            </w:r>
            <w:r w:rsidRPr="00191CC4">
              <w:rPr>
                <w:b/>
                <w:sz w:val="24"/>
                <w:szCs w:val="24"/>
                <w:lang w:eastAsia="en-US"/>
              </w:rPr>
              <w:t>r.</w:t>
            </w:r>
            <w:proofErr w:type="spellEnd"/>
          </w:p>
        </w:tc>
        <w:tc>
          <w:tcPr>
            <w:tcW w:w="5241" w:type="dxa"/>
          </w:tcPr>
          <w:p w14:paraId="7E6D3F80" w14:textId="77777777" w:rsidR="00191CC4" w:rsidRPr="00191CC4" w:rsidRDefault="00191CC4" w:rsidP="00191CC4">
            <w:pPr>
              <w:jc w:val="center"/>
              <w:rPr>
                <w:b/>
                <w:sz w:val="24"/>
                <w:szCs w:val="24"/>
                <w:lang w:eastAsia="en-US"/>
              </w:rPr>
            </w:pPr>
            <w:r w:rsidRPr="00191CC4">
              <w:rPr>
                <w:b/>
                <w:sz w:val="24"/>
                <w:szCs w:val="24"/>
                <w:lang w:eastAsia="en-US"/>
              </w:rPr>
              <w:t>Reikalavimai</w:t>
            </w:r>
          </w:p>
        </w:tc>
        <w:tc>
          <w:tcPr>
            <w:tcW w:w="3575" w:type="dxa"/>
          </w:tcPr>
          <w:p w14:paraId="402A04D1"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2A3419" w:rsidRPr="00191CC4" w14:paraId="1F8F4074" w14:textId="77777777" w:rsidTr="00DF2EC5">
        <w:tc>
          <w:tcPr>
            <w:tcW w:w="812" w:type="dxa"/>
          </w:tcPr>
          <w:p w14:paraId="67EE11E0" w14:textId="65F17A35" w:rsidR="002A3419" w:rsidRPr="00191CC4" w:rsidRDefault="003A390B" w:rsidP="006217F0">
            <w:pPr>
              <w:rPr>
                <w:sz w:val="24"/>
                <w:szCs w:val="24"/>
                <w:highlight w:val="yellow"/>
                <w:lang w:eastAsia="en-US"/>
              </w:rPr>
            </w:pPr>
            <w:r w:rsidRPr="00C069E3">
              <w:rPr>
                <w:sz w:val="24"/>
                <w:szCs w:val="24"/>
                <w:lang w:eastAsia="en-US"/>
              </w:rPr>
              <w:t>3</w:t>
            </w:r>
            <w:r w:rsidR="006217F0" w:rsidRPr="00C069E3">
              <w:rPr>
                <w:sz w:val="24"/>
                <w:szCs w:val="24"/>
                <w:lang w:eastAsia="en-US"/>
              </w:rPr>
              <w:t>9</w:t>
            </w:r>
            <w:r w:rsidR="002A3419" w:rsidRPr="00C069E3">
              <w:rPr>
                <w:sz w:val="24"/>
                <w:szCs w:val="24"/>
                <w:lang w:eastAsia="en-US"/>
              </w:rPr>
              <w:t>.1.</w:t>
            </w:r>
          </w:p>
        </w:tc>
        <w:tc>
          <w:tcPr>
            <w:tcW w:w="5241" w:type="dxa"/>
          </w:tcPr>
          <w:p w14:paraId="3330BB22" w14:textId="0AD8B7A0" w:rsidR="002A3419" w:rsidRPr="00542E9F" w:rsidRDefault="00542E9F" w:rsidP="00E43176">
            <w:pPr>
              <w:jc w:val="both"/>
              <w:rPr>
                <w:sz w:val="24"/>
                <w:szCs w:val="24"/>
              </w:rPr>
            </w:pPr>
            <w:r w:rsidRPr="00542E9F">
              <w:rPr>
                <w:rFonts w:eastAsia="Calibri"/>
                <w:sz w:val="24"/>
                <w:szCs w:val="24"/>
                <w:lang w:eastAsia="en-US"/>
              </w:rPr>
              <w:t>Tiekėjas</w:t>
            </w:r>
            <w:r w:rsidRPr="00542E9F">
              <w:rPr>
                <w:rFonts w:eastAsia="Calibri"/>
                <w:sz w:val="24"/>
                <w:szCs w:val="24"/>
                <w:vertAlign w:val="superscript"/>
                <w:lang w:eastAsia="en-US"/>
              </w:rPr>
              <w:footnoteReference w:id="1"/>
            </w:r>
            <w:r w:rsidRPr="00542E9F">
              <w:rPr>
                <w:rFonts w:eastAsia="Calibri"/>
                <w:sz w:val="24"/>
                <w:szCs w:val="24"/>
                <w:lang w:eastAsia="en-US"/>
              </w:rPr>
              <w:t xml:space="preserve"> </w:t>
            </w:r>
            <w:r w:rsidR="00F667EB" w:rsidRPr="00657987">
              <w:rPr>
                <w:rFonts w:eastAsia="Calibri"/>
                <w:sz w:val="24"/>
                <w:szCs w:val="24"/>
                <w:lang w:eastAsia="en-US"/>
              </w:rPr>
              <w:t>tiekdamas prekes taiko</w:t>
            </w:r>
            <w:r w:rsidRPr="00657987">
              <w:rPr>
                <w:rFonts w:eastAsia="Calibri"/>
                <w:sz w:val="24"/>
                <w:szCs w:val="24"/>
                <w:lang w:eastAsia="en-US"/>
              </w:rPr>
              <w:t xml:space="preserve"> </w:t>
            </w:r>
            <w:r w:rsidRPr="00542E9F">
              <w:rPr>
                <w:rFonts w:eastAsia="Calibri"/>
                <w:sz w:val="24"/>
                <w:szCs w:val="24"/>
                <w:lang w:eastAsia="en-US"/>
              </w:rPr>
              <w:t>kokybės vadybos sistemos standart</w:t>
            </w:r>
            <w:r w:rsidR="00F667EB">
              <w:rPr>
                <w:rFonts w:eastAsia="Calibri"/>
                <w:sz w:val="24"/>
                <w:szCs w:val="24"/>
                <w:lang w:eastAsia="en-US"/>
              </w:rPr>
              <w:t>o LST EN ISO 9001 reikalavimus</w:t>
            </w:r>
            <w:r w:rsidRPr="00542E9F">
              <w:rPr>
                <w:rFonts w:eastAsia="Calibri"/>
                <w:sz w:val="24"/>
                <w:szCs w:val="24"/>
                <w:lang w:eastAsia="en-US"/>
              </w:rPr>
              <w:t>.</w:t>
            </w:r>
          </w:p>
        </w:tc>
        <w:tc>
          <w:tcPr>
            <w:tcW w:w="3575" w:type="dxa"/>
          </w:tcPr>
          <w:p w14:paraId="6F87CB62" w14:textId="77777777" w:rsidR="00733B90" w:rsidRPr="00C22196" w:rsidRDefault="00733B90" w:rsidP="004B48BA">
            <w:pPr>
              <w:jc w:val="both"/>
              <w:rPr>
                <w:sz w:val="24"/>
                <w:szCs w:val="24"/>
              </w:rPr>
            </w:pPr>
            <w:r w:rsidRPr="00C22196">
              <w:rPr>
                <w:sz w:val="24"/>
                <w:szCs w:val="24"/>
              </w:rPr>
              <w:t>EBVPD.</w:t>
            </w:r>
          </w:p>
          <w:p w14:paraId="744F6C03" w14:textId="5BFF9BC4" w:rsidR="003101AB" w:rsidRPr="003101AB" w:rsidRDefault="003101AB" w:rsidP="003101AB">
            <w:pPr>
              <w:jc w:val="both"/>
              <w:rPr>
                <w:sz w:val="24"/>
                <w:szCs w:val="24"/>
              </w:rPr>
            </w:pPr>
            <w:r w:rsidRPr="00C22196">
              <w:rPr>
                <w:sz w:val="24"/>
                <w:szCs w:val="24"/>
              </w:rPr>
              <w:t>Nepr</w:t>
            </w:r>
            <w:r w:rsidRPr="003101AB">
              <w:rPr>
                <w:sz w:val="24"/>
                <w:szCs w:val="24"/>
              </w:rPr>
              <w:t xml:space="preserve">iklausomos įstaigos išduotas </w:t>
            </w:r>
            <w:r w:rsidR="00C57E87" w:rsidRPr="00C57E87">
              <w:rPr>
                <w:sz w:val="24"/>
                <w:szCs w:val="24"/>
                <w:u w:val="single"/>
              </w:rPr>
              <w:t>galiojantis</w:t>
            </w:r>
            <w:r w:rsidR="00C57E87">
              <w:rPr>
                <w:sz w:val="24"/>
                <w:szCs w:val="24"/>
              </w:rPr>
              <w:t xml:space="preserve"> </w:t>
            </w:r>
            <w:r w:rsidRPr="003101AB">
              <w:rPr>
                <w:sz w:val="24"/>
                <w:szCs w:val="24"/>
              </w:rPr>
              <w:t xml:space="preserve">sertifikatas, patvirtinantis, kad tiekėjas laikosi </w:t>
            </w:r>
            <w:r w:rsidRPr="003101AB">
              <w:rPr>
                <w:sz w:val="24"/>
                <w:szCs w:val="24"/>
              </w:rPr>
              <w:lastRenderedPageBreak/>
              <w:t>tam tikrų kokybės vadybos sistemos standartų.</w:t>
            </w:r>
          </w:p>
          <w:p w14:paraId="25EF924C" w14:textId="32D066E8" w:rsidR="003101AB" w:rsidRPr="00C22196" w:rsidRDefault="003101AB" w:rsidP="003101AB">
            <w:pPr>
              <w:jc w:val="both"/>
              <w:rPr>
                <w:sz w:val="24"/>
                <w:szCs w:val="24"/>
              </w:rPr>
            </w:pPr>
            <w:r w:rsidRPr="003101AB">
              <w:rPr>
                <w:sz w:val="24"/>
                <w:szCs w:val="24"/>
              </w:rPr>
              <w:t xml:space="preserve">Perkančioji organizacija pripažįsta kitose valstybėse narėse įsisteigusių nepriklausomų įstaigų išduotus lygiaverčius sertifikatus. Taip pat priima ir kitus lygiaverčius </w:t>
            </w:r>
            <w:r w:rsidR="00910B34">
              <w:rPr>
                <w:sz w:val="24"/>
                <w:szCs w:val="24"/>
              </w:rPr>
              <w:t>kokybės</w:t>
            </w:r>
            <w:r w:rsidRPr="003101AB">
              <w:rPr>
                <w:sz w:val="24"/>
                <w:szCs w:val="24"/>
              </w:rPr>
              <w:t xml:space="preserve"> vadybos priemonių įrodymus, jeigu tiekėjas įrodo, kad dėl nuo jo nepriklausančių objektyvių priežasčių jis negali pateikti sertifikatų per nustatytą laiką (pvz., tiekėjas pateikia informaciją, kad kokybės vadybos sistema pas tiekėją jau yra įdiegta, atliktas auditas (ir pateikia sertifikavimo įmonės patvirtinimą) ir šiuo metu tik laukia, kol sertifikavimo įmonė </w:t>
            </w:r>
            <w:r w:rsidRPr="00C22196">
              <w:rPr>
                <w:sz w:val="24"/>
                <w:szCs w:val="24"/>
              </w:rPr>
              <w:t>išduos sertifikatą).</w:t>
            </w:r>
          </w:p>
          <w:p w14:paraId="1EE3ADCC" w14:textId="7DDFD9F6" w:rsidR="00C67FF1" w:rsidRPr="002A3419" w:rsidRDefault="00C67FF1" w:rsidP="003101AB">
            <w:pPr>
              <w:jc w:val="both"/>
              <w:rPr>
                <w:sz w:val="24"/>
                <w:szCs w:val="24"/>
              </w:rPr>
            </w:pPr>
          </w:p>
        </w:tc>
      </w:tr>
    </w:tbl>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rsidP="003D4274">
      <w:pPr>
        <w:pStyle w:val="Sraopastraipa"/>
        <w:numPr>
          <w:ilvl w:val="0"/>
          <w:numId w:val="3"/>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5C864D0D"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6"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6"/>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8A15EA">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rsidP="0065128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w:t>
      </w:r>
      <w:r w:rsidRPr="00191CC4">
        <w:rPr>
          <w:rFonts w:ascii="Times New Roman" w:eastAsia="Calibri" w:hAnsi="Times New Roman" w:cs="Times New Roman"/>
          <w:sz w:val="24"/>
          <w:szCs w:val="24"/>
          <w:lang w:eastAsia="en-US"/>
        </w:rPr>
        <w:lastRenderedPageBreak/>
        <w:t>organizacijos nustatytą pašalinimo pagrindą, perkančioji organizacija turi pareikalauti per jos nustatytą terminą pakeisti jį reikalavimus atitinkančiu ūkio subjektu.</w:t>
      </w:r>
    </w:p>
    <w:p w14:paraId="35B11859" w14:textId="1E682515" w:rsidR="00191CC4" w:rsidRPr="00453CD3" w:rsidRDefault="00191CC4"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7B4CB539" w14:textId="1129F2F2" w:rsidR="000F3B86" w:rsidRDefault="00F177DB" w:rsidP="001B2AE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ketina 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w:t>
      </w:r>
      <w:proofErr w:type="spellStart"/>
      <w:r w:rsidR="002A58AA" w:rsidRPr="000F3B86">
        <w:rPr>
          <w:rFonts w:ascii="Times New Roman" w:eastAsia="Calibri" w:hAnsi="Times New Roman" w:cs="Times New Roman"/>
          <w:sz w:val="24"/>
          <w:szCs w:val="24"/>
          <w:lang w:eastAsia="en-US"/>
        </w:rPr>
        <w:t>kvazisubtiekėjas</w:t>
      </w:r>
      <w:proofErr w:type="spellEnd"/>
      <w:r w:rsidR="002A58AA" w:rsidRPr="000F3B86">
        <w:rPr>
          <w:rFonts w:ascii="Times New Roman" w:eastAsia="Calibri" w:hAnsi="Times New Roman" w:cs="Times New Roman"/>
          <w:sz w:val="24"/>
          <w:szCs w:val="24"/>
          <w:lang w:eastAsia="en-US"/>
        </w:rPr>
        <w:t xml:space="preserve">)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2E0D20BA" w14:textId="7726A5C7" w:rsidR="000F3B86" w:rsidRDefault="000F3B86" w:rsidP="000F3B86">
      <w:pPr>
        <w:spacing w:after="0" w:line="240" w:lineRule="auto"/>
        <w:contextualSpacing/>
        <w:jc w:val="both"/>
        <w:rPr>
          <w:rFonts w:ascii="Times New Roman" w:eastAsia="Calibri" w:hAnsi="Times New Roman" w:cs="Times New Roman"/>
          <w:sz w:val="24"/>
          <w:szCs w:val="24"/>
          <w:lang w:eastAsia="en-US"/>
        </w:rPr>
      </w:pPr>
    </w:p>
    <w:p w14:paraId="6A174A0D" w14:textId="77777777" w:rsidR="000F3B86" w:rsidRPr="00FA3AAC" w:rsidRDefault="000F3B86" w:rsidP="000F3B86">
      <w:pPr>
        <w:spacing w:after="0" w:line="240" w:lineRule="auto"/>
        <w:jc w:val="center"/>
        <w:rPr>
          <w:rFonts w:ascii="Times New Roman" w:eastAsia="Times New Roman" w:hAnsi="Times New Roman" w:cs="Times New Roman"/>
          <w:b/>
          <w:sz w:val="24"/>
          <w:szCs w:val="24"/>
          <w:lang w:eastAsia="en-US"/>
        </w:rPr>
      </w:pPr>
      <w:r w:rsidRPr="00FA3AAC">
        <w:rPr>
          <w:rFonts w:ascii="Times New Roman" w:eastAsia="Times New Roman" w:hAnsi="Times New Roman" w:cs="Times New Roman"/>
          <w:b/>
          <w:sz w:val="24"/>
          <w:szCs w:val="24"/>
          <w:lang w:eastAsia="en-US"/>
        </w:rPr>
        <w:t>2022 m. balandžio 8 d. Tarybos Reglamento (ES) 2022/576 reikalavimai</w:t>
      </w:r>
    </w:p>
    <w:p w14:paraId="431B57FF" w14:textId="77777777" w:rsidR="000F3B86" w:rsidRPr="00FA3AAC" w:rsidRDefault="000F3B86" w:rsidP="000F3B86">
      <w:pPr>
        <w:spacing w:after="0" w:line="240" w:lineRule="auto"/>
        <w:contextualSpacing/>
        <w:jc w:val="both"/>
        <w:rPr>
          <w:rFonts w:ascii="Times New Roman" w:eastAsia="Calibri" w:hAnsi="Times New Roman" w:cs="Times New Roman"/>
          <w:sz w:val="24"/>
          <w:szCs w:val="24"/>
          <w:lang w:eastAsia="en-US"/>
        </w:rPr>
      </w:pPr>
    </w:p>
    <w:p w14:paraId="7525F4B7" w14:textId="6DC2B4A2" w:rsidR="000F3B86" w:rsidRPr="00956628"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w:t>
      </w:r>
      <w:r w:rsidR="00065572" w:rsidRPr="00065572">
        <w:rPr>
          <w:rFonts w:ascii="Times New Roman" w:eastAsia="Calibri" w:hAnsi="Times New Roman" w:cs="Times New Roman"/>
          <w:sz w:val="24"/>
          <w:szCs w:val="24"/>
          <w:lang w:eastAsia="en-US"/>
        </w:rPr>
        <w:t xml:space="preserve">subtiekėjas (tais atvejais, jeigu jo vykdomos pirkimo sutarties vertės dalis yra didesnė kaip 10 proc.) ir </w:t>
      </w:r>
      <w:r w:rsidRPr="00956628">
        <w:rPr>
          <w:rFonts w:ascii="Times New Roman" w:eastAsia="Calibri" w:hAnsi="Times New Roman" w:cs="Times New Roman"/>
          <w:sz w:val="24"/>
          <w:szCs w:val="24"/>
          <w:lang w:eastAsia="en-US"/>
        </w:rPr>
        <w:t>kitas ūkio subjektas, kurio pajėgumais remiamasi (tais atvejais, jeigu jo vykdomos pirkimo sutarties vertės dalis yra didesnė kaip 10 proc.), kuris yra:</w:t>
      </w:r>
    </w:p>
    <w:p w14:paraId="4C29FF99" w14:textId="1F861A7A" w:rsidR="000F3B86" w:rsidRPr="00956628" w:rsidRDefault="00CC217C" w:rsidP="00CC217C">
      <w:pPr>
        <w:pStyle w:val="Sraopastraipa"/>
        <w:numPr>
          <w:ilvl w:val="1"/>
          <w:numId w:val="3"/>
        </w:numPr>
        <w:ind w:left="0" w:firstLine="567"/>
        <w:rPr>
          <w:rFonts w:eastAsia="Calibri"/>
          <w:szCs w:val="24"/>
        </w:rPr>
      </w:pPr>
      <w:bookmarkStart w:id="7" w:name="_Ref133053216"/>
      <w:r w:rsidRPr="00956628">
        <w:rPr>
          <w:rFonts w:eastAsia="Calibri"/>
          <w:szCs w:val="24"/>
        </w:rPr>
        <w:t>Rusijos pilietis, fizinis ar juridinis asmuo, subjektas ar organizacija, įsisteigęs Rusijoje;</w:t>
      </w:r>
      <w:bookmarkEnd w:id="7"/>
    </w:p>
    <w:p w14:paraId="20B3200B" w14:textId="6B022F49" w:rsidR="000F3B86"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8" w:name="_Ref133053233"/>
      <w:r w:rsidRPr="00956628">
        <w:rPr>
          <w:rFonts w:ascii="Times New Roman" w:eastAsia="Calibri" w:hAnsi="Times New Roman" w:cs="Times New Roman"/>
          <w:sz w:val="24"/>
          <w:szCs w:val="24"/>
          <w:lang w:eastAsia="en-US"/>
        </w:rPr>
        <w:t xml:space="preserve">juridinis asmuo, subjektas ar organizacija, kuriuose daugiau kaip 50 </w:t>
      </w:r>
      <w:r w:rsidR="00212FDF">
        <w:rPr>
          <w:rFonts w:ascii="Times New Roman" w:eastAsia="Calibri" w:hAnsi="Times New Roman" w:cs="Times New Roman"/>
          <w:sz w:val="24"/>
          <w:szCs w:val="24"/>
          <w:lang w:eastAsia="en-US"/>
        </w:rPr>
        <w:t>proc.</w:t>
      </w:r>
      <w:r w:rsidRPr="00956628">
        <w:rPr>
          <w:rFonts w:ascii="Times New Roman" w:eastAsia="Calibri" w:hAnsi="Times New Roman" w:cs="Times New Roman"/>
          <w:sz w:val="24"/>
          <w:szCs w:val="24"/>
          <w:lang w:eastAsia="en-US"/>
        </w:rPr>
        <w:t xml:space="preserve"> nuosavybės teisių tiesiogiai ar netiesiogiai priklauso ši</w:t>
      </w:r>
      <w:r w:rsidR="00356589">
        <w:rPr>
          <w:rFonts w:ascii="Times New Roman" w:eastAsia="Calibri" w:hAnsi="Times New Roman" w:cs="Times New Roman"/>
          <w:sz w:val="24"/>
          <w:szCs w:val="24"/>
          <w:lang w:eastAsia="en-US"/>
        </w:rPr>
        <w:t>am</w:t>
      </w:r>
      <w:r w:rsidRPr="00956628">
        <w:rPr>
          <w:rFonts w:ascii="Times New Roman" w:eastAsia="Calibri" w:hAnsi="Times New Roman" w:cs="Times New Roman"/>
          <w:sz w:val="24"/>
          <w:szCs w:val="24"/>
          <w:lang w:eastAsia="en-US"/>
        </w:rPr>
        <w:t xml:space="preserve">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48.1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nurodytam subjektui;</w:t>
      </w:r>
      <w:bookmarkEnd w:id="8"/>
    </w:p>
    <w:p w14:paraId="0CDAF92B" w14:textId="5277BFE0" w:rsidR="00CC217C"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fizinis ar juridinis asmuo, subjektas ar organizacija, veikiantys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48.1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arba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_Ref133053233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48.2</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nurodyto subjekto vardu ar jo nurodymu.</w:t>
      </w:r>
    </w:p>
    <w:p w14:paraId="299EF508" w14:textId="5F49B070" w:rsidR="00CC217C" w:rsidRPr="004B5287"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Vadovaudamasi Reglamento reikalavimais perkančioji organizacija prašo kiekvieno dalyvio savo pasiūlyme (pirkimo sąlygų 2 priede) deklaruoti, kad jam netaikomi Reglamente nustatyti </w:t>
      </w:r>
      <w:r w:rsidRPr="004B5287">
        <w:rPr>
          <w:rFonts w:ascii="Times New Roman" w:eastAsia="Calibri" w:hAnsi="Times New Roman" w:cs="Times New Roman"/>
          <w:sz w:val="24"/>
          <w:szCs w:val="24"/>
          <w:lang w:eastAsia="en-US"/>
        </w:rPr>
        <w:t>ribojimai. Įrodančių dokumentų bus prašoma tik kilus įtarimui.</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rsidP="00EA616B">
      <w:pPr>
        <w:pStyle w:val="Sraopastraipa"/>
        <w:numPr>
          <w:ilvl w:val="0"/>
          <w:numId w:val="3"/>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rsidP="00EA616B">
      <w:pPr>
        <w:pStyle w:val="Sraopastraipa"/>
        <w:numPr>
          <w:ilvl w:val="1"/>
          <w:numId w:val="3"/>
        </w:numPr>
        <w:ind w:left="0" w:firstLine="567"/>
        <w:rPr>
          <w:rFonts w:eastAsia="Calibri"/>
          <w:szCs w:val="24"/>
        </w:rPr>
      </w:pPr>
      <w:bookmarkStart w:id="9" w:name="_Ref174688145"/>
      <w:bookmarkStart w:id="10"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Puslapioinaosnuoroda"/>
          <w:rFonts w:eastAsia="Calibri"/>
          <w:szCs w:val="24"/>
        </w:rPr>
        <w:footnoteReference w:id="2"/>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9"/>
    </w:p>
    <w:p w14:paraId="294AA247" w14:textId="79FFF014"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lastRenderedPageBreak/>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 xml:space="preserve">Moldovos Respublikos Vyriausybės nekontroliuojama </w:t>
      </w:r>
      <w:proofErr w:type="spellStart"/>
      <w:r w:rsidRPr="004B5287">
        <w:rPr>
          <w:rFonts w:eastAsia="Calibri"/>
          <w:szCs w:val="24"/>
        </w:rPr>
        <w:t>Padniestrės</w:t>
      </w:r>
      <w:proofErr w:type="spellEnd"/>
      <w:r w:rsidRPr="004B5287">
        <w:rPr>
          <w:rFonts w:eastAsia="Calibri"/>
          <w:szCs w:val="24"/>
        </w:rPr>
        <w:t xml:space="preserve"> teritorija;</w:t>
      </w:r>
    </w:p>
    <w:p w14:paraId="1FF37DDD" w14:textId="3EC82E39" w:rsidR="00EA616B" w:rsidRPr="004B5287" w:rsidRDefault="00442E3A" w:rsidP="00442E3A">
      <w:pPr>
        <w:pStyle w:val="Sraopastraipa"/>
        <w:numPr>
          <w:ilvl w:val="2"/>
          <w:numId w:val="3"/>
        </w:numPr>
        <w:ind w:left="0" w:firstLine="567"/>
        <w:rPr>
          <w:rFonts w:eastAsia="Calibri"/>
          <w:szCs w:val="24"/>
        </w:rPr>
      </w:pPr>
      <w:proofErr w:type="spellStart"/>
      <w:r w:rsidRPr="004B5287">
        <w:rPr>
          <w:rFonts w:eastAsia="Calibri"/>
          <w:szCs w:val="24"/>
        </w:rPr>
        <w:t>Sakartvelo</w:t>
      </w:r>
      <w:proofErr w:type="spellEnd"/>
      <w:r w:rsidRPr="004B5287">
        <w:rPr>
          <w:rFonts w:eastAsia="Calibri"/>
          <w:szCs w:val="24"/>
        </w:rPr>
        <w:t xml:space="preserve"> Vyriausybės nekontroliuojamos Abchazijos ir Pietų Osetijos teritorijos</w:t>
      </w:r>
      <w:r w:rsidR="00EA616B" w:rsidRPr="004B5287">
        <w:rPr>
          <w:rFonts w:eastAsia="Calibri"/>
          <w:szCs w:val="24"/>
        </w:rPr>
        <w:t>;</w:t>
      </w:r>
      <w:bookmarkEnd w:id="10"/>
    </w:p>
    <w:p w14:paraId="607A62C0" w14:textId="0B8ABB3D" w:rsidR="00EA616B" w:rsidRPr="004B5287" w:rsidRDefault="00EA616B" w:rsidP="00EA616B">
      <w:pPr>
        <w:pStyle w:val="Sraopastraipa"/>
        <w:numPr>
          <w:ilvl w:val="1"/>
          <w:numId w:val="3"/>
        </w:numPr>
        <w:ind w:left="0" w:firstLine="567"/>
        <w:rPr>
          <w:rFonts w:eastAsia="Calibri"/>
          <w:szCs w:val="24"/>
        </w:rPr>
      </w:pPr>
      <w:bookmarkStart w:id="11"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1"/>
    </w:p>
    <w:p w14:paraId="070AF5B5" w14:textId="7BCF1E39"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6ADB5A32"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14AD0FB8"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2B223CD2"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rsidP="00D7037F">
      <w:pPr>
        <w:pStyle w:val="Sraopastraipa"/>
        <w:numPr>
          <w:ilvl w:val="0"/>
          <w:numId w:val="3"/>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3C7ED69D" w:rsidR="00EE78E6" w:rsidRDefault="00191CC4"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w:t>
      </w:r>
      <w:r w:rsidR="00403BCB">
        <w:rPr>
          <w:rFonts w:ascii="Times New Roman" w:eastAsia="Times New Roman" w:hAnsi="Times New Roman" w:cs="Times New Roman"/>
          <w:sz w:val="24"/>
          <w:szCs w:val="20"/>
          <w:lang w:eastAsia="en-US"/>
        </w:rPr>
        <w:t>a</w:t>
      </w:r>
      <w:r w:rsidR="00551F7C">
        <w:rPr>
          <w:rFonts w:ascii="Times New Roman" w:eastAsia="Times New Roman" w:hAnsi="Times New Roman" w:cs="Times New Roman"/>
          <w:sz w:val="24"/>
          <w:szCs w:val="20"/>
          <w:lang w:eastAsia="en-US"/>
        </w:rPr>
        <w:t xml:space="preserve">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r w:rsidR="00953255" w:rsidRPr="00953255">
        <w:t xml:space="preserve"> </w:t>
      </w:r>
    </w:p>
    <w:p w14:paraId="7D277F69" w14:textId="5CFC5F67" w:rsidR="00191CC4" w:rsidRPr="00953255" w:rsidRDefault="00EE78E6"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rsidP="00C22F4D">
      <w:pPr>
        <w:numPr>
          <w:ilvl w:val="1"/>
          <w:numId w:val="3"/>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lastRenderedPageBreak/>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712949D0" w:rsidR="001362AC" w:rsidRPr="00191CC4" w:rsidRDefault="001362AC"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Tiekėjai turi įsivertinti, kad pirkimo procedūrų metu nebus galima keisti tiekėjų grupės partnerių, todėl partnerius tiekėjas </w:t>
      </w:r>
      <w:r w:rsidR="001A461C">
        <w:rPr>
          <w:rFonts w:ascii="Times New Roman" w:eastAsia="Times New Roman" w:hAnsi="Times New Roman" w:cs="Times New Roman"/>
          <w:sz w:val="24"/>
          <w:szCs w:val="20"/>
          <w:lang w:eastAsia="en-US"/>
        </w:rPr>
        <w:t xml:space="preserve">turi </w:t>
      </w:r>
      <w:r>
        <w:rPr>
          <w:rFonts w:ascii="Times New Roman" w:eastAsia="Times New Roman" w:hAnsi="Times New Roman" w:cs="Times New Roman"/>
          <w:sz w:val="24"/>
          <w:szCs w:val="20"/>
          <w:lang w:eastAsia="en-US"/>
        </w:rPr>
        <w:t>rinktis atsakingai.</w:t>
      </w:r>
    </w:p>
    <w:p w14:paraId="4EED8D6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A55987C"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rsidP="004F7F00">
      <w:pPr>
        <w:pStyle w:val="Sraopastraipa"/>
        <w:numPr>
          <w:ilvl w:val="0"/>
          <w:numId w:val="3"/>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77777777" w:rsidR="004F7F00" w:rsidRPr="004F7F00" w:rsidRDefault="004F7F00" w:rsidP="004F7F00">
      <w:pPr>
        <w:pStyle w:val="Sraopastraipa"/>
        <w:numPr>
          <w:ilvl w:val="1"/>
          <w:numId w:val="3"/>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Luminor Bank AS Lietuvos skyriaus banke</w:t>
      </w:r>
      <w:r>
        <w:rPr>
          <w:szCs w:val="24"/>
        </w:rPr>
        <w:t>;</w:t>
      </w:r>
      <w:r w:rsidRPr="004F7F00">
        <w:rPr>
          <w:szCs w:val="24"/>
        </w:rPr>
        <w:t xml:space="preserve"> </w:t>
      </w:r>
    </w:p>
    <w:p w14:paraId="492FBABD" w14:textId="02B9831C" w:rsidR="004F7F00" w:rsidRPr="003D4274" w:rsidRDefault="003D4274" w:rsidP="003D4274">
      <w:pPr>
        <w:pStyle w:val="Sraopastraipa"/>
        <w:numPr>
          <w:ilvl w:val="1"/>
          <w:numId w:val="3"/>
        </w:numPr>
        <w:ind w:left="0" w:firstLine="567"/>
        <w:rPr>
          <w:szCs w:val="24"/>
        </w:rPr>
      </w:pPr>
      <w:r w:rsidRPr="003D4274">
        <w:rPr>
          <w:szCs w:val="24"/>
        </w:rPr>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471BB6B5" w14:textId="5D10678F" w:rsidR="00901366" w:rsidRPr="00901366" w:rsidRDefault="00901366" w:rsidP="00550192">
      <w:pPr>
        <w:pStyle w:val="Sraopastraipa"/>
        <w:numPr>
          <w:ilvl w:val="0"/>
          <w:numId w:val="3"/>
        </w:numPr>
        <w:ind w:left="0" w:firstLine="567"/>
        <w:rPr>
          <w:szCs w:val="24"/>
        </w:rPr>
      </w:pPr>
      <w:r w:rsidRPr="00901366">
        <w:rPr>
          <w:szCs w:val="24"/>
        </w:rPr>
        <w:t xml:space="preserve">Reikalaujama pasiūlymo galiojimo užtikrinimo suma: ne mažiau kaip </w:t>
      </w:r>
      <w:r w:rsidR="00C069E3">
        <w:rPr>
          <w:szCs w:val="24"/>
        </w:rPr>
        <w:t>20.000,00</w:t>
      </w:r>
      <w:r w:rsidRPr="00901366">
        <w:rPr>
          <w:szCs w:val="24"/>
        </w:rPr>
        <w:t xml:space="preserve"> EUR.</w:t>
      </w:r>
      <w:r w:rsidRPr="00901366">
        <w:rPr>
          <w:i/>
          <w:szCs w:val="24"/>
        </w:rPr>
        <w:t xml:space="preserve"> </w:t>
      </w:r>
    </w:p>
    <w:p w14:paraId="0D3D13A0" w14:textId="200740A0" w:rsidR="00587BBF"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rsidP="00C32CA3">
      <w:pPr>
        <w:pStyle w:val="Sraopastraipa"/>
        <w:numPr>
          <w:ilvl w:val="1"/>
          <w:numId w:val="3"/>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74C43DD5" w:rsidR="00587BBF" w:rsidRPr="00A953BF" w:rsidRDefault="00D95845"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61</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xml:space="preserve">, išskyrus atvejį, kai dalyvis iki perkančiosios organizacijos nurodyto termino pabaigos nepateikia jokios prašomos informacijos dėl pateikto pasiūlymo patikslinimo, papildymo arba paaiškinimo, neįprastai mažos </w:t>
      </w:r>
      <w:r w:rsidR="009E6CCE" w:rsidRPr="009E6CCE">
        <w:rPr>
          <w:rFonts w:ascii="Times New Roman" w:eastAsia="Times New Roman" w:hAnsi="Times New Roman" w:cs="Times New Roman"/>
          <w:sz w:val="24"/>
          <w:szCs w:val="24"/>
          <w:lang w:eastAsia="en-US"/>
        </w:rPr>
        <w:lastRenderedPageBreak/>
        <w:t>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rsidP="00061692">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bookmarkStart w:id="12"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2"/>
    </w:p>
    <w:p w14:paraId="566D9F11" w14:textId="77777777" w:rsidR="00061692" w:rsidRDefault="00061692"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61C43179" w14:textId="7428E4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sąlygų įvykdymo užtikrinimo – užstato arba 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3C7822A8"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7D65A46"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453CD3" w:rsidRDefault="00191CC4" w:rsidP="00B0713C">
      <w:pPr>
        <w:spacing w:after="0" w:line="240" w:lineRule="auto"/>
        <w:rPr>
          <w:rFonts w:ascii="Times New Roman" w:eastAsia="Times New Roman" w:hAnsi="Times New Roman" w:cs="Times New Roman"/>
          <w:b/>
          <w:sz w:val="24"/>
          <w:szCs w:val="24"/>
          <w:lang w:eastAsia="en-US"/>
        </w:rPr>
      </w:pPr>
    </w:p>
    <w:p w14:paraId="016267B2" w14:textId="7DED1573" w:rsidR="0083768F" w:rsidRPr="00453CD3" w:rsidRDefault="0083768F"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rsidP="00BA4D45">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 xml:space="preserve">Pateikiami dokumentai ar skaitmeninės dokumentų kopijos turi būti prieinami naudojant nediskriminuojančius, visuotinai prieinamus duomenų failų formatus (pvz., </w:t>
      </w:r>
      <w:proofErr w:type="spellStart"/>
      <w:r w:rsidR="00BA4D45" w:rsidRPr="00BA4D45">
        <w:rPr>
          <w:rFonts w:ascii="Times New Roman" w:eastAsia="Calibri" w:hAnsi="Times New Roman" w:cs="Times New Roman"/>
          <w:sz w:val="24"/>
          <w:szCs w:val="24"/>
          <w:lang w:eastAsia="en-US"/>
        </w:rPr>
        <w:t>pdf</w:t>
      </w:r>
      <w:proofErr w:type="spellEnd"/>
      <w:r w:rsidR="00BA4D45" w:rsidRPr="00BA4D45">
        <w:rPr>
          <w:rFonts w:ascii="Times New Roman" w:eastAsia="Calibri" w:hAnsi="Times New Roman" w:cs="Times New Roman"/>
          <w:sz w:val="24"/>
          <w:szCs w:val="24"/>
          <w:lang w:eastAsia="en-US"/>
        </w:rPr>
        <w:t xml:space="preserve">, jpg, </w:t>
      </w:r>
      <w:proofErr w:type="spellStart"/>
      <w:r w:rsidR="00BA4D45" w:rsidRPr="00BA4D45">
        <w:rPr>
          <w:rFonts w:ascii="Times New Roman" w:eastAsia="Calibri" w:hAnsi="Times New Roman" w:cs="Times New Roman"/>
          <w:sz w:val="24"/>
          <w:szCs w:val="24"/>
          <w:lang w:eastAsia="en-US"/>
        </w:rPr>
        <w:t>doc</w:t>
      </w:r>
      <w:proofErr w:type="spellEnd"/>
      <w:r w:rsidR="00BA4D45" w:rsidRPr="00BA4D45">
        <w:rPr>
          <w:rFonts w:ascii="Times New Roman" w:eastAsia="Calibri" w:hAnsi="Times New Roman" w:cs="Times New Roman"/>
          <w:sz w:val="24"/>
          <w:szCs w:val="24"/>
          <w:lang w:eastAsia="en-US"/>
        </w:rPr>
        <w:t xml:space="preserve"> ir kt.)</w:t>
      </w:r>
      <w:r w:rsidR="00BA4D45">
        <w:rPr>
          <w:rFonts w:ascii="Times New Roman" w:eastAsia="Calibri" w:hAnsi="Times New Roman" w:cs="Times New Roman"/>
          <w:sz w:val="24"/>
          <w:szCs w:val="24"/>
          <w:lang w:eastAsia="en-US"/>
        </w:rPr>
        <w:t>.</w:t>
      </w:r>
    </w:p>
    <w:p w14:paraId="2AA2E25C"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rsidP="003E2ECF">
      <w:pPr>
        <w:pStyle w:val="Sraopastraipa"/>
        <w:numPr>
          <w:ilvl w:val="0"/>
          <w:numId w:val="3"/>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403DAA50" w14:textId="3BA8FE2E" w:rsidR="00191CC4" w:rsidRPr="00657987"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Tiekėjas (fizinis ar juridinis asmuo) gali pateikti perkančiajai organizacijai tik vieną pasiūlymą, nepriklausomai nuo </w:t>
      </w:r>
      <w:r w:rsidRPr="00657987">
        <w:rPr>
          <w:rFonts w:ascii="Times New Roman" w:eastAsia="Calibri" w:hAnsi="Times New Roman" w:cs="Times New Roman"/>
          <w:sz w:val="24"/>
          <w:szCs w:val="24"/>
          <w:lang w:eastAsia="en-US"/>
        </w:rPr>
        <w:t>to, ar teikiant pasiūlymą jis bus atskir</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xml:space="preserve"> tiekėj</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ar tiekėjų grupės partneri</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xml:space="preserve"> (jungtinės veiklos sutarties šali</w:t>
      </w:r>
      <w:r w:rsidR="0016562E" w:rsidRPr="00657987">
        <w:rPr>
          <w:rFonts w:ascii="Times New Roman" w:eastAsia="Calibri" w:hAnsi="Times New Roman" w:cs="Times New Roman"/>
          <w:sz w:val="24"/>
          <w:szCs w:val="24"/>
          <w:lang w:eastAsia="en-US"/>
        </w:rPr>
        <w:t>mi</w:t>
      </w:r>
      <w:r w:rsidRPr="00657987">
        <w:rPr>
          <w:rFonts w:ascii="Times New Roman" w:eastAsia="Calibri" w:hAnsi="Times New Roman" w:cs="Times New Roman"/>
          <w:sz w:val="24"/>
          <w:szCs w:val="24"/>
          <w:lang w:eastAsia="en-US"/>
        </w:rPr>
        <w:t>).</w:t>
      </w:r>
    </w:p>
    <w:p w14:paraId="529BA904" w14:textId="77777777" w:rsidR="00191CC4" w:rsidRPr="00191CC4"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5961C8F7" w:rsidR="00191CC4" w:rsidRPr="00191CC4" w:rsidRDefault="004B4210" w:rsidP="00B61E3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Iki pasiūlymų pateikimo termino pabaigos t</w:t>
      </w:r>
      <w:r w:rsidR="00191CC4" w:rsidRPr="00191CC4">
        <w:rPr>
          <w:rFonts w:ascii="Times New Roman" w:eastAsia="Calibri" w:hAnsi="Times New Roman" w:cs="Times New Roman"/>
          <w:sz w:val="24"/>
          <w:szCs w:val="24"/>
          <w:lang w:eastAsia="en-US"/>
        </w:rPr>
        <w:t xml:space="preserve">iekėjo </w:t>
      </w:r>
      <w:r>
        <w:rPr>
          <w:rFonts w:ascii="Times New Roman" w:eastAsia="Calibri" w:hAnsi="Times New Roman" w:cs="Times New Roman"/>
          <w:sz w:val="24"/>
          <w:szCs w:val="24"/>
          <w:lang w:eastAsia="en-US"/>
        </w:rPr>
        <w:t xml:space="preserve">pateiktame </w:t>
      </w:r>
      <w:r w:rsidR="00191CC4" w:rsidRPr="00191CC4">
        <w:rPr>
          <w:rFonts w:ascii="Times New Roman" w:eastAsia="Calibri" w:hAnsi="Times New Roman" w:cs="Times New Roman"/>
          <w:sz w:val="24"/>
          <w:szCs w:val="24"/>
          <w:lang w:eastAsia="en-US"/>
        </w:rPr>
        <w:t>pasiūlyme turi būti:</w:t>
      </w:r>
    </w:p>
    <w:p w14:paraId="502E62B5" w14:textId="77777777"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lastRenderedPageBreak/>
        <w:t>įgaliojimas ar kitas dokumentas (pvz., pareigybės aprašymas), suteikiantis teisę pasirašyti tiekėjo pasiūlymą, kai pasiūlymą pasirašo ne juridinio asmens vadovas, o jo įgaliotas asmuo;</w:t>
      </w:r>
    </w:p>
    <w:p w14:paraId="1E8D9026" w14:textId="30EEC286"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 priedas);</w:t>
      </w:r>
    </w:p>
    <w:p w14:paraId="37DFC5D7" w14:textId="6641D673" w:rsidR="00427D19" w:rsidRPr="00427D19" w:rsidRDefault="00427D19" w:rsidP="00C30C8C">
      <w:pPr>
        <w:pStyle w:val="Sraopastraipa"/>
        <w:numPr>
          <w:ilvl w:val="1"/>
          <w:numId w:val="3"/>
        </w:numPr>
        <w:ind w:left="0" w:firstLine="567"/>
        <w:rPr>
          <w:rFonts w:eastAsia="Calibri"/>
          <w:szCs w:val="24"/>
        </w:rPr>
      </w:pPr>
      <w:r w:rsidRPr="00427D19">
        <w:rPr>
          <w:rFonts w:eastAsia="Calibri"/>
          <w:szCs w:val="24"/>
        </w:rPr>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51548E23"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r w:rsidR="009640E5">
        <w:rPr>
          <w:rFonts w:ascii="Times New Roman" w:eastAsia="Calibri" w:hAnsi="Times New Roman" w:cs="Times New Roman"/>
          <w:sz w:val="24"/>
          <w:szCs w:val="24"/>
          <w:lang w:eastAsia="en-US"/>
        </w:rPr>
        <w:t xml:space="preserve">, taip pat </w:t>
      </w:r>
      <w:r w:rsidR="009640E5" w:rsidRPr="009640E5">
        <w:rPr>
          <w:rFonts w:ascii="Times New Roman" w:eastAsia="Calibri" w:hAnsi="Times New Roman" w:cs="Times New Roman"/>
          <w:b/>
          <w:bCs/>
          <w:sz w:val="24"/>
          <w:szCs w:val="24"/>
          <w:lang w:eastAsia="en-US"/>
        </w:rPr>
        <w:t>kiekvienas</w:t>
      </w:r>
      <w:r w:rsidR="009640E5">
        <w:rPr>
          <w:rFonts w:ascii="Times New Roman" w:eastAsia="Calibri" w:hAnsi="Times New Roman" w:cs="Times New Roman"/>
          <w:sz w:val="24"/>
          <w:szCs w:val="24"/>
          <w:lang w:eastAsia="en-US"/>
        </w:rPr>
        <w:t xml:space="preserve"> finansinio ir ekonominio pajėgumo atitikčiai pasitelkiamas subjektas</w:t>
      </w:r>
      <w:r w:rsidRPr="00191CC4">
        <w:rPr>
          <w:rFonts w:ascii="Times New Roman" w:eastAsia="Calibri" w:hAnsi="Times New Roman" w:cs="Times New Roman"/>
          <w:sz w:val="24"/>
          <w:szCs w:val="24"/>
          <w:lang w:eastAsia="en-US"/>
        </w:rPr>
        <w:t>;</w:t>
      </w:r>
    </w:p>
    <w:p w14:paraId="38D1743E" w14:textId="77777777" w:rsid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jungtinės veiklos sutartis, jei pasiūlymą pateikia tiekėjų grupė;</w:t>
      </w:r>
    </w:p>
    <w:p w14:paraId="05C13308" w14:textId="0A2B4B74" w:rsidR="00191CC4" w:rsidRPr="00427D19"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191CC4" w:rsidRDefault="00191CC4" w:rsidP="00191CC4">
      <w:pPr>
        <w:spacing w:after="0" w:line="240" w:lineRule="auto"/>
        <w:rPr>
          <w:rFonts w:ascii="Times New Roman" w:eastAsia="Times New Roman" w:hAnsi="Times New Roman" w:cs="Times New Roman"/>
          <w:b/>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403F80C5"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priede.</w:t>
      </w:r>
      <w:r w:rsidR="006E4635" w:rsidRPr="006E4635">
        <w:t xml:space="preserve"> </w:t>
      </w:r>
      <w:r w:rsidR="006E4635" w:rsidRPr="006E4635">
        <w:rPr>
          <w:rFonts w:ascii="Times New Roman" w:eastAsia="Times New Roman" w:hAnsi="Times New Roman" w:cs="Times New Roman"/>
          <w:b/>
          <w:bCs/>
          <w:sz w:val="24"/>
          <w:szCs w:val="24"/>
          <w:lang w:eastAsia="en-US"/>
        </w:rPr>
        <w:t xml:space="preserve">Maksimali perkančiajai organizacijai priimtina pasiūlymo kaina yra </w:t>
      </w:r>
      <w:r w:rsidR="006E4635">
        <w:rPr>
          <w:rFonts w:ascii="Times New Roman" w:eastAsia="Times New Roman" w:hAnsi="Times New Roman" w:cs="Times New Roman"/>
          <w:b/>
          <w:bCs/>
          <w:sz w:val="24"/>
          <w:szCs w:val="24"/>
          <w:lang w:eastAsia="en-US"/>
        </w:rPr>
        <w:t>3</w:t>
      </w:r>
      <w:r w:rsidR="006E4635" w:rsidRPr="006E4635">
        <w:rPr>
          <w:rFonts w:ascii="Times New Roman" w:eastAsia="Times New Roman" w:hAnsi="Times New Roman" w:cs="Times New Roman"/>
          <w:b/>
          <w:bCs/>
          <w:sz w:val="24"/>
          <w:szCs w:val="24"/>
          <w:lang w:eastAsia="en-US"/>
        </w:rPr>
        <w:t>.</w:t>
      </w:r>
      <w:r w:rsidR="006E4635">
        <w:rPr>
          <w:rFonts w:ascii="Times New Roman" w:eastAsia="Times New Roman" w:hAnsi="Times New Roman" w:cs="Times New Roman"/>
          <w:b/>
          <w:bCs/>
          <w:sz w:val="24"/>
          <w:szCs w:val="24"/>
          <w:lang w:eastAsia="en-US"/>
        </w:rPr>
        <w:t>630</w:t>
      </w:r>
      <w:r w:rsidR="006E4635" w:rsidRPr="006E4635">
        <w:rPr>
          <w:rFonts w:ascii="Times New Roman" w:eastAsia="Times New Roman" w:hAnsi="Times New Roman" w:cs="Times New Roman"/>
          <w:b/>
          <w:bCs/>
          <w:sz w:val="24"/>
          <w:szCs w:val="24"/>
          <w:lang w:eastAsia="en-US"/>
        </w:rPr>
        <w:t>.000,00 EUR įskaitant visus mokesčius</w:t>
      </w:r>
      <w:r w:rsidR="006E4635">
        <w:rPr>
          <w:rFonts w:ascii="Times New Roman" w:eastAsia="Times New Roman" w:hAnsi="Times New Roman" w:cs="Times New Roman"/>
          <w:sz w:val="24"/>
          <w:szCs w:val="24"/>
          <w:lang w:eastAsia="en-US"/>
        </w:rPr>
        <w:t>.</w:t>
      </w:r>
      <w:r w:rsidRPr="00191CC4">
        <w:rPr>
          <w:rFonts w:ascii="Times New Roman" w:eastAsia="Times New Roman" w:hAnsi="Times New Roman" w:cs="Times New Roman"/>
          <w:sz w:val="24"/>
          <w:szCs w:val="24"/>
          <w:lang w:eastAsia="en-US"/>
        </w:rPr>
        <w:t xml:space="preserve"> 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rsidP="007B5DEA">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Pr>
          <w:rStyle w:val="Puslapioinaosnuoroda"/>
          <w:b/>
          <w:bCs/>
          <w:sz w:val="24"/>
          <w:szCs w:val="24"/>
          <w:lang w:eastAsia="en-US"/>
        </w:rPr>
        <w:footnoteReference w:id="3"/>
      </w:r>
      <w:r>
        <w:rPr>
          <w:rFonts w:ascii="Times New Roman" w:eastAsia="Times New Roman" w:hAnsi="Times New Roman" w:cs="Times New Roman"/>
          <w:sz w:val="24"/>
          <w:szCs w:val="24"/>
          <w:lang w:eastAsia="en-US"/>
        </w:rPr>
        <w:t>.</w:t>
      </w:r>
    </w:p>
    <w:p w14:paraId="0C1077E3" w14:textId="6E7E4514" w:rsidR="00191CC4" w:rsidRPr="00191CC4" w:rsidRDefault="00254697"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734C6A5"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 xml:space="preserve">Pasiūlymas turi galioti ne trumpiau nei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 Jei pasiūlyme nenurodytas jo galiojimo laikas, laikoma, kad pasiūlymas galioja tiek, kiek nustatyta pirkimo dokumentuose, t. y.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rsidP="00303298">
      <w:pPr>
        <w:pStyle w:val="Sraopastraipa"/>
        <w:numPr>
          <w:ilvl w:val="0"/>
          <w:numId w:val="3"/>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rsidP="00303298">
      <w:pPr>
        <w:pStyle w:val="Sraopastraipa"/>
        <w:numPr>
          <w:ilvl w:val="0"/>
          <w:numId w:val="3"/>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rsidP="00303298">
      <w:pPr>
        <w:pStyle w:val="Sraopastraipa"/>
        <w:numPr>
          <w:ilvl w:val="1"/>
          <w:numId w:val="3"/>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763947" w:rsidRDefault="00303298" w:rsidP="00763947">
      <w:pPr>
        <w:pStyle w:val="Sraopastraipa"/>
        <w:numPr>
          <w:ilvl w:val="0"/>
          <w:numId w:val="3"/>
        </w:numPr>
        <w:ind w:left="0" w:firstLine="567"/>
        <w:rPr>
          <w:color w:val="C00000"/>
          <w:szCs w:val="24"/>
        </w:rPr>
      </w:pPr>
      <w:r w:rsidRPr="00763947">
        <w:rPr>
          <w:szCs w:val="24"/>
        </w:rPr>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konfidenciali informacija, lapo pradžioje, viršutinės paraštės dešinėje pusėje paryškintomis raidėmis rašo žodį </w:t>
      </w:r>
      <w:r w:rsidRPr="00763947">
        <w:rPr>
          <w:b/>
          <w:szCs w:val="24"/>
        </w:rPr>
        <w:t>„Konfidencialu“</w:t>
      </w:r>
      <w:r w:rsidRPr="00763947">
        <w:rPr>
          <w:szCs w:val="24"/>
        </w:rPr>
        <w:t>. Jei tiekėjas nenurodo konfidencialios informacijos, laikoma, kad tokios tiekėjo pasiūlyme nėra.</w:t>
      </w:r>
    </w:p>
    <w:p w14:paraId="061E9C18" w14:textId="77777777" w:rsidR="00763947" w:rsidRDefault="00763947" w:rsidP="00763947">
      <w:pPr>
        <w:spacing w:after="0" w:line="240" w:lineRule="auto"/>
        <w:rPr>
          <w:color w:val="C00000"/>
          <w:szCs w:val="24"/>
        </w:rPr>
      </w:pPr>
    </w:p>
    <w:p w14:paraId="5F56F831" w14:textId="77777777" w:rsidR="00763947" w:rsidRPr="00224C73" w:rsidRDefault="00763947" w:rsidP="00763947">
      <w:pPr>
        <w:spacing w:after="0" w:line="240" w:lineRule="auto"/>
        <w:jc w:val="center"/>
        <w:rPr>
          <w:szCs w:val="24"/>
        </w:rPr>
      </w:pPr>
      <w:r w:rsidRPr="00224C73">
        <w:rPr>
          <w:rFonts w:ascii="Times New Roman" w:eastAsia="Times New Roman" w:hAnsi="Times New Roman" w:cs="Times New Roman"/>
          <w:b/>
          <w:sz w:val="24"/>
          <w:szCs w:val="24"/>
          <w:lang w:eastAsia="en-US"/>
        </w:rPr>
        <w:t>Asmens duomenų tvarkymas</w:t>
      </w:r>
    </w:p>
    <w:p w14:paraId="267C67D6" w14:textId="77777777" w:rsidR="00763947" w:rsidRPr="00224C73" w:rsidRDefault="00763947" w:rsidP="00763947">
      <w:pPr>
        <w:spacing w:after="0" w:line="240" w:lineRule="auto"/>
        <w:rPr>
          <w:szCs w:val="24"/>
        </w:rPr>
      </w:pPr>
    </w:p>
    <w:p w14:paraId="0DA85623" w14:textId="7BD55D1E" w:rsidR="00763947" w:rsidRPr="00650221" w:rsidRDefault="00650221" w:rsidP="006F2E87">
      <w:pPr>
        <w:pStyle w:val="Sraopastraipa"/>
        <w:numPr>
          <w:ilvl w:val="0"/>
          <w:numId w:val="3"/>
        </w:numPr>
        <w:ind w:left="0" w:firstLine="567"/>
        <w:rPr>
          <w:szCs w:val="24"/>
        </w:rPr>
      </w:pPr>
      <w:r w:rsidRPr="00650221">
        <w:rPr>
          <w:szCs w:val="24"/>
        </w:rPr>
        <w:t>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rsidP="00763947">
      <w:pPr>
        <w:pStyle w:val="Sraopastraipa"/>
        <w:numPr>
          <w:ilvl w:val="0"/>
          <w:numId w:val="3"/>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rsidP="00763947">
      <w:pPr>
        <w:pStyle w:val="Sraopastraipa"/>
        <w:numPr>
          <w:ilvl w:val="0"/>
          <w:numId w:val="3"/>
        </w:numPr>
        <w:ind w:left="0" w:firstLine="567"/>
        <w:rPr>
          <w:szCs w:val="24"/>
        </w:rPr>
      </w:pPr>
      <w:r w:rsidRPr="00224C73">
        <w:rPr>
          <w:szCs w:val="24"/>
        </w:rPr>
        <w:t>Tiekėjų pateikti duomenys bus saugomi teisės aktuose nustatytais terminais.</w:t>
      </w:r>
    </w:p>
    <w:p w14:paraId="6320734B" w14:textId="23335A01" w:rsidR="00763947" w:rsidRPr="00224C73" w:rsidRDefault="00763947" w:rsidP="00763947">
      <w:pPr>
        <w:pStyle w:val="Sraopastraipa"/>
        <w:numPr>
          <w:ilvl w:val="0"/>
          <w:numId w:val="3"/>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rsidP="001353EF">
      <w:pPr>
        <w:pStyle w:val="Sraopastraipa"/>
        <w:numPr>
          <w:ilvl w:val="0"/>
          <w:numId w:val="3"/>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proofErr w:type="spellStart"/>
      <w:r w:rsidRPr="00224C73">
        <w:rPr>
          <w:rFonts w:ascii="Times New Roman" w:eastAsia="Calibri" w:hAnsi="Times New Roman" w:cs="Times New Roman"/>
          <w:b/>
          <w:sz w:val="24"/>
          <w:szCs w:val="24"/>
          <w:lang w:eastAsia="en-US"/>
        </w:rPr>
        <w:lastRenderedPageBreak/>
        <w:t>Subtiekimo</w:t>
      </w:r>
      <w:proofErr w:type="spellEnd"/>
      <w:r w:rsidRPr="00224C73">
        <w:rPr>
          <w:rFonts w:ascii="Times New Roman" w:eastAsia="Calibri" w:hAnsi="Times New Roman" w:cs="Times New Roman"/>
          <w:b/>
          <w:sz w:val="24"/>
          <w:szCs w:val="24"/>
          <w:lang w:eastAsia="en-US"/>
        </w:rPr>
        <w:t xml:space="preserve">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69A2463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xml:space="preserve">) nurodytų, kokiai pirkimo sutarties daliai (apimtis eurais </w:t>
      </w:r>
      <w:r w:rsidR="00403BCB">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35FDBAB0"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4" w:history="1">
        <w:r w:rsidRPr="008869AE">
          <w:rPr>
            <w:rStyle w:val="Hipersaitas"/>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7777777" w:rsidR="00191CC4" w:rsidRPr="00191CC4" w:rsidRDefault="00F77D08"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AA426F">
        <w:rPr>
          <w:rFonts w:ascii="Times New Roman" w:eastAsia="Times New Roman" w:hAnsi="Times New Roman" w:cs="Times New Roman"/>
          <w:b/>
          <w:sz w:val="24"/>
          <w:szCs w:val="24"/>
          <w:u w:val="single"/>
          <w:lang w:eastAsia="en-US"/>
        </w:rPr>
        <w:t xml:space="preserve">per 45 minutes nuo pasiūlymų pateikimo termino pabaigos </w:t>
      </w:r>
      <w:r w:rsidR="00191CC4" w:rsidRPr="00AA426F">
        <w:rPr>
          <w:rFonts w:ascii="Times New Roman" w:eastAsia="Times New Roman" w:hAnsi="Times New Roman" w:cs="Times New Roman"/>
          <w:b/>
          <w:color w:val="000000"/>
          <w:sz w:val="24"/>
          <w:szCs w:val="24"/>
          <w:u w:val="single"/>
          <w:lang w:eastAsia="en-US"/>
        </w:rPr>
        <w:t>CVP IS susirašinėjimo priemonėmis</w:t>
      </w:r>
      <w:r w:rsidR="00191CC4" w:rsidRPr="00AA426F">
        <w:rPr>
          <w:rFonts w:ascii="Times New Roman" w:eastAsia="Times New Roman" w:hAnsi="Times New Roman" w:cs="Times New Roman"/>
          <w:color w:val="000000"/>
          <w:sz w:val="24"/>
          <w:szCs w:val="24"/>
          <w:lang w:eastAsia="en-US"/>
        </w:rPr>
        <w:t xml:space="preserve"> pateikti slaptažodį,  su kuriuo perkančioji organizacija galės iššifruoti pateiktą pasiūlymą. </w:t>
      </w:r>
      <w:r w:rsidR="00191CC4" w:rsidRPr="00AA426F">
        <w:rPr>
          <w:rFonts w:ascii="Times New Roman" w:eastAsia="Times New Roman" w:hAnsi="Times New Roman" w:cs="Times New Roman"/>
          <w:color w:val="000000"/>
          <w:sz w:val="24"/>
          <w:szCs w:val="24"/>
          <w:lang w:eastAsia="lt-LT"/>
        </w:rPr>
        <w:t>Iškilus CVP IS techninėms</w:t>
      </w:r>
      <w:r w:rsidR="00191CC4" w:rsidRPr="00191CC4">
        <w:rPr>
          <w:rFonts w:ascii="Times New Roman" w:eastAsia="Times New Roman" w:hAnsi="Times New Roman" w:cs="Times New Roman"/>
          <w:color w:val="000000"/>
          <w:sz w:val="24"/>
          <w:szCs w:val="24"/>
          <w:lang w:eastAsia="lt-LT"/>
        </w:rPr>
        <w:t xml:space="preserve"> problemoms, kai tiekėjas neturi galimybės pateikti slaptažodžio per CVP IS susirašinėjimo priemonę, tiekėjas turi teisę slaptažodį pateikti kitomis priemonėmis pasirinktinai: perkančiosios organizacijos oficialiu elektroniniu paštu arba raštu. Tokiu atveju tiekėjas turėtų būti aktyvus ir įsitikinti, kad pateiktas slaptažodis laiku pasiekė adresatą (pavyzdžiui, susisiekęs su perkančiąja organizacija oficialiu jos telefonu ir (arba) kitais būdais).</w:t>
      </w:r>
    </w:p>
    <w:p w14:paraId="4B63F436" w14:textId="1D395F09" w:rsidR="00191CC4" w:rsidRPr="006770ED" w:rsidRDefault="00191CC4" w:rsidP="00191CC4">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per 45 minutes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191CC4">
        <w:rPr>
          <w:rFonts w:ascii="Times New Roman" w:eastAsia="Times New Roman" w:hAnsi="Times New Roman" w:cs="Times New Roman"/>
          <w:sz w:val="24"/>
          <w:szCs w:val="24"/>
          <w:lang w:eastAsia="en-US"/>
        </w:rPr>
        <w:t>neatitinkantį pirkimo dokumentuose nustatytų reikalavimų (tiekėjas nepateikė pasiūlymo kainos).</w:t>
      </w:r>
    </w:p>
    <w:p w14:paraId="168AFE08"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rsidP="00C22F4D">
      <w:pPr>
        <w:pStyle w:val="Sraopastraipa"/>
        <w:numPr>
          <w:ilvl w:val="0"/>
          <w:numId w:val="3"/>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5F3BD42A"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 xml:space="preserve">Tiekėjai savo prašymus dėl papildomos su pirkimo dokumentais susijusios informacijos gali teikti ne vėliau kaip prieš </w:t>
      </w:r>
      <w:r w:rsidR="002B4541">
        <w:rPr>
          <w:rFonts w:ascii="Times New Roman" w:eastAsia="Times New Roman" w:hAnsi="Times New Roman" w:cs="Times New Roman"/>
          <w:bCs/>
          <w:sz w:val="24"/>
          <w:szCs w:val="24"/>
          <w:lang w:eastAsia="en-US"/>
        </w:rPr>
        <w:t>10</w:t>
      </w:r>
      <w:r w:rsidRPr="00191CC4">
        <w:rPr>
          <w:rFonts w:ascii="Times New Roman" w:eastAsia="Times New Roman" w:hAnsi="Times New Roman" w:cs="Times New Roman"/>
          <w:bCs/>
          <w:sz w:val="24"/>
          <w:szCs w:val="24"/>
          <w:lang w:eastAsia="en-US"/>
        </w:rPr>
        <w:t xml:space="preserve"> </w:t>
      </w:r>
      <w:r w:rsidR="007117B5">
        <w:rPr>
          <w:rFonts w:ascii="Times New Roman" w:eastAsia="Times New Roman" w:hAnsi="Times New Roman" w:cs="Times New Roman"/>
          <w:bCs/>
          <w:color w:val="E36C0A" w:themeColor="accent6" w:themeShade="BF"/>
          <w:sz w:val="24"/>
          <w:szCs w:val="24"/>
          <w:lang w:eastAsia="en-US"/>
        </w:rPr>
        <w:t xml:space="preserve"> </w:t>
      </w:r>
      <w:r w:rsidRPr="00191CC4">
        <w:rPr>
          <w:rFonts w:ascii="Times New Roman" w:eastAsia="Times New Roman" w:hAnsi="Times New Roman" w:cs="Times New Roman"/>
          <w:bCs/>
          <w:sz w:val="24"/>
          <w:szCs w:val="24"/>
          <w:lang w:eastAsia="en-US"/>
        </w:rPr>
        <w:t>dien</w:t>
      </w:r>
      <w:r w:rsidR="00DE6C59">
        <w:rPr>
          <w:rFonts w:ascii="Times New Roman" w:eastAsia="Times New Roman" w:hAnsi="Times New Roman" w:cs="Times New Roman"/>
          <w:bCs/>
          <w:sz w:val="24"/>
          <w:szCs w:val="24"/>
          <w:lang w:eastAsia="en-US"/>
        </w:rPr>
        <w:t>ų</w:t>
      </w:r>
      <w:r w:rsidRPr="00191CC4">
        <w:rPr>
          <w:rFonts w:ascii="Times New Roman" w:eastAsia="Times New Roman" w:hAnsi="Times New Roman" w:cs="Times New Roman"/>
          <w:bCs/>
          <w:sz w:val="24"/>
          <w:szCs w:val="24"/>
          <w:lang w:eastAsia="en-US"/>
        </w:rPr>
        <w:t xml:space="preserve"> iki pasiūlymų pateikimo termino pabaigos.</w:t>
      </w:r>
    </w:p>
    <w:p w14:paraId="0703DDA5" w14:textId="15473DDB"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erkančioji organizacija ją pateikia visiems tiekėjams ne vėliau kaip likus 6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77777777"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 straipsnyje nustatyta tvarka skelbiami klaidų ištaisymo skelbimai.</w:t>
      </w:r>
    </w:p>
    <w:p w14:paraId="455CD54F" w14:textId="77777777" w:rsid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691CB1EE" w:rsidR="00191CC4" w:rsidRPr="003B3F60" w:rsidRDefault="004772CD" w:rsidP="0004689B">
      <w:pPr>
        <w:pStyle w:val="Sraopastraipa"/>
        <w:numPr>
          <w:ilvl w:val="0"/>
          <w:numId w:val="3"/>
        </w:numPr>
        <w:ind w:left="0" w:firstLine="567"/>
        <w:rPr>
          <w:bCs/>
          <w:szCs w:val="24"/>
        </w:rPr>
      </w:pPr>
      <w:r w:rsidRPr="00BB5486">
        <w:rPr>
          <w:bCs/>
          <w:szCs w:val="24"/>
        </w:rPr>
        <w:lastRenderedPageBreak/>
        <w:t>Perkančioji organizacija savo iniciatyva gali paaiškinti (patikslinti) pirkimo dokumentus ne vėliau kaip likus 6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6553704"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2C3640"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5129E5A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F5C1E8B" w14:textId="3D82F25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81C4A0A"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10511C15"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12AEF8D2" w14:textId="77777777" w:rsidR="00191CC4" w:rsidRPr="00191CC4" w:rsidRDefault="00191CC4" w:rsidP="005D6E55">
      <w:pPr>
        <w:spacing w:after="0" w:line="240" w:lineRule="auto"/>
        <w:rPr>
          <w:rFonts w:ascii="Times New Roman" w:eastAsia="Times New Roman" w:hAnsi="Times New Roman" w:cs="Times New Roman"/>
          <w:sz w:val="24"/>
          <w:szCs w:val="24"/>
          <w:lang w:eastAsia="en-US"/>
        </w:rPr>
      </w:pPr>
    </w:p>
    <w:p w14:paraId="5D8C43B0" w14:textId="77777777" w:rsidR="00323138" w:rsidRDefault="00323138" w:rsidP="00323138">
      <w:pPr>
        <w:pStyle w:val="Sraopastraipa"/>
        <w:numPr>
          <w:ilvl w:val="0"/>
          <w:numId w:val="3"/>
        </w:numPr>
        <w:ind w:left="0" w:firstLine="567"/>
        <w:rPr>
          <w:szCs w:val="24"/>
        </w:rPr>
      </w:pPr>
      <w:r>
        <w:rPr>
          <w:szCs w:val="24"/>
        </w:rPr>
        <w:t>Komisija atmeta pasiūlymą, jeigu:</w:t>
      </w:r>
    </w:p>
    <w:p w14:paraId="5CEF0B6F" w14:textId="0436D937" w:rsidR="00DA0E0F" w:rsidRPr="00DA0E0F" w:rsidRDefault="00DA0E0F" w:rsidP="00AA162D">
      <w:pPr>
        <w:pStyle w:val="Sraopastraipa"/>
        <w:numPr>
          <w:ilvl w:val="1"/>
          <w:numId w:val="3"/>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rsidP="00EE31A6">
      <w:pPr>
        <w:pStyle w:val="Sraopastraipa"/>
        <w:numPr>
          <w:ilvl w:val="1"/>
          <w:numId w:val="3"/>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rsidP="00323138">
      <w:pPr>
        <w:pStyle w:val="Sraopastraipa"/>
        <w:numPr>
          <w:ilvl w:val="1"/>
          <w:numId w:val="3"/>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07DDAD87" w:rsidR="00C73B4D" w:rsidRPr="004B5287" w:rsidRDefault="00C73B4D" w:rsidP="00323138">
      <w:pPr>
        <w:pStyle w:val="Sraopastraipa"/>
        <w:numPr>
          <w:ilvl w:val="1"/>
          <w:numId w:val="3"/>
        </w:numPr>
        <w:ind w:left="0" w:firstLine="567"/>
        <w:rPr>
          <w:rFonts w:eastAsia="Calibri"/>
          <w:szCs w:val="24"/>
        </w:rPr>
      </w:pPr>
      <w:r w:rsidRPr="00C73B4D">
        <w:rPr>
          <w:rFonts w:eastAsia="Calibri"/>
          <w:szCs w:val="24"/>
        </w:rPr>
        <w:t>paaiškindamas savo pasiūlymą dalyvis faktiškai pateikia naują pasiūlymą, t. y. atlieka esminį pasiūlymo keitimą (pvz., pakeičia pasiūlymo įkainį (-</w:t>
      </w:r>
      <w:proofErr w:type="spellStart"/>
      <w:r w:rsidRPr="00C73B4D">
        <w:rPr>
          <w:rFonts w:eastAsia="Calibri"/>
          <w:szCs w:val="24"/>
        </w:rPr>
        <w:t>ius</w:t>
      </w:r>
      <w:proofErr w:type="spellEnd"/>
      <w:r w:rsidRPr="00C73B4D">
        <w:rPr>
          <w:rFonts w:eastAsia="Calibri"/>
          <w:szCs w:val="24"/>
        </w:rPr>
        <w:t xml:space="preserve">) be PVM, pasiūlymas iš netinkamo tampa tinkamu, pakeičiamas siūlomas pirkimo objektas </w:t>
      </w:r>
      <w:r w:rsidRPr="004B5287">
        <w:rPr>
          <w:rFonts w:eastAsia="Calibri"/>
          <w:szCs w:val="24"/>
        </w:rPr>
        <w:t>ir pan.);</w:t>
      </w:r>
    </w:p>
    <w:p w14:paraId="1BA2C4F5" w14:textId="45264A87" w:rsidR="00AE4D0A" w:rsidRDefault="00504D51" w:rsidP="00041CF4">
      <w:pPr>
        <w:pStyle w:val="Sraopastraipa"/>
        <w:numPr>
          <w:ilvl w:val="1"/>
          <w:numId w:val="3"/>
        </w:numPr>
        <w:ind w:left="0" w:firstLine="567"/>
        <w:rPr>
          <w:rFonts w:eastAsia="Calibri"/>
          <w:szCs w:val="24"/>
        </w:rPr>
      </w:pPr>
      <w:bookmarkStart w:id="13" w:name="_Hlk174695659"/>
      <w:r w:rsidRPr="004B5287">
        <w:rPr>
          <w:rFonts w:eastAsia="Calibri"/>
          <w:szCs w:val="24"/>
        </w:rPr>
        <w:t>yra bent viena iš sąlygų ar sąlygos dalių, nurodytų pirkimo sąlygų III skyriaus skirsnyje „Viešųjų pirkimų įstatymo 45 straipsnio 2</w:t>
      </w:r>
      <w:r w:rsidRPr="004B5287">
        <w:rPr>
          <w:rFonts w:eastAsia="Calibri"/>
          <w:szCs w:val="24"/>
          <w:vertAlign w:val="superscript"/>
        </w:rPr>
        <w:t>1</w:t>
      </w:r>
      <w:r w:rsidRPr="004B5287">
        <w:rPr>
          <w:rFonts w:eastAsia="Calibri"/>
          <w:szCs w:val="24"/>
        </w:rPr>
        <w:t xml:space="preserve"> dalies nacionalinio saugumo reikalavimai“;</w:t>
      </w:r>
    </w:p>
    <w:p w14:paraId="00A36021" w14:textId="31C4C06A" w:rsidR="0053454E" w:rsidRPr="004B5287" w:rsidRDefault="001D3A21" w:rsidP="00041CF4">
      <w:pPr>
        <w:pStyle w:val="Sraopastraipa"/>
        <w:numPr>
          <w:ilvl w:val="1"/>
          <w:numId w:val="3"/>
        </w:numPr>
        <w:ind w:left="0" w:firstLine="567"/>
        <w:rPr>
          <w:rFonts w:eastAsia="Calibri"/>
          <w:szCs w:val="24"/>
        </w:rPr>
      </w:pPr>
      <w:r>
        <w:rPr>
          <w:rFonts w:eastAsia="Calibri"/>
          <w:szCs w:val="24"/>
        </w:rPr>
        <w:t>j</w:t>
      </w:r>
      <w:r w:rsidRPr="001D3A21">
        <w:rPr>
          <w:rFonts w:eastAsia="Calibri"/>
          <w:szCs w:val="24"/>
        </w:rPr>
        <w:t>ei akmens savybės neatitinka Techninės specifikacijos</w:t>
      </w:r>
      <w:r>
        <w:rPr>
          <w:rFonts w:eastAsia="Calibri"/>
          <w:szCs w:val="24"/>
        </w:rPr>
        <w:t xml:space="preserve"> (Pirkimo sąlygų 1 priedo)</w:t>
      </w:r>
      <w:r w:rsidRPr="001D3A21">
        <w:rPr>
          <w:rFonts w:eastAsia="Calibri"/>
          <w:szCs w:val="24"/>
        </w:rPr>
        <w:t xml:space="preserve"> 3 punkte nustatytų reikalavimų</w:t>
      </w:r>
      <w:r w:rsidR="0053454E">
        <w:rPr>
          <w:rFonts w:eastAsia="Calibri"/>
          <w:szCs w:val="24"/>
        </w:rPr>
        <w:t xml:space="preserve">; </w:t>
      </w:r>
    </w:p>
    <w:bookmarkEnd w:id="13"/>
    <w:p w14:paraId="4A4B8B90" w14:textId="0CD81C54" w:rsidR="00323138" w:rsidRPr="006E4635" w:rsidRDefault="002B380E" w:rsidP="006E4635">
      <w:pPr>
        <w:pStyle w:val="Sraopastraipa"/>
        <w:numPr>
          <w:ilvl w:val="1"/>
          <w:numId w:val="3"/>
        </w:numPr>
        <w:ind w:left="0" w:firstLine="567"/>
        <w:rPr>
          <w:rFonts w:eastAsia="Calibri"/>
          <w:szCs w:val="24"/>
        </w:rPr>
      </w:pPr>
      <w:r w:rsidRPr="00E33385">
        <w:rPr>
          <w:rFonts w:eastAsia="Calibri"/>
          <w:szCs w:val="24"/>
        </w:rPr>
        <w:t xml:space="preserve">egzistuoja </w:t>
      </w:r>
      <w:r w:rsidRPr="00FA3AAC">
        <w:rPr>
          <w:rFonts w:eastAsia="Calibri"/>
          <w:szCs w:val="24"/>
        </w:rPr>
        <w:t>Reglament</w:t>
      </w:r>
      <w:r w:rsidR="000F3B86" w:rsidRPr="00FA3AAC">
        <w:rPr>
          <w:rFonts w:eastAsia="Calibri"/>
          <w:szCs w:val="24"/>
        </w:rPr>
        <w:t>o</w:t>
      </w:r>
      <w:r w:rsidRPr="00FA3AAC">
        <w:rPr>
          <w:rFonts w:eastAsia="Calibri"/>
          <w:szCs w:val="24"/>
        </w:rPr>
        <w:t xml:space="preserve"> 5k </w:t>
      </w:r>
      <w:r w:rsidRPr="00E33385">
        <w:rPr>
          <w:rFonts w:eastAsia="Calibri"/>
          <w:szCs w:val="24"/>
        </w:rPr>
        <w:t>str. 1 d. nurodytos aplinkybės ir nėra taikoma Reglamento 5k str. 2 d. nustatyta išimtis</w:t>
      </w:r>
      <w:r w:rsidR="009640E5">
        <w:rPr>
          <w:rFonts w:eastAsia="Calibri"/>
          <w:szCs w:val="24"/>
        </w:rPr>
        <w:t>.</w:t>
      </w:r>
    </w:p>
    <w:p w14:paraId="4F35DCE4" w14:textId="77777777" w:rsidR="00191CC4" w:rsidRPr="007B0F0C" w:rsidRDefault="00191CC4" w:rsidP="007B0F0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6067FEE7" w14:textId="23128569" w:rsidR="00191CC4" w:rsidRPr="006E4635" w:rsidRDefault="00191CC4" w:rsidP="007B0F0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Šiame pirkime ekonomiškai naudingiausias pasiūlymas</w:t>
      </w:r>
      <w:r w:rsidR="002D7303" w:rsidRPr="007B0F0C">
        <w:rPr>
          <w:rFonts w:ascii="Times New Roman" w:eastAsia="Calibri" w:hAnsi="Times New Roman" w:cs="Times New Roman"/>
          <w:sz w:val="24"/>
          <w:szCs w:val="24"/>
          <w:lang w:eastAsia="en-US"/>
        </w:rPr>
        <w:t xml:space="preserve"> </w:t>
      </w:r>
      <w:r w:rsidRPr="007B0F0C">
        <w:rPr>
          <w:rFonts w:ascii="Times New Roman" w:eastAsia="Calibri" w:hAnsi="Times New Roman" w:cs="Times New Roman"/>
          <w:sz w:val="24"/>
          <w:szCs w:val="24"/>
          <w:lang w:eastAsia="en-US"/>
        </w:rPr>
        <w:t xml:space="preserve">bus išrenkamas pagal </w:t>
      </w:r>
      <w:r w:rsidRPr="006E4635">
        <w:rPr>
          <w:rFonts w:ascii="Times New Roman" w:eastAsia="Calibri" w:hAnsi="Times New Roman" w:cs="Times New Roman"/>
          <w:sz w:val="24"/>
          <w:szCs w:val="24"/>
          <w:lang w:eastAsia="en-US"/>
        </w:rPr>
        <w:t>kainos ir kokybės santykį.</w:t>
      </w:r>
    </w:p>
    <w:p w14:paraId="3FCF0D7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vertinimo kriterijai:</w:t>
      </w:r>
    </w:p>
    <w:p w14:paraId="05446F6B"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tbl>
      <w:tblPr>
        <w:tblStyle w:val="Lentelstinklelis"/>
        <w:tblW w:w="0" w:type="auto"/>
        <w:tblLook w:val="04A0" w:firstRow="1" w:lastRow="0" w:firstColumn="1" w:lastColumn="0" w:noHBand="0" w:noVBand="1"/>
      </w:tblPr>
      <w:tblGrid>
        <w:gridCol w:w="5980"/>
        <w:gridCol w:w="3648"/>
      </w:tblGrid>
      <w:tr w:rsidR="006E4635" w:rsidRPr="004E2BDB" w14:paraId="42D6FF52" w14:textId="77777777" w:rsidTr="001B65F6">
        <w:tc>
          <w:tcPr>
            <w:tcW w:w="5980" w:type="dxa"/>
            <w:vAlign w:val="center"/>
          </w:tcPr>
          <w:p w14:paraId="699FAB9D" w14:textId="77777777" w:rsidR="006E4635" w:rsidRPr="004E2BDB" w:rsidRDefault="006E4635" w:rsidP="001B65F6">
            <w:pPr>
              <w:suppressAutoHyphens/>
              <w:jc w:val="center"/>
              <w:rPr>
                <w:b/>
                <w:bCs/>
                <w:sz w:val="24"/>
                <w:szCs w:val="24"/>
                <w:lang w:eastAsia="en-US"/>
              </w:rPr>
            </w:pPr>
            <w:r w:rsidRPr="004E2BDB">
              <w:rPr>
                <w:b/>
                <w:bCs/>
                <w:sz w:val="24"/>
                <w:szCs w:val="24"/>
                <w:lang w:eastAsia="en-US"/>
              </w:rPr>
              <w:lastRenderedPageBreak/>
              <w:t>Vertinimo kriterijai</w:t>
            </w:r>
          </w:p>
        </w:tc>
        <w:tc>
          <w:tcPr>
            <w:tcW w:w="3648" w:type="dxa"/>
            <w:vAlign w:val="center"/>
          </w:tcPr>
          <w:p w14:paraId="2D8783C6" w14:textId="77777777" w:rsidR="006E4635" w:rsidRPr="004E2BDB" w:rsidRDefault="006E4635" w:rsidP="001B65F6">
            <w:pPr>
              <w:suppressAutoHyphens/>
              <w:jc w:val="center"/>
              <w:rPr>
                <w:sz w:val="24"/>
                <w:szCs w:val="24"/>
                <w:lang w:eastAsia="en-US"/>
              </w:rPr>
            </w:pPr>
            <w:r w:rsidRPr="004E2BDB">
              <w:rPr>
                <w:b/>
                <w:bCs/>
                <w:color w:val="000000"/>
                <w:sz w:val="24"/>
                <w:szCs w:val="24"/>
              </w:rPr>
              <w:t>Lyginamasis kriterijaus svoris ekonominio naudingumo vertinime</w:t>
            </w:r>
          </w:p>
        </w:tc>
      </w:tr>
      <w:tr w:rsidR="006E4635" w:rsidRPr="004E2BDB" w14:paraId="151293C3" w14:textId="77777777" w:rsidTr="001B65F6">
        <w:tc>
          <w:tcPr>
            <w:tcW w:w="5980" w:type="dxa"/>
          </w:tcPr>
          <w:p w14:paraId="4D0DD610" w14:textId="77777777" w:rsidR="006E4635" w:rsidRPr="004E2BDB" w:rsidRDefault="006E4635" w:rsidP="001B65F6">
            <w:pPr>
              <w:suppressAutoHyphens/>
              <w:jc w:val="both"/>
              <w:rPr>
                <w:sz w:val="24"/>
                <w:szCs w:val="24"/>
                <w:lang w:eastAsia="en-US"/>
              </w:rPr>
            </w:pPr>
            <w:r w:rsidRPr="004E2BDB">
              <w:rPr>
                <w:sz w:val="24"/>
                <w:szCs w:val="24"/>
                <w:lang w:eastAsia="en-US"/>
              </w:rPr>
              <w:t xml:space="preserve">Pirmas kriterijus - </w:t>
            </w:r>
            <w:r w:rsidRPr="004E2BDB">
              <w:rPr>
                <w:b/>
                <w:bCs/>
                <w:sz w:val="24"/>
                <w:szCs w:val="24"/>
                <w:lang w:eastAsia="en-US"/>
              </w:rPr>
              <w:t>kaina</w:t>
            </w:r>
            <w:r w:rsidRPr="004E2BDB">
              <w:rPr>
                <w:sz w:val="24"/>
                <w:szCs w:val="24"/>
                <w:lang w:eastAsia="en-US"/>
              </w:rPr>
              <w:t xml:space="preserve"> </w:t>
            </w:r>
            <w:r w:rsidRPr="004E2BDB">
              <w:rPr>
                <w:b/>
                <w:bCs/>
                <w:sz w:val="24"/>
                <w:szCs w:val="24"/>
                <w:lang w:eastAsia="en-US"/>
              </w:rPr>
              <w:t>(C)</w:t>
            </w:r>
          </w:p>
        </w:tc>
        <w:tc>
          <w:tcPr>
            <w:tcW w:w="3648" w:type="dxa"/>
          </w:tcPr>
          <w:p w14:paraId="26DA0585" w14:textId="77777777" w:rsidR="006E4635" w:rsidRPr="004E2BDB" w:rsidRDefault="006E4635" w:rsidP="001B65F6">
            <w:pPr>
              <w:suppressAutoHyphens/>
              <w:jc w:val="center"/>
              <w:rPr>
                <w:sz w:val="24"/>
                <w:szCs w:val="24"/>
                <w:lang w:val="en-US" w:eastAsia="en-US"/>
              </w:rPr>
            </w:pPr>
            <w:r w:rsidRPr="004E2BDB">
              <w:rPr>
                <w:sz w:val="24"/>
                <w:szCs w:val="24"/>
                <w:lang w:eastAsia="en-US"/>
              </w:rPr>
              <w:t>X= 92</w:t>
            </w:r>
          </w:p>
        </w:tc>
      </w:tr>
      <w:tr w:rsidR="006E4635" w:rsidRPr="004E2BDB" w14:paraId="75B2EAC7" w14:textId="77777777" w:rsidTr="001B65F6">
        <w:tc>
          <w:tcPr>
            <w:tcW w:w="5980" w:type="dxa"/>
          </w:tcPr>
          <w:p w14:paraId="04BB6E85" w14:textId="77777777" w:rsidR="006E4635" w:rsidRPr="004E2BDB" w:rsidRDefault="006E4635" w:rsidP="001B65F6">
            <w:pPr>
              <w:suppressAutoHyphens/>
              <w:jc w:val="both"/>
              <w:rPr>
                <w:iCs/>
                <w:sz w:val="24"/>
                <w:szCs w:val="24"/>
                <w:lang w:eastAsia="en-US"/>
              </w:rPr>
            </w:pPr>
            <w:r w:rsidRPr="004E2BDB">
              <w:rPr>
                <w:iCs/>
                <w:sz w:val="24"/>
                <w:szCs w:val="24"/>
                <w:lang w:eastAsia="en-US"/>
              </w:rPr>
              <w:t xml:space="preserve">Antras kriterijus –  </w:t>
            </w:r>
            <w:r w:rsidRPr="004E2BDB">
              <w:rPr>
                <w:b/>
                <w:bCs/>
                <w:iCs/>
                <w:sz w:val="24"/>
                <w:szCs w:val="24"/>
                <w:lang w:eastAsia="en-US"/>
              </w:rPr>
              <w:t>pirmojo</w:t>
            </w:r>
            <w:r w:rsidRPr="004E2BDB">
              <w:rPr>
                <w:iCs/>
                <w:sz w:val="24"/>
                <w:szCs w:val="24"/>
                <w:lang w:eastAsia="en-US"/>
              </w:rPr>
              <w:t xml:space="preserve"> </w:t>
            </w:r>
            <w:r w:rsidRPr="004E2BDB">
              <w:rPr>
                <w:b/>
                <w:bCs/>
                <w:iCs/>
                <w:sz w:val="24"/>
                <w:szCs w:val="24"/>
                <w:lang w:eastAsia="en-US"/>
              </w:rPr>
              <w:t>prekių užsakymo</w:t>
            </w:r>
            <w:r w:rsidRPr="004E2BDB">
              <w:rPr>
                <w:iCs/>
                <w:sz w:val="24"/>
                <w:szCs w:val="24"/>
                <w:lang w:eastAsia="en-US"/>
              </w:rPr>
              <w:t xml:space="preserve"> </w:t>
            </w:r>
            <w:r w:rsidRPr="004E2BDB">
              <w:rPr>
                <w:b/>
                <w:bCs/>
                <w:iCs/>
                <w:sz w:val="24"/>
                <w:szCs w:val="24"/>
                <w:lang w:eastAsia="en-US"/>
              </w:rPr>
              <w:t xml:space="preserve">pristatymo terminas </w:t>
            </w:r>
            <w:r w:rsidRPr="004E2BDB">
              <w:rPr>
                <w:iCs/>
                <w:sz w:val="24"/>
                <w:szCs w:val="24"/>
                <w:lang w:eastAsia="en-US"/>
              </w:rPr>
              <w:t xml:space="preserve">(nuo pirkimo sutarties įsigaliojimo dienos iki prekių pristatymo į perkančiosios organizacijos nurodytą prekių sandėliavimo vietą), kalendorinėmis dienomis </w:t>
            </w:r>
            <w:r w:rsidRPr="004E2BDB">
              <w:rPr>
                <w:b/>
                <w:bCs/>
                <w:iCs/>
                <w:sz w:val="24"/>
                <w:szCs w:val="24"/>
                <w:lang w:eastAsia="en-US"/>
              </w:rPr>
              <w:t>(T1)</w:t>
            </w:r>
            <w:r w:rsidRPr="004E2BDB" w:rsidDel="00CA3EE0">
              <w:rPr>
                <w:b/>
                <w:bCs/>
                <w:iCs/>
                <w:sz w:val="24"/>
                <w:szCs w:val="24"/>
                <w:lang w:eastAsia="en-US"/>
              </w:rPr>
              <w:t xml:space="preserve"> </w:t>
            </w:r>
          </w:p>
        </w:tc>
        <w:tc>
          <w:tcPr>
            <w:tcW w:w="3648" w:type="dxa"/>
          </w:tcPr>
          <w:p w14:paraId="258B8D27" w14:textId="77777777" w:rsidR="006E4635" w:rsidRPr="004E2BDB" w:rsidRDefault="006E4635" w:rsidP="001B65F6">
            <w:pPr>
              <w:suppressAutoHyphens/>
              <w:jc w:val="center"/>
              <w:rPr>
                <w:sz w:val="24"/>
                <w:szCs w:val="24"/>
                <w:lang w:val="en-US" w:eastAsia="en-US"/>
              </w:rPr>
            </w:pPr>
            <w:r w:rsidRPr="004E2BDB">
              <w:rPr>
                <w:sz w:val="24"/>
                <w:szCs w:val="24"/>
                <w:lang w:eastAsia="en-US"/>
              </w:rPr>
              <w:t>Y</w:t>
            </w:r>
            <w:r w:rsidRPr="004E2BDB">
              <w:rPr>
                <w:sz w:val="24"/>
                <w:szCs w:val="24"/>
                <w:vertAlign w:val="subscript"/>
                <w:lang w:eastAsia="en-US"/>
              </w:rPr>
              <w:t>1</w:t>
            </w:r>
            <w:r w:rsidRPr="004E2BDB">
              <w:rPr>
                <w:sz w:val="24"/>
                <w:szCs w:val="24"/>
                <w:lang w:val="en-US" w:eastAsia="en-US"/>
              </w:rPr>
              <w:t>= 2</w:t>
            </w:r>
          </w:p>
        </w:tc>
      </w:tr>
      <w:tr w:rsidR="006E4635" w:rsidRPr="004E2BDB" w14:paraId="2B0951FA" w14:textId="77777777" w:rsidTr="001B65F6">
        <w:tc>
          <w:tcPr>
            <w:tcW w:w="5980" w:type="dxa"/>
          </w:tcPr>
          <w:p w14:paraId="6BE5DDC9" w14:textId="77777777" w:rsidR="006E4635" w:rsidRPr="004E2BDB" w:rsidRDefault="006E4635" w:rsidP="001B65F6">
            <w:pPr>
              <w:suppressAutoHyphens/>
              <w:jc w:val="both"/>
              <w:rPr>
                <w:iCs/>
                <w:sz w:val="24"/>
                <w:szCs w:val="24"/>
                <w:lang w:eastAsia="en-US"/>
              </w:rPr>
            </w:pPr>
            <w:r w:rsidRPr="004E2BDB">
              <w:rPr>
                <w:iCs/>
                <w:sz w:val="24"/>
                <w:szCs w:val="24"/>
                <w:lang w:eastAsia="en-US"/>
              </w:rPr>
              <w:t>Trečias kriterijus –</w:t>
            </w:r>
            <w:r>
              <w:rPr>
                <w:iCs/>
                <w:sz w:val="24"/>
                <w:szCs w:val="24"/>
                <w:lang w:eastAsia="en-US"/>
              </w:rPr>
              <w:t xml:space="preserve"> </w:t>
            </w:r>
            <w:r w:rsidRPr="004E2BDB">
              <w:rPr>
                <w:b/>
                <w:bCs/>
                <w:iCs/>
                <w:sz w:val="24"/>
                <w:szCs w:val="24"/>
                <w:lang w:eastAsia="en-US"/>
              </w:rPr>
              <w:t>tolimesni</w:t>
            </w:r>
            <w:r>
              <w:rPr>
                <w:b/>
                <w:bCs/>
                <w:iCs/>
                <w:sz w:val="24"/>
                <w:szCs w:val="24"/>
                <w:lang w:eastAsia="en-US"/>
              </w:rPr>
              <w:t xml:space="preserve">o </w:t>
            </w:r>
            <w:r w:rsidRPr="004E2BDB">
              <w:rPr>
                <w:b/>
                <w:bCs/>
                <w:iCs/>
                <w:sz w:val="24"/>
                <w:szCs w:val="24"/>
                <w:lang w:eastAsia="en-US"/>
              </w:rPr>
              <w:t>prekių užsakymo pristatymo terminas</w:t>
            </w:r>
            <w:r w:rsidRPr="004E2BDB">
              <w:rPr>
                <w:iCs/>
                <w:sz w:val="24"/>
                <w:szCs w:val="24"/>
                <w:lang w:eastAsia="en-US"/>
              </w:rPr>
              <w:t xml:space="preserve"> (nuo perkančiosios organizacijos užsakymo išsiuntimo tiekėjui </w:t>
            </w:r>
            <w:r>
              <w:rPr>
                <w:iCs/>
                <w:sz w:val="24"/>
                <w:szCs w:val="24"/>
                <w:lang w:eastAsia="en-US"/>
              </w:rPr>
              <w:t xml:space="preserve">dienos </w:t>
            </w:r>
            <w:r w:rsidRPr="004E2BDB">
              <w:rPr>
                <w:iCs/>
                <w:sz w:val="24"/>
                <w:szCs w:val="24"/>
                <w:lang w:eastAsia="en-US"/>
              </w:rPr>
              <w:t xml:space="preserve">iki prekių pristatymo į perkančiosios organizacijos nurodytą prekių sandėliavimo vietą), kalendorinėmis dienomis </w:t>
            </w:r>
            <w:r w:rsidRPr="004E2BDB">
              <w:rPr>
                <w:b/>
                <w:bCs/>
                <w:iCs/>
                <w:sz w:val="24"/>
                <w:szCs w:val="24"/>
                <w:lang w:eastAsia="en-US"/>
              </w:rPr>
              <w:t>(T2)</w:t>
            </w:r>
          </w:p>
        </w:tc>
        <w:tc>
          <w:tcPr>
            <w:tcW w:w="3648" w:type="dxa"/>
          </w:tcPr>
          <w:p w14:paraId="6C7A4DD8" w14:textId="77777777" w:rsidR="006E4635" w:rsidRPr="004E2BDB" w:rsidRDefault="006E4635" w:rsidP="001B65F6">
            <w:pPr>
              <w:suppressAutoHyphens/>
              <w:jc w:val="center"/>
              <w:rPr>
                <w:sz w:val="24"/>
                <w:szCs w:val="24"/>
                <w:lang w:eastAsia="en-US"/>
              </w:rPr>
            </w:pPr>
            <w:r w:rsidRPr="004E2BDB">
              <w:rPr>
                <w:sz w:val="24"/>
                <w:szCs w:val="24"/>
                <w:lang w:eastAsia="en-US"/>
              </w:rPr>
              <w:t>Y</w:t>
            </w:r>
            <w:r w:rsidRPr="004E2BDB">
              <w:rPr>
                <w:sz w:val="24"/>
                <w:szCs w:val="24"/>
                <w:vertAlign w:val="subscript"/>
                <w:lang w:eastAsia="en-US"/>
              </w:rPr>
              <w:t>2</w:t>
            </w:r>
            <w:r w:rsidRPr="004E2BDB">
              <w:rPr>
                <w:sz w:val="24"/>
                <w:szCs w:val="24"/>
                <w:lang w:val="en-US" w:eastAsia="en-US"/>
              </w:rPr>
              <w:t>=6</w:t>
            </w:r>
          </w:p>
        </w:tc>
      </w:tr>
    </w:tbl>
    <w:p w14:paraId="0C7AEDEE" w14:textId="77777777" w:rsidR="00191CC4" w:rsidRPr="00191CC4" w:rsidRDefault="00191CC4" w:rsidP="006E4635">
      <w:pPr>
        <w:suppressAutoHyphens/>
        <w:spacing w:after="0" w:line="240" w:lineRule="auto"/>
        <w:jc w:val="both"/>
        <w:rPr>
          <w:rFonts w:ascii="Times New Roman" w:eastAsia="Times New Roman" w:hAnsi="Times New Roman" w:cs="Times New Roman"/>
          <w:sz w:val="24"/>
          <w:szCs w:val="24"/>
          <w:lang w:eastAsia="en-US"/>
        </w:rPr>
      </w:pPr>
    </w:p>
    <w:p w14:paraId="6306713E" w14:textId="7DC2F9A9"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Ekonominis naudingumas (S) apskaičiuojamas sudedant tiekėjo pasiūlymo kainos C ir kitų kriterijų (T</w:t>
      </w:r>
      <w:r w:rsidR="006E4635">
        <w:rPr>
          <w:rFonts w:ascii="Times New Roman" w:eastAsia="Times New Roman" w:hAnsi="Times New Roman" w:cs="Times New Roman"/>
          <w:b/>
          <w:sz w:val="24"/>
          <w:szCs w:val="24"/>
          <w:lang w:eastAsia="en-US"/>
        </w:rPr>
        <w:t>1 ir T2</w:t>
      </w:r>
      <w:r w:rsidRPr="00191CC4">
        <w:rPr>
          <w:rFonts w:ascii="Times New Roman" w:eastAsia="Times New Roman" w:hAnsi="Times New Roman" w:cs="Times New Roman"/>
          <w:b/>
          <w:sz w:val="24"/>
          <w:szCs w:val="24"/>
          <w:lang w:eastAsia="en-US"/>
        </w:rPr>
        <w:t>) balus:</w:t>
      </w:r>
    </w:p>
    <w:p w14:paraId="093330B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0BDFAFA0" w14:textId="4D8F4467" w:rsidR="00191CC4" w:rsidRPr="00191CC4" w:rsidRDefault="006974E7" w:rsidP="00B00829">
      <w:pPr>
        <w:suppressAutoHyphens/>
        <w:spacing w:after="0" w:line="240" w:lineRule="auto"/>
        <w:ind w:firstLine="567"/>
        <w:jc w:val="both"/>
        <w:rPr>
          <w:rFonts w:ascii="Times New Roman" w:eastAsia="Times New Roman" w:hAnsi="Times New Roman" w:cs="Times New Roman"/>
          <w:sz w:val="24"/>
          <w:szCs w:val="24"/>
          <w:lang w:eastAsia="en-US"/>
        </w:rPr>
      </w:pPr>
      <w:r w:rsidRPr="006974E7">
        <w:rPr>
          <w:rFonts w:ascii="Times New Roman" w:eastAsia="Times New Roman" w:hAnsi="Times New Roman" w:cs="Times New Roman"/>
          <w:i/>
          <w:iCs/>
          <w:sz w:val="24"/>
          <w:szCs w:val="24"/>
          <w:lang w:eastAsia="en-US"/>
        </w:rPr>
        <w:t>S = C + T</w:t>
      </w:r>
      <w:r w:rsidR="006E4635">
        <w:rPr>
          <w:rFonts w:ascii="Times New Roman" w:eastAsia="Times New Roman" w:hAnsi="Times New Roman" w:cs="Times New Roman"/>
          <w:i/>
          <w:iCs/>
          <w:sz w:val="24"/>
          <w:szCs w:val="24"/>
          <w:lang w:eastAsia="en-US"/>
        </w:rPr>
        <w:t>1 + T2</w:t>
      </w:r>
      <w:r>
        <w:rPr>
          <w:rFonts w:ascii="Times New Roman" w:eastAsia="Times New Roman" w:hAnsi="Times New Roman" w:cs="Times New Roman"/>
          <w:sz w:val="24"/>
          <w:szCs w:val="24"/>
          <w:lang w:eastAsia="en-US"/>
        </w:rPr>
        <w:t>.</w:t>
      </w:r>
    </w:p>
    <w:p w14:paraId="1F613EE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0B6089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Pasiūlymo kainos (C) balai apskaičiuojami mažiausios pasiūlytos kainos (</w:t>
      </w:r>
      <w:proofErr w:type="spellStart"/>
      <w:r w:rsidRPr="00191CC4">
        <w:rPr>
          <w:rFonts w:ascii="Times New Roman" w:eastAsia="Times New Roman" w:hAnsi="Times New Roman" w:cs="Times New Roman"/>
          <w:b/>
          <w:sz w:val="24"/>
          <w:szCs w:val="24"/>
          <w:lang w:eastAsia="en-US"/>
        </w:rPr>
        <w:t>C</w:t>
      </w:r>
      <w:r w:rsidRPr="00191CC4">
        <w:rPr>
          <w:rFonts w:ascii="Times New Roman" w:eastAsia="Times New Roman" w:hAnsi="Times New Roman" w:cs="Times New Roman"/>
          <w:b/>
          <w:sz w:val="24"/>
          <w:szCs w:val="24"/>
          <w:vertAlign w:val="subscript"/>
          <w:lang w:eastAsia="en-US"/>
        </w:rPr>
        <w:t>min</w:t>
      </w:r>
      <w:proofErr w:type="spellEnd"/>
      <w:r w:rsidRPr="00191CC4">
        <w:rPr>
          <w:rFonts w:ascii="Times New Roman" w:eastAsia="Times New Roman" w:hAnsi="Times New Roman" w:cs="Times New Roman"/>
          <w:b/>
          <w:sz w:val="24"/>
          <w:szCs w:val="24"/>
          <w:lang w:eastAsia="en-US"/>
        </w:rPr>
        <w:t>) ir vertinamo pasiūlymo kainos (</w:t>
      </w:r>
      <w:proofErr w:type="spellStart"/>
      <w:r w:rsidRPr="00191CC4">
        <w:rPr>
          <w:rFonts w:ascii="Times New Roman" w:eastAsia="Times New Roman" w:hAnsi="Times New Roman" w:cs="Times New Roman"/>
          <w:b/>
          <w:sz w:val="24"/>
          <w:szCs w:val="24"/>
          <w:lang w:eastAsia="en-US"/>
        </w:rPr>
        <w:t>C</w:t>
      </w:r>
      <w:r w:rsidRPr="00191CC4">
        <w:rPr>
          <w:rFonts w:ascii="Times New Roman" w:eastAsia="Times New Roman" w:hAnsi="Times New Roman" w:cs="Times New Roman"/>
          <w:b/>
          <w:sz w:val="24"/>
          <w:szCs w:val="24"/>
          <w:vertAlign w:val="subscript"/>
          <w:lang w:eastAsia="en-US"/>
        </w:rPr>
        <w:t>p</w:t>
      </w:r>
      <w:proofErr w:type="spellEnd"/>
      <w:r w:rsidRPr="00191CC4">
        <w:rPr>
          <w:rFonts w:ascii="Times New Roman" w:eastAsia="Times New Roman" w:hAnsi="Times New Roman" w:cs="Times New Roman"/>
          <w:b/>
          <w:sz w:val="24"/>
          <w:szCs w:val="24"/>
          <w:lang w:eastAsia="en-US"/>
        </w:rPr>
        <w:t>) santykį padauginant iš kainos lyginamojo svorio (X):</w:t>
      </w:r>
    </w:p>
    <w:p w14:paraId="1274744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89E9A19"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position w:val="-32"/>
          <w:sz w:val="24"/>
          <w:szCs w:val="24"/>
          <w:lang w:eastAsia="en-US"/>
        </w:rPr>
        <w:object w:dxaOrig="1300" w:dyaOrig="720" w14:anchorId="3234C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6pt" o:ole="" fillcolor="window">
            <v:imagedata r:id="rId15" o:title=""/>
          </v:shape>
          <o:OLEObject Type="Embed" ProgID="Equation.3" ShapeID="_x0000_i1025" DrawAspect="Content" ObjectID="_1795343476" r:id="rId16"/>
        </w:object>
      </w:r>
      <w:r w:rsidRPr="00191CC4">
        <w:rPr>
          <w:rFonts w:ascii="Times New Roman" w:eastAsia="Times New Roman" w:hAnsi="Times New Roman" w:cs="Times New Roman"/>
          <w:sz w:val="24"/>
          <w:szCs w:val="24"/>
          <w:lang w:eastAsia="en-US"/>
        </w:rPr>
        <w:t>.</w:t>
      </w:r>
    </w:p>
    <w:p w14:paraId="68E3381E" w14:textId="77777777" w:rsidR="007B7D2B" w:rsidRDefault="007B7D2B" w:rsidP="007B7D2B">
      <w:pPr>
        <w:keepNext/>
        <w:tabs>
          <w:tab w:val="left" w:pos="1418"/>
        </w:tabs>
        <w:suppressAutoHyphens/>
        <w:spacing w:after="0" w:line="240" w:lineRule="auto"/>
        <w:jc w:val="both"/>
        <w:outlineLvl w:val="1"/>
        <w:rPr>
          <w:rFonts w:ascii="Times New Roman" w:eastAsia="Times New Roman" w:hAnsi="Times New Roman" w:cs="Times New Roman"/>
          <w:b/>
          <w:sz w:val="24"/>
          <w:szCs w:val="24"/>
          <w:lang w:eastAsia="en-US"/>
        </w:rPr>
      </w:pPr>
    </w:p>
    <w:p w14:paraId="33DEAC82" w14:textId="39EE0388" w:rsidR="00191CC4" w:rsidRPr="00191CC4" w:rsidRDefault="006E4635"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4E2BDB">
        <w:rPr>
          <w:rFonts w:ascii="Times New Roman" w:eastAsia="Times New Roman" w:hAnsi="Times New Roman" w:cs="Times New Roman"/>
          <w:b/>
          <w:bCs/>
          <w:sz w:val="24"/>
          <w:szCs w:val="24"/>
          <w:lang w:eastAsia="en-US"/>
        </w:rPr>
        <w:t>Antrojo kriterijaus</w:t>
      </w:r>
      <w:r w:rsidRPr="004E2BDB">
        <w:rPr>
          <w:rFonts w:ascii="Times New Roman" w:eastAsia="Times New Roman" w:hAnsi="Times New Roman" w:cs="Times New Roman"/>
          <w:sz w:val="24"/>
          <w:szCs w:val="24"/>
          <w:lang w:eastAsia="en-US"/>
        </w:rPr>
        <w:t xml:space="preserve"> </w:t>
      </w:r>
      <w:r w:rsidRPr="004E2BDB">
        <w:rPr>
          <w:rFonts w:ascii="Times New Roman" w:eastAsia="Times New Roman" w:hAnsi="Times New Roman" w:cs="Times New Roman"/>
          <w:b/>
          <w:bCs/>
          <w:sz w:val="24"/>
          <w:szCs w:val="24"/>
          <w:lang w:eastAsia="en-US"/>
        </w:rPr>
        <w:t>(</w:t>
      </w:r>
      <w:r w:rsidRPr="004E2BDB">
        <w:rPr>
          <w:rFonts w:ascii="Times New Roman" w:eastAsia="Times New Roman" w:hAnsi="Times New Roman" w:cs="Times New Roman"/>
          <w:b/>
          <w:bCs/>
          <w:iCs/>
          <w:sz w:val="24"/>
          <w:szCs w:val="24"/>
          <w:lang w:eastAsia="en-US"/>
        </w:rPr>
        <w:t xml:space="preserve">T1), t. y. pirmojo prekių užsakymo pristatymo terminas, kalendorinėmis dienomis, </w:t>
      </w:r>
      <w:r w:rsidRPr="004E2BDB">
        <w:rPr>
          <w:rFonts w:ascii="Times New Roman" w:eastAsia="Times New Roman" w:hAnsi="Times New Roman" w:cs="Times New Roman"/>
          <w:iCs/>
          <w:sz w:val="24"/>
          <w:szCs w:val="24"/>
          <w:lang w:eastAsia="en-US"/>
        </w:rPr>
        <w:t>balai priskiriami taip</w:t>
      </w:r>
      <w:r w:rsidR="00191CC4" w:rsidRPr="006770ED">
        <w:rPr>
          <w:rFonts w:ascii="Times New Roman" w:eastAsia="Times New Roman" w:hAnsi="Times New Roman" w:cs="Times New Roman"/>
          <w:bCs/>
          <w:sz w:val="24"/>
          <w:szCs w:val="24"/>
          <w:lang w:eastAsia="en-US"/>
        </w:rPr>
        <w:t>:</w:t>
      </w:r>
    </w:p>
    <w:p w14:paraId="008CD424"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tbl>
      <w:tblPr>
        <w:tblW w:w="9628" w:type="dxa"/>
        <w:jc w:val="center"/>
        <w:tblCellMar>
          <w:left w:w="10" w:type="dxa"/>
          <w:right w:w="10" w:type="dxa"/>
        </w:tblCellMar>
        <w:tblLook w:val="0000" w:firstRow="0" w:lastRow="0" w:firstColumn="0" w:lastColumn="0" w:noHBand="0" w:noVBand="0"/>
      </w:tblPr>
      <w:tblGrid>
        <w:gridCol w:w="5490"/>
        <w:gridCol w:w="4138"/>
      </w:tblGrid>
      <w:tr w:rsidR="006E4635" w:rsidRPr="004E2BDB" w14:paraId="32D71041"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3CEAD" w14:textId="3CFF984A" w:rsidR="006E4635" w:rsidRPr="004E2BDB" w:rsidRDefault="006E4635" w:rsidP="001B65F6">
            <w:pPr>
              <w:spacing w:after="0" w:line="240" w:lineRule="auto"/>
              <w:ind w:left="720"/>
              <w:contextualSpacing/>
              <w:jc w:val="center"/>
              <w:rPr>
                <w:rFonts w:ascii="Times New Roman" w:eastAsia="Times New Roman" w:hAnsi="Times New Roman" w:cs="Times New Roman"/>
                <w:b/>
                <w:sz w:val="24"/>
                <w:szCs w:val="24"/>
                <w:lang w:eastAsia="en-US"/>
              </w:rPr>
            </w:pPr>
            <w:r w:rsidRPr="004E2BDB">
              <w:rPr>
                <w:rFonts w:ascii="Times New Roman" w:eastAsia="Times New Roman" w:hAnsi="Times New Roman" w:cs="Times New Roman"/>
                <w:b/>
                <w:sz w:val="24"/>
                <w:szCs w:val="24"/>
                <w:lang w:eastAsia="en-US"/>
              </w:rPr>
              <w:t xml:space="preserve">Tiekėjo siūlomas pirmojo prekių užsakymo pristatymo terminas </w:t>
            </w:r>
            <w:r w:rsidRPr="004E2BDB">
              <w:rPr>
                <w:rFonts w:ascii="Times New Roman" w:eastAsia="Times New Roman" w:hAnsi="Times New Roman" w:cs="Times New Roman"/>
                <w:b/>
                <w:bCs/>
                <w:sz w:val="24"/>
                <w:szCs w:val="24"/>
                <w:lang w:eastAsia="en-US"/>
              </w:rPr>
              <w:t>(</w:t>
            </w:r>
            <w:r w:rsidRPr="004E2BDB">
              <w:rPr>
                <w:rFonts w:ascii="Times New Roman" w:eastAsia="Times New Roman" w:hAnsi="Times New Roman" w:cs="Times New Roman"/>
                <w:b/>
                <w:bCs/>
                <w:iCs/>
                <w:sz w:val="24"/>
                <w:szCs w:val="24"/>
                <w:lang w:eastAsia="en-US"/>
              </w:rPr>
              <w:t>T1)</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C6CCF"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b/>
                <w:sz w:val="24"/>
                <w:szCs w:val="24"/>
                <w:lang w:eastAsia="en-US"/>
              </w:rPr>
            </w:pPr>
            <w:r w:rsidRPr="004E2BDB">
              <w:rPr>
                <w:rFonts w:ascii="Times New Roman" w:eastAsia="Times New Roman" w:hAnsi="Times New Roman" w:cs="Times New Roman"/>
                <w:b/>
                <w:sz w:val="24"/>
                <w:szCs w:val="24"/>
                <w:lang w:eastAsia="en-US"/>
              </w:rPr>
              <w:t>Ekonominio naudingumo balai, kurie bus suteikti šiam kriterijui</w:t>
            </w:r>
          </w:p>
        </w:tc>
      </w:tr>
      <w:tr w:rsidR="006E4635" w:rsidRPr="004E2BDB" w14:paraId="06427209"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749ED"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ne daugiau kaip 90 kalendorinių dienų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C11C4"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2</w:t>
            </w:r>
          </w:p>
        </w:tc>
      </w:tr>
      <w:tr w:rsidR="006E4635" w:rsidRPr="004E2BDB" w14:paraId="03F4F243"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D70FA"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ne daugiau kaip 110 kalendorinių dienų</w:t>
            </w:r>
            <w:r w:rsidRPr="004E2BDB" w:rsidDel="000375C0">
              <w:rPr>
                <w:rFonts w:ascii="Times New Roman" w:eastAsia="Times New Roman" w:hAnsi="Times New Roman" w:cs="Times New Roman"/>
                <w:sz w:val="24"/>
                <w:szCs w:val="24"/>
                <w:lang w:eastAsia="en-US"/>
              </w:rPr>
              <w:t xml:space="preserve"> </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F905"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0</w:t>
            </w:r>
          </w:p>
        </w:tc>
      </w:tr>
    </w:tbl>
    <w:p w14:paraId="54C519AD" w14:textId="5935FB13" w:rsidR="006E4635" w:rsidRDefault="006E4635" w:rsidP="006E4635">
      <w:pPr>
        <w:tabs>
          <w:tab w:val="left" w:pos="9638"/>
        </w:tabs>
        <w:spacing w:after="0" w:line="240" w:lineRule="auto"/>
        <w:ind w:firstLine="567"/>
        <w:jc w:val="both"/>
        <w:rPr>
          <w:rFonts w:ascii="Times New Roman" w:eastAsia="Times New Roman" w:hAnsi="Times New Roman" w:cs="Times New Roman"/>
          <w:i/>
          <w:iCs/>
          <w:sz w:val="24"/>
          <w:szCs w:val="24"/>
          <w:lang w:eastAsia="en-US"/>
        </w:rPr>
      </w:pPr>
      <w:r w:rsidRPr="000D489D">
        <w:rPr>
          <w:rFonts w:ascii="Times New Roman" w:eastAsia="Times New Roman" w:hAnsi="Times New Roman" w:cs="Times New Roman"/>
          <w:i/>
          <w:iCs/>
          <w:sz w:val="24"/>
          <w:szCs w:val="24"/>
          <w:lang w:eastAsia="en-US"/>
        </w:rPr>
        <w:t xml:space="preserve">Pastaba. Tiekėjas turi pasirinkti tik vieną galimą variantą iš aukščiau nurodytų </w:t>
      </w:r>
      <w:r>
        <w:rPr>
          <w:rFonts w:ascii="Times New Roman" w:eastAsia="Times New Roman" w:hAnsi="Times New Roman" w:cs="Times New Roman"/>
          <w:i/>
          <w:iCs/>
          <w:sz w:val="24"/>
          <w:szCs w:val="24"/>
          <w:lang w:eastAsia="en-US"/>
        </w:rPr>
        <w:t>2</w:t>
      </w:r>
      <w:r w:rsidRPr="000D489D">
        <w:rPr>
          <w:rFonts w:ascii="Times New Roman" w:eastAsia="Times New Roman" w:hAnsi="Times New Roman" w:cs="Times New Roman"/>
          <w:i/>
          <w:iCs/>
          <w:sz w:val="24"/>
          <w:szCs w:val="24"/>
          <w:lang w:eastAsia="en-US"/>
        </w:rPr>
        <w:t xml:space="preserve"> (</w:t>
      </w:r>
      <w:r>
        <w:rPr>
          <w:rFonts w:ascii="Times New Roman" w:eastAsia="Times New Roman" w:hAnsi="Times New Roman" w:cs="Times New Roman"/>
          <w:i/>
          <w:iCs/>
          <w:sz w:val="24"/>
          <w:szCs w:val="24"/>
          <w:lang w:eastAsia="en-US"/>
        </w:rPr>
        <w:t>dviejų</w:t>
      </w:r>
      <w:r w:rsidRPr="000D489D">
        <w:rPr>
          <w:rFonts w:ascii="Times New Roman" w:eastAsia="Times New Roman" w:hAnsi="Times New Roman" w:cs="Times New Roman"/>
          <w:i/>
          <w:iCs/>
          <w:sz w:val="24"/>
          <w:szCs w:val="24"/>
          <w:lang w:eastAsia="en-US"/>
        </w:rPr>
        <w:t xml:space="preserve">) siūlomų variantų. Jeigu tiekėjas savo pasiūlyme nurodys kitą prekių užsakymo pristatymo terminą </w:t>
      </w:r>
      <w:r w:rsidR="009640E5">
        <w:rPr>
          <w:rFonts w:ascii="Times New Roman" w:eastAsia="Times New Roman" w:hAnsi="Times New Roman" w:cs="Times New Roman"/>
          <w:i/>
          <w:iCs/>
          <w:sz w:val="24"/>
          <w:szCs w:val="24"/>
          <w:lang w:eastAsia="en-US"/>
        </w:rPr>
        <w:t>arba</w:t>
      </w:r>
      <w:r w:rsidRPr="000D489D">
        <w:rPr>
          <w:rFonts w:ascii="Times New Roman" w:eastAsia="Times New Roman" w:hAnsi="Times New Roman" w:cs="Times New Roman"/>
          <w:i/>
          <w:iCs/>
          <w:sz w:val="24"/>
          <w:szCs w:val="24"/>
          <w:lang w:eastAsia="en-US"/>
        </w:rPr>
        <w:t xml:space="preserve"> savo pasiūlyme </w:t>
      </w:r>
      <w:r>
        <w:rPr>
          <w:rFonts w:ascii="Times New Roman" w:eastAsia="Times New Roman" w:hAnsi="Times New Roman" w:cs="Times New Roman"/>
          <w:i/>
          <w:iCs/>
          <w:sz w:val="24"/>
          <w:szCs w:val="24"/>
          <w:lang w:eastAsia="en-US"/>
        </w:rPr>
        <w:t>ne</w:t>
      </w:r>
      <w:r w:rsidRPr="000D489D">
        <w:rPr>
          <w:rFonts w:ascii="Times New Roman" w:eastAsia="Times New Roman" w:hAnsi="Times New Roman" w:cs="Times New Roman"/>
          <w:i/>
          <w:iCs/>
          <w:sz w:val="24"/>
          <w:szCs w:val="24"/>
          <w:lang w:eastAsia="en-US"/>
        </w:rPr>
        <w:t>nurodys</w:t>
      </w:r>
      <w:r>
        <w:rPr>
          <w:rFonts w:ascii="Times New Roman" w:eastAsia="Times New Roman" w:hAnsi="Times New Roman" w:cs="Times New Roman"/>
          <w:i/>
          <w:iCs/>
          <w:sz w:val="24"/>
          <w:szCs w:val="24"/>
          <w:lang w:eastAsia="en-US"/>
        </w:rPr>
        <w:t xml:space="preserve"> pristatymo termino</w:t>
      </w:r>
      <w:r w:rsidRPr="00034592">
        <w:t xml:space="preserve"> </w:t>
      </w:r>
      <w:r w:rsidRPr="00034592">
        <w:rPr>
          <w:rFonts w:ascii="Times New Roman" w:eastAsia="Times New Roman" w:hAnsi="Times New Roman" w:cs="Times New Roman"/>
          <w:i/>
          <w:iCs/>
          <w:sz w:val="24"/>
          <w:szCs w:val="24"/>
          <w:lang w:eastAsia="en-US"/>
        </w:rPr>
        <w:t>bus</w:t>
      </w:r>
      <w:r>
        <w:rPr>
          <w:rFonts w:ascii="Times New Roman" w:eastAsia="Times New Roman" w:hAnsi="Times New Roman" w:cs="Times New Roman"/>
          <w:i/>
          <w:iCs/>
          <w:sz w:val="24"/>
          <w:szCs w:val="24"/>
          <w:lang w:eastAsia="en-US"/>
        </w:rPr>
        <w:t xml:space="preserve"> laikoma, kad jis pasiūlė 110 kalendorinių dienų pristatymo terminą ir </w:t>
      </w:r>
      <w:r w:rsidRPr="00034592">
        <w:rPr>
          <w:rFonts w:ascii="Times New Roman" w:eastAsia="Times New Roman" w:hAnsi="Times New Roman" w:cs="Times New Roman"/>
          <w:i/>
          <w:iCs/>
          <w:sz w:val="24"/>
          <w:szCs w:val="24"/>
          <w:lang w:eastAsia="en-US"/>
        </w:rPr>
        <w:t>skiriama 0 ekonominio naudingumo balų.</w:t>
      </w:r>
    </w:p>
    <w:p w14:paraId="34B435B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007E7CB7" w14:textId="46AC96C4" w:rsidR="00191CC4" w:rsidRPr="00191CC4" w:rsidRDefault="006E4635"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4E2BDB">
        <w:rPr>
          <w:rFonts w:ascii="Times New Roman" w:eastAsia="Times New Roman" w:hAnsi="Times New Roman" w:cs="Times New Roman"/>
          <w:b/>
          <w:bCs/>
          <w:sz w:val="24"/>
          <w:szCs w:val="24"/>
          <w:lang w:eastAsia="en-US"/>
        </w:rPr>
        <w:t>Trečiojo kriterijaus (T2), t. y.</w:t>
      </w:r>
      <w:r>
        <w:rPr>
          <w:rFonts w:ascii="Times New Roman" w:eastAsia="Times New Roman" w:hAnsi="Times New Roman" w:cs="Times New Roman"/>
          <w:b/>
          <w:bCs/>
          <w:sz w:val="24"/>
          <w:szCs w:val="24"/>
          <w:lang w:eastAsia="en-US"/>
        </w:rPr>
        <w:t xml:space="preserve"> </w:t>
      </w:r>
      <w:r w:rsidRPr="004E2BDB">
        <w:rPr>
          <w:rFonts w:ascii="Times New Roman" w:eastAsia="Times New Roman" w:hAnsi="Times New Roman" w:cs="Times New Roman"/>
          <w:b/>
          <w:bCs/>
          <w:sz w:val="24"/>
          <w:szCs w:val="24"/>
          <w:lang w:eastAsia="en-US"/>
        </w:rPr>
        <w:t>tolimesni</w:t>
      </w:r>
      <w:r>
        <w:rPr>
          <w:rFonts w:ascii="Times New Roman" w:eastAsia="Times New Roman" w:hAnsi="Times New Roman" w:cs="Times New Roman"/>
          <w:b/>
          <w:bCs/>
          <w:sz w:val="24"/>
          <w:szCs w:val="24"/>
          <w:lang w:eastAsia="en-US"/>
        </w:rPr>
        <w:t>o</w:t>
      </w:r>
      <w:r w:rsidRPr="004E2BDB">
        <w:rPr>
          <w:rFonts w:ascii="Times New Roman" w:eastAsia="Times New Roman" w:hAnsi="Times New Roman" w:cs="Times New Roman"/>
          <w:b/>
          <w:bCs/>
          <w:sz w:val="24"/>
          <w:szCs w:val="24"/>
          <w:lang w:eastAsia="en-US"/>
        </w:rPr>
        <w:t xml:space="preserve"> prekių užsakymo pristatymo terminas, kalendorinėmis dienomis</w:t>
      </w:r>
      <w:r w:rsidRPr="004E2BDB">
        <w:rPr>
          <w:rFonts w:ascii="Times New Roman" w:eastAsia="Times New Roman" w:hAnsi="Times New Roman" w:cs="Times New Roman"/>
          <w:sz w:val="24"/>
          <w:szCs w:val="24"/>
          <w:lang w:eastAsia="en-US"/>
        </w:rPr>
        <w:t>, balai priskiriami taip</w:t>
      </w:r>
      <w:r w:rsidR="00191CC4" w:rsidRPr="006770ED">
        <w:rPr>
          <w:rFonts w:ascii="Times New Roman" w:eastAsia="Times New Roman" w:hAnsi="Times New Roman" w:cs="Times New Roman"/>
          <w:bCs/>
          <w:sz w:val="24"/>
          <w:szCs w:val="24"/>
          <w:lang w:eastAsia="en-US"/>
        </w:rPr>
        <w:t>:</w:t>
      </w:r>
    </w:p>
    <w:p w14:paraId="0F831EEC"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tbl>
      <w:tblPr>
        <w:tblW w:w="9628" w:type="dxa"/>
        <w:jc w:val="center"/>
        <w:tblCellMar>
          <w:left w:w="10" w:type="dxa"/>
          <w:right w:w="10" w:type="dxa"/>
        </w:tblCellMar>
        <w:tblLook w:val="0000" w:firstRow="0" w:lastRow="0" w:firstColumn="0" w:lastColumn="0" w:noHBand="0" w:noVBand="0"/>
      </w:tblPr>
      <w:tblGrid>
        <w:gridCol w:w="5490"/>
        <w:gridCol w:w="4138"/>
      </w:tblGrid>
      <w:tr w:rsidR="006E4635" w:rsidRPr="004E2BDB" w14:paraId="027CCCE7"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9BE0C" w14:textId="34821551" w:rsidR="006E4635" w:rsidRPr="004E2BDB" w:rsidRDefault="006E4635" w:rsidP="001B65F6">
            <w:pPr>
              <w:spacing w:after="0" w:line="240" w:lineRule="auto"/>
              <w:ind w:left="720"/>
              <w:contextualSpacing/>
              <w:jc w:val="center"/>
              <w:rPr>
                <w:rFonts w:ascii="Times New Roman" w:eastAsia="Times New Roman" w:hAnsi="Times New Roman" w:cs="Times New Roman"/>
                <w:b/>
                <w:sz w:val="24"/>
                <w:szCs w:val="24"/>
                <w:lang w:eastAsia="en-US"/>
              </w:rPr>
            </w:pPr>
            <w:r w:rsidRPr="004E2BDB">
              <w:rPr>
                <w:rFonts w:ascii="Times New Roman" w:eastAsia="Times New Roman" w:hAnsi="Times New Roman" w:cs="Times New Roman"/>
                <w:b/>
                <w:sz w:val="24"/>
                <w:szCs w:val="24"/>
                <w:lang w:eastAsia="en-US"/>
              </w:rPr>
              <w:t xml:space="preserve">Tiekėjo siūlomas tolimesnis prekių užsakymo pristatymo terminas </w:t>
            </w:r>
            <w:r w:rsidRPr="004E2BDB">
              <w:rPr>
                <w:rFonts w:ascii="Times New Roman" w:eastAsia="Times New Roman" w:hAnsi="Times New Roman" w:cs="Times New Roman"/>
                <w:b/>
                <w:bCs/>
                <w:sz w:val="24"/>
                <w:szCs w:val="24"/>
                <w:lang w:eastAsia="en-US"/>
              </w:rPr>
              <w:t>(</w:t>
            </w:r>
            <w:r w:rsidRPr="004E2BDB">
              <w:rPr>
                <w:rFonts w:ascii="Times New Roman" w:eastAsia="Times New Roman" w:hAnsi="Times New Roman" w:cs="Times New Roman"/>
                <w:b/>
                <w:bCs/>
                <w:iCs/>
                <w:sz w:val="24"/>
                <w:szCs w:val="24"/>
                <w:lang w:eastAsia="en-US"/>
              </w:rPr>
              <w:t>T2)</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AF45"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b/>
                <w:sz w:val="24"/>
                <w:szCs w:val="24"/>
                <w:lang w:eastAsia="en-US"/>
              </w:rPr>
            </w:pPr>
            <w:r w:rsidRPr="004E2BDB">
              <w:rPr>
                <w:rFonts w:ascii="Times New Roman" w:eastAsia="Times New Roman" w:hAnsi="Times New Roman" w:cs="Times New Roman"/>
                <w:b/>
                <w:sz w:val="24"/>
                <w:szCs w:val="24"/>
                <w:lang w:eastAsia="en-US"/>
              </w:rPr>
              <w:t>Ekonominio naudingumo balai, kurie bus suteikti šiam kriterijui</w:t>
            </w:r>
          </w:p>
        </w:tc>
      </w:tr>
      <w:tr w:rsidR="006E4635" w:rsidRPr="004E2BDB" w14:paraId="3FA7FE75"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D5D70"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ne daugiau kaip 30 kalendorinių dienų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48E9"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r>
      <w:tr w:rsidR="006E4635" w:rsidRPr="004E2BDB" w14:paraId="1D30F8F4"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9A7AC"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ne daugiau kaip 40 kalendorinių dienų</w:t>
            </w:r>
            <w:r w:rsidRPr="004E2BDB" w:rsidDel="000375C0">
              <w:rPr>
                <w:rFonts w:ascii="Times New Roman" w:eastAsia="Times New Roman" w:hAnsi="Times New Roman" w:cs="Times New Roman"/>
                <w:sz w:val="24"/>
                <w:szCs w:val="24"/>
                <w:lang w:eastAsia="en-US"/>
              </w:rPr>
              <w:t xml:space="preserve"> </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22ACD"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6E4635" w:rsidRPr="004E2BDB" w14:paraId="18B51478"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B737E"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ne daugiau kaip 50 kalendorinių dienų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A9438"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6E4635" w:rsidRPr="004E2BDB" w14:paraId="60E47011" w14:textId="77777777" w:rsidTr="001B65F6">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EF730"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ne daugiau kaip 60 kalendorinių dienų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DE41A" w14:textId="77777777" w:rsidR="006E4635" w:rsidRPr="004E2BDB" w:rsidRDefault="006E4635" w:rsidP="001B65F6">
            <w:pPr>
              <w:spacing w:after="0" w:line="240" w:lineRule="auto"/>
              <w:ind w:left="720"/>
              <w:contextualSpacing/>
              <w:jc w:val="center"/>
              <w:rPr>
                <w:rFonts w:ascii="Times New Roman" w:eastAsia="Times New Roman" w:hAnsi="Times New Roman" w:cs="Times New Roman"/>
                <w:sz w:val="24"/>
                <w:szCs w:val="24"/>
                <w:lang w:eastAsia="en-US"/>
              </w:rPr>
            </w:pPr>
            <w:r w:rsidRPr="004E2BDB">
              <w:rPr>
                <w:rFonts w:ascii="Times New Roman" w:eastAsia="Times New Roman" w:hAnsi="Times New Roman" w:cs="Times New Roman"/>
                <w:sz w:val="24"/>
                <w:szCs w:val="24"/>
                <w:lang w:eastAsia="en-US"/>
              </w:rPr>
              <w:t>0</w:t>
            </w:r>
          </w:p>
        </w:tc>
      </w:tr>
    </w:tbl>
    <w:p w14:paraId="144B9C35" w14:textId="11FA2ACC" w:rsidR="001B2959" w:rsidRPr="006E4635" w:rsidRDefault="006E4635" w:rsidP="006E4635">
      <w:pPr>
        <w:pStyle w:val="Sraopastraipa"/>
        <w:keepNext/>
        <w:suppressAutoHyphens/>
        <w:ind w:left="0" w:firstLine="567"/>
        <w:outlineLvl w:val="2"/>
        <w:rPr>
          <w:szCs w:val="24"/>
        </w:rPr>
      </w:pPr>
      <w:r w:rsidRPr="000D489D">
        <w:rPr>
          <w:i/>
          <w:iCs/>
          <w:szCs w:val="24"/>
        </w:rPr>
        <w:t xml:space="preserve">Pastaba. Tiekėjas turi pasirinkti tik vieną galimą variantą iš aukščiau nurodytų </w:t>
      </w:r>
      <w:r>
        <w:rPr>
          <w:i/>
          <w:iCs/>
          <w:szCs w:val="24"/>
        </w:rPr>
        <w:t>4</w:t>
      </w:r>
      <w:r w:rsidRPr="000D489D">
        <w:rPr>
          <w:i/>
          <w:iCs/>
          <w:szCs w:val="24"/>
        </w:rPr>
        <w:t xml:space="preserve"> (</w:t>
      </w:r>
      <w:r>
        <w:rPr>
          <w:i/>
          <w:iCs/>
          <w:szCs w:val="24"/>
        </w:rPr>
        <w:t>keturių</w:t>
      </w:r>
      <w:r w:rsidRPr="000D489D">
        <w:rPr>
          <w:i/>
          <w:iCs/>
          <w:szCs w:val="24"/>
        </w:rPr>
        <w:t xml:space="preserve">) siūlomų variantų. Jeigu tiekėjas savo pasiūlyme nurodys kitą prekių užsakymo pristatymo terminą </w:t>
      </w:r>
      <w:r w:rsidRPr="000D489D">
        <w:rPr>
          <w:i/>
          <w:iCs/>
          <w:szCs w:val="24"/>
        </w:rPr>
        <w:lastRenderedPageBreak/>
        <w:t xml:space="preserve">tuomet </w:t>
      </w:r>
      <w:r w:rsidR="009640E5">
        <w:rPr>
          <w:i/>
          <w:iCs/>
          <w:szCs w:val="24"/>
        </w:rPr>
        <w:t>arba</w:t>
      </w:r>
      <w:r w:rsidRPr="000D489D">
        <w:rPr>
          <w:i/>
          <w:iCs/>
          <w:szCs w:val="24"/>
        </w:rPr>
        <w:t xml:space="preserve"> savo pasiūlyme </w:t>
      </w:r>
      <w:r>
        <w:rPr>
          <w:i/>
          <w:iCs/>
          <w:szCs w:val="24"/>
        </w:rPr>
        <w:t>ne</w:t>
      </w:r>
      <w:r w:rsidRPr="000D489D">
        <w:rPr>
          <w:i/>
          <w:iCs/>
          <w:szCs w:val="24"/>
        </w:rPr>
        <w:t>nurodys</w:t>
      </w:r>
      <w:r>
        <w:rPr>
          <w:i/>
          <w:iCs/>
          <w:szCs w:val="24"/>
        </w:rPr>
        <w:t xml:space="preserve"> pristatymo termino</w:t>
      </w:r>
      <w:r w:rsidRPr="00034592">
        <w:t xml:space="preserve"> </w:t>
      </w:r>
      <w:r w:rsidRPr="00034592">
        <w:rPr>
          <w:i/>
          <w:iCs/>
          <w:szCs w:val="24"/>
        </w:rPr>
        <w:t>bus</w:t>
      </w:r>
      <w:r w:rsidRPr="00DC4E2D">
        <w:rPr>
          <w:i/>
          <w:iCs/>
          <w:szCs w:val="24"/>
        </w:rPr>
        <w:t xml:space="preserve"> </w:t>
      </w:r>
      <w:r>
        <w:rPr>
          <w:i/>
          <w:iCs/>
          <w:szCs w:val="24"/>
        </w:rPr>
        <w:t>laikoma, kad tiekėjas pasiūlė ne daugiau kaip 60 kalendorinių dienų terminą ir</w:t>
      </w:r>
      <w:r w:rsidRPr="00034592">
        <w:rPr>
          <w:i/>
          <w:iCs/>
          <w:szCs w:val="24"/>
        </w:rPr>
        <w:t xml:space="preserve"> skiriama 0 ekonominio naudingumo balų</w:t>
      </w:r>
      <w:r>
        <w:rPr>
          <w:i/>
          <w:iCs/>
          <w:szCs w:val="24"/>
        </w:rPr>
        <w:t>.</w:t>
      </w:r>
    </w:p>
    <w:p w14:paraId="33B46A82" w14:textId="5B028D47" w:rsidR="001B2959" w:rsidRDefault="00996066" w:rsidP="003D4274">
      <w:pPr>
        <w:pStyle w:val="Sraopastraipa"/>
        <w:keepNext/>
        <w:numPr>
          <w:ilvl w:val="1"/>
          <w:numId w:val="3"/>
        </w:numPr>
        <w:suppressAutoHyphens/>
        <w:ind w:left="0" w:firstLine="567"/>
        <w:outlineLvl w:val="2"/>
        <w:rPr>
          <w:szCs w:val="24"/>
        </w:rPr>
      </w:pPr>
      <w:r w:rsidRPr="00996066">
        <w:rPr>
          <w:szCs w:val="24"/>
        </w:rPr>
        <w:t xml:space="preserve">Dalyvių surinkti ekonominio naudingumo balai bus perskaičiuojami, jei dalyvio pasiūlymas, kurio pirkimo metu nustatyto </w:t>
      </w:r>
      <w:r w:rsidR="004E2D15">
        <w:rPr>
          <w:szCs w:val="24"/>
        </w:rPr>
        <w:t>kriterijaus</w:t>
      </w:r>
      <w:r w:rsidRPr="00996066">
        <w:rPr>
          <w:szCs w:val="24"/>
        </w:rPr>
        <w:t xml:space="preserve"> reikšmė buvo geriausia ir su ja buvo lyginamos kitų dalyvių </w:t>
      </w:r>
      <w:r w:rsidR="00096010">
        <w:rPr>
          <w:szCs w:val="24"/>
        </w:rPr>
        <w:t>kriterijų</w:t>
      </w:r>
      <w:r w:rsidRPr="00996066">
        <w:rPr>
          <w:szCs w:val="24"/>
        </w:rPr>
        <w:t xml:space="preserve"> reikšmės:</w:t>
      </w:r>
    </w:p>
    <w:p w14:paraId="477D5E19" w14:textId="389E8816" w:rsidR="00996066" w:rsidRDefault="00996066" w:rsidP="00996066">
      <w:pPr>
        <w:pStyle w:val="Sraopastraipa"/>
        <w:keepNext/>
        <w:numPr>
          <w:ilvl w:val="2"/>
          <w:numId w:val="3"/>
        </w:numPr>
        <w:suppressAutoHyphens/>
        <w:ind w:left="0" w:firstLine="567"/>
        <w:outlineLvl w:val="2"/>
        <w:rPr>
          <w:szCs w:val="24"/>
        </w:rPr>
      </w:pPr>
      <w:r>
        <w:rPr>
          <w:szCs w:val="24"/>
        </w:rPr>
        <w:t>yra atmetamas;</w:t>
      </w:r>
    </w:p>
    <w:p w14:paraId="0F6C3DD9" w14:textId="7EF7F2D2" w:rsidR="00996066" w:rsidRDefault="00996066" w:rsidP="00996066">
      <w:pPr>
        <w:pStyle w:val="Sraopastraipa"/>
        <w:keepNext/>
        <w:numPr>
          <w:ilvl w:val="2"/>
          <w:numId w:val="3"/>
        </w:numPr>
        <w:suppressAutoHyphens/>
        <w:ind w:left="0" w:firstLine="567"/>
        <w:outlineLvl w:val="2"/>
        <w:rPr>
          <w:szCs w:val="24"/>
        </w:rPr>
      </w:pPr>
      <w:r>
        <w:rPr>
          <w:szCs w:val="24"/>
        </w:rPr>
        <w:t>dalyvis at</w:t>
      </w:r>
      <w:r w:rsidR="00BF2DF6">
        <w:rPr>
          <w:szCs w:val="24"/>
        </w:rPr>
        <w:t xml:space="preserve">šaukia savo </w:t>
      </w:r>
      <w:r>
        <w:rPr>
          <w:szCs w:val="24"/>
        </w:rPr>
        <w:t>pasiūlymą;</w:t>
      </w:r>
    </w:p>
    <w:p w14:paraId="556CECEC" w14:textId="77777777" w:rsidR="00BF2DF6" w:rsidRDefault="00996066" w:rsidP="00996066">
      <w:pPr>
        <w:pStyle w:val="Sraopastraipa"/>
        <w:keepNext/>
        <w:numPr>
          <w:ilvl w:val="2"/>
          <w:numId w:val="3"/>
        </w:numPr>
        <w:suppressAutoHyphens/>
        <w:ind w:left="0" w:firstLine="567"/>
        <w:outlineLvl w:val="2"/>
        <w:rPr>
          <w:szCs w:val="24"/>
        </w:rPr>
      </w:pPr>
      <w:r>
        <w:rPr>
          <w:szCs w:val="24"/>
        </w:rPr>
        <w:t>dalyvis atsisako sudaryti pirkimo sutartį</w:t>
      </w:r>
      <w:r w:rsidR="00BF2DF6">
        <w:rPr>
          <w:szCs w:val="24"/>
        </w:rPr>
        <w:t>;</w:t>
      </w:r>
    </w:p>
    <w:p w14:paraId="0636B695" w14:textId="52C2AA82" w:rsidR="00996066" w:rsidRDefault="00BF2DF6" w:rsidP="00996066">
      <w:pPr>
        <w:pStyle w:val="Sraopastraipa"/>
        <w:keepNext/>
        <w:numPr>
          <w:ilvl w:val="2"/>
          <w:numId w:val="3"/>
        </w:numPr>
        <w:suppressAutoHyphens/>
        <w:ind w:left="0" w:firstLine="567"/>
        <w:outlineLvl w:val="2"/>
        <w:rPr>
          <w:szCs w:val="24"/>
        </w:rPr>
      </w:pPr>
      <w:r w:rsidRPr="00BF2DF6">
        <w:rPr>
          <w:szCs w:val="24"/>
        </w:rPr>
        <w:t>dalyvis nepateikia pirkimo dokumentuose nustatyto pirkimo sutarties įvykdymo užtikrinimą patvirtinančio dokumento (jei buvo reikalauta) arba neįvykdo kitų pirkimo sutartyje nustatytų jos įsigaliojimo sąlygų</w:t>
      </w:r>
      <w:r w:rsidR="00996066">
        <w:rPr>
          <w:szCs w:val="24"/>
        </w:rPr>
        <w:t>.</w:t>
      </w:r>
    </w:p>
    <w:p w14:paraId="123536DA" w14:textId="0AEE4F53" w:rsidR="007B7D2B" w:rsidRPr="001B2959" w:rsidRDefault="007B7D2B" w:rsidP="007B7D2B">
      <w:pPr>
        <w:pStyle w:val="Sraopastraipa"/>
        <w:keepNext/>
        <w:numPr>
          <w:ilvl w:val="1"/>
          <w:numId w:val="3"/>
        </w:numPr>
        <w:suppressAutoHyphens/>
        <w:ind w:left="0" w:firstLine="567"/>
        <w:outlineLvl w:val="2"/>
        <w:rPr>
          <w:szCs w:val="24"/>
        </w:rPr>
      </w:pPr>
      <w:r w:rsidRPr="007B7D2B">
        <w:rPr>
          <w:szCs w:val="24"/>
        </w:rPr>
        <w:t>K</w:t>
      </w:r>
      <w:r>
        <w:rPr>
          <w:szCs w:val="24"/>
        </w:rPr>
        <w:t xml:space="preserve">riterijų </w:t>
      </w:r>
      <w:r w:rsidRPr="007B7D2B">
        <w:rPr>
          <w:szCs w:val="24"/>
        </w:rPr>
        <w:t>balai apvalinami paliekant 2 (du) skaitmenis po kablelio.</w:t>
      </w:r>
    </w:p>
    <w:p w14:paraId="2B66BB1E" w14:textId="77777777" w:rsidR="0027102E" w:rsidRPr="0027102E" w:rsidRDefault="0027102E" w:rsidP="0027102E">
      <w:pPr>
        <w:pStyle w:val="Sraopastraipa"/>
        <w:numPr>
          <w:ilvl w:val="0"/>
          <w:numId w:val="3"/>
        </w:numPr>
        <w:ind w:left="0" w:firstLine="567"/>
        <w:rPr>
          <w:szCs w:val="24"/>
        </w:rPr>
      </w:pPr>
      <w:r w:rsidRPr="001B2959">
        <w:rPr>
          <w:szCs w:val="24"/>
        </w:rPr>
        <w:t>Tais atvejais</w:t>
      </w:r>
      <w:r w:rsidRPr="0027102E">
        <w:rPr>
          <w:szCs w:val="24"/>
        </w:rPr>
        <w:t xml:space="preserve">, kai kelių dalyvių pasiūlymų ekonominis naudingumas yra vienodas, </w:t>
      </w:r>
      <w:r w:rsidR="005D6E55">
        <w:rPr>
          <w:szCs w:val="24"/>
        </w:rPr>
        <w:t>nustatant</w:t>
      </w:r>
      <w:r w:rsidRPr="0027102E">
        <w:rPr>
          <w:szCs w:val="24"/>
        </w:rPr>
        <w:t xml:space="preserve"> pasiūlymų eilę, pirmesnis į šią eilę įrašomas dalyvis, kurio pasiūlymas pateiktas anksčiausiai.</w:t>
      </w:r>
    </w:p>
    <w:p w14:paraId="1F254917" w14:textId="77777777" w:rsidR="0027102E" w:rsidRPr="00191CC4" w:rsidRDefault="0027102E" w:rsidP="00191CC4">
      <w:pPr>
        <w:spacing w:after="0" w:line="240" w:lineRule="auto"/>
        <w:rPr>
          <w:rFonts w:ascii="Times New Roman" w:eastAsia="Times New Roman" w:hAnsi="Times New Roman" w:cs="Times New Roman"/>
          <w:sz w:val="24"/>
          <w:szCs w:val="24"/>
          <w:lang w:eastAsia="en-US"/>
        </w:rPr>
      </w:pPr>
    </w:p>
    <w:p w14:paraId="7471AD00"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806DB4D" w14:textId="77777777" w:rsidR="00191CC4" w:rsidRPr="00191CC4" w:rsidRDefault="00191CC4" w:rsidP="005D6E55">
      <w:pPr>
        <w:spacing w:after="0" w:line="240" w:lineRule="auto"/>
        <w:jc w:val="both"/>
        <w:rPr>
          <w:rFonts w:ascii="Times New Roman" w:eastAsia="Calibri" w:hAnsi="Times New Roman" w:cs="Times New Roman"/>
          <w:sz w:val="24"/>
          <w:szCs w:val="24"/>
          <w:lang w:eastAsia="en-US"/>
        </w:rPr>
      </w:pPr>
    </w:p>
    <w:p w14:paraId="4A17EE04" w14:textId="77777777" w:rsidR="00191CC4" w:rsidRPr="003B3F60"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1312EF84"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87B492F"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 SKYRIUS</w:t>
      </w:r>
    </w:p>
    <w:p w14:paraId="0CB36CB0"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5A5D62E5" w14:textId="77777777" w:rsidR="007136E1" w:rsidRPr="003B3F60" w:rsidRDefault="007136E1" w:rsidP="007136E1">
      <w:pPr>
        <w:spacing w:after="0" w:line="240" w:lineRule="auto"/>
        <w:contextualSpacing/>
        <w:jc w:val="center"/>
        <w:rPr>
          <w:rFonts w:ascii="Times New Roman" w:eastAsia="Times New Roman" w:hAnsi="Times New Roman" w:cs="Times New Roman"/>
          <w:b/>
          <w:sz w:val="24"/>
          <w:szCs w:val="24"/>
          <w:lang w:eastAsia="en-US"/>
        </w:rPr>
      </w:pPr>
    </w:p>
    <w:p w14:paraId="4BA7C58E" w14:textId="77777777"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056E8CAB" w:rsidR="00407DBC" w:rsidRPr="00407DBC" w:rsidRDefault="00B96691" w:rsidP="00C14649">
      <w:pPr>
        <w:numPr>
          <w:ilvl w:val="0"/>
          <w:numId w:val="3"/>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rsidP="00C14649">
      <w:pPr>
        <w:numPr>
          <w:ilvl w:val="0"/>
          <w:numId w:val="3"/>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lastRenderedPageBreak/>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1C3283B5" w:rsidR="00191CC4" w:rsidRPr="00B46745" w:rsidRDefault="00191CC4" w:rsidP="00323138">
      <w:pPr>
        <w:numPr>
          <w:ilvl w:val="0"/>
          <w:numId w:val="3"/>
        </w:numPr>
        <w:spacing w:after="0" w:line="240" w:lineRule="auto"/>
        <w:ind w:left="0" w:firstLine="567"/>
        <w:contextualSpacing/>
        <w:jc w:val="both"/>
        <w:rPr>
          <w:rFonts w:ascii="Times New Roman" w:eastAsia="Calibri" w:hAnsi="Times New Roman" w:cs="Times New Roman"/>
          <w:bCs/>
          <w:color w:val="E36C0A" w:themeColor="accent6" w:themeShade="BF"/>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Pr>
          <w:rFonts w:ascii="Times New Roman" w:eastAsia="Calibri" w:hAnsi="Times New Roman" w:cs="Times New Roman"/>
          <w:bCs/>
          <w:sz w:val="24"/>
          <w:szCs w:val="24"/>
          <w:lang w:eastAsia="en-US"/>
        </w:rPr>
        <w:t>šis</w:t>
      </w:r>
      <w:r w:rsidRPr="00191CC4">
        <w:rPr>
          <w:rFonts w:ascii="Times New Roman" w:eastAsia="Calibri" w:hAnsi="Times New Roman" w:cs="Times New Roman"/>
          <w:bCs/>
          <w:sz w:val="24"/>
          <w:szCs w:val="24"/>
          <w:lang w:eastAsia="en-US"/>
        </w:rPr>
        <w:t xml:space="preserve"> kainos apskaičiavimo būdas</w:t>
      </w:r>
      <w:r w:rsidR="00FF4FAF">
        <w:rPr>
          <w:rFonts w:ascii="Times New Roman" w:eastAsia="Calibri" w:hAnsi="Times New Roman" w:cs="Times New Roman"/>
          <w:bCs/>
          <w:sz w:val="24"/>
          <w:szCs w:val="24"/>
          <w:lang w:eastAsia="en-US"/>
        </w:rPr>
        <w:t xml:space="preserve">: </w:t>
      </w:r>
      <w:r w:rsidR="006E4635">
        <w:rPr>
          <w:rFonts w:ascii="Times New Roman" w:eastAsia="Calibri" w:hAnsi="Times New Roman" w:cs="Times New Roman"/>
          <w:bCs/>
          <w:sz w:val="24"/>
          <w:szCs w:val="24"/>
          <w:lang w:eastAsia="en-US"/>
        </w:rPr>
        <w:t>fiksuotas įkainis</w:t>
      </w:r>
      <w:r w:rsidRPr="00191CC4">
        <w:rPr>
          <w:rFonts w:ascii="Times New Roman" w:eastAsia="Calibri" w:hAnsi="Times New Roman" w:cs="Times New Roman"/>
          <w:bCs/>
          <w:sz w:val="24"/>
          <w:szCs w:val="24"/>
          <w:lang w:eastAsia="en-US"/>
        </w:rPr>
        <w:t xml:space="preserve">. </w:t>
      </w:r>
    </w:p>
    <w:p w14:paraId="0A9B11C2" w14:textId="77777777" w:rsidR="00B46745" w:rsidRPr="00B46745" w:rsidRDefault="00191CC4" w:rsidP="00B00829">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rsidP="00CF5E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w:t>
      </w:r>
      <w:proofErr w:type="spellStart"/>
      <w:r w:rsidR="00CF5E57" w:rsidRPr="00BB5486">
        <w:rPr>
          <w:rFonts w:ascii="Times New Roman" w:eastAsia="Calibri" w:hAnsi="Times New Roman" w:cs="Times New Roman"/>
          <w:sz w:val="24"/>
          <w:szCs w:val="24"/>
          <w:lang w:eastAsia="en-US"/>
        </w:rPr>
        <w:t>ais</w:t>
      </w:r>
      <w:proofErr w:type="spellEnd"/>
      <w:r w:rsidR="00CF5E57" w:rsidRPr="00BB5486">
        <w:rPr>
          <w:rFonts w:ascii="Times New Roman" w:eastAsia="Calibri" w:hAnsi="Times New Roman" w:cs="Times New Roman"/>
          <w:sz w:val="24"/>
          <w:szCs w:val="24"/>
          <w:lang w:eastAsia="en-US"/>
        </w:rPr>
        <w:t>)</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58F36B0D" w:rsidR="00191CC4" w:rsidRDefault="00191CC4" w:rsidP="004461C4">
      <w:pPr>
        <w:numPr>
          <w:ilvl w:val="0"/>
          <w:numId w:val="3"/>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090D28BA" w14:textId="0D5EC9B0" w:rsidR="002B380E" w:rsidRPr="00E33385" w:rsidRDefault="002B380E" w:rsidP="001B2AE6">
      <w:pPr>
        <w:pStyle w:val="Sraopastraipa"/>
        <w:numPr>
          <w:ilvl w:val="0"/>
          <w:numId w:val="3"/>
        </w:numPr>
        <w:ind w:left="0" w:firstLine="567"/>
        <w:rPr>
          <w:rFonts w:eastAsia="Calibri"/>
          <w:bCs/>
          <w:szCs w:val="24"/>
        </w:rPr>
      </w:pPr>
      <w:bookmarkStart w:id="14" w:name="_Hlk111727235"/>
      <w:r w:rsidRPr="00E33385">
        <w:rPr>
          <w:rFonts w:eastAsia="Calibri"/>
          <w:bCs/>
          <w:szCs w:val="24"/>
        </w:rPr>
        <w:t>Sudarius viešojo pirkimo sutartį tiekėjui draudžiama tiekti, o perkančiajai organizacijai – įsigyti Reglamente nurodytas prekes, kurių įsigijimas yra draudžiamas. Sutarties vykdymo metu tiekėjas privalės pateikti prekių kilmės sertifikatą, gamintojo deklaraciją ar kitą dokumentą, patvirtinantį ketinamų įsigyti prekių kilmę.</w:t>
      </w:r>
    </w:p>
    <w:bookmarkEnd w:id="14"/>
    <w:p w14:paraId="680EA1A2" w14:textId="77777777" w:rsidR="00602B01" w:rsidRDefault="00602B01" w:rsidP="00602B01">
      <w:pPr>
        <w:pStyle w:val="Pagrindinistekstas"/>
        <w:ind w:firstLine="0"/>
        <w:rPr>
          <w:szCs w:val="24"/>
        </w:rPr>
      </w:pPr>
    </w:p>
    <w:p w14:paraId="145BABC8" w14:textId="77777777" w:rsidR="00602B01" w:rsidRDefault="00602B01" w:rsidP="00602B01">
      <w:pPr>
        <w:pStyle w:val="Pagrindinistekstas"/>
        <w:ind w:firstLine="0"/>
        <w:jc w:val="center"/>
        <w:rPr>
          <w:szCs w:val="24"/>
        </w:rPr>
      </w:pPr>
      <w:r w:rsidRPr="00B53C6B">
        <w:rPr>
          <w:b/>
          <w:szCs w:val="24"/>
        </w:rPr>
        <w:t>Pirkimo sutarties įvykdymo užtikrinimo reikalavimai</w:t>
      </w:r>
    </w:p>
    <w:p w14:paraId="1BD9C8A9" w14:textId="77777777" w:rsidR="00602B01" w:rsidRDefault="00602B01" w:rsidP="00602B01">
      <w:pPr>
        <w:pStyle w:val="Pagrindinistekstas"/>
        <w:ind w:firstLine="0"/>
        <w:rPr>
          <w:szCs w:val="24"/>
        </w:rPr>
      </w:pPr>
    </w:p>
    <w:p w14:paraId="03CDA5BA" w14:textId="11731D5F" w:rsidR="00A85D0F" w:rsidRPr="00A85D0F" w:rsidRDefault="00A85D0F" w:rsidP="00205EFC">
      <w:pPr>
        <w:pStyle w:val="Pagrindinistekstas"/>
        <w:numPr>
          <w:ilvl w:val="0"/>
          <w:numId w:val="3"/>
        </w:numPr>
        <w:ind w:left="0" w:firstLine="567"/>
        <w:rPr>
          <w:color w:val="FF0000"/>
          <w:szCs w:val="24"/>
        </w:rPr>
      </w:pPr>
      <w:r w:rsidRPr="00FC5950">
        <w:rPr>
          <w:szCs w:val="24"/>
        </w:rPr>
        <w:t xml:space="preserve">Pirkimo sutartis bus užtikrinama joje nurodytomis netesybomis. </w:t>
      </w:r>
    </w:p>
    <w:p w14:paraId="01ACB4D4" w14:textId="52A0D4CB" w:rsidR="00205EFC" w:rsidRDefault="004461C4" w:rsidP="00205EFC">
      <w:pPr>
        <w:pStyle w:val="Pagrindinistekstas"/>
        <w:numPr>
          <w:ilvl w:val="0"/>
          <w:numId w:val="3"/>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3F141D16" w:rsidR="009A325D" w:rsidRPr="0067019E" w:rsidRDefault="00DD56F3" w:rsidP="0067019E">
      <w:pPr>
        <w:pStyle w:val="Pagrindinistekstas"/>
        <w:numPr>
          <w:ilvl w:val="1"/>
          <w:numId w:val="3"/>
        </w:numPr>
        <w:ind w:left="0" w:firstLine="567"/>
        <w:rPr>
          <w:szCs w:val="24"/>
        </w:rPr>
      </w:pPr>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Vilniaus miesto savivaldybės administracijos (kodas 188710061) sąskaitas LT 077180 3000 0113 0388 AB Šiaulių banke, arba LT50 4010 0424 0394 3983 </w:t>
      </w:r>
      <w:r w:rsidR="00DC7DB2" w:rsidRPr="00205EFC">
        <w:rPr>
          <w:szCs w:val="24"/>
        </w:rPr>
        <w:t>Luminor Bank AS Lietuvos skyriaus</w:t>
      </w:r>
      <w:r w:rsidR="004461C4" w:rsidRPr="00205EFC">
        <w:rPr>
          <w:szCs w:val="24"/>
        </w:rPr>
        <w:t xml:space="preserve"> banke</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rsidP="0067019E">
      <w:pPr>
        <w:pStyle w:val="Pagrindinistekstas"/>
        <w:numPr>
          <w:ilvl w:val="1"/>
          <w:numId w:val="3"/>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rsidP="009A325D">
      <w:pPr>
        <w:pStyle w:val="Pagrindinistekstas"/>
        <w:numPr>
          <w:ilvl w:val="1"/>
          <w:numId w:val="3"/>
        </w:numPr>
        <w:ind w:left="0" w:firstLine="567"/>
        <w:rPr>
          <w:szCs w:val="24"/>
        </w:rPr>
      </w:pPr>
      <w:r>
        <w:rPr>
          <w:bCs/>
          <w:szCs w:val="24"/>
        </w:rPr>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rsidP="00DD56F3">
      <w:pPr>
        <w:pStyle w:val="Pagrindinistekstas"/>
        <w:numPr>
          <w:ilvl w:val="0"/>
          <w:numId w:val="3"/>
        </w:numPr>
        <w:ind w:left="0" w:firstLine="567"/>
        <w:rPr>
          <w:szCs w:val="24"/>
        </w:rPr>
      </w:pPr>
      <w:r w:rsidRPr="00122708">
        <w:rPr>
          <w:rFonts w:eastAsia="DengXian"/>
          <w:szCs w:val="24"/>
          <w:lang w:eastAsia="zh-CN"/>
        </w:rPr>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0E82BF7A" w14:textId="38E0395F" w:rsidR="002F0125" w:rsidRPr="00DD56F3" w:rsidRDefault="002F0125" w:rsidP="002F0125">
      <w:pPr>
        <w:pStyle w:val="Pagrindinistekstas"/>
        <w:numPr>
          <w:ilvl w:val="0"/>
          <w:numId w:val="3"/>
        </w:numPr>
        <w:ind w:left="0" w:firstLine="567"/>
        <w:rPr>
          <w:i/>
          <w:iCs/>
          <w:color w:val="E36C0A" w:themeColor="accent6" w:themeShade="BF"/>
          <w:szCs w:val="24"/>
        </w:rPr>
      </w:pPr>
      <w:bookmarkStart w:id="15" w:name="_Ref88485151"/>
      <w:r>
        <w:rPr>
          <w:szCs w:val="24"/>
        </w:rPr>
        <w:t xml:space="preserve">Užstato, garantijos, laidavimo </w:t>
      </w:r>
      <w:r w:rsidR="007D6B6A">
        <w:rPr>
          <w:szCs w:val="24"/>
        </w:rPr>
        <w:t xml:space="preserve">draudimo </w:t>
      </w:r>
      <w:r>
        <w:rPr>
          <w:szCs w:val="24"/>
        </w:rPr>
        <w:t xml:space="preserve">suma: </w:t>
      </w:r>
      <w:r w:rsidR="00E0713A">
        <w:rPr>
          <w:szCs w:val="24"/>
        </w:rPr>
        <w:t>50.000,00</w:t>
      </w:r>
      <w:r>
        <w:rPr>
          <w:szCs w:val="24"/>
        </w:rPr>
        <w:t xml:space="preserve"> EUR. </w:t>
      </w:r>
      <w:bookmarkEnd w:id="15"/>
    </w:p>
    <w:p w14:paraId="48621048" w14:textId="43A64C7A" w:rsidR="004461C4" w:rsidRPr="00D37CD0" w:rsidRDefault="004461C4" w:rsidP="004461C4">
      <w:pPr>
        <w:pStyle w:val="Pagrindinistekstas"/>
        <w:numPr>
          <w:ilvl w:val="0"/>
          <w:numId w:val="3"/>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5E7BE5">
        <w:rPr>
          <w:b/>
          <w:bCs/>
          <w:szCs w:val="24"/>
        </w:rPr>
        <w:t>113</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w:t>
      </w:r>
      <w:proofErr w:type="spellStart"/>
      <w:r w:rsidRPr="00D37CD0">
        <w:rPr>
          <w:szCs w:val="24"/>
        </w:rPr>
        <w:t>vykdytinumui</w:t>
      </w:r>
      <w:proofErr w:type="spellEnd"/>
      <w:r w:rsidRPr="00D37CD0">
        <w:rPr>
          <w:szCs w:val="24"/>
        </w:rPr>
        <w:t xml:space="preserve">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rsidP="004461C4">
      <w:pPr>
        <w:pStyle w:val="Pagrindinistekstas"/>
        <w:numPr>
          <w:ilvl w:val="0"/>
          <w:numId w:val="3"/>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rsidP="004461C4">
      <w:pPr>
        <w:pStyle w:val="Pagrindinistekstas"/>
        <w:numPr>
          <w:ilvl w:val="1"/>
          <w:numId w:val="3"/>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w:t>
      </w:r>
      <w:r w:rsidR="00D21417" w:rsidRPr="0057627D">
        <w:rPr>
          <w:rFonts w:eastAsia="Calibri"/>
          <w:bCs/>
          <w:szCs w:val="24"/>
        </w:rPr>
        <w:lastRenderedPageBreak/>
        <w:t xml:space="preserve">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55DECB95" w:rsidR="004461C4" w:rsidRPr="00205EFC" w:rsidRDefault="004461C4" w:rsidP="00205EFC">
      <w:pPr>
        <w:pStyle w:val="Pagrindinistekstas"/>
        <w:numPr>
          <w:ilvl w:val="1"/>
          <w:numId w:val="3"/>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 xml:space="preserve">ne trumpiau kaip </w:t>
      </w:r>
      <w:r w:rsidR="00E0713A">
        <w:rPr>
          <w:rFonts w:eastAsia="Calibri"/>
          <w:bCs/>
          <w:szCs w:val="24"/>
        </w:rPr>
        <w:t>37</w:t>
      </w:r>
      <w:r w:rsidRPr="00205EFC">
        <w:rPr>
          <w:rFonts w:eastAsia="Calibri"/>
          <w:bCs/>
          <w:szCs w:val="24"/>
        </w:rPr>
        <w:t xml:space="preserve"> mėn. nuo pirkimo sutarties </w:t>
      </w:r>
      <w:r w:rsidR="00135B62" w:rsidRPr="00205EFC">
        <w:rPr>
          <w:rFonts w:eastAsia="Calibri"/>
          <w:bCs/>
          <w:szCs w:val="24"/>
        </w:rPr>
        <w:t>įsigaliojimo</w:t>
      </w:r>
      <w:r w:rsidR="003E5AB2" w:rsidRPr="00205EFC">
        <w:rPr>
          <w:rFonts w:eastAsia="Calibri"/>
          <w:bCs/>
          <w:szCs w:val="24"/>
        </w:rPr>
        <w:t xml:space="preserve"> dienos</w:t>
      </w:r>
      <w:r w:rsidRPr="00205EFC">
        <w:rPr>
          <w:rFonts w:eastAsia="Calibri"/>
          <w:bCs/>
          <w:szCs w:val="24"/>
        </w:rPr>
        <w:t>;</w:t>
      </w:r>
    </w:p>
    <w:p w14:paraId="6023A335" w14:textId="5926490D" w:rsidR="004461C4" w:rsidRPr="00D37CD0" w:rsidRDefault="004461C4" w:rsidP="004461C4">
      <w:pPr>
        <w:pStyle w:val="Pagrindinistekstas"/>
        <w:numPr>
          <w:ilvl w:val="1"/>
          <w:numId w:val="3"/>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rsidP="00E130A8">
      <w:pPr>
        <w:pStyle w:val="Pagrindinistekstas"/>
        <w:numPr>
          <w:ilvl w:val="1"/>
          <w:numId w:val="3"/>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pirkimo sutarties sąlygų esminį (-</w:t>
      </w:r>
      <w:proofErr w:type="spellStart"/>
      <w:r w:rsidR="00E30A23" w:rsidRPr="00E30A23">
        <w:rPr>
          <w:szCs w:val="24"/>
        </w:rPr>
        <w:t>ius</w:t>
      </w:r>
      <w:proofErr w:type="spellEnd"/>
      <w:r w:rsidR="00E30A23" w:rsidRPr="00E30A23">
        <w:rPr>
          <w:szCs w:val="24"/>
        </w:rPr>
        <w:t>) pažeidimą (-</w:t>
      </w:r>
      <w:proofErr w:type="spellStart"/>
      <w:r w:rsidR="00E30A23" w:rsidRPr="00E30A23">
        <w:rPr>
          <w:szCs w:val="24"/>
        </w:rPr>
        <w:t>us</w:t>
      </w:r>
      <w:proofErr w:type="spellEnd"/>
      <w:r w:rsidR="00E30A23" w:rsidRPr="00E30A23">
        <w:rPr>
          <w:szCs w:val="24"/>
        </w:rPr>
        <w:t xml:space="preserve">)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w:t>
      </w:r>
      <w:proofErr w:type="spellStart"/>
      <w:r w:rsidR="0015288B" w:rsidRPr="0015288B">
        <w:rPr>
          <w:szCs w:val="24"/>
        </w:rPr>
        <w:t>es</w:t>
      </w:r>
      <w:proofErr w:type="spellEnd"/>
      <w:r w:rsidR="0015288B" w:rsidRPr="0015288B">
        <w:rPr>
          <w:szCs w:val="24"/>
        </w:rPr>
        <w:t>) pirkimo sutarties sąlygą (-</w:t>
      </w:r>
      <w:proofErr w:type="spellStart"/>
      <w:r w:rsidR="0015288B" w:rsidRPr="0015288B">
        <w:rPr>
          <w:szCs w:val="24"/>
        </w:rPr>
        <w:t>as</w:t>
      </w:r>
      <w:proofErr w:type="spellEnd"/>
      <w:r w:rsidR="0015288B" w:rsidRPr="0015288B">
        <w:rPr>
          <w:szCs w:val="24"/>
        </w:rPr>
        <w:t>)</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4F2979EB" w14:textId="77777777" w:rsidR="00191CC4" w:rsidRPr="00191CC4" w:rsidRDefault="00191CC4" w:rsidP="00E130A8">
      <w:pPr>
        <w:spacing w:after="0" w:line="240" w:lineRule="auto"/>
        <w:rPr>
          <w:rFonts w:ascii="Times New Roman" w:eastAsia="Calibri" w:hAnsi="Times New Roman" w:cs="Times New Roman"/>
          <w:bCs/>
          <w:sz w:val="24"/>
          <w:szCs w:val="24"/>
          <w:lang w:eastAsia="en-US"/>
        </w:rPr>
      </w:pPr>
    </w:p>
    <w:p w14:paraId="05370FF4"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3DAA110F" w14:textId="77777777" w:rsidR="00191CC4" w:rsidRPr="00191CC4" w:rsidRDefault="00191CC4" w:rsidP="00E130A8">
      <w:pPr>
        <w:spacing w:after="0" w:line="240" w:lineRule="auto"/>
        <w:rPr>
          <w:rFonts w:ascii="Times New Roman" w:eastAsia="Times New Roman" w:hAnsi="Times New Roman" w:cs="Times New Roman"/>
          <w:sz w:val="24"/>
          <w:szCs w:val="24"/>
          <w:lang w:eastAsia="en-US"/>
        </w:rPr>
      </w:pPr>
    </w:p>
    <w:p w14:paraId="405D4504" w14:textId="0E622186" w:rsidR="00191CC4" w:rsidRPr="00191CC4" w:rsidRDefault="00191CC4" w:rsidP="00E130A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turi būti sudaroma nedelsiant, bet ne anksčiau, negu pasibaigė atidėjimo terminas, kuris negali būti trumpesnis kaip 10 dienų,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rsidP="003C2D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34D5EE1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1C42D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XII SKYRIUS</w:t>
      </w:r>
    </w:p>
    <w:p w14:paraId="6D3D4BC8"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63912666"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27B02E0" w14:textId="10B36B4E" w:rsidR="00191CC4" w:rsidRPr="00893491"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28F95ECA" w:rsidR="003A181E" w:rsidRPr="00191CC4" w:rsidRDefault="003A181E"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77777777" w:rsidR="00191CC4" w:rsidRPr="00191CC4" w:rsidRDefault="00191CC4" w:rsidP="00FF23D1">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Perkančiosios organizacijos atstovai, įgalioti palaikyti tiesioginį ryšį su tiekėjais ir gauti iš jų (ne tarpininkų) pranešimus, susijusius su pirkimų procedūromis:</w:t>
      </w:r>
    </w:p>
    <w:p w14:paraId="13D49E98" w14:textId="74F240A2" w:rsidR="00FF23D1" w:rsidRDefault="00FF23D1" w:rsidP="00FF23D1">
      <w:pPr>
        <w:pStyle w:val="Pagrindinistekstas"/>
        <w:numPr>
          <w:ilvl w:val="1"/>
          <w:numId w:val="3"/>
        </w:numPr>
        <w:ind w:left="0" w:firstLine="567"/>
        <w:rPr>
          <w:b/>
          <w:i/>
          <w:szCs w:val="24"/>
        </w:rPr>
      </w:pPr>
      <w:r w:rsidRPr="00656F1A">
        <w:rPr>
          <w:szCs w:val="24"/>
        </w:rPr>
        <w:lastRenderedPageBreak/>
        <w:t xml:space="preserve">techniniais klausimais </w:t>
      </w:r>
      <w:r w:rsidR="00E0713A">
        <w:rPr>
          <w:i/>
          <w:szCs w:val="24"/>
        </w:rPr>
        <w:t>Infrastruktūros grupės patarėjas  Gintautas Kazimieras Niaura</w:t>
      </w:r>
      <w:r w:rsidR="00E0713A" w:rsidRPr="00656F1A">
        <w:rPr>
          <w:i/>
          <w:szCs w:val="24"/>
        </w:rPr>
        <w:t>,</w:t>
      </w:r>
      <w:r w:rsidR="00E0713A">
        <w:rPr>
          <w:i/>
          <w:szCs w:val="24"/>
        </w:rPr>
        <w:t xml:space="preserve"> Konstitucijos per. 3,</w:t>
      </w:r>
      <w:r w:rsidR="00E0713A" w:rsidRPr="00656F1A">
        <w:rPr>
          <w:i/>
          <w:szCs w:val="24"/>
        </w:rPr>
        <w:t xml:space="preserve"> Vilnius</w:t>
      </w:r>
      <w:r w:rsidR="00544E81">
        <w:rPr>
          <w:i/>
          <w:szCs w:val="24"/>
        </w:rPr>
        <w:t>;</w:t>
      </w:r>
    </w:p>
    <w:p w14:paraId="5ED4E93C" w14:textId="5F6708CF" w:rsidR="00FF23D1" w:rsidRPr="00E60A62" w:rsidRDefault="00FF23D1" w:rsidP="00FF23D1">
      <w:pPr>
        <w:pStyle w:val="Pagrindinistekstas"/>
        <w:numPr>
          <w:ilvl w:val="1"/>
          <w:numId w:val="3"/>
        </w:numPr>
        <w:ind w:left="0" w:firstLine="567"/>
        <w:rPr>
          <w:b/>
          <w:i/>
          <w:szCs w:val="24"/>
        </w:rPr>
      </w:pPr>
      <w:r w:rsidRPr="00E60A62">
        <w:rPr>
          <w:szCs w:val="24"/>
        </w:rPr>
        <w:t xml:space="preserve">viešųjų pirkimų procedūrų klausimais </w:t>
      </w:r>
      <w:r w:rsidR="00E0713A" w:rsidRPr="00C80B0D">
        <w:rPr>
          <w:i/>
          <w:iCs/>
          <w:szCs w:val="24"/>
        </w:rPr>
        <w:t xml:space="preserve">Viešųjų pirkimų skyriaus Dokumentų rengimo poskyrio teisininkė Smiltė </w:t>
      </w:r>
      <w:r w:rsidR="00E0713A">
        <w:rPr>
          <w:i/>
          <w:iCs/>
          <w:szCs w:val="24"/>
        </w:rPr>
        <w:t>Abunevičienė</w:t>
      </w:r>
      <w:r w:rsidR="00E0713A" w:rsidRPr="00C80B0D">
        <w:rPr>
          <w:i/>
          <w:iCs/>
          <w:szCs w:val="24"/>
        </w:rPr>
        <w:t>,  Konstitucijos pr. 3, Vilnius</w:t>
      </w:r>
      <w:r w:rsidRPr="009C09C3">
        <w:rPr>
          <w:szCs w:val="24"/>
        </w:rPr>
        <w:t>.</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2A9D3653"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091FA79"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45FEABE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3DB19093"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1D6E975A"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41F7DDCB"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12AB247F"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8ED90E2"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3C0D698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6D360118"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3F7EA370"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4DCD6336"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21C5AE98"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48D1A6C"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65BCFE4D"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7F7D8162"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F46A03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3B2EB6B2"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F8AB20A" w14:textId="77777777" w:rsidR="006A1C56" w:rsidRDefault="006A1C56" w:rsidP="004A7DE8">
      <w:pPr>
        <w:spacing w:after="0" w:line="240" w:lineRule="auto"/>
        <w:rPr>
          <w:rFonts w:ascii="Times New Roman" w:eastAsia="Times New Roman" w:hAnsi="Times New Roman" w:cs="Times New Roman"/>
          <w:sz w:val="24"/>
          <w:szCs w:val="20"/>
          <w:lang w:eastAsia="en-US"/>
        </w:rPr>
      </w:pPr>
    </w:p>
    <w:p w14:paraId="75BBC312" w14:textId="77777777" w:rsidR="006A1C56" w:rsidRDefault="006A1C56" w:rsidP="004A7DE8">
      <w:pPr>
        <w:spacing w:after="0" w:line="240" w:lineRule="auto"/>
        <w:rPr>
          <w:rFonts w:ascii="Times New Roman" w:eastAsia="Times New Roman" w:hAnsi="Times New Roman" w:cs="Times New Roman"/>
          <w:sz w:val="24"/>
          <w:szCs w:val="20"/>
          <w:lang w:eastAsia="en-US"/>
        </w:rPr>
      </w:pPr>
    </w:p>
    <w:p w14:paraId="4C989EA4" w14:textId="77777777" w:rsidR="006A1C56" w:rsidRDefault="006A1C56" w:rsidP="004A7DE8">
      <w:pPr>
        <w:spacing w:after="0" w:line="240" w:lineRule="auto"/>
        <w:rPr>
          <w:rFonts w:ascii="Times New Roman" w:eastAsia="Times New Roman" w:hAnsi="Times New Roman" w:cs="Times New Roman"/>
          <w:sz w:val="24"/>
          <w:szCs w:val="20"/>
          <w:lang w:eastAsia="en-US"/>
        </w:rPr>
      </w:pPr>
    </w:p>
    <w:p w14:paraId="1746016E"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01915652"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57EC4D0D"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13C144C1"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13E5C401"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582254FF"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47CA6094"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11762DEE"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3444C7D2"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59793EB1"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57D0EB24"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2FADE274"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5C3133CE"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3E85E922"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668E3A62"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5A72E75F"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2DB50BD0"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42D503D5"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1A661280"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352AEC87"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62175FE7"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2E1B8FD0" w14:textId="77777777" w:rsidR="00860071" w:rsidRDefault="00860071" w:rsidP="004A7DE8">
      <w:pPr>
        <w:spacing w:after="0" w:line="240" w:lineRule="auto"/>
        <w:rPr>
          <w:rFonts w:ascii="Times New Roman" w:eastAsia="Times New Roman" w:hAnsi="Times New Roman" w:cs="Times New Roman"/>
          <w:sz w:val="24"/>
          <w:szCs w:val="20"/>
          <w:lang w:eastAsia="en-US"/>
        </w:rPr>
      </w:pPr>
    </w:p>
    <w:p w14:paraId="3843A2B5" w14:textId="77777777" w:rsidR="006A1C56" w:rsidRDefault="006A1C56" w:rsidP="004A7DE8">
      <w:pPr>
        <w:spacing w:after="0" w:line="240" w:lineRule="auto"/>
        <w:rPr>
          <w:rFonts w:ascii="Times New Roman" w:eastAsia="Times New Roman" w:hAnsi="Times New Roman" w:cs="Times New Roman"/>
          <w:sz w:val="24"/>
          <w:szCs w:val="20"/>
          <w:lang w:eastAsia="en-US"/>
        </w:rPr>
      </w:pPr>
    </w:p>
    <w:p w14:paraId="440D62EF" w14:textId="520D591B" w:rsidR="00191CC4" w:rsidRPr="00191CC4" w:rsidRDefault="00893491" w:rsidP="00191CC4">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43963">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50993C45"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458B4C36" w14:textId="051D7627" w:rsidR="00191CC4" w:rsidRPr="00860071" w:rsidRDefault="00191CC4" w:rsidP="00860071">
      <w:pPr>
        <w:spacing w:after="0" w:line="240" w:lineRule="auto"/>
        <w:jc w:val="center"/>
        <w:rPr>
          <w:rFonts w:ascii="Times New Roman" w:eastAsia="Times New Roman" w:hAnsi="Times New Roman" w:cs="Times New Roman"/>
          <w:b/>
          <w:sz w:val="24"/>
          <w:szCs w:val="20"/>
          <w:lang w:eastAsia="en-US"/>
        </w:rPr>
      </w:pPr>
      <w:r w:rsidRPr="00191CC4">
        <w:rPr>
          <w:rFonts w:ascii="Times New Roman" w:eastAsia="Times New Roman" w:hAnsi="Times New Roman" w:cs="Times New Roman"/>
          <w:b/>
          <w:sz w:val="24"/>
          <w:szCs w:val="20"/>
          <w:lang w:eastAsia="en-US"/>
        </w:rPr>
        <w:t>TECHNINĖ SPECIFIKACIJA</w:t>
      </w:r>
    </w:p>
    <w:p w14:paraId="7CA241E2" w14:textId="77777777" w:rsidR="00860071" w:rsidRDefault="00860071" w:rsidP="00860071">
      <w:pPr>
        <w:spacing w:after="0" w:line="240" w:lineRule="auto"/>
        <w:jc w:val="center"/>
        <w:rPr>
          <w:rFonts w:ascii="Times New Roman" w:hAnsi="Times New Roman"/>
          <w:b/>
          <w:sz w:val="24"/>
          <w:szCs w:val="20"/>
          <w:lang w:eastAsia="en-US"/>
        </w:rPr>
      </w:pPr>
      <w:r>
        <w:rPr>
          <w:rFonts w:ascii="Times New Roman" w:hAnsi="Times New Roman"/>
          <w:b/>
          <w:sz w:val="24"/>
          <w:szCs w:val="20"/>
          <w:lang w:eastAsia="en-US"/>
        </w:rPr>
        <w:t>GRANITO BORTAI IR KITI GAMINIAI</w:t>
      </w:r>
    </w:p>
    <w:p w14:paraId="77C663A0" w14:textId="77777777" w:rsidR="00860071" w:rsidRDefault="00860071" w:rsidP="00860071">
      <w:pPr>
        <w:spacing w:after="0" w:line="240" w:lineRule="auto"/>
        <w:jc w:val="both"/>
        <w:rPr>
          <w:rFonts w:ascii="Times New Roman" w:hAnsi="Times New Roman"/>
          <w:sz w:val="24"/>
          <w:szCs w:val="20"/>
          <w:lang w:eastAsia="en-US"/>
        </w:rPr>
      </w:pPr>
    </w:p>
    <w:p w14:paraId="10E8D9F4" w14:textId="77777777" w:rsidR="00860071" w:rsidRPr="009939EA" w:rsidRDefault="00860071" w:rsidP="00860071">
      <w:pPr>
        <w:pStyle w:val="Sraopastraipa"/>
        <w:numPr>
          <w:ilvl w:val="0"/>
          <w:numId w:val="22"/>
        </w:numPr>
        <w:suppressAutoHyphens/>
        <w:autoSpaceDN w:val="0"/>
        <w:ind w:left="0" w:firstLine="567"/>
        <w:rPr>
          <w:szCs w:val="24"/>
        </w:rPr>
      </w:pPr>
      <w:r>
        <w:rPr>
          <w:szCs w:val="24"/>
        </w:rPr>
        <w:t xml:space="preserve">Tiekėjo tiekiamos prekės turi atitikti </w:t>
      </w:r>
      <w:r w:rsidRPr="00BC73CE">
        <w:t xml:space="preserve">Automobilių kelių trinkelių, </w:t>
      </w:r>
      <w:r w:rsidRPr="00BC73CE">
        <w:rPr>
          <w:spacing w:val="-4"/>
        </w:rPr>
        <w:t>plokščių</w:t>
      </w:r>
      <w:r w:rsidRPr="00BC73CE">
        <w:t xml:space="preserve"> ir kitų medžiagų techninių reikalavimų apraše TRA TRINKELĖS 14 išdėstyt</w:t>
      </w:r>
      <w:r>
        <w:t>us</w:t>
      </w:r>
      <w:r w:rsidRPr="00BC73CE">
        <w:t xml:space="preserve"> reikalavim</w:t>
      </w:r>
      <w:r>
        <w:t>us</w:t>
      </w:r>
      <w:r w:rsidRPr="00BC73CE">
        <w:t xml:space="preserve"> statybos produktams, naudojamiems</w:t>
      </w:r>
      <w:r>
        <w:t xml:space="preserve"> </w:t>
      </w:r>
      <w:r w:rsidRPr="00BC73CE">
        <w:t>vietinės reikšmės keliams (gatvėms), kitoms eismo zonoms</w:t>
      </w:r>
      <w:r>
        <w:t xml:space="preserve">. </w:t>
      </w:r>
    </w:p>
    <w:p w14:paraId="4FFE1D9D" w14:textId="68967705" w:rsidR="00860071" w:rsidRPr="00D77587" w:rsidRDefault="00860071" w:rsidP="00860071">
      <w:pPr>
        <w:pStyle w:val="Sraopastraipa"/>
        <w:numPr>
          <w:ilvl w:val="0"/>
          <w:numId w:val="22"/>
        </w:numPr>
        <w:suppressAutoHyphens/>
        <w:autoSpaceDN w:val="0"/>
        <w:ind w:left="0" w:firstLine="567"/>
        <w:rPr>
          <w:szCs w:val="24"/>
        </w:rPr>
      </w:pPr>
      <w:r>
        <w:rPr>
          <w:szCs w:val="24"/>
        </w:rPr>
        <w:t>Perkamos prekės bus naudojamos Vilniaus miest</w:t>
      </w:r>
      <w:r w:rsidR="00A05977">
        <w:rPr>
          <w:szCs w:val="24"/>
        </w:rPr>
        <w:t>o</w:t>
      </w:r>
      <w:r>
        <w:rPr>
          <w:szCs w:val="24"/>
        </w:rPr>
        <w:t xml:space="preserve"> gatvėse bei centrinėje miesto dalyje.</w:t>
      </w:r>
    </w:p>
    <w:p w14:paraId="62C2DDCF" w14:textId="0120F655" w:rsidR="00860071" w:rsidRPr="0073407A" w:rsidRDefault="00860071" w:rsidP="00860071">
      <w:pPr>
        <w:pStyle w:val="Sraopastraipa"/>
        <w:numPr>
          <w:ilvl w:val="0"/>
          <w:numId w:val="22"/>
        </w:numPr>
        <w:suppressAutoHyphens/>
        <w:autoSpaceDN w:val="0"/>
        <w:ind w:left="0" w:firstLine="567"/>
        <w:rPr>
          <w:szCs w:val="24"/>
        </w:rPr>
      </w:pPr>
      <w:r w:rsidRPr="0073407A">
        <w:rPr>
          <w:szCs w:val="24"/>
        </w:rPr>
        <w:t xml:space="preserve">Pagrindiniai reikalavimai granitui turi atitikti </w:t>
      </w:r>
      <w:r>
        <w:t xml:space="preserve">Lietuvos standartuose </w:t>
      </w:r>
      <w:r w:rsidRPr="00BC73CE">
        <w:t>LST EN 1341 „Gamtinio akmens plokštės, skirtos grindiniui. Reikalavimai ir bandymo metodai“</w:t>
      </w:r>
      <w:r w:rsidR="00EB6D96">
        <w:t xml:space="preserve"> (arba lygiavertis)</w:t>
      </w:r>
      <w:r>
        <w:t xml:space="preserve">, </w:t>
      </w:r>
      <w:r w:rsidRPr="00BC73CE">
        <w:t>LST EN 1342 „Tašytų gamtinių akmenų trinkelės, skirtos grindiniui. Reikalavimai ir bandymo metodai“</w:t>
      </w:r>
      <w:r w:rsidR="00EB6D96">
        <w:t xml:space="preserve"> (arba lygiavertis)</w:t>
      </w:r>
      <w:r>
        <w:t xml:space="preserve">, </w:t>
      </w:r>
      <w:r w:rsidRPr="00BC73CE">
        <w:t>LST EN 1343 „Gamtinio akmens bordiūrai, skirti grindiniui. Reikalavimai ir bandymo metodai“</w:t>
      </w:r>
      <w:r>
        <w:t xml:space="preserve"> </w:t>
      </w:r>
      <w:r w:rsidR="00EB6D96">
        <w:t xml:space="preserve">(arba lygiavertis) </w:t>
      </w:r>
      <w:r>
        <w:t xml:space="preserve">nustatytus reikalavimus </w:t>
      </w:r>
      <w:r w:rsidRPr="0073407A">
        <w:rPr>
          <w:szCs w:val="24"/>
        </w:rPr>
        <w:t>ir techninių reikalavimų aprašo TRA TRINKELĖS 14 reikalavimus. Pagrindiniai reikalavimai granitui:</w:t>
      </w:r>
    </w:p>
    <w:p w14:paraId="68C43CDE" w14:textId="77777777" w:rsidR="00860071" w:rsidRPr="00A57062" w:rsidRDefault="00860071" w:rsidP="00860071">
      <w:pPr>
        <w:pStyle w:val="Sraopastraipa"/>
        <w:numPr>
          <w:ilvl w:val="1"/>
          <w:numId w:val="22"/>
        </w:numPr>
        <w:suppressAutoHyphens/>
        <w:autoSpaceDN w:val="0"/>
        <w:ind w:left="924" w:hanging="357"/>
        <w:rPr>
          <w:szCs w:val="24"/>
        </w:rPr>
      </w:pPr>
      <w:r w:rsidRPr="00A57062">
        <w:rPr>
          <w:szCs w:val="24"/>
        </w:rPr>
        <w:t>Tankumas: 2550 – 2670 kg/m3 (EN 1936);</w:t>
      </w:r>
    </w:p>
    <w:p w14:paraId="4B5FF55A" w14:textId="77777777" w:rsidR="00860071" w:rsidRPr="0028271A" w:rsidRDefault="00860071" w:rsidP="00860071">
      <w:pPr>
        <w:pStyle w:val="Sraopastraipa"/>
        <w:numPr>
          <w:ilvl w:val="1"/>
          <w:numId w:val="22"/>
        </w:numPr>
        <w:suppressAutoHyphens/>
        <w:autoSpaceDN w:val="0"/>
        <w:ind w:left="567" w:firstLine="0"/>
        <w:rPr>
          <w:szCs w:val="24"/>
        </w:rPr>
      </w:pPr>
      <w:r w:rsidRPr="0028271A">
        <w:rPr>
          <w:szCs w:val="24"/>
        </w:rPr>
        <w:t>Įgeriamumas: &lt;0,3 % (EN 13755);</w:t>
      </w:r>
    </w:p>
    <w:p w14:paraId="3B545C55" w14:textId="77777777" w:rsidR="00860071" w:rsidRPr="0028271A" w:rsidRDefault="00860071" w:rsidP="00860071">
      <w:pPr>
        <w:pStyle w:val="Sraopastraipa"/>
        <w:numPr>
          <w:ilvl w:val="1"/>
          <w:numId w:val="22"/>
        </w:numPr>
        <w:suppressAutoHyphens/>
        <w:autoSpaceDN w:val="0"/>
        <w:ind w:left="567" w:firstLine="0"/>
        <w:rPr>
          <w:szCs w:val="24"/>
        </w:rPr>
      </w:pPr>
      <w:r w:rsidRPr="0028271A">
        <w:rPr>
          <w:szCs w:val="24"/>
        </w:rPr>
        <w:t>Gniuždomasis stipris ≥120 N/mm2 (TRA TRINKELĖS 14).</w:t>
      </w:r>
    </w:p>
    <w:p w14:paraId="2E66EC2A" w14:textId="77777777" w:rsidR="00860071" w:rsidRDefault="00860071" w:rsidP="00860071">
      <w:pPr>
        <w:pStyle w:val="Sraopastraipa"/>
        <w:numPr>
          <w:ilvl w:val="0"/>
          <w:numId w:val="22"/>
        </w:numPr>
        <w:suppressAutoHyphens/>
        <w:autoSpaceDN w:val="0"/>
        <w:ind w:left="0" w:firstLine="567"/>
        <w:rPr>
          <w:szCs w:val="24"/>
        </w:rPr>
      </w:pPr>
      <w:r w:rsidRPr="0028271A">
        <w:rPr>
          <w:szCs w:val="24"/>
        </w:rPr>
        <w:t>Perkam</w:t>
      </w:r>
      <w:r>
        <w:rPr>
          <w:szCs w:val="24"/>
        </w:rPr>
        <w:t>os prekės</w:t>
      </w:r>
      <w:r w:rsidRPr="0028271A">
        <w:rPr>
          <w:szCs w:val="24"/>
        </w:rPr>
        <w:t xml:space="preserve"> turi būti tvirtos, ilgaamžės, funkcionalios, tinkamos naudoti daug kartų.</w:t>
      </w:r>
      <w:r>
        <w:rPr>
          <w:szCs w:val="24"/>
        </w:rPr>
        <w:t xml:space="preserve"> Perkamos šios prekės:</w:t>
      </w:r>
    </w:p>
    <w:p w14:paraId="3D7EE571" w14:textId="77777777" w:rsidR="00860071" w:rsidRPr="0068585F" w:rsidRDefault="00860071" w:rsidP="00860071">
      <w:pPr>
        <w:pStyle w:val="Sraopastraipa"/>
        <w:numPr>
          <w:ilvl w:val="1"/>
          <w:numId w:val="22"/>
        </w:numPr>
        <w:suppressAutoHyphens/>
        <w:autoSpaceDN w:val="0"/>
        <w:ind w:left="0" w:firstLine="567"/>
        <w:rPr>
          <w:szCs w:val="24"/>
        </w:rPr>
      </w:pPr>
      <w:r w:rsidRPr="0068585F">
        <w:rPr>
          <w:szCs w:val="24"/>
        </w:rPr>
        <w:t>Kelio bortai pilkšvos spalvos (</w:t>
      </w:r>
      <w:r>
        <w:rPr>
          <w:szCs w:val="24"/>
        </w:rPr>
        <w:t>8</w:t>
      </w:r>
      <w:r w:rsidRPr="0068585F">
        <w:rPr>
          <w:szCs w:val="24"/>
        </w:rPr>
        <w:t xml:space="preserve"> pav.), šilto atspalvio, degintu paviršiumi, smulkiagrūdžio pjauto granito. Pridedama principinė granitinių bortų įrengimo schema (3 pav.) su pagrindiniais gaminių matmenimis. Bortai 4 (keturių) tipų:</w:t>
      </w:r>
    </w:p>
    <w:p w14:paraId="48350641" w14:textId="77777777" w:rsidR="00860071" w:rsidRPr="0068585F" w:rsidRDefault="00860071" w:rsidP="00860071">
      <w:pPr>
        <w:pStyle w:val="Sraopastraipa"/>
        <w:numPr>
          <w:ilvl w:val="2"/>
          <w:numId w:val="24"/>
        </w:numPr>
        <w:suppressAutoHyphens/>
        <w:autoSpaceDN w:val="0"/>
        <w:ind w:left="0" w:firstLine="567"/>
        <w:rPr>
          <w:szCs w:val="24"/>
        </w:rPr>
      </w:pPr>
      <w:r w:rsidRPr="0068585F">
        <w:rPr>
          <w:szCs w:val="24"/>
        </w:rPr>
        <w:t>kelio bortas paprastas</w:t>
      </w:r>
      <w:r>
        <w:rPr>
          <w:szCs w:val="24"/>
        </w:rPr>
        <w:t>, matmenys pateikiami</w:t>
      </w:r>
      <w:r w:rsidRPr="0068585F">
        <w:rPr>
          <w:szCs w:val="24"/>
        </w:rPr>
        <w:t xml:space="preserve"> 1 pav. </w:t>
      </w:r>
      <w:r>
        <w:rPr>
          <w:szCs w:val="24"/>
        </w:rPr>
        <w:t>P</w:t>
      </w:r>
      <w:r w:rsidRPr="0068585F">
        <w:rPr>
          <w:szCs w:val="24"/>
        </w:rPr>
        <w:t>lotis apačioje 150 mm, viršuje 120 mm (nupjovimas 30 mm per 150 mm), aukštis 300 mm. Kaina pateikiama už 1 metrą;</w:t>
      </w:r>
    </w:p>
    <w:p w14:paraId="353DBC2A" w14:textId="77777777" w:rsidR="00860071" w:rsidRPr="0068585F" w:rsidRDefault="00860071" w:rsidP="00860071">
      <w:pPr>
        <w:pStyle w:val="Sraopastraipa"/>
        <w:numPr>
          <w:ilvl w:val="2"/>
          <w:numId w:val="24"/>
        </w:numPr>
        <w:suppressAutoHyphens/>
        <w:autoSpaceDN w:val="0"/>
        <w:ind w:left="0" w:firstLine="567"/>
        <w:rPr>
          <w:szCs w:val="24"/>
        </w:rPr>
      </w:pPr>
      <w:r w:rsidRPr="0068585F">
        <w:rPr>
          <w:szCs w:val="24"/>
        </w:rPr>
        <w:t>įvažiavimo bortas, matmenys pateikiami 3 pav. Kaina pateikiama už 1 vienetą;</w:t>
      </w:r>
    </w:p>
    <w:p w14:paraId="1C6854DA" w14:textId="77777777" w:rsidR="00860071" w:rsidRPr="0068585F" w:rsidRDefault="00860071" w:rsidP="00860071">
      <w:pPr>
        <w:pStyle w:val="Sraopastraipa"/>
        <w:numPr>
          <w:ilvl w:val="2"/>
          <w:numId w:val="24"/>
        </w:numPr>
        <w:suppressAutoHyphens/>
        <w:autoSpaceDN w:val="0"/>
        <w:ind w:left="0" w:firstLine="567"/>
        <w:rPr>
          <w:szCs w:val="24"/>
        </w:rPr>
      </w:pPr>
      <w:r w:rsidRPr="0068585F">
        <w:rPr>
          <w:szCs w:val="24"/>
        </w:rPr>
        <w:t>įvažiavimo kraštinis bortas (kairysis arba dešinysis), matmenys pateikiami 2 pav. Kaina pateikiama už 1 vienetą;</w:t>
      </w:r>
    </w:p>
    <w:p w14:paraId="698BEE82" w14:textId="4B989900" w:rsidR="00860071" w:rsidRPr="0068585F" w:rsidRDefault="00860071" w:rsidP="00860071">
      <w:pPr>
        <w:pStyle w:val="Sraopastraipa"/>
        <w:numPr>
          <w:ilvl w:val="2"/>
          <w:numId w:val="24"/>
        </w:numPr>
        <w:suppressAutoHyphens/>
        <w:autoSpaceDN w:val="0"/>
        <w:ind w:left="0" w:firstLine="567"/>
        <w:rPr>
          <w:szCs w:val="24"/>
        </w:rPr>
      </w:pPr>
      <w:r w:rsidRPr="0068585F">
        <w:rPr>
          <w:szCs w:val="24"/>
        </w:rPr>
        <w:t xml:space="preserve">lenkti bortai (spindulys </w:t>
      </w:r>
      <w:r w:rsidR="00EB6D96">
        <w:rPr>
          <w:szCs w:val="24"/>
        </w:rPr>
        <w:t>–</w:t>
      </w:r>
      <w:r w:rsidRPr="0068585F">
        <w:rPr>
          <w:szCs w:val="24"/>
        </w:rPr>
        <w:t xml:space="preserve"> R1, R3, R5, R8, R10, R12). Kaina pateikiama už 1 metrą.</w:t>
      </w:r>
    </w:p>
    <w:p w14:paraId="3849DDB9" w14:textId="77777777" w:rsidR="00860071" w:rsidRPr="005E2F76" w:rsidRDefault="00860071" w:rsidP="00860071">
      <w:pPr>
        <w:pStyle w:val="Sraopastraipa"/>
        <w:ind w:left="0" w:firstLine="567"/>
        <w:rPr>
          <w:szCs w:val="24"/>
        </w:rPr>
      </w:pPr>
      <w:r w:rsidRPr="0068585F">
        <w:rPr>
          <w:b/>
          <w:bCs/>
          <w:szCs w:val="24"/>
        </w:rPr>
        <w:t>Pastaba.</w:t>
      </w:r>
      <w:r w:rsidRPr="0068585F">
        <w:rPr>
          <w:szCs w:val="24"/>
        </w:rPr>
        <w:t xml:space="preserve"> Kelio bortai turi būti ne trumpesni kaip 800 mm ir ne ilgesni kaip 1200 mm. Tiekiami kelio bortai turi būti sukrauti ant palečių vienodais išmatavimais.</w:t>
      </w:r>
    </w:p>
    <w:p w14:paraId="04CBDCA6" w14:textId="77777777" w:rsidR="00860071" w:rsidRPr="0068585F" w:rsidRDefault="00860071" w:rsidP="00860071">
      <w:pPr>
        <w:pStyle w:val="Sraopastraipa"/>
        <w:numPr>
          <w:ilvl w:val="1"/>
          <w:numId w:val="22"/>
        </w:numPr>
        <w:suppressAutoHyphens/>
        <w:autoSpaceDN w:val="0"/>
        <w:ind w:left="0" w:firstLine="567"/>
        <w:rPr>
          <w:szCs w:val="24"/>
        </w:rPr>
      </w:pPr>
      <w:r w:rsidRPr="0068585F">
        <w:rPr>
          <w:szCs w:val="24"/>
        </w:rPr>
        <w:t>Kiti gaminiai:</w:t>
      </w:r>
    </w:p>
    <w:p w14:paraId="1BDC8900" w14:textId="39641082" w:rsidR="00860071" w:rsidRPr="0068585F" w:rsidRDefault="00860071" w:rsidP="00860071">
      <w:pPr>
        <w:spacing w:after="0" w:line="240" w:lineRule="auto"/>
        <w:ind w:firstLine="567"/>
        <w:jc w:val="both"/>
        <w:rPr>
          <w:rFonts w:ascii="Times New Roman" w:hAnsi="Times New Roman"/>
          <w:sz w:val="24"/>
          <w:szCs w:val="24"/>
        </w:rPr>
      </w:pPr>
      <w:r w:rsidRPr="0068585F">
        <w:rPr>
          <w:rFonts w:ascii="Times New Roman" w:hAnsi="Times New Roman"/>
          <w:sz w:val="24"/>
          <w:szCs w:val="24"/>
        </w:rPr>
        <w:t xml:space="preserve">4.2.1 granito trinkelė (4 pav. </w:t>
      </w:r>
      <w:proofErr w:type="spellStart"/>
      <w:r w:rsidRPr="0068585F">
        <w:rPr>
          <w:rFonts w:ascii="Times New Roman" w:hAnsi="Times New Roman"/>
          <w:sz w:val="24"/>
          <w:szCs w:val="24"/>
        </w:rPr>
        <w:t>taktiliniai</w:t>
      </w:r>
      <w:proofErr w:type="spellEnd"/>
      <w:r w:rsidRPr="0068585F">
        <w:rPr>
          <w:rFonts w:ascii="Times New Roman" w:hAnsi="Times New Roman"/>
          <w:sz w:val="24"/>
          <w:szCs w:val="24"/>
        </w:rPr>
        <w:t xml:space="preserve"> indikatoriai – taškeliai). Trinkelės spalva juoda, dydis 30x30 cm </w:t>
      </w:r>
      <w:r w:rsidR="00EB6D96">
        <w:rPr>
          <w:rFonts w:ascii="Times New Roman" w:hAnsi="Times New Roman"/>
          <w:sz w:val="24"/>
          <w:szCs w:val="24"/>
        </w:rPr>
        <w:t>–</w:t>
      </w:r>
      <w:r w:rsidRPr="0068585F">
        <w:rPr>
          <w:rFonts w:ascii="Times New Roman" w:hAnsi="Times New Roman"/>
          <w:sz w:val="24"/>
          <w:szCs w:val="24"/>
        </w:rPr>
        <w:t xml:space="preserve"> plotis 300 mm, ilgis 300 mm, aukštis 80 mm. Kaina pateikiama už 1 kv. metrą.</w:t>
      </w:r>
    </w:p>
    <w:p w14:paraId="76807D6B" w14:textId="6CE41752" w:rsidR="00860071" w:rsidRPr="0068585F" w:rsidRDefault="00860071" w:rsidP="00860071">
      <w:pPr>
        <w:spacing w:after="0" w:line="240" w:lineRule="auto"/>
        <w:ind w:firstLine="567"/>
        <w:jc w:val="both"/>
        <w:rPr>
          <w:rFonts w:ascii="Times New Roman" w:hAnsi="Times New Roman"/>
          <w:sz w:val="24"/>
          <w:szCs w:val="24"/>
        </w:rPr>
      </w:pPr>
      <w:r w:rsidRPr="0068585F">
        <w:rPr>
          <w:rFonts w:ascii="Times New Roman" w:hAnsi="Times New Roman"/>
          <w:sz w:val="24"/>
          <w:szCs w:val="24"/>
        </w:rPr>
        <w:t xml:space="preserve">4.2.2 granito trinkelė (5 pav. </w:t>
      </w:r>
      <w:proofErr w:type="spellStart"/>
      <w:r w:rsidRPr="0068585F">
        <w:rPr>
          <w:rFonts w:ascii="Times New Roman" w:hAnsi="Times New Roman"/>
          <w:sz w:val="24"/>
          <w:szCs w:val="24"/>
        </w:rPr>
        <w:t>taktiliniai</w:t>
      </w:r>
      <w:proofErr w:type="spellEnd"/>
      <w:r w:rsidRPr="0068585F">
        <w:rPr>
          <w:rFonts w:ascii="Times New Roman" w:hAnsi="Times New Roman"/>
          <w:sz w:val="24"/>
          <w:szCs w:val="24"/>
        </w:rPr>
        <w:t xml:space="preserve"> indikatoriai – linijos). Trinkelės spalva juoda, dydis 30x30 cm </w:t>
      </w:r>
      <w:r w:rsidR="00EB6D96">
        <w:rPr>
          <w:rFonts w:ascii="Times New Roman" w:hAnsi="Times New Roman"/>
          <w:sz w:val="24"/>
          <w:szCs w:val="24"/>
        </w:rPr>
        <w:t>–</w:t>
      </w:r>
      <w:r w:rsidRPr="0068585F">
        <w:rPr>
          <w:rFonts w:ascii="Times New Roman" w:hAnsi="Times New Roman"/>
          <w:sz w:val="24"/>
          <w:szCs w:val="24"/>
        </w:rPr>
        <w:t xml:space="preserve"> plotis 300 mm, ilgis 300 mm, aukštis 80 mm. Kaina pateikiama už 1 kv. metrą.</w:t>
      </w:r>
    </w:p>
    <w:p w14:paraId="3A586975" w14:textId="5C309D04" w:rsidR="00860071" w:rsidRDefault="00860071" w:rsidP="00860071">
      <w:pPr>
        <w:spacing w:after="0" w:line="240" w:lineRule="auto"/>
        <w:ind w:firstLine="567"/>
        <w:jc w:val="both"/>
        <w:rPr>
          <w:rFonts w:ascii="Times New Roman" w:hAnsi="Times New Roman"/>
          <w:sz w:val="24"/>
          <w:szCs w:val="24"/>
        </w:rPr>
      </w:pPr>
      <w:r w:rsidRPr="0068585F">
        <w:rPr>
          <w:rFonts w:ascii="Times New Roman" w:hAnsi="Times New Roman"/>
          <w:sz w:val="24"/>
          <w:szCs w:val="24"/>
        </w:rPr>
        <w:t>4.2.3 granito trinkelė – latakas (</w:t>
      </w:r>
      <w:r>
        <w:rPr>
          <w:rFonts w:ascii="Times New Roman" w:hAnsi="Times New Roman"/>
          <w:sz w:val="24"/>
          <w:szCs w:val="24"/>
        </w:rPr>
        <w:t>7</w:t>
      </w:r>
      <w:r w:rsidRPr="0068585F">
        <w:rPr>
          <w:rFonts w:ascii="Times New Roman" w:hAnsi="Times New Roman"/>
          <w:sz w:val="24"/>
          <w:szCs w:val="24"/>
        </w:rPr>
        <w:t xml:space="preserve"> pav.). Trinkelės pilkšvos spalvos, šilto atspalvio, degintu paviršiumi, smulkiagrūdžio pjauto granito, dydis 30x</w:t>
      </w:r>
      <w:r>
        <w:rPr>
          <w:rFonts w:ascii="Times New Roman" w:hAnsi="Times New Roman"/>
          <w:sz w:val="24"/>
          <w:szCs w:val="24"/>
        </w:rPr>
        <w:t>10</w:t>
      </w:r>
      <w:r w:rsidRPr="0068585F">
        <w:rPr>
          <w:rFonts w:ascii="Times New Roman" w:hAnsi="Times New Roman"/>
          <w:sz w:val="24"/>
          <w:szCs w:val="24"/>
        </w:rPr>
        <w:t xml:space="preserve">0 cm </w:t>
      </w:r>
      <w:r w:rsidR="00EB6D96">
        <w:rPr>
          <w:rFonts w:ascii="Times New Roman" w:hAnsi="Times New Roman"/>
          <w:sz w:val="24"/>
          <w:szCs w:val="24"/>
        </w:rPr>
        <w:t>–</w:t>
      </w:r>
      <w:r w:rsidRPr="0068585F">
        <w:rPr>
          <w:rFonts w:ascii="Times New Roman" w:hAnsi="Times New Roman"/>
          <w:sz w:val="24"/>
          <w:szCs w:val="24"/>
        </w:rPr>
        <w:t xml:space="preserve"> </w:t>
      </w:r>
      <w:r w:rsidRPr="00C76EFA">
        <w:rPr>
          <w:rFonts w:ascii="Times New Roman" w:hAnsi="Times New Roman"/>
          <w:sz w:val="24"/>
          <w:szCs w:val="24"/>
        </w:rPr>
        <w:t xml:space="preserve">plotis 300 mm, ilgis </w:t>
      </w:r>
      <w:r>
        <w:rPr>
          <w:rFonts w:ascii="Times New Roman" w:hAnsi="Times New Roman"/>
          <w:sz w:val="24"/>
          <w:szCs w:val="24"/>
        </w:rPr>
        <w:t>10</w:t>
      </w:r>
      <w:r w:rsidRPr="00C76EFA">
        <w:rPr>
          <w:rFonts w:ascii="Times New Roman" w:hAnsi="Times New Roman"/>
          <w:sz w:val="24"/>
          <w:szCs w:val="24"/>
        </w:rPr>
        <w:t xml:space="preserve">00 mm, aukštis 80 mm, įliejimas 15 mm. Kaina pateikiama už 1 </w:t>
      </w:r>
      <w:r>
        <w:rPr>
          <w:rFonts w:ascii="Times New Roman" w:hAnsi="Times New Roman"/>
          <w:sz w:val="24"/>
          <w:szCs w:val="24"/>
        </w:rPr>
        <w:t>bėginį</w:t>
      </w:r>
      <w:r w:rsidRPr="00C76EFA">
        <w:rPr>
          <w:rFonts w:ascii="Times New Roman" w:hAnsi="Times New Roman"/>
          <w:sz w:val="24"/>
          <w:szCs w:val="24"/>
        </w:rPr>
        <w:t xml:space="preserve"> metrą.</w:t>
      </w:r>
    </w:p>
    <w:p w14:paraId="6CD28372" w14:textId="77777777" w:rsidR="00860071" w:rsidRPr="009835A3" w:rsidRDefault="00860071" w:rsidP="00860071">
      <w:pPr>
        <w:spacing w:after="0" w:line="240" w:lineRule="auto"/>
        <w:ind w:firstLine="567"/>
        <w:jc w:val="both"/>
        <w:rPr>
          <w:rFonts w:ascii="Times New Roman" w:hAnsi="Times New Roman"/>
          <w:sz w:val="24"/>
          <w:szCs w:val="24"/>
        </w:rPr>
      </w:pPr>
      <w:r>
        <w:rPr>
          <w:rFonts w:ascii="Times New Roman" w:hAnsi="Times New Roman"/>
          <w:sz w:val="24"/>
          <w:szCs w:val="24"/>
        </w:rPr>
        <w:t xml:space="preserve">4.2.4 lauko laiptų granitinės pakopos – </w:t>
      </w:r>
      <w:r w:rsidRPr="0068585F">
        <w:rPr>
          <w:rFonts w:ascii="Times New Roman" w:hAnsi="Times New Roman"/>
          <w:sz w:val="24"/>
          <w:szCs w:val="24"/>
        </w:rPr>
        <w:t>pilkšvos spalvos, šilto atspalvio</w:t>
      </w:r>
      <w:r>
        <w:rPr>
          <w:rFonts w:ascii="Times New Roman" w:hAnsi="Times New Roman"/>
          <w:sz w:val="24"/>
          <w:szCs w:val="24"/>
        </w:rPr>
        <w:t xml:space="preserve">, </w:t>
      </w:r>
      <w:r w:rsidRPr="009835A3">
        <w:rPr>
          <w:rFonts w:ascii="Times New Roman" w:hAnsi="Times New Roman"/>
          <w:sz w:val="24"/>
          <w:szCs w:val="24"/>
        </w:rPr>
        <w:t xml:space="preserve">plotis </w:t>
      </w:r>
      <w:r>
        <w:rPr>
          <w:rFonts w:ascii="Times New Roman" w:hAnsi="Times New Roman"/>
          <w:sz w:val="24"/>
          <w:szCs w:val="24"/>
        </w:rPr>
        <w:t>4</w:t>
      </w:r>
      <w:r w:rsidRPr="009835A3">
        <w:rPr>
          <w:rFonts w:ascii="Times New Roman" w:hAnsi="Times New Roman"/>
          <w:sz w:val="24"/>
          <w:szCs w:val="24"/>
        </w:rPr>
        <w:t xml:space="preserve">00 mm, ilgis </w:t>
      </w:r>
      <w:r>
        <w:rPr>
          <w:rFonts w:ascii="Times New Roman" w:hAnsi="Times New Roman"/>
          <w:sz w:val="24"/>
          <w:szCs w:val="24"/>
        </w:rPr>
        <w:t>10</w:t>
      </w:r>
      <w:r w:rsidRPr="009835A3">
        <w:rPr>
          <w:rFonts w:ascii="Times New Roman" w:hAnsi="Times New Roman"/>
          <w:sz w:val="24"/>
          <w:szCs w:val="24"/>
        </w:rPr>
        <w:t xml:space="preserve">00 mm, aukštis </w:t>
      </w:r>
      <w:r>
        <w:rPr>
          <w:rFonts w:ascii="Times New Roman" w:hAnsi="Times New Roman"/>
          <w:sz w:val="24"/>
          <w:szCs w:val="24"/>
        </w:rPr>
        <w:t>120</w:t>
      </w:r>
      <w:r w:rsidRPr="009835A3">
        <w:rPr>
          <w:rFonts w:ascii="Times New Roman" w:hAnsi="Times New Roman"/>
          <w:sz w:val="24"/>
          <w:szCs w:val="24"/>
        </w:rPr>
        <w:t xml:space="preserve"> mm</w:t>
      </w:r>
      <w:r>
        <w:rPr>
          <w:rFonts w:ascii="Times New Roman" w:hAnsi="Times New Roman"/>
          <w:sz w:val="24"/>
          <w:szCs w:val="24"/>
        </w:rPr>
        <w:t xml:space="preserve">. </w:t>
      </w:r>
      <w:r w:rsidRPr="009835A3">
        <w:rPr>
          <w:rFonts w:ascii="Times New Roman" w:hAnsi="Times New Roman"/>
          <w:sz w:val="24"/>
          <w:szCs w:val="24"/>
        </w:rPr>
        <w:t>Kaina pateikiama už 1</w:t>
      </w:r>
      <w:r>
        <w:rPr>
          <w:rFonts w:ascii="Times New Roman" w:hAnsi="Times New Roman"/>
          <w:sz w:val="24"/>
          <w:szCs w:val="24"/>
        </w:rPr>
        <w:t xml:space="preserve"> vnt.</w:t>
      </w:r>
    </w:p>
    <w:p w14:paraId="6309935D" w14:textId="77777777" w:rsidR="00860071" w:rsidRDefault="00860071" w:rsidP="00860071">
      <w:pPr>
        <w:pStyle w:val="Sraopastraipa"/>
        <w:ind w:left="0" w:firstLine="567"/>
        <w:rPr>
          <w:szCs w:val="24"/>
        </w:rPr>
      </w:pPr>
    </w:p>
    <w:tbl>
      <w:tblPr>
        <w:tblW w:w="9214" w:type="dxa"/>
        <w:tblInd w:w="137" w:type="dxa"/>
        <w:tblCellMar>
          <w:left w:w="10" w:type="dxa"/>
          <w:right w:w="10" w:type="dxa"/>
        </w:tblCellMar>
        <w:tblLook w:val="04A0" w:firstRow="1" w:lastRow="0" w:firstColumn="1" w:lastColumn="0" w:noHBand="0" w:noVBand="1"/>
      </w:tblPr>
      <w:tblGrid>
        <w:gridCol w:w="570"/>
        <w:gridCol w:w="5100"/>
        <w:gridCol w:w="1418"/>
        <w:gridCol w:w="2126"/>
      </w:tblGrid>
      <w:tr w:rsidR="00860071" w14:paraId="38BB8505"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746CF" w14:textId="77777777" w:rsidR="00860071" w:rsidRDefault="00860071" w:rsidP="001B65F6">
            <w:pPr>
              <w:spacing w:after="0" w:line="240" w:lineRule="auto"/>
              <w:contextualSpacing/>
              <w:jc w:val="center"/>
            </w:pPr>
            <w:r>
              <w:rPr>
                <w:rFonts w:ascii="Times New Roman" w:hAnsi="Times New Roman"/>
                <w:b/>
                <w:color w:val="000000"/>
                <w:sz w:val="24"/>
                <w:szCs w:val="24"/>
              </w:rPr>
              <w:t xml:space="preserve">Eil. </w:t>
            </w:r>
            <w:proofErr w:type="spellStart"/>
            <w:r>
              <w:rPr>
                <w:rFonts w:ascii="Times New Roman" w:hAnsi="Times New Roman"/>
                <w:b/>
                <w:color w:val="000000"/>
                <w:sz w:val="24"/>
                <w:szCs w:val="24"/>
              </w:rPr>
              <w:t>nr.</w:t>
            </w:r>
            <w:proofErr w:type="spellEnd"/>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41583" w14:textId="77777777" w:rsidR="00860071" w:rsidRDefault="00860071" w:rsidP="001B65F6">
            <w:pPr>
              <w:spacing w:after="0" w:line="240" w:lineRule="auto"/>
              <w:contextualSpacing/>
              <w:jc w:val="center"/>
            </w:pPr>
            <w:r>
              <w:rPr>
                <w:rFonts w:ascii="Times New Roman" w:hAnsi="Times New Roman"/>
                <w:b/>
                <w:color w:val="000000"/>
                <w:sz w:val="24"/>
                <w:szCs w:val="24"/>
              </w:rPr>
              <w:t>Pavadinimas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A4A24" w14:textId="77777777" w:rsidR="00860071" w:rsidRDefault="00860071" w:rsidP="001B65F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Mato</w:t>
            </w:r>
          </w:p>
          <w:p w14:paraId="5F4AF65B" w14:textId="77777777" w:rsidR="00860071" w:rsidRDefault="00860071" w:rsidP="001B65F6">
            <w:pPr>
              <w:spacing w:after="0" w:line="240" w:lineRule="auto"/>
              <w:contextualSpacing/>
              <w:jc w:val="center"/>
            </w:pPr>
            <w:r>
              <w:rPr>
                <w:rFonts w:ascii="Times New Roman" w:hAnsi="Times New Roman"/>
                <w:b/>
                <w:color w:val="000000"/>
                <w:sz w:val="24"/>
                <w:szCs w:val="24"/>
              </w:rPr>
              <w:t>vnt.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9F280" w14:textId="77777777" w:rsidR="00860071" w:rsidRDefault="00860071" w:rsidP="001B65F6">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Preliminarus</w:t>
            </w:r>
          </w:p>
          <w:p w14:paraId="1938F27E" w14:textId="77777777" w:rsidR="00860071" w:rsidRDefault="00860071" w:rsidP="001B65F6">
            <w:pPr>
              <w:spacing w:after="0" w:line="240" w:lineRule="auto"/>
              <w:contextualSpacing/>
              <w:jc w:val="center"/>
            </w:pPr>
            <w:r>
              <w:rPr>
                <w:rFonts w:ascii="Times New Roman" w:hAnsi="Times New Roman"/>
                <w:b/>
                <w:color w:val="000000"/>
                <w:sz w:val="24"/>
                <w:szCs w:val="24"/>
              </w:rPr>
              <w:t>(36 mėn.) kiekis</w:t>
            </w:r>
          </w:p>
        </w:tc>
      </w:tr>
      <w:tr w:rsidR="00860071" w14:paraId="18A5E30E"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AE1F8"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B8FB5"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Paprastas kelio bortas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4D776"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AB95C"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48 700</w:t>
            </w:r>
          </w:p>
        </w:tc>
      </w:tr>
      <w:tr w:rsidR="00860071" w14:paraId="33C6018F"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44164"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D60BC"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Įvažiavimo bortas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4EA1C"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vnt.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5F789"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750</w:t>
            </w:r>
          </w:p>
        </w:tc>
      </w:tr>
      <w:tr w:rsidR="00860071" w14:paraId="3E9AA834"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6AD08"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8DCD5"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Įvažiavimo kraštinis bortas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C9172"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vnt.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4B9DA"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100</w:t>
            </w:r>
          </w:p>
        </w:tc>
      </w:tr>
      <w:tr w:rsidR="00860071" w14:paraId="5F44979A"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39BB8"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9D0F7"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Kelio bortas spindulys R1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25585"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79539"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750</w:t>
            </w:r>
          </w:p>
        </w:tc>
      </w:tr>
      <w:tr w:rsidR="00860071" w14:paraId="5B4B6411"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8DE5D"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77371"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Kelio bortas spindulys R3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4B833"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B69EC"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600</w:t>
            </w:r>
          </w:p>
        </w:tc>
      </w:tr>
      <w:tr w:rsidR="00860071" w14:paraId="2F3F29A1"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AB823"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7205C"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Kelio bortas spindulys R5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136D2"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1087B"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600</w:t>
            </w:r>
          </w:p>
        </w:tc>
      </w:tr>
      <w:tr w:rsidR="00860071" w14:paraId="7ED23DAA"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CE240"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08625"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Kelio bortas spindulys R8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70B90"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37027"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900</w:t>
            </w:r>
          </w:p>
        </w:tc>
      </w:tr>
      <w:tr w:rsidR="00860071" w14:paraId="3F05B770"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4971F"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65D8B"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Kelio bortas spindulys R10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FA32B"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38443"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900</w:t>
            </w:r>
          </w:p>
        </w:tc>
      </w:tr>
      <w:tr w:rsidR="00860071" w14:paraId="073AA97B"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B06E6"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47CC6"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Kelio bortas spindulys R12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37BE3"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4AA01"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750</w:t>
            </w:r>
          </w:p>
        </w:tc>
      </w:tr>
      <w:tr w:rsidR="00860071" w14:paraId="032C19EA"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4813D"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EEBC9"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Granito trinkelė (</w:t>
            </w:r>
            <w:proofErr w:type="spellStart"/>
            <w:r>
              <w:rPr>
                <w:rFonts w:ascii="Times New Roman" w:hAnsi="Times New Roman"/>
                <w:sz w:val="24"/>
                <w:szCs w:val="24"/>
              </w:rPr>
              <w:t>taktiliniai</w:t>
            </w:r>
            <w:proofErr w:type="spellEnd"/>
            <w:r>
              <w:rPr>
                <w:rFonts w:ascii="Times New Roman" w:hAnsi="Times New Roman"/>
                <w:sz w:val="24"/>
                <w:szCs w:val="24"/>
              </w:rPr>
              <w:t xml:space="preserve"> indikatoriai – taškeliai)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843C8"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r w:rsidRPr="00CE638E">
              <w:rPr>
                <w:rFonts w:ascii="Times New Roman" w:hAnsi="Times New Roman"/>
                <w:sz w:val="24"/>
                <w:szCs w:val="24"/>
                <w:vertAlign w:val="superscript"/>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D0740"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150</w:t>
            </w:r>
          </w:p>
        </w:tc>
      </w:tr>
      <w:tr w:rsidR="00860071" w14:paraId="16443B7F"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ADC8E"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C166B"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Granito trinkelė (</w:t>
            </w:r>
            <w:proofErr w:type="spellStart"/>
            <w:r>
              <w:rPr>
                <w:rFonts w:ascii="Times New Roman" w:hAnsi="Times New Roman"/>
                <w:sz w:val="24"/>
                <w:szCs w:val="24"/>
              </w:rPr>
              <w:t>taktiliniai</w:t>
            </w:r>
            <w:proofErr w:type="spellEnd"/>
            <w:r>
              <w:rPr>
                <w:rFonts w:ascii="Times New Roman" w:hAnsi="Times New Roman"/>
                <w:sz w:val="24"/>
                <w:szCs w:val="24"/>
              </w:rPr>
              <w:t xml:space="preserve"> indikatoriai – linija)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4E7C1"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r w:rsidRPr="00CE638E">
              <w:rPr>
                <w:rFonts w:ascii="Times New Roman" w:hAnsi="Times New Roman"/>
                <w:sz w:val="24"/>
                <w:szCs w:val="24"/>
                <w:vertAlign w:val="superscript"/>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BABA1"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150</w:t>
            </w:r>
          </w:p>
        </w:tc>
      </w:tr>
      <w:tr w:rsidR="00860071" w14:paraId="04E11C7B"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B424A"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AF1D8"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Granito trinkelė - latakas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CA098"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9B8BE"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300</w:t>
            </w:r>
          </w:p>
        </w:tc>
      </w:tr>
      <w:tr w:rsidR="00860071" w14:paraId="2FCEC191" w14:textId="77777777" w:rsidTr="001B65F6">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E4ACA" w14:textId="77777777" w:rsidR="00860071" w:rsidRPr="000B34B8" w:rsidRDefault="00860071" w:rsidP="00860071">
            <w:pPr>
              <w:pStyle w:val="Sraopastraipa"/>
              <w:numPr>
                <w:ilvl w:val="0"/>
                <w:numId w:val="23"/>
              </w:numPr>
              <w:suppressAutoHyphens/>
              <w:autoSpaceDN w:val="0"/>
              <w:jc w:val="center"/>
              <w:rPr>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7F262" w14:textId="77777777" w:rsidR="00860071" w:rsidRDefault="00860071" w:rsidP="001B65F6">
            <w:pPr>
              <w:spacing w:line="240" w:lineRule="auto"/>
              <w:contextualSpacing/>
              <w:jc w:val="both"/>
              <w:rPr>
                <w:rFonts w:ascii="Times New Roman" w:hAnsi="Times New Roman"/>
                <w:sz w:val="24"/>
                <w:szCs w:val="24"/>
              </w:rPr>
            </w:pPr>
            <w:r>
              <w:rPr>
                <w:rFonts w:ascii="Times New Roman" w:hAnsi="Times New Roman"/>
                <w:sz w:val="24"/>
                <w:szCs w:val="24"/>
              </w:rPr>
              <w:t>Lauko laiptų granitinės pakopos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A92FD"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vnt.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5B147" w14:textId="77777777" w:rsidR="00860071" w:rsidRDefault="00860071" w:rsidP="001B65F6">
            <w:pPr>
              <w:spacing w:line="240" w:lineRule="auto"/>
              <w:contextualSpacing/>
              <w:jc w:val="center"/>
              <w:rPr>
                <w:rFonts w:ascii="Times New Roman" w:hAnsi="Times New Roman"/>
                <w:sz w:val="24"/>
                <w:szCs w:val="24"/>
              </w:rPr>
            </w:pPr>
            <w:r>
              <w:rPr>
                <w:rFonts w:ascii="Times New Roman" w:hAnsi="Times New Roman"/>
                <w:sz w:val="24"/>
                <w:szCs w:val="24"/>
              </w:rPr>
              <w:t>100</w:t>
            </w:r>
          </w:p>
        </w:tc>
      </w:tr>
    </w:tbl>
    <w:p w14:paraId="29E4AA2C" w14:textId="77777777" w:rsidR="00860071" w:rsidRDefault="00860071" w:rsidP="00860071">
      <w:pPr>
        <w:spacing w:after="0" w:line="240" w:lineRule="auto"/>
        <w:contextualSpacing/>
        <w:jc w:val="both"/>
        <w:rPr>
          <w:rFonts w:ascii="Times New Roman" w:hAnsi="Times New Roman"/>
          <w:sz w:val="24"/>
          <w:szCs w:val="24"/>
        </w:rPr>
      </w:pPr>
    </w:p>
    <w:p w14:paraId="4461334D" w14:textId="454C6CB9" w:rsidR="00860071" w:rsidRDefault="00860071" w:rsidP="00860071">
      <w:pPr>
        <w:pStyle w:val="Sraopastraipa"/>
        <w:numPr>
          <w:ilvl w:val="0"/>
          <w:numId w:val="22"/>
        </w:numPr>
        <w:suppressAutoHyphens/>
        <w:autoSpaceDN w:val="0"/>
        <w:ind w:left="0" w:firstLine="567"/>
      </w:pPr>
      <w:bookmarkStart w:id="16" w:name="_Hlk121909960"/>
      <w:r>
        <w:t xml:space="preserve">Tiekiamų gamtinio akmens gaminių pločio ir aukščio </w:t>
      </w:r>
      <w:r w:rsidRPr="00F600A6">
        <w:rPr>
          <w:u w:val="single"/>
        </w:rPr>
        <w:t xml:space="preserve">leistini nuokrypiai </w:t>
      </w:r>
      <w:r>
        <w:t xml:space="preserve">neturi viršyti </w:t>
      </w:r>
      <w:r w:rsidRPr="00BC73CE">
        <w:t xml:space="preserve">Automobilių kelių trinkelių, </w:t>
      </w:r>
      <w:r w:rsidRPr="00BC73CE">
        <w:rPr>
          <w:spacing w:val="-4"/>
        </w:rPr>
        <w:t>plokščių</w:t>
      </w:r>
      <w:r w:rsidRPr="00BC73CE">
        <w:t xml:space="preserve"> ir kitų medžiagų techninių reikalavimų apraše TRA TRINKELĖS 14</w:t>
      </w:r>
      <w:r>
        <w:t xml:space="preserve"> nurodytų parametrų:</w:t>
      </w:r>
    </w:p>
    <w:p w14:paraId="5FF9D83A" w14:textId="77777777" w:rsidR="00860071" w:rsidRDefault="00860071" w:rsidP="00860071">
      <w:pPr>
        <w:pStyle w:val="Sraopastraipa"/>
        <w:numPr>
          <w:ilvl w:val="1"/>
          <w:numId w:val="22"/>
        </w:numPr>
        <w:suppressAutoHyphens/>
        <w:autoSpaceDN w:val="0"/>
        <w:ind w:left="0" w:firstLine="567"/>
      </w:pPr>
      <w:r>
        <w:t>gamtinio akmens bordiūrų pločio nuokrypis neturi viršyti +-3 mm, aukštis +-5 mm;</w:t>
      </w:r>
    </w:p>
    <w:p w14:paraId="0EE91F4F" w14:textId="77777777" w:rsidR="00860071" w:rsidRDefault="00860071" w:rsidP="00860071">
      <w:pPr>
        <w:pStyle w:val="Sraopastraipa"/>
        <w:numPr>
          <w:ilvl w:val="1"/>
          <w:numId w:val="22"/>
        </w:numPr>
        <w:suppressAutoHyphens/>
        <w:autoSpaceDN w:val="0"/>
        <w:ind w:left="0" w:firstLine="567"/>
      </w:pPr>
      <w:r>
        <w:t>gamtinio akmens bordiūro nuožulos leistinas nuokrypis neturi viršyti +- 2 mm;</w:t>
      </w:r>
    </w:p>
    <w:p w14:paraId="2062E54E" w14:textId="77777777" w:rsidR="00860071" w:rsidRPr="003C2DA4" w:rsidRDefault="00860071" w:rsidP="00860071">
      <w:pPr>
        <w:pStyle w:val="Sraopastraipa"/>
        <w:numPr>
          <w:ilvl w:val="1"/>
          <w:numId w:val="22"/>
        </w:numPr>
        <w:suppressAutoHyphens/>
        <w:autoSpaceDN w:val="0"/>
        <w:ind w:left="0" w:firstLine="567"/>
      </w:pPr>
      <w:r>
        <w:t>gamtinio akmens trinkelių ir laiptų pakopos ploto matmenų ir storio leistinas nuokrypis neturi viršyti +- 10 mm.</w:t>
      </w:r>
    </w:p>
    <w:p w14:paraId="0D039F61" w14:textId="33AA0BDA" w:rsidR="00860071" w:rsidRPr="00C73B9A" w:rsidRDefault="00860071" w:rsidP="00860071">
      <w:pPr>
        <w:pStyle w:val="Sraopastraipa"/>
        <w:numPr>
          <w:ilvl w:val="0"/>
          <w:numId w:val="22"/>
        </w:numPr>
        <w:suppressAutoHyphens/>
        <w:autoSpaceDN w:val="0"/>
        <w:ind w:left="0" w:firstLine="567"/>
      </w:pPr>
      <w:r w:rsidRPr="005C3D31">
        <w:rPr>
          <w:color w:val="000000"/>
          <w:szCs w:val="24"/>
        </w:rPr>
        <w:t xml:space="preserve">Preliminarūs (36 mėn.) perkamų prekių kiekiai, nurodyti 4 punkto lentelėje, pagal </w:t>
      </w:r>
      <w:r w:rsidR="00EB6D96">
        <w:rPr>
          <w:color w:val="000000"/>
          <w:szCs w:val="24"/>
        </w:rPr>
        <w:t>Pirkėjo</w:t>
      </w:r>
      <w:r w:rsidRPr="005C3D31">
        <w:rPr>
          <w:color w:val="000000"/>
          <w:szCs w:val="24"/>
        </w:rPr>
        <w:t xml:space="preserve"> poreikį gali didėti arba mažėti</w:t>
      </w:r>
      <w:r w:rsidR="00EB6D96">
        <w:rPr>
          <w:color w:val="000000"/>
          <w:szCs w:val="24"/>
        </w:rPr>
        <w:t>, tačiau bus perkama</w:t>
      </w:r>
      <w:r w:rsidRPr="005C3D31">
        <w:rPr>
          <w:color w:val="000000"/>
          <w:szCs w:val="24"/>
        </w:rPr>
        <w:t xml:space="preserve"> ne </w:t>
      </w:r>
      <w:r w:rsidRPr="00FA7BF5">
        <w:rPr>
          <w:szCs w:val="24"/>
        </w:rPr>
        <w:t xml:space="preserve">didesnei kaip 3.630.000,00 EUR sumai, </w:t>
      </w:r>
      <w:r w:rsidRPr="005C3D31">
        <w:rPr>
          <w:color w:val="000000"/>
          <w:szCs w:val="24"/>
        </w:rPr>
        <w:t xml:space="preserve">įskaitant visus mokesčius. </w:t>
      </w:r>
      <w:r w:rsidR="00EB6D96">
        <w:rPr>
          <w:color w:val="000000"/>
          <w:szCs w:val="24"/>
        </w:rPr>
        <w:t>Pirkėjas</w:t>
      </w:r>
      <w:r w:rsidRPr="005C3D31">
        <w:rPr>
          <w:color w:val="000000"/>
          <w:szCs w:val="24"/>
        </w:rPr>
        <w:t xml:space="preserve"> neįsipareigoja įsigyti (užsakyti) viso preliminaraus (36 mėn.) prekių kiekio, nurodyto 4 punkto lentelėje. Preliminarus (36 mėn.) perkamų prekių kiekis bus užsakomas ne vieno užsakymo metu, bet atskirais </w:t>
      </w:r>
      <w:r w:rsidR="00EB6D96">
        <w:rPr>
          <w:color w:val="000000"/>
          <w:szCs w:val="24"/>
        </w:rPr>
        <w:t>Pirkėjo</w:t>
      </w:r>
      <w:r w:rsidRPr="005C3D31">
        <w:rPr>
          <w:color w:val="000000"/>
          <w:szCs w:val="24"/>
        </w:rPr>
        <w:t xml:space="preserve"> pateiktais užsakymais, kuriuos Tiekėjas turės pristatyti per savo pasiūlyme nurodytą prekių pristatymo terminą. </w:t>
      </w:r>
    </w:p>
    <w:bookmarkEnd w:id="16"/>
    <w:p w14:paraId="5F060EFF" w14:textId="54885955" w:rsidR="00860071" w:rsidRPr="00FA7BF5" w:rsidRDefault="00860071" w:rsidP="00860071">
      <w:pPr>
        <w:pStyle w:val="Sraopastraipa"/>
        <w:numPr>
          <w:ilvl w:val="0"/>
          <w:numId w:val="22"/>
        </w:numPr>
        <w:suppressAutoHyphens/>
        <w:autoSpaceDN w:val="0"/>
        <w:ind w:left="0" w:firstLine="567"/>
        <w:rPr>
          <w:szCs w:val="24"/>
        </w:rPr>
      </w:pPr>
      <w:r w:rsidRPr="00FA7BF5">
        <w:rPr>
          <w:szCs w:val="24"/>
        </w:rPr>
        <w:t xml:space="preserve">Gaminiai turės būti pristatyti į Tiekėjo sandėlius arba iš anksto suderinus su </w:t>
      </w:r>
      <w:r w:rsidR="00EB6D96">
        <w:rPr>
          <w:szCs w:val="24"/>
        </w:rPr>
        <w:t>Pirkėju</w:t>
      </w:r>
      <w:r w:rsidRPr="00FA7BF5">
        <w:rPr>
          <w:szCs w:val="24"/>
        </w:rPr>
        <w:t xml:space="preserve"> kitą pristatymo vietą (galimos pristatymo vietos: į </w:t>
      </w:r>
      <w:r w:rsidR="00EB6D96">
        <w:rPr>
          <w:szCs w:val="24"/>
        </w:rPr>
        <w:t>Pirkėjo</w:t>
      </w:r>
      <w:r w:rsidRPr="00FA7BF5">
        <w:rPr>
          <w:szCs w:val="24"/>
        </w:rPr>
        <w:t xml:space="preserve"> nurodytą sandėliavimo vietą Vilniaus mieste, tiesiai į objektą arba į Tiekėjo sandėliavimo vietą). Kai gaminiai paimami iš Tiekėjo sandėlio Vilniaus mieste, prekes į Tiekėjo transporto priemones pakrauti turi Tiekėjas. </w:t>
      </w:r>
      <w:r w:rsidR="006770ED" w:rsidRPr="006770ED">
        <w:rPr>
          <w:szCs w:val="24"/>
        </w:rPr>
        <w:t xml:space="preserve">Prekės </w:t>
      </w:r>
      <w:r w:rsidR="006770ED">
        <w:rPr>
          <w:szCs w:val="24"/>
        </w:rPr>
        <w:t xml:space="preserve">(gaminiai) </w:t>
      </w:r>
      <w:r w:rsidR="006770ED" w:rsidRPr="006770ED">
        <w:rPr>
          <w:szCs w:val="24"/>
        </w:rPr>
        <w:t xml:space="preserve">turi būti pristatomos į </w:t>
      </w:r>
      <w:r w:rsidR="00EB6D96">
        <w:rPr>
          <w:szCs w:val="24"/>
        </w:rPr>
        <w:t>Pirkėjo</w:t>
      </w:r>
      <w:r w:rsidR="006770ED" w:rsidRPr="006770ED">
        <w:rPr>
          <w:szCs w:val="24"/>
        </w:rPr>
        <w:t xml:space="preserve"> nurodytas vietas su EURO 6 reikalavimus atitinkančius transportu</w:t>
      </w:r>
      <w:r w:rsidR="006770ED">
        <w:rPr>
          <w:szCs w:val="24"/>
        </w:rPr>
        <w:t>.</w:t>
      </w:r>
    </w:p>
    <w:p w14:paraId="067A46C6" w14:textId="5EC9972F" w:rsidR="00860071" w:rsidRDefault="00860071" w:rsidP="00860071">
      <w:pPr>
        <w:pStyle w:val="Sraopastraipa"/>
        <w:numPr>
          <w:ilvl w:val="0"/>
          <w:numId w:val="22"/>
        </w:numPr>
        <w:suppressAutoHyphens/>
        <w:autoSpaceDN w:val="0"/>
        <w:ind w:left="0" w:firstLine="567"/>
      </w:pPr>
      <w:bookmarkStart w:id="17" w:name="_Hlk122515435"/>
      <w:r>
        <w:rPr>
          <w:szCs w:val="24"/>
        </w:rPr>
        <w:t xml:space="preserve">Prekių pristatymo terminų detalizavimas: kiekvienas </w:t>
      </w:r>
      <w:r w:rsidR="00EB6D96">
        <w:rPr>
          <w:szCs w:val="24"/>
        </w:rPr>
        <w:t>Pirkėjo</w:t>
      </w:r>
      <w:r>
        <w:rPr>
          <w:szCs w:val="24"/>
        </w:rPr>
        <w:t xml:space="preserve"> pasirašytas ir patvirtintas užsakymas (prekių užsakymo forma pateikta </w:t>
      </w:r>
      <w:r w:rsidRPr="0002537A">
        <w:rPr>
          <w:szCs w:val="24"/>
        </w:rPr>
        <w:t>Sutarties 3 priede</w:t>
      </w:r>
      <w:r>
        <w:rPr>
          <w:szCs w:val="24"/>
        </w:rPr>
        <w:t xml:space="preserve">) bus teikiamas Tiekėjui el. paštu (el. pašto adresu, kuris bus nurodytas Tiekėjo pasiūlyme). Prekių pristatymo terminas bus </w:t>
      </w:r>
      <w:r w:rsidRPr="00FA7BF5">
        <w:rPr>
          <w:szCs w:val="24"/>
        </w:rPr>
        <w:t xml:space="preserve">skaičiuojamas nuo </w:t>
      </w:r>
      <w:r w:rsidR="00EB6D96">
        <w:rPr>
          <w:szCs w:val="24"/>
        </w:rPr>
        <w:t>Pirkėjo</w:t>
      </w:r>
      <w:r w:rsidRPr="00FA7BF5">
        <w:rPr>
          <w:szCs w:val="24"/>
        </w:rPr>
        <w:t xml:space="preserve"> užsakymo išsiuntimo dienos Tiekėjui nurodytu el. paštu iki prekių pristatymo į Tiekėjo sandėlius arba į suderintą su </w:t>
      </w:r>
      <w:r w:rsidR="00EB6D96">
        <w:rPr>
          <w:szCs w:val="24"/>
        </w:rPr>
        <w:t>Pirkėju</w:t>
      </w:r>
      <w:r w:rsidRPr="00FA7BF5">
        <w:rPr>
          <w:szCs w:val="24"/>
        </w:rPr>
        <w:t xml:space="preserve"> ir </w:t>
      </w:r>
      <w:r w:rsidR="00EB6D96">
        <w:rPr>
          <w:szCs w:val="24"/>
        </w:rPr>
        <w:t>Pirkėjo</w:t>
      </w:r>
      <w:r w:rsidRPr="00FA7BF5">
        <w:rPr>
          <w:szCs w:val="24"/>
        </w:rPr>
        <w:t xml:space="preserve"> nurodytą prekių sandėliavimo vietą Vilniaus mieste. </w:t>
      </w:r>
      <w:r w:rsidR="00EB6D96">
        <w:rPr>
          <w:szCs w:val="24"/>
        </w:rPr>
        <w:t>Pirkėjas</w:t>
      </w:r>
      <w:r w:rsidRPr="00FA7BF5">
        <w:rPr>
          <w:szCs w:val="24"/>
        </w:rPr>
        <w:t xml:space="preserve"> </w:t>
      </w:r>
      <w:r>
        <w:rPr>
          <w:szCs w:val="24"/>
        </w:rPr>
        <w:t xml:space="preserve">teiks atskirus užsakymus Tiekėjui, pagal Tiekėjo pateiktą informaciją apie gaminių pakavimą ant palečių, jų svorį bei planuojamą transporto rūšies (krovininių automobilių, konteinerių) keliamąją galią. Minimalus užsakymo kiekis – tai prekių kiekis, telpantis į galimą Tiekėjo transporto priemonę vieno pristatymo metu. Tikslius prekių kiekius </w:t>
      </w:r>
      <w:r w:rsidR="00EB6D96">
        <w:rPr>
          <w:szCs w:val="24"/>
        </w:rPr>
        <w:t>Pirkėjas</w:t>
      </w:r>
      <w:r>
        <w:rPr>
          <w:szCs w:val="24"/>
        </w:rPr>
        <w:t xml:space="preserve"> derins su Tiekėju, kad Tiekėjas dėl prekių pristatymo nepatirtų jokių papildomų transportavimo išlaidų. Pagal priimtus užsakymus, </w:t>
      </w:r>
      <w:r>
        <w:rPr>
          <w:szCs w:val="28"/>
        </w:rPr>
        <w:t xml:space="preserve">Tiekėjas prekes turės pristatyti pagal savo pasiūlyme nurodytą prekių pristatymo terminą, kuris negali būti trumpesnis kaip 30 kalendorinių dienų ir ilgesnis kaip 60 kalendorinių dienų nuo atskiro </w:t>
      </w:r>
      <w:r w:rsidR="00EB6D96">
        <w:rPr>
          <w:szCs w:val="28"/>
        </w:rPr>
        <w:t>Pirkėjo</w:t>
      </w:r>
      <w:r>
        <w:rPr>
          <w:szCs w:val="28"/>
        </w:rPr>
        <w:t xml:space="preserve"> pateikto užsakymo</w:t>
      </w:r>
      <w:bookmarkEnd w:id="17"/>
      <w:r>
        <w:rPr>
          <w:szCs w:val="24"/>
        </w:rPr>
        <w:t xml:space="preserve">. Atskirų užsakymų dažnis (t. y. minimalus laiko tarpas tarp atskirų užsakymų) priklausys nuo Užsakovo gaunamo poreikio tiekti prekes vykdant rangos darbus. </w:t>
      </w:r>
    </w:p>
    <w:p w14:paraId="1BF9D041" w14:textId="27844F37" w:rsidR="00860071" w:rsidRDefault="00860071" w:rsidP="00860071">
      <w:pPr>
        <w:pStyle w:val="Sraopastraipa"/>
        <w:numPr>
          <w:ilvl w:val="0"/>
          <w:numId w:val="22"/>
        </w:numPr>
        <w:suppressAutoHyphens/>
        <w:autoSpaceDN w:val="0"/>
        <w:ind w:left="0" w:firstLine="567"/>
        <w:rPr>
          <w:szCs w:val="24"/>
        </w:rPr>
      </w:pPr>
      <w:r>
        <w:rPr>
          <w:szCs w:val="24"/>
        </w:rPr>
        <w:t xml:space="preserve">Po </w:t>
      </w:r>
      <w:r w:rsidR="00EB6D96">
        <w:rPr>
          <w:szCs w:val="24"/>
        </w:rPr>
        <w:t>S</w:t>
      </w:r>
      <w:r>
        <w:rPr>
          <w:szCs w:val="24"/>
        </w:rPr>
        <w:t xml:space="preserve">utarties įsigaliojimo, ne vėliau kaip per 15 (penkiolika) kalendorinių dienų, Tiekėjas pateikia </w:t>
      </w:r>
      <w:r w:rsidR="00EB6D96">
        <w:rPr>
          <w:szCs w:val="24"/>
        </w:rPr>
        <w:t>Pirkėjui</w:t>
      </w:r>
      <w:r>
        <w:rPr>
          <w:szCs w:val="24"/>
        </w:rPr>
        <w:t xml:space="preserve"> suderinimui vieną ar kelis granito akmens pavyzdžius. Granito akmens pavyzdžiai pateikiami 8-9 pav. Pirmuosius užsakymus Tiekėjui planuojama teikti įsigaliojus pirkimo sutarčiai, kai tik </w:t>
      </w:r>
      <w:r w:rsidR="00EB6D96">
        <w:rPr>
          <w:szCs w:val="24"/>
        </w:rPr>
        <w:t>Pirkėjas</w:t>
      </w:r>
      <w:r>
        <w:rPr>
          <w:szCs w:val="24"/>
        </w:rPr>
        <w:t xml:space="preserve"> pradės vykdyti rangos darbus, kuriems bus reikalingos perkamos prekės.</w:t>
      </w:r>
      <w:r w:rsidR="00B66516">
        <w:rPr>
          <w:szCs w:val="24"/>
        </w:rPr>
        <w:t xml:space="preserve"> Pirmojo užsakymo pristatymo terminas negali būti ilgesnis nei 110 kalendorinių dienų. </w:t>
      </w:r>
    </w:p>
    <w:p w14:paraId="59B71B8A" w14:textId="77777777" w:rsidR="00860071" w:rsidRDefault="00860071" w:rsidP="00860071">
      <w:pPr>
        <w:pStyle w:val="Sraopastraipa"/>
        <w:numPr>
          <w:ilvl w:val="0"/>
          <w:numId w:val="22"/>
        </w:numPr>
        <w:suppressAutoHyphens/>
        <w:autoSpaceDN w:val="0"/>
        <w:ind w:left="0" w:firstLine="567"/>
        <w:rPr>
          <w:szCs w:val="24"/>
        </w:rPr>
      </w:pPr>
      <w:r w:rsidRPr="00C77019">
        <w:rPr>
          <w:szCs w:val="24"/>
          <w:u w:val="single"/>
        </w:rPr>
        <w:t>Prekėms turi būti suteikiama 24 (dvidešimt keturių) mėn. garantija</w:t>
      </w:r>
      <w:r>
        <w:rPr>
          <w:szCs w:val="24"/>
        </w:rPr>
        <w:t>.</w:t>
      </w:r>
    </w:p>
    <w:p w14:paraId="15E0F973" w14:textId="77777777" w:rsidR="006770ED" w:rsidRDefault="006770ED" w:rsidP="006770ED">
      <w:pPr>
        <w:suppressAutoHyphens/>
        <w:autoSpaceDN w:val="0"/>
        <w:rPr>
          <w:szCs w:val="24"/>
        </w:rPr>
      </w:pPr>
    </w:p>
    <w:p w14:paraId="641F4427" w14:textId="77777777" w:rsidR="006770ED" w:rsidRDefault="006770ED" w:rsidP="006770ED">
      <w:pPr>
        <w:suppressAutoHyphens/>
        <w:autoSpaceDN w:val="0"/>
        <w:rPr>
          <w:szCs w:val="24"/>
        </w:rPr>
      </w:pPr>
    </w:p>
    <w:p w14:paraId="25B94441" w14:textId="77777777" w:rsidR="006770ED" w:rsidRDefault="006770ED" w:rsidP="006770ED">
      <w:pPr>
        <w:suppressAutoHyphens/>
        <w:autoSpaceDN w:val="0"/>
        <w:rPr>
          <w:szCs w:val="24"/>
        </w:rPr>
      </w:pPr>
    </w:p>
    <w:p w14:paraId="69EC8669" w14:textId="77777777" w:rsidR="006770ED" w:rsidRDefault="006770ED" w:rsidP="006770ED">
      <w:pPr>
        <w:suppressAutoHyphens/>
        <w:autoSpaceDN w:val="0"/>
        <w:rPr>
          <w:szCs w:val="24"/>
        </w:rPr>
      </w:pPr>
    </w:p>
    <w:p w14:paraId="7B3853F5" w14:textId="77777777" w:rsidR="006770ED" w:rsidRPr="006770ED" w:rsidRDefault="006770ED" w:rsidP="006770ED">
      <w:pPr>
        <w:suppressAutoHyphens/>
        <w:autoSpaceDN w:val="0"/>
        <w:rPr>
          <w:szCs w:val="24"/>
        </w:rPr>
      </w:pPr>
    </w:p>
    <w:p w14:paraId="60A85360" w14:textId="77777777" w:rsidR="00860071" w:rsidRDefault="00860071" w:rsidP="00860071">
      <w:pPr>
        <w:jc w:val="center"/>
        <w:rPr>
          <w:rFonts w:ascii="Times New Roman" w:hAnsi="Times New Roman"/>
          <w:b/>
          <w:bCs/>
          <w:sz w:val="24"/>
          <w:szCs w:val="24"/>
        </w:rPr>
      </w:pPr>
      <w:r>
        <w:rPr>
          <w:rFonts w:ascii="Times New Roman" w:hAnsi="Times New Roman"/>
          <w:noProof/>
          <w:sz w:val="24"/>
          <w:szCs w:val="24"/>
          <w:lang w:eastAsia="lt-LT"/>
        </w:rPr>
        <w:lastRenderedPageBreak/>
        <w:drawing>
          <wp:inline distT="0" distB="0" distL="0" distR="0" wp14:anchorId="2154871D" wp14:editId="42D01A9C">
            <wp:extent cx="2619737" cy="1324160"/>
            <wp:effectExtent l="0" t="0" r="9163" b="9340"/>
            <wp:docPr id="409019857" name="Paveikslėlis 2"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9737" cy="1324160"/>
                    </a:xfrm>
                    <a:prstGeom prst="rect">
                      <a:avLst/>
                    </a:prstGeom>
                    <a:noFill/>
                    <a:ln>
                      <a:noFill/>
                      <a:prstDash/>
                    </a:ln>
                  </pic:spPr>
                </pic:pic>
              </a:graphicData>
            </a:graphic>
          </wp:inline>
        </w:drawing>
      </w:r>
    </w:p>
    <w:p w14:paraId="34936656" w14:textId="77777777" w:rsidR="00860071" w:rsidRDefault="00860071" w:rsidP="00860071">
      <w:pPr>
        <w:jc w:val="center"/>
        <w:rPr>
          <w:rFonts w:ascii="Times New Roman" w:hAnsi="Times New Roman"/>
          <w:b/>
          <w:bCs/>
          <w:sz w:val="24"/>
          <w:szCs w:val="24"/>
        </w:rPr>
      </w:pPr>
      <w:r>
        <w:rPr>
          <w:rFonts w:ascii="Times New Roman" w:hAnsi="Times New Roman"/>
          <w:b/>
          <w:bCs/>
          <w:sz w:val="24"/>
          <w:szCs w:val="24"/>
        </w:rPr>
        <w:t>1 pav. Borto matmenys nurodyti milimetrais (mm)</w:t>
      </w:r>
    </w:p>
    <w:p w14:paraId="204CB7BA" w14:textId="77777777" w:rsidR="006770ED" w:rsidRDefault="006770ED" w:rsidP="00860071">
      <w:pPr>
        <w:jc w:val="center"/>
        <w:rPr>
          <w:rFonts w:ascii="Times New Roman" w:hAnsi="Times New Roman"/>
          <w:b/>
          <w:bCs/>
          <w:sz w:val="24"/>
          <w:szCs w:val="24"/>
        </w:rPr>
      </w:pPr>
    </w:p>
    <w:p w14:paraId="15C9D0A1" w14:textId="77777777" w:rsidR="00860071" w:rsidRDefault="00860071" w:rsidP="00860071">
      <w:pPr>
        <w:jc w:val="center"/>
        <w:rPr>
          <w:rFonts w:ascii="Times New Roman" w:hAnsi="Times New Roman"/>
          <w:b/>
          <w:bCs/>
          <w:sz w:val="24"/>
          <w:szCs w:val="24"/>
        </w:rPr>
      </w:pPr>
      <w:r>
        <w:rPr>
          <w:noProof/>
        </w:rPr>
        <w:drawing>
          <wp:inline distT="0" distB="0" distL="0" distR="0" wp14:anchorId="4499998E" wp14:editId="2A843B1F">
            <wp:extent cx="3420591" cy="1466850"/>
            <wp:effectExtent l="0" t="0" r="8890" b="0"/>
            <wp:docPr id="4" name="Paveikslėlis 4" descr="Paveikslėlis, kuriame yra diagrama, eskizas, linija, origam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diagrama, eskizas, linija, origamis&#10;&#10;Automatiškai sugeneruotas aprašy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9447" cy="1483513"/>
                    </a:xfrm>
                    <a:prstGeom prst="rect">
                      <a:avLst/>
                    </a:prstGeom>
                    <a:noFill/>
                    <a:ln>
                      <a:noFill/>
                    </a:ln>
                  </pic:spPr>
                </pic:pic>
              </a:graphicData>
            </a:graphic>
          </wp:inline>
        </w:drawing>
      </w:r>
    </w:p>
    <w:p w14:paraId="0AFCA59B" w14:textId="77777777" w:rsidR="006770ED" w:rsidRDefault="00860071" w:rsidP="00860071">
      <w:pPr>
        <w:jc w:val="center"/>
        <w:rPr>
          <w:noProof/>
        </w:rPr>
      </w:pPr>
      <w:r>
        <w:rPr>
          <w:rFonts w:ascii="Times New Roman" w:hAnsi="Times New Roman"/>
          <w:b/>
          <w:bCs/>
          <w:sz w:val="24"/>
          <w:szCs w:val="24"/>
        </w:rPr>
        <w:t>2 pav. K</w:t>
      </w:r>
      <w:r w:rsidRPr="009C18F3">
        <w:rPr>
          <w:rFonts w:ascii="Times New Roman" w:hAnsi="Times New Roman"/>
          <w:b/>
          <w:bCs/>
          <w:sz w:val="24"/>
          <w:szCs w:val="24"/>
        </w:rPr>
        <w:t>raštini</w:t>
      </w:r>
      <w:r>
        <w:rPr>
          <w:rFonts w:ascii="Times New Roman" w:hAnsi="Times New Roman"/>
          <w:b/>
          <w:bCs/>
          <w:sz w:val="24"/>
          <w:szCs w:val="24"/>
        </w:rPr>
        <w:t>o</w:t>
      </w:r>
      <w:r w:rsidRPr="009C18F3">
        <w:rPr>
          <w:rFonts w:ascii="Times New Roman" w:hAnsi="Times New Roman"/>
          <w:b/>
          <w:bCs/>
          <w:sz w:val="24"/>
          <w:szCs w:val="24"/>
        </w:rPr>
        <w:t xml:space="preserve"> bort</w:t>
      </w:r>
      <w:r>
        <w:rPr>
          <w:rFonts w:ascii="Times New Roman" w:hAnsi="Times New Roman"/>
          <w:b/>
          <w:bCs/>
          <w:sz w:val="24"/>
          <w:szCs w:val="24"/>
        </w:rPr>
        <w:t>o</w:t>
      </w:r>
      <w:r w:rsidRPr="009C18F3">
        <w:rPr>
          <w:rFonts w:ascii="Times New Roman" w:hAnsi="Times New Roman"/>
          <w:b/>
          <w:bCs/>
          <w:sz w:val="24"/>
          <w:szCs w:val="24"/>
        </w:rPr>
        <w:t xml:space="preserve"> (kair</w:t>
      </w:r>
      <w:r>
        <w:rPr>
          <w:rFonts w:ascii="Times New Roman" w:hAnsi="Times New Roman"/>
          <w:b/>
          <w:bCs/>
          <w:sz w:val="24"/>
          <w:szCs w:val="24"/>
        </w:rPr>
        <w:t>iojo</w:t>
      </w:r>
      <w:r w:rsidRPr="009C18F3">
        <w:rPr>
          <w:rFonts w:ascii="Times New Roman" w:hAnsi="Times New Roman"/>
          <w:b/>
          <w:bCs/>
          <w:sz w:val="24"/>
          <w:szCs w:val="24"/>
        </w:rPr>
        <w:t xml:space="preserve"> arba dešin</w:t>
      </w:r>
      <w:r>
        <w:rPr>
          <w:rFonts w:ascii="Times New Roman" w:hAnsi="Times New Roman"/>
          <w:b/>
          <w:bCs/>
          <w:sz w:val="24"/>
          <w:szCs w:val="24"/>
        </w:rPr>
        <w:t>iojo</w:t>
      </w:r>
      <w:r w:rsidRPr="009C18F3">
        <w:rPr>
          <w:rFonts w:ascii="Times New Roman" w:hAnsi="Times New Roman"/>
          <w:b/>
          <w:bCs/>
          <w:sz w:val="24"/>
          <w:szCs w:val="24"/>
        </w:rPr>
        <w:t>)</w:t>
      </w:r>
      <w:r w:rsidRPr="00CA7F3A">
        <w:rPr>
          <w:rFonts w:ascii="Times New Roman" w:hAnsi="Times New Roman"/>
          <w:b/>
          <w:bCs/>
          <w:sz w:val="24"/>
          <w:szCs w:val="24"/>
        </w:rPr>
        <w:t xml:space="preserve"> matmenys</w:t>
      </w:r>
      <w:r>
        <w:rPr>
          <w:rFonts w:ascii="Times New Roman" w:hAnsi="Times New Roman"/>
          <w:b/>
          <w:bCs/>
          <w:sz w:val="24"/>
          <w:szCs w:val="24"/>
        </w:rPr>
        <w:t>,</w:t>
      </w:r>
      <w:r w:rsidRPr="00CA7F3A">
        <w:rPr>
          <w:rFonts w:ascii="Times New Roman" w:hAnsi="Times New Roman"/>
          <w:b/>
          <w:bCs/>
          <w:sz w:val="24"/>
          <w:szCs w:val="24"/>
        </w:rPr>
        <w:t xml:space="preserve"> nurodyti centimetrais (cm)</w:t>
      </w:r>
      <w:r>
        <w:rPr>
          <w:noProof/>
        </w:rPr>
        <w:t xml:space="preserve">      </w:t>
      </w:r>
    </w:p>
    <w:p w14:paraId="3A391D46" w14:textId="1969EF0C" w:rsidR="00860071" w:rsidRDefault="00860071" w:rsidP="006770ED">
      <w:pPr>
        <w:jc w:val="center"/>
        <w:rPr>
          <w:rFonts w:ascii="Times New Roman" w:hAnsi="Times New Roman"/>
          <w:b/>
          <w:bCs/>
          <w:sz w:val="24"/>
          <w:szCs w:val="24"/>
        </w:rPr>
      </w:pPr>
      <w:r>
        <w:rPr>
          <w:noProof/>
        </w:rPr>
        <w:t xml:space="preserve"> </w:t>
      </w:r>
    </w:p>
    <w:p w14:paraId="3C24CA17" w14:textId="77777777" w:rsidR="00860071" w:rsidRDefault="00860071" w:rsidP="00860071">
      <w:pPr>
        <w:jc w:val="center"/>
        <w:rPr>
          <w:rFonts w:ascii="Times New Roman" w:hAnsi="Times New Roman"/>
          <w:b/>
          <w:bCs/>
          <w:sz w:val="24"/>
          <w:szCs w:val="24"/>
        </w:rPr>
      </w:pPr>
      <w:r>
        <w:rPr>
          <w:noProof/>
          <w:lang w:eastAsia="lt-LT"/>
        </w:rPr>
        <w:drawing>
          <wp:inline distT="0" distB="0" distL="0" distR="0" wp14:anchorId="70001064" wp14:editId="4D81AEDC">
            <wp:extent cx="6120130" cy="1450749"/>
            <wp:effectExtent l="0" t="0" r="0" b="0"/>
            <wp:docPr id="1419841874" name="Paveikslėlis 4" descr="Paveikslėlis, kuriame yra ekrano kopija, linija, diagrama, teksta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1450749"/>
                    </a:xfrm>
                    <a:prstGeom prst="rect">
                      <a:avLst/>
                    </a:prstGeom>
                    <a:noFill/>
                    <a:ln>
                      <a:noFill/>
                      <a:prstDash/>
                    </a:ln>
                  </pic:spPr>
                </pic:pic>
              </a:graphicData>
            </a:graphic>
          </wp:inline>
        </w:drawing>
      </w:r>
    </w:p>
    <w:p w14:paraId="6A69AF04" w14:textId="77777777" w:rsidR="00860071" w:rsidRDefault="00860071" w:rsidP="00860071">
      <w:pPr>
        <w:rPr>
          <w:rFonts w:ascii="Times New Roman" w:hAnsi="Times New Roman"/>
          <w:b/>
          <w:bCs/>
          <w:sz w:val="24"/>
          <w:szCs w:val="24"/>
        </w:rPr>
      </w:pPr>
      <w:r>
        <w:rPr>
          <w:rFonts w:ascii="Times New Roman" w:hAnsi="Times New Roman"/>
          <w:b/>
          <w:bCs/>
          <w:sz w:val="24"/>
          <w:szCs w:val="24"/>
        </w:rPr>
        <w:t xml:space="preserve">               </w:t>
      </w:r>
      <w:r>
        <w:rPr>
          <w:noProof/>
          <w:lang w:eastAsia="lt-LT"/>
        </w:rPr>
        <w:drawing>
          <wp:inline distT="0" distB="0" distL="0" distR="0" wp14:anchorId="031E025F" wp14:editId="314D9ED3">
            <wp:extent cx="2764800" cy="1922400"/>
            <wp:effectExtent l="0" t="0" r="0" b="1905"/>
            <wp:docPr id="2" name="Paveikslėlis 2" descr="Paveikslėlis, kuriame yra diagra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4800" cy="1922400"/>
                    </a:xfrm>
                    <a:prstGeom prst="rect">
                      <a:avLst/>
                    </a:prstGeom>
                    <a:noFill/>
                    <a:ln>
                      <a:noFill/>
                      <a:prstDash/>
                    </a:ln>
                  </pic:spPr>
                </pic:pic>
              </a:graphicData>
            </a:graphic>
          </wp:inline>
        </w:drawing>
      </w:r>
      <w:r>
        <w:rPr>
          <w:rFonts w:ascii="Times New Roman" w:hAnsi="Times New Roman"/>
          <w:b/>
          <w:bCs/>
          <w:sz w:val="24"/>
          <w:szCs w:val="24"/>
        </w:rPr>
        <w:t xml:space="preserve">    </w:t>
      </w:r>
      <w:r>
        <w:rPr>
          <w:noProof/>
          <w:lang w:eastAsia="lt-LT"/>
        </w:rPr>
        <w:drawing>
          <wp:inline distT="0" distB="0" distL="0" distR="0" wp14:anchorId="09D2D3DC" wp14:editId="781642CF">
            <wp:extent cx="2545200" cy="1796400"/>
            <wp:effectExtent l="0" t="0" r="7620" b="0"/>
            <wp:docPr id="3" name="Paveikslėlis 3" descr="Paveikslėlis, kuriame yra diagra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5200" cy="1796400"/>
                    </a:xfrm>
                    <a:prstGeom prst="rect">
                      <a:avLst/>
                    </a:prstGeom>
                    <a:noFill/>
                    <a:ln>
                      <a:noFill/>
                      <a:prstDash/>
                    </a:ln>
                  </pic:spPr>
                </pic:pic>
              </a:graphicData>
            </a:graphic>
          </wp:inline>
        </w:drawing>
      </w:r>
    </w:p>
    <w:p w14:paraId="736C2469" w14:textId="77777777" w:rsidR="00860071" w:rsidRDefault="00860071" w:rsidP="00860071">
      <w:pPr>
        <w:jc w:val="center"/>
        <w:rPr>
          <w:rFonts w:ascii="Times New Roman" w:hAnsi="Times New Roman"/>
          <w:b/>
          <w:bCs/>
          <w:sz w:val="24"/>
          <w:szCs w:val="24"/>
        </w:rPr>
      </w:pPr>
      <w:r>
        <w:rPr>
          <w:rFonts w:ascii="Times New Roman" w:hAnsi="Times New Roman"/>
          <w:b/>
          <w:bCs/>
          <w:sz w:val="24"/>
          <w:szCs w:val="24"/>
        </w:rPr>
        <w:t>3 pav. P</w:t>
      </w:r>
      <w:r w:rsidRPr="00CA7F3A">
        <w:rPr>
          <w:rFonts w:ascii="Times New Roman" w:hAnsi="Times New Roman"/>
          <w:b/>
          <w:bCs/>
          <w:sz w:val="24"/>
          <w:szCs w:val="24"/>
        </w:rPr>
        <w:t>rincipinė granitinių bortų įrengimo schema</w:t>
      </w:r>
    </w:p>
    <w:p w14:paraId="16BDC8EF" w14:textId="77777777" w:rsidR="00860071" w:rsidRDefault="00860071" w:rsidP="00860071">
      <w:pPr>
        <w:jc w:val="center"/>
        <w:rPr>
          <w:rFonts w:ascii="Times New Roman" w:hAnsi="Times New Roman"/>
          <w:b/>
          <w:bCs/>
          <w:sz w:val="24"/>
          <w:szCs w:val="24"/>
        </w:rPr>
      </w:pPr>
    </w:p>
    <w:p w14:paraId="09D224D0" w14:textId="77777777" w:rsidR="00860071" w:rsidRDefault="00860071" w:rsidP="00860071">
      <w:pPr>
        <w:spacing w:after="0" w:line="240" w:lineRule="auto"/>
        <w:rPr>
          <w:noProof/>
        </w:rPr>
      </w:pPr>
      <w:r w:rsidRPr="00E36A0B">
        <w:rPr>
          <w:rFonts w:ascii="Times New Roman" w:hAnsi="Times New Roman"/>
          <w:b/>
          <w:bCs/>
          <w:noProof/>
          <w:sz w:val="24"/>
          <w:szCs w:val="24"/>
        </w:rPr>
        <w:lastRenderedPageBreak/>
        <w:drawing>
          <wp:inline distT="0" distB="0" distL="0" distR="0" wp14:anchorId="090DFFA1" wp14:editId="791483D9">
            <wp:extent cx="2916139" cy="1984234"/>
            <wp:effectExtent l="0" t="0" r="0" b="0"/>
            <wp:docPr id="727719698" name="Paveikslėlis 1" descr="Paveikslėlis, kuriame yra žemė, granitas,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19698" name="Paveikslėlis 1" descr="Paveikslėlis, kuriame yra žemė, granitas, akmuo&#10;&#10;Automatiškai sugeneruotas aprašymas"/>
                    <pic:cNvPicPr/>
                  </pic:nvPicPr>
                  <pic:blipFill>
                    <a:blip r:embed="rId22"/>
                    <a:stretch>
                      <a:fillRect/>
                    </a:stretch>
                  </pic:blipFill>
                  <pic:spPr>
                    <a:xfrm>
                      <a:off x="0" y="0"/>
                      <a:ext cx="2932170" cy="1995142"/>
                    </a:xfrm>
                    <a:prstGeom prst="rect">
                      <a:avLst/>
                    </a:prstGeom>
                  </pic:spPr>
                </pic:pic>
              </a:graphicData>
            </a:graphic>
          </wp:inline>
        </w:drawing>
      </w:r>
      <w:r w:rsidRPr="007E50DE">
        <w:rPr>
          <w:noProof/>
        </w:rPr>
        <w:t xml:space="preserve"> </w:t>
      </w:r>
      <w:r>
        <w:rPr>
          <w:noProof/>
        </w:rPr>
        <w:t xml:space="preserve">     </w:t>
      </w:r>
      <w:r w:rsidRPr="00B67F74">
        <w:rPr>
          <w:noProof/>
        </w:rPr>
        <w:drawing>
          <wp:inline distT="0" distB="0" distL="0" distR="0" wp14:anchorId="23131D29" wp14:editId="2F527527">
            <wp:extent cx="2001897" cy="2624107"/>
            <wp:effectExtent l="0" t="6350" r="0" b="0"/>
            <wp:docPr id="657273055" name="Paveikslėlis 1" descr="Paveikslėlis, kuriame yra Stačiakampis, granitas, Kompozitinė medžiaga, pil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73055" name="Paveikslėlis 1" descr="Paveikslėlis, kuriame yra Stačiakampis, granitas, Kompozitinė medžiaga, pilkas&#10;&#10;Automatiškai sugeneruotas aprašymas"/>
                    <pic:cNvPicPr/>
                  </pic:nvPicPr>
                  <pic:blipFill>
                    <a:blip r:embed="rId23"/>
                    <a:stretch>
                      <a:fillRect/>
                    </a:stretch>
                  </pic:blipFill>
                  <pic:spPr>
                    <a:xfrm rot="16200000">
                      <a:off x="0" y="0"/>
                      <a:ext cx="2008431" cy="2632672"/>
                    </a:xfrm>
                    <a:prstGeom prst="rect">
                      <a:avLst/>
                    </a:prstGeom>
                  </pic:spPr>
                </pic:pic>
              </a:graphicData>
            </a:graphic>
          </wp:inline>
        </w:drawing>
      </w:r>
    </w:p>
    <w:p w14:paraId="5DDAE493" w14:textId="77777777" w:rsidR="00860071" w:rsidRDefault="00860071" w:rsidP="00860071">
      <w:pPr>
        <w:spacing w:line="240" w:lineRule="auto"/>
        <w:contextualSpacing/>
        <w:rPr>
          <w:rFonts w:ascii="Times New Roman" w:hAnsi="Times New Roman"/>
          <w:b/>
          <w:bCs/>
          <w:sz w:val="24"/>
          <w:szCs w:val="24"/>
        </w:rPr>
      </w:pPr>
      <w:r>
        <w:rPr>
          <w:rFonts w:ascii="Times New Roman" w:hAnsi="Times New Roman"/>
          <w:b/>
          <w:bCs/>
          <w:noProof/>
          <w:sz w:val="24"/>
          <w:szCs w:val="24"/>
        </w:rPr>
        <w:t xml:space="preserve"> </w:t>
      </w:r>
      <w:r w:rsidRPr="0068585F">
        <w:rPr>
          <w:rFonts w:ascii="Times New Roman" w:hAnsi="Times New Roman"/>
          <w:b/>
          <w:bCs/>
          <w:noProof/>
          <w:sz w:val="24"/>
          <w:szCs w:val="24"/>
        </w:rPr>
        <w:t xml:space="preserve">4 pav. </w:t>
      </w:r>
      <w:r w:rsidRPr="0068585F">
        <w:rPr>
          <w:rFonts w:ascii="Times New Roman" w:hAnsi="Times New Roman"/>
          <w:b/>
          <w:bCs/>
          <w:sz w:val="24"/>
          <w:szCs w:val="24"/>
        </w:rPr>
        <w:t>Trinkelė (</w:t>
      </w:r>
      <w:proofErr w:type="spellStart"/>
      <w:r w:rsidRPr="0068585F">
        <w:rPr>
          <w:rFonts w:ascii="Times New Roman" w:hAnsi="Times New Roman"/>
          <w:b/>
          <w:bCs/>
          <w:sz w:val="24"/>
          <w:szCs w:val="24"/>
        </w:rPr>
        <w:t>taktiliniai</w:t>
      </w:r>
      <w:proofErr w:type="spellEnd"/>
      <w:r w:rsidRPr="0068585F">
        <w:rPr>
          <w:rFonts w:ascii="Times New Roman" w:hAnsi="Times New Roman"/>
          <w:b/>
          <w:bCs/>
          <w:sz w:val="24"/>
          <w:szCs w:val="24"/>
        </w:rPr>
        <w:t xml:space="preserve"> </w:t>
      </w:r>
      <w:proofErr w:type="spellStart"/>
      <w:r w:rsidRPr="0068585F">
        <w:rPr>
          <w:rFonts w:ascii="Times New Roman" w:hAnsi="Times New Roman"/>
          <w:b/>
          <w:bCs/>
          <w:sz w:val="24"/>
          <w:szCs w:val="24"/>
        </w:rPr>
        <w:t>ind</w:t>
      </w:r>
      <w:proofErr w:type="spellEnd"/>
      <w:r w:rsidRPr="0068585F">
        <w:rPr>
          <w:rFonts w:ascii="Times New Roman" w:hAnsi="Times New Roman"/>
          <w:b/>
          <w:bCs/>
          <w:sz w:val="24"/>
          <w:szCs w:val="24"/>
        </w:rPr>
        <w:t xml:space="preserve">. – taškeliai) </w:t>
      </w:r>
      <w:r>
        <w:rPr>
          <w:rFonts w:ascii="Times New Roman" w:hAnsi="Times New Roman"/>
          <w:b/>
          <w:bCs/>
          <w:sz w:val="24"/>
          <w:szCs w:val="24"/>
        </w:rPr>
        <w:t xml:space="preserve">        </w:t>
      </w:r>
      <w:r w:rsidRPr="0068585F">
        <w:rPr>
          <w:rFonts w:ascii="Times New Roman" w:hAnsi="Times New Roman"/>
          <w:b/>
          <w:bCs/>
          <w:noProof/>
          <w:sz w:val="24"/>
          <w:szCs w:val="24"/>
        </w:rPr>
        <w:t xml:space="preserve">5 pav. </w:t>
      </w:r>
      <w:r w:rsidRPr="0068585F">
        <w:rPr>
          <w:rFonts w:ascii="Times New Roman" w:hAnsi="Times New Roman"/>
          <w:b/>
          <w:bCs/>
          <w:sz w:val="24"/>
          <w:szCs w:val="24"/>
        </w:rPr>
        <w:t>Trinkelė (</w:t>
      </w:r>
      <w:proofErr w:type="spellStart"/>
      <w:r w:rsidRPr="0068585F">
        <w:rPr>
          <w:rFonts w:ascii="Times New Roman" w:hAnsi="Times New Roman"/>
          <w:b/>
          <w:bCs/>
          <w:sz w:val="24"/>
          <w:szCs w:val="24"/>
        </w:rPr>
        <w:t>taktiliniai</w:t>
      </w:r>
      <w:proofErr w:type="spellEnd"/>
      <w:r w:rsidRPr="0068585F">
        <w:rPr>
          <w:rFonts w:ascii="Times New Roman" w:hAnsi="Times New Roman"/>
          <w:b/>
          <w:bCs/>
          <w:sz w:val="24"/>
          <w:szCs w:val="24"/>
        </w:rPr>
        <w:t xml:space="preserve"> </w:t>
      </w:r>
      <w:proofErr w:type="spellStart"/>
      <w:r w:rsidRPr="0068585F">
        <w:rPr>
          <w:rFonts w:ascii="Times New Roman" w:hAnsi="Times New Roman"/>
          <w:b/>
          <w:bCs/>
          <w:sz w:val="24"/>
          <w:szCs w:val="24"/>
        </w:rPr>
        <w:t>ind</w:t>
      </w:r>
      <w:proofErr w:type="spellEnd"/>
      <w:r w:rsidRPr="0068585F">
        <w:rPr>
          <w:rFonts w:ascii="Times New Roman" w:hAnsi="Times New Roman"/>
          <w:b/>
          <w:bCs/>
          <w:sz w:val="24"/>
          <w:szCs w:val="24"/>
        </w:rPr>
        <w:t>. – linijos)</w:t>
      </w:r>
    </w:p>
    <w:p w14:paraId="317FD144" w14:textId="77777777" w:rsidR="00860071" w:rsidRDefault="00860071" w:rsidP="00860071">
      <w:pPr>
        <w:spacing w:line="240" w:lineRule="auto"/>
        <w:contextualSpacing/>
        <w:rPr>
          <w:rFonts w:ascii="Times New Roman" w:hAnsi="Times New Roman"/>
          <w:b/>
          <w:bCs/>
          <w:sz w:val="24"/>
          <w:szCs w:val="24"/>
        </w:rPr>
      </w:pPr>
    </w:p>
    <w:p w14:paraId="0F8BECD5" w14:textId="77777777" w:rsidR="00860071" w:rsidRDefault="00860071" w:rsidP="00860071">
      <w:pPr>
        <w:spacing w:line="240" w:lineRule="auto"/>
        <w:contextualSpacing/>
        <w:rPr>
          <w:rFonts w:ascii="Times New Roman" w:hAnsi="Times New Roman"/>
          <w:b/>
          <w:bCs/>
          <w:sz w:val="24"/>
          <w:szCs w:val="24"/>
        </w:rPr>
      </w:pPr>
    </w:p>
    <w:p w14:paraId="060953AA" w14:textId="77777777" w:rsidR="00860071" w:rsidRDefault="00860071" w:rsidP="00860071">
      <w:pPr>
        <w:spacing w:line="240" w:lineRule="auto"/>
        <w:contextualSpacing/>
        <w:jc w:val="center"/>
        <w:rPr>
          <w:rFonts w:ascii="Times New Roman" w:hAnsi="Times New Roman"/>
          <w:b/>
          <w:bCs/>
          <w:sz w:val="24"/>
          <w:szCs w:val="24"/>
        </w:rPr>
      </w:pPr>
      <w:r w:rsidRPr="009F382E">
        <w:rPr>
          <w:rFonts w:ascii="Times New Roman" w:hAnsi="Times New Roman"/>
          <w:b/>
          <w:bCs/>
          <w:noProof/>
          <w:sz w:val="24"/>
          <w:szCs w:val="24"/>
        </w:rPr>
        <w:drawing>
          <wp:inline distT="0" distB="0" distL="0" distR="0" wp14:anchorId="0965290C" wp14:editId="08E4569A">
            <wp:extent cx="3562847" cy="1390844"/>
            <wp:effectExtent l="0" t="0" r="0" b="0"/>
            <wp:docPr id="2015793140" name="Paveikslėlis 1" descr="Paveikslėlis, kuriame yra linija, tekstas, dia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93140" name="Paveikslėlis 1" descr="Paveikslėlis, kuriame yra linija, tekstas, diagrama, ekrano kopija&#10;&#10;Automatiškai sugeneruotas aprašymas"/>
                    <pic:cNvPicPr/>
                  </pic:nvPicPr>
                  <pic:blipFill>
                    <a:blip r:embed="rId24"/>
                    <a:stretch>
                      <a:fillRect/>
                    </a:stretch>
                  </pic:blipFill>
                  <pic:spPr>
                    <a:xfrm>
                      <a:off x="0" y="0"/>
                      <a:ext cx="3562847" cy="1390844"/>
                    </a:xfrm>
                    <a:prstGeom prst="rect">
                      <a:avLst/>
                    </a:prstGeom>
                  </pic:spPr>
                </pic:pic>
              </a:graphicData>
            </a:graphic>
          </wp:inline>
        </w:drawing>
      </w:r>
    </w:p>
    <w:p w14:paraId="2EDB61A6" w14:textId="77777777" w:rsidR="00860071" w:rsidRPr="0068585F" w:rsidRDefault="00860071" w:rsidP="00860071">
      <w:pPr>
        <w:spacing w:line="240" w:lineRule="auto"/>
        <w:contextualSpacing/>
        <w:jc w:val="center"/>
        <w:rPr>
          <w:rFonts w:ascii="Times New Roman" w:hAnsi="Times New Roman"/>
          <w:b/>
          <w:bCs/>
          <w:sz w:val="24"/>
          <w:szCs w:val="24"/>
        </w:rPr>
      </w:pPr>
      <w:r>
        <w:rPr>
          <w:rFonts w:ascii="Times New Roman" w:hAnsi="Times New Roman"/>
          <w:b/>
          <w:bCs/>
          <w:sz w:val="24"/>
          <w:szCs w:val="24"/>
        </w:rPr>
        <w:t>6 pav. Neregių vedimo trinkelės matmenys nurodyti milimetrais</w:t>
      </w:r>
    </w:p>
    <w:p w14:paraId="313DDC52" w14:textId="77777777" w:rsidR="00860071" w:rsidRPr="0068585F" w:rsidRDefault="00860071" w:rsidP="00860071">
      <w:pPr>
        <w:spacing w:line="240" w:lineRule="auto"/>
        <w:contextualSpacing/>
        <w:rPr>
          <w:rFonts w:ascii="Times New Roman" w:hAnsi="Times New Roman"/>
          <w:b/>
          <w:bCs/>
          <w:sz w:val="24"/>
          <w:szCs w:val="24"/>
        </w:rPr>
      </w:pPr>
    </w:p>
    <w:p w14:paraId="2D3A066A" w14:textId="77777777" w:rsidR="00860071" w:rsidRDefault="00860071" w:rsidP="00860071">
      <w:pPr>
        <w:spacing w:after="0" w:line="240" w:lineRule="auto"/>
        <w:rPr>
          <w:noProof/>
        </w:rPr>
      </w:pPr>
    </w:p>
    <w:p w14:paraId="2614D512" w14:textId="77777777" w:rsidR="00860071" w:rsidRDefault="00860071" w:rsidP="00860071">
      <w:pPr>
        <w:spacing w:after="0" w:line="240" w:lineRule="auto"/>
        <w:rPr>
          <w:noProof/>
        </w:rPr>
      </w:pPr>
    </w:p>
    <w:p w14:paraId="083ECEBC" w14:textId="77777777" w:rsidR="00860071" w:rsidRDefault="00860071" w:rsidP="00860071">
      <w:pPr>
        <w:spacing w:after="0" w:line="240" w:lineRule="auto"/>
        <w:jc w:val="center"/>
        <w:rPr>
          <w:rFonts w:ascii="Times New Roman" w:hAnsi="Times New Roman"/>
          <w:sz w:val="24"/>
          <w:szCs w:val="20"/>
          <w:lang w:eastAsia="en-US"/>
        </w:rPr>
      </w:pPr>
      <w:r>
        <w:rPr>
          <w:noProof/>
        </w:rPr>
        <w:drawing>
          <wp:inline distT="0" distB="0" distL="0" distR="0" wp14:anchorId="3ADB0FFD" wp14:editId="12339BA0">
            <wp:extent cx="2838450" cy="2038350"/>
            <wp:effectExtent l="0" t="0" r="0" b="0"/>
            <wp:docPr id="1211014959" name="Paveikslėlis 1" descr="Paveikslėlis, kuriame yra pastatas, granitas, žemė, Kompozitinė medžia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4959" name="Paveikslėlis 1" descr="Paveikslėlis, kuriame yra pastatas, granitas, žemė, Kompozitinė medžiaga&#10;&#10;Automatiškai sugeneruotas aprašymas"/>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38450" cy="2038350"/>
                    </a:xfrm>
                    <a:prstGeom prst="rect">
                      <a:avLst/>
                    </a:prstGeom>
                    <a:noFill/>
                    <a:ln>
                      <a:noFill/>
                    </a:ln>
                  </pic:spPr>
                </pic:pic>
              </a:graphicData>
            </a:graphic>
          </wp:inline>
        </w:drawing>
      </w:r>
    </w:p>
    <w:p w14:paraId="6C8DC8CD" w14:textId="77777777" w:rsidR="00860071" w:rsidRPr="0068585F" w:rsidRDefault="00860071" w:rsidP="00860071">
      <w:pPr>
        <w:spacing w:after="0" w:line="240" w:lineRule="auto"/>
        <w:jc w:val="center"/>
        <w:rPr>
          <w:rFonts w:ascii="Times New Roman" w:hAnsi="Times New Roman"/>
          <w:b/>
          <w:bCs/>
          <w:sz w:val="24"/>
          <w:szCs w:val="20"/>
          <w:lang w:eastAsia="en-US"/>
        </w:rPr>
      </w:pPr>
      <w:r>
        <w:rPr>
          <w:rFonts w:ascii="Times New Roman" w:hAnsi="Times New Roman"/>
          <w:b/>
          <w:bCs/>
          <w:sz w:val="24"/>
          <w:szCs w:val="20"/>
          <w:lang w:eastAsia="en-US"/>
        </w:rPr>
        <w:t>7</w:t>
      </w:r>
      <w:r w:rsidRPr="0068585F">
        <w:rPr>
          <w:rFonts w:ascii="Times New Roman" w:hAnsi="Times New Roman"/>
          <w:b/>
          <w:bCs/>
          <w:sz w:val="24"/>
          <w:szCs w:val="20"/>
          <w:lang w:eastAsia="en-US"/>
        </w:rPr>
        <w:t xml:space="preserve"> pav. </w:t>
      </w:r>
      <w:r w:rsidRPr="0068585F">
        <w:rPr>
          <w:rFonts w:ascii="Times New Roman" w:hAnsi="Times New Roman"/>
          <w:b/>
          <w:bCs/>
          <w:sz w:val="24"/>
          <w:szCs w:val="24"/>
        </w:rPr>
        <w:t>Trinkelė – latakas</w:t>
      </w:r>
    </w:p>
    <w:p w14:paraId="165D5DC1" w14:textId="77777777" w:rsidR="00860071" w:rsidRDefault="00860071" w:rsidP="00860071">
      <w:pPr>
        <w:spacing w:after="0" w:line="240" w:lineRule="auto"/>
        <w:jc w:val="center"/>
        <w:rPr>
          <w:rFonts w:ascii="Times New Roman" w:hAnsi="Times New Roman"/>
          <w:sz w:val="24"/>
          <w:szCs w:val="20"/>
          <w:lang w:eastAsia="en-US"/>
        </w:rPr>
      </w:pPr>
    </w:p>
    <w:p w14:paraId="16E28391" w14:textId="77777777" w:rsidR="00860071" w:rsidRDefault="00860071" w:rsidP="00860071">
      <w:pPr>
        <w:spacing w:after="0" w:line="240" w:lineRule="auto"/>
        <w:jc w:val="center"/>
        <w:rPr>
          <w:rFonts w:ascii="Times New Roman" w:hAnsi="Times New Roman"/>
          <w:sz w:val="24"/>
          <w:szCs w:val="20"/>
          <w:lang w:eastAsia="en-US"/>
        </w:rPr>
      </w:pPr>
    </w:p>
    <w:p w14:paraId="0ADE0BF9" w14:textId="77777777" w:rsidR="00860071" w:rsidRDefault="00860071" w:rsidP="00860071">
      <w:pPr>
        <w:spacing w:after="0" w:line="240" w:lineRule="auto"/>
        <w:jc w:val="center"/>
        <w:rPr>
          <w:rFonts w:ascii="Times New Roman" w:hAnsi="Times New Roman"/>
          <w:sz w:val="24"/>
          <w:szCs w:val="20"/>
          <w:lang w:eastAsia="en-US"/>
        </w:rPr>
      </w:pPr>
    </w:p>
    <w:p w14:paraId="037E0F13" w14:textId="77777777" w:rsidR="00860071" w:rsidRDefault="00860071" w:rsidP="00860071">
      <w:pPr>
        <w:spacing w:after="0" w:line="240" w:lineRule="auto"/>
        <w:jc w:val="center"/>
        <w:rPr>
          <w:rFonts w:ascii="Times New Roman" w:hAnsi="Times New Roman"/>
          <w:sz w:val="24"/>
          <w:szCs w:val="20"/>
          <w:lang w:eastAsia="en-US"/>
        </w:rPr>
      </w:pPr>
      <w:r>
        <w:rPr>
          <w:noProof/>
        </w:rPr>
        <w:lastRenderedPageBreak/>
        <w:drawing>
          <wp:inline distT="0" distB="0" distL="0" distR="0" wp14:anchorId="2328DD42" wp14:editId="71BCE34C">
            <wp:extent cx="3669231" cy="2552840"/>
            <wp:effectExtent l="0" t="0" r="7419" b="0"/>
            <wp:docPr id="902652253" name="Paveikslėlis 6" descr="Paveikslėlis, kuriame yra vidinis  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69231" cy="2552840"/>
                    </a:xfrm>
                    <a:prstGeom prst="rect">
                      <a:avLst/>
                    </a:prstGeom>
                    <a:noFill/>
                    <a:ln>
                      <a:noFill/>
                      <a:prstDash/>
                    </a:ln>
                  </pic:spPr>
                </pic:pic>
              </a:graphicData>
            </a:graphic>
          </wp:inline>
        </w:drawing>
      </w:r>
    </w:p>
    <w:p w14:paraId="1615078C" w14:textId="77777777" w:rsidR="00860071" w:rsidRDefault="00860071" w:rsidP="00860071">
      <w:pPr>
        <w:jc w:val="center"/>
        <w:rPr>
          <w:rFonts w:ascii="Times New Roman" w:hAnsi="Times New Roman"/>
          <w:b/>
          <w:bCs/>
          <w:sz w:val="24"/>
          <w:szCs w:val="24"/>
        </w:rPr>
      </w:pPr>
      <w:r>
        <w:rPr>
          <w:rFonts w:ascii="Times New Roman" w:hAnsi="Times New Roman"/>
          <w:b/>
          <w:bCs/>
          <w:sz w:val="24"/>
          <w:szCs w:val="24"/>
        </w:rPr>
        <w:t xml:space="preserve">8 pav. Granito borto spalva </w:t>
      </w:r>
    </w:p>
    <w:p w14:paraId="3FCF4FD0" w14:textId="77777777" w:rsidR="00860071" w:rsidRDefault="00860071" w:rsidP="00860071">
      <w:pPr>
        <w:spacing w:after="0" w:line="240" w:lineRule="auto"/>
        <w:jc w:val="center"/>
      </w:pPr>
      <w:r>
        <w:rPr>
          <w:noProof/>
        </w:rPr>
        <w:drawing>
          <wp:inline distT="0" distB="0" distL="0" distR="0" wp14:anchorId="7668DA66" wp14:editId="2F8F5FFC">
            <wp:extent cx="5562600" cy="3295650"/>
            <wp:effectExtent l="0" t="0" r="0" b="0"/>
            <wp:docPr id="453039077" name="Paveikslėlis 5" descr="Paveikslėlis, kuriame yra žemė, laukas, šaligatvis  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62605" cy="3295653"/>
                    </a:xfrm>
                    <a:prstGeom prst="rect">
                      <a:avLst/>
                    </a:prstGeom>
                    <a:noFill/>
                    <a:ln>
                      <a:noFill/>
                      <a:prstDash/>
                    </a:ln>
                  </pic:spPr>
                </pic:pic>
              </a:graphicData>
            </a:graphic>
          </wp:inline>
        </w:drawing>
      </w:r>
    </w:p>
    <w:p w14:paraId="0F35C31F" w14:textId="77777777" w:rsidR="00860071" w:rsidRDefault="00860071" w:rsidP="00860071">
      <w:pPr>
        <w:spacing w:after="0" w:line="240" w:lineRule="auto"/>
        <w:jc w:val="center"/>
      </w:pPr>
      <w:r>
        <w:rPr>
          <w:rFonts w:ascii="Times New Roman" w:hAnsi="Times New Roman"/>
          <w:b/>
          <w:bCs/>
          <w:sz w:val="24"/>
          <w:szCs w:val="24"/>
        </w:rPr>
        <w:t>9 pav. Granito bortas pavyzdys Gedimino pr.</w:t>
      </w:r>
    </w:p>
    <w:p w14:paraId="1C8B2699" w14:textId="77777777" w:rsidR="00860071" w:rsidRDefault="00860071" w:rsidP="00860071">
      <w:pPr>
        <w:spacing w:after="0" w:line="240" w:lineRule="auto"/>
        <w:jc w:val="center"/>
        <w:rPr>
          <w:rFonts w:ascii="Times New Roman" w:hAnsi="Times New Roman"/>
          <w:sz w:val="24"/>
          <w:szCs w:val="20"/>
          <w:lang w:eastAsia="en-US"/>
        </w:rPr>
      </w:pPr>
    </w:p>
    <w:p w14:paraId="3CD3D9FB"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265E5684"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0C29C1C0"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38FA9447"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0017441C"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179C9142"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6C7D5576"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1F44781D"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20C0B5B2"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1C073A3E"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129E0097"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2159FF8" w14:textId="77777777" w:rsidR="006770ED" w:rsidRPr="00191CC4" w:rsidRDefault="006770ED" w:rsidP="00191CC4">
      <w:pPr>
        <w:spacing w:after="0" w:line="240" w:lineRule="auto"/>
        <w:jc w:val="both"/>
        <w:rPr>
          <w:rFonts w:ascii="Times New Roman" w:eastAsia="Times New Roman" w:hAnsi="Times New Roman" w:cs="Times New Roman"/>
          <w:sz w:val="24"/>
          <w:szCs w:val="20"/>
          <w:lang w:eastAsia="en-US"/>
        </w:rPr>
      </w:pPr>
    </w:p>
    <w:p w14:paraId="528968A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7C800F80" w14:textId="77777777" w:rsidR="006527BE" w:rsidRDefault="006527BE" w:rsidP="00191CC4">
      <w:pPr>
        <w:spacing w:after="0" w:line="240" w:lineRule="auto"/>
        <w:jc w:val="both"/>
        <w:rPr>
          <w:rFonts w:ascii="Times New Roman" w:eastAsia="Times New Roman" w:hAnsi="Times New Roman" w:cs="Times New Roman"/>
          <w:sz w:val="24"/>
          <w:szCs w:val="20"/>
          <w:lang w:eastAsia="en-US"/>
        </w:rPr>
      </w:pPr>
    </w:p>
    <w:p w14:paraId="57DF9CFB" w14:textId="77777777" w:rsidR="006527BE" w:rsidRDefault="006527BE" w:rsidP="00191CC4">
      <w:pPr>
        <w:spacing w:after="0" w:line="240" w:lineRule="auto"/>
        <w:jc w:val="both"/>
        <w:rPr>
          <w:rFonts w:ascii="Times New Roman" w:eastAsia="Times New Roman" w:hAnsi="Times New Roman" w:cs="Times New Roman"/>
          <w:sz w:val="24"/>
          <w:szCs w:val="20"/>
          <w:lang w:eastAsia="en-US"/>
        </w:rPr>
      </w:pPr>
    </w:p>
    <w:p w14:paraId="3190EE83" w14:textId="0F3325D5" w:rsidR="00191CC4" w:rsidRPr="005C30B1" w:rsidRDefault="00893491" w:rsidP="005C30B1">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 xml:space="preserve">Pirkimo sąlygų </w:t>
      </w:r>
      <w:r w:rsidR="00191CC4" w:rsidRPr="005C30B1">
        <w:rPr>
          <w:rFonts w:ascii="Times New Roman" w:eastAsia="Times New Roman" w:hAnsi="Times New Roman" w:cs="Times New Roman"/>
          <w:sz w:val="24"/>
          <w:szCs w:val="20"/>
          <w:lang w:eastAsia="en-US"/>
        </w:rPr>
        <w:t>2 priedas</w:t>
      </w:r>
    </w:p>
    <w:p w14:paraId="201AF627" w14:textId="01AF3A81" w:rsidR="00191CC4" w:rsidRPr="00191CC4" w:rsidRDefault="00191CC4" w:rsidP="00860071">
      <w:pPr>
        <w:spacing w:after="0" w:line="240" w:lineRule="auto"/>
        <w:jc w:val="both"/>
        <w:rPr>
          <w:rFonts w:ascii="Times New Roman" w:eastAsia="Times New Roman" w:hAnsi="Times New Roman" w:cs="Times New Roman"/>
          <w:sz w:val="20"/>
          <w:szCs w:val="20"/>
          <w:lang w:eastAsia="en-US"/>
        </w:rPr>
      </w:pPr>
    </w:p>
    <w:p w14:paraId="4561F27C"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A0615A"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p>
    <w:p w14:paraId="78C39F85"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03CBABC1"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3788B719"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2E50577"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21649846" w14:textId="3DEC1D59" w:rsidR="00191CC4" w:rsidRDefault="00860071" w:rsidP="00860071">
      <w:pPr>
        <w:spacing w:after="0" w:line="240" w:lineRule="auto"/>
        <w:jc w:val="center"/>
        <w:rPr>
          <w:rFonts w:ascii="Times New Roman" w:eastAsia="Times New Roman" w:hAnsi="Times New Roman" w:cs="Times New Roman"/>
          <w:sz w:val="24"/>
          <w:szCs w:val="20"/>
          <w:lang w:eastAsia="en-US"/>
        </w:rPr>
      </w:pPr>
      <w:r w:rsidRPr="00860071">
        <w:rPr>
          <w:rFonts w:ascii="Times New Roman" w:eastAsia="Times New Roman" w:hAnsi="Times New Roman" w:cs="Times New Roman"/>
          <w:b/>
          <w:sz w:val="24"/>
          <w:szCs w:val="24"/>
          <w:lang w:eastAsia="en-US"/>
        </w:rPr>
        <w:t>GRANITINIAI KELIO BORTAI IR KITI GAMINIAI</w:t>
      </w:r>
    </w:p>
    <w:p w14:paraId="64BF5E28" w14:textId="77777777" w:rsidR="00D01F82" w:rsidRPr="004B5287" w:rsidRDefault="00D01F82" w:rsidP="00D01F82">
      <w:pPr>
        <w:spacing w:after="0" w:line="240" w:lineRule="auto"/>
        <w:ind w:firstLine="567"/>
        <w:jc w:val="both"/>
        <w:rPr>
          <w:rFonts w:ascii="Times New Roman" w:eastAsia="Times New Roman" w:hAnsi="Times New Roman" w:cs="Times New Roman"/>
          <w:sz w:val="24"/>
          <w:szCs w:val="20"/>
          <w:lang w:eastAsia="en-US"/>
        </w:rPr>
      </w:pPr>
      <w:bookmarkStart w:id="18" w:name="_Hlk174696638"/>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815"/>
        <w:gridCol w:w="4813"/>
      </w:tblGrid>
      <w:tr w:rsidR="004B5287" w:rsidRPr="004B5287" w14:paraId="20CD058C" w14:textId="77777777" w:rsidTr="0029653C">
        <w:tc>
          <w:tcPr>
            <w:tcW w:w="4815" w:type="dxa"/>
            <w:tcBorders>
              <w:top w:val="single" w:sz="4" w:space="0" w:color="auto"/>
              <w:left w:val="single" w:sz="4" w:space="0" w:color="auto"/>
              <w:bottom w:val="single" w:sz="4" w:space="0" w:color="auto"/>
              <w:right w:val="single" w:sz="4" w:space="0" w:color="auto"/>
            </w:tcBorders>
          </w:tcPr>
          <w:p w14:paraId="1C8C01BF" w14:textId="5F7B3605" w:rsidR="00D01F82" w:rsidRPr="004B5287" w:rsidRDefault="00D01F82" w:rsidP="0029653C">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sidR="008F03CA">
              <w:rPr>
                <w:rFonts w:eastAsia="SimSun"/>
                <w:sz w:val="24"/>
                <w:szCs w:val="24"/>
              </w:rPr>
              <w:t>numeris</w:t>
            </w:r>
            <w:r w:rsidRPr="004B5287">
              <w:rPr>
                <w:rFonts w:eastAsia="SimSun"/>
                <w:sz w:val="24"/>
                <w:szCs w:val="24"/>
              </w:rPr>
              <w:t xml:space="preserve"> ar pan. </w:t>
            </w:r>
          </w:p>
        </w:tc>
        <w:tc>
          <w:tcPr>
            <w:tcW w:w="4813" w:type="dxa"/>
          </w:tcPr>
          <w:p w14:paraId="422BAE5D" w14:textId="77777777" w:rsidR="00D01F82" w:rsidRPr="004B5287" w:rsidRDefault="00D01F82" w:rsidP="0029653C">
            <w:pPr>
              <w:jc w:val="both"/>
              <w:rPr>
                <w:sz w:val="24"/>
                <w:szCs w:val="24"/>
                <w:lang w:eastAsia="en-US"/>
              </w:rPr>
            </w:pPr>
          </w:p>
        </w:tc>
      </w:tr>
      <w:tr w:rsidR="004B5287" w:rsidRPr="004B5287" w14:paraId="574FF9BE" w14:textId="77777777" w:rsidTr="0029653C">
        <w:tc>
          <w:tcPr>
            <w:tcW w:w="4815" w:type="dxa"/>
            <w:tcBorders>
              <w:top w:val="single" w:sz="4" w:space="0" w:color="auto"/>
              <w:left w:val="single" w:sz="4" w:space="0" w:color="auto"/>
              <w:bottom w:val="single" w:sz="4" w:space="0" w:color="auto"/>
              <w:right w:val="single" w:sz="4" w:space="0" w:color="auto"/>
            </w:tcBorders>
          </w:tcPr>
          <w:p w14:paraId="745A8494" w14:textId="4D61041C" w:rsidR="00D01F82" w:rsidRPr="004B5287" w:rsidRDefault="00D01F82" w:rsidP="0029653C">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w:t>
            </w:r>
            <w:r w:rsidR="007E62EE" w:rsidRPr="004B5287">
              <w:rPr>
                <w:rFonts w:eastAsia="SimSun"/>
                <w:sz w:val="24"/>
                <w:szCs w:val="24"/>
              </w:rPr>
              <w:t xml:space="preserve"> i</w:t>
            </w:r>
            <w:r w:rsidR="005A6D37" w:rsidRPr="004B5287">
              <w:rPr>
                <w:rFonts w:eastAsia="SimSun"/>
                <w:sz w:val="24"/>
                <w:szCs w:val="24"/>
              </w:rPr>
              <w:t>r</w:t>
            </w:r>
            <w:r w:rsidR="007E62EE" w:rsidRPr="004B5287">
              <w:rPr>
                <w:rFonts w:eastAsia="SimSun"/>
                <w:sz w:val="24"/>
                <w:szCs w:val="24"/>
              </w:rPr>
              <w:t xml:space="preserve"> adresas</w:t>
            </w:r>
            <w:r w:rsidR="00754CE0">
              <w:rPr>
                <w:rFonts w:eastAsia="SimSun"/>
                <w:sz w:val="24"/>
                <w:szCs w:val="24"/>
              </w:rPr>
              <w:t xml:space="preserve"> (-ai)</w:t>
            </w:r>
            <w:r w:rsidRPr="004B5287">
              <w:rPr>
                <w:rFonts w:eastAsia="SimSun"/>
                <w:sz w:val="24"/>
                <w:szCs w:val="24"/>
              </w:rPr>
              <w:t>, o jei fizinis asmuo – nuolatinės gyvenamosios vietos šalis</w:t>
            </w:r>
            <w:r w:rsidR="007E62EE" w:rsidRPr="004B5287">
              <w:rPr>
                <w:rFonts w:eastAsia="SimSun"/>
                <w:sz w:val="24"/>
                <w:szCs w:val="24"/>
              </w:rPr>
              <w:t>, adresas</w:t>
            </w:r>
            <w:r w:rsidRPr="004B5287">
              <w:rPr>
                <w:rFonts w:eastAsia="SimSun"/>
                <w:sz w:val="24"/>
                <w:szCs w:val="24"/>
              </w:rPr>
              <w:t xml:space="preserve"> ir pilietybė (-ės)</w:t>
            </w:r>
          </w:p>
        </w:tc>
        <w:tc>
          <w:tcPr>
            <w:tcW w:w="4813" w:type="dxa"/>
          </w:tcPr>
          <w:p w14:paraId="4F9D0EDC" w14:textId="77777777" w:rsidR="00D01F82" w:rsidRPr="004B5287" w:rsidRDefault="00D01F82" w:rsidP="0029653C">
            <w:pPr>
              <w:jc w:val="both"/>
              <w:rPr>
                <w:sz w:val="24"/>
                <w:szCs w:val="24"/>
                <w:lang w:eastAsia="en-US"/>
              </w:rPr>
            </w:pPr>
          </w:p>
        </w:tc>
      </w:tr>
      <w:tr w:rsidR="004B5287" w:rsidRPr="004B5287" w14:paraId="08B53D8B" w14:textId="77777777" w:rsidTr="0029653C">
        <w:tc>
          <w:tcPr>
            <w:tcW w:w="4815" w:type="dxa"/>
            <w:tcBorders>
              <w:top w:val="single" w:sz="4" w:space="0" w:color="auto"/>
              <w:left w:val="single" w:sz="4" w:space="0" w:color="auto"/>
              <w:bottom w:val="single" w:sz="4" w:space="0" w:color="auto"/>
              <w:right w:val="single" w:sz="4" w:space="0" w:color="auto"/>
            </w:tcBorders>
          </w:tcPr>
          <w:p w14:paraId="322CD67A" w14:textId="77777777" w:rsidR="00D01F82" w:rsidRPr="004B5287" w:rsidRDefault="00D01F82" w:rsidP="0029653C">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4"/>
            </w:r>
            <w:r w:rsidRPr="004B5287">
              <w:rPr>
                <w:sz w:val="24"/>
                <w:szCs w:val="24"/>
                <w:lang w:eastAsia="en-US"/>
              </w:rPr>
              <w:t>?</w:t>
            </w:r>
          </w:p>
          <w:p w14:paraId="7D2CC1BC" w14:textId="77777777" w:rsidR="00D01F82" w:rsidRPr="004B5287" w:rsidRDefault="00D01F82" w:rsidP="0029653C">
            <w:pPr>
              <w:jc w:val="both"/>
              <w:rPr>
                <w:sz w:val="24"/>
                <w:szCs w:val="24"/>
                <w:lang w:eastAsia="en-US"/>
              </w:rPr>
            </w:pPr>
            <w:r w:rsidRPr="004B5287">
              <w:rPr>
                <w:sz w:val="24"/>
                <w:szCs w:val="24"/>
                <w:lang w:eastAsia="en-US"/>
              </w:rPr>
              <w:t>(nurodoma kiekvienam tiekėjų grupės partneriui atskirai)</w:t>
            </w:r>
          </w:p>
          <w:p w14:paraId="39114B13" w14:textId="77777777" w:rsidR="00D01F82" w:rsidRPr="004B5287" w:rsidRDefault="00D01F82" w:rsidP="0029653C">
            <w:pPr>
              <w:jc w:val="both"/>
              <w:rPr>
                <w:sz w:val="24"/>
                <w:szCs w:val="24"/>
                <w:lang w:eastAsia="en-US"/>
              </w:rPr>
            </w:pPr>
          </w:p>
          <w:p w14:paraId="6779E274" w14:textId="77777777" w:rsidR="00D01F82" w:rsidRPr="004B5287" w:rsidRDefault="00D01F82" w:rsidP="0029653C">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49F17214" w14:textId="77777777" w:rsidR="00D01F82" w:rsidRPr="004B5287" w:rsidRDefault="00D01F82" w:rsidP="0029653C">
            <w:pPr>
              <w:jc w:val="both"/>
              <w:rPr>
                <w:sz w:val="24"/>
                <w:szCs w:val="24"/>
                <w:lang w:eastAsia="en-US"/>
              </w:rPr>
            </w:pPr>
            <w:r w:rsidRPr="004B5287">
              <w:rPr>
                <w:sz w:val="24"/>
                <w:szCs w:val="24"/>
                <w:lang w:eastAsia="en-US"/>
              </w:rPr>
              <w:t>[pavadinimas]</w:t>
            </w:r>
          </w:p>
          <w:p w14:paraId="4EB23F5C" w14:textId="77777777" w:rsidR="00D01F82" w:rsidRPr="004B5287" w:rsidRDefault="00000000" w:rsidP="0029653C">
            <w:pPr>
              <w:jc w:val="both"/>
              <w:rPr>
                <w:sz w:val="24"/>
                <w:szCs w:val="24"/>
                <w:lang w:eastAsia="en-US"/>
              </w:rPr>
            </w:pPr>
            <w:sdt>
              <w:sdtPr>
                <w:rPr>
                  <w:sz w:val="24"/>
                  <w:szCs w:val="24"/>
                  <w:lang w:eastAsia="en-US"/>
                </w:rPr>
                <w:id w:val="130914760"/>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27357AF3" w14:textId="77777777" w:rsidR="00D01F82" w:rsidRPr="004B5287" w:rsidRDefault="00000000" w:rsidP="0029653C">
            <w:pPr>
              <w:jc w:val="both"/>
              <w:rPr>
                <w:sz w:val="24"/>
                <w:szCs w:val="24"/>
                <w:lang w:eastAsia="en-US"/>
              </w:rPr>
            </w:pPr>
            <w:sdt>
              <w:sdtPr>
                <w:rPr>
                  <w:sz w:val="24"/>
                  <w:szCs w:val="24"/>
                  <w:lang w:eastAsia="en-US"/>
                </w:rPr>
                <w:id w:val="-59378305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p w14:paraId="49BA7D8A" w14:textId="77777777" w:rsidR="00D01F82" w:rsidRPr="004B5287" w:rsidRDefault="00D01F82" w:rsidP="0029653C">
            <w:pPr>
              <w:jc w:val="both"/>
              <w:rPr>
                <w:sz w:val="24"/>
                <w:szCs w:val="24"/>
                <w:lang w:eastAsia="en-US"/>
              </w:rPr>
            </w:pPr>
          </w:p>
          <w:p w14:paraId="126EF8FE" w14:textId="77777777" w:rsidR="00D01F82" w:rsidRPr="004B5287" w:rsidRDefault="00D01F82" w:rsidP="0029653C">
            <w:pPr>
              <w:jc w:val="both"/>
              <w:rPr>
                <w:sz w:val="24"/>
                <w:szCs w:val="24"/>
                <w:lang w:eastAsia="en-US"/>
              </w:rPr>
            </w:pPr>
          </w:p>
          <w:p w14:paraId="4652E44A" w14:textId="77777777" w:rsidR="00D01F82" w:rsidRPr="004B5287" w:rsidRDefault="00D01F82" w:rsidP="0029653C">
            <w:pPr>
              <w:jc w:val="both"/>
              <w:rPr>
                <w:sz w:val="24"/>
                <w:szCs w:val="24"/>
                <w:lang w:eastAsia="en-US"/>
              </w:rPr>
            </w:pPr>
            <w:r w:rsidRPr="004B5287">
              <w:rPr>
                <w:sz w:val="24"/>
                <w:szCs w:val="24"/>
                <w:lang w:eastAsia="en-US"/>
              </w:rPr>
              <w:t>[pavadinimas]</w:t>
            </w:r>
          </w:p>
          <w:p w14:paraId="750CD7AD" w14:textId="77777777" w:rsidR="00D01F82" w:rsidRPr="004B5287" w:rsidRDefault="00000000" w:rsidP="0029653C">
            <w:pPr>
              <w:jc w:val="both"/>
              <w:rPr>
                <w:sz w:val="24"/>
                <w:szCs w:val="24"/>
                <w:lang w:eastAsia="en-US"/>
              </w:rPr>
            </w:pPr>
            <w:sdt>
              <w:sdtPr>
                <w:rPr>
                  <w:sz w:val="24"/>
                  <w:szCs w:val="24"/>
                  <w:lang w:eastAsia="en-US"/>
                </w:rPr>
                <w:id w:val="-183167446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08BAFE2A" w14:textId="77777777" w:rsidR="00D01F82" w:rsidRPr="004B5287" w:rsidRDefault="00000000" w:rsidP="0029653C">
            <w:pPr>
              <w:jc w:val="both"/>
              <w:rPr>
                <w:sz w:val="24"/>
                <w:szCs w:val="24"/>
                <w:lang w:eastAsia="en-US"/>
              </w:rPr>
            </w:pPr>
            <w:sdt>
              <w:sdtPr>
                <w:rPr>
                  <w:sz w:val="24"/>
                  <w:szCs w:val="24"/>
                  <w:lang w:eastAsia="en-US"/>
                </w:rPr>
                <w:id w:val="542175420"/>
                <w:placeholder>
                  <w:docPart w:val="3E59F539D2B947A6B2652C35D6DB01F5"/>
                </w:placeholder>
                <w14:checkbox>
                  <w14:checked w14:val="0"/>
                  <w14:checkedState w14:val="2612" w14:font="MS Gothic"/>
                  <w14:uncheckedState w14:val="2610" w14:font="MS Gothic"/>
                </w14:checkbox>
              </w:sdtPr>
              <w:sdtContent>
                <w:r w:rsidR="00D01F82" w:rsidRPr="004B5287">
                  <w:rPr>
                    <w:rFonts w:ascii="Segoe UI Symbol" w:eastAsia="MS Gothic"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tc>
      </w:tr>
      <w:tr w:rsidR="004B5287" w:rsidRPr="004B5287" w14:paraId="44284CC2" w14:textId="77777777" w:rsidTr="0029653C">
        <w:tc>
          <w:tcPr>
            <w:tcW w:w="4815" w:type="dxa"/>
            <w:tcBorders>
              <w:top w:val="single" w:sz="4" w:space="0" w:color="auto"/>
              <w:left w:val="single" w:sz="4" w:space="0" w:color="auto"/>
              <w:bottom w:val="single" w:sz="4" w:space="0" w:color="auto"/>
              <w:right w:val="single" w:sz="4" w:space="0" w:color="auto"/>
            </w:tcBorders>
          </w:tcPr>
          <w:p w14:paraId="2C06BE63" w14:textId="77777777" w:rsidR="00D01F82" w:rsidRPr="004B5287" w:rsidRDefault="00D01F82" w:rsidP="0029653C">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19C29AFB" w14:textId="77777777" w:rsidR="00D01F82" w:rsidRPr="004B5287" w:rsidRDefault="00D01F82" w:rsidP="0029653C">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5"/>
            </w:r>
          </w:p>
        </w:tc>
        <w:tc>
          <w:tcPr>
            <w:tcW w:w="4813" w:type="dxa"/>
          </w:tcPr>
          <w:p w14:paraId="59C05FCE" w14:textId="77777777" w:rsidR="00D01F82" w:rsidRPr="004B5287" w:rsidRDefault="00D01F82" w:rsidP="0029653C">
            <w:pPr>
              <w:jc w:val="both"/>
              <w:rPr>
                <w:sz w:val="24"/>
                <w:szCs w:val="24"/>
                <w:lang w:eastAsia="en-US"/>
              </w:rPr>
            </w:pPr>
          </w:p>
        </w:tc>
      </w:tr>
      <w:tr w:rsidR="00D01F82" w:rsidRPr="004612A7" w14:paraId="608F7211" w14:textId="77777777" w:rsidTr="0029653C">
        <w:tc>
          <w:tcPr>
            <w:tcW w:w="4815" w:type="dxa"/>
            <w:tcBorders>
              <w:top w:val="single" w:sz="4" w:space="0" w:color="auto"/>
              <w:left w:val="single" w:sz="4" w:space="0" w:color="auto"/>
              <w:bottom w:val="single" w:sz="4" w:space="0" w:color="auto"/>
              <w:right w:val="single" w:sz="4" w:space="0" w:color="auto"/>
            </w:tcBorders>
          </w:tcPr>
          <w:p w14:paraId="59159008" w14:textId="77777777" w:rsidR="00D01F82" w:rsidRPr="004B5287" w:rsidRDefault="00D01F82" w:rsidP="0029653C">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2B436FC7" w14:textId="77777777" w:rsidR="00D01F82" w:rsidRPr="004B5287" w:rsidRDefault="00D01F82" w:rsidP="0029653C">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4813" w:type="dxa"/>
          </w:tcPr>
          <w:p w14:paraId="5523FC35" w14:textId="77777777" w:rsidR="00D01F82" w:rsidRPr="004B5287" w:rsidRDefault="00D01F82" w:rsidP="0029653C">
            <w:pPr>
              <w:jc w:val="both"/>
              <w:rPr>
                <w:sz w:val="24"/>
                <w:szCs w:val="24"/>
                <w:lang w:eastAsia="en-US"/>
              </w:rPr>
            </w:pPr>
          </w:p>
        </w:tc>
      </w:tr>
      <w:tr w:rsidR="00D01F82" w:rsidRPr="004612A7" w14:paraId="411D7824" w14:textId="77777777" w:rsidTr="0029653C">
        <w:tc>
          <w:tcPr>
            <w:tcW w:w="4815" w:type="dxa"/>
            <w:tcBorders>
              <w:top w:val="single" w:sz="4" w:space="0" w:color="auto"/>
              <w:left w:val="single" w:sz="4" w:space="0" w:color="auto"/>
              <w:bottom w:val="single" w:sz="4" w:space="0" w:color="auto"/>
              <w:right w:val="single" w:sz="4" w:space="0" w:color="auto"/>
            </w:tcBorders>
          </w:tcPr>
          <w:p w14:paraId="7A17D6D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7F998F5A" w14:textId="77777777" w:rsidR="00D01F82" w:rsidRPr="004B5287" w:rsidRDefault="00D01F82" w:rsidP="0029653C">
            <w:pPr>
              <w:jc w:val="both"/>
              <w:rPr>
                <w:sz w:val="24"/>
                <w:szCs w:val="24"/>
                <w:lang w:eastAsia="en-US"/>
              </w:rPr>
            </w:pPr>
          </w:p>
        </w:tc>
      </w:tr>
      <w:tr w:rsidR="00D01F82" w:rsidRPr="004612A7" w14:paraId="76CEFB49" w14:textId="77777777" w:rsidTr="0029653C">
        <w:tc>
          <w:tcPr>
            <w:tcW w:w="4815" w:type="dxa"/>
            <w:tcBorders>
              <w:top w:val="single" w:sz="4" w:space="0" w:color="auto"/>
              <w:left w:val="single" w:sz="4" w:space="0" w:color="auto"/>
              <w:bottom w:val="single" w:sz="4" w:space="0" w:color="auto"/>
              <w:right w:val="single" w:sz="4" w:space="0" w:color="auto"/>
            </w:tcBorders>
          </w:tcPr>
          <w:p w14:paraId="2296CE1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E6C964F" w14:textId="77777777" w:rsidR="00D01F82" w:rsidRPr="004B5287" w:rsidRDefault="00D01F82" w:rsidP="0029653C">
            <w:pPr>
              <w:jc w:val="both"/>
              <w:rPr>
                <w:sz w:val="24"/>
                <w:szCs w:val="24"/>
                <w:lang w:eastAsia="en-US"/>
              </w:rPr>
            </w:pPr>
          </w:p>
        </w:tc>
      </w:tr>
      <w:tr w:rsidR="00D01F82" w:rsidRPr="004612A7" w14:paraId="0872696C" w14:textId="77777777" w:rsidTr="0029653C">
        <w:tc>
          <w:tcPr>
            <w:tcW w:w="4815" w:type="dxa"/>
            <w:tcBorders>
              <w:top w:val="single" w:sz="4" w:space="0" w:color="auto"/>
              <w:left w:val="single" w:sz="4" w:space="0" w:color="auto"/>
              <w:bottom w:val="single" w:sz="4" w:space="0" w:color="auto"/>
              <w:right w:val="single" w:sz="4" w:space="0" w:color="auto"/>
            </w:tcBorders>
          </w:tcPr>
          <w:p w14:paraId="7D8B0E43" w14:textId="77777777" w:rsidR="00D01F82" w:rsidRPr="004B5287" w:rsidRDefault="00D01F82" w:rsidP="0029653C">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AAF0C29" w14:textId="77777777" w:rsidR="00D01F82" w:rsidRPr="004B5287" w:rsidRDefault="00D01F82" w:rsidP="0029653C">
            <w:pPr>
              <w:jc w:val="both"/>
              <w:rPr>
                <w:sz w:val="24"/>
                <w:szCs w:val="24"/>
                <w:lang w:eastAsia="en-US"/>
              </w:rPr>
            </w:pPr>
          </w:p>
        </w:tc>
      </w:tr>
      <w:tr w:rsidR="00D01F82" w:rsidRPr="004612A7" w14:paraId="76AD4903" w14:textId="77777777" w:rsidTr="0029653C">
        <w:tc>
          <w:tcPr>
            <w:tcW w:w="4815" w:type="dxa"/>
            <w:tcBorders>
              <w:top w:val="single" w:sz="4" w:space="0" w:color="auto"/>
              <w:left w:val="single" w:sz="4" w:space="0" w:color="auto"/>
              <w:bottom w:val="single" w:sz="4" w:space="0" w:color="auto"/>
              <w:right w:val="single" w:sz="4" w:space="0" w:color="auto"/>
            </w:tcBorders>
          </w:tcPr>
          <w:p w14:paraId="2843169F" w14:textId="77777777" w:rsidR="00D01F82" w:rsidRPr="004B5287" w:rsidRDefault="00D01F82" w:rsidP="0029653C">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6"/>
            </w:r>
            <w:r w:rsidRPr="004B5287">
              <w:rPr>
                <w:rFonts w:eastAsia="SimSun"/>
                <w:sz w:val="24"/>
                <w:szCs w:val="24"/>
              </w:rPr>
              <w:t>, vardas (-ai) ir pavardė (-ės)</w:t>
            </w:r>
          </w:p>
        </w:tc>
        <w:tc>
          <w:tcPr>
            <w:tcW w:w="4813" w:type="dxa"/>
          </w:tcPr>
          <w:p w14:paraId="30C7A90E" w14:textId="77777777" w:rsidR="00D01F82" w:rsidRPr="004B5287" w:rsidRDefault="00D01F82" w:rsidP="0029653C">
            <w:pPr>
              <w:jc w:val="both"/>
              <w:rPr>
                <w:sz w:val="24"/>
                <w:szCs w:val="24"/>
                <w:lang w:eastAsia="en-US"/>
              </w:rPr>
            </w:pPr>
          </w:p>
        </w:tc>
      </w:tr>
      <w:tr w:rsidR="00D01F82" w:rsidRPr="004612A7" w14:paraId="359B5198" w14:textId="77777777" w:rsidTr="0029653C">
        <w:tc>
          <w:tcPr>
            <w:tcW w:w="4815" w:type="dxa"/>
            <w:tcBorders>
              <w:top w:val="single" w:sz="4" w:space="0" w:color="auto"/>
              <w:left w:val="single" w:sz="4" w:space="0" w:color="auto"/>
              <w:bottom w:val="single" w:sz="4" w:space="0" w:color="auto"/>
              <w:right w:val="single" w:sz="4" w:space="0" w:color="auto"/>
            </w:tcBorders>
          </w:tcPr>
          <w:p w14:paraId="7FEF3EC9" w14:textId="5B5F4EE8" w:rsidR="00D01F82" w:rsidRPr="004612A7" w:rsidRDefault="00D01F82" w:rsidP="0029653C">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00A21213">
              <w:rPr>
                <w:rFonts w:eastAsia="SimSun"/>
                <w:color w:val="E36C0A" w:themeColor="accent6" w:themeShade="BF"/>
                <w:sz w:val="24"/>
                <w:szCs w:val="24"/>
                <w:vertAlign w:val="superscript"/>
              </w:rPr>
              <w:t>6</w:t>
            </w:r>
            <w:r w:rsidRPr="004612A7">
              <w:rPr>
                <w:rFonts w:eastAsia="SimSun"/>
                <w:sz w:val="24"/>
                <w:szCs w:val="24"/>
              </w:rPr>
              <w:t>, vardai ir pavardės</w:t>
            </w:r>
          </w:p>
        </w:tc>
        <w:tc>
          <w:tcPr>
            <w:tcW w:w="4813" w:type="dxa"/>
          </w:tcPr>
          <w:p w14:paraId="1848A2D4" w14:textId="77777777" w:rsidR="00D01F82" w:rsidRPr="004612A7" w:rsidRDefault="00D01F82" w:rsidP="0029653C">
            <w:pPr>
              <w:jc w:val="both"/>
              <w:rPr>
                <w:sz w:val="24"/>
                <w:szCs w:val="24"/>
                <w:lang w:eastAsia="en-US"/>
              </w:rPr>
            </w:pPr>
          </w:p>
        </w:tc>
      </w:tr>
    </w:tbl>
    <w:p w14:paraId="2295FF00" w14:textId="77777777" w:rsidR="00D01F82" w:rsidRDefault="00D01F82" w:rsidP="00D01F82">
      <w:pPr>
        <w:spacing w:after="0" w:line="240" w:lineRule="auto"/>
        <w:jc w:val="both"/>
        <w:rPr>
          <w:rFonts w:ascii="Times New Roman" w:eastAsia="Times New Roman" w:hAnsi="Times New Roman" w:cs="Times New Roman"/>
          <w:sz w:val="24"/>
          <w:szCs w:val="20"/>
          <w:lang w:eastAsia="en-US"/>
        </w:rPr>
      </w:pPr>
    </w:p>
    <w:p w14:paraId="6F64611D"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850"/>
        <w:gridCol w:w="1926"/>
        <w:gridCol w:w="1926"/>
        <w:gridCol w:w="1926"/>
      </w:tblGrid>
      <w:tr w:rsidR="004B5287" w:rsidRPr="004B5287" w14:paraId="04B0026E" w14:textId="77777777" w:rsidTr="0029653C">
        <w:tc>
          <w:tcPr>
            <w:tcW w:w="3850" w:type="dxa"/>
          </w:tcPr>
          <w:p w14:paraId="78EE85A0" w14:textId="55FF9329"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8F03CA" w:rsidRPr="008F03CA">
              <w:rPr>
                <w:rFonts w:ascii="Times New Roman" w:hAnsi="Times New Roman" w:cs="Times New Roman"/>
                <w:sz w:val="24"/>
                <w:szCs w:val="24"/>
              </w:rPr>
              <w:t>, fizinio asmens verslo pažymėjimo numeris ar pan.</w:t>
            </w:r>
          </w:p>
        </w:tc>
        <w:tc>
          <w:tcPr>
            <w:tcW w:w="1926" w:type="dxa"/>
          </w:tcPr>
          <w:p w14:paraId="71894122" w14:textId="77777777" w:rsidR="00D01F82" w:rsidRPr="004B5287" w:rsidRDefault="00D01F82" w:rsidP="0029653C">
            <w:pPr>
              <w:rPr>
                <w:rFonts w:ascii="Times New Roman" w:hAnsi="Times New Roman" w:cs="Times New Roman"/>
                <w:sz w:val="24"/>
                <w:szCs w:val="24"/>
              </w:rPr>
            </w:pPr>
          </w:p>
        </w:tc>
        <w:tc>
          <w:tcPr>
            <w:tcW w:w="1926" w:type="dxa"/>
          </w:tcPr>
          <w:p w14:paraId="3994B8DA" w14:textId="77777777" w:rsidR="00D01F82" w:rsidRPr="004B5287" w:rsidRDefault="00D01F82" w:rsidP="0029653C">
            <w:pPr>
              <w:rPr>
                <w:rFonts w:ascii="Times New Roman" w:hAnsi="Times New Roman" w:cs="Times New Roman"/>
                <w:sz w:val="24"/>
                <w:szCs w:val="24"/>
              </w:rPr>
            </w:pPr>
          </w:p>
        </w:tc>
        <w:tc>
          <w:tcPr>
            <w:tcW w:w="1926" w:type="dxa"/>
          </w:tcPr>
          <w:p w14:paraId="198454A5" w14:textId="77777777" w:rsidR="00D01F82" w:rsidRPr="004B5287" w:rsidRDefault="00D01F82" w:rsidP="0029653C">
            <w:pPr>
              <w:rPr>
                <w:rFonts w:ascii="Times New Roman" w:hAnsi="Times New Roman" w:cs="Times New Roman"/>
                <w:sz w:val="24"/>
                <w:szCs w:val="24"/>
              </w:rPr>
            </w:pPr>
          </w:p>
        </w:tc>
      </w:tr>
      <w:tr w:rsidR="004B5287" w:rsidRPr="004B5287" w14:paraId="5DF05CD3" w14:textId="77777777" w:rsidTr="0029653C">
        <w:tc>
          <w:tcPr>
            <w:tcW w:w="3850" w:type="dxa"/>
          </w:tcPr>
          <w:p w14:paraId="6F59EA2F" w14:textId="0178EDB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6779FE10" w14:textId="77777777" w:rsidR="00D01F82" w:rsidRPr="004B5287" w:rsidRDefault="00D01F82" w:rsidP="0029653C">
            <w:pPr>
              <w:rPr>
                <w:rFonts w:ascii="Times New Roman" w:hAnsi="Times New Roman" w:cs="Times New Roman"/>
                <w:sz w:val="24"/>
                <w:szCs w:val="24"/>
              </w:rPr>
            </w:pPr>
          </w:p>
        </w:tc>
        <w:tc>
          <w:tcPr>
            <w:tcW w:w="1926" w:type="dxa"/>
          </w:tcPr>
          <w:p w14:paraId="4E14A8B8" w14:textId="77777777" w:rsidR="00D01F82" w:rsidRPr="004B5287" w:rsidRDefault="00D01F82" w:rsidP="0029653C">
            <w:pPr>
              <w:rPr>
                <w:rFonts w:ascii="Times New Roman" w:hAnsi="Times New Roman" w:cs="Times New Roman"/>
                <w:sz w:val="24"/>
                <w:szCs w:val="24"/>
              </w:rPr>
            </w:pPr>
          </w:p>
        </w:tc>
        <w:tc>
          <w:tcPr>
            <w:tcW w:w="1926" w:type="dxa"/>
          </w:tcPr>
          <w:p w14:paraId="09996CD2" w14:textId="77777777" w:rsidR="00D01F82" w:rsidRPr="004B5287" w:rsidRDefault="00D01F82" w:rsidP="0029653C">
            <w:pPr>
              <w:rPr>
                <w:rFonts w:ascii="Times New Roman" w:hAnsi="Times New Roman" w:cs="Times New Roman"/>
                <w:sz w:val="24"/>
                <w:szCs w:val="24"/>
              </w:rPr>
            </w:pPr>
          </w:p>
        </w:tc>
      </w:tr>
      <w:tr w:rsidR="004B5287" w:rsidRPr="004B5287" w14:paraId="620B8CDB" w14:textId="77777777" w:rsidTr="0029653C">
        <w:tc>
          <w:tcPr>
            <w:tcW w:w="3850" w:type="dxa"/>
          </w:tcPr>
          <w:p w14:paraId="6925EEC1"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6F4555BA" w14:textId="77777777" w:rsidR="00D01F82" w:rsidRPr="004B5287" w:rsidRDefault="00D01F82" w:rsidP="0029653C">
            <w:pPr>
              <w:rPr>
                <w:rFonts w:ascii="Times New Roman" w:hAnsi="Times New Roman" w:cs="Times New Roman"/>
                <w:sz w:val="24"/>
                <w:szCs w:val="24"/>
              </w:rPr>
            </w:pPr>
          </w:p>
        </w:tc>
        <w:tc>
          <w:tcPr>
            <w:tcW w:w="1926" w:type="dxa"/>
          </w:tcPr>
          <w:p w14:paraId="51F6A4D3" w14:textId="77777777" w:rsidR="00D01F82" w:rsidRPr="004B5287" w:rsidRDefault="00D01F82" w:rsidP="0029653C">
            <w:pPr>
              <w:rPr>
                <w:rFonts w:ascii="Times New Roman" w:hAnsi="Times New Roman" w:cs="Times New Roman"/>
                <w:sz w:val="24"/>
                <w:szCs w:val="24"/>
              </w:rPr>
            </w:pPr>
          </w:p>
        </w:tc>
        <w:tc>
          <w:tcPr>
            <w:tcW w:w="1926" w:type="dxa"/>
          </w:tcPr>
          <w:p w14:paraId="7E1E0DFD" w14:textId="77777777" w:rsidR="00D01F82" w:rsidRPr="004B5287" w:rsidRDefault="00D01F82" w:rsidP="0029653C">
            <w:pPr>
              <w:rPr>
                <w:rFonts w:ascii="Times New Roman" w:hAnsi="Times New Roman" w:cs="Times New Roman"/>
                <w:sz w:val="24"/>
                <w:szCs w:val="24"/>
              </w:rPr>
            </w:pPr>
          </w:p>
        </w:tc>
      </w:tr>
      <w:tr w:rsidR="004B5287" w:rsidRPr="004B5287" w14:paraId="53CC2628" w14:textId="77777777" w:rsidTr="0029653C">
        <w:tc>
          <w:tcPr>
            <w:tcW w:w="3850" w:type="dxa"/>
          </w:tcPr>
          <w:p w14:paraId="7027A7C4"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3C5BEDDC" w14:textId="77777777" w:rsidR="00D01F82" w:rsidRPr="004B5287" w:rsidRDefault="00D01F82" w:rsidP="0029653C">
            <w:pPr>
              <w:rPr>
                <w:rFonts w:ascii="Times New Roman" w:hAnsi="Times New Roman" w:cs="Times New Roman"/>
                <w:sz w:val="24"/>
                <w:szCs w:val="24"/>
              </w:rPr>
            </w:pPr>
          </w:p>
        </w:tc>
        <w:tc>
          <w:tcPr>
            <w:tcW w:w="1926" w:type="dxa"/>
          </w:tcPr>
          <w:p w14:paraId="2DC0DAE1" w14:textId="77777777" w:rsidR="00D01F82" w:rsidRPr="004B5287" w:rsidRDefault="00D01F82" w:rsidP="0029653C">
            <w:pPr>
              <w:rPr>
                <w:rFonts w:ascii="Times New Roman" w:hAnsi="Times New Roman" w:cs="Times New Roman"/>
                <w:sz w:val="24"/>
                <w:szCs w:val="24"/>
              </w:rPr>
            </w:pPr>
          </w:p>
        </w:tc>
        <w:tc>
          <w:tcPr>
            <w:tcW w:w="1926" w:type="dxa"/>
          </w:tcPr>
          <w:p w14:paraId="5A99A7ED" w14:textId="77777777" w:rsidR="00D01F82" w:rsidRPr="004B5287" w:rsidRDefault="00D01F82" w:rsidP="0029653C">
            <w:pPr>
              <w:rPr>
                <w:rFonts w:ascii="Times New Roman" w:hAnsi="Times New Roman" w:cs="Times New Roman"/>
                <w:sz w:val="24"/>
                <w:szCs w:val="24"/>
              </w:rPr>
            </w:pPr>
          </w:p>
        </w:tc>
      </w:tr>
      <w:tr w:rsidR="00D01F82" w:rsidRPr="004B5287" w14:paraId="16BA68B5" w14:textId="77777777" w:rsidTr="0029653C">
        <w:tc>
          <w:tcPr>
            <w:tcW w:w="3850" w:type="dxa"/>
          </w:tcPr>
          <w:p w14:paraId="59E0BE6C" w14:textId="2C2F0813"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DF612AC" w14:textId="77777777" w:rsidR="00D01F82" w:rsidRPr="004B5287" w:rsidRDefault="00D01F82" w:rsidP="0029653C">
            <w:pPr>
              <w:rPr>
                <w:rFonts w:ascii="Times New Roman" w:hAnsi="Times New Roman" w:cs="Times New Roman"/>
                <w:sz w:val="24"/>
                <w:szCs w:val="24"/>
              </w:rPr>
            </w:pPr>
          </w:p>
        </w:tc>
        <w:tc>
          <w:tcPr>
            <w:tcW w:w="1926" w:type="dxa"/>
          </w:tcPr>
          <w:p w14:paraId="0437175F" w14:textId="77777777" w:rsidR="00D01F82" w:rsidRPr="004B5287" w:rsidRDefault="00D01F82" w:rsidP="0029653C">
            <w:pPr>
              <w:rPr>
                <w:rFonts w:ascii="Times New Roman" w:hAnsi="Times New Roman" w:cs="Times New Roman"/>
                <w:sz w:val="24"/>
                <w:szCs w:val="24"/>
              </w:rPr>
            </w:pPr>
          </w:p>
        </w:tc>
        <w:tc>
          <w:tcPr>
            <w:tcW w:w="1926" w:type="dxa"/>
          </w:tcPr>
          <w:p w14:paraId="5088448B" w14:textId="77777777" w:rsidR="00D01F82" w:rsidRPr="004B5287" w:rsidRDefault="00D01F82" w:rsidP="0029653C">
            <w:pPr>
              <w:rPr>
                <w:rFonts w:ascii="Times New Roman" w:hAnsi="Times New Roman" w:cs="Times New Roman"/>
                <w:sz w:val="24"/>
                <w:szCs w:val="24"/>
              </w:rPr>
            </w:pPr>
          </w:p>
        </w:tc>
      </w:tr>
    </w:tbl>
    <w:p w14:paraId="084FA3ED" w14:textId="77777777" w:rsidR="00D01F82" w:rsidRPr="004B5287" w:rsidRDefault="00D01F82" w:rsidP="00D01F82">
      <w:pPr>
        <w:spacing w:after="0" w:line="240" w:lineRule="auto"/>
        <w:rPr>
          <w:rFonts w:ascii="Times New Roman" w:eastAsia="Aptos" w:hAnsi="Times New Roman" w:cs="Times New Roman"/>
          <w:kern w:val="2"/>
          <w:sz w:val="24"/>
          <w:szCs w:val="24"/>
          <w:lang w:eastAsia="en-US"/>
          <w14:ligatures w14:val="standardContextual"/>
        </w:rPr>
      </w:pPr>
    </w:p>
    <w:p w14:paraId="7250691A"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850"/>
        <w:gridCol w:w="1926"/>
        <w:gridCol w:w="1926"/>
        <w:gridCol w:w="1926"/>
      </w:tblGrid>
      <w:tr w:rsidR="004B5287" w:rsidRPr="004B5287" w14:paraId="1C138334" w14:textId="77777777" w:rsidTr="0029653C">
        <w:tc>
          <w:tcPr>
            <w:tcW w:w="3850" w:type="dxa"/>
          </w:tcPr>
          <w:p w14:paraId="11DCF885" w14:textId="4316B147" w:rsidR="00D01F82" w:rsidRPr="004B5287" w:rsidRDefault="008F03CA" w:rsidP="008F03CA">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6536B359" w14:textId="77777777" w:rsidR="00D01F82" w:rsidRPr="004B5287" w:rsidRDefault="00D01F82" w:rsidP="0029653C">
            <w:pPr>
              <w:rPr>
                <w:rFonts w:ascii="Times New Roman" w:hAnsi="Times New Roman" w:cs="Times New Roman"/>
                <w:sz w:val="24"/>
                <w:szCs w:val="24"/>
              </w:rPr>
            </w:pPr>
          </w:p>
        </w:tc>
        <w:tc>
          <w:tcPr>
            <w:tcW w:w="1926" w:type="dxa"/>
          </w:tcPr>
          <w:p w14:paraId="7E8B3D89" w14:textId="77777777" w:rsidR="00D01F82" w:rsidRPr="004B5287" w:rsidRDefault="00D01F82" w:rsidP="0029653C">
            <w:pPr>
              <w:rPr>
                <w:rFonts w:ascii="Times New Roman" w:hAnsi="Times New Roman" w:cs="Times New Roman"/>
                <w:sz w:val="24"/>
                <w:szCs w:val="24"/>
              </w:rPr>
            </w:pPr>
          </w:p>
        </w:tc>
        <w:tc>
          <w:tcPr>
            <w:tcW w:w="1926" w:type="dxa"/>
          </w:tcPr>
          <w:p w14:paraId="3EC4B9AA" w14:textId="77777777" w:rsidR="00D01F82" w:rsidRPr="004B5287" w:rsidRDefault="00D01F82" w:rsidP="0029653C">
            <w:pPr>
              <w:rPr>
                <w:rFonts w:ascii="Times New Roman" w:hAnsi="Times New Roman" w:cs="Times New Roman"/>
                <w:sz w:val="24"/>
                <w:szCs w:val="24"/>
              </w:rPr>
            </w:pPr>
          </w:p>
        </w:tc>
      </w:tr>
      <w:tr w:rsidR="004B5287" w:rsidRPr="004B5287" w14:paraId="07FCF577" w14:textId="77777777" w:rsidTr="0029653C">
        <w:tc>
          <w:tcPr>
            <w:tcW w:w="3850" w:type="dxa"/>
          </w:tcPr>
          <w:p w14:paraId="339D3091" w14:textId="7546F907" w:rsidR="00D01F82" w:rsidRPr="004B5287" w:rsidRDefault="008F03CA" w:rsidP="0029653C">
            <w:pPr>
              <w:jc w:val="both"/>
              <w:rPr>
                <w:rFonts w:ascii="Times New Roman" w:hAnsi="Times New Roman" w:cs="Times New Roman"/>
                <w:sz w:val="24"/>
                <w:szCs w:val="24"/>
              </w:rPr>
            </w:pPr>
            <w:r w:rsidRPr="004B5287">
              <w:rPr>
                <w:rFonts w:ascii="Times New Roman" w:hAnsi="Times New Roman" w:cs="Times New Roman"/>
                <w:sz w:val="24"/>
                <w:szCs w:val="24"/>
              </w:rPr>
              <w:lastRenderedPageBreak/>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05CF9E0" w14:textId="77777777" w:rsidR="00D01F82" w:rsidRPr="004B5287" w:rsidRDefault="00D01F82" w:rsidP="0029653C">
            <w:pPr>
              <w:rPr>
                <w:rFonts w:ascii="Times New Roman" w:hAnsi="Times New Roman" w:cs="Times New Roman"/>
                <w:sz w:val="24"/>
                <w:szCs w:val="24"/>
              </w:rPr>
            </w:pPr>
          </w:p>
        </w:tc>
        <w:tc>
          <w:tcPr>
            <w:tcW w:w="1926" w:type="dxa"/>
          </w:tcPr>
          <w:p w14:paraId="79EADFFC" w14:textId="77777777" w:rsidR="00D01F82" w:rsidRPr="004B5287" w:rsidRDefault="00D01F82" w:rsidP="0029653C">
            <w:pPr>
              <w:rPr>
                <w:rFonts w:ascii="Times New Roman" w:hAnsi="Times New Roman" w:cs="Times New Roman"/>
                <w:sz w:val="24"/>
                <w:szCs w:val="24"/>
              </w:rPr>
            </w:pPr>
          </w:p>
        </w:tc>
        <w:tc>
          <w:tcPr>
            <w:tcW w:w="1926" w:type="dxa"/>
          </w:tcPr>
          <w:p w14:paraId="429FD00A" w14:textId="77777777" w:rsidR="00D01F82" w:rsidRPr="004B5287" w:rsidRDefault="00D01F82" w:rsidP="0029653C">
            <w:pPr>
              <w:rPr>
                <w:rFonts w:ascii="Times New Roman" w:hAnsi="Times New Roman" w:cs="Times New Roman"/>
                <w:sz w:val="24"/>
                <w:szCs w:val="24"/>
              </w:rPr>
            </w:pPr>
          </w:p>
        </w:tc>
      </w:tr>
      <w:tr w:rsidR="004B5287" w:rsidRPr="004B5287" w14:paraId="271CC70E" w14:textId="77777777" w:rsidTr="0029653C">
        <w:tc>
          <w:tcPr>
            <w:tcW w:w="3850" w:type="dxa"/>
          </w:tcPr>
          <w:p w14:paraId="0E6183F1" w14:textId="2DE41DB0"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4E0F6062" w14:textId="77777777" w:rsidR="00D01F82" w:rsidRPr="004B5287" w:rsidRDefault="00D01F82" w:rsidP="0029653C">
            <w:pPr>
              <w:rPr>
                <w:rFonts w:ascii="Times New Roman" w:hAnsi="Times New Roman" w:cs="Times New Roman"/>
                <w:sz w:val="24"/>
                <w:szCs w:val="24"/>
              </w:rPr>
            </w:pPr>
          </w:p>
        </w:tc>
        <w:tc>
          <w:tcPr>
            <w:tcW w:w="1926" w:type="dxa"/>
          </w:tcPr>
          <w:p w14:paraId="3EF17368" w14:textId="77777777" w:rsidR="00D01F82" w:rsidRPr="004B5287" w:rsidRDefault="00D01F82" w:rsidP="0029653C">
            <w:pPr>
              <w:rPr>
                <w:rFonts w:ascii="Times New Roman" w:hAnsi="Times New Roman" w:cs="Times New Roman"/>
                <w:sz w:val="24"/>
                <w:szCs w:val="24"/>
              </w:rPr>
            </w:pPr>
          </w:p>
        </w:tc>
        <w:tc>
          <w:tcPr>
            <w:tcW w:w="1926" w:type="dxa"/>
          </w:tcPr>
          <w:p w14:paraId="4FE53486" w14:textId="77777777" w:rsidR="00D01F82" w:rsidRPr="004B5287" w:rsidRDefault="00D01F82" w:rsidP="0029653C">
            <w:pPr>
              <w:rPr>
                <w:rFonts w:ascii="Times New Roman" w:hAnsi="Times New Roman" w:cs="Times New Roman"/>
                <w:sz w:val="24"/>
                <w:szCs w:val="24"/>
              </w:rPr>
            </w:pPr>
          </w:p>
        </w:tc>
      </w:tr>
      <w:tr w:rsidR="004B5287" w:rsidRPr="004B5287" w14:paraId="53EC8972" w14:textId="77777777" w:rsidTr="0029653C">
        <w:tc>
          <w:tcPr>
            <w:tcW w:w="3850" w:type="dxa"/>
          </w:tcPr>
          <w:p w14:paraId="160D3DC7"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1507BF08" w14:textId="77777777" w:rsidR="00D01F82" w:rsidRPr="004B5287" w:rsidRDefault="00D01F82" w:rsidP="0029653C">
            <w:pPr>
              <w:rPr>
                <w:rFonts w:ascii="Times New Roman" w:hAnsi="Times New Roman" w:cs="Times New Roman"/>
                <w:sz w:val="24"/>
                <w:szCs w:val="24"/>
              </w:rPr>
            </w:pPr>
          </w:p>
        </w:tc>
        <w:tc>
          <w:tcPr>
            <w:tcW w:w="1926" w:type="dxa"/>
          </w:tcPr>
          <w:p w14:paraId="6538512C" w14:textId="77777777" w:rsidR="00D01F82" w:rsidRPr="004B5287" w:rsidRDefault="00D01F82" w:rsidP="0029653C">
            <w:pPr>
              <w:rPr>
                <w:rFonts w:ascii="Times New Roman" w:hAnsi="Times New Roman" w:cs="Times New Roman"/>
                <w:sz w:val="24"/>
                <w:szCs w:val="24"/>
              </w:rPr>
            </w:pPr>
          </w:p>
        </w:tc>
        <w:tc>
          <w:tcPr>
            <w:tcW w:w="1926" w:type="dxa"/>
          </w:tcPr>
          <w:p w14:paraId="3C8EF8D3" w14:textId="77777777" w:rsidR="00D01F82" w:rsidRPr="004B5287" w:rsidRDefault="00D01F82" w:rsidP="0029653C">
            <w:pPr>
              <w:rPr>
                <w:rFonts w:ascii="Times New Roman" w:hAnsi="Times New Roman" w:cs="Times New Roman"/>
                <w:sz w:val="24"/>
                <w:szCs w:val="24"/>
              </w:rPr>
            </w:pPr>
          </w:p>
        </w:tc>
      </w:tr>
      <w:tr w:rsidR="004B5287" w:rsidRPr="004B5287" w14:paraId="6791B072" w14:textId="77777777" w:rsidTr="0029653C">
        <w:tc>
          <w:tcPr>
            <w:tcW w:w="3850" w:type="dxa"/>
          </w:tcPr>
          <w:p w14:paraId="3461CF9A"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27662415" w14:textId="77777777" w:rsidR="00D01F82" w:rsidRPr="004B5287" w:rsidRDefault="00D01F82" w:rsidP="0029653C">
            <w:pPr>
              <w:rPr>
                <w:rFonts w:ascii="Times New Roman" w:hAnsi="Times New Roman" w:cs="Times New Roman"/>
                <w:sz w:val="24"/>
                <w:szCs w:val="24"/>
              </w:rPr>
            </w:pPr>
          </w:p>
        </w:tc>
        <w:tc>
          <w:tcPr>
            <w:tcW w:w="1926" w:type="dxa"/>
          </w:tcPr>
          <w:p w14:paraId="14830B01" w14:textId="77777777" w:rsidR="00D01F82" w:rsidRPr="004B5287" w:rsidRDefault="00D01F82" w:rsidP="0029653C">
            <w:pPr>
              <w:rPr>
                <w:rFonts w:ascii="Times New Roman" w:hAnsi="Times New Roman" w:cs="Times New Roman"/>
                <w:sz w:val="24"/>
                <w:szCs w:val="24"/>
              </w:rPr>
            </w:pPr>
          </w:p>
        </w:tc>
        <w:tc>
          <w:tcPr>
            <w:tcW w:w="1926" w:type="dxa"/>
          </w:tcPr>
          <w:p w14:paraId="0249E2E2" w14:textId="77777777" w:rsidR="00D01F82" w:rsidRPr="004B5287" w:rsidRDefault="00D01F82" w:rsidP="0029653C">
            <w:pPr>
              <w:rPr>
                <w:rFonts w:ascii="Times New Roman" w:hAnsi="Times New Roman" w:cs="Times New Roman"/>
                <w:sz w:val="24"/>
                <w:szCs w:val="24"/>
              </w:rPr>
            </w:pPr>
          </w:p>
        </w:tc>
      </w:tr>
      <w:tr w:rsidR="00D01F82" w:rsidRPr="004B5287" w14:paraId="424BA830" w14:textId="77777777" w:rsidTr="0029653C">
        <w:tc>
          <w:tcPr>
            <w:tcW w:w="3850" w:type="dxa"/>
          </w:tcPr>
          <w:p w14:paraId="5B2AF608" w14:textId="57DE1FD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A2D81FA" w14:textId="77777777" w:rsidR="00D01F82" w:rsidRPr="004B5287" w:rsidRDefault="00D01F82" w:rsidP="0029653C">
            <w:pPr>
              <w:rPr>
                <w:rFonts w:ascii="Times New Roman" w:hAnsi="Times New Roman" w:cs="Times New Roman"/>
                <w:sz w:val="24"/>
                <w:szCs w:val="24"/>
              </w:rPr>
            </w:pPr>
          </w:p>
        </w:tc>
        <w:tc>
          <w:tcPr>
            <w:tcW w:w="1926" w:type="dxa"/>
          </w:tcPr>
          <w:p w14:paraId="5EE00AF7" w14:textId="77777777" w:rsidR="00D01F82" w:rsidRPr="004B5287" w:rsidRDefault="00D01F82" w:rsidP="0029653C">
            <w:pPr>
              <w:rPr>
                <w:rFonts w:ascii="Times New Roman" w:hAnsi="Times New Roman" w:cs="Times New Roman"/>
                <w:sz w:val="24"/>
                <w:szCs w:val="24"/>
              </w:rPr>
            </w:pPr>
          </w:p>
        </w:tc>
        <w:tc>
          <w:tcPr>
            <w:tcW w:w="1926" w:type="dxa"/>
          </w:tcPr>
          <w:p w14:paraId="541199F1" w14:textId="77777777" w:rsidR="00D01F82" w:rsidRPr="004B5287" w:rsidRDefault="00D01F82" w:rsidP="0029653C">
            <w:pPr>
              <w:rPr>
                <w:rFonts w:ascii="Times New Roman" w:hAnsi="Times New Roman" w:cs="Times New Roman"/>
                <w:sz w:val="24"/>
                <w:szCs w:val="24"/>
              </w:rPr>
            </w:pPr>
          </w:p>
        </w:tc>
      </w:tr>
    </w:tbl>
    <w:p w14:paraId="6B801A05" w14:textId="77777777" w:rsidR="00D01F82" w:rsidRPr="004B5287" w:rsidRDefault="00D01F82" w:rsidP="00D01F82">
      <w:pPr>
        <w:spacing w:after="0" w:line="240" w:lineRule="auto"/>
        <w:jc w:val="both"/>
        <w:rPr>
          <w:rFonts w:ascii="Times New Roman" w:eastAsia="Times New Roman" w:hAnsi="Times New Roman" w:cs="Times New Roman"/>
          <w:sz w:val="24"/>
          <w:szCs w:val="24"/>
          <w:lang w:eastAsia="en-US"/>
        </w:rPr>
      </w:pPr>
    </w:p>
    <w:bookmarkEnd w:id="18"/>
    <w:p w14:paraId="57FA099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0D33E41B" w14:textId="045BF9BA"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siūlom</w:t>
      </w:r>
      <w:r w:rsidR="00293B1E" w:rsidRPr="009E7B4E">
        <w:rPr>
          <w:rFonts w:ascii="Times New Roman" w:eastAsia="Times New Roman" w:hAnsi="Times New Roman" w:cs="Times New Roman"/>
          <w:sz w:val="24"/>
          <w:szCs w:val="24"/>
          <w:lang w:eastAsia="en-US"/>
        </w:rPr>
        <w:t>o</w:t>
      </w:r>
      <w:r w:rsidRPr="009E7B4E">
        <w:rPr>
          <w:rFonts w:ascii="Times New Roman" w:eastAsia="Times New Roman" w:hAnsi="Times New Roman" w:cs="Times New Roman"/>
          <w:sz w:val="24"/>
          <w:szCs w:val="24"/>
          <w:lang w:eastAsia="en-US"/>
        </w:rPr>
        <w:t xml:space="preserve"> </w:t>
      </w:r>
      <w:r w:rsidR="00293B1E" w:rsidRPr="009E7B4E">
        <w:rPr>
          <w:rFonts w:ascii="Times New Roman" w:eastAsia="Times New Roman" w:hAnsi="Times New Roman" w:cs="Times New Roman"/>
          <w:sz w:val="24"/>
          <w:szCs w:val="24"/>
          <w:lang w:eastAsia="en-US"/>
        </w:rPr>
        <w:t xml:space="preserve">pirkimo objekto </w:t>
      </w:r>
      <w:r w:rsidR="002B6C1B" w:rsidRPr="009E7B4E">
        <w:rPr>
          <w:rFonts w:ascii="Times New Roman" w:eastAsia="Times New Roman" w:hAnsi="Times New Roman" w:cs="Times New Roman"/>
          <w:sz w:val="24"/>
          <w:szCs w:val="24"/>
          <w:lang w:eastAsia="en-US"/>
        </w:rPr>
        <w:t>kiekybės</w:t>
      </w:r>
      <w:r w:rsidRPr="009E7B4E">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5557"/>
      </w:tblGrid>
      <w:tr w:rsidR="00860071" w:rsidRPr="00191CC4" w14:paraId="7F0F539E" w14:textId="77777777" w:rsidTr="001B65F6">
        <w:tc>
          <w:tcPr>
            <w:tcW w:w="675" w:type="dxa"/>
          </w:tcPr>
          <w:p w14:paraId="0CB0AF86" w14:textId="77777777" w:rsidR="00860071" w:rsidRPr="00191CC4" w:rsidRDefault="00860071" w:rsidP="001B65F6">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Eil. </w:t>
            </w:r>
            <w:proofErr w:type="spellStart"/>
            <w:r>
              <w:rPr>
                <w:rFonts w:ascii="Times New Roman" w:eastAsia="Times New Roman" w:hAnsi="Times New Roman" w:cs="Times New Roman"/>
                <w:b/>
                <w:sz w:val="24"/>
                <w:szCs w:val="24"/>
                <w:lang w:eastAsia="en-US"/>
              </w:rPr>
              <w:t>n</w:t>
            </w:r>
            <w:r w:rsidRPr="00191CC4">
              <w:rPr>
                <w:rFonts w:ascii="Times New Roman" w:eastAsia="Times New Roman" w:hAnsi="Times New Roman" w:cs="Times New Roman"/>
                <w:b/>
                <w:sz w:val="24"/>
                <w:szCs w:val="24"/>
                <w:lang w:eastAsia="en-US"/>
              </w:rPr>
              <w:t>r.</w:t>
            </w:r>
            <w:proofErr w:type="spellEnd"/>
          </w:p>
        </w:tc>
        <w:tc>
          <w:tcPr>
            <w:tcW w:w="3402" w:type="dxa"/>
          </w:tcPr>
          <w:p w14:paraId="714A633F" w14:textId="77777777" w:rsidR="00860071" w:rsidRPr="00191CC4" w:rsidRDefault="00860071" w:rsidP="001B65F6">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K</w:t>
            </w:r>
            <w:r>
              <w:rPr>
                <w:rFonts w:ascii="Times New Roman" w:eastAsia="Times New Roman" w:hAnsi="Times New Roman" w:cs="Times New Roman"/>
                <w:b/>
                <w:sz w:val="24"/>
                <w:szCs w:val="24"/>
                <w:lang w:eastAsia="en-US"/>
              </w:rPr>
              <w:t>iekybės</w:t>
            </w:r>
            <w:r w:rsidRPr="00191CC4">
              <w:rPr>
                <w:rFonts w:ascii="Times New Roman" w:eastAsia="Times New Roman" w:hAnsi="Times New Roman" w:cs="Times New Roman"/>
                <w:b/>
                <w:sz w:val="24"/>
                <w:szCs w:val="24"/>
                <w:lang w:eastAsia="en-US"/>
              </w:rPr>
              <w:t xml:space="preserve"> kriterijai</w:t>
            </w:r>
          </w:p>
        </w:tc>
        <w:tc>
          <w:tcPr>
            <w:tcW w:w="5557" w:type="dxa"/>
          </w:tcPr>
          <w:p w14:paraId="4DCE513C" w14:textId="77777777" w:rsidR="00860071" w:rsidRPr="00191CC4" w:rsidRDefault="00860071" w:rsidP="001B65F6">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Siūlomų kriterijų </w:t>
            </w:r>
            <w:r>
              <w:rPr>
                <w:rFonts w:ascii="Times New Roman" w:eastAsia="Times New Roman" w:hAnsi="Times New Roman" w:cs="Times New Roman"/>
                <w:b/>
                <w:sz w:val="24"/>
                <w:szCs w:val="24"/>
                <w:lang w:eastAsia="en-US"/>
              </w:rPr>
              <w:t>rodiklių reikšmės</w:t>
            </w:r>
          </w:p>
        </w:tc>
      </w:tr>
      <w:tr w:rsidR="00860071" w:rsidRPr="00191CC4" w14:paraId="1DEABA36" w14:textId="77777777" w:rsidTr="001B65F6">
        <w:tc>
          <w:tcPr>
            <w:tcW w:w="675" w:type="dxa"/>
          </w:tcPr>
          <w:p w14:paraId="0A07D906" w14:textId="77777777" w:rsidR="00860071" w:rsidRPr="00191CC4" w:rsidRDefault="00860071" w:rsidP="001B65F6">
            <w:pPr>
              <w:suppressAutoHyphens/>
              <w:spacing w:after="0" w:line="240" w:lineRule="auto"/>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1.</w:t>
            </w:r>
          </w:p>
        </w:tc>
        <w:tc>
          <w:tcPr>
            <w:tcW w:w="3402" w:type="dxa"/>
          </w:tcPr>
          <w:p w14:paraId="6A1D8222" w14:textId="77777777" w:rsidR="00860071" w:rsidRPr="00191CC4" w:rsidRDefault="00860071" w:rsidP="001B65F6">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b/>
                <w:bCs/>
                <w:iCs/>
                <w:sz w:val="24"/>
                <w:szCs w:val="24"/>
                <w:lang w:eastAsia="en-US"/>
              </w:rPr>
              <w:t xml:space="preserve">Pirmasis prekių užsakymo pristatymo terminas </w:t>
            </w:r>
            <w:r w:rsidRPr="009F3363">
              <w:rPr>
                <w:rFonts w:ascii="Times New Roman" w:hAnsi="Times New Roman" w:cs="Times New Roman"/>
                <w:iCs/>
                <w:sz w:val="24"/>
                <w:szCs w:val="24"/>
                <w:lang w:eastAsia="en-US"/>
              </w:rPr>
              <w:t xml:space="preserve">(nuo </w:t>
            </w:r>
            <w:r>
              <w:rPr>
                <w:rFonts w:ascii="Times New Roman" w:hAnsi="Times New Roman" w:cs="Times New Roman"/>
                <w:iCs/>
                <w:sz w:val="24"/>
                <w:szCs w:val="24"/>
                <w:lang w:eastAsia="en-US"/>
              </w:rPr>
              <w:t>pirkimo s</w:t>
            </w:r>
            <w:r w:rsidRPr="00EA2FC6">
              <w:rPr>
                <w:rFonts w:ascii="Times New Roman" w:hAnsi="Times New Roman" w:cs="Times New Roman"/>
                <w:iCs/>
                <w:sz w:val="24"/>
                <w:szCs w:val="24"/>
                <w:lang w:eastAsia="en-US"/>
              </w:rPr>
              <w:t xml:space="preserve">utarties įsigaliojimo dienos </w:t>
            </w:r>
            <w:r w:rsidRPr="009F3363">
              <w:rPr>
                <w:rFonts w:ascii="Times New Roman" w:hAnsi="Times New Roman" w:cs="Times New Roman"/>
                <w:iCs/>
                <w:sz w:val="24"/>
                <w:szCs w:val="24"/>
                <w:lang w:eastAsia="en-US"/>
              </w:rPr>
              <w:t>iki prekių pristatymo į perkančiosios organizacijos nurodytą prekių sandėliavimo vietą), kalendorinėmis dienomis</w:t>
            </w:r>
            <w:r>
              <w:rPr>
                <w:rFonts w:ascii="Times New Roman" w:hAnsi="Times New Roman" w:cs="Times New Roman"/>
                <w:b/>
                <w:bCs/>
                <w:iCs/>
                <w:sz w:val="24"/>
                <w:szCs w:val="24"/>
                <w:lang w:eastAsia="en-US"/>
              </w:rPr>
              <w:t xml:space="preserve"> </w:t>
            </w:r>
            <w:r w:rsidRPr="00E22269">
              <w:rPr>
                <w:rFonts w:ascii="Times New Roman" w:hAnsi="Times New Roman" w:cs="Times New Roman"/>
                <w:b/>
                <w:bCs/>
                <w:sz w:val="24"/>
                <w:szCs w:val="24"/>
              </w:rPr>
              <w:t>(</w:t>
            </w:r>
            <w:r w:rsidRPr="00E22269">
              <w:rPr>
                <w:rFonts w:ascii="Times New Roman" w:hAnsi="Times New Roman" w:cs="Times New Roman"/>
                <w:b/>
                <w:bCs/>
                <w:iCs/>
                <w:sz w:val="24"/>
                <w:szCs w:val="24"/>
              </w:rPr>
              <w:t>T</w:t>
            </w:r>
            <w:r>
              <w:rPr>
                <w:rFonts w:ascii="Times New Roman" w:hAnsi="Times New Roman" w:cs="Times New Roman"/>
                <w:b/>
                <w:bCs/>
                <w:iCs/>
                <w:sz w:val="24"/>
                <w:szCs w:val="24"/>
              </w:rPr>
              <w:t>1</w:t>
            </w:r>
            <w:r w:rsidRPr="00E22269">
              <w:rPr>
                <w:rFonts w:ascii="Times New Roman" w:hAnsi="Times New Roman" w:cs="Times New Roman"/>
                <w:b/>
                <w:bCs/>
                <w:iCs/>
                <w:sz w:val="24"/>
                <w:szCs w:val="24"/>
              </w:rPr>
              <w:t>)</w:t>
            </w:r>
          </w:p>
        </w:tc>
        <w:tc>
          <w:tcPr>
            <w:tcW w:w="5557" w:type="dxa"/>
          </w:tcPr>
          <w:p w14:paraId="09165315" w14:textId="77777777" w:rsidR="00860071"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Pažymėti siūlomą prekių užsakymo pristatymo terminą, kalendorinėmis dienomis (simboliu „x“ pažymėti tik vieną langelį):</w:t>
            </w:r>
          </w:p>
          <w:p w14:paraId="387E025A" w14:textId="77777777" w:rsidR="00860071"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ne daugiau kaip 90 kalendorinių dienų - </w:t>
            </w:r>
            <w:r w:rsidRPr="00654039">
              <w:rPr>
                <w:rFonts w:ascii="Times New Roman" w:hAnsi="Times New Roman" w:cs="Times New Roman"/>
                <w:iCs/>
                <w:sz w:val="24"/>
                <w:szCs w:val="24"/>
              </w:rPr>
              <w:t>□</w:t>
            </w:r>
          </w:p>
          <w:p w14:paraId="552D199A" w14:textId="77777777" w:rsidR="00860071" w:rsidRPr="00AF5D2D"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ne daugiau kaip 110 kalendorinių dienų - </w:t>
            </w:r>
            <w:r w:rsidRPr="00654039">
              <w:rPr>
                <w:rFonts w:ascii="Times New Roman" w:hAnsi="Times New Roman" w:cs="Times New Roman"/>
                <w:iCs/>
                <w:sz w:val="24"/>
                <w:szCs w:val="24"/>
              </w:rPr>
              <w:t>□</w:t>
            </w:r>
          </w:p>
          <w:p w14:paraId="3E3BF9CB" w14:textId="77777777" w:rsidR="00860071" w:rsidRPr="009F05A9" w:rsidRDefault="00860071" w:rsidP="001B65F6">
            <w:pPr>
              <w:spacing w:after="0" w:line="240" w:lineRule="auto"/>
              <w:jc w:val="both"/>
              <w:rPr>
                <w:rFonts w:ascii="Times New Roman" w:hAnsi="Times New Roman" w:cs="Times New Roman"/>
                <w:sz w:val="24"/>
                <w:szCs w:val="24"/>
                <w:lang w:eastAsia="en-US"/>
              </w:rPr>
            </w:pPr>
          </w:p>
        </w:tc>
      </w:tr>
      <w:tr w:rsidR="00860071" w:rsidRPr="00191CC4" w14:paraId="5A6E2FC5" w14:textId="77777777" w:rsidTr="001B65F6">
        <w:tc>
          <w:tcPr>
            <w:tcW w:w="675" w:type="dxa"/>
          </w:tcPr>
          <w:p w14:paraId="50F67ECF" w14:textId="77777777" w:rsidR="00860071" w:rsidRPr="00191CC4" w:rsidRDefault="00860071" w:rsidP="001B65F6">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402" w:type="dxa"/>
          </w:tcPr>
          <w:p w14:paraId="1B6BB932" w14:textId="77777777" w:rsidR="00860071" w:rsidRDefault="00860071" w:rsidP="001B65F6">
            <w:pPr>
              <w:suppressAutoHyphens/>
              <w:spacing w:after="0" w:line="240" w:lineRule="auto"/>
              <w:jc w:val="both"/>
              <w:rPr>
                <w:rFonts w:ascii="Times New Roman" w:hAnsi="Times New Roman" w:cs="Times New Roman"/>
                <w:b/>
                <w:bCs/>
                <w:iCs/>
                <w:sz w:val="24"/>
                <w:szCs w:val="24"/>
                <w:lang w:eastAsia="en-US"/>
              </w:rPr>
            </w:pPr>
            <w:r>
              <w:rPr>
                <w:rFonts w:ascii="Times New Roman" w:hAnsi="Times New Roman" w:cs="Times New Roman"/>
                <w:b/>
                <w:bCs/>
                <w:iCs/>
                <w:sz w:val="24"/>
                <w:szCs w:val="24"/>
                <w:lang w:eastAsia="en-US"/>
              </w:rPr>
              <w:t xml:space="preserve">Tolimesnis prekių užsakymo pristatymo terminas </w:t>
            </w:r>
            <w:r w:rsidRPr="009F3363">
              <w:rPr>
                <w:rFonts w:ascii="Times New Roman" w:hAnsi="Times New Roman" w:cs="Times New Roman"/>
                <w:iCs/>
                <w:sz w:val="24"/>
                <w:szCs w:val="24"/>
                <w:lang w:eastAsia="en-US"/>
              </w:rPr>
              <w:t>(nuo perkančiosios organizacijos užsakymo išsiuntimo tiekėjui iki prekių pristatymo į perkančiosios organizacijos nurodytą prekių sandėliavimo vietą), kalendorinėmis dienomis</w:t>
            </w:r>
            <w:r>
              <w:rPr>
                <w:rFonts w:ascii="Times New Roman" w:hAnsi="Times New Roman" w:cs="Times New Roman"/>
                <w:b/>
                <w:bCs/>
                <w:iCs/>
                <w:sz w:val="24"/>
                <w:szCs w:val="24"/>
                <w:lang w:eastAsia="en-US"/>
              </w:rPr>
              <w:t xml:space="preserve"> </w:t>
            </w:r>
            <w:r w:rsidRPr="00E22269">
              <w:rPr>
                <w:rFonts w:ascii="Times New Roman" w:hAnsi="Times New Roman" w:cs="Times New Roman"/>
                <w:b/>
                <w:bCs/>
                <w:sz w:val="24"/>
                <w:szCs w:val="24"/>
              </w:rPr>
              <w:t>(</w:t>
            </w:r>
            <w:r w:rsidRPr="00E22269">
              <w:rPr>
                <w:rFonts w:ascii="Times New Roman" w:hAnsi="Times New Roman" w:cs="Times New Roman"/>
                <w:b/>
                <w:bCs/>
                <w:iCs/>
                <w:sz w:val="24"/>
                <w:szCs w:val="24"/>
              </w:rPr>
              <w:t>T</w:t>
            </w:r>
            <w:r>
              <w:rPr>
                <w:rFonts w:ascii="Times New Roman" w:hAnsi="Times New Roman" w:cs="Times New Roman"/>
                <w:b/>
                <w:bCs/>
                <w:iCs/>
                <w:sz w:val="24"/>
                <w:szCs w:val="24"/>
              </w:rPr>
              <w:t>2</w:t>
            </w:r>
            <w:r w:rsidRPr="00E22269">
              <w:rPr>
                <w:rFonts w:ascii="Times New Roman" w:hAnsi="Times New Roman" w:cs="Times New Roman"/>
                <w:b/>
                <w:bCs/>
                <w:iCs/>
                <w:sz w:val="24"/>
                <w:szCs w:val="24"/>
              </w:rPr>
              <w:t>)</w:t>
            </w:r>
          </w:p>
        </w:tc>
        <w:tc>
          <w:tcPr>
            <w:tcW w:w="5557" w:type="dxa"/>
          </w:tcPr>
          <w:p w14:paraId="0EAC7F85" w14:textId="77777777" w:rsidR="00860071"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Pažymėti siūlomą prekių užsakymo pristatymo terminą, kalendorinėmis dienomis (simboliu „x“ pažymėti tik vieną langelį):</w:t>
            </w:r>
          </w:p>
          <w:p w14:paraId="0AA4C851" w14:textId="77777777" w:rsidR="00860071" w:rsidRDefault="00860071" w:rsidP="001B65F6">
            <w:pPr>
              <w:spacing w:after="0" w:line="240" w:lineRule="auto"/>
              <w:jc w:val="both"/>
              <w:rPr>
                <w:rFonts w:ascii="Times New Roman" w:hAnsi="Times New Roman" w:cs="Times New Roman"/>
                <w:iCs/>
                <w:sz w:val="24"/>
                <w:szCs w:val="24"/>
              </w:rPr>
            </w:pPr>
            <w:r>
              <w:rPr>
                <w:rFonts w:ascii="Times New Roman" w:hAnsi="Times New Roman" w:cs="Times New Roman"/>
                <w:sz w:val="24"/>
                <w:szCs w:val="24"/>
                <w:lang w:eastAsia="en-US"/>
              </w:rPr>
              <w:t xml:space="preserve">ne daugiau kaip 30 kalendorinių dienų - </w:t>
            </w:r>
            <w:r w:rsidRPr="00654039">
              <w:rPr>
                <w:rFonts w:ascii="Times New Roman" w:hAnsi="Times New Roman" w:cs="Times New Roman"/>
                <w:iCs/>
                <w:sz w:val="24"/>
                <w:szCs w:val="24"/>
              </w:rPr>
              <w:t>□</w:t>
            </w:r>
          </w:p>
          <w:p w14:paraId="6EA58B56" w14:textId="77777777" w:rsidR="00860071"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ne daugiau kaip 40 kalendorinių dienų - </w:t>
            </w:r>
            <w:r w:rsidRPr="00654039">
              <w:rPr>
                <w:rFonts w:ascii="Times New Roman" w:hAnsi="Times New Roman" w:cs="Times New Roman"/>
                <w:iCs/>
                <w:sz w:val="24"/>
                <w:szCs w:val="24"/>
              </w:rPr>
              <w:t>□</w:t>
            </w:r>
          </w:p>
          <w:p w14:paraId="5FDF601F" w14:textId="77777777" w:rsidR="00860071"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ne daugiau kaip 50 kalendorinių dienų - </w:t>
            </w:r>
            <w:r w:rsidRPr="00654039">
              <w:rPr>
                <w:rFonts w:ascii="Times New Roman" w:hAnsi="Times New Roman" w:cs="Times New Roman"/>
                <w:iCs/>
                <w:sz w:val="24"/>
                <w:szCs w:val="24"/>
              </w:rPr>
              <w:t>□</w:t>
            </w:r>
          </w:p>
          <w:p w14:paraId="17776519" w14:textId="77777777" w:rsidR="00860071" w:rsidRDefault="00860071" w:rsidP="001B65F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ne daugiau kaip 60 kalendorinių dienų - </w:t>
            </w:r>
            <w:r w:rsidRPr="00654039">
              <w:rPr>
                <w:rFonts w:ascii="Times New Roman" w:hAnsi="Times New Roman" w:cs="Times New Roman"/>
                <w:iCs/>
                <w:sz w:val="24"/>
                <w:szCs w:val="24"/>
              </w:rPr>
              <w:t>□</w:t>
            </w:r>
          </w:p>
        </w:tc>
      </w:tr>
    </w:tbl>
    <w:p w14:paraId="651181B7" w14:textId="5FC11A3C" w:rsidR="00860071" w:rsidRPr="00B863A5" w:rsidRDefault="00860071" w:rsidP="00860071">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034592">
        <w:rPr>
          <w:rFonts w:ascii="Times New Roman" w:eastAsia="Times New Roman" w:hAnsi="Times New Roman" w:cs="Times New Roman"/>
          <w:b/>
          <w:bCs/>
          <w:sz w:val="24"/>
          <w:szCs w:val="20"/>
          <w:lang w:eastAsia="en-US"/>
        </w:rPr>
        <w:t>Pastaba.</w:t>
      </w:r>
      <w:r w:rsidRPr="00AF2092">
        <w:rPr>
          <w:rFonts w:ascii="Times New Roman" w:eastAsia="Times New Roman" w:hAnsi="Times New Roman" w:cs="Times New Roman"/>
          <w:sz w:val="24"/>
          <w:szCs w:val="20"/>
          <w:lang w:eastAsia="en-US"/>
        </w:rPr>
        <w:t xml:space="preserve"> </w:t>
      </w:r>
      <w:r w:rsidRPr="00034592">
        <w:rPr>
          <w:rFonts w:ascii="Times New Roman" w:eastAsia="Times New Roman" w:hAnsi="Times New Roman" w:cs="Times New Roman"/>
          <w:i/>
          <w:iCs/>
          <w:sz w:val="24"/>
          <w:szCs w:val="20"/>
          <w:lang w:eastAsia="en-US"/>
        </w:rPr>
        <w:t xml:space="preserve">Dalyviui </w:t>
      </w:r>
      <w:r w:rsidR="00A21213" w:rsidRPr="00A21213">
        <w:rPr>
          <w:rFonts w:ascii="Times New Roman" w:eastAsia="Times New Roman" w:hAnsi="Times New Roman" w:cs="Times New Roman"/>
          <w:i/>
          <w:iCs/>
          <w:sz w:val="24"/>
          <w:szCs w:val="20"/>
          <w:lang w:eastAsia="en-US"/>
        </w:rPr>
        <w:t xml:space="preserve">savo pasiūlyme nurodys kitą prekių užsakymo pristatymo terminą </w:t>
      </w:r>
      <w:r w:rsidR="00A21213">
        <w:rPr>
          <w:rFonts w:ascii="Times New Roman" w:eastAsia="Times New Roman" w:hAnsi="Times New Roman" w:cs="Times New Roman"/>
          <w:i/>
          <w:iCs/>
          <w:sz w:val="24"/>
          <w:szCs w:val="20"/>
          <w:lang w:eastAsia="en-US"/>
        </w:rPr>
        <w:t xml:space="preserve">arba </w:t>
      </w:r>
      <w:r w:rsidRPr="00034592">
        <w:rPr>
          <w:rFonts w:ascii="Times New Roman" w:eastAsia="Times New Roman" w:hAnsi="Times New Roman" w:cs="Times New Roman"/>
          <w:i/>
          <w:iCs/>
          <w:sz w:val="24"/>
          <w:szCs w:val="20"/>
          <w:lang w:eastAsia="en-US"/>
        </w:rPr>
        <w:t xml:space="preserve">nenurodžius prašomos rodiklio reikšmės, už kriterijų, kuriame nenurodytas siūlomas rodiklis, </w:t>
      </w:r>
      <w:bookmarkStart w:id="19" w:name="_Hlk152757518"/>
      <w:r w:rsidRPr="00034592">
        <w:rPr>
          <w:rFonts w:ascii="Times New Roman" w:eastAsia="Times New Roman" w:hAnsi="Times New Roman" w:cs="Times New Roman"/>
          <w:i/>
          <w:iCs/>
          <w:sz w:val="24"/>
          <w:szCs w:val="20"/>
          <w:lang w:eastAsia="en-US"/>
        </w:rPr>
        <w:t xml:space="preserve">bus </w:t>
      </w:r>
      <w:r w:rsidRPr="00DC4E2D">
        <w:rPr>
          <w:rFonts w:ascii="Times New Roman" w:eastAsia="Times New Roman" w:hAnsi="Times New Roman" w:cs="Times New Roman"/>
          <w:i/>
          <w:iCs/>
          <w:sz w:val="24"/>
          <w:szCs w:val="20"/>
          <w:lang w:eastAsia="en-US"/>
        </w:rPr>
        <w:t xml:space="preserve">laikoma, kad pasiūlė blogiausią reikšmę ir </w:t>
      </w:r>
      <w:r w:rsidRPr="00034592">
        <w:rPr>
          <w:rFonts w:ascii="Times New Roman" w:eastAsia="Times New Roman" w:hAnsi="Times New Roman" w:cs="Times New Roman"/>
          <w:i/>
          <w:iCs/>
          <w:sz w:val="24"/>
          <w:szCs w:val="20"/>
          <w:lang w:eastAsia="en-US"/>
        </w:rPr>
        <w:t>skiriama 0 ekonominio naudingumo balų.</w:t>
      </w:r>
      <w:bookmarkEnd w:id="19"/>
    </w:p>
    <w:p w14:paraId="2A35BB3B" w14:textId="77777777" w:rsidR="004D5234" w:rsidRPr="00191CC4" w:rsidRDefault="004D5234" w:rsidP="00191CC4">
      <w:pPr>
        <w:spacing w:after="0" w:line="240" w:lineRule="auto"/>
        <w:jc w:val="both"/>
        <w:rPr>
          <w:rFonts w:ascii="Times New Roman" w:eastAsia="Times New Roman" w:hAnsi="Times New Roman" w:cs="Times New Roman"/>
          <w:sz w:val="24"/>
          <w:szCs w:val="20"/>
          <w:lang w:eastAsia="en-US"/>
        </w:rPr>
      </w:pPr>
    </w:p>
    <w:p w14:paraId="3EDB594F" w14:textId="2B94E7DC" w:rsid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 xml:space="preserve">šias </w:t>
      </w:r>
      <w:r w:rsidR="00293B1E" w:rsidRPr="009E7B4E">
        <w:rPr>
          <w:rFonts w:ascii="Times New Roman" w:eastAsia="Times New Roman" w:hAnsi="Times New Roman" w:cs="Times New Roman"/>
          <w:sz w:val="24"/>
          <w:szCs w:val="20"/>
          <w:lang w:eastAsia="en-US"/>
        </w:rPr>
        <w:t xml:space="preserve">pirkimo objekto </w:t>
      </w:r>
      <w:r w:rsidRPr="009E7B4E">
        <w:rPr>
          <w:rFonts w:ascii="Times New Roman" w:eastAsia="Times New Roman" w:hAnsi="Times New Roman" w:cs="Times New Roman"/>
          <w:sz w:val="24"/>
          <w:szCs w:val="20"/>
          <w:lang w:eastAsia="en-US"/>
        </w:rPr>
        <w:t>kainas</w:t>
      </w:r>
      <w:r w:rsidR="00293B1E" w:rsidRPr="009E7B4E">
        <w:rPr>
          <w:rFonts w:ascii="Times New Roman" w:eastAsia="Times New Roman" w:hAnsi="Times New Roman" w:cs="Times New Roman"/>
          <w:sz w:val="24"/>
          <w:szCs w:val="20"/>
          <w:lang w:eastAsia="en-US"/>
        </w:rPr>
        <w:t xml:space="preserve"> (įkainius)</w:t>
      </w:r>
      <w:r w:rsidRPr="009E7B4E">
        <w:rPr>
          <w:rFonts w:ascii="Times New Roman" w:eastAsia="Times New Roman" w:hAnsi="Times New Roman" w:cs="Times New Roman"/>
          <w:sz w:val="24"/>
          <w:szCs w:val="20"/>
          <w:lang w:eastAsia="en-US"/>
        </w:rPr>
        <w:t>:</w:t>
      </w:r>
    </w:p>
    <w:tbl>
      <w:tblPr>
        <w:tblStyle w:val="Lentelstinklelis"/>
        <w:tblW w:w="0" w:type="auto"/>
        <w:tblLook w:val="04A0" w:firstRow="1" w:lastRow="0" w:firstColumn="1" w:lastColumn="0" w:noHBand="0" w:noVBand="1"/>
      </w:tblPr>
      <w:tblGrid>
        <w:gridCol w:w="570"/>
        <w:gridCol w:w="2287"/>
        <w:gridCol w:w="1104"/>
        <w:gridCol w:w="763"/>
        <w:gridCol w:w="1723"/>
        <w:gridCol w:w="1345"/>
        <w:gridCol w:w="1836"/>
      </w:tblGrid>
      <w:tr w:rsidR="004A3F8D" w14:paraId="5606FEC5" w14:textId="77777777" w:rsidTr="000C6584">
        <w:tc>
          <w:tcPr>
            <w:tcW w:w="570" w:type="dxa"/>
          </w:tcPr>
          <w:p w14:paraId="0795EE72" w14:textId="77777777" w:rsidR="004A3F8D" w:rsidRPr="00B05211" w:rsidRDefault="004A3F8D" w:rsidP="000C6584">
            <w:pPr>
              <w:jc w:val="both"/>
              <w:rPr>
                <w:b/>
                <w:bCs/>
                <w:sz w:val="24"/>
                <w:lang w:eastAsia="en-US"/>
              </w:rPr>
            </w:pPr>
            <w:r w:rsidRPr="00B05211">
              <w:rPr>
                <w:b/>
                <w:bCs/>
                <w:sz w:val="24"/>
                <w:lang w:eastAsia="en-US"/>
              </w:rPr>
              <w:t xml:space="preserve">Eil. </w:t>
            </w:r>
            <w:proofErr w:type="spellStart"/>
            <w:r w:rsidRPr="00B05211">
              <w:rPr>
                <w:b/>
                <w:bCs/>
                <w:sz w:val="24"/>
                <w:lang w:eastAsia="en-US"/>
              </w:rPr>
              <w:t>nr.</w:t>
            </w:r>
            <w:proofErr w:type="spellEnd"/>
          </w:p>
        </w:tc>
        <w:tc>
          <w:tcPr>
            <w:tcW w:w="2287" w:type="dxa"/>
          </w:tcPr>
          <w:p w14:paraId="1DE9336E" w14:textId="77777777" w:rsidR="004A3F8D" w:rsidRPr="00B05211" w:rsidRDefault="004A3F8D" w:rsidP="000C6584">
            <w:pPr>
              <w:jc w:val="both"/>
              <w:rPr>
                <w:b/>
                <w:bCs/>
                <w:sz w:val="24"/>
                <w:lang w:eastAsia="en-US"/>
              </w:rPr>
            </w:pPr>
            <w:r w:rsidRPr="00B05211">
              <w:rPr>
                <w:b/>
                <w:bCs/>
                <w:sz w:val="24"/>
                <w:lang w:eastAsia="en-US"/>
              </w:rPr>
              <w:t>Pavadinimas</w:t>
            </w:r>
          </w:p>
        </w:tc>
        <w:tc>
          <w:tcPr>
            <w:tcW w:w="1104" w:type="dxa"/>
          </w:tcPr>
          <w:p w14:paraId="1666B64A" w14:textId="408E72E4" w:rsidR="004A3F8D" w:rsidRPr="00E80055" w:rsidRDefault="004A3F8D" w:rsidP="000C6584">
            <w:pPr>
              <w:jc w:val="both"/>
              <w:rPr>
                <w:b/>
                <w:bCs/>
                <w:sz w:val="24"/>
                <w:lang w:eastAsia="en-US"/>
              </w:rPr>
            </w:pPr>
            <w:r w:rsidRPr="00E80055">
              <w:rPr>
                <w:b/>
                <w:bCs/>
                <w:sz w:val="24"/>
                <w:lang w:eastAsia="en-US"/>
              </w:rPr>
              <w:t xml:space="preserve">Kilmės šalis </w:t>
            </w:r>
          </w:p>
        </w:tc>
        <w:tc>
          <w:tcPr>
            <w:tcW w:w="763" w:type="dxa"/>
          </w:tcPr>
          <w:p w14:paraId="7D6BF89D" w14:textId="77777777" w:rsidR="004A3F8D" w:rsidRPr="00E80055" w:rsidRDefault="004A3F8D" w:rsidP="000C6584">
            <w:pPr>
              <w:jc w:val="both"/>
              <w:rPr>
                <w:b/>
                <w:bCs/>
                <w:sz w:val="24"/>
                <w:lang w:eastAsia="en-US"/>
              </w:rPr>
            </w:pPr>
            <w:r w:rsidRPr="00E80055">
              <w:rPr>
                <w:b/>
                <w:bCs/>
                <w:sz w:val="24"/>
                <w:lang w:eastAsia="en-US"/>
              </w:rPr>
              <w:t>Mato vnt.</w:t>
            </w:r>
          </w:p>
        </w:tc>
        <w:tc>
          <w:tcPr>
            <w:tcW w:w="1723" w:type="dxa"/>
          </w:tcPr>
          <w:p w14:paraId="322DA708" w14:textId="4D10B7EE" w:rsidR="004A3F8D" w:rsidRPr="00E80055" w:rsidRDefault="004A3F8D" w:rsidP="000C6584">
            <w:pPr>
              <w:jc w:val="both"/>
              <w:rPr>
                <w:b/>
                <w:bCs/>
                <w:sz w:val="24"/>
                <w:lang w:eastAsia="en-US"/>
              </w:rPr>
            </w:pPr>
            <w:r w:rsidRPr="00E80055">
              <w:rPr>
                <w:b/>
                <w:bCs/>
                <w:sz w:val="24"/>
                <w:lang w:eastAsia="en-US"/>
              </w:rPr>
              <w:t>Preliminaru</w:t>
            </w:r>
            <w:r w:rsidR="00E80055" w:rsidRPr="00E80055">
              <w:rPr>
                <w:b/>
                <w:bCs/>
                <w:sz w:val="24"/>
                <w:lang w:eastAsia="en-US"/>
              </w:rPr>
              <w:t>s k</w:t>
            </w:r>
            <w:r w:rsidRPr="00E80055">
              <w:rPr>
                <w:b/>
                <w:bCs/>
                <w:sz w:val="24"/>
                <w:lang w:eastAsia="en-US"/>
              </w:rPr>
              <w:t>iekis (apimtis)</w:t>
            </w:r>
          </w:p>
        </w:tc>
        <w:tc>
          <w:tcPr>
            <w:tcW w:w="1345" w:type="dxa"/>
          </w:tcPr>
          <w:p w14:paraId="1C6DAB76" w14:textId="77777777" w:rsidR="004A3F8D" w:rsidRPr="00E80055" w:rsidRDefault="004A3F8D" w:rsidP="000C6584">
            <w:pPr>
              <w:jc w:val="both"/>
              <w:rPr>
                <w:b/>
                <w:bCs/>
                <w:sz w:val="24"/>
                <w:lang w:eastAsia="en-US"/>
              </w:rPr>
            </w:pPr>
            <w:r w:rsidRPr="00E80055">
              <w:rPr>
                <w:b/>
                <w:bCs/>
                <w:sz w:val="24"/>
                <w:lang w:eastAsia="en-US"/>
              </w:rPr>
              <w:t>Vnt. įkainis Eur be PVM</w:t>
            </w:r>
          </w:p>
        </w:tc>
        <w:tc>
          <w:tcPr>
            <w:tcW w:w="1836" w:type="dxa"/>
          </w:tcPr>
          <w:p w14:paraId="36578145" w14:textId="584286F6" w:rsidR="004A3F8D" w:rsidRPr="00E80055" w:rsidRDefault="004A3F8D" w:rsidP="000C6584">
            <w:pPr>
              <w:jc w:val="both"/>
              <w:rPr>
                <w:b/>
                <w:bCs/>
                <w:sz w:val="24"/>
                <w:lang w:eastAsia="en-US"/>
              </w:rPr>
            </w:pPr>
            <w:r w:rsidRPr="00E80055">
              <w:rPr>
                <w:b/>
                <w:bCs/>
                <w:sz w:val="24"/>
                <w:lang w:eastAsia="en-US"/>
              </w:rPr>
              <w:t xml:space="preserve">Preliminari </w:t>
            </w:r>
            <w:r w:rsidR="00E80055" w:rsidRPr="00E80055">
              <w:rPr>
                <w:b/>
                <w:bCs/>
                <w:sz w:val="24"/>
                <w:lang w:eastAsia="en-US"/>
              </w:rPr>
              <w:t>k</w:t>
            </w:r>
            <w:r w:rsidRPr="00E80055">
              <w:rPr>
                <w:b/>
                <w:bCs/>
                <w:sz w:val="24"/>
                <w:lang w:eastAsia="en-US"/>
              </w:rPr>
              <w:t>aina Eur be PVM</w:t>
            </w:r>
          </w:p>
        </w:tc>
      </w:tr>
      <w:tr w:rsidR="004A3F8D" w14:paraId="3DD57EC7" w14:textId="77777777" w:rsidTr="000C6584">
        <w:tc>
          <w:tcPr>
            <w:tcW w:w="570" w:type="dxa"/>
          </w:tcPr>
          <w:p w14:paraId="6568A913" w14:textId="20592CFB" w:rsidR="004A3F8D" w:rsidRDefault="00860071" w:rsidP="000C6584">
            <w:pPr>
              <w:jc w:val="both"/>
              <w:rPr>
                <w:sz w:val="24"/>
                <w:lang w:eastAsia="en-US"/>
              </w:rPr>
            </w:pPr>
            <w:r>
              <w:rPr>
                <w:sz w:val="24"/>
                <w:lang w:eastAsia="en-US"/>
              </w:rPr>
              <w:t>1.</w:t>
            </w:r>
          </w:p>
        </w:tc>
        <w:tc>
          <w:tcPr>
            <w:tcW w:w="2287" w:type="dxa"/>
          </w:tcPr>
          <w:p w14:paraId="7B2B321D" w14:textId="5B8B195A" w:rsidR="004A3F8D" w:rsidRDefault="00860071" w:rsidP="000C6584">
            <w:pPr>
              <w:jc w:val="both"/>
              <w:rPr>
                <w:sz w:val="24"/>
                <w:lang w:eastAsia="en-US"/>
              </w:rPr>
            </w:pPr>
            <w:r>
              <w:rPr>
                <w:sz w:val="24"/>
                <w:szCs w:val="24"/>
              </w:rPr>
              <w:t>Paprastas kelio bortas</w:t>
            </w:r>
          </w:p>
        </w:tc>
        <w:tc>
          <w:tcPr>
            <w:tcW w:w="1104" w:type="dxa"/>
          </w:tcPr>
          <w:p w14:paraId="432E782C" w14:textId="77777777" w:rsidR="004A3F8D" w:rsidRDefault="004A3F8D" w:rsidP="000C6584">
            <w:pPr>
              <w:jc w:val="both"/>
              <w:rPr>
                <w:sz w:val="24"/>
                <w:lang w:eastAsia="en-US"/>
              </w:rPr>
            </w:pPr>
          </w:p>
        </w:tc>
        <w:tc>
          <w:tcPr>
            <w:tcW w:w="763" w:type="dxa"/>
          </w:tcPr>
          <w:p w14:paraId="68C510B7" w14:textId="2D604D6B" w:rsidR="004A3F8D" w:rsidRDefault="00E80055" w:rsidP="00866E38">
            <w:pPr>
              <w:jc w:val="center"/>
              <w:rPr>
                <w:sz w:val="24"/>
                <w:lang w:eastAsia="en-US"/>
              </w:rPr>
            </w:pPr>
            <w:r>
              <w:rPr>
                <w:sz w:val="24"/>
                <w:lang w:eastAsia="en-US"/>
              </w:rPr>
              <w:t>m</w:t>
            </w:r>
          </w:p>
        </w:tc>
        <w:tc>
          <w:tcPr>
            <w:tcW w:w="1723" w:type="dxa"/>
          </w:tcPr>
          <w:p w14:paraId="6B1F296D" w14:textId="26C5FCEC" w:rsidR="004A3F8D" w:rsidRDefault="00E80055" w:rsidP="00866E38">
            <w:pPr>
              <w:jc w:val="center"/>
              <w:rPr>
                <w:sz w:val="24"/>
                <w:lang w:eastAsia="en-US"/>
              </w:rPr>
            </w:pPr>
            <w:r>
              <w:rPr>
                <w:sz w:val="24"/>
                <w:szCs w:val="24"/>
              </w:rPr>
              <w:t>48 700</w:t>
            </w:r>
          </w:p>
        </w:tc>
        <w:tc>
          <w:tcPr>
            <w:tcW w:w="1345" w:type="dxa"/>
          </w:tcPr>
          <w:p w14:paraId="2585187C" w14:textId="77777777" w:rsidR="004A3F8D" w:rsidRDefault="004A3F8D" w:rsidP="00866E38">
            <w:pPr>
              <w:jc w:val="center"/>
              <w:rPr>
                <w:sz w:val="24"/>
                <w:lang w:eastAsia="en-US"/>
              </w:rPr>
            </w:pPr>
          </w:p>
        </w:tc>
        <w:tc>
          <w:tcPr>
            <w:tcW w:w="1836" w:type="dxa"/>
          </w:tcPr>
          <w:p w14:paraId="7E091772" w14:textId="77777777" w:rsidR="004A3F8D" w:rsidRDefault="004A3F8D" w:rsidP="00866E38">
            <w:pPr>
              <w:jc w:val="center"/>
              <w:rPr>
                <w:sz w:val="24"/>
                <w:lang w:eastAsia="en-US"/>
              </w:rPr>
            </w:pPr>
          </w:p>
        </w:tc>
      </w:tr>
      <w:tr w:rsidR="004A3F8D" w14:paraId="37BCB727" w14:textId="77777777" w:rsidTr="000C6584">
        <w:tc>
          <w:tcPr>
            <w:tcW w:w="570" w:type="dxa"/>
          </w:tcPr>
          <w:p w14:paraId="426D76A1" w14:textId="08254606" w:rsidR="004A3F8D" w:rsidRDefault="00860071" w:rsidP="000C6584">
            <w:pPr>
              <w:jc w:val="both"/>
              <w:rPr>
                <w:sz w:val="24"/>
                <w:lang w:eastAsia="en-US"/>
              </w:rPr>
            </w:pPr>
            <w:r>
              <w:rPr>
                <w:sz w:val="24"/>
                <w:lang w:eastAsia="en-US"/>
              </w:rPr>
              <w:t>2.</w:t>
            </w:r>
          </w:p>
        </w:tc>
        <w:tc>
          <w:tcPr>
            <w:tcW w:w="2287" w:type="dxa"/>
          </w:tcPr>
          <w:p w14:paraId="7C6CCC43" w14:textId="62C0DB14" w:rsidR="004A3F8D" w:rsidRDefault="00860071" w:rsidP="000C6584">
            <w:pPr>
              <w:jc w:val="both"/>
              <w:rPr>
                <w:sz w:val="24"/>
                <w:lang w:eastAsia="en-US"/>
              </w:rPr>
            </w:pPr>
            <w:r>
              <w:rPr>
                <w:sz w:val="24"/>
                <w:szCs w:val="24"/>
              </w:rPr>
              <w:t>Įvažiavimo bortas</w:t>
            </w:r>
          </w:p>
        </w:tc>
        <w:tc>
          <w:tcPr>
            <w:tcW w:w="1104" w:type="dxa"/>
          </w:tcPr>
          <w:p w14:paraId="74E51502" w14:textId="77777777" w:rsidR="004A3F8D" w:rsidRDefault="004A3F8D" w:rsidP="000C6584">
            <w:pPr>
              <w:jc w:val="both"/>
              <w:rPr>
                <w:sz w:val="24"/>
                <w:lang w:eastAsia="en-US"/>
              </w:rPr>
            </w:pPr>
          </w:p>
        </w:tc>
        <w:tc>
          <w:tcPr>
            <w:tcW w:w="763" w:type="dxa"/>
          </w:tcPr>
          <w:p w14:paraId="1363D282" w14:textId="1496B3C3" w:rsidR="004A3F8D" w:rsidRDefault="00E80055" w:rsidP="00866E38">
            <w:pPr>
              <w:jc w:val="center"/>
              <w:rPr>
                <w:sz w:val="24"/>
                <w:lang w:eastAsia="en-US"/>
              </w:rPr>
            </w:pPr>
            <w:r>
              <w:rPr>
                <w:sz w:val="24"/>
                <w:lang w:eastAsia="en-US"/>
              </w:rPr>
              <w:t>Vnt.</w:t>
            </w:r>
          </w:p>
        </w:tc>
        <w:tc>
          <w:tcPr>
            <w:tcW w:w="1723" w:type="dxa"/>
          </w:tcPr>
          <w:p w14:paraId="778F848A" w14:textId="1E27FB87" w:rsidR="004A3F8D" w:rsidRDefault="00E80055" w:rsidP="00866E38">
            <w:pPr>
              <w:jc w:val="center"/>
              <w:rPr>
                <w:sz w:val="24"/>
                <w:lang w:eastAsia="en-US"/>
              </w:rPr>
            </w:pPr>
            <w:r>
              <w:rPr>
                <w:sz w:val="24"/>
                <w:lang w:eastAsia="en-US"/>
              </w:rPr>
              <w:t>750</w:t>
            </w:r>
          </w:p>
        </w:tc>
        <w:tc>
          <w:tcPr>
            <w:tcW w:w="1345" w:type="dxa"/>
          </w:tcPr>
          <w:p w14:paraId="57DC8EA1" w14:textId="77777777" w:rsidR="004A3F8D" w:rsidRDefault="004A3F8D" w:rsidP="00866E38">
            <w:pPr>
              <w:jc w:val="center"/>
              <w:rPr>
                <w:sz w:val="24"/>
                <w:lang w:eastAsia="en-US"/>
              </w:rPr>
            </w:pPr>
          </w:p>
        </w:tc>
        <w:tc>
          <w:tcPr>
            <w:tcW w:w="1836" w:type="dxa"/>
          </w:tcPr>
          <w:p w14:paraId="435890ED" w14:textId="77777777" w:rsidR="004A3F8D" w:rsidRDefault="004A3F8D" w:rsidP="00866E38">
            <w:pPr>
              <w:jc w:val="center"/>
              <w:rPr>
                <w:sz w:val="24"/>
                <w:lang w:eastAsia="en-US"/>
              </w:rPr>
            </w:pPr>
          </w:p>
        </w:tc>
      </w:tr>
      <w:tr w:rsidR="004A3F8D" w14:paraId="59D25B41" w14:textId="77777777" w:rsidTr="000C6584">
        <w:tc>
          <w:tcPr>
            <w:tcW w:w="570" w:type="dxa"/>
          </w:tcPr>
          <w:p w14:paraId="5DCB31F3" w14:textId="18C6FDCF" w:rsidR="004A3F8D" w:rsidRDefault="00860071" w:rsidP="000C6584">
            <w:pPr>
              <w:jc w:val="both"/>
              <w:rPr>
                <w:sz w:val="24"/>
                <w:lang w:eastAsia="en-US"/>
              </w:rPr>
            </w:pPr>
            <w:r>
              <w:rPr>
                <w:sz w:val="24"/>
                <w:lang w:eastAsia="en-US"/>
              </w:rPr>
              <w:lastRenderedPageBreak/>
              <w:t>3.</w:t>
            </w:r>
          </w:p>
        </w:tc>
        <w:tc>
          <w:tcPr>
            <w:tcW w:w="2287" w:type="dxa"/>
          </w:tcPr>
          <w:p w14:paraId="57482EDD" w14:textId="2BCD4F44" w:rsidR="004A3F8D" w:rsidRDefault="00860071" w:rsidP="00860071">
            <w:pPr>
              <w:jc w:val="both"/>
              <w:rPr>
                <w:sz w:val="24"/>
                <w:lang w:eastAsia="en-US"/>
              </w:rPr>
            </w:pPr>
            <w:r>
              <w:rPr>
                <w:sz w:val="24"/>
                <w:szCs w:val="24"/>
              </w:rPr>
              <w:t>Įvažiavimo kraštinis bortas</w:t>
            </w:r>
          </w:p>
        </w:tc>
        <w:tc>
          <w:tcPr>
            <w:tcW w:w="1104" w:type="dxa"/>
          </w:tcPr>
          <w:p w14:paraId="073AAA3B" w14:textId="77777777" w:rsidR="004A3F8D" w:rsidRDefault="004A3F8D" w:rsidP="000C6584">
            <w:pPr>
              <w:jc w:val="both"/>
              <w:rPr>
                <w:sz w:val="24"/>
                <w:lang w:eastAsia="en-US"/>
              </w:rPr>
            </w:pPr>
          </w:p>
        </w:tc>
        <w:tc>
          <w:tcPr>
            <w:tcW w:w="763" w:type="dxa"/>
          </w:tcPr>
          <w:p w14:paraId="70A15A05" w14:textId="6D48F4F4" w:rsidR="004A3F8D" w:rsidRDefault="00E80055" w:rsidP="00866E38">
            <w:pPr>
              <w:jc w:val="center"/>
              <w:rPr>
                <w:sz w:val="24"/>
                <w:lang w:eastAsia="en-US"/>
              </w:rPr>
            </w:pPr>
            <w:r>
              <w:rPr>
                <w:sz w:val="24"/>
                <w:lang w:eastAsia="en-US"/>
              </w:rPr>
              <w:t>Vnt.</w:t>
            </w:r>
          </w:p>
        </w:tc>
        <w:tc>
          <w:tcPr>
            <w:tcW w:w="1723" w:type="dxa"/>
          </w:tcPr>
          <w:p w14:paraId="790761AE" w14:textId="4BD4B93F" w:rsidR="004A3F8D" w:rsidRDefault="00E80055" w:rsidP="00866E38">
            <w:pPr>
              <w:jc w:val="center"/>
              <w:rPr>
                <w:sz w:val="24"/>
                <w:lang w:eastAsia="en-US"/>
              </w:rPr>
            </w:pPr>
            <w:r>
              <w:rPr>
                <w:sz w:val="24"/>
                <w:lang w:eastAsia="en-US"/>
              </w:rPr>
              <w:t>100</w:t>
            </w:r>
          </w:p>
        </w:tc>
        <w:tc>
          <w:tcPr>
            <w:tcW w:w="1345" w:type="dxa"/>
          </w:tcPr>
          <w:p w14:paraId="2B3B57C2" w14:textId="77777777" w:rsidR="004A3F8D" w:rsidRDefault="004A3F8D" w:rsidP="00866E38">
            <w:pPr>
              <w:jc w:val="center"/>
              <w:rPr>
                <w:sz w:val="24"/>
                <w:lang w:eastAsia="en-US"/>
              </w:rPr>
            </w:pPr>
          </w:p>
        </w:tc>
        <w:tc>
          <w:tcPr>
            <w:tcW w:w="1836" w:type="dxa"/>
          </w:tcPr>
          <w:p w14:paraId="1EA27795" w14:textId="77777777" w:rsidR="004A3F8D" w:rsidRDefault="004A3F8D" w:rsidP="00866E38">
            <w:pPr>
              <w:jc w:val="center"/>
              <w:rPr>
                <w:sz w:val="24"/>
                <w:lang w:eastAsia="en-US"/>
              </w:rPr>
            </w:pPr>
          </w:p>
        </w:tc>
      </w:tr>
      <w:tr w:rsidR="004A3F8D" w14:paraId="208C4935" w14:textId="77777777" w:rsidTr="000C6584">
        <w:tc>
          <w:tcPr>
            <w:tcW w:w="570" w:type="dxa"/>
          </w:tcPr>
          <w:p w14:paraId="7603BB6E" w14:textId="17F9748A" w:rsidR="004A3F8D" w:rsidRDefault="00860071" w:rsidP="000C6584">
            <w:pPr>
              <w:jc w:val="both"/>
              <w:rPr>
                <w:sz w:val="24"/>
                <w:lang w:eastAsia="en-US"/>
              </w:rPr>
            </w:pPr>
            <w:r>
              <w:rPr>
                <w:sz w:val="24"/>
                <w:lang w:eastAsia="en-US"/>
              </w:rPr>
              <w:t>4.</w:t>
            </w:r>
          </w:p>
        </w:tc>
        <w:tc>
          <w:tcPr>
            <w:tcW w:w="2287" w:type="dxa"/>
          </w:tcPr>
          <w:p w14:paraId="083A5D9B" w14:textId="2488955F" w:rsidR="004A3F8D" w:rsidRDefault="00860071" w:rsidP="000C6584">
            <w:pPr>
              <w:jc w:val="both"/>
              <w:rPr>
                <w:sz w:val="24"/>
                <w:lang w:eastAsia="en-US"/>
              </w:rPr>
            </w:pPr>
            <w:r>
              <w:rPr>
                <w:sz w:val="24"/>
                <w:szCs w:val="24"/>
              </w:rPr>
              <w:t>Kelio bortas spindulys R1</w:t>
            </w:r>
          </w:p>
        </w:tc>
        <w:tc>
          <w:tcPr>
            <w:tcW w:w="1104" w:type="dxa"/>
          </w:tcPr>
          <w:p w14:paraId="4225B37D" w14:textId="77777777" w:rsidR="004A3F8D" w:rsidRDefault="004A3F8D" w:rsidP="000C6584">
            <w:pPr>
              <w:jc w:val="both"/>
              <w:rPr>
                <w:sz w:val="24"/>
                <w:lang w:eastAsia="en-US"/>
              </w:rPr>
            </w:pPr>
          </w:p>
        </w:tc>
        <w:tc>
          <w:tcPr>
            <w:tcW w:w="763" w:type="dxa"/>
          </w:tcPr>
          <w:p w14:paraId="3B639462" w14:textId="6820E3E3" w:rsidR="004A3F8D" w:rsidRDefault="00E80055" w:rsidP="00866E38">
            <w:pPr>
              <w:jc w:val="center"/>
              <w:rPr>
                <w:sz w:val="24"/>
                <w:lang w:eastAsia="en-US"/>
              </w:rPr>
            </w:pPr>
            <w:r>
              <w:rPr>
                <w:sz w:val="24"/>
                <w:lang w:eastAsia="en-US"/>
              </w:rPr>
              <w:t>m</w:t>
            </w:r>
          </w:p>
        </w:tc>
        <w:tc>
          <w:tcPr>
            <w:tcW w:w="1723" w:type="dxa"/>
          </w:tcPr>
          <w:p w14:paraId="76404280" w14:textId="30263000" w:rsidR="004A3F8D" w:rsidRDefault="00E80055" w:rsidP="00866E38">
            <w:pPr>
              <w:jc w:val="center"/>
              <w:rPr>
                <w:sz w:val="24"/>
                <w:lang w:eastAsia="en-US"/>
              </w:rPr>
            </w:pPr>
            <w:r>
              <w:rPr>
                <w:sz w:val="24"/>
                <w:lang w:eastAsia="en-US"/>
              </w:rPr>
              <w:t>750</w:t>
            </w:r>
          </w:p>
        </w:tc>
        <w:tc>
          <w:tcPr>
            <w:tcW w:w="1345" w:type="dxa"/>
          </w:tcPr>
          <w:p w14:paraId="1A440C9B" w14:textId="77777777" w:rsidR="004A3F8D" w:rsidRDefault="004A3F8D" w:rsidP="00866E38">
            <w:pPr>
              <w:jc w:val="center"/>
              <w:rPr>
                <w:sz w:val="24"/>
                <w:lang w:eastAsia="en-US"/>
              </w:rPr>
            </w:pPr>
          </w:p>
        </w:tc>
        <w:tc>
          <w:tcPr>
            <w:tcW w:w="1836" w:type="dxa"/>
          </w:tcPr>
          <w:p w14:paraId="3FA4638F" w14:textId="77777777" w:rsidR="004A3F8D" w:rsidRDefault="004A3F8D" w:rsidP="00866E38">
            <w:pPr>
              <w:jc w:val="center"/>
              <w:rPr>
                <w:sz w:val="24"/>
                <w:lang w:eastAsia="en-US"/>
              </w:rPr>
            </w:pPr>
          </w:p>
        </w:tc>
      </w:tr>
      <w:tr w:rsidR="00860071" w14:paraId="0628FC5B" w14:textId="77777777" w:rsidTr="001B65F6">
        <w:tc>
          <w:tcPr>
            <w:tcW w:w="570" w:type="dxa"/>
          </w:tcPr>
          <w:p w14:paraId="4AF9FBFB" w14:textId="7DDCB97D" w:rsidR="00860071" w:rsidRDefault="00860071" w:rsidP="001B65F6">
            <w:pPr>
              <w:jc w:val="both"/>
              <w:rPr>
                <w:sz w:val="24"/>
                <w:lang w:eastAsia="en-US"/>
              </w:rPr>
            </w:pPr>
            <w:r>
              <w:rPr>
                <w:sz w:val="24"/>
                <w:lang w:eastAsia="en-US"/>
              </w:rPr>
              <w:t>5.</w:t>
            </w:r>
          </w:p>
        </w:tc>
        <w:tc>
          <w:tcPr>
            <w:tcW w:w="2287" w:type="dxa"/>
          </w:tcPr>
          <w:p w14:paraId="7344AAE4" w14:textId="0FD9C590" w:rsidR="00860071" w:rsidRDefault="00860071" w:rsidP="001B65F6">
            <w:pPr>
              <w:jc w:val="both"/>
              <w:rPr>
                <w:sz w:val="24"/>
                <w:lang w:eastAsia="en-US"/>
              </w:rPr>
            </w:pPr>
            <w:r>
              <w:rPr>
                <w:sz w:val="24"/>
                <w:szCs w:val="24"/>
              </w:rPr>
              <w:t>Kelio bortas spindulys R3</w:t>
            </w:r>
          </w:p>
        </w:tc>
        <w:tc>
          <w:tcPr>
            <w:tcW w:w="1104" w:type="dxa"/>
          </w:tcPr>
          <w:p w14:paraId="2C5CDD72" w14:textId="77777777" w:rsidR="00860071" w:rsidRDefault="00860071" w:rsidP="001B65F6">
            <w:pPr>
              <w:jc w:val="both"/>
              <w:rPr>
                <w:sz w:val="24"/>
                <w:lang w:eastAsia="en-US"/>
              </w:rPr>
            </w:pPr>
          </w:p>
        </w:tc>
        <w:tc>
          <w:tcPr>
            <w:tcW w:w="763" w:type="dxa"/>
          </w:tcPr>
          <w:p w14:paraId="01A8388F" w14:textId="0762368D" w:rsidR="00860071" w:rsidRDefault="00E80055" w:rsidP="00866E38">
            <w:pPr>
              <w:jc w:val="center"/>
              <w:rPr>
                <w:sz w:val="24"/>
                <w:lang w:eastAsia="en-US"/>
              </w:rPr>
            </w:pPr>
            <w:r>
              <w:rPr>
                <w:sz w:val="24"/>
                <w:lang w:eastAsia="en-US"/>
              </w:rPr>
              <w:t>m</w:t>
            </w:r>
          </w:p>
        </w:tc>
        <w:tc>
          <w:tcPr>
            <w:tcW w:w="1723" w:type="dxa"/>
          </w:tcPr>
          <w:p w14:paraId="2D8E66C5" w14:textId="360DBD07" w:rsidR="00860071" w:rsidRDefault="00E80055" w:rsidP="00866E38">
            <w:pPr>
              <w:jc w:val="center"/>
              <w:rPr>
                <w:sz w:val="24"/>
                <w:lang w:eastAsia="en-US"/>
              </w:rPr>
            </w:pPr>
            <w:r>
              <w:rPr>
                <w:sz w:val="24"/>
                <w:lang w:eastAsia="en-US"/>
              </w:rPr>
              <w:t>600</w:t>
            </w:r>
          </w:p>
        </w:tc>
        <w:tc>
          <w:tcPr>
            <w:tcW w:w="1345" w:type="dxa"/>
          </w:tcPr>
          <w:p w14:paraId="4B095C79" w14:textId="77777777" w:rsidR="00860071" w:rsidRDefault="00860071" w:rsidP="00866E38">
            <w:pPr>
              <w:jc w:val="center"/>
              <w:rPr>
                <w:sz w:val="24"/>
                <w:lang w:eastAsia="en-US"/>
              </w:rPr>
            </w:pPr>
          </w:p>
        </w:tc>
        <w:tc>
          <w:tcPr>
            <w:tcW w:w="1836" w:type="dxa"/>
          </w:tcPr>
          <w:p w14:paraId="412D692F" w14:textId="77777777" w:rsidR="00860071" w:rsidRDefault="00860071" w:rsidP="00866E38">
            <w:pPr>
              <w:jc w:val="center"/>
              <w:rPr>
                <w:sz w:val="24"/>
                <w:lang w:eastAsia="en-US"/>
              </w:rPr>
            </w:pPr>
          </w:p>
        </w:tc>
      </w:tr>
      <w:tr w:rsidR="00860071" w14:paraId="3F3A9AD6" w14:textId="77777777" w:rsidTr="001B65F6">
        <w:tc>
          <w:tcPr>
            <w:tcW w:w="570" w:type="dxa"/>
          </w:tcPr>
          <w:p w14:paraId="60AB87D9" w14:textId="7A7D5B20" w:rsidR="00860071" w:rsidRDefault="00860071" w:rsidP="001B65F6">
            <w:pPr>
              <w:jc w:val="both"/>
              <w:rPr>
                <w:sz w:val="24"/>
                <w:lang w:eastAsia="en-US"/>
              </w:rPr>
            </w:pPr>
            <w:r>
              <w:rPr>
                <w:sz w:val="24"/>
                <w:lang w:eastAsia="en-US"/>
              </w:rPr>
              <w:t>6.</w:t>
            </w:r>
          </w:p>
        </w:tc>
        <w:tc>
          <w:tcPr>
            <w:tcW w:w="2287" w:type="dxa"/>
          </w:tcPr>
          <w:p w14:paraId="2F878911" w14:textId="160AABCD" w:rsidR="00860071" w:rsidRDefault="00860071" w:rsidP="001B65F6">
            <w:pPr>
              <w:jc w:val="both"/>
              <w:rPr>
                <w:sz w:val="24"/>
                <w:lang w:eastAsia="en-US"/>
              </w:rPr>
            </w:pPr>
            <w:r>
              <w:rPr>
                <w:sz w:val="24"/>
                <w:szCs w:val="24"/>
              </w:rPr>
              <w:t>Kelio bortas spindulys R5</w:t>
            </w:r>
          </w:p>
        </w:tc>
        <w:tc>
          <w:tcPr>
            <w:tcW w:w="1104" w:type="dxa"/>
          </w:tcPr>
          <w:p w14:paraId="7DA226F7" w14:textId="77777777" w:rsidR="00860071" w:rsidRDefault="00860071" w:rsidP="001B65F6">
            <w:pPr>
              <w:jc w:val="both"/>
              <w:rPr>
                <w:sz w:val="24"/>
                <w:lang w:eastAsia="en-US"/>
              </w:rPr>
            </w:pPr>
          </w:p>
        </w:tc>
        <w:tc>
          <w:tcPr>
            <w:tcW w:w="763" w:type="dxa"/>
          </w:tcPr>
          <w:p w14:paraId="50BDD11C" w14:textId="5DD37A44" w:rsidR="00860071" w:rsidRDefault="00E80055" w:rsidP="00866E38">
            <w:pPr>
              <w:jc w:val="center"/>
              <w:rPr>
                <w:sz w:val="24"/>
                <w:lang w:eastAsia="en-US"/>
              </w:rPr>
            </w:pPr>
            <w:r>
              <w:rPr>
                <w:sz w:val="24"/>
                <w:lang w:eastAsia="en-US"/>
              </w:rPr>
              <w:t>m</w:t>
            </w:r>
          </w:p>
        </w:tc>
        <w:tc>
          <w:tcPr>
            <w:tcW w:w="1723" w:type="dxa"/>
          </w:tcPr>
          <w:p w14:paraId="1D0BF0EC" w14:textId="5C7DC67C" w:rsidR="00860071" w:rsidRDefault="00E80055" w:rsidP="00866E38">
            <w:pPr>
              <w:jc w:val="center"/>
              <w:rPr>
                <w:sz w:val="24"/>
                <w:lang w:eastAsia="en-US"/>
              </w:rPr>
            </w:pPr>
            <w:r>
              <w:rPr>
                <w:sz w:val="24"/>
                <w:lang w:eastAsia="en-US"/>
              </w:rPr>
              <w:t>600</w:t>
            </w:r>
          </w:p>
        </w:tc>
        <w:tc>
          <w:tcPr>
            <w:tcW w:w="1345" w:type="dxa"/>
          </w:tcPr>
          <w:p w14:paraId="6E2647BA" w14:textId="77777777" w:rsidR="00860071" w:rsidRDefault="00860071" w:rsidP="00866E38">
            <w:pPr>
              <w:jc w:val="center"/>
              <w:rPr>
                <w:sz w:val="24"/>
                <w:lang w:eastAsia="en-US"/>
              </w:rPr>
            </w:pPr>
          </w:p>
        </w:tc>
        <w:tc>
          <w:tcPr>
            <w:tcW w:w="1836" w:type="dxa"/>
          </w:tcPr>
          <w:p w14:paraId="4D9A9B0A" w14:textId="77777777" w:rsidR="00860071" w:rsidRDefault="00860071" w:rsidP="00866E38">
            <w:pPr>
              <w:jc w:val="center"/>
              <w:rPr>
                <w:sz w:val="24"/>
                <w:lang w:eastAsia="en-US"/>
              </w:rPr>
            </w:pPr>
          </w:p>
        </w:tc>
      </w:tr>
      <w:tr w:rsidR="00860071" w14:paraId="2011898F" w14:textId="77777777" w:rsidTr="00A9704A">
        <w:tc>
          <w:tcPr>
            <w:tcW w:w="570" w:type="dxa"/>
          </w:tcPr>
          <w:p w14:paraId="5BC5FD55" w14:textId="30B47C1C" w:rsidR="00860071" w:rsidRDefault="00860071" w:rsidP="00860071">
            <w:pPr>
              <w:jc w:val="both"/>
              <w:rPr>
                <w:sz w:val="24"/>
                <w:lang w:eastAsia="en-US"/>
              </w:rPr>
            </w:pPr>
            <w:r>
              <w:rPr>
                <w:sz w:val="24"/>
                <w:lang w:eastAsia="en-US"/>
              </w:rPr>
              <w:t>7.</w:t>
            </w:r>
          </w:p>
        </w:tc>
        <w:tc>
          <w:tcPr>
            <w:tcW w:w="2287" w:type="dxa"/>
            <w:vAlign w:val="center"/>
          </w:tcPr>
          <w:p w14:paraId="559483C3" w14:textId="0B124340" w:rsidR="00860071" w:rsidRDefault="00860071" w:rsidP="00860071">
            <w:pPr>
              <w:jc w:val="both"/>
              <w:rPr>
                <w:sz w:val="24"/>
                <w:lang w:eastAsia="en-US"/>
              </w:rPr>
            </w:pPr>
            <w:r>
              <w:rPr>
                <w:sz w:val="24"/>
                <w:szCs w:val="24"/>
              </w:rPr>
              <w:t>Kelio bortas spindulys R8</w:t>
            </w:r>
          </w:p>
        </w:tc>
        <w:tc>
          <w:tcPr>
            <w:tcW w:w="1104" w:type="dxa"/>
          </w:tcPr>
          <w:p w14:paraId="3D8FC088" w14:textId="77777777" w:rsidR="00860071" w:rsidRDefault="00860071" w:rsidP="00860071">
            <w:pPr>
              <w:jc w:val="both"/>
              <w:rPr>
                <w:sz w:val="24"/>
                <w:lang w:eastAsia="en-US"/>
              </w:rPr>
            </w:pPr>
          </w:p>
        </w:tc>
        <w:tc>
          <w:tcPr>
            <w:tcW w:w="763" w:type="dxa"/>
          </w:tcPr>
          <w:p w14:paraId="4EDA0270" w14:textId="150661A4" w:rsidR="00860071" w:rsidRDefault="00E80055" w:rsidP="00866E38">
            <w:pPr>
              <w:jc w:val="center"/>
              <w:rPr>
                <w:sz w:val="24"/>
                <w:lang w:eastAsia="en-US"/>
              </w:rPr>
            </w:pPr>
            <w:r>
              <w:rPr>
                <w:sz w:val="24"/>
                <w:lang w:eastAsia="en-US"/>
              </w:rPr>
              <w:t>m</w:t>
            </w:r>
          </w:p>
        </w:tc>
        <w:tc>
          <w:tcPr>
            <w:tcW w:w="1723" w:type="dxa"/>
          </w:tcPr>
          <w:p w14:paraId="1C9C6525" w14:textId="5EFEFF6D" w:rsidR="00860071" w:rsidRDefault="00E80055" w:rsidP="00866E38">
            <w:pPr>
              <w:jc w:val="center"/>
              <w:rPr>
                <w:sz w:val="24"/>
                <w:lang w:eastAsia="en-US"/>
              </w:rPr>
            </w:pPr>
            <w:r>
              <w:rPr>
                <w:sz w:val="24"/>
                <w:lang w:eastAsia="en-US"/>
              </w:rPr>
              <w:t>900</w:t>
            </w:r>
          </w:p>
        </w:tc>
        <w:tc>
          <w:tcPr>
            <w:tcW w:w="1345" w:type="dxa"/>
          </w:tcPr>
          <w:p w14:paraId="36E109D8" w14:textId="77777777" w:rsidR="00860071" w:rsidRDefault="00860071" w:rsidP="00866E38">
            <w:pPr>
              <w:jc w:val="center"/>
              <w:rPr>
                <w:sz w:val="24"/>
                <w:lang w:eastAsia="en-US"/>
              </w:rPr>
            </w:pPr>
          </w:p>
        </w:tc>
        <w:tc>
          <w:tcPr>
            <w:tcW w:w="1836" w:type="dxa"/>
          </w:tcPr>
          <w:p w14:paraId="72436F4B" w14:textId="77777777" w:rsidR="00860071" w:rsidRDefault="00860071" w:rsidP="00866E38">
            <w:pPr>
              <w:jc w:val="center"/>
              <w:rPr>
                <w:sz w:val="24"/>
                <w:lang w:eastAsia="en-US"/>
              </w:rPr>
            </w:pPr>
          </w:p>
        </w:tc>
      </w:tr>
      <w:tr w:rsidR="00860071" w14:paraId="165BC4C4" w14:textId="77777777" w:rsidTr="001B65F6">
        <w:tc>
          <w:tcPr>
            <w:tcW w:w="570" w:type="dxa"/>
          </w:tcPr>
          <w:p w14:paraId="720CA0D5" w14:textId="7596474F" w:rsidR="00860071" w:rsidRDefault="00860071" w:rsidP="00860071">
            <w:pPr>
              <w:jc w:val="both"/>
              <w:rPr>
                <w:sz w:val="24"/>
                <w:lang w:eastAsia="en-US"/>
              </w:rPr>
            </w:pPr>
            <w:r>
              <w:rPr>
                <w:sz w:val="24"/>
                <w:lang w:eastAsia="en-US"/>
              </w:rPr>
              <w:t>8.</w:t>
            </w:r>
          </w:p>
        </w:tc>
        <w:tc>
          <w:tcPr>
            <w:tcW w:w="2287" w:type="dxa"/>
          </w:tcPr>
          <w:p w14:paraId="6982EF08" w14:textId="68FA4609" w:rsidR="00860071" w:rsidRDefault="00860071" w:rsidP="00860071">
            <w:pPr>
              <w:jc w:val="both"/>
              <w:rPr>
                <w:sz w:val="24"/>
                <w:lang w:eastAsia="en-US"/>
              </w:rPr>
            </w:pPr>
            <w:r>
              <w:rPr>
                <w:sz w:val="24"/>
                <w:szCs w:val="24"/>
              </w:rPr>
              <w:t>Kelio bortas spindulys R10</w:t>
            </w:r>
          </w:p>
        </w:tc>
        <w:tc>
          <w:tcPr>
            <w:tcW w:w="1104" w:type="dxa"/>
          </w:tcPr>
          <w:p w14:paraId="5F18F639" w14:textId="77777777" w:rsidR="00860071" w:rsidRDefault="00860071" w:rsidP="00860071">
            <w:pPr>
              <w:jc w:val="both"/>
              <w:rPr>
                <w:sz w:val="24"/>
                <w:lang w:eastAsia="en-US"/>
              </w:rPr>
            </w:pPr>
          </w:p>
        </w:tc>
        <w:tc>
          <w:tcPr>
            <w:tcW w:w="763" w:type="dxa"/>
          </w:tcPr>
          <w:p w14:paraId="5BAACD42" w14:textId="30DC8960" w:rsidR="00860071" w:rsidRDefault="00E80055" w:rsidP="00866E38">
            <w:pPr>
              <w:jc w:val="center"/>
              <w:rPr>
                <w:sz w:val="24"/>
                <w:lang w:eastAsia="en-US"/>
              </w:rPr>
            </w:pPr>
            <w:r>
              <w:rPr>
                <w:sz w:val="24"/>
                <w:lang w:eastAsia="en-US"/>
              </w:rPr>
              <w:t>m</w:t>
            </w:r>
          </w:p>
        </w:tc>
        <w:tc>
          <w:tcPr>
            <w:tcW w:w="1723" w:type="dxa"/>
          </w:tcPr>
          <w:p w14:paraId="4291540A" w14:textId="28CE6C68" w:rsidR="00860071" w:rsidRDefault="00E80055" w:rsidP="00866E38">
            <w:pPr>
              <w:jc w:val="center"/>
              <w:rPr>
                <w:sz w:val="24"/>
                <w:lang w:eastAsia="en-US"/>
              </w:rPr>
            </w:pPr>
            <w:r>
              <w:rPr>
                <w:sz w:val="24"/>
                <w:lang w:eastAsia="en-US"/>
              </w:rPr>
              <w:t>900</w:t>
            </w:r>
          </w:p>
        </w:tc>
        <w:tc>
          <w:tcPr>
            <w:tcW w:w="1345" w:type="dxa"/>
          </w:tcPr>
          <w:p w14:paraId="5C51CF29" w14:textId="77777777" w:rsidR="00860071" w:rsidRDefault="00860071" w:rsidP="00866E38">
            <w:pPr>
              <w:jc w:val="center"/>
              <w:rPr>
                <w:sz w:val="24"/>
                <w:lang w:eastAsia="en-US"/>
              </w:rPr>
            </w:pPr>
          </w:p>
        </w:tc>
        <w:tc>
          <w:tcPr>
            <w:tcW w:w="1836" w:type="dxa"/>
          </w:tcPr>
          <w:p w14:paraId="49853554" w14:textId="77777777" w:rsidR="00860071" w:rsidRDefault="00860071" w:rsidP="00866E38">
            <w:pPr>
              <w:jc w:val="center"/>
              <w:rPr>
                <w:sz w:val="24"/>
                <w:lang w:eastAsia="en-US"/>
              </w:rPr>
            </w:pPr>
          </w:p>
        </w:tc>
      </w:tr>
      <w:tr w:rsidR="00860071" w14:paraId="4ED739B8" w14:textId="77777777" w:rsidTr="001B65F6">
        <w:tc>
          <w:tcPr>
            <w:tcW w:w="570" w:type="dxa"/>
          </w:tcPr>
          <w:p w14:paraId="3FAE638B" w14:textId="5D87F8F2" w:rsidR="00860071" w:rsidRDefault="00860071" w:rsidP="00860071">
            <w:pPr>
              <w:jc w:val="both"/>
              <w:rPr>
                <w:sz w:val="24"/>
                <w:lang w:eastAsia="en-US"/>
              </w:rPr>
            </w:pPr>
            <w:r>
              <w:rPr>
                <w:sz w:val="24"/>
                <w:lang w:eastAsia="en-US"/>
              </w:rPr>
              <w:t>9.</w:t>
            </w:r>
          </w:p>
        </w:tc>
        <w:tc>
          <w:tcPr>
            <w:tcW w:w="2287" w:type="dxa"/>
          </w:tcPr>
          <w:p w14:paraId="202D9BAC" w14:textId="7745813A" w:rsidR="00860071" w:rsidRDefault="00860071" w:rsidP="00860071">
            <w:pPr>
              <w:jc w:val="both"/>
              <w:rPr>
                <w:sz w:val="24"/>
                <w:lang w:eastAsia="en-US"/>
              </w:rPr>
            </w:pPr>
            <w:r>
              <w:rPr>
                <w:sz w:val="24"/>
                <w:szCs w:val="24"/>
              </w:rPr>
              <w:t>Kelio bortas spindulys R12</w:t>
            </w:r>
          </w:p>
        </w:tc>
        <w:tc>
          <w:tcPr>
            <w:tcW w:w="1104" w:type="dxa"/>
          </w:tcPr>
          <w:p w14:paraId="10B9D69A" w14:textId="77777777" w:rsidR="00860071" w:rsidRDefault="00860071" w:rsidP="00860071">
            <w:pPr>
              <w:jc w:val="both"/>
              <w:rPr>
                <w:sz w:val="24"/>
                <w:lang w:eastAsia="en-US"/>
              </w:rPr>
            </w:pPr>
          </w:p>
        </w:tc>
        <w:tc>
          <w:tcPr>
            <w:tcW w:w="763" w:type="dxa"/>
          </w:tcPr>
          <w:p w14:paraId="446A7F80" w14:textId="178EF594" w:rsidR="00860071" w:rsidRDefault="00E80055" w:rsidP="00866E38">
            <w:pPr>
              <w:jc w:val="center"/>
              <w:rPr>
                <w:sz w:val="24"/>
                <w:lang w:eastAsia="en-US"/>
              </w:rPr>
            </w:pPr>
            <w:r>
              <w:rPr>
                <w:sz w:val="24"/>
                <w:lang w:eastAsia="en-US"/>
              </w:rPr>
              <w:t>m</w:t>
            </w:r>
          </w:p>
        </w:tc>
        <w:tc>
          <w:tcPr>
            <w:tcW w:w="1723" w:type="dxa"/>
          </w:tcPr>
          <w:p w14:paraId="44AA3C1F" w14:textId="211B0E10" w:rsidR="00860071" w:rsidRDefault="00E80055" w:rsidP="00866E38">
            <w:pPr>
              <w:jc w:val="center"/>
              <w:rPr>
                <w:sz w:val="24"/>
                <w:lang w:eastAsia="en-US"/>
              </w:rPr>
            </w:pPr>
            <w:r>
              <w:rPr>
                <w:sz w:val="24"/>
                <w:lang w:eastAsia="en-US"/>
              </w:rPr>
              <w:t>750</w:t>
            </w:r>
          </w:p>
        </w:tc>
        <w:tc>
          <w:tcPr>
            <w:tcW w:w="1345" w:type="dxa"/>
          </w:tcPr>
          <w:p w14:paraId="51D15D4F" w14:textId="77777777" w:rsidR="00860071" w:rsidRDefault="00860071" w:rsidP="00866E38">
            <w:pPr>
              <w:jc w:val="center"/>
              <w:rPr>
                <w:sz w:val="24"/>
                <w:lang w:eastAsia="en-US"/>
              </w:rPr>
            </w:pPr>
          </w:p>
        </w:tc>
        <w:tc>
          <w:tcPr>
            <w:tcW w:w="1836" w:type="dxa"/>
          </w:tcPr>
          <w:p w14:paraId="67F576B0" w14:textId="77777777" w:rsidR="00860071" w:rsidRDefault="00860071" w:rsidP="00866E38">
            <w:pPr>
              <w:jc w:val="center"/>
              <w:rPr>
                <w:sz w:val="24"/>
                <w:lang w:eastAsia="en-US"/>
              </w:rPr>
            </w:pPr>
          </w:p>
        </w:tc>
      </w:tr>
      <w:tr w:rsidR="00860071" w14:paraId="73E25ACF" w14:textId="77777777" w:rsidTr="001B65F6">
        <w:tc>
          <w:tcPr>
            <w:tcW w:w="570" w:type="dxa"/>
          </w:tcPr>
          <w:p w14:paraId="21633D89" w14:textId="4F35DDB9" w:rsidR="00860071" w:rsidRDefault="00860071" w:rsidP="00860071">
            <w:pPr>
              <w:jc w:val="both"/>
              <w:rPr>
                <w:sz w:val="24"/>
                <w:lang w:eastAsia="en-US"/>
              </w:rPr>
            </w:pPr>
            <w:r>
              <w:rPr>
                <w:sz w:val="24"/>
                <w:lang w:eastAsia="en-US"/>
              </w:rPr>
              <w:t>10.</w:t>
            </w:r>
          </w:p>
        </w:tc>
        <w:tc>
          <w:tcPr>
            <w:tcW w:w="2287" w:type="dxa"/>
          </w:tcPr>
          <w:p w14:paraId="773C667D" w14:textId="37D3A262" w:rsidR="00860071" w:rsidRDefault="00860071" w:rsidP="00860071">
            <w:pPr>
              <w:jc w:val="both"/>
              <w:rPr>
                <w:sz w:val="24"/>
                <w:lang w:eastAsia="en-US"/>
              </w:rPr>
            </w:pPr>
            <w:r>
              <w:rPr>
                <w:sz w:val="24"/>
                <w:szCs w:val="24"/>
              </w:rPr>
              <w:t>Granito trinkelė (</w:t>
            </w:r>
            <w:proofErr w:type="spellStart"/>
            <w:r>
              <w:rPr>
                <w:sz w:val="24"/>
                <w:szCs w:val="24"/>
              </w:rPr>
              <w:t>taktiliniai</w:t>
            </w:r>
            <w:proofErr w:type="spellEnd"/>
            <w:r>
              <w:rPr>
                <w:sz w:val="24"/>
                <w:szCs w:val="24"/>
              </w:rPr>
              <w:t xml:space="preserve"> indikatoriai – taškeliai)</w:t>
            </w:r>
          </w:p>
        </w:tc>
        <w:tc>
          <w:tcPr>
            <w:tcW w:w="1104" w:type="dxa"/>
          </w:tcPr>
          <w:p w14:paraId="6334D2AD" w14:textId="77777777" w:rsidR="00860071" w:rsidRDefault="00860071" w:rsidP="00860071">
            <w:pPr>
              <w:jc w:val="both"/>
              <w:rPr>
                <w:sz w:val="24"/>
                <w:lang w:eastAsia="en-US"/>
              </w:rPr>
            </w:pPr>
          </w:p>
        </w:tc>
        <w:tc>
          <w:tcPr>
            <w:tcW w:w="763" w:type="dxa"/>
          </w:tcPr>
          <w:p w14:paraId="7C832E0E" w14:textId="6CD97B53" w:rsidR="00860071" w:rsidRDefault="00E80055" w:rsidP="00866E38">
            <w:pPr>
              <w:jc w:val="center"/>
              <w:rPr>
                <w:sz w:val="24"/>
                <w:lang w:eastAsia="en-US"/>
              </w:rPr>
            </w:pPr>
            <w:r>
              <w:rPr>
                <w:sz w:val="24"/>
                <w:szCs w:val="24"/>
              </w:rPr>
              <w:t>m</w:t>
            </w:r>
            <w:r w:rsidRPr="00CE638E">
              <w:rPr>
                <w:sz w:val="24"/>
                <w:szCs w:val="24"/>
                <w:vertAlign w:val="superscript"/>
              </w:rPr>
              <w:t>2</w:t>
            </w:r>
          </w:p>
        </w:tc>
        <w:tc>
          <w:tcPr>
            <w:tcW w:w="1723" w:type="dxa"/>
          </w:tcPr>
          <w:p w14:paraId="4F8ACEEA" w14:textId="0A3C2ABB" w:rsidR="00860071" w:rsidRDefault="00E80055" w:rsidP="00866E38">
            <w:pPr>
              <w:jc w:val="center"/>
              <w:rPr>
                <w:sz w:val="24"/>
                <w:lang w:eastAsia="en-US"/>
              </w:rPr>
            </w:pPr>
            <w:r>
              <w:rPr>
                <w:sz w:val="24"/>
                <w:lang w:eastAsia="en-US"/>
              </w:rPr>
              <w:t>150</w:t>
            </w:r>
          </w:p>
        </w:tc>
        <w:tc>
          <w:tcPr>
            <w:tcW w:w="1345" w:type="dxa"/>
          </w:tcPr>
          <w:p w14:paraId="1B30BC5B" w14:textId="77777777" w:rsidR="00860071" w:rsidRDefault="00860071" w:rsidP="00866E38">
            <w:pPr>
              <w:jc w:val="center"/>
              <w:rPr>
                <w:sz w:val="24"/>
                <w:lang w:eastAsia="en-US"/>
              </w:rPr>
            </w:pPr>
          </w:p>
        </w:tc>
        <w:tc>
          <w:tcPr>
            <w:tcW w:w="1836" w:type="dxa"/>
          </w:tcPr>
          <w:p w14:paraId="37B69E44" w14:textId="77777777" w:rsidR="00860071" w:rsidRDefault="00860071" w:rsidP="00866E38">
            <w:pPr>
              <w:jc w:val="center"/>
              <w:rPr>
                <w:sz w:val="24"/>
                <w:lang w:eastAsia="en-US"/>
              </w:rPr>
            </w:pPr>
          </w:p>
        </w:tc>
      </w:tr>
      <w:tr w:rsidR="00860071" w14:paraId="36E13424" w14:textId="77777777" w:rsidTr="001B65F6">
        <w:tc>
          <w:tcPr>
            <w:tcW w:w="570" w:type="dxa"/>
          </w:tcPr>
          <w:p w14:paraId="5CDFFC49" w14:textId="0C350DBC" w:rsidR="00860071" w:rsidRDefault="00860071" w:rsidP="00860071">
            <w:pPr>
              <w:jc w:val="both"/>
              <w:rPr>
                <w:sz w:val="24"/>
                <w:lang w:eastAsia="en-US"/>
              </w:rPr>
            </w:pPr>
            <w:r>
              <w:rPr>
                <w:sz w:val="24"/>
                <w:lang w:eastAsia="en-US"/>
              </w:rPr>
              <w:t>11.</w:t>
            </w:r>
          </w:p>
        </w:tc>
        <w:tc>
          <w:tcPr>
            <w:tcW w:w="2287" w:type="dxa"/>
          </w:tcPr>
          <w:p w14:paraId="17DE54DD" w14:textId="28CF3A1F" w:rsidR="00860071" w:rsidRDefault="00860071" w:rsidP="00860071">
            <w:pPr>
              <w:jc w:val="both"/>
              <w:rPr>
                <w:sz w:val="24"/>
                <w:lang w:eastAsia="en-US"/>
              </w:rPr>
            </w:pPr>
            <w:r>
              <w:rPr>
                <w:sz w:val="24"/>
                <w:szCs w:val="24"/>
              </w:rPr>
              <w:t>Granito trinkelė (</w:t>
            </w:r>
            <w:proofErr w:type="spellStart"/>
            <w:r>
              <w:rPr>
                <w:sz w:val="24"/>
                <w:szCs w:val="24"/>
              </w:rPr>
              <w:t>taktiliniai</w:t>
            </w:r>
            <w:proofErr w:type="spellEnd"/>
            <w:r>
              <w:rPr>
                <w:sz w:val="24"/>
                <w:szCs w:val="24"/>
              </w:rPr>
              <w:t xml:space="preserve"> indikatoriai – linija)</w:t>
            </w:r>
          </w:p>
        </w:tc>
        <w:tc>
          <w:tcPr>
            <w:tcW w:w="1104" w:type="dxa"/>
          </w:tcPr>
          <w:p w14:paraId="476A5BAE" w14:textId="77777777" w:rsidR="00860071" w:rsidRDefault="00860071" w:rsidP="00860071">
            <w:pPr>
              <w:jc w:val="both"/>
              <w:rPr>
                <w:sz w:val="24"/>
                <w:lang w:eastAsia="en-US"/>
              </w:rPr>
            </w:pPr>
          </w:p>
        </w:tc>
        <w:tc>
          <w:tcPr>
            <w:tcW w:w="763" w:type="dxa"/>
          </w:tcPr>
          <w:p w14:paraId="564C014B" w14:textId="6466E554" w:rsidR="00860071" w:rsidRDefault="00E80055" w:rsidP="00866E38">
            <w:pPr>
              <w:jc w:val="center"/>
              <w:rPr>
                <w:sz w:val="24"/>
                <w:lang w:eastAsia="en-US"/>
              </w:rPr>
            </w:pPr>
            <w:r>
              <w:rPr>
                <w:sz w:val="24"/>
                <w:szCs w:val="24"/>
              </w:rPr>
              <w:t>m</w:t>
            </w:r>
            <w:r w:rsidRPr="00CE638E">
              <w:rPr>
                <w:sz w:val="24"/>
                <w:szCs w:val="24"/>
                <w:vertAlign w:val="superscript"/>
              </w:rPr>
              <w:t>2</w:t>
            </w:r>
          </w:p>
        </w:tc>
        <w:tc>
          <w:tcPr>
            <w:tcW w:w="1723" w:type="dxa"/>
          </w:tcPr>
          <w:p w14:paraId="3CDA8758" w14:textId="0B65A006" w:rsidR="00860071" w:rsidRDefault="00E80055" w:rsidP="00866E38">
            <w:pPr>
              <w:jc w:val="center"/>
              <w:rPr>
                <w:sz w:val="24"/>
                <w:lang w:eastAsia="en-US"/>
              </w:rPr>
            </w:pPr>
            <w:r>
              <w:rPr>
                <w:sz w:val="24"/>
                <w:lang w:eastAsia="en-US"/>
              </w:rPr>
              <w:t>150</w:t>
            </w:r>
          </w:p>
        </w:tc>
        <w:tc>
          <w:tcPr>
            <w:tcW w:w="1345" w:type="dxa"/>
          </w:tcPr>
          <w:p w14:paraId="2687006E" w14:textId="77777777" w:rsidR="00860071" w:rsidRDefault="00860071" w:rsidP="00866E38">
            <w:pPr>
              <w:jc w:val="center"/>
              <w:rPr>
                <w:sz w:val="24"/>
                <w:lang w:eastAsia="en-US"/>
              </w:rPr>
            </w:pPr>
          </w:p>
        </w:tc>
        <w:tc>
          <w:tcPr>
            <w:tcW w:w="1836" w:type="dxa"/>
          </w:tcPr>
          <w:p w14:paraId="24283E0D" w14:textId="77777777" w:rsidR="00860071" w:rsidRDefault="00860071" w:rsidP="00866E38">
            <w:pPr>
              <w:jc w:val="center"/>
              <w:rPr>
                <w:sz w:val="24"/>
                <w:lang w:eastAsia="en-US"/>
              </w:rPr>
            </w:pPr>
          </w:p>
        </w:tc>
      </w:tr>
      <w:tr w:rsidR="00860071" w14:paraId="51BA28FF" w14:textId="77777777" w:rsidTr="001B65F6">
        <w:tc>
          <w:tcPr>
            <w:tcW w:w="570" w:type="dxa"/>
          </w:tcPr>
          <w:p w14:paraId="2C9A3B11" w14:textId="01EE7270" w:rsidR="00860071" w:rsidRDefault="00860071" w:rsidP="00860071">
            <w:pPr>
              <w:jc w:val="both"/>
              <w:rPr>
                <w:sz w:val="24"/>
                <w:lang w:eastAsia="en-US"/>
              </w:rPr>
            </w:pPr>
            <w:r>
              <w:rPr>
                <w:sz w:val="24"/>
                <w:lang w:eastAsia="en-US"/>
              </w:rPr>
              <w:t>12.</w:t>
            </w:r>
          </w:p>
        </w:tc>
        <w:tc>
          <w:tcPr>
            <w:tcW w:w="2287" w:type="dxa"/>
          </w:tcPr>
          <w:p w14:paraId="33D8BF5D" w14:textId="37AE9B6D" w:rsidR="00860071" w:rsidRDefault="00860071" w:rsidP="00860071">
            <w:pPr>
              <w:jc w:val="both"/>
              <w:rPr>
                <w:sz w:val="24"/>
                <w:lang w:eastAsia="en-US"/>
              </w:rPr>
            </w:pPr>
            <w:r>
              <w:rPr>
                <w:sz w:val="24"/>
                <w:szCs w:val="24"/>
              </w:rPr>
              <w:t>Granito trinkelė - latakas</w:t>
            </w:r>
          </w:p>
        </w:tc>
        <w:tc>
          <w:tcPr>
            <w:tcW w:w="1104" w:type="dxa"/>
          </w:tcPr>
          <w:p w14:paraId="1D321181" w14:textId="77777777" w:rsidR="00860071" w:rsidRDefault="00860071" w:rsidP="00860071">
            <w:pPr>
              <w:jc w:val="both"/>
              <w:rPr>
                <w:sz w:val="24"/>
                <w:lang w:eastAsia="en-US"/>
              </w:rPr>
            </w:pPr>
          </w:p>
        </w:tc>
        <w:tc>
          <w:tcPr>
            <w:tcW w:w="763" w:type="dxa"/>
          </w:tcPr>
          <w:p w14:paraId="24D6369D" w14:textId="32C4249B" w:rsidR="00860071" w:rsidRDefault="00E80055" w:rsidP="00866E38">
            <w:pPr>
              <w:jc w:val="center"/>
              <w:rPr>
                <w:sz w:val="24"/>
                <w:lang w:eastAsia="en-US"/>
              </w:rPr>
            </w:pPr>
            <w:r>
              <w:rPr>
                <w:sz w:val="24"/>
                <w:lang w:eastAsia="en-US"/>
              </w:rPr>
              <w:t>m</w:t>
            </w:r>
          </w:p>
        </w:tc>
        <w:tc>
          <w:tcPr>
            <w:tcW w:w="1723" w:type="dxa"/>
          </w:tcPr>
          <w:p w14:paraId="48F9FA14" w14:textId="568B0842" w:rsidR="00860071" w:rsidRDefault="00E80055" w:rsidP="00866E38">
            <w:pPr>
              <w:jc w:val="center"/>
              <w:rPr>
                <w:sz w:val="24"/>
                <w:lang w:eastAsia="en-US"/>
              </w:rPr>
            </w:pPr>
            <w:r>
              <w:rPr>
                <w:sz w:val="24"/>
                <w:lang w:eastAsia="en-US"/>
              </w:rPr>
              <w:t>300</w:t>
            </w:r>
          </w:p>
        </w:tc>
        <w:tc>
          <w:tcPr>
            <w:tcW w:w="1345" w:type="dxa"/>
          </w:tcPr>
          <w:p w14:paraId="38FBB153" w14:textId="77777777" w:rsidR="00860071" w:rsidRDefault="00860071" w:rsidP="00866E38">
            <w:pPr>
              <w:jc w:val="center"/>
              <w:rPr>
                <w:sz w:val="24"/>
                <w:lang w:eastAsia="en-US"/>
              </w:rPr>
            </w:pPr>
          </w:p>
        </w:tc>
        <w:tc>
          <w:tcPr>
            <w:tcW w:w="1836" w:type="dxa"/>
          </w:tcPr>
          <w:p w14:paraId="2ACE91BF" w14:textId="77777777" w:rsidR="00860071" w:rsidRDefault="00860071" w:rsidP="00866E38">
            <w:pPr>
              <w:jc w:val="center"/>
              <w:rPr>
                <w:sz w:val="24"/>
                <w:lang w:eastAsia="en-US"/>
              </w:rPr>
            </w:pPr>
          </w:p>
        </w:tc>
      </w:tr>
      <w:tr w:rsidR="00860071" w14:paraId="4CA6953F" w14:textId="77777777" w:rsidTr="000C6584">
        <w:tc>
          <w:tcPr>
            <w:tcW w:w="570" w:type="dxa"/>
          </w:tcPr>
          <w:p w14:paraId="3C5C4765" w14:textId="6F484550" w:rsidR="00860071" w:rsidRDefault="00860071" w:rsidP="00860071">
            <w:pPr>
              <w:jc w:val="both"/>
              <w:rPr>
                <w:sz w:val="24"/>
                <w:lang w:eastAsia="en-US"/>
              </w:rPr>
            </w:pPr>
            <w:r>
              <w:rPr>
                <w:sz w:val="24"/>
                <w:lang w:eastAsia="en-US"/>
              </w:rPr>
              <w:t>13.</w:t>
            </w:r>
          </w:p>
        </w:tc>
        <w:tc>
          <w:tcPr>
            <w:tcW w:w="2287" w:type="dxa"/>
          </w:tcPr>
          <w:p w14:paraId="3B2BB267" w14:textId="30AD435A" w:rsidR="00860071" w:rsidRDefault="00860071" w:rsidP="00860071">
            <w:pPr>
              <w:jc w:val="both"/>
              <w:rPr>
                <w:sz w:val="24"/>
                <w:lang w:eastAsia="en-US"/>
              </w:rPr>
            </w:pPr>
            <w:r>
              <w:rPr>
                <w:sz w:val="24"/>
                <w:szCs w:val="24"/>
              </w:rPr>
              <w:t>Lauko laiptų granitinės pakopos</w:t>
            </w:r>
          </w:p>
        </w:tc>
        <w:tc>
          <w:tcPr>
            <w:tcW w:w="1104" w:type="dxa"/>
          </w:tcPr>
          <w:p w14:paraId="1667F98E" w14:textId="77777777" w:rsidR="00860071" w:rsidRDefault="00860071" w:rsidP="00860071">
            <w:pPr>
              <w:jc w:val="both"/>
              <w:rPr>
                <w:sz w:val="24"/>
                <w:lang w:eastAsia="en-US"/>
              </w:rPr>
            </w:pPr>
          </w:p>
        </w:tc>
        <w:tc>
          <w:tcPr>
            <w:tcW w:w="763" w:type="dxa"/>
          </w:tcPr>
          <w:p w14:paraId="2DDD71C9" w14:textId="284E25CE" w:rsidR="00860071" w:rsidRDefault="00E80055" w:rsidP="00866E38">
            <w:pPr>
              <w:jc w:val="center"/>
              <w:rPr>
                <w:sz w:val="24"/>
                <w:lang w:eastAsia="en-US"/>
              </w:rPr>
            </w:pPr>
            <w:r>
              <w:rPr>
                <w:sz w:val="24"/>
                <w:lang w:eastAsia="en-US"/>
              </w:rPr>
              <w:t>Vnt.</w:t>
            </w:r>
          </w:p>
        </w:tc>
        <w:tc>
          <w:tcPr>
            <w:tcW w:w="1723" w:type="dxa"/>
          </w:tcPr>
          <w:p w14:paraId="23630483" w14:textId="28C1C647" w:rsidR="00860071" w:rsidRDefault="00E80055" w:rsidP="00866E38">
            <w:pPr>
              <w:jc w:val="center"/>
              <w:rPr>
                <w:sz w:val="24"/>
                <w:lang w:eastAsia="en-US"/>
              </w:rPr>
            </w:pPr>
            <w:r>
              <w:rPr>
                <w:sz w:val="24"/>
                <w:lang w:eastAsia="en-US"/>
              </w:rPr>
              <w:t>100</w:t>
            </w:r>
          </w:p>
        </w:tc>
        <w:tc>
          <w:tcPr>
            <w:tcW w:w="1345" w:type="dxa"/>
          </w:tcPr>
          <w:p w14:paraId="28B0DCEC" w14:textId="77777777" w:rsidR="00860071" w:rsidRDefault="00860071" w:rsidP="00866E38">
            <w:pPr>
              <w:jc w:val="center"/>
              <w:rPr>
                <w:sz w:val="24"/>
                <w:lang w:eastAsia="en-US"/>
              </w:rPr>
            </w:pPr>
          </w:p>
        </w:tc>
        <w:tc>
          <w:tcPr>
            <w:tcW w:w="1836" w:type="dxa"/>
          </w:tcPr>
          <w:p w14:paraId="24182094" w14:textId="77777777" w:rsidR="00860071" w:rsidRDefault="00860071" w:rsidP="00866E38">
            <w:pPr>
              <w:jc w:val="center"/>
              <w:rPr>
                <w:sz w:val="24"/>
                <w:lang w:eastAsia="en-US"/>
              </w:rPr>
            </w:pPr>
          </w:p>
        </w:tc>
      </w:tr>
      <w:tr w:rsidR="00860071" w14:paraId="193E7A48" w14:textId="77777777" w:rsidTr="000C6584">
        <w:tc>
          <w:tcPr>
            <w:tcW w:w="9628" w:type="dxa"/>
            <w:gridSpan w:val="7"/>
          </w:tcPr>
          <w:p w14:paraId="40E12B14" w14:textId="77777777" w:rsidR="00860071" w:rsidRPr="00B05211" w:rsidRDefault="00860071" w:rsidP="00860071">
            <w:pPr>
              <w:jc w:val="both"/>
              <w:rPr>
                <w:b/>
                <w:bCs/>
                <w:sz w:val="24"/>
                <w:lang w:eastAsia="en-US"/>
              </w:rPr>
            </w:pPr>
            <w:r w:rsidRPr="00B05211">
              <w:rPr>
                <w:b/>
                <w:bCs/>
                <w:sz w:val="24"/>
                <w:lang w:eastAsia="en-US"/>
              </w:rPr>
              <w:t>PVM ...................................... EUR</w:t>
            </w:r>
          </w:p>
        </w:tc>
      </w:tr>
      <w:tr w:rsidR="00860071" w14:paraId="67ABC7E6" w14:textId="77777777" w:rsidTr="000C6584">
        <w:tc>
          <w:tcPr>
            <w:tcW w:w="9628" w:type="dxa"/>
            <w:gridSpan w:val="7"/>
          </w:tcPr>
          <w:p w14:paraId="0CE5D1BC" w14:textId="556362FE" w:rsidR="00860071" w:rsidRPr="00B05211" w:rsidRDefault="00866E38" w:rsidP="00860071">
            <w:pPr>
              <w:jc w:val="both"/>
              <w:rPr>
                <w:b/>
                <w:bCs/>
                <w:sz w:val="24"/>
                <w:lang w:eastAsia="en-US"/>
              </w:rPr>
            </w:pPr>
            <w:r>
              <w:rPr>
                <w:b/>
                <w:bCs/>
                <w:sz w:val="24"/>
                <w:lang w:eastAsia="en-US"/>
              </w:rPr>
              <w:t>Bendra preliminari p</w:t>
            </w:r>
            <w:r w:rsidR="00860071" w:rsidRPr="00B05211">
              <w:rPr>
                <w:b/>
                <w:bCs/>
                <w:sz w:val="24"/>
                <w:lang w:eastAsia="en-US"/>
              </w:rPr>
              <w:t>asiūlymo kaina</w:t>
            </w:r>
            <w:r>
              <w:rPr>
                <w:b/>
                <w:bCs/>
                <w:sz w:val="24"/>
                <w:lang w:eastAsia="en-US"/>
              </w:rPr>
              <w:t>*</w:t>
            </w:r>
            <w:r w:rsidR="00860071" w:rsidRPr="00B05211">
              <w:rPr>
                <w:b/>
                <w:bCs/>
                <w:sz w:val="24"/>
                <w:lang w:eastAsia="en-US"/>
              </w:rPr>
              <w:t xml:space="preserve"> su PVM ............................................................. EUR</w:t>
            </w:r>
          </w:p>
        </w:tc>
      </w:tr>
    </w:tbl>
    <w:p w14:paraId="0585C3AA" w14:textId="796F817F" w:rsidR="004A3F8D" w:rsidRPr="00866E38" w:rsidRDefault="00866E38" w:rsidP="00866E38">
      <w:pPr>
        <w:spacing w:after="0" w:line="240" w:lineRule="auto"/>
        <w:ind w:firstLine="567"/>
        <w:jc w:val="both"/>
      </w:pPr>
      <w:r w:rsidRPr="00FB42CE">
        <w:rPr>
          <w:rFonts w:ascii="Times New Roman" w:hAnsi="Times New Roman" w:cs="Times New Roman"/>
          <w:b/>
          <w:bCs/>
          <w:i/>
          <w:iCs/>
          <w:sz w:val="24"/>
          <w:szCs w:val="24"/>
          <w:lang w:eastAsia="ar-SA"/>
        </w:rPr>
        <w:t>*</w:t>
      </w:r>
      <w:r>
        <w:rPr>
          <w:rFonts w:ascii="Times New Roman" w:eastAsia="Times New Roman" w:hAnsi="Times New Roman" w:cs="Times New Roman"/>
          <w:color w:val="000000" w:themeColor="text1"/>
          <w:sz w:val="24"/>
          <w:szCs w:val="24"/>
          <w:lang w:eastAsia="en-US"/>
        </w:rPr>
        <w:t xml:space="preserve"> </w:t>
      </w:r>
      <w:r w:rsidRPr="00DC4E2D">
        <w:rPr>
          <w:rStyle w:val="cf01"/>
          <w:rFonts w:ascii="Times New Roman" w:hAnsi="Times New Roman" w:cs="Times New Roman"/>
          <w:sz w:val="24"/>
          <w:szCs w:val="24"/>
        </w:rPr>
        <w:t>Tai yra preliminarus perkamas kiekis, pagal kurį bus pasiūlymai palyginami tarpusavyje ir nustatomas kainos ekonominio naudingumo balai.</w:t>
      </w:r>
    </w:p>
    <w:p w14:paraId="0023F1B3" w14:textId="7D9C130F" w:rsidR="00A21213" w:rsidRDefault="00A21213" w:rsidP="00AB7753">
      <w:pPr>
        <w:spacing w:after="0" w:line="240" w:lineRule="auto"/>
        <w:ind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Perkančiajai organizacijai priimtina pasiūlymo kaina yra </w:t>
      </w:r>
      <w:r w:rsidRPr="00A21213">
        <w:rPr>
          <w:rFonts w:ascii="Times New Roman" w:eastAsia="Times New Roman" w:hAnsi="Times New Roman" w:cs="Times New Roman"/>
          <w:sz w:val="24"/>
          <w:szCs w:val="20"/>
          <w:lang w:eastAsia="en-US"/>
        </w:rPr>
        <w:t>3.630.000,00</w:t>
      </w:r>
      <w:r>
        <w:rPr>
          <w:rFonts w:ascii="Times New Roman" w:eastAsia="Times New Roman" w:hAnsi="Times New Roman" w:cs="Times New Roman"/>
          <w:sz w:val="24"/>
          <w:szCs w:val="20"/>
          <w:lang w:eastAsia="en-US"/>
        </w:rPr>
        <w:t xml:space="preserve"> Eur įskaitant visus mokesčius. </w:t>
      </w:r>
      <w:r w:rsidRPr="00A21213">
        <w:rPr>
          <w:rFonts w:ascii="Times New Roman" w:eastAsia="Times New Roman" w:hAnsi="Times New Roman" w:cs="Times New Roman"/>
          <w:sz w:val="24"/>
          <w:szCs w:val="20"/>
          <w:lang w:eastAsia="en-US"/>
        </w:rPr>
        <w:t>Pasiūlymas, kuriame nurodyta pirkimo objekto dalies kaina bus didesnė, bus atmestas kaip neatitinkantis pirkimo dokumentuose nustatytų reikalavimų.</w:t>
      </w:r>
    </w:p>
    <w:p w14:paraId="3253B30A" w14:textId="0F6711D6"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500857B4" w14:textId="77777777" w:rsidR="00CF54DD" w:rsidRDefault="00CF54DD" w:rsidP="00191CC4">
      <w:pPr>
        <w:spacing w:after="0" w:line="240" w:lineRule="auto"/>
        <w:jc w:val="both"/>
        <w:rPr>
          <w:rFonts w:ascii="Times New Roman" w:eastAsia="Times New Roman" w:hAnsi="Times New Roman" w:cs="Times New Roman"/>
          <w:sz w:val="24"/>
          <w:szCs w:val="20"/>
          <w:lang w:eastAsia="en-US"/>
        </w:rPr>
      </w:pPr>
    </w:p>
    <w:p w14:paraId="6B1982C2" w14:textId="77777777" w:rsidR="00F751AF" w:rsidRPr="00F751AF" w:rsidRDefault="00F751AF" w:rsidP="00F751AF">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CBA3BAB" w14:textId="77777777" w:rsidR="00F751AF" w:rsidRPr="00191CC4" w:rsidRDefault="00F751AF" w:rsidP="00191CC4">
      <w:pPr>
        <w:spacing w:after="0" w:line="240" w:lineRule="auto"/>
        <w:jc w:val="both"/>
        <w:rPr>
          <w:rFonts w:ascii="Times New Roman" w:eastAsia="Times New Roman" w:hAnsi="Times New Roman" w:cs="Times New Roman"/>
          <w:sz w:val="24"/>
          <w:szCs w:val="20"/>
          <w:lang w:eastAsia="en-US"/>
        </w:rPr>
      </w:pPr>
    </w:p>
    <w:p w14:paraId="3DAE740A" w14:textId="647D841B" w:rsidR="00291990" w:rsidRDefault="00291990" w:rsidP="00291990">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Siūlom</w:t>
      </w:r>
      <w:r w:rsidR="00EA07B1" w:rsidRPr="009E7B4E">
        <w:rPr>
          <w:rFonts w:ascii="Times New Roman" w:eastAsia="Times New Roman" w:hAnsi="Times New Roman" w:cs="Times New Roman"/>
          <w:sz w:val="24"/>
          <w:szCs w:val="20"/>
          <w:lang w:eastAsia="en-US"/>
        </w:rPr>
        <w:t>a</w:t>
      </w:r>
      <w:r w:rsidRPr="009E7B4E">
        <w:rPr>
          <w:rFonts w:ascii="Times New Roman" w:eastAsia="Times New Roman" w:hAnsi="Times New Roman" w:cs="Times New Roman"/>
          <w:sz w:val="24"/>
          <w:szCs w:val="20"/>
          <w:lang w:eastAsia="en-US"/>
        </w:rPr>
        <w:t xml:space="preserve">s </w:t>
      </w:r>
      <w:r w:rsidR="00EA07B1" w:rsidRPr="009E7B4E">
        <w:rPr>
          <w:rFonts w:ascii="Times New Roman" w:eastAsia="Times New Roman" w:hAnsi="Times New Roman" w:cs="Times New Roman"/>
          <w:sz w:val="24"/>
          <w:szCs w:val="20"/>
          <w:lang w:eastAsia="en-US"/>
        </w:rPr>
        <w:t xml:space="preserve">pirkimo objektas </w:t>
      </w:r>
      <w:r w:rsidRPr="009E7B4E">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70093D2" w14:textId="77777777" w:rsidR="00291990" w:rsidRPr="004161DD" w:rsidRDefault="00291990" w:rsidP="00291990">
      <w:pPr>
        <w:spacing w:after="0" w:line="240" w:lineRule="auto"/>
        <w:jc w:val="both"/>
        <w:rPr>
          <w:rFonts w:ascii="Times New Roman" w:eastAsia="Times New Roman" w:hAnsi="Times New Roman" w:cs="Times New Roman"/>
          <w:sz w:val="24"/>
          <w:szCs w:val="20"/>
          <w:lang w:eastAsia="en-US"/>
        </w:rPr>
      </w:pPr>
    </w:p>
    <w:p w14:paraId="61649447"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191CC4" w:rsidRPr="00191CC4" w14:paraId="1DA04072" w14:textId="77777777" w:rsidTr="00B00829">
        <w:tc>
          <w:tcPr>
            <w:tcW w:w="675" w:type="dxa"/>
          </w:tcPr>
          <w:p w14:paraId="6A995ABB" w14:textId="77777777" w:rsidR="00191CC4" w:rsidRPr="00191CC4" w:rsidRDefault="00191CC4" w:rsidP="003E2ECF">
            <w:pPr>
              <w:jc w:val="center"/>
              <w:rPr>
                <w:b/>
                <w:sz w:val="24"/>
                <w:lang w:eastAsia="en-US"/>
              </w:rPr>
            </w:pPr>
            <w:r w:rsidRPr="00191CC4">
              <w:rPr>
                <w:b/>
                <w:sz w:val="24"/>
                <w:lang w:eastAsia="en-US"/>
              </w:rPr>
              <w:t xml:space="preserve">Eil. </w:t>
            </w:r>
            <w:proofErr w:type="spellStart"/>
            <w:r w:rsidR="003E2ECF">
              <w:rPr>
                <w:b/>
                <w:sz w:val="24"/>
                <w:lang w:eastAsia="en-US"/>
              </w:rPr>
              <w:t>n</w:t>
            </w:r>
            <w:r w:rsidRPr="00191CC4">
              <w:rPr>
                <w:b/>
                <w:sz w:val="24"/>
                <w:lang w:eastAsia="en-US"/>
              </w:rPr>
              <w:t>r.</w:t>
            </w:r>
            <w:proofErr w:type="spellEnd"/>
          </w:p>
        </w:tc>
        <w:tc>
          <w:tcPr>
            <w:tcW w:w="9179" w:type="dxa"/>
          </w:tcPr>
          <w:p w14:paraId="183AAA34" w14:textId="77777777" w:rsidR="00191CC4" w:rsidRPr="00191CC4" w:rsidRDefault="00191CC4" w:rsidP="00191CC4">
            <w:pPr>
              <w:jc w:val="center"/>
              <w:rPr>
                <w:b/>
                <w:sz w:val="24"/>
                <w:lang w:eastAsia="en-US"/>
              </w:rPr>
            </w:pPr>
            <w:r w:rsidRPr="00191CC4">
              <w:rPr>
                <w:b/>
                <w:sz w:val="24"/>
                <w:lang w:eastAsia="en-US"/>
              </w:rPr>
              <w:t>Dokumentų pavadinimai</w:t>
            </w:r>
          </w:p>
        </w:tc>
      </w:tr>
      <w:tr w:rsidR="00191CC4" w:rsidRPr="00191CC4" w14:paraId="155E3DA4" w14:textId="77777777" w:rsidTr="00B00829">
        <w:tc>
          <w:tcPr>
            <w:tcW w:w="675" w:type="dxa"/>
          </w:tcPr>
          <w:p w14:paraId="27D507B1" w14:textId="05AF462D" w:rsidR="00191CC4" w:rsidRPr="00191CC4" w:rsidRDefault="00971CC6" w:rsidP="00191CC4">
            <w:pPr>
              <w:jc w:val="both"/>
              <w:rPr>
                <w:sz w:val="24"/>
                <w:lang w:eastAsia="en-US"/>
              </w:rPr>
            </w:pPr>
            <w:r>
              <w:rPr>
                <w:sz w:val="24"/>
                <w:lang w:eastAsia="en-US"/>
              </w:rPr>
              <w:t>1.</w:t>
            </w:r>
          </w:p>
        </w:tc>
        <w:tc>
          <w:tcPr>
            <w:tcW w:w="9179" w:type="dxa"/>
          </w:tcPr>
          <w:p w14:paraId="3294E692" w14:textId="190DAD2A" w:rsidR="00191CC4" w:rsidRPr="00191CC4" w:rsidRDefault="00971CC6" w:rsidP="00191CC4">
            <w:pPr>
              <w:jc w:val="both"/>
              <w:rPr>
                <w:sz w:val="24"/>
                <w:lang w:eastAsia="en-US"/>
              </w:rPr>
            </w:pPr>
            <w:r>
              <w:rPr>
                <w:sz w:val="24"/>
                <w:lang w:eastAsia="en-US"/>
              </w:rPr>
              <w:t>Užpildytas ir pasirašytas EBVPD.</w:t>
            </w:r>
          </w:p>
        </w:tc>
      </w:tr>
      <w:tr w:rsidR="00191CC4" w:rsidRPr="00191CC4" w14:paraId="18B07195" w14:textId="77777777" w:rsidTr="00B00829">
        <w:tc>
          <w:tcPr>
            <w:tcW w:w="675" w:type="dxa"/>
          </w:tcPr>
          <w:p w14:paraId="5B6F84CF" w14:textId="6BBBAE68" w:rsidR="00191CC4" w:rsidRPr="00191CC4" w:rsidRDefault="00971CC6" w:rsidP="00191CC4">
            <w:pPr>
              <w:jc w:val="both"/>
              <w:rPr>
                <w:sz w:val="24"/>
                <w:lang w:eastAsia="en-US"/>
              </w:rPr>
            </w:pPr>
            <w:r>
              <w:rPr>
                <w:sz w:val="24"/>
                <w:lang w:eastAsia="en-US"/>
              </w:rPr>
              <w:t>2.</w:t>
            </w:r>
          </w:p>
        </w:tc>
        <w:tc>
          <w:tcPr>
            <w:tcW w:w="9179" w:type="dxa"/>
          </w:tcPr>
          <w:p w14:paraId="6046D6EF" w14:textId="214A336F" w:rsidR="00191CC4" w:rsidRPr="00191CC4" w:rsidRDefault="00191CC4" w:rsidP="00191CC4">
            <w:pPr>
              <w:jc w:val="both"/>
              <w:rPr>
                <w:sz w:val="24"/>
                <w:lang w:eastAsia="en-US"/>
              </w:rPr>
            </w:pPr>
          </w:p>
        </w:tc>
      </w:tr>
      <w:tr w:rsidR="00191CC4" w:rsidRPr="00191CC4" w14:paraId="67FB5F0C" w14:textId="77777777" w:rsidTr="00B00829">
        <w:tc>
          <w:tcPr>
            <w:tcW w:w="675" w:type="dxa"/>
          </w:tcPr>
          <w:p w14:paraId="4402240A" w14:textId="137DD63E" w:rsidR="00191CC4" w:rsidRPr="00191CC4" w:rsidRDefault="00AE4D0A" w:rsidP="00191CC4">
            <w:pPr>
              <w:jc w:val="both"/>
              <w:rPr>
                <w:sz w:val="24"/>
                <w:lang w:eastAsia="en-US"/>
              </w:rPr>
            </w:pPr>
            <w:r>
              <w:rPr>
                <w:sz w:val="24"/>
                <w:lang w:eastAsia="en-US"/>
              </w:rPr>
              <w:t>3.</w:t>
            </w:r>
          </w:p>
        </w:tc>
        <w:tc>
          <w:tcPr>
            <w:tcW w:w="9179" w:type="dxa"/>
          </w:tcPr>
          <w:p w14:paraId="212D7557" w14:textId="77777777" w:rsidR="00191CC4" w:rsidRPr="00191CC4" w:rsidRDefault="00191CC4" w:rsidP="00191CC4">
            <w:pPr>
              <w:jc w:val="both"/>
              <w:rPr>
                <w:sz w:val="24"/>
                <w:lang w:eastAsia="en-US"/>
              </w:rPr>
            </w:pPr>
          </w:p>
        </w:tc>
      </w:tr>
      <w:tr w:rsidR="00191CC4" w:rsidRPr="00191CC4" w14:paraId="790EB339" w14:textId="77777777" w:rsidTr="00B00829">
        <w:tc>
          <w:tcPr>
            <w:tcW w:w="675" w:type="dxa"/>
          </w:tcPr>
          <w:p w14:paraId="317A4466" w14:textId="77777777" w:rsidR="00191CC4" w:rsidRPr="00191CC4" w:rsidRDefault="00191CC4" w:rsidP="00191CC4">
            <w:pPr>
              <w:jc w:val="both"/>
              <w:rPr>
                <w:sz w:val="24"/>
                <w:lang w:eastAsia="en-US"/>
              </w:rPr>
            </w:pPr>
          </w:p>
        </w:tc>
        <w:tc>
          <w:tcPr>
            <w:tcW w:w="9179" w:type="dxa"/>
          </w:tcPr>
          <w:p w14:paraId="3A9ECC41" w14:textId="77777777" w:rsidR="00191CC4" w:rsidRPr="00191CC4" w:rsidRDefault="00191CC4" w:rsidP="00191CC4">
            <w:pPr>
              <w:jc w:val="both"/>
              <w:rPr>
                <w:sz w:val="24"/>
                <w:lang w:eastAsia="en-US"/>
              </w:rPr>
            </w:pPr>
          </w:p>
        </w:tc>
      </w:tr>
    </w:tbl>
    <w:p w14:paraId="43FE9B3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994D95C" w14:textId="77777777" w:rsidR="00870AB9" w:rsidRPr="00870AB9" w:rsidRDefault="00870AB9" w:rsidP="00870AB9">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870AB9" w:rsidRPr="00870AB9" w14:paraId="1C51DF58"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E634C20"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26C602F" w14:textId="77777777" w:rsidR="00870AB9" w:rsidRPr="00870AB9" w:rsidRDefault="003E2ECF"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00870AB9"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52B2CEF4"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0BA455A"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 xml:space="preserve">Dokumente esanti </w:t>
            </w:r>
            <w:r w:rsidRPr="00870AB9">
              <w:rPr>
                <w:rFonts w:ascii="Times New Roman" w:eastAsia="Times New Roman" w:hAnsi="Times New Roman" w:cs="Times New Roman"/>
                <w:b/>
                <w:bCs/>
                <w:sz w:val="24"/>
                <w:szCs w:val="24"/>
                <w:lang w:eastAsia="en-US"/>
              </w:rPr>
              <w:lastRenderedPageBreak/>
              <w:t>konfidenciali informacija</w:t>
            </w:r>
            <w:r w:rsidR="00C45DE1">
              <w:rPr>
                <w:rStyle w:val="Puslapioinaosnuoroda"/>
                <w:rFonts w:ascii="Times New Roman" w:eastAsia="Times New Roman" w:hAnsi="Times New Roman"/>
                <w:b/>
                <w:bCs/>
                <w:sz w:val="24"/>
                <w:szCs w:val="24"/>
                <w:lang w:eastAsia="en-US"/>
              </w:rPr>
              <w:footnoteReference w:id="7"/>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750357F2"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lastRenderedPageBreak/>
              <w:t xml:space="preserve">Konfidencialios informacijos pagrindimas (paaiškinama, </w:t>
            </w:r>
            <w:r w:rsidRPr="00870AB9">
              <w:rPr>
                <w:rFonts w:ascii="Times New Roman" w:eastAsia="Times New Roman" w:hAnsi="Times New Roman" w:cs="Times New Roman"/>
                <w:b/>
                <w:bCs/>
                <w:sz w:val="24"/>
                <w:szCs w:val="24"/>
                <w:lang w:eastAsia="en-US"/>
              </w:rPr>
              <w:lastRenderedPageBreak/>
              <w:t>kuo remiantis nurodytas dokumentas ar jo dalis yra konfidencialūs)</w:t>
            </w:r>
          </w:p>
        </w:tc>
      </w:tr>
      <w:tr w:rsidR="00870AB9" w:rsidRPr="00870AB9" w14:paraId="5FDA033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BF1F35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5C10DED7"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E41CB9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D2BAEB5"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870AB9" w:rsidRPr="00870AB9" w14:paraId="5A22EC1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49BA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4DA43F2"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646D7187"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5A94758"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870AB9" w:rsidRPr="00870AB9" w14:paraId="0BD044B3"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8C8D2A8"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B461A6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B6F8AB3"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128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FE8303D" w14:textId="77777777" w:rsidR="00870AB9" w:rsidRDefault="00870AB9" w:rsidP="00191CC4">
      <w:pPr>
        <w:spacing w:after="0" w:line="240" w:lineRule="auto"/>
        <w:jc w:val="both"/>
        <w:rPr>
          <w:rFonts w:ascii="Times New Roman" w:eastAsia="Times New Roman" w:hAnsi="Times New Roman" w:cs="Times New Roman"/>
          <w:sz w:val="24"/>
          <w:szCs w:val="20"/>
          <w:lang w:eastAsia="en-US"/>
        </w:rPr>
      </w:pPr>
    </w:p>
    <w:p w14:paraId="198F6A41" w14:textId="77777777" w:rsidR="007A0CEA" w:rsidRPr="007A0CEA" w:rsidRDefault="007A0CEA" w:rsidP="007A0CE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2DEC0E24" w14:textId="77777777" w:rsidR="007A0CEA" w:rsidRPr="007A0CEA" w:rsidRDefault="007A0CEA" w:rsidP="007A0CE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53E73C57" w14:textId="77777777" w:rsidR="00191CC4" w:rsidRPr="004B5287"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79556CF2" w14:textId="77777777" w:rsidR="00415886" w:rsidRPr="004B5287" w:rsidRDefault="00415886" w:rsidP="00415886">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28C06E55" w14:textId="77777777" w:rsidR="00415886" w:rsidRPr="004B5287" w:rsidRDefault="00415886"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104B4A7E" w14:textId="45C7CBF0"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375742E"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3BF6C93A"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92789C" w14:textId="77777777" w:rsid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F2B2054" w14:textId="5F29B789" w:rsidR="00CC217C" w:rsidRPr="00956628" w:rsidRDefault="00CC217C" w:rsidP="00CC217C">
      <w:pPr>
        <w:suppressAutoHyphens/>
        <w:spacing w:after="0" w:line="240" w:lineRule="auto"/>
        <w:ind w:firstLine="567"/>
        <w:jc w:val="both"/>
        <w:rPr>
          <w:rFonts w:ascii="Times New Roman" w:eastAsia="Times New Roman" w:hAnsi="Times New Roman" w:cs="Times New Roman"/>
          <w:sz w:val="24"/>
          <w:szCs w:val="20"/>
          <w:lang w:eastAsia="en-US"/>
        </w:rPr>
      </w:pPr>
    </w:p>
    <w:p w14:paraId="6902B776" w14:textId="0188721E"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8450C40"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7BF3B9AE"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50273E86" w14:textId="77777777" w:rsid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p>
    <w:p w14:paraId="5F136D9F" w14:textId="77777777" w:rsidR="00F214B1"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3A992B36" w14:textId="77777777" w:rsidR="00F214B1" w:rsidRPr="00191CC4"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0C966D54" w14:textId="77777777"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01ECF068" w14:textId="77777777" w:rsidR="00191CC4" w:rsidRDefault="00191CC4" w:rsidP="00191CC4">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sidR="0054165A">
        <w:rPr>
          <w:rFonts w:ascii="Times New Roman" w:eastAsia="Times New Roman" w:hAnsi="Times New Roman" w:cs="Times New Roman"/>
          <w:i/>
          <w:sz w:val="24"/>
          <w:szCs w:val="20"/>
          <w:lang w:eastAsia="en-US"/>
        </w:rPr>
        <w:t>o</w:t>
      </w:r>
      <w:r w:rsidR="0054165A">
        <w:rPr>
          <w:rFonts w:ascii="Times New Roman" w:eastAsia="Times New Roman" w:hAnsi="Times New Roman" w:cs="Times New Roman"/>
          <w:i/>
          <w:sz w:val="24"/>
          <w:szCs w:val="20"/>
          <w:lang w:eastAsia="en-US"/>
        </w:rPr>
        <w:tab/>
        <w:t>parašas</w:t>
      </w:r>
      <w:r w:rsidR="0054165A">
        <w:rPr>
          <w:rFonts w:ascii="Times New Roman" w:eastAsia="Times New Roman" w:hAnsi="Times New Roman" w:cs="Times New Roman"/>
          <w:i/>
          <w:sz w:val="24"/>
          <w:szCs w:val="20"/>
          <w:lang w:eastAsia="en-US"/>
        </w:rPr>
        <w:tab/>
      </w:r>
      <w:r w:rsidR="0054165A">
        <w:rPr>
          <w:rFonts w:ascii="Times New Roman" w:eastAsia="Times New Roman" w:hAnsi="Times New Roman" w:cs="Times New Roman"/>
          <w:i/>
          <w:sz w:val="24"/>
          <w:szCs w:val="20"/>
          <w:lang w:eastAsia="en-US"/>
        </w:rPr>
        <w:tab/>
        <w:t>vardas ir pavardė</w:t>
      </w:r>
      <w:r w:rsidR="0054165A">
        <w:rPr>
          <w:rFonts w:ascii="Times New Roman" w:eastAsia="Times New Roman" w:hAnsi="Times New Roman" w:cs="Times New Roman"/>
          <w:i/>
          <w:sz w:val="24"/>
          <w:szCs w:val="20"/>
          <w:lang w:eastAsia="en-US"/>
        </w:rPr>
        <w:tab/>
      </w:r>
    </w:p>
    <w:p w14:paraId="79CF84CB" w14:textId="77777777" w:rsidR="00715CDC" w:rsidRDefault="00715CDC" w:rsidP="00191CC4">
      <w:pPr>
        <w:suppressAutoHyphens/>
        <w:spacing w:after="0" w:line="240" w:lineRule="auto"/>
        <w:jc w:val="both"/>
        <w:rPr>
          <w:rFonts w:ascii="Times New Roman" w:eastAsia="Times New Roman" w:hAnsi="Times New Roman" w:cs="Times New Roman"/>
          <w:sz w:val="24"/>
          <w:szCs w:val="20"/>
          <w:lang w:eastAsia="en-US"/>
        </w:rPr>
      </w:pPr>
    </w:p>
    <w:p w14:paraId="398A49C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AE6667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FAF660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B7628C5"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BB3BB62"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DA79AF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936B7F1"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BC3A03F" w14:textId="77777777" w:rsidR="00866E38" w:rsidRDefault="00866E38" w:rsidP="00191CC4">
      <w:pPr>
        <w:suppressAutoHyphens/>
        <w:spacing w:after="0" w:line="240" w:lineRule="auto"/>
        <w:jc w:val="both"/>
        <w:rPr>
          <w:rFonts w:ascii="Times New Roman" w:eastAsia="Times New Roman" w:hAnsi="Times New Roman" w:cs="Times New Roman"/>
          <w:sz w:val="24"/>
          <w:szCs w:val="20"/>
          <w:lang w:eastAsia="en-US"/>
        </w:rPr>
      </w:pPr>
    </w:p>
    <w:p w14:paraId="434BD1E5" w14:textId="77777777" w:rsidR="001104A3" w:rsidRDefault="001104A3" w:rsidP="00191CC4">
      <w:pPr>
        <w:suppressAutoHyphens/>
        <w:spacing w:after="0" w:line="240" w:lineRule="auto"/>
        <w:jc w:val="both"/>
        <w:rPr>
          <w:rFonts w:ascii="Times New Roman" w:eastAsia="Times New Roman" w:hAnsi="Times New Roman" w:cs="Times New Roman"/>
          <w:sz w:val="24"/>
          <w:szCs w:val="20"/>
          <w:lang w:eastAsia="en-US"/>
        </w:rPr>
      </w:pPr>
    </w:p>
    <w:p w14:paraId="1BB3DB43" w14:textId="016C2FFE" w:rsidR="00D44E0B" w:rsidRPr="00D44E0B" w:rsidRDefault="00893491" w:rsidP="00D44E0B">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751AF">
        <w:rPr>
          <w:rFonts w:ascii="Times New Roman" w:eastAsia="Times New Roman" w:hAnsi="Times New Roman" w:cs="Times New Roman"/>
          <w:sz w:val="24"/>
          <w:szCs w:val="20"/>
          <w:lang w:eastAsia="en-US"/>
        </w:rPr>
        <w:t>3</w:t>
      </w:r>
      <w:r w:rsidR="00D44E0B" w:rsidRPr="00D44E0B">
        <w:rPr>
          <w:rFonts w:ascii="Times New Roman" w:eastAsia="Times New Roman" w:hAnsi="Times New Roman" w:cs="Times New Roman"/>
          <w:sz w:val="24"/>
          <w:szCs w:val="20"/>
          <w:lang w:eastAsia="en-US"/>
        </w:rPr>
        <w:t xml:space="preserve"> priedas</w:t>
      </w:r>
    </w:p>
    <w:p w14:paraId="5DEF5881" w14:textId="77777777" w:rsidR="00D44E0B" w:rsidRDefault="00D44E0B" w:rsidP="00D44E0B">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7EFD0718" w14:textId="77777777" w:rsidR="00374FCB" w:rsidRPr="00374FCB" w:rsidRDefault="00374FCB" w:rsidP="00374FCB">
      <w:pPr>
        <w:spacing w:after="0" w:line="240" w:lineRule="auto"/>
        <w:ind w:firstLine="4820"/>
        <w:textAlignment w:val="center"/>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PATVIRTINTA</w:t>
      </w:r>
    </w:p>
    <w:p w14:paraId="4C061D7A" w14:textId="77777777" w:rsidR="00374FCB" w:rsidRPr="00374FCB" w:rsidRDefault="00374FCB" w:rsidP="00374FCB">
      <w:pPr>
        <w:spacing w:after="0" w:line="240" w:lineRule="auto"/>
        <w:ind w:firstLine="4820"/>
        <w:textAlignment w:val="center"/>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Viešųjų pirkimų tarnybos direktoriaus </w:t>
      </w:r>
    </w:p>
    <w:p w14:paraId="21A5B19B" w14:textId="77777777" w:rsidR="00374FCB" w:rsidRPr="00374FCB" w:rsidRDefault="00374FCB" w:rsidP="00374FCB">
      <w:pPr>
        <w:spacing w:after="0" w:line="240" w:lineRule="auto"/>
        <w:ind w:firstLine="4820"/>
        <w:textAlignment w:val="center"/>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2024 m. vasario 8 d. įsakymu Nr. 1S-19</w:t>
      </w:r>
    </w:p>
    <w:p w14:paraId="6C9B4A71" w14:textId="77777777" w:rsidR="00374FCB" w:rsidRPr="00374FCB" w:rsidRDefault="00374FCB" w:rsidP="00374FCB">
      <w:pPr>
        <w:spacing w:after="0" w:line="259" w:lineRule="auto"/>
        <w:ind w:left="6237"/>
        <w:textAlignment w:val="center"/>
        <w:rPr>
          <w:rFonts w:ascii="Times New Roman" w:eastAsia="Times New Roman" w:hAnsi="Times New Roman" w:cs="Times New Roman"/>
          <w:sz w:val="24"/>
          <w:szCs w:val="24"/>
          <w:lang w:eastAsia="en-US"/>
        </w:rPr>
      </w:pPr>
    </w:p>
    <w:p w14:paraId="1C83C7AA" w14:textId="77777777" w:rsidR="00374FCB" w:rsidRPr="00374FCB" w:rsidRDefault="00374FCB" w:rsidP="00374FCB">
      <w:pPr>
        <w:spacing w:after="0" w:line="259" w:lineRule="auto"/>
        <w:jc w:val="center"/>
        <w:rPr>
          <w:rFonts w:ascii="Times New Roman" w:eastAsia="Times New Roman" w:hAnsi="Times New Roman" w:cs="Times New Roman"/>
          <w:b/>
          <w:caps/>
          <w:sz w:val="24"/>
          <w:szCs w:val="24"/>
          <w:lang w:eastAsia="en-US"/>
        </w:rPr>
      </w:pPr>
      <w:r w:rsidRPr="00374FCB">
        <w:rPr>
          <w:rFonts w:ascii="Times New Roman" w:eastAsia="Times New Roman" w:hAnsi="Times New Roman" w:cs="Times New Roman"/>
          <w:b/>
          <w:caps/>
          <w:sz w:val="24"/>
          <w:szCs w:val="24"/>
          <w:lang w:eastAsia="en-US"/>
        </w:rPr>
        <w:t>Prekių pirkimo</w:t>
      </w:r>
      <w:r w:rsidRPr="00374FCB">
        <w:rPr>
          <w:rFonts w:ascii="Times New Roman" w:eastAsia="Arial" w:hAnsi="Times New Roman" w:cs="Times New Roman"/>
          <w:sz w:val="24"/>
          <w:szCs w:val="24"/>
          <w:lang w:eastAsia="en-US"/>
        </w:rPr>
        <w:t>–</w:t>
      </w:r>
      <w:r w:rsidRPr="00374FCB">
        <w:rPr>
          <w:rFonts w:ascii="Times New Roman" w:eastAsia="Times New Roman" w:hAnsi="Times New Roman" w:cs="Times New Roman"/>
          <w:b/>
          <w:caps/>
          <w:sz w:val="24"/>
          <w:szCs w:val="24"/>
          <w:lang w:eastAsia="en-US"/>
        </w:rPr>
        <w:t>pardavimo sutarties Bendrosios sąlygos</w:t>
      </w:r>
    </w:p>
    <w:p w14:paraId="068F8CEB" w14:textId="77777777" w:rsidR="00374FCB" w:rsidRPr="00374FCB" w:rsidRDefault="00374FCB" w:rsidP="00374FCB">
      <w:pPr>
        <w:spacing w:after="0" w:line="259" w:lineRule="auto"/>
        <w:jc w:val="center"/>
        <w:rPr>
          <w:rFonts w:ascii="Times New Roman" w:eastAsia="Times New Roman" w:hAnsi="Times New Roman" w:cs="Times New Roman"/>
          <w:sz w:val="24"/>
          <w:szCs w:val="24"/>
          <w:lang w:eastAsia="en-US"/>
        </w:rPr>
      </w:pPr>
    </w:p>
    <w:p w14:paraId="4C1DC3C6" w14:textId="77777777" w:rsidR="00374FCB" w:rsidRPr="00374FCB" w:rsidRDefault="00374FCB" w:rsidP="00374FCB">
      <w:pPr>
        <w:keepNext/>
        <w:keepLines/>
        <w:tabs>
          <w:tab w:val="left" w:pos="426"/>
        </w:tabs>
        <w:spacing w:after="0" w:line="259" w:lineRule="auto"/>
        <w:jc w:val="center"/>
        <w:rPr>
          <w:rFonts w:ascii="Times New Roman" w:eastAsia="Cambria" w:hAnsi="Times New Roman" w:cs="Times New Roman"/>
          <w:b/>
          <w:bCs/>
          <w:caps/>
          <w:sz w:val="24"/>
          <w:szCs w:val="24"/>
          <w:lang w:eastAsia="en-US"/>
          <w14:numSpacing w14:val="tabular"/>
        </w:rPr>
      </w:pPr>
      <w:r w:rsidRPr="00374FCB">
        <w:rPr>
          <w:rFonts w:ascii="Times New Roman" w:eastAsia="Cambria" w:hAnsi="Times New Roman" w:cs="Times New Roman"/>
          <w:b/>
          <w:bCs/>
          <w:caps/>
          <w:sz w:val="24"/>
          <w:szCs w:val="24"/>
          <w:lang w:eastAsia="en-US"/>
          <w14:numSpacing w14:val="tabular"/>
        </w:rPr>
        <w:t>1.</w:t>
      </w:r>
      <w:r w:rsidRPr="00374FCB">
        <w:rPr>
          <w:rFonts w:ascii="Times New Roman" w:eastAsia="Cambria" w:hAnsi="Times New Roman" w:cs="Times New Roman"/>
          <w:b/>
          <w:bCs/>
          <w:caps/>
          <w:sz w:val="24"/>
          <w:szCs w:val="24"/>
          <w:lang w:eastAsia="en-US"/>
          <w14:numSpacing w14:val="tabular"/>
        </w:rPr>
        <w:tab/>
        <w:t>Pagrindinės sąvokos ir Sutarties aiškinimas</w:t>
      </w:r>
    </w:p>
    <w:p w14:paraId="2CEC69CF" w14:textId="77777777" w:rsidR="00374FCB" w:rsidRPr="00374FCB" w:rsidRDefault="00374FCB" w:rsidP="00374FCB">
      <w:pPr>
        <w:keepNext/>
        <w:keepLines/>
        <w:tabs>
          <w:tab w:val="left" w:pos="426"/>
        </w:tabs>
        <w:spacing w:after="0" w:line="259" w:lineRule="auto"/>
        <w:jc w:val="both"/>
        <w:rPr>
          <w:rFonts w:ascii="Times New Roman" w:eastAsia="Cambria" w:hAnsi="Times New Roman" w:cs="Times New Roman"/>
          <w:b/>
          <w:bCs/>
          <w:caps/>
          <w:sz w:val="24"/>
          <w:szCs w:val="24"/>
          <w:lang w:eastAsia="en-US"/>
          <w14:numSpacing w14:val="tabular"/>
        </w:rPr>
      </w:pPr>
    </w:p>
    <w:p w14:paraId="04A3ECBD" w14:textId="77777777" w:rsidR="00374FCB" w:rsidRPr="00374FCB" w:rsidRDefault="00374FCB" w:rsidP="00374FCB">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1.1.</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Sąvokos</w:t>
      </w:r>
    </w:p>
    <w:p w14:paraId="1FBDCD87" w14:textId="77777777" w:rsidR="00374FCB" w:rsidRPr="00374FCB" w:rsidRDefault="00374FCB" w:rsidP="00374FCB">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4F8276BB" w14:textId="77777777" w:rsidR="00374FCB" w:rsidRPr="00374FCB" w:rsidRDefault="00374FCB" w:rsidP="00374FCB">
      <w:pPr>
        <w:widowControl w:val="0"/>
        <w:tabs>
          <w:tab w:val="left" w:pos="567"/>
        </w:tabs>
        <w:spacing w:after="0" w:line="259" w:lineRule="auto"/>
        <w:jc w:val="both"/>
        <w:rPr>
          <w:rFonts w:ascii="Times New Roman" w:eastAsia="Cambria" w:hAnsi="Times New Roman" w:cs="Times New Roman"/>
          <w:b/>
          <w:bCs/>
          <w:sz w:val="24"/>
          <w:szCs w:val="24"/>
          <w:lang w:eastAsia="en-US"/>
        </w:rPr>
      </w:pPr>
      <w:r w:rsidRPr="00374FCB">
        <w:rPr>
          <w:rFonts w:ascii="Times New Roman" w:eastAsia="Cambria" w:hAnsi="Times New Roman" w:cs="Times New Roman"/>
          <w:sz w:val="24"/>
          <w:szCs w:val="24"/>
          <w:lang w:eastAsia="en-US"/>
        </w:rPr>
        <w:t>1.1.1. Šioje Sutartyje didžiąja raide rašomos sąvokos turi paskiau nurodytas reikšmes:</w:t>
      </w:r>
    </w:p>
    <w:p w14:paraId="5B11B0BC"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Bendrosios sąlygos</w:t>
      </w:r>
      <w:r w:rsidRPr="00374FCB">
        <w:rPr>
          <w:rFonts w:ascii="Times New Roman" w:eastAsia="Arial" w:hAnsi="Times New Roman" w:cs="Times New Roman"/>
          <w:sz w:val="24"/>
          <w:szCs w:val="24"/>
          <w:lang w:eastAsia="en-US"/>
        </w:rPr>
        <w:t xml:space="preserve"> – ši Sutarties dalis, kuri vadinasi „Prekių pirkimo–pardavimo sutarties Bendrosios sąlygos“;</w:t>
      </w:r>
    </w:p>
    <w:p w14:paraId="50B5FD1B"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1.1.1.2.</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Pirkėjas</w:t>
      </w:r>
      <w:r w:rsidRPr="00374FCB">
        <w:rPr>
          <w:rFonts w:ascii="Times New Roman" w:eastAsia="Arial" w:hAnsi="Times New Roman" w:cs="Times New Roman"/>
          <w:sz w:val="24"/>
          <w:szCs w:val="24"/>
          <w:lang w:eastAsia="en-US"/>
        </w:rPr>
        <w:t xml:space="preserve"> – asmuo, kuris Specialiosiose sąlygose yra įvardytas kaip Pirkėjas, </w:t>
      </w:r>
      <w:r w:rsidRPr="00374FCB">
        <w:rPr>
          <w:rFonts w:ascii="Times New Roman" w:eastAsia="Times New Roman" w:hAnsi="Times New Roman" w:cs="Times New Roman"/>
          <w:sz w:val="24"/>
          <w:szCs w:val="24"/>
          <w:lang w:eastAsia="en-US"/>
        </w:rPr>
        <w:t>įsigyjantis Specialiosiose sąlygose ir Sutarties prieduose nurodytas Prekes</w:t>
      </w:r>
      <w:r w:rsidRPr="00374FCB">
        <w:rPr>
          <w:rFonts w:ascii="Times New Roman" w:eastAsia="Arial" w:hAnsi="Times New Roman" w:cs="Times New Roman"/>
          <w:sz w:val="24"/>
          <w:szCs w:val="24"/>
          <w:lang w:eastAsia="en-US"/>
        </w:rPr>
        <w:t>;</w:t>
      </w:r>
    </w:p>
    <w:p w14:paraId="70BBC25B"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374FCB">
        <w:rPr>
          <w:rFonts w:ascii="Times New Roman" w:eastAsia="Arial" w:hAnsi="Times New Roman" w:cs="Times New Roman"/>
          <w:sz w:val="24"/>
          <w:szCs w:val="24"/>
          <w:lang w:eastAsia="en-US"/>
        </w:rPr>
        <w:t>1.1.1.3.</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Pradinės sutarties vertė </w:t>
      </w:r>
      <w:r w:rsidRPr="00374FCB">
        <w:rPr>
          <w:rFonts w:ascii="Times New Roman" w:eastAsia="Arial" w:hAnsi="Times New Roman" w:cs="Times New Roman"/>
          <w:sz w:val="24"/>
          <w:szCs w:val="24"/>
          <w:lang w:eastAsia="en-US"/>
        </w:rPr>
        <w:t>– Specialiosiose sąlygose nurodyta</w:t>
      </w:r>
      <w:r w:rsidRPr="00374FCB">
        <w:rPr>
          <w:rFonts w:ascii="Times New Roman" w:eastAsia="Arial" w:hAnsi="Times New Roman" w:cs="Times New Roman"/>
          <w:b/>
          <w:bCs/>
          <w:sz w:val="24"/>
          <w:szCs w:val="24"/>
          <w:lang w:eastAsia="en-US"/>
        </w:rPr>
        <w:t xml:space="preserve"> </w:t>
      </w:r>
      <w:r w:rsidRPr="00374FCB">
        <w:rPr>
          <w:rFonts w:ascii="Times New Roman" w:eastAsia="Arial" w:hAnsi="Times New Roman" w:cs="Times New Roman"/>
          <w:sz w:val="24"/>
          <w:szCs w:val="24"/>
          <w:lang w:eastAsia="en-US"/>
        </w:rPr>
        <w:t>vertė (be PVM);</w:t>
      </w:r>
      <w:r w:rsidRPr="00374FCB">
        <w:rPr>
          <w:rFonts w:ascii="Times New Roman" w:eastAsia="Arial" w:hAnsi="Times New Roman" w:cs="Times New Roman"/>
          <w:b/>
          <w:bCs/>
          <w:sz w:val="24"/>
          <w:szCs w:val="24"/>
          <w:lang w:eastAsia="en-US"/>
        </w:rPr>
        <w:t xml:space="preserve"> </w:t>
      </w:r>
    </w:p>
    <w:p w14:paraId="6E1C1D2F"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1.1.1.4.</w:t>
      </w:r>
      <w:r w:rsidRPr="00374FCB">
        <w:rPr>
          <w:rFonts w:ascii="Times New Roman" w:eastAsia="Times New Roman" w:hAnsi="Times New Roman" w:cs="Times New Roman"/>
          <w:sz w:val="24"/>
          <w:szCs w:val="24"/>
          <w:lang w:eastAsia="en-US"/>
        </w:rPr>
        <w:tab/>
      </w:r>
      <w:r w:rsidRPr="00374FCB">
        <w:rPr>
          <w:rFonts w:ascii="Times New Roman" w:eastAsia="Arial" w:hAnsi="Times New Roman" w:cs="Times New Roman"/>
          <w:b/>
          <w:bCs/>
          <w:sz w:val="24"/>
          <w:szCs w:val="24"/>
          <w:lang w:eastAsia="en-US"/>
        </w:rPr>
        <w:t>Prekės</w:t>
      </w:r>
      <w:r w:rsidRPr="00374FCB">
        <w:rPr>
          <w:rFonts w:ascii="Times New Roman" w:eastAsia="Arial" w:hAnsi="Times New Roman" w:cs="Times New Roman"/>
          <w:sz w:val="24"/>
          <w:szCs w:val="24"/>
          <w:lang w:eastAsia="en-US"/>
        </w:rPr>
        <w:t xml:space="preserve"> – </w:t>
      </w:r>
      <w:r w:rsidRPr="00374FCB">
        <w:rPr>
          <w:rFonts w:ascii="Times New Roman" w:eastAsia="Times New Roman" w:hAnsi="Times New Roman" w:cs="Times New Roman"/>
          <w:sz w:val="24"/>
          <w:szCs w:val="24"/>
          <w:lang w:eastAsia="en-US"/>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798854A"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1.1.1.5.</w:t>
      </w:r>
      <w:r w:rsidRPr="00374FCB">
        <w:rPr>
          <w:rFonts w:ascii="Times New Roman" w:eastAsia="Times New Roman"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Prekių perdavimo–priėmimo aktas </w:t>
      </w:r>
      <w:r w:rsidRPr="00374FCB">
        <w:rPr>
          <w:rFonts w:ascii="Times New Roman" w:eastAsia="Arial" w:hAnsi="Times New Roman" w:cs="Times New Roman"/>
          <w:sz w:val="24"/>
          <w:szCs w:val="24"/>
          <w:lang w:eastAsia="en-US"/>
        </w:rPr>
        <w:t>– dokumentas,</w:t>
      </w:r>
      <w:r w:rsidRPr="00374FCB">
        <w:rPr>
          <w:rFonts w:ascii="Times New Roman" w:eastAsia="Arial" w:hAnsi="Times New Roman" w:cs="Times New Roman"/>
          <w:b/>
          <w:bCs/>
          <w:sz w:val="24"/>
          <w:szCs w:val="24"/>
          <w:lang w:eastAsia="en-US"/>
        </w:rPr>
        <w:t xml:space="preserve"> </w:t>
      </w:r>
      <w:r w:rsidRPr="00374FCB">
        <w:rPr>
          <w:rFonts w:ascii="Times New Roman" w:eastAsia="Arial" w:hAnsi="Times New Roman" w:cs="Times New Roman"/>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13E5368"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1.1.1.6.</w:t>
      </w:r>
      <w:r w:rsidRPr="00374FCB">
        <w:rPr>
          <w:rFonts w:ascii="Times New Roman" w:eastAsia="Arial" w:hAnsi="Times New Roman" w:cs="Times New Roman"/>
          <w:sz w:val="24"/>
          <w:szCs w:val="24"/>
          <w:lang w:eastAsia="en-US"/>
        </w:rPr>
        <w:tab/>
      </w:r>
      <w:r w:rsidRPr="00374FCB">
        <w:rPr>
          <w:rFonts w:ascii="Times New Roman" w:eastAsia="Times New Roman" w:hAnsi="Times New Roman" w:cs="Times New Roman"/>
          <w:b/>
          <w:bCs/>
          <w:sz w:val="24"/>
          <w:szCs w:val="24"/>
          <w:lang w:eastAsia="en-US"/>
        </w:rPr>
        <w:t>Prekių trūkumai</w:t>
      </w:r>
      <w:r w:rsidRPr="00374FCB">
        <w:rPr>
          <w:rFonts w:ascii="Times New Roman" w:eastAsia="Times New Roman" w:hAnsi="Times New Roman" w:cs="Times New Roman"/>
          <w:sz w:val="24"/>
          <w:szCs w:val="24"/>
          <w:lang w:eastAsia="en-US"/>
        </w:rPr>
        <w:t xml:space="preserve"> – Prekių perdavimo–priėmimo metu ar Prekių garantinio termino galiojimo metu Pirkėjo ar (ir) trečiųjų asmenų nustatyti Prekių kokybės neatitikimai Sutarties ar (ir) įstatymų bei kitų teisės aktų reikalavimams</w:t>
      </w:r>
      <w:r w:rsidRPr="00374FCB">
        <w:rPr>
          <w:rFonts w:ascii="Times New Roman" w:eastAsia="Arial" w:hAnsi="Times New Roman" w:cs="Times New Roman"/>
          <w:sz w:val="24"/>
          <w:szCs w:val="24"/>
          <w:lang w:eastAsia="en-US"/>
        </w:rPr>
        <w:t>,</w:t>
      </w:r>
      <w:r w:rsidRPr="00374FCB">
        <w:rPr>
          <w:rFonts w:ascii="Times New Roman" w:eastAsia="Times New Roman" w:hAnsi="Times New Roman" w:cs="Times New Roman"/>
          <w:sz w:val="24"/>
          <w:szCs w:val="24"/>
          <w:lang w:eastAsia="en-US"/>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0F12895C"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374FCB">
        <w:rPr>
          <w:rFonts w:ascii="Times New Roman" w:eastAsia="Arial" w:hAnsi="Times New Roman" w:cs="Times New Roman"/>
          <w:sz w:val="24"/>
          <w:szCs w:val="24"/>
          <w:lang w:eastAsia="en-US"/>
        </w:rPr>
        <w:t>1.1.1.7.</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Sąskaita </w:t>
      </w:r>
      <w:r w:rsidRPr="00374FCB">
        <w:rPr>
          <w:rFonts w:ascii="Times New Roman" w:eastAsia="Arial" w:hAnsi="Times New Roman" w:cs="Times New Roman"/>
          <w:sz w:val="24"/>
          <w:szCs w:val="24"/>
          <w:lang w:eastAsia="en-US"/>
        </w:rPr>
        <w:t>–</w:t>
      </w:r>
      <w:r w:rsidRPr="00374FCB">
        <w:rPr>
          <w:rFonts w:ascii="Times New Roman" w:eastAsia="Arial" w:hAnsi="Times New Roman" w:cs="Times New Roman"/>
          <w:b/>
          <w:bCs/>
          <w:sz w:val="24"/>
          <w:szCs w:val="24"/>
          <w:lang w:eastAsia="en-US"/>
        </w:rPr>
        <w:t xml:space="preserve"> </w:t>
      </w:r>
      <w:r w:rsidRPr="00374FCB">
        <w:rPr>
          <w:rFonts w:ascii="Times New Roman" w:eastAsia="Times New Roman" w:hAnsi="Times New Roman" w:cs="Times New Roman"/>
          <w:sz w:val="24"/>
          <w:szCs w:val="24"/>
          <w:lang w:eastAsia="en-US"/>
        </w:rPr>
        <w:t xml:space="preserve">Tiekėjo išrašoma ir Pirkėjui apmokėjimui pateikiama sąskaita faktūra, PVM sąskaita faktūra ar kitas mokėjimo dokumentas už Tiekėjo perduotas bei Pirkėjo priimtas Prekes. </w:t>
      </w:r>
      <w:r w:rsidRPr="00374FCB">
        <w:rPr>
          <w:rFonts w:ascii="Times New Roman" w:eastAsia="Arial" w:hAnsi="Times New Roman" w:cs="Times New Roman"/>
          <w:sz w:val="24"/>
          <w:szCs w:val="24"/>
          <w:lang w:eastAsia="en-US"/>
        </w:rPr>
        <w:t>Jeigu Sutartyje yra numatytas Prekių pristatymas dalimis, Sąskaita gali būti pateikiama dėl kiekvienos dalies atskirai;</w:t>
      </w:r>
    </w:p>
    <w:p w14:paraId="552C5A53"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1.1.1.8.</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Specialiosios sąlygos</w:t>
      </w:r>
      <w:r w:rsidRPr="00374FCB">
        <w:rPr>
          <w:rFonts w:ascii="Times New Roman" w:eastAsia="Arial" w:hAnsi="Times New Roman" w:cs="Times New Roman"/>
          <w:sz w:val="24"/>
          <w:szCs w:val="24"/>
          <w:lang w:eastAsia="en-US"/>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191FC12"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374FCB">
        <w:rPr>
          <w:rFonts w:ascii="Times New Roman" w:eastAsia="Arial" w:hAnsi="Times New Roman" w:cs="Times New Roman"/>
          <w:sz w:val="24"/>
          <w:szCs w:val="24"/>
          <w:lang w:eastAsia="en-US"/>
        </w:rPr>
        <w:t>1.1.1.9.</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Susitarimas </w:t>
      </w:r>
      <w:r w:rsidRPr="00374FCB">
        <w:rPr>
          <w:rFonts w:ascii="Times New Roman" w:eastAsia="Arial" w:hAnsi="Times New Roman" w:cs="Times New Roman"/>
          <w:sz w:val="24"/>
          <w:szCs w:val="24"/>
          <w:lang w:eastAsia="en-US"/>
        </w:rPr>
        <w:t>– tai dokumentas, kurį Šalys sudaro keisdamos Sutarties sąlygas VPĮ leidžiama apimtimi;</w:t>
      </w:r>
    </w:p>
    <w:p w14:paraId="787FF0D0"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374FCB">
        <w:rPr>
          <w:rFonts w:ascii="Times New Roman" w:eastAsia="Arial" w:hAnsi="Times New Roman" w:cs="Times New Roman"/>
          <w:sz w:val="24"/>
          <w:szCs w:val="24"/>
          <w:lang w:eastAsia="en-US"/>
        </w:rPr>
        <w:t>1.1.1.10.</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Sutarties kaina</w:t>
      </w:r>
      <w:r w:rsidRPr="00374FCB">
        <w:rPr>
          <w:rFonts w:ascii="Times New Roman" w:eastAsia="Arial" w:hAnsi="Times New Roman" w:cs="Times New Roman"/>
          <w:sz w:val="24"/>
          <w:szCs w:val="24"/>
          <w:lang w:eastAsia="en-US"/>
        </w:rPr>
        <w:t xml:space="preserve"> – pagal Sutartį Tiekėjui mokėtina galutinė suma, įskaitant visus privalomus mokesčius ir išlaidas;</w:t>
      </w:r>
    </w:p>
    <w:p w14:paraId="5F465731"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1.1.1.11.</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Sutarties sąlygos </w:t>
      </w:r>
      <w:r w:rsidRPr="00374FCB">
        <w:rPr>
          <w:rFonts w:ascii="Times New Roman" w:eastAsia="Arial" w:hAnsi="Times New Roman" w:cs="Times New Roman"/>
          <w:sz w:val="24"/>
          <w:szCs w:val="24"/>
          <w:lang w:eastAsia="en-US"/>
        </w:rPr>
        <w:t>– Bendrosios sąlygos ir Specialiosios sąlygos kartu;</w:t>
      </w:r>
    </w:p>
    <w:p w14:paraId="288BE7EA"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1.1.1.12.</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Sutartis </w:t>
      </w:r>
      <w:r w:rsidRPr="00374FCB">
        <w:rPr>
          <w:rFonts w:ascii="Times New Roman" w:eastAsia="Arial" w:hAnsi="Times New Roman" w:cs="Times New Roman"/>
          <w:sz w:val="24"/>
          <w:szCs w:val="24"/>
          <w:lang w:eastAsia="en-US"/>
        </w:rPr>
        <w:t xml:space="preserve">– Prekių pirkimo–pardavimo sutartis, kurią sudaro Sutarties sąlygos, Specialiosiose </w:t>
      </w:r>
      <w:r w:rsidRPr="00374FCB">
        <w:rPr>
          <w:rFonts w:ascii="Times New Roman" w:eastAsia="Arial" w:hAnsi="Times New Roman" w:cs="Times New Roman"/>
          <w:sz w:val="24"/>
          <w:szCs w:val="24"/>
          <w:lang w:eastAsia="en-US"/>
        </w:rPr>
        <w:lastRenderedPageBreak/>
        <w:t>sąlygose išvardyti priedai ir Susitarimai;</w:t>
      </w:r>
    </w:p>
    <w:p w14:paraId="1A4CD22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1.1.1.13.</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Šalis</w:t>
      </w:r>
      <w:r w:rsidRPr="00374FCB">
        <w:rPr>
          <w:rFonts w:ascii="Times New Roman" w:eastAsia="Arial" w:hAnsi="Times New Roman" w:cs="Times New Roman"/>
          <w:sz w:val="24"/>
          <w:szCs w:val="24"/>
          <w:lang w:eastAsia="en-US"/>
        </w:rPr>
        <w:t xml:space="preserve"> – Pirkėjas arba Tiekėjas, kiekvienas atskirai, priklausomai nuo konteksto;</w:t>
      </w:r>
    </w:p>
    <w:p w14:paraId="1027DDD8"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1.1.1.14.</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Šalys</w:t>
      </w:r>
      <w:r w:rsidRPr="00374FCB">
        <w:rPr>
          <w:rFonts w:ascii="Times New Roman" w:eastAsia="Arial" w:hAnsi="Times New Roman" w:cs="Times New Roman"/>
          <w:sz w:val="24"/>
          <w:szCs w:val="24"/>
          <w:lang w:eastAsia="en-US"/>
        </w:rPr>
        <w:t xml:space="preserve"> – Pirkėjas ir Tiekėjas kartu;</w:t>
      </w:r>
    </w:p>
    <w:p w14:paraId="6476649C"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1.1.1.15.</w:t>
      </w:r>
      <w:r w:rsidRPr="00374FCB">
        <w:rPr>
          <w:rFonts w:ascii="Times New Roman" w:eastAsia="Times New Roman" w:hAnsi="Times New Roman" w:cs="Times New Roman"/>
          <w:sz w:val="24"/>
          <w:szCs w:val="24"/>
          <w:lang w:eastAsia="en-US"/>
        </w:rPr>
        <w:tab/>
      </w:r>
      <w:r w:rsidRPr="00374FCB">
        <w:rPr>
          <w:rFonts w:ascii="Times New Roman" w:eastAsia="Arial" w:hAnsi="Times New Roman" w:cs="Times New Roman"/>
          <w:b/>
          <w:bCs/>
          <w:sz w:val="24"/>
          <w:szCs w:val="24"/>
          <w:lang w:eastAsia="en-US"/>
        </w:rPr>
        <w:t>Tiekėjas</w:t>
      </w:r>
      <w:r w:rsidRPr="00374FCB">
        <w:rPr>
          <w:rFonts w:ascii="Times New Roman" w:eastAsia="Arial" w:hAnsi="Times New Roman" w:cs="Times New Roman"/>
          <w:sz w:val="24"/>
          <w:szCs w:val="24"/>
          <w:lang w:eastAsia="en-US"/>
        </w:rPr>
        <w:t xml:space="preserve"> – asmuo, kuris Specialiosiose sąlygose yra įvardytas kaip Tiekėjas, </w:t>
      </w:r>
      <w:r w:rsidRPr="00374FCB">
        <w:rPr>
          <w:rFonts w:ascii="Times New Roman" w:eastAsia="Times New Roman" w:hAnsi="Times New Roman" w:cs="Times New Roman"/>
          <w:sz w:val="24"/>
          <w:szCs w:val="24"/>
          <w:lang w:eastAsia="en-US"/>
        </w:rPr>
        <w:t>tiekiantis Specialiosiose sąlygose nurodytas Prekes;</w:t>
      </w:r>
    </w:p>
    <w:p w14:paraId="2CFE96E8"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374FCB">
        <w:rPr>
          <w:rFonts w:ascii="Times New Roman" w:eastAsia="Arial" w:hAnsi="Times New Roman" w:cs="Times New Roman"/>
          <w:sz w:val="24"/>
          <w:szCs w:val="24"/>
          <w:lang w:eastAsia="en-US"/>
        </w:rPr>
        <w:t>1.1.1.16.</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 xml:space="preserve">VPĮ </w:t>
      </w:r>
      <w:r w:rsidRPr="00374FCB">
        <w:rPr>
          <w:rFonts w:ascii="Times New Roman" w:eastAsia="Arial" w:hAnsi="Times New Roman" w:cs="Times New Roman"/>
          <w:sz w:val="24"/>
          <w:szCs w:val="24"/>
          <w:lang w:eastAsia="en-US"/>
        </w:rPr>
        <w:t>– Lietuvos Respublikos viešųjų pirkimų įstatymas.</w:t>
      </w:r>
    </w:p>
    <w:p w14:paraId="3DEFFAC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1.1.1.17.</w:t>
      </w:r>
      <w:r w:rsidRPr="00374FCB">
        <w:rPr>
          <w:rFonts w:ascii="Times New Roman" w:eastAsia="Arial" w:hAnsi="Times New Roman" w:cs="Times New Roman"/>
          <w:sz w:val="24"/>
          <w:szCs w:val="24"/>
          <w:lang w:eastAsia="en-US"/>
        </w:rPr>
        <w:tab/>
        <w:t>Kitų Sutartyje didžiąja raide rašomų sąvokų reikšmės yra nurodytos Sutarties tekste.</w:t>
      </w:r>
    </w:p>
    <w:p w14:paraId="3A747C7C"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1.1.1.18.</w:t>
      </w:r>
      <w:r w:rsidRPr="00374FCB">
        <w:rPr>
          <w:rFonts w:ascii="Times New Roman" w:eastAsia="Arial" w:hAnsi="Times New Roman" w:cs="Times New Roman"/>
          <w:sz w:val="24"/>
          <w:szCs w:val="24"/>
          <w:lang w:eastAsia="en-US"/>
        </w:rPr>
        <w:tab/>
        <w:t xml:space="preserve">Sutartyje neapibrėžtos sąvokos suprantamos ir aiškinamos taip, kaip jas apibrėžia VPĮ ir kiti </w:t>
      </w:r>
      <w:r w:rsidRPr="00374FCB">
        <w:rPr>
          <w:rFonts w:ascii="Times New Roman" w:eastAsia="Times New Roman" w:hAnsi="Times New Roman" w:cs="Times New Roman"/>
          <w:sz w:val="24"/>
          <w:szCs w:val="24"/>
          <w:lang w:eastAsia="en-US"/>
        </w:rPr>
        <w:t>įstatymai bei teisės aktai</w:t>
      </w:r>
      <w:r w:rsidRPr="00374FCB">
        <w:rPr>
          <w:rFonts w:ascii="Times New Roman" w:eastAsia="Arial" w:hAnsi="Times New Roman" w:cs="Times New Roman"/>
          <w:sz w:val="24"/>
          <w:szCs w:val="24"/>
          <w:lang w:eastAsia="en-US"/>
        </w:rPr>
        <w:t>, galiojantys Sutarties sudarymo ir vykdymo metu.</w:t>
      </w:r>
    </w:p>
    <w:p w14:paraId="21D872DF"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1.1.1.19.</w:t>
      </w:r>
      <w:r w:rsidRPr="00374FCB">
        <w:rPr>
          <w:rFonts w:ascii="Times New Roman" w:eastAsia="Arial" w:hAnsi="Times New Roman" w:cs="Times New Roman"/>
          <w:sz w:val="24"/>
          <w:szCs w:val="24"/>
          <w:lang w:eastAsia="en-US"/>
        </w:rPr>
        <w:tab/>
        <w:t>Kitos Sutartyje vartojamos sąvokos ir terminai turi bendrinę reikšmę arba artimiausią Sutarties pobūdžiui specialiąją reikšmę, jei Sutartyje nėra nustatyta ir paaiškinta kitokia jų reikšmė.</w:t>
      </w:r>
    </w:p>
    <w:p w14:paraId="07BB95FA"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42755DCE" w14:textId="77777777" w:rsidR="00374FCB" w:rsidRPr="00374FCB" w:rsidRDefault="00374FCB" w:rsidP="00374FCB">
      <w:pPr>
        <w:keepNext/>
        <w:keepLines/>
        <w:tabs>
          <w:tab w:val="left" w:pos="567"/>
        </w:tabs>
        <w:spacing w:after="0" w:line="259" w:lineRule="auto"/>
        <w:jc w:val="center"/>
        <w:rPr>
          <w:rFonts w:ascii="Times New Roman" w:eastAsia="Cambria" w:hAnsi="Times New Roman" w:cs="Times New Roman"/>
          <w:b/>
          <w:bCs/>
          <w:sz w:val="24"/>
          <w:szCs w:val="24"/>
          <w:lang w:eastAsia="en-US"/>
          <w14:numSpacing w14:val="tabular"/>
        </w:rPr>
      </w:pPr>
      <w:r w:rsidRPr="00374FCB">
        <w:rPr>
          <w:rFonts w:ascii="Times New Roman" w:eastAsia="Cambria" w:hAnsi="Times New Roman" w:cs="Times New Roman"/>
          <w:b/>
          <w:bCs/>
          <w:sz w:val="24"/>
          <w:szCs w:val="24"/>
          <w:lang w:eastAsia="en-US"/>
          <w14:numSpacing w14:val="tabular"/>
        </w:rPr>
        <w:t>1.2.</w:t>
      </w:r>
      <w:r w:rsidRPr="00374FCB">
        <w:rPr>
          <w:rFonts w:ascii="Times New Roman" w:eastAsia="Cambria" w:hAnsi="Times New Roman" w:cs="Times New Roman"/>
          <w:b/>
          <w:bCs/>
          <w:sz w:val="24"/>
          <w:szCs w:val="24"/>
          <w:lang w:eastAsia="en-US"/>
          <w14:numSpacing w14:val="tabular"/>
        </w:rPr>
        <w:tab/>
        <w:t>Sutarties aiškinimas</w:t>
      </w:r>
    </w:p>
    <w:p w14:paraId="2B9C7457" w14:textId="77777777" w:rsidR="00374FCB" w:rsidRPr="00374FCB" w:rsidRDefault="00374FCB" w:rsidP="00374FCB">
      <w:pPr>
        <w:keepNext/>
        <w:keepLines/>
        <w:tabs>
          <w:tab w:val="left" w:pos="567"/>
        </w:tabs>
        <w:spacing w:after="0" w:line="259" w:lineRule="auto"/>
        <w:ind w:left="792"/>
        <w:jc w:val="both"/>
        <w:rPr>
          <w:rFonts w:ascii="Times New Roman" w:eastAsia="Cambria" w:hAnsi="Times New Roman" w:cs="Times New Roman"/>
          <w:b/>
          <w:bCs/>
          <w:sz w:val="24"/>
          <w:szCs w:val="24"/>
          <w:lang w:eastAsia="en-US"/>
          <w14:numSpacing w14:val="tabular"/>
        </w:rPr>
      </w:pPr>
    </w:p>
    <w:p w14:paraId="2C27F28B"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1.2.1.</w:t>
      </w:r>
      <w:r w:rsidRPr="00374FCB">
        <w:rPr>
          <w:rFonts w:ascii="Times New Roman" w:eastAsia="Arial" w:hAnsi="Times New Roman" w:cs="Times New Roman"/>
          <w:sz w:val="24"/>
          <w:szCs w:val="24"/>
          <w:lang w:eastAsia="en-US"/>
        </w:rPr>
        <w:tab/>
        <w:t>Sutartis yra sudaryta ir turi būti aiškinama pagal Lietuvos Respublikos teisės aktus.</w:t>
      </w:r>
    </w:p>
    <w:p w14:paraId="1390762C"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w:t>
      </w:r>
      <w:r w:rsidRPr="00374FCB">
        <w:rPr>
          <w:rFonts w:ascii="Times New Roman" w:eastAsia="Arial" w:hAnsi="Times New Roman" w:cs="Times New Roman"/>
          <w:sz w:val="24"/>
          <w:szCs w:val="24"/>
          <w:lang w:eastAsia="en-US"/>
        </w:rPr>
        <w:tab/>
        <w:t xml:space="preserve">Jei Bendrosios sąlygos ir (ar) Specialiosios sąlygos prieštarauja VPĮ ir kitų teisės aktų reikalavimams, taikomos VPĮ ir kitų teisės aktų nuostatos. </w:t>
      </w:r>
    </w:p>
    <w:p w14:paraId="281227E3"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1.2.3.</w:t>
      </w:r>
      <w:r w:rsidRPr="00374FCB">
        <w:rPr>
          <w:rFonts w:ascii="Times New Roman" w:eastAsia="Arial" w:hAnsi="Times New Roman" w:cs="Times New Roman"/>
          <w:sz w:val="24"/>
          <w:szCs w:val="24"/>
          <w:lang w:eastAsia="en-US"/>
        </w:rPr>
        <w:tab/>
        <w:t>Diena Sutartyje reiškia kalendorinę dieną.</w:t>
      </w:r>
    </w:p>
    <w:p w14:paraId="5B910841"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1.2.4.</w:t>
      </w:r>
      <w:r w:rsidRPr="00374FCB">
        <w:rPr>
          <w:rFonts w:ascii="Times New Roman" w:eastAsia="Arial" w:hAnsi="Times New Roman" w:cs="Times New Roman"/>
          <w:sz w:val="24"/>
          <w:szCs w:val="24"/>
          <w:lang w:eastAsia="en-US"/>
        </w:rPr>
        <w:tab/>
        <w:t>Darbo diena Sutartyje reiškia bet kurią dieną, išskyrus šeštadienį, sekmadienį ir švenčių dienas Lietuvoje, nurodytas Lietuvos Respublikos darbo kodekse.</w:t>
      </w:r>
    </w:p>
    <w:p w14:paraId="65F688D1"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1.2.5.</w:t>
      </w:r>
      <w:r w:rsidRPr="00374FCB">
        <w:rPr>
          <w:rFonts w:ascii="Times New Roman" w:eastAsia="Arial" w:hAnsi="Times New Roman" w:cs="Times New Roman"/>
          <w:sz w:val="24"/>
          <w:szCs w:val="24"/>
          <w:lang w:eastAsia="en-US"/>
        </w:rPr>
        <w:tab/>
        <w:t>Terminai pagal Sutartį yra skaičiuojami metais, mėnesiais, savaitėmis, darbo dienomis, kalendorinėmis dienomis ir valandomis.</w:t>
      </w:r>
    </w:p>
    <w:p w14:paraId="3DEBA6A6"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1.2.6.</w:t>
      </w:r>
      <w:r w:rsidRPr="00374FCB">
        <w:rPr>
          <w:rFonts w:ascii="Times New Roman" w:eastAsia="Arial" w:hAnsi="Times New Roman" w:cs="Times New Roman"/>
          <w:sz w:val="24"/>
          <w:szCs w:val="24"/>
          <w:lang w:eastAsia="en-US"/>
        </w:rPr>
        <w:tab/>
        <w:t>Kvalifikacija, rėmimasis kitų ūkio subjektų pajėgumais, Prekių apimtis, peržiūra suprantami taip, kaip nustatyta VPĮ bei jį įgyvendinančiuose teisės aktuose.</w:t>
      </w:r>
    </w:p>
    <w:p w14:paraId="1464F74A"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1.2.7.</w:t>
      </w:r>
      <w:r w:rsidRPr="00374FCB">
        <w:rPr>
          <w:rFonts w:ascii="Times New Roman" w:eastAsia="Arial" w:hAnsi="Times New Roman" w:cs="Times New Roman"/>
          <w:sz w:val="24"/>
          <w:szCs w:val="24"/>
          <w:lang w:eastAsia="en-US"/>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06F823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1.2.8.</w:t>
      </w:r>
      <w:r w:rsidRPr="00374FCB">
        <w:rPr>
          <w:rFonts w:ascii="Times New Roman" w:eastAsia="Arial" w:hAnsi="Times New Roman" w:cs="Times New Roman"/>
          <w:sz w:val="24"/>
          <w:szCs w:val="24"/>
          <w:lang w:eastAsia="en-US"/>
        </w:rPr>
        <w:tab/>
        <w:t>Informuoti, pranešti, įspėti arba atsakyti reiškia pateikti informaciją, pranešimą, įspėjimą arba atsakymą Bendrosiose ir (ar) Specialiosiose sąlygose nustatyta tvarka.</w:t>
      </w:r>
    </w:p>
    <w:p w14:paraId="50E33186"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1.2.9.</w:t>
      </w:r>
      <w:r w:rsidRPr="00374FCB">
        <w:rPr>
          <w:rFonts w:ascii="Times New Roman" w:eastAsia="Arial" w:hAnsi="Times New Roman" w:cs="Times New Roman"/>
          <w:sz w:val="24"/>
          <w:szCs w:val="24"/>
          <w:lang w:eastAsia="en-US"/>
        </w:rPr>
        <w:tab/>
        <w:t>Patvirtinti reiškia pateikti patvirtinimą raštu arba pasirašyti dokumentą be išlygų ar su išlygomis, išskyrus atvejus, kai asmuo, pasirašydamas dokumentą, nurodo, jog atsisako jį patvirtinti.</w:t>
      </w:r>
    </w:p>
    <w:p w14:paraId="36EFCEB4"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374FCB">
        <w:rPr>
          <w:rFonts w:ascii="Times New Roman" w:eastAsia="Arial" w:hAnsi="Times New Roman" w:cs="Times New Roman"/>
          <w:color w:val="000000"/>
          <w:sz w:val="24"/>
          <w:szCs w:val="24"/>
          <w:lang w:eastAsia="en-US"/>
        </w:rPr>
        <w:t>1.2.10.</w:t>
      </w:r>
      <w:r w:rsidRPr="00374FCB">
        <w:rPr>
          <w:rFonts w:ascii="Times New Roman" w:eastAsia="Arial" w:hAnsi="Times New Roman" w:cs="Times New Roman"/>
          <w:color w:val="000000"/>
          <w:sz w:val="24"/>
          <w:szCs w:val="24"/>
          <w:lang w:eastAsia="en-US"/>
        </w:rPr>
        <w:tab/>
      </w:r>
      <w:r w:rsidRPr="00374FCB">
        <w:rPr>
          <w:rFonts w:ascii="Times New Roman" w:eastAsia="Arial" w:hAnsi="Times New Roman" w:cs="Times New Roman"/>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8D99959"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374FCB">
        <w:rPr>
          <w:rFonts w:ascii="Times New Roman" w:eastAsia="Arial" w:hAnsi="Times New Roman" w:cs="Times New Roman"/>
          <w:color w:val="000000"/>
          <w:sz w:val="24"/>
          <w:szCs w:val="24"/>
          <w:lang w:eastAsia="en-US"/>
        </w:rPr>
        <w:t>1.2.11.</w:t>
      </w:r>
      <w:r w:rsidRPr="00374FCB">
        <w:rPr>
          <w:rFonts w:ascii="Times New Roman" w:eastAsia="Arial" w:hAnsi="Times New Roman" w:cs="Times New Roman"/>
          <w:color w:val="000000"/>
          <w:sz w:val="24"/>
          <w:szCs w:val="24"/>
          <w:lang w:eastAsia="en-US"/>
        </w:rPr>
        <w:tab/>
      </w:r>
      <w:r w:rsidRPr="00374FCB">
        <w:rPr>
          <w:rFonts w:ascii="Times New Roman" w:eastAsia="Arial" w:hAnsi="Times New Roman" w:cs="Times New Roman"/>
          <w:color w:val="000000"/>
          <w:sz w:val="24"/>
          <w:szCs w:val="24"/>
          <w:shd w:val="clear" w:color="auto" w:fill="FFFFFF"/>
          <w:lang w:eastAsia="en-US"/>
        </w:rPr>
        <w:t>Jeigu Sutartyje nurodyta reikšmė skaičiais ir žodžiais skiriasi, vadovaujamasi žodžiais nurodyta reikšme.</w:t>
      </w:r>
    </w:p>
    <w:p w14:paraId="3EDCA986"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374FCB">
        <w:rPr>
          <w:rFonts w:ascii="Times New Roman" w:eastAsia="Arial" w:hAnsi="Times New Roman" w:cs="Times New Roman"/>
          <w:color w:val="000000"/>
          <w:sz w:val="24"/>
          <w:szCs w:val="24"/>
          <w:lang w:eastAsia="en-US"/>
        </w:rPr>
        <w:t>1.2.12.</w:t>
      </w:r>
      <w:r w:rsidRPr="00374FCB">
        <w:rPr>
          <w:rFonts w:ascii="Times New Roman" w:eastAsia="Arial" w:hAnsi="Times New Roman" w:cs="Times New Roman"/>
          <w:color w:val="000000"/>
          <w:sz w:val="24"/>
          <w:szCs w:val="24"/>
          <w:lang w:eastAsia="en-US"/>
        </w:rPr>
        <w:tab/>
      </w:r>
      <w:r w:rsidRPr="00374FCB">
        <w:rPr>
          <w:rFonts w:ascii="Times New Roman" w:eastAsia="Arial" w:hAnsi="Times New Roman" w:cs="Times New Roman"/>
          <w:color w:val="000000"/>
          <w:sz w:val="24"/>
          <w:szCs w:val="24"/>
          <w:shd w:val="clear" w:color="auto" w:fill="FFFFFF"/>
          <w:lang w:eastAsia="en-US"/>
        </w:rPr>
        <w:t>Jei pateikiamos nuorodos į teisės aktus, turi būti taikomos aktualios teisės aktų redakcijos, jeigu nenurodyta kitaip.</w:t>
      </w:r>
    </w:p>
    <w:p w14:paraId="32604A61"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p>
    <w:p w14:paraId="331236C4"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sz w:val="24"/>
          <w:szCs w:val="24"/>
          <w:lang w:eastAsia="en-US"/>
        </w:rPr>
        <w:t>1.3.</w:t>
      </w:r>
      <w:r w:rsidRPr="00374FCB">
        <w:rPr>
          <w:rFonts w:ascii="Times New Roman" w:eastAsia="Arial" w:hAnsi="Times New Roman" w:cs="Times New Roman"/>
          <w:b/>
          <w:sz w:val="24"/>
          <w:szCs w:val="24"/>
          <w:lang w:eastAsia="en-US"/>
        </w:rPr>
        <w:tab/>
        <w:t>Dokumentų viršenybė</w:t>
      </w:r>
    </w:p>
    <w:p w14:paraId="5CCBDAA3"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138F8C7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1.3.1.</w:t>
      </w:r>
      <w:r w:rsidRPr="00374FCB">
        <w:rPr>
          <w:rFonts w:ascii="Times New Roman" w:eastAsia="Cambria" w:hAnsi="Times New Roman" w:cs="Times New Roman"/>
          <w:sz w:val="24"/>
          <w:szCs w:val="24"/>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050C5E44" w14:textId="77777777" w:rsidR="00374FCB" w:rsidRPr="00374FCB" w:rsidRDefault="00374FCB" w:rsidP="00374FCB">
      <w:pPr>
        <w:tabs>
          <w:tab w:val="left" w:pos="709"/>
        </w:tabs>
        <w:spacing w:after="0"/>
        <w:jc w:val="both"/>
        <w:outlineLvl w:val="2"/>
        <w:rPr>
          <w:rFonts w:ascii="Times New Roman" w:eastAsia="Trebuchet MS" w:hAnsi="Times New Roman" w:cs="Times New Roman"/>
          <w:bCs/>
          <w:color w:val="000000"/>
          <w:sz w:val="24"/>
          <w:szCs w:val="24"/>
          <w:lang w:eastAsia="lt-LT"/>
        </w:rPr>
      </w:pPr>
      <w:r w:rsidRPr="00374FCB">
        <w:rPr>
          <w:rFonts w:ascii="Times New Roman" w:eastAsia="Trebuchet MS" w:hAnsi="Times New Roman" w:cs="Times New Roman"/>
          <w:color w:val="000000"/>
          <w:sz w:val="24"/>
          <w:szCs w:val="24"/>
          <w:lang w:eastAsia="lt-LT"/>
        </w:rPr>
        <w:t xml:space="preserve">1.3.1.1. </w:t>
      </w:r>
      <w:r w:rsidRPr="00374FCB">
        <w:rPr>
          <w:rFonts w:ascii="Times New Roman" w:eastAsia="Trebuchet MS" w:hAnsi="Times New Roman" w:cs="Times New Roman"/>
          <w:bCs/>
          <w:color w:val="000000"/>
          <w:sz w:val="24"/>
          <w:szCs w:val="24"/>
          <w:lang w:eastAsia="lt-LT"/>
        </w:rPr>
        <w:t>Techninė specifikacija;</w:t>
      </w:r>
    </w:p>
    <w:p w14:paraId="4689108C" w14:textId="77777777" w:rsidR="00374FCB" w:rsidRPr="00374FCB" w:rsidRDefault="00374FCB" w:rsidP="00374FCB">
      <w:pPr>
        <w:tabs>
          <w:tab w:val="left" w:pos="709"/>
        </w:tabs>
        <w:spacing w:after="0"/>
        <w:jc w:val="both"/>
        <w:outlineLvl w:val="2"/>
        <w:rPr>
          <w:rFonts w:ascii="Times New Roman" w:eastAsia="Trebuchet MS" w:hAnsi="Times New Roman" w:cs="Times New Roman"/>
          <w:bCs/>
          <w:color w:val="000000"/>
          <w:sz w:val="24"/>
          <w:szCs w:val="24"/>
          <w:lang w:eastAsia="lt-LT"/>
        </w:rPr>
      </w:pPr>
      <w:r w:rsidRPr="00374FCB">
        <w:rPr>
          <w:rFonts w:ascii="Times New Roman" w:eastAsia="Trebuchet MS" w:hAnsi="Times New Roman" w:cs="Times New Roman"/>
          <w:bCs/>
          <w:color w:val="000000"/>
          <w:sz w:val="24"/>
          <w:szCs w:val="24"/>
          <w:lang w:eastAsia="lt-LT"/>
        </w:rPr>
        <w:t>1.3.1.2. Specialiosios sąlygos;</w:t>
      </w:r>
    </w:p>
    <w:p w14:paraId="134CAD65" w14:textId="77777777" w:rsidR="00374FCB" w:rsidRPr="00374FCB" w:rsidRDefault="00374FCB" w:rsidP="00374FCB">
      <w:pPr>
        <w:tabs>
          <w:tab w:val="left" w:pos="709"/>
        </w:tabs>
        <w:spacing w:after="0"/>
        <w:jc w:val="both"/>
        <w:outlineLvl w:val="2"/>
        <w:rPr>
          <w:rFonts w:ascii="Times New Roman" w:eastAsia="Trebuchet MS" w:hAnsi="Times New Roman" w:cs="Times New Roman"/>
          <w:bCs/>
          <w:color w:val="000000"/>
          <w:sz w:val="24"/>
          <w:szCs w:val="24"/>
          <w:lang w:eastAsia="lt-LT"/>
        </w:rPr>
      </w:pPr>
      <w:r w:rsidRPr="00374FCB">
        <w:rPr>
          <w:rFonts w:ascii="Times New Roman" w:eastAsia="Trebuchet MS" w:hAnsi="Times New Roman" w:cs="Times New Roman"/>
          <w:bCs/>
          <w:color w:val="000000"/>
          <w:sz w:val="24"/>
          <w:szCs w:val="24"/>
          <w:lang w:eastAsia="lt-LT"/>
        </w:rPr>
        <w:t>1.3.1.3. Bendrosios sąlygos;</w:t>
      </w:r>
    </w:p>
    <w:p w14:paraId="7FA4A9B2" w14:textId="77777777" w:rsidR="00374FCB" w:rsidRPr="00374FCB" w:rsidRDefault="00374FCB" w:rsidP="00374FCB">
      <w:pPr>
        <w:tabs>
          <w:tab w:val="left" w:pos="709"/>
        </w:tabs>
        <w:spacing w:after="0"/>
        <w:jc w:val="both"/>
        <w:outlineLvl w:val="2"/>
        <w:rPr>
          <w:rFonts w:ascii="Times New Roman" w:eastAsia="Trebuchet MS" w:hAnsi="Times New Roman" w:cs="Times New Roman"/>
          <w:bCs/>
          <w:color w:val="000000"/>
          <w:sz w:val="24"/>
          <w:szCs w:val="24"/>
          <w:lang w:eastAsia="lt-LT"/>
        </w:rPr>
      </w:pPr>
      <w:r w:rsidRPr="00374FCB">
        <w:rPr>
          <w:rFonts w:ascii="Times New Roman" w:eastAsia="Trebuchet MS" w:hAnsi="Times New Roman" w:cs="Times New Roman"/>
          <w:bCs/>
          <w:color w:val="000000"/>
          <w:sz w:val="24"/>
          <w:szCs w:val="24"/>
          <w:lang w:eastAsia="lt-LT"/>
        </w:rPr>
        <w:lastRenderedPageBreak/>
        <w:t>1.3.1.4. Pirkimo dokumentai (išskyrus techninę specifikaciją);</w:t>
      </w:r>
    </w:p>
    <w:p w14:paraId="6B0EFFBB" w14:textId="77777777" w:rsidR="00374FCB" w:rsidRPr="00374FCB" w:rsidRDefault="00374FCB" w:rsidP="00374FCB">
      <w:pPr>
        <w:tabs>
          <w:tab w:val="left" w:pos="709"/>
        </w:tabs>
        <w:spacing w:after="0"/>
        <w:jc w:val="both"/>
        <w:outlineLvl w:val="2"/>
        <w:rPr>
          <w:rFonts w:ascii="Times New Roman" w:eastAsia="Trebuchet MS" w:hAnsi="Times New Roman" w:cs="Times New Roman"/>
          <w:bCs/>
          <w:color w:val="000000"/>
          <w:sz w:val="24"/>
          <w:szCs w:val="24"/>
          <w:lang w:eastAsia="lt-LT"/>
        </w:rPr>
      </w:pPr>
      <w:r w:rsidRPr="00374FCB">
        <w:rPr>
          <w:rFonts w:ascii="Times New Roman" w:eastAsia="Trebuchet MS" w:hAnsi="Times New Roman" w:cs="Times New Roman"/>
          <w:bCs/>
          <w:color w:val="000000"/>
          <w:sz w:val="24"/>
          <w:szCs w:val="24"/>
          <w:lang w:eastAsia="lt-LT"/>
        </w:rPr>
        <w:t>1.3.1.5. Pasiūlymas;</w:t>
      </w:r>
    </w:p>
    <w:p w14:paraId="3975A2B1" w14:textId="77777777" w:rsidR="00374FCB" w:rsidRPr="00374FCB" w:rsidRDefault="00374FCB" w:rsidP="00374FCB">
      <w:pPr>
        <w:tabs>
          <w:tab w:val="left" w:pos="709"/>
        </w:tabs>
        <w:spacing w:after="0"/>
        <w:jc w:val="both"/>
        <w:outlineLvl w:val="2"/>
        <w:rPr>
          <w:rFonts w:ascii="Times New Roman" w:eastAsia="Trebuchet MS" w:hAnsi="Times New Roman" w:cs="Times New Roman"/>
          <w:bCs/>
          <w:color w:val="000000"/>
          <w:sz w:val="24"/>
          <w:szCs w:val="24"/>
          <w:lang w:eastAsia="lt-LT"/>
        </w:rPr>
      </w:pPr>
      <w:r w:rsidRPr="00374FCB">
        <w:rPr>
          <w:rFonts w:ascii="Times New Roman" w:eastAsia="Trebuchet MS" w:hAnsi="Times New Roman" w:cs="Times New Roman"/>
          <w:bCs/>
          <w:color w:val="000000"/>
          <w:sz w:val="24"/>
          <w:szCs w:val="24"/>
          <w:lang w:eastAsia="lt-LT"/>
        </w:rPr>
        <w:t>1.3.1.6. Kiti Specialiosiose sąlygose išvardinti priedai.</w:t>
      </w:r>
    </w:p>
    <w:p w14:paraId="70EF4095"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1.3.2.</w:t>
      </w:r>
      <w:r w:rsidRPr="00374FCB">
        <w:rPr>
          <w:rFonts w:ascii="Times New Roman" w:eastAsia="Cambria" w:hAnsi="Times New Roman" w:cs="Times New Roman"/>
          <w:sz w:val="24"/>
          <w:szCs w:val="24"/>
          <w:lang w:eastAsia="en-US"/>
        </w:rPr>
        <w:tab/>
        <w:t xml:space="preserve"> Tuo atveju, kai Šalių Susitarimu yra keičiamos Sutarties sąlygos, naujai sutartos Sutarties sąlygos turi viršenybę prieš pakeistąsias.</w:t>
      </w:r>
    </w:p>
    <w:p w14:paraId="258D7DA1"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1.3.3.</w:t>
      </w:r>
      <w:r w:rsidRPr="00374FCB">
        <w:rPr>
          <w:rFonts w:ascii="Times New Roman" w:eastAsia="Cambria" w:hAnsi="Times New Roman" w:cs="Times New Roman"/>
          <w:sz w:val="24"/>
          <w:szCs w:val="24"/>
          <w:lang w:eastAsia="en-US"/>
        </w:rPr>
        <w:tab/>
        <w:t>Jeigu Šalys susitaria dėl Sutarties sąlygų arba priedo papildymo nauja sąlyga, neatitikimo ar neaiškumo atveju tokia sąlyga turi viršenybę atitinkamai kitų Sutarties sąlygų arba kitų to priedo sąlygų atžvilgiu.</w:t>
      </w:r>
    </w:p>
    <w:p w14:paraId="401959BD"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1.3.4.</w:t>
      </w:r>
      <w:r w:rsidRPr="00374FCB">
        <w:rPr>
          <w:rFonts w:ascii="Times New Roman" w:eastAsia="Arial" w:hAnsi="Times New Roman" w:cs="Times New Roman"/>
          <w:sz w:val="24"/>
          <w:szCs w:val="24"/>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374FCB">
        <w:rPr>
          <w:rFonts w:ascii="Times New Roman" w:eastAsia="Arial" w:hAnsi="Times New Roman" w:cs="Times New Roman"/>
          <w:sz w:val="24"/>
          <w:szCs w:val="24"/>
          <w:vertAlign w:val="superscript"/>
          <w:lang w:eastAsia="en-US"/>
        </w:rPr>
        <w:t>1</w:t>
      </w:r>
      <w:r w:rsidRPr="00374FCB">
        <w:rPr>
          <w:rFonts w:ascii="Times New Roman" w:eastAsia="Arial" w:hAnsi="Times New Roman" w:cs="Times New Roman"/>
          <w:sz w:val="24"/>
          <w:szCs w:val="24"/>
          <w:lang w:eastAsia="en-US"/>
        </w:rPr>
        <w:t xml:space="preserve">). </w:t>
      </w:r>
    </w:p>
    <w:p w14:paraId="27946FB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048F9BD3"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caps/>
          <w:sz w:val="24"/>
          <w:szCs w:val="24"/>
          <w:lang w:eastAsia="en-US"/>
        </w:rPr>
        <w:t>2.</w:t>
      </w:r>
      <w:r w:rsidRPr="00374FCB">
        <w:rPr>
          <w:rFonts w:ascii="Times New Roman" w:eastAsia="Arial" w:hAnsi="Times New Roman" w:cs="Times New Roman"/>
          <w:b/>
          <w:caps/>
          <w:sz w:val="24"/>
          <w:szCs w:val="24"/>
          <w:lang w:eastAsia="en-US"/>
        </w:rPr>
        <w:tab/>
        <w:t>Sutarties dalykas</w:t>
      </w:r>
    </w:p>
    <w:p w14:paraId="1459B24A"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5019830B" w14:textId="77777777" w:rsidR="00374FCB" w:rsidRPr="00374FCB" w:rsidRDefault="00374FCB" w:rsidP="00374FCB">
      <w:pPr>
        <w:widowControl w:val="0"/>
        <w:tabs>
          <w:tab w:val="left" w:pos="426"/>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2.1.</w:t>
      </w:r>
      <w:r w:rsidRPr="00374FCB">
        <w:rPr>
          <w:rFonts w:ascii="Times New Roman" w:eastAsia="Cambria" w:hAnsi="Times New Roman" w:cs="Times New Roman"/>
          <w:sz w:val="24"/>
          <w:szCs w:val="24"/>
          <w:lang w:eastAsia="en-US"/>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7DC525BE" w14:textId="77777777" w:rsidR="00374FCB" w:rsidRPr="00374FCB" w:rsidRDefault="00374FCB" w:rsidP="00374FCB">
      <w:pPr>
        <w:widowControl w:val="0"/>
        <w:tabs>
          <w:tab w:val="left" w:pos="426"/>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2.2.</w:t>
      </w:r>
      <w:r w:rsidRPr="00374FCB">
        <w:rPr>
          <w:rFonts w:ascii="Times New Roman" w:eastAsia="Arial" w:hAnsi="Times New Roman" w:cs="Times New Roman"/>
          <w:sz w:val="24"/>
          <w:szCs w:val="24"/>
          <w:lang w:eastAsia="en-US"/>
        </w:rPr>
        <w:tab/>
        <w:t xml:space="preserve">Šalys, vykdydamos Sutartį, įsipareigoja laikytis visų Sutarties vykdymui taikytinų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reikalavimų. Šalis turi teisę reikalauti, kad kita Šalis įvykdytų visus</w:t>
      </w:r>
      <w:r w:rsidRPr="00374FCB">
        <w:rPr>
          <w:rFonts w:ascii="Times New Roman" w:eastAsia="Times New Roman" w:hAnsi="Times New Roman" w:cs="Times New Roman"/>
          <w:sz w:val="24"/>
          <w:szCs w:val="24"/>
          <w:lang w:eastAsia="en-US"/>
        </w:rPr>
        <w:t xml:space="preserve"> įstatymų bei kitų teisės aktų</w:t>
      </w:r>
      <w:r w:rsidRPr="00374FCB">
        <w:rPr>
          <w:rFonts w:ascii="Times New Roman" w:eastAsia="Arial" w:hAnsi="Times New Roman" w:cs="Times New Roman"/>
          <w:sz w:val="24"/>
          <w:szCs w:val="24"/>
          <w:lang w:eastAsia="en-US"/>
        </w:rPr>
        <w:t xml:space="preserve"> reikalavimus, taikomus Sutarties vykdymui. Nė viena iš Sutarties sąlygų nereiškia ir negali būti aiškinama kaip Pirkėjo atsisakymas </w:t>
      </w:r>
      <w:r w:rsidRPr="00374FCB">
        <w:rPr>
          <w:rFonts w:ascii="Times New Roman" w:eastAsia="Times New Roman" w:hAnsi="Times New Roman" w:cs="Times New Roman"/>
          <w:sz w:val="24"/>
          <w:szCs w:val="24"/>
          <w:lang w:eastAsia="en-US"/>
        </w:rPr>
        <w:t>įstatymuose bei kituose teisės aktuose</w:t>
      </w:r>
      <w:r w:rsidRPr="00374FCB">
        <w:rPr>
          <w:rFonts w:ascii="Times New Roman" w:eastAsia="Arial" w:hAnsi="Times New Roman" w:cs="Times New Roman"/>
          <w:sz w:val="24"/>
          <w:szCs w:val="24"/>
          <w:lang w:eastAsia="en-US"/>
        </w:rPr>
        <w:t xml:space="preserve"> numatytų ir Sutartimi neaptartų Pirkėjo kitų teisių ir garantijų, susijusių su netinkamu Prekių tiekimu ar jų kokybe, arba kaip Tiekėjo atsisakymas </w:t>
      </w:r>
      <w:r w:rsidRPr="00374FCB">
        <w:rPr>
          <w:rFonts w:ascii="Times New Roman" w:eastAsia="Times New Roman" w:hAnsi="Times New Roman" w:cs="Times New Roman"/>
          <w:sz w:val="24"/>
          <w:szCs w:val="24"/>
          <w:lang w:eastAsia="en-US"/>
        </w:rPr>
        <w:t>įstatymuose bei kituose teisės aktuose</w:t>
      </w:r>
      <w:r w:rsidRPr="00374FCB">
        <w:rPr>
          <w:rFonts w:ascii="Times New Roman" w:eastAsia="Arial" w:hAnsi="Times New Roman" w:cs="Times New Roman"/>
          <w:sz w:val="24"/>
          <w:szCs w:val="24"/>
          <w:lang w:eastAsia="en-US"/>
        </w:rPr>
        <w:t xml:space="preserve"> numatytų ir Sutartimi neaptartų Tiekėjo kitų teisių ir garantijų dėl atlyginimo už Prekes gavimo.</w:t>
      </w:r>
    </w:p>
    <w:p w14:paraId="0F45E7AE" w14:textId="77777777" w:rsidR="00374FCB" w:rsidRPr="00374FCB" w:rsidRDefault="00374FCB" w:rsidP="00374FCB">
      <w:pPr>
        <w:widowControl w:val="0"/>
        <w:tabs>
          <w:tab w:val="left" w:pos="426"/>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2.3.</w:t>
      </w:r>
      <w:r w:rsidRPr="00374FCB">
        <w:rPr>
          <w:rFonts w:ascii="Times New Roman" w:eastAsia="Arial" w:hAnsi="Times New Roman" w:cs="Times New Roman"/>
          <w:sz w:val="24"/>
          <w:szCs w:val="24"/>
          <w:lang w:eastAsia="en-US"/>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07D5C938" w14:textId="77777777" w:rsidR="00374FCB" w:rsidRPr="00374FCB" w:rsidRDefault="00374FCB" w:rsidP="00374FCB">
      <w:pPr>
        <w:widowControl w:val="0"/>
        <w:tabs>
          <w:tab w:val="left" w:pos="426"/>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F951601"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caps/>
          <w:sz w:val="24"/>
          <w:szCs w:val="24"/>
          <w:lang w:eastAsia="en-US"/>
        </w:rPr>
        <w:t>3.</w:t>
      </w:r>
      <w:r w:rsidRPr="00374FCB">
        <w:rPr>
          <w:rFonts w:ascii="Times New Roman" w:eastAsia="Arial" w:hAnsi="Times New Roman" w:cs="Times New Roman"/>
          <w:b/>
          <w:caps/>
          <w:sz w:val="24"/>
          <w:szCs w:val="24"/>
          <w:lang w:eastAsia="en-US"/>
        </w:rPr>
        <w:tab/>
        <w:t>TIEKĖJAS ir kiti Sutarties vykdymui pasitelkiami asmenys</w:t>
      </w:r>
    </w:p>
    <w:p w14:paraId="0579E1BC"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2FD593B5" w14:textId="77777777" w:rsidR="00374FCB" w:rsidRPr="00374FCB" w:rsidRDefault="00374FCB" w:rsidP="00374FC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sz w:val="24"/>
          <w:szCs w:val="24"/>
          <w:lang w:eastAsia="en-US"/>
        </w:rPr>
        <w:t>3.1.</w:t>
      </w:r>
      <w:r w:rsidRPr="00374FCB">
        <w:rPr>
          <w:rFonts w:ascii="Times New Roman" w:eastAsia="Arial" w:hAnsi="Times New Roman" w:cs="Times New Roman"/>
          <w:b/>
          <w:sz w:val="24"/>
          <w:szCs w:val="24"/>
          <w:lang w:eastAsia="en-US"/>
        </w:rPr>
        <w:tab/>
        <w:t>Kvalifikacija ir kiti Tiekėjo pasiūlymu prisiimti įsipareigojimai</w:t>
      </w:r>
    </w:p>
    <w:p w14:paraId="2F905940" w14:textId="77777777" w:rsidR="00374FCB" w:rsidRPr="00374FCB" w:rsidRDefault="00374FCB" w:rsidP="00374FC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4FBCC59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3.1.1.</w:t>
      </w:r>
      <w:r w:rsidRPr="00374FCB">
        <w:rPr>
          <w:rFonts w:ascii="Times New Roman" w:eastAsia="Cambria" w:hAnsi="Times New Roman" w:cs="Times New Roman"/>
          <w:sz w:val="24"/>
          <w:szCs w:val="24"/>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17F412E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3.1.1.1.</w:t>
      </w:r>
      <w:r w:rsidRPr="00374FCB">
        <w:rPr>
          <w:rFonts w:ascii="Times New Roman" w:eastAsia="Arial" w:hAnsi="Times New Roman" w:cs="Times New Roman"/>
          <w:sz w:val="24"/>
          <w:szCs w:val="24"/>
          <w:lang w:eastAsia="en-US"/>
        </w:rPr>
        <w:tab/>
        <w:t>turėtų teisę verstis ta veikla, kuri yra reikalinga Sutarčiai įvykdyti;</w:t>
      </w:r>
    </w:p>
    <w:p w14:paraId="09872AB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3.1.1.2.</w:t>
      </w:r>
      <w:r w:rsidRPr="00374FCB">
        <w:rPr>
          <w:rFonts w:ascii="Times New Roman" w:eastAsia="Arial" w:hAnsi="Times New Roman" w:cs="Times New Roman"/>
          <w:sz w:val="24"/>
          <w:szCs w:val="24"/>
          <w:lang w:eastAsia="en-US"/>
        </w:rPr>
        <w:tab/>
        <w:t>atitiktų tiekėjų kvalifikacijai pirkimo dokumentuose nustatytus Sutarties tinkamam vykdymui būtinus reikalavimus bei neturėtų pirkimo dokumentuose nustatytų pašalinimo pagrindų;</w:t>
      </w:r>
    </w:p>
    <w:p w14:paraId="217DE0A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3.1.1.3.</w:t>
      </w:r>
      <w:r w:rsidRPr="00374FCB">
        <w:rPr>
          <w:rFonts w:ascii="Times New Roman" w:eastAsia="Arial" w:hAnsi="Times New Roman" w:cs="Times New Roman"/>
          <w:sz w:val="24"/>
          <w:szCs w:val="24"/>
          <w:lang w:eastAsia="en-US"/>
        </w:rPr>
        <w:tab/>
        <w:t>laikytųsi Tiekėjo pasiūlyme nurodytų įsipareigojimų, įskaitant, bet neapsiribojant – atitiktų pirkimo dokumentuose nustatytus kokybinių kriterijų reikšmes ir parametrus;</w:t>
      </w:r>
    </w:p>
    <w:p w14:paraId="751F64E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3.1.1.4.</w:t>
      </w:r>
      <w:r w:rsidRPr="00374FCB">
        <w:rPr>
          <w:rFonts w:ascii="Times New Roman" w:eastAsia="Arial" w:hAnsi="Times New Roman" w:cs="Times New Roman"/>
          <w:sz w:val="24"/>
          <w:szCs w:val="24"/>
          <w:lang w:eastAsia="en-US"/>
        </w:rPr>
        <w:tab/>
        <w:t>užtikrintų nustatytų kokybės vadybos sistemos ir (arba) aplinkos apsaugos vadybos sistemos standartų taikymą, jeigu to reikalaujama pirkimo dokumentuose, ir turėtų tą patvirtinančius dokumentus;</w:t>
      </w:r>
    </w:p>
    <w:p w14:paraId="506E67F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3.1.1.5. </w:t>
      </w:r>
      <w:r w:rsidRPr="00374FCB">
        <w:rPr>
          <w:rFonts w:ascii="Times New Roman" w:eastAsia="Arial" w:hAnsi="Times New Roman" w:cs="Times New Roman"/>
          <w:color w:val="000000"/>
          <w:sz w:val="24"/>
          <w:szCs w:val="24"/>
          <w:shd w:val="clear" w:color="auto" w:fill="FFFFFF"/>
          <w:lang w:eastAsia="en-US"/>
        </w:rPr>
        <w:t>atitiktų nacionalinio saugumo interesus bei kilmės reikalavimus, jei tokie reikalavimai buvo numatyti pirkimo dokumentuose</w:t>
      </w:r>
      <w:r w:rsidRPr="00374FCB">
        <w:rPr>
          <w:rFonts w:ascii="Times New Roman" w:eastAsia="Times New Roman" w:hAnsi="Times New Roman" w:cs="Times New Roman"/>
          <w:sz w:val="24"/>
          <w:szCs w:val="24"/>
          <w:lang w:eastAsia="en-US"/>
        </w:rPr>
        <w:t>.</w:t>
      </w:r>
    </w:p>
    <w:p w14:paraId="3696CF7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374FCB">
        <w:rPr>
          <w:rFonts w:ascii="Times New Roman" w:eastAsia="Arial" w:hAnsi="Times New Roman" w:cs="Times New Roman"/>
          <w:color w:val="000000"/>
          <w:sz w:val="24"/>
          <w:szCs w:val="24"/>
          <w:lang w:eastAsia="en-US"/>
        </w:rPr>
        <w:lastRenderedPageBreak/>
        <w:t>3.1.2.</w:t>
      </w:r>
      <w:r w:rsidRPr="00374FCB">
        <w:rPr>
          <w:rFonts w:ascii="Times New Roman" w:eastAsia="Arial" w:hAnsi="Times New Roman" w:cs="Times New Roman"/>
          <w:color w:val="000000"/>
          <w:sz w:val="24"/>
          <w:szCs w:val="24"/>
          <w:lang w:eastAsia="en-US"/>
        </w:rPr>
        <w:tab/>
        <w:t xml:space="preserve">Tuo atveju, kai Tiekėjas yra jungtinės veiklos partneriai, jie Pirkėjui už Sutarties vykdymą atsako solidariai. </w:t>
      </w:r>
      <w:r w:rsidRPr="00374FCB">
        <w:rPr>
          <w:rFonts w:ascii="Times New Roman" w:eastAsia="Arial" w:hAnsi="Times New Roman" w:cs="Times New Roman"/>
          <w:color w:val="000000"/>
          <w:sz w:val="24"/>
          <w:szCs w:val="24"/>
          <w:shd w:val="clear" w:color="auto" w:fill="FFFFFF"/>
          <w:lang w:eastAsia="en-US"/>
        </w:rPr>
        <w:t xml:space="preserve">Jeigu Tiekėjas remiasi </w:t>
      </w:r>
      <w:r w:rsidRPr="00374FCB">
        <w:rPr>
          <w:rFonts w:ascii="Times New Roman" w:eastAsia="Arial" w:hAnsi="Times New Roman" w:cs="Times New Roman"/>
          <w:color w:val="000000"/>
          <w:sz w:val="24"/>
          <w:szCs w:val="24"/>
          <w:lang w:eastAsia="en-US"/>
        </w:rPr>
        <w:t xml:space="preserve">ūkio </w:t>
      </w:r>
      <w:r w:rsidRPr="00374FCB">
        <w:rPr>
          <w:rFonts w:ascii="Times New Roman" w:eastAsia="Arial" w:hAnsi="Times New Roman" w:cs="Times New Roman"/>
          <w:color w:val="000000"/>
          <w:sz w:val="24"/>
          <w:szCs w:val="24"/>
          <w:shd w:val="clear" w:color="auto" w:fill="FFFFFF"/>
          <w:lang w:eastAsia="en-US"/>
        </w:rPr>
        <w:t xml:space="preserve">subjektų pajėgumais, siekdamas atitikti finansinio ir ekonominio pajėgumo reikalavimus, Tiekėjas su tokiais </w:t>
      </w:r>
      <w:r w:rsidRPr="00374FCB">
        <w:rPr>
          <w:rFonts w:ascii="Times New Roman" w:eastAsia="Arial" w:hAnsi="Times New Roman" w:cs="Times New Roman"/>
          <w:color w:val="000000"/>
          <w:sz w:val="24"/>
          <w:szCs w:val="24"/>
          <w:lang w:eastAsia="en-US"/>
        </w:rPr>
        <w:t xml:space="preserve">ūkio </w:t>
      </w:r>
      <w:r w:rsidRPr="00374FCB">
        <w:rPr>
          <w:rFonts w:ascii="Times New Roman" w:eastAsia="Arial" w:hAnsi="Times New Roman" w:cs="Times New Roman"/>
          <w:color w:val="000000"/>
          <w:sz w:val="24"/>
          <w:szCs w:val="24"/>
          <w:shd w:val="clear" w:color="auto" w:fill="FFFFFF"/>
          <w:lang w:eastAsia="en-US"/>
        </w:rPr>
        <w:t>subjektais už Sutarties vykdymą atsako solidariai (jeigu to buvo reikalaujama pirkimo dokumentuose).</w:t>
      </w:r>
    </w:p>
    <w:p w14:paraId="52A2ABB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3.1.3.</w:t>
      </w:r>
      <w:r w:rsidRPr="00374FCB">
        <w:rPr>
          <w:rFonts w:ascii="Times New Roman" w:eastAsia="Arial" w:hAnsi="Times New Roman" w:cs="Times New Roman"/>
          <w:sz w:val="24"/>
          <w:szCs w:val="24"/>
          <w:lang w:eastAsia="en-US"/>
        </w:rPr>
        <w:tab/>
        <w:t xml:space="preserve">Tiekėjas taip pat atsako už tai, kad Tiekėjas, Sutartį tiesiogiai vykdantys subtiekėjai ir specialistai atitiktų jiems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ir (arba) pirkimo dokumentų nustatytus profesinės kvalifikacijos ir kitus reikalavimus bei turėtų teisę verstis ta veikla, kuriai jie pasitelkiami. </w:t>
      </w:r>
    </w:p>
    <w:p w14:paraId="45A1E23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6E6F6EC7"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bCs/>
          <w:sz w:val="24"/>
          <w:szCs w:val="24"/>
          <w:lang w:eastAsia="en-US"/>
        </w:rPr>
      </w:pPr>
      <w:r w:rsidRPr="00374FCB">
        <w:rPr>
          <w:rFonts w:ascii="Times New Roman" w:eastAsia="Arial" w:hAnsi="Times New Roman" w:cs="Times New Roman"/>
          <w:b/>
          <w:bCs/>
          <w:sz w:val="24"/>
          <w:szCs w:val="24"/>
          <w:lang w:eastAsia="en-US"/>
        </w:rPr>
        <w:t>3.2.</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
          <w:bCs/>
          <w:sz w:val="24"/>
          <w:szCs w:val="24"/>
          <w:lang w:eastAsia="en-US"/>
        </w:rPr>
        <w:t>Subtiekėjų bei specialistų pasitelkimas ir keitimas</w:t>
      </w:r>
    </w:p>
    <w:p w14:paraId="43F9C799"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bCs/>
          <w:sz w:val="24"/>
          <w:szCs w:val="24"/>
          <w:lang w:eastAsia="en-US"/>
        </w:rPr>
      </w:pPr>
    </w:p>
    <w:p w14:paraId="606B036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3.2.1.</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color w:val="000000"/>
          <w:sz w:val="24"/>
          <w:szCs w:val="24"/>
          <w:shd w:val="clear" w:color="auto" w:fill="FFFFFF"/>
          <w:lang w:eastAsia="en-US"/>
        </w:rPr>
        <w:t>Tiekėjas įsipareigoja užtikrinti, kad Sutartį vykdys pirkime pasiūlyti ir kvalifikaci</w:t>
      </w:r>
      <w:r w:rsidRPr="00374FCB">
        <w:rPr>
          <w:rFonts w:ascii="Times New Roman" w:eastAsia="Arial" w:hAnsi="Times New Roman" w:cs="Times New Roman"/>
          <w:color w:val="000000"/>
          <w:sz w:val="24"/>
          <w:szCs w:val="24"/>
          <w:lang w:eastAsia="en-US"/>
        </w:rPr>
        <w:t>jos</w:t>
      </w:r>
      <w:r w:rsidRPr="00374FCB">
        <w:rPr>
          <w:rFonts w:ascii="Times New Roman" w:eastAsia="Arial" w:hAnsi="Times New Roman" w:cs="Times New Roman"/>
          <w:color w:val="000000"/>
          <w:sz w:val="24"/>
          <w:szCs w:val="24"/>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374FCB">
        <w:rPr>
          <w:rFonts w:ascii="Times New Roman" w:eastAsia="Arial" w:hAnsi="Times New Roman" w:cs="Times New Roman"/>
          <w:color w:val="000000"/>
          <w:sz w:val="24"/>
          <w:szCs w:val="24"/>
          <w:lang w:eastAsia="en-US"/>
        </w:rPr>
        <w:t xml:space="preserve">ir specialistų </w:t>
      </w:r>
      <w:r w:rsidRPr="00374FCB">
        <w:rPr>
          <w:rFonts w:ascii="Times New Roman" w:eastAsia="Arial" w:hAnsi="Times New Roman" w:cs="Times New Roman"/>
          <w:color w:val="000000"/>
          <w:sz w:val="24"/>
          <w:szCs w:val="24"/>
          <w:shd w:val="clear" w:color="auto" w:fill="FFFFFF"/>
          <w:lang w:eastAsia="en-US"/>
        </w:rPr>
        <w:t>veiksmus ar neveikimą. </w:t>
      </w:r>
    </w:p>
    <w:p w14:paraId="046FA4C6"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64"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3.2.2.</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color w:val="000000"/>
          <w:sz w:val="24"/>
          <w:szCs w:val="24"/>
          <w:shd w:val="clear" w:color="auto" w:fill="FFFFFF"/>
          <w:lang w:eastAsia="en-US"/>
        </w:rPr>
        <w:t>Sutarties vykdymui pasitelkiami subtiekėjai ir (ar) specialistai (jeigu tokie pasitelkiami) nurodomi Specialiosiose sąlygose. </w:t>
      </w:r>
    </w:p>
    <w:p w14:paraId="4A11058A" w14:textId="77777777" w:rsidR="00374FCB" w:rsidRPr="00374FCB" w:rsidRDefault="00374FCB" w:rsidP="00374FCB">
      <w:pPr>
        <w:widowControl w:val="0"/>
        <w:pBdr>
          <w:top w:val="nil"/>
          <w:left w:val="nil"/>
          <w:bottom w:val="nil"/>
          <w:right w:val="nil"/>
          <w:between w:val="nil"/>
        </w:pBdr>
        <w:spacing w:after="0" w:line="259" w:lineRule="auto"/>
        <w:jc w:val="both"/>
        <w:rPr>
          <w:rFonts w:ascii="Times New Roman" w:eastAsia="Times New Roman" w:hAnsi="Times New Roman" w:cs="Times New Roman"/>
          <w:sz w:val="24"/>
          <w:szCs w:val="24"/>
          <w:lang w:eastAsia="en-US"/>
        </w:rPr>
      </w:pPr>
      <w:r w:rsidRPr="00374FCB">
        <w:rPr>
          <w:rFonts w:ascii="Times New Roman" w:eastAsia="Arial" w:hAnsi="Times New Roman" w:cs="Times New Roman"/>
          <w:sz w:val="24"/>
          <w:szCs w:val="24"/>
          <w:lang w:eastAsia="en-US"/>
        </w:rPr>
        <w:t>3.2.3.</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color w:val="000000"/>
          <w:sz w:val="24"/>
          <w:szCs w:val="24"/>
          <w:shd w:val="clear" w:color="auto" w:fill="FFFFFF"/>
          <w:lang w:eastAsia="en-US"/>
        </w:rPr>
        <w:t xml:space="preserve">Tiekėjas turi teisę Sutarties vykdymui pasitelkti naujus, Specialiosiose sąlygose nenurodytus subtiekėjus, kurių pajėgumais </w:t>
      </w:r>
      <w:r w:rsidRPr="00374FCB">
        <w:rPr>
          <w:rFonts w:ascii="Times New Roman" w:eastAsia="Cambria" w:hAnsi="Times New Roman" w:cs="Times New Roman"/>
          <w:color w:val="000000"/>
          <w:sz w:val="24"/>
          <w:szCs w:val="24"/>
          <w:shd w:val="clear" w:color="auto" w:fill="FFFFFF"/>
          <w:lang w:eastAsia="en-US"/>
        </w:rPr>
        <w:t>nesirėmė pirkimo dokumentuose numatytiems kvalifikacijos reikalavimams pagrįsti</w:t>
      </w:r>
      <w:r w:rsidRPr="00374FCB">
        <w:rPr>
          <w:rFonts w:ascii="Times New Roman" w:eastAsia="Arial" w:hAnsi="Times New Roman" w:cs="Times New Roman"/>
          <w:color w:val="000000"/>
          <w:sz w:val="24"/>
          <w:szCs w:val="24"/>
          <w:shd w:val="clear" w:color="auto" w:fill="FFFFFF"/>
          <w:lang w:eastAsia="en-US"/>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374FCB">
        <w:rPr>
          <w:rFonts w:ascii="Times New Roman" w:eastAsia="Cambria" w:hAnsi="Times New Roman" w:cs="Times New Roman"/>
          <w:color w:val="000000"/>
          <w:sz w:val="24"/>
          <w:szCs w:val="24"/>
          <w:shd w:val="clear" w:color="auto" w:fill="FFFFFF"/>
          <w:lang w:eastAsia="en-US"/>
        </w:rPr>
        <w:t>ne vėliau nei prieš 5 (penkias) darbo dienas</w:t>
      </w:r>
      <w:r w:rsidRPr="00374FCB">
        <w:rPr>
          <w:rFonts w:ascii="Times New Roman" w:eastAsia="Arial" w:hAnsi="Times New Roman" w:cs="Times New Roman"/>
          <w:color w:val="000000"/>
          <w:sz w:val="24"/>
          <w:szCs w:val="24"/>
          <w:shd w:val="clear" w:color="auto" w:fill="FFFFFF"/>
          <w:lang w:eastAsia="en-US"/>
        </w:rPr>
        <w:t xml:space="preserve"> informuotų apie minėtos informacijos pasikeitimus </w:t>
      </w:r>
      <w:r w:rsidRPr="00374FCB">
        <w:rPr>
          <w:rFonts w:ascii="Times New Roman" w:eastAsia="Times New Roman" w:hAnsi="Times New Roman" w:cs="Times New Roman"/>
          <w:sz w:val="24"/>
          <w:szCs w:val="24"/>
          <w:lang w:eastAsia="en-US"/>
        </w:rPr>
        <w:t>bei naujų subtiekėjų pasitelkimą</w:t>
      </w:r>
      <w:r w:rsidRPr="00374FCB">
        <w:rPr>
          <w:rFonts w:ascii="Times New Roman" w:eastAsia="Arial" w:hAnsi="Times New Roman" w:cs="Times New Roman"/>
          <w:color w:val="000000"/>
          <w:sz w:val="24"/>
          <w:szCs w:val="24"/>
          <w:shd w:val="clear" w:color="auto" w:fill="FFFFFF"/>
          <w:lang w:eastAsia="en-US"/>
        </w:rPr>
        <w:t xml:space="preserve"> visu Sutarties vykdymo metu. </w:t>
      </w:r>
      <w:r w:rsidRPr="00374FCB">
        <w:rPr>
          <w:rFonts w:ascii="Times New Roman" w:eastAsia="Times New Roman" w:hAnsi="Times New Roman" w:cs="Times New Roman"/>
          <w:color w:val="000000"/>
          <w:sz w:val="24"/>
          <w:szCs w:val="24"/>
          <w:lang w:eastAsia="en-US"/>
        </w:rPr>
        <w:t xml:space="preserve">Pirkėjas (jeigu buvo taikoma pirkimo dokumentuose) turi patikrinti, ar nėra </w:t>
      </w:r>
      <w:r w:rsidRPr="00374FCB">
        <w:rPr>
          <w:rFonts w:ascii="Times New Roman" w:eastAsia="Cambria" w:hAnsi="Times New Roman" w:cs="Times New Roman"/>
          <w:color w:val="000000"/>
          <w:sz w:val="24"/>
          <w:szCs w:val="24"/>
          <w:lang w:eastAsia="en-US"/>
        </w:rPr>
        <w:t>subtiekėjo pašalinimo pagrindų ir subtiekėjo atitiktį nacionalinio saugumo interesams ir kilmės reikalavimams. Jeigu subtiekėjo padėtis neatitinka bet vieno iš nurodytų reikalavimų, Pirkėjas reikalauja pakeisti šį subtiekėją reikalavimus atitinkančiu subtiekėju.</w:t>
      </w:r>
      <w:r w:rsidRPr="00374FCB">
        <w:rPr>
          <w:rFonts w:ascii="Times New Roman" w:eastAsia="Times New Roman" w:hAnsi="Times New Roman" w:cs="Times New Roman"/>
          <w:color w:val="000000"/>
          <w:sz w:val="24"/>
          <w:szCs w:val="24"/>
          <w:lang w:eastAsia="en-US"/>
        </w:rPr>
        <w:t xml:space="preserve"> </w:t>
      </w:r>
      <w:r w:rsidRPr="00374FCB">
        <w:rPr>
          <w:rFonts w:ascii="Times New Roman" w:eastAsia="Cambria" w:hAnsi="Times New Roman" w:cs="Times New Roman"/>
          <w:color w:val="000000"/>
          <w:sz w:val="24"/>
          <w:szCs w:val="24"/>
          <w:lang w:eastAsia="en-US"/>
        </w:rPr>
        <w:t>Pirkėjas</w:t>
      </w:r>
      <w:r w:rsidRPr="00374FCB">
        <w:rPr>
          <w:rFonts w:ascii="Times New Roman" w:eastAsia="Times New Roman" w:hAnsi="Times New Roman" w:cs="Times New Roman"/>
          <w:color w:val="000000"/>
          <w:sz w:val="24"/>
          <w:szCs w:val="24"/>
          <w:lang w:eastAsia="en-US"/>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0A0E4F2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64"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3.2.4.</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color w:val="000000"/>
          <w:sz w:val="24"/>
          <w:szCs w:val="24"/>
          <w:shd w:val="clear" w:color="auto" w:fill="FFFFFF"/>
          <w:lang w:eastAsia="en-US"/>
        </w:rPr>
        <w:t xml:space="preserve">Tiekėjas gali keisti Sutartyje nurodytus subtiekėjus ir (ar) specialistus šiame Sutarties poskyryje nustatytais atvejais ir tvarka gavęs Pirkėjo rašytinį sutikimą. </w:t>
      </w:r>
    </w:p>
    <w:p w14:paraId="61FF8B1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3.2.5.</w:t>
      </w:r>
      <w:r w:rsidRPr="00374FCB">
        <w:rPr>
          <w:rFonts w:ascii="Times New Roman" w:eastAsia="Times New Roman" w:hAnsi="Times New Roman" w:cs="Times New Roman"/>
          <w:sz w:val="24"/>
          <w:szCs w:val="24"/>
          <w:lang w:eastAsia="en-US"/>
        </w:rPr>
        <w:tab/>
      </w:r>
      <w:r w:rsidRPr="00374FCB">
        <w:rPr>
          <w:rFonts w:ascii="Times New Roman" w:eastAsia="Cambria" w:hAnsi="Times New Roman" w:cs="Times New Roman"/>
          <w:color w:val="000000"/>
          <w:sz w:val="24"/>
          <w:szCs w:val="24"/>
          <w:lang w:eastAsia="en-US"/>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374FCB">
        <w:rPr>
          <w:rFonts w:ascii="Times New Roman" w:eastAsia="Times New Roman" w:hAnsi="Times New Roman" w:cs="Times New Roman"/>
          <w:color w:val="000000"/>
          <w:sz w:val="24"/>
          <w:szCs w:val="24"/>
          <w:lang w:eastAsia="en-US"/>
        </w:rPr>
        <w:t>(jeigu buvo taikoma pirkimo dokumentuose)</w:t>
      </w:r>
      <w:r w:rsidRPr="00374FCB">
        <w:rPr>
          <w:rFonts w:ascii="Times New Roman" w:eastAsia="Cambria" w:hAnsi="Times New Roman" w:cs="Times New Roman"/>
          <w:color w:val="000000"/>
          <w:sz w:val="24"/>
          <w:szCs w:val="24"/>
          <w:lang w:eastAsia="en-US"/>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23870DB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3.2.6.</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color w:val="000000"/>
          <w:sz w:val="24"/>
          <w:szCs w:val="24"/>
          <w:shd w:val="clear" w:color="auto" w:fill="FFFFFF"/>
          <w:lang w:eastAsia="en-US"/>
        </w:rPr>
        <w:t>Subtiekėjas, kurio pajėgumais Tiekėjas rėmėsi, kad atitiktų pirkimo dokumentuose nustatytus kvalifikacijos reikalavimus, gali būti keičiamas tik šiais atvejais: </w:t>
      </w:r>
    </w:p>
    <w:p w14:paraId="0F2575E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3.2.6.1.</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 xml:space="preserve">kai subtiekėjui </w:t>
      </w:r>
      <w:r w:rsidRPr="00374FCB">
        <w:rPr>
          <w:rFonts w:ascii="Times New Roman" w:eastAsia="Times New Roman" w:hAnsi="Times New Roman" w:cs="Times New Roman"/>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374FCB">
        <w:rPr>
          <w:rFonts w:ascii="Times New Roman" w:eastAsia="Cambria" w:hAnsi="Times New Roman" w:cs="Times New Roman"/>
          <w:color w:val="000000"/>
          <w:sz w:val="24"/>
          <w:szCs w:val="24"/>
          <w:shd w:val="clear" w:color="auto" w:fill="FFFFFF"/>
          <w:lang w:eastAsia="en-US"/>
        </w:rPr>
        <w:t>; </w:t>
      </w:r>
    </w:p>
    <w:p w14:paraId="2B28EBA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3.2.6.2.</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kai subtiekėjas dėl objektyvių priežasčių (pavyzdžiui, subtiekėjui atsisakius dalyvauti Sutarties vykdyme, nutrūkus teisiniams santykiams su Tiekėju ir pan.) nebegali vykdyti visų ar dalies Sutartyje numatytų įsipareigojimų. </w:t>
      </w:r>
    </w:p>
    <w:p w14:paraId="5BE4F2C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3.2.6.3.</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 xml:space="preserve">Naujas subtiekėjas, kuris keičiamas vietoje subtiekėjo, </w:t>
      </w:r>
      <w:r w:rsidRPr="00374FCB">
        <w:rPr>
          <w:rFonts w:ascii="Times New Roman" w:eastAsia="Arial" w:hAnsi="Times New Roman" w:cs="Times New Roman"/>
          <w:color w:val="000000"/>
          <w:sz w:val="24"/>
          <w:szCs w:val="24"/>
          <w:shd w:val="clear" w:color="auto" w:fill="FFFFFF"/>
          <w:lang w:eastAsia="en-US"/>
        </w:rPr>
        <w:t xml:space="preserve">kurio pajėgumais Tiekėjas rėmėsi, </w:t>
      </w:r>
      <w:r w:rsidRPr="00374FCB">
        <w:rPr>
          <w:rFonts w:ascii="Times New Roman" w:eastAsia="Arial" w:hAnsi="Times New Roman" w:cs="Times New Roman"/>
          <w:color w:val="000000"/>
          <w:sz w:val="24"/>
          <w:szCs w:val="24"/>
          <w:shd w:val="clear" w:color="auto" w:fill="FFFFFF"/>
          <w:lang w:eastAsia="en-US"/>
        </w:rPr>
        <w:lastRenderedPageBreak/>
        <w:t>kad atitiktų pirkimo dokumentuose nustatytus kvalifikacijos reikalavimus (toliau – naujas subtiekėjas),</w:t>
      </w:r>
      <w:r w:rsidRPr="00374FCB">
        <w:rPr>
          <w:rFonts w:ascii="Times New Roman" w:eastAsia="Cambria" w:hAnsi="Times New Roman" w:cs="Times New Roman"/>
          <w:color w:val="000000"/>
          <w:sz w:val="24"/>
          <w:szCs w:val="24"/>
          <w:shd w:val="clear" w:color="auto" w:fill="FFFFFF"/>
          <w:lang w:eastAsia="en-US"/>
        </w:rPr>
        <w:t xml:space="preserve"> turi atitikti pirkimo dokumentuose nustatytus reikalavimus dėl pašalinimo pagrindų nebuvimo</w:t>
      </w:r>
      <w:r w:rsidRPr="00374FCB">
        <w:rPr>
          <w:rFonts w:ascii="Times New Roman" w:eastAsia="Times New Roman" w:hAnsi="Times New Roman" w:cs="Times New Roman"/>
          <w:color w:val="000000"/>
          <w:sz w:val="24"/>
          <w:szCs w:val="24"/>
          <w:highlight w:val="white"/>
          <w:lang w:eastAsia="en-US"/>
        </w:rPr>
        <w:t>, keliamus kvalifikacijos reikalavimus, Tiekėjo pasiūlyme nurodytą keičiamo subtiekėjo kvalifikaciją pirkimo dokumentuose nustatytiems kokybiniams kriterijams pagrįsti ir nacionalinio saugumo interesus bei kilmės reikalavimus (jei taikoma)</w:t>
      </w:r>
      <w:r w:rsidRPr="00374FCB">
        <w:rPr>
          <w:rFonts w:ascii="Times New Roman" w:eastAsia="Cambria" w:hAnsi="Times New Roman" w:cs="Times New Roman"/>
          <w:color w:val="000000"/>
          <w:sz w:val="24"/>
          <w:szCs w:val="24"/>
          <w:shd w:val="clear" w:color="auto" w:fill="FFFFFF"/>
          <w:lang w:eastAsia="en-US"/>
        </w:rPr>
        <w:t xml:space="preserve">. </w:t>
      </w:r>
    </w:p>
    <w:p w14:paraId="7942B45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3.2.7.</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Tiekėjo (ar subtiekėjų) specialista</w:t>
      </w:r>
      <w:r w:rsidRPr="00374FCB">
        <w:rPr>
          <w:rFonts w:ascii="Times New Roman" w:eastAsia="Cambria" w:hAnsi="Times New Roman" w:cs="Times New Roman"/>
          <w:color w:val="000000"/>
          <w:sz w:val="24"/>
          <w:szCs w:val="24"/>
          <w:lang w:eastAsia="en-US"/>
        </w:rPr>
        <w:t>s</w:t>
      </w:r>
      <w:r w:rsidRPr="00374FCB">
        <w:rPr>
          <w:rFonts w:ascii="Times New Roman" w:eastAsia="Cambria" w:hAnsi="Times New Roman" w:cs="Times New Roman"/>
          <w:color w:val="000000"/>
          <w:sz w:val="24"/>
          <w:szCs w:val="24"/>
          <w:shd w:val="clear" w:color="auto" w:fill="FFFFFF"/>
          <w:lang w:eastAsia="en-US"/>
        </w:rPr>
        <w:t>, vykdysiant</w:t>
      </w:r>
      <w:r w:rsidRPr="00374FCB">
        <w:rPr>
          <w:rFonts w:ascii="Times New Roman" w:eastAsia="Cambria" w:hAnsi="Times New Roman" w:cs="Times New Roman"/>
          <w:color w:val="000000"/>
          <w:sz w:val="24"/>
          <w:szCs w:val="24"/>
          <w:lang w:eastAsia="en-US"/>
        </w:rPr>
        <w:t>i</w:t>
      </w:r>
      <w:r w:rsidRPr="00374FCB">
        <w:rPr>
          <w:rFonts w:ascii="Times New Roman" w:eastAsia="Cambria" w:hAnsi="Times New Roman" w:cs="Times New Roman"/>
          <w:color w:val="000000"/>
          <w:sz w:val="24"/>
          <w:szCs w:val="24"/>
          <w:shd w:val="clear" w:color="auto" w:fill="FFFFFF"/>
          <w:lang w:eastAsia="en-US"/>
        </w:rPr>
        <w:t>s Sutartį, gali būti pakeisti šiais atvejais: </w:t>
      </w:r>
    </w:p>
    <w:p w14:paraId="0F0CD3E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3.2.7.1.</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A2A399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3.2.7.2.</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Pirkėjo iniciatyva, jei Pirkėjas turi pagrįstų įtarimų, kad Tiekėjo Sutarties vykdymui paskirtas specialistas nekompetentingas vykdyti nustatytas pareigas. </w:t>
      </w:r>
    </w:p>
    <w:p w14:paraId="40EFDBDA"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3.2.7.3.</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Naujas specialistas</w:t>
      </w:r>
      <w:r w:rsidRPr="00374FCB">
        <w:rPr>
          <w:rFonts w:ascii="Times New Roman" w:eastAsia="Cambria" w:hAnsi="Times New Roman" w:cs="Times New Roman"/>
          <w:color w:val="000000"/>
          <w:sz w:val="24"/>
          <w:szCs w:val="24"/>
          <w:lang w:eastAsia="en-US"/>
        </w:rPr>
        <w:t xml:space="preserve"> </w:t>
      </w:r>
      <w:r w:rsidRPr="00374FCB">
        <w:rPr>
          <w:rFonts w:ascii="Times New Roman" w:eastAsia="Cambria" w:hAnsi="Times New Roman" w:cs="Times New Roman"/>
          <w:color w:val="000000"/>
          <w:sz w:val="24"/>
          <w:szCs w:val="24"/>
          <w:shd w:val="clear" w:color="auto" w:fill="FFFFFF"/>
          <w:lang w:eastAsia="en-US"/>
        </w:rPr>
        <w:t>turi turėti ne žemesnę nei pirkimo dokumentuose specialistui keliamą kvalifikaciją</w:t>
      </w:r>
      <w:r w:rsidRPr="00374FCB">
        <w:rPr>
          <w:rFonts w:ascii="Times New Roman" w:eastAsia="Cambria" w:hAnsi="Times New Roman" w:cs="Times New Roman"/>
          <w:color w:val="000000"/>
          <w:sz w:val="24"/>
          <w:szCs w:val="24"/>
          <w:lang w:eastAsia="en-US"/>
        </w:rPr>
        <w:t xml:space="preserve">, Tiekėjo pasiūlyme nurodytą keičiamo specialisto kvalifikaciją pirkimo dokumentuose nustatytiems kokybiniams kriterijams pagrįsti ir </w:t>
      </w:r>
      <w:r w:rsidRPr="00374FCB">
        <w:rPr>
          <w:rFonts w:ascii="Times New Roman" w:eastAsia="Arial" w:hAnsi="Times New Roman" w:cs="Times New Roman"/>
          <w:color w:val="000000"/>
          <w:sz w:val="24"/>
          <w:szCs w:val="24"/>
          <w:shd w:val="clear" w:color="auto" w:fill="FFFFFF"/>
          <w:lang w:eastAsia="en-US"/>
        </w:rPr>
        <w:t>nacionalinio saugumo interesus bei kilmės reikalavimus, nurodytus pirkimo dokumentuose</w:t>
      </w:r>
      <w:r w:rsidRPr="00374FCB">
        <w:rPr>
          <w:rFonts w:ascii="Times New Roman" w:eastAsia="Cambria" w:hAnsi="Times New Roman" w:cs="Times New Roman"/>
          <w:color w:val="000000"/>
          <w:sz w:val="24"/>
          <w:szCs w:val="24"/>
          <w:lang w:eastAsia="en-US"/>
        </w:rPr>
        <w:t xml:space="preserve"> (jei taikoma)</w:t>
      </w:r>
      <w:r w:rsidRPr="00374FCB">
        <w:rPr>
          <w:rFonts w:ascii="Times New Roman" w:eastAsia="Cambria" w:hAnsi="Times New Roman" w:cs="Times New Roman"/>
          <w:color w:val="000000"/>
          <w:sz w:val="24"/>
          <w:szCs w:val="24"/>
          <w:shd w:val="clear" w:color="auto" w:fill="FFFFFF"/>
          <w:lang w:eastAsia="en-US"/>
        </w:rPr>
        <w:t xml:space="preserve">. </w:t>
      </w:r>
    </w:p>
    <w:p w14:paraId="4CD2020D"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3.2.8.</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 xml:space="preserve">Tiekėjas privalo ne vėliau nei prieš 5 (penkias) darbo dienas iki numatomo subtiekėjo, </w:t>
      </w:r>
      <w:r w:rsidRPr="00374FCB">
        <w:rPr>
          <w:rFonts w:ascii="Times New Roman" w:eastAsia="Arial" w:hAnsi="Times New Roman" w:cs="Times New Roman"/>
          <w:color w:val="000000"/>
          <w:sz w:val="24"/>
          <w:szCs w:val="24"/>
          <w:shd w:val="clear" w:color="auto" w:fill="FFFFFF"/>
          <w:lang w:eastAsia="en-US"/>
        </w:rPr>
        <w:t xml:space="preserve">kurio pajėgumais Tiekėjas rėmėsi, kad atitiktų pirkimo dokumentuose nustatytus kvalifikacijos reikalavimus, ar specialisto </w:t>
      </w:r>
      <w:r w:rsidRPr="00374FCB">
        <w:rPr>
          <w:rFonts w:ascii="Times New Roman" w:eastAsia="Cambria" w:hAnsi="Times New Roman" w:cs="Times New Roman"/>
          <w:color w:val="000000"/>
          <w:sz w:val="24"/>
          <w:szCs w:val="24"/>
          <w:shd w:val="clear" w:color="auto" w:fill="FFFFFF"/>
          <w:lang w:eastAsia="en-US"/>
        </w:rPr>
        <w:t xml:space="preserve">keitimo pateikti Pirkėjui argumentuotą rašytinį prašymą ir šiuos dokumentus: </w:t>
      </w:r>
    </w:p>
    <w:p w14:paraId="2FA58DF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3.2.8.1.</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 xml:space="preserve"> prašymą pakeisti subtiekėją ar specialistą, paaiškinant keitimo aplinkybę. Pirkėjas pasilieka teisę paprašyti įrodymų, pagrindžiančių keitimo aplinkybę; </w:t>
      </w:r>
    </w:p>
    <w:p w14:paraId="7D44A72D"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3.2.8.2.</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lang w:eastAsia="en-US"/>
        </w:rPr>
        <w:t xml:space="preserve">naujo subtiekėjo ar specialisto kvalifikaciją, pašalinimo pagrindų nebuvimą ir atitiktį </w:t>
      </w:r>
      <w:r w:rsidRPr="00374FCB">
        <w:rPr>
          <w:rFonts w:ascii="Times New Roman" w:eastAsia="Arial" w:hAnsi="Times New Roman" w:cs="Times New Roman"/>
          <w:color w:val="000000"/>
          <w:sz w:val="24"/>
          <w:szCs w:val="24"/>
          <w:shd w:val="clear" w:color="auto" w:fill="FFFFFF"/>
          <w:lang w:eastAsia="en-US"/>
        </w:rPr>
        <w:t>nacionalinio saugumo interesams bei kilmės reikalavimams</w:t>
      </w:r>
      <w:r w:rsidRPr="00374FCB">
        <w:rPr>
          <w:rFonts w:ascii="Times New Roman" w:eastAsia="Cambria" w:hAnsi="Times New Roman" w:cs="Times New Roman"/>
          <w:color w:val="000000"/>
          <w:sz w:val="24"/>
          <w:szCs w:val="24"/>
          <w:lang w:eastAsia="en-US"/>
        </w:rPr>
        <w:t xml:space="preserve"> įrodančius dokumentus pagal Sutarties reikalavimus. </w:t>
      </w:r>
    </w:p>
    <w:p w14:paraId="4DCE771D"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3.2.9.</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lang w:eastAsia="en-US"/>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04BC607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3.2.10.</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Naujas subtiekėjas ar specialistas gali pradėti vykdyti jiems Tiekėjo pavestus įsipareigojimus pagal Sutartį ne anksčiau, nei bus pasirašytas Susitarimas.</w:t>
      </w:r>
    </w:p>
    <w:p w14:paraId="49CE63CA"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3.2.11.</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lang w:eastAsia="en-US"/>
        </w:rPr>
        <w:t xml:space="preserve">Tiekėjas privalo pakeisti subtiekėją ar specialistą, jei paaiškėja, kad jis neatitinka jam pirkimo dokumentuose keliamų reikalavimų. </w:t>
      </w:r>
    </w:p>
    <w:p w14:paraId="0DD7280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color w:val="000000"/>
          <w:sz w:val="24"/>
          <w:szCs w:val="24"/>
          <w:lang w:eastAsia="en-US"/>
        </w:rPr>
      </w:pPr>
      <w:r w:rsidRPr="00374FCB">
        <w:rPr>
          <w:rFonts w:ascii="Times New Roman" w:eastAsia="Cambria" w:hAnsi="Times New Roman" w:cs="Times New Roman"/>
          <w:color w:val="000000"/>
          <w:sz w:val="24"/>
          <w:szCs w:val="24"/>
          <w:lang w:eastAsia="en-US"/>
        </w:rPr>
        <w:t>3.2.12.</w:t>
      </w:r>
      <w:r w:rsidRPr="00374FCB">
        <w:rPr>
          <w:rFonts w:ascii="Times New Roman" w:eastAsia="Cambria" w:hAnsi="Times New Roman" w:cs="Times New Roman"/>
          <w:color w:val="000000"/>
          <w:sz w:val="24"/>
          <w:szCs w:val="24"/>
          <w:lang w:eastAsia="en-US"/>
        </w:rPr>
        <w:tab/>
      </w:r>
      <w:r w:rsidRPr="00374FCB">
        <w:rPr>
          <w:rFonts w:ascii="Times New Roman" w:eastAsia="Cambria" w:hAnsi="Times New Roman" w:cs="Times New Roman"/>
          <w:color w:val="000000"/>
          <w:sz w:val="24"/>
          <w:szCs w:val="24"/>
          <w:shd w:val="clear" w:color="auto" w:fill="FFFFFF"/>
          <w:lang w:eastAsia="en-US"/>
        </w:rPr>
        <w:t>Jei Tiekėjas pakeičia esamą arba pasitelkia naują subtiekėją ar specialistą, negavęs Pirkėjo raštiško sutikimo, arba sutartinius įsipareigojimus pagal Sutartį vykdo subtiekėjai</w:t>
      </w:r>
      <w:r w:rsidRPr="00374FCB">
        <w:rPr>
          <w:rFonts w:ascii="Times New Roman" w:eastAsia="Cambria" w:hAnsi="Times New Roman" w:cs="Times New Roman"/>
          <w:color w:val="D13438"/>
          <w:sz w:val="24"/>
          <w:szCs w:val="24"/>
          <w:shd w:val="clear" w:color="auto" w:fill="FFFFFF"/>
          <w:lang w:eastAsia="en-US"/>
        </w:rPr>
        <w:t xml:space="preserve"> </w:t>
      </w:r>
      <w:r w:rsidRPr="00374FCB">
        <w:rPr>
          <w:rFonts w:ascii="Times New Roman" w:eastAsia="Cambria" w:hAnsi="Times New Roman" w:cs="Times New Roman"/>
          <w:color w:val="000000"/>
          <w:sz w:val="24"/>
          <w:szCs w:val="24"/>
          <w:shd w:val="clear" w:color="auto" w:fill="FFFFFF"/>
          <w:lang w:eastAsia="en-US"/>
        </w:rPr>
        <w:t>ar specialistai, neatitinkantys pirkimo dokumentuose nustatytų kvalifikacijos reikalavimų</w:t>
      </w:r>
      <w:r w:rsidRPr="00374FCB">
        <w:rPr>
          <w:rFonts w:ascii="Times New Roman" w:eastAsia="Cambria" w:hAnsi="Times New Roman" w:cs="Times New Roman"/>
          <w:color w:val="000000"/>
          <w:sz w:val="24"/>
          <w:szCs w:val="24"/>
          <w:lang w:eastAsia="en-US"/>
        </w:rPr>
        <w:t>, reikalavimų dėl pašalinimo pagrindų nebuvimo, atitikties nacionalinio saugumo interesams bei kilmės reikalavimams (jei taikoma) ir Tiekėjo pasiūlyme nurodytų sąlygų pirkimo dokumentuose nustatytiems kokybiniams kriterijams pagrįsti (jei taikoma)</w:t>
      </w:r>
      <w:r w:rsidRPr="00374FCB">
        <w:rPr>
          <w:rFonts w:ascii="Times New Roman" w:eastAsia="Cambria" w:hAnsi="Times New Roman" w:cs="Times New Roman"/>
          <w:color w:val="000000"/>
          <w:sz w:val="24"/>
          <w:szCs w:val="24"/>
          <w:shd w:val="clear" w:color="auto" w:fill="FFFFFF"/>
          <w:lang w:eastAsia="en-US"/>
        </w:rPr>
        <w:t>, Tiekėjui taikoma Specialiosiose sąlygose nustatyto dydžio bauda.</w:t>
      </w:r>
    </w:p>
    <w:p w14:paraId="12287B9A"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color w:val="000000"/>
          <w:sz w:val="24"/>
          <w:szCs w:val="24"/>
          <w:lang w:eastAsia="en-US"/>
        </w:rPr>
      </w:pPr>
    </w:p>
    <w:p w14:paraId="361A869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center"/>
        <w:rPr>
          <w:rFonts w:ascii="Times New Roman" w:eastAsia="Cambria" w:hAnsi="Times New Roman" w:cs="Times New Roman"/>
          <w:b/>
          <w:bCs/>
          <w:color w:val="000000"/>
          <w:sz w:val="24"/>
          <w:szCs w:val="24"/>
          <w:lang w:eastAsia="en-US"/>
        </w:rPr>
      </w:pPr>
      <w:r w:rsidRPr="00374FCB">
        <w:rPr>
          <w:rFonts w:ascii="Times New Roman" w:eastAsia="Cambria" w:hAnsi="Times New Roman" w:cs="Times New Roman"/>
          <w:b/>
          <w:bCs/>
          <w:color w:val="000000"/>
          <w:sz w:val="24"/>
          <w:szCs w:val="24"/>
          <w:lang w:eastAsia="en-US"/>
        </w:rPr>
        <w:t>3.3. Jungtinės veiklos partnerių keitimas</w:t>
      </w:r>
    </w:p>
    <w:p w14:paraId="32AAC2F9" w14:textId="77777777" w:rsidR="00374FCB" w:rsidRPr="00374FCB" w:rsidRDefault="00374FCB" w:rsidP="00374FCB">
      <w:pPr>
        <w:widowControl w:val="0"/>
        <w:pBdr>
          <w:top w:val="nil"/>
          <w:left w:val="nil"/>
          <w:bottom w:val="nil"/>
          <w:right w:val="nil"/>
          <w:between w:val="nil"/>
        </w:pBdr>
        <w:tabs>
          <w:tab w:val="left" w:pos="567"/>
        </w:tabs>
        <w:spacing w:after="0" w:line="259" w:lineRule="auto"/>
        <w:jc w:val="both"/>
        <w:rPr>
          <w:rFonts w:ascii="Times New Roman" w:eastAsia="Cambria" w:hAnsi="Times New Roman" w:cs="Times New Roman"/>
          <w:sz w:val="24"/>
          <w:szCs w:val="24"/>
          <w:lang w:eastAsia="en-US"/>
        </w:rPr>
      </w:pPr>
    </w:p>
    <w:p w14:paraId="5C069C0D" w14:textId="77777777" w:rsidR="00374FCB" w:rsidRPr="00374FCB" w:rsidRDefault="00374FCB" w:rsidP="00374FCB">
      <w:pPr>
        <w:widowControl w:val="0"/>
        <w:pBdr>
          <w:top w:val="nil"/>
          <w:left w:val="nil"/>
          <w:bottom w:val="nil"/>
          <w:right w:val="nil"/>
          <w:between w:val="nil"/>
        </w:pBdr>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049D978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lastRenderedPageBreak/>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2CCA289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 xml:space="preserve">3.3.3. Tiekėjas privalo ne vėliau nei prieš 10 (dešimt) darbo dienų iki numatomo partnerio keitimo arba atsisakymo pateikti Pirkėjui argumentuotą rašytinį prašymą ir šiuos dokumentus: </w:t>
      </w:r>
    </w:p>
    <w:p w14:paraId="62835AC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 xml:space="preserve">3.3.3.1. prašymą pakeisti Tiekėjo sudėtį ir įrodymus, pagrindžiančius bent vieną partnerio atsisakymo ar keitimo aplinkybę, nurodytą Sutartyje; </w:t>
      </w:r>
    </w:p>
    <w:p w14:paraId="643E7A2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4BE11FA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374FCB">
        <w:rPr>
          <w:rFonts w:ascii="Times New Roman" w:eastAsia="Cambria" w:hAnsi="Times New Roman" w:cs="Times New Roman"/>
          <w:color w:val="000000"/>
          <w:sz w:val="24"/>
          <w:szCs w:val="24"/>
          <w:lang w:eastAsia="en-US"/>
        </w:rPr>
        <w:t>nacionalinio saugumo interesams bei kilmės reikalavimams</w:t>
      </w:r>
      <w:r w:rsidRPr="00374FCB">
        <w:rPr>
          <w:rFonts w:ascii="Times New Roman" w:eastAsia="Cambria" w:hAnsi="Times New Roman" w:cs="Times New Roman"/>
          <w:color w:val="000000"/>
          <w:sz w:val="24"/>
          <w:szCs w:val="24"/>
          <w:shd w:val="clear" w:color="auto" w:fill="FFFFFF"/>
          <w:lang w:eastAsia="en-US"/>
        </w:rPr>
        <w:t xml:space="preserve"> (jei taikoma). </w:t>
      </w:r>
    </w:p>
    <w:p w14:paraId="168842A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0472CE1A"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p>
    <w:p w14:paraId="43597A76"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color w:val="000000"/>
          <w:sz w:val="24"/>
          <w:szCs w:val="24"/>
          <w:lang w:eastAsia="en-US"/>
        </w:rPr>
      </w:pPr>
      <w:r w:rsidRPr="00374FCB">
        <w:rPr>
          <w:rFonts w:ascii="Times New Roman" w:eastAsia="Arial" w:hAnsi="Times New Roman" w:cs="Times New Roman"/>
          <w:b/>
          <w:color w:val="000000"/>
          <w:sz w:val="24"/>
          <w:szCs w:val="24"/>
          <w:lang w:eastAsia="en-US"/>
        </w:rPr>
        <w:t>3.4.</w:t>
      </w:r>
      <w:r w:rsidRPr="00374FCB">
        <w:rPr>
          <w:rFonts w:ascii="Times New Roman" w:eastAsia="Arial" w:hAnsi="Times New Roman" w:cs="Times New Roman"/>
          <w:b/>
          <w:color w:val="000000"/>
          <w:sz w:val="24"/>
          <w:szCs w:val="24"/>
          <w:lang w:eastAsia="en-US"/>
        </w:rPr>
        <w:tab/>
      </w:r>
      <w:r w:rsidRPr="00374FCB">
        <w:rPr>
          <w:rFonts w:ascii="Times New Roman" w:eastAsia="Arial" w:hAnsi="Times New Roman" w:cs="Times New Roman"/>
          <w:b/>
          <w:sz w:val="24"/>
          <w:szCs w:val="24"/>
          <w:lang w:eastAsia="en-US"/>
        </w:rPr>
        <w:t>Susitarimai dėl tiesioginio atsiskaitymo su subtiekėjais</w:t>
      </w:r>
    </w:p>
    <w:p w14:paraId="5ABBD17D"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color w:val="000000"/>
          <w:sz w:val="24"/>
          <w:szCs w:val="24"/>
          <w:lang w:eastAsia="en-US"/>
        </w:rPr>
      </w:pPr>
    </w:p>
    <w:p w14:paraId="7260935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3.4.1.</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7E01056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3.4.1.1.</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374FCB">
        <w:rPr>
          <w:rFonts w:ascii="Times New Roman" w:eastAsia="Times New Roman" w:hAnsi="Times New Roman" w:cs="Times New Roman"/>
          <w:b/>
          <w:bCs/>
          <w:color w:val="5C5D5D"/>
          <w:sz w:val="24"/>
          <w:szCs w:val="24"/>
          <w:lang w:eastAsia="en-US"/>
        </w:rPr>
        <w:t xml:space="preserve"> </w:t>
      </w:r>
      <w:r w:rsidRPr="00374FCB">
        <w:rPr>
          <w:rFonts w:ascii="Times New Roman" w:eastAsia="Cambria" w:hAnsi="Times New Roman" w:cs="Times New Roman"/>
          <w:color w:val="000000"/>
          <w:sz w:val="24"/>
          <w:szCs w:val="24"/>
          <w:shd w:val="clear" w:color="auto" w:fill="FFFFFF"/>
          <w:lang w:eastAsia="en-US"/>
        </w:rPr>
        <w:t>naujų subtiekėjų pasitelkimą visu Sutarties vykdymo metu;</w:t>
      </w:r>
    </w:p>
    <w:p w14:paraId="083A605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3.4.1.2.</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428EF4E6"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3.4.1.3.</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374FCB">
        <w:rPr>
          <w:rFonts w:ascii="Times New Roman" w:eastAsia="Cambria" w:hAnsi="Times New Roman" w:cs="Times New Roman"/>
          <w:color w:val="000000"/>
          <w:sz w:val="24"/>
          <w:szCs w:val="24"/>
          <w:shd w:val="clear" w:color="auto" w:fill="FFFFFF"/>
          <w:lang w:eastAsia="en-US"/>
        </w:rPr>
        <w:t>subtiekimo</w:t>
      </w:r>
      <w:proofErr w:type="spellEnd"/>
      <w:r w:rsidRPr="00374FCB">
        <w:rPr>
          <w:rFonts w:ascii="Times New Roman" w:eastAsia="Cambria" w:hAnsi="Times New Roman" w:cs="Times New Roman"/>
          <w:color w:val="000000"/>
          <w:sz w:val="24"/>
          <w:szCs w:val="24"/>
          <w:shd w:val="clear" w:color="auto" w:fill="FFFFFF"/>
          <w:lang w:eastAsia="en-US"/>
        </w:rPr>
        <w:t xml:space="preserve"> sutartyje nustatytus reikalavimus;</w:t>
      </w:r>
    </w:p>
    <w:p w14:paraId="0155E8B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3.4.1.4.</w:t>
      </w:r>
      <w:r w:rsidRPr="00374FCB">
        <w:rPr>
          <w:rFonts w:ascii="Times New Roman" w:eastAsia="Cambria" w:hAnsi="Times New Roman" w:cs="Times New Roman"/>
          <w:sz w:val="24"/>
          <w:szCs w:val="24"/>
          <w:lang w:eastAsia="en-US"/>
        </w:rPr>
        <w:tab/>
      </w:r>
      <w:r w:rsidRPr="00374FCB">
        <w:rPr>
          <w:rFonts w:ascii="Times New Roman" w:eastAsia="Cambria" w:hAnsi="Times New Roman" w:cs="Times New Roman"/>
          <w:color w:val="000000"/>
          <w:sz w:val="24"/>
          <w:szCs w:val="24"/>
          <w:shd w:val="clear" w:color="auto" w:fill="FFFFFF"/>
          <w:lang w:eastAsia="en-US"/>
        </w:rPr>
        <w:t>tiesioginio atsiskaitymo su subtiekėjais galimybė nekeičia Tiekėjo atsakomybės dėl Sutarties įvykdymo.</w:t>
      </w:r>
    </w:p>
    <w:p w14:paraId="57CE2B3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p>
    <w:p w14:paraId="1B5CE2A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ind w:left="360" w:hanging="360"/>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caps/>
          <w:sz w:val="24"/>
          <w:szCs w:val="24"/>
          <w:lang w:eastAsia="en-US"/>
        </w:rPr>
        <w:t>4.</w:t>
      </w:r>
      <w:r w:rsidRPr="00374FCB">
        <w:rPr>
          <w:rFonts w:ascii="Times New Roman" w:eastAsia="Arial" w:hAnsi="Times New Roman" w:cs="Times New Roman"/>
          <w:b/>
          <w:caps/>
          <w:sz w:val="24"/>
          <w:szCs w:val="24"/>
          <w:lang w:eastAsia="en-US"/>
        </w:rPr>
        <w:tab/>
        <w:t>Šalių bendradarbiavimas</w:t>
      </w:r>
    </w:p>
    <w:p w14:paraId="557007C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b/>
          <w:caps/>
          <w:smallCaps/>
          <w:sz w:val="24"/>
          <w:szCs w:val="24"/>
          <w:lang w:eastAsia="en-US"/>
        </w:rPr>
      </w:pPr>
    </w:p>
    <w:p w14:paraId="45E6E802"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sz w:val="24"/>
          <w:szCs w:val="24"/>
          <w:lang w:eastAsia="en-US"/>
        </w:rPr>
        <w:t>4.1.</w:t>
      </w:r>
      <w:r w:rsidRPr="00374FCB">
        <w:rPr>
          <w:rFonts w:ascii="Times New Roman" w:eastAsia="Arial" w:hAnsi="Times New Roman" w:cs="Times New Roman"/>
          <w:b/>
          <w:sz w:val="24"/>
          <w:szCs w:val="24"/>
          <w:lang w:eastAsia="en-US"/>
        </w:rPr>
        <w:tab/>
        <w:t>Šalių bendradarbiavimo pareiga</w:t>
      </w:r>
    </w:p>
    <w:p w14:paraId="465F6D97"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outlineLvl w:val="1"/>
        <w:rPr>
          <w:rFonts w:ascii="Times New Roman" w:eastAsia="Arial" w:hAnsi="Times New Roman" w:cs="Times New Roman"/>
          <w:b/>
          <w:sz w:val="24"/>
          <w:szCs w:val="24"/>
          <w:lang w:eastAsia="en-US"/>
        </w:rPr>
      </w:pPr>
    </w:p>
    <w:p w14:paraId="55FC240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4.1.1.</w:t>
      </w:r>
      <w:r w:rsidRPr="00374FCB">
        <w:rPr>
          <w:rFonts w:ascii="Times New Roman" w:eastAsia="Arial" w:hAnsi="Times New Roman" w:cs="Times New Roman"/>
          <w:sz w:val="24"/>
          <w:szCs w:val="24"/>
          <w:lang w:eastAsia="en-US"/>
        </w:rPr>
        <w:tab/>
        <w:t xml:space="preserve">Vykdydamos Sutartį, Šalys privalo maksimaliai bendradarbiauti ir operatyviai keistis </w:t>
      </w:r>
      <w:r w:rsidRPr="00374FCB">
        <w:rPr>
          <w:rFonts w:ascii="Times New Roman" w:eastAsia="Arial" w:hAnsi="Times New Roman" w:cs="Times New Roman"/>
          <w:sz w:val="24"/>
          <w:szCs w:val="24"/>
          <w:lang w:eastAsia="en-US"/>
        </w:rPr>
        <w:lastRenderedPageBreak/>
        <w:t xml:space="preserve">informacija, taip pat pateikti viena kitai rašytinius pranešimus nedelsiant apie tai, kad atsirado ar egzistuoja bet koks įvykis, sąlyga ar aplinkybė, kuri gali paveikti Sutarties vykdymą ar sąlygoti jos pažeidimą. </w:t>
      </w:r>
    </w:p>
    <w:p w14:paraId="44FF092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4.1.2.</w:t>
      </w:r>
      <w:r w:rsidRPr="00374FCB">
        <w:rPr>
          <w:rFonts w:ascii="Times New Roman" w:eastAsia="Arial" w:hAnsi="Times New Roman" w:cs="Times New Roman"/>
          <w:sz w:val="24"/>
          <w:szCs w:val="24"/>
          <w:lang w:eastAsia="en-US"/>
        </w:rPr>
        <w:tab/>
        <w:t>Šalys įsipareigoja užtikrinti, kad viena kitai teiks dokumentus ir (ar) kitą informaciją, kurie yra būtini Šalių tinkamam įsipareigojimų įvykdymui pagal Sutartį.</w:t>
      </w:r>
    </w:p>
    <w:p w14:paraId="070E99CD"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4.1.3.</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sz w:val="24"/>
          <w:szCs w:val="24"/>
          <w:shd w:val="clear" w:color="auto" w:fill="FFFFFF"/>
          <w:lang w:eastAsia="en-US"/>
        </w:rPr>
        <w:t xml:space="preserve">Jeigu Šalis susiduria su </w:t>
      </w:r>
      <w:r w:rsidRPr="00374FCB">
        <w:rPr>
          <w:rFonts w:ascii="Times New Roman" w:eastAsia="Arial" w:hAnsi="Times New Roman" w:cs="Times New Roman"/>
          <w:sz w:val="24"/>
          <w:szCs w:val="24"/>
          <w:lang w:eastAsia="en-US"/>
        </w:rPr>
        <w:t>S</w:t>
      </w:r>
      <w:r w:rsidRPr="00374FCB">
        <w:rPr>
          <w:rFonts w:ascii="Times New Roman" w:eastAsia="Arial" w:hAnsi="Times New Roman" w:cs="Times New Roman"/>
          <w:sz w:val="24"/>
          <w:szCs w:val="24"/>
          <w:shd w:val="clear" w:color="auto" w:fill="FFFFFF"/>
          <w:lang w:eastAsia="en-US"/>
        </w:rPr>
        <w:t>utarties vykdymo kliūtimi, ji turi nedelsdama, bet ne vėliau kaip per 5 (penkias) darbo dienas, įspėti kitą Šalį apie tokia</w:t>
      </w:r>
      <w:r w:rsidRPr="00374FCB">
        <w:rPr>
          <w:rFonts w:ascii="Times New Roman" w:eastAsia="Arial" w:hAnsi="Times New Roman" w:cs="Times New Roman"/>
          <w:sz w:val="24"/>
          <w:szCs w:val="24"/>
          <w:lang w:eastAsia="en-US"/>
        </w:rPr>
        <w:t>s</w:t>
      </w:r>
      <w:r w:rsidRPr="00374FCB">
        <w:rPr>
          <w:rFonts w:ascii="Times New Roman" w:eastAsia="Arial" w:hAnsi="Times New Roman" w:cs="Times New Roman"/>
          <w:sz w:val="24"/>
          <w:szCs w:val="24"/>
          <w:shd w:val="clear" w:color="auto" w:fill="FFFFFF"/>
          <w:lang w:eastAsia="en-US"/>
        </w:rPr>
        <w:t xml:space="preserve"> kliūtis</w:t>
      </w:r>
      <w:r w:rsidRPr="00374FCB">
        <w:rPr>
          <w:rFonts w:ascii="Times New Roman" w:eastAsia="Arial" w:hAnsi="Times New Roman" w:cs="Times New Roman"/>
          <w:sz w:val="24"/>
          <w:szCs w:val="24"/>
          <w:lang w:eastAsia="en-US"/>
        </w:rPr>
        <w:t xml:space="preserve"> ir imtis visų nuo jos priklausančių protingų priemonių toms kliūtims pašalinti. </w:t>
      </w:r>
    </w:p>
    <w:p w14:paraId="562EFA4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ind w:firstLine="53"/>
        <w:jc w:val="both"/>
        <w:rPr>
          <w:rFonts w:ascii="Times New Roman" w:eastAsia="Arial" w:hAnsi="Times New Roman" w:cs="Times New Roman"/>
          <w:sz w:val="24"/>
          <w:szCs w:val="24"/>
          <w:lang w:eastAsia="en-US"/>
        </w:rPr>
      </w:pPr>
    </w:p>
    <w:p w14:paraId="63446775"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color w:val="000000"/>
          <w:sz w:val="24"/>
          <w:szCs w:val="24"/>
          <w:lang w:eastAsia="en-US"/>
        </w:rPr>
      </w:pPr>
      <w:r w:rsidRPr="00374FCB">
        <w:rPr>
          <w:rFonts w:ascii="Times New Roman" w:eastAsia="Arial" w:hAnsi="Times New Roman" w:cs="Times New Roman"/>
          <w:b/>
          <w:color w:val="000000"/>
          <w:sz w:val="24"/>
          <w:szCs w:val="24"/>
          <w:lang w:eastAsia="en-US"/>
        </w:rPr>
        <w:t>4.2.</w:t>
      </w:r>
      <w:r w:rsidRPr="00374FCB">
        <w:rPr>
          <w:rFonts w:ascii="Times New Roman" w:eastAsia="Arial" w:hAnsi="Times New Roman" w:cs="Times New Roman"/>
          <w:b/>
          <w:color w:val="000000"/>
          <w:sz w:val="24"/>
          <w:szCs w:val="24"/>
          <w:lang w:eastAsia="en-US"/>
        </w:rPr>
        <w:tab/>
      </w:r>
      <w:r w:rsidRPr="00374FCB">
        <w:rPr>
          <w:rFonts w:ascii="Times New Roman" w:eastAsia="Arial" w:hAnsi="Times New Roman" w:cs="Times New Roman"/>
          <w:b/>
          <w:sz w:val="24"/>
          <w:szCs w:val="24"/>
          <w:lang w:eastAsia="en-US"/>
        </w:rPr>
        <w:t>Kontaktiniai asmenys</w:t>
      </w:r>
    </w:p>
    <w:p w14:paraId="5241E266"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color w:val="000000"/>
          <w:sz w:val="24"/>
          <w:szCs w:val="24"/>
          <w:lang w:eastAsia="en-US"/>
        </w:rPr>
      </w:pPr>
    </w:p>
    <w:p w14:paraId="4497364D"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4.2.1.</w:t>
      </w:r>
      <w:r w:rsidRPr="00374FCB">
        <w:rPr>
          <w:rFonts w:ascii="Times New Roman" w:eastAsia="Arial" w:hAnsi="Times New Roman" w:cs="Times New Roman"/>
          <w:sz w:val="24"/>
          <w:szCs w:val="24"/>
          <w:lang w:eastAsia="en-US"/>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780AFA3E"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4.2.2.</w:t>
      </w:r>
      <w:r w:rsidRPr="00374FCB">
        <w:rPr>
          <w:rFonts w:ascii="Times New Roman" w:eastAsia="Arial" w:hAnsi="Times New Roman" w:cs="Times New Roman"/>
          <w:sz w:val="24"/>
          <w:szCs w:val="24"/>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374FCB">
        <w:rPr>
          <w:rFonts w:ascii="Times New Roman" w:eastAsia="Times New Roman" w:hAnsi="Times New Roman" w:cs="Times New Roman"/>
          <w:sz w:val="24"/>
          <w:szCs w:val="24"/>
          <w:lang w:eastAsia="en-US"/>
        </w:rPr>
        <w:t xml:space="preserve"> </w:t>
      </w:r>
      <w:r w:rsidRPr="00374FCB">
        <w:rPr>
          <w:rFonts w:ascii="Times New Roman" w:eastAsia="Arial" w:hAnsi="Times New Roman" w:cs="Times New Roman"/>
          <w:sz w:val="24"/>
          <w:szCs w:val="24"/>
          <w:lang w:eastAsia="en-US"/>
        </w:rPr>
        <w:t>vardą, pavardę, el. paštą ir telefono numerį.</w:t>
      </w:r>
    </w:p>
    <w:p w14:paraId="582F074C"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4.2.3.</w:t>
      </w:r>
      <w:r w:rsidRPr="00374FCB">
        <w:rPr>
          <w:rFonts w:ascii="Times New Roman" w:eastAsia="Arial" w:hAnsi="Times New Roman" w:cs="Times New Roman"/>
          <w:sz w:val="24"/>
          <w:szCs w:val="24"/>
          <w:lang w:eastAsia="en-US"/>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1F37C24E"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926000E"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caps/>
          <w:sz w:val="24"/>
          <w:szCs w:val="24"/>
          <w:lang w:eastAsia="en-US"/>
        </w:rPr>
        <w:t>5.</w:t>
      </w:r>
      <w:r w:rsidRPr="00374FCB">
        <w:rPr>
          <w:rFonts w:ascii="Times New Roman" w:eastAsia="Arial" w:hAnsi="Times New Roman" w:cs="Times New Roman"/>
          <w:b/>
          <w:caps/>
          <w:sz w:val="24"/>
          <w:szCs w:val="24"/>
          <w:lang w:eastAsia="en-US"/>
        </w:rPr>
        <w:tab/>
        <w:t>SUTARTIES VYKDYMO METU PATEIKIAMI dokumentai</w:t>
      </w:r>
    </w:p>
    <w:p w14:paraId="01DCEB23" w14:textId="77777777" w:rsidR="00374FCB" w:rsidRPr="00374FCB" w:rsidRDefault="00374FCB" w:rsidP="00374FCB">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13354D39"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5.1.</w:t>
      </w:r>
      <w:r w:rsidRPr="00374FCB">
        <w:rPr>
          <w:rFonts w:ascii="Times New Roman" w:eastAsia="Arial" w:hAnsi="Times New Roman" w:cs="Times New Roman"/>
          <w:sz w:val="24"/>
          <w:szCs w:val="24"/>
          <w:lang w:eastAsia="en-US"/>
        </w:rPr>
        <w:tab/>
        <w:t>Jeigu Tiekėjas turi parengti ir (ar) pateikti Pirkėjui Prekių naudojimo instrukcijas, jos turi būti aiškios ir detalios, kad Pirkėjas, vadovaudamasis jomis, galėtų tinkamai naudoti patiektas Prekes.</w:t>
      </w:r>
    </w:p>
    <w:p w14:paraId="7EE03D53"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5.2.</w:t>
      </w:r>
      <w:r w:rsidRPr="00374FCB">
        <w:rPr>
          <w:rFonts w:ascii="Times New Roman" w:eastAsia="Arial" w:hAnsi="Times New Roman" w:cs="Times New Roman"/>
          <w:sz w:val="24"/>
          <w:szCs w:val="24"/>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B9DA424"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5.3. </w:t>
      </w:r>
      <w:r w:rsidRPr="00374FCB">
        <w:rPr>
          <w:rFonts w:ascii="Times New Roman" w:eastAsia="Arial" w:hAnsi="Times New Roman" w:cs="Times New Roman"/>
          <w:sz w:val="24"/>
          <w:szCs w:val="24"/>
          <w:lang w:eastAsia="en-US"/>
        </w:rPr>
        <w:tab/>
        <w:t>Jei Prekių naudojimui būtiniems dokumentams reikalingas vertimas, su tuo susijusios išlaidos tenka Tiekėjui. Jei Tiekėjas Prekių naudojimui būtinus dokumentus verčia savarankiškai, jis atsako už šių dokumentų vertimo tikslumą.</w:t>
      </w:r>
    </w:p>
    <w:p w14:paraId="69AEF72E"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784D9485"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caps/>
          <w:sz w:val="24"/>
          <w:szCs w:val="24"/>
          <w:lang w:eastAsia="en-US"/>
        </w:rPr>
        <w:t>6.</w:t>
      </w:r>
      <w:r w:rsidRPr="00374FCB">
        <w:rPr>
          <w:rFonts w:ascii="Times New Roman" w:eastAsia="Arial" w:hAnsi="Times New Roman" w:cs="Times New Roman"/>
          <w:b/>
          <w:caps/>
          <w:sz w:val="24"/>
          <w:szCs w:val="24"/>
          <w:lang w:eastAsia="en-US"/>
        </w:rPr>
        <w:tab/>
        <w:t>PREKIŲ TIEKIMO PABAIGA IR PREKIŲ priėmimas</w:t>
      </w:r>
    </w:p>
    <w:p w14:paraId="5347B956"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019DFE60"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sz w:val="24"/>
          <w:szCs w:val="24"/>
          <w:lang w:eastAsia="en-US"/>
        </w:rPr>
        <w:t>6.1.</w:t>
      </w:r>
      <w:r w:rsidRPr="00374FCB">
        <w:rPr>
          <w:rFonts w:ascii="Times New Roman" w:eastAsia="Arial" w:hAnsi="Times New Roman" w:cs="Times New Roman"/>
          <w:b/>
          <w:sz w:val="24"/>
          <w:szCs w:val="24"/>
          <w:lang w:eastAsia="en-US"/>
        </w:rPr>
        <w:tab/>
        <w:t>Prekių tiekimo pabaiga</w:t>
      </w:r>
    </w:p>
    <w:p w14:paraId="25344C18"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outlineLvl w:val="1"/>
        <w:rPr>
          <w:rFonts w:ascii="Times New Roman" w:eastAsia="Arial" w:hAnsi="Times New Roman" w:cs="Times New Roman"/>
          <w:b/>
          <w:sz w:val="24"/>
          <w:szCs w:val="24"/>
          <w:lang w:eastAsia="en-US"/>
        </w:rPr>
      </w:pPr>
    </w:p>
    <w:p w14:paraId="6257F66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6.1.1.</w:t>
      </w:r>
      <w:r w:rsidRPr="00374FCB">
        <w:rPr>
          <w:rFonts w:ascii="Times New Roman" w:eastAsia="Arial" w:hAnsi="Times New Roman" w:cs="Times New Roman"/>
          <w:sz w:val="24"/>
          <w:szCs w:val="24"/>
          <w:lang w:eastAsia="en-US"/>
        </w:rPr>
        <w:tab/>
        <w:t xml:space="preserve">Prekių tiekimas laikomas užbaigtu, kai yra įvykdytos visos šios sąlygos: </w:t>
      </w:r>
    </w:p>
    <w:p w14:paraId="6395CAC3"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6.1.1.1.</w:t>
      </w:r>
      <w:r w:rsidRPr="00374FCB">
        <w:rPr>
          <w:rFonts w:ascii="Times New Roman" w:eastAsia="Arial" w:hAnsi="Times New Roman" w:cs="Times New Roman"/>
          <w:sz w:val="24"/>
          <w:szCs w:val="24"/>
          <w:lang w:eastAsia="en-US"/>
        </w:rPr>
        <w:tab/>
        <w:t xml:space="preserve">Tiekėjas pristatė visas Prekes pagal Sutarties ir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reikalavimus (ir kai suteiktos visos su Prekėmis susijusios paslaugos, jei to reikalaujama), </w:t>
      </w:r>
    </w:p>
    <w:p w14:paraId="04909979"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6.1.1.2.</w:t>
      </w:r>
      <w:r w:rsidRPr="00374FCB">
        <w:rPr>
          <w:rFonts w:ascii="Times New Roman" w:eastAsia="Arial" w:hAnsi="Times New Roman" w:cs="Times New Roman"/>
          <w:sz w:val="24"/>
          <w:szCs w:val="24"/>
          <w:lang w:eastAsia="en-US"/>
        </w:rPr>
        <w:tab/>
        <w:t>Tiekėjas perdavė Pirkėjui visą reikalingą dokumentaciją, įskaitant naudojimo instrukcijas ir garantijas (jei to reikalaujama),</w:t>
      </w:r>
    </w:p>
    <w:p w14:paraId="3A5C6962"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6.1.1.3.</w:t>
      </w:r>
      <w:r w:rsidRPr="00374FCB">
        <w:rPr>
          <w:rFonts w:ascii="Times New Roman" w:eastAsia="Arial" w:hAnsi="Times New Roman" w:cs="Times New Roman"/>
          <w:sz w:val="24"/>
          <w:szCs w:val="24"/>
          <w:lang w:eastAsia="en-US"/>
        </w:rPr>
        <w:tab/>
        <w:t>Tiekėjas apmokė Pirkėjo personalą, kaip naudoti Prekes (jeigu to reikalaujama),</w:t>
      </w:r>
    </w:p>
    <w:p w14:paraId="0643B7CF"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6.1.1.4.</w:t>
      </w:r>
      <w:r w:rsidRPr="00374FCB">
        <w:rPr>
          <w:rFonts w:ascii="Times New Roman" w:eastAsia="Arial" w:hAnsi="Times New Roman" w:cs="Times New Roman"/>
          <w:sz w:val="24"/>
          <w:szCs w:val="24"/>
          <w:lang w:eastAsia="en-US"/>
        </w:rPr>
        <w:tab/>
        <w:t xml:space="preserve">buvo įformintas Prekių perdavimo-priėmimo aktas ar Prekių perdavimo–priėmimo aktai, jei numatytas Prekių pristatymas dalimis, ar kitas Sutartyje numatytas dokumentas, nuo kurio </w:t>
      </w:r>
      <w:r w:rsidRPr="00374FCB">
        <w:rPr>
          <w:rFonts w:ascii="Times New Roman" w:eastAsia="Arial" w:hAnsi="Times New Roman" w:cs="Times New Roman"/>
          <w:sz w:val="24"/>
          <w:szCs w:val="24"/>
          <w:lang w:eastAsia="en-US"/>
        </w:rPr>
        <w:lastRenderedPageBreak/>
        <w:t>pasirašymo laikoma, kad Prekės buvo priimtos,</w:t>
      </w:r>
    </w:p>
    <w:p w14:paraId="6EEF468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6.1.1.5.</w:t>
      </w:r>
      <w:r w:rsidRPr="00374FCB">
        <w:rPr>
          <w:rFonts w:ascii="Times New Roman" w:eastAsia="Arial" w:hAnsi="Times New Roman" w:cs="Times New Roman"/>
          <w:sz w:val="24"/>
          <w:szCs w:val="24"/>
          <w:lang w:eastAsia="en-US"/>
        </w:rPr>
        <w:tab/>
        <w:t xml:space="preserve">Tiekėjas įvykdė kitas sąlygas, numatytas </w:t>
      </w:r>
      <w:r w:rsidRPr="00374FCB">
        <w:rPr>
          <w:rFonts w:ascii="Times New Roman" w:eastAsia="Times New Roman" w:hAnsi="Times New Roman" w:cs="Times New Roman"/>
          <w:sz w:val="24"/>
          <w:szCs w:val="24"/>
          <w:lang w:eastAsia="en-US"/>
        </w:rPr>
        <w:t>įstatymuose bei kituose teisės aktuose</w:t>
      </w:r>
      <w:r w:rsidRPr="00374FCB">
        <w:rPr>
          <w:rFonts w:ascii="Times New Roman" w:eastAsia="Arial" w:hAnsi="Times New Roman" w:cs="Times New Roman"/>
          <w:sz w:val="24"/>
          <w:szCs w:val="24"/>
          <w:lang w:eastAsia="en-US"/>
        </w:rPr>
        <w:t>, Sutartyje ir pasiūlyme, kurios turi būti įvykdytos tam, kad būtų laikoma, jog Prekių tiekimas yra užbaigtas, ir pateikė Pirkėjui tai įrodančius dokumentus.</w:t>
      </w:r>
    </w:p>
    <w:p w14:paraId="6C72A4ED"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052E154F"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sz w:val="24"/>
          <w:szCs w:val="24"/>
          <w:lang w:eastAsia="en-US"/>
        </w:rPr>
        <w:t>6.2.</w:t>
      </w:r>
      <w:r w:rsidRPr="00374FCB">
        <w:rPr>
          <w:rFonts w:ascii="Times New Roman" w:eastAsia="Arial" w:hAnsi="Times New Roman" w:cs="Times New Roman"/>
          <w:b/>
          <w:sz w:val="24"/>
          <w:szCs w:val="24"/>
          <w:lang w:eastAsia="en-US"/>
        </w:rPr>
        <w:tab/>
        <w:t>Prekių perdavimas–priėmimas</w:t>
      </w:r>
    </w:p>
    <w:p w14:paraId="53F418E4"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66BCE93"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6.2.1.</w:t>
      </w:r>
      <w:r w:rsidRPr="00374FCB">
        <w:rPr>
          <w:rFonts w:ascii="Times New Roman" w:eastAsia="Arial" w:hAnsi="Times New Roman" w:cs="Times New Roman"/>
          <w:sz w:val="24"/>
          <w:szCs w:val="24"/>
          <w:lang w:eastAsia="en-US"/>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00E0BEE3"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6.2.2.</w:t>
      </w:r>
      <w:r w:rsidRPr="00374FCB">
        <w:rPr>
          <w:rFonts w:ascii="Times New Roman" w:eastAsia="Arial" w:hAnsi="Times New Roman" w:cs="Times New Roman"/>
          <w:sz w:val="24"/>
          <w:szCs w:val="24"/>
          <w:lang w:eastAsia="en-US"/>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4907CA01"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6.2.3.</w:t>
      </w:r>
      <w:r w:rsidRPr="00374FCB">
        <w:rPr>
          <w:rFonts w:ascii="Times New Roman" w:eastAsia="Arial" w:hAnsi="Times New Roman" w:cs="Times New Roman"/>
          <w:sz w:val="24"/>
          <w:szCs w:val="24"/>
          <w:lang w:eastAsia="en-US"/>
        </w:rPr>
        <w:tab/>
        <w:t xml:space="preserve">Tiekėjui pristačius Prekes, Pirkėjas atlieka jų patikrinimą ir privalo: </w:t>
      </w:r>
    </w:p>
    <w:p w14:paraId="4ADD636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6.2.3.1.</w:t>
      </w:r>
      <w:r w:rsidRPr="00374FCB">
        <w:rPr>
          <w:rFonts w:ascii="Times New Roman" w:eastAsia="Arial" w:hAnsi="Times New Roman" w:cs="Times New Roman"/>
          <w:sz w:val="24"/>
          <w:szCs w:val="24"/>
          <w:lang w:eastAsia="en-US"/>
        </w:rPr>
        <w:tab/>
        <w:t>ne vėliau kaip per 5 (penkias) darbo dienas nuo faktinio Prekių perdavimo priimti Prekes, pasirašydamas Prekių perdavimo–priėmimo aktą; arba</w:t>
      </w:r>
    </w:p>
    <w:p w14:paraId="2A3B3FF5"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6.2.3.2.</w:t>
      </w:r>
      <w:r w:rsidRPr="00374FCB">
        <w:rPr>
          <w:rFonts w:ascii="Times New Roman" w:eastAsia="Arial" w:hAnsi="Times New Roman" w:cs="Times New Roman"/>
          <w:sz w:val="24"/>
          <w:szCs w:val="24"/>
          <w:lang w:eastAsia="en-US"/>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374FCB">
        <w:rPr>
          <w:rFonts w:ascii="Times New Roman" w:eastAsia="Arial" w:hAnsi="Times New Roman" w:cs="Times New Roman"/>
          <w:b/>
          <w:bCs/>
          <w:sz w:val="24"/>
          <w:szCs w:val="24"/>
          <w:lang w:eastAsia="en-US"/>
        </w:rPr>
        <w:t>Defektų aktas</w:t>
      </w:r>
      <w:r w:rsidRPr="00374FCB">
        <w:rPr>
          <w:rFonts w:ascii="Times New Roman" w:eastAsia="Arial" w:hAnsi="Times New Roman" w:cs="Times New Roman"/>
          <w:sz w:val="24"/>
          <w:szCs w:val="24"/>
          <w:lang w:eastAsia="en-US"/>
        </w:rPr>
        <w:t>); arba</w:t>
      </w:r>
    </w:p>
    <w:p w14:paraId="3E11762B"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6.2.3.3.</w:t>
      </w:r>
      <w:r w:rsidRPr="00374FCB">
        <w:rPr>
          <w:rFonts w:ascii="Times New Roman" w:eastAsia="Arial" w:hAnsi="Times New Roman" w:cs="Times New Roman"/>
          <w:sz w:val="24"/>
          <w:szCs w:val="24"/>
          <w:lang w:eastAsia="en-US"/>
        </w:rPr>
        <w:tab/>
        <w:t xml:space="preserve">atsisakyti priimti Prekes ar jų dalį ir įteikti (arba išsiųsti) Defektų aktą Tiekėjui dėl netinkamų Prekių ar jų dalies.  </w:t>
      </w:r>
    </w:p>
    <w:p w14:paraId="3EEF1322"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6.2.4.</w:t>
      </w:r>
      <w:r w:rsidRPr="00374FCB">
        <w:rPr>
          <w:rFonts w:ascii="Times New Roman" w:eastAsia="Arial" w:hAnsi="Times New Roman" w:cs="Times New Roman"/>
          <w:sz w:val="24"/>
          <w:szCs w:val="24"/>
          <w:lang w:eastAsia="en-US"/>
        </w:rPr>
        <w:tab/>
        <w:t xml:space="preserve">Prekių perdavimo–priėmimo akte turi būti nurodoma data, kada Tiekėjas pristatė visas Prekes (ar atitinkamą jų dalį, kai Sutartyje numatytas pristatymas dalimis) ir pateikė visus reikiamus dokumentus. </w:t>
      </w:r>
    </w:p>
    <w:p w14:paraId="74BDCC13"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6.2.5.</w:t>
      </w:r>
      <w:r w:rsidRPr="00374FCB">
        <w:rPr>
          <w:rFonts w:ascii="Times New Roman" w:eastAsia="Arial" w:hAnsi="Times New Roman" w:cs="Times New Roman"/>
          <w:sz w:val="24"/>
          <w:szCs w:val="24"/>
          <w:lang w:eastAsia="en-US"/>
        </w:rPr>
        <w:tab/>
        <w:t xml:space="preserve">Prekes, neatitinkančias Sutarties,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(jei taikoma) reikalavimų, Tiekėjas privalo atsiimti savo sąskaita per Pirkėjo Defektų akte nustatytą terminą, taip pat Pirkėjo reikalavimu atlyginti tokių Prekių saugojimo išlaidas.</w:t>
      </w:r>
    </w:p>
    <w:p w14:paraId="304AF51B"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6.2.6.</w:t>
      </w:r>
      <w:r w:rsidRPr="00374FCB">
        <w:rPr>
          <w:rFonts w:ascii="Times New Roman" w:eastAsia="Arial" w:hAnsi="Times New Roman" w:cs="Times New Roman"/>
          <w:sz w:val="24"/>
          <w:szCs w:val="24"/>
          <w:lang w:eastAsia="en-US"/>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46A9DE8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6.2.7.</w:t>
      </w:r>
      <w:r w:rsidRPr="00374FCB">
        <w:rPr>
          <w:rFonts w:ascii="Times New Roman" w:eastAsia="Arial" w:hAnsi="Times New Roman" w:cs="Times New Roman"/>
          <w:sz w:val="24"/>
          <w:szCs w:val="24"/>
          <w:lang w:eastAsia="en-US"/>
        </w:rPr>
        <w:tab/>
        <w:t>Jeigu Pirkėjas per 5 (penkias) darbo dienas nepateikia (neišsiunčia) Tiekėjui  Defektų akto, laikoma, kad Pirkėjas Prekes priėmė ir joms pretenzijų neturi.</w:t>
      </w:r>
    </w:p>
    <w:p w14:paraId="7DCBCDF1"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6.2.8.</w:t>
      </w:r>
      <w:r w:rsidRPr="00374FCB">
        <w:rPr>
          <w:rFonts w:ascii="Times New Roman" w:eastAsia="Arial" w:hAnsi="Times New Roman" w:cs="Times New Roman"/>
          <w:sz w:val="24"/>
          <w:szCs w:val="24"/>
          <w:lang w:eastAsia="en-US"/>
        </w:rPr>
        <w:tab/>
        <w:t>Prekių praradimo ar sugadinimo ar atsitiktinio žuvimo rizika Pirkėjui iš Tiekėjo pereina nuo faktinio Prekių priėmimo momento.</w:t>
      </w:r>
    </w:p>
    <w:p w14:paraId="0EA88706"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6.2.9.</w:t>
      </w:r>
      <w:r w:rsidRPr="00374FCB">
        <w:rPr>
          <w:rFonts w:ascii="Times New Roman" w:eastAsia="Arial" w:hAnsi="Times New Roman" w:cs="Times New Roman"/>
          <w:sz w:val="24"/>
          <w:szCs w:val="24"/>
          <w:lang w:eastAsia="en-US"/>
        </w:rPr>
        <w:tab/>
        <w:t xml:space="preserve">Pirkėjas turi teisę naudotis Prekėmis tik po Prekių perdavimo-priėmimo akto pasirašymo. </w:t>
      </w:r>
    </w:p>
    <w:p w14:paraId="7250970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18BE6A3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5BFE94AE"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caps/>
          <w:sz w:val="24"/>
          <w:szCs w:val="24"/>
          <w:lang w:eastAsia="en-US"/>
        </w:rPr>
        <w:lastRenderedPageBreak/>
        <w:t>7.</w:t>
      </w:r>
      <w:r w:rsidRPr="00374FCB">
        <w:rPr>
          <w:rFonts w:ascii="Times New Roman" w:eastAsia="Arial" w:hAnsi="Times New Roman" w:cs="Times New Roman"/>
          <w:b/>
          <w:caps/>
          <w:sz w:val="24"/>
          <w:szCs w:val="24"/>
          <w:lang w:eastAsia="en-US"/>
        </w:rPr>
        <w:tab/>
        <w:t>Tiekėjo garantiniai įsipareigojimai</w:t>
      </w:r>
    </w:p>
    <w:p w14:paraId="509AADFA"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591136B2"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ind w:left="360" w:hanging="360"/>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7.1.</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Garantiniai terminai (jei taikoma)</w:t>
      </w:r>
    </w:p>
    <w:p w14:paraId="046C3391"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ind w:left="360"/>
        <w:outlineLvl w:val="1"/>
        <w:rPr>
          <w:rFonts w:ascii="Times New Roman" w:eastAsia="Arial" w:hAnsi="Times New Roman" w:cs="Times New Roman"/>
          <w:b/>
          <w:sz w:val="24"/>
          <w:szCs w:val="24"/>
          <w:lang w:eastAsia="en-US"/>
        </w:rPr>
      </w:pPr>
    </w:p>
    <w:p w14:paraId="4603008A" w14:textId="77777777" w:rsidR="00374FCB" w:rsidRPr="00374FCB" w:rsidRDefault="00374FCB" w:rsidP="00374FCB">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7.1.1.</w:t>
      </w:r>
      <w:r w:rsidRPr="00374FCB">
        <w:rPr>
          <w:rFonts w:ascii="Times New Roman" w:eastAsia="Arial" w:hAnsi="Times New Roman" w:cs="Times New Roman"/>
          <w:sz w:val="24"/>
          <w:szCs w:val="24"/>
          <w:lang w:eastAsia="en-US"/>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C38972E" w14:textId="77777777" w:rsidR="00374FCB" w:rsidRPr="00374FCB" w:rsidRDefault="00374FCB" w:rsidP="00374FCB">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7.1.2.</w:t>
      </w:r>
      <w:r w:rsidRPr="00374FCB">
        <w:rPr>
          <w:rFonts w:ascii="Times New Roman" w:eastAsia="Arial" w:hAnsi="Times New Roman" w:cs="Times New Roman"/>
          <w:sz w:val="24"/>
          <w:szCs w:val="24"/>
          <w:lang w:eastAsia="en-US"/>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220CB2E1" w14:textId="77777777" w:rsidR="00374FCB" w:rsidRPr="00374FCB" w:rsidRDefault="00374FCB" w:rsidP="00374FCB">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7.1.3.</w:t>
      </w:r>
      <w:r w:rsidRPr="00374FCB">
        <w:rPr>
          <w:rFonts w:ascii="Times New Roman" w:eastAsia="Arial" w:hAnsi="Times New Roman" w:cs="Times New Roman"/>
          <w:sz w:val="24"/>
          <w:szCs w:val="24"/>
          <w:lang w:eastAsia="en-US"/>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C371C42" w14:textId="77777777" w:rsidR="00374FCB" w:rsidRPr="00374FCB" w:rsidRDefault="00374FCB" w:rsidP="00374FCB">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4943E47F"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7.2.</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Pretenzijos dėl Prekių trūkumų</w:t>
      </w:r>
    </w:p>
    <w:p w14:paraId="4CA1B1C8"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722E10B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7.2.1.</w:t>
      </w:r>
      <w:r w:rsidRPr="00374FCB">
        <w:rPr>
          <w:rFonts w:ascii="Times New Roman" w:eastAsia="Arial" w:hAnsi="Times New Roman" w:cs="Times New Roman"/>
          <w:sz w:val="24"/>
          <w:szCs w:val="24"/>
          <w:lang w:eastAsia="en-US"/>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6C44D64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7.2.2.</w:t>
      </w:r>
      <w:r w:rsidRPr="00374FCB">
        <w:rPr>
          <w:rFonts w:ascii="Times New Roman" w:eastAsia="Arial" w:hAnsi="Times New Roman" w:cs="Times New Roman"/>
          <w:sz w:val="24"/>
          <w:szCs w:val="24"/>
          <w:lang w:eastAsia="en-US"/>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27DD8E34"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79A53914"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7.2.3.1. jei Prekės atitinka Sutartyje nurodytus reikalavimus – Pirkėjas;</w:t>
      </w:r>
    </w:p>
    <w:p w14:paraId="528BAC73"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7.2.3.2. jei Prekės neatitinka Sutartyje nurodytų reikalavimų – Tiekėjas.</w:t>
      </w:r>
    </w:p>
    <w:p w14:paraId="53639F1A"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FDB94CB"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7.3.</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Prekių trūkumų šalinimas</w:t>
      </w:r>
    </w:p>
    <w:p w14:paraId="15E7FC40"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7FC4E82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7.3.1.</w:t>
      </w:r>
      <w:r w:rsidRPr="00374FCB">
        <w:rPr>
          <w:rFonts w:ascii="Times New Roman" w:eastAsia="Arial" w:hAnsi="Times New Roman" w:cs="Times New Roman"/>
          <w:sz w:val="24"/>
          <w:szCs w:val="24"/>
          <w:lang w:eastAsia="en-US"/>
        </w:rPr>
        <w:tab/>
        <w:t xml:space="preserve">Tiekėjas privalo pašalinti Prekių trūkumus, sutaisydamas Prekes ar jų dalį arba pakeisdamas Prekę nauja Preke ar jos dalimi. </w:t>
      </w:r>
    </w:p>
    <w:p w14:paraId="400C311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7.3.2.</w:t>
      </w:r>
      <w:r w:rsidRPr="00374FCB">
        <w:rPr>
          <w:rFonts w:ascii="Times New Roman" w:eastAsia="Arial" w:hAnsi="Times New Roman" w:cs="Times New Roman"/>
          <w:sz w:val="24"/>
          <w:szCs w:val="24"/>
          <w:lang w:eastAsia="en-US"/>
        </w:rPr>
        <w:tab/>
        <w:t xml:space="preserve">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2EC4D78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7.3.3.</w:t>
      </w:r>
      <w:r w:rsidRPr="00374FCB">
        <w:rPr>
          <w:rFonts w:ascii="Times New Roman" w:eastAsia="Arial" w:hAnsi="Times New Roman" w:cs="Times New Roman"/>
          <w:sz w:val="24"/>
          <w:szCs w:val="24"/>
          <w:lang w:eastAsia="en-US"/>
        </w:rPr>
        <w:tab/>
        <w:t>Sutaisytoje Prekių dalyje pakartotinai nustačius Prekių trūkumų, Tiekėjas privalo pakeisti Prekes naujomis kokybiškomis Prekėmis, nebent Pirkėjas raštu sutiktų Prekes dar kartą taisyti.</w:t>
      </w:r>
    </w:p>
    <w:p w14:paraId="508C9C5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7.3.4.</w:t>
      </w:r>
      <w:r w:rsidRPr="00374FCB">
        <w:rPr>
          <w:rFonts w:ascii="Times New Roman" w:eastAsia="Arial" w:hAnsi="Times New Roman" w:cs="Times New Roman"/>
          <w:sz w:val="24"/>
          <w:szCs w:val="24"/>
          <w:lang w:eastAsia="en-US"/>
        </w:rPr>
        <w:tab/>
        <w:t>Pašalinus Prekių trūkumus, garantinis terminas sutaisytajai Prekių daliai ar naujoms Prekėms vėl pradedamas skaičiuoti nuo tinkamai sutaisytų ar pakeistų Prekių (ar jų dalių) perdavimo Pirkėjui dienos.</w:t>
      </w:r>
    </w:p>
    <w:p w14:paraId="3D56E16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7.3.5.</w:t>
      </w:r>
      <w:r w:rsidRPr="00374FCB">
        <w:rPr>
          <w:rFonts w:ascii="Times New Roman" w:eastAsia="Arial" w:hAnsi="Times New Roman" w:cs="Times New Roman"/>
          <w:sz w:val="24"/>
          <w:szCs w:val="24"/>
          <w:lang w:eastAsia="en-US"/>
        </w:rPr>
        <w:tab/>
        <w:t xml:space="preserve">Jeigu Prekių trūkumų šalinimas gali turėti įtakos Prekių funkcionalumui, Pirkėjas gali </w:t>
      </w:r>
      <w:r w:rsidRPr="00374FCB">
        <w:rPr>
          <w:rFonts w:ascii="Times New Roman" w:eastAsia="Arial" w:hAnsi="Times New Roman" w:cs="Times New Roman"/>
          <w:sz w:val="24"/>
          <w:szCs w:val="24"/>
          <w:lang w:eastAsia="en-US"/>
        </w:rPr>
        <w:lastRenderedPageBreak/>
        <w:t>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9128C9A"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7.3.6.</w:t>
      </w:r>
      <w:r w:rsidRPr="00374FCB">
        <w:rPr>
          <w:rFonts w:ascii="Times New Roman" w:eastAsia="Arial" w:hAnsi="Times New Roman" w:cs="Times New Roman"/>
          <w:sz w:val="24"/>
          <w:szCs w:val="24"/>
          <w:lang w:eastAsia="en-US"/>
        </w:rPr>
        <w:tab/>
        <w:t>Tiekėjas, pašalinęs visus Prekių trūkumus, privalo apie tai informuoti Pirkėją.</w:t>
      </w:r>
    </w:p>
    <w:p w14:paraId="67A8DBC4"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7.3.7.</w:t>
      </w:r>
      <w:r w:rsidRPr="00374FCB">
        <w:rPr>
          <w:rFonts w:ascii="Times New Roman" w:eastAsia="Arial" w:hAnsi="Times New Roman" w:cs="Times New Roman"/>
          <w:sz w:val="24"/>
          <w:szCs w:val="24"/>
          <w:lang w:eastAsia="en-US"/>
        </w:rPr>
        <w:tab/>
        <w:t>Pirkėjas per 5 (penkias) darbo dienas po Tiekėjo pranešimo apie Prekių trūkumų pašalinimą gavimo privalo patikrinti trūkumus, nurodytus Defektų akte arba Pirkėjo pretenzijoje, ir raštu patvirtinti, kurie Prekių trūkumai buvo pašalinti.</w:t>
      </w:r>
    </w:p>
    <w:p w14:paraId="5403D6A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24EA673"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7.4.</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Pirkėjo teisės, Tiekėjui nepašalinus Prekių trūkumų</w:t>
      </w:r>
    </w:p>
    <w:p w14:paraId="0E546531"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6BAD35A"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7.4.1.</w:t>
      </w:r>
      <w:r w:rsidRPr="00374FCB">
        <w:rPr>
          <w:rFonts w:ascii="Times New Roman" w:eastAsia="Arial" w:hAnsi="Times New Roman" w:cs="Times New Roman"/>
          <w:sz w:val="24"/>
          <w:szCs w:val="24"/>
          <w:lang w:eastAsia="en-US"/>
        </w:rPr>
        <w:tab/>
        <w:t>Jeigu Tiekėjas atsisako pašalinti arba nepašalina Prekių trūkumų per Pirkėjo nustatytus protingus terminus, Pirkėjas turi teisę:</w:t>
      </w:r>
    </w:p>
    <w:p w14:paraId="584B19A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7.4.1.1.</w:t>
      </w:r>
      <w:r w:rsidRPr="00374FCB">
        <w:rPr>
          <w:rFonts w:ascii="Times New Roman" w:eastAsia="Arial" w:hAnsi="Times New Roman" w:cs="Times New Roman"/>
          <w:sz w:val="24"/>
          <w:szCs w:val="24"/>
          <w:lang w:eastAsia="en-US"/>
        </w:rPr>
        <w:tab/>
        <w:t>pašalinti Prekių trūkumus pats arba pasamdydamas trečiuosius asmenis, iš anksto apie tai informuodamas Tiekėją, ir pareikalauti Tiekėjo atlyginti Prekių ekspertizės bei Prekių trūkumų šalinimo išlaidas ir padengti patirtus nuostolius; arba</w:t>
      </w:r>
    </w:p>
    <w:p w14:paraId="542331F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7.4.1.2.</w:t>
      </w:r>
      <w:r w:rsidRPr="00374FCB">
        <w:rPr>
          <w:rFonts w:ascii="Times New Roman" w:eastAsia="Arial" w:hAnsi="Times New Roman" w:cs="Times New Roman"/>
          <w:sz w:val="24"/>
          <w:szCs w:val="24"/>
          <w:lang w:eastAsia="en-US"/>
        </w:rPr>
        <w:tab/>
        <w:t>reikalauti sumažinti Tiekėjui mokėtiną sumą ir grąžinti dėl šios sumos sumažinimo susidariusią permoką per 30 (trisdešimt) dienų nuo Tiekėjui nustatyto termino pašalinti Prekių trūkumus pabaigos; arba</w:t>
      </w:r>
    </w:p>
    <w:p w14:paraId="653FDF7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7.4.1.3. grąžinti Prekes Tiekėjui ir nemokėti už tokias Prekes ar reikalauti grąžinti už Prekes sumokėtą sumą bei nutraukti Sutartį.</w:t>
      </w:r>
    </w:p>
    <w:p w14:paraId="5E6BB35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7.4.2.</w:t>
      </w:r>
      <w:r w:rsidRPr="00374FCB">
        <w:rPr>
          <w:rFonts w:ascii="Times New Roman" w:eastAsia="Arial" w:hAnsi="Times New Roman" w:cs="Times New Roman"/>
          <w:sz w:val="24"/>
          <w:szCs w:val="24"/>
          <w:lang w:eastAsia="en-US"/>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4CAE5E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7.4.3.</w:t>
      </w:r>
      <w:r w:rsidRPr="00374FCB">
        <w:rPr>
          <w:rFonts w:ascii="Times New Roman" w:eastAsia="Arial" w:hAnsi="Times New Roman" w:cs="Times New Roman"/>
          <w:sz w:val="24"/>
          <w:szCs w:val="24"/>
          <w:lang w:eastAsia="en-US"/>
        </w:rPr>
        <w:tab/>
        <w:t xml:space="preserve">Tiekėjas privalo patenkinti Pirkėjo pagal Bendrųjų sąlygų 7.4.4 punktą pareikštą piniginį reikalavimą per 30 (trisdešimt) dienų arba per ilgesnį Pirkėjo reikalavime nurodytą protingą terminą. </w:t>
      </w:r>
    </w:p>
    <w:p w14:paraId="56E34AC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7.4.4.</w:t>
      </w:r>
      <w:r w:rsidRPr="00374FCB">
        <w:rPr>
          <w:rFonts w:ascii="Times New Roman" w:eastAsia="Arial" w:hAnsi="Times New Roman" w:cs="Times New Roman"/>
          <w:sz w:val="24"/>
          <w:szCs w:val="24"/>
          <w:lang w:eastAsia="en-US"/>
        </w:rPr>
        <w:tab/>
        <w:t>Už vėlavimą pašalinti Prekių trūkumus Pirkėjas privalo reikalauti Tiekėjo sumokėti Specialiosiose sąlygose nustatyto dydžio netesybas.</w:t>
      </w:r>
    </w:p>
    <w:p w14:paraId="68B7948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65CA8ECE"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8.</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PRISTATYMO terminai</w:t>
      </w:r>
    </w:p>
    <w:p w14:paraId="26D56DC6"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64E0FED9"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8.1.</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Pristatymo terminai ir Prekių tiekimo grafikas</w:t>
      </w:r>
    </w:p>
    <w:p w14:paraId="269DB455"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0B1BF12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8.1.1.</w:t>
      </w:r>
      <w:r w:rsidRPr="00374FCB">
        <w:rPr>
          <w:rFonts w:ascii="Times New Roman" w:eastAsia="Arial" w:hAnsi="Times New Roman" w:cs="Times New Roman"/>
          <w:sz w:val="24"/>
          <w:szCs w:val="24"/>
          <w:lang w:eastAsia="en-US"/>
        </w:rPr>
        <w:tab/>
        <w:t xml:space="preserve">Tiekėjas privalo pristatyti Prekes laikydamasis terminų, nurodytų Specialiosiose sąlygose. </w:t>
      </w:r>
    </w:p>
    <w:p w14:paraId="49FE4712"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8.1.2.</w:t>
      </w:r>
      <w:r w:rsidRPr="00374FCB">
        <w:rPr>
          <w:rFonts w:ascii="Times New Roman" w:eastAsia="Arial" w:hAnsi="Times New Roman" w:cs="Times New Roman"/>
          <w:sz w:val="24"/>
          <w:szCs w:val="24"/>
          <w:lang w:eastAsia="en-US"/>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sidRPr="00374FCB">
        <w:rPr>
          <w:rFonts w:ascii="Times New Roman" w:eastAsia="Arial" w:hAnsi="Times New Roman" w:cs="Times New Roman"/>
          <w:b/>
          <w:bCs/>
          <w:sz w:val="24"/>
          <w:szCs w:val="24"/>
          <w:lang w:eastAsia="en-US"/>
        </w:rPr>
        <w:t>Grafikas</w:t>
      </w:r>
      <w:r w:rsidRPr="00374FCB">
        <w:rPr>
          <w:rFonts w:ascii="Times New Roman" w:eastAsia="Arial" w:hAnsi="Times New Roman" w:cs="Times New Roman"/>
          <w:sz w:val="24"/>
          <w:szCs w:val="24"/>
          <w:lang w:eastAsia="en-US"/>
        </w:rPr>
        <w:t>).</w:t>
      </w:r>
    </w:p>
    <w:p w14:paraId="3AF94D5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8.1.3.</w:t>
      </w:r>
      <w:r w:rsidRPr="00374FCB">
        <w:rPr>
          <w:rFonts w:ascii="Times New Roman" w:eastAsia="Arial" w:hAnsi="Times New Roman" w:cs="Times New Roman"/>
          <w:sz w:val="24"/>
          <w:szCs w:val="24"/>
          <w:lang w:eastAsia="en-US"/>
        </w:rPr>
        <w:tab/>
        <w:t>Jei aktualu, Grafike turi būti pažymėta, kurios Prekės gali būti pristatomos lygiagrečiai, o kurios gali būti pristatomos tik numatytu eiliškumu.</w:t>
      </w:r>
    </w:p>
    <w:p w14:paraId="0918C73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6A057B0"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8.2.</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Netesybos už Prekių pristatymo vėlavimą</w:t>
      </w:r>
    </w:p>
    <w:p w14:paraId="2050BD54"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47BF07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8.2.1.</w:t>
      </w:r>
      <w:r w:rsidRPr="00374FCB">
        <w:rPr>
          <w:rFonts w:ascii="Times New Roman" w:eastAsia="Arial" w:hAnsi="Times New Roman" w:cs="Times New Roman"/>
          <w:sz w:val="24"/>
          <w:szCs w:val="24"/>
          <w:lang w:eastAsia="en-US"/>
        </w:rPr>
        <w:tab/>
        <w:t xml:space="preserve">Jeigu Tiekėjas praleidžia Prekių pristatymo terminus, nustatytus Specialiosiose sąlygose, Tiekėjui iki Prekių pristatymo datos taikomos Specialiosiose sąlygose nurodyto dydžio netesybos. </w:t>
      </w:r>
    </w:p>
    <w:p w14:paraId="31C4105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8.2.2.</w:t>
      </w:r>
      <w:r w:rsidRPr="00374FCB">
        <w:rPr>
          <w:rFonts w:ascii="Times New Roman" w:eastAsia="Arial" w:hAnsi="Times New Roman" w:cs="Times New Roman"/>
          <w:sz w:val="24"/>
          <w:szCs w:val="24"/>
          <w:lang w:eastAsia="en-US"/>
        </w:rPr>
        <w:tab/>
        <w:t>Tiekėjui praleidus Prekių dalies pristatymo terminą, netesybos skaičiuojamos nuo Prekių dalies pristatymo termino pabaigos (neįskaitytinai) iki Prekių dalies pristatymo datos (įskaitytinai), nustatytos pagal Prekių perdavimo–priėmimo aktus.</w:t>
      </w:r>
    </w:p>
    <w:p w14:paraId="49B3CC0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i/>
          <w:iCs/>
          <w:sz w:val="24"/>
          <w:szCs w:val="24"/>
          <w:lang w:eastAsia="en-US"/>
        </w:rPr>
      </w:pPr>
      <w:r w:rsidRPr="00374FCB">
        <w:rPr>
          <w:rFonts w:ascii="Times New Roman" w:eastAsia="Times New Roman" w:hAnsi="Times New Roman" w:cs="Times New Roman"/>
          <w:sz w:val="24"/>
          <w:szCs w:val="24"/>
          <w:lang w:eastAsia="en-US"/>
        </w:rPr>
        <w:lastRenderedPageBreak/>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1A6C3A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i/>
          <w:iCs/>
          <w:sz w:val="24"/>
          <w:szCs w:val="24"/>
          <w:lang w:eastAsia="en-US"/>
        </w:rPr>
      </w:pPr>
    </w:p>
    <w:p w14:paraId="45AD4785"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9.</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Prievolių pagal Sutartį įvykdymo užtikrinimo būdai</w:t>
      </w:r>
    </w:p>
    <w:p w14:paraId="239D8F56" w14:textId="77777777" w:rsidR="00374FCB" w:rsidRPr="00374FCB" w:rsidRDefault="00374FCB" w:rsidP="00374FCB">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6E909DC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3D0286D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4FC6131"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10.</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Sutarties įvykdymo užtikrinimas (JEI TAIKOMA)</w:t>
      </w:r>
    </w:p>
    <w:p w14:paraId="01296248"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2BAC109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shd w:val="clear" w:color="auto" w:fill="FFFFFF"/>
          <w:lang w:eastAsia="en-US"/>
        </w:rPr>
      </w:pPr>
      <w:r w:rsidRPr="00374FCB">
        <w:rPr>
          <w:rFonts w:ascii="Times New Roman" w:eastAsia="Arial" w:hAnsi="Times New Roman" w:cs="Times New Roman"/>
          <w:color w:val="000000"/>
          <w:sz w:val="24"/>
          <w:szCs w:val="24"/>
          <w:shd w:val="clear" w:color="auto" w:fill="FFFFFF"/>
          <w:lang w:eastAsia="en-US"/>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03053FA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374FCB">
        <w:rPr>
          <w:rFonts w:ascii="Times New Roman" w:eastAsia="Times New Roman" w:hAnsi="Times New Roman" w:cs="Times New Roman"/>
          <w:b/>
          <w:bCs/>
          <w:color w:val="000000"/>
          <w:sz w:val="24"/>
          <w:szCs w:val="24"/>
          <w:lang w:eastAsia="en-US"/>
        </w:rPr>
        <w:t>Pastaba.</w:t>
      </w:r>
      <w:r w:rsidRPr="00374FCB">
        <w:rPr>
          <w:rFonts w:ascii="Times New Roman" w:eastAsia="Times New Roman" w:hAnsi="Times New Roman" w:cs="Times New Roman"/>
          <w:color w:val="000000"/>
          <w:sz w:val="24"/>
          <w:szCs w:val="24"/>
          <w:lang w:eastAsia="en-US"/>
        </w:rPr>
        <w:t xml:space="preserve"> </w:t>
      </w:r>
      <w:r w:rsidRPr="00374FCB">
        <w:rPr>
          <w:rFonts w:ascii="Times New Roman" w:eastAsia="Arial" w:hAnsi="Times New Roman" w:cs="Times New Roman"/>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B68DED8" w14:textId="77777777" w:rsidR="00374FCB" w:rsidRPr="00374FCB" w:rsidRDefault="00374FCB" w:rsidP="00374FCB">
      <w:pPr>
        <w:tabs>
          <w:tab w:val="left" w:pos="567"/>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374FCB">
        <w:rPr>
          <w:rFonts w:ascii="Times New Roman" w:eastAsia="Cambria" w:hAnsi="Times New Roman" w:cs="Times New Roman"/>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374FCB">
        <w:rPr>
          <w:rFonts w:ascii="Times New Roman" w:eastAsia="Cambria" w:hAnsi="Times New Roman" w:cs="Times New Roman"/>
          <w:color w:val="000000"/>
          <w:sz w:val="24"/>
          <w:szCs w:val="24"/>
          <w:shd w:val="clear" w:color="auto" w:fill="FFFFFF"/>
          <w:lang w:eastAsia="en-US"/>
        </w:rPr>
        <w:t xml:space="preserve">), atitinkantį Bendrųjų sąlygų 10 skyriuje nurodytas sąlygas, per Specialiosiose sąlygose nustatytą terminą (toliau – </w:t>
      </w:r>
      <w:r w:rsidRPr="00374FCB">
        <w:rPr>
          <w:rFonts w:ascii="Times New Roman" w:eastAsia="Cambria" w:hAnsi="Times New Roman" w:cs="Times New Roman"/>
          <w:b/>
          <w:bCs/>
          <w:color w:val="000000"/>
          <w:sz w:val="24"/>
          <w:szCs w:val="24"/>
          <w:shd w:val="clear" w:color="auto" w:fill="FFFFFF"/>
          <w:lang w:eastAsia="en-US"/>
        </w:rPr>
        <w:t>Sutarties įvykdymo užtikrinimas</w:t>
      </w:r>
      <w:r w:rsidRPr="00374FCB">
        <w:rPr>
          <w:rFonts w:ascii="Times New Roman" w:eastAsia="Cambria" w:hAnsi="Times New Roman" w:cs="Times New Roman"/>
          <w:color w:val="000000"/>
          <w:sz w:val="24"/>
          <w:szCs w:val="24"/>
          <w:shd w:val="clear" w:color="auto" w:fill="FFFFFF"/>
          <w:lang w:eastAsia="en-US"/>
        </w:rPr>
        <w:t>).</w:t>
      </w:r>
      <w:r w:rsidRPr="00374FCB">
        <w:rPr>
          <w:rFonts w:ascii="Times New Roman" w:eastAsia="Cambria" w:hAnsi="Times New Roman" w:cs="Times New Roman"/>
          <w:sz w:val="24"/>
          <w:szCs w:val="24"/>
          <w:lang w:eastAsia="en-US"/>
        </w:rPr>
        <w:t xml:space="preserve"> </w:t>
      </w:r>
    </w:p>
    <w:p w14:paraId="013A0AD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2ABF489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07511C02"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4DAC327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62189DC3"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10.7. Sutarties įvykdymo užtikrinimas turi įsigalioti ne vėliau negu jo pateikimo Pirkėjui dieną. </w:t>
      </w:r>
    </w:p>
    <w:p w14:paraId="65692F88"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10.8. Sutarties įvykdymo užtikrinimo suma turi būti nurodoma ir išmokama eurais. </w:t>
      </w:r>
    </w:p>
    <w:p w14:paraId="0F51719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10.9. Sutarties įvykdymo užtikrinimas turi būti surašytas lietuvių arba kita kalba (esant Pirkėjo prašymui, turi būti pateiktas vertimas į lietuvių kalbą). </w:t>
      </w:r>
    </w:p>
    <w:p w14:paraId="42805B84"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10.10. Sutarties įvykdymo užtikrinime nurodytas jo galiojimo terminas turi būti ne trumpesnis nei Sutarties galiojimo terminas. </w:t>
      </w:r>
    </w:p>
    <w:p w14:paraId="5143BBB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E85DA8A"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601D9F4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6B75052B" w14:textId="77777777" w:rsidR="00374FCB" w:rsidRPr="00374FCB" w:rsidRDefault="00374FCB" w:rsidP="00374FCB">
      <w:pPr>
        <w:tabs>
          <w:tab w:val="left" w:pos="567"/>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354254E"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E27DD5A"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10.16. Pirkėjas </w:t>
      </w:r>
      <w:r w:rsidRPr="00374FCB">
        <w:rPr>
          <w:rFonts w:ascii="Times New Roman" w:eastAsia="Times New Roman" w:hAnsi="Times New Roman" w:cs="Times New Roman"/>
          <w:color w:val="000000"/>
          <w:sz w:val="24"/>
          <w:szCs w:val="24"/>
          <w:lang w:eastAsia="en-US"/>
        </w:rPr>
        <w:t>gali pasinaudoti Sutarties įvykdymo užtikrinimu, esant bet kuriai iš žemiau nurodytų aplinkybių:  </w:t>
      </w:r>
    </w:p>
    <w:p w14:paraId="6A63B27E"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10.16.1. Tiekėjas neįvykdė, nevykdo arba netinkamai vykdo savo įsipareigojimus pagal Sutartį;  </w:t>
      </w:r>
    </w:p>
    <w:p w14:paraId="0DC372BA"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10.16.2. Tiekėjas per protingai nustatytą laikotarpį neįvykdo Pirkėjo nurodymo ištaisyti Prekių trūkumus;  </w:t>
      </w:r>
    </w:p>
    <w:p w14:paraId="1E151314"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989A103"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10.16.4. Tiekėjas be pateisinamos priežasties (ne Sutartyje nustatytais atvejais) vienašališkai nutraukia Sutartį. </w:t>
      </w:r>
    </w:p>
    <w:p w14:paraId="1FF2B327"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3CCFA873" w14:textId="77777777" w:rsidR="00374FCB" w:rsidRPr="00374FCB" w:rsidRDefault="00374FCB" w:rsidP="00374FCB">
      <w:pPr>
        <w:keepNext/>
        <w:keepLines/>
        <w:tabs>
          <w:tab w:val="left" w:pos="567"/>
          <w:tab w:val="left" w:pos="851"/>
          <w:tab w:val="left" w:pos="992"/>
          <w:tab w:val="left" w:pos="1134"/>
        </w:tabs>
        <w:spacing w:after="0" w:line="259" w:lineRule="auto"/>
        <w:jc w:val="center"/>
        <w:rPr>
          <w:rFonts w:ascii="Times New Roman" w:eastAsia="Cambria" w:hAnsi="Times New Roman" w:cs="Times New Roman"/>
          <w:caps/>
          <w:sz w:val="24"/>
          <w:szCs w:val="24"/>
          <w:lang w:eastAsia="en-US"/>
          <w14:numSpacing w14:val="tabular"/>
        </w:rPr>
      </w:pPr>
      <w:r w:rsidRPr="00374FCB">
        <w:rPr>
          <w:rFonts w:ascii="Times New Roman" w:eastAsia="Cambria" w:hAnsi="Times New Roman" w:cs="Times New Roman"/>
          <w:b/>
          <w:bCs/>
          <w:caps/>
          <w:sz w:val="24"/>
          <w:szCs w:val="24"/>
          <w:lang w:eastAsia="en-US"/>
          <w14:numSpacing w14:val="tabular"/>
        </w:rPr>
        <w:t>11.</w:t>
      </w:r>
      <w:r w:rsidRPr="00374FCB">
        <w:rPr>
          <w:rFonts w:ascii="Times New Roman" w:eastAsia="Cambria" w:hAnsi="Times New Roman" w:cs="Times New Roman"/>
          <w:b/>
          <w:bCs/>
          <w:caps/>
          <w:sz w:val="24"/>
          <w:szCs w:val="24"/>
          <w:lang w:eastAsia="en-US"/>
          <w14:numSpacing w14:val="tabular"/>
        </w:rPr>
        <w:tab/>
        <w:t>SUTARTIES KAINA IR JOS PERSKAIČIAVIMAS</w:t>
      </w:r>
    </w:p>
    <w:p w14:paraId="057E0FFC"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037DF9B"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0A8A2BD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lastRenderedPageBreak/>
        <w:t>11.2. Pradinės sutarties vertė yra nurodyta Specialiosiose sąlygose.</w:t>
      </w:r>
    </w:p>
    <w:p w14:paraId="71C03AC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69BF18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11.4. Sutarties kainos peržiūra atliekama Specialiosiose sąlygose nustatyta tvarka.</w:t>
      </w:r>
    </w:p>
    <w:p w14:paraId="578DD76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778C9082" w14:textId="77777777" w:rsidR="00374FCB" w:rsidRPr="00374FCB" w:rsidRDefault="00374FCB" w:rsidP="00374FCB">
      <w:pPr>
        <w:keepNext/>
        <w:keepLines/>
        <w:tabs>
          <w:tab w:val="left" w:pos="567"/>
          <w:tab w:val="left" w:pos="851"/>
          <w:tab w:val="left" w:pos="992"/>
          <w:tab w:val="left" w:pos="1134"/>
        </w:tabs>
        <w:spacing w:after="0" w:line="259" w:lineRule="auto"/>
        <w:jc w:val="center"/>
        <w:rPr>
          <w:rFonts w:ascii="Times New Roman" w:eastAsia="Cambria" w:hAnsi="Times New Roman" w:cs="Times New Roman"/>
          <w:b/>
          <w:bCs/>
          <w:caps/>
          <w:sz w:val="24"/>
          <w:szCs w:val="24"/>
          <w:lang w:eastAsia="en-US"/>
          <w14:numSpacing w14:val="tabular"/>
        </w:rPr>
      </w:pPr>
      <w:r w:rsidRPr="00374FCB">
        <w:rPr>
          <w:rFonts w:ascii="Times New Roman" w:eastAsia="Cambria" w:hAnsi="Times New Roman" w:cs="Times New Roman"/>
          <w:b/>
          <w:bCs/>
          <w:caps/>
          <w:sz w:val="24"/>
          <w:szCs w:val="24"/>
          <w:lang w:eastAsia="en-US"/>
          <w14:numSpacing w14:val="tabular"/>
        </w:rPr>
        <w:t>12.</w:t>
      </w:r>
      <w:r w:rsidRPr="00374FCB">
        <w:rPr>
          <w:rFonts w:ascii="Times New Roman" w:eastAsia="Cambria" w:hAnsi="Times New Roman" w:cs="Times New Roman"/>
          <w:b/>
          <w:bCs/>
          <w:caps/>
          <w:sz w:val="24"/>
          <w:szCs w:val="24"/>
          <w:lang w:eastAsia="en-US"/>
          <w14:numSpacing w14:val="tabular"/>
        </w:rPr>
        <w:tab/>
        <w:t>ATSISKAITYMO TVARKA</w:t>
      </w:r>
    </w:p>
    <w:p w14:paraId="6690B71F" w14:textId="77777777" w:rsidR="00374FCB" w:rsidRPr="00374FCB" w:rsidRDefault="00374FCB" w:rsidP="00374FCB">
      <w:pPr>
        <w:keepNext/>
        <w:keepLines/>
        <w:tabs>
          <w:tab w:val="left" w:pos="567"/>
          <w:tab w:val="left" w:pos="851"/>
          <w:tab w:val="left" w:pos="992"/>
          <w:tab w:val="left" w:pos="1134"/>
        </w:tabs>
        <w:spacing w:after="0" w:line="259" w:lineRule="auto"/>
        <w:jc w:val="center"/>
        <w:rPr>
          <w:rFonts w:ascii="Times New Roman" w:eastAsia="Cambria" w:hAnsi="Times New Roman" w:cs="Times New Roman"/>
          <w:b/>
          <w:bCs/>
          <w:caps/>
          <w:sz w:val="24"/>
          <w:szCs w:val="24"/>
          <w:lang w:eastAsia="en-US"/>
          <w14:numSpacing w14:val="tabular"/>
        </w:rPr>
      </w:pPr>
    </w:p>
    <w:p w14:paraId="58CE0FAE"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12.1.</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Išankstinis mokėjimas (avansas) (jei taikoma)</w:t>
      </w:r>
    </w:p>
    <w:p w14:paraId="743C63DE"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4BD03DC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12.1.1. Bendrųjų sąlygų 12.1 poskyrio sąlygos taikomos tuo atveju, jei Specialiosiose sąlygose yra nurodyta, kad Tiekėjui mokamas išankstinis mokėjimas (avansas) (toliau – avansas). </w:t>
      </w:r>
    </w:p>
    <w:p w14:paraId="0EDFA89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12.1.2. Pirkėjas sumoka Tiekėjui avansą – ne daugiau kaip Specialiosiose sąlygose nurodytas avanso dydis.</w:t>
      </w:r>
    </w:p>
    <w:p w14:paraId="35531E1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color w:val="000000"/>
          <w:sz w:val="24"/>
          <w:szCs w:val="24"/>
          <w:lang w:eastAsia="en-US"/>
        </w:rPr>
      </w:pPr>
      <w:r w:rsidRPr="00374FCB">
        <w:rPr>
          <w:rFonts w:ascii="Times New Roman" w:eastAsia="Times New Roman" w:hAnsi="Times New Roman" w:cs="Times New Roman"/>
          <w:sz w:val="24"/>
          <w:szCs w:val="24"/>
          <w:lang w:eastAsia="en-US"/>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374FCB">
        <w:rPr>
          <w:rFonts w:ascii="Times New Roman" w:eastAsia="Times New Roman" w:hAnsi="Times New Roman" w:cs="Times New Roman"/>
          <w:color w:val="000000"/>
          <w:sz w:val="24"/>
          <w:szCs w:val="24"/>
          <w:lang w:eastAsia="en-US"/>
        </w:rPr>
        <w:t xml:space="preserve">arba draudimo bendrovės laidavimo draudimo raštą arba kitą sutartinių įsipareigojimų įvykdymo užtikrinimą </w:t>
      </w:r>
      <w:r w:rsidRPr="00374FCB">
        <w:rPr>
          <w:rFonts w:ascii="Times New Roman" w:eastAsia="Times New Roman" w:hAnsi="Times New Roman" w:cs="Times New Roman"/>
          <w:sz w:val="24"/>
          <w:szCs w:val="24"/>
          <w:lang w:eastAsia="en-US"/>
        </w:rPr>
        <w:t xml:space="preserve">ne mažesnei kaip Specialiosiose sąlygose prašomo avanso dydžio sumai (toliau – </w:t>
      </w:r>
      <w:r w:rsidRPr="00374FCB">
        <w:rPr>
          <w:rFonts w:ascii="Times New Roman" w:eastAsia="Times New Roman" w:hAnsi="Times New Roman" w:cs="Times New Roman"/>
          <w:b/>
          <w:bCs/>
          <w:sz w:val="24"/>
          <w:szCs w:val="24"/>
          <w:lang w:eastAsia="en-US"/>
        </w:rPr>
        <w:t>Avanso užtikrinimas</w:t>
      </w:r>
      <w:r w:rsidRPr="00374FCB">
        <w:rPr>
          <w:rFonts w:ascii="Times New Roman" w:eastAsia="Times New Roman" w:hAnsi="Times New Roman" w:cs="Times New Roman"/>
          <w:sz w:val="24"/>
          <w:szCs w:val="24"/>
          <w:lang w:eastAsia="en-US"/>
        </w:rPr>
        <w:t>)</w:t>
      </w:r>
      <w:r w:rsidRPr="00374FCB">
        <w:rPr>
          <w:rFonts w:ascii="Times New Roman" w:eastAsia="Times New Roman" w:hAnsi="Times New Roman" w:cs="Times New Roman"/>
          <w:color w:val="000000"/>
          <w:sz w:val="24"/>
          <w:szCs w:val="24"/>
          <w:lang w:eastAsia="en-US"/>
        </w:rPr>
        <w:t>. </w:t>
      </w:r>
    </w:p>
    <w:p w14:paraId="50B5460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b/>
          <w:bCs/>
          <w:sz w:val="24"/>
          <w:szCs w:val="24"/>
          <w:lang w:eastAsia="en-US"/>
        </w:rPr>
        <w:t>Pastaba.</w:t>
      </w:r>
      <w:r w:rsidRPr="00374FCB">
        <w:rPr>
          <w:rFonts w:ascii="Times New Roman" w:eastAsia="Times New Roman" w:hAnsi="Times New Roman" w:cs="Times New Roman"/>
          <w:sz w:val="24"/>
          <w:szCs w:val="24"/>
          <w:lang w:eastAsia="en-US"/>
        </w:rPr>
        <w:t xml:space="preserve"> </w:t>
      </w:r>
      <w:r w:rsidRPr="00374FCB">
        <w:rPr>
          <w:rFonts w:ascii="Times New Roman" w:eastAsia="Arial" w:hAnsi="Times New Roman" w:cs="Times New Roman"/>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374FCB">
        <w:rPr>
          <w:rFonts w:ascii="Times New Roman" w:eastAsia="Times New Roman" w:hAnsi="Times New Roman" w:cs="Times New Roman"/>
          <w:sz w:val="24"/>
          <w:szCs w:val="24"/>
          <w:lang w:eastAsia="en-US"/>
        </w:rPr>
        <w:t xml:space="preserve"> </w:t>
      </w:r>
      <w:r w:rsidRPr="00374FCB">
        <w:rPr>
          <w:rFonts w:ascii="Times New Roman" w:eastAsia="Arial" w:hAnsi="Times New Roman" w:cs="Times New Roman"/>
          <w:color w:val="000000"/>
          <w:sz w:val="24"/>
          <w:szCs w:val="24"/>
          <w:shd w:val="clear" w:color="auto" w:fill="FFFFFF"/>
          <w:lang w:eastAsia="en-US"/>
        </w:rPr>
        <w:t>įstatymų bei kitų teisės aktų</w:t>
      </w:r>
      <w:r w:rsidRPr="00374FCB">
        <w:rPr>
          <w:rFonts w:ascii="Times New Roman" w:eastAsia="Arial" w:hAnsi="Times New Roman" w:cs="Times New Roman"/>
          <w:sz w:val="24"/>
          <w:szCs w:val="24"/>
          <w:lang w:eastAsia="en-US"/>
        </w:rPr>
        <w:t xml:space="preserve"> </w:t>
      </w:r>
      <w:r w:rsidRPr="00374FCB">
        <w:rPr>
          <w:rFonts w:ascii="Times New Roman" w:eastAsia="Arial" w:hAnsi="Times New Roman" w:cs="Times New Roman"/>
          <w:color w:val="000000"/>
          <w:sz w:val="24"/>
          <w:szCs w:val="24"/>
          <w:shd w:val="clear" w:color="auto" w:fill="FFFFFF"/>
          <w:lang w:eastAsia="en-US"/>
        </w:rPr>
        <w:t>nuostatas.</w:t>
      </w:r>
    </w:p>
    <w:p w14:paraId="554C1178"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 xml:space="preserve">12.1.4. </w:t>
      </w:r>
      <w:r w:rsidRPr="00374FCB">
        <w:rPr>
          <w:rFonts w:ascii="Times New Roman" w:eastAsia="Times New Roman" w:hAnsi="Times New Roman" w:cs="Times New Roman"/>
          <w:sz w:val="24"/>
          <w:szCs w:val="24"/>
          <w:lang w:eastAsia="en-US"/>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624718C2"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 xml:space="preserve">12.1.5. </w:t>
      </w:r>
      <w:r w:rsidRPr="00374FCB">
        <w:rPr>
          <w:rFonts w:ascii="Times New Roman" w:eastAsia="Times New Roman" w:hAnsi="Times New Roman" w:cs="Times New Roman"/>
          <w:sz w:val="24"/>
          <w:szCs w:val="24"/>
          <w:lang w:eastAsia="en-US"/>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C8DC77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629AC72"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12.1.7. Avanso užtikrinimo suma turi būti nurodoma ir išmokama eurais. </w:t>
      </w:r>
    </w:p>
    <w:p w14:paraId="47C95C3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12.1.8. Avanso užtikrinimas turi būti surašytas lietuvių arba kita kalba (esant Pirkėjo prašymui, turi būti pateiktas vertimas į lietuvių kalbą). </w:t>
      </w:r>
    </w:p>
    <w:p w14:paraId="12E2A848"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12.1.9. Avanso užtikrinimas, neatitinkantis šiame Sutarties poskyryje nustatytų reikalavimų, nebus priimamas. </w:t>
      </w:r>
    </w:p>
    <w:p w14:paraId="1C5E9BE3"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48F231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3242EC99"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C7B7423"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3723324A"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12.2.</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Mokėjimų tvarka</w:t>
      </w:r>
    </w:p>
    <w:p w14:paraId="5C4D16F9"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1477435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12.2.1.</w:t>
      </w:r>
      <w:r w:rsidRPr="00374FCB">
        <w:rPr>
          <w:rFonts w:ascii="Times New Roman" w:eastAsia="Arial" w:hAnsi="Times New Roman" w:cs="Times New Roman"/>
          <w:sz w:val="24"/>
          <w:szCs w:val="24"/>
          <w:lang w:eastAsia="en-US"/>
        </w:rPr>
        <w:tab/>
      </w:r>
      <w:r w:rsidRPr="00374FCB">
        <w:rPr>
          <w:rFonts w:ascii="Times New Roman" w:eastAsia="Times New Roman" w:hAnsi="Times New Roman" w:cs="Times New Roman"/>
          <w:sz w:val="24"/>
          <w:szCs w:val="24"/>
          <w:lang w:eastAsia="en-US"/>
        </w:rPr>
        <w:t>Tiekėjas išrašo Sąskaitą tik Šalims pasirašius Prekių perdavimo–priėmimo aktą, jeigu kitaip nenumatyta Specialiosiose sąlygose</w:t>
      </w:r>
      <w:r w:rsidRPr="00374FCB">
        <w:rPr>
          <w:rFonts w:ascii="Times New Roman" w:eastAsia="Arial" w:hAnsi="Times New Roman" w:cs="Times New Roman"/>
          <w:sz w:val="24"/>
          <w:szCs w:val="24"/>
          <w:lang w:eastAsia="en-US"/>
        </w:rPr>
        <w:t>:</w:t>
      </w:r>
    </w:p>
    <w:p w14:paraId="3E5F6E9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12.2.1.1.</w:t>
      </w:r>
      <w:r w:rsidRPr="00374FCB">
        <w:rPr>
          <w:rFonts w:ascii="Times New Roman" w:eastAsia="Arial" w:hAnsi="Times New Roman" w:cs="Times New Roman"/>
          <w:sz w:val="24"/>
          <w:szCs w:val="24"/>
          <w:lang w:eastAsia="en-US"/>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374FCB">
        <w:rPr>
          <w:rFonts w:ascii="Times New Roman" w:eastAsia="Arial" w:hAnsi="Times New Roman" w:cs="Times New Roman"/>
          <w:color w:val="0563C1"/>
          <w:sz w:val="24"/>
          <w:szCs w:val="24"/>
          <w:u w:val="single"/>
          <w:lang w:eastAsia="en-US"/>
        </w:rPr>
        <w:t>2014/55/ES</w:t>
      </w:r>
      <w:r w:rsidRPr="00374FCB">
        <w:rPr>
          <w:rFonts w:ascii="Times New Roman" w:eastAsia="Arial" w:hAnsi="Times New Roman" w:cs="Times New Roman"/>
          <w:sz w:val="24"/>
          <w:szCs w:val="24"/>
          <w:lang w:eastAsia="en-US"/>
        </w:rPr>
        <w:t xml:space="preserve"> (toliau – </w:t>
      </w:r>
      <w:r w:rsidRPr="00374FCB">
        <w:rPr>
          <w:rFonts w:ascii="Times New Roman" w:eastAsia="Arial" w:hAnsi="Times New Roman" w:cs="Times New Roman"/>
          <w:b/>
          <w:bCs/>
          <w:sz w:val="24"/>
          <w:szCs w:val="24"/>
          <w:lang w:eastAsia="en-US"/>
        </w:rPr>
        <w:t>Europos elektroninių sąskaitų faktūrų</w:t>
      </w:r>
      <w:r w:rsidRPr="00374FCB">
        <w:rPr>
          <w:rFonts w:ascii="Times New Roman" w:eastAsia="Arial" w:hAnsi="Times New Roman" w:cs="Times New Roman"/>
          <w:sz w:val="24"/>
          <w:szCs w:val="24"/>
          <w:lang w:eastAsia="en-US"/>
        </w:rPr>
        <w:t xml:space="preserve"> </w:t>
      </w:r>
      <w:r w:rsidRPr="00374FCB">
        <w:rPr>
          <w:rFonts w:ascii="Times New Roman" w:eastAsia="Arial" w:hAnsi="Times New Roman" w:cs="Times New Roman"/>
          <w:b/>
          <w:bCs/>
          <w:sz w:val="24"/>
          <w:szCs w:val="24"/>
          <w:lang w:eastAsia="en-US"/>
        </w:rPr>
        <w:t>standartas</w:t>
      </w:r>
      <w:r w:rsidRPr="00374FCB">
        <w:rPr>
          <w:rFonts w:ascii="Times New Roman" w:eastAsia="Arial" w:hAnsi="Times New Roman" w:cs="Times New Roman"/>
          <w:sz w:val="24"/>
          <w:szCs w:val="24"/>
          <w:lang w:eastAsia="en-US"/>
        </w:rPr>
        <w:t>), Tiekėjas gali pateikti per informacinę sistemą „E. sąskaita“ (</w:t>
      </w:r>
      <w:r w:rsidRPr="00374FCB">
        <w:rPr>
          <w:rFonts w:ascii="Times New Roman" w:eastAsia="Arial" w:hAnsi="Times New Roman" w:cs="Times New Roman"/>
          <w:color w:val="0000FF"/>
          <w:sz w:val="24"/>
          <w:szCs w:val="24"/>
          <w:u w:val="single"/>
          <w:lang w:eastAsia="en-US"/>
        </w:rPr>
        <w:t>www.esaskaita.eu</w:t>
      </w:r>
      <w:r w:rsidRPr="00374FCB">
        <w:rPr>
          <w:rFonts w:ascii="Times New Roman" w:eastAsia="Arial" w:hAnsi="Times New Roman" w:cs="Times New Roman"/>
          <w:sz w:val="24"/>
          <w:szCs w:val="24"/>
          <w:lang w:eastAsia="en-US"/>
        </w:rPr>
        <w:t>) arba per kitą savo pasirinktą informacinę sistemą;</w:t>
      </w:r>
    </w:p>
    <w:p w14:paraId="6E229F1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12.2.1.2.</w:t>
      </w:r>
      <w:r w:rsidRPr="00374FCB">
        <w:rPr>
          <w:rFonts w:ascii="Times New Roman" w:eastAsia="Arial" w:hAnsi="Times New Roman" w:cs="Times New Roman"/>
          <w:sz w:val="24"/>
          <w:szCs w:val="24"/>
          <w:lang w:eastAsia="en-US"/>
        </w:rPr>
        <w:tab/>
        <w:t>Europos elektroninių sąskaitų faktūrų standarto neatitinkančią elektroninę sąskaitą faktūrą Tiekėjas privalo pateikti, naudodamasis informacinės sistemos „E. sąskaita“ priemonėmis (</w:t>
      </w:r>
      <w:r w:rsidRPr="00374FCB">
        <w:rPr>
          <w:rFonts w:ascii="Times New Roman" w:eastAsia="Arial" w:hAnsi="Times New Roman" w:cs="Times New Roman"/>
          <w:color w:val="0000FF"/>
          <w:sz w:val="24"/>
          <w:szCs w:val="24"/>
          <w:u w:val="single"/>
          <w:lang w:eastAsia="en-US"/>
        </w:rPr>
        <w:t>www.esaskaita.eu</w:t>
      </w:r>
      <w:r w:rsidRPr="00374FCB">
        <w:rPr>
          <w:rFonts w:ascii="Times New Roman" w:eastAsia="Arial" w:hAnsi="Times New Roman" w:cs="Times New Roman"/>
          <w:sz w:val="24"/>
          <w:szCs w:val="24"/>
          <w:lang w:eastAsia="en-US"/>
        </w:rPr>
        <w:t>).</w:t>
      </w:r>
    </w:p>
    <w:p w14:paraId="413D7E4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12.2.2.</w:t>
      </w:r>
      <w:r w:rsidRPr="00374FCB">
        <w:rPr>
          <w:rFonts w:ascii="Times New Roman" w:eastAsia="Arial" w:hAnsi="Times New Roman" w:cs="Times New Roman"/>
          <w:sz w:val="24"/>
          <w:szCs w:val="24"/>
          <w:lang w:eastAsia="en-US"/>
        </w:rPr>
        <w:tab/>
        <w:t xml:space="preserve"> Pirkėjas elektronines sąskaitas faktūras priima ir apdoroja naudodamasis informacinės sistemos „E. sąskaita“ priemonėmis, išskyrus VPĮ nustatytus išimtinius atvejus.</w:t>
      </w:r>
    </w:p>
    <w:p w14:paraId="6F227D06"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12.2.3.</w:t>
      </w:r>
      <w:r w:rsidRPr="00374FCB">
        <w:rPr>
          <w:rFonts w:ascii="Times New Roman" w:eastAsia="Times New Roman" w:hAnsi="Times New Roman" w:cs="Times New Roman"/>
          <w:sz w:val="24"/>
          <w:szCs w:val="24"/>
          <w:lang w:eastAsia="en-US"/>
        </w:rPr>
        <w:tab/>
        <w:t>Išankstinio mokėjimo sąskaitas (jeigu Specialiosiose sąlygose yra numatytas avanso mokėjimas) Tiekėjas privalo pateikti šiame Sutarties poskyryje nustatyta tvarka.</w:t>
      </w:r>
    </w:p>
    <w:p w14:paraId="19234C76"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12.2.4.</w:t>
      </w:r>
      <w:r w:rsidRPr="00374FCB">
        <w:rPr>
          <w:rFonts w:ascii="Times New Roman" w:eastAsia="Arial" w:hAnsi="Times New Roman" w:cs="Times New Roman"/>
          <w:sz w:val="24"/>
          <w:szCs w:val="24"/>
          <w:lang w:eastAsia="en-US"/>
        </w:rPr>
        <w:tab/>
        <w:t>Pirkėjas atlieka mokėjimus už Prekes Specialiosiose sąlygose nustatytais terminais.</w:t>
      </w:r>
    </w:p>
    <w:p w14:paraId="7A39195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12.2.5.</w:t>
      </w:r>
      <w:r w:rsidRPr="00374FCB">
        <w:rPr>
          <w:rFonts w:ascii="Times New Roman" w:eastAsia="Arial" w:hAnsi="Times New Roman" w:cs="Times New Roman"/>
          <w:sz w:val="24"/>
          <w:szCs w:val="24"/>
          <w:lang w:eastAsia="en-US"/>
        </w:rPr>
        <w:tab/>
        <w:t>Už mokėjimų pagal Sutartį vėlavimus, Pirkėjui taikomos netesybos Specialiosiose sąlygose nustatyta tvarka.</w:t>
      </w:r>
    </w:p>
    <w:p w14:paraId="7B8D191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12.2.6.</w:t>
      </w:r>
      <w:r w:rsidRPr="00374FCB">
        <w:rPr>
          <w:rFonts w:ascii="Times New Roman" w:eastAsia="Arial" w:hAnsi="Times New Roman" w:cs="Times New Roman"/>
          <w:sz w:val="24"/>
          <w:szCs w:val="24"/>
          <w:lang w:eastAsia="en-US"/>
        </w:rPr>
        <w:tab/>
        <w:t>Jei Prekės pristatomos dalimis, aukščiau nurodyta atsiskaitymo tvarka galioja kiekvienai tokiai daliai, jei Specialiosiose sąlygose nenustatyta kitaip.</w:t>
      </w:r>
    </w:p>
    <w:p w14:paraId="6F0820C1" w14:textId="77777777" w:rsidR="00374FCB" w:rsidRPr="00374FCB" w:rsidRDefault="00374FCB" w:rsidP="00374FCB">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12.2.7.</w:t>
      </w:r>
      <w:r w:rsidRPr="00374FCB">
        <w:rPr>
          <w:rFonts w:ascii="Times New Roman" w:eastAsia="Arial" w:hAnsi="Times New Roman" w:cs="Times New Roman"/>
          <w:sz w:val="24"/>
          <w:szCs w:val="24"/>
          <w:lang w:eastAsia="en-US"/>
        </w:rPr>
        <w:tab/>
        <w:t>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25DD7C2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CEFED1C"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12.3.</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Kiti atsiskaitymo klausimai</w:t>
      </w:r>
    </w:p>
    <w:p w14:paraId="5B680CF5"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41C5FF4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12.3.1.</w:t>
      </w:r>
      <w:r w:rsidRPr="00374FCB">
        <w:rPr>
          <w:rFonts w:ascii="Times New Roman" w:eastAsia="Arial" w:hAnsi="Times New Roman" w:cs="Times New Roman"/>
          <w:sz w:val="24"/>
          <w:szCs w:val="24"/>
          <w:lang w:eastAsia="en-US"/>
        </w:rPr>
        <w:tab/>
        <w:t>Pirkėjas privalo pervesti mokėjimus Tiekėjui į Tiekėjo banko sąskaitą, nurodytą Specialiosiose sąlygose.</w:t>
      </w:r>
    </w:p>
    <w:p w14:paraId="63DF0C5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12.3.2.</w:t>
      </w:r>
      <w:r w:rsidRPr="00374FCB">
        <w:rPr>
          <w:rFonts w:ascii="Times New Roman" w:eastAsia="Arial" w:hAnsi="Times New Roman" w:cs="Times New Roman"/>
          <w:sz w:val="24"/>
          <w:szCs w:val="24"/>
          <w:lang w:eastAsia="en-US"/>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EE8BB9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12.3.3.</w:t>
      </w:r>
      <w:r w:rsidRPr="00374FCB">
        <w:rPr>
          <w:rFonts w:ascii="Times New Roman" w:eastAsia="Arial" w:hAnsi="Times New Roman" w:cs="Times New Roman"/>
          <w:sz w:val="24"/>
          <w:szCs w:val="24"/>
          <w:lang w:eastAsia="en-US"/>
        </w:rPr>
        <w:tab/>
        <w:t>Visi mokėjimai pagal Sutartį atliekami eurais.</w:t>
      </w:r>
    </w:p>
    <w:p w14:paraId="4170ADB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12.3.4.</w:t>
      </w:r>
      <w:r w:rsidRPr="00374FCB">
        <w:rPr>
          <w:rFonts w:ascii="Times New Roman" w:eastAsia="Arial" w:hAnsi="Times New Roman" w:cs="Times New Roman"/>
          <w:sz w:val="24"/>
          <w:szCs w:val="24"/>
          <w:lang w:eastAsia="en-US"/>
        </w:rPr>
        <w:tab/>
        <w:t>Už pavėluotus mokėjimus pagal Sutartį mokančioji Šalis privalo sumokėti kitai Šaliai Specialiosiose sąlygose nurodyto dydžio netesybas.</w:t>
      </w:r>
    </w:p>
    <w:p w14:paraId="1AC487F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00A0E3B4"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lastRenderedPageBreak/>
        <w:t>13.</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Konfidenciali informacija</w:t>
      </w:r>
    </w:p>
    <w:p w14:paraId="374C231E"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7EEC0E9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13.1.</w:t>
      </w:r>
      <w:r w:rsidRPr="00374FCB">
        <w:rPr>
          <w:rFonts w:ascii="Times New Roman" w:eastAsia="Arial" w:hAnsi="Times New Roman" w:cs="Times New Roman"/>
          <w:sz w:val="24"/>
          <w:szCs w:val="24"/>
          <w:lang w:eastAsia="en-US"/>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0F984B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13.2.</w:t>
      </w:r>
      <w:r w:rsidRPr="00374FCB">
        <w:rPr>
          <w:rFonts w:ascii="Times New Roman" w:eastAsia="Arial" w:hAnsi="Times New Roman" w:cs="Times New Roman"/>
          <w:sz w:val="24"/>
          <w:szCs w:val="24"/>
          <w:lang w:eastAsia="en-US"/>
        </w:rPr>
        <w:tab/>
        <w:t>Šalis turi teisę atskleisti kitos Šalies konfidencialią informaciją šiais atvejais:</w:t>
      </w:r>
    </w:p>
    <w:p w14:paraId="3F66091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13.2.1.</w:t>
      </w:r>
      <w:r w:rsidRPr="00374FCB">
        <w:rPr>
          <w:rFonts w:ascii="Times New Roman" w:eastAsia="Arial" w:hAnsi="Times New Roman" w:cs="Times New Roman"/>
          <w:sz w:val="24"/>
          <w:szCs w:val="24"/>
          <w:lang w:eastAsia="en-US"/>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878C88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13.2.2.</w:t>
      </w:r>
      <w:r w:rsidRPr="00374FCB">
        <w:rPr>
          <w:rFonts w:ascii="Times New Roman" w:eastAsia="Arial" w:hAnsi="Times New Roman" w:cs="Times New Roman"/>
          <w:sz w:val="24"/>
          <w:szCs w:val="24"/>
          <w:lang w:eastAsia="en-US"/>
        </w:rPr>
        <w:tab/>
        <w:t xml:space="preserve">konfidencialią informaciją yra būtina atskleisti pagal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reikalavimus, įskaitant atvejus, kai to reikalauja viešojo administravimo subjektai, taip, kai jie apibrėžti Lietuvos Respublikos viešojo administravimo įstatyme. </w:t>
      </w:r>
    </w:p>
    <w:p w14:paraId="5CB1837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13.3.</w:t>
      </w:r>
      <w:r w:rsidRPr="00374FCB">
        <w:rPr>
          <w:rFonts w:ascii="Times New Roman" w:eastAsia="Arial" w:hAnsi="Times New Roman" w:cs="Times New Roman"/>
          <w:sz w:val="24"/>
          <w:szCs w:val="24"/>
          <w:lang w:eastAsia="en-US"/>
        </w:rPr>
        <w:tab/>
        <w:t xml:space="preserve">Prieš atskleisdama konfidencialią informaciją, Šalis privalo informuoti kitą Šalį (tiek, kiek tai nedraudžiama pagal </w:t>
      </w:r>
      <w:r w:rsidRPr="00374FCB">
        <w:rPr>
          <w:rFonts w:ascii="Times New Roman" w:eastAsia="Times New Roman" w:hAnsi="Times New Roman" w:cs="Times New Roman"/>
          <w:sz w:val="24"/>
          <w:szCs w:val="24"/>
          <w:lang w:eastAsia="en-US"/>
        </w:rPr>
        <w:t>įstatymus bei kitus teisės aktus</w:t>
      </w:r>
      <w:r w:rsidRPr="00374FCB">
        <w:rPr>
          <w:rFonts w:ascii="Times New Roman" w:eastAsia="Arial" w:hAnsi="Times New Roman" w:cs="Times New Roman"/>
          <w:sz w:val="24"/>
          <w:szCs w:val="24"/>
          <w:lang w:eastAsia="en-US"/>
        </w:rPr>
        <w:t>) apie būtinybę arba gautą viešojo administravimo subjekto reikalavimą atskleisti konfidencialią informaciją ir imtis protingų priemonių, siekdama užtikrinti atskleistos informacijos konfidencialumą.</w:t>
      </w:r>
    </w:p>
    <w:p w14:paraId="210E1ED7"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13.4.</w:t>
      </w:r>
      <w:r w:rsidRPr="00374FCB">
        <w:rPr>
          <w:rFonts w:ascii="Times New Roman" w:eastAsia="Arial" w:hAnsi="Times New Roman" w:cs="Times New Roman"/>
          <w:sz w:val="24"/>
          <w:szCs w:val="24"/>
          <w:lang w:eastAsia="en-US"/>
        </w:rPr>
        <w:tab/>
        <w:t>Šalis atsako:</w:t>
      </w:r>
    </w:p>
    <w:p w14:paraId="35C1DC1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13.4.1.</w:t>
      </w:r>
      <w:r w:rsidRPr="00374FCB">
        <w:rPr>
          <w:rFonts w:ascii="Times New Roman" w:eastAsia="Arial" w:hAnsi="Times New Roman" w:cs="Times New Roman"/>
          <w:sz w:val="24"/>
          <w:szCs w:val="24"/>
          <w:lang w:eastAsia="en-US"/>
        </w:rPr>
        <w:tab/>
        <w:t>už bet kokį neteisėtą, įskaitant atsitiktinį, kitos Šalies konfidencialios informacijos ar bet kurios jos dalies atskleidimą ar perdavimą arba konfidencialios informacijos neteisėtą naudojimą;</w:t>
      </w:r>
    </w:p>
    <w:p w14:paraId="692480B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13.4.2.</w:t>
      </w:r>
      <w:r w:rsidRPr="00374FCB">
        <w:rPr>
          <w:rFonts w:ascii="Times New Roman" w:eastAsia="Arial" w:hAnsi="Times New Roman" w:cs="Times New Roman"/>
          <w:sz w:val="24"/>
          <w:szCs w:val="24"/>
          <w:lang w:eastAsia="en-US"/>
        </w:rPr>
        <w:tab/>
        <w:t>už tai, kad nesiėmė visų protingų veiksmų, kad išsaugotų ir apsaugotų kitos Šalies konfidencialią informaciją ar bet kurią jos dalį, užkirstų kelią tolesniam jos neteisėtam atskleidimui, perdavimui ar naudojimui.</w:t>
      </w:r>
    </w:p>
    <w:p w14:paraId="386A048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13.5.</w:t>
      </w:r>
      <w:r w:rsidRPr="00374FCB">
        <w:rPr>
          <w:rFonts w:ascii="Times New Roman" w:eastAsia="Arial" w:hAnsi="Times New Roman" w:cs="Times New Roman"/>
          <w:sz w:val="24"/>
          <w:szCs w:val="24"/>
          <w:lang w:eastAsia="en-US"/>
        </w:rPr>
        <w:tab/>
        <w:t xml:space="preserve">Šalis nepagrįstai atskleidusi kitos Šalies konfidencialią informaciją privalo sumokėti kitai Šaliai Specialiosiose sąlygose nurodyto dydžio baudą. </w:t>
      </w:r>
    </w:p>
    <w:p w14:paraId="563D97E6"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3F92401"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14.</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Asmens duomenų apsauga</w:t>
      </w:r>
    </w:p>
    <w:p w14:paraId="57E6FED9"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53CBA56B"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14.1.</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sz w:val="24"/>
          <w:szCs w:val="24"/>
          <w:lang w:eastAsia="lt-LT"/>
        </w:rPr>
        <w:t xml:space="preserve">Šalys įsipareigoja užtikrinti asmens duomenų saugumą bei asmens duomenų tvarkymą vykdyti teisėtai, vadovaujantis 2016 m. balandžio 27 d. priimto Europos Parlamento ir Tarybos reglamento </w:t>
      </w:r>
      <w:r w:rsidRPr="00374FCB">
        <w:rPr>
          <w:rFonts w:ascii="Times New Roman" w:eastAsia="Arial" w:hAnsi="Times New Roman" w:cs="Times New Roman"/>
          <w:color w:val="0563C1"/>
          <w:sz w:val="24"/>
          <w:szCs w:val="24"/>
          <w:u w:val="single"/>
          <w:lang w:eastAsia="lt-LT"/>
        </w:rPr>
        <w:t>(ES) 2016/679</w:t>
      </w:r>
      <w:r w:rsidRPr="00374FCB">
        <w:rPr>
          <w:rFonts w:ascii="Times New Roman" w:eastAsia="Arial" w:hAnsi="Times New Roman" w:cs="Times New Roman"/>
          <w:sz w:val="24"/>
          <w:szCs w:val="24"/>
          <w:lang w:eastAsia="lt-LT"/>
        </w:rPr>
        <w:t xml:space="preserve"> dėl fizinių asmenų apsaugos tvarkant asmens duomenis ir dėl laisvo tokių duomenų judėjimo ir kuriuo panaikinama Direktyva </w:t>
      </w:r>
      <w:r w:rsidRPr="00374FCB">
        <w:rPr>
          <w:rFonts w:ascii="Times New Roman" w:eastAsia="Arial" w:hAnsi="Times New Roman" w:cs="Times New Roman"/>
          <w:color w:val="0563C1"/>
          <w:sz w:val="24"/>
          <w:szCs w:val="24"/>
          <w:u w:val="single"/>
          <w:lang w:eastAsia="lt-LT"/>
        </w:rPr>
        <w:t>95/46/EB</w:t>
      </w:r>
      <w:r w:rsidRPr="00374FCB">
        <w:rPr>
          <w:rFonts w:ascii="Times New Roman" w:eastAsia="Arial" w:hAnsi="Times New Roman" w:cs="Times New Roman"/>
          <w:sz w:val="24"/>
          <w:szCs w:val="24"/>
          <w:lang w:eastAsia="lt-LT"/>
        </w:rPr>
        <w:t xml:space="preserve"> (Bendrasis duomenų apsaugos reglamentas) ir kitų teisės aktų, reglamentuojančių asmens duomenų tvarkymą, nuostatomis.</w:t>
      </w:r>
    </w:p>
    <w:p w14:paraId="4695EADD"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14.2.</w:t>
      </w:r>
      <w:r w:rsidRPr="00374FCB">
        <w:rPr>
          <w:rFonts w:ascii="Times New Roman" w:eastAsia="Times New Roman" w:hAnsi="Times New Roman" w:cs="Times New Roman"/>
          <w:sz w:val="24"/>
          <w:szCs w:val="24"/>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5FF6D5" w14:textId="77777777" w:rsidR="00374FCB" w:rsidRPr="00374FCB" w:rsidRDefault="00374FCB" w:rsidP="00374FCB">
      <w:pPr>
        <w:tabs>
          <w:tab w:val="left" w:pos="567"/>
          <w:tab w:val="left" w:pos="851"/>
          <w:tab w:val="left" w:pos="992"/>
          <w:tab w:val="left" w:pos="1134"/>
        </w:tabs>
        <w:spacing w:after="0" w:line="259" w:lineRule="auto"/>
        <w:ind w:left="360" w:firstLine="53"/>
        <w:jc w:val="both"/>
        <w:rPr>
          <w:rFonts w:ascii="Times New Roman" w:eastAsia="Arial" w:hAnsi="Times New Roman" w:cs="Times New Roman"/>
          <w:sz w:val="24"/>
          <w:szCs w:val="24"/>
          <w:lang w:eastAsia="en-US"/>
        </w:rPr>
      </w:pPr>
    </w:p>
    <w:p w14:paraId="7C8CF4FC"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caps/>
          <w:color w:val="000000"/>
          <w:sz w:val="24"/>
          <w:szCs w:val="24"/>
          <w:lang w:eastAsia="en-US"/>
        </w:rPr>
      </w:pPr>
      <w:r w:rsidRPr="00374FCB">
        <w:rPr>
          <w:rFonts w:ascii="Times New Roman" w:eastAsia="Arial" w:hAnsi="Times New Roman" w:cs="Times New Roman"/>
          <w:b/>
          <w:bCs/>
          <w:caps/>
          <w:color w:val="000000"/>
          <w:sz w:val="24"/>
          <w:szCs w:val="24"/>
          <w:lang w:eastAsia="en-US"/>
        </w:rPr>
        <w:t>15.</w:t>
      </w:r>
      <w:r w:rsidRPr="00374FCB">
        <w:rPr>
          <w:rFonts w:ascii="Times New Roman" w:eastAsia="Arial" w:hAnsi="Times New Roman" w:cs="Times New Roman"/>
          <w:b/>
          <w:bCs/>
          <w:caps/>
          <w:color w:val="000000"/>
          <w:sz w:val="24"/>
          <w:szCs w:val="24"/>
          <w:lang w:eastAsia="en-US"/>
        </w:rPr>
        <w:tab/>
      </w:r>
      <w:r w:rsidRPr="00374FCB">
        <w:rPr>
          <w:rFonts w:ascii="Times New Roman" w:eastAsia="Arial" w:hAnsi="Times New Roman" w:cs="Times New Roman"/>
          <w:b/>
          <w:caps/>
          <w:sz w:val="24"/>
          <w:szCs w:val="24"/>
          <w:lang w:eastAsia="en-US"/>
        </w:rPr>
        <w:t>INTELEKTINĖ NUOSAVYBĖ</w:t>
      </w:r>
    </w:p>
    <w:p w14:paraId="469F5CD0"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caps/>
          <w:color w:val="000000"/>
          <w:sz w:val="24"/>
          <w:szCs w:val="24"/>
          <w:lang w:eastAsia="en-US"/>
        </w:rPr>
      </w:pPr>
    </w:p>
    <w:p w14:paraId="6AB863C3"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w:t>
      </w:r>
      <w:r w:rsidRPr="00374FCB">
        <w:rPr>
          <w:rFonts w:ascii="Times New Roman" w:eastAsia="Times New Roman" w:hAnsi="Times New Roman" w:cs="Times New Roman"/>
          <w:sz w:val="24"/>
          <w:szCs w:val="24"/>
          <w:lang w:eastAsia="en-US"/>
        </w:rPr>
        <w:lastRenderedPageBreak/>
        <w:t>perduodamos nuosavybės teise dėl Prekių pobūdžio ar (ir) Prekių gamintojo išimtinių teisių, patentų ir kt. </w:t>
      </w:r>
    </w:p>
    <w:p w14:paraId="3ED825A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374FCB">
        <w:rPr>
          <w:rFonts w:ascii="Times New Roman" w:eastAsia="Times New Roman" w:hAnsi="Times New Roman" w:cs="Times New Roman"/>
          <w:sz w:val="24"/>
          <w:szCs w:val="24"/>
          <w:lang w:eastAsia="en-US"/>
        </w:rPr>
        <w:t>sui</w:t>
      </w:r>
      <w:proofErr w:type="spellEnd"/>
      <w:r w:rsidRPr="00374FCB">
        <w:rPr>
          <w:rFonts w:ascii="Times New Roman" w:eastAsia="Times New Roman" w:hAnsi="Times New Roman" w:cs="Times New Roman"/>
          <w:sz w:val="24"/>
          <w:szCs w:val="24"/>
          <w:lang w:eastAsia="en-US"/>
        </w:rPr>
        <w:t xml:space="preserve"> </w:t>
      </w:r>
      <w:proofErr w:type="spellStart"/>
      <w:r w:rsidRPr="00374FCB">
        <w:rPr>
          <w:rFonts w:ascii="Times New Roman" w:eastAsia="Times New Roman" w:hAnsi="Times New Roman" w:cs="Times New Roman"/>
          <w:sz w:val="24"/>
          <w:szCs w:val="24"/>
          <w:lang w:eastAsia="en-US"/>
        </w:rPr>
        <w:t>generis</w:t>
      </w:r>
      <w:proofErr w:type="spellEnd"/>
      <w:r w:rsidRPr="00374FCB">
        <w:rPr>
          <w:rFonts w:ascii="Times New Roman" w:eastAsia="Times New Roman" w:hAnsi="Times New Roman" w:cs="Times New Roman"/>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052859A6"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7803E5B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489037A1"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16.</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Pareiškimai ir garantijos</w:t>
      </w:r>
    </w:p>
    <w:p w14:paraId="5FB30476"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71BF0F1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16.1. Kiekviena iš Šalių pareiškia ir garantuoja kitai Šaliai, kad:</w:t>
      </w:r>
    </w:p>
    <w:p w14:paraId="49B1BDB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16.1.1. yra teisėtai priimti ir galioja visi būtini sprendimai, gauti leidimai bei sutikimai, taip pat teisėtai atlikti ir galioja kiti teisiniai veiksmai, reikalingi Sutarties sudarymui, galiojimui ir vykdymui;</w:t>
      </w:r>
    </w:p>
    <w:p w14:paraId="42C8EF46"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16.1.2. sudarydama Sutartį, Šalis neviršija savo kompetencijos ir nepažeidžia jai taikomų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teismo ar arbitražo teismo sprendimų, administracinių aktų, sutarčių ar kitų prievolių pagal taikomą privatinę teisę, viešąją teisę, Europos Sąjungos teisę arba tarptautinę teisę;</w:t>
      </w:r>
    </w:p>
    <w:p w14:paraId="319034A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441F8C4"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1F12CD9"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C528322"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16.1.6. visi Šalies pareiškimai ir garantijos yra išsamūs ir nepalieka nutylėtų jokių aplinkybių, kurios darytų šiuos pareiškimus ar garantijas neteisingais.</w:t>
      </w:r>
    </w:p>
    <w:p w14:paraId="147D8466"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16.2. Tiekėjas papildomai pareiškia ir garantuoja Pirkėjui, kad Tiekėjas, subtiekėjai, jungtinės veiklos partneriai ir specialistai turi galiojančius ir teisėtus visus </w:t>
      </w:r>
      <w:r w:rsidRPr="00374FCB">
        <w:rPr>
          <w:rFonts w:ascii="Times New Roman" w:eastAsia="Times New Roman" w:hAnsi="Times New Roman" w:cs="Times New Roman"/>
          <w:sz w:val="24"/>
          <w:szCs w:val="24"/>
          <w:lang w:eastAsia="en-US"/>
        </w:rPr>
        <w:t>įstatymuose bei kituose teisės aktuose</w:t>
      </w:r>
      <w:r w:rsidRPr="00374FCB">
        <w:rPr>
          <w:rFonts w:ascii="Times New Roman" w:eastAsia="Arial" w:hAnsi="Times New Roman" w:cs="Times New Roman"/>
          <w:sz w:val="24"/>
          <w:szCs w:val="24"/>
          <w:lang w:eastAsia="en-US"/>
        </w:rPr>
        <w:t xml:space="preserve"> numatytus leidimus, licencijas, atestatus, teisės pripažinimo dokumentus, reikalingus vykdant Sutartį.</w:t>
      </w:r>
    </w:p>
    <w:p w14:paraId="2E4CF6C0"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shd w:val="clear" w:color="auto" w:fill="FFFFFF"/>
          <w:lang w:eastAsia="en-US"/>
        </w:rPr>
      </w:pPr>
      <w:r w:rsidRPr="00374FCB">
        <w:rPr>
          <w:rFonts w:ascii="Times New Roman" w:eastAsia="Arial" w:hAnsi="Times New Roman" w:cs="Times New Roman"/>
          <w:color w:val="000000"/>
          <w:sz w:val="24"/>
          <w:szCs w:val="24"/>
          <w:shd w:val="clear" w:color="auto" w:fill="FFFFFF"/>
          <w:lang w:eastAsia="en-US"/>
        </w:rPr>
        <w:t xml:space="preserve">16.3. </w:t>
      </w:r>
      <w:r w:rsidRPr="00374FCB">
        <w:rPr>
          <w:rFonts w:ascii="Times New Roman" w:eastAsia="Times New Roman" w:hAnsi="Times New Roman" w:cs="Times New Roman"/>
          <w:sz w:val="24"/>
          <w:szCs w:val="24"/>
          <w:lang w:eastAsia="en-US"/>
        </w:rPr>
        <w:t>Tiekėjas pareiškia, kad parduodamų Prekių disponavimo, valdymo ir naudojimosi teisės nėra apribotos</w:t>
      </w:r>
      <w:r w:rsidRPr="00374FCB">
        <w:rPr>
          <w:rFonts w:ascii="Times New Roman" w:eastAsia="Arial" w:hAnsi="Times New Roman" w:cs="Times New Roman"/>
          <w:sz w:val="24"/>
          <w:szCs w:val="24"/>
          <w:lang w:eastAsia="en-US"/>
        </w:rPr>
        <w:t xml:space="preserve"> </w:t>
      </w:r>
      <w:r w:rsidRPr="00374FCB">
        <w:rPr>
          <w:rFonts w:ascii="Times New Roman" w:eastAsia="Arial" w:hAnsi="Times New Roman" w:cs="Times New Roman"/>
          <w:color w:val="000000"/>
          <w:sz w:val="24"/>
          <w:szCs w:val="24"/>
          <w:shd w:val="clear" w:color="auto" w:fill="FFFFFF"/>
          <w:lang w:eastAsia="en-US"/>
        </w:rPr>
        <w:t>ir jokie tretieji asmenys neturi pretenzijų į Sutartimi perduodamas Prekes (įkeitimai, areštai ar pan.).</w:t>
      </w:r>
    </w:p>
    <w:p w14:paraId="59A2F858"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p>
    <w:p w14:paraId="5C1E2494"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17.</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Bendrieji atsakomybės klausimai</w:t>
      </w:r>
    </w:p>
    <w:p w14:paraId="0B6E2F1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D11395C"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17.1. Netesybų už vėlavimą ar pareigų pagal Sutartį pažeidimą sumokėjimas neatleidžia Šalies nuo Sutartyje numatytų jos pareigų vykdymo.</w:t>
      </w:r>
    </w:p>
    <w:p w14:paraId="38D23425"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17.2. Netesybų sumokėjimas ir (ar) Sutarties įvykdymo užtikrinimo gavimas nepanaikina Šalies </w:t>
      </w:r>
      <w:r w:rsidRPr="00374FCB">
        <w:rPr>
          <w:rFonts w:ascii="Times New Roman" w:eastAsia="Times New Roman" w:hAnsi="Times New Roman" w:cs="Times New Roman"/>
          <w:sz w:val="24"/>
          <w:szCs w:val="24"/>
          <w:lang w:eastAsia="en-US"/>
        </w:rPr>
        <w:lastRenderedPageBreak/>
        <w:t xml:space="preserve">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374FCB">
        <w:rPr>
          <w:rFonts w:ascii="Times New Roman" w:eastAsia="Times New Roman" w:hAnsi="Times New Roman" w:cs="Times New Roman"/>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73275258"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68EF12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17.4. Šioje Sutartyje numatytos teisių gynybos priemonės neapriboja Šalių teisės pasinaudoti kitomis teisėtomis teisių gynybos priemonėmis.</w:t>
      </w:r>
    </w:p>
    <w:p w14:paraId="74C74B3F"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C9EB26A"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0F2F502C" w14:textId="77777777" w:rsidR="00374FCB" w:rsidRPr="00374FCB" w:rsidRDefault="00374FCB" w:rsidP="00374FCB">
      <w:pPr>
        <w:widowControl w:val="0"/>
        <w:tabs>
          <w:tab w:val="left" w:pos="567"/>
          <w:tab w:val="left" w:pos="851"/>
          <w:tab w:val="left" w:pos="992"/>
          <w:tab w:val="left" w:pos="1134"/>
        </w:tabs>
        <w:spacing w:after="0" w:line="259" w:lineRule="auto"/>
        <w:ind w:firstLine="53"/>
        <w:jc w:val="both"/>
        <w:rPr>
          <w:rFonts w:ascii="Times New Roman" w:eastAsia="Arial" w:hAnsi="Times New Roman" w:cs="Times New Roman"/>
          <w:sz w:val="24"/>
          <w:szCs w:val="24"/>
          <w:lang w:eastAsia="en-US"/>
        </w:rPr>
      </w:pPr>
    </w:p>
    <w:p w14:paraId="25235C49"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18.</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Nenugalima jėga (FORCE MAJEURE)</w:t>
      </w:r>
    </w:p>
    <w:p w14:paraId="58982E1E"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612E0751"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18.1.</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sz w:val="24"/>
          <w:szCs w:val="24"/>
          <w:lang w:eastAsia="en-US"/>
        </w:rPr>
        <w:t>Atsakomybė pagal Sutartį netaikoma, taip pat Šalys gali būti visiškai ar iš dalies atleistos nuo civilinės atsakomybės šiais pagrindais:</w:t>
      </w:r>
    </w:p>
    <w:p w14:paraId="3DDBA723"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18.1.1.</w:t>
      </w:r>
      <w:r w:rsidRPr="00374FCB">
        <w:rPr>
          <w:rFonts w:ascii="Times New Roman" w:eastAsia="Cambria" w:hAnsi="Times New Roman" w:cs="Times New Roman"/>
          <w:sz w:val="24"/>
          <w:szCs w:val="24"/>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EA7B518"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Times New Roman" w:hAnsi="Times New Roman" w:cs="Times New Roman"/>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2DB2937"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18.2.</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CC91877" w14:textId="77777777" w:rsidR="00374FCB" w:rsidRPr="00374FCB" w:rsidRDefault="00374FCB" w:rsidP="00374FCB">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18.3.</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BC863E"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18.4.</w:t>
      </w:r>
      <w:r w:rsidRPr="00374FCB">
        <w:rPr>
          <w:rFonts w:ascii="Times New Roman" w:eastAsia="Arial" w:hAnsi="Times New Roman" w:cs="Times New Roman"/>
          <w:sz w:val="24"/>
          <w:szCs w:val="24"/>
          <w:lang w:eastAsia="en-US"/>
        </w:rPr>
        <w:tab/>
        <w:t>Jeigu nenugalimos jėgos (</w:t>
      </w:r>
      <w:r w:rsidRPr="00374FCB">
        <w:rPr>
          <w:rFonts w:ascii="Times New Roman" w:eastAsia="Arial" w:hAnsi="Times New Roman" w:cs="Times New Roman"/>
          <w:iCs/>
          <w:sz w:val="24"/>
          <w:szCs w:val="24"/>
          <w:lang w:eastAsia="en-US"/>
        </w:rPr>
        <w:t>force majeure</w:t>
      </w:r>
      <w:r w:rsidRPr="00374FCB">
        <w:rPr>
          <w:rFonts w:ascii="Times New Roman" w:eastAsia="Arial" w:hAnsi="Times New Roman" w:cs="Times New Roman"/>
          <w:sz w:val="24"/>
          <w:szCs w:val="24"/>
          <w:lang w:eastAsia="en-US"/>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4076B969"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5B3D686"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lastRenderedPageBreak/>
        <w:t>19.</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Sutarties nuostatų negaliojimas</w:t>
      </w:r>
    </w:p>
    <w:p w14:paraId="7F39A34D"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613AABE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19.1.</w:t>
      </w:r>
      <w:r w:rsidRPr="00374FCB">
        <w:rPr>
          <w:rFonts w:ascii="Times New Roman" w:eastAsia="Arial" w:hAnsi="Times New Roman" w:cs="Times New Roman"/>
          <w:sz w:val="24"/>
          <w:szCs w:val="24"/>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ir galima daryti prielaidą, kad Sutartis būtų buvusi teisėtai sudaryta ir neįtraukus nuostatos, kuri yra negaliojanti.</w:t>
      </w:r>
    </w:p>
    <w:p w14:paraId="22E151D3"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19.2.</w:t>
      </w:r>
      <w:r w:rsidRPr="00374FCB">
        <w:rPr>
          <w:rFonts w:ascii="Times New Roman" w:eastAsia="Arial" w:hAnsi="Times New Roman" w:cs="Times New Roman"/>
          <w:sz w:val="24"/>
          <w:szCs w:val="24"/>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90CD921"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CF299C9"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20.</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Sutarties pakeitimai</w:t>
      </w:r>
    </w:p>
    <w:p w14:paraId="420282D8"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7562759A" w14:textId="77777777" w:rsidR="00374FCB" w:rsidRPr="00374FCB" w:rsidRDefault="00374FCB" w:rsidP="00374FCB">
      <w:pPr>
        <w:tabs>
          <w:tab w:val="left" w:pos="284"/>
          <w:tab w:val="left" w:pos="567"/>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20.1. Sutarties sąlygos Sutarties galiojimo laikotarpiu negali būti keičiamos, išskyrus tokias Sutarties sąlygas, kurių keitimas numatytas Sutartyje ir (ar) galimas vadovaujantis VPĮ nuostatomis.</w:t>
      </w:r>
    </w:p>
    <w:p w14:paraId="5D468CAE"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20.2. Sutarties pakeitimai įforminami Šalims sudarant Susitarimą. </w:t>
      </w:r>
    </w:p>
    <w:p w14:paraId="768FD33D"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374FCB">
        <w:rPr>
          <w:rFonts w:ascii="Times New Roman" w:eastAsia="Times New Roman" w:hAnsi="Times New Roman" w:cs="Times New Roman"/>
          <w:sz w:val="24"/>
          <w:szCs w:val="24"/>
          <w:lang w:eastAsia="en-US"/>
        </w:rPr>
        <w:t>įstatymų bei kitų teisės aktų</w:t>
      </w:r>
      <w:r w:rsidRPr="00374FCB">
        <w:rPr>
          <w:rFonts w:ascii="Times New Roman" w:eastAsia="Arial" w:hAnsi="Times New Roman" w:cs="Times New Roman"/>
          <w:sz w:val="24"/>
          <w:szCs w:val="24"/>
          <w:lang w:eastAsia="en-US"/>
        </w:rPr>
        <w:t xml:space="preserve"> nuostatomis. </w:t>
      </w:r>
    </w:p>
    <w:p w14:paraId="06A7B7CF"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20.4. Susitarimai įsigalioja nuo jų sudarymo, jei Susitarime nenurodyta kitaip. Susitarimą Pirkėjas privalo paviešinti VPĮ 33 ir 86 straipsniuose nustatyta tvarka.</w:t>
      </w:r>
    </w:p>
    <w:p w14:paraId="6B43425C"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E55AC2D"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07BAEB6E"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21.</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Sutarties sUSTABDYMAS</w:t>
      </w:r>
    </w:p>
    <w:p w14:paraId="28E68D77"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2FCDD20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5FFB23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 Prekių (jų dalies) tiekimas gali būti stabdomas esant bent vienai iš šių aplinkybių: </w:t>
      </w:r>
    </w:p>
    <w:p w14:paraId="3D657127"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7B2B856"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21.2.2. Pirkėjas Sutartyje nurodyta tvarka negali priimti Prekių (pavyzdžiui, nebaigta įrengti patalpa, kurioje turi būti įmontuojamos Prekės), o Tiekėjas dėl to negali vykdyti Sutarties; </w:t>
      </w:r>
    </w:p>
    <w:p w14:paraId="1E56ACE9"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21.2.3. dėl nenumatytų prekių, paslaugų ir (ar) darbų, susijusių su perkamu objektu, kurių poreikis paaiškėjo tik vykdant Sutartį; </w:t>
      </w:r>
    </w:p>
    <w:p w14:paraId="7E342F3F"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21.2.4. ne dėl Pirkėjo kaltės vėluoja kitos Pirkėjo pirkimo sutarties, turinčios tiesioginės įtakos šiai Sutarčiai, vykdymas;  </w:t>
      </w:r>
    </w:p>
    <w:p w14:paraId="33058477"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21.2.5. esant įrodymais pagrįstoms kliūtims ar trukdymams, sukeltiems Tiekėjui kitų trečiųjų asmenų ne dėl Tiekėjo ne laiku ar netinkamai pagal Sutarties sąlygas ir tvarką įvykdytų sutartinių įsipareigojimų; </w:t>
      </w:r>
    </w:p>
    <w:p w14:paraId="75B7976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21.2.6. pasikeitus galiojančiam teisės aktui ar įsigaliojus naujam teisės aktui, kuris turi įtakos šios Sutarties vykdymui; </w:t>
      </w:r>
    </w:p>
    <w:p w14:paraId="1F374F63"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21.2.7. sutartinių įsipareigojimų stabdymo būtinybė atsirado dėl sustabdyto / perskirstyto / negauto ir panašiai Pirkėjo Prekių pirkimui skirto finansavimo arba finansavimo trūkumo; </w:t>
      </w:r>
    </w:p>
    <w:p w14:paraId="27ED5937"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21.2.8. dėl teisminių (arbitražinių) ginčų su Pirkėju ar trečiaisiais asmenimis, kurių dalykas yra tiesiogiai susijęs su Sutarties vykdymu. </w:t>
      </w:r>
    </w:p>
    <w:p w14:paraId="57845B0F"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p>
    <w:p w14:paraId="0BA6449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04A2FFA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21.5. Sutartinių įsipareigojimų vykdymas gali būti stabdomas tik Sutarties galiojimo laikotarpiu tokia tvarka:</w:t>
      </w:r>
    </w:p>
    <w:p w14:paraId="7C372BA5" w14:textId="77777777" w:rsidR="00374FCB" w:rsidRPr="00374FCB" w:rsidRDefault="00374FCB" w:rsidP="00374FCB">
      <w:pPr>
        <w:tabs>
          <w:tab w:val="left" w:pos="567"/>
        </w:tabs>
        <w:spacing w:after="0" w:line="264"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B9241B0" w14:textId="77777777" w:rsidR="00374FCB" w:rsidRPr="00374FCB" w:rsidRDefault="00374FCB" w:rsidP="00374FCB">
      <w:pPr>
        <w:spacing w:after="0" w:line="264"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4EEFABD" w14:textId="77777777" w:rsidR="00374FCB" w:rsidRPr="00374FCB" w:rsidRDefault="00374FCB" w:rsidP="00374FCB">
      <w:pPr>
        <w:spacing w:after="0" w:line="264"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3F1623F7" w14:textId="77777777" w:rsidR="00374FCB" w:rsidRPr="00374FCB" w:rsidRDefault="00374FCB" w:rsidP="00374FCB">
      <w:pPr>
        <w:spacing w:after="0" w:line="264"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F6E8582" w14:textId="77777777" w:rsidR="00374FCB" w:rsidRPr="00374FCB" w:rsidRDefault="00374FCB" w:rsidP="00374FCB">
      <w:pPr>
        <w:spacing w:after="0" w:line="264"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21.7. Sutartinių įsipareigojimų vykdymas stabdomas ne ilgesniam kaip konkrečios, pagrįstos aplinkybės egzistavimo laikotarpiui.</w:t>
      </w:r>
    </w:p>
    <w:p w14:paraId="5E04B0B4"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74FBD97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7CD339B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21.10. Atnaujinus Sutarties vykdymą, neįvykdytų prievolių (jų dalies) įvykdymo terminai ir Sutarties galiojimas nukeliami tokiam terminui, kiek buvo likę laiko jų įvykdymui (Sutarties galiojimui) jų sustabdymo metu. </w:t>
      </w:r>
    </w:p>
    <w:p w14:paraId="4E593EC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50CB0FE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192E9539"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22.</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Sutarties nutraukimas</w:t>
      </w:r>
    </w:p>
    <w:p w14:paraId="2B1F5FEF"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6DB01E73" w14:textId="77777777" w:rsidR="00374FCB" w:rsidRPr="005D0CED" w:rsidRDefault="00374FCB" w:rsidP="00374FCB">
      <w:pPr>
        <w:tabs>
          <w:tab w:val="left" w:pos="567"/>
          <w:tab w:val="left" w:pos="851"/>
          <w:tab w:val="left" w:pos="992"/>
          <w:tab w:val="left" w:pos="1134"/>
        </w:tabs>
        <w:spacing w:after="0" w:line="259" w:lineRule="auto"/>
        <w:jc w:val="both"/>
        <w:rPr>
          <w:rFonts w:ascii="Times New Roman" w:eastAsia="Cambria" w:hAnsi="Times New Roman" w:cs="Times New Roman"/>
          <w:b/>
          <w:bCs/>
          <w:sz w:val="24"/>
          <w:szCs w:val="24"/>
          <w:lang w:eastAsia="en-US"/>
        </w:rPr>
      </w:pPr>
      <w:r w:rsidRPr="00374FCB">
        <w:rPr>
          <w:rFonts w:ascii="Times New Roman" w:eastAsia="Cambria" w:hAnsi="Times New Roman" w:cs="Times New Roman"/>
          <w:sz w:val="24"/>
          <w:szCs w:val="24"/>
          <w:lang w:eastAsia="en-US"/>
        </w:rPr>
        <w:t>Sutartis gali būti nutraukiama VPĮ 90 straipsnyje ir Sutartyje numatytais atvejais, įskaitant galimybę nutraukti Sutartį Šalių susitarimu.</w:t>
      </w:r>
    </w:p>
    <w:p w14:paraId="188D1EAF" w14:textId="77777777" w:rsidR="00374FCB" w:rsidRPr="005D0CED" w:rsidRDefault="00374FCB" w:rsidP="00374FCB">
      <w:pPr>
        <w:tabs>
          <w:tab w:val="left" w:pos="567"/>
          <w:tab w:val="left" w:pos="851"/>
          <w:tab w:val="left" w:pos="992"/>
          <w:tab w:val="left" w:pos="1134"/>
        </w:tabs>
        <w:spacing w:after="0" w:line="259" w:lineRule="auto"/>
        <w:jc w:val="both"/>
        <w:rPr>
          <w:rFonts w:ascii="Times New Roman" w:eastAsia="Cambria" w:hAnsi="Times New Roman" w:cs="Times New Roman"/>
          <w:b/>
          <w:bCs/>
          <w:sz w:val="24"/>
          <w:szCs w:val="24"/>
          <w:lang w:eastAsia="en-US"/>
        </w:rPr>
      </w:pPr>
    </w:p>
    <w:p w14:paraId="78DEF19E"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22.1.</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Pretenzijos dėl Sutarties pažeidimų</w:t>
      </w:r>
    </w:p>
    <w:p w14:paraId="1BE836A2"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36849E9F"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18C61554"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374FCB">
        <w:rPr>
          <w:rFonts w:ascii="Times New Roman" w:eastAsia="Times New Roman" w:hAnsi="Times New Roman" w:cs="Times New Roman"/>
          <w:b/>
          <w:sz w:val="24"/>
          <w:szCs w:val="24"/>
          <w:lang w:eastAsia="en-US"/>
        </w:rPr>
        <w:t xml:space="preserve"> </w:t>
      </w:r>
      <w:r w:rsidRPr="00374FCB">
        <w:rPr>
          <w:rFonts w:ascii="Times New Roman" w:eastAsia="Times New Roman" w:hAnsi="Times New Roman" w:cs="Times New Roman"/>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022CE9A6"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100C2647"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22.2.</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Sutarties nutraukimas Pirkėjo iniciatyva</w:t>
      </w:r>
    </w:p>
    <w:p w14:paraId="3D252246"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4A0B5EA"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46FADB9"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 Pirkėjas turi teisę vienašališkai nutraukti Sutartį ar jos dalį raštu įspėjęs Tiekėją prieš ne trumpesnį nei 10 (dešimties) dienų terminą, jeigu: </w:t>
      </w:r>
    </w:p>
    <w:p w14:paraId="3B68524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22.2.2.1. Tiekėjui yra iškelta bankroto byla, pradėtas bankroto procesas ne teismo tvarka, jis tampa nemokus arba yra nemokumo tikimybė, sustabdo ūkinę veiklą ar susidaro</w:t>
      </w:r>
      <w:r w:rsidRPr="00374FCB">
        <w:rPr>
          <w:rFonts w:ascii="Times New Roman" w:eastAsia="Times New Roman" w:hAnsi="Times New Roman" w:cs="Times New Roman"/>
          <w:b/>
          <w:color w:val="5C5D5D"/>
          <w:sz w:val="24"/>
          <w:szCs w:val="24"/>
          <w:lang w:eastAsia="en-US"/>
        </w:rPr>
        <w:t xml:space="preserve"> </w:t>
      </w:r>
      <w:r w:rsidRPr="00374FCB">
        <w:rPr>
          <w:rFonts w:ascii="Times New Roman" w:eastAsia="Times New Roman" w:hAnsi="Times New Roman" w:cs="Times New Roman"/>
          <w:sz w:val="24"/>
          <w:szCs w:val="24"/>
          <w:lang w:eastAsia="en-US"/>
        </w:rPr>
        <w:t>įstatymuose ir kituose teisės aktuose nustatyta tvarka analogiška situacija</w:t>
      </w:r>
      <w:r w:rsidRPr="00374FCB">
        <w:rPr>
          <w:rFonts w:ascii="Times New Roman" w:eastAsia="Times New Roman" w:hAnsi="Times New Roman" w:cs="Times New Roman"/>
          <w:color w:val="000000"/>
          <w:sz w:val="24"/>
          <w:szCs w:val="24"/>
          <w:shd w:val="clear" w:color="auto" w:fill="FFFFFF"/>
          <w:lang w:eastAsia="en-US"/>
        </w:rPr>
        <w:t>;</w:t>
      </w:r>
      <w:r w:rsidRPr="00374FCB">
        <w:rPr>
          <w:rFonts w:ascii="Times New Roman" w:eastAsia="Times New Roman" w:hAnsi="Times New Roman" w:cs="Times New Roman"/>
          <w:color w:val="000000"/>
          <w:sz w:val="24"/>
          <w:szCs w:val="24"/>
          <w:lang w:eastAsia="en-US"/>
        </w:rPr>
        <w:t> </w:t>
      </w:r>
    </w:p>
    <w:p w14:paraId="2C290685" w14:textId="77777777" w:rsidR="00374FCB" w:rsidRPr="00374FCB" w:rsidRDefault="00374FCB" w:rsidP="00374FCB">
      <w:pPr>
        <w:tabs>
          <w:tab w:val="left" w:pos="567"/>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22.2.2.2. Tiekėjo padėtis pasikeičia ir jis atitinka pirkimo dokumentuose nustatytą pašalinimo pagrindą, kuris taikomas ir Sutarties galiojimo metu;</w:t>
      </w:r>
    </w:p>
    <w:p w14:paraId="3CEBF3E8"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22.2.2.3. pasikeičia teisės aktai, susiję su Sutarties objektu, Sutarties vykdymu, ar su Pirkėjo vykdoma veikla, kuriai buvo sudaryta Sutartis, ir dėl tokių pakeitimų Pirkėjas nusprendžia nutraukti Sutartį;  </w:t>
      </w:r>
    </w:p>
    <w:p w14:paraId="42F8F21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22.2.2.4. Pirkėjas nusprendžia nebevykdyti veiklos, kurios vykdymui Sutartimi įsigyjamos Prekės ir Sutarties poreikis išnyksta; </w:t>
      </w:r>
    </w:p>
    <w:p w14:paraId="636BF18F"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22.2.2.5. Pirkėjo valdymo organas priima sprendimą, dėl kurio Sutarties poreikis išnyksta; </w:t>
      </w:r>
    </w:p>
    <w:p w14:paraId="3F1EE44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22.2.2.6. pasikeičia (pablogėja) Pirkėjo finansinė padėtis ar Pirkėjas negauna / netenka finansavimo ir dėl šios priežasties nusprendžia nutraukti Sutartį; </w:t>
      </w:r>
    </w:p>
    <w:p w14:paraId="1F292049"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22.2.2.7. keičiasi Pirkėjo organizacinė struktūra – juridinis statusas, pobūdis ar valdymo struktūra ir tai gali turėti įtakos tinkamam Sutarties įvykdymui arba Sutarties poreikiui; </w:t>
      </w:r>
    </w:p>
    <w:p w14:paraId="07C860D9"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22.2.2.8. nebelieka perkamų Prekių poreikio; </w:t>
      </w:r>
    </w:p>
    <w:p w14:paraId="2D380D8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22.2.2.9. Pirkėjas iš pirkimų priežiūrą atliekančių institucijų gauna nurodymą / rekomendaciją nutraukti Sutartį;</w:t>
      </w:r>
    </w:p>
    <w:p w14:paraId="5A6B72FE"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672765A5" w14:textId="77777777" w:rsidR="00374FCB" w:rsidRPr="00374FCB" w:rsidRDefault="00374FCB" w:rsidP="00374FCB">
      <w:pPr>
        <w:tabs>
          <w:tab w:val="left" w:pos="567"/>
        </w:tabs>
        <w:spacing w:after="0" w:line="259" w:lineRule="auto"/>
        <w:jc w:val="both"/>
        <w:textAlignment w:val="baseline"/>
        <w:rPr>
          <w:rFonts w:ascii="Times New Roman" w:eastAsia="Arial" w:hAnsi="Times New Roman" w:cs="Times New Roman"/>
          <w:sz w:val="24"/>
          <w:szCs w:val="24"/>
          <w:lang w:eastAsia="en-US"/>
        </w:rPr>
      </w:pPr>
      <w:r w:rsidRPr="00374FCB">
        <w:rPr>
          <w:rFonts w:ascii="Times New Roman" w:eastAsia="Times New Roman" w:hAnsi="Times New Roman" w:cs="Times New Roman"/>
          <w:sz w:val="24"/>
          <w:szCs w:val="24"/>
          <w:lang w:eastAsia="en-US"/>
        </w:rPr>
        <w:t>22.2.2.11.</w:t>
      </w:r>
      <w:r w:rsidRPr="00374FCB">
        <w:rPr>
          <w:rFonts w:ascii="Times New Roman" w:eastAsia="Arial" w:hAnsi="Times New Roman" w:cs="Times New Roman"/>
          <w:sz w:val="24"/>
          <w:szCs w:val="24"/>
          <w:lang w:eastAsia="en-US"/>
        </w:rPr>
        <w:t xml:space="preserve"> Tiekėjas atsisako pašalinti arba nepašalina Prekių trūkumų per Pirkėjo nustatytus protingus terminus;</w:t>
      </w:r>
    </w:p>
    <w:p w14:paraId="6D734FF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22.2.2.12. Tiekėjas pažeidžia Sutartį arba įstatymus bei kitus teisės aktus ir per Pirkėjo rašytinėje pretenzijoje nurodytą terminą neištaiso pažeidimo.</w:t>
      </w:r>
    </w:p>
    <w:p w14:paraId="7BCECB0E"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4750D7B0"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036F61A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630291B8"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22.2.6. Pirkėjas turi teisę vienašališkai nutraukti Sutartį ir kitais Specialiosiose sąlygose (jei taikoma) ir įstatymuose bei kituose teisės aktuose įtvirtintais atvejais. </w:t>
      </w:r>
    </w:p>
    <w:p w14:paraId="749D2D50"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22.2.7. Sutartis laikoma nutraukta kitą dieną po to, kai pasibaigia įspėjimo apie Sutarties nutraukimą terminas.  </w:t>
      </w:r>
    </w:p>
    <w:p w14:paraId="4CE03E5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51C549A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18A68925"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center"/>
        <w:rPr>
          <w:rFonts w:ascii="Times New Roman" w:eastAsia="Arial" w:hAnsi="Times New Roman" w:cs="Times New Roman"/>
          <w:b/>
          <w:bCs/>
          <w:sz w:val="24"/>
          <w:szCs w:val="24"/>
          <w:lang w:eastAsia="en-US"/>
        </w:rPr>
      </w:pPr>
      <w:r w:rsidRPr="00374FCB">
        <w:rPr>
          <w:rFonts w:ascii="Times New Roman" w:eastAsia="Arial" w:hAnsi="Times New Roman" w:cs="Times New Roman"/>
          <w:b/>
          <w:bCs/>
          <w:sz w:val="24"/>
          <w:szCs w:val="24"/>
          <w:lang w:eastAsia="en-US"/>
        </w:rPr>
        <w:t>22.3.</w:t>
      </w:r>
      <w:r w:rsidRPr="00374FCB">
        <w:rPr>
          <w:rFonts w:ascii="Times New Roman" w:eastAsia="Arial" w:hAnsi="Times New Roman" w:cs="Times New Roman"/>
          <w:b/>
          <w:bCs/>
          <w:sz w:val="24"/>
          <w:szCs w:val="24"/>
          <w:lang w:eastAsia="en-US"/>
        </w:rPr>
        <w:tab/>
        <w:t>Sutarties nutraukimas Tiekėjo iniciatyva</w:t>
      </w:r>
    </w:p>
    <w:p w14:paraId="47E81A3F" w14:textId="77777777" w:rsidR="00374FCB" w:rsidRPr="00374FCB" w:rsidRDefault="00374FCB" w:rsidP="00374FCB">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p>
    <w:p w14:paraId="2E43B98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773062C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22.3.2. Tiekėjas turi teisę vienašališkai nutraukti Sutartį, įspėjęs Pirkėją raštu prieš ne trumpesnį nei 10 (dešimties) dienų terminą, jeigu:</w:t>
      </w:r>
    </w:p>
    <w:p w14:paraId="164B439E"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06DC2AA"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6DD1CB6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2475DC02"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22.3.4. Tiekėjas turi teisę vienašališkai nutraukti Sutartį ir kitais įstatymuose bei kituose teisės aktuose įtvirtintais atvejais. </w:t>
      </w:r>
    </w:p>
    <w:p w14:paraId="5885F03F"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55E9195"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22.3.6. Sutartis laikoma nutraukta kitą dieną po to, kai pasibaigia įspėjimo apie Sutarties nutraukimą terminas. </w:t>
      </w:r>
    </w:p>
    <w:p w14:paraId="3803BBCC"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02486392"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2E207F14"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374FCB">
        <w:rPr>
          <w:rFonts w:ascii="Times New Roman" w:eastAsia="Arial" w:hAnsi="Times New Roman" w:cs="Times New Roman"/>
          <w:b/>
          <w:bCs/>
          <w:sz w:val="24"/>
          <w:szCs w:val="24"/>
          <w:lang w:eastAsia="en-US"/>
        </w:rPr>
        <w:t>22.4.</w:t>
      </w:r>
      <w:r w:rsidRPr="00374FCB">
        <w:rPr>
          <w:rFonts w:ascii="Times New Roman" w:eastAsia="Arial" w:hAnsi="Times New Roman" w:cs="Times New Roman"/>
          <w:b/>
          <w:bCs/>
          <w:sz w:val="24"/>
          <w:szCs w:val="24"/>
          <w:lang w:eastAsia="en-US"/>
        </w:rPr>
        <w:tab/>
      </w:r>
      <w:r w:rsidRPr="00374FCB">
        <w:rPr>
          <w:rFonts w:ascii="Times New Roman" w:eastAsia="Arial" w:hAnsi="Times New Roman" w:cs="Times New Roman"/>
          <w:b/>
          <w:sz w:val="24"/>
          <w:szCs w:val="24"/>
          <w:lang w:eastAsia="en-US"/>
        </w:rPr>
        <w:t>Šalių teisės ir pareigos Sutarties nutraukimo atveju</w:t>
      </w:r>
    </w:p>
    <w:p w14:paraId="2FB7EE19" w14:textId="77777777" w:rsidR="00374FCB" w:rsidRPr="00374FCB" w:rsidRDefault="00374FCB" w:rsidP="00374FCB">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3E35F8AB"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37918BD1"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22.4.2. Nutraukus Sutartį, Šalys privalo: </w:t>
      </w:r>
    </w:p>
    <w:p w14:paraId="65ADA6A4"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22.4.2.1. įsitikinti, jog iki Sutarties nutraukimo dienos pristatytos Prekės ir kiti atlikti veiksmai atitinka Sutarties reikalavimus ir Šalys dėl to viena kitai nebereikš pretenzijų; </w:t>
      </w:r>
    </w:p>
    <w:p w14:paraId="51DED9FD"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22.4.2.2. atsiskaityti už iki Sutarties nutraukimo pristatytas Prekes, atitinkančias Sutarties reikalavimus; </w:t>
      </w:r>
    </w:p>
    <w:p w14:paraId="6D5D94C7"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22.4.2.3. per 10 (dešimt) dienų nuo pranešimo apie Sutarties nutraukimą gavimo dienos ar Susitarimo dėl Sutarties nutraukimo sudarymo dienos</w:t>
      </w:r>
      <w:r w:rsidRPr="00374FCB">
        <w:rPr>
          <w:rFonts w:ascii="Times New Roman" w:eastAsia="Times New Roman" w:hAnsi="Times New Roman" w:cs="Times New Roman"/>
          <w:b/>
          <w:bCs/>
          <w:color w:val="5C5D5D"/>
          <w:sz w:val="24"/>
          <w:szCs w:val="24"/>
          <w:lang w:eastAsia="en-US"/>
        </w:rPr>
        <w:t xml:space="preserve"> </w:t>
      </w:r>
      <w:r w:rsidRPr="00374FCB">
        <w:rPr>
          <w:rFonts w:ascii="Times New Roman" w:eastAsia="Times New Roman" w:hAnsi="Times New Roman" w:cs="Times New Roman"/>
          <w:sz w:val="24"/>
          <w:szCs w:val="24"/>
          <w:lang w:eastAsia="en-US"/>
        </w:rPr>
        <w:t>perduoti viena kitai visus dokumentus, kuriuos buvo būtina perduoti pagal Sutarties nuostatas. </w:t>
      </w:r>
    </w:p>
    <w:p w14:paraId="3A217647" w14:textId="77777777" w:rsidR="00374FCB" w:rsidRPr="00374FCB" w:rsidRDefault="00374FCB" w:rsidP="00374FCB">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30C34F7F"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23.</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PREKIŲ MODELIO AR GAMINTOJO KEITIMAS</w:t>
      </w:r>
    </w:p>
    <w:p w14:paraId="4FCD7C79"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192D16C9" w14:textId="77777777" w:rsidR="00374FCB" w:rsidRPr="00374FCB" w:rsidRDefault="00374FCB" w:rsidP="00374FCB">
      <w:pPr>
        <w:spacing w:after="0" w:line="259" w:lineRule="auto"/>
        <w:jc w:val="both"/>
        <w:rPr>
          <w:rFonts w:ascii="Times New Roman" w:eastAsia="Times New Roman" w:hAnsi="Times New Roman" w:cs="Times New Roman"/>
          <w:sz w:val="24"/>
          <w:szCs w:val="24"/>
          <w:lang w:eastAsia="en-US"/>
        </w:rPr>
      </w:pPr>
      <w:r w:rsidRPr="00374FCB">
        <w:rPr>
          <w:rFonts w:ascii="Times New Roman" w:eastAsia="Arial" w:hAnsi="Times New Roman" w:cs="Times New Roman"/>
          <w:caps/>
          <w:sz w:val="24"/>
          <w:szCs w:val="24"/>
          <w:lang w:eastAsia="en-US"/>
        </w:rPr>
        <w:t xml:space="preserve">23.1. </w:t>
      </w:r>
      <w:r w:rsidRPr="00374FCB">
        <w:rPr>
          <w:rFonts w:ascii="Times New Roman" w:eastAsia="Times New Roman" w:hAnsi="Times New Roman" w:cs="Times New Roman"/>
          <w:sz w:val="24"/>
          <w:szCs w:val="24"/>
          <w:lang w:eastAsia="en-US"/>
        </w:rPr>
        <w:t>Tiekėjas turi teisę keisti Prekių modelį ar gamintoją, jei yra visos toliau nurodytos sąlygos:</w:t>
      </w:r>
    </w:p>
    <w:p w14:paraId="71CFD4EA" w14:textId="77777777" w:rsidR="00374FCB" w:rsidRPr="00374FCB" w:rsidRDefault="00374FCB" w:rsidP="00374FCB">
      <w:pPr>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374FCB">
        <w:rPr>
          <w:rFonts w:ascii="Times New Roman" w:eastAsia="Times New Roman" w:hAnsi="Times New Roman" w:cs="Times New Roman"/>
          <w:sz w:val="24"/>
          <w:szCs w:val="24"/>
          <w:vertAlign w:val="superscript"/>
          <w:lang w:eastAsia="en-US"/>
        </w:rPr>
        <w:t xml:space="preserve">1 </w:t>
      </w:r>
      <w:r w:rsidRPr="00374FCB">
        <w:rPr>
          <w:rFonts w:ascii="Times New Roman" w:eastAsia="Times New Roman" w:hAnsi="Times New Roman" w:cs="Times New Roman"/>
          <w:sz w:val="24"/>
          <w:szCs w:val="24"/>
          <w:lang w:eastAsia="en-US"/>
        </w:rPr>
        <w:t>dalies nuostatų;</w:t>
      </w:r>
    </w:p>
    <w:p w14:paraId="4D28022E" w14:textId="77777777" w:rsidR="00374FCB" w:rsidRPr="00374FCB" w:rsidRDefault="00374FCB" w:rsidP="00374FCB">
      <w:pPr>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12E86B37" w14:textId="77777777" w:rsidR="00374FCB" w:rsidRPr="00374FCB" w:rsidRDefault="00374FCB" w:rsidP="00374FCB">
      <w:pPr>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lastRenderedPageBreak/>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374FCB">
        <w:rPr>
          <w:rFonts w:ascii="Times New Roman" w:eastAsia="Times New Roman" w:hAnsi="Times New Roman" w:cs="Times New Roman"/>
          <w:sz w:val="24"/>
          <w:szCs w:val="24"/>
          <w:shd w:val="clear" w:color="auto" w:fill="FFFFFF"/>
          <w:lang w:eastAsia="en-US"/>
        </w:rPr>
        <w:t>ir lygiavertiškumo ar geresnės kokybės nei šiuo metu tiekiamos Prekės</w:t>
      </w:r>
      <w:r w:rsidRPr="00374FCB">
        <w:rPr>
          <w:rFonts w:ascii="Times New Roman" w:eastAsia="Times New Roman" w:hAnsi="Times New Roman" w:cs="Times New Roman"/>
          <w:sz w:val="24"/>
          <w:szCs w:val="24"/>
          <w:lang w:eastAsia="en-US"/>
        </w:rPr>
        <w:t>;</w:t>
      </w:r>
    </w:p>
    <w:p w14:paraId="7965E1E9" w14:textId="77777777" w:rsidR="00374FCB" w:rsidRPr="00374FCB" w:rsidRDefault="00374FCB" w:rsidP="00374FCB">
      <w:pPr>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23.1.4. Šalys sudarė rašytinį susitarimą prie Sutarties dėl Prekių keitimo.</w:t>
      </w:r>
    </w:p>
    <w:p w14:paraId="5498AC0B"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23.2. Šiame Bendrųjų sąlygų skyriuje nurodytu atveju Prekės turi būti pristatytos už ne didesnę nei pasiūlyme nurodytą kainą. </w:t>
      </w:r>
    </w:p>
    <w:p w14:paraId="000CFA57"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p>
    <w:p w14:paraId="0CEC9501"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hanging="360"/>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24.</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Bendravimo tvarka ir kalba</w:t>
      </w:r>
    </w:p>
    <w:p w14:paraId="6B1D0015"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jc w:val="both"/>
        <w:rPr>
          <w:rFonts w:ascii="Times New Roman" w:eastAsia="Arial" w:hAnsi="Times New Roman" w:cs="Times New Roman"/>
          <w:b/>
          <w:caps/>
          <w:sz w:val="24"/>
          <w:szCs w:val="24"/>
          <w:lang w:eastAsia="en-US"/>
        </w:rPr>
      </w:pPr>
    </w:p>
    <w:p w14:paraId="52992061" w14:textId="77777777" w:rsidR="00374FCB" w:rsidRPr="00374FCB" w:rsidRDefault="00374FCB" w:rsidP="00374FCB">
      <w:pPr>
        <w:tabs>
          <w:tab w:val="left" w:pos="567"/>
          <w:tab w:val="left" w:pos="851"/>
          <w:tab w:val="left" w:pos="992"/>
          <w:tab w:val="left" w:pos="1134"/>
        </w:tabs>
        <w:spacing w:after="0" w:line="259" w:lineRule="auto"/>
        <w:jc w:val="both"/>
        <w:rPr>
          <w:rFonts w:ascii="Times New Roman" w:eastAsia="Arial" w:hAnsi="Times New Roman" w:cs="Times New Roman"/>
          <w:sz w:val="24"/>
          <w:szCs w:val="24"/>
          <w:shd w:val="clear" w:color="auto" w:fill="FFFFFF"/>
          <w:lang w:eastAsia="en-US"/>
        </w:rPr>
      </w:pPr>
      <w:r w:rsidRPr="00374FCB">
        <w:rPr>
          <w:rFonts w:ascii="Times New Roman" w:eastAsia="Arial" w:hAnsi="Times New Roman" w:cs="Times New Roman"/>
          <w:sz w:val="24"/>
          <w:szCs w:val="24"/>
          <w:lang w:eastAsia="en-US"/>
        </w:rPr>
        <w:t>24.1.</w:t>
      </w:r>
      <w:r w:rsidRPr="00374FCB">
        <w:rPr>
          <w:rFonts w:ascii="Times New Roman" w:eastAsia="Arial" w:hAnsi="Times New Roman" w:cs="Times New Roman"/>
          <w:sz w:val="24"/>
          <w:szCs w:val="24"/>
          <w:lang w:eastAsia="en-US"/>
        </w:rPr>
        <w:tab/>
      </w:r>
      <w:r w:rsidRPr="00374FCB">
        <w:rPr>
          <w:rFonts w:ascii="Times New Roman" w:eastAsia="Arial" w:hAnsi="Times New Roman" w:cs="Times New Roman"/>
          <w:bCs/>
          <w:sz w:val="24"/>
          <w:szCs w:val="24"/>
          <w:lang w:eastAsia="en-US"/>
        </w:rPr>
        <w:t xml:space="preserve">Sutartis sudaroma lietuvių kalba. Jeigu Sutartis ar kuris nors ją sudarantis dokumentas sudaromas kita kalba arba išverčiamas į kitą kalbą, visais atvejais </w:t>
      </w:r>
      <w:r w:rsidRPr="00374FCB">
        <w:rPr>
          <w:rFonts w:ascii="Times New Roman" w:eastAsia="Arial" w:hAnsi="Times New Roman" w:cs="Times New Roman"/>
          <w:sz w:val="24"/>
          <w:szCs w:val="24"/>
          <w:shd w:val="clear" w:color="auto" w:fill="FFFFFF"/>
          <w:lang w:eastAsia="en-US"/>
        </w:rPr>
        <w:t>autentišku laikomas tik lietuvių kalba parengtas Sutarties tekstas (jei yra neatitikimų, pirmenybė teikiama lietuvių kalba parengtam tekstui).</w:t>
      </w:r>
    </w:p>
    <w:p w14:paraId="577C0F84" w14:textId="77777777" w:rsidR="00374FCB" w:rsidRPr="00374FCB" w:rsidRDefault="00374FCB" w:rsidP="00374FCB">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D6C1278" w14:textId="77777777" w:rsidR="00374FCB" w:rsidRPr="00374FCB" w:rsidRDefault="00374FCB" w:rsidP="00374FCB">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24.3. Jeigu pranešimas yra įteikiamas asmeniškai arba siunčiamas paštu ar per kurjerį, jis turi būti įteikiamas pasirašytinai ir laikomas gautu gavimo patvirtinime nurodytą dieną.</w:t>
      </w:r>
    </w:p>
    <w:p w14:paraId="460D656D" w14:textId="77777777" w:rsidR="00374FCB" w:rsidRPr="00374FCB" w:rsidRDefault="00374FCB" w:rsidP="00374FCB">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 xml:space="preserve">24.4. Jeigu pranešimas siunčiamas el. paštu, laikoma, kad Šalis jį gavo kitą darbo dieną. </w:t>
      </w:r>
    </w:p>
    <w:p w14:paraId="0AF8ECA7" w14:textId="77777777" w:rsidR="00374FCB" w:rsidRPr="00374FCB" w:rsidRDefault="00374FCB" w:rsidP="00374FCB">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24.5. Jeigu pranešimas siunčiamas keliais skirtingais būdais, laikoma, kad gavėjas jį gavo tada, kai jis gavo pirmesnįjį pranešimą.</w:t>
      </w:r>
    </w:p>
    <w:p w14:paraId="0A9B8548" w14:textId="77777777" w:rsidR="00374FCB" w:rsidRPr="00374FCB" w:rsidRDefault="00374FCB" w:rsidP="00374FCB">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0B54E0FE"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hanging="360"/>
        <w:jc w:val="center"/>
        <w:rPr>
          <w:rFonts w:ascii="Times New Roman" w:eastAsia="Arial" w:hAnsi="Times New Roman" w:cs="Times New Roman"/>
          <w:b/>
          <w:caps/>
          <w:sz w:val="24"/>
          <w:szCs w:val="24"/>
          <w:lang w:eastAsia="en-US"/>
        </w:rPr>
      </w:pPr>
      <w:r w:rsidRPr="00374FCB">
        <w:rPr>
          <w:rFonts w:ascii="Times New Roman" w:eastAsia="Arial" w:hAnsi="Times New Roman" w:cs="Times New Roman"/>
          <w:b/>
          <w:bCs/>
          <w:caps/>
          <w:sz w:val="24"/>
          <w:szCs w:val="24"/>
          <w:lang w:eastAsia="en-US"/>
        </w:rPr>
        <w:t>25.</w:t>
      </w:r>
      <w:r w:rsidRPr="00374FCB">
        <w:rPr>
          <w:rFonts w:ascii="Times New Roman" w:eastAsia="Arial" w:hAnsi="Times New Roman" w:cs="Times New Roman"/>
          <w:b/>
          <w:bCs/>
          <w:caps/>
          <w:sz w:val="24"/>
          <w:szCs w:val="24"/>
          <w:lang w:eastAsia="en-US"/>
        </w:rPr>
        <w:tab/>
      </w:r>
      <w:r w:rsidRPr="00374FCB">
        <w:rPr>
          <w:rFonts w:ascii="Times New Roman" w:eastAsia="Arial" w:hAnsi="Times New Roman" w:cs="Times New Roman"/>
          <w:b/>
          <w:caps/>
          <w:sz w:val="24"/>
          <w:szCs w:val="24"/>
          <w:lang w:eastAsia="en-US"/>
        </w:rPr>
        <w:t>Pretenzijos ir ginčų sprendimas</w:t>
      </w:r>
    </w:p>
    <w:p w14:paraId="52482ED6" w14:textId="77777777" w:rsidR="00374FCB" w:rsidRPr="00374FCB" w:rsidRDefault="00374FCB" w:rsidP="00374FCB">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jc w:val="both"/>
        <w:rPr>
          <w:rFonts w:ascii="Times New Roman" w:eastAsia="Arial" w:hAnsi="Times New Roman" w:cs="Times New Roman"/>
          <w:b/>
          <w:caps/>
          <w:sz w:val="24"/>
          <w:szCs w:val="24"/>
          <w:lang w:eastAsia="en-US"/>
        </w:rPr>
      </w:pPr>
    </w:p>
    <w:p w14:paraId="3639BB48" w14:textId="77777777" w:rsidR="00374FCB" w:rsidRPr="00374FCB" w:rsidRDefault="00374FCB" w:rsidP="00374FCB">
      <w:pPr>
        <w:widowControl w:val="0"/>
        <w:tabs>
          <w:tab w:val="left" w:pos="0"/>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5FD29671" w14:textId="77777777" w:rsidR="00374FCB" w:rsidRPr="00374FCB" w:rsidRDefault="00374FCB" w:rsidP="00374FCB">
      <w:pPr>
        <w:widowControl w:val="0"/>
        <w:tabs>
          <w:tab w:val="left" w:pos="142"/>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374FCB">
        <w:rPr>
          <w:rFonts w:ascii="Times New Roman" w:eastAsia="Cambria" w:hAnsi="Times New Roman" w:cs="Times New Roman"/>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374FCB">
        <w:rPr>
          <w:rFonts w:ascii="Times New Roman" w:eastAsia="Times New Roman" w:hAnsi="Times New Roman" w:cs="Times New Roman"/>
          <w:sz w:val="24"/>
          <w:szCs w:val="24"/>
          <w:lang w:eastAsia="en-US"/>
        </w:rPr>
        <w:t xml:space="preserve"> </w:t>
      </w:r>
      <w:r w:rsidRPr="00374FCB">
        <w:rPr>
          <w:rFonts w:ascii="Times New Roman" w:eastAsia="Cambria" w:hAnsi="Times New Roman" w:cs="Times New Roman"/>
          <w:sz w:val="24"/>
          <w:szCs w:val="24"/>
          <w:lang w:eastAsia="en-US"/>
        </w:rPr>
        <w:t>Lietuvos Respublikos įstatymuose nustatyta tvarka.</w:t>
      </w:r>
    </w:p>
    <w:p w14:paraId="2CE24C5C" w14:textId="77777777" w:rsidR="00374FCB" w:rsidRPr="00374FCB" w:rsidRDefault="00374FCB" w:rsidP="00374FCB">
      <w:pPr>
        <w:widowControl w:val="0"/>
        <w:tabs>
          <w:tab w:val="left" w:pos="426"/>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374FCB">
        <w:rPr>
          <w:rFonts w:ascii="Times New Roman" w:eastAsia="Arial" w:hAnsi="Times New Roman" w:cs="Times New Roman"/>
          <w:sz w:val="24"/>
          <w:szCs w:val="24"/>
          <w:lang w:eastAsia="en-US"/>
        </w:rPr>
        <w:t>25.3. Kilę ginčai nesudaro pagrindo Šalims atsisakyti vykdyti savo prievoles pagal Sutartį.</w:t>
      </w:r>
    </w:p>
    <w:p w14:paraId="00984110" w14:textId="77777777" w:rsidR="00374FCB" w:rsidRPr="00374FCB" w:rsidRDefault="00374FCB" w:rsidP="00374FCB">
      <w:pPr>
        <w:spacing w:after="0" w:line="240" w:lineRule="auto"/>
        <w:jc w:val="both"/>
        <w:rPr>
          <w:rFonts w:ascii="Times New Roman" w:eastAsia="Times New Roman" w:hAnsi="Times New Roman" w:cs="Times New Roman"/>
          <w:sz w:val="24"/>
          <w:szCs w:val="20"/>
          <w:lang w:eastAsia="en-US"/>
        </w:rPr>
      </w:pPr>
    </w:p>
    <w:p w14:paraId="12F1E71D"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494936B5"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4BAA54DA"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1246223C"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2BDEA645"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0F8AA26C"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2BB64BFF"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6913C076"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56F56848"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02691C31"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4BC48105"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45442654"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5F5D0145" w14:textId="77777777" w:rsidR="00374FCB" w:rsidRPr="00374FCB" w:rsidRDefault="00374FCB" w:rsidP="00374FCB">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lang w:eastAsia="en-US"/>
        </w:rPr>
      </w:pPr>
      <w:r w:rsidRPr="00374FCB">
        <w:rPr>
          <w:rFonts w:ascii="Times New Roman" w:eastAsia="Times New Roman" w:hAnsi="Times New Roman" w:cs="Times New Roman"/>
          <w:b/>
          <w:caps/>
          <w:sz w:val="24"/>
          <w:szCs w:val="24"/>
          <w:lang w:eastAsia="en-US"/>
        </w:rPr>
        <w:lastRenderedPageBreak/>
        <w:t xml:space="preserve">Prekių pirkimo-pardavimo sutarties </w:t>
      </w:r>
      <w:r w:rsidRPr="00374FCB">
        <w:rPr>
          <w:rFonts w:ascii="Times New Roman" w:eastAsia="Times New Roman" w:hAnsi="Times New Roman" w:cs="Times New Roman"/>
          <w:b/>
          <w:bCs/>
          <w:caps/>
          <w:sz w:val="24"/>
          <w:szCs w:val="24"/>
          <w:lang w:eastAsia="en-US"/>
        </w:rPr>
        <w:t>Specialiosios</w:t>
      </w:r>
      <w:r w:rsidRPr="00374FCB">
        <w:rPr>
          <w:rFonts w:ascii="Times New Roman" w:eastAsia="Times New Roman" w:hAnsi="Times New Roman" w:cs="Times New Roman"/>
          <w:b/>
          <w:caps/>
          <w:sz w:val="24"/>
          <w:szCs w:val="24"/>
          <w:lang w:eastAsia="en-US"/>
        </w:rPr>
        <w:t xml:space="preserve"> sąlygos</w:t>
      </w:r>
      <w:r w:rsidRPr="00374FCB">
        <w:rPr>
          <w:rFonts w:ascii="Times New Roman" w:eastAsia="Times New Roman" w:hAnsi="Times New Roman" w:cs="Times New Roman"/>
          <w:caps/>
          <w:sz w:val="24"/>
          <w:szCs w:val="24"/>
          <w:lang w:eastAsia="en-US"/>
        </w:rPr>
        <w:t xml:space="preserve"> </w:t>
      </w:r>
    </w:p>
    <w:p w14:paraId="0E069913" w14:textId="77777777" w:rsidR="00374FCB" w:rsidRPr="00374FCB" w:rsidRDefault="00374FCB" w:rsidP="00374FCB">
      <w:pPr>
        <w:spacing w:after="0" w:line="240" w:lineRule="auto"/>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374FCB" w:rsidRPr="00374FCB" w14:paraId="7CCDEF57" w14:textId="77777777" w:rsidTr="001B65F6">
        <w:tc>
          <w:tcPr>
            <w:tcW w:w="2448" w:type="dxa"/>
          </w:tcPr>
          <w:p w14:paraId="2E2B1BAF"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Sutarties pavadinimas</w:t>
            </w:r>
          </w:p>
        </w:tc>
        <w:tc>
          <w:tcPr>
            <w:tcW w:w="7110" w:type="dxa"/>
            <w:gridSpan w:val="3"/>
          </w:tcPr>
          <w:p w14:paraId="46D1E1BD" w14:textId="693E8347" w:rsidR="00374FCB" w:rsidRPr="00374FCB" w:rsidRDefault="00374FCB" w:rsidP="00374FCB">
            <w:pPr>
              <w:spacing w:after="0" w:line="240" w:lineRule="auto"/>
              <w:jc w:val="both"/>
              <w:rPr>
                <w:rFonts w:ascii="Times New Roman" w:eastAsia="Times New Roman" w:hAnsi="Times New Roman" w:cs="Times New Roman"/>
                <w:color w:val="C00000"/>
                <w:kern w:val="2"/>
                <w:sz w:val="24"/>
                <w:szCs w:val="24"/>
                <w:lang w:eastAsia="en-US"/>
              </w:rPr>
            </w:pPr>
            <w:r w:rsidRPr="003B2FDE">
              <w:rPr>
                <w:rFonts w:ascii="Times New Roman" w:eastAsia="Times New Roman" w:hAnsi="Times New Roman" w:cs="Times New Roman"/>
                <w:color w:val="FF0000"/>
                <w:kern w:val="2"/>
                <w:sz w:val="24"/>
                <w:szCs w:val="24"/>
                <w:lang w:eastAsia="en-US"/>
              </w:rPr>
              <w:t>Pirkimo sutarti</w:t>
            </w:r>
            <w:r w:rsidR="005B2208">
              <w:rPr>
                <w:rFonts w:ascii="Times New Roman" w:eastAsia="Times New Roman" w:hAnsi="Times New Roman" w:cs="Times New Roman"/>
                <w:color w:val="FF0000"/>
                <w:kern w:val="2"/>
                <w:sz w:val="24"/>
                <w:szCs w:val="24"/>
                <w:lang w:eastAsia="en-US"/>
              </w:rPr>
              <w:t>es pavadinimas</w:t>
            </w:r>
          </w:p>
        </w:tc>
      </w:tr>
      <w:tr w:rsidR="00374FCB" w:rsidRPr="00374FCB" w14:paraId="639F8335" w14:textId="77777777" w:rsidTr="001B65F6">
        <w:tc>
          <w:tcPr>
            <w:tcW w:w="2448" w:type="dxa"/>
          </w:tcPr>
          <w:p w14:paraId="0363DB17"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Sutarties data</w:t>
            </w:r>
          </w:p>
        </w:tc>
        <w:tc>
          <w:tcPr>
            <w:tcW w:w="2177" w:type="dxa"/>
          </w:tcPr>
          <w:p w14:paraId="28D8A5D9"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1A5F3AEB"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Sutarties numeris</w:t>
            </w:r>
          </w:p>
        </w:tc>
        <w:tc>
          <w:tcPr>
            <w:tcW w:w="2571" w:type="dxa"/>
          </w:tcPr>
          <w:p w14:paraId="52640EFB"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bl>
    <w:p w14:paraId="797961CA" w14:textId="77777777" w:rsidR="00374FCB" w:rsidRPr="00374FCB" w:rsidRDefault="00374FCB" w:rsidP="00374FCB">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374FCB" w:rsidRPr="00374FCB" w14:paraId="425CA24E" w14:textId="77777777" w:rsidTr="001B65F6">
        <w:tc>
          <w:tcPr>
            <w:tcW w:w="9558" w:type="dxa"/>
            <w:gridSpan w:val="3"/>
          </w:tcPr>
          <w:p w14:paraId="40A984E8"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 SUTARTIES ŠALYS</w:t>
            </w:r>
          </w:p>
        </w:tc>
      </w:tr>
      <w:tr w:rsidR="00374FCB" w:rsidRPr="00374FCB" w14:paraId="30BFB066" w14:textId="77777777" w:rsidTr="001B65F6">
        <w:tc>
          <w:tcPr>
            <w:tcW w:w="2808" w:type="dxa"/>
            <w:vMerge w:val="restart"/>
          </w:tcPr>
          <w:p w14:paraId="76CB64FF"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p>
          <w:p w14:paraId="73EE8298"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p>
          <w:p w14:paraId="2014FA15"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p>
          <w:p w14:paraId="5FCAAAA7"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7D01BD4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1.1. Pirkėjas</w:t>
            </w:r>
          </w:p>
        </w:tc>
        <w:tc>
          <w:tcPr>
            <w:tcW w:w="3240" w:type="dxa"/>
          </w:tcPr>
          <w:p w14:paraId="46C658BB"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1.1.1. Pavadinimas</w:t>
            </w:r>
          </w:p>
        </w:tc>
        <w:tc>
          <w:tcPr>
            <w:tcW w:w="3510" w:type="dxa"/>
          </w:tcPr>
          <w:p w14:paraId="4246C9FC"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Vilniaus miesto savivaldybės administracija</w:t>
            </w:r>
          </w:p>
        </w:tc>
      </w:tr>
      <w:tr w:rsidR="00374FCB" w:rsidRPr="00374FCB" w14:paraId="247B0887" w14:textId="77777777" w:rsidTr="001B65F6">
        <w:tc>
          <w:tcPr>
            <w:tcW w:w="2808" w:type="dxa"/>
            <w:vMerge/>
          </w:tcPr>
          <w:p w14:paraId="44DF0974"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3B7A7D29"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1.1.2. Juridinio asmens kodas</w:t>
            </w:r>
          </w:p>
        </w:tc>
        <w:tc>
          <w:tcPr>
            <w:tcW w:w="3510" w:type="dxa"/>
          </w:tcPr>
          <w:p w14:paraId="65205573"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sz w:val="24"/>
                <w:szCs w:val="20"/>
                <w:lang w:eastAsia="en-US"/>
              </w:rPr>
              <w:t>188710061</w:t>
            </w:r>
          </w:p>
        </w:tc>
      </w:tr>
      <w:tr w:rsidR="00374FCB" w:rsidRPr="00374FCB" w14:paraId="04DA48E2" w14:textId="77777777" w:rsidTr="001B65F6">
        <w:tc>
          <w:tcPr>
            <w:tcW w:w="2808" w:type="dxa"/>
            <w:vMerge/>
          </w:tcPr>
          <w:p w14:paraId="1F02DE2A"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4C11B0CC"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1.1.3. Adresas</w:t>
            </w:r>
          </w:p>
        </w:tc>
        <w:tc>
          <w:tcPr>
            <w:tcW w:w="3510" w:type="dxa"/>
          </w:tcPr>
          <w:p w14:paraId="5DB85D25"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Konstitucijos pr. 3, LT–09601 Vilnius</w:t>
            </w:r>
          </w:p>
        </w:tc>
      </w:tr>
      <w:tr w:rsidR="00374FCB" w:rsidRPr="00374FCB" w14:paraId="3D1DB779" w14:textId="77777777" w:rsidTr="001B65F6">
        <w:tc>
          <w:tcPr>
            <w:tcW w:w="2808" w:type="dxa"/>
            <w:vMerge/>
          </w:tcPr>
          <w:p w14:paraId="452AC3EB"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14AAE298"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1.1.4. PVM mokėtojo kodas</w:t>
            </w:r>
          </w:p>
        </w:tc>
        <w:tc>
          <w:tcPr>
            <w:tcW w:w="3510" w:type="dxa"/>
          </w:tcPr>
          <w:p w14:paraId="7AC39AFC"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LT887100610</w:t>
            </w:r>
          </w:p>
        </w:tc>
      </w:tr>
      <w:tr w:rsidR="00374FCB" w:rsidRPr="00374FCB" w14:paraId="30C1EA57" w14:textId="77777777" w:rsidTr="001B65F6">
        <w:tc>
          <w:tcPr>
            <w:tcW w:w="2808" w:type="dxa"/>
            <w:vMerge/>
          </w:tcPr>
          <w:p w14:paraId="38147599"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03F043DB"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1.1.5. Atsiskaitomoji sąskaita</w:t>
            </w:r>
          </w:p>
        </w:tc>
        <w:tc>
          <w:tcPr>
            <w:tcW w:w="3510" w:type="dxa"/>
          </w:tcPr>
          <w:p w14:paraId="3367D0CC"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IBAN: LT954010042403632773</w:t>
            </w:r>
          </w:p>
        </w:tc>
      </w:tr>
      <w:tr w:rsidR="00374FCB" w:rsidRPr="00374FCB" w14:paraId="72433DF4" w14:textId="77777777" w:rsidTr="001B65F6">
        <w:tc>
          <w:tcPr>
            <w:tcW w:w="2808" w:type="dxa"/>
            <w:vMerge/>
          </w:tcPr>
          <w:p w14:paraId="1A47E958"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53CF915C"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1.1.6. Bankas, banko kodas</w:t>
            </w:r>
          </w:p>
        </w:tc>
        <w:tc>
          <w:tcPr>
            <w:tcW w:w="3510" w:type="dxa"/>
          </w:tcPr>
          <w:p w14:paraId="5D085FB2"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Luminor Bank AS,</w:t>
            </w:r>
          </w:p>
          <w:p w14:paraId="254C115F"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atstovaujama Luminor Bank AS Lietuvos skyriaus (banko kodas 40100)</w:t>
            </w:r>
          </w:p>
        </w:tc>
      </w:tr>
      <w:tr w:rsidR="00374FCB" w:rsidRPr="00374FCB" w14:paraId="00E7C264" w14:textId="77777777" w:rsidTr="001B65F6">
        <w:tc>
          <w:tcPr>
            <w:tcW w:w="2808" w:type="dxa"/>
            <w:vMerge/>
          </w:tcPr>
          <w:p w14:paraId="18ACAEAE"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33B61890"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1.1.7. Telefonas</w:t>
            </w:r>
          </w:p>
        </w:tc>
        <w:tc>
          <w:tcPr>
            <w:tcW w:w="3510" w:type="dxa"/>
          </w:tcPr>
          <w:p w14:paraId="6BD90D7F"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+370 5  211 2000</w:t>
            </w:r>
          </w:p>
        </w:tc>
      </w:tr>
      <w:tr w:rsidR="00374FCB" w:rsidRPr="00374FCB" w14:paraId="7C830B4E" w14:textId="77777777" w:rsidTr="001B65F6">
        <w:tc>
          <w:tcPr>
            <w:tcW w:w="2808" w:type="dxa"/>
            <w:vMerge/>
          </w:tcPr>
          <w:p w14:paraId="5619368A"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204E3F87"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1.1.8. El. paštas</w:t>
            </w:r>
          </w:p>
        </w:tc>
        <w:tc>
          <w:tcPr>
            <w:tcW w:w="3510" w:type="dxa"/>
          </w:tcPr>
          <w:p w14:paraId="74E7D27D"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savivaldybe@vilnius.lt</w:t>
            </w:r>
          </w:p>
        </w:tc>
      </w:tr>
      <w:tr w:rsidR="00374FCB" w:rsidRPr="00374FCB" w14:paraId="2200B903" w14:textId="77777777" w:rsidTr="001B65F6">
        <w:tc>
          <w:tcPr>
            <w:tcW w:w="2808" w:type="dxa"/>
            <w:vMerge/>
          </w:tcPr>
          <w:p w14:paraId="4A559FF4"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51E62DC7"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1.1.9. Šalies atstovas</w:t>
            </w:r>
          </w:p>
        </w:tc>
        <w:tc>
          <w:tcPr>
            <w:tcW w:w="3510" w:type="dxa"/>
          </w:tcPr>
          <w:p w14:paraId="067718D8"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417B69E0" w14:textId="77777777" w:rsidTr="001B65F6">
        <w:tc>
          <w:tcPr>
            <w:tcW w:w="2808" w:type="dxa"/>
            <w:vMerge/>
          </w:tcPr>
          <w:p w14:paraId="10C677D1"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c>
          <w:tcPr>
            <w:tcW w:w="3240" w:type="dxa"/>
          </w:tcPr>
          <w:p w14:paraId="28EF4A98"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1.1.10. Atstovavimo pagrindas</w:t>
            </w:r>
          </w:p>
        </w:tc>
        <w:tc>
          <w:tcPr>
            <w:tcW w:w="3510" w:type="dxa"/>
          </w:tcPr>
          <w:p w14:paraId="7F0D6F7F"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7ACCC062" w14:textId="77777777" w:rsidTr="001B65F6">
        <w:tc>
          <w:tcPr>
            <w:tcW w:w="2808" w:type="dxa"/>
            <w:vMerge w:val="restart"/>
          </w:tcPr>
          <w:p w14:paraId="3699914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3C669DD8"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47C22D87"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7F59678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1.2. Tiekėjas</w:t>
            </w:r>
          </w:p>
          <w:p w14:paraId="216884B1" w14:textId="77777777" w:rsidR="00374FCB" w:rsidRPr="00374FCB" w:rsidRDefault="00374FCB" w:rsidP="001E4336">
            <w:pPr>
              <w:spacing w:after="0" w:line="240" w:lineRule="auto"/>
              <w:rPr>
                <w:rFonts w:ascii="Times New Roman" w:eastAsia="Times New Roman" w:hAnsi="Times New Roman" w:cs="Times New Roman"/>
                <w:b/>
                <w:bCs/>
                <w:kern w:val="2"/>
                <w:sz w:val="24"/>
                <w:szCs w:val="24"/>
                <w:lang w:eastAsia="en-US"/>
              </w:rPr>
            </w:pPr>
          </w:p>
        </w:tc>
        <w:tc>
          <w:tcPr>
            <w:tcW w:w="3240" w:type="dxa"/>
          </w:tcPr>
          <w:p w14:paraId="41B72FA6"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1.2.1. Pavadinimas</w:t>
            </w:r>
          </w:p>
        </w:tc>
        <w:tc>
          <w:tcPr>
            <w:tcW w:w="3510" w:type="dxa"/>
          </w:tcPr>
          <w:p w14:paraId="2BABD9BC"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3B985E6F" w14:textId="77777777" w:rsidTr="001B65F6">
        <w:tc>
          <w:tcPr>
            <w:tcW w:w="2808" w:type="dxa"/>
            <w:vMerge/>
          </w:tcPr>
          <w:p w14:paraId="1BFD6D8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6460C776"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1.2.2. Juridinio asmens kodas</w:t>
            </w:r>
          </w:p>
        </w:tc>
        <w:tc>
          <w:tcPr>
            <w:tcW w:w="3510" w:type="dxa"/>
          </w:tcPr>
          <w:p w14:paraId="6FD0E2C4"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72C5B7F7" w14:textId="77777777" w:rsidTr="001B65F6">
        <w:tc>
          <w:tcPr>
            <w:tcW w:w="2808" w:type="dxa"/>
            <w:vMerge/>
          </w:tcPr>
          <w:p w14:paraId="5F6B8B15"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3BC39EC3"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1.2.3. Adresas</w:t>
            </w:r>
          </w:p>
        </w:tc>
        <w:tc>
          <w:tcPr>
            <w:tcW w:w="3510" w:type="dxa"/>
          </w:tcPr>
          <w:p w14:paraId="5AAE7B86"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5339CE6D" w14:textId="77777777" w:rsidTr="001B65F6">
        <w:tc>
          <w:tcPr>
            <w:tcW w:w="2808" w:type="dxa"/>
            <w:vMerge/>
          </w:tcPr>
          <w:p w14:paraId="262F7B57"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069B6EC8"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1.2.4. PVM mokėtojo kodas</w:t>
            </w:r>
          </w:p>
        </w:tc>
        <w:tc>
          <w:tcPr>
            <w:tcW w:w="3510" w:type="dxa"/>
          </w:tcPr>
          <w:p w14:paraId="13F5AEA6"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4AA88BBA" w14:textId="77777777" w:rsidTr="001B65F6">
        <w:tc>
          <w:tcPr>
            <w:tcW w:w="2808" w:type="dxa"/>
            <w:vMerge/>
          </w:tcPr>
          <w:p w14:paraId="6BB1074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01724821"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1.2.5. Atsiskaitomoji sąskaita</w:t>
            </w:r>
          </w:p>
        </w:tc>
        <w:tc>
          <w:tcPr>
            <w:tcW w:w="3510" w:type="dxa"/>
          </w:tcPr>
          <w:p w14:paraId="1845D928"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0676A1A7" w14:textId="77777777" w:rsidTr="001B65F6">
        <w:tc>
          <w:tcPr>
            <w:tcW w:w="2808" w:type="dxa"/>
            <w:vMerge/>
          </w:tcPr>
          <w:p w14:paraId="3F054CC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495E52BE"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1.2.6. Bankas, banko kodas</w:t>
            </w:r>
          </w:p>
        </w:tc>
        <w:tc>
          <w:tcPr>
            <w:tcW w:w="3510" w:type="dxa"/>
          </w:tcPr>
          <w:p w14:paraId="42991991"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3FF079B8" w14:textId="77777777" w:rsidTr="001B65F6">
        <w:tc>
          <w:tcPr>
            <w:tcW w:w="2808" w:type="dxa"/>
            <w:vMerge/>
          </w:tcPr>
          <w:p w14:paraId="10242C35"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56C0AAFE"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1.2.7. Telefonas</w:t>
            </w:r>
          </w:p>
        </w:tc>
        <w:tc>
          <w:tcPr>
            <w:tcW w:w="3510" w:type="dxa"/>
          </w:tcPr>
          <w:p w14:paraId="386CC5E3"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0A7C7FBF" w14:textId="77777777" w:rsidTr="001B65F6">
        <w:tc>
          <w:tcPr>
            <w:tcW w:w="2808" w:type="dxa"/>
            <w:vMerge/>
          </w:tcPr>
          <w:p w14:paraId="077A6309"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7D3605EA"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1.2.8. El. paštas</w:t>
            </w:r>
          </w:p>
        </w:tc>
        <w:tc>
          <w:tcPr>
            <w:tcW w:w="3510" w:type="dxa"/>
          </w:tcPr>
          <w:p w14:paraId="1C8DE450"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675A31BF" w14:textId="77777777" w:rsidTr="001B65F6">
        <w:tc>
          <w:tcPr>
            <w:tcW w:w="2808" w:type="dxa"/>
            <w:vMerge/>
          </w:tcPr>
          <w:p w14:paraId="653D7C1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02CE063A"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1.2.9. Šalies atstovas</w:t>
            </w:r>
          </w:p>
        </w:tc>
        <w:tc>
          <w:tcPr>
            <w:tcW w:w="3510" w:type="dxa"/>
          </w:tcPr>
          <w:p w14:paraId="34D19552"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r w:rsidR="00374FCB" w:rsidRPr="00374FCB" w14:paraId="3D734A7A" w14:textId="77777777" w:rsidTr="001B65F6">
        <w:tc>
          <w:tcPr>
            <w:tcW w:w="2808" w:type="dxa"/>
            <w:vMerge/>
          </w:tcPr>
          <w:p w14:paraId="0A335DC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3240" w:type="dxa"/>
          </w:tcPr>
          <w:p w14:paraId="6FA08822"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1.2.10. Atstovavimo pagrindas</w:t>
            </w:r>
          </w:p>
        </w:tc>
        <w:tc>
          <w:tcPr>
            <w:tcW w:w="3510" w:type="dxa"/>
          </w:tcPr>
          <w:p w14:paraId="7C936414" w14:textId="77777777"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p>
        </w:tc>
      </w:tr>
    </w:tbl>
    <w:p w14:paraId="0AFD03DD" w14:textId="77777777" w:rsidR="00374FCB" w:rsidRPr="00374FCB" w:rsidRDefault="00374FCB" w:rsidP="00374FCB">
      <w:pPr>
        <w:spacing w:after="0" w:line="240" w:lineRule="auto"/>
        <w:jc w:val="both"/>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374FCB" w:rsidRPr="00374FCB" w14:paraId="710C6E80" w14:textId="77777777" w:rsidTr="001B65F6">
        <w:trPr>
          <w:trHeight w:val="300"/>
        </w:trPr>
        <w:tc>
          <w:tcPr>
            <w:tcW w:w="9535" w:type="dxa"/>
            <w:gridSpan w:val="4"/>
          </w:tcPr>
          <w:p w14:paraId="2789EB16"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2. ATSAKINGI ASMENYS</w:t>
            </w:r>
          </w:p>
        </w:tc>
      </w:tr>
      <w:tr w:rsidR="00374FCB" w:rsidRPr="00374FCB" w14:paraId="73EBDF55" w14:textId="77777777" w:rsidTr="001B65F6">
        <w:trPr>
          <w:trHeight w:val="300"/>
        </w:trPr>
        <w:tc>
          <w:tcPr>
            <w:tcW w:w="2704" w:type="dxa"/>
            <w:gridSpan w:val="2"/>
          </w:tcPr>
          <w:p w14:paraId="04F81798"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2.1. Pirkėjo kontaktiniai asmenys, atsakingi už Sutarties vykdymą, Prekių priėmimą, Sąskaitų per informacinę sistemą „E. sąskaita“ priėmimą</w:t>
            </w:r>
          </w:p>
        </w:tc>
        <w:tc>
          <w:tcPr>
            <w:tcW w:w="6831" w:type="dxa"/>
            <w:gridSpan w:val="2"/>
          </w:tcPr>
          <w:p w14:paraId="3CADD5B2" w14:textId="24BE7B62" w:rsidR="001E4336" w:rsidRPr="001E4336" w:rsidRDefault="001E4336" w:rsidP="00374FCB">
            <w:pPr>
              <w:spacing w:after="0" w:line="240" w:lineRule="auto"/>
              <w:rPr>
                <w:rFonts w:ascii="Times New Roman" w:eastAsia="Times New Roman" w:hAnsi="Times New Roman" w:cs="Times New Roman"/>
                <w:iCs/>
                <w:color w:val="4472C4"/>
                <w:kern w:val="2"/>
                <w:sz w:val="24"/>
                <w:szCs w:val="24"/>
                <w:lang w:eastAsia="en-US"/>
              </w:rPr>
            </w:pPr>
            <w:r w:rsidRPr="001E4336">
              <w:rPr>
                <w:rFonts w:ascii="Times New Roman" w:hAnsi="Times New Roman" w:cs="Times New Roman"/>
                <w:iCs/>
                <w:sz w:val="24"/>
                <w:szCs w:val="28"/>
              </w:rPr>
              <w:t xml:space="preserve">Infrastruktūros grupės patarėjas  Gintautas Kazimieras Niaura, Konstitucijos pr. 3, Vilnius, </w:t>
            </w:r>
            <w:hyperlink r:id="rId29" w:history="1">
              <w:r w:rsidRPr="001E4336">
                <w:rPr>
                  <w:rStyle w:val="Hipersaitas"/>
                  <w:rFonts w:ascii="Times New Roman" w:hAnsi="Times New Roman"/>
                  <w:iCs/>
                  <w:sz w:val="24"/>
                  <w:szCs w:val="28"/>
                </w:rPr>
                <w:t>gintautas.niaura@vilnius.lt</w:t>
              </w:r>
            </w:hyperlink>
            <w:r w:rsidRPr="001E4336">
              <w:rPr>
                <w:rFonts w:ascii="Times New Roman" w:hAnsi="Times New Roman" w:cs="Times New Roman"/>
                <w:iCs/>
                <w:sz w:val="24"/>
                <w:szCs w:val="28"/>
              </w:rPr>
              <w:t>, +370</w:t>
            </w:r>
            <w:r w:rsidR="00A21213">
              <w:rPr>
                <w:rFonts w:ascii="Times New Roman" w:hAnsi="Times New Roman" w:cs="Times New Roman"/>
                <w:iCs/>
                <w:sz w:val="24"/>
                <w:szCs w:val="28"/>
              </w:rPr>
              <w:t> </w:t>
            </w:r>
            <w:r w:rsidRPr="001E4336">
              <w:rPr>
                <w:rFonts w:ascii="Times New Roman" w:hAnsi="Times New Roman" w:cs="Times New Roman"/>
                <w:iCs/>
                <w:sz w:val="24"/>
                <w:szCs w:val="28"/>
              </w:rPr>
              <w:t>686</w:t>
            </w:r>
            <w:r w:rsidR="00A21213">
              <w:rPr>
                <w:rFonts w:ascii="Times New Roman" w:hAnsi="Times New Roman" w:cs="Times New Roman"/>
                <w:iCs/>
                <w:sz w:val="24"/>
                <w:szCs w:val="28"/>
              </w:rPr>
              <w:t xml:space="preserve">  </w:t>
            </w:r>
            <w:r w:rsidRPr="001E4336">
              <w:rPr>
                <w:rFonts w:ascii="Times New Roman" w:hAnsi="Times New Roman" w:cs="Times New Roman"/>
                <w:iCs/>
                <w:sz w:val="24"/>
                <w:szCs w:val="28"/>
              </w:rPr>
              <w:t xml:space="preserve">68967. </w:t>
            </w:r>
          </w:p>
        </w:tc>
      </w:tr>
      <w:tr w:rsidR="00374FCB" w:rsidRPr="00374FCB" w14:paraId="5A7D42E3" w14:textId="77777777" w:rsidTr="001B65F6">
        <w:trPr>
          <w:trHeight w:val="300"/>
        </w:trPr>
        <w:tc>
          <w:tcPr>
            <w:tcW w:w="2704" w:type="dxa"/>
            <w:gridSpan w:val="2"/>
          </w:tcPr>
          <w:p w14:paraId="3AE3BFA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2.2. Tiekėjo kontaktiniai asmenys, atsakingi už Sutarties vykdymą</w:t>
            </w:r>
          </w:p>
        </w:tc>
        <w:tc>
          <w:tcPr>
            <w:tcW w:w="6831" w:type="dxa"/>
            <w:gridSpan w:val="2"/>
          </w:tcPr>
          <w:p w14:paraId="4E3B7827" w14:textId="77777777" w:rsidR="00374FCB" w:rsidRPr="00374FCB" w:rsidRDefault="00374FCB" w:rsidP="00374FCB">
            <w:pPr>
              <w:spacing w:after="0" w:line="240" w:lineRule="auto"/>
              <w:rPr>
                <w:rFonts w:ascii="Times New Roman" w:eastAsia="Times New Roman" w:hAnsi="Times New Roman" w:cs="Times New Roman"/>
                <w:color w:val="4472C4"/>
                <w:kern w:val="2"/>
                <w:sz w:val="24"/>
                <w:szCs w:val="24"/>
                <w:lang w:eastAsia="en-US"/>
              </w:rPr>
            </w:pPr>
            <w:r w:rsidRPr="00374FCB">
              <w:rPr>
                <w:rFonts w:ascii="Times New Roman" w:eastAsia="Times New Roman" w:hAnsi="Times New Roman" w:cs="Times New Roman"/>
                <w:color w:val="4472C4"/>
                <w:kern w:val="2"/>
                <w:sz w:val="24"/>
                <w:szCs w:val="24"/>
                <w:lang w:eastAsia="en-US"/>
              </w:rPr>
              <w:t>(nurodyti padalinį / skyrių, pareigas, vardą, pavardę, tel., el. paštą)</w:t>
            </w:r>
          </w:p>
        </w:tc>
      </w:tr>
      <w:tr w:rsidR="00374FCB" w:rsidRPr="00374FCB" w14:paraId="3733D6D5" w14:textId="77777777" w:rsidTr="001B65F6">
        <w:trPr>
          <w:trHeight w:val="300"/>
        </w:trPr>
        <w:tc>
          <w:tcPr>
            <w:tcW w:w="9535" w:type="dxa"/>
            <w:gridSpan w:val="4"/>
          </w:tcPr>
          <w:p w14:paraId="127BECB0"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3. SUTARTIES DALYKAS</w:t>
            </w:r>
          </w:p>
        </w:tc>
      </w:tr>
      <w:tr w:rsidR="00374FCB" w:rsidRPr="00374FCB" w14:paraId="683CB1DF" w14:textId="77777777" w:rsidTr="001B65F6">
        <w:trPr>
          <w:trHeight w:val="300"/>
        </w:trPr>
        <w:tc>
          <w:tcPr>
            <w:tcW w:w="2704" w:type="dxa"/>
            <w:gridSpan w:val="2"/>
          </w:tcPr>
          <w:p w14:paraId="5AC57A60"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3.1. Sutarties dalykas </w:t>
            </w:r>
          </w:p>
        </w:tc>
        <w:tc>
          <w:tcPr>
            <w:tcW w:w="6831" w:type="dxa"/>
            <w:gridSpan w:val="2"/>
          </w:tcPr>
          <w:p w14:paraId="7FD3C5FE" w14:textId="4E6337F8" w:rsidR="001E4336" w:rsidRPr="0000768A" w:rsidRDefault="001E4336" w:rsidP="00CA7ECD">
            <w:pPr>
              <w:suppressAutoHyphens/>
              <w:autoSpaceDN w:val="0"/>
              <w:spacing w:after="0" w:line="240" w:lineRule="auto"/>
              <w:jc w:val="both"/>
              <w:textAlignment w:val="baseline"/>
              <w:rPr>
                <w:rFonts w:ascii="Times New Roman" w:eastAsia="Calibri" w:hAnsi="Times New Roman" w:cs="Times New Roman"/>
                <w:sz w:val="24"/>
                <w:szCs w:val="24"/>
                <w:lang w:eastAsia="en-US"/>
              </w:rPr>
            </w:pPr>
            <w:r w:rsidRPr="0000768A">
              <w:rPr>
                <w:rFonts w:ascii="Times New Roman" w:eastAsia="Calibri" w:hAnsi="Times New Roman" w:cs="Times New Roman"/>
                <w:bCs/>
                <w:iCs/>
                <w:sz w:val="24"/>
                <w:szCs w:val="24"/>
                <w:lang w:eastAsia="en-US"/>
              </w:rPr>
              <w:t xml:space="preserve">Tiekėjas įsipareigoja Sutartyje nustatytomis sąlygomis, </w:t>
            </w:r>
            <w:r w:rsidRPr="0000768A">
              <w:rPr>
                <w:rFonts w:ascii="Times New Roman" w:eastAsia="Arial Unicode MS" w:hAnsi="Times New Roman" w:cs="Times New Roman"/>
                <w:sz w:val="24"/>
                <w:szCs w:val="24"/>
                <w:lang w:eastAsia="en-US"/>
              </w:rPr>
              <w:t>laikydamasis teisės aktuose įtvirtintų reikalavimų ir geriausios praktikos,</w:t>
            </w:r>
            <w:r w:rsidRPr="0000768A">
              <w:rPr>
                <w:rFonts w:ascii="Times New Roman" w:eastAsia="Calibri" w:hAnsi="Times New Roman" w:cs="Times New Roman"/>
                <w:bCs/>
                <w:iCs/>
                <w:sz w:val="24"/>
                <w:szCs w:val="24"/>
                <w:lang w:eastAsia="en-US"/>
              </w:rPr>
              <w:t xml:space="preserve"> perduoti </w:t>
            </w:r>
            <w:r w:rsidR="00142D51">
              <w:rPr>
                <w:rFonts w:ascii="Times New Roman" w:eastAsia="Calibri" w:hAnsi="Times New Roman" w:cs="Times New Roman"/>
                <w:bCs/>
                <w:iCs/>
                <w:sz w:val="24"/>
                <w:szCs w:val="24"/>
                <w:lang w:eastAsia="en-US"/>
              </w:rPr>
              <w:t>Pirkėjui</w:t>
            </w:r>
            <w:r w:rsidRPr="0000768A">
              <w:rPr>
                <w:rFonts w:ascii="Times New Roman" w:eastAsia="Calibri" w:hAnsi="Times New Roman" w:cs="Times New Roman"/>
                <w:bCs/>
                <w:iCs/>
                <w:sz w:val="24"/>
                <w:szCs w:val="24"/>
                <w:lang w:eastAsia="en-US"/>
              </w:rPr>
              <w:t xml:space="preserve"> nuosavybės teise Prekes, bei su jomis susijusias paslaugas (toliau – Prekės) kurių detalus aprašymas, jų kokybė nustatyti techninėje specifikacijoje  (1 priedas) ir pasiūlyme  (2 priedas)</w:t>
            </w:r>
            <w:r w:rsidRPr="0000768A">
              <w:rPr>
                <w:rFonts w:ascii="Times New Roman" w:eastAsia="Calibri" w:hAnsi="Times New Roman" w:cs="Times New Roman"/>
                <w:sz w:val="24"/>
                <w:szCs w:val="24"/>
                <w:lang w:eastAsia="en-US"/>
              </w:rPr>
              <w:t xml:space="preserve">, </w:t>
            </w:r>
            <w:r w:rsidRPr="0000768A">
              <w:rPr>
                <w:rFonts w:ascii="Times New Roman" w:eastAsia="Calibri" w:hAnsi="Times New Roman" w:cs="Times New Roman"/>
                <w:bCs/>
                <w:iCs/>
                <w:sz w:val="24"/>
                <w:szCs w:val="24"/>
                <w:lang w:eastAsia="en-US"/>
              </w:rPr>
              <w:t xml:space="preserve">o </w:t>
            </w:r>
            <w:r w:rsidR="00142D51">
              <w:rPr>
                <w:rFonts w:ascii="Times New Roman" w:eastAsia="Calibri" w:hAnsi="Times New Roman" w:cs="Times New Roman"/>
                <w:bCs/>
                <w:iCs/>
                <w:sz w:val="24"/>
                <w:szCs w:val="24"/>
                <w:lang w:eastAsia="en-US"/>
              </w:rPr>
              <w:lastRenderedPageBreak/>
              <w:t>Pirkėjas</w:t>
            </w:r>
            <w:r w:rsidRPr="0000768A">
              <w:rPr>
                <w:rFonts w:ascii="Times New Roman" w:eastAsia="Calibri" w:hAnsi="Times New Roman" w:cs="Times New Roman"/>
                <w:bCs/>
                <w:iCs/>
                <w:sz w:val="24"/>
                <w:szCs w:val="24"/>
                <w:lang w:eastAsia="en-US"/>
              </w:rPr>
              <w:t xml:space="preserve"> įsipareigoja Sutartyje nustatytomis sąlygomis priimti Prekes ir apmokėti už jas Sutartyje nustatytomis sąlygomis </w:t>
            </w:r>
            <w:r w:rsidRPr="0000768A">
              <w:rPr>
                <w:rFonts w:ascii="Times New Roman" w:eastAsia="Arial Unicode MS" w:hAnsi="Times New Roman" w:cs="Times New Roman"/>
                <w:sz w:val="24"/>
                <w:szCs w:val="24"/>
                <w:lang w:eastAsia="en-US"/>
              </w:rPr>
              <w:t>ir terminais.</w:t>
            </w:r>
          </w:p>
          <w:p w14:paraId="2C8793C5" w14:textId="51CFB34B" w:rsidR="00374FCB" w:rsidRPr="001E4336" w:rsidRDefault="00374FCB" w:rsidP="00CA7ECD">
            <w:pPr>
              <w:spacing w:after="0" w:line="240" w:lineRule="auto"/>
              <w:jc w:val="both"/>
              <w:rPr>
                <w:rFonts w:ascii="Times New Roman" w:eastAsia="Arial Unicode MS" w:hAnsi="Times New Roman" w:cs="Times New Roman"/>
                <w:sz w:val="24"/>
                <w:szCs w:val="24"/>
              </w:rPr>
            </w:pPr>
            <w:r w:rsidRPr="001E4336">
              <w:rPr>
                <w:rFonts w:ascii="Times New Roman" w:eastAsia="Times New Roman" w:hAnsi="Times New Roman" w:cs="Times New Roman"/>
                <w:kern w:val="2"/>
                <w:sz w:val="24"/>
                <w:szCs w:val="24"/>
                <w:lang w:eastAsia="en-US"/>
              </w:rPr>
              <w:t>Perkamų Prekių kiekis:</w:t>
            </w:r>
            <w:r w:rsidRPr="001E4336">
              <w:rPr>
                <w:rFonts w:ascii="Times New Roman" w:eastAsia="Times New Roman" w:hAnsi="Times New Roman" w:cs="Times New Roman"/>
                <w:color w:val="C00000"/>
                <w:kern w:val="2"/>
                <w:sz w:val="24"/>
                <w:szCs w:val="24"/>
                <w:lang w:eastAsia="en-US"/>
              </w:rPr>
              <w:t xml:space="preserve"> </w:t>
            </w:r>
            <w:r w:rsidR="001E4336" w:rsidRPr="001E4336">
              <w:rPr>
                <w:rFonts w:ascii="Times New Roman" w:eastAsia="Arial Unicode MS" w:hAnsi="Times New Roman" w:cs="Times New Roman"/>
                <w:sz w:val="24"/>
                <w:szCs w:val="24"/>
              </w:rPr>
              <w:t xml:space="preserve">nurodytas techninėje specifikacijoje (Sutarties 1 priedas). Prekių tiekimo laikotarpiu (36 mėn.) preliminarūs perkamų Prekių kiekiai pagal </w:t>
            </w:r>
            <w:r w:rsidR="00EB6D96">
              <w:rPr>
                <w:rFonts w:ascii="Times New Roman" w:eastAsia="Arial Unicode MS" w:hAnsi="Times New Roman" w:cs="Times New Roman"/>
                <w:sz w:val="24"/>
                <w:szCs w:val="24"/>
              </w:rPr>
              <w:t>Pirkėjo</w:t>
            </w:r>
            <w:r w:rsidR="001E4336" w:rsidRPr="001E4336">
              <w:rPr>
                <w:rFonts w:ascii="Times New Roman" w:eastAsia="Arial Unicode MS" w:hAnsi="Times New Roman" w:cs="Times New Roman"/>
                <w:sz w:val="24"/>
                <w:szCs w:val="24"/>
              </w:rPr>
              <w:t xml:space="preserve"> poreikį gali didėti arba mažėti. Per Prekių tiekimo laikotarpį (36 mėn.) bus perkama Prekių ne didesnei kaip 3.630.000,00 EUR, įskaitant visus mokesčius, sumai. </w:t>
            </w:r>
            <w:r w:rsidR="00142D51">
              <w:rPr>
                <w:rFonts w:ascii="Times New Roman" w:eastAsia="Arial Unicode MS" w:hAnsi="Times New Roman" w:cs="Times New Roman"/>
                <w:sz w:val="24"/>
                <w:szCs w:val="24"/>
              </w:rPr>
              <w:t>Pirkėjas</w:t>
            </w:r>
            <w:r w:rsidR="001E4336" w:rsidRPr="001E4336">
              <w:rPr>
                <w:rFonts w:ascii="Times New Roman" w:eastAsia="Arial Unicode MS" w:hAnsi="Times New Roman" w:cs="Times New Roman"/>
                <w:sz w:val="24"/>
                <w:szCs w:val="24"/>
              </w:rPr>
              <w:t xml:space="preserve"> neįsipareigoja įsigyti (užsakyti) viso preliminaraus ar maksimalaus (36 mėn.) Prekių kiekio, nurodyto techninėje specifikacijoje (Sutarties 1 pried</w:t>
            </w:r>
            <w:r w:rsidR="00A21213">
              <w:rPr>
                <w:rFonts w:ascii="Times New Roman" w:eastAsia="Arial Unicode MS" w:hAnsi="Times New Roman" w:cs="Times New Roman"/>
                <w:sz w:val="24"/>
                <w:szCs w:val="24"/>
              </w:rPr>
              <w:t>e</w:t>
            </w:r>
            <w:r w:rsidR="001E4336" w:rsidRPr="001E4336">
              <w:rPr>
                <w:rFonts w:ascii="Times New Roman" w:eastAsia="Arial Unicode MS" w:hAnsi="Times New Roman" w:cs="Times New Roman"/>
                <w:sz w:val="24"/>
                <w:szCs w:val="24"/>
              </w:rPr>
              <w:t>).</w:t>
            </w:r>
          </w:p>
        </w:tc>
      </w:tr>
      <w:tr w:rsidR="00374FCB" w:rsidRPr="00374FCB" w14:paraId="3A688426" w14:textId="77777777" w:rsidTr="001B65F6">
        <w:trPr>
          <w:trHeight w:val="300"/>
        </w:trPr>
        <w:tc>
          <w:tcPr>
            <w:tcW w:w="2704" w:type="dxa"/>
            <w:gridSpan w:val="2"/>
          </w:tcPr>
          <w:p w14:paraId="7B80B8E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3.2. Pirkimo numeris</w:t>
            </w:r>
          </w:p>
        </w:tc>
        <w:tc>
          <w:tcPr>
            <w:tcW w:w="6831" w:type="dxa"/>
            <w:gridSpan w:val="2"/>
          </w:tcPr>
          <w:p w14:paraId="1441C67E"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r>
      <w:tr w:rsidR="00374FCB" w:rsidRPr="00374FCB" w14:paraId="42171B90" w14:textId="77777777" w:rsidTr="001B65F6">
        <w:trPr>
          <w:trHeight w:val="300"/>
        </w:trPr>
        <w:tc>
          <w:tcPr>
            <w:tcW w:w="2704" w:type="dxa"/>
            <w:gridSpan w:val="2"/>
          </w:tcPr>
          <w:p w14:paraId="56A27E5E"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3.3. Informacija apie Europos Sąjungos lėšomis finansuojamą projektą arba kitą projektą</w:t>
            </w:r>
          </w:p>
        </w:tc>
        <w:tc>
          <w:tcPr>
            <w:tcW w:w="6831" w:type="dxa"/>
            <w:gridSpan w:val="2"/>
          </w:tcPr>
          <w:p w14:paraId="32D6D0D0"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52E54F11" w14:textId="4F7325E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p>
        </w:tc>
      </w:tr>
      <w:tr w:rsidR="00374FCB" w:rsidRPr="00374FCB" w14:paraId="2AC5354C" w14:textId="77777777" w:rsidTr="001B65F6">
        <w:trPr>
          <w:trHeight w:val="300"/>
        </w:trPr>
        <w:tc>
          <w:tcPr>
            <w:tcW w:w="9535" w:type="dxa"/>
            <w:gridSpan w:val="4"/>
          </w:tcPr>
          <w:p w14:paraId="0B893BBB"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4. PREKIŲ PRISTATYMO TERMINAI IR PREKIŲ PERDAVIMO - PRIĖMIMO TVARKA</w:t>
            </w:r>
          </w:p>
        </w:tc>
      </w:tr>
      <w:tr w:rsidR="00374FCB" w:rsidRPr="00374FCB" w14:paraId="29EAE880" w14:textId="77777777" w:rsidTr="001B65F6">
        <w:trPr>
          <w:trHeight w:val="300"/>
        </w:trPr>
        <w:tc>
          <w:tcPr>
            <w:tcW w:w="2704" w:type="dxa"/>
            <w:gridSpan w:val="2"/>
          </w:tcPr>
          <w:p w14:paraId="74323CA8"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4.1. Prekių pristatymo terminai, kai Prekės pristatomos dalimis</w:t>
            </w:r>
          </w:p>
        </w:tc>
        <w:tc>
          <w:tcPr>
            <w:tcW w:w="6831" w:type="dxa"/>
            <w:gridSpan w:val="2"/>
          </w:tcPr>
          <w:p w14:paraId="404ED181" w14:textId="60EEA5B4" w:rsidR="001E4336" w:rsidRDefault="0050528D" w:rsidP="003B2FDE">
            <w:pPr>
              <w:suppressAutoHyphens/>
              <w:autoSpaceDN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mėn. nuo Sutarties įsigaliojimo dienos. </w:t>
            </w:r>
            <w:r w:rsidR="001E4336">
              <w:rPr>
                <w:rFonts w:ascii="Times New Roman" w:eastAsia="Times New Roman" w:hAnsi="Times New Roman" w:cs="Times New Roman"/>
                <w:sz w:val="24"/>
                <w:szCs w:val="24"/>
              </w:rPr>
              <w:t xml:space="preserve">Prekės bus tiekiamos visą 36 mėn. nuo Sutarties įsigaliojimo dienos laikotarpį pagal atskirus </w:t>
            </w:r>
            <w:r w:rsidR="00142D51">
              <w:rPr>
                <w:rFonts w:ascii="Times New Roman" w:eastAsia="Times New Roman" w:hAnsi="Times New Roman" w:cs="Times New Roman"/>
                <w:sz w:val="24"/>
                <w:szCs w:val="24"/>
              </w:rPr>
              <w:t>Pirkėjo</w:t>
            </w:r>
            <w:r w:rsidR="001E4336">
              <w:rPr>
                <w:rFonts w:ascii="Times New Roman" w:eastAsia="Times New Roman" w:hAnsi="Times New Roman" w:cs="Times New Roman"/>
                <w:sz w:val="24"/>
                <w:szCs w:val="24"/>
              </w:rPr>
              <w:t xml:space="preserve"> pateiktus užsakymus ir per Tiekėjo pasiūlyme nurodytą pristatymo terminą.</w:t>
            </w:r>
          </w:p>
          <w:p w14:paraId="5A34B6BE" w14:textId="77777777" w:rsidR="001E4336" w:rsidRPr="001E4336" w:rsidRDefault="001E4336" w:rsidP="003B2FDE">
            <w:pPr>
              <w:suppressAutoHyphens/>
              <w:autoSpaceDN w:val="0"/>
              <w:spacing w:after="0" w:line="240" w:lineRule="auto"/>
              <w:jc w:val="both"/>
              <w:textAlignment w:val="baseline"/>
              <w:rPr>
                <w:rFonts w:ascii="Times New Roman" w:eastAsia="Times New Roman" w:hAnsi="Times New Roman" w:cs="Times New Roman"/>
                <w:sz w:val="24"/>
                <w:szCs w:val="24"/>
              </w:rPr>
            </w:pPr>
          </w:p>
          <w:p w14:paraId="3E1D1FAA" w14:textId="4E824036" w:rsidR="001E4336" w:rsidRDefault="001E4336" w:rsidP="003B2FDE">
            <w:pPr>
              <w:suppressAutoHyphens/>
              <w:autoSpaceDN w:val="0"/>
              <w:spacing w:after="0" w:line="240" w:lineRule="auto"/>
              <w:textAlignment w:val="baseline"/>
              <w:rPr>
                <w:rFonts w:ascii="Times New Roman" w:hAnsi="Times New Roman" w:cs="Times New Roman"/>
                <w:sz w:val="24"/>
                <w:szCs w:val="28"/>
              </w:rPr>
            </w:pPr>
            <w:r w:rsidRPr="001E4336">
              <w:rPr>
                <w:rFonts w:ascii="Times New Roman" w:hAnsi="Times New Roman" w:cs="Times New Roman"/>
                <w:sz w:val="24"/>
                <w:szCs w:val="28"/>
              </w:rPr>
              <w:t xml:space="preserve">Tiekėjas įsipareigoja pirmąjį kartą Prekes pristatyti per .... </w:t>
            </w:r>
            <w:r w:rsidRPr="001E4336">
              <w:rPr>
                <w:rFonts w:ascii="Times New Roman" w:hAnsi="Times New Roman" w:cs="Times New Roman"/>
                <w:i/>
                <w:iCs/>
                <w:color w:val="FF0000"/>
                <w:sz w:val="24"/>
                <w:szCs w:val="28"/>
              </w:rPr>
              <w:t xml:space="preserve">[įrašomas Tiekėjo pasiūlyme nurodytas pirmojo Prekių užsakymo pristatymo terminas] </w:t>
            </w:r>
            <w:r w:rsidRPr="001E4336">
              <w:rPr>
                <w:rFonts w:ascii="Times New Roman" w:hAnsi="Times New Roman" w:cs="Times New Roman"/>
                <w:sz w:val="24"/>
                <w:szCs w:val="28"/>
              </w:rPr>
              <w:t xml:space="preserve">kalendorinių dienų nuo pirkimo sutarties įsigaliojimo dienos iki Prekių pristatymo į </w:t>
            </w:r>
            <w:r w:rsidR="00142D51">
              <w:rPr>
                <w:rFonts w:ascii="Times New Roman" w:hAnsi="Times New Roman" w:cs="Times New Roman"/>
                <w:sz w:val="24"/>
                <w:szCs w:val="28"/>
              </w:rPr>
              <w:t>Pirkėjo</w:t>
            </w:r>
            <w:r w:rsidRPr="001E4336">
              <w:rPr>
                <w:rFonts w:ascii="Times New Roman" w:hAnsi="Times New Roman" w:cs="Times New Roman"/>
                <w:sz w:val="24"/>
                <w:szCs w:val="28"/>
              </w:rPr>
              <w:t xml:space="preserve"> nurodytą Prekių sandėliavimo vietą Vilniaus mieste.</w:t>
            </w:r>
          </w:p>
          <w:p w14:paraId="6815F453" w14:textId="77777777" w:rsidR="003B2FDE" w:rsidRPr="001E4336" w:rsidRDefault="003B2FDE" w:rsidP="003B2FDE">
            <w:pPr>
              <w:suppressAutoHyphens/>
              <w:autoSpaceDN w:val="0"/>
              <w:spacing w:after="0" w:line="240" w:lineRule="auto"/>
              <w:textAlignment w:val="baseline"/>
              <w:rPr>
                <w:rFonts w:ascii="Times New Roman" w:hAnsi="Times New Roman" w:cs="Times New Roman"/>
                <w:sz w:val="24"/>
                <w:szCs w:val="28"/>
              </w:rPr>
            </w:pPr>
          </w:p>
          <w:p w14:paraId="40C392FE" w14:textId="41C4F1FD" w:rsidR="00374FCB" w:rsidRPr="001E4336" w:rsidRDefault="001E4336" w:rsidP="003B2FDE">
            <w:pPr>
              <w:suppressAutoHyphens/>
              <w:autoSpaceDN w:val="0"/>
              <w:spacing w:after="0" w:line="240" w:lineRule="auto"/>
              <w:textAlignment w:val="baseline"/>
              <w:rPr>
                <w:szCs w:val="24"/>
              </w:rPr>
            </w:pPr>
            <w:r w:rsidRPr="001E4336">
              <w:rPr>
                <w:rFonts w:ascii="Times New Roman" w:hAnsi="Times New Roman" w:cs="Times New Roman"/>
                <w:sz w:val="24"/>
                <w:szCs w:val="28"/>
              </w:rPr>
              <w:t xml:space="preserve">Tiekėjas įsipareigoja tolimesnius kartus Prekes pristatyti per .... </w:t>
            </w:r>
            <w:r w:rsidRPr="001E4336">
              <w:rPr>
                <w:rFonts w:ascii="Times New Roman" w:hAnsi="Times New Roman" w:cs="Times New Roman"/>
                <w:i/>
                <w:iCs/>
                <w:color w:val="FF0000"/>
                <w:sz w:val="24"/>
                <w:szCs w:val="28"/>
              </w:rPr>
              <w:t xml:space="preserve">[įrašomas Tiekėjo pasiūlyme nurodytas tolimesnis Prekių užsakymo pristatymo terminas] </w:t>
            </w:r>
            <w:r w:rsidRPr="001E4336">
              <w:rPr>
                <w:rFonts w:ascii="Times New Roman" w:hAnsi="Times New Roman" w:cs="Times New Roman"/>
                <w:sz w:val="24"/>
                <w:szCs w:val="28"/>
              </w:rPr>
              <w:t xml:space="preserve">kalendorinių dienų nuo kiekvieno atskiro </w:t>
            </w:r>
            <w:r w:rsidR="00142D51">
              <w:rPr>
                <w:rFonts w:ascii="Times New Roman" w:hAnsi="Times New Roman" w:cs="Times New Roman"/>
                <w:sz w:val="24"/>
                <w:szCs w:val="28"/>
              </w:rPr>
              <w:t>Pirkėjo</w:t>
            </w:r>
            <w:r w:rsidRPr="001E4336">
              <w:rPr>
                <w:rFonts w:ascii="Times New Roman" w:hAnsi="Times New Roman" w:cs="Times New Roman"/>
                <w:sz w:val="24"/>
                <w:szCs w:val="28"/>
              </w:rPr>
              <w:t xml:space="preserve"> užsakymo išsiuntimo dienos Tiekėjui nurodytu el. paštu iki Prekių pristatymo į </w:t>
            </w:r>
            <w:r w:rsidR="00142D51">
              <w:rPr>
                <w:rFonts w:ascii="Times New Roman" w:hAnsi="Times New Roman" w:cs="Times New Roman"/>
                <w:sz w:val="24"/>
                <w:szCs w:val="28"/>
              </w:rPr>
              <w:t>Pirkėjo</w:t>
            </w:r>
            <w:r w:rsidRPr="001E4336">
              <w:rPr>
                <w:rFonts w:ascii="Times New Roman" w:hAnsi="Times New Roman" w:cs="Times New Roman"/>
                <w:sz w:val="24"/>
                <w:szCs w:val="28"/>
              </w:rPr>
              <w:t xml:space="preserve"> nurodytą Prekių sandėliavimo vietą Vilniaus mieste.</w:t>
            </w:r>
          </w:p>
        </w:tc>
      </w:tr>
      <w:tr w:rsidR="00374FCB" w:rsidRPr="00374FCB" w14:paraId="06827D06" w14:textId="77777777" w:rsidTr="001B65F6">
        <w:trPr>
          <w:trHeight w:val="300"/>
        </w:trPr>
        <w:tc>
          <w:tcPr>
            <w:tcW w:w="2704" w:type="dxa"/>
            <w:gridSpan w:val="2"/>
          </w:tcPr>
          <w:p w14:paraId="33E6424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4.2. Prekių (ar jų dalies) pristatymo termino pratęsimas</w:t>
            </w:r>
          </w:p>
        </w:tc>
        <w:tc>
          <w:tcPr>
            <w:tcW w:w="6831" w:type="dxa"/>
            <w:gridSpan w:val="2"/>
          </w:tcPr>
          <w:p w14:paraId="472D18BD" w14:textId="73560F46" w:rsidR="001E4336" w:rsidRPr="00374FCB" w:rsidRDefault="00374FCB" w:rsidP="001E4336">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r w:rsidRPr="00374FCB">
              <w:rPr>
                <w:rFonts w:ascii="Times New Roman" w:eastAsia="Times New Roman" w:hAnsi="Times New Roman" w:cs="Times New Roman"/>
                <w:color w:val="4472C4"/>
                <w:kern w:val="2"/>
                <w:sz w:val="24"/>
                <w:szCs w:val="24"/>
                <w:lang w:eastAsia="en-US"/>
              </w:rPr>
              <w:t xml:space="preserve"> </w:t>
            </w:r>
          </w:p>
          <w:p w14:paraId="5F4F7684" w14:textId="335377C2"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48D9BB10" w14:textId="77777777" w:rsidTr="001B65F6">
        <w:trPr>
          <w:trHeight w:val="300"/>
        </w:trPr>
        <w:tc>
          <w:tcPr>
            <w:tcW w:w="2704" w:type="dxa"/>
            <w:gridSpan w:val="2"/>
          </w:tcPr>
          <w:p w14:paraId="5703053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4.3. Užsakymų teikimo tvarka</w:t>
            </w:r>
          </w:p>
        </w:tc>
        <w:tc>
          <w:tcPr>
            <w:tcW w:w="6831" w:type="dxa"/>
            <w:gridSpan w:val="2"/>
          </w:tcPr>
          <w:p w14:paraId="72DC7BC5" w14:textId="5CED8D73" w:rsidR="00D07149" w:rsidRDefault="0002537A" w:rsidP="00653D29">
            <w:pPr>
              <w:spacing w:after="0" w:line="240" w:lineRule="auto"/>
              <w:jc w:val="both"/>
              <w:rPr>
                <w:rFonts w:ascii="Times New Roman" w:eastAsia="Times New Roman" w:hAnsi="Times New Roman" w:cs="Times New Roman"/>
                <w:kern w:val="2"/>
                <w:sz w:val="24"/>
                <w:szCs w:val="24"/>
                <w:lang w:eastAsia="en-US"/>
              </w:rPr>
            </w:pPr>
            <w:r w:rsidRPr="0002537A">
              <w:rPr>
                <w:rFonts w:ascii="Times New Roman" w:eastAsia="Times New Roman" w:hAnsi="Times New Roman" w:cs="Times New Roman"/>
                <w:kern w:val="2"/>
                <w:sz w:val="24"/>
                <w:szCs w:val="24"/>
                <w:lang w:eastAsia="en-US"/>
              </w:rPr>
              <w:t xml:space="preserve">Prekių pristatymo terminų detalizavimas: kiekvienas </w:t>
            </w:r>
            <w:r w:rsidR="00EB6D96">
              <w:rPr>
                <w:rFonts w:ascii="Times New Roman" w:eastAsia="Times New Roman" w:hAnsi="Times New Roman" w:cs="Times New Roman"/>
                <w:kern w:val="2"/>
                <w:sz w:val="24"/>
                <w:szCs w:val="24"/>
                <w:lang w:eastAsia="en-US"/>
              </w:rPr>
              <w:t>Pirkėjo</w:t>
            </w:r>
            <w:r w:rsidRPr="0002537A">
              <w:rPr>
                <w:rFonts w:ascii="Times New Roman" w:eastAsia="Times New Roman" w:hAnsi="Times New Roman" w:cs="Times New Roman"/>
                <w:kern w:val="2"/>
                <w:sz w:val="24"/>
                <w:szCs w:val="24"/>
                <w:lang w:eastAsia="en-US"/>
              </w:rPr>
              <w:t xml:space="preserve"> pasirašytas ir patvirtintas užsakymas (prekių užsakymo forma pateikta Sutarties 3 priede) bus teikiamas Tiekėjui el. paštu (el. pašto adresu, kuris bus nurodytas Tiekėjo pasiūlyme). Prekių pristatymo terminas bus skaičiuojamas nuo </w:t>
            </w:r>
            <w:r w:rsidR="00EB6D96">
              <w:rPr>
                <w:rFonts w:ascii="Times New Roman" w:eastAsia="Times New Roman" w:hAnsi="Times New Roman" w:cs="Times New Roman"/>
                <w:kern w:val="2"/>
                <w:sz w:val="24"/>
                <w:szCs w:val="24"/>
                <w:lang w:eastAsia="en-US"/>
              </w:rPr>
              <w:t>Pirkėjo</w:t>
            </w:r>
            <w:r w:rsidRPr="0002537A">
              <w:rPr>
                <w:rFonts w:ascii="Times New Roman" w:eastAsia="Times New Roman" w:hAnsi="Times New Roman" w:cs="Times New Roman"/>
                <w:kern w:val="2"/>
                <w:sz w:val="24"/>
                <w:szCs w:val="24"/>
                <w:lang w:eastAsia="en-US"/>
              </w:rPr>
              <w:t xml:space="preserve"> užsakymo išsiuntimo dienos Tiekėjui nurodytu el. paštu iki prekių pristatymo į Tiekėjo sandėlius arba į suderintą su </w:t>
            </w:r>
            <w:r w:rsidR="00EB6D96">
              <w:rPr>
                <w:rFonts w:ascii="Times New Roman" w:eastAsia="Times New Roman" w:hAnsi="Times New Roman" w:cs="Times New Roman"/>
                <w:kern w:val="2"/>
                <w:sz w:val="24"/>
                <w:szCs w:val="24"/>
                <w:lang w:eastAsia="en-US"/>
              </w:rPr>
              <w:t>Pirkėju</w:t>
            </w:r>
            <w:r w:rsidRPr="0002537A">
              <w:rPr>
                <w:rFonts w:ascii="Times New Roman" w:eastAsia="Times New Roman" w:hAnsi="Times New Roman" w:cs="Times New Roman"/>
                <w:kern w:val="2"/>
                <w:sz w:val="24"/>
                <w:szCs w:val="24"/>
                <w:lang w:eastAsia="en-US"/>
              </w:rPr>
              <w:t xml:space="preserve"> ir </w:t>
            </w:r>
            <w:r w:rsidR="00EB6D96">
              <w:rPr>
                <w:rFonts w:ascii="Times New Roman" w:eastAsia="Times New Roman" w:hAnsi="Times New Roman" w:cs="Times New Roman"/>
                <w:kern w:val="2"/>
                <w:sz w:val="24"/>
                <w:szCs w:val="24"/>
                <w:lang w:eastAsia="en-US"/>
              </w:rPr>
              <w:t>Pirkėjo</w:t>
            </w:r>
            <w:r w:rsidRPr="0002537A">
              <w:rPr>
                <w:rFonts w:ascii="Times New Roman" w:eastAsia="Times New Roman" w:hAnsi="Times New Roman" w:cs="Times New Roman"/>
                <w:kern w:val="2"/>
                <w:sz w:val="24"/>
                <w:szCs w:val="24"/>
                <w:lang w:eastAsia="en-US"/>
              </w:rPr>
              <w:t xml:space="preserve"> nurodytą prekių sandėliavimo vietą Vilniaus mieste. </w:t>
            </w:r>
            <w:r w:rsidR="00EB6D96">
              <w:rPr>
                <w:rFonts w:ascii="Times New Roman" w:eastAsia="Times New Roman" w:hAnsi="Times New Roman" w:cs="Times New Roman"/>
                <w:kern w:val="2"/>
                <w:sz w:val="24"/>
                <w:szCs w:val="24"/>
                <w:lang w:eastAsia="en-US"/>
              </w:rPr>
              <w:t>Pirkėjas</w:t>
            </w:r>
            <w:r w:rsidRPr="0002537A">
              <w:rPr>
                <w:rFonts w:ascii="Times New Roman" w:eastAsia="Times New Roman" w:hAnsi="Times New Roman" w:cs="Times New Roman"/>
                <w:kern w:val="2"/>
                <w:sz w:val="24"/>
                <w:szCs w:val="24"/>
                <w:lang w:eastAsia="en-US"/>
              </w:rPr>
              <w:t xml:space="preserve"> teiks atskirus užsakymus Tiekėjui, pagal Tiekėjo pateiktą informaciją apie gaminių pakavimą ant palečių, jų svorį bei planuojamą transporto rūšies (krovininių automobilių, konteinerių) keliamąją galią. Minimalus užsakymo kiekis – tai prekių kiekis, telpantis į galimą Tiekėjo transporto priemonę vieno pristatymo metu. Tikslius prekių kiekius </w:t>
            </w:r>
            <w:r w:rsidR="00EB6D96">
              <w:rPr>
                <w:rFonts w:ascii="Times New Roman" w:eastAsia="Times New Roman" w:hAnsi="Times New Roman" w:cs="Times New Roman"/>
                <w:kern w:val="2"/>
                <w:sz w:val="24"/>
                <w:szCs w:val="24"/>
                <w:lang w:eastAsia="en-US"/>
              </w:rPr>
              <w:t>Pirkėjas</w:t>
            </w:r>
            <w:r w:rsidRPr="0002537A">
              <w:rPr>
                <w:rFonts w:ascii="Times New Roman" w:eastAsia="Times New Roman" w:hAnsi="Times New Roman" w:cs="Times New Roman"/>
                <w:kern w:val="2"/>
                <w:sz w:val="24"/>
                <w:szCs w:val="24"/>
                <w:lang w:eastAsia="en-US"/>
              </w:rPr>
              <w:t xml:space="preserve"> derins su Tiekėju, kad Tiekėjas dėl prekių pristatymo nepatirtų jokių </w:t>
            </w:r>
            <w:r w:rsidRPr="0002537A">
              <w:rPr>
                <w:rFonts w:ascii="Times New Roman" w:eastAsia="Times New Roman" w:hAnsi="Times New Roman" w:cs="Times New Roman"/>
                <w:kern w:val="2"/>
                <w:sz w:val="24"/>
                <w:szCs w:val="24"/>
                <w:lang w:eastAsia="en-US"/>
              </w:rPr>
              <w:lastRenderedPageBreak/>
              <w:t xml:space="preserve">papildomų transportavimo išlaidų. </w:t>
            </w:r>
            <w:r w:rsidR="00B66516">
              <w:rPr>
                <w:rFonts w:ascii="Times New Roman" w:eastAsia="Times New Roman" w:hAnsi="Times New Roman" w:cs="Times New Roman"/>
                <w:kern w:val="2"/>
                <w:sz w:val="24"/>
                <w:szCs w:val="24"/>
                <w:lang w:eastAsia="en-US"/>
              </w:rPr>
              <w:t xml:space="preserve">Pirmąjį kartą </w:t>
            </w:r>
            <w:r w:rsidR="00B66516" w:rsidRPr="0002537A">
              <w:rPr>
                <w:rFonts w:ascii="Times New Roman" w:eastAsia="Times New Roman" w:hAnsi="Times New Roman" w:cs="Times New Roman"/>
                <w:kern w:val="2"/>
                <w:sz w:val="24"/>
                <w:szCs w:val="24"/>
                <w:lang w:eastAsia="en-US"/>
              </w:rPr>
              <w:t xml:space="preserve">Tiekėjas prekes turės pristatyti pagal savo pasiūlyme nurodytą </w:t>
            </w:r>
            <w:r w:rsidR="00B66516">
              <w:rPr>
                <w:rFonts w:ascii="Times New Roman" w:eastAsia="Times New Roman" w:hAnsi="Times New Roman" w:cs="Times New Roman"/>
                <w:kern w:val="2"/>
                <w:sz w:val="24"/>
                <w:szCs w:val="24"/>
                <w:lang w:eastAsia="en-US"/>
              </w:rPr>
              <w:t xml:space="preserve">pirmojo </w:t>
            </w:r>
            <w:r w:rsidR="00B66516" w:rsidRPr="0002537A">
              <w:rPr>
                <w:rFonts w:ascii="Times New Roman" w:eastAsia="Times New Roman" w:hAnsi="Times New Roman" w:cs="Times New Roman"/>
                <w:kern w:val="2"/>
                <w:sz w:val="24"/>
                <w:szCs w:val="24"/>
                <w:lang w:eastAsia="en-US"/>
              </w:rPr>
              <w:t>prekių pristatymo terminą</w:t>
            </w:r>
            <w:r w:rsidR="00B66516">
              <w:rPr>
                <w:rFonts w:ascii="Times New Roman" w:eastAsia="Times New Roman" w:hAnsi="Times New Roman" w:cs="Times New Roman"/>
                <w:kern w:val="2"/>
                <w:sz w:val="24"/>
                <w:szCs w:val="24"/>
                <w:lang w:eastAsia="en-US"/>
              </w:rPr>
              <w:t>, kuris negali būti ilgesnis nei 110 kalendorinių dienų</w:t>
            </w:r>
            <w:r w:rsidR="00D07149">
              <w:rPr>
                <w:rFonts w:ascii="Times New Roman" w:eastAsia="Times New Roman" w:hAnsi="Times New Roman" w:cs="Times New Roman"/>
                <w:kern w:val="2"/>
                <w:sz w:val="24"/>
                <w:szCs w:val="24"/>
                <w:lang w:eastAsia="en-US"/>
              </w:rPr>
              <w:t xml:space="preserve"> nuo atskiro Pirkėjo pateikto pirmojo užsakymo</w:t>
            </w:r>
            <w:r w:rsidR="00B66516">
              <w:rPr>
                <w:rFonts w:ascii="Times New Roman" w:eastAsia="Times New Roman" w:hAnsi="Times New Roman" w:cs="Times New Roman"/>
                <w:kern w:val="2"/>
                <w:sz w:val="24"/>
                <w:szCs w:val="24"/>
                <w:lang w:eastAsia="en-US"/>
              </w:rPr>
              <w:t>.</w:t>
            </w:r>
            <w:r w:rsidR="00B66516" w:rsidRPr="0002537A">
              <w:rPr>
                <w:rFonts w:ascii="Times New Roman" w:eastAsia="Times New Roman" w:hAnsi="Times New Roman" w:cs="Times New Roman"/>
                <w:kern w:val="2"/>
                <w:sz w:val="24"/>
                <w:szCs w:val="24"/>
                <w:lang w:eastAsia="en-US"/>
              </w:rPr>
              <w:t xml:space="preserve"> </w:t>
            </w:r>
          </w:p>
          <w:p w14:paraId="29EB744F" w14:textId="02257A96" w:rsidR="0002537A" w:rsidRPr="00374FCB" w:rsidRDefault="0002537A" w:rsidP="00653D29">
            <w:pPr>
              <w:spacing w:after="0" w:line="240" w:lineRule="auto"/>
              <w:jc w:val="both"/>
              <w:rPr>
                <w:rFonts w:ascii="Times New Roman" w:eastAsia="Times New Roman" w:hAnsi="Times New Roman" w:cs="Times New Roman"/>
                <w:kern w:val="2"/>
                <w:sz w:val="24"/>
                <w:szCs w:val="24"/>
                <w:lang w:eastAsia="en-US"/>
              </w:rPr>
            </w:pPr>
            <w:r w:rsidRPr="0002537A">
              <w:rPr>
                <w:rFonts w:ascii="Times New Roman" w:eastAsia="Times New Roman" w:hAnsi="Times New Roman" w:cs="Times New Roman"/>
                <w:kern w:val="2"/>
                <w:sz w:val="24"/>
                <w:szCs w:val="24"/>
                <w:lang w:eastAsia="en-US"/>
              </w:rPr>
              <w:t xml:space="preserve">Pagal priimtus užsakymus, Tiekėjas prekes turės pristatyti pagal savo pasiūlyme nurodytą </w:t>
            </w:r>
            <w:r w:rsidR="00D07149">
              <w:rPr>
                <w:rFonts w:ascii="Times New Roman" w:eastAsia="Times New Roman" w:hAnsi="Times New Roman" w:cs="Times New Roman"/>
                <w:kern w:val="2"/>
                <w:sz w:val="24"/>
                <w:szCs w:val="24"/>
                <w:lang w:eastAsia="en-US"/>
              </w:rPr>
              <w:t xml:space="preserve">tolimesnį </w:t>
            </w:r>
            <w:r w:rsidRPr="0002537A">
              <w:rPr>
                <w:rFonts w:ascii="Times New Roman" w:eastAsia="Times New Roman" w:hAnsi="Times New Roman" w:cs="Times New Roman"/>
                <w:kern w:val="2"/>
                <w:sz w:val="24"/>
                <w:szCs w:val="24"/>
                <w:lang w:eastAsia="en-US"/>
              </w:rPr>
              <w:t xml:space="preserve">prekių pristatymo terminą, kuris negali būti trumpesnis kaip 30 kalendorinių dienų ir ilgesnis kaip 60 kalendorinių dienų nuo atskiro </w:t>
            </w:r>
            <w:r w:rsidR="00EB6D96">
              <w:rPr>
                <w:rFonts w:ascii="Times New Roman" w:eastAsia="Times New Roman" w:hAnsi="Times New Roman" w:cs="Times New Roman"/>
                <w:kern w:val="2"/>
                <w:sz w:val="24"/>
                <w:szCs w:val="24"/>
                <w:lang w:eastAsia="en-US"/>
              </w:rPr>
              <w:t>Pirkėjo</w:t>
            </w:r>
            <w:r w:rsidRPr="0002537A">
              <w:rPr>
                <w:rFonts w:ascii="Times New Roman" w:eastAsia="Times New Roman" w:hAnsi="Times New Roman" w:cs="Times New Roman"/>
                <w:kern w:val="2"/>
                <w:sz w:val="24"/>
                <w:szCs w:val="24"/>
                <w:lang w:eastAsia="en-US"/>
              </w:rPr>
              <w:t xml:space="preserve"> pateikto užsakymo. Atskirų užsakymų dažnis (t. y. minimalus laiko tarpas tarp atskirų užsakymų) priklausys nuo </w:t>
            </w:r>
            <w:r w:rsidR="00EB6D96">
              <w:rPr>
                <w:rFonts w:ascii="Times New Roman" w:eastAsia="Times New Roman" w:hAnsi="Times New Roman" w:cs="Times New Roman"/>
                <w:kern w:val="2"/>
                <w:sz w:val="24"/>
                <w:szCs w:val="24"/>
                <w:lang w:eastAsia="en-US"/>
              </w:rPr>
              <w:t>Pirkėjo</w:t>
            </w:r>
            <w:r w:rsidRPr="0002537A">
              <w:rPr>
                <w:rFonts w:ascii="Times New Roman" w:eastAsia="Times New Roman" w:hAnsi="Times New Roman" w:cs="Times New Roman"/>
                <w:kern w:val="2"/>
                <w:sz w:val="24"/>
                <w:szCs w:val="24"/>
                <w:lang w:eastAsia="en-US"/>
              </w:rPr>
              <w:t xml:space="preserve"> gaunamo poreikio tiekti prekes vykdant rangos darbus</w:t>
            </w:r>
            <w:r>
              <w:rPr>
                <w:rFonts w:ascii="Times New Roman" w:eastAsia="Times New Roman" w:hAnsi="Times New Roman" w:cs="Times New Roman"/>
                <w:kern w:val="2"/>
                <w:sz w:val="24"/>
                <w:szCs w:val="24"/>
                <w:lang w:eastAsia="en-US"/>
              </w:rPr>
              <w:t>.</w:t>
            </w:r>
          </w:p>
        </w:tc>
      </w:tr>
      <w:tr w:rsidR="00374FCB" w:rsidRPr="00374FCB" w14:paraId="0223296E" w14:textId="77777777" w:rsidTr="001B65F6">
        <w:trPr>
          <w:trHeight w:val="300"/>
        </w:trPr>
        <w:tc>
          <w:tcPr>
            <w:tcW w:w="2704" w:type="dxa"/>
            <w:gridSpan w:val="2"/>
          </w:tcPr>
          <w:p w14:paraId="63EA2FC6"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4.4. Dėl Prekių pristatymo dalimis vertės / apimties</w:t>
            </w:r>
          </w:p>
        </w:tc>
        <w:tc>
          <w:tcPr>
            <w:tcW w:w="6831" w:type="dxa"/>
            <w:gridSpan w:val="2"/>
          </w:tcPr>
          <w:p w14:paraId="2A37AC67"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4A783F5A" w14:textId="1C0DD0CF"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423E34E4" w14:textId="77777777" w:rsidTr="001B65F6">
        <w:trPr>
          <w:trHeight w:val="300"/>
        </w:trPr>
        <w:tc>
          <w:tcPr>
            <w:tcW w:w="2704" w:type="dxa"/>
            <w:gridSpan w:val="2"/>
          </w:tcPr>
          <w:p w14:paraId="19F90A40"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4.5. Kartu su Prekėmis pateikiami dokumentai </w:t>
            </w:r>
          </w:p>
        </w:tc>
        <w:tc>
          <w:tcPr>
            <w:tcW w:w="6831" w:type="dxa"/>
            <w:gridSpan w:val="2"/>
          </w:tcPr>
          <w:p w14:paraId="020AEFF4"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29B93BF7" w14:textId="3C1A5490"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3349C00F" w14:textId="77777777" w:rsidTr="001B65F6">
        <w:trPr>
          <w:trHeight w:val="300"/>
        </w:trPr>
        <w:tc>
          <w:tcPr>
            <w:tcW w:w="9535" w:type="dxa"/>
            <w:gridSpan w:val="4"/>
          </w:tcPr>
          <w:p w14:paraId="677FF793"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5. SUTARTIES KAINA IR ATSISKAITYMO TVARKA</w:t>
            </w:r>
          </w:p>
        </w:tc>
      </w:tr>
      <w:tr w:rsidR="00374FCB" w:rsidRPr="00374FCB" w14:paraId="304579BC" w14:textId="77777777" w:rsidTr="001B65F6">
        <w:trPr>
          <w:trHeight w:val="300"/>
        </w:trPr>
        <w:tc>
          <w:tcPr>
            <w:tcW w:w="2704" w:type="dxa"/>
            <w:gridSpan w:val="2"/>
          </w:tcPr>
          <w:p w14:paraId="2F59CA6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5.1. Sutarčiai taikomas kainos apskaičiavimo būdas</w:t>
            </w:r>
          </w:p>
        </w:tc>
        <w:tc>
          <w:tcPr>
            <w:tcW w:w="6831" w:type="dxa"/>
            <w:gridSpan w:val="2"/>
          </w:tcPr>
          <w:p w14:paraId="22B5B74B" w14:textId="73FCB8CA"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color w:val="4472C4"/>
                <w:kern w:val="2"/>
                <w:sz w:val="24"/>
                <w:szCs w:val="20"/>
                <w:lang w:eastAsia="en-US"/>
              </w:rPr>
            </w:pPr>
            <w:r w:rsidRPr="00374FCB">
              <w:rPr>
                <w:rFonts w:ascii="Times New Roman" w:eastAsia="Times New Roman" w:hAnsi="Times New Roman" w:cs="Times New Roman"/>
                <w:sz w:val="24"/>
                <w:szCs w:val="24"/>
                <w:lang w:eastAsia="en-US"/>
              </w:rPr>
              <w:t xml:space="preserve">Sutartyje ir jos galimiems keitimo atvejams yra pasirinktas šis kainos apskaičiavimo būdas: </w:t>
            </w:r>
            <w:r w:rsidR="00B16A54" w:rsidRPr="00B16A54">
              <w:rPr>
                <w:rFonts w:ascii="Times New Roman" w:eastAsia="Times New Roman" w:hAnsi="Times New Roman" w:cs="Times New Roman"/>
                <w:sz w:val="24"/>
                <w:szCs w:val="24"/>
                <w:lang w:eastAsia="en-US"/>
              </w:rPr>
              <w:t>fiksuotas įkainis</w:t>
            </w:r>
            <w:r w:rsidRPr="00B16A54">
              <w:rPr>
                <w:rFonts w:ascii="Times New Roman" w:eastAsia="Times New Roman" w:hAnsi="Times New Roman" w:cs="Times New Roman"/>
                <w:sz w:val="24"/>
                <w:szCs w:val="24"/>
                <w:lang w:eastAsia="en-US"/>
              </w:rPr>
              <w:t xml:space="preserve">. </w:t>
            </w:r>
            <w:r w:rsidRPr="00374FCB">
              <w:rPr>
                <w:rFonts w:ascii="Times New Roman" w:eastAsia="Calibri" w:hAnsi="Times New Roman" w:cs="Times New Roman"/>
                <w:bCs/>
                <w:sz w:val="24"/>
                <w:szCs w:val="24"/>
                <w:lang w:eastAsia="en-US"/>
              </w:rPr>
              <w:t>Šis kainos apskaičiavimo būdas yra viena iš esminių Sutarties sąlygų, kuri negali būti keičiama.</w:t>
            </w:r>
          </w:p>
        </w:tc>
      </w:tr>
      <w:tr w:rsidR="00374FCB" w:rsidRPr="00374FCB" w14:paraId="7ABCB84F" w14:textId="77777777" w:rsidTr="001B65F6">
        <w:trPr>
          <w:trHeight w:val="1691"/>
        </w:trPr>
        <w:tc>
          <w:tcPr>
            <w:tcW w:w="2704" w:type="dxa"/>
            <w:gridSpan w:val="2"/>
          </w:tcPr>
          <w:p w14:paraId="17A19686"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5.2. Pradinės Sutarties vertė ir Sutarties kaina, kai taikoma </w:t>
            </w:r>
            <w:r w:rsidRPr="00374FCB">
              <w:rPr>
                <w:rFonts w:ascii="Times New Roman" w:eastAsia="Times New Roman" w:hAnsi="Times New Roman" w:cs="Times New Roman"/>
                <w:b/>
                <w:bCs/>
                <w:kern w:val="2"/>
                <w:sz w:val="24"/>
                <w:szCs w:val="24"/>
                <w:u w:val="single"/>
                <w:lang w:eastAsia="en-US"/>
              </w:rPr>
              <w:t>fiksuoto įkainio</w:t>
            </w:r>
            <w:r w:rsidRPr="00374FCB">
              <w:rPr>
                <w:rFonts w:ascii="Times New Roman" w:eastAsia="Times New Roman" w:hAnsi="Times New Roman" w:cs="Times New Roman"/>
                <w:b/>
                <w:bCs/>
                <w:kern w:val="2"/>
                <w:sz w:val="24"/>
                <w:szCs w:val="24"/>
                <w:lang w:eastAsia="en-US"/>
              </w:rPr>
              <w:t xml:space="preserve"> kainodara</w:t>
            </w:r>
          </w:p>
          <w:p w14:paraId="2D1841E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16A4659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3BD9968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256FFED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548FB95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28C5625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375B9959"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5016C61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14B9791B"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2A67CF1C"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6B8137E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574A140C"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4FEFF1B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4317EB4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07A972FD"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0AACFAE0"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2921283C"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p w14:paraId="2AE54103" w14:textId="2986EDF6" w:rsidR="00374FCB" w:rsidRPr="00374FCB" w:rsidRDefault="00374FCB" w:rsidP="00374FCB">
            <w:pPr>
              <w:spacing w:after="0" w:line="240" w:lineRule="auto"/>
              <w:jc w:val="both"/>
              <w:rPr>
                <w:rFonts w:ascii="Times New Roman" w:eastAsia="Times New Roman" w:hAnsi="Times New Roman" w:cs="Times New Roman"/>
                <w:b/>
                <w:bCs/>
                <w:color w:val="FF0000"/>
                <w:kern w:val="2"/>
                <w:sz w:val="24"/>
                <w:szCs w:val="24"/>
                <w:lang w:eastAsia="en-US"/>
              </w:rPr>
            </w:pPr>
          </w:p>
          <w:p w14:paraId="37FBD79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5389E0D1" w14:textId="5B082583"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 xml:space="preserve">Pradinės Sutarties vertė yra </w:t>
            </w:r>
            <w:r w:rsidR="00B16A54" w:rsidRPr="00B16A54">
              <w:rPr>
                <w:rFonts w:ascii="Times New Roman" w:eastAsia="Times New Roman" w:hAnsi="Times New Roman" w:cs="Times New Roman"/>
                <w:kern w:val="2"/>
                <w:sz w:val="24"/>
                <w:szCs w:val="24"/>
                <w:lang w:eastAsia="en-US"/>
              </w:rPr>
              <w:t>3.000.000,00</w:t>
            </w:r>
            <w:r w:rsidRPr="00B16A54">
              <w:rPr>
                <w:rFonts w:ascii="Times New Roman" w:eastAsia="Times New Roman" w:hAnsi="Times New Roman" w:cs="Times New Roman"/>
                <w:kern w:val="2"/>
                <w:sz w:val="24"/>
                <w:szCs w:val="24"/>
                <w:lang w:eastAsia="en-US"/>
              </w:rPr>
              <w:t xml:space="preserve"> </w:t>
            </w:r>
            <w:r w:rsidRPr="00374FCB">
              <w:rPr>
                <w:rFonts w:ascii="Times New Roman" w:eastAsia="Times New Roman" w:hAnsi="Times New Roman" w:cs="Times New Roman"/>
                <w:kern w:val="2"/>
                <w:sz w:val="24"/>
                <w:szCs w:val="24"/>
                <w:lang w:eastAsia="en-US"/>
              </w:rPr>
              <w:t xml:space="preserve">Eur be PVM. </w:t>
            </w:r>
          </w:p>
          <w:p w14:paraId="6B829787" w14:textId="414A00AA" w:rsidR="00374FCB" w:rsidRDefault="00374FCB" w:rsidP="00374FCB">
            <w:pPr>
              <w:suppressAutoHyphens/>
              <w:autoSpaceDN w:val="0"/>
              <w:spacing w:after="160" w:line="244" w:lineRule="auto"/>
              <w:jc w:val="both"/>
              <w:textAlignment w:val="baseline"/>
              <w:rPr>
                <w:rFonts w:ascii="Times New Roman" w:eastAsia="Calibri" w:hAnsi="Times New Roman" w:cs="Times New Roman"/>
                <w:i/>
                <w:iCs/>
                <w:color w:val="0070C0"/>
                <w:sz w:val="24"/>
                <w:szCs w:val="24"/>
                <w:lang w:eastAsia="en-US"/>
              </w:rPr>
            </w:pPr>
            <w:r w:rsidRPr="00374FCB">
              <w:rPr>
                <w:rFonts w:ascii="Times New Roman" w:eastAsia="Calibri" w:hAnsi="Times New Roman" w:cs="Times New Roman"/>
                <w:sz w:val="24"/>
                <w:szCs w:val="24"/>
                <w:lang w:eastAsia="en-US"/>
              </w:rPr>
              <w:t>Šioje Sutartyje nurodytų Prekių įkainiai:</w:t>
            </w:r>
            <w:r w:rsidRPr="00374FCB">
              <w:rPr>
                <w:rFonts w:ascii="Times New Roman" w:eastAsia="Calibri" w:hAnsi="Times New Roman" w:cs="Times New Roman"/>
                <w:color w:val="000000"/>
                <w:sz w:val="24"/>
                <w:szCs w:val="24"/>
                <w:lang w:eastAsia="en-US"/>
              </w:rPr>
              <w:t xml:space="preserve"> </w:t>
            </w:r>
          </w:p>
          <w:tbl>
            <w:tblPr>
              <w:tblStyle w:val="Lentelstinklelis"/>
              <w:tblW w:w="0" w:type="auto"/>
              <w:tblLook w:val="04A0" w:firstRow="1" w:lastRow="0" w:firstColumn="1" w:lastColumn="0" w:noHBand="0" w:noVBand="1"/>
            </w:tblPr>
            <w:tblGrid>
              <w:gridCol w:w="543"/>
              <w:gridCol w:w="1499"/>
              <w:gridCol w:w="717"/>
              <w:gridCol w:w="1451"/>
              <w:gridCol w:w="1091"/>
              <w:gridCol w:w="1304"/>
            </w:tblGrid>
            <w:tr w:rsidR="001104A3" w:rsidRPr="001104A3" w14:paraId="36371684" w14:textId="5400ED84" w:rsidTr="001104A3">
              <w:tc>
                <w:tcPr>
                  <w:tcW w:w="544" w:type="dxa"/>
                </w:tcPr>
                <w:p w14:paraId="76FDA7CB" w14:textId="77777777" w:rsidR="001104A3" w:rsidRPr="001104A3" w:rsidRDefault="001104A3" w:rsidP="0085380B">
                  <w:pPr>
                    <w:jc w:val="center"/>
                    <w:rPr>
                      <w:b/>
                      <w:bCs/>
                      <w:sz w:val="22"/>
                      <w:szCs w:val="22"/>
                      <w:lang w:eastAsia="en-US"/>
                    </w:rPr>
                  </w:pPr>
                  <w:r w:rsidRPr="001104A3">
                    <w:rPr>
                      <w:b/>
                      <w:bCs/>
                      <w:sz w:val="22"/>
                      <w:szCs w:val="22"/>
                      <w:lang w:eastAsia="en-US"/>
                    </w:rPr>
                    <w:t xml:space="preserve">Eil. </w:t>
                  </w:r>
                  <w:proofErr w:type="spellStart"/>
                  <w:r w:rsidRPr="001104A3">
                    <w:rPr>
                      <w:b/>
                      <w:bCs/>
                      <w:sz w:val="22"/>
                      <w:szCs w:val="22"/>
                      <w:lang w:eastAsia="en-US"/>
                    </w:rPr>
                    <w:t>nr.</w:t>
                  </w:r>
                  <w:proofErr w:type="spellEnd"/>
                </w:p>
              </w:tc>
              <w:tc>
                <w:tcPr>
                  <w:tcW w:w="1523" w:type="dxa"/>
                </w:tcPr>
                <w:p w14:paraId="7C1AFC58" w14:textId="77777777" w:rsidR="001104A3" w:rsidRPr="001104A3" w:rsidRDefault="001104A3" w:rsidP="0085380B">
                  <w:pPr>
                    <w:jc w:val="center"/>
                    <w:rPr>
                      <w:b/>
                      <w:bCs/>
                      <w:sz w:val="22"/>
                      <w:szCs w:val="22"/>
                      <w:lang w:eastAsia="en-US"/>
                    </w:rPr>
                  </w:pPr>
                  <w:r w:rsidRPr="001104A3">
                    <w:rPr>
                      <w:b/>
                      <w:bCs/>
                      <w:sz w:val="22"/>
                      <w:szCs w:val="22"/>
                      <w:lang w:eastAsia="en-US"/>
                    </w:rPr>
                    <w:t>Pavadinimas</w:t>
                  </w:r>
                </w:p>
              </w:tc>
              <w:tc>
                <w:tcPr>
                  <w:tcW w:w="717" w:type="dxa"/>
                </w:tcPr>
                <w:p w14:paraId="39B3218F" w14:textId="77777777" w:rsidR="001104A3" w:rsidRPr="001104A3" w:rsidRDefault="001104A3" w:rsidP="0085380B">
                  <w:pPr>
                    <w:jc w:val="center"/>
                    <w:rPr>
                      <w:b/>
                      <w:bCs/>
                      <w:sz w:val="22"/>
                      <w:szCs w:val="22"/>
                      <w:lang w:eastAsia="en-US"/>
                    </w:rPr>
                  </w:pPr>
                  <w:r w:rsidRPr="001104A3">
                    <w:rPr>
                      <w:b/>
                      <w:bCs/>
                      <w:sz w:val="22"/>
                      <w:szCs w:val="22"/>
                      <w:lang w:eastAsia="en-US"/>
                    </w:rPr>
                    <w:t>Mato vnt.</w:t>
                  </w:r>
                </w:p>
              </w:tc>
              <w:tc>
                <w:tcPr>
                  <w:tcW w:w="1343" w:type="dxa"/>
                </w:tcPr>
                <w:p w14:paraId="281B2E3D" w14:textId="3FF5FE6F" w:rsidR="001104A3" w:rsidRPr="001104A3" w:rsidRDefault="001104A3" w:rsidP="0085380B">
                  <w:pPr>
                    <w:jc w:val="center"/>
                    <w:rPr>
                      <w:b/>
                      <w:bCs/>
                      <w:sz w:val="22"/>
                      <w:szCs w:val="22"/>
                      <w:lang w:eastAsia="en-US"/>
                    </w:rPr>
                  </w:pPr>
                  <w:r w:rsidRPr="001104A3">
                    <w:rPr>
                      <w:b/>
                      <w:bCs/>
                      <w:sz w:val="22"/>
                      <w:szCs w:val="22"/>
                      <w:lang w:eastAsia="en-US"/>
                    </w:rPr>
                    <w:t>Preliminarus kiekis (apimtis)</w:t>
                  </w:r>
                </w:p>
              </w:tc>
              <w:tc>
                <w:tcPr>
                  <w:tcW w:w="1174" w:type="dxa"/>
                </w:tcPr>
                <w:p w14:paraId="0B39617D" w14:textId="58C4B6AB" w:rsidR="001104A3" w:rsidRPr="001104A3" w:rsidRDefault="001104A3" w:rsidP="0085380B">
                  <w:pPr>
                    <w:jc w:val="center"/>
                    <w:rPr>
                      <w:b/>
                      <w:bCs/>
                      <w:sz w:val="22"/>
                      <w:szCs w:val="22"/>
                      <w:lang w:eastAsia="en-US"/>
                    </w:rPr>
                  </w:pPr>
                  <w:r w:rsidRPr="001104A3">
                    <w:rPr>
                      <w:b/>
                      <w:sz w:val="22"/>
                      <w:szCs w:val="22"/>
                    </w:rPr>
                    <w:t>Vnt. įkainis EUR be PVM</w:t>
                  </w:r>
                </w:p>
              </w:tc>
              <w:tc>
                <w:tcPr>
                  <w:tcW w:w="1304" w:type="dxa"/>
                </w:tcPr>
                <w:p w14:paraId="42A4D431" w14:textId="3D8709B0" w:rsidR="001104A3" w:rsidRPr="001104A3" w:rsidRDefault="001104A3" w:rsidP="0085380B">
                  <w:pPr>
                    <w:jc w:val="center"/>
                    <w:rPr>
                      <w:b/>
                      <w:bCs/>
                      <w:sz w:val="22"/>
                      <w:szCs w:val="22"/>
                      <w:lang w:eastAsia="en-US"/>
                    </w:rPr>
                  </w:pPr>
                  <w:r w:rsidRPr="001104A3">
                    <w:rPr>
                      <w:b/>
                      <w:sz w:val="22"/>
                      <w:szCs w:val="22"/>
                    </w:rPr>
                    <w:t>Preliminari 36 mėn. kaina EUR be PVM</w:t>
                  </w:r>
                </w:p>
              </w:tc>
            </w:tr>
            <w:tr w:rsidR="001104A3" w:rsidRPr="001104A3" w14:paraId="0C316054" w14:textId="486D4394" w:rsidTr="001104A3">
              <w:tc>
                <w:tcPr>
                  <w:tcW w:w="544" w:type="dxa"/>
                </w:tcPr>
                <w:p w14:paraId="7A67838A" w14:textId="77777777" w:rsidR="001104A3" w:rsidRPr="001104A3" w:rsidRDefault="001104A3" w:rsidP="00B16A54">
                  <w:pPr>
                    <w:jc w:val="both"/>
                    <w:rPr>
                      <w:sz w:val="22"/>
                      <w:szCs w:val="22"/>
                      <w:lang w:eastAsia="en-US"/>
                    </w:rPr>
                  </w:pPr>
                  <w:r w:rsidRPr="001104A3">
                    <w:rPr>
                      <w:sz w:val="22"/>
                      <w:szCs w:val="22"/>
                      <w:lang w:eastAsia="en-US"/>
                    </w:rPr>
                    <w:t>1.</w:t>
                  </w:r>
                </w:p>
              </w:tc>
              <w:tc>
                <w:tcPr>
                  <w:tcW w:w="1523" w:type="dxa"/>
                </w:tcPr>
                <w:p w14:paraId="702E512C" w14:textId="77777777" w:rsidR="001104A3" w:rsidRPr="001104A3" w:rsidRDefault="001104A3" w:rsidP="00B16A54">
                  <w:pPr>
                    <w:jc w:val="both"/>
                    <w:rPr>
                      <w:sz w:val="22"/>
                      <w:szCs w:val="22"/>
                      <w:lang w:eastAsia="en-US"/>
                    </w:rPr>
                  </w:pPr>
                  <w:r w:rsidRPr="001104A3">
                    <w:rPr>
                      <w:sz w:val="22"/>
                      <w:szCs w:val="22"/>
                    </w:rPr>
                    <w:t>Paprastas kelio bortas</w:t>
                  </w:r>
                </w:p>
              </w:tc>
              <w:tc>
                <w:tcPr>
                  <w:tcW w:w="717" w:type="dxa"/>
                </w:tcPr>
                <w:p w14:paraId="0BFBB612"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52849014" w14:textId="77777777" w:rsidR="001104A3" w:rsidRPr="001104A3" w:rsidRDefault="001104A3" w:rsidP="00B16A54">
                  <w:pPr>
                    <w:jc w:val="center"/>
                    <w:rPr>
                      <w:sz w:val="22"/>
                      <w:szCs w:val="22"/>
                      <w:lang w:eastAsia="en-US"/>
                    </w:rPr>
                  </w:pPr>
                  <w:r w:rsidRPr="001104A3">
                    <w:rPr>
                      <w:sz w:val="22"/>
                      <w:szCs w:val="22"/>
                    </w:rPr>
                    <w:t>48 700</w:t>
                  </w:r>
                </w:p>
              </w:tc>
              <w:tc>
                <w:tcPr>
                  <w:tcW w:w="1174" w:type="dxa"/>
                </w:tcPr>
                <w:p w14:paraId="2A36650C" w14:textId="77777777" w:rsidR="001104A3" w:rsidRPr="001104A3" w:rsidRDefault="001104A3" w:rsidP="00B16A54">
                  <w:pPr>
                    <w:jc w:val="center"/>
                    <w:rPr>
                      <w:sz w:val="22"/>
                      <w:szCs w:val="22"/>
                    </w:rPr>
                  </w:pPr>
                </w:p>
              </w:tc>
              <w:tc>
                <w:tcPr>
                  <w:tcW w:w="1304" w:type="dxa"/>
                </w:tcPr>
                <w:p w14:paraId="22C64E33" w14:textId="77777777" w:rsidR="001104A3" w:rsidRPr="001104A3" w:rsidRDefault="001104A3" w:rsidP="00B16A54">
                  <w:pPr>
                    <w:jc w:val="center"/>
                    <w:rPr>
                      <w:sz w:val="22"/>
                      <w:szCs w:val="22"/>
                    </w:rPr>
                  </w:pPr>
                </w:p>
              </w:tc>
            </w:tr>
            <w:tr w:rsidR="001104A3" w:rsidRPr="001104A3" w14:paraId="444E5802" w14:textId="2CB2AE4E" w:rsidTr="001104A3">
              <w:tc>
                <w:tcPr>
                  <w:tcW w:w="544" w:type="dxa"/>
                </w:tcPr>
                <w:p w14:paraId="5D49245F" w14:textId="77777777" w:rsidR="001104A3" w:rsidRPr="001104A3" w:rsidRDefault="001104A3" w:rsidP="00B16A54">
                  <w:pPr>
                    <w:jc w:val="both"/>
                    <w:rPr>
                      <w:sz w:val="22"/>
                      <w:szCs w:val="22"/>
                      <w:lang w:eastAsia="en-US"/>
                    </w:rPr>
                  </w:pPr>
                  <w:r w:rsidRPr="001104A3">
                    <w:rPr>
                      <w:sz w:val="22"/>
                      <w:szCs w:val="22"/>
                      <w:lang w:eastAsia="en-US"/>
                    </w:rPr>
                    <w:t>2.</w:t>
                  </w:r>
                </w:p>
              </w:tc>
              <w:tc>
                <w:tcPr>
                  <w:tcW w:w="1523" w:type="dxa"/>
                </w:tcPr>
                <w:p w14:paraId="5A0530A5" w14:textId="77777777" w:rsidR="001104A3" w:rsidRPr="001104A3" w:rsidRDefault="001104A3" w:rsidP="00B16A54">
                  <w:pPr>
                    <w:jc w:val="both"/>
                    <w:rPr>
                      <w:sz w:val="22"/>
                      <w:szCs w:val="22"/>
                      <w:lang w:eastAsia="en-US"/>
                    </w:rPr>
                  </w:pPr>
                  <w:r w:rsidRPr="001104A3">
                    <w:rPr>
                      <w:sz w:val="22"/>
                      <w:szCs w:val="22"/>
                    </w:rPr>
                    <w:t>Įvažiavimo bortas</w:t>
                  </w:r>
                </w:p>
              </w:tc>
              <w:tc>
                <w:tcPr>
                  <w:tcW w:w="717" w:type="dxa"/>
                </w:tcPr>
                <w:p w14:paraId="5E67FE5A" w14:textId="77777777" w:rsidR="001104A3" w:rsidRPr="001104A3" w:rsidRDefault="001104A3" w:rsidP="00B16A54">
                  <w:pPr>
                    <w:jc w:val="center"/>
                    <w:rPr>
                      <w:sz w:val="22"/>
                      <w:szCs w:val="22"/>
                      <w:lang w:eastAsia="en-US"/>
                    </w:rPr>
                  </w:pPr>
                  <w:r w:rsidRPr="001104A3">
                    <w:rPr>
                      <w:sz w:val="22"/>
                      <w:szCs w:val="22"/>
                      <w:lang w:eastAsia="en-US"/>
                    </w:rPr>
                    <w:t>Vnt.</w:t>
                  </w:r>
                </w:p>
              </w:tc>
              <w:tc>
                <w:tcPr>
                  <w:tcW w:w="1343" w:type="dxa"/>
                </w:tcPr>
                <w:p w14:paraId="5695B064" w14:textId="77777777" w:rsidR="001104A3" w:rsidRPr="001104A3" w:rsidRDefault="001104A3" w:rsidP="00B16A54">
                  <w:pPr>
                    <w:jc w:val="center"/>
                    <w:rPr>
                      <w:sz w:val="22"/>
                      <w:szCs w:val="22"/>
                      <w:lang w:eastAsia="en-US"/>
                    </w:rPr>
                  </w:pPr>
                  <w:r w:rsidRPr="001104A3">
                    <w:rPr>
                      <w:sz w:val="22"/>
                      <w:szCs w:val="22"/>
                      <w:lang w:eastAsia="en-US"/>
                    </w:rPr>
                    <w:t>750</w:t>
                  </w:r>
                </w:p>
              </w:tc>
              <w:tc>
                <w:tcPr>
                  <w:tcW w:w="1174" w:type="dxa"/>
                </w:tcPr>
                <w:p w14:paraId="3FB96618" w14:textId="77777777" w:rsidR="001104A3" w:rsidRPr="001104A3" w:rsidRDefault="001104A3" w:rsidP="00B16A54">
                  <w:pPr>
                    <w:jc w:val="center"/>
                    <w:rPr>
                      <w:sz w:val="22"/>
                      <w:szCs w:val="22"/>
                      <w:lang w:eastAsia="en-US"/>
                    </w:rPr>
                  </w:pPr>
                </w:p>
              </w:tc>
              <w:tc>
                <w:tcPr>
                  <w:tcW w:w="1304" w:type="dxa"/>
                </w:tcPr>
                <w:p w14:paraId="5DD5AD84" w14:textId="77777777" w:rsidR="001104A3" w:rsidRPr="001104A3" w:rsidRDefault="001104A3" w:rsidP="00B16A54">
                  <w:pPr>
                    <w:jc w:val="center"/>
                    <w:rPr>
                      <w:sz w:val="22"/>
                      <w:szCs w:val="22"/>
                      <w:lang w:eastAsia="en-US"/>
                    </w:rPr>
                  </w:pPr>
                </w:p>
              </w:tc>
            </w:tr>
            <w:tr w:rsidR="001104A3" w:rsidRPr="001104A3" w14:paraId="528D7B3A" w14:textId="696E9038" w:rsidTr="001104A3">
              <w:tc>
                <w:tcPr>
                  <w:tcW w:w="544" w:type="dxa"/>
                </w:tcPr>
                <w:p w14:paraId="0C932A55" w14:textId="77777777" w:rsidR="001104A3" w:rsidRPr="001104A3" w:rsidRDefault="001104A3" w:rsidP="00B16A54">
                  <w:pPr>
                    <w:jc w:val="both"/>
                    <w:rPr>
                      <w:sz w:val="22"/>
                      <w:szCs w:val="22"/>
                      <w:lang w:eastAsia="en-US"/>
                    </w:rPr>
                  </w:pPr>
                  <w:r w:rsidRPr="001104A3">
                    <w:rPr>
                      <w:sz w:val="22"/>
                      <w:szCs w:val="22"/>
                      <w:lang w:eastAsia="en-US"/>
                    </w:rPr>
                    <w:t>3.</w:t>
                  </w:r>
                </w:p>
              </w:tc>
              <w:tc>
                <w:tcPr>
                  <w:tcW w:w="1523" w:type="dxa"/>
                </w:tcPr>
                <w:p w14:paraId="04CBBE0C" w14:textId="77777777" w:rsidR="001104A3" w:rsidRPr="001104A3" w:rsidRDefault="001104A3" w:rsidP="00B16A54">
                  <w:pPr>
                    <w:jc w:val="both"/>
                    <w:rPr>
                      <w:sz w:val="22"/>
                      <w:szCs w:val="22"/>
                      <w:lang w:eastAsia="en-US"/>
                    </w:rPr>
                  </w:pPr>
                  <w:r w:rsidRPr="001104A3">
                    <w:rPr>
                      <w:sz w:val="22"/>
                      <w:szCs w:val="22"/>
                    </w:rPr>
                    <w:t>Įvažiavimo kraštinis bortas</w:t>
                  </w:r>
                </w:p>
              </w:tc>
              <w:tc>
                <w:tcPr>
                  <w:tcW w:w="717" w:type="dxa"/>
                </w:tcPr>
                <w:p w14:paraId="083E4C45" w14:textId="77777777" w:rsidR="001104A3" w:rsidRPr="001104A3" w:rsidRDefault="001104A3" w:rsidP="00B16A54">
                  <w:pPr>
                    <w:jc w:val="center"/>
                    <w:rPr>
                      <w:sz w:val="22"/>
                      <w:szCs w:val="22"/>
                      <w:lang w:eastAsia="en-US"/>
                    </w:rPr>
                  </w:pPr>
                  <w:r w:rsidRPr="001104A3">
                    <w:rPr>
                      <w:sz w:val="22"/>
                      <w:szCs w:val="22"/>
                      <w:lang w:eastAsia="en-US"/>
                    </w:rPr>
                    <w:t>Vnt.</w:t>
                  </w:r>
                </w:p>
              </w:tc>
              <w:tc>
                <w:tcPr>
                  <w:tcW w:w="1343" w:type="dxa"/>
                </w:tcPr>
                <w:p w14:paraId="5900AF02" w14:textId="77777777" w:rsidR="001104A3" w:rsidRPr="001104A3" w:rsidRDefault="001104A3" w:rsidP="00B16A54">
                  <w:pPr>
                    <w:jc w:val="center"/>
                    <w:rPr>
                      <w:sz w:val="22"/>
                      <w:szCs w:val="22"/>
                      <w:lang w:eastAsia="en-US"/>
                    </w:rPr>
                  </w:pPr>
                  <w:r w:rsidRPr="001104A3">
                    <w:rPr>
                      <w:sz w:val="22"/>
                      <w:szCs w:val="22"/>
                      <w:lang w:eastAsia="en-US"/>
                    </w:rPr>
                    <w:t>100</w:t>
                  </w:r>
                </w:p>
              </w:tc>
              <w:tc>
                <w:tcPr>
                  <w:tcW w:w="1174" w:type="dxa"/>
                </w:tcPr>
                <w:p w14:paraId="6376A4AA" w14:textId="77777777" w:rsidR="001104A3" w:rsidRPr="001104A3" w:rsidRDefault="001104A3" w:rsidP="00B16A54">
                  <w:pPr>
                    <w:jc w:val="center"/>
                    <w:rPr>
                      <w:sz w:val="22"/>
                      <w:szCs w:val="22"/>
                      <w:lang w:eastAsia="en-US"/>
                    </w:rPr>
                  </w:pPr>
                </w:p>
              </w:tc>
              <w:tc>
                <w:tcPr>
                  <w:tcW w:w="1304" w:type="dxa"/>
                </w:tcPr>
                <w:p w14:paraId="519FAA6E" w14:textId="77777777" w:rsidR="001104A3" w:rsidRPr="001104A3" w:rsidRDefault="001104A3" w:rsidP="00B16A54">
                  <w:pPr>
                    <w:jc w:val="center"/>
                    <w:rPr>
                      <w:sz w:val="22"/>
                      <w:szCs w:val="22"/>
                      <w:lang w:eastAsia="en-US"/>
                    </w:rPr>
                  </w:pPr>
                </w:p>
              </w:tc>
            </w:tr>
            <w:tr w:rsidR="001104A3" w:rsidRPr="001104A3" w14:paraId="3BA68648" w14:textId="755A21FD" w:rsidTr="001104A3">
              <w:tc>
                <w:tcPr>
                  <w:tcW w:w="544" w:type="dxa"/>
                </w:tcPr>
                <w:p w14:paraId="18BD43E1" w14:textId="77777777" w:rsidR="001104A3" w:rsidRPr="001104A3" w:rsidRDefault="001104A3" w:rsidP="00B16A54">
                  <w:pPr>
                    <w:jc w:val="both"/>
                    <w:rPr>
                      <w:sz w:val="22"/>
                      <w:szCs w:val="22"/>
                      <w:lang w:eastAsia="en-US"/>
                    </w:rPr>
                  </w:pPr>
                  <w:r w:rsidRPr="001104A3">
                    <w:rPr>
                      <w:sz w:val="22"/>
                      <w:szCs w:val="22"/>
                      <w:lang w:eastAsia="en-US"/>
                    </w:rPr>
                    <w:t>4.</w:t>
                  </w:r>
                </w:p>
              </w:tc>
              <w:tc>
                <w:tcPr>
                  <w:tcW w:w="1523" w:type="dxa"/>
                </w:tcPr>
                <w:p w14:paraId="2FE1C01E" w14:textId="77777777" w:rsidR="001104A3" w:rsidRPr="001104A3" w:rsidRDefault="001104A3" w:rsidP="00B16A54">
                  <w:pPr>
                    <w:jc w:val="both"/>
                    <w:rPr>
                      <w:sz w:val="22"/>
                      <w:szCs w:val="22"/>
                      <w:lang w:eastAsia="en-US"/>
                    </w:rPr>
                  </w:pPr>
                  <w:r w:rsidRPr="001104A3">
                    <w:rPr>
                      <w:sz w:val="22"/>
                      <w:szCs w:val="22"/>
                    </w:rPr>
                    <w:t>Kelio bortas spindulys R1</w:t>
                  </w:r>
                </w:p>
              </w:tc>
              <w:tc>
                <w:tcPr>
                  <w:tcW w:w="717" w:type="dxa"/>
                </w:tcPr>
                <w:p w14:paraId="04CE101F"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704D38FF" w14:textId="77777777" w:rsidR="001104A3" w:rsidRPr="001104A3" w:rsidRDefault="001104A3" w:rsidP="00B16A54">
                  <w:pPr>
                    <w:jc w:val="center"/>
                    <w:rPr>
                      <w:sz w:val="22"/>
                      <w:szCs w:val="22"/>
                      <w:lang w:eastAsia="en-US"/>
                    </w:rPr>
                  </w:pPr>
                  <w:r w:rsidRPr="001104A3">
                    <w:rPr>
                      <w:sz w:val="22"/>
                      <w:szCs w:val="22"/>
                      <w:lang w:eastAsia="en-US"/>
                    </w:rPr>
                    <w:t>750</w:t>
                  </w:r>
                </w:p>
              </w:tc>
              <w:tc>
                <w:tcPr>
                  <w:tcW w:w="1174" w:type="dxa"/>
                </w:tcPr>
                <w:p w14:paraId="34A23E7C" w14:textId="77777777" w:rsidR="001104A3" w:rsidRPr="001104A3" w:rsidRDefault="001104A3" w:rsidP="00B16A54">
                  <w:pPr>
                    <w:jc w:val="center"/>
                    <w:rPr>
                      <w:sz w:val="22"/>
                      <w:szCs w:val="22"/>
                      <w:lang w:eastAsia="en-US"/>
                    </w:rPr>
                  </w:pPr>
                </w:p>
              </w:tc>
              <w:tc>
                <w:tcPr>
                  <w:tcW w:w="1304" w:type="dxa"/>
                </w:tcPr>
                <w:p w14:paraId="1DD6D38F" w14:textId="77777777" w:rsidR="001104A3" w:rsidRPr="001104A3" w:rsidRDefault="001104A3" w:rsidP="00B16A54">
                  <w:pPr>
                    <w:jc w:val="center"/>
                    <w:rPr>
                      <w:sz w:val="22"/>
                      <w:szCs w:val="22"/>
                      <w:lang w:eastAsia="en-US"/>
                    </w:rPr>
                  </w:pPr>
                </w:p>
              </w:tc>
            </w:tr>
            <w:tr w:rsidR="001104A3" w:rsidRPr="001104A3" w14:paraId="4348998C" w14:textId="557ED71C" w:rsidTr="001104A3">
              <w:tc>
                <w:tcPr>
                  <w:tcW w:w="544" w:type="dxa"/>
                </w:tcPr>
                <w:p w14:paraId="7E7A3B5D" w14:textId="77777777" w:rsidR="001104A3" w:rsidRPr="001104A3" w:rsidRDefault="001104A3" w:rsidP="00B16A54">
                  <w:pPr>
                    <w:jc w:val="both"/>
                    <w:rPr>
                      <w:sz w:val="22"/>
                      <w:szCs w:val="22"/>
                      <w:lang w:eastAsia="en-US"/>
                    </w:rPr>
                  </w:pPr>
                  <w:r w:rsidRPr="001104A3">
                    <w:rPr>
                      <w:sz w:val="22"/>
                      <w:szCs w:val="22"/>
                      <w:lang w:eastAsia="en-US"/>
                    </w:rPr>
                    <w:t>5.</w:t>
                  </w:r>
                </w:p>
              </w:tc>
              <w:tc>
                <w:tcPr>
                  <w:tcW w:w="1523" w:type="dxa"/>
                </w:tcPr>
                <w:p w14:paraId="32445C5E" w14:textId="77777777" w:rsidR="001104A3" w:rsidRPr="001104A3" w:rsidRDefault="001104A3" w:rsidP="00B16A54">
                  <w:pPr>
                    <w:jc w:val="both"/>
                    <w:rPr>
                      <w:sz w:val="22"/>
                      <w:szCs w:val="22"/>
                      <w:lang w:eastAsia="en-US"/>
                    </w:rPr>
                  </w:pPr>
                  <w:r w:rsidRPr="001104A3">
                    <w:rPr>
                      <w:sz w:val="22"/>
                      <w:szCs w:val="22"/>
                    </w:rPr>
                    <w:t>Kelio bortas spindulys R3</w:t>
                  </w:r>
                </w:p>
              </w:tc>
              <w:tc>
                <w:tcPr>
                  <w:tcW w:w="717" w:type="dxa"/>
                </w:tcPr>
                <w:p w14:paraId="03C67059"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6ED0C771" w14:textId="77777777" w:rsidR="001104A3" w:rsidRPr="001104A3" w:rsidRDefault="001104A3" w:rsidP="00B16A54">
                  <w:pPr>
                    <w:jc w:val="center"/>
                    <w:rPr>
                      <w:sz w:val="22"/>
                      <w:szCs w:val="22"/>
                      <w:lang w:eastAsia="en-US"/>
                    </w:rPr>
                  </w:pPr>
                  <w:r w:rsidRPr="001104A3">
                    <w:rPr>
                      <w:sz w:val="22"/>
                      <w:szCs w:val="22"/>
                      <w:lang w:eastAsia="en-US"/>
                    </w:rPr>
                    <w:t>600</w:t>
                  </w:r>
                </w:p>
              </w:tc>
              <w:tc>
                <w:tcPr>
                  <w:tcW w:w="1174" w:type="dxa"/>
                </w:tcPr>
                <w:p w14:paraId="7E4FCC09" w14:textId="77777777" w:rsidR="001104A3" w:rsidRPr="001104A3" w:rsidRDefault="001104A3" w:rsidP="00B16A54">
                  <w:pPr>
                    <w:jc w:val="center"/>
                    <w:rPr>
                      <w:sz w:val="22"/>
                      <w:szCs w:val="22"/>
                      <w:lang w:eastAsia="en-US"/>
                    </w:rPr>
                  </w:pPr>
                </w:p>
              </w:tc>
              <w:tc>
                <w:tcPr>
                  <w:tcW w:w="1304" w:type="dxa"/>
                </w:tcPr>
                <w:p w14:paraId="7E0F35EB" w14:textId="77777777" w:rsidR="001104A3" w:rsidRPr="001104A3" w:rsidRDefault="001104A3" w:rsidP="00B16A54">
                  <w:pPr>
                    <w:jc w:val="center"/>
                    <w:rPr>
                      <w:sz w:val="22"/>
                      <w:szCs w:val="22"/>
                      <w:lang w:eastAsia="en-US"/>
                    </w:rPr>
                  </w:pPr>
                </w:p>
              </w:tc>
            </w:tr>
            <w:tr w:rsidR="001104A3" w:rsidRPr="001104A3" w14:paraId="27466B03" w14:textId="28947607" w:rsidTr="001104A3">
              <w:tc>
                <w:tcPr>
                  <w:tcW w:w="544" w:type="dxa"/>
                </w:tcPr>
                <w:p w14:paraId="533766DA" w14:textId="77777777" w:rsidR="001104A3" w:rsidRPr="001104A3" w:rsidRDefault="001104A3" w:rsidP="00B16A54">
                  <w:pPr>
                    <w:jc w:val="both"/>
                    <w:rPr>
                      <w:sz w:val="22"/>
                      <w:szCs w:val="22"/>
                      <w:lang w:eastAsia="en-US"/>
                    </w:rPr>
                  </w:pPr>
                  <w:r w:rsidRPr="001104A3">
                    <w:rPr>
                      <w:sz w:val="22"/>
                      <w:szCs w:val="22"/>
                      <w:lang w:eastAsia="en-US"/>
                    </w:rPr>
                    <w:t>6.</w:t>
                  </w:r>
                </w:p>
              </w:tc>
              <w:tc>
                <w:tcPr>
                  <w:tcW w:w="1523" w:type="dxa"/>
                </w:tcPr>
                <w:p w14:paraId="0F718E9E" w14:textId="77777777" w:rsidR="001104A3" w:rsidRPr="001104A3" w:rsidRDefault="001104A3" w:rsidP="00B16A54">
                  <w:pPr>
                    <w:jc w:val="both"/>
                    <w:rPr>
                      <w:sz w:val="22"/>
                      <w:szCs w:val="22"/>
                      <w:lang w:eastAsia="en-US"/>
                    </w:rPr>
                  </w:pPr>
                  <w:r w:rsidRPr="001104A3">
                    <w:rPr>
                      <w:sz w:val="22"/>
                      <w:szCs w:val="22"/>
                    </w:rPr>
                    <w:t>Kelio bortas spindulys R5</w:t>
                  </w:r>
                </w:p>
              </w:tc>
              <w:tc>
                <w:tcPr>
                  <w:tcW w:w="717" w:type="dxa"/>
                </w:tcPr>
                <w:p w14:paraId="460B3C64"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3818A6D0" w14:textId="77777777" w:rsidR="001104A3" w:rsidRPr="001104A3" w:rsidRDefault="001104A3" w:rsidP="00B16A54">
                  <w:pPr>
                    <w:jc w:val="center"/>
                    <w:rPr>
                      <w:sz w:val="22"/>
                      <w:szCs w:val="22"/>
                      <w:lang w:eastAsia="en-US"/>
                    </w:rPr>
                  </w:pPr>
                  <w:r w:rsidRPr="001104A3">
                    <w:rPr>
                      <w:sz w:val="22"/>
                      <w:szCs w:val="22"/>
                      <w:lang w:eastAsia="en-US"/>
                    </w:rPr>
                    <w:t>600</w:t>
                  </w:r>
                </w:p>
              </w:tc>
              <w:tc>
                <w:tcPr>
                  <w:tcW w:w="1174" w:type="dxa"/>
                </w:tcPr>
                <w:p w14:paraId="5C698249" w14:textId="77777777" w:rsidR="001104A3" w:rsidRPr="001104A3" w:rsidRDefault="001104A3" w:rsidP="00B16A54">
                  <w:pPr>
                    <w:jc w:val="center"/>
                    <w:rPr>
                      <w:sz w:val="22"/>
                      <w:szCs w:val="22"/>
                      <w:lang w:eastAsia="en-US"/>
                    </w:rPr>
                  </w:pPr>
                </w:p>
              </w:tc>
              <w:tc>
                <w:tcPr>
                  <w:tcW w:w="1304" w:type="dxa"/>
                </w:tcPr>
                <w:p w14:paraId="6280B58B" w14:textId="77777777" w:rsidR="001104A3" w:rsidRPr="001104A3" w:rsidRDefault="001104A3" w:rsidP="00B16A54">
                  <w:pPr>
                    <w:jc w:val="center"/>
                    <w:rPr>
                      <w:sz w:val="22"/>
                      <w:szCs w:val="22"/>
                      <w:lang w:eastAsia="en-US"/>
                    </w:rPr>
                  </w:pPr>
                </w:p>
              </w:tc>
            </w:tr>
            <w:tr w:rsidR="001104A3" w:rsidRPr="001104A3" w14:paraId="4D1E5662" w14:textId="7EC18EE0" w:rsidTr="001104A3">
              <w:tc>
                <w:tcPr>
                  <w:tcW w:w="544" w:type="dxa"/>
                </w:tcPr>
                <w:p w14:paraId="538429AE" w14:textId="77777777" w:rsidR="001104A3" w:rsidRPr="001104A3" w:rsidRDefault="001104A3" w:rsidP="00B16A54">
                  <w:pPr>
                    <w:jc w:val="both"/>
                    <w:rPr>
                      <w:sz w:val="22"/>
                      <w:szCs w:val="22"/>
                      <w:lang w:eastAsia="en-US"/>
                    </w:rPr>
                  </w:pPr>
                  <w:r w:rsidRPr="001104A3">
                    <w:rPr>
                      <w:sz w:val="22"/>
                      <w:szCs w:val="22"/>
                      <w:lang w:eastAsia="en-US"/>
                    </w:rPr>
                    <w:t>7.</w:t>
                  </w:r>
                </w:p>
              </w:tc>
              <w:tc>
                <w:tcPr>
                  <w:tcW w:w="1523" w:type="dxa"/>
                  <w:vAlign w:val="center"/>
                </w:tcPr>
                <w:p w14:paraId="103FDF04" w14:textId="77777777" w:rsidR="001104A3" w:rsidRPr="001104A3" w:rsidRDefault="001104A3" w:rsidP="00B16A54">
                  <w:pPr>
                    <w:jc w:val="both"/>
                    <w:rPr>
                      <w:sz w:val="22"/>
                      <w:szCs w:val="22"/>
                      <w:lang w:eastAsia="en-US"/>
                    </w:rPr>
                  </w:pPr>
                  <w:r w:rsidRPr="001104A3">
                    <w:rPr>
                      <w:sz w:val="22"/>
                      <w:szCs w:val="22"/>
                    </w:rPr>
                    <w:t>Kelio bortas spindulys R8</w:t>
                  </w:r>
                </w:p>
              </w:tc>
              <w:tc>
                <w:tcPr>
                  <w:tcW w:w="717" w:type="dxa"/>
                </w:tcPr>
                <w:p w14:paraId="344CA12B"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7ACFB114" w14:textId="77777777" w:rsidR="001104A3" w:rsidRPr="001104A3" w:rsidRDefault="001104A3" w:rsidP="00B16A54">
                  <w:pPr>
                    <w:jc w:val="center"/>
                    <w:rPr>
                      <w:sz w:val="22"/>
                      <w:szCs w:val="22"/>
                      <w:lang w:eastAsia="en-US"/>
                    </w:rPr>
                  </w:pPr>
                  <w:r w:rsidRPr="001104A3">
                    <w:rPr>
                      <w:sz w:val="22"/>
                      <w:szCs w:val="22"/>
                      <w:lang w:eastAsia="en-US"/>
                    </w:rPr>
                    <w:t>900</w:t>
                  </w:r>
                </w:p>
              </w:tc>
              <w:tc>
                <w:tcPr>
                  <w:tcW w:w="1174" w:type="dxa"/>
                </w:tcPr>
                <w:p w14:paraId="6C7DAFBD" w14:textId="77777777" w:rsidR="001104A3" w:rsidRPr="001104A3" w:rsidRDefault="001104A3" w:rsidP="00B16A54">
                  <w:pPr>
                    <w:jc w:val="center"/>
                    <w:rPr>
                      <w:sz w:val="22"/>
                      <w:szCs w:val="22"/>
                      <w:lang w:eastAsia="en-US"/>
                    </w:rPr>
                  </w:pPr>
                </w:p>
              </w:tc>
              <w:tc>
                <w:tcPr>
                  <w:tcW w:w="1304" w:type="dxa"/>
                </w:tcPr>
                <w:p w14:paraId="62933177" w14:textId="77777777" w:rsidR="001104A3" w:rsidRPr="001104A3" w:rsidRDefault="001104A3" w:rsidP="00B16A54">
                  <w:pPr>
                    <w:jc w:val="center"/>
                    <w:rPr>
                      <w:sz w:val="22"/>
                      <w:szCs w:val="22"/>
                      <w:lang w:eastAsia="en-US"/>
                    </w:rPr>
                  </w:pPr>
                </w:p>
              </w:tc>
            </w:tr>
            <w:tr w:rsidR="001104A3" w:rsidRPr="001104A3" w14:paraId="2E96AC5F" w14:textId="43DD9971" w:rsidTr="001104A3">
              <w:tc>
                <w:tcPr>
                  <w:tcW w:w="544" w:type="dxa"/>
                </w:tcPr>
                <w:p w14:paraId="1FE4C9B1" w14:textId="77777777" w:rsidR="001104A3" w:rsidRPr="001104A3" w:rsidRDefault="001104A3" w:rsidP="00B16A54">
                  <w:pPr>
                    <w:jc w:val="both"/>
                    <w:rPr>
                      <w:sz w:val="22"/>
                      <w:szCs w:val="22"/>
                      <w:lang w:eastAsia="en-US"/>
                    </w:rPr>
                  </w:pPr>
                  <w:r w:rsidRPr="001104A3">
                    <w:rPr>
                      <w:sz w:val="22"/>
                      <w:szCs w:val="22"/>
                      <w:lang w:eastAsia="en-US"/>
                    </w:rPr>
                    <w:t>8.</w:t>
                  </w:r>
                </w:p>
              </w:tc>
              <w:tc>
                <w:tcPr>
                  <w:tcW w:w="1523" w:type="dxa"/>
                </w:tcPr>
                <w:p w14:paraId="271A47D8" w14:textId="77777777" w:rsidR="001104A3" w:rsidRPr="001104A3" w:rsidRDefault="001104A3" w:rsidP="00B16A54">
                  <w:pPr>
                    <w:jc w:val="both"/>
                    <w:rPr>
                      <w:sz w:val="22"/>
                      <w:szCs w:val="22"/>
                      <w:lang w:eastAsia="en-US"/>
                    </w:rPr>
                  </w:pPr>
                  <w:r w:rsidRPr="001104A3">
                    <w:rPr>
                      <w:sz w:val="22"/>
                      <w:szCs w:val="22"/>
                    </w:rPr>
                    <w:t>Kelio bortas spindulys R10</w:t>
                  </w:r>
                </w:p>
              </w:tc>
              <w:tc>
                <w:tcPr>
                  <w:tcW w:w="717" w:type="dxa"/>
                </w:tcPr>
                <w:p w14:paraId="4289CEE4"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3BD2D606" w14:textId="77777777" w:rsidR="001104A3" w:rsidRPr="001104A3" w:rsidRDefault="001104A3" w:rsidP="00B16A54">
                  <w:pPr>
                    <w:jc w:val="center"/>
                    <w:rPr>
                      <w:sz w:val="22"/>
                      <w:szCs w:val="22"/>
                      <w:lang w:eastAsia="en-US"/>
                    </w:rPr>
                  </w:pPr>
                  <w:r w:rsidRPr="001104A3">
                    <w:rPr>
                      <w:sz w:val="22"/>
                      <w:szCs w:val="22"/>
                      <w:lang w:eastAsia="en-US"/>
                    </w:rPr>
                    <w:t>900</w:t>
                  </w:r>
                </w:p>
              </w:tc>
              <w:tc>
                <w:tcPr>
                  <w:tcW w:w="1174" w:type="dxa"/>
                </w:tcPr>
                <w:p w14:paraId="2283A063" w14:textId="77777777" w:rsidR="001104A3" w:rsidRPr="001104A3" w:rsidRDefault="001104A3" w:rsidP="00B16A54">
                  <w:pPr>
                    <w:jc w:val="center"/>
                    <w:rPr>
                      <w:sz w:val="22"/>
                      <w:szCs w:val="22"/>
                      <w:lang w:eastAsia="en-US"/>
                    </w:rPr>
                  </w:pPr>
                </w:p>
              </w:tc>
              <w:tc>
                <w:tcPr>
                  <w:tcW w:w="1304" w:type="dxa"/>
                </w:tcPr>
                <w:p w14:paraId="27545D84" w14:textId="77777777" w:rsidR="001104A3" w:rsidRPr="001104A3" w:rsidRDefault="001104A3" w:rsidP="00B16A54">
                  <w:pPr>
                    <w:jc w:val="center"/>
                    <w:rPr>
                      <w:sz w:val="22"/>
                      <w:szCs w:val="22"/>
                      <w:lang w:eastAsia="en-US"/>
                    </w:rPr>
                  </w:pPr>
                </w:p>
              </w:tc>
            </w:tr>
            <w:tr w:rsidR="001104A3" w:rsidRPr="001104A3" w14:paraId="4CC13D65" w14:textId="6A946625" w:rsidTr="001104A3">
              <w:tc>
                <w:tcPr>
                  <w:tcW w:w="544" w:type="dxa"/>
                </w:tcPr>
                <w:p w14:paraId="655F786C" w14:textId="77777777" w:rsidR="001104A3" w:rsidRPr="001104A3" w:rsidRDefault="001104A3" w:rsidP="00B16A54">
                  <w:pPr>
                    <w:jc w:val="both"/>
                    <w:rPr>
                      <w:sz w:val="22"/>
                      <w:szCs w:val="22"/>
                      <w:lang w:eastAsia="en-US"/>
                    </w:rPr>
                  </w:pPr>
                  <w:r w:rsidRPr="001104A3">
                    <w:rPr>
                      <w:sz w:val="22"/>
                      <w:szCs w:val="22"/>
                      <w:lang w:eastAsia="en-US"/>
                    </w:rPr>
                    <w:t>9.</w:t>
                  </w:r>
                </w:p>
              </w:tc>
              <w:tc>
                <w:tcPr>
                  <w:tcW w:w="1523" w:type="dxa"/>
                </w:tcPr>
                <w:p w14:paraId="1A9BC51E" w14:textId="77777777" w:rsidR="001104A3" w:rsidRPr="001104A3" w:rsidRDefault="001104A3" w:rsidP="00B16A54">
                  <w:pPr>
                    <w:jc w:val="both"/>
                    <w:rPr>
                      <w:sz w:val="22"/>
                      <w:szCs w:val="22"/>
                      <w:lang w:eastAsia="en-US"/>
                    </w:rPr>
                  </w:pPr>
                  <w:r w:rsidRPr="001104A3">
                    <w:rPr>
                      <w:sz w:val="22"/>
                      <w:szCs w:val="22"/>
                    </w:rPr>
                    <w:t>Kelio bortas spindulys R12</w:t>
                  </w:r>
                </w:p>
              </w:tc>
              <w:tc>
                <w:tcPr>
                  <w:tcW w:w="717" w:type="dxa"/>
                </w:tcPr>
                <w:p w14:paraId="5E6B0133"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4A19EA80" w14:textId="77777777" w:rsidR="001104A3" w:rsidRPr="001104A3" w:rsidRDefault="001104A3" w:rsidP="00B16A54">
                  <w:pPr>
                    <w:jc w:val="center"/>
                    <w:rPr>
                      <w:sz w:val="22"/>
                      <w:szCs w:val="22"/>
                      <w:lang w:eastAsia="en-US"/>
                    </w:rPr>
                  </w:pPr>
                  <w:r w:rsidRPr="001104A3">
                    <w:rPr>
                      <w:sz w:val="22"/>
                      <w:szCs w:val="22"/>
                      <w:lang w:eastAsia="en-US"/>
                    </w:rPr>
                    <w:t>750</w:t>
                  </w:r>
                </w:p>
              </w:tc>
              <w:tc>
                <w:tcPr>
                  <w:tcW w:w="1174" w:type="dxa"/>
                </w:tcPr>
                <w:p w14:paraId="31743FA5" w14:textId="77777777" w:rsidR="001104A3" w:rsidRPr="001104A3" w:rsidRDefault="001104A3" w:rsidP="00B16A54">
                  <w:pPr>
                    <w:jc w:val="center"/>
                    <w:rPr>
                      <w:sz w:val="22"/>
                      <w:szCs w:val="22"/>
                      <w:lang w:eastAsia="en-US"/>
                    </w:rPr>
                  </w:pPr>
                </w:p>
              </w:tc>
              <w:tc>
                <w:tcPr>
                  <w:tcW w:w="1304" w:type="dxa"/>
                </w:tcPr>
                <w:p w14:paraId="5A1F876F" w14:textId="77777777" w:rsidR="001104A3" w:rsidRPr="001104A3" w:rsidRDefault="001104A3" w:rsidP="00B16A54">
                  <w:pPr>
                    <w:jc w:val="center"/>
                    <w:rPr>
                      <w:sz w:val="22"/>
                      <w:szCs w:val="22"/>
                      <w:lang w:eastAsia="en-US"/>
                    </w:rPr>
                  </w:pPr>
                </w:p>
              </w:tc>
            </w:tr>
            <w:tr w:rsidR="001104A3" w:rsidRPr="001104A3" w14:paraId="44FA4C06" w14:textId="069BA00B" w:rsidTr="001104A3">
              <w:tc>
                <w:tcPr>
                  <w:tcW w:w="544" w:type="dxa"/>
                </w:tcPr>
                <w:p w14:paraId="2C5D28FB" w14:textId="77777777" w:rsidR="001104A3" w:rsidRPr="001104A3" w:rsidRDefault="001104A3" w:rsidP="00B16A54">
                  <w:pPr>
                    <w:jc w:val="both"/>
                    <w:rPr>
                      <w:sz w:val="22"/>
                      <w:szCs w:val="22"/>
                      <w:lang w:eastAsia="en-US"/>
                    </w:rPr>
                  </w:pPr>
                  <w:r w:rsidRPr="001104A3">
                    <w:rPr>
                      <w:sz w:val="22"/>
                      <w:szCs w:val="22"/>
                      <w:lang w:eastAsia="en-US"/>
                    </w:rPr>
                    <w:t>10.</w:t>
                  </w:r>
                </w:p>
              </w:tc>
              <w:tc>
                <w:tcPr>
                  <w:tcW w:w="1523" w:type="dxa"/>
                </w:tcPr>
                <w:p w14:paraId="0CF9DE22" w14:textId="77777777" w:rsidR="001104A3" w:rsidRPr="001104A3" w:rsidRDefault="001104A3" w:rsidP="00B16A54">
                  <w:pPr>
                    <w:jc w:val="both"/>
                    <w:rPr>
                      <w:sz w:val="22"/>
                      <w:szCs w:val="22"/>
                      <w:lang w:eastAsia="en-US"/>
                    </w:rPr>
                  </w:pPr>
                  <w:r w:rsidRPr="001104A3">
                    <w:rPr>
                      <w:sz w:val="22"/>
                      <w:szCs w:val="22"/>
                    </w:rPr>
                    <w:t>Granito trinkelė (</w:t>
                  </w:r>
                  <w:proofErr w:type="spellStart"/>
                  <w:r w:rsidRPr="001104A3">
                    <w:rPr>
                      <w:sz w:val="22"/>
                      <w:szCs w:val="22"/>
                    </w:rPr>
                    <w:t>taktiliniai</w:t>
                  </w:r>
                  <w:proofErr w:type="spellEnd"/>
                  <w:r w:rsidRPr="001104A3">
                    <w:rPr>
                      <w:sz w:val="22"/>
                      <w:szCs w:val="22"/>
                    </w:rPr>
                    <w:t xml:space="preserve"> indikatoriai – taškeliai)</w:t>
                  </w:r>
                </w:p>
              </w:tc>
              <w:tc>
                <w:tcPr>
                  <w:tcW w:w="717" w:type="dxa"/>
                </w:tcPr>
                <w:p w14:paraId="601FA095" w14:textId="77777777" w:rsidR="001104A3" w:rsidRPr="001104A3" w:rsidRDefault="001104A3" w:rsidP="00B16A54">
                  <w:pPr>
                    <w:jc w:val="center"/>
                    <w:rPr>
                      <w:sz w:val="22"/>
                      <w:szCs w:val="22"/>
                      <w:lang w:eastAsia="en-US"/>
                    </w:rPr>
                  </w:pPr>
                  <w:r w:rsidRPr="001104A3">
                    <w:rPr>
                      <w:sz w:val="22"/>
                      <w:szCs w:val="22"/>
                    </w:rPr>
                    <w:t>m</w:t>
                  </w:r>
                  <w:r w:rsidRPr="001104A3">
                    <w:rPr>
                      <w:sz w:val="22"/>
                      <w:szCs w:val="22"/>
                      <w:vertAlign w:val="superscript"/>
                    </w:rPr>
                    <w:t>2</w:t>
                  </w:r>
                </w:p>
              </w:tc>
              <w:tc>
                <w:tcPr>
                  <w:tcW w:w="1343" w:type="dxa"/>
                </w:tcPr>
                <w:p w14:paraId="38605DB4" w14:textId="77777777" w:rsidR="001104A3" w:rsidRPr="001104A3" w:rsidRDefault="001104A3" w:rsidP="00B16A54">
                  <w:pPr>
                    <w:jc w:val="center"/>
                    <w:rPr>
                      <w:sz w:val="22"/>
                      <w:szCs w:val="22"/>
                      <w:lang w:eastAsia="en-US"/>
                    </w:rPr>
                  </w:pPr>
                  <w:r w:rsidRPr="001104A3">
                    <w:rPr>
                      <w:sz w:val="22"/>
                      <w:szCs w:val="22"/>
                      <w:lang w:eastAsia="en-US"/>
                    </w:rPr>
                    <w:t>150</w:t>
                  </w:r>
                </w:p>
              </w:tc>
              <w:tc>
                <w:tcPr>
                  <w:tcW w:w="1174" w:type="dxa"/>
                </w:tcPr>
                <w:p w14:paraId="33128C57" w14:textId="77777777" w:rsidR="001104A3" w:rsidRPr="001104A3" w:rsidRDefault="001104A3" w:rsidP="00B16A54">
                  <w:pPr>
                    <w:jc w:val="center"/>
                    <w:rPr>
                      <w:sz w:val="22"/>
                      <w:szCs w:val="22"/>
                      <w:lang w:eastAsia="en-US"/>
                    </w:rPr>
                  </w:pPr>
                </w:p>
              </w:tc>
              <w:tc>
                <w:tcPr>
                  <w:tcW w:w="1304" w:type="dxa"/>
                </w:tcPr>
                <w:p w14:paraId="1B577CFF" w14:textId="77777777" w:rsidR="001104A3" w:rsidRPr="001104A3" w:rsidRDefault="001104A3" w:rsidP="00B16A54">
                  <w:pPr>
                    <w:jc w:val="center"/>
                    <w:rPr>
                      <w:sz w:val="22"/>
                      <w:szCs w:val="22"/>
                      <w:lang w:eastAsia="en-US"/>
                    </w:rPr>
                  </w:pPr>
                </w:p>
              </w:tc>
            </w:tr>
            <w:tr w:rsidR="001104A3" w:rsidRPr="001104A3" w14:paraId="68C79EB6" w14:textId="0663028E" w:rsidTr="001104A3">
              <w:tc>
                <w:tcPr>
                  <w:tcW w:w="544" w:type="dxa"/>
                </w:tcPr>
                <w:p w14:paraId="514369A8" w14:textId="77777777" w:rsidR="001104A3" w:rsidRPr="001104A3" w:rsidRDefault="001104A3" w:rsidP="00B16A54">
                  <w:pPr>
                    <w:jc w:val="both"/>
                    <w:rPr>
                      <w:sz w:val="22"/>
                      <w:szCs w:val="22"/>
                      <w:lang w:eastAsia="en-US"/>
                    </w:rPr>
                  </w:pPr>
                  <w:r w:rsidRPr="001104A3">
                    <w:rPr>
                      <w:sz w:val="22"/>
                      <w:szCs w:val="22"/>
                      <w:lang w:eastAsia="en-US"/>
                    </w:rPr>
                    <w:t>11.</w:t>
                  </w:r>
                </w:p>
              </w:tc>
              <w:tc>
                <w:tcPr>
                  <w:tcW w:w="1523" w:type="dxa"/>
                </w:tcPr>
                <w:p w14:paraId="223925F4" w14:textId="77777777" w:rsidR="001104A3" w:rsidRPr="001104A3" w:rsidRDefault="001104A3" w:rsidP="00B16A54">
                  <w:pPr>
                    <w:jc w:val="both"/>
                    <w:rPr>
                      <w:sz w:val="22"/>
                      <w:szCs w:val="22"/>
                      <w:lang w:eastAsia="en-US"/>
                    </w:rPr>
                  </w:pPr>
                  <w:r w:rsidRPr="001104A3">
                    <w:rPr>
                      <w:sz w:val="22"/>
                      <w:szCs w:val="22"/>
                    </w:rPr>
                    <w:t>Granito trinkelė (</w:t>
                  </w:r>
                  <w:proofErr w:type="spellStart"/>
                  <w:r w:rsidRPr="001104A3">
                    <w:rPr>
                      <w:sz w:val="22"/>
                      <w:szCs w:val="22"/>
                    </w:rPr>
                    <w:t>taktiliniai</w:t>
                  </w:r>
                  <w:proofErr w:type="spellEnd"/>
                  <w:r w:rsidRPr="001104A3">
                    <w:rPr>
                      <w:sz w:val="22"/>
                      <w:szCs w:val="22"/>
                    </w:rPr>
                    <w:t xml:space="preserve"> </w:t>
                  </w:r>
                  <w:r w:rsidRPr="001104A3">
                    <w:rPr>
                      <w:sz w:val="22"/>
                      <w:szCs w:val="22"/>
                    </w:rPr>
                    <w:lastRenderedPageBreak/>
                    <w:t>indikatoriai – linija)</w:t>
                  </w:r>
                </w:p>
              </w:tc>
              <w:tc>
                <w:tcPr>
                  <w:tcW w:w="717" w:type="dxa"/>
                </w:tcPr>
                <w:p w14:paraId="78C1F499" w14:textId="77777777" w:rsidR="001104A3" w:rsidRPr="001104A3" w:rsidRDefault="001104A3" w:rsidP="00B16A54">
                  <w:pPr>
                    <w:jc w:val="center"/>
                    <w:rPr>
                      <w:sz w:val="22"/>
                      <w:szCs w:val="22"/>
                      <w:lang w:eastAsia="en-US"/>
                    </w:rPr>
                  </w:pPr>
                  <w:r w:rsidRPr="001104A3">
                    <w:rPr>
                      <w:sz w:val="22"/>
                      <w:szCs w:val="22"/>
                    </w:rPr>
                    <w:lastRenderedPageBreak/>
                    <w:t>m</w:t>
                  </w:r>
                  <w:r w:rsidRPr="001104A3">
                    <w:rPr>
                      <w:sz w:val="22"/>
                      <w:szCs w:val="22"/>
                      <w:vertAlign w:val="superscript"/>
                    </w:rPr>
                    <w:t>2</w:t>
                  </w:r>
                </w:p>
              </w:tc>
              <w:tc>
                <w:tcPr>
                  <w:tcW w:w="1343" w:type="dxa"/>
                </w:tcPr>
                <w:p w14:paraId="43D18EF0" w14:textId="77777777" w:rsidR="001104A3" w:rsidRPr="001104A3" w:rsidRDefault="001104A3" w:rsidP="00B16A54">
                  <w:pPr>
                    <w:jc w:val="center"/>
                    <w:rPr>
                      <w:sz w:val="22"/>
                      <w:szCs w:val="22"/>
                      <w:lang w:eastAsia="en-US"/>
                    </w:rPr>
                  </w:pPr>
                  <w:r w:rsidRPr="001104A3">
                    <w:rPr>
                      <w:sz w:val="22"/>
                      <w:szCs w:val="22"/>
                      <w:lang w:eastAsia="en-US"/>
                    </w:rPr>
                    <w:t>150</w:t>
                  </w:r>
                </w:p>
              </w:tc>
              <w:tc>
                <w:tcPr>
                  <w:tcW w:w="1174" w:type="dxa"/>
                </w:tcPr>
                <w:p w14:paraId="06381739" w14:textId="77777777" w:rsidR="001104A3" w:rsidRPr="001104A3" w:rsidRDefault="001104A3" w:rsidP="00B16A54">
                  <w:pPr>
                    <w:jc w:val="center"/>
                    <w:rPr>
                      <w:sz w:val="22"/>
                      <w:szCs w:val="22"/>
                      <w:lang w:eastAsia="en-US"/>
                    </w:rPr>
                  </w:pPr>
                </w:p>
              </w:tc>
              <w:tc>
                <w:tcPr>
                  <w:tcW w:w="1304" w:type="dxa"/>
                </w:tcPr>
                <w:p w14:paraId="1F65B2BE" w14:textId="77777777" w:rsidR="001104A3" w:rsidRPr="001104A3" w:rsidRDefault="001104A3" w:rsidP="00B16A54">
                  <w:pPr>
                    <w:jc w:val="center"/>
                    <w:rPr>
                      <w:sz w:val="22"/>
                      <w:szCs w:val="22"/>
                      <w:lang w:eastAsia="en-US"/>
                    </w:rPr>
                  </w:pPr>
                </w:p>
              </w:tc>
            </w:tr>
            <w:tr w:rsidR="001104A3" w:rsidRPr="001104A3" w14:paraId="1A4ACFDB" w14:textId="1B86DC7F" w:rsidTr="001104A3">
              <w:tc>
                <w:tcPr>
                  <w:tcW w:w="544" w:type="dxa"/>
                </w:tcPr>
                <w:p w14:paraId="4D208AFA" w14:textId="77777777" w:rsidR="001104A3" w:rsidRPr="001104A3" w:rsidRDefault="001104A3" w:rsidP="00B16A54">
                  <w:pPr>
                    <w:jc w:val="both"/>
                    <w:rPr>
                      <w:sz w:val="22"/>
                      <w:szCs w:val="22"/>
                      <w:lang w:eastAsia="en-US"/>
                    </w:rPr>
                  </w:pPr>
                  <w:r w:rsidRPr="001104A3">
                    <w:rPr>
                      <w:sz w:val="22"/>
                      <w:szCs w:val="22"/>
                      <w:lang w:eastAsia="en-US"/>
                    </w:rPr>
                    <w:t>12.</w:t>
                  </w:r>
                </w:p>
              </w:tc>
              <w:tc>
                <w:tcPr>
                  <w:tcW w:w="1523" w:type="dxa"/>
                </w:tcPr>
                <w:p w14:paraId="74807102" w14:textId="77777777" w:rsidR="001104A3" w:rsidRPr="001104A3" w:rsidRDefault="001104A3" w:rsidP="00B16A54">
                  <w:pPr>
                    <w:jc w:val="both"/>
                    <w:rPr>
                      <w:sz w:val="22"/>
                      <w:szCs w:val="22"/>
                      <w:lang w:eastAsia="en-US"/>
                    </w:rPr>
                  </w:pPr>
                  <w:r w:rsidRPr="001104A3">
                    <w:rPr>
                      <w:sz w:val="22"/>
                      <w:szCs w:val="22"/>
                    </w:rPr>
                    <w:t>Granito trinkelė - latakas</w:t>
                  </w:r>
                </w:p>
              </w:tc>
              <w:tc>
                <w:tcPr>
                  <w:tcW w:w="717" w:type="dxa"/>
                </w:tcPr>
                <w:p w14:paraId="025F3EFA" w14:textId="77777777" w:rsidR="001104A3" w:rsidRPr="001104A3" w:rsidRDefault="001104A3" w:rsidP="00B16A54">
                  <w:pPr>
                    <w:jc w:val="center"/>
                    <w:rPr>
                      <w:sz w:val="22"/>
                      <w:szCs w:val="22"/>
                      <w:lang w:eastAsia="en-US"/>
                    </w:rPr>
                  </w:pPr>
                  <w:r w:rsidRPr="001104A3">
                    <w:rPr>
                      <w:sz w:val="22"/>
                      <w:szCs w:val="22"/>
                      <w:lang w:eastAsia="en-US"/>
                    </w:rPr>
                    <w:t>m</w:t>
                  </w:r>
                </w:p>
              </w:tc>
              <w:tc>
                <w:tcPr>
                  <w:tcW w:w="1343" w:type="dxa"/>
                </w:tcPr>
                <w:p w14:paraId="1AFF9C84" w14:textId="77777777" w:rsidR="001104A3" w:rsidRPr="001104A3" w:rsidRDefault="001104A3" w:rsidP="00B16A54">
                  <w:pPr>
                    <w:jc w:val="center"/>
                    <w:rPr>
                      <w:sz w:val="22"/>
                      <w:szCs w:val="22"/>
                      <w:lang w:eastAsia="en-US"/>
                    </w:rPr>
                  </w:pPr>
                  <w:r w:rsidRPr="001104A3">
                    <w:rPr>
                      <w:sz w:val="22"/>
                      <w:szCs w:val="22"/>
                      <w:lang w:eastAsia="en-US"/>
                    </w:rPr>
                    <w:t>300</w:t>
                  </w:r>
                </w:p>
              </w:tc>
              <w:tc>
                <w:tcPr>
                  <w:tcW w:w="1174" w:type="dxa"/>
                </w:tcPr>
                <w:p w14:paraId="0FC4B211" w14:textId="77777777" w:rsidR="001104A3" w:rsidRPr="001104A3" w:rsidRDefault="001104A3" w:rsidP="00B16A54">
                  <w:pPr>
                    <w:jc w:val="center"/>
                    <w:rPr>
                      <w:sz w:val="22"/>
                      <w:szCs w:val="22"/>
                      <w:lang w:eastAsia="en-US"/>
                    </w:rPr>
                  </w:pPr>
                </w:p>
              </w:tc>
              <w:tc>
                <w:tcPr>
                  <w:tcW w:w="1304" w:type="dxa"/>
                </w:tcPr>
                <w:p w14:paraId="1FC5B3D4" w14:textId="77777777" w:rsidR="001104A3" w:rsidRPr="001104A3" w:rsidRDefault="001104A3" w:rsidP="00B16A54">
                  <w:pPr>
                    <w:jc w:val="center"/>
                    <w:rPr>
                      <w:sz w:val="22"/>
                      <w:szCs w:val="22"/>
                      <w:lang w:eastAsia="en-US"/>
                    </w:rPr>
                  </w:pPr>
                </w:p>
              </w:tc>
            </w:tr>
            <w:tr w:rsidR="001104A3" w:rsidRPr="001104A3" w14:paraId="7E708C86" w14:textId="7E908EA0" w:rsidTr="001104A3">
              <w:tc>
                <w:tcPr>
                  <w:tcW w:w="544" w:type="dxa"/>
                </w:tcPr>
                <w:p w14:paraId="4314B3C3" w14:textId="77777777" w:rsidR="001104A3" w:rsidRPr="001104A3" w:rsidRDefault="001104A3" w:rsidP="00B16A54">
                  <w:pPr>
                    <w:jc w:val="both"/>
                    <w:rPr>
                      <w:sz w:val="22"/>
                      <w:szCs w:val="22"/>
                      <w:lang w:eastAsia="en-US"/>
                    </w:rPr>
                  </w:pPr>
                  <w:r w:rsidRPr="001104A3">
                    <w:rPr>
                      <w:sz w:val="22"/>
                      <w:szCs w:val="22"/>
                      <w:lang w:eastAsia="en-US"/>
                    </w:rPr>
                    <w:t>13.</w:t>
                  </w:r>
                </w:p>
              </w:tc>
              <w:tc>
                <w:tcPr>
                  <w:tcW w:w="1523" w:type="dxa"/>
                </w:tcPr>
                <w:p w14:paraId="0C412A51" w14:textId="77777777" w:rsidR="001104A3" w:rsidRPr="001104A3" w:rsidRDefault="001104A3" w:rsidP="00B16A54">
                  <w:pPr>
                    <w:jc w:val="both"/>
                    <w:rPr>
                      <w:sz w:val="22"/>
                      <w:szCs w:val="22"/>
                      <w:lang w:eastAsia="en-US"/>
                    </w:rPr>
                  </w:pPr>
                  <w:r w:rsidRPr="001104A3">
                    <w:rPr>
                      <w:sz w:val="22"/>
                      <w:szCs w:val="22"/>
                    </w:rPr>
                    <w:t>Lauko laiptų granitinės pakopos</w:t>
                  </w:r>
                </w:p>
              </w:tc>
              <w:tc>
                <w:tcPr>
                  <w:tcW w:w="717" w:type="dxa"/>
                </w:tcPr>
                <w:p w14:paraId="34C90038" w14:textId="77777777" w:rsidR="001104A3" w:rsidRPr="001104A3" w:rsidRDefault="001104A3" w:rsidP="00B16A54">
                  <w:pPr>
                    <w:jc w:val="center"/>
                    <w:rPr>
                      <w:sz w:val="22"/>
                      <w:szCs w:val="22"/>
                      <w:lang w:eastAsia="en-US"/>
                    </w:rPr>
                  </w:pPr>
                  <w:r w:rsidRPr="001104A3">
                    <w:rPr>
                      <w:sz w:val="22"/>
                      <w:szCs w:val="22"/>
                      <w:lang w:eastAsia="en-US"/>
                    </w:rPr>
                    <w:t>Vnt.</w:t>
                  </w:r>
                </w:p>
              </w:tc>
              <w:tc>
                <w:tcPr>
                  <w:tcW w:w="1343" w:type="dxa"/>
                </w:tcPr>
                <w:p w14:paraId="1E1A3904" w14:textId="77777777" w:rsidR="001104A3" w:rsidRPr="001104A3" w:rsidRDefault="001104A3" w:rsidP="00B16A54">
                  <w:pPr>
                    <w:jc w:val="center"/>
                    <w:rPr>
                      <w:sz w:val="22"/>
                      <w:szCs w:val="22"/>
                      <w:lang w:eastAsia="en-US"/>
                    </w:rPr>
                  </w:pPr>
                  <w:r w:rsidRPr="001104A3">
                    <w:rPr>
                      <w:sz w:val="22"/>
                      <w:szCs w:val="22"/>
                      <w:lang w:eastAsia="en-US"/>
                    </w:rPr>
                    <w:t>100</w:t>
                  </w:r>
                </w:p>
              </w:tc>
              <w:tc>
                <w:tcPr>
                  <w:tcW w:w="1174" w:type="dxa"/>
                </w:tcPr>
                <w:p w14:paraId="17FDB333" w14:textId="77777777" w:rsidR="001104A3" w:rsidRPr="001104A3" w:rsidRDefault="001104A3" w:rsidP="00B16A54">
                  <w:pPr>
                    <w:jc w:val="center"/>
                    <w:rPr>
                      <w:sz w:val="22"/>
                      <w:szCs w:val="22"/>
                      <w:lang w:eastAsia="en-US"/>
                    </w:rPr>
                  </w:pPr>
                </w:p>
              </w:tc>
              <w:tc>
                <w:tcPr>
                  <w:tcW w:w="1304" w:type="dxa"/>
                </w:tcPr>
                <w:p w14:paraId="0ABC7C53" w14:textId="77777777" w:rsidR="001104A3" w:rsidRPr="001104A3" w:rsidRDefault="001104A3" w:rsidP="00B16A54">
                  <w:pPr>
                    <w:jc w:val="center"/>
                    <w:rPr>
                      <w:sz w:val="22"/>
                      <w:szCs w:val="22"/>
                      <w:lang w:eastAsia="en-US"/>
                    </w:rPr>
                  </w:pPr>
                </w:p>
              </w:tc>
            </w:tr>
          </w:tbl>
          <w:p w14:paraId="75A5F534" w14:textId="5B2ED0C6" w:rsidR="00374FCB" w:rsidRPr="00374FCB" w:rsidRDefault="00374FCB" w:rsidP="00374FCB">
            <w:pPr>
              <w:spacing w:after="0" w:line="240" w:lineRule="auto"/>
              <w:jc w:val="both"/>
              <w:rPr>
                <w:rFonts w:ascii="Times New Roman" w:eastAsia="Times New Roman" w:hAnsi="Times New Roman" w:cs="Times New Roman"/>
                <w:color w:val="000000"/>
                <w:kern w:val="2"/>
                <w:sz w:val="24"/>
                <w:szCs w:val="24"/>
                <w:lang w:eastAsia="en-US"/>
              </w:rPr>
            </w:pPr>
          </w:p>
        </w:tc>
      </w:tr>
      <w:tr w:rsidR="00374FCB" w:rsidRPr="00374FCB" w14:paraId="2B5529FD" w14:textId="77777777" w:rsidTr="001B65F6">
        <w:trPr>
          <w:trHeight w:val="300"/>
        </w:trPr>
        <w:tc>
          <w:tcPr>
            <w:tcW w:w="2704" w:type="dxa"/>
            <w:gridSpan w:val="2"/>
          </w:tcPr>
          <w:p w14:paraId="1F52372D" w14:textId="5E8B989C" w:rsidR="00374FCB" w:rsidRPr="00B30005"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 xml:space="preserve">5.3. Sutarties kainos / įkainių perskaičiavimas taikant </w:t>
            </w:r>
            <w:r w:rsidRPr="00374FCB">
              <w:rPr>
                <w:rFonts w:ascii="Times New Roman" w:eastAsia="Times New Roman" w:hAnsi="Times New Roman" w:cs="Times New Roman"/>
                <w:b/>
                <w:bCs/>
                <w:kern w:val="2"/>
                <w:sz w:val="24"/>
                <w:szCs w:val="24"/>
                <w:u w:val="single"/>
                <w:lang w:eastAsia="en-US"/>
              </w:rPr>
              <w:t>peržiūros</w:t>
            </w:r>
            <w:r w:rsidRPr="00374FCB">
              <w:rPr>
                <w:rFonts w:ascii="Times New Roman" w:eastAsia="Times New Roman" w:hAnsi="Times New Roman" w:cs="Times New Roman"/>
                <w:b/>
                <w:bCs/>
                <w:kern w:val="2"/>
                <w:sz w:val="24"/>
                <w:szCs w:val="24"/>
                <w:lang w:eastAsia="en-US"/>
              </w:rPr>
              <w:t xml:space="preserve"> taisykles</w:t>
            </w:r>
          </w:p>
        </w:tc>
        <w:tc>
          <w:tcPr>
            <w:tcW w:w="6831" w:type="dxa"/>
            <w:gridSpan w:val="2"/>
          </w:tcPr>
          <w:p w14:paraId="301B693A"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Sutarties kaina (įkainiai) bus perskaičiuojami:</w:t>
            </w:r>
          </w:p>
          <w:p w14:paraId="26A0B289" w14:textId="77777777" w:rsidR="00374FCB" w:rsidRPr="00374FCB" w:rsidRDefault="00374FCB" w:rsidP="00374FCB">
            <w:pPr>
              <w:spacing w:after="0" w:line="240" w:lineRule="auto"/>
              <w:jc w:val="both"/>
              <w:rPr>
                <w:rFonts w:ascii="Times New Roman" w:eastAsia="Times New Roman" w:hAnsi="Times New Roman" w:cs="Times New Roman"/>
                <w:color w:val="FF0000"/>
                <w:kern w:val="2"/>
                <w:sz w:val="24"/>
                <w:szCs w:val="24"/>
                <w:lang w:eastAsia="en-US"/>
              </w:rPr>
            </w:pPr>
            <w:r w:rsidRPr="00374FCB">
              <w:rPr>
                <w:rFonts w:ascii="Times New Roman" w:eastAsia="Times New Roman" w:hAnsi="Times New Roman" w:cs="Times New Roman"/>
                <w:kern w:val="2"/>
                <w:sz w:val="24"/>
                <w:szCs w:val="24"/>
                <w:lang w:eastAsia="en-US"/>
              </w:rPr>
              <w:t>5.3.1. dėl PVM tarifo pasikeitimo;</w:t>
            </w:r>
          </w:p>
          <w:p w14:paraId="7DEDEAC9" w14:textId="66AD84A4" w:rsidR="00374FCB" w:rsidRPr="00374FCB" w:rsidRDefault="00374FCB" w:rsidP="00374FCB">
            <w:pPr>
              <w:spacing w:after="0" w:line="240" w:lineRule="auto"/>
              <w:jc w:val="both"/>
              <w:rPr>
                <w:rFonts w:ascii="Times New Roman" w:eastAsia="Times New Roman" w:hAnsi="Times New Roman" w:cs="Times New Roman"/>
                <w:color w:val="FF0000"/>
                <w:kern w:val="2"/>
                <w:sz w:val="24"/>
                <w:szCs w:val="20"/>
                <w:lang w:eastAsia="en-US"/>
              </w:rPr>
            </w:pPr>
            <w:r w:rsidRPr="00374FCB">
              <w:rPr>
                <w:rFonts w:ascii="Times New Roman" w:eastAsia="Times New Roman" w:hAnsi="Times New Roman" w:cs="Times New Roman"/>
                <w:kern w:val="2"/>
                <w:sz w:val="24"/>
                <w:szCs w:val="24"/>
                <w:lang w:eastAsia="en-US"/>
              </w:rPr>
              <w:t>5.3.2. dėl kainų lygio pokyčio.</w:t>
            </w:r>
          </w:p>
        </w:tc>
      </w:tr>
      <w:tr w:rsidR="00374FCB" w:rsidRPr="00374FCB" w14:paraId="0099119E" w14:textId="77777777" w:rsidTr="001B65F6">
        <w:trPr>
          <w:trHeight w:val="300"/>
        </w:trPr>
        <w:tc>
          <w:tcPr>
            <w:tcW w:w="2704" w:type="dxa"/>
            <w:gridSpan w:val="2"/>
          </w:tcPr>
          <w:p w14:paraId="7D38AA3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5.3.1. Sutarties kainos / įkainių peržiūra dėl PVM tarifo pasikeitimo</w:t>
            </w:r>
          </w:p>
        </w:tc>
        <w:tc>
          <w:tcPr>
            <w:tcW w:w="6831" w:type="dxa"/>
            <w:gridSpan w:val="2"/>
          </w:tcPr>
          <w:p w14:paraId="01E81CD7"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Jeigu Prekių tiekimo metu pasikeičia PVM mokėjimą reglamentuojantys teisės aktai, darantys tiesioginę įtaką Tiekėjo tiekiamų Prekių Sutartyje nurodytai kainai (įkainiams), Sutarties kaina (įkainiai) perskaičiuojami nekeičiant Prekių kainos (įkainio) be PVM.</w:t>
            </w:r>
          </w:p>
          <w:p w14:paraId="40A71196"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p w14:paraId="645A8B26"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0"/>
                <w:lang w:eastAsia="en-US"/>
              </w:rPr>
              <w:t xml:space="preserve">Perskaičiavimas įforminamas Susitarimu, kuris tampa neatskiriama Sutarties dalimi. </w:t>
            </w:r>
            <w:r w:rsidRPr="00374FCB">
              <w:rPr>
                <w:rFonts w:ascii="Times New Roman" w:eastAsia="Times New Roman" w:hAnsi="Times New Roman" w:cs="Times New Roman"/>
                <w:kern w:val="2"/>
                <w:sz w:val="24"/>
                <w:szCs w:val="24"/>
                <w:lang w:eastAsia="en-US"/>
              </w:rPr>
              <w:t>Perskaičiuota Sutarties kaina (įkainiai) įforminami Susitarimu ir turi būti taikomi nuo naujo PVM įvedimo datos (nepriklausomai nuo to, kada pasirašytas Susitarimas).</w:t>
            </w:r>
          </w:p>
        </w:tc>
      </w:tr>
      <w:tr w:rsidR="00374FCB" w:rsidRPr="00374FCB" w14:paraId="1E33872F" w14:textId="77777777" w:rsidTr="001B65F6">
        <w:trPr>
          <w:trHeight w:val="300"/>
        </w:trPr>
        <w:tc>
          <w:tcPr>
            <w:tcW w:w="2704" w:type="dxa"/>
            <w:gridSpan w:val="2"/>
          </w:tcPr>
          <w:p w14:paraId="0B458197"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b/>
                <w:bCs/>
                <w:kern w:val="2"/>
                <w:sz w:val="24"/>
                <w:szCs w:val="24"/>
                <w:lang w:eastAsia="en-US"/>
              </w:rPr>
              <w:t>5.3.2.</w:t>
            </w:r>
            <w:r w:rsidRPr="00374FCB">
              <w:rPr>
                <w:rFonts w:ascii="Times New Roman" w:eastAsia="Times New Roman" w:hAnsi="Times New Roman" w:cs="Times New Roman"/>
                <w:kern w:val="2"/>
                <w:sz w:val="24"/>
                <w:szCs w:val="24"/>
                <w:lang w:eastAsia="en-US"/>
              </w:rPr>
              <w:t xml:space="preserve"> </w:t>
            </w:r>
            <w:r w:rsidRPr="00374FCB">
              <w:rPr>
                <w:rFonts w:ascii="Times New Roman" w:eastAsia="Times New Roman" w:hAnsi="Times New Roman" w:cs="Times New Roman"/>
                <w:b/>
                <w:bCs/>
                <w:kern w:val="2"/>
                <w:sz w:val="24"/>
                <w:szCs w:val="24"/>
                <w:lang w:eastAsia="en-US"/>
              </w:rPr>
              <w:t>Sutarties kainos / įkainių peržiūra dėl kitų mokesčių, lemiančių Prekių kainos pokytį, pasikeitimo</w:t>
            </w:r>
          </w:p>
        </w:tc>
        <w:tc>
          <w:tcPr>
            <w:tcW w:w="6831" w:type="dxa"/>
            <w:gridSpan w:val="2"/>
          </w:tcPr>
          <w:p w14:paraId="04893143" w14:textId="77777777" w:rsidR="00374FCB" w:rsidRPr="00374FCB" w:rsidRDefault="00374FCB" w:rsidP="00374FCB">
            <w:pPr>
              <w:spacing w:after="0" w:line="240" w:lineRule="auto"/>
              <w:rPr>
                <w:rFonts w:ascii="Times New Roman" w:eastAsia="Times New Roman" w:hAnsi="Times New Roman" w:cs="Times New Roman"/>
                <w:kern w:val="2"/>
                <w:sz w:val="24"/>
                <w:szCs w:val="20"/>
                <w:lang w:eastAsia="en-US"/>
              </w:rPr>
            </w:pPr>
            <w:r w:rsidRPr="00374FCB">
              <w:rPr>
                <w:rFonts w:ascii="Times New Roman" w:eastAsia="Times New Roman" w:hAnsi="Times New Roman" w:cs="Times New Roman"/>
                <w:kern w:val="2"/>
                <w:sz w:val="24"/>
                <w:szCs w:val="24"/>
                <w:lang w:eastAsia="en-US"/>
              </w:rPr>
              <w:t>Netaikoma</w:t>
            </w:r>
          </w:p>
        </w:tc>
      </w:tr>
      <w:tr w:rsidR="00374FCB" w:rsidRPr="00374FCB" w14:paraId="7ABC4D00" w14:textId="77777777" w:rsidTr="001B65F6">
        <w:trPr>
          <w:trHeight w:val="300"/>
        </w:trPr>
        <w:tc>
          <w:tcPr>
            <w:tcW w:w="2704" w:type="dxa"/>
            <w:gridSpan w:val="2"/>
          </w:tcPr>
          <w:p w14:paraId="39D5DBD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5.3.3. Sutarties kainos / įkainių peržiūra dėl kainų lygio pokyčio</w:t>
            </w:r>
          </w:p>
          <w:p w14:paraId="07F007E4" w14:textId="29C67C78"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01D80221"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Calibri" w:hAnsi="Times New Roman" w:cs="Times New Roman"/>
                <w:sz w:val="24"/>
                <w:szCs w:val="24"/>
                <w:lang w:eastAsia="en-US"/>
              </w:rPr>
              <w:t>1. Sutarties kaina (įkainiai) pagal bendro kainų lygio kitimą bus perskaičiuojama (-i) tokia tvarka:</w:t>
            </w:r>
          </w:p>
          <w:p w14:paraId="56D657BF"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1.1. peržiūros momentas ir dažnumas: kai indeksas pakis 5 ar daugiau procentų lyginant su bazinės kainos indeksu;</w:t>
            </w:r>
          </w:p>
          <w:p w14:paraId="77F11739" w14:textId="196193DC"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1.2. duomenys, kuriais remiamasi vertinant kainų lygio kitimą: BĮ Valstybės duomenų agentūros Oficialiosios statistikos portalo svetainės (</w:t>
            </w:r>
            <w:hyperlink r:id="rId30" w:history="1">
              <w:r w:rsidRPr="00374FCB">
                <w:rPr>
                  <w:rFonts w:ascii="Times New Roman" w:eastAsia="Times New Roman" w:hAnsi="Times New Roman" w:cs="Times New Roman"/>
                  <w:sz w:val="24"/>
                  <w:szCs w:val="24"/>
                  <w:u w:val="single"/>
                  <w:lang w:eastAsia="en-US"/>
                </w:rPr>
                <w:t>https://osp.stat.gov.lt/</w:t>
              </w:r>
            </w:hyperlink>
            <w:r w:rsidRPr="00374FCB">
              <w:rPr>
                <w:rFonts w:ascii="Times New Roman" w:eastAsia="Times New Roman" w:hAnsi="Times New Roman" w:cs="Times New Roman"/>
                <w:sz w:val="24"/>
                <w:szCs w:val="24"/>
                <w:lang w:eastAsia="en-US"/>
              </w:rPr>
              <w:t xml:space="preserve">) </w:t>
            </w:r>
            <w:r w:rsidR="0050528D">
              <w:rPr>
                <w:rFonts w:ascii="Times New Roman" w:eastAsia="Times New Roman" w:hAnsi="Times New Roman" w:cs="Times New Roman"/>
                <w:sz w:val="24"/>
                <w:szCs w:val="24"/>
                <w:lang w:eastAsia="en-US"/>
              </w:rPr>
              <w:t>„</w:t>
            </w:r>
            <w:r w:rsidR="00F06EFE" w:rsidRPr="00F06EFE">
              <w:rPr>
                <w:rFonts w:ascii="Times New Roman" w:eastAsia="Times New Roman" w:hAnsi="Times New Roman" w:cs="Times New Roman"/>
                <w:sz w:val="24"/>
                <w:szCs w:val="24"/>
                <w:lang w:eastAsia="en-US"/>
              </w:rPr>
              <w:t>Statybos sąnaudų elementų kainų indeksa</w:t>
            </w:r>
            <w:r w:rsidR="0050528D">
              <w:rPr>
                <w:rFonts w:ascii="Times New Roman" w:eastAsia="Times New Roman" w:hAnsi="Times New Roman" w:cs="Times New Roman"/>
                <w:sz w:val="24"/>
                <w:szCs w:val="24"/>
                <w:lang w:eastAsia="en-US"/>
              </w:rPr>
              <w:t>i</w:t>
            </w:r>
            <w:r w:rsidR="00F06EFE" w:rsidRPr="00F06EFE">
              <w:rPr>
                <w:rFonts w:ascii="Times New Roman" w:eastAsia="Times New Roman" w:hAnsi="Times New Roman" w:cs="Times New Roman"/>
                <w:sz w:val="24"/>
                <w:szCs w:val="24"/>
                <w:lang w:eastAsia="en-US"/>
              </w:rPr>
              <w:t xml:space="preserve"> (SSKI), </w:t>
            </w:r>
            <w:r w:rsidR="0050528D">
              <w:rPr>
                <w:rFonts w:ascii="Times New Roman" w:eastAsia="Times New Roman" w:hAnsi="Times New Roman" w:cs="Times New Roman"/>
                <w:sz w:val="24"/>
                <w:szCs w:val="24"/>
                <w:lang w:eastAsia="en-US"/>
              </w:rPr>
              <w:t>kainų pokyčiai ir svoriai“ grupėje skelbiamas indeksas</w:t>
            </w:r>
            <w:r w:rsidR="00F06EFE" w:rsidRPr="00F06EFE">
              <w:rPr>
                <w:rFonts w:ascii="Times New Roman" w:eastAsia="Times New Roman" w:hAnsi="Times New Roman" w:cs="Times New Roman"/>
                <w:sz w:val="24"/>
                <w:szCs w:val="24"/>
                <w:lang w:eastAsia="en-US"/>
              </w:rPr>
              <w:t xml:space="preserve"> – „Medžiagos ir gaminiai“.</w:t>
            </w:r>
          </w:p>
          <w:p w14:paraId="7714D892"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1.3. perskaičiavimo formulės:</w:t>
            </w:r>
          </w:p>
          <w:p w14:paraId="75C54469"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nepatiektų Prekių kaina (įkainiai) apskaičiuojama (-i) pagal formulę:</w:t>
            </w:r>
          </w:p>
          <w:p w14:paraId="2BDE5539"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b/>
                <w:bCs/>
                <w:sz w:val="24"/>
                <w:szCs w:val="24"/>
                <w:lang w:eastAsia="en-US"/>
              </w:rPr>
              <w:t>a</w:t>
            </w:r>
            <w:r w:rsidRPr="00374FCB">
              <w:rPr>
                <w:rFonts w:ascii="Times New Roman" w:eastAsia="Times New Roman" w:hAnsi="Times New Roman" w:cs="Times New Roman"/>
                <w:b/>
                <w:bCs/>
                <w:sz w:val="24"/>
                <w:szCs w:val="24"/>
                <w:vertAlign w:val="superscript"/>
                <w:lang w:eastAsia="en-US"/>
              </w:rPr>
              <w:t>1</w:t>
            </w:r>
            <w:r w:rsidRPr="00374FCB">
              <w:rPr>
                <w:rFonts w:ascii="Times New Roman" w:eastAsia="Times New Roman" w:hAnsi="Times New Roman" w:cs="Times New Roman"/>
                <w:b/>
                <w:bCs/>
                <w:sz w:val="24"/>
                <w:szCs w:val="24"/>
                <w:lang w:eastAsia="en-US"/>
              </w:rPr>
              <w:t xml:space="preserve"> = a x P</w:t>
            </w:r>
            <w:r w:rsidRPr="00374FCB">
              <w:rPr>
                <w:rFonts w:ascii="Times New Roman" w:eastAsia="Times New Roman" w:hAnsi="Times New Roman" w:cs="Times New Roman"/>
                <w:sz w:val="24"/>
                <w:szCs w:val="24"/>
                <w:lang w:eastAsia="en-US"/>
              </w:rPr>
              <w:t>,</w:t>
            </w:r>
          </w:p>
          <w:p w14:paraId="0B7846E6"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kur </w:t>
            </w:r>
          </w:p>
          <w:p w14:paraId="20449B35"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a</w:t>
            </w:r>
            <w:r w:rsidRPr="00374FCB">
              <w:rPr>
                <w:rFonts w:ascii="Times New Roman" w:eastAsia="Times New Roman" w:hAnsi="Times New Roman" w:cs="Times New Roman"/>
                <w:sz w:val="24"/>
                <w:szCs w:val="24"/>
                <w:vertAlign w:val="superscript"/>
                <w:lang w:eastAsia="en-US"/>
              </w:rPr>
              <w:t>1</w:t>
            </w:r>
            <w:r w:rsidRPr="00374FCB">
              <w:rPr>
                <w:rFonts w:ascii="Times New Roman" w:eastAsia="Times New Roman" w:hAnsi="Times New Roman" w:cs="Times New Roman"/>
                <w:sz w:val="24"/>
                <w:szCs w:val="24"/>
                <w:lang w:eastAsia="en-US"/>
              </w:rPr>
              <w:t xml:space="preserve"> – perskaičiuoja kaina (įkainis) Eur be PVM;</w:t>
            </w:r>
          </w:p>
          <w:p w14:paraId="0302F5D5"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a – Sutartyje galiojanti kaina (įkainis) Eur be PVM;</w:t>
            </w:r>
          </w:p>
          <w:p w14:paraId="239D9AFD"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04F8EA3"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P – pataisymo daugiklis, kuris apskaičiuojamas pagal formulę:</w:t>
            </w:r>
          </w:p>
          <w:p w14:paraId="371FF2EF" w14:textId="77777777" w:rsidR="00374FCB" w:rsidRPr="00374FCB" w:rsidRDefault="00374FCB" w:rsidP="00374FCB">
            <w:pPr>
              <w:suppressAutoHyphens/>
              <w:autoSpaceDN w:val="0"/>
              <w:spacing w:after="0" w:line="240"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b/>
                <w:bCs/>
                <w:sz w:val="24"/>
                <w:szCs w:val="24"/>
                <w:lang w:eastAsia="en-US"/>
              </w:rPr>
              <w:t xml:space="preserve">P = </w:t>
            </w:r>
            <w:proofErr w:type="spellStart"/>
            <w:r w:rsidRPr="00374FCB">
              <w:rPr>
                <w:rFonts w:ascii="Times New Roman" w:eastAsia="Times New Roman" w:hAnsi="Times New Roman" w:cs="Times New Roman"/>
                <w:b/>
                <w:bCs/>
                <w:sz w:val="24"/>
                <w:szCs w:val="24"/>
                <w:lang w:eastAsia="en-US"/>
              </w:rPr>
              <w:t>Ln</w:t>
            </w:r>
            <w:proofErr w:type="spellEnd"/>
            <w:r w:rsidRPr="00374FCB">
              <w:rPr>
                <w:rFonts w:ascii="Times New Roman" w:eastAsia="Times New Roman" w:hAnsi="Times New Roman" w:cs="Times New Roman"/>
                <w:b/>
                <w:bCs/>
                <w:sz w:val="24"/>
                <w:szCs w:val="24"/>
                <w:lang w:eastAsia="en-US"/>
              </w:rPr>
              <w:t>/</w:t>
            </w:r>
            <w:proofErr w:type="spellStart"/>
            <w:r w:rsidRPr="00374FCB">
              <w:rPr>
                <w:rFonts w:ascii="Times New Roman" w:eastAsia="Times New Roman" w:hAnsi="Times New Roman" w:cs="Times New Roman"/>
                <w:b/>
                <w:bCs/>
                <w:sz w:val="24"/>
                <w:szCs w:val="24"/>
                <w:lang w:eastAsia="en-US"/>
              </w:rPr>
              <w:t>Lo</w:t>
            </w:r>
            <w:proofErr w:type="spellEnd"/>
            <w:r w:rsidRPr="00374FCB">
              <w:rPr>
                <w:rFonts w:ascii="Times New Roman" w:eastAsia="Times New Roman" w:hAnsi="Times New Roman" w:cs="Times New Roman"/>
                <w:b/>
                <w:bCs/>
                <w:sz w:val="24"/>
                <w:szCs w:val="24"/>
                <w:lang w:eastAsia="en-US"/>
              </w:rPr>
              <w:t>;</w:t>
            </w:r>
          </w:p>
          <w:p w14:paraId="5FB78E11" w14:textId="77777777" w:rsidR="00374FCB" w:rsidRPr="00374FCB" w:rsidRDefault="00374FCB" w:rsidP="00374FCB">
            <w:pPr>
              <w:suppressAutoHyphens/>
              <w:autoSpaceDN w:val="0"/>
              <w:spacing w:after="0" w:line="240" w:lineRule="auto"/>
              <w:jc w:val="both"/>
              <w:rPr>
                <w:rFonts w:ascii="Times New Roman" w:eastAsia="Times New Roman" w:hAnsi="Times New Roman" w:cs="Times New Roman"/>
                <w:bCs/>
                <w:sz w:val="24"/>
                <w:szCs w:val="24"/>
                <w:lang w:eastAsia="en-US"/>
              </w:rPr>
            </w:pPr>
            <w:r w:rsidRPr="00374FCB">
              <w:rPr>
                <w:rFonts w:ascii="Times New Roman" w:eastAsia="Times New Roman" w:hAnsi="Times New Roman" w:cs="Times New Roman"/>
                <w:bCs/>
                <w:sz w:val="24"/>
                <w:szCs w:val="24"/>
                <w:lang w:eastAsia="en-US"/>
              </w:rPr>
              <w:t>čia:</w:t>
            </w:r>
          </w:p>
          <w:p w14:paraId="1FD21AD0" w14:textId="77777777" w:rsidR="00374FCB" w:rsidRPr="00374FCB" w:rsidRDefault="00374FCB" w:rsidP="00374FCB">
            <w:pPr>
              <w:suppressAutoHyphens/>
              <w:autoSpaceDN w:val="0"/>
              <w:spacing w:after="0" w:line="240" w:lineRule="auto"/>
              <w:jc w:val="both"/>
              <w:rPr>
                <w:rFonts w:ascii="Times New Roman" w:eastAsia="Times New Roman" w:hAnsi="Times New Roman" w:cs="Times New Roman"/>
                <w:sz w:val="24"/>
                <w:szCs w:val="24"/>
                <w:lang w:eastAsia="en-US"/>
              </w:rPr>
            </w:pPr>
            <w:r w:rsidRPr="00374FCB">
              <w:rPr>
                <w:rFonts w:ascii="Times New Roman" w:eastAsia="Times New Roman" w:hAnsi="Times New Roman" w:cs="Times New Roman"/>
                <w:b/>
                <w:bCs/>
                <w:sz w:val="24"/>
                <w:szCs w:val="24"/>
                <w:lang w:eastAsia="en-US"/>
              </w:rPr>
              <w:t>P</w:t>
            </w:r>
            <w:r w:rsidRPr="00374FCB">
              <w:rPr>
                <w:rFonts w:ascii="Times New Roman" w:eastAsia="Times New Roman" w:hAnsi="Times New Roman" w:cs="Times New Roman"/>
                <w:bCs/>
                <w:sz w:val="24"/>
                <w:szCs w:val="24"/>
                <w:lang w:eastAsia="en-US"/>
              </w:rPr>
              <w:t xml:space="preserve"> – pataisymo daugiklis, kuris apvalinamas keturių skaitmenų po kablelio tikslumu;</w:t>
            </w:r>
          </w:p>
          <w:p w14:paraId="5A5B61F9" w14:textId="77777777" w:rsidR="00374FCB" w:rsidRPr="00374FCB" w:rsidRDefault="00374FCB" w:rsidP="00374FCB">
            <w:pPr>
              <w:suppressAutoHyphens/>
              <w:autoSpaceDN w:val="0"/>
              <w:spacing w:after="0" w:line="240" w:lineRule="auto"/>
              <w:jc w:val="both"/>
              <w:rPr>
                <w:rFonts w:ascii="Times New Roman" w:eastAsia="Times New Roman" w:hAnsi="Times New Roman" w:cs="Times New Roman"/>
                <w:sz w:val="24"/>
                <w:szCs w:val="24"/>
                <w:lang w:eastAsia="en-US"/>
              </w:rPr>
            </w:pPr>
            <w:bookmarkStart w:id="20" w:name="_Hlk111703563"/>
            <w:proofErr w:type="spellStart"/>
            <w:r w:rsidRPr="00374FCB">
              <w:rPr>
                <w:rFonts w:ascii="Times New Roman" w:eastAsia="Times New Roman" w:hAnsi="Times New Roman" w:cs="Times New Roman"/>
                <w:b/>
                <w:sz w:val="24"/>
                <w:szCs w:val="24"/>
                <w:lang w:eastAsia="en-US"/>
              </w:rPr>
              <w:t>Ln</w:t>
            </w:r>
            <w:proofErr w:type="spellEnd"/>
            <w:r w:rsidRPr="00374FCB">
              <w:rPr>
                <w:rFonts w:ascii="Times New Roman" w:eastAsia="Times New Roman" w:hAnsi="Times New Roman" w:cs="Times New Roman"/>
                <w:sz w:val="24"/>
                <w:szCs w:val="24"/>
                <w:lang w:eastAsia="en-US"/>
              </w:rPr>
              <w:t xml:space="preserve"> – n mėnesio kainos indeksas </w:t>
            </w:r>
            <w:bookmarkStart w:id="21" w:name="_Hlk111703579"/>
            <w:r w:rsidRPr="00374FCB">
              <w:rPr>
                <w:rFonts w:ascii="Times New Roman" w:eastAsia="Times New Roman" w:hAnsi="Times New Roman" w:cs="Times New Roman"/>
                <w:sz w:val="24"/>
                <w:szCs w:val="24"/>
                <w:lang w:eastAsia="en-US"/>
              </w:rPr>
              <w:t>(perskaičiavimo metu skelbiamas naujausias indeksas)</w:t>
            </w:r>
            <w:bookmarkEnd w:id="21"/>
            <w:r w:rsidRPr="00374FCB">
              <w:rPr>
                <w:rFonts w:ascii="Times New Roman" w:eastAsia="Times New Roman" w:hAnsi="Times New Roman" w:cs="Times New Roman"/>
                <w:sz w:val="24"/>
                <w:szCs w:val="24"/>
                <w:lang w:eastAsia="en-US"/>
              </w:rPr>
              <w:t>;</w:t>
            </w:r>
          </w:p>
          <w:p w14:paraId="7ECA6113" w14:textId="77777777" w:rsidR="00374FCB" w:rsidRPr="00374FCB" w:rsidRDefault="00374FCB" w:rsidP="00374FCB">
            <w:pPr>
              <w:keepNext/>
              <w:tabs>
                <w:tab w:val="right" w:pos="9214"/>
              </w:tabs>
              <w:suppressAutoHyphens/>
              <w:autoSpaceDN w:val="0"/>
              <w:spacing w:after="0" w:line="240" w:lineRule="auto"/>
              <w:jc w:val="both"/>
              <w:outlineLvl w:val="1"/>
              <w:rPr>
                <w:rFonts w:ascii="Times New Roman" w:eastAsia="Times New Roman" w:hAnsi="Times New Roman" w:cs="Times New Roman"/>
                <w:bCs/>
                <w:sz w:val="24"/>
                <w:szCs w:val="24"/>
                <w:lang w:eastAsia="en-US"/>
              </w:rPr>
            </w:pPr>
            <w:proofErr w:type="spellStart"/>
            <w:r w:rsidRPr="00374FCB">
              <w:rPr>
                <w:rFonts w:ascii="Times New Roman" w:eastAsia="Times New Roman" w:hAnsi="Times New Roman" w:cs="Times New Roman"/>
                <w:b/>
                <w:bCs/>
                <w:sz w:val="24"/>
                <w:szCs w:val="24"/>
                <w:lang w:eastAsia="en-US"/>
              </w:rPr>
              <w:lastRenderedPageBreak/>
              <w:t>Lo</w:t>
            </w:r>
            <w:proofErr w:type="spellEnd"/>
            <w:r w:rsidRPr="00374FCB">
              <w:rPr>
                <w:rFonts w:ascii="Times New Roman" w:eastAsia="Times New Roman" w:hAnsi="Times New Roman" w:cs="Times New Roman"/>
                <w:b/>
                <w:bCs/>
                <w:sz w:val="24"/>
                <w:szCs w:val="24"/>
                <w:lang w:eastAsia="en-US"/>
              </w:rPr>
              <w:t xml:space="preserve"> </w:t>
            </w:r>
            <w:r w:rsidRPr="00374FCB">
              <w:rPr>
                <w:rFonts w:ascii="Times New Roman" w:eastAsia="Times New Roman" w:hAnsi="Times New Roman" w:cs="Times New Roman"/>
                <w:bCs/>
                <w:sz w:val="24"/>
                <w:szCs w:val="24"/>
                <w:lang w:eastAsia="en-US"/>
              </w:rPr>
              <w:t>– bazinės kainos indeksas (pasiūlymų pateikimo termino pabaigos indeksas</w:t>
            </w:r>
            <w:bookmarkStart w:id="22" w:name="_Hlk111703500"/>
            <w:r w:rsidRPr="00374FCB">
              <w:rPr>
                <w:rFonts w:ascii="Times New Roman" w:eastAsia="Times New Roman" w:hAnsi="Times New Roman" w:cs="Times New Roman"/>
                <w:bCs/>
                <w:sz w:val="24"/>
                <w:szCs w:val="24"/>
                <w:lang w:eastAsia="en-US"/>
              </w:rPr>
              <w:t>, o jei įkainiai jau buvo perskaičiuoti – perskaičiavimui taikytas paskutinis indeksas);</w:t>
            </w:r>
          </w:p>
          <w:bookmarkEnd w:id="20"/>
          <w:bookmarkEnd w:id="22"/>
          <w:p w14:paraId="34FB0B04"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DE26EB3"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1.4. perskaičiuotos (-ų) kainos (įkainių) įforminimas: kainos (įkainių) perskaičiavimas įforminamas dvišaliu Pirkėjo ir Tiekėjo Susitarimu. Nei viena iš Šalių neturi teisės atsisakyti pasirašyti tokio Susitarimo be pagrįstų priežasčių. Prie Sutarties kainos (įkainių) perskaičiavimo yra būtina pridėti šiuos Sutarties šalių įgaliotų atstovų pasirašytus priedus: kainos Eur be PVM perskaičiavimą pagrindžiančius dokumentus, skaičiavimą pagrindžiančius dokumentus;</w:t>
            </w:r>
          </w:p>
          <w:p w14:paraId="12BD7F21"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1.5. kaina (įkainiai) Eur be PVM laikoma (-i) </w:t>
            </w:r>
            <w:proofErr w:type="spellStart"/>
            <w:r w:rsidRPr="00374FCB">
              <w:rPr>
                <w:rFonts w:ascii="Times New Roman" w:eastAsia="Times New Roman" w:hAnsi="Times New Roman" w:cs="Times New Roman"/>
                <w:sz w:val="24"/>
                <w:szCs w:val="24"/>
                <w:lang w:eastAsia="en-US"/>
              </w:rPr>
              <w:t>perskaičiuota</w:t>
            </w:r>
            <w:proofErr w:type="spellEnd"/>
            <w:r w:rsidRPr="00374FCB">
              <w:rPr>
                <w:rFonts w:ascii="Times New Roman" w:eastAsia="Times New Roman" w:hAnsi="Times New Roman" w:cs="Times New Roman"/>
                <w:sz w:val="24"/>
                <w:szCs w:val="24"/>
                <w:lang w:eastAsia="en-US"/>
              </w:rPr>
              <w:t xml:space="preserve"> (-</w:t>
            </w:r>
            <w:proofErr w:type="spellStart"/>
            <w:r w:rsidRPr="00374FCB">
              <w:rPr>
                <w:rFonts w:ascii="Times New Roman" w:eastAsia="Times New Roman" w:hAnsi="Times New Roman" w:cs="Times New Roman"/>
                <w:sz w:val="24"/>
                <w:szCs w:val="24"/>
                <w:lang w:eastAsia="en-US"/>
              </w:rPr>
              <w:t>ais</w:t>
            </w:r>
            <w:proofErr w:type="spellEnd"/>
            <w:r w:rsidRPr="00374FCB">
              <w:rPr>
                <w:rFonts w:ascii="Times New Roman" w:eastAsia="Times New Roman" w:hAnsi="Times New Roman" w:cs="Times New Roman"/>
                <w:sz w:val="24"/>
                <w:szCs w:val="24"/>
                <w:lang w:eastAsia="en-US"/>
              </w:rPr>
              <w:t>), kai Sutarties Šalys pasirašo Susitarimą dėl kainos (įkainių) perskaičiavimo. Perskaičiuota (-i) kaina (įkainiai) pradedama (-i) taikyti nuo kitos dienos po Susitarimo dėl Sutarties kainos (įkainių) perskaičiavimo pasirašymo;</w:t>
            </w:r>
          </w:p>
          <w:p w14:paraId="0AC2CE03" w14:textId="77777777" w:rsidR="00374FCB" w:rsidRPr="00374FCB" w:rsidRDefault="00374FCB" w:rsidP="00374FCB">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1.6. perskaičiuota (-i) kaina (įkainiai) taikoma (-i) tik nepatiektoms Prekėms, dėl kurių nėra pasirašyti Prekių perdavimo–priėmimo aktai;</w:t>
            </w:r>
          </w:p>
          <w:p w14:paraId="5AE76937" w14:textId="53E67E0D" w:rsidR="00374FCB" w:rsidRPr="00B30005" w:rsidRDefault="00374FCB" w:rsidP="00B3000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1.7. jeigu Prekių tiekimas vėluoja dėl priežasčių, dėl kurių Tiekėjas neįgyja teisės į Prekių tiekimo terminų pratęsimą, uždelstų patiekti Prekių kaina (įkainiai) neperskaičiuojama (-i) dėl kainų lygio kilimo, bet turi būti perskaičiuojama dėl kainų lygio kritimo.</w:t>
            </w:r>
          </w:p>
        </w:tc>
      </w:tr>
      <w:tr w:rsidR="00374FCB" w:rsidRPr="00374FCB" w14:paraId="0CDDE73E" w14:textId="77777777" w:rsidTr="001B65F6">
        <w:trPr>
          <w:trHeight w:val="300"/>
        </w:trPr>
        <w:tc>
          <w:tcPr>
            <w:tcW w:w="2704" w:type="dxa"/>
            <w:gridSpan w:val="2"/>
          </w:tcPr>
          <w:p w14:paraId="24E2FA07"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5.3.4. Sutarties kainos / įkainių peržiūra dėl kainų lygio pokyčio pagal Prekių grupių kainų pokyčius</w:t>
            </w:r>
          </w:p>
        </w:tc>
        <w:tc>
          <w:tcPr>
            <w:tcW w:w="6831" w:type="dxa"/>
            <w:gridSpan w:val="2"/>
          </w:tcPr>
          <w:p w14:paraId="329EB04A"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tc>
      </w:tr>
      <w:tr w:rsidR="00374FCB" w:rsidRPr="00374FCB" w14:paraId="199BCED9" w14:textId="77777777" w:rsidTr="001B65F6">
        <w:trPr>
          <w:trHeight w:val="300"/>
        </w:trPr>
        <w:tc>
          <w:tcPr>
            <w:tcW w:w="2704" w:type="dxa"/>
            <w:gridSpan w:val="2"/>
          </w:tcPr>
          <w:p w14:paraId="37FCFFA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5.4. Sutarties kainos / įkainių apskaičiavimas taikant </w:t>
            </w:r>
            <w:r w:rsidRPr="00374FCB">
              <w:rPr>
                <w:rFonts w:ascii="Times New Roman" w:eastAsia="Times New Roman" w:hAnsi="Times New Roman" w:cs="Times New Roman"/>
                <w:b/>
                <w:bCs/>
                <w:kern w:val="2"/>
                <w:sz w:val="24"/>
                <w:szCs w:val="24"/>
                <w:u w:val="single"/>
                <w:lang w:eastAsia="en-US"/>
              </w:rPr>
              <w:t>kiekio (apimties)</w:t>
            </w:r>
            <w:r w:rsidRPr="00374FCB">
              <w:rPr>
                <w:rFonts w:ascii="Times New Roman" w:eastAsia="Times New Roman" w:hAnsi="Times New Roman" w:cs="Times New Roman"/>
                <w:b/>
                <w:bCs/>
                <w:kern w:val="2"/>
                <w:sz w:val="24"/>
                <w:szCs w:val="24"/>
                <w:lang w:eastAsia="en-US"/>
              </w:rPr>
              <w:t xml:space="preserve"> keitimo taisykles</w:t>
            </w:r>
          </w:p>
        </w:tc>
        <w:tc>
          <w:tcPr>
            <w:tcW w:w="6831" w:type="dxa"/>
            <w:gridSpan w:val="2"/>
          </w:tcPr>
          <w:p w14:paraId="7FE78F9D"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0247DAA6" w14:textId="53A6EFD8"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2D14608C" w14:textId="77777777" w:rsidTr="001B65F6">
        <w:trPr>
          <w:trHeight w:val="300"/>
        </w:trPr>
        <w:tc>
          <w:tcPr>
            <w:tcW w:w="2704" w:type="dxa"/>
            <w:gridSpan w:val="2"/>
          </w:tcPr>
          <w:p w14:paraId="095B2BB0"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5.5. Atsiskaitymo su Tiekėju terminas ir tvarka</w:t>
            </w:r>
          </w:p>
        </w:tc>
        <w:tc>
          <w:tcPr>
            <w:tcW w:w="6831" w:type="dxa"/>
            <w:gridSpan w:val="2"/>
          </w:tcPr>
          <w:p w14:paraId="09A7A2AF" w14:textId="4F722E6C"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 xml:space="preserve">Pirkėjas atsiskaito su Tiekėju ne vėliau kaip per 30 (trisdešimt) kalendorinių dienų nuo Sąskaitos gavimo dienos. </w:t>
            </w:r>
            <w:r w:rsidRPr="00374FCB">
              <w:rPr>
                <w:rFonts w:ascii="Times New Roman" w:eastAsia="Times New Roman" w:hAnsi="Times New Roman" w:cs="Times New Roman"/>
                <w:sz w:val="24"/>
                <w:szCs w:val="24"/>
                <w:lang w:eastAsia="en-US"/>
              </w:rPr>
              <w:t xml:space="preserve">Tais atvejais, kai yra objektyviai pagrįsta (pvz., vėluoja finansavimas iš </w:t>
            </w:r>
            <w:r w:rsidR="0050528D">
              <w:rPr>
                <w:rFonts w:ascii="Times New Roman" w:eastAsia="Times New Roman" w:hAnsi="Times New Roman" w:cs="Times New Roman"/>
                <w:sz w:val="24"/>
                <w:szCs w:val="24"/>
                <w:lang w:eastAsia="en-US"/>
              </w:rPr>
              <w:t>b</w:t>
            </w:r>
            <w:r w:rsidRPr="00374FCB">
              <w:rPr>
                <w:rFonts w:ascii="Times New Roman" w:eastAsia="Times New Roman" w:hAnsi="Times New Roman" w:cs="Times New Roman"/>
                <w:sz w:val="24"/>
                <w:szCs w:val="24"/>
                <w:lang w:eastAsia="en-US"/>
              </w:rPr>
              <w:t>iudžeto), mokėjimai gali būti atidedami, vėlavimo laikotarpiui, bet ne ilgiau kaip 60 (šešiasdešimt) kalendorinių dienų nuo Prekių gavimo dienos.</w:t>
            </w:r>
          </w:p>
          <w:p w14:paraId="7F18B956"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p w14:paraId="728B070F" w14:textId="10BC0AC6" w:rsidR="00374FCB" w:rsidRPr="001104A3" w:rsidRDefault="00374FCB" w:rsidP="00374FCB">
            <w:pPr>
              <w:spacing w:after="0" w:line="240" w:lineRule="auto"/>
              <w:jc w:val="both"/>
              <w:rPr>
                <w:rFonts w:ascii="Times New Roman" w:eastAsia="Times New Roman" w:hAnsi="Times New Roman" w:cs="Times New Roman"/>
                <w:kern w:val="2"/>
                <w:sz w:val="24"/>
                <w:szCs w:val="24"/>
                <w:shd w:val="clear" w:color="auto" w:fill="FFFFFF"/>
                <w:lang w:eastAsia="en-US"/>
              </w:rPr>
            </w:pPr>
            <w:r w:rsidRPr="00374FCB">
              <w:rPr>
                <w:rFonts w:ascii="Times New Roman" w:eastAsia="Times New Roman" w:hAnsi="Times New Roman" w:cs="Times New Roman"/>
                <w:color w:val="000000"/>
                <w:kern w:val="2"/>
                <w:sz w:val="24"/>
                <w:szCs w:val="24"/>
                <w:shd w:val="clear" w:color="auto" w:fill="FFFFFF"/>
                <w:lang w:eastAsia="en-US"/>
              </w:rPr>
              <w:t>Apmokėjimo sąlygos</w:t>
            </w:r>
            <w:r w:rsidRPr="00374FCB">
              <w:rPr>
                <w:rFonts w:ascii="Times New Roman" w:eastAsia="Times New Roman" w:hAnsi="Times New Roman" w:cs="Times New Roman"/>
                <w:color w:val="4472C4"/>
                <w:kern w:val="2"/>
                <w:sz w:val="24"/>
                <w:szCs w:val="24"/>
                <w:shd w:val="clear" w:color="auto" w:fill="FFFFFF"/>
                <w:lang w:eastAsia="en-US"/>
              </w:rPr>
              <w:t>:</w:t>
            </w:r>
            <w:r w:rsidRPr="00374FCB">
              <w:rPr>
                <w:rFonts w:ascii="Times New Roman" w:eastAsia="Times New Roman" w:hAnsi="Times New Roman" w:cs="Times New Roman"/>
                <w:color w:val="000000"/>
                <w:kern w:val="2"/>
                <w:sz w:val="24"/>
                <w:szCs w:val="24"/>
                <w:shd w:val="clear" w:color="auto" w:fill="FFFFFF"/>
                <w:lang w:eastAsia="en-US"/>
              </w:rPr>
              <w:t xml:space="preserve"> </w:t>
            </w:r>
            <w:r w:rsidRPr="001104A3">
              <w:rPr>
                <w:rFonts w:ascii="Times New Roman" w:eastAsia="Times New Roman" w:hAnsi="Times New Roman" w:cs="Times New Roman"/>
                <w:kern w:val="2"/>
                <w:sz w:val="24"/>
                <w:szCs w:val="24"/>
                <w:shd w:val="clear" w:color="auto" w:fill="FFFFFF"/>
                <w:lang w:eastAsia="en-US"/>
              </w:rPr>
              <w:t>įvykdžius užsakymą, mokama už konkretų kiekį (apimtį) pagal nustatytus įkainius.</w:t>
            </w:r>
          </w:p>
          <w:p w14:paraId="7D57D1B1" w14:textId="2709C7E4" w:rsidR="00374FCB" w:rsidRPr="00374FCB" w:rsidRDefault="00B30005" w:rsidP="00374FCB">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B30005">
              <w:rPr>
                <w:rFonts w:ascii="Times New Roman" w:eastAsia="Times New Roman" w:hAnsi="Times New Roman" w:cs="Times New Roman"/>
                <w:color w:val="000000"/>
                <w:kern w:val="2"/>
                <w:sz w:val="24"/>
                <w:szCs w:val="24"/>
                <w:shd w:val="clear" w:color="auto" w:fill="FFFFFF"/>
                <w:lang w:eastAsia="en-US"/>
              </w:rPr>
              <w:t xml:space="preserve">Prekių perdavimas ir priėmimas įforminamas perdavimo–priėmimo aktu (Sutarties 4 priedas), kuris pasirašomas Tiekėjo ir </w:t>
            </w:r>
            <w:r w:rsidR="00EB6D96">
              <w:rPr>
                <w:rFonts w:ascii="Times New Roman" w:eastAsia="Times New Roman" w:hAnsi="Times New Roman" w:cs="Times New Roman"/>
                <w:color w:val="000000"/>
                <w:kern w:val="2"/>
                <w:sz w:val="24"/>
                <w:szCs w:val="24"/>
                <w:shd w:val="clear" w:color="auto" w:fill="FFFFFF"/>
                <w:lang w:eastAsia="en-US"/>
              </w:rPr>
              <w:t>Pirkėjo</w:t>
            </w:r>
            <w:r w:rsidRPr="00B30005">
              <w:rPr>
                <w:rFonts w:ascii="Times New Roman" w:eastAsia="Times New Roman" w:hAnsi="Times New Roman" w:cs="Times New Roman"/>
                <w:color w:val="000000"/>
                <w:kern w:val="2"/>
                <w:sz w:val="24"/>
                <w:szCs w:val="24"/>
                <w:shd w:val="clear" w:color="auto" w:fill="FFFFFF"/>
                <w:lang w:eastAsia="en-US"/>
              </w:rPr>
              <w:t xml:space="preserve"> įgaliotų atstovų, jeigu Prekės su visais jų priklausiniais, priedais ar dokumentais pristatytos laikantis Sutarties nuostatų. </w:t>
            </w:r>
            <w:r w:rsidR="00EB6D96">
              <w:rPr>
                <w:rFonts w:ascii="Times New Roman" w:eastAsia="Times New Roman" w:hAnsi="Times New Roman" w:cs="Times New Roman"/>
                <w:color w:val="000000"/>
                <w:kern w:val="2"/>
                <w:sz w:val="24"/>
                <w:szCs w:val="24"/>
                <w:shd w:val="clear" w:color="auto" w:fill="FFFFFF"/>
                <w:lang w:eastAsia="en-US"/>
              </w:rPr>
              <w:t>Pirkėjas</w:t>
            </w:r>
            <w:r w:rsidRPr="00B30005">
              <w:rPr>
                <w:rFonts w:ascii="Times New Roman" w:eastAsia="Times New Roman" w:hAnsi="Times New Roman" w:cs="Times New Roman"/>
                <w:color w:val="000000"/>
                <w:kern w:val="2"/>
                <w:sz w:val="24"/>
                <w:szCs w:val="24"/>
                <w:shd w:val="clear" w:color="auto" w:fill="FFFFFF"/>
                <w:lang w:eastAsia="en-US"/>
              </w:rPr>
              <w:t xml:space="preserve"> turi ne vėliau kaip po 5 (penkių) darbo dienų pasirašyti perdavimo-priėmimo aktą arba atmesti Tiekėjo prašymą pasirašyti perdavimo-priėmimo aktą, nurodydamas savo sprendimo motyvus bei priemones, kurių Tiekėjas privalo imtis, kad perdavimo-priėmimo aktas būtų pasirašytas.</w:t>
            </w:r>
          </w:p>
        </w:tc>
      </w:tr>
      <w:tr w:rsidR="00374FCB" w:rsidRPr="00374FCB" w14:paraId="318910F6" w14:textId="77777777" w:rsidTr="001B65F6">
        <w:trPr>
          <w:trHeight w:val="300"/>
        </w:trPr>
        <w:tc>
          <w:tcPr>
            <w:tcW w:w="2704" w:type="dxa"/>
            <w:gridSpan w:val="2"/>
          </w:tcPr>
          <w:p w14:paraId="01C8AE69"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5.6. Avansas</w:t>
            </w:r>
          </w:p>
        </w:tc>
        <w:tc>
          <w:tcPr>
            <w:tcW w:w="6831" w:type="dxa"/>
            <w:gridSpan w:val="2"/>
          </w:tcPr>
          <w:p w14:paraId="0AD79391"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1CA2EDCA" w14:textId="6DA4EC00" w:rsidR="00374FCB" w:rsidRPr="00374FCB" w:rsidRDefault="00374FCB" w:rsidP="00374FCB">
            <w:pPr>
              <w:spacing w:after="0" w:line="259" w:lineRule="auto"/>
              <w:jc w:val="both"/>
              <w:rPr>
                <w:rFonts w:ascii="Times New Roman" w:eastAsia="Times New Roman" w:hAnsi="Times New Roman" w:cs="Times New Roman"/>
                <w:color w:val="000000"/>
                <w:kern w:val="2"/>
                <w:sz w:val="24"/>
                <w:szCs w:val="24"/>
                <w:shd w:val="clear" w:color="auto" w:fill="FFFFFF"/>
                <w:lang w:eastAsia="en-US"/>
              </w:rPr>
            </w:pPr>
          </w:p>
        </w:tc>
      </w:tr>
      <w:tr w:rsidR="00374FCB" w:rsidRPr="00374FCB" w14:paraId="39DDDCDC" w14:textId="77777777" w:rsidTr="001B65F6">
        <w:trPr>
          <w:trHeight w:val="300"/>
        </w:trPr>
        <w:tc>
          <w:tcPr>
            <w:tcW w:w="2704" w:type="dxa"/>
            <w:gridSpan w:val="2"/>
          </w:tcPr>
          <w:p w14:paraId="725C7825"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5.7. Avanso užtikrinimas</w:t>
            </w:r>
          </w:p>
        </w:tc>
        <w:tc>
          <w:tcPr>
            <w:tcW w:w="6831" w:type="dxa"/>
            <w:gridSpan w:val="2"/>
          </w:tcPr>
          <w:p w14:paraId="607A07EB"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629644E4" w14:textId="6AFE9D54"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color w:val="000000"/>
                <w:kern w:val="2"/>
                <w:sz w:val="24"/>
                <w:szCs w:val="24"/>
                <w:shd w:val="clear" w:color="auto" w:fill="FFFFFF"/>
                <w:lang w:eastAsia="en-US"/>
              </w:rPr>
              <w:t xml:space="preserve"> </w:t>
            </w:r>
          </w:p>
        </w:tc>
      </w:tr>
      <w:tr w:rsidR="00374FCB" w:rsidRPr="00374FCB" w14:paraId="23AF9354" w14:textId="77777777" w:rsidTr="001B65F6">
        <w:trPr>
          <w:trHeight w:val="300"/>
        </w:trPr>
        <w:tc>
          <w:tcPr>
            <w:tcW w:w="9535" w:type="dxa"/>
            <w:gridSpan w:val="4"/>
          </w:tcPr>
          <w:p w14:paraId="0F6EAB55"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6. PREKIŲ KOKYBĖ IR GARANTINIAI ĮSIPAREIGOJIMAI</w:t>
            </w:r>
          </w:p>
        </w:tc>
      </w:tr>
      <w:tr w:rsidR="00374FCB" w:rsidRPr="00374FCB" w14:paraId="3F52D1CC" w14:textId="77777777" w:rsidTr="001B65F6">
        <w:trPr>
          <w:trHeight w:val="300"/>
        </w:trPr>
        <w:tc>
          <w:tcPr>
            <w:tcW w:w="2704" w:type="dxa"/>
            <w:gridSpan w:val="2"/>
          </w:tcPr>
          <w:p w14:paraId="21B3C0E1"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6.1. Garantinis terminas</w:t>
            </w:r>
          </w:p>
        </w:tc>
        <w:tc>
          <w:tcPr>
            <w:tcW w:w="6831" w:type="dxa"/>
            <w:gridSpan w:val="2"/>
          </w:tcPr>
          <w:p w14:paraId="4604C052" w14:textId="6E34831B" w:rsidR="00374FCB" w:rsidRPr="00F06EFE" w:rsidRDefault="00F06EFE" w:rsidP="00B30005">
            <w:pPr>
              <w:keepNext/>
              <w:keepLines/>
              <w:suppressAutoHyphens/>
              <w:autoSpaceDN w:val="0"/>
              <w:spacing w:after="0" w:line="240" w:lineRule="auto"/>
              <w:jc w:val="both"/>
              <w:textAlignment w:val="baseline"/>
              <w:rPr>
                <w:rFonts w:ascii="Times New Roman" w:eastAsia="Calibri" w:hAnsi="Times New Roman" w:cs="Times New Roman"/>
                <w:sz w:val="24"/>
                <w:szCs w:val="28"/>
              </w:rPr>
            </w:pPr>
            <w:r w:rsidRPr="00F06EFE">
              <w:rPr>
                <w:rFonts w:ascii="Times New Roman" w:hAnsi="Times New Roman" w:cs="Times New Roman"/>
                <w:bCs/>
                <w:sz w:val="24"/>
                <w:szCs w:val="28"/>
              </w:rPr>
              <w:t>Prekėms turi būti suteikiama 24 mėn. garantija, jeigu techninėje specifikacijoje arba pasiūlyme, arba Lietuvos Respublikos teisės aktuose nenustatytas ilgesnis terminas (taikomas tas, kuris yra ilgesnis).</w:t>
            </w:r>
          </w:p>
        </w:tc>
      </w:tr>
      <w:tr w:rsidR="00374FCB" w:rsidRPr="00374FCB" w14:paraId="5E689143" w14:textId="77777777" w:rsidTr="001B65F6">
        <w:trPr>
          <w:trHeight w:val="300"/>
        </w:trPr>
        <w:tc>
          <w:tcPr>
            <w:tcW w:w="2704" w:type="dxa"/>
            <w:gridSpan w:val="2"/>
          </w:tcPr>
          <w:p w14:paraId="674747F0"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6.2. Garantinė priežiūra</w:t>
            </w:r>
          </w:p>
        </w:tc>
        <w:tc>
          <w:tcPr>
            <w:tcW w:w="6831" w:type="dxa"/>
            <w:gridSpan w:val="2"/>
          </w:tcPr>
          <w:p w14:paraId="7B83CCCB" w14:textId="26D80C90" w:rsidR="003B2FDE" w:rsidRPr="0099582E" w:rsidRDefault="001104A3" w:rsidP="004B38F0">
            <w:pPr>
              <w:spacing w:after="0" w:line="240" w:lineRule="auto"/>
              <w:jc w:val="both"/>
              <w:rPr>
                <w:rFonts w:ascii="Times New Roman" w:eastAsia="Calibri" w:hAnsi="Times New Roman" w:cs="Times New Roman"/>
                <w:sz w:val="24"/>
                <w:szCs w:val="28"/>
              </w:rPr>
            </w:pPr>
            <w:r w:rsidRPr="0099582E">
              <w:rPr>
                <w:rFonts w:ascii="Times New Roman" w:hAnsi="Times New Roman" w:cs="Times New Roman"/>
                <w:sz w:val="24"/>
                <w:szCs w:val="28"/>
              </w:rPr>
              <w:t xml:space="preserve">6.2.1. </w:t>
            </w:r>
            <w:r w:rsidR="003B2FDE" w:rsidRPr="0099582E">
              <w:rPr>
                <w:rFonts w:ascii="Times New Roman" w:hAnsi="Times New Roman" w:cs="Times New Roman"/>
                <w:sz w:val="24"/>
                <w:szCs w:val="28"/>
              </w:rPr>
              <w:t xml:space="preserve">Prekių atsitiktinio žuvimo ar sugedimo rizika pereina </w:t>
            </w:r>
            <w:r w:rsidR="00EB6D96" w:rsidRPr="0099582E">
              <w:rPr>
                <w:rFonts w:ascii="Times New Roman" w:hAnsi="Times New Roman" w:cs="Times New Roman"/>
                <w:sz w:val="24"/>
                <w:szCs w:val="28"/>
                <w:lang w:eastAsia="lt-LT"/>
              </w:rPr>
              <w:t>Pirkėjui</w:t>
            </w:r>
            <w:r w:rsidR="003B2FDE" w:rsidRPr="0099582E">
              <w:rPr>
                <w:rFonts w:ascii="Times New Roman" w:hAnsi="Times New Roman" w:cs="Times New Roman"/>
                <w:sz w:val="24"/>
                <w:szCs w:val="28"/>
                <w:lang w:eastAsia="lt-LT"/>
              </w:rPr>
              <w:t xml:space="preserve"> tuo metu, kai Tiekėjas jas perduoda </w:t>
            </w:r>
            <w:r w:rsidR="00EB6D96" w:rsidRPr="0099582E">
              <w:rPr>
                <w:rFonts w:ascii="Times New Roman" w:hAnsi="Times New Roman" w:cs="Times New Roman"/>
                <w:sz w:val="24"/>
                <w:szCs w:val="28"/>
                <w:lang w:eastAsia="lt-LT"/>
              </w:rPr>
              <w:t>Pirkėjui</w:t>
            </w:r>
            <w:r w:rsidR="003B2FDE" w:rsidRPr="0099582E">
              <w:rPr>
                <w:rFonts w:ascii="Times New Roman" w:hAnsi="Times New Roman" w:cs="Times New Roman"/>
                <w:sz w:val="24"/>
                <w:szCs w:val="28"/>
                <w:lang w:eastAsia="lt-LT"/>
              </w:rPr>
              <w:t xml:space="preserve">. Jeigu Tiekėjas pristatė Prekes laikantis Sutarties nuostatų ir apie tai raštu informavo </w:t>
            </w:r>
            <w:r w:rsidR="00EB6D96" w:rsidRPr="0099582E">
              <w:rPr>
                <w:rFonts w:ascii="Times New Roman" w:hAnsi="Times New Roman" w:cs="Times New Roman"/>
                <w:sz w:val="24"/>
                <w:szCs w:val="28"/>
                <w:lang w:eastAsia="lt-LT"/>
              </w:rPr>
              <w:t>Pirkėją</w:t>
            </w:r>
            <w:r w:rsidR="003B2FDE" w:rsidRPr="0099582E">
              <w:rPr>
                <w:rFonts w:ascii="Times New Roman" w:hAnsi="Times New Roman" w:cs="Times New Roman"/>
                <w:sz w:val="24"/>
                <w:szCs w:val="28"/>
                <w:lang w:eastAsia="lt-LT"/>
              </w:rPr>
              <w:t xml:space="preserve">, tačiau </w:t>
            </w:r>
            <w:r w:rsidR="00EB6D96" w:rsidRPr="0099582E">
              <w:rPr>
                <w:rFonts w:ascii="Times New Roman" w:hAnsi="Times New Roman" w:cs="Times New Roman"/>
                <w:sz w:val="24"/>
                <w:szCs w:val="28"/>
                <w:lang w:eastAsia="lt-LT"/>
              </w:rPr>
              <w:t>Pirkėjas</w:t>
            </w:r>
            <w:r w:rsidR="003B2FDE" w:rsidRPr="0099582E">
              <w:rPr>
                <w:rFonts w:ascii="Times New Roman" w:hAnsi="Times New Roman" w:cs="Times New Roman"/>
                <w:sz w:val="24"/>
                <w:szCs w:val="28"/>
                <w:lang w:eastAsia="lt-LT"/>
              </w:rPr>
              <w:t xml:space="preserve"> dėl savo kaltės jų nepriėmė, Prekių atsitiktinio žuvimo ar sugedimo rizika pereina </w:t>
            </w:r>
            <w:r w:rsidR="00EB6D96" w:rsidRPr="0099582E">
              <w:rPr>
                <w:rFonts w:ascii="Times New Roman" w:hAnsi="Times New Roman" w:cs="Times New Roman"/>
                <w:sz w:val="24"/>
                <w:szCs w:val="28"/>
                <w:lang w:eastAsia="lt-LT"/>
              </w:rPr>
              <w:t>Pirkėjui</w:t>
            </w:r>
            <w:r w:rsidR="003B2FDE" w:rsidRPr="0099582E">
              <w:rPr>
                <w:rFonts w:ascii="Times New Roman" w:hAnsi="Times New Roman" w:cs="Times New Roman"/>
                <w:sz w:val="24"/>
                <w:szCs w:val="28"/>
                <w:lang w:eastAsia="lt-LT"/>
              </w:rPr>
              <w:t xml:space="preserve"> nuo raštu gautos informacijos apie Prekių pristatymą momento.</w:t>
            </w:r>
          </w:p>
          <w:p w14:paraId="0A548687" w14:textId="6D28A9C5" w:rsidR="003B2FDE" w:rsidRPr="001104A3" w:rsidRDefault="003B2FDE" w:rsidP="004B38F0">
            <w:pPr>
              <w:pStyle w:val="Sraopastraipa"/>
              <w:numPr>
                <w:ilvl w:val="2"/>
                <w:numId w:val="37"/>
              </w:numPr>
              <w:tabs>
                <w:tab w:val="left" w:pos="441"/>
                <w:tab w:val="left" w:pos="724"/>
              </w:tabs>
              <w:suppressAutoHyphens/>
              <w:autoSpaceDN w:val="0"/>
              <w:ind w:left="0" w:firstLine="0"/>
              <w:textAlignment w:val="baseline"/>
              <w:rPr>
                <w:rFonts w:eastAsia="Calibri"/>
                <w:szCs w:val="24"/>
              </w:rPr>
            </w:pPr>
            <w:r w:rsidRPr="001104A3">
              <w:rPr>
                <w:szCs w:val="24"/>
                <w:lang w:eastAsia="lt-LT"/>
              </w:rPr>
              <w:t xml:space="preserve">Jeigu perduotos Prekės neatitinka Sutartyje nustatytų kokybės reikalavimų  </w:t>
            </w:r>
            <w:r w:rsidR="00EB6D96" w:rsidRPr="001104A3">
              <w:rPr>
                <w:szCs w:val="24"/>
                <w:lang w:eastAsia="lt-LT"/>
              </w:rPr>
              <w:t>Pirkėjas</w:t>
            </w:r>
            <w:r w:rsidRPr="001104A3">
              <w:rPr>
                <w:szCs w:val="24"/>
                <w:lang w:eastAsia="lt-LT"/>
              </w:rPr>
              <w:t xml:space="preserve"> turi teisę per 3 darbo dienas pareikšti Tiekėjui pretenziją, nurodant trūkumus, ir savo pasirinkimu pareikalauti, kad:</w:t>
            </w:r>
          </w:p>
          <w:p w14:paraId="67B9A967" w14:textId="3D406939" w:rsidR="003B2FDE" w:rsidRPr="001104A3" w:rsidRDefault="003B2FDE" w:rsidP="004B38F0">
            <w:pPr>
              <w:pStyle w:val="Sraopastraipa"/>
              <w:numPr>
                <w:ilvl w:val="3"/>
                <w:numId w:val="37"/>
              </w:numPr>
              <w:tabs>
                <w:tab w:val="left" w:pos="866"/>
              </w:tabs>
              <w:suppressAutoHyphens/>
              <w:autoSpaceDN w:val="0"/>
              <w:ind w:left="0" w:firstLine="15"/>
              <w:textAlignment w:val="baseline"/>
              <w:rPr>
                <w:szCs w:val="24"/>
                <w:lang w:eastAsia="lt-LT"/>
              </w:rPr>
            </w:pPr>
            <w:r w:rsidRPr="001104A3">
              <w:rPr>
                <w:szCs w:val="24"/>
                <w:lang w:eastAsia="lt-LT"/>
              </w:rPr>
              <w:t>netinkamos kokybės Prekes Tiekėjas per 30 (trisdešimt) kalendorinių dienų pakeistų tinkamos kokybės Prekėmis;</w:t>
            </w:r>
          </w:p>
          <w:p w14:paraId="58A4D5BE" w14:textId="6AD16F11" w:rsidR="003B2FDE" w:rsidRPr="001104A3" w:rsidRDefault="003B2FDE" w:rsidP="004B38F0">
            <w:pPr>
              <w:pStyle w:val="Sraopastraipa"/>
              <w:numPr>
                <w:ilvl w:val="3"/>
                <w:numId w:val="37"/>
              </w:numPr>
              <w:tabs>
                <w:tab w:val="left" w:pos="866"/>
              </w:tabs>
              <w:suppressAutoHyphens/>
              <w:autoSpaceDN w:val="0"/>
              <w:ind w:left="0" w:firstLine="15"/>
              <w:textAlignment w:val="baseline"/>
              <w:rPr>
                <w:szCs w:val="24"/>
                <w:lang w:eastAsia="lt-LT"/>
              </w:rPr>
            </w:pPr>
            <w:r w:rsidRPr="001104A3">
              <w:rPr>
                <w:szCs w:val="24"/>
                <w:lang w:eastAsia="lt-LT"/>
              </w:rPr>
              <w:t xml:space="preserve">Tiekėjas neatlygintinai per 30 (trisdešimt) kalendorinių dienų pašalintų ar ištaisytų Prekių trūkumus arba atlygintų </w:t>
            </w:r>
            <w:r w:rsidR="00EB6D96" w:rsidRPr="001104A3">
              <w:rPr>
                <w:szCs w:val="24"/>
                <w:lang w:eastAsia="lt-LT"/>
              </w:rPr>
              <w:t xml:space="preserve">Pirkėjo </w:t>
            </w:r>
            <w:r w:rsidRPr="001104A3">
              <w:rPr>
                <w:szCs w:val="24"/>
                <w:lang w:eastAsia="lt-LT"/>
              </w:rPr>
              <w:t>išlaidas jiems ištaisyti arba pašalinti;</w:t>
            </w:r>
          </w:p>
          <w:p w14:paraId="46A8C77E" w14:textId="5B8BDF70" w:rsidR="003B2FDE" w:rsidRPr="001104A3" w:rsidRDefault="003B2FDE" w:rsidP="004B38F0">
            <w:pPr>
              <w:pStyle w:val="Sraopastraipa"/>
              <w:numPr>
                <w:ilvl w:val="3"/>
                <w:numId w:val="37"/>
              </w:numPr>
              <w:tabs>
                <w:tab w:val="left" w:pos="866"/>
              </w:tabs>
              <w:suppressAutoHyphens/>
              <w:autoSpaceDN w:val="0"/>
              <w:ind w:left="0" w:firstLine="15"/>
              <w:textAlignment w:val="baseline"/>
              <w:rPr>
                <w:rFonts w:eastAsia="Calibri"/>
                <w:szCs w:val="24"/>
              </w:rPr>
            </w:pPr>
            <w:r w:rsidRPr="001104A3">
              <w:rPr>
                <w:szCs w:val="24"/>
                <w:lang w:eastAsia="lt-LT"/>
              </w:rPr>
              <w:t>Tiekėjas grąžintų už kokybės reikalavimų neatitinkančias Prekes sumokėtas sumas ir nutraukti Sutartį, kai netinkamos kokybės daikto pardavimas yra esminis Sutarties pažeidimas.</w:t>
            </w:r>
          </w:p>
          <w:p w14:paraId="53FA1513" w14:textId="12BD398F" w:rsidR="003B2FDE" w:rsidRPr="001104A3" w:rsidRDefault="003B2FDE" w:rsidP="004B38F0">
            <w:pPr>
              <w:pStyle w:val="Sraopastraipa"/>
              <w:numPr>
                <w:ilvl w:val="2"/>
                <w:numId w:val="37"/>
              </w:numPr>
              <w:tabs>
                <w:tab w:val="left" w:pos="724"/>
              </w:tabs>
              <w:suppressAutoHyphens/>
              <w:autoSpaceDN w:val="0"/>
              <w:ind w:left="0" w:firstLine="0"/>
              <w:textAlignment w:val="baseline"/>
              <w:rPr>
                <w:rFonts w:eastAsia="Calibri"/>
                <w:szCs w:val="24"/>
              </w:rPr>
            </w:pPr>
            <w:r w:rsidRPr="001104A3">
              <w:rPr>
                <w:szCs w:val="24"/>
                <w:lang w:eastAsia="lt-LT"/>
              </w:rPr>
              <w:t>Jei buvo nustatyta Prekių neatitikimų, ir Tiekėjas jas pakeitė naujomis prekėmis arba pašalino arba ištaisė nustatytus trūkumus, Tiekėjas privalo padengti su Prekių pakeitimu susijusias išlaidas (netinkamų prekių paėmimo, naujų pristatymo ir kt.) ir visas naujų Prekių patikrinimo išlaidas, jei tokių bus.</w:t>
            </w:r>
          </w:p>
          <w:p w14:paraId="60635960" w14:textId="33E395E8" w:rsidR="00374FCB" w:rsidRPr="0099582E" w:rsidRDefault="003B2FDE" w:rsidP="004B38F0">
            <w:pPr>
              <w:pStyle w:val="Sraopastraipa"/>
              <w:numPr>
                <w:ilvl w:val="2"/>
                <w:numId w:val="37"/>
              </w:numPr>
              <w:tabs>
                <w:tab w:val="left" w:pos="724"/>
              </w:tabs>
              <w:suppressAutoHyphens/>
              <w:autoSpaceDN w:val="0"/>
              <w:ind w:left="0" w:firstLine="0"/>
              <w:textAlignment w:val="baseline"/>
              <w:rPr>
                <w:rFonts w:eastAsia="Calibri"/>
                <w:szCs w:val="24"/>
              </w:rPr>
            </w:pPr>
            <w:r w:rsidRPr="001104A3">
              <w:rPr>
                <w:szCs w:val="24"/>
              </w:rPr>
              <w:t xml:space="preserve">Jeigu Tiekėjas nepašalina trūkumų arba nepakeičia Sutartyje nustatytų reikalavimų neatitinkančių prekių atitinkančiomis, </w:t>
            </w:r>
            <w:r w:rsidR="00EB6D96" w:rsidRPr="001104A3">
              <w:rPr>
                <w:szCs w:val="24"/>
              </w:rPr>
              <w:t>Pirkėjas</w:t>
            </w:r>
            <w:r w:rsidRPr="001104A3">
              <w:rPr>
                <w:szCs w:val="24"/>
              </w:rPr>
              <w:t xml:space="preserve"> turi teisę reikalauti proporcingai sumažinti Sutarties kainą ar mokėtinas sumas ir mokėti tik už tas Prekes ar jų dalį, kurios atitinka Sutartyje nustatytus reikalavimus.</w:t>
            </w:r>
          </w:p>
        </w:tc>
      </w:tr>
      <w:tr w:rsidR="00374FCB" w:rsidRPr="00374FCB" w14:paraId="5E659536" w14:textId="77777777" w:rsidTr="001B65F6">
        <w:trPr>
          <w:trHeight w:val="300"/>
        </w:trPr>
        <w:tc>
          <w:tcPr>
            <w:tcW w:w="9535" w:type="dxa"/>
            <w:gridSpan w:val="4"/>
          </w:tcPr>
          <w:p w14:paraId="6C99ABED"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7. SUTARTIES VYKDYMUI PASITELKIAMI SUBTIEKĖJAI</w:t>
            </w:r>
          </w:p>
        </w:tc>
      </w:tr>
      <w:tr w:rsidR="00374FCB" w:rsidRPr="00374FCB" w14:paraId="03568223" w14:textId="77777777" w:rsidTr="001B65F6">
        <w:trPr>
          <w:trHeight w:val="300"/>
        </w:trPr>
        <w:tc>
          <w:tcPr>
            <w:tcW w:w="2704" w:type="dxa"/>
            <w:gridSpan w:val="2"/>
          </w:tcPr>
          <w:p w14:paraId="7A1A2B08"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Sutarties vykdymui pasitelkiami subtiekėjai ir (ar) specialistai</w:t>
            </w:r>
          </w:p>
        </w:tc>
        <w:tc>
          <w:tcPr>
            <w:tcW w:w="6831" w:type="dxa"/>
            <w:gridSpan w:val="2"/>
          </w:tcPr>
          <w:p w14:paraId="58F1B9C1" w14:textId="77777777" w:rsidR="00374FCB" w:rsidRPr="00374FCB" w:rsidRDefault="00374FCB" w:rsidP="003B2FDE">
            <w:pPr>
              <w:keepNext/>
              <w:suppressAutoHyphens/>
              <w:autoSpaceDN w:val="0"/>
              <w:spacing w:after="0" w:line="240" w:lineRule="auto"/>
              <w:jc w:val="both"/>
              <w:textAlignment w:val="baseline"/>
              <w:rPr>
                <w:rFonts w:ascii="Times New Roman" w:eastAsia="Calibri" w:hAnsi="Times New Roman" w:cs="Times New Roman"/>
                <w:sz w:val="24"/>
                <w:szCs w:val="24"/>
                <w:lang w:eastAsia="en-US"/>
              </w:rPr>
            </w:pPr>
            <w:r w:rsidRPr="00374FCB">
              <w:rPr>
                <w:rFonts w:ascii="Times New Roman" w:eastAsia="Calibri" w:hAnsi="Times New Roman" w:cs="Times New Roman"/>
                <w:sz w:val="24"/>
                <w:szCs w:val="24"/>
                <w:lang w:eastAsia="en-US"/>
              </w:rPr>
              <w:t>Sutarčiai vykdyti pasitelkiami šie subtiekėjai:</w:t>
            </w:r>
            <w:r w:rsidRPr="00374FCB">
              <w:rPr>
                <w:rFonts w:ascii="Times New Roman" w:eastAsia="Calibri" w:hAnsi="Times New Roman" w:cs="Times New Roman"/>
                <w:color w:val="C00000"/>
                <w:sz w:val="24"/>
                <w:szCs w:val="24"/>
                <w:lang w:eastAsia="en-US"/>
              </w:rPr>
              <w:t xml:space="preserve"> </w:t>
            </w:r>
            <w:r w:rsidRPr="00374FCB">
              <w:rPr>
                <w:rFonts w:ascii="Times New Roman" w:eastAsia="Calibri" w:hAnsi="Times New Roman" w:cs="Times New Roman"/>
                <w:color w:val="0070C0"/>
                <w:sz w:val="24"/>
                <w:szCs w:val="24"/>
                <w:lang w:eastAsia="en-US"/>
              </w:rPr>
              <w:t>(surašyti pasiūlyme nurodytus, subtiekėjus, jeigu tokių nėra parašyti žodį „nėra“)</w:t>
            </w:r>
            <w:r w:rsidRPr="00374FCB">
              <w:rPr>
                <w:rFonts w:ascii="Times New Roman" w:eastAsia="Calibri" w:hAnsi="Times New Roman" w:cs="Times New Roman"/>
                <w:i/>
                <w:iCs/>
                <w:sz w:val="24"/>
                <w:szCs w:val="24"/>
                <w:lang w:eastAsia="en-US"/>
              </w:rPr>
              <w:t>.</w:t>
            </w:r>
            <w:r w:rsidRPr="00374FCB">
              <w:rPr>
                <w:rFonts w:ascii="Times New Roman" w:eastAsia="Calibri" w:hAnsi="Times New Roman" w:cs="Times New Roman"/>
                <w:sz w:val="24"/>
                <w:szCs w:val="24"/>
                <w:lang w:eastAsia="en-US"/>
              </w:rPr>
              <w:t>  Tiekėjas įsipareigoja ne vėliau kaip iki Sutarties vykdymo pradžios raštu pranešti Pirkėjo atstovui subtiekėjų kontaktinius duomenis ir subtiekėjų atstovus.</w:t>
            </w:r>
          </w:p>
          <w:p w14:paraId="4C701806" w14:textId="77777777" w:rsidR="00374FCB" w:rsidRPr="00374FCB" w:rsidRDefault="00374FCB" w:rsidP="003B2FDE">
            <w:pPr>
              <w:keepNext/>
              <w:suppressAutoHyphens/>
              <w:autoSpaceDN w:val="0"/>
              <w:spacing w:after="0" w:line="240" w:lineRule="auto"/>
              <w:jc w:val="both"/>
              <w:textAlignment w:val="baseline"/>
              <w:rPr>
                <w:rFonts w:ascii="Times New Roman" w:eastAsia="Times New Roman" w:hAnsi="Times New Roman" w:cs="Times New Roman"/>
                <w:b/>
                <w:bCs/>
                <w:color w:val="C00000"/>
                <w:kern w:val="2"/>
                <w:sz w:val="24"/>
                <w:szCs w:val="24"/>
                <w:lang w:eastAsia="en-US"/>
              </w:rPr>
            </w:pPr>
            <w:r w:rsidRPr="00374FCB">
              <w:rPr>
                <w:rFonts w:ascii="Times New Roman" w:eastAsia="Calibri" w:hAnsi="Times New Roman" w:cs="Times New Roman"/>
                <w:kern w:val="2"/>
                <w:sz w:val="24"/>
                <w:szCs w:val="24"/>
                <w:lang w:eastAsia="en-US"/>
              </w:rPr>
              <w:t xml:space="preserve">Sutarčiai vykdyti pasitelkiami specialistai, kuriais Tiekėjas rėmėsi siekdamas atitikti kvalifikacijos reikalavimus:  </w:t>
            </w:r>
            <w:r w:rsidRPr="00374FCB">
              <w:rPr>
                <w:rFonts w:ascii="Times New Roman" w:eastAsia="Calibri" w:hAnsi="Times New Roman" w:cs="Times New Roman"/>
                <w:color w:val="0070C0"/>
                <w:sz w:val="24"/>
                <w:szCs w:val="24"/>
                <w:lang w:eastAsia="en-US"/>
              </w:rPr>
              <w:t>(surašyti pasiūlyme nurodytus, subtiekėjus, jeigu tokių nėra parašyti žodį „nėra“)</w:t>
            </w:r>
            <w:r w:rsidRPr="00374FCB">
              <w:rPr>
                <w:rFonts w:ascii="Times New Roman" w:eastAsia="Calibri" w:hAnsi="Times New Roman" w:cs="Times New Roman"/>
                <w:i/>
                <w:iCs/>
                <w:sz w:val="24"/>
                <w:szCs w:val="24"/>
                <w:lang w:eastAsia="en-US"/>
              </w:rPr>
              <w:t>.</w:t>
            </w:r>
          </w:p>
        </w:tc>
      </w:tr>
      <w:tr w:rsidR="00374FCB" w:rsidRPr="00374FCB" w14:paraId="1731510B" w14:textId="77777777" w:rsidTr="001B65F6">
        <w:trPr>
          <w:trHeight w:val="300"/>
        </w:trPr>
        <w:tc>
          <w:tcPr>
            <w:tcW w:w="9535" w:type="dxa"/>
            <w:gridSpan w:val="4"/>
          </w:tcPr>
          <w:p w14:paraId="28CB3808"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8. PRIEVOLIŲ PAGAL SUTARTĮ ĮVYKDYMO UŽTIKRINIMAS</w:t>
            </w:r>
          </w:p>
        </w:tc>
      </w:tr>
      <w:tr w:rsidR="00374FCB" w:rsidRPr="00374FCB" w14:paraId="33D5C170" w14:textId="77777777" w:rsidTr="001B65F6">
        <w:trPr>
          <w:trHeight w:val="300"/>
        </w:trPr>
        <w:tc>
          <w:tcPr>
            <w:tcW w:w="2704" w:type="dxa"/>
            <w:gridSpan w:val="2"/>
          </w:tcPr>
          <w:p w14:paraId="59FEC71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8.1. Prievolių pagal Sutartį įvykdymo užtikrinimas</w:t>
            </w:r>
          </w:p>
        </w:tc>
        <w:tc>
          <w:tcPr>
            <w:tcW w:w="6831" w:type="dxa"/>
            <w:gridSpan w:val="2"/>
          </w:tcPr>
          <w:p w14:paraId="1E27E099"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Prievolių pagal Sutartį įvykdymas užtikrinamas:</w:t>
            </w:r>
          </w:p>
          <w:p w14:paraId="7F532595" w14:textId="10B3E219" w:rsidR="00374FCB" w:rsidRPr="00F06EFE" w:rsidRDefault="00374FCB" w:rsidP="00374FCB">
            <w:pPr>
              <w:spacing w:after="0" w:line="240" w:lineRule="auto"/>
              <w:jc w:val="both"/>
              <w:rPr>
                <w:rFonts w:ascii="Times New Roman" w:eastAsia="Times New Roman" w:hAnsi="Times New Roman" w:cs="Times New Roman"/>
                <w:color w:val="C00000"/>
                <w:kern w:val="2"/>
                <w:sz w:val="24"/>
                <w:szCs w:val="24"/>
                <w:lang w:eastAsia="en-US"/>
              </w:rPr>
            </w:pPr>
            <w:r w:rsidRPr="00374FCB">
              <w:rPr>
                <w:rFonts w:ascii="Times New Roman" w:eastAsia="Times New Roman" w:hAnsi="Times New Roman" w:cs="Times New Roman"/>
                <w:kern w:val="2"/>
                <w:sz w:val="24"/>
                <w:szCs w:val="24"/>
                <w:lang w:eastAsia="en-US"/>
              </w:rPr>
              <w:t>Netesybomis (delspinigiais, bauda)</w:t>
            </w:r>
            <w:r w:rsidRPr="00F06EFE">
              <w:rPr>
                <w:rFonts w:ascii="Times New Roman" w:eastAsia="Times New Roman" w:hAnsi="Times New Roman" w:cs="Times New Roman"/>
                <w:kern w:val="2"/>
                <w:sz w:val="24"/>
                <w:szCs w:val="24"/>
                <w:lang w:eastAsia="en-US"/>
              </w:rPr>
              <w:t xml:space="preserve"> ir</w:t>
            </w:r>
            <w:r w:rsidR="00F06EFE">
              <w:rPr>
                <w:rFonts w:ascii="Times New Roman" w:eastAsia="Times New Roman" w:hAnsi="Times New Roman" w:cs="Times New Roman"/>
                <w:kern w:val="2"/>
                <w:sz w:val="24"/>
                <w:szCs w:val="24"/>
                <w:lang w:eastAsia="en-US"/>
              </w:rPr>
              <w:t xml:space="preserve"> p</w:t>
            </w:r>
            <w:r w:rsidRPr="00374FCB">
              <w:rPr>
                <w:rFonts w:ascii="Times New Roman" w:eastAsia="Times New Roman" w:hAnsi="Times New Roman" w:cs="Times New Roman"/>
                <w:kern w:val="2"/>
                <w:sz w:val="24"/>
                <w:szCs w:val="24"/>
                <w:lang w:eastAsia="en-US"/>
              </w:rPr>
              <w:t>irmo pareikalavimo banko garantija arba draudimo bendrovės laidavimo draudimu, arba užstatu.</w:t>
            </w:r>
          </w:p>
        </w:tc>
      </w:tr>
      <w:tr w:rsidR="00374FCB" w:rsidRPr="00374FCB" w14:paraId="15C71868" w14:textId="77777777" w:rsidTr="001B65F6">
        <w:trPr>
          <w:trHeight w:val="300"/>
        </w:trPr>
        <w:tc>
          <w:tcPr>
            <w:tcW w:w="2704" w:type="dxa"/>
            <w:gridSpan w:val="2"/>
          </w:tcPr>
          <w:p w14:paraId="2A6AA65A"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8.2. Sutarties įvykdymo užtikrinimo pateikimas </w:t>
            </w:r>
          </w:p>
        </w:tc>
        <w:tc>
          <w:tcPr>
            <w:tcW w:w="6831" w:type="dxa"/>
            <w:gridSpan w:val="2"/>
          </w:tcPr>
          <w:p w14:paraId="7560987E" w14:textId="0B75753D"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color w:val="000000"/>
                <w:kern w:val="2"/>
                <w:sz w:val="24"/>
                <w:szCs w:val="24"/>
                <w:shd w:val="clear" w:color="auto" w:fill="FFFFFF"/>
                <w:lang w:eastAsia="en-US"/>
              </w:rPr>
              <w:t xml:space="preserve">Tiekėjas ne vėliau kaip </w:t>
            </w:r>
            <w:r w:rsidRPr="00374FCB">
              <w:rPr>
                <w:rFonts w:ascii="Times New Roman" w:eastAsia="Times New Roman" w:hAnsi="Times New Roman" w:cs="Times New Roman"/>
                <w:kern w:val="2"/>
                <w:sz w:val="24"/>
                <w:szCs w:val="24"/>
                <w:shd w:val="clear" w:color="auto" w:fill="FFFFFF"/>
                <w:lang w:eastAsia="en-US"/>
              </w:rPr>
              <w:t xml:space="preserve">per 10 (dešimt) darbo dienų nuo Sutarties </w:t>
            </w:r>
            <w:r w:rsidRPr="00374FCB">
              <w:rPr>
                <w:rFonts w:ascii="Times New Roman" w:eastAsia="Times New Roman" w:hAnsi="Times New Roman" w:cs="Times New Roman"/>
                <w:color w:val="000000"/>
                <w:kern w:val="2"/>
                <w:sz w:val="24"/>
                <w:szCs w:val="24"/>
                <w:shd w:val="clear" w:color="auto" w:fill="FFFFFF"/>
                <w:lang w:eastAsia="en-US"/>
              </w:rPr>
              <w:t xml:space="preserve">pasirašymo dienos turi pateikti Pirkėjui </w:t>
            </w:r>
            <w:r w:rsidR="00F06EFE" w:rsidRPr="00F06EFE">
              <w:rPr>
                <w:rFonts w:ascii="Times New Roman" w:eastAsia="Times New Roman" w:hAnsi="Times New Roman" w:cs="Times New Roman"/>
                <w:kern w:val="2"/>
                <w:sz w:val="24"/>
                <w:szCs w:val="24"/>
                <w:shd w:val="clear" w:color="auto" w:fill="FFFFFF"/>
                <w:lang w:eastAsia="en-US"/>
              </w:rPr>
              <w:t>50.000,00</w:t>
            </w:r>
            <w:r w:rsidRPr="00F06EFE">
              <w:rPr>
                <w:rFonts w:ascii="Times New Roman" w:eastAsia="Times New Roman" w:hAnsi="Times New Roman" w:cs="Times New Roman"/>
                <w:kern w:val="2"/>
                <w:sz w:val="24"/>
                <w:szCs w:val="24"/>
                <w:shd w:val="clear" w:color="auto" w:fill="FFFFFF"/>
                <w:lang w:eastAsia="en-US"/>
              </w:rPr>
              <w:t xml:space="preserve"> </w:t>
            </w:r>
            <w:r w:rsidRPr="00374FCB">
              <w:rPr>
                <w:rFonts w:ascii="Times New Roman" w:eastAsia="Times New Roman" w:hAnsi="Times New Roman" w:cs="Times New Roman"/>
                <w:kern w:val="2"/>
                <w:sz w:val="24"/>
                <w:szCs w:val="24"/>
                <w:shd w:val="clear" w:color="auto" w:fill="FFFFFF"/>
                <w:lang w:eastAsia="en-US"/>
              </w:rPr>
              <w:t>Eur pirmo pareikalavimo banko garantiją arba draudimo bendrovės laidavimo draudimo raštą, arba užstatą, atitinkančiu</w:t>
            </w:r>
            <w:r w:rsidRPr="00374FCB">
              <w:rPr>
                <w:rFonts w:ascii="Times New Roman" w:eastAsia="Times New Roman" w:hAnsi="Times New Roman" w:cs="Times New Roman"/>
                <w:color w:val="000000"/>
                <w:kern w:val="2"/>
                <w:sz w:val="24"/>
                <w:szCs w:val="24"/>
                <w:shd w:val="clear" w:color="auto" w:fill="FFFFFF"/>
                <w:lang w:eastAsia="en-US"/>
              </w:rPr>
              <w:t xml:space="preserve">s Bendrųjų sąlygų 10 </w:t>
            </w:r>
            <w:r w:rsidRPr="00374FCB">
              <w:rPr>
                <w:rFonts w:ascii="Times New Roman" w:eastAsia="Times New Roman" w:hAnsi="Times New Roman" w:cs="Times New Roman"/>
                <w:color w:val="000000"/>
                <w:kern w:val="2"/>
                <w:sz w:val="24"/>
                <w:szCs w:val="24"/>
                <w:shd w:val="clear" w:color="auto" w:fill="FFFFFF"/>
                <w:lang w:eastAsia="en-US"/>
              </w:rPr>
              <w:lastRenderedPageBreak/>
              <w:t>skyriaus reikalavimus. Esant poreikiui, gavus tiekėjo prašymą, šis terminas gali būti pratęstas Šalių suderintam terminui.</w:t>
            </w:r>
          </w:p>
        </w:tc>
      </w:tr>
      <w:tr w:rsidR="00374FCB" w:rsidRPr="00374FCB" w14:paraId="251A9434" w14:textId="77777777" w:rsidTr="001B65F6">
        <w:trPr>
          <w:trHeight w:val="300"/>
        </w:trPr>
        <w:tc>
          <w:tcPr>
            <w:tcW w:w="9535" w:type="dxa"/>
            <w:gridSpan w:val="4"/>
          </w:tcPr>
          <w:p w14:paraId="1200005C"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9. ŠALIŲ ATSAKOMYBĖ</w:t>
            </w:r>
            <w:r w:rsidRPr="00374FCB">
              <w:rPr>
                <w:rFonts w:ascii="Times New Roman" w:eastAsia="Times New Roman" w:hAnsi="Times New Roman" w:cs="Times New Roman"/>
                <w:b/>
                <w:bCs/>
                <w:kern w:val="2"/>
                <w:sz w:val="24"/>
                <w:szCs w:val="24"/>
                <w:lang w:eastAsia="en-US"/>
              </w:rPr>
              <w:tab/>
            </w:r>
          </w:p>
        </w:tc>
      </w:tr>
      <w:tr w:rsidR="00374FCB" w:rsidRPr="00374FCB" w14:paraId="7C8CCB26" w14:textId="77777777" w:rsidTr="001B65F6">
        <w:trPr>
          <w:trHeight w:val="300"/>
        </w:trPr>
        <w:tc>
          <w:tcPr>
            <w:tcW w:w="2704" w:type="dxa"/>
            <w:gridSpan w:val="2"/>
          </w:tcPr>
          <w:p w14:paraId="07B44D0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9.1. Pirkėjui taikomos netesybos už mokėjimų pagal Sutartį vėlavimą</w:t>
            </w:r>
          </w:p>
        </w:tc>
        <w:tc>
          <w:tcPr>
            <w:tcW w:w="6831" w:type="dxa"/>
            <w:gridSpan w:val="2"/>
          </w:tcPr>
          <w:p w14:paraId="2AFB0F75" w14:textId="77777777" w:rsidR="00374FCB" w:rsidRPr="00374FCB" w:rsidRDefault="00374FCB" w:rsidP="00374FCB">
            <w:pPr>
              <w:spacing w:after="0" w:line="240" w:lineRule="auto"/>
              <w:jc w:val="both"/>
              <w:rPr>
                <w:rFonts w:ascii="Times New Roman" w:eastAsia="Times New Roman" w:hAnsi="Times New Roman" w:cs="Times New Roman"/>
                <w:color w:val="000000"/>
                <w:kern w:val="2"/>
                <w:sz w:val="24"/>
                <w:szCs w:val="24"/>
                <w:lang w:eastAsia="en-US"/>
              </w:rPr>
            </w:pPr>
            <w:r w:rsidRPr="00374FCB">
              <w:rPr>
                <w:rFonts w:ascii="Times New Roman" w:eastAsia="Times New Roman" w:hAnsi="Times New Roman"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w:t>
            </w:r>
            <w:r w:rsidRPr="00374FCB">
              <w:rPr>
                <w:rFonts w:ascii="Times New Roman" w:eastAsia="Times New Roman" w:hAnsi="Times New Roman" w:cs="Times New Roman"/>
                <w:kern w:val="2"/>
                <w:sz w:val="24"/>
                <w:szCs w:val="24"/>
                <w:lang w:eastAsia="en-US"/>
              </w:rPr>
              <w:t>Pirkėjui 0,02 (dvi šimtosios) procento dydžio delspinigius nuo neapmokėtos sumos be PVM už kiekvieną vėlavimo dieną.</w:t>
            </w:r>
          </w:p>
        </w:tc>
      </w:tr>
      <w:tr w:rsidR="00374FCB" w:rsidRPr="00374FCB" w14:paraId="027F2C9C" w14:textId="77777777" w:rsidTr="001B65F6">
        <w:trPr>
          <w:trHeight w:val="300"/>
        </w:trPr>
        <w:tc>
          <w:tcPr>
            <w:tcW w:w="2704" w:type="dxa"/>
            <w:gridSpan w:val="2"/>
          </w:tcPr>
          <w:p w14:paraId="405A743B"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9.2. Tiekėjui taikomos netesybos</w:t>
            </w:r>
          </w:p>
        </w:tc>
        <w:tc>
          <w:tcPr>
            <w:tcW w:w="6831" w:type="dxa"/>
            <w:gridSpan w:val="2"/>
          </w:tcPr>
          <w:p w14:paraId="029D4A7D" w14:textId="7C373F61" w:rsidR="00374FCB" w:rsidRPr="00653D29"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color w:val="000000"/>
                <w:kern w:val="2"/>
                <w:sz w:val="24"/>
                <w:szCs w:val="24"/>
                <w:lang w:eastAsia="en-US"/>
              </w:rPr>
              <w:t xml:space="preserve">9.2.1. </w:t>
            </w:r>
            <w:r w:rsidR="00302274" w:rsidRPr="00302274">
              <w:rPr>
                <w:rFonts w:ascii="Times New Roman" w:eastAsia="Times New Roman" w:hAnsi="Times New Roman" w:cs="Times New Roman"/>
                <w:kern w:val="2"/>
                <w:sz w:val="24"/>
                <w:szCs w:val="24"/>
                <w:lang w:eastAsia="en-US"/>
              </w:rPr>
              <w:t xml:space="preserve">Tiekėjui vėluojant pristatyti Prekes pagal </w:t>
            </w:r>
            <w:r w:rsidR="00302274">
              <w:rPr>
                <w:rFonts w:ascii="Times New Roman" w:eastAsia="Times New Roman" w:hAnsi="Times New Roman" w:cs="Times New Roman"/>
                <w:kern w:val="2"/>
                <w:sz w:val="24"/>
                <w:szCs w:val="24"/>
                <w:lang w:eastAsia="en-US"/>
              </w:rPr>
              <w:t>Pirkėjo</w:t>
            </w:r>
            <w:r w:rsidR="00302274" w:rsidRPr="00302274">
              <w:rPr>
                <w:rFonts w:ascii="Times New Roman" w:eastAsia="Times New Roman" w:hAnsi="Times New Roman" w:cs="Times New Roman"/>
                <w:kern w:val="2"/>
                <w:sz w:val="24"/>
                <w:szCs w:val="24"/>
                <w:lang w:eastAsia="en-US"/>
              </w:rPr>
              <w:t xml:space="preserve"> užsakymą  iki 10 (dešimt) darbo dienų</w:t>
            </w:r>
            <w:r w:rsidRPr="00374FCB">
              <w:rPr>
                <w:rFonts w:ascii="Times New Roman" w:eastAsia="Times New Roman" w:hAnsi="Times New Roman" w:cs="Times New Roman"/>
                <w:kern w:val="2"/>
                <w:sz w:val="24"/>
                <w:szCs w:val="24"/>
                <w:lang w:eastAsia="en-US"/>
              </w:rPr>
              <w:t>, Pirkėjas nuo kitos nei nustatytas terminas dienos Tiekėjui skaičiuoja 0,02 (dvi šimtosios) procento  dydžio delspinigius už kiekvieną uždelstą dieną nuo laiku neperduotų Prekių ar Prekių, turinčių trūkumų, kainos be PVM.</w:t>
            </w:r>
          </w:p>
          <w:p w14:paraId="0571DF46" w14:textId="6E875C54" w:rsidR="00302274" w:rsidRPr="00653D29" w:rsidRDefault="00374FCB" w:rsidP="00374FCB">
            <w:pPr>
              <w:spacing w:after="0" w:line="240" w:lineRule="auto"/>
              <w:jc w:val="both"/>
              <w:rPr>
                <w:rFonts w:ascii="Times New Roman" w:eastAsia="Times New Roman" w:hAnsi="Times New Roman" w:cs="Times New Roman"/>
                <w:sz w:val="24"/>
                <w:szCs w:val="24"/>
              </w:rPr>
            </w:pPr>
            <w:r w:rsidRPr="00374FCB">
              <w:rPr>
                <w:rFonts w:ascii="Times New Roman" w:eastAsia="Times New Roman" w:hAnsi="Times New Roman" w:cs="Times New Roman"/>
                <w:color w:val="000000"/>
                <w:kern w:val="2"/>
                <w:sz w:val="24"/>
                <w:szCs w:val="24"/>
                <w:lang w:eastAsia="en-US"/>
              </w:rPr>
              <w:t>9.2.2.</w:t>
            </w:r>
            <w:r w:rsidRPr="005D0CED">
              <w:rPr>
                <w:rFonts w:ascii="Times New Roman" w:eastAsia="Times New Roman" w:hAnsi="Times New Roman" w:cs="Times New Roman"/>
                <w:color w:val="000000"/>
                <w:kern w:val="2"/>
                <w:sz w:val="24"/>
                <w:szCs w:val="24"/>
                <w:lang w:eastAsia="en-US"/>
              </w:rPr>
              <w:t xml:space="preserve"> </w:t>
            </w:r>
            <w:bookmarkStart w:id="23" w:name="_Hlk121143569"/>
            <w:r w:rsidR="00302274" w:rsidRPr="00C30105">
              <w:rPr>
                <w:rFonts w:ascii="Times New Roman" w:eastAsia="Times New Roman" w:hAnsi="Times New Roman" w:cs="Times New Roman"/>
                <w:sz w:val="24"/>
                <w:szCs w:val="24"/>
              </w:rPr>
              <w:t xml:space="preserve">Tiekėjui vėluojant pristatyti Prekes pagal </w:t>
            </w:r>
            <w:r w:rsidR="00302274">
              <w:rPr>
                <w:rFonts w:ascii="Times New Roman" w:eastAsia="Times New Roman" w:hAnsi="Times New Roman" w:cs="Times New Roman"/>
                <w:sz w:val="24"/>
                <w:szCs w:val="24"/>
              </w:rPr>
              <w:t>Pirkėjo</w:t>
            </w:r>
            <w:r w:rsidR="00302274" w:rsidRPr="00C30105">
              <w:rPr>
                <w:rFonts w:ascii="Times New Roman" w:eastAsia="Times New Roman" w:hAnsi="Times New Roman" w:cs="Times New Roman"/>
                <w:sz w:val="24"/>
                <w:szCs w:val="24"/>
              </w:rPr>
              <w:t xml:space="preserve"> užsakymą ilgiau nei 10 (dešimt) darbo dienų – Tiekėjas moka </w:t>
            </w:r>
            <w:r w:rsidR="00302274">
              <w:rPr>
                <w:rFonts w:ascii="Times New Roman" w:eastAsia="Times New Roman" w:hAnsi="Times New Roman" w:cs="Times New Roman"/>
                <w:sz w:val="24"/>
                <w:szCs w:val="24"/>
              </w:rPr>
              <w:t>Pirkėjui</w:t>
            </w:r>
            <w:r w:rsidR="00302274" w:rsidRPr="00C30105">
              <w:rPr>
                <w:rFonts w:ascii="Times New Roman" w:eastAsia="Times New Roman" w:hAnsi="Times New Roman" w:cs="Times New Roman"/>
                <w:sz w:val="24"/>
                <w:szCs w:val="24"/>
              </w:rPr>
              <w:t xml:space="preserve"> 0,1 proc. dydžio delspinigius nuo </w:t>
            </w:r>
            <w:r w:rsidR="00302274">
              <w:rPr>
                <w:rFonts w:ascii="Times New Roman" w:eastAsia="Times New Roman" w:hAnsi="Times New Roman" w:cs="Times New Roman"/>
                <w:sz w:val="24"/>
                <w:szCs w:val="24"/>
              </w:rPr>
              <w:t>Pirkėjo</w:t>
            </w:r>
            <w:r w:rsidR="00302274" w:rsidRPr="00C30105">
              <w:rPr>
                <w:rFonts w:ascii="Times New Roman" w:eastAsia="Times New Roman" w:hAnsi="Times New Roman" w:cs="Times New Roman"/>
                <w:sz w:val="24"/>
                <w:szCs w:val="24"/>
              </w:rPr>
              <w:t xml:space="preserve"> užsakyme pateiktų Prekių vertės už kiekvieną papildomai pavėluotą dieną iki kol Prekės bus pristatytos arba bus nutraukta Sutartis</w:t>
            </w:r>
            <w:bookmarkEnd w:id="23"/>
          </w:p>
          <w:p w14:paraId="673F4D23" w14:textId="60451F27" w:rsidR="00374FCB" w:rsidRPr="00374FCB" w:rsidRDefault="00302274" w:rsidP="00374FCB">
            <w:pPr>
              <w:spacing w:after="0" w:line="240" w:lineRule="auto"/>
              <w:jc w:val="both"/>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color w:val="000000"/>
                <w:kern w:val="2"/>
                <w:sz w:val="24"/>
                <w:szCs w:val="24"/>
                <w:lang w:eastAsia="en-US"/>
              </w:rPr>
              <w:t xml:space="preserve">9.2.3. </w:t>
            </w:r>
            <w:r w:rsidR="00374FCB" w:rsidRPr="00374FCB">
              <w:rPr>
                <w:rFonts w:ascii="Times New Roman" w:eastAsia="Times New Roman" w:hAnsi="Times New Roman" w:cs="Times New Roman"/>
                <w:color w:val="000000"/>
                <w:kern w:val="2"/>
                <w:sz w:val="24"/>
                <w:szCs w:val="24"/>
                <w:lang w:eastAsia="en-US"/>
              </w:rPr>
              <w:t xml:space="preserve">Tiekėjas privalo sumokėti Pirkėjui netesybas per 10 dienų nuo Pirkėjo pareikalavimo. </w:t>
            </w:r>
          </w:p>
        </w:tc>
      </w:tr>
      <w:tr w:rsidR="00374FCB" w:rsidRPr="00374FCB" w14:paraId="3B321EC9" w14:textId="77777777" w:rsidTr="001B65F6">
        <w:trPr>
          <w:trHeight w:val="300"/>
        </w:trPr>
        <w:tc>
          <w:tcPr>
            <w:tcW w:w="2704" w:type="dxa"/>
            <w:gridSpan w:val="2"/>
          </w:tcPr>
          <w:p w14:paraId="63DF0E9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9.3. Tiekėjui / Pirkėjui taikoma bauda nutraukus Sutartį dėl esminio Sutarties pažeidimo</w:t>
            </w:r>
          </w:p>
        </w:tc>
        <w:tc>
          <w:tcPr>
            <w:tcW w:w="6831" w:type="dxa"/>
            <w:gridSpan w:val="2"/>
          </w:tcPr>
          <w:p w14:paraId="6E885341" w14:textId="06A0CDA4" w:rsidR="00302274" w:rsidRPr="00A1578C" w:rsidRDefault="00302274" w:rsidP="00302274">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Nutraukus Sutartį dėl esminio Sutarties pažeidimo, nustatyto Sutarties Specialiosiose sąlygose, </w:t>
            </w:r>
            <w:r>
              <w:rPr>
                <w:rFonts w:ascii="Times New Roman" w:eastAsia="Times New Roman" w:hAnsi="Times New Roman" w:cs="Times New Roman"/>
                <w:kern w:val="2"/>
                <w:sz w:val="24"/>
                <w:szCs w:val="24"/>
                <w:lang w:eastAsia="en-US"/>
              </w:rPr>
              <w:t>Pirkėjas įgyja teisę pasinaudoti Sutarties įvykdymo užtikrinimu, nurodytu Specialiųjų sąlygų 8.2 punkte.</w:t>
            </w:r>
            <w:r w:rsidR="002E7B98">
              <w:rPr>
                <w:rFonts w:ascii="Times New Roman" w:eastAsia="Times New Roman" w:hAnsi="Times New Roman" w:cs="Times New Roman"/>
                <w:kern w:val="2"/>
                <w:sz w:val="24"/>
                <w:szCs w:val="24"/>
                <w:lang w:eastAsia="en-US"/>
              </w:rPr>
              <w:t xml:space="preserve"> </w:t>
            </w:r>
          </w:p>
          <w:p w14:paraId="32F34F33" w14:textId="6C14A199"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73F282AD" w14:textId="77777777" w:rsidTr="001B65F6">
        <w:trPr>
          <w:trHeight w:val="300"/>
        </w:trPr>
        <w:tc>
          <w:tcPr>
            <w:tcW w:w="2704" w:type="dxa"/>
            <w:gridSpan w:val="2"/>
          </w:tcPr>
          <w:p w14:paraId="0CD3D4E6"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52FF07B9" w14:textId="77777777" w:rsidR="00302274" w:rsidRPr="00A1578C" w:rsidRDefault="00302274" w:rsidP="00302274">
            <w:pPr>
              <w:spacing w:after="0" w:line="240" w:lineRule="auto"/>
              <w:jc w:val="both"/>
              <w:rPr>
                <w:rFonts w:ascii="Times New Roman" w:eastAsia="Times New Roman" w:hAnsi="Times New Roman" w:cs="Times New Roman"/>
                <w:color w:val="000000"/>
                <w:kern w:val="2"/>
                <w:sz w:val="24"/>
                <w:szCs w:val="24"/>
                <w:lang w:eastAsia="en-US"/>
              </w:rPr>
            </w:pPr>
            <w:r>
              <w:rPr>
                <w:rFonts w:ascii="Times New Roman" w:eastAsia="Times New Roman" w:hAnsi="Times New Roman" w:cs="Times New Roman"/>
                <w:color w:val="000000"/>
                <w:kern w:val="2"/>
                <w:sz w:val="24"/>
                <w:szCs w:val="24"/>
                <w:lang w:eastAsia="en-US"/>
              </w:rPr>
              <w:t>Tiekėjas</w:t>
            </w:r>
            <w:r w:rsidRPr="006B1C0C">
              <w:rPr>
                <w:rFonts w:ascii="Times New Roman" w:eastAsia="Times New Roman" w:hAnsi="Times New Roman" w:cs="Times New Roman"/>
                <w:color w:val="000000"/>
                <w:kern w:val="2"/>
                <w:sz w:val="24"/>
                <w:szCs w:val="24"/>
                <w:lang w:eastAsia="en-US"/>
              </w:rPr>
              <w:t>, pasitelkęs papildomus sub</w:t>
            </w:r>
            <w:r>
              <w:rPr>
                <w:rFonts w:ascii="Times New Roman" w:eastAsia="Times New Roman" w:hAnsi="Times New Roman" w:cs="Times New Roman"/>
                <w:color w:val="000000"/>
                <w:kern w:val="2"/>
                <w:sz w:val="24"/>
                <w:szCs w:val="24"/>
                <w:lang w:eastAsia="en-US"/>
              </w:rPr>
              <w:t>tiekėjus</w:t>
            </w:r>
            <w:r w:rsidRPr="006B1C0C">
              <w:rPr>
                <w:rFonts w:ascii="Times New Roman" w:eastAsia="Times New Roman" w:hAnsi="Times New Roman" w:cs="Times New Roman"/>
                <w:color w:val="000000"/>
                <w:kern w:val="2"/>
                <w:sz w:val="24"/>
                <w:szCs w:val="24"/>
                <w:lang w:eastAsia="en-US"/>
              </w:rPr>
              <w:t>, atsisakęs Sutartyje numatytų sub</w:t>
            </w:r>
            <w:r>
              <w:rPr>
                <w:rFonts w:ascii="Times New Roman" w:eastAsia="Times New Roman" w:hAnsi="Times New Roman" w:cs="Times New Roman"/>
                <w:color w:val="000000"/>
                <w:kern w:val="2"/>
                <w:sz w:val="24"/>
                <w:szCs w:val="24"/>
                <w:lang w:eastAsia="en-US"/>
              </w:rPr>
              <w:t>tiekėjų</w:t>
            </w:r>
            <w:r w:rsidRPr="006B1C0C">
              <w:rPr>
                <w:rFonts w:ascii="Times New Roman" w:eastAsia="Times New Roman" w:hAnsi="Times New Roman" w:cs="Times New Roman"/>
                <w:color w:val="000000"/>
                <w:kern w:val="2"/>
                <w:sz w:val="24"/>
                <w:szCs w:val="24"/>
                <w:lang w:eastAsia="en-US"/>
              </w:rPr>
              <w:t>, sukeitęs vietomis Sutartyje numatytus sub</w:t>
            </w:r>
            <w:r>
              <w:rPr>
                <w:rFonts w:ascii="Times New Roman" w:eastAsia="Times New Roman" w:hAnsi="Times New Roman" w:cs="Times New Roman"/>
                <w:color w:val="000000"/>
                <w:kern w:val="2"/>
                <w:sz w:val="24"/>
                <w:szCs w:val="24"/>
                <w:lang w:eastAsia="en-US"/>
              </w:rPr>
              <w:t>tiekėjus</w:t>
            </w:r>
            <w:r w:rsidRPr="006B1C0C">
              <w:rPr>
                <w:rFonts w:ascii="Times New Roman" w:eastAsia="Times New Roman" w:hAnsi="Times New Roman" w:cs="Times New Roman"/>
                <w:color w:val="000000"/>
                <w:kern w:val="2"/>
                <w:sz w:val="24"/>
                <w:szCs w:val="24"/>
                <w:lang w:eastAsia="en-US"/>
              </w:rPr>
              <w:t xml:space="preserve">, ir (ar) perdavęs didesnę (mažesnę) </w:t>
            </w:r>
            <w:r>
              <w:rPr>
                <w:rFonts w:ascii="Times New Roman" w:eastAsia="Times New Roman" w:hAnsi="Times New Roman" w:cs="Times New Roman"/>
                <w:color w:val="000000"/>
                <w:kern w:val="2"/>
                <w:sz w:val="24"/>
                <w:szCs w:val="24"/>
                <w:lang w:eastAsia="en-US"/>
              </w:rPr>
              <w:t>prekių ir jų montavimo darbų</w:t>
            </w:r>
            <w:r w:rsidRPr="006B1C0C">
              <w:rPr>
                <w:rFonts w:ascii="Times New Roman" w:eastAsia="Times New Roman" w:hAnsi="Times New Roman" w:cs="Times New Roman"/>
                <w:color w:val="000000"/>
                <w:kern w:val="2"/>
                <w:sz w:val="24"/>
                <w:szCs w:val="24"/>
                <w:lang w:eastAsia="en-US"/>
              </w:rPr>
              <w:t xml:space="preserve"> dalį, negu buvo nurodyta pasiūlyme, kitam Sutartyje numatytam sub</w:t>
            </w:r>
            <w:r>
              <w:rPr>
                <w:rFonts w:ascii="Times New Roman" w:eastAsia="Times New Roman" w:hAnsi="Times New Roman" w:cs="Times New Roman"/>
                <w:color w:val="000000"/>
                <w:kern w:val="2"/>
                <w:sz w:val="24"/>
                <w:szCs w:val="24"/>
                <w:lang w:eastAsia="en-US"/>
              </w:rPr>
              <w:t>tiekėjui</w:t>
            </w:r>
            <w:r w:rsidRPr="006B1C0C">
              <w:rPr>
                <w:rFonts w:ascii="Times New Roman" w:eastAsia="Times New Roman" w:hAnsi="Times New Roman" w:cs="Times New Roman"/>
                <w:color w:val="000000"/>
                <w:kern w:val="2"/>
                <w:sz w:val="24"/>
                <w:szCs w:val="24"/>
                <w:lang w:eastAsia="en-US"/>
              </w:rPr>
              <w:t xml:space="preserve">, ir apie tai neinformavęs </w:t>
            </w:r>
            <w:r>
              <w:rPr>
                <w:rFonts w:ascii="Times New Roman" w:eastAsia="Times New Roman" w:hAnsi="Times New Roman" w:cs="Times New Roman"/>
                <w:color w:val="000000"/>
                <w:kern w:val="2"/>
                <w:sz w:val="24"/>
                <w:szCs w:val="24"/>
                <w:lang w:eastAsia="en-US"/>
              </w:rPr>
              <w:t>Pirkėjo</w:t>
            </w:r>
            <w:r w:rsidRPr="006B1C0C">
              <w:rPr>
                <w:rFonts w:ascii="Times New Roman" w:eastAsia="Times New Roman" w:hAnsi="Times New Roman" w:cs="Times New Roman"/>
                <w:color w:val="000000"/>
                <w:kern w:val="2"/>
                <w:sz w:val="24"/>
                <w:szCs w:val="24"/>
                <w:lang w:eastAsia="en-US"/>
              </w:rPr>
              <w:t xml:space="preserve">, t. y. nesilaikęs Bendrųjų sutarties sąlygų reikalavimų, įsipareigoja sumokėti </w:t>
            </w:r>
            <w:r>
              <w:rPr>
                <w:rFonts w:ascii="Times New Roman" w:eastAsia="Times New Roman" w:hAnsi="Times New Roman" w:cs="Times New Roman"/>
                <w:color w:val="000000"/>
                <w:kern w:val="2"/>
                <w:sz w:val="24"/>
                <w:szCs w:val="24"/>
                <w:lang w:eastAsia="en-US"/>
              </w:rPr>
              <w:t>Pirkėjui</w:t>
            </w:r>
            <w:r w:rsidRPr="006B1C0C">
              <w:rPr>
                <w:rFonts w:ascii="Times New Roman" w:eastAsia="Times New Roman" w:hAnsi="Times New Roman" w:cs="Times New Roman"/>
                <w:color w:val="000000"/>
                <w:kern w:val="2"/>
                <w:sz w:val="24"/>
                <w:szCs w:val="24"/>
                <w:lang w:eastAsia="en-US"/>
              </w:rPr>
              <w:t xml:space="preserve"> 1.000,00 (vieną tūkstantį) eurų dydžio baudą už nustatytą tokio pažeidimo atvejį</w:t>
            </w:r>
            <w:r>
              <w:rPr>
                <w:rFonts w:ascii="Times New Roman" w:eastAsia="Times New Roman" w:hAnsi="Times New Roman" w:cs="Times New Roman"/>
                <w:color w:val="000000"/>
                <w:kern w:val="2"/>
                <w:sz w:val="24"/>
                <w:szCs w:val="24"/>
                <w:lang w:eastAsia="en-US"/>
              </w:rPr>
              <w:t>,</w:t>
            </w:r>
          </w:p>
          <w:p w14:paraId="381AB730"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15FCDC46" w14:textId="77777777" w:rsidTr="001B65F6">
        <w:trPr>
          <w:trHeight w:val="300"/>
        </w:trPr>
        <w:tc>
          <w:tcPr>
            <w:tcW w:w="2704" w:type="dxa"/>
            <w:gridSpan w:val="2"/>
          </w:tcPr>
          <w:p w14:paraId="398C29AC"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9.5. Tiekėjui taikomos baudos dėl aplinkosauginių ir (arba) socialinių kriterijų nesilaikymo</w:t>
            </w:r>
          </w:p>
        </w:tc>
        <w:tc>
          <w:tcPr>
            <w:tcW w:w="6831" w:type="dxa"/>
            <w:gridSpan w:val="2"/>
          </w:tcPr>
          <w:p w14:paraId="19BA2A7E" w14:textId="6F9B01B3" w:rsidR="00374FCB" w:rsidRPr="0099582E" w:rsidRDefault="004B38F0" w:rsidP="00374FCB">
            <w:pPr>
              <w:spacing w:after="0" w:line="240" w:lineRule="auto"/>
              <w:jc w:val="both"/>
              <w:rPr>
                <w:rFonts w:ascii="Times New Roman" w:eastAsia="Times New Roman" w:hAnsi="Times New Roman" w:cs="Times New Roman"/>
                <w:color w:val="000000"/>
                <w:kern w:val="2"/>
                <w:sz w:val="24"/>
                <w:szCs w:val="24"/>
                <w:lang w:eastAsia="en-US"/>
              </w:rPr>
            </w:pPr>
            <w:r w:rsidRPr="004B38F0">
              <w:rPr>
                <w:rFonts w:ascii="Times New Roman" w:eastAsia="Times New Roman" w:hAnsi="Times New Roman" w:cs="Times New Roman"/>
                <w:color w:val="000000"/>
                <w:kern w:val="2"/>
                <w:sz w:val="24"/>
                <w:szCs w:val="24"/>
                <w:lang w:eastAsia="en-US"/>
              </w:rPr>
              <w:t xml:space="preserve">Rangovui nesilaikant </w:t>
            </w:r>
            <w:r>
              <w:rPr>
                <w:rFonts w:ascii="Times New Roman" w:eastAsia="Times New Roman" w:hAnsi="Times New Roman" w:cs="Times New Roman"/>
                <w:color w:val="000000"/>
                <w:kern w:val="2"/>
                <w:sz w:val="24"/>
                <w:szCs w:val="24"/>
                <w:lang w:eastAsia="en-US"/>
              </w:rPr>
              <w:t>techninės specifikacijos (Sutarties 1 priedas) 7 punkte nurodyto</w:t>
            </w:r>
            <w:r w:rsidRPr="004B38F0">
              <w:rPr>
                <w:rFonts w:ascii="Times New Roman" w:eastAsia="Times New Roman" w:hAnsi="Times New Roman" w:cs="Times New Roman"/>
                <w:color w:val="000000"/>
                <w:kern w:val="2"/>
                <w:sz w:val="24"/>
                <w:szCs w:val="24"/>
                <w:lang w:eastAsia="en-US"/>
              </w:rPr>
              <w:t xml:space="preserve"> įsipareigojimo</w:t>
            </w:r>
            <w:r w:rsidR="00653D29">
              <w:rPr>
                <w:rFonts w:ascii="Times New Roman" w:eastAsia="Times New Roman" w:hAnsi="Times New Roman" w:cs="Times New Roman"/>
                <w:color w:val="000000"/>
                <w:kern w:val="2"/>
                <w:sz w:val="24"/>
                <w:szCs w:val="24"/>
                <w:lang w:eastAsia="en-US"/>
              </w:rPr>
              <w:t xml:space="preserve">, kad </w:t>
            </w:r>
            <w:r w:rsidR="00653D29" w:rsidRPr="00653D29">
              <w:rPr>
                <w:rFonts w:ascii="Times New Roman" w:eastAsia="Times New Roman" w:hAnsi="Times New Roman" w:cs="Times New Roman"/>
                <w:color w:val="000000"/>
                <w:kern w:val="2"/>
                <w:sz w:val="24"/>
                <w:szCs w:val="24"/>
                <w:lang w:eastAsia="en-US"/>
              </w:rPr>
              <w:t xml:space="preserve">Prekės (gaminiai) turi būti pristatomos į </w:t>
            </w:r>
            <w:r w:rsidR="00653D29">
              <w:rPr>
                <w:rFonts w:ascii="Times New Roman" w:eastAsia="Times New Roman" w:hAnsi="Times New Roman" w:cs="Times New Roman"/>
                <w:color w:val="000000"/>
                <w:kern w:val="2"/>
                <w:sz w:val="24"/>
                <w:szCs w:val="24"/>
                <w:lang w:eastAsia="en-US"/>
              </w:rPr>
              <w:t>Užsakovo</w:t>
            </w:r>
            <w:r w:rsidR="00653D29" w:rsidRPr="00653D29">
              <w:rPr>
                <w:rFonts w:ascii="Times New Roman" w:eastAsia="Times New Roman" w:hAnsi="Times New Roman" w:cs="Times New Roman"/>
                <w:color w:val="000000"/>
                <w:kern w:val="2"/>
                <w:sz w:val="24"/>
                <w:szCs w:val="24"/>
                <w:lang w:eastAsia="en-US"/>
              </w:rPr>
              <w:t xml:space="preserve"> nurodytas vietas su EURO 6 reikalavimus atitinkančius transportu</w:t>
            </w:r>
            <w:r w:rsidRPr="004B38F0">
              <w:rPr>
                <w:rFonts w:ascii="Times New Roman" w:eastAsia="Times New Roman" w:hAnsi="Times New Roman" w:cs="Times New Roman"/>
                <w:color w:val="000000"/>
                <w:kern w:val="2"/>
                <w:sz w:val="24"/>
                <w:szCs w:val="24"/>
                <w:lang w:eastAsia="en-US"/>
              </w:rPr>
              <w:t>,</w:t>
            </w:r>
            <w:r w:rsidR="00653D29">
              <w:rPr>
                <w:rFonts w:ascii="Times New Roman" w:eastAsia="Times New Roman" w:hAnsi="Times New Roman" w:cs="Times New Roman"/>
                <w:color w:val="000000"/>
                <w:kern w:val="2"/>
                <w:sz w:val="24"/>
                <w:szCs w:val="24"/>
                <w:lang w:eastAsia="en-US"/>
              </w:rPr>
              <w:t xml:space="preserve"> </w:t>
            </w:r>
            <w:r w:rsidRPr="004B38F0">
              <w:rPr>
                <w:rFonts w:ascii="Times New Roman" w:eastAsia="Times New Roman" w:hAnsi="Times New Roman" w:cs="Times New Roman"/>
                <w:color w:val="000000"/>
                <w:kern w:val="2"/>
                <w:sz w:val="24"/>
                <w:szCs w:val="24"/>
                <w:lang w:eastAsia="en-US"/>
              </w:rPr>
              <w:t>Rangovui taikoma 1.000,00 (vieno tūkstančio) eurų bauda už nustatytą pažeidimo atvejį</w:t>
            </w:r>
            <w:r w:rsidR="00653D29">
              <w:rPr>
                <w:rFonts w:ascii="Times New Roman" w:eastAsia="Times New Roman" w:hAnsi="Times New Roman" w:cs="Times New Roman"/>
                <w:color w:val="000000"/>
                <w:kern w:val="2"/>
                <w:sz w:val="24"/>
                <w:szCs w:val="24"/>
                <w:lang w:eastAsia="en-US"/>
              </w:rPr>
              <w:t>.</w:t>
            </w:r>
          </w:p>
        </w:tc>
      </w:tr>
      <w:tr w:rsidR="00374FCB" w:rsidRPr="00374FCB" w14:paraId="13DD1F80" w14:textId="77777777" w:rsidTr="001B65F6">
        <w:trPr>
          <w:trHeight w:val="300"/>
        </w:trPr>
        <w:tc>
          <w:tcPr>
            <w:tcW w:w="2704" w:type="dxa"/>
            <w:gridSpan w:val="2"/>
          </w:tcPr>
          <w:p w14:paraId="209B1B42"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9.6. Tiekėjui / Pirkėjui taikoma bauda dėl konfidencialumo reikalavimų nesilaikymo</w:t>
            </w:r>
          </w:p>
        </w:tc>
        <w:tc>
          <w:tcPr>
            <w:tcW w:w="6831" w:type="dxa"/>
            <w:gridSpan w:val="2"/>
          </w:tcPr>
          <w:p w14:paraId="797184CC"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368127B5" w14:textId="671EB64E" w:rsidR="00374FCB" w:rsidRPr="00374FCB" w:rsidRDefault="00374FCB" w:rsidP="00374FCB">
            <w:pPr>
              <w:spacing w:after="0" w:line="240" w:lineRule="auto"/>
              <w:jc w:val="both"/>
              <w:rPr>
                <w:rFonts w:ascii="Times New Roman" w:eastAsia="Times New Roman" w:hAnsi="Times New Roman" w:cs="Times New Roman"/>
                <w:color w:val="4472C4"/>
                <w:kern w:val="2"/>
                <w:sz w:val="24"/>
                <w:szCs w:val="24"/>
                <w:lang w:eastAsia="en-US"/>
              </w:rPr>
            </w:pPr>
          </w:p>
        </w:tc>
      </w:tr>
      <w:tr w:rsidR="00374FCB" w:rsidRPr="00374FCB" w14:paraId="6D35271A" w14:textId="77777777" w:rsidTr="001B65F6">
        <w:trPr>
          <w:trHeight w:val="300"/>
        </w:trPr>
        <w:tc>
          <w:tcPr>
            <w:tcW w:w="2704" w:type="dxa"/>
            <w:gridSpan w:val="2"/>
          </w:tcPr>
          <w:p w14:paraId="250E35B0"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9.7. Tiekėjui taikomos netesybos dėl pirkimo dokumentuose nustatytų kokybinių kriterijų </w:t>
            </w:r>
            <w:proofErr w:type="spellStart"/>
            <w:r w:rsidRPr="00374FCB">
              <w:rPr>
                <w:rFonts w:ascii="Times New Roman" w:eastAsia="Times New Roman" w:hAnsi="Times New Roman" w:cs="Times New Roman"/>
                <w:b/>
                <w:bCs/>
                <w:kern w:val="2"/>
                <w:sz w:val="24"/>
                <w:szCs w:val="24"/>
                <w:lang w:eastAsia="en-US"/>
              </w:rPr>
              <w:t>nepasiekimo</w:t>
            </w:r>
            <w:proofErr w:type="spellEnd"/>
            <w:r w:rsidRPr="00374FCB">
              <w:rPr>
                <w:rFonts w:ascii="Times New Roman" w:eastAsia="Times New Roman" w:hAnsi="Times New Roman" w:cs="Times New Roman"/>
                <w:b/>
                <w:bCs/>
                <w:kern w:val="2"/>
                <w:sz w:val="24"/>
                <w:szCs w:val="24"/>
                <w:lang w:eastAsia="en-US"/>
              </w:rPr>
              <w:t xml:space="preserve"> </w:t>
            </w:r>
            <w:r w:rsidRPr="00374FCB">
              <w:rPr>
                <w:rFonts w:ascii="Times New Roman" w:eastAsia="Times New Roman" w:hAnsi="Times New Roman" w:cs="Times New Roman"/>
                <w:b/>
                <w:bCs/>
                <w:kern w:val="2"/>
                <w:sz w:val="24"/>
                <w:szCs w:val="24"/>
                <w:lang w:eastAsia="en-US"/>
              </w:rPr>
              <w:lastRenderedPageBreak/>
              <w:t>Sutarties vykdymo metu</w:t>
            </w:r>
          </w:p>
        </w:tc>
        <w:tc>
          <w:tcPr>
            <w:tcW w:w="6831" w:type="dxa"/>
            <w:gridSpan w:val="2"/>
          </w:tcPr>
          <w:p w14:paraId="2D2E5FA7" w14:textId="5F240CE7" w:rsidR="00302274" w:rsidRPr="00374FCB" w:rsidRDefault="00374FCB" w:rsidP="00302274">
            <w:pPr>
              <w:spacing w:after="0" w:line="240" w:lineRule="auto"/>
              <w:jc w:val="both"/>
              <w:rPr>
                <w:rFonts w:ascii="Times New Roman" w:eastAsia="Times New Roman" w:hAnsi="Times New Roman" w:cs="Times New Roman"/>
                <w:color w:val="4472C4"/>
                <w:kern w:val="2"/>
                <w:sz w:val="24"/>
                <w:szCs w:val="24"/>
                <w:lang w:eastAsia="en-US"/>
              </w:rPr>
            </w:pPr>
            <w:r w:rsidRPr="00374FCB">
              <w:rPr>
                <w:rFonts w:ascii="Times New Roman" w:eastAsia="Times New Roman" w:hAnsi="Times New Roman" w:cs="Times New Roman"/>
                <w:kern w:val="2"/>
                <w:sz w:val="24"/>
                <w:szCs w:val="24"/>
                <w:lang w:eastAsia="en-US"/>
              </w:rPr>
              <w:lastRenderedPageBreak/>
              <w:t xml:space="preserve">Netaikoma </w:t>
            </w:r>
          </w:p>
          <w:p w14:paraId="3B9C1096" w14:textId="2044AE3F" w:rsidR="00374FCB" w:rsidRPr="00374FCB" w:rsidRDefault="00374FCB" w:rsidP="00374FCB">
            <w:pPr>
              <w:spacing w:after="0" w:line="240" w:lineRule="auto"/>
              <w:jc w:val="both"/>
              <w:rPr>
                <w:rFonts w:ascii="Times New Roman" w:eastAsia="Times New Roman" w:hAnsi="Times New Roman" w:cs="Times New Roman"/>
                <w:color w:val="4472C4"/>
                <w:kern w:val="2"/>
                <w:sz w:val="24"/>
                <w:szCs w:val="24"/>
                <w:lang w:eastAsia="en-US"/>
              </w:rPr>
            </w:pPr>
          </w:p>
        </w:tc>
      </w:tr>
      <w:tr w:rsidR="00374FCB" w:rsidRPr="00374FCB" w14:paraId="1EACA471" w14:textId="77777777" w:rsidTr="001B65F6">
        <w:trPr>
          <w:trHeight w:val="300"/>
        </w:trPr>
        <w:tc>
          <w:tcPr>
            <w:tcW w:w="2704" w:type="dxa"/>
            <w:gridSpan w:val="2"/>
          </w:tcPr>
          <w:p w14:paraId="2B29FDC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9.8. Tiekėjui taikomos netesybos dėl Sutarties įvykdymo užtikrinimo nepratęsimo</w:t>
            </w:r>
          </w:p>
        </w:tc>
        <w:tc>
          <w:tcPr>
            <w:tcW w:w="6831" w:type="dxa"/>
            <w:gridSpan w:val="2"/>
          </w:tcPr>
          <w:p w14:paraId="04F922A5"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705241A1" w14:textId="050FDB54" w:rsidR="00374FCB" w:rsidRPr="00374FCB" w:rsidRDefault="00374FCB" w:rsidP="00374FCB">
            <w:pPr>
              <w:spacing w:after="0" w:line="240" w:lineRule="auto"/>
              <w:rPr>
                <w:rFonts w:ascii="Times New Roman" w:eastAsia="Times New Roman" w:hAnsi="Times New Roman" w:cs="Times New Roman"/>
                <w:color w:val="4472C4"/>
                <w:kern w:val="2"/>
                <w:sz w:val="24"/>
                <w:szCs w:val="24"/>
                <w:lang w:eastAsia="en-US"/>
              </w:rPr>
            </w:pPr>
          </w:p>
        </w:tc>
      </w:tr>
      <w:tr w:rsidR="00374FCB" w:rsidRPr="00374FCB" w14:paraId="0DB97782" w14:textId="77777777" w:rsidTr="001B65F6">
        <w:trPr>
          <w:trHeight w:val="300"/>
        </w:trPr>
        <w:tc>
          <w:tcPr>
            <w:tcW w:w="2704" w:type="dxa"/>
            <w:gridSpan w:val="2"/>
          </w:tcPr>
          <w:p w14:paraId="602D4CB4"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val="en-US" w:eastAsia="en-US"/>
              </w:rPr>
            </w:pPr>
            <w:r w:rsidRPr="00374FCB">
              <w:rPr>
                <w:rFonts w:ascii="Times New Roman" w:eastAsia="Times New Roman" w:hAnsi="Times New Roman" w:cs="Times New Roman"/>
                <w:b/>
                <w:bCs/>
                <w:kern w:val="2"/>
                <w:sz w:val="24"/>
                <w:szCs w:val="24"/>
                <w:lang w:val="en-US" w:eastAsia="en-US"/>
              </w:rPr>
              <w:t xml:space="preserve">9.9. </w:t>
            </w:r>
            <w:r w:rsidRPr="00374FCB">
              <w:rPr>
                <w:rFonts w:ascii="Times New Roman" w:eastAsia="Times New Roman" w:hAnsi="Times New Roman" w:cs="Times New Roman"/>
                <w:b/>
                <w:bCs/>
                <w:kern w:val="2"/>
                <w:sz w:val="24"/>
                <w:szCs w:val="24"/>
                <w:lang w:eastAsia="en-US"/>
              </w:rPr>
              <w:t>Kitos netesybos</w:t>
            </w:r>
          </w:p>
        </w:tc>
        <w:tc>
          <w:tcPr>
            <w:tcW w:w="6831" w:type="dxa"/>
            <w:gridSpan w:val="2"/>
          </w:tcPr>
          <w:p w14:paraId="44E4846F" w14:textId="77777777" w:rsidR="00374FCB" w:rsidRPr="00374FCB" w:rsidRDefault="00374FCB" w:rsidP="00374FCB">
            <w:pPr>
              <w:spacing w:after="0" w:line="240" w:lineRule="auto"/>
              <w:rPr>
                <w:rFonts w:ascii="Times New Roman" w:eastAsia="Times New Roman" w:hAnsi="Times New Roman" w:cs="Times New Roman"/>
                <w:color w:val="4472C4"/>
                <w:kern w:val="2"/>
                <w:sz w:val="24"/>
                <w:szCs w:val="24"/>
                <w:lang w:eastAsia="en-US"/>
              </w:rPr>
            </w:pPr>
            <w:r w:rsidRPr="00374FCB">
              <w:rPr>
                <w:rFonts w:ascii="Times New Roman" w:eastAsia="Times New Roman" w:hAnsi="Times New Roman" w:cs="Times New Roman"/>
                <w:color w:val="4472C4"/>
                <w:kern w:val="2"/>
                <w:sz w:val="24"/>
                <w:szCs w:val="24"/>
                <w:lang w:eastAsia="en-US"/>
              </w:rPr>
              <w:t>(jei reikalinga, nurodyti kitus atvejus, kuomet taikomos  netesybos ir jų dydį konkrečia suma eurais arba procentine išraiška)</w:t>
            </w:r>
          </w:p>
        </w:tc>
      </w:tr>
      <w:tr w:rsidR="00374FCB" w:rsidRPr="00374FCB" w14:paraId="3C872923" w14:textId="77777777" w:rsidTr="001B65F6">
        <w:trPr>
          <w:trHeight w:val="300"/>
        </w:trPr>
        <w:tc>
          <w:tcPr>
            <w:tcW w:w="9535" w:type="dxa"/>
            <w:gridSpan w:val="4"/>
          </w:tcPr>
          <w:p w14:paraId="1F2A8042"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10. SUTARTIES GALIOJIMAS IR KEITIMAS</w:t>
            </w:r>
          </w:p>
        </w:tc>
      </w:tr>
      <w:tr w:rsidR="00374FCB" w:rsidRPr="00374FCB" w14:paraId="5E1940B8" w14:textId="77777777" w:rsidTr="001B65F6">
        <w:trPr>
          <w:trHeight w:val="300"/>
        </w:trPr>
        <w:tc>
          <w:tcPr>
            <w:tcW w:w="2704" w:type="dxa"/>
            <w:gridSpan w:val="2"/>
          </w:tcPr>
          <w:p w14:paraId="2841F04B"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10.1. Sutarties sudarymas ir įsigaliojimas</w:t>
            </w:r>
          </w:p>
        </w:tc>
        <w:tc>
          <w:tcPr>
            <w:tcW w:w="6831" w:type="dxa"/>
            <w:gridSpan w:val="2"/>
          </w:tcPr>
          <w:p w14:paraId="04AC3927" w14:textId="77777777" w:rsidR="00374FCB" w:rsidRPr="00374FCB" w:rsidRDefault="00374FCB" w:rsidP="00374FCB">
            <w:pPr>
              <w:spacing w:after="0" w:line="240" w:lineRule="auto"/>
              <w:jc w:val="both"/>
              <w:rPr>
                <w:rFonts w:ascii="Times New Roman" w:eastAsia="Times New Roman" w:hAnsi="Times New Roman" w:cs="Times New Roman"/>
                <w:color w:val="4472C4"/>
                <w:kern w:val="2"/>
                <w:sz w:val="24"/>
                <w:szCs w:val="24"/>
                <w:lang w:eastAsia="en-US"/>
              </w:rPr>
            </w:pPr>
            <w:bookmarkStart w:id="24" w:name="_Hlk161851248"/>
            <w:r w:rsidRPr="00374FCB">
              <w:rPr>
                <w:rFonts w:ascii="Times New Roman" w:eastAsia="Times New Roman" w:hAnsi="Times New Roman" w:cs="Times New Roman"/>
                <w:kern w:val="2"/>
                <w:sz w:val="24"/>
                <w:szCs w:val="24"/>
                <w:lang w:eastAsia="en-US"/>
              </w:rPr>
              <w:t>Šalims pasirašius Sutartį, ši Sutartis laikoma sudaryta ir įsigalioja, kai Šalys pasirašo Sutartį ir, jei taikoma, Tiekėjas pateikia pirkimo dokumentų reikalavimus atitinkantį Sutarties įvykdymo užtikrinimą ir galioja iki visiško Šalių įsipareigojimų pagal šią Sutartį įvykdymo arba Sutarties nutraukimo dienos. Jei per nustatytą terminą Sutarties įvykdymo užtikrinimas nepateikiamas, Sutartis, nepaisant to, kad yra pasirašyta abiejų Šalių, laikoma nesudaryta ir neįsigalioja.</w:t>
            </w:r>
            <w:bookmarkEnd w:id="24"/>
          </w:p>
        </w:tc>
      </w:tr>
      <w:tr w:rsidR="00374FCB" w:rsidRPr="00374FCB" w14:paraId="6E77B706" w14:textId="77777777" w:rsidTr="001B65F6">
        <w:trPr>
          <w:trHeight w:val="300"/>
        </w:trPr>
        <w:tc>
          <w:tcPr>
            <w:tcW w:w="2704" w:type="dxa"/>
            <w:gridSpan w:val="2"/>
          </w:tcPr>
          <w:p w14:paraId="09D4AB7D"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10.2. Sutarties galiojimo termino pratęsimas</w:t>
            </w:r>
          </w:p>
        </w:tc>
        <w:tc>
          <w:tcPr>
            <w:tcW w:w="6831" w:type="dxa"/>
            <w:gridSpan w:val="2"/>
          </w:tcPr>
          <w:p w14:paraId="3EC38951" w14:textId="77777777" w:rsidR="00374FCB" w:rsidRPr="00374FCB" w:rsidRDefault="00374FCB" w:rsidP="00374FCB">
            <w:pPr>
              <w:spacing w:after="0" w:line="240" w:lineRule="auto"/>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tc>
      </w:tr>
      <w:tr w:rsidR="00374FCB" w:rsidRPr="00374FCB" w14:paraId="23C23CAB" w14:textId="77777777" w:rsidTr="001B65F6">
        <w:trPr>
          <w:trHeight w:val="300"/>
        </w:trPr>
        <w:tc>
          <w:tcPr>
            <w:tcW w:w="9535" w:type="dxa"/>
            <w:gridSpan w:val="4"/>
          </w:tcPr>
          <w:p w14:paraId="01B54FC7"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11. SUTARTIES NUTRAUKIMAS</w:t>
            </w:r>
          </w:p>
        </w:tc>
      </w:tr>
      <w:tr w:rsidR="00374FCB" w:rsidRPr="00374FCB" w14:paraId="7AA40249" w14:textId="77777777" w:rsidTr="001B65F6">
        <w:trPr>
          <w:trHeight w:val="300"/>
        </w:trPr>
        <w:tc>
          <w:tcPr>
            <w:tcW w:w="2532" w:type="dxa"/>
          </w:tcPr>
          <w:p w14:paraId="6D9E288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11.1. Sutarties nutraukimo pagrindai</w:t>
            </w:r>
          </w:p>
        </w:tc>
        <w:tc>
          <w:tcPr>
            <w:tcW w:w="7003" w:type="dxa"/>
            <w:gridSpan w:val="3"/>
          </w:tcPr>
          <w:p w14:paraId="678529DD" w14:textId="77777777" w:rsidR="00374FCB" w:rsidRPr="00374FCB" w:rsidRDefault="00374FCB" w:rsidP="00374FCB">
            <w:pPr>
              <w:spacing w:after="0" w:line="240" w:lineRule="auto"/>
              <w:jc w:val="both"/>
              <w:rPr>
                <w:rFonts w:ascii="Times New Roman" w:eastAsia="Times New Roman" w:hAnsi="Times New Roman" w:cs="Times New Roman"/>
                <w:color w:val="4472C4"/>
                <w:kern w:val="2"/>
                <w:sz w:val="24"/>
                <w:szCs w:val="24"/>
                <w:lang w:eastAsia="en-US"/>
              </w:rPr>
            </w:pPr>
            <w:r w:rsidRPr="00374FCB">
              <w:rPr>
                <w:rFonts w:ascii="Times New Roman" w:eastAsia="Times New Roman" w:hAnsi="Times New Roman" w:cs="Times New Roman"/>
                <w:kern w:val="2"/>
                <w:sz w:val="24"/>
                <w:szCs w:val="24"/>
                <w:lang w:eastAsia="en-US"/>
              </w:rPr>
              <w:t>Sutartis gali būti nutraukiama rašytiniu Šalių susitarimu arba vienašališkai, Bendrosiose sąlygose nustatyta tvarka.</w:t>
            </w:r>
          </w:p>
        </w:tc>
      </w:tr>
      <w:tr w:rsidR="00374FCB" w:rsidRPr="00374FCB" w14:paraId="3DD8737B" w14:textId="77777777" w:rsidTr="001B65F6">
        <w:trPr>
          <w:trHeight w:val="300"/>
        </w:trPr>
        <w:tc>
          <w:tcPr>
            <w:tcW w:w="2532" w:type="dxa"/>
          </w:tcPr>
          <w:p w14:paraId="00F8A628"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11.2. Esminiai Sutarties pažeidimai</w:t>
            </w:r>
          </w:p>
          <w:p w14:paraId="5E0AF4EB"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p>
        </w:tc>
        <w:tc>
          <w:tcPr>
            <w:tcW w:w="7003" w:type="dxa"/>
            <w:gridSpan w:val="3"/>
          </w:tcPr>
          <w:p w14:paraId="1641DC18" w14:textId="77777777" w:rsidR="00374FCB" w:rsidRPr="001C0594" w:rsidRDefault="00374FCB" w:rsidP="00374FCB">
            <w:pPr>
              <w:spacing w:after="0" w:line="240" w:lineRule="auto"/>
              <w:jc w:val="both"/>
              <w:rPr>
                <w:rFonts w:ascii="Times New Roman" w:eastAsia="Times New Roman" w:hAnsi="Times New Roman" w:cs="Times New Roman"/>
                <w:kern w:val="2"/>
                <w:sz w:val="24"/>
                <w:szCs w:val="24"/>
                <w:lang w:eastAsia="en-US"/>
              </w:rPr>
            </w:pPr>
            <w:r w:rsidRPr="001C0594">
              <w:rPr>
                <w:rFonts w:ascii="Times New Roman" w:eastAsia="Times New Roman" w:hAnsi="Times New Roman" w:cs="Times New Roman"/>
                <w:kern w:val="2"/>
                <w:sz w:val="24"/>
                <w:szCs w:val="24"/>
                <w:lang w:eastAsia="en-US"/>
              </w:rPr>
              <w:t>Esminiais Sutarties sąlygų pažeidimais bus laikoma:</w:t>
            </w:r>
          </w:p>
          <w:p w14:paraId="752840C3" w14:textId="1D9A9F11" w:rsidR="008B7CDB" w:rsidRPr="00BE7CF0" w:rsidRDefault="00374FCB" w:rsidP="001C0594">
            <w:pPr>
              <w:spacing w:after="0" w:line="240" w:lineRule="auto"/>
              <w:jc w:val="both"/>
              <w:rPr>
                <w:rFonts w:ascii="Times New Roman" w:hAnsi="Times New Roman"/>
                <w:sz w:val="24"/>
                <w:szCs w:val="20"/>
                <w:lang w:eastAsia="en-US"/>
              </w:rPr>
            </w:pPr>
            <w:r w:rsidRPr="001C0594">
              <w:rPr>
                <w:rFonts w:ascii="Times New Roman" w:eastAsia="Times New Roman" w:hAnsi="Times New Roman" w:cs="Times New Roman"/>
                <w:kern w:val="2"/>
                <w:sz w:val="24"/>
                <w:szCs w:val="24"/>
                <w:lang w:eastAsia="en-US"/>
              </w:rPr>
              <w:t xml:space="preserve">11.2.1. </w:t>
            </w:r>
            <w:r w:rsidR="008B7CDB" w:rsidRPr="00BE7CF0">
              <w:rPr>
                <w:rFonts w:ascii="Times New Roman" w:hAnsi="Times New Roman"/>
                <w:sz w:val="24"/>
                <w:szCs w:val="20"/>
                <w:lang w:eastAsia="en-US"/>
              </w:rPr>
              <w:t xml:space="preserve">kai bendras baudų dydis eurais pasiekia arba viršija 5 proc. pradinės Sutarties vertės, numatytos Sutarties </w:t>
            </w:r>
            <w:r w:rsidR="001C0594">
              <w:rPr>
                <w:rFonts w:ascii="Times New Roman" w:hAnsi="Times New Roman"/>
                <w:sz w:val="24"/>
                <w:szCs w:val="20"/>
                <w:lang w:eastAsia="en-US"/>
              </w:rPr>
              <w:t>5.2</w:t>
            </w:r>
            <w:r w:rsidR="008B7CDB" w:rsidRPr="00BE7CF0">
              <w:rPr>
                <w:rFonts w:ascii="Times New Roman" w:hAnsi="Times New Roman"/>
                <w:sz w:val="24"/>
                <w:szCs w:val="20"/>
                <w:lang w:eastAsia="en-US"/>
              </w:rPr>
              <w:t xml:space="preserve"> punkte;</w:t>
            </w:r>
          </w:p>
          <w:p w14:paraId="244970E1" w14:textId="21641C92" w:rsidR="008B7CDB" w:rsidRPr="00BE7CF0" w:rsidRDefault="001C0594" w:rsidP="001C0594">
            <w:pPr>
              <w:spacing w:after="0" w:line="240" w:lineRule="auto"/>
              <w:jc w:val="both"/>
              <w:rPr>
                <w:rFonts w:ascii="Times New Roman" w:hAnsi="Times New Roman"/>
                <w:sz w:val="24"/>
                <w:szCs w:val="20"/>
                <w:lang w:eastAsia="en-US"/>
              </w:rPr>
            </w:pPr>
            <w:r>
              <w:rPr>
                <w:rFonts w:ascii="Times New Roman" w:hAnsi="Times New Roman"/>
                <w:sz w:val="24"/>
                <w:szCs w:val="20"/>
                <w:lang w:eastAsia="en-US"/>
              </w:rPr>
              <w:t xml:space="preserve">11.2.2. </w:t>
            </w:r>
            <w:r w:rsidR="008B7CDB" w:rsidRPr="00BE7CF0">
              <w:rPr>
                <w:rFonts w:ascii="Times New Roman" w:hAnsi="Times New Roman"/>
                <w:sz w:val="24"/>
                <w:szCs w:val="20"/>
                <w:lang w:eastAsia="en-US"/>
              </w:rPr>
              <w:t>kai Tiekėjas vėluoja pristatyti</w:t>
            </w:r>
            <w:r w:rsidR="008B7CDB">
              <w:rPr>
                <w:rFonts w:ascii="Times New Roman" w:hAnsi="Times New Roman"/>
                <w:sz w:val="24"/>
                <w:szCs w:val="20"/>
                <w:lang w:eastAsia="en-US"/>
              </w:rPr>
              <w:t xml:space="preserve">, </w:t>
            </w:r>
            <w:r w:rsidR="008B7CDB" w:rsidRPr="00BE7CF0">
              <w:rPr>
                <w:rFonts w:ascii="Times New Roman" w:hAnsi="Times New Roman"/>
                <w:sz w:val="24"/>
                <w:szCs w:val="20"/>
                <w:lang w:eastAsia="en-US"/>
              </w:rPr>
              <w:t>pakeisti nekokybiškas Prekes</w:t>
            </w:r>
            <w:r w:rsidR="008B7CDB">
              <w:rPr>
                <w:rFonts w:ascii="Times New Roman" w:hAnsi="Times New Roman"/>
                <w:sz w:val="24"/>
                <w:szCs w:val="20"/>
                <w:lang w:eastAsia="en-US"/>
              </w:rPr>
              <w:t xml:space="preserve"> ar ištaisyti Prekių trūkumus</w:t>
            </w:r>
            <w:r w:rsidR="008B7CDB" w:rsidRPr="00BE7CF0">
              <w:rPr>
                <w:rFonts w:ascii="Times New Roman" w:hAnsi="Times New Roman"/>
                <w:sz w:val="24"/>
                <w:szCs w:val="20"/>
                <w:lang w:eastAsia="en-US"/>
              </w:rPr>
              <w:t xml:space="preserve"> daugiau kaip 20 (dvidešimt)</w:t>
            </w:r>
            <w:r w:rsidR="008B7CDB">
              <w:rPr>
                <w:rFonts w:ascii="Times New Roman" w:hAnsi="Times New Roman"/>
                <w:sz w:val="24"/>
                <w:szCs w:val="20"/>
                <w:lang w:eastAsia="en-US"/>
              </w:rPr>
              <w:t xml:space="preserve"> </w:t>
            </w:r>
            <w:r w:rsidR="008B7CDB" w:rsidRPr="00BE7CF0">
              <w:rPr>
                <w:rFonts w:ascii="Times New Roman" w:hAnsi="Times New Roman"/>
                <w:sz w:val="24"/>
                <w:szCs w:val="20"/>
                <w:lang w:eastAsia="en-US"/>
              </w:rPr>
              <w:t>darbo dienų</w:t>
            </w:r>
            <w:r w:rsidR="008B7CDB">
              <w:rPr>
                <w:rFonts w:ascii="Times New Roman" w:hAnsi="Times New Roman"/>
                <w:sz w:val="24"/>
                <w:szCs w:val="20"/>
                <w:lang w:eastAsia="en-US"/>
              </w:rPr>
              <w:t>;</w:t>
            </w:r>
          </w:p>
          <w:p w14:paraId="740B732E" w14:textId="77777777" w:rsidR="001C0594" w:rsidRDefault="001C0594" w:rsidP="001C0594">
            <w:pPr>
              <w:spacing w:after="0" w:line="240" w:lineRule="auto"/>
              <w:jc w:val="both"/>
              <w:rPr>
                <w:rFonts w:ascii="Times New Roman" w:hAnsi="Times New Roman"/>
                <w:sz w:val="24"/>
                <w:szCs w:val="20"/>
                <w:lang w:eastAsia="en-US"/>
              </w:rPr>
            </w:pPr>
            <w:r>
              <w:rPr>
                <w:rFonts w:ascii="Times New Roman" w:hAnsi="Times New Roman"/>
                <w:sz w:val="24"/>
                <w:szCs w:val="20"/>
                <w:lang w:eastAsia="en-US"/>
              </w:rPr>
              <w:t xml:space="preserve">11.2.3. </w:t>
            </w:r>
            <w:r w:rsidR="008B7CDB" w:rsidRPr="00BE7CF0">
              <w:rPr>
                <w:rFonts w:ascii="Times New Roman" w:hAnsi="Times New Roman"/>
                <w:sz w:val="24"/>
                <w:szCs w:val="20"/>
                <w:lang w:eastAsia="en-US"/>
              </w:rPr>
              <w:t>kai Tiekėjas 3 (tris) ar daugiau kartų per 12 (dvylika) Sutarties vykdymo mėnesių vėluoja pristatyti Prekes ar pateikia Prekes nekokybiškas;</w:t>
            </w:r>
          </w:p>
          <w:p w14:paraId="2F4CDE7F" w14:textId="5767A2B1" w:rsidR="008B7CDB" w:rsidRPr="00BE7CF0" w:rsidRDefault="001C0594" w:rsidP="001C0594">
            <w:pPr>
              <w:spacing w:after="0" w:line="240" w:lineRule="auto"/>
              <w:jc w:val="both"/>
              <w:rPr>
                <w:rFonts w:ascii="Times New Roman" w:hAnsi="Times New Roman"/>
                <w:sz w:val="24"/>
                <w:szCs w:val="20"/>
                <w:lang w:eastAsia="en-US"/>
              </w:rPr>
            </w:pPr>
            <w:r>
              <w:rPr>
                <w:rFonts w:ascii="Times New Roman" w:hAnsi="Times New Roman"/>
                <w:sz w:val="24"/>
                <w:szCs w:val="20"/>
                <w:lang w:eastAsia="en-US"/>
              </w:rPr>
              <w:t xml:space="preserve">11.2.4. </w:t>
            </w:r>
            <w:r w:rsidR="008B7CDB" w:rsidRPr="00BE7CF0">
              <w:rPr>
                <w:rFonts w:ascii="Times New Roman" w:hAnsi="Times New Roman"/>
                <w:sz w:val="24"/>
                <w:szCs w:val="20"/>
                <w:lang w:eastAsia="en-US"/>
              </w:rPr>
              <w:t xml:space="preserve">jeigu Sutarties vykdymo laikotarpiu </w:t>
            </w:r>
            <w:r>
              <w:rPr>
                <w:rFonts w:ascii="Times New Roman" w:hAnsi="Times New Roman"/>
                <w:sz w:val="24"/>
                <w:szCs w:val="20"/>
                <w:lang w:eastAsia="en-US"/>
              </w:rPr>
              <w:t>Pirkėjas</w:t>
            </w:r>
            <w:r w:rsidR="008B7CDB" w:rsidRPr="00BE7CF0">
              <w:rPr>
                <w:rFonts w:ascii="Times New Roman" w:hAnsi="Times New Roman"/>
                <w:sz w:val="24"/>
                <w:szCs w:val="20"/>
                <w:lang w:eastAsia="en-US"/>
              </w:rPr>
              <w:t xml:space="preserve"> raštu informuoja ir įspėja Tiekėją daugiau nei 3 (tris) kartus apie Tiekėjo padarytus Sutarties bei techninės specifikacijos sąlygų pažeidimus, išskyrus pažeidimus, nurodytus Sutarties </w:t>
            </w:r>
            <w:r>
              <w:rPr>
                <w:rFonts w:ascii="Times New Roman" w:hAnsi="Times New Roman"/>
                <w:sz w:val="24"/>
                <w:szCs w:val="20"/>
                <w:lang w:eastAsia="en-US"/>
              </w:rPr>
              <w:t>11.2.3</w:t>
            </w:r>
            <w:r w:rsidR="008B7CDB" w:rsidRPr="00BE7CF0">
              <w:rPr>
                <w:rFonts w:ascii="Times New Roman" w:hAnsi="Times New Roman"/>
                <w:sz w:val="24"/>
                <w:szCs w:val="20"/>
                <w:lang w:eastAsia="en-US"/>
              </w:rPr>
              <w:t xml:space="preserve"> p.;</w:t>
            </w:r>
          </w:p>
          <w:p w14:paraId="30738339" w14:textId="77777777" w:rsidR="001C0594" w:rsidRDefault="001C0594" w:rsidP="001C0594">
            <w:pPr>
              <w:spacing w:after="0" w:line="240" w:lineRule="auto"/>
              <w:jc w:val="both"/>
              <w:rPr>
                <w:rFonts w:ascii="Times New Roman" w:hAnsi="Times New Roman"/>
                <w:sz w:val="24"/>
                <w:szCs w:val="20"/>
                <w:lang w:eastAsia="en-US"/>
              </w:rPr>
            </w:pPr>
            <w:r>
              <w:rPr>
                <w:rFonts w:ascii="Times New Roman" w:hAnsi="Times New Roman"/>
                <w:sz w:val="24"/>
                <w:szCs w:val="20"/>
                <w:lang w:eastAsia="en-US"/>
              </w:rPr>
              <w:t xml:space="preserve">11.2.5. </w:t>
            </w:r>
            <w:r w:rsidR="008B7CDB" w:rsidRPr="00BE7CF0">
              <w:rPr>
                <w:rFonts w:ascii="Times New Roman" w:hAnsi="Times New Roman"/>
                <w:sz w:val="24"/>
                <w:szCs w:val="20"/>
                <w:lang w:eastAsia="en-US"/>
              </w:rPr>
              <w:t>Tiekėjas siekia padidinti Sutarties įkainius (t. y. netiekia Prekių už Sutartyje nustatytus įkainius);</w:t>
            </w:r>
          </w:p>
          <w:p w14:paraId="34764A20" w14:textId="0C366B21" w:rsidR="008B7CDB" w:rsidRPr="00BE7CF0" w:rsidRDefault="001C0594" w:rsidP="001C0594">
            <w:pPr>
              <w:spacing w:after="0" w:line="240" w:lineRule="auto"/>
              <w:jc w:val="both"/>
              <w:rPr>
                <w:rFonts w:ascii="Times New Roman" w:hAnsi="Times New Roman"/>
                <w:sz w:val="24"/>
                <w:szCs w:val="20"/>
                <w:lang w:eastAsia="en-US"/>
              </w:rPr>
            </w:pPr>
            <w:r>
              <w:rPr>
                <w:rFonts w:ascii="Times New Roman" w:hAnsi="Times New Roman"/>
                <w:sz w:val="24"/>
                <w:szCs w:val="20"/>
                <w:lang w:eastAsia="en-US"/>
              </w:rPr>
              <w:t xml:space="preserve">11.2.6. </w:t>
            </w:r>
            <w:r w:rsidR="008B7CDB" w:rsidRPr="00BE7CF0">
              <w:rPr>
                <w:rFonts w:ascii="Times New Roman" w:hAnsi="Times New Roman"/>
                <w:sz w:val="24"/>
                <w:szCs w:val="20"/>
                <w:lang w:eastAsia="en-US"/>
              </w:rPr>
              <w:t>Sutartį vykdo tokios teisės neturintys asmenys;</w:t>
            </w:r>
          </w:p>
          <w:p w14:paraId="79B2078C" w14:textId="3DD943E2" w:rsidR="00374FCB" w:rsidRPr="001C0594" w:rsidRDefault="001C0594" w:rsidP="008B7CDB">
            <w:pPr>
              <w:spacing w:after="0" w:line="240" w:lineRule="auto"/>
              <w:jc w:val="both"/>
              <w:rPr>
                <w:rFonts w:ascii="Times New Roman" w:hAnsi="Times New Roman"/>
                <w:sz w:val="24"/>
                <w:szCs w:val="20"/>
                <w:lang w:eastAsia="en-US"/>
              </w:rPr>
            </w:pPr>
            <w:r>
              <w:rPr>
                <w:rFonts w:ascii="Times New Roman" w:hAnsi="Times New Roman"/>
                <w:sz w:val="24"/>
                <w:szCs w:val="20"/>
                <w:lang w:eastAsia="en-US"/>
              </w:rPr>
              <w:t>11.2.7.</w:t>
            </w:r>
            <w:r w:rsidR="008B7CDB" w:rsidRPr="00BE7CF0">
              <w:rPr>
                <w:rFonts w:ascii="Times New Roman" w:hAnsi="Times New Roman"/>
                <w:sz w:val="24"/>
                <w:szCs w:val="20"/>
                <w:lang w:eastAsia="en-US"/>
              </w:rPr>
              <w:t xml:space="preserve"> kiti atvejai, kurie atitinka Lietuvos Respublikos civilinio kodekso 6.217 straipsnio 2 dalies kriterijus.</w:t>
            </w:r>
          </w:p>
        </w:tc>
      </w:tr>
      <w:tr w:rsidR="00374FCB" w:rsidRPr="00374FCB" w14:paraId="418BEA6C" w14:textId="77777777" w:rsidTr="001B65F6">
        <w:trPr>
          <w:trHeight w:val="300"/>
        </w:trPr>
        <w:tc>
          <w:tcPr>
            <w:tcW w:w="9535" w:type="dxa"/>
            <w:gridSpan w:val="4"/>
          </w:tcPr>
          <w:p w14:paraId="33D305A2" w14:textId="59ED8CED" w:rsidR="00374FCB" w:rsidRPr="00374FCB" w:rsidRDefault="00374FCB" w:rsidP="00374FCB">
            <w:pPr>
              <w:spacing w:after="0" w:line="240" w:lineRule="auto"/>
              <w:jc w:val="center"/>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b/>
                <w:bCs/>
                <w:kern w:val="2"/>
                <w:sz w:val="24"/>
                <w:szCs w:val="24"/>
                <w:lang w:eastAsia="en-US"/>
              </w:rPr>
              <w:t xml:space="preserve">12. APLINKOSAUGINIAI IR SOCIALINIAI KRITERIJAI </w:t>
            </w:r>
          </w:p>
        </w:tc>
      </w:tr>
      <w:tr w:rsidR="00374FCB" w:rsidRPr="00374FCB" w14:paraId="33B3D864" w14:textId="77777777" w:rsidTr="001B65F6">
        <w:trPr>
          <w:trHeight w:val="300"/>
        </w:trPr>
        <w:tc>
          <w:tcPr>
            <w:tcW w:w="2532" w:type="dxa"/>
          </w:tcPr>
          <w:p w14:paraId="2FAD1185"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12.1. Aplinkosauginių kriterijų nustatymo teisinis pagrindas</w:t>
            </w:r>
          </w:p>
        </w:tc>
        <w:tc>
          <w:tcPr>
            <w:tcW w:w="7003" w:type="dxa"/>
            <w:gridSpan w:val="3"/>
          </w:tcPr>
          <w:p w14:paraId="1D85DE74" w14:textId="558AEF1E"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color w:val="000000"/>
                <w:kern w:val="2"/>
                <w:sz w:val="24"/>
                <w:szCs w:val="24"/>
                <w:shd w:val="clear" w:color="auto" w:fill="FFFFFF"/>
                <w:lang w:eastAsia="en-US"/>
              </w:rPr>
              <w:t xml:space="preserve">Aplinkosauginiai kriterijai Prekėms nustatomi vadovaujantis </w:t>
            </w:r>
            <w:r w:rsidRPr="00374FCB">
              <w:rPr>
                <w:rFonts w:ascii="Times New Roman" w:eastAsia="Times New Roman" w:hAnsi="Times New Roman" w:cs="Times New Roman"/>
                <w:color w:val="000000"/>
                <w:kern w:val="2"/>
                <w:sz w:val="24"/>
                <w:szCs w:val="24"/>
                <w:lang w:eastAsia="en-US"/>
              </w:rPr>
              <w:t>Aplinkos apsaugos kriterijų taikymo, vykdant žaliuosius pirkimus, tvarkos aprašo, patvirtinto 2011 m. birželio 28 d. įsakymu D1-508</w:t>
            </w:r>
            <w:r w:rsidRPr="00374FCB">
              <w:rPr>
                <w:rFonts w:ascii="Times New Roman" w:eastAsia="Times New Roman" w:hAnsi="Times New Roman"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w:t>
            </w:r>
            <w:r w:rsidRPr="001C0594">
              <w:rPr>
                <w:rFonts w:ascii="Times New Roman" w:eastAsia="Times New Roman" w:hAnsi="Times New Roman" w:cs="Times New Roman"/>
                <w:color w:val="000000"/>
                <w:kern w:val="2"/>
                <w:sz w:val="24"/>
                <w:szCs w:val="24"/>
                <w:shd w:val="clear" w:color="auto" w:fill="FFFFFF"/>
                <w:lang w:eastAsia="en-US"/>
              </w:rPr>
              <w:t xml:space="preserve">) </w:t>
            </w:r>
            <w:r w:rsidR="001C0594" w:rsidRPr="001C0594">
              <w:rPr>
                <w:rFonts w:ascii="Times New Roman" w:eastAsia="Calibri" w:hAnsi="Times New Roman" w:cs="Times New Roman"/>
                <w:sz w:val="24"/>
                <w:szCs w:val="24"/>
              </w:rPr>
              <w:t xml:space="preserve">4.4.4 papunktį - Prekės turi būti pristatomos į </w:t>
            </w:r>
            <w:r w:rsidR="00EB6D96">
              <w:rPr>
                <w:rFonts w:ascii="Times New Roman" w:eastAsia="Calibri" w:hAnsi="Times New Roman" w:cs="Times New Roman"/>
                <w:sz w:val="24"/>
                <w:szCs w:val="24"/>
              </w:rPr>
              <w:t>Pirkėjo</w:t>
            </w:r>
            <w:r w:rsidR="001C0594" w:rsidRPr="001C0594">
              <w:rPr>
                <w:rFonts w:ascii="Times New Roman" w:eastAsia="Calibri" w:hAnsi="Times New Roman" w:cs="Times New Roman"/>
                <w:sz w:val="24"/>
                <w:szCs w:val="24"/>
              </w:rPr>
              <w:t xml:space="preserve"> nurodytas vietas su EURO 6 reikalavimus atitinkančiu transportu</w:t>
            </w:r>
            <w:r w:rsidRPr="001C0594">
              <w:rPr>
                <w:rFonts w:ascii="Times New Roman" w:eastAsia="Times New Roman" w:hAnsi="Times New Roman" w:cs="Times New Roman"/>
                <w:color w:val="000000"/>
                <w:kern w:val="2"/>
                <w:sz w:val="24"/>
                <w:szCs w:val="24"/>
                <w:shd w:val="clear" w:color="auto" w:fill="FFFFFF"/>
                <w:lang w:eastAsia="en-US"/>
              </w:rPr>
              <w:t>.</w:t>
            </w:r>
            <w:r w:rsidRPr="00374FCB">
              <w:rPr>
                <w:rFonts w:ascii="Times New Roman" w:eastAsia="Times New Roman" w:hAnsi="Times New Roman" w:cs="Times New Roman"/>
                <w:color w:val="000000"/>
                <w:kern w:val="2"/>
                <w:sz w:val="24"/>
                <w:szCs w:val="24"/>
                <w:lang w:eastAsia="en-US"/>
              </w:rPr>
              <w:t> </w:t>
            </w:r>
          </w:p>
        </w:tc>
      </w:tr>
      <w:tr w:rsidR="00374FCB" w:rsidRPr="00374FCB" w14:paraId="7C7E134A" w14:textId="77777777" w:rsidTr="001B65F6">
        <w:trPr>
          <w:trHeight w:val="300"/>
        </w:trPr>
        <w:tc>
          <w:tcPr>
            <w:tcW w:w="2532" w:type="dxa"/>
          </w:tcPr>
          <w:p w14:paraId="15813C69"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12.2. </w:t>
            </w:r>
            <w:r w:rsidRPr="00374FCB">
              <w:rPr>
                <w:rFonts w:ascii="Times New Roman" w:eastAsia="Times New Roman" w:hAnsi="Times New Roman" w:cs="Times New Roman"/>
                <w:b/>
                <w:bCs/>
                <w:color w:val="000000"/>
                <w:kern w:val="2"/>
                <w:sz w:val="24"/>
                <w:szCs w:val="24"/>
                <w:shd w:val="clear" w:color="auto" w:fill="FFFFFF"/>
                <w:lang w:eastAsia="en-US"/>
              </w:rPr>
              <w:t>Su Prekių pakuotėmis susiję aplinkosauginiai kriterijai</w:t>
            </w:r>
            <w:r w:rsidRPr="00374FCB">
              <w:rPr>
                <w:rFonts w:ascii="Times New Roman" w:eastAsia="Times New Roman" w:hAnsi="Times New Roman" w:cs="Times New Roman"/>
                <w:b/>
                <w:bCs/>
                <w:kern w:val="2"/>
                <w:sz w:val="24"/>
                <w:szCs w:val="24"/>
                <w:lang w:eastAsia="en-US"/>
              </w:rPr>
              <w:t xml:space="preserve"> </w:t>
            </w:r>
          </w:p>
        </w:tc>
        <w:tc>
          <w:tcPr>
            <w:tcW w:w="7003" w:type="dxa"/>
            <w:gridSpan w:val="3"/>
          </w:tcPr>
          <w:p w14:paraId="2A901A63"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shd w:val="clear" w:color="auto" w:fill="FFFFFF"/>
                <w:lang w:eastAsia="en-US"/>
              </w:rPr>
            </w:pPr>
            <w:r w:rsidRPr="00374FCB">
              <w:rPr>
                <w:rFonts w:ascii="Times New Roman" w:eastAsia="Times New Roman" w:hAnsi="Times New Roman" w:cs="Times New Roman"/>
                <w:kern w:val="2"/>
                <w:sz w:val="24"/>
                <w:szCs w:val="24"/>
                <w:shd w:val="clear" w:color="auto" w:fill="FFFFFF"/>
                <w:lang w:eastAsia="en-US"/>
              </w:rPr>
              <w:t>Netaikoma</w:t>
            </w:r>
          </w:p>
          <w:p w14:paraId="75510A59"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shd w:val="clear" w:color="auto" w:fill="FFFFFF"/>
                <w:lang w:eastAsia="en-US"/>
              </w:rPr>
            </w:pPr>
          </w:p>
          <w:p w14:paraId="10E00074" w14:textId="7566DAB1" w:rsidR="00374FCB" w:rsidRPr="00374FCB" w:rsidRDefault="00374FCB" w:rsidP="00374FCB">
            <w:pPr>
              <w:spacing w:after="0" w:line="240" w:lineRule="auto"/>
              <w:jc w:val="both"/>
              <w:rPr>
                <w:rFonts w:ascii="Times New Roman" w:eastAsia="Times New Roman" w:hAnsi="Times New Roman" w:cs="Times New Roman"/>
                <w:color w:val="008080"/>
                <w:sz w:val="24"/>
                <w:szCs w:val="24"/>
                <w:lang w:eastAsia="en-US"/>
              </w:rPr>
            </w:pPr>
          </w:p>
        </w:tc>
      </w:tr>
      <w:tr w:rsidR="00374FCB" w:rsidRPr="00374FCB" w14:paraId="70F93D3A" w14:textId="77777777" w:rsidTr="001B65F6">
        <w:trPr>
          <w:trHeight w:val="300"/>
        </w:trPr>
        <w:tc>
          <w:tcPr>
            <w:tcW w:w="2532" w:type="dxa"/>
          </w:tcPr>
          <w:p w14:paraId="0BB70415"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12.3. </w:t>
            </w:r>
            <w:r w:rsidRPr="00374FCB">
              <w:rPr>
                <w:rFonts w:ascii="Times New Roman" w:eastAsia="Times New Roman" w:hAnsi="Times New Roman" w:cs="Times New Roman"/>
                <w:b/>
                <w:bCs/>
                <w:kern w:val="2"/>
                <w:sz w:val="24"/>
                <w:szCs w:val="24"/>
                <w:shd w:val="clear" w:color="auto" w:fill="FFFFFF"/>
                <w:lang w:eastAsia="en-US"/>
              </w:rPr>
              <w:t xml:space="preserve">Su Prekių pristatymu susiję </w:t>
            </w:r>
            <w:r w:rsidRPr="00374FCB">
              <w:rPr>
                <w:rFonts w:ascii="Times New Roman" w:eastAsia="Times New Roman" w:hAnsi="Times New Roman" w:cs="Times New Roman"/>
                <w:b/>
                <w:bCs/>
                <w:kern w:val="2"/>
                <w:sz w:val="24"/>
                <w:szCs w:val="24"/>
                <w:shd w:val="clear" w:color="auto" w:fill="FFFFFF"/>
                <w:lang w:eastAsia="en-US"/>
              </w:rPr>
              <w:lastRenderedPageBreak/>
              <w:t>aplinkosauginiai kriterijai</w:t>
            </w:r>
            <w:r w:rsidRPr="00374FCB">
              <w:rPr>
                <w:rFonts w:ascii="Times New Roman" w:eastAsia="Times New Roman" w:hAnsi="Times New Roman" w:cs="Times New Roman"/>
                <w:color w:val="008080"/>
                <w:kern w:val="2"/>
                <w:sz w:val="24"/>
                <w:szCs w:val="24"/>
                <w:u w:val="single"/>
                <w:shd w:val="clear" w:color="auto" w:fill="FFFFFF"/>
                <w:lang w:eastAsia="en-US"/>
              </w:rPr>
              <w:t xml:space="preserve"> </w:t>
            </w:r>
          </w:p>
        </w:tc>
        <w:tc>
          <w:tcPr>
            <w:tcW w:w="7003" w:type="dxa"/>
            <w:gridSpan w:val="3"/>
          </w:tcPr>
          <w:p w14:paraId="23A7A1DC" w14:textId="67611A6F" w:rsidR="00374FCB" w:rsidRPr="00374FCB" w:rsidRDefault="001C0594" w:rsidP="001C0594">
            <w:pPr>
              <w:spacing w:after="0" w:line="240" w:lineRule="auto"/>
              <w:jc w:val="both"/>
              <w:rPr>
                <w:rFonts w:ascii="Times New Roman" w:eastAsia="Times New Roman" w:hAnsi="Times New Roman" w:cs="Times New Roman"/>
                <w:sz w:val="24"/>
                <w:szCs w:val="24"/>
                <w:lang w:eastAsia="en-US"/>
              </w:rPr>
            </w:pPr>
            <w:r w:rsidRPr="001C0594">
              <w:rPr>
                <w:rFonts w:ascii="Times New Roman" w:eastAsia="Calibri" w:hAnsi="Times New Roman" w:cs="Times New Roman"/>
                <w:sz w:val="24"/>
                <w:szCs w:val="24"/>
              </w:rPr>
              <w:lastRenderedPageBreak/>
              <w:t xml:space="preserve">Prekės turi būti pristatomos į </w:t>
            </w:r>
            <w:r w:rsidR="00EB6D96">
              <w:rPr>
                <w:rFonts w:ascii="Times New Roman" w:eastAsia="Calibri" w:hAnsi="Times New Roman" w:cs="Times New Roman"/>
                <w:sz w:val="24"/>
                <w:szCs w:val="24"/>
              </w:rPr>
              <w:t>Pirkėjo</w:t>
            </w:r>
            <w:r w:rsidRPr="001C0594">
              <w:rPr>
                <w:rFonts w:ascii="Times New Roman" w:eastAsia="Calibri" w:hAnsi="Times New Roman" w:cs="Times New Roman"/>
                <w:sz w:val="24"/>
                <w:szCs w:val="24"/>
              </w:rPr>
              <w:t xml:space="preserve"> nurodytas vietas su EURO 6 reikalavimus atitinkančiu transportu</w:t>
            </w:r>
            <w:r w:rsidRPr="001C0594">
              <w:rPr>
                <w:rFonts w:ascii="Times New Roman" w:eastAsia="Times New Roman" w:hAnsi="Times New Roman" w:cs="Times New Roman"/>
                <w:color w:val="000000"/>
                <w:kern w:val="2"/>
                <w:sz w:val="24"/>
                <w:szCs w:val="24"/>
                <w:shd w:val="clear" w:color="auto" w:fill="FFFFFF"/>
                <w:lang w:eastAsia="en-US"/>
              </w:rPr>
              <w:t>.</w:t>
            </w:r>
            <w:r w:rsidRPr="00374FCB">
              <w:rPr>
                <w:rFonts w:ascii="Times New Roman" w:eastAsia="Times New Roman" w:hAnsi="Times New Roman" w:cs="Times New Roman"/>
                <w:color w:val="000000"/>
                <w:kern w:val="2"/>
                <w:sz w:val="24"/>
                <w:szCs w:val="24"/>
                <w:lang w:eastAsia="en-US"/>
              </w:rPr>
              <w:t> </w:t>
            </w:r>
          </w:p>
        </w:tc>
      </w:tr>
      <w:tr w:rsidR="00374FCB" w:rsidRPr="00374FCB" w14:paraId="14341406" w14:textId="77777777" w:rsidTr="001B65F6">
        <w:trPr>
          <w:trHeight w:val="300"/>
        </w:trPr>
        <w:tc>
          <w:tcPr>
            <w:tcW w:w="2532" w:type="dxa"/>
          </w:tcPr>
          <w:p w14:paraId="24AEBEC7"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12.4. </w:t>
            </w:r>
            <w:r w:rsidRPr="00374FCB">
              <w:rPr>
                <w:rFonts w:ascii="Times New Roman" w:eastAsia="Times New Roman" w:hAnsi="Times New Roman" w:cs="Times New Roman"/>
                <w:b/>
                <w:bCs/>
                <w:kern w:val="2"/>
                <w:sz w:val="24"/>
                <w:szCs w:val="24"/>
                <w:shd w:val="clear" w:color="auto" w:fill="FFFFFF"/>
                <w:lang w:eastAsia="en-US"/>
              </w:rPr>
              <w:t>Su Prekėmis susijusių paslaugų (pavyzdžiui, montavimo, apmokymo ir kitos parengimui naudoti skirtos paslaugos) teikimu susiję aplinkosauginiai k</w:t>
            </w:r>
            <w:r w:rsidRPr="00374FCB">
              <w:rPr>
                <w:rFonts w:ascii="Times New Roman" w:eastAsia="Times New Roman" w:hAnsi="Times New Roman" w:cs="Times New Roman"/>
                <w:b/>
                <w:kern w:val="2"/>
                <w:sz w:val="24"/>
                <w:szCs w:val="24"/>
                <w:shd w:val="clear" w:color="auto" w:fill="FFFFFF"/>
                <w:lang w:eastAsia="en-US"/>
              </w:rPr>
              <w:t>riterijai</w:t>
            </w:r>
          </w:p>
        </w:tc>
        <w:tc>
          <w:tcPr>
            <w:tcW w:w="7003" w:type="dxa"/>
            <w:gridSpan w:val="3"/>
          </w:tcPr>
          <w:p w14:paraId="1D69348E"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Netaikoma</w:t>
            </w:r>
          </w:p>
          <w:p w14:paraId="6811EB6C"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p w14:paraId="605ABDE6" w14:textId="3265773A"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p>
        </w:tc>
      </w:tr>
      <w:tr w:rsidR="00374FCB" w:rsidRPr="00374FCB" w14:paraId="5AE5BA95" w14:textId="77777777" w:rsidTr="001B65F6">
        <w:trPr>
          <w:trHeight w:val="300"/>
        </w:trPr>
        <w:tc>
          <w:tcPr>
            <w:tcW w:w="2532" w:type="dxa"/>
          </w:tcPr>
          <w:p w14:paraId="2CF0DA23"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12.5. Su perkamomis Prekėmis susiję socialiniai kriterijai</w:t>
            </w:r>
          </w:p>
        </w:tc>
        <w:tc>
          <w:tcPr>
            <w:tcW w:w="7003" w:type="dxa"/>
            <w:gridSpan w:val="3"/>
          </w:tcPr>
          <w:p w14:paraId="2EED2DC8" w14:textId="77777777" w:rsidR="00374FCB" w:rsidRPr="00374FCB" w:rsidRDefault="00374FCB" w:rsidP="00374FCB">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374FCB">
              <w:rPr>
                <w:rFonts w:ascii="Times New Roman" w:eastAsia="Times New Roman" w:hAnsi="Times New Roman" w:cs="Times New Roman"/>
                <w:color w:val="000000"/>
                <w:kern w:val="2"/>
                <w:sz w:val="24"/>
                <w:szCs w:val="24"/>
                <w:shd w:val="clear" w:color="auto" w:fill="FFFFFF"/>
                <w:lang w:eastAsia="en-US"/>
              </w:rPr>
              <w:t>Netaikoma</w:t>
            </w:r>
          </w:p>
          <w:p w14:paraId="5C022CEB" w14:textId="77777777" w:rsidR="00374FCB" w:rsidRPr="00374FCB" w:rsidRDefault="00374FCB" w:rsidP="00374FCB">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p>
          <w:p w14:paraId="523874CD" w14:textId="799BC083" w:rsidR="00374FCB" w:rsidRPr="00374FCB" w:rsidRDefault="00374FCB" w:rsidP="00374FCB">
            <w:pPr>
              <w:spacing w:after="0" w:line="240" w:lineRule="auto"/>
              <w:jc w:val="both"/>
              <w:rPr>
                <w:rFonts w:ascii="Times New Roman" w:eastAsia="Times New Roman" w:hAnsi="Times New Roman" w:cs="Times New Roman"/>
                <w:color w:val="0070C0"/>
                <w:kern w:val="2"/>
                <w:sz w:val="24"/>
                <w:szCs w:val="24"/>
                <w:lang w:eastAsia="en-US"/>
              </w:rPr>
            </w:pPr>
          </w:p>
        </w:tc>
      </w:tr>
      <w:tr w:rsidR="00374FCB" w:rsidRPr="00374FCB" w14:paraId="530626B8" w14:textId="77777777" w:rsidTr="001B65F6">
        <w:trPr>
          <w:trHeight w:val="300"/>
        </w:trPr>
        <w:tc>
          <w:tcPr>
            <w:tcW w:w="9535" w:type="dxa"/>
            <w:gridSpan w:val="4"/>
          </w:tcPr>
          <w:p w14:paraId="6F275574" w14:textId="6007687B" w:rsidR="00374FCB" w:rsidRPr="0085380B" w:rsidRDefault="00374FCB" w:rsidP="0085380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13. BENDRŲJŲ SĄLYGŲ PAKEITIMAI IR PAPILDYMAI </w:t>
            </w:r>
          </w:p>
        </w:tc>
      </w:tr>
      <w:tr w:rsidR="00374FCB" w:rsidRPr="00374FCB" w14:paraId="53ECFA96" w14:textId="77777777" w:rsidTr="001B65F6">
        <w:trPr>
          <w:trHeight w:val="300"/>
        </w:trPr>
        <w:tc>
          <w:tcPr>
            <w:tcW w:w="2532" w:type="dxa"/>
          </w:tcPr>
          <w:p w14:paraId="2E084A1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 xml:space="preserve">13.1. </w:t>
            </w:r>
          </w:p>
        </w:tc>
        <w:tc>
          <w:tcPr>
            <w:tcW w:w="7003" w:type="dxa"/>
            <w:gridSpan w:val="3"/>
          </w:tcPr>
          <w:p w14:paraId="0F10429C"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Šalys susitaria pakeisti nurodytus Sutarties Bendrųjų sąlygų punktus ir išdėstyti juos nauja redakcija:</w:t>
            </w:r>
          </w:p>
          <w:p w14:paraId="7DD808C0"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 Bendrųjų sąlygų 1.1.1.10 punktą išdėstyti nauja redakcija:</w:t>
            </w:r>
          </w:p>
          <w:p w14:paraId="63D4A2C9"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 xml:space="preserve">„1.1.1.10. </w:t>
            </w:r>
            <w:r w:rsidRPr="00374FCB">
              <w:rPr>
                <w:rFonts w:ascii="Times New Roman" w:eastAsia="Times New Roman" w:hAnsi="Times New Roman" w:cs="Times New Roman"/>
                <w:b/>
                <w:bCs/>
                <w:kern w:val="2"/>
                <w:sz w:val="24"/>
                <w:szCs w:val="24"/>
                <w:lang w:eastAsia="en-US"/>
              </w:rPr>
              <w:t>Sutarties kaina</w:t>
            </w:r>
            <w:r w:rsidRPr="00374FCB">
              <w:rPr>
                <w:rFonts w:ascii="Times New Roman" w:eastAsia="Times New Roman" w:hAnsi="Times New Roman" w:cs="Times New Roman"/>
                <w:kern w:val="2"/>
                <w:sz w:val="24"/>
                <w:szCs w:val="24"/>
                <w:lang w:eastAsia="en-US"/>
              </w:rPr>
              <w:t xml:space="preserve"> – galima pagal Sutartį Tiekėjui mokėtina maksimali suma, įskaitant </w:t>
            </w:r>
            <w:r w:rsidRPr="00374FCB">
              <w:rPr>
                <w:rFonts w:ascii="Times New Roman" w:eastAsia="Calibri" w:hAnsi="Times New Roman" w:cs="Times New Roman"/>
                <w:color w:val="000000"/>
                <w:sz w:val="24"/>
                <w:szCs w:val="24"/>
                <w:lang w:eastAsia="en-US"/>
              </w:rPr>
              <w:t>vertes, galinčias atsirasti dėl Sutarties pasirinkimo galimybių, taip pat</w:t>
            </w:r>
            <w:r w:rsidRPr="00374FCB">
              <w:rPr>
                <w:rFonts w:ascii="Times New Roman" w:eastAsia="Times New Roman" w:hAnsi="Times New Roman" w:cs="Times New Roman"/>
                <w:kern w:val="2"/>
                <w:sz w:val="24"/>
                <w:szCs w:val="24"/>
                <w:lang w:eastAsia="en-US"/>
              </w:rPr>
              <w:t xml:space="preserve"> visus privalomus mokesčius ir išlaidas;“.</w:t>
            </w:r>
          </w:p>
          <w:p w14:paraId="6F75EEBB"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2. Bendrųjų sąlygų 1.3.1 punkte vietoj žodžio „eilės“ rašyti žodį „viršenybės“ ir šį 1.3.1 punktą iki dvitaškio išdėstyti taip:</w:t>
            </w:r>
          </w:p>
          <w:p w14:paraId="1A54637D"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viršenybės tvarka:“.</w:t>
            </w:r>
          </w:p>
          <w:p w14:paraId="32796716"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 xml:space="preserve">3. Bendrųjų sąlygų 3.1.1.2 punktą išdėstyti nauja redakcija: </w:t>
            </w:r>
          </w:p>
          <w:p w14:paraId="76748511"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„3.1.1.2. užtikrinti, kad  Sutartį vykdys tik tokią teisę turintys asmenys. Jeigu pirkimo vykdymo metu nebuvo tikrinama Tiekėjo kvalifikacija dėl teisės verstis atitinkama veikla arba buvo tikrinama ne visa apimtimi, Pirkėjui pareikalavus, Tiekėjas turi pateikti dokumentus, įrodančius, kad Sutartį vykdo tik tokią teisę turintys asmenys;“.</w:t>
            </w:r>
          </w:p>
          <w:p w14:paraId="6F21C15A"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4. Bendrųjų sąlygų 10.5 punktą išdėstyti nauja redakcija:</w:t>
            </w:r>
          </w:p>
          <w:p w14:paraId="7D039459"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„10.5. Sutarties įvykdymo užtikrinime bankas (draudimo bendrovė) privalo neatšaukiamai ir besąlygiškai įsipareigoti ne vėliau kaip per 10 (dešimt) darbo dienų nuo Pirkėjo raštiško pranešimo apie Tiekėjo Sutartyje nustatytus esminius Sutarties sąlygų pažeidimus ir (ar) kitus Specialiosiose sąlygose numatytus atvejus gavimo dienos, sumokėti Pirkėjui Sutarties įvykdymo užtikrinime nurodytą sumą, pinigus pervedant į Pirkėjo sąskaitą“.</w:t>
            </w:r>
          </w:p>
          <w:p w14:paraId="0D5F27E0"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5. Bendrųjų sąlygų 10.6 punktą išdėstyti nauja redakcija:</w:t>
            </w:r>
          </w:p>
          <w:p w14:paraId="16897480" w14:textId="77777777" w:rsidR="00374FCB" w:rsidRPr="00374FCB" w:rsidRDefault="00374FCB" w:rsidP="00653D29">
            <w:pPr>
              <w:tabs>
                <w:tab w:val="left" w:pos="567"/>
              </w:tabs>
              <w:spacing w:after="0" w:line="240" w:lineRule="auto"/>
              <w:jc w:val="both"/>
              <w:textAlignment w:val="baseline"/>
              <w:rPr>
                <w:rFonts w:ascii="Times New Roman" w:eastAsia="Times New Roman" w:hAnsi="Times New Roman" w:cs="Times New Roman"/>
                <w:sz w:val="24"/>
                <w:szCs w:val="24"/>
                <w:lang w:eastAsia="en-US"/>
              </w:rPr>
            </w:pPr>
            <w:r w:rsidRPr="00374FCB">
              <w:rPr>
                <w:rFonts w:ascii="Times New Roman" w:eastAsia="Times New Roman" w:hAnsi="Times New Roman" w:cs="Times New Roman"/>
                <w:sz w:val="24"/>
                <w:szCs w:val="24"/>
                <w:lang w:eastAsia="en-US"/>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esmines Sutarties sąlygas ar kitus Specialiosiose sąlygose nustatytus atvejus ir (arba) ji buvo nutraukta dėl Tiekėjo kaltės. Pirkėjas neįsipareigoja įrodyti realiai patirtų </w:t>
            </w:r>
            <w:r w:rsidRPr="00374FCB">
              <w:rPr>
                <w:rFonts w:ascii="Times New Roman" w:eastAsia="Times New Roman" w:hAnsi="Times New Roman" w:cs="Times New Roman"/>
                <w:sz w:val="24"/>
                <w:szCs w:val="24"/>
                <w:lang w:eastAsia="en-US"/>
              </w:rPr>
              <w:lastRenderedPageBreak/>
              <w:t>nuostolių ir Tiekėjas, pasirašydamas Sutartį ir pateikdamas Sutarties įvykdymo užtikrinimą, patvirtina, kad Sutarties įvykdymo užtikrinimo suma laikytina minimaliais neįrodinėjamais Pirkėjo nuostoliais“. </w:t>
            </w:r>
          </w:p>
          <w:p w14:paraId="324707DA"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6. Bendrųjų sąlygų 10.10 punktą išdėstyti nauja redakcija:</w:t>
            </w:r>
          </w:p>
          <w:p w14:paraId="6A04F642"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„10.10. Sutarties įvykdymo užtikrinime nurodytas jo galiojimo terminas turi būti ne trumpesnis nei prie Prekių tiekimo termino pabaigos pridėjus 30 kalendorinių dienų“.</w:t>
            </w:r>
          </w:p>
          <w:p w14:paraId="5B68276E"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7. Bendrųjų sąlygų 10.11 punktą išdėstyti nauja redakcija:</w:t>
            </w:r>
          </w:p>
          <w:p w14:paraId="45BD7E8D"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„10.11. Jeigu Prekių tiekimo terminas yra ilgesnis nei 1 (vieneri) metai, Tiekėjas turi teisę pateikti 13 mėnesių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1ACCE07"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8. Vietoj Bendrųjų sąlygų 10.16 punkto su papunkčiais 10.16 punktą išdėstyti taip:</w:t>
            </w:r>
          </w:p>
          <w:p w14:paraId="2D689E1D"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„10.16. Pirkėjas gali pasinaudoti Sutarties įvykdymo užtikrinimu dėl esminio Sutarties sąlygų pažeidimo ir (ar) kitais Specialiosiose sąlygose nustatytais atvejais“.</w:t>
            </w:r>
          </w:p>
          <w:p w14:paraId="21868186"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9. Bendrųjų sąlygų 12.2.1 punktą išdėstyti nauja redakcija:</w:t>
            </w:r>
          </w:p>
          <w:p w14:paraId="4023B3FE"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„12.2.1. Tiekėjas išrašo Sąskaitą tik Šalims pasirašius Prekių perdavimo–priėmimo aktą, jeigu kitaip nenumatyta Specialiosiose sąlygose. Sąskaitos priimamos ir apdorojamos vadovaujantis Lietuvos Respublikos finansinės apskaitos įstatymo 6 straipsnio 4 dalimi, išskyrus Viešųjų pirkimų įstatymo straipsnio 22 straipsnio 12 dalyje nustatytus atvejus“.</w:t>
            </w:r>
          </w:p>
          <w:p w14:paraId="34BCE799"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10. Bendrųjų sąlygų 12.3.2 punktą išdėstyti nauja redakcija:</w:t>
            </w:r>
          </w:p>
          <w:p w14:paraId="4E0DA7A1"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bookmarkStart w:id="25" w:name="_Hlk161849227"/>
            <w:r w:rsidRPr="00374FCB">
              <w:rPr>
                <w:rFonts w:ascii="Times New Roman" w:eastAsia="Times New Roman" w:hAnsi="Times New Roman" w:cs="Times New Roman"/>
                <w:kern w:val="2"/>
                <w:sz w:val="24"/>
                <w:szCs w:val="24"/>
                <w:lang w:eastAsia="en-US"/>
              </w:rPr>
              <w:t>„12.3.2. Pirkėjas turi teisę Tiekėjui mokėtinas sumas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bookmarkEnd w:id="25"/>
          <w:p w14:paraId="7CE4BD87"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11. Bendrųjų sąlygų 15.3 punktą išdėstyti nauja redakcija:</w:t>
            </w:r>
          </w:p>
          <w:p w14:paraId="6E47CF6A" w14:textId="77777777" w:rsidR="00374FCB" w:rsidRPr="00374FCB" w:rsidRDefault="00374FCB" w:rsidP="00653D29">
            <w:pPr>
              <w:spacing w:after="0" w:line="240" w:lineRule="auto"/>
              <w:jc w:val="both"/>
              <w:rPr>
                <w:rFonts w:ascii="Times New Roman" w:eastAsia="Times New Roman" w:hAnsi="Times New Roman" w:cs="Times New Roman"/>
                <w:kern w:val="2"/>
                <w:sz w:val="24"/>
                <w:szCs w:val="24"/>
                <w:lang w:eastAsia="en-US"/>
              </w:rPr>
            </w:pPr>
            <w:bookmarkStart w:id="26" w:name="_Hlk161849366"/>
            <w:r w:rsidRPr="00374FCB">
              <w:rPr>
                <w:rFonts w:ascii="Times New Roman" w:eastAsia="Times New Roman" w:hAnsi="Times New Roman" w:cs="Times New Roman"/>
                <w:kern w:val="2"/>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Pradinės Sutarties vertės.“</w:t>
            </w:r>
            <w:bookmarkEnd w:id="26"/>
          </w:p>
        </w:tc>
      </w:tr>
      <w:tr w:rsidR="00374FCB" w:rsidRPr="00374FCB" w14:paraId="4984F1BC" w14:textId="77777777" w:rsidTr="001B65F6">
        <w:trPr>
          <w:trHeight w:val="300"/>
        </w:trPr>
        <w:tc>
          <w:tcPr>
            <w:tcW w:w="2532" w:type="dxa"/>
          </w:tcPr>
          <w:p w14:paraId="455627AE"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13.2.</w:t>
            </w:r>
          </w:p>
        </w:tc>
        <w:tc>
          <w:tcPr>
            <w:tcW w:w="7003" w:type="dxa"/>
            <w:gridSpan w:val="3"/>
          </w:tcPr>
          <w:p w14:paraId="153D1A3A"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Šalys susitaria papildyti Sutarties Bendrąsias sąlygas nurodytu punktu, tačiau kitų punktų numeracijos nekeisti:</w:t>
            </w:r>
          </w:p>
          <w:p w14:paraId="6423D8A4"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1. Papildyti Bendrąsias sąlygas nauju 2.4 punktu:</w:t>
            </w:r>
          </w:p>
          <w:p w14:paraId="4E3B06E9"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bookmarkStart w:id="27" w:name="_Hlk161849741"/>
            <w:r w:rsidRPr="00374FCB">
              <w:rPr>
                <w:rFonts w:ascii="Times New Roman" w:eastAsia="Times New Roman" w:hAnsi="Times New Roman" w:cs="Times New Roman"/>
                <w:kern w:val="2"/>
                <w:sz w:val="24"/>
                <w:szCs w:val="24"/>
                <w:lang w:eastAsia="en-US"/>
              </w:rPr>
              <w:t>„2.4. Pirkimo dokumentai ir Tiekėjo pasiūlymas yra neatskiriama Sutarties dalis“.</w:t>
            </w:r>
            <w:bookmarkEnd w:id="27"/>
          </w:p>
        </w:tc>
      </w:tr>
      <w:tr w:rsidR="00374FCB" w:rsidRPr="00374FCB" w14:paraId="5A6FF4CF" w14:textId="77777777" w:rsidTr="001B65F6">
        <w:trPr>
          <w:trHeight w:val="300"/>
        </w:trPr>
        <w:tc>
          <w:tcPr>
            <w:tcW w:w="2532" w:type="dxa"/>
          </w:tcPr>
          <w:p w14:paraId="0EA5C03F"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13.3.</w:t>
            </w:r>
          </w:p>
        </w:tc>
        <w:tc>
          <w:tcPr>
            <w:tcW w:w="7003" w:type="dxa"/>
            <w:gridSpan w:val="3"/>
          </w:tcPr>
          <w:p w14:paraId="07CCE4BE"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Šalys susitaria išbraukti nurodytą Sutarties Bendrųjų sąlygų punktą, tačiau kitų punktų numeracijos nekeisti: 12.2.2.</w:t>
            </w:r>
          </w:p>
        </w:tc>
      </w:tr>
      <w:tr w:rsidR="00374FCB" w:rsidRPr="00374FCB" w14:paraId="4BF4F9A2" w14:textId="77777777" w:rsidTr="001B65F6">
        <w:trPr>
          <w:trHeight w:val="300"/>
        </w:trPr>
        <w:tc>
          <w:tcPr>
            <w:tcW w:w="2532" w:type="dxa"/>
          </w:tcPr>
          <w:p w14:paraId="140F945A"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13.4.</w:t>
            </w:r>
          </w:p>
        </w:tc>
        <w:tc>
          <w:tcPr>
            <w:tcW w:w="7003" w:type="dxa"/>
            <w:gridSpan w:val="3"/>
          </w:tcPr>
          <w:p w14:paraId="01C05E79" w14:textId="311E621D" w:rsidR="00374FCB" w:rsidRPr="003B2FDE" w:rsidRDefault="00374FCB" w:rsidP="00374FCB">
            <w:pPr>
              <w:spacing w:after="0" w:line="240" w:lineRule="auto"/>
              <w:jc w:val="both"/>
              <w:rPr>
                <w:rFonts w:ascii="Times New Roman" w:eastAsia="Times New Roman" w:hAnsi="Times New Roman" w:cs="Times New Roman"/>
                <w:color w:val="4472C4"/>
                <w:kern w:val="2"/>
                <w:sz w:val="24"/>
                <w:szCs w:val="24"/>
                <w:lang w:eastAsia="en-US"/>
              </w:rPr>
            </w:pPr>
            <w:r w:rsidRPr="00374FCB">
              <w:rPr>
                <w:rFonts w:ascii="Times New Roman" w:eastAsia="Times New Roman" w:hAnsi="Times New Roman" w:cs="Times New Roman"/>
                <w:color w:val="4472C4"/>
                <w:kern w:val="2"/>
                <w:sz w:val="24"/>
                <w:szCs w:val="24"/>
                <w:lang w:eastAsia="en-US"/>
              </w:rPr>
              <w:t>(pildyti jei nustatomos kitokios nei Sutarties Bendrosiose sąlygose nustatytos nuostatos dėl Prekių intelektinės nuosavybės):</w:t>
            </w:r>
          </w:p>
        </w:tc>
      </w:tr>
      <w:tr w:rsidR="00374FCB" w:rsidRPr="00374FCB" w14:paraId="5B2CD033" w14:textId="77777777" w:rsidTr="001B65F6">
        <w:trPr>
          <w:trHeight w:val="300"/>
        </w:trPr>
        <w:tc>
          <w:tcPr>
            <w:tcW w:w="2532" w:type="dxa"/>
          </w:tcPr>
          <w:p w14:paraId="1019A61B" w14:textId="77777777" w:rsidR="00374FCB" w:rsidRPr="00374FCB" w:rsidRDefault="00374FCB" w:rsidP="00374FCB">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13.5.</w:t>
            </w:r>
          </w:p>
        </w:tc>
        <w:tc>
          <w:tcPr>
            <w:tcW w:w="7003" w:type="dxa"/>
            <w:gridSpan w:val="3"/>
          </w:tcPr>
          <w:p w14:paraId="430613A7" w14:textId="77777777" w:rsidR="00374FCB" w:rsidRPr="00374FCB" w:rsidRDefault="00374FCB" w:rsidP="00374FCB">
            <w:pPr>
              <w:spacing w:after="0" w:line="240" w:lineRule="auto"/>
              <w:jc w:val="both"/>
              <w:rPr>
                <w:rFonts w:ascii="Times New Roman" w:eastAsia="Times New Roman" w:hAnsi="Times New Roman" w:cs="Times New Roman"/>
                <w:kern w:val="2"/>
                <w:sz w:val="24"/>
                <w:szCs w:val="24"/>
                <w:lang w:eastAsia="en-US"/>
              </w:rPr>
            </w:pPr>
            <w:r w:rsidRPr="00374FCB">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374FCB" w:rsidRPr="00374FCB" w14:paraId="572E2743" w14:textId="77777777" w:rsidTr="001B65F6">
        <w:trPr>
          <w:trHeight w:val="300"/>
        </w:trPr>
        <w:tc>
          <w:tcPr>
            <w:tcW w:w="9535" w:type="dxa"/>
            <w:gridSpan w:val="4"/>
          </w:tcPr>
          <w:p w14:paraId="613C08E5"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14. SUTARTIES PRIEDAI</w:t>
            </w:r>
          </w:p>
        </w:tc>
      </w:tr>
      <w:tr w:rsidR="00374FCB" w:rsidRPr="00374FCB" w14:paraId="13067182" w14:textId="77777777" w:rsidTr="001B65F6">
        <w:trPr>
          <w:trHeight w:val="300"/>
        </w:trPr>
        <w:tc>
          <w:tcPr>
            <w:tcW w:w="2532" w:type="dxa"/>
          </w:tcPr>
          <w:p w14:paraId="20A508AA"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14.1. Priedas Nr. 1</w:t>
            </w:r>
          </w:p>
        </w:tc>
        <w:tc>
          <w:tcPr>
            <w:tcW w:w="7003" w:type="dxa"/>
            <w:gridSpan w:val="3"/>
          </w:tcPr>
          <w:p w14:paraId="764A14A2" w14:textId="77777777" w:rsidR="00374FCB" w:rsidRPr="00374FCB" w:rsidRDefault="00374FCB" w:rsidP="003B2FDE">
            <w:pPr>
              <w:spacing w:after="0" w:line="240" w:lineRule="auto"/>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Techninė specifikacija</w:t>
            </w:r>
          </w:p>
        </w:tc>
      </w:tr>
      <w:tr w:rsidR="00374FCB" w:rsidRPr="00374FCB" w14:paraId="0E60E1AA" w14:textId="77777777" w:rsidTr="001B65F6">
        <w:trPr>
          <w:trHeight w:val="300"/>
        </w:trPr>
        <w:tc>
          <w:tcPr>
            <w:tcW w:w="2532" w:type="dxa"/>
          </w:tcPr>
          <w:p w14:paraId="793D3601"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lastRenderedPageBreak/>
              <w:t>14.2. Priedas Nr. 2</w:t>
            </w:r>
          </w:p>
        </w:tc>
        <w:tc>
          <w:tcPr>
            <w:tcW w:w="7003" w:type="dxa"/>
            <w:gridSpan w:val="3"/>
          </w:tcPr>
          <w:p w14:paraId="3C4DC3E4" w14:textId="329A147C" w:rsidR="00374FCB" w:rsidRPr="00374FCB" w:rsidRDefault="001C0594" w:rsidP="003B2FDE">
            <w:pPr>
              <w:spacing w:after="0" w:line="240" w:lineRule="auto"/>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Pasiūlymo forma</w:t>
            </w:r>
          </w:p>
        </w:tc>
      </w:tr>
      <w:tr w:rsidR="00374FCB" w:rsidRPr="00374FCB" w14:paraId="63792E29" w14:textId="77777777" w:rsidTr="001B65F6">
        <w:trPr>
          <w:trHeight w:val="300"/>
        </w:trPr>
        <w:tc>
          <w:tcPr>
            <w:tcW w:w="2532" w:type="dxa"/>
          </w:tcPr>
          <w:p w14:paraId="35BDF673"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14.3. Priedas Nr. 3</w:t>
            </w:r>
          </w:p>
        </w:tc>
        <w:tc>
          <w:tcPr>
            <w:tcW w:w="7003" w:type="dxa"/>
            <w:gridSpan w:val="3"/>
          </w:tcPr>
          <w:p w14:paraId="53A45C63" w14:textId="5CAA250E" w:rsidR="00374FCB" w:rsidRPr="00374FCB" w:rsidRDefault="001C0594" w:rsidP="003B2FDE">
            <w:pPr>
              <w:spacing w:after="0" w:line="240" w:lineRule="auto"/>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Prekių užsakymo forma</w:t>
            </w:r>
          </w:p>
        </w:tc>
      </w:tr>
      <w:tr w:rsidR="00374FCB" w:rsidRPr="00374FCB" w14:paraId="2016784E" w14:textId="77777777" w:rsidTr="001B65F6">
        <w:trPr>
          <w:trHeight w:val="300"/>
        </w:trPr>
        <w:tc>
          <w:tcPr>
            <w:tcW w:w="2532" w:type="dxa"/>
          </w:tcPr>
          <w:p w14:paraId="3AECBFD3" w14:textId="77777777" w:rsidR="00374FCB" w:rsidRPr="00374FCB" w:rsidRDefault="00374FCB" w:rsidP="00374FCB">
            <w:pPr>
              <w:spacing w:after="0" w:line="240" w:lineRule="auto"/>
              <w:jc w:val="both"/>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14.4. Priedas Nr. 4</w:t>
            </w:r>
          </w:p>
        </w:tc>
        <w:tc>
          <w:tcPr>
            <w:tcW w:w="7003" w:type="dxa"/>
            <w:gridSpan w:val="3"/>
          </w:tcPr>
          <w:p w14:paraId="2787CED5" w14:textId="0B8CEF7D" w:rsidR="00374FCB" w:rsidRPr="00374FCB" w:rsidRDefault="001C0594" w:rsidP="003B2FDE">
            <w:pPr>
              <w:spacing w:after="0" w:line="240" w:lineRule="auto"/>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Prekių perdavimo – priėmimo aktas</w:t>
            </w:r>
          </w:p>
        </w:tc>
      </w:tr>
      <w:tr w:rsidR="00374FCB" w:rsidRPr="00374FCB" w14:paraId="1A30FD73" w14:textId="77777777" w:rsidTr="001B65F6">
        <w:tc>
          <w:tcPr>
            <w:tcW w:w="9535" w:type="dxa"/>
            <w:gridSpan w:val="4"/>
          </w:tcPr>
          <w:p w14:paraId="1D748578"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15. ŠALIŲ ATSTOVŲ PARAŠAI</w:t>
            </w:r>
          </w:p>
        </w:tc>
      </w:tr>
      <w:tr w:rsidR="00374FCB" w:rsidRPr="00374FCB" w14:paraId="149754DC" w14:textId="77777777" w:rsidTr="001B65F6">
        <w:tc>
          <w:tcPr>
            <w:tcW w:w="4788" w:type="dxa"/>
            <w:gridSpan w:val="3"/>
          </w:tcPr>
          <w:p w14:paraId="6477E8BC"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PIRKĖJAS</w:t>
            </w:r>
          </w:p>
        </w:tc>
        <w:tc>
          <w:tcPr>
            <w:tcW w:w="4747" w:type="dxa"/>
          </w:tcPr>
          <w:p w14:paraId="67286AD5"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b/>
                <w:bCs/>
                <w:kern w:val="2"/>
                <w:sz w:val="24"/>
                <w:szCs w:val="24"/>
                <w:lang w:eastAsia="en-US"/>
              </w:rPr>
              <w:t>TIEKĖJAS</w:t>
            </w:r>
          </w:p>
        </w:tc>
      </w:tr>
      <w:tr w:rsidR="00374FCB" w:rsidRPr="00374FCB" w14:paraId="182E649A" w14:textId="77777777" w:rsidTr="001B65F6">
        <w:tc>
          <w:tcPr>
            <w:tcW w:w="4788" w:type="dxa"/>
            <w:gridSpan w:val="3"/>
          </w:tcPr>
          <w:p w14:paraId="0C9F297B" w14:textId="77777777" w:rsidR="00374FCB" w:rsidRPr="00374FCB" w:rsidRDefault="00374FCB" w:rsidP="00374FCB">
            <w:pPr>
              <w:spacing w:after="0" w:line="240" w:lineRule="auto"/>
              <w:jc w:val="center"/>
              <w:rPr>
                <w:rFonts w:ascii="Times New Roman" w:eastAsia="Times New Roman" w:hAnsi="Times New Roman" w:cs="Times New Roman"/>
                <w:color w:val="4472C4"/>
                <w:kern w:val="2"/>
                <w:sz w:val="24"/>
                <w:szCs w:val="24"/>
                <w:lang w:eastAsia="en-US"/>
              </w:rPr>
            </w:pPr>
            <w:r w:rsidRPr="00374FCB">
              <w:rPr>
                <w:rFonts w:ascii="Times New Roman" w:eastAsia="Times New Roman" w:hAnsi="Times New Roman" w:cs="Times New Roman"/>
                <w:color w:val="4472C4"/>
                <w:kern w:val="2"/>
                <w:sz w:val="24"/>
                <w:szCs w:val="24"/>
                <w:lang w:eastAsia="en-US"/>
              </w:rPr>
              <w:t>(nurodomos atstovo pareigos, vardas, pavardė)</w:t>
            </w:r>
          </w:p>
        </w:tc>
        <w:tc>
          <w:tcPr>
            <w:tcW w:w="4747" w:type="dxa"/>
          </w:tcPr>
          <w:p w14:paraId="510717F1" w14:textId="77777777" w:rsidR="00374FCB" w:rsidRPr="00374FCB" w:rsidRDefault="00374FCB" w:rsidP="00374FCB">
            <w:pPr>
              <w:spacing w:after="0" w:line="240" w:lineRule="auto"/>
              <w:jc w:val="center"/>
              <w:rPr>
                <w:rFonts w:ascii="Times New Roman" w:eastAsia="Times New Roman" w:hAnsi="Times New Roman" w:cs="Times New Roman"/>
                <w:b/>
                <w:bCs/>
                <w:kern w:val="2"/>
                <w:sz w:val="24"/>
                <w:szCs w:val="24"/>
                <w:lang w:eastAsia="en-US"/>
              </w:rPr>
            </w:pPr>
            <w:r w:rsidRPr="00374FCB">
              <w:rPr>
                <w:rFonts w:ascii="Times New Roman" w:eastAsia="Times New Roman" w:hAnsi="Times New Roman" w:cs="Times New Roman"/>
                <w:color w:val="4472C4"/>
                <w:kern w:val="2"/>
                <w:sz w:val="24"/>
                <w:szCs w:val="24"/>
                <w:lang w:eastAsia="en-US"/>
              </w:rPr>
              <w:t>(nurodomos atstovo pareigos, vardas, pavardė)</w:t>
            </w:r>
          </w:p>
        </w:tc>
      </w:tr>
      <w:tr w:rsidR="00374FCB" w:rsidRPr="00374FCB" w14:paraId="170AEFED" w14:textId="77777777" w:rsidTr="001B65F6">
        <w:tc>
          <w:tcPr>
            <w:tcW w:w="4788" w:type="dxa"/>
            <w:gridSpan w:val="3"/>
          </w:tcPr>
          <w:p w14:paraId="46D61893" w14:textId="77777777" w:rsidR="00374FCB" w:rsidRPr="00374FCB" w:rsidRDefault="00374FCB" w:rsidP="00374FCB">
            <w:pPr>
              <w:spacing w:after="0" w:line="240" w:lineRule="auto"/>
              <w:jc w:val="center"/>
              <w:rPr>
                <w:rFonts w:ascii="Times New Roman" w:eastAsia="Times New Roman" w:hAnsi="Times New Roman" w:cs="Times New Roman"/>
                <w:b/>
                <w:bCs/>
                <w:color w:val="4472C4"/>
                <w:kern w:val="2"/>
                <w:sz w:val="24"/>
                <w:szCs w:val="24"/>
                <w:lang w:eastAsia="en-US"/>
              </w:rPr>
            </w:pPr>
          </w:p>
          <w:p w14:paraId="1E7994D3" w14:textId="77777777" w:rsidR="00374FCB" w:rsidRPr="00374FCB" w:rsidRDefault="00374FCB" w:rsidP="00374FCB">
            <w:pPr>
              <w:spacing w:after="0" w:line="240" w:lineRule="auto"/>
              <w:jc w:val="center"/>
              <w:rPr>
                <w:rFonts w:ascii="Times New Roman" w:eastAsia="Times New Roman" w:hAnsi="Times New Roman" w:cs="Times New Roman"/>
                <w:b/>
                <w:bCs/>
                <w:color w:val="4472C4"/>
                <w:kern w:val="2"/>
                <w:sz w:val="24"/>
                <w:szCs w:val="24"/>
                <w:lang w:eastAsia="en-US"/>
              </w:rPr>
            </w:pPr>
            <w:r w:rsidRPr="00374FCB">
              <w:rPr>
                <w:rFonts w:ascii="Times New Roman" w:eastAsia="Times New Roman" w:hAnsi="Times New Roman" w:cs="Times New Roman"/>
                <w:b/>
                <w:bCs/>
                <w:color w:val="4472C4"/>
                <w:kern w:val="2"/>
                <w:sz w:val="24"/>
                <w:szCs w:val="24"/>
                <w:lang w:eastAsia="en-US"/>
              </w:rPr>
              <w:t>(parašas)</w:t>
            </w:r>
          </w:p>
          <w:p w14:paraId="394F18D4" w14:textId="77777777" w:rsidR="00374FCB" w:rsidRPr="00374FCB" w:rsidRDefault="00374FCB" w:rsidP="00374FCB">
            <w:pPr>
              <w:spacing w:after="0" w:line="240" w:lineRule="auto"/>
              <w:jc w:val="center"/>
              <w:rPr>
                <w:rFonts w:ascii="Times New Roman" w:eastAsia="Times New Roman" w:hAnsi="Times New Roman" w:cs="Times New Roman"/>
                <w:b/>
                <w:bCs/>
                <w:color w:val="4472C4"/>
                <w:kern w:val="2"/>
                <w:sz w:val="24"/>
                <w:szCs w:val="24"/>
                <w:lang w:eastAsia="en-US"/>
              </w:rPr>
            </w:pPr>
          </w:p>
          <w:p w14:paraId="2A783D02" w14:textId="77777777" w:rsidR="00374FCB" w:rsidRPr="00374FCB" w:rsidRDefault="00374FCB" w:rsidP="00374FCB">
            <w:pPr>
              <w:spacing w:after="0" w:line="240" w:lineRule="auto"/>
              <w:jc w:val="center"/>
              <w:rPr>
                <w:rFonts w:ascii="Times New Roman" w:eastAsia="Times New Roman" w:hAnsi="Times New Roman" w:cs="Times New Roman"/>
                <w:b/>
                <w:bCs/>
                <w:color w:val="4472C4"/>
                <w:kern w:val="2"/>
                <w:sz w:val="24"/>
                <w:szCs w:val="24"/>
                <w:lang w:eastAsia="en-US"/>
              </w:rPr>
            </w:pPr>
          </w:p>
        </w:tc>
        <w:tc>
          <w:tcPr>
            <w:tcW w:w="4747" w:type="dxa"/>
          </w:tcPr>
          <w:p w14:paraId="61C92DD9" w14:textId="77777777" w:rsidR="00374FCB" w:rsidRPr="00374FCB" w:rsidRDefault="00374FCB" w:rsidP="00374FCB">
            <w:pPr>
              <w:spacing w:after="0" w:line="240" w:lineRule="auto"/>
              <w:jc w:val="center"/>
              <w:rPr>
                <w:rFonts w:ascii="Times New Roman" w:eastAsia="Times New Roman" w:hAnsi="Times New Roman" w:cs="Times New Roman"/>
                <w:b/>
                <w:bCs/>
                <w:color w:val="4472C4"/>
                <w:kern w:val="2"/>
                <w:sz w:val="24"/>
                <w:szCs w:val="24"/>
                <w:lang w:eastAsia="en-US"/>
              </w:rPr>
            </w:pPr>
          </w:p>
          <w:p w14:paraId="7DF0B98A" w14:textId="77777777" w:rsidR="00374FCB" w:rsidRPr="00374FCB" w:rsidRDefault="00374FCB" w:rsidP="00374FCB">
            <w:pPr>
              <w:spacing w:after="0" w:line="240" w:lineRule="auto"/>
              <w:jc w:val="center"/>
              <w:rPr>
                <w:rFonts w:ascii="Times New Roman" w:eastAsia="Times New Roman" w:hAnsi="Times New Roman" w:cs="Times New Roman"/>
                <w:b/>
                <w:bCs/>
                <w:color w:val="4472C4"/>
                <w:kern w:val="2"/>
                <w:sz w:val="24"/>
                <w:szCs w:val="24"/>
                <w:lang w:eastAsia="en-US"/>
              </w:rPr>
            </w:pPr>
            <w:r w:rsidRPr="00374FCB">
              <w:rPr>
                <w:rFonts w:ascii="Times New Roman" w:eastAsia="Times New Roman" w:hAnsi="Times New Roman" w:cs="Times New Roman"/>
                <w:b/>
                <w:bCs/>
                <w:color w:val="4472C4"/>
                <w:kern w:val="2"/>
                <w:sz w:val="24"/>
                <w:szCs w:val="24"/>
                <w:lang w:eastAsia="en-US"/>
              </w:rPr>
              <w:t>(parašas)</w:t>
            </w:r>
          </w:p>
        </w:tc>
      </w:tr>
    </w:tbl>
    <w:p w14:paraId="19A31644" w14:textId="77777777" w:rsidR="00374FCB" w:rsidRPr="00374FCB" w:rsidRDefault="00374FCB" w:rsidP="00374FCB">
      <w:pPr>
        <w:spacing w:after="0" w:line="240" w:lineRule="auto"/>
        <w:jc w:val="center"/>
        <w:rPr>
          <w:rFonts w:ascii="Times New Roman" w:eastAsia="Times New Roman" w:hAnsi="Times New Roman" w:cs="Times New Roman"/>
          <w:sz w:val="24"/>
          <w:szCs w:val="24"/>
          <w:lang w:eastAsia="en-US"/>
        </w:rPr>
      </w:pPr>
      <w:r w:rsidRPr="00374FCB">
        <w:rPr>
          <w:rFonts w:ascii="Times New Roman" w:eastAsia="Times New Roman" w:hAnsi="Times New Roman" w:cs="Times New Roman"/>
          <w:color w:val="000000"/>
          <w:sz w:val="24"/>
          <w:szCs w:val="24"/>
          <w:lang w:eastAsia="en-US"/>
        </w:rPr>
        <w:t>_______________</w:t>
      </w:r>
    </w:p>
    <w:p w14:paraId="48DAFFF6" w14:textId="77777777" w:rsidR="00374FCB" w:rsidRDefault="00374FCB"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0C1C568D" w14:textId="77777777" w:rsidR="000B06D0" w:rsidRDefault="000B06D0"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534F98A0" w14:textId="77777777" w:rsidR="003B2FDE" w:rsidRDefault="003B2FDE">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80A4865" w14:textId="041FCEDD" w:rsidR="000B06D0" w:rsidRPr="00DD52F3" w:rsidRDefault="000B06D0" w:rsidP="000B06D0">
      <w:pPr>
        <w:ind w:left="6480" w:firstLine="1296"/>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lastRenderedPageBreak/>
        <w:t>Sutarties 3 priedas</w:t>
      </w:r>
    </w:p>
    <w:p w14:paraId="1D882309"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(prekių užsakymo forma)</w:t>
      </w:r>
    </w:p>
    <w:p w14:paraId="0AB4C9AB" w14:textId="77777777" w:rsidR="000B06D0" w:rsidRDefault="000B06D0" w:rsidP="000B06D0">
      <w:pPr>
        <w:suppressAutoHyphens/>
        <w:autoSpaceDN w:val="0"/>
        <w:spacing w:after="0" w:line="240" w:lineRule="auto"/>
        <w:ind w:left="3888" w:firstLine="81"/>
        <w:rPr>
          <w:rFonts w:ascii="Times New Roman" w:eastAsia="Times New Roman" w:hAnsi="Times New Roman" w:cs="Times New Roman"/>
          <w:b/>
          <w:sz w:val="24"/>
          <w:szCs w:val="24"/>
          <w:lang w:eastAsia="lt-LT"/>
        </w:rPr>
      </w:pPr>
    </w:p>
    <w:p w14:paraId="54A95DD7" w14:textId="77777777" w:rsidR="000B06D0" w:rsidRPr="00DD52F3" w:rsidRDefault="000B06D0" w:rsidP="000B06D0">
      <w:pPr>
        <w:suppressAutoHyphens/>
        <w:autoSpaceDN w:val="0"/>
        <w:spacing w:after="0" w:line="240" w:lineRule="auto"/>
        <w:ind w:left="3888" w:firstLine="81"/>
        <w:rPr>
          <w:rFonts w:ascii="Calibri" w:eastAsia="Times New Roman" w:hAnsi="Calibri" w:cs="Times New Roman"/>
        </w:rPr>
      </w:pPr>
      <w:r w:rsidRPr="00DD52F3">
        <w:rPr>
          <w:rFonts w:ascii="Times New Roman" w:eastAsia="Times New Roman" w:hAnsi="Times New Roman" w:cs="Times New Roman"/>
          <w:b/>
          <w:sz w:val="24"/>
          <w:szCs w:val="24"/>
          <w:lang w:eastAsia="lt-LT"/>
        </w:rPr>
        <w:t xml:space="preserve">TVIRTINU: </w:t>
      </w:r>
      <w:r w:rsidRPr="00DD52F3">
        <w:rPr>
          <w:rFonts w:ascii="Times New Roman" w:eastAsia="Times New Roman" w:hAnsi="Times New Roman" w:cs="Times New Roman"/>
          <w:sz w:val="24"/>
          <w:szCs w:val="24"/>
          <w:lang w:eastAsia="lt-LT"/>
        </w:rPr>
        <w:t>_________________________</w:t>
      </w:r>
    </w:p>
    <w:p w14:paraId="0081EE35" w14:textId="77777777" w:rsidR="000B06D0" w:rsidRPr="00DD52F3" w:rsidRDefault="000B06D0" w:rsidP="000B06D0">
      <w:pPr>
        <w:tabs>
          <w:tab w:val="left" w:pos="4536"/>
        </w:tabs>
        <w:suppressAutoHyphens/>
        <w:autoSpaceDN w:val="0"/>
        <w:spacing w:after="0" w:line="240" w:lineRule="auto"/>
        <w:ind w:firstLine="81"/>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 xml:space="preserve">                                                                 Vilniaus miesto savivaldybės administracijos</w:t>
      </w:r>
    </w:p>
    <w:p w14:paraId="139C065A" w14:textId="77777777" w:rsidR="000B06D0" w:rsidRPr="00DD52F3" w:rsidRDefault="000B06D0" w:rsidP="000B06D0">
      <w:pPr>
        <w:suppressAutoHyphens/>
        <w:autoSpaceDN w:val="0"/>
        <w:spacing w:after="0" w:line="240" w:lineRule="auto"/>
        <w:ind w:firstLine="81"/>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ab/>
      </w:r>
      <w:r w:rsidRPr="00DD52F3">
        <w:rPr>
          <w:rFonts w:ascii="Times New Roman" w:eastAsia="Times New Roman" w:hAnsi="Times New Roman" w:cs="Times New Roman"/>
          <w:sz w:val="24"/>
          <w:szCs w:val="24"/>
          <w:lang w:eastAsia="lt-LT"/>
        </w:rPr>
        <w:tab/>
      </w:r>
      <w:r w:rsidRPr="00DD52F3">
        <w:rPr>
          <w:rFonts w:ascii="Times New Roman" w:eastAsia="Times New Roman" w:hAnsi="Times New Roman" w:cs="Times New Roman"/>
          <w:sz w:val="24"/>
          <w:szCs w:val="24"/>
          <w:lang w:eastAsia="lt-LT"/>
        </w:rPr>
        <w:tab/>
        <w:t xml:space="preserve">  Infrastruktūros </w:t>
      </w:r>
      <w:r>
        <w:rPr>
          <w:rFonts w:ascii="Times New Roman" w:eastAsia="Times New Roman" w:hAnsi="Times New Roman" w:cs="Times New Roman"/>
          <w:sz w:val="24"/>
          <w:szCs w:val="24"/>
          <w:lang w:eastAsia="lt-LT"/>
        </w:rPr>
        <w:t>grupė</w:t>
      </w:r>
    </w:p>
    <w:p w14:paraId="63AC6CC8" w14:textId="77777777" w:rsidR="000B06D0" w:rsidRPr="00DD52F3" w:rsidRDefault="000B06D0" w:rsidP="000B06D0">
      <w:pPr>
        <w:suppressAutoHyphens/>
        <w:autoSpaceDN w:val="0"/>
        <w:spacing w:after="0" w:line="240" w:lineRule="auto"/>
        <w:ind w:firstLine="81"/>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ab/>
      </w:r>
      <w:r w:rsidRPr="00DD52F3">
        <w:rPr>
          <w:rFonts w:ascii="Times New Roman" w:eastAsia="Times New Roman" w:hAnsi="Times New Roman" w:cs="Times New Roman"/>
          <w:sz w:val="24"/>
          <w:szCs w:val="24"/>
          <w:lang w:eastAsia="lt-LT"/>
        </w:rPr>
        <w:tab/>
      </w:r>
      <w:r w:rsidRPr="00DD52F3">
        <w:rPr>
          <w:rFonts w:ascii="Times New Roman" w:eastAsia="Times New Roman" w:hAnsi="Times New Roman" w:cs="Times New Roman"/>
          <w:sz w:val="24"/>
          <w:szCs w:val="24"/>
          <w:lang w:eastAsia="lt-LT"/>
        </w:rPr>
        <w:tab/>
        <w:t xml:space="preserve">  20__ m. _______________ mėn. ___ d.</w:t>
      </w:r>
    </w:p>
    <w:p w14:paraId="68D621F0" w14:textId="77777777" w:rsidR="000B06D0" w:rsidRPr="00DD52F3" w:rsidRDefault="000B06D0" w:rsidP="000B06D0">
      <w:pPr>
        <w:suppressAutoHyphens/>
        <w:autoSpaceDN w:val="0"/>
        <w:spacing w:after="0" w:line="240" w:lineRule="auto"/>
        <w:ind w:firstLine="81"/>
        <w:rPr>
          <w:rFonts w:ascii="Times New Roman" w:eastAsia="Times New Roman" w:hAnsi="Times New Roman" w:cs="Times New Roman"/>
          <w:b/>
          <w:sz w:val="32"/>
          <w:szCs w:val="32"/>
          <w:lang w:eastAsia="lt-LT"/>
        </w:rPr>
      </w:pPr>
    </w:p>
    <w:p w14:paraId="79E0DE48" w14:textId="77777777" w:rsidR="000B06D0" w:rsidRDefault="000B06D0" w:rsidP="000B06D0">
      <w:pPr>
        <w:suppressAutoHyphens/>
        <w:autoSpaceDN w:val="0"/>
        <w:spacing w:after="0" w:line="240" w:lineRule="auto"/>
        <w:jc w:val="center"/>
        <w:rPr>
          <w:rFonts w:ascii="Times New Roman" w:eastAsia="Times New Roman" w:hAnsi="Times New Roman" w:cs="Times New Roman"/>
          <w:b/>
          <w:sz w:val="32"/>
          <w:szCs w:val="32"/>
          <w:lang w:eastAsia="lt-LT"/>
        </w:rPr>
      </w:pPr>
    </w:p>
    <w:p w14:paraId="42BC7827"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32"/>
          <w:szCs w:val="32"/>
          <w:lang w:eastAsia="lt-LT"/>
        </w:rPr>
      </w:pPr>
    </w:p>
    <w:p w14:paraId="535A3DB8"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32"/>
          <w:szCs w:val="32"/>
          <w:lang w:eastAsia="lt-LT"/>
        </w:rPr>
      </w:pPr>
      <w:r w:rsidRPr="00DD52F3">
        <w:rPr>
          <w:rFonts w:ascii="Times New Roman" w:eastAsia="Times New Roman" w:hAnsi="Times New Roman" w:cs="Times New Roman"/>
          <w:b/>
          <w:sz w:val="32"/>
          <w:szCs w:val="32"/>
          <w:lang w:eastAsia="lt-LT"/>
        </w:rPr>
        <w:t>U Ž S A K Y M A S</w:t>
      </w:r>
    </w:p>
    <w:p w14:paraId="47FE959C"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4"/>
          <w:szCs w:val="24"/>
          <w:lang w:eastAsia="lt-LT"/>
        </w:rPr>
      </w:pPr>
    </w:p>
    <w:p w14:paraId="0CBE4C61" w14:textId="77777777" w:rsidR="000B06D0" w:rsidRPr="00DD52F3" w:rsidRDefault="000B06D0" w:rsidP="000B06D0">
      <w:pPr>
        <w:tabs>
          <w:tab w:val="left" w:pos="5529"/>
        </w:tabs>
        <w:suppressAutoHyphens/>
        <w:autoSpaceDN w:val="0"/>
        <w:spacing w:line="240" w:lineRule="auto"/>
        <w:jc w:val="center"/>
        <w:rPr>
          <w:rFonts w:ascii="Times New Roman" w:eastAsia="Calibri" w:hAnsi="Times New Roman" w:cs="Times New Roman"/>
          <w:b/>
          <w:sz w:val="24"/>
          <w:szCs w:val="24"/>
          <w:lang w:eastAsia="en-US"/>
        </w:rPr>
      </w:pPr>
      <w:r w:rsidRPr="00DD52F3">
        <w:rPr>
          <w:rFonts w:ascii="Times New Roman" w:eastAsia="Calibri" w:hAnsi="Times New Roman" w:cs="Times New Roman"/>
          <w:b/>
          <w:sz w:val="24"/>
          <w:szCs w:val="24"/>
          <w:lang w:eastAsia="en-US"/>
        </w:rPr>
        <w:t>Prekių pristatymui pagal sutartį</w:t>
      </w:r>
    </w:p>
    <w:p w14:paraId="7B84DC62"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20</w:t>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t>_ m. __________ mėn. ___ d.</w:t>
      </w:r>
      <w:r>
        <w:rPr>
          <w:rFonts w:ascii="Times New Roman" w:eastAsia="Times New Roman" w:hAnsi="Times New Roman" w:cs="Times New Roman"/>
          <w:sz w:val="24"/>
          <w:szCs w:val="24"/>
          <w:lang w:eastAsia="lt-LT"/>
        </w:rPr>
        <w:t xml:space="preserve"> Nr. ________________</w:t>
      </w:r>
    </w:p>
    <w:p w14:paraId="33078FD1"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sz w:val="24"/>
          <w:szCs w:val="24"/>
          <w:lang w:eastAsia="lt-LT"/>
        </w:rPr>
      </w:pPr>
    </w:p>
    <w:p w14:paraId="44251446"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Vilnius</w:t>
      </w:r>
    </w:p>
    <w:p w14:paraId="5D87A8FB" w14:textId="77777777" w:rsidR="000B06D0" w:rsidRPr="00DD52F3" w:rsidRDefault="000B06D0" w:rsidP="000B06D0">
      <w:pPr>
        <w:suppressAutoHyphens/>
        <w:autoSpaceDN w:val="0"/>
        <w:spacing w:after="0" w:line="240" w:lineRule="auto"/>
        <w:jc w:val="both"/>
        <w:rPr>
          <w:rFonts w:ascii="Times New Roman" w:eastAsia="Times New Roman" w:hAnsi="Times New Roman" w:cs="Times New Roman"/>
          <w:sz w:val="24"/>
          <w:szCs w:val="24"/>
          <w:lang w:eastAsia="lt-LT"/>
        </w:rPr>
      </w:pPr>
    </w:p>
    <w:p w14:paraId="386A8013" w14:textId="77777777" w:rsidR="000B06D0" w:rsidRPr="00DD52F3" w:rsidRDefault="000B06D0" w:rsidP="000B06D0">
      <w:pPr>
        <w:suppressAutoHyphens/>
        <w:autoSpaceDN w:val="0"/>
        <w:spacing w:after="0" w:line="240" w:lineRule="auto"/>
        <w:jc w:val="both"/>
        <w:rPr>
          <w:rFonts w:ascii="Times New Roman" w:eastAsia="Times New Roman" w:hAnsi="Times New Roman" w:cs="Times New Roman"/>
          <w:sz w:val="24"/>
          <w:szCs w:val="24"/>
          <w:lang w:eastAsia="lt-LT"/>
        </w:rPr>
      </w:pPr>
    </w:p>
    <w:p w14:paraId="68C0190A" w14:textId="77777777" w:rsidR="000B06D0" w:rsidRPr="00DD52F3" w:rsidRDefault="000B06D0" w:rsidP="000B06D0">
      <w:pPr>
        <w:numPr>
          <w:ilvl w:val="0"/>
          <w:numId w:val="34"/>
        </w:numPr>
        <w:tabs>
          <w:tab w:val="left" w:pos="0"/>
          <w:tab w:val="left" w:pos="180"/>
        </w:tabs>
        <w:suppressAutoHyphens/>
        <w:autoSpaceDN w:val="0"/>
        <w:spacing w:after="0" w:line="240" w:lineRule="auto"/>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 xml:space="preserve">Tiekėjas: </w:t>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t>__________________________________________________________</w:t>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p>
    <w:p w14:paraId="2C8D810E" w14:textId="3863A0A8" w:rsidR="000B06D0" w:rsidRPr="00DD52F3" w:rsidRDefault="00EB6D96" w:rsidP="000B06D0">
      <w:pPr>
        <w:numPr>
          <w:ilvl w:val="0"/>
          <w:numId w:val="34"/>
        </w:numPr>
        <w:tabs>
          <w:tab w:val="left" w:pos="0"/>
          <w:tab w:val="left" w:pos="180"/>
        </w:tabs>
        <w:suppressAutoHyphens/>
        <w:autoSpaceDN w:val="0"/>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Pirkėjas</w:t>
      </w:r>
      <w:r w:rsidR="000B06D0" w:rsidRPr="00DD52F3">
        <w:rPr>
          <w:rFonts w:ascii="Times New Roman" w:eastAsia="Times New Roman" w:hAnsi="Times New Roman" w:cs="Times New Roman"/>
          <w:sz w:val="24"/>
          <w:szCs w:val="24"/>
          <w:lang w:eastAsia="lt-LT"/>
        </w:rPr>
        <w:t xml:space="preserve">: Vilniaus miesto savivaldybės administracijos Infrastruktūros </w:t>
      </w:r>
      <w:r w:rsidR="000B06D0">
        <w:rPr>
          <w:rFonts w:ascii="Times New Roman" w:eastAsia="Times New Roman" w:hAnsi="Times New Roman" w:cs="Times New Roman"/>
          <w:sz w:val="24"/>
          <w:szCs w:val="24"/>
          <w:lang w:eastAsia="lt-LT"/>
        </w:rPr>
        <w:t>grupė</w:t>
      </w:r>
    </w:p>
    <w:p w14:paraId="4B9CC98E" w14:textId="2BC26A9F" w:rsidR="000B06D0" w:rsidRPr="00DD52F3" w:rsidRDefault="000B06D0" w:rsidP="000B06D0">
      <w:pPr>
        <w:numPr>
          <w:ilvl w:val="0"/>
          <w:numId w:val="34"/>
        </w:numPr>
        <w:tabs>
          <w:tab w:val="left" w:pos="0"/>
          <w:tab w:val="left" w:pos="180"/>
        </w:tabs>
        <w:suppressAutoHyphens/>
        <w:autoSpaceDN w:val="0"/>
        <w:spacing w:after="0" w:line="240" w:lineRule="auto"/>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 xml:space="preserve">Sutarties </w:t>
      </w:r>
      <w:r w:rsidR="00EB6D96">
        <w:rPr>
          <w:rFonts w:ascii="Times New Roman" w:eastAsia="Times New Roman" w:hAnsi="Times New Roman" w:cs="Times New Roman"/>
          <w:sz w:val="24"/>
          <w:szCs w:val="24"/>
          <w:lang w:eastAsia="lt-LT"/>
        </w:rPr>
        <w:t xml:space="preserve">objekto </w:t>
      </w:r>
      <w:r w:rsidRPr="00DD52F3">
        <w:rPr>
          <w:rFonts w:ascii="Times New Roman" w:eastAsia="Times New Roman" w:hAnsi="Times New Roman" w:cs="Times New Roman"/>
          <w:sz w:val="24"/>
          <w:szCs w:val="24"/>
          <w:lang w:eastAsia="lt-LT"/>
        </w:rPr>
        <w:t>pavadinimas: _______________________________________________</w:t>
      </w:r>
    </w:p>
    <w:p w14:paraId="58ED33C3" w14:textId="77777777" w:rsidR="000B06D0" w:rsidRPr="00DD52F3" w:rsidRDefault="000B06D0" w:rsidP="000B06D0">
      <w:pPr>
        <w:numPr>
          <w:ilvl w:val="0"/>
          <w:numId w:val="34"/>
        </w:numPr>
        <w:tabs>
          <w:tab w:val="left" w:pos="0"/>
          <w:tab w:val="left" w:pos="180"/>
        </w:tabs>
        <w:suppressAutoHyphens/>
        <w:autoSpaceDN w:val="0"/>
        <w:spacing w:after="0" w:line="240" w:lineRule="auto"/>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Sutarties Nr._______________________________________________________</w:t>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r w:rsidRPr="00DD52F3">
        <w:rPr>
          <w:rFonts w:ascii="Times New Roman" w:eastAsia="Times New Roman" w:hAnsi="Times New Roman" w:cs="Times New Roman"/>
          <w:sz w:val="24"/>
          <w:szCs w:val="24"/>
          <w:lang w:eastAsia="lt-LT"/>
        </w:rPr>
        <w:softHyphen/>
      </w:r>
    </w:p>
    <w:p w14:paraId="1EE79E40" w14:textId="77777777" w:rsidR="000B06D0" w:rsidRPr="00DD52F3" w:rsidRDefault="000B06D0" w:rsidP="000B06D0">
      <w:pPr>
        <w:numPr>
          <w:ilvl w:val="0"/>
          <w:numId w:val="34"/>
        </w:numPr>
        <w:tabs>
          <w:tab w:val="left" w:pos="0"/>
          <w:tab w:val="left" w:pos="180"/>
        </w:tabs>
        <w:suppressAutoHyphens/>
        <w:autoSpaceDN w:val="0"/>
        <w:spacing w:after="0" w:line="240" w:lineRule="auto"/>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Sutarties pasirašymo data:  ___________________________________________</w:t>
      </w:r>
    </w:p>
    <w:p w14:paraId="36AED1FF" w14:textId="77777777" w:rsidR="000B06D0" w:rsidRDefault="000B06D0" w:rsidP="000B06D0">
      <w:pPr>
        <w:numPr>
          <w:ilvl w:val="0"/>
          <w:numId w:val="34"/>
        </w:numPr>
        <w:tabs>
          <w:tab w:val="left" w:pos="0"/>
          <w:tab w:val="left" w:pos="180"/>
        </w:tabs>
        <w:suppressAutoHyphens/>
        <w:autoSpaceDN w:val="0"/>
        <w:spacing w:after="0" w:line="240" w:lineRule="auto"/>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Vadovaujantis sudarytos sutarties sąlygomis, prašome pateikti šias prekes:</w:t>
      </w:r>
    </w:p>
    <w:p w14:paraId="6BBAE7D2" w14:textId="77777777" w:rsidR="000B06D0" w:rsidRPr="00DD52F3" w:rsidRDefault="000B06D0" w:rsidP="000B06D0">
      <w:pPr>
        <w:tabs>
          <w:tab w:val="left" w:pos="0"/>
          <w:tab w:val="left" w:pos="180"/>
        </w:tabs>
        <w:suppressAutoHyphens/>
        <w:autoSpaceDN w:val="0"/>
        <w:spacing w:after="0" w:line="240" w:lineRule="auto"/>
        <w:ind w:left="540"/>
        <w:jc w:val="both"/>
        <w:rPr>
          <w:rFonts w:ascii="Times New Roman" w:eastAsia="Times New Roman" w:hAnsi="Times New Roman" w:cs="Times New Roman"/>
          <w:sz w:val="24"/>
          <w:szCs w:val="24"/>
          <w:lang w:eastAsia="lt-LT"/>
        </w:rPr>
      </w:pPr>
    </w:p>
    <w:tbl>
      <w:tblPr>
        <w:tblW w:w="9606" w:type="dxa"/>
        <w:tblCellMar>
          <w:left w:w="10" w:type="dxa"/>
          <w:right w:w="10" w:type="dxa"/>
        </w:tblCellMar>
        <w:tblLook w:val="04A0" w:firstRow="1" w:lastRow="0" w:firstColumn="1" w:lastColumn="0" w:noHBand="0" w:noVBand="1"/>
      </w:tblPr>
      <w:tblGrid>
        <w:gridCol w:w="4927"/>
        <w:gridCol w:w="4679"/>
      </w:tblGrid>
      <w:tr w:rsidR="000B06D0" w:rsidRPr="00DD52F3" w14:paraId="7145D454" w14:textId="77777777" w:rsidTr="001B65F6">
        <w:trPr>
          <w:trHeight w:val="166"/>
        </w:trPr>
        <w:tc>
          <w:tcPr>
            <w:tcW w:w="49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C485D"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r w:rsidRPr="00DD52F3">
              <w:rPr>
                <w:rFonts w:ascii="Times New Roman" w:eastAsia="Calibri" w:hAnsi="Times New Roman" w:cs="Times New Roman"/>
                <w:sz w:val="24"/>
                <w:szCs w:val="24"/>
                <w:lang w:eastAsia="en-US"/>
              </w:rPr>
              <w:t>Prekių pavadinimas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11955"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0D346DDC" w14:textId="77777777" w:rsidTr="001B65F6">
        <w:trPr>
          <w:trHeight w:val="102"/>
        </w:trPr>
        <w:tc>
          <w:tcPr>
            <w:tcW w:w="49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F7D80"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E4907"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12B43B35" w14:textId="77777777" w:rsidTr="001B65F6">
        <w:trPr>
          <w:trHeight w:val="268"/>
        </w:trPr>
        <w:tc>
          <w:tcPr>
            <w:tcW w:w="49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73C02"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r w:rsidRPr="00DD52F3">
              <w:rPr>
                <w:rFonts w:ascii="Times New Roman" w:eastAsia="Calibri" w:hAnsi="Times New Roman" w:cs="Times New Roman"/>
                <w:sz w:val="24"/>
                <w:szCs w:val="24"/>
                <w:lang w:eastAsia="en-US"/>
              </w:rPr>
              <w:t>Prekių pristatymo vieta</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5DD37"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4CC7E9EA" w14:textId="77777777" w:rsidTr="001B65F6">
        <w:trPr>
          <w:trHeight w:val="229"/>
        </w:trPr>
        <w:tc>
          <w:tcPr>
            <w:tcW w:w="49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02AE2"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9F6A5"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58844F37" w14:textId="77777777" w:rsidTr="001B65F6">
        <w:trPr>
          <w:trHeight w:val="165"/>
        </w:trPr>
        <w:tc>
          <w:tcPr>
            <w:tcW w:w="49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584E9"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r w:rsidRPr="00DD52F3">
              <w:rPr>
                <w:rFonts w:ascii="Times New Roman" w:eastAsia="Calibri" w:hAnsi="Times New Roman" w:cs="Times New Roman"/>
                <w:sz w:val="24"/>
                <w:szCs w:val="24"/>
                <w:lang w:eastAsia="en-US"/>
              </w:rPr>
              <w:t>Prekių kiekiai</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89C63"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21315490" w14:textId="77777777" w:rsidTr="001B65F6">
        <w:trPr>
          <w:trHeight w:val="115"/>
        </w:trPr>
        <w:tc>
          <w:tcPr>
            <w:tcW w:w="49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FD53C"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439FC"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6FBF4590" w14:textId="77777777" w:rsidTr="001B65F6">
        <w:trPr>
          <w:trHeight w:val="178"/>
        </w:trPr>
        <w:tc>
          <w:tcPr>
            <w:tcW w:w="49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5CDE2"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r w:rsidRPr="00DD52F3">
              <w:rPr>
                <w:rFonts w:ascii="Times New Roman" w:eastAsia="Calibri" w:hAnsi="Times New Roman" w:cs="Times New Roman"/>
                <w:sz w:val="24"/>
                <w:szCs w:val="24"/>
                <w:lang w:eastAsia="en-US"/>
              </w:rPr>
              <w:t>Prekių pristatymo data</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8526F"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25FBA88B" w14:textId="77777777" w:rsidTr="001B65F6">
        <w:trPr>
          <w:trHeight w:val="102"/>
        </w:trPr>
        <w:tc>
          <w:tcPr>
            <w:tcW w:w="49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C8BF8"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256E1"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22632826" w14:textId="77777777" w:rsidTr="001B65F6">
        <w:trPr>
          <w:trHeight w:val="165"/>
        </w:trPr>
        <w:tc>
          <w:tcPr>
            <w:tcW w:w="49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D95D2"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eastAsia="en-US"/>
              </w:rPr>
            </w:pPr>
            <w:r w:rsidRPr="00DD52F3">
              <w:rPr>
                <w:rFonts w:ascii="Times New Roman" w:eastAsia="Calibri" w:hAnsi="Times New Roman" w:cs="Times New Roman"/>
                <w:sz w:val="24"/>
                <w:szCs w:val="24"/>
                <w:lang w:eastAsia="en-US"/>
              </w:rPr>
              <w:t>Kita informacija (pastabos)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9620B"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r w:rsidR="000B06D0" w:rsidRPr="00DD52F3" w14:paraId="379DC382" w14:textId="77777777" w:rsidTr="001B65F6">
        <w:trPr>
          <w:trHeight w:val="115"/>
        </w:trPr>
        <w:tc>
          <w:tcPr>
            <w:tcW w:w="49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7FFB6"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b/>
                <w:sz w:val="24"/>
                <w:szCs w:val="24"/>
                <w:lang w:val="ru-RU" w:eastAsia="en-US"/>
              </w:rPr>
            </w:pP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9D504" w14:textId="77777777" w:rsidR="000B06D0" w:rsidRPr="00DD52F3" w:rsidRDefault="000B06D0" w:rsidP="001B65F6">
            <w:pPr>
              <w:tabs>
                <w:tab w:val="left" w:pos="5529"/>
              </w:tabs>
              <w:suppressAutoHyphens/>
              <w:autoSpaceDN w:val="0"/>
              <w:spacing w:after="0" w:line="240" w:lineRule="auto"/>
              <w:rPr>
                <w:rFonts w:ascii="Times New Roman" w:eastAsia="Calibri" w:hAnsi="Times New Roman" w:cs="Times New Roman"/>
                <w:sz w:val="24"/>
                <w:szCs w:val="24"/>
                <w:lang w:val="ru-RU" w:eastAsia="en-US"/>
              </w:rPr>
            </w:pPr>
          </w:p>
        </w:tc>
      </w:tr>
    </w:tbl>
    <w:p w14:paraId="3A622FE3" w14:textId="77777777" w:rsidR="000B06D0" w:rsidRPr="00DD52F3" w:rsidRDefault="000B06D0" w:rsidP="000B06D0">
      <w:pPr>
        <w:suppressAutoHyphens/>
        <w:autoSpaceDN w:val="0"/>
        <w:spacing w:after="0" w:line="240" w:lineRule="auto"/>
        <w:jc w:val="both"/>
        <w:rPr>
          <w:rFonts w:ascii="Times New Roman" w:eastAsia="Times New Roman" w:hAnsi="Times New Roman" w:cs="Times New Roman"/>
          <w:sz w:val="24"/>
          <w:szCs w:val="24"/>
          <w:lang w:eastAsia="lt-LT"/>
        </w:rPr>
      </w:pPr>
    </w:p>
    <w:p w14:paraId="63D3F340" w14:textId="77777777" w:rsidR="000B06D0" w:rsidRPr="00DD52F3" w:rsidRDefault="000B06D0" w:rsidP="000B06D0">
      <w:pPr>
        <w:suppressAutoHyphens/>
        <w:autoSpaceDN w:val="0"/>
        <w:spacing w:after="0" w:line="240" w:lineRule="auto"/>
        <w:ind w:left="360"/>
        <w:jc w:val="both"/>
        <w:rPr>
          <w:rFonts w:ascii="Times New Roman" w:eastAsia="Times New Roman" w:hAnsi="Times New Roman" w:cs="Times New Roman"/>
          <w:b/>
          <w:sz w:val="24"/>
          <w:szCs w:val="24"/>
          <w:lang w:eastAsia="lt-LT"/>
        </w:rPr>
      </w:pPr>
    </w:p>
    <w:p w14:paraId="5527CBA5" w14:textId="77777777" w:rsidR="000B06D0" w:rsidRPr="00DD52F3" w:rsidRDefault="000B06D0" w:rsidP="000B06D0">
      <w:pPr>
        <w:suppressAutoHyphens/>
        <w:autoSpaceDN w:val="0"/>
        <w:spacing w:after="0" w:line="240" w:lineRule="auto"/>
        <w:ind w:left="360"/>
        <w:jc w:val="both"/>
        <w:rPr>
          <w:rFonts w:ascii="Times New Roman" w:eastAsia="Times New Roman" w:hAnsi="Times New Roman" w:cs="Times New Roman"/>
          <w:b/>
          <w:sz w:val="24"/>
          <w:szCs w:val="24"/>
          <w:lang w:eastAsia="lt-LT"/>
        </w:rPr>
      </w:pPr>
    </w:p>
    <w:p w14:paraId="72BC5A45" w14:textId="5730E385" w:rsidR="000B06D0" w:rsidRPr="00DD52F3" w:rsidRDefault="00EB6D96" w:rsidP="000B06D0">
      <w:pPr>
        <w:suppressAutoHyphens/>
        <w:autoSpaceDN w:val="0"/>
        <w:spacing w:after="0" w:line="240" w:lineRule="auto"/>
        <w:ind w:left="360"/>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Pirkėjas</w:t>
      </w:r>
      <w:r w:rsidR="000B06D0" w:rsidRPr="00DD52F3">
        <w:rPr>
          <w:rFonts w:ascii="Times New Roman" w:eastAsia="Times New Roman" w:hAnsi="Times New Roman" w:cs="Times New Roman"/>
          <w:b/>
          <w:sz w:val="24"/>
          <w:szCs w:val="24"/>
          <w:lang w:eastAsia="lt-LT"/>
        </w:rPr>
        <w:t>:</w:t>
      </w:r>
      <w:r w:rsidR="000B06D0" w:rsidRPr="00DD52F3">
        <w:rPr>
          <w:rFonts w:ascii="Times New Roman" w:eastAsia="Times New Roman" w:hAnsi="Times New Roman" w:cs="Times New Roman"/>
          <w:b/>
          <w:sz w:val="24"/>
          <w:szCs w:val="24"/>
          <w:lang w:eastAsia="lt-LT"/>
        </w:rPr>
        <w:tab/>
      </w:r>
      <w:r w:rsidR="000B06D0" w:rsidRPr="00DD52F3">
        <w:rPr>
          <w:rFonts w:ascii="Times New Roman" w:eastAsia="Times New Roman" w:hAnsi="Times New Roman" w:cs="Times New Roman"/>
          <w:b/>
          <w:sz w:val="24"/>
          <w:szCs w:val="24"/>
          <w:lang w:eastAsia="lt-LT"/>
        </w:rPr>
        <w:tab/>
      </w:r>
      <w:r w:rsidR="000B06D0" w:rsidRPr="00DD52F3">
        <w:rPr>
          <w:rFonts w:ascii="Times New Roman" w:eastAsia="Times New Roman" w:hAnsi="Times New Roman" w:cs="Times New Roman"/>
          <w:b/>
          <w:sz w:val="24"/>
          <w:szCs w:val="24"/>
          <w:lang w:eastAsia="lt-LT"/>
        </w:rPr>
        <w:tab/>
      </w:r>
      <w:r w:rsidR="000B06D0" w:rsidRPr="00DD52F3">
        <w:rPr>
          <w:rFonts w:ascii="Times New Roman" w:eastAsia="Times New Roman" w:hAnsi="Times New Roman" w:cs="Times New Roman"/>
          <w:b/>
          <w:sz w:val="24"/>
          <w:szCs w:val="24"/>
          <w:lang w:eastAsia="lt-LT"/>
        </w:rPr>
        <w:tab/>
        <w:t>Tiekėjas:</w:t>
      </w:r>
    </w:p>
    <w:p w14:paraId="3EE00765" w14:textId="77777777" w:rsidR="000B06D0" w:rsidRPr="00DD52F3" w:rsidRDefault="000B06D0" w:rsidP="000B06D0">
      <w:pPr>
        <w:tabs>
          <w:tab w:val="left" w:pos="426"/>
        </w:tabs>
        <w:suppressAutoHyphens/>
        <w:autoSpaceDN w:val="0"/>
        <w:spacing w:after="0" w:line="240" w:lineRule="auto"/>
        <w:ind w:left="360"/>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ab/>
        <w:t xml:space="preserve">                                                                                       </w:t>
      </w:r>
    </w:p>
    <w:p w14:paraId="3388911F" w14:textId="77777777" w:rsidR="000B06D0" w:rsidRPr="00DD52F3" w:rsidRDefault="000B06D0" w:rsidP="000B06D0">
      <w:pPr>
        <w:suppressAutoHyphens/>
        <w:autoSpaceDN w:val="0"/>
        <w:spacing w:after="0" w:line="240" w:lineRule="auto"/>
        <w:ind w:left="360"/>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 xml:space="preserve">                                                </w:t>
      </w:r>
    </w:p>
    <w:p w14:paraId="19342D87" w14:textId="77777777" w:rsidR="000B06D0" w:rsidRPr="00DD52F3" w:rsidRDefault="000B06D0" w:rsidP="000B06D0">
      <w:pPr>
        <w:suppressAutoHyphens/>
        <w:autoSpaceDN w:val="0"/>
        <w:spacing w:after="0" w:line="240" w:lineRule="auto"/>
        <w:ind w:left="360"/>
        <w:jc w:val="both"/>
        <w:rPr>
          <w:rFonts w:ascii="Times New Roman" w:eastAsia="Times New Roman" w:hAnsi="Times New Roman" w:cs="Times New Roman"/>
          <w:sz w:val="24"/>
          <w:szCs w:val="24"/>
          <w:lang w:eastAsia="lt-LT"/>
        </w:rPr>
      </w:pPr>
      <w:r w:rsidRPr="00DD52F3">
        <w:rPr>
          <w:rFonts w:ascii="Times New Roman" w:eastAsia="Times New Roman" w:hAnsi="Times New Roman" w:cs="Times New Roman"/>
          <w:sz w:val="24"/>
          <w:szCs w:val="24"/>
          <w:lang w:eastAsia="lt-LT"/>
        </w:rPr>
        <w:t>___________________________</w:t>
      </w:r>
      <w:r w:rsidRPr="00DD52F3">
        <w:rPr>
          <w:rFonts w:ascii="Times New Roman" w:eastAsia="Times New Roman" w:hAnsi="Times New Roman" w:cs="Times New Roman"/>
          <w:sz w:val="24"/>
          <w:szCs w:val="24"/>
          <w:lang w:eastAsia="lt-LT"/>
        </w:rPr>
        <w:tab/>
      </w:r>
      <w:r w:rsidRPr="00DD52F3">
        <w:rPr>
          <w:rFonts w:ascii="Times New Roman" w:eastAsia="Times New Roman" w:hAnsi="Times New Roman" w:cs="Times New Roman"/>
          <w:sz w:val="24"/>
          <w:szCs w:val="24"/>
          <w:lang w:eastAsia="lt-LT"/>
        </w:rPr>
        <w:tab/>
        <w:t xml:space="preserve">                      __________________________</w:t>
      </w:r>
    </w:p>
    <w:p w14:paraId="01C350AA" w14:textId="77777777" w:rsidR="000B06D0" w:rsidRPr="00DD52F3" w:rsidRDefault="000B06D0" w:rsidP="000B06D0">
      <w:pPr>
        <w:suppressAutoHyphens/>
        <w:autoSpaceDN w:val="0"/>
        <w:spacing w:after="0" w:line="240" w:lineRule="auto"/>
        <w:jc w:val="both"/>
        <w:rPr>
          <w:rFonts w:ascii="Times New Roman" w:eastAsia="Times New Roman" w:hAnsi="Times New Roman" w:cs="Times New Roman"/>
          <w:sz w:val="24"/>
          <w:szCs w:val="20"/>
          <w:lang w:eastAsia="en-US"/>
        </w:rPr>
      </w:pPr>
    </w:p>
    <w:p w14:paraId="3CFA3B36" w14:textId="77777777" w:rsidR="000B06D0" w:rsidRDefault="000B06D0" w:rsidP="000B06D0">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66BE5BF6" w14:textId="77777777" w:rsidR="000B06D0" w:rsidRPr="00DD52F3" w:rsidRDefault="000B06D0" w:rsidP="000B06D0">
      <w:pPr>
        <w:suppressAutoHyphens/>
        <w:autoSpaceDN w:val="0"/>
        <w:spacing w:after="0" w:line="240" w:lineRule="auto"/>
        <w:ind w:firstLine="770"/>
        <w:jc w:val="right"/>
        <w:rPr>
          <w:rFonts w:ascii="Times New Roman" w:eastAsia="Times New Roman" w:hAnsi="Times New Roman" w:cs="Times New Roman"/>
          <w:sz w:val="24"/>
          <w:szCs w:val="20"/>
          <w:lang w:eastAsia="en-US"/>
        </w:rPr>
      </w:pPr>
      <w:r w:rsidRPr="00DD52F3">
        <w:rPr>
          <w:rFonts w:ascii="Times New Roman" w:eastAsia="Times New Roman" w:hAnsi="Times New Roman" w:cs="Times New Roman"/>
          <w:sz w:val="24"/>
          <w:szCs w:val="20"/>
          <w:lang w:eastAsia="en-US"/>
        </w:rPr>
        <w:lastRenderedPageBreak/>
        <w:t>Sutarties 4 priedas</w:t>
      </w:r>
    </w:p>
    <w:p w14:paraId="2FDAD8F1" w14:textId="77777777" w:rsidR="000B06D0" w:rsidRPr="00DD52F3" w:rsidRDefault="000B06D0" w:rsidP="000B06D0">
      <w:pPr>
        <w:suppressAutoHyphens/>
        <w:autoSpaceDN w:val="0"/>
        <w:spacing w:after="0" w:line="240" w:lineRule="auto"/>
        <w:jc w:val="right"/>
        <w:rPr>
          <w:rFonts w:ascii="Calibri" w:eastAsia="Times New Roman" w:hAnsi="Calibri" w:cs="Times New Roman"/>
        </w:rPr>
      </w:pPr>
      <w:r w:rsidRPr="00DD52F3">
        <w:rPr>
          <w:rFonts w:ascii="Times New Roman" w:eastAsia="Times New Roman" w:hAnsi="Times New Roman" w:cs="Times New Roman"/>
          <w:sz w:val="24"/>
          <w:szCs w:val="24"/>
          <w:lang w:eastAsia="en-US"/>
        </w:rPr>
        <w:t xml:space="preserve"> (forma</w:t>
      </w:r>
      <w:r w:rsidRPr="00DD52F3">
        <w:rPr>
          <w:rFonts w:ascii="Times New Roman" w:eastAsia="Times New Roman" w:hAnsi="Times New Roman" w:cs="Times New Roman"/>
          <w:sz w:val="24"/>
          <w:szCs w:val="24"/>
          <w:lang w:val="pt-BR" w:eastAsia="en-US"/>
        </w:rPr>
        <w:t xml:space="preserve"> F-2)</w:t>
      </w:r>
    </w:p>
    <w:p w14:paraId="79C15097" w14:textId="77777777" w:rsidR="000B06D0" w:rsidRPr="00DD52F3" w:rsidRDefault="000B06D0" w:rsidP="000B06D0">
      <w:pPr>
        <w:suppressAutoHyphens/>
        <w:autoSpaceDN w:val="0"/>
        <w:spacing w:after="0" w:line="240" w:lineRule="auto"/>
        <w:jc w:val="right"/>
        <w:rPr>
          <w:rFonts w:ascii="Times New Roman" w:eastAsia="Times New Roman" w:hAnsi="Times New Roman" w:cs="Times New Roman"/>
          <w:sz w:val="24"/>
          <w:szCs w:val="24"/>
          <w:lang w:val="pt-BR" w:eastAsia="en-US"/>
        </w:rPr>
      </w:pPr>
    </w:p>
    <w:p w14:paraId="083DB628" w14:textId="1E6D6DAA" w:rsidR="000B06D0" w:rsidRPr="00DD52F3" w:rsidRDefault="00EB6D96" w:rsidP="000B06D0">
      <w:pPr>
        <w:suppressAutoHyphens/>
        <w:autoSpaceDN w:val="0"/>
        <w:spacing w:after="0" w:line="240" w:lineRule="auto"/>
        <w:rPr>
          <w:rFonts w:ascii="Calibri" w:eastAsia="Times New Roman" w:hAnsi="Calibri" w:cs="Times New Roman"/>
        </w:rPr>
      </w:pPr>
      <w:r>
        <w:rPr>
          <w:rFonts w:ascii="Times New Roman" w:eastAsia="Times New Roman" w:hAnsi="Times New Roman" w:cs="Times New Roman"/>
          <w:b/>
          <w:sz w:val="24"/>
          <w:szCs w:val="24"/>
          <w:lang w:eastAsia="en-US"/>
        </w:rPr>
        <w:t>Pirkėjas</w:t>
      </w:r>
      <w:r w:rsidR="000B06D0" w:rsidRPr="00DD52F3">
        <w:rPr>
          <w:rFonts w:ascii="Times New Roman" w:eastAsia="Times New Roman" w:hAnsi="Times New Roman" w:cs="Times New Roman"/>
          <w:b/>
          <w:sz w:val="24"/>
          <w:szCs w:val="24"/>
          <w:lang w:eastAsia="en-US"/>
        </w:rPr>
        <w:t>:</w:t>
      </w:r>
      <w:r w:rsidR="000B06D0" w:rsidRPr="00DD52F3">
        <w:rPr>
          <w:rFonts w:ascii="Times New Roman" w:eastAsia="Times New Roman" w:hAnsi="Times New Roman" w:cs="Times New Roman"/>
          <w:sz w:val="24"/>
          <w:szCs w:val="24"/>
          <w:lang w:eastAsia="en-US"/>
        </w:rPr>
        <w:t xml:space="preserve"> </w:t>
      </w:r>
    </w:p>
    <w:p w14:paraId="4281D567" w14:textId="77777777" w:rsidR="000B06D0" w:rsidRDefault="000B06D0" w:rsidP="000B06D0">
      <w:pPr>
        <w:suppressAutoHyphens/>
        <w:autoSpaceDN w:val="0"/>
        <w:spacing w:after="0" w:line="240" w:lineRule="auto"/>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Vilniaus miesto savivaldybės administracija</w:t>
      </w:r>
    </w:p>
    <w:p w14:paraId="09E4A517"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Infrastruktūros grupė</w:t>
      </w:r>
    </w:p>
    <w:p w14:paraId="239E2093" w14:textId="77777777" w:rsidR="000B06D0" w:rsidRPr="00DD52F3" w:rsidRDefault="000B06D0" w:rsidP="000B06D0">
      <w:pPr>
        <w:suppressAutoHyphens/>
        <w:autoSpaceDN w:val="0"/>
        <w:spacing w:after="0" w:line="240" w:lineRule="auto"/>
        <w:rPr>
          <w:rFonts w:ascii="Times New Roman" w:eastAsia="Times New Roman" w:hAnsi="Times New Roman" w:cs="Times New Roman"/>
          <w:b/>
          <w:sz w:val="24"/>
          <w:szCs w:val="24"/>
          <w:lang w:eastAsia="en-US"/>
        </w:rPr>
      </w:pPr>
    </w:p>
    <w:p w14:paraId="04546A3E" w14:textId="77777777" w:rsidR="000B06D0" w:rsidRPr="00DD52F3" w:rsidRDefault="000B06D0" w:rsidP="000B06D0">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Tiekėjas:</w:t>
      </w:r>
      <w:r w:rsidRPr="00DD52F3">
        <w:rPr>
          <w:rFonts w:ascii="Times New Roman" w:eastAsia="Times New Roman" w:hAnsi="Times New Roman" w:cs="Times New Roman"/>
          <w:sz w:val="24"/>
          <w:szCs w:val="24"/>
          <w:lang w:eastAsia="en-US"/>
        </w:rPr>
        <w:t xml:space="preserve"> __________________</w:t>
      </w:r>
    </w:p>
    <w:p w14:paraId="357C80E6" w14:textId="77777777" w:rsidR="000B06D0" w:rsidRPr="00DD52F3" w:rsidRDefault="000B06D0" w:rsidP="000B06D0">
      <w:pPr>
        <w:suppressAutoHyphens/>
        <w:autoSpaceDN w:val="0"/>
        <w:spacing w:after="0" w:line="240" w:lineRule="auto"/>
        <w:rPr>
          <w:rFonts w:ascii="Times New Roman" w:eastAsia="Times New Roman" w:hAnsi="Times New Roman" w:cs="Times New Roman"/>
          <w:b/>
          <w:sz w:val="24"/>
          <w:szCs w:val="24"/>
          <w:lang w:eastAsia="en-US"/>
        </w:rPr>
      </w:pPr>
    </w:p>
    <w:p w14:paraId="0469D020" w14:textId="77777777" w:rsidR="000B06D0" w:rsidRPr="00DD52F3" w:rsidRDefault="000B06D0" w:rsidP="000B06D0">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Sutartis:</w:t>
      </w:r>
      <w:r w:rsidRPr="00DD52F3">
        <w:rPr>
          <w:rFonts w:ascii="Times New Roman" w:eastAsia="Times New Roman" w:hAnsi="Times New Roman" w:cs="Times New Roman"/>
          <w:sz w:val="24"/>
          <w:szCs w:val="24"/>
          <w:lang w:eastAsia="en-US"/>
        </w:rPr>
        <w:t xml:space="preserve"> data ________,  Nr.________</w:t>
      </w:r>
    </w:p>
    <w:p w14:paraId="6A62038F"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eastAsia="en-US"/>
        </w:rPr>
      </w:pPr>
    </w:p>
    <w:p w14:paraId="4D2F7E08"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8"/>
          <w:szCs w:val="28"/>
          <w:lang w:val="en-GB" w:eastAsia="en-US"/>
        </w:rPr>
      </w:pPr>
    </w:p>
    <w:p w14:paraId="3202E720"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8"/>
          <w:szCs w:val="28"/>
          <w:lang w:val="en-GB" w:eastAsia="en-US"/>
        </w:rPr>
      </w:pPr>
    </w:p>
    <w:p w14:paraId="346997E2"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8"/>
          <w:szCs w:val="28"/>
          <w:lang w:eastAsia="en-US"/>
        </w:rPr>
      </w:pPr>
    </w:p>
    <w:p w14:paraId="51F48A19" w14:textId="24E62F0A" w:rsidR="000B06D0" w:rsidRPr="00DD52F3" w:rsidRDefault="0050528D" w:rsidP="000B06D0">
      <w:pPr>
        <w:suppressAutoHyphens/>
        <w:autoSpaceDN w:val="0"/>
        <w:spacing w:after="0" w:line="240" w:lineRule="auto"/>
        <w:jc w:val="center"/>
        <w:rPr>
          <w:rFonts w:ascii="Calibri" w:eastAsia="Times New Roman" w:hAnsi="Calibri" w:cs="Times New Roman"/>
        </w:rPr>
      </w:pPr>
      <w:r>
        <w:rPr>
          <w:rFonts w:ascii="Times New Roman" w:eastAsia="Times New Roman" w:hAnsi="Times New Roman" w:cs="Times New Roman"/>
          <w:b/>
          <w:sz w:val="24"/>
          <w:szCs w:val="24"/>
          <w:lang w:eastAsia="en-US"/>
        </w:rPr>
        <w:t xml:space="preserve">PREKIŲ </w:t>
      </w:r>
      <w:r w:rsidR="000B06D0">
        <w:rPr>
          <w:rFonts w:ascii="Times New Roman" w:eastAsia="Times New Roman" w:hAnsi="Times New Roman" w:cs="Times New Roman"/>
          <w:b/>
          <w:sz w:val="24"/>
          <w:szCs w:val="24"/>
          <w:lang w:eastAsia="en-US"/>
        </w:rPr>
        <w:t>PERDAVIMO-PRIĖMIMO</w:t>
      </w:r>
      <w:r w:rsidR="000B06D0" w:rsidRPr="00DD52F3">
        <w:rPr>
          <w:rFonts w:ascii="Times New Roman" w:eastAsia="Times New Roman" w:hAnsi="Times New Roman" w:cs="Times New Roman"/>
          <w:b/>
          <w:sz w:val="24"/>
          <w:szCs w:val="24"/>
          <w:lang w:eastAsia="en-US"/>
        </w:rPr>
        <w:t xml:space="preserve"> AKTAS</w:t>
      </w:r>
    </w:p>
    <w:p w14:paraId="2D62C87C"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sz w:val="28"/>
          <w:szCs w:val="28"/>
          <w:lang w:eastAsia="en-US"/>
        </w:rPr>
      </w:pPr>
    </w:p>
    <w:p w14:paraId="41B20A00"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 xml:space="preserve">20 __ m. _________ mėn. ___ d. </w:t>
      </w:r>
      <w:r>
        <w:rPr>
          <w:rFonts w:ascii="Times New Roman" w:eastAsia="Times New Roman" w:hAnsi="Times New Roman" w:cs="Times New Roman"/>
          <w:sz w:val="24"/>
          <w:szCs w:val="24"/>
          <w:lang w:eastAsia="en-US"/>
        </w:rPr>
        <w:t xml:space="preserve">Nr. ___________ </w:t>
      </w:r>
    </w:p>
    <w:p w14:paraId="66366A61"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8"/>
          <w:szCs w:val="28"/>
          <w:lang w:eastAsia="en-US"/>
        </w:rPr>
      </w:pPr>
    </w:p>
    <w:p w14:paraId="509BF6E9"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8"/>
          <w:szCs w:val="28"/>
          <w:lang w:eastAsia="en-US"/>
        </w:rPr>
      </w:pPr>
    </w:p>
    <w:tbl>
      <w:tblPr>
        <w:tblW w:w="9628" w:type="dxa"/>
        <w:tblCellMar>
          <w:left w:w="10" w:type="dxa"/>
          <w:right w:w="10" w:type="dxa"/>
        </w:tblCellMar>
        <w:tblLook w:val="04A0" w:firstRow="1" w:lastRow="0" w:firstColumn="1" w:lastColumn="0" w:noHBand="0" w:noVBand="1"/>
      </w:tblPr>
      <w:tblGrid>
        <w:gridCol w:w="702"/>
        <w:gridCol w:w="3381"/>
        <w:gridCol w:w="902"/>
        <w:gridCol w:w="1404"/>
        <w:gridCol w:w="1617"/>
        <w:gridCol w:w="1622"/>
      </w:tblGrid>
      <w:tr w:rsidR="000B06D0" w:rsidRPr="00DD52F3" w14:paraId="15DB4BF6" w14:textId="77777777" w:rsidTr="001B65F6">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C2329"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 xml:space="preserve">Eil. </w:t>
            </w:r>
            <w:proofErr w:type="spellStart"/>
            <w:r w:rsidRPr="00DD52F3">
              <w:rPr>
                <w:rFonts w:ascii="Times New Roman" w:eastAsia="Times New Roman" w:hAnsi="Times New Roman" w:cs="Times New Roman"/>
                <w:b/>
                <w:sz w:val="24"/>
                <w:szCs w:val="24"/>
                <w:lang w:eastAsia="en-US"/>
              </w:rPr>
              <w:t>nr.</w:t>
            </w:r>
            <w:proofErr w:type="spellEnd"/>
          </w:p>
        </w:tc>
        <w:tc>
          <w:tcPr>
            <w:tcW w:w="3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D9F8F"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Prekių pavadinimas</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EE541"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Mato vnt.</w:t>
            </w:r>
          </w:p>
        </w:tc>
        <w:tc>
          <w:tcPr>
            <w:tcW w:w="1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D99D8"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Apimtis</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3EC42"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Kaina (EUR) be PVM</w:t>
            </w:r>
          </w:p>
        </w:tc>
      </w:tr>
      <w:tr w:rsidR="000B06D0" w:rsidRPr="00DD52F3" w14:paraId="4F8F459C" w14:textId="77777777" w:rsidTr="001B65F6">
        <w:tc>
          <w:tcPr>
            <w:tcW w:w="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DE7BF"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3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059E2"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52898"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1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2FB81"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744C1"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vieneto</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55F21"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visos apimties</w:t>
            </w:r>
          </w:p>
        </w:tc>
      </w:tr>
      <w:tr w:rsidR="000B06D0" w:rsidRPr="00DD52F3" w14:paraId="677CFB41"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E5C98"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314C7"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2</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0DCCD"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37B64"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4</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179C7"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5</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9A7F4"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6=4x5</w:t>
            </w:r>
          </w:p>
        </w:tc>
      </w:tr>
      <w:tr w:rsidR="000B06D0" w:rsidRPr="00DD52F3" w14:paraId="41E57A69"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FCE9F"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673B8"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2180A"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0E1F7"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9B29F"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65B32"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26E6E293"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5E18B"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2.</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A4B57"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92B23"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8B215"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4BDB3"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E4F59"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09022AE2"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E1B2" w14:textId="77777777" w:rsidR="000B06D0" w:rsidRPr="00DD52F3" w:rsidRDefault="000B06D0" w:rsidP="001B65F6">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3.</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5174C"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B89D7"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3D5AC"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8F5C9"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9F2BE"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3CBB00CF"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3DAFF" w14:textId="77777777" w:rsidR="000B06D0" w:rsidRPr="00DD52F3" w:rsidRDefault="000B06D0" w:rsidP="001B65F6">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539A2"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0E341"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B0190"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7E00E"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B64E9"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0B1ED740"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AC795" w14:textId="77777777" w:rsidR="000B06D0" w:rsidRPr="00DD52F3" w:rsidRDefault="000B06D0" w:rsidP="001B65F6">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79CC9"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69606"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63733"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08342"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84BC0"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76EF4037"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46534" w14:textId="77777777" w:rsidR="000B06D0" w:rsidRPr="00DD52F3" w:rsidRDefault="000B06D0" w:rsidP="001B65F6">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B4326"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BD8AD"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456D0"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34E0B"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5C5BA"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2980574B"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F8167" w14:textId="77777777" w:rsidR="000B06D0" w:rsidRPr="00DD52F3" w:rsidRDefault="000B06D0" w:rsidP="001B65F6">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3D55"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1DBD2"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AB705"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C0958"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F363B"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620D8C72" w14:textId="77777777" w:rsidTr="001B65F6">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1A2A7" w14:textId="77777777" w:rsidR="000B06D0" w:rsidRPr="00DD52F3" w:rsidRDefault="000B06D0" w:rsidP="001B65F6">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9A24E"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468AC"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05C42"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03EA5"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024B9"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1703A6DB" w14:textId="77777777" w:rsidTr="001B65F6">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1D6F1" w14:textId="77777777" w:rsidR="000B06D0" w:rsidRPr="00DD52F3" w:rsidRDefault="000B06D0" w:rsidP="001B65F6">
            <w:pPr>
              <w:suppressAutoHyphens/>
              <w:autoSpaceDN w:val="0"/>
              <w:spacing w:after="0" w:line="240" w:lineRule="auto"/>
              <w:jc w:val="right"/>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Viso EUR be PVM:</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FBA1C"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0257A197" w14:textId="77777777" w:rsidTr="001B65F6">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4DB81" w14:textId="77777777" w:rsidR="000B06D0" w:rsidRPr="00DD52F3" w:rsidRDefault="000B06D0" w:rsidP="001B65F6">
            <w:pPr>
              <w:suppressAutoHyphens/>
              <w:autoSpaceDN w:val="0"/>
              <w:spacing w:after="0" w:line="240" w:lineRule="auto"/>
              <w:jc w:val="right"/>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PVM 21%:</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5A354"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r w:rsidR="000B06D0" w:rsidRPr="00DD52F3" w14:paraId="51208C33" w14:textId="77777777" w:rsidTr="001B65F6">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EE0B0" w14:textId="77777777" w:rsidR="000B06D0" w:rsidRPr="00DD52F3" w:rsidRDefault="000B06D0" w:rsidP="001B65F6">
            <w:pPr>
              <w:suppressAutoHyphens/>
              <w:autoSpaceDN w:val="0"/>
              <w:spacing w:after="0" w:line="240" w:lineRule="auto"/>
              <w:jc w:val="right"/>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Viso EUR su PVM:</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EC10A" w14:textId="77777777" w:rsidR="000B06D0" w:rsidRPr="00DD52F3" w:rsidRDefault="000B06D0" w:rsidP="001B65F6">
            <w:pPr>
              <w:suppressAutoHyphens/>
              <w:autoSpaceDN w:val="0"/>
              <w:spacing w:after="0" w:line="240" w:lineRule="auto"/>
              <w:rPr>
                <w:rFonts w:ascii="Times New Roman" w:eastAsia="Times New Roman" w:hAnsi="Times New Roman" w:cs="Times New Roman"/>
                <w:b/>
                <w:sz w:val="24"/>
                <w:szCs w:val="24"/>
                <w:lang w:eastAsia="en-US"/>
              </w:rPr>
            </w:pPr>
          </w:p>
        </w:tc>
      </w:tr>
    </w:tbl>
    <w:p w14:paraId="68AF6C1F" w14:textId="77777777" w:rsidR="000B06D0" w:rsidRPr="00DD52F3" w:rsidRDefault="000B06D0" w:rsidP="000B06D0">
      <w:pPr>
        <w:suppressAutoHyphens/>
        <w:autoSpaceDN w:val="0"/>
        <w:spacing w:after="0" w:line="240" w:lineRule="auto"/>
        <w:jc w:val="center"/>
        <w:rPr>
          <w:rFonts w:ascii="Times New Roman" w:eastAsia="Times New Roman" w:hAnsi="Times New Roman" w:cs="Times New Roman"/>
          <w:b/>
          <w:sz w:val="24"/>
          <w:szCs w:val="24"/>
          <w:lang w:val="ru-RU" w:eastAsia="en-US"/>
        </w:rPr>
      </w:pPr>
    </w:p>
    <w:p w14:paraId="2CD3DB2C"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val="ru-RU" w:eastAsia="en-US"/>
        </w:rPr>
      </w:pPr>
    </w:p>
    <w:p w14:paraId="568BEEC4"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val="ru-RU" w:eastAsia="en-US"/>
        </w:rPr>
      </w:pPr>
    </w:p>
    <w:p w14:paraId="5153AF7E" w14:textId="77777777" w:rsidR="000B06D0" w:rsidRPr="00DD52F3" w:rsidRDefault="000B06D0" w:rsidP="000B06D0">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 xml:space="preserve">Prekes </w:t>
      </w:r>
      <w:r>
        <w:rPr>
          <w:rFonts w:ascii="Times New Roman" w:eastAsia="Times New Roman" w:hAnsi="Times New Roman" w:cs="Times New Roman"/>
          <w:b/>
          <w:sz w:val="24"/>
          <w:szCs w:val="24"/>
          <w:lang w:eastAsia="en-US"/>
        </w:rPr>
        <w:t>per</w:t>
      </w:r>
      <w:r w:rsidRPr="00DD52F3">
        <w:rPr>
          <w:rFonts w:ascii="Times New Roman" w:eastAsia="Times New Roman" w:hAnsi="Times New Roman" w:cs="Times New Roman"/>
          <w:b/>
          <w:sz w:val="24"/>
          <w:szCs w:val="24"/>
          <w:lang w:eastAsia="en-US"/>
        </w:rPr>
        <w:t xml:space="preserve">davė </w:t>
      </w:r>
      <w:r w:rsidRPr="00DD52F3">
        <w:rPr>
          <w:rFonts w:ascii="Times New Roman" w:eastAsia="Times New Roman" w:hAnsi="Times New Roman" w:cs="Times New Roman"/>
          <w:sz w:val="24"/>
          <w:szCs w:val="24"/>
          <w:lang w:eastAsia="en-US"/>
        </w:rPr>
        <w:t xml:space="preserve">(Tiekėjas):     </w:t>
      </w:r>
    </w:p>
    <w:p w14:paraId="128049E5"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eastAsia="en-US"/>
        </w:rPr>
      </w:pPr>
    </w:p>
    <w:p w14:paraId="5E9F96DA"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eastAsia="en-US"/>
        </w:rPr>
      </w:pPr>
    </w:p>
    <w:p w14:paraId="2B6B2008"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eastAsia="en-US"/>
        </w:rPr>
      </w:pPr>
    </w:p>
    <w:p w14:paraId="47B8AFE4" w14:textId="77777777" w:rsidR="000B06D0" w:rsidRPr="00DD52F3" w:rsidRDefault="000B06D0" w:rsidP="000B06D0">
      <w:pPr>
        <w:suppressAutoHyphens/>
        <w:autoSpaceDN w:val="0"/>
        <w:spacing w:after="0" w:line="240" w:lineRule="auto"/>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 xml:space="preserve">                                           </w:t>
      </w:r>
    </w:p>
    <w:p w14:paraId="1340A7A1" w14:textId="2EDBC69E" w:rsidR="000B06D0" w:rsidRPr="00DD52F3" w:rsidRDefault="000B06D0" w:rsidP="000B06D0">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 xml:space="preserve">Prekes priėmė </w:t>
      </w:r>
      <w:r w:rsidRPr="00DD52F3">
        <w:rPr>
          <w:rFonts w:ascii="Times New Roman" w:eastAsia="Times New Roman" w:hAnsi="Times New Roman" w:cs="Times New Roman"/>
          <w:sz w:val="24"/>
          <w:szCs w:val="24"/>
          <w:lang w:eastAsia="en-US"/>
        </w:rPr>
        <w:t>(</w:t>
      </w:r>
      <w:r w:rsidR="00483DAF">
        <w:rPr>
          <w:rFonts w:ascii="Times New Roman" w:eastAsia="Times New Roman" w:hAnsi="Times New Roman" w:cs="Times New Roman"/>
          <w:sz w:val="24"/>
          <w:szCs w:val="24"/>
          <w:lang w:eastAsia="en-US"/>
        </w:rPr>
        <w:t>Pirkėjas</w:t>
      </w:r>
      <w:r w:rsidRPr="00DD52F3">
        <w:rPr>
          <w:rFonts w:ascii="Times New Roman" w:eastAsia="Times New Roman" w:hAnsi="Times New Roman" w:cs="Times New Roman"/>
          <w:sz w:val="24"/>
          <w:szCs w:val="24"/>
          <w:lang w:eastAsia="en-US"/>
        </w:rPr>
        <w:t>):</w:t>
      </w:r>
      <w:r w:rsidRPr="00DD52F3">
        <w:rPr>
          <w:rFonts w:ascii="Times New Roman" w:eastAsia="Times New Roman" w:hAnsi="Times New Roman" w:cs="Times New Roman"/>
          <w:b/>
          <w:sz w:val="24"/>
          <w:szCs w:val="24"/>
          <w:lang w:eastAsia="en-US"/>
        </w:rPr>
        <w:t xml:space="preserve">            </w:t>
      </w:r>
    </w:p>
    <w:p w14:paraId="326B913F" w14:textId="77777777" w:rsidR="000B06D0" w:rsidRPr="00DD52F3" w:rsidRDefault="000B06D0" w:rsidP="000B06D0">
      <w:pPr>
        <w:suppressAutoHyphens/>
        <w:autoSpaceDN w:val="0"/>
        <w:rPr>
          <w:rFonts w:ascii="Times New Roman" w:eastAsia="Times New Roman" w:hAnsi="Times New Roman" w:cs="Times New Roman"/>
          <w:sz w:val="24"/>
          <w:szCs w:val="24"/>
          <w:lang w:eastAsia="en-US"/>
        </w:rPr>
      </w:pPr>
    </w:p>
    <w:p w14:paraId="63AFFBD8" w14:textId="77777777" w:rsidR="000B06D0" w:rsidRDefault="000B06D0" w:rsidP="000B06D0">
      <w:pPr>
        <w:spacing w:after="0" w:line="240" w:lineRule="auto"/>
        <w:rPr>
          <w:rFonts w:ascii="Times New Roman" w:eastAsia="Times New Roman" w:hAnsi="Times New Roman" w:cs="Times New Roman"/>
          <w:sz w:val="24"/>
          <w:szCs w:val="24"/>
          <w:lang w:eastAsia="en-US"/>
        </w:rPr>
      </w:pPr>
    </w:p>
    <w:p w14:paraId="715D8520" w14:textId="77777777" w:rsidR="000B06D0" w:rsidRDefault="000B06D0" w:rsidP="000B06D0">
      <w:pPr>
        <w:spacing w:after="0" w:line="240" w:lineRule="auto"/>
        <w:rPr>
          <w:rFonts w:ascii="Times New Roman" w:eastAsia="Times New Roman" w:hAnsi="Times New Roman" w:cs="Times New Roman"/>
          <w:sz w:val="24"/>
          <w:szCs w:val="24"/>
          <w:lang w:eastAsia="en-US"/>
        </w:rPr>
      </w:pPr>
    </w:p>
    <w:p w14:paraId="2BC91FE7" w14:textId="77777777" w:rsidR="000B06D0" w:rsidRDefault="000B06D0" w:rsidP="000B06D0">
      <w:pPr>
        <w:spacing w:after="0" w:line="240" w:lineRule="auto"/>
        <w:rPr>
          <w:rFonts w:ascii="Times New Roman" w:eastAsia="Times New Roman" w:hAnsi="Times New Roman" w:cs="Times New Roman"/>
          <w:sz w:val="24"/>
          <w:szCs w:val="24"/>
          <w:lang w:eastAsia="en-US"/>
        </w:rPr>
      </w:pPr>
    </w:p>
    <w:p w14:paraId="5DD99D62" w14:textId="77777777" w:rsidR="000B06D0" w:rsidRDefault="000B06D0" w:rsidP="000B06D0">
      <w:pPr>
        <w:spacing w:after="0" w:line="240" w:lineRule="auto"/>
        <w:jc w:val="right"/>
        <w:rPr>
          <w:rFonts w:ascii="Times New Roman" w:eastAsia="Times New Roman" w:hAnsi="Times New Roman" w:cs="Times New Roman"/>
          <w:sz w:val="24"/>
          <w:szCs w:val="24"/>
          <w:lang w:eastAsia="en-US"/>
        </w:rPr>
      </w:pPr>
    </w:p>
    <w:p w14:paraId="0077A8D9" w14:textId="77777777" w:rsidR="000B06D0" w:rsidRDefault="000B06D0" w:rsidP="000B06D0">
      <w:pPr>
        <w:spacing w:after="0" w:line="240" w:lineRule="auto"/>
        <w:jc w:val="right"/>
        <w:rPr>
          <w:rFonts w:ascii="Times New Roman" w:eastAsia="Times New Roman" w:hAnsi="Times New Roman" w:cs="Times New Roman"/>
          <w:sz w:val="24"/>
          <w:szCs w:val="24"/>
          <w:lang w:eastAsia="en-US"/>
        </w:rPr>
      </w:pPr>
    </w:p>
    <w:p w14:paraId="0995440F" w14:textId="77777777" w:rsidR="000B06D0" w:rsidRDefault="000B06D0" w:rsidP="000B06D0">
      <w:pPr>
        <w:spacing w:after="0" w:line="240" w:lineRule="auto"/>
        <w:rPr>
          <w:rFonts w:ascii="Times New Roman" w:eastAsia="Times New Roman" w:hAnsi="Times New Roman" w:cs="Times New Roman"/>
          <w:sz w:val="24"/>
          <w:szCs w:val="24"/>
          <w:lang w:eastAsia="en-US"/>
        </w:rPr>
      </w:pPr>
    </w:p>
    <w:p w14:paraId="1408F5CE" w14:textId="77777777" w:rsidR="000B06D0" w:rsidRDefault="000B06D0"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57767CFD" w14:textId="36311540"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2F397598"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4A61272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0C27E2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77777777" w:rsidR="00873548" w:rsidRPr="004E4C3A" w:rsidRDefault="00873548" w:rsidP="00873548">
      <w:pPr>
        <w:suppressAutoHyphens/>
        <w:spacing w:after="0" w:line="240" w:lineRule="auto"/>
        <w:jc w:val="both"/>
        <w:rPr>
          <w:rFonts w:ascii="Times New Roman" w:eastAsia="Times New Roman" w:hAnsi="Times New Roman" w:cs="Times New Roman"/>
          <w:sz w:val="24"/>
          <w:szCs w:val="24"/>
          <w:lang w:eastAsia="en-US"/>
        </w:rPr>
      </w:pPr>
    </w:p>
    <w:p w14:paraId="1150B165" w14:textId="77777777" w:rsidR="00873548" w:rsidRPr="004E4C3A" w:rsidRDefault="00873548" w:rsidP="00873548">
      <w:pPr>
        <w:spacing w:after="0" w:line="240" w:lineRule="auto"/>
        <w:rPr>
          <w:rFonts w:ascii="Times New Roman" w:hAnsi="Times New Roman" w:cs="Times New Roman"/>
          <w:sz w:val="24"/>
          <w:szCs w:val="24"/>
        </w:rPr>
      </w:pPr>
    </w:p>
    <w:p w14:paraId="5FB227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09CF30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251284"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9440EC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2F86E7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FB2BA9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6AC701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05528B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74F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6F2D2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2551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7A20AB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E8165B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52824E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1B87E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B39A3A7"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D48055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F03073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237E26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F5701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6D9368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60DF10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FE34E9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E49C1A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E9802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95B4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22B31A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E1D605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06913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EFD1AF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7F00032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E8569B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F34C7FA"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6E8946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391A09C"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79D93BA" w14:textId="4B45C020" w:rsidR="008464F9" w:rsidRPr="008464F9" w:rsidRDefault="00893491" w:rsidP="008464F9">
      <w:pPr>
        <w:suppressAutoHyphens/>
        <w:spacing w:after="0" w:line="240" w:lineRule="auto"/>
        <w:jc w:val="right"/>
        <w:rPr>
          <w:rFonts w:ascii="Times New Roman" w:hAnsi="Times New Roman" w:cs="Times New Roman"/>
          <w:sz w:val="24"/>
          <w:szCs w:val="24"/>
        </w:rPr>
      </w:pPr>
      <w:bookmarkStart w:id="28" w:name="_Ref518306641"/>
      <w:r>
        <w:rPr>
          <w:rFonts w:ascii="Times New Roman" w:hAnsi="Times New Roman" w:cs="Times New Roman"/>
          <w:sz w:val="24"/>
          <w:szCs w:val="24"/>
        </w:rPr>
        <w:lastRenderedPageBreak/>
        <w:t xml:space="preserve">Pirkimo sąlygų </w:t>
      </w:r>
      <w:r w:rsidR="008464F9" w:rsidRPr="008464F9">
        <w:rPr>
          <w:rFonts w:ascii="Times New Roman" w:hAnsi="Times New Roman" w:cs="Times New Roman"/>
          <w:sz w:val="24"/>
          <w:szCs w:val="24"/>
        </w:rPr>
        <w:t>4.2 priedas</w:t>
      </w:r>
      <w:bookmarkEnd w:id="28"/>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sz w:val="24"/>
          <w:szCs w:val="24"/>
          <w:lang w:eastAsia="en-US"/>
        </w:rPr>
        <w:t xml:space="preserve">t. y.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w:t>
      </w:r>
      <w:r w:rsidRPr="00EB54CC">
        <w:rPr>
          <w:rFonts w:ascii="Times New Roman" w:eastAsia="Times New Roman" w:hAnsi="Times New Roman" w:cs="Times New Roman"/>
          <w:sz w:val="24"/>
          <w:szCs w:val="24"/>
          <w:lang w:eastAsia="en-US"/>
        </w:rPr>
        <w:lastRenderedPageBreak/>
        <w:t xml:space="preserve">Pasiūlymo galiojimo termino pabaigos, t. y.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p>
    <w:p w14:paraId="1FA494A6"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07E76ED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94BD7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936873A"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BEEB0F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F078EA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FF7986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89F2A3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D238F06"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832833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4E0AB0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A0CE68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BF5C15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6BB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34E9E5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A1CB13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9C672E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D31DF8E"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1D5A1ECF"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255CA4F9"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E3199A7"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FE09A85"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694CE16"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5B2FFE0"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6F0F2511"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30DDE36"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61279C9"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7DD6E863"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389E0C09" w14:textId="77777777" w:rsidR="00A11E12" w:rsidRDefault="00A11E12" w:rsidP="00191CC4">
      <w:pPr>
        <w:suppressAutoHyphens/>
        <w:spacing w:after="0" w:line="240" w:lineRule="auto"/>
        <w:jc w:val="both"/>
        <w:rPr>
          <w:rFonts w:ascii="Times New Roman" w:eastAsia="Times New Roman" w:hAnsi="Times New Roman" w:cs="Times New Roman"/>
          <w:sz w:val="24"/>
          <w:szCs w:val="24"/>
          <w:lang w:eastAsia="en-US"/>
        </w:rPr>
      </w:pPr>
    </w:p>
    <w:p w14:paraId="224088AB"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38D9F8C8"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29" w:name="_Ref518306689"/>
      <w:r w:rsidRPr="00F85CD2">
        <w:rPr>
          <w:rFonts w:ascii="Times New Roman" w:eastAsia="Times New Roman" w:hAnsi="Times New Roman" w:cs="Times New Roman"/>
          <w:sz w:val="24"/>
          <w:szCs w:val="24"/>
          <w:lang w:eastAsia="en-US"/>
        </w:rPr>
        <w:lastRenderedPageBreak/>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Vėlesni Sutarties ar kitų su ja susijusių dokumentų pakeitimai ar papildymai neturės įtakos Banko įsipareigojimų pagal šią garantiją </w:t>
      </w:r>
      <w:proofErr w:type="spellStart"/>
      <w:r w:rsidRPr="00F85CD2">
        <w:rPr>
          <w:rFonts w:ascii="Times New Roman" w:eastAsia="Times New Roman" w:hAnsi="Times New Roman" w:cs="Times New Roman"/>
          <w:sz w:val="24"/>
          <w:szCs w:val="24"/>
          <w:lang w:eastAsia="en-US"/>
        </w:rPr>
        <w:t>vykdytinumui</w:t>
      </w:r>
      <w:proofErr w:type="spellEnd"/>
      <w:r w:rsidRPr="00F85CD2">
        <w:rPr>
          <w:rFonts w:ascii="Times New Roman" w:eastAsia="Times New Roman" w:hAnsi="Times New Roman" w:cs="Times New Roman"/>
          <w:sz w:val="24"/>
          <w:szCs w:val="24"/>
          <w:lang w:eastAsia="en-US"/>
        </w:rPr>
        <w:t xml:space="preserve">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6B5C408E"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29"/>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522A3499"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3830B9F5" w14:textId="77777777" w:rsidR="008464F9" w:rsidRPr="008464F9" w:rsidRDefault="008464F9" w:rsidP="008464F9">
      <w:pPr>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30"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74C54CDE"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2E3461">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2E3461">
        <w:rPr>
          <w:rFonts w:ascii="Times New Roman" w:eastAsia="Times New Roman" w:hAnsi="Times New Roman" w:cs="Times New Roman"/>
          <w:sz w:val="24"/>
          <w:szCs w:val="24"/>
          <w:lang w:eastAsia="en-US"/>
        </w:rPr>
        <w:t xml:space="preserve"> Vilnius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31"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w:t>
      </w:r>
      <w:proofErr w:type="spellStart"/>
      <w:r w:rsidR="00855557" w:rsidRPr="00855557">
        <w:rPr>
          <w:rFonts w:ascii="Times New Roman" w:eastAsia="Times New Roman" w:hAnsi="Times New Roman" w:cs="Times New Roman"/>
          <w:sz w:val="24"/>
          <w:szCs w:val="24"/>
          <w:lang w:eastAsia="en-US"/>
        </w:rPr>
        <w:t>i</w:t>
      </w:r>
      <w:r w:rsidR="000C47E2">
        <w:rPr>
          <w:rFonts w:ascii="Times New Roman" w:eastAsia="Times New Roman" w:hAnsi="Times New Roman" w:cs="Times New Roman"/>
          <w:sz w:val="24"/>
          <w:szCs w:val="24"/>
          <w:lang w:eastAsia="en-US"/>
        </w:rPr>
        <w:t>ų</w:t>
      </w:r>
      <w:proofErr w:type="spellEnd"/>
      <w:r w:rsidR="000C47E2">
        <w:rPr>
          <w:rFonts w:ascii="Times New Roman" w:eastAsia="Times New Roman" w:hAnsi="Times New Roman" w:cs="Times New Roman"/>
          <w:sz w:val="24"/>
          <w:szCs w:val="24"/>
          <w:lang w:eastAsia="en-US"/>
        </w:rPr>
        <w:t>)</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w:t>
      </w:r>
      <w:r w:rsidRPr="002E3461">
        <w:rPr>
          <w:rFonts w:ascii="Times New Roman" w:eastAsia="Times New Roman" w:hAnsi="Times New Roman" w:cs="Times New Roman"/>
          <w:sz w:val="24"/>
          <w:szCs w:val="24"/>
          <w:lang w:eastAsia="en-US"/>
        </w:rPr>
        <w:lastRenderedPageBreak/>
        <w:t xml:space="preserve">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31"/>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30"/>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F9809D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6BD6C91"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BFAE81F"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3A7A0E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0D4041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0AD1E0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C66A7B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93C42B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7D915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E25CB0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AEA09C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F851F08"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10461A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23252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508B5"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C3BE2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7853D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334837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0A466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0919B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2BB43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DAE0AD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8E3621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636700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174C9C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86DE68E"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B32BA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35A69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945A1D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E6F8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EA41C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adresu https://ec.europa.eu/tools/ecertis/.</w:t>
      </w:r>
    </w:p>
    <w:tbl>
      <w:tblPr>
        <w:tblStyle w:val="Lentelstinklelis"/>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 xml:space="preserve">Eil. </w:t>
            </w:r>
            <w:proofErr w:type="spellStart"/>
            <w:r w:rsidRPr="005B44FF">
              <w:rPr>
                <w:rFonts w:eastAsia="SimSun"/>
                <w:b/>
                <w:sz w:val="24"/>
                <w:szCs w:val="24"/>
              </w:rPr>
              <w:t>nr.</w:t>
            </w:r>
            <w:proofErr w:type="spellEnd"/>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lastRenderedPageBreak/>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tiekėjo, kuris yra fizinis asmuo, per pastaruosius 5 metus buvo priimtas ir įsiteisėjęs apkaltinamasis teismo nuosprendis ir šis asmuo turi neišnykusį ar nepanaikintą teistumą;</w:t>
            </w:r>
          </w:p>
          <w:p w14:paraId="02821FC1" w14:textId="1567865C" w:rsidR="005B44FF" w:rsidRDefault="005B44FF" w:rsidP="00682314">
            <w:pPr>
              <w:contextualSpacing/>
              <w:jc w:val="both"/>
              <w:outlineLvl w:val="3"/>
              <w:rPr>
                <w:rFonts w:eastAsia="SimSun"/>
                <w:sz w:val="24"/>
                <w:szCs w:val="24"/>
              </w:rPr>
            </w:pPr>
            <w:r w:rsidRPr="005B44FF">
              <w:rPr>
                <w:rFonts w:eastAsia="SimSun"/>
                <w:sz w:val="24"/>
                <w:szCs w:val="24"/>
              </w:rPr>
              <w:t xml:space="preserve">2) tiekėjo, kuris yra juridinis asmuo, kita organizacija ar jos </w:t>
            </w:r>
            <w:r w:rsidR="001B2BAC">
              <w:rPr>
                <w:rFonts w:eastAsia="SimSun"/>
                <w:sz w:val="24"/>
                <w:szCs w:val="24"/>
              </w:rPr>
              <w:t xml:space="preserve">struktūrinis </w:t>
            </w:r>
            <w:r w:rsidRPr="005B44FF">
              <w:rPr>
                <w:rFonts w:eastAsia="SimSun"/>
                <w:sz w:val="24"/>
                <w:szCs w:val="24"/>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w:t>
            </w:r>
            <w:r w:rsidR="00EF7F78">
              <w:rPr>
                <w:rFonts w:eastAsia="SimSun"/>
                <w:sz w:val="24"/>
                <w:szCs w:val="24"/>
              </w:rPr>
              <w:t xml:space="preserve">finansinės </w:t>
            </w:r>
            <w:r w:rsidRPr="005B44FF">
              <w:rPr>
                <w:rFonts w:eastAsia="SimSun"/>
                <w:sz w:val="24"/>
                <w:szCs w:val="24"/>
              </w:rPr>
              <w:t>apskaitos dokumentus, per pastaruosius 5 metus buvo priimtas ir įsiteisėjęs apkaltinamasis teismo nuosprendis ir šis asmuo turi neišnykusį ar nepanaikintą teistumą;</w:t>
            </w:r>
          </w:p>
          <w:p w14:paraId="5508D09B" w14:textId="00185418" w:rsidR="005B44FF" w:rsidRPr="005B44FF" w:rsidRDefault="005B44FF" w:rsidP="00682314">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8"/>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77777777" w:rsidR="005B44FF" w:rsidRDefault="005B44FF" w:rsidP="00682314">
            <w:pPr>
              <w:contextualSpacing/>
              <w:jc w:val="both"/>
              <w:rPr>
                <w:rFonts w:eastAsia="SimSun"/>
                <w:sz w:val="24"/>
                <w:szCs w:val="24"/>
              </w:rPr>
            </w:pPr>
            <w:r w:rsidRPr="005B44FF">
              <w:rPr>
                <w:rFonts w:eastAsia="SimSun"/>
                <w:sz w:val="24"/>
                <w:szCs w:val="24"/>
              </w:rPr>
              <w:t xml:space="preserve">Jei dokumentas išduotas anksčiau, tačiau jame nurodytas galiojimo terminas ilgesnis nei pašalinimo pagrindų nebuvimą patvirtinančių dokumentų pagal EBVPD pateikimo termino </w:t>
            </w:r>
            <w:r w:rsidRPr="005B44FF">
              <w:rPr>
                <w:rFonts w:eastAsia="SimSun"/>
                <w:sz w:val="24"/>
                <w:szCs w:val="24"/>
              </w:rPr>
              <w:lastRenderedPageBreak/>
              <w:t>pabaiga, toks dokumentas jo galiojimo laikotarpiu yra priimtinas.</w:t>
            </w:r>
          </w:p>
          <w:p w14:paraId="0844F666" w14:textId="6E6E3802" w:rsidR="005B44FF" w:rsidRPr="005B44FF" w:rsidRDefault="005B44FF" w:rsidP="005269A2">
            <w:pPr>
              <w:jc w:val="both"/>
              <w:rPr>
                <w:rFonts w:eastAsia="SimSun"/>
                <w:sz w:val="24"/>
                <w:szCs w:val="24"/>
              </w:rPr>
            </w:pP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77777777" w:rsidR="005B44FF" w:rsidRPr="005B44FF" w:rsidRDefault="005B44FF" w:rsidP="005B44FF">
            <w:pPr>
              <w:contextualSpacing/>
              <w:rPr>
                <w:rFonts w:eastAsia="SimSun"/>
                <w:sz w:val="24"/>
                <w:szCs w:val="24"/>
              </w:rPr>
            </w:pPr>
            <w:r w:rsidRPr="005B44FF">
              <w:rPr>
                <w:rFonts w:eastAsia="SimSun"/>
                <w:sz w:val="24"/>
                <w:szCs w:val="24"/>
              </w:rPr>
              <w:lastRenderedPageBreak/>
              <w:t>2.</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apkaltinamasis teismo nuosprendis arba </w:t>
            </w:r>
            <w:r w:rsidR="00EE1F9C">
              <w:rPr>
                <w:rFonts w:eastAsia="SimSun"/>
                <w:bCs/>
                <w:sz w:val="24"/>
                <w:szCs w:val="24"/>
              </w:rPr>
              <w:t xml:space="preserve">Viešųjų pirkimų įstatymo 46 </w:t>
            </w:r>
            <w:r w:rsidRPr="005B44FF">
              <w:rPr>
                <w:rFonts w:eastAsia="SimSun"/>
                <w:bCs/>
                <w:sz w:val="24"/>
                <w:szCs w:val="24"/>
              </w:rPr>
              <w:t xml:space="preserve">straipsnio 3 dalies atveju – </w:t>
            </w:r>
            <w:r w:rsidRPr="005B44FF">
              <w:rPr>
                <w:rFonts w:eastAsia="SimSun"/>
                <w:bCs/>
                <w:sz w:val="24"/>
                <w:szCs w:val="24"/>
              </w:rPr>
              <w:lastRenderedPageBreak/>
              <w:t>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rsidP="00EF7F78">
            <w:pPr>
              <w:pStyle w:val="Sraopastraipa"/>
              <w:numPr>
                <w:ilvl w:val="0"/>
                <w:numId w:val="21"/>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rsidP="00EF7F78">
            <w:pPr>
              <w:pStyle w:val="Sraopastraipa"/>
              <w:numPr>
                <w:ilvl w:val="0"/>
                <w:numId w:val="21"/>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rsidP="00EF7F78">
            <w:pPr>
              <w:pStyle w:val="Sraopastraipa"/>
              <w:numPr>
                <w:ilvl w:val="0"/>
                <w:numId w:val="21"/>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t>• atitinkamos užsienio šalies institucijos dokumento</w:t>
            </w:r>
            <w:r w:rsidR="006B7105">
              <w:rPr>
                <w:rStyle w:val="Puslapioinaosnuoroda"/>
                <w:rFonts w:eastAsia="SimSun"/>
                <w:sz w:val="24"/>
                <w:szCs w:val="24"/>
              </w:rPr>
              <w:footnoteReference w:id="9"/>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lastRenderedPageBreak/>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6037E96C"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31" w:history="1">
              <w:r w:rsidR="00D03444" w:rsidRPr="00211235">
                <w:rPr>
                  <w:rStyle w:val="Hipersaitas"/>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 xml:space="preserve">„Sodros“ nustatyta tvarka išduotą dokumentą, patvirtinantį atitiktį šiam reikalavimui. Tiekėjas taip pat gali pateikti valstybės įmonės Registrų centro Lietuvos Respublikos Vyriausybės nustatyta tvarka išduotą dokumentą, </w:t>
            </w:r>
            <w:r w:rsidRPr="005B44FF">
              <w:rPr>
                <w:rFonts w:eastAsia="Yu Mincho"/>
                <w:sz w:val="24"/>
                <w:szCs w:val="24"/>
              </w:rPr>
              <w:lastRenderedPageBreak/>
              <w:t>patvirtinantį jungtinius kompetentingų institucijų tvarkomus duomenis.</w:t>
            </w:r>
          </w:p>
          <w:p w14:paraId="553274E7" w14:textId="7578E092" w:rsidR="005B44FF" w:rsidRPr="005B44FF"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„Sodros“ išduotą dokumentą arba valstybės įmonės Registrų centras Lietuvos Respublikos Vyriausybės nustatyta tvarka išduotą dokumentą, patvirtinantį jungtinius kompetentingų institucijų tvarkomus duomenis.</w:t>
            </w:r>
          </w:p>
          <w:p w14:paraId="0BBB98C3" w14:textId="77777777" w:rsidR="005B44FF" w:rsidRPr="005B44FF" w:rsidRDefault="005B44FF" w:rsidP="00682314">
            <w:pPr>
              <w:contextualSpacing/>
              <w:jc w:val="both"/>
              <w:rPr>
                <w:rFonts w:eastAsia="Yu Mincho"/>
                <w:b/>
                <w:bCs/>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10"/>
            </w:r>
            <w:r w:rsidRPr="005B44FF">
              <w:rPr>
                <w:rFonts w:eastAsia="Yu Mincho"/>
                <w:sz w:val="24"/>
                <w:szCs w:val="24"/>
              </w:rPr>
              <w:t>.</w:t>
            </w:r>
          </w:p>
          <w:p w14:paraId="17804E48" w14:textId="77777777" w:rsidR="005B44FF" w:rsidRPr="005B44FF" w:rsidRDefault="005B44FF" w:rsidP="00682314">
            <w:pPr>
              <w:contextualSpacing/>
              <w:jc w:val="both"/>
              <w:rPr>
                <w:rFonts w:eastAsia="Yu Mincho"/>
                <w:b/>
                <w:bCs/>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504F2B59" w14:textId="77777777" w:rsidR="005B44FF" w:rsidRPr="005B44FF" w:rsidRDefault="005B44FF" w:rsidP="00682314">
            <w:pPr>
              <w:contextualSpacing/>
              <w:jc w:val="both"/>
              <w:rPr>
                <w:rFonts w:eastAsia="Yu Mincho"/>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83ED804" w14:textId="2502C8A8" w:rsidR="005B44FF" w:rsidRPr="005B44FF" w:rsidRDefault="005B44FF" w:rsidP="005269A2">
            <w:pPr>
              <w:jc w:val="both"/>
              <w:rPr>
                <w:rFonts w:eastAsia="SimSun"/>
                <w:sz w:val="24"/>
                <w:szCs w:val="24"/>
              </w:rPr>
            </w:pP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77777777" w:rsidR="005B44FF" w:rsidRPr="005B44FF" w:rsidRDefault="005B44FF" w:rsidP="005B44FF">
            <w:pPr>
              <w:contextualSpacing/>
              <w:rPr>
                <w:rFonts w:eastAsia="SimSun"/>
                <w:sz w:val="24"/>
                <w:szCs w:val="24"/>
              </w:rPr>
            </w:pPr>
            <w:r w:rsidRPr="005B44FF">
              <w:rPr>
                <w:rFonts w:eastAsia="SimSun"/>
                <w:sz w:val="24"/>
                <w:szCs w:val="24"/>
              </w:rPr>
              <w:lastRenderedPageBreak/>
              <w:t>3.</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77777777" w:rsidR="005B44FF" w:rsidRPr="005B44FF" w:rsidRDefault="005B44FF" w:rsidP="005B44FF">
            <w:pPr>
              <w:contextualSpacing/>
              <w:rPr>
                <w:rFonts w:eastAsia="SimSun"/>
                <w:sz w:val="24"/>
                <w:szCs w:val="24"/>
              </w:rPr>
            </w:pPr>
            <w:r w:rsidRPr="005B44FF">
              <w:rPr>
                <w:rFonts w:eastAsia="SimSun"/>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lastRenderedPageBreak/>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77777777" w:rsidR="005B44FF" w:rsidRPr="005B44FF" w:rsidRDefault="005B44FF" w:rsidP="005B44FF">
            <w:pPr>
              <w:contextualSpacing/>
              <w:rPr>
                <w:rFonts w:eastAsia="SimSun"/>
                <w:sz w:val="24"/>
                <w:szCs w:val="24"/>
              </w:rPr>
            </w:pPr>
            <w:r w:rsidRPr="005B44FF">
              <w:rPr>
                <w:rFonts w:eastAsia="SimSun"/>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14:paraId="35F4B716" w14:textId="77777777"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 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77777777" w:rsidR="005B44FF" w:rsidRPr="005B44FF" w:rsidRDefault="005B44FF" w:rsidP="005B44FF">
            <w:pPr>
              <w:contextualSpacing/>
              <w:rPr>
                <w:rFonts w:eastAsia="SimSun"/>
                <w:sz w:val="24"/>
                <w:szCs w:val="24"/>
              </w:rPr>
            </w:pPr>
            <w:r w:rsidRPr="005B44FF">
              <w:rPr>
                <w:rFonts w:eastAsia="SimSun"/>
                <w:sz w:val="24"/>
                <w:szCs w:val="24"/>
              </w:rPr>
              <w:t>6.</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713E19A5" w:rsidR="005269A2" w:rsidRPr="005B44FF" w:rsidRDefault="00DD7101" w:rsidP="00D03444">
            <w:pPr>
              <w:contextualSpacing/>
              <w:jc w:val="both"/>
              <w:rPr>
                <w:rFonts w:eastAsia="SimSun"/>
                <w:sz w:val="24"/>
                <w:szCs w:val="24"/>
              </w:rPr>
            </w:pPr>
            <w:hyperlink r:id="rId32" w:history="1">
              <w:r w:rsidRPr="00891B28">
                <w:rPr>
                  <w:rStyle w:val="Hipersaitas"/>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7777777" w:rsidR="005B44FF" w:rsidRPr="005B44FF" w:rsidRDefault="005B44FF" w:rsidP="005B44FF">
            <w:pPr>
              <w:contextualSpacing/>
              <w:rPr>
                <w:rFonts w:eastAsia="SimSun"/>
                <w:sz w:val="24"/>
                <w:szCs w:val="24"/>
              </w:rPr>
            </w:pPr>
            <w:r w:rsidRPr="005B44FF">
              <w:rPr>
                <w:rFonts w:eastAsia="SimSun"/>
                <w:sz w:val="24"/>
                <w:szCs w:val="24"/>
              </w:rPr>
              <w:t>7.</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 xml:space="preserve">(46.4.5) Tiekėjas pirkimo metu ėmėsi neteisėtų veiksmų, siekdamas daryti įtaką perkančiosios organizacijos sprendimams, gauti </w:t>
            </w:r>
            <w:r w:rsidRPr="005B44FF">
              <w:rPr>
                <w:rFonts w:eastAsia="Calibri"/>
                <w:sz w:val="24"/>
                <w:szCs w:val="24"/>
              </w:rPr>
              <w:lastRenderedPageBreak/>
              <w:t>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lastRenderedPageBreak/>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77777777" w:rsidR="005B44FF" w:rsidRPr="005B44FF" w:rsidRDefault="005B44FF" w:rsidP="005B44FF">
            <w:pPr>
              <w:contextualSpacing/>
              <w:rPr>
                <w:rFonts w:eastAsia="SimSun"/>
                <w:sz w:val="24"/>
                <w:szCs w:val="24"/>
              </w:rPr>
            </w:pPr>
            <w:r w:rsidRPr="005B44FF">
              <w:rPr>
                <w:rFonts w:eastAsia="SimSun"/>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3358CFF4" w14:textId="789CC727" w:rsidR="005269A2" w:rsidRPr="005B44FF" w:rsidRDefault="005269A2" w:rsidP="00682314">
            <w:pPr>
              <w:contextualSpacing/>
              <w:jc w:val="both"/>
              <w:rPr>
                <w:rFonts w:eastAsia="SimSun"/>
                <w:sz w:val="24"/>
                <w:szCs w:val="24"/>
              </w:rPr>
            </w:pPr>
            <w:hyperlink r:id="rId33" w:history="1">
              <w:r w:rsidRPr="00BE0737">
                <w:rPr>
                  <w:rStyle w:val="Hipersaitas"/>
                  <w:rFonts w:eastAsia="SimSun" w:cstheme="minorBidi"/>
                  <w:sz w:val="24"/>
                  <w:szCs w:val="24"/>
                </w:rPr>
                <w:t>https://vpt.lrv.lt/lt/pasalinimo-pagrindai-1/</w:t>
              </w:r>
            </w:hyperlink>
            <w:r>
              <w:rPr>
                <w:rStyle w:val="Hipersaitas"/>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77777777" w:rsidR="001B2AE6" w:rsidRPr="005B44FF" w:rsidRDefault="001B2AE6" w:rsidP="001B2AE6">
            <w:pPr>
              <w:contextualSpacing/>
              <w:rPr>
                <w:rFonts w:eastAsia="SimSun"/>
                <w:sz w:val="24"/>
                <w:szCs w:val="24"/>
              </w:rPr>
            </w:pPr>
            <w:r w:rsidRPr="005B44FF">
              <w:rPr>
                <w:rFonts w:eastAsia="SimSun"/>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lastRenderedPageBreak/>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lastRenderedPageBreak/>
              <w:t>Iš Lietuvoje įsteigtų subjektų įrodančių dokumentų nereikalaujama. Užtenka pateikto EBVPD.</w:t>
            </w:r>
          </w:p>
          <w:p w14:paraId="0A5ED2B5" w14:textId="24636F29"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w:t>
            </w:r>
            <w:r w:rsidRPr="001B2AE6">
              <w:rPr>
                <w:rFonts w:eastAsia="SimSun"/>
                <w:sz w:val="24"/>
                <w:szCs w:val="24"/>
              </w:rPr>
              <w:lastRenderedPageBreak/>
              <w:t xml:space="preserve">punkte nurodytu pašalinimo pagrindu, be kita ko, atsižvelgiama į nacionalinėje duomenų bazėje adresu: </w:t>
            </w:r>
            <w:hyperlink r:id="rId34" w:history="1">
              <w:r w:rsidRPr="00211235">
                <w:rPr>
                  <w:rStyle w:val="Hipersaitas"/>
                  <w:rFonts w:eastAsia="SimSun" w:cstheme="minorBidi"/>
                  <w:sz w:val="24"/>
                  <w:szCs w:val="24"/>
                </w:rPr>
                <w:t>https://www.registrucentras.lt/jar/p/index.php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0EA30CA7" w:rsidR="005269A2" w:rsidRPr="00186F2B" w:rsidRDefault="005269A2" w:rsidP="005269A2">
            <w:pPr>
              <w:contextualSpacing/>
              <w:jc w:val="both"/>
              <w:rPr>
                <w:rFonts w:eastAsia="SimSun"/>
                <w:sz w:val="24"/>
                <w:szCs w:val="24"/>
              </w:rPr>
            </w:pPr>
            <w:hyperlink r:id="rId35" w:history="1">
              <w:r w:rsidRPr="00BE0737">
                <w:rPr>
                  <w:rStyle w:val="Hipersaitas"/>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6579A1A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kita ko, atsižvelgiama į nacionalinėje duomenų bazėje adresu </w:t>
            </w:r>
            <w:hyperlink r:id="rId36" w:history="1">
              <w:r w:rsidRPr="00211235">
                <w:rPr>
                  <w:rStyle w:val="Hipersaitas"/>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16804A45"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37" w:history="1">
              <w:r w:rsidRPr="00211235">
                <w:rPr>
                  <w:rStyle w:val="Hipersaitas"/>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77777777" w:rsidR="001B2AE6" w:rsidRPr="005B44FF" w:rsidRDefault="001B2AE6" w:rsidP="001B2AE6">
            <w:pPr>
              <w:contextualSpacing/>
              <w:rPr>
                <w:rFonts w:eastAsia="SimSun"/>
                <w:sz w:val="24"/>
                <w:szCs w:val="24"/>
              </w:rPr>
            </w:pPr>
            <w:r w:rsidRPr="005B44FF">
              <w:rPr>
                <w:rFonts w:eastAsia="SimSun"/>
                <w:sz w:val="24"/>
                <w:szCs w:val="24"/>
              </w:rPr>
              <w:lastRenderedPageBreak/>
              <w:t>10.</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4864D07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5E9F4252" w14:textId="77777777"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p>
    <w:sectPr w:rsidR="005B44FF" w:rsidSect="005E265D">
      <w:headerReference w:type="default" r:id="rId38"/>
      <w:pgSz w:w="11906" w:h="16838" w:code="9"/>
      <w:pgMar w:top="1134" w:right="567" w:bottom="1134" w:left="1701" w:header="567" w:footer="567" w:gutter="0"/>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C7899" w14:textId="77777777" w:rsidR="007361BF" w:rsidRDefault="007361BF" w:rsidP="00191CC4">
      <w:pPr>
        <w:spacing w:after="0" w:line="240" w:lineRule="auto"/>
      </w:pPr>
      <w:r>
        <w:separator/>
      </w:r>
    </w:p>
  </w:endnote>
  <w:endnote w:type="continuationSeparator" w:id="0">
    <w:p w14:paraId="4826CCA1" w14:textId="77777777" w:rsidR="007361BF" w:rsidRDefault="007361BF"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2257E" w14:textId="77777777" w:rsidR="007361BF" w:rsidRDefault="007361BF" w:rsidP="00191CC4">
      <w:pPr>
        <w:spacing w:after="0" w:line="240" w:lineRule="auto"/>
      </w:pPr>
      <w:r>
        <w:separator/>
      </w:r>
    </w:p>
  </w:footnote>
  <w:footnote w:type="continuationSeparator" w:id="0">
    <w:p w14:paraId="50C703C8" w14:textId="77777777" w:rsidR="007361BF" w:rsidRDefault="007361BF" w:rsidP="00191CC4">
      <w:pPr>
        <w:spacing w:after="0" w:line="240" w:lineRule="auto"/>
      </w:pPr>
      <w:r>
        <w:continuationSeparator/>
      </w:r>
    </w:p>
  </w:footnote>
  <w:footnote w:id="1">
    <w:p w14:paraId="6B761CFC" w14:textId="77777777" w:rsidR="00542E9F" w:rsidRPr="00BD4F70" w:rsidRDefault="00542E9F" w:rsidP="00542E9F">
      <w:pPr>
        <w:pStyle w:val="Puslapioinaostekstas"/>
        <w:jc w:val="both"/>
        <w:rPr>
          <w:rFonts w:ascii="Times New Roman" w:hAnsi="Times New Roman" w:cs="Times New Roman"/>
        </w:rPr>
      </w:pPr>
      <w:r w:rsidRPr="00BD4F70">
        <w:rPr>
          <w:rStyle w:val="Puslapioinaosnuoroda"/>
          <w:rFonts w:ascii="Times New Roman" w:hAnsi="Times New Roman"/>
        </w:rPr>
        <w:footnoteRef/>
      </w:r>
      <w:r w:rsidRPr="00BD4F70">
        <w:rPr>
          <w:rFonts w:ascii="Times New Roman" w:hAnsi="Times New Roman" w:cs="Times New Roman"/>
        </w:rPr>
        <w:t xml:space="preserve"> Jeigu pasiūlymą teikia </w:t>
      </w:r>
      <w:r>
        <w:rPr>
          <w:rFonts w:ascii="Times New Roman" w:hAnsi="Times New Roman" w:cs="Times New Roman"/>
        </w:rPr>
        <w:t>tiekėjų</w:t>
      </w:r>
      <w:r w:rsidRPr="00BD4F70">
        <w:rPr>
          <w:rFonts w:ascii="Times New Roman" w:hAnsi="Times New Roman" w:cs="Times New Roman"/>
        </w:rPr>
        <w:t xml:space="preserve"> grupė – reikalavimą turi atitikti </w:t>
      </w:r>
      <w:r>
        <w:rPr>
          <w:rFonts w:ascii="Times New Roman" w:hAnsi="Times New Roman" w:cs="Times New Roman"/>
        </w:rPr>
        <w:t>tiekėjų</w:t>
      </w:r>
      <w:r w:rsidRPr="00BD4F70">
        <w:rPr>
          <w:rFonts w:ascii="Times New Roman" w:hAnsi="Times New Roman" w:cs="Times New Roman"/>
        </w:rPr>
        <w:t xml:space="preserve"> grupės narys (-iai), </w:t>
      </w:r>
      <w:r w:rsidRPr="00BD4F70">
        <w:rPr>
          <w:rFonts w:ascii="Times New Roman" w:hAnsi="Times New Roman" w:cs="Times New Roman"/>
          <w:b/>
        </w:rPr>
        <w:t>atsižvelgiant į jų prisiimamus įsipareigojimus pirkimo sutarčiai vykdyti</w:t>
      </w:r>
      <w:r w:rsidRPr="00BD4F70">
        <w:rPr>
          <w:rFonts w:ascii="Times New Roman" w:hAnsi="Times New Roman" w:cs="Times New Roman"/>
        </w:rPr>
        <w:t xml:space="preserve">; tiekėjas </w:t>
      </w:r>
      <w:r w:rsidRPr="00BD4F70">
        <w:rPr>
          <w:rFonts w:ascii="Times New Roman" w:hAnsi="Times New Roman" w:cs="Times New Roman"/>
          <w:b/>
        </w:rPr>
        <w:t>gali remtis</w:t>
      </w:r>
      <w:r w:rsidRPr="00BD4F70">
        <w:rPr>
          <w:rFonts w:ascii="Times New Roman" w:hAnsi="Times New Roman" w:cs="Times New Roman"/>
        </w:rPr>
        <w:t xml:space="preserve"> kitų ūkio subjektų pajėgumais atsižvelgiant į jų prisiimamus įsipareigojimus pirkimo sutarčiai vykdyti; subtiekėjai </w:t>
      </w:r>
      <w:r w:rsidRPr="00BD4F70">
        <w:rPr>
          <w:rFonts w:ascii="Times New Roman" w:hAnsi="Times New Roman" w:cs="Times New Roman"/>
          <w:b/>
        </w:rPr>
        <w:t>turi laikytis</w:t>
      </w:r>
      <w:r w:rsidRPr="00BD4F70">
        <w:rPr>
          <w:rFonts w:ascii="Times New Roman" w:hAnsi="Times New Roman" w:cs="Times New Roman"/>
        </w:rPr>
        <w:t xml:space="preserve"> reikalaujamų kokybės vadybos priemonių, atsižvelgiant į jų prisiimamus įsipareigojimus pirkimo sutarčiai vykdyti.</w:t>
      </w:r>
    </w:p>
  </w:footnote>
  <w:footnote w:id="2">
    <w:p w14:paraId="61170C34" w14:textId="72DA84CB" w:rsidR="00B571C4" w:rsidRPr="00B571C4" w:rsidRDefault="00B571C4" w:rsidP="00B571C4">
      <w:pPr>
        <w:pStyle w:val="Puslapioinaostekstas"/>
        <w:jc w:val="both"/>
        <w:rPr>
          <w:rFonts w:ascii="Times New Roman" w:hAnsi="Times New Roman" w:cs="Times New Roman"/>
        </w:rPr>
      </w:pPr>
      <w:r w:rsidRPr="00B571C4">
        <w:rPr>
          <w:rStyle w:val="Puslapioinaosnuoroda"/>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3">
    <w:p w14:paraId="54BF24E8" w14:textId="77777777" w:rsidR="001009B4" w:rsidRPr="00C45DE1" w:rsidRDefault="001009B4" w:rsidP="00DF41E7">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4">
    <w:p w14:paraId="192EBF65"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31713EB7"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07FAEB9"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D5ECA8C"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8D2072" w14:textId="77777777" w:rsidR="00D01F82" w:rsidRPr="00C35287" w:rsidRDefault="00D01F82" w:rsidP="00D01F8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5">
    <w:p w14:paraId="3922891C" w14:textId="77777777" w:rsidR="00D01F82" w:rsidRPr="00C35287" w:rsidRDefault="00D01F82" w:rsidP="00D01F82">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6">
    <w:p w14:paraId="7CF2CCE3" w14:textId="77777777" w:rsidR="00D01F82" w:rsidRPr="00673DDC" w:rsidRDefault="00D01F82" w:rsidP="00D01F82">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7">
    <w:p w14:paraId="148F71DD" w14:textId="77777777" w:rsidR="001009B4" w:rsidRPr="00C45DE1" w:rsidRDefault="001009B4" w:rsidP="00C45DE1">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8">
    <w:p w14:paraId="1EC027BF" w14:textId="77777777" w:rsidR="001009B4" w:rsidRPr="00BE35EA" w:rsidRDefault="001009B4" w:rsidP="006B7105">
      <w:pPr>
        <w:pStyle w:val="Puslapioinaostekstas"/>
        <w:jc w:val="both"/>
        <w:rPr>
          <w:rFonts w:ascii="Times New Roman" w:hAnsi="Times New Roman" w:cs="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62084DB9" w14:textId="77777777"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Puslapioinaostekstas"/>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Puslapioinaostekstas"/>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10">
    <w:p w14:paraId="3C04E31E" w14:textId="0BD7E80D"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075316"/>
      <w:docPartObj>
        <w:docPartGallery w:val="Page Numbers (Top of Page)"/>
        <w:docPartUnique/>
      </w:docPartObj>
    </w:sdtPr>
    <w:sdtContent>
      <w:p w14:paraId="3D6ED3B4" w14:textId="5648C77E" w:rsidR="001009B4" w:rsidRDefault="001009B4">
        <w:pPr>
          <w:pStyle w:val="Antrats"/>
          <w:jc w:val="center"/>
        </w:pPr>
        <w:r>
          <w:fldChar w:fldCharType="begin"/>
        </w:r>
        <w:r>
          <w:instrText>PAGE   \* MERGEFORMAT</w:instrText>
        </w:r>
        <w:r>
          <w:fldChar w:fldCharType="separate"/>
        </w:r>
        <w:r w:rsidR="008A3943">
          <w:rPr>
            <w:noProof/>
          </w:rPr>
          <w:t>21</w:t>
        </w:r>
        <w:r>
          <w:fldChar w:fldCharType="end"/>
        </w:r>
      </w:p>
    </w:sdtContent>
  </w:sdt>
  <w:p w14:paraId="5FBC73A2" w14:textId="77777777" w:rsidR="001009B4" w:rsidRDefault="001009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11CD"/>
    <w:multiLevelType w:val="multilevel"/>
    <w:tmpl w:val="39E8D572"/>
    <w:lvl w:ilvl="0">
      <w:start w:val="6"/>
      <w:numFmt w:val="decimal"/>
      <w:lvlText w:val="%1."/>
      <w:lvlJc w:val="left"/>
      <w:pPr>
        <w:ind w:left="540" w:hanging="540"/>
      </w:pPr>
      <w:rPr>
        <w:rFonts w:eastAsia="Times New Roman" w:hint="default"/>
      </w:rPr>
    </w:lvl>
    <w:lvl w:ilvl="1">
      <w:start w:val="2"/>
      <w:numFmt w:val="decimal"/>
      <w:lvlText w:val="%1.%2."/>
      <w:lvlJc w:val="left"/>
      <w:pPr>
        <w:ind w:left="547" w:hanging="540"/>
      </w:pPr>
      <w:rPr>
        <w:rFonts w:eastAsia="Times New Roman" w:hint="default"/>
      </w:rPr>
    </w:lvl>
    <w:lvl w:ilvl="2">
      <w:start w:val="2"/>
      <w:numFmt w:val="decimal"/>
      <w:lvlText w:val="%1.%2.%3."/>
      <w:lvlJc w:val="left"/>
      <w:pPr>
        <w:ind w:left="734" w:hanging="720"/>
      </w:pPr>
      <w:rPr>
        <w:rFonts w:eastAsia="Times New Roman" w:hint="default"/>
      </w:rPr>
    </w:lvl>
    <w:lvl w:ilvl="3">
      <w:start w:val="1"/>
      <w:numFmt w:val="decimal"/>
      <w:lvlText w:val="%1.%2.%3.%4."/>
      <w:lvlJc w:val="left"/>
      <w:pPr>
        <w:ind w:left="741" w:hanging="720"/>
      </w:pPr>
      <w:rPr>
        <w:rFonts w:eastAsia="Times New Roman" w:hint="default"/>
      </w:rPr>
    </w:lvl>
    <w:lvl w:ilvl="4">
      <w:start w:val="1"/>
      <w:numFmt w:val="decimal"/>
      <w:lvlText w:val="%1.%2.%3.%4.%5."/>
      <w:lvlJc w:val="left"/>
      <w:pPr>
        <w:ind w:left="1108" w:hanging="1080"/>
      </w:pPr>
      <w:rPr>
        <w:rFonts w:eastAsia="Times New Roman" w:hint="default"/>
      </w:rPr>
    </w:lvl>
    <w:lvl w:ilvl="5">
      <w:start w:val="1"/>
      <w:numFmt w:val="decimal"/>
      <w:lvlText w:val="%1.%2.%3.%4.%5.%6."/>
      <w:lvlJc w:val="left"/>
      <w:pPr>
        <w:ind w:left="1115" w:hanging="1080"/>
      </w:pPr>
      <w:rPr>
        <w:rFonts w:eastAsia="Times New Roman" w:hint="default"/>
      </w:rPr>
    </w:lvl>
    <w:lvl w:ilvl="6">
      <w:start w:val="1"/>
      <w:numFmt w:val="decimal"/>
      <w:lvlText w:val="%1.%2.%3.%4.%5.%6.%7."/>
      <w:lvlJc w:val="left"/>
      <w:pPr>
        <w:ind w:left="1482" w:hanging="1440"/>
      </w:pPr>
      <w:rPr>
        <w:rFonts w:eastAsia="Times New Roman" w:hint="default"/>
      </w:rPr>
    </w:lvl>
    <w:lvl w:ilvl="7">
      <w:start w:val="1"/>
      <w:numFmt w:val="decimal"/>
      <w:lvlText w:val="%1.%2.%3.%4.%5.%6.%7.%8."/>
      <w:lvlJc w:val="left"/>
      <w:pPr>
        <w:ind w:left="1489" w:hanging="1440"/>
      </w:pPr>
      <w:rPr>
        <w:rFonts w:eastAsia="Times New Roman" w:hint="default"/>
      </w:rPr>
    </w:lvl>
    <w:lvl w:ilvl="8">
      <w:start w:val="1"/>
      <w:numFmt w:val="decimal"/>
      <w:lvlText w:val="%1.%2.%3.%4.%5.%6.%7.%8.%9."/>
      <w:lvlJc w:val="left"/>
      <w:pPr>
        <w:ind w:left="1856" w:hanging="1800"/>
      </w:pPr>
      <w:rPr>
        <w:rFonts w:eastAsia="Times New Roman" w:hint="default"/>
      </w:rPr>
    </w:lvl>
  </w:abstractNum>
  <w:abstractNum w:abstractNumId="1" w15:restartNumberingAfterBreak="0">
    <w:nsid w:val="00B42800"/>
    <w:multiLevelType w:val="hybridMultilevel"/>
    <w:tmpl w:val="FB904E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A96ADB"/>
    <w:multiLevelType w:val="hybridMultilevel"/>
    <w:tmpl w:val="391EA1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D13DF"/>
    <w:multiLevelType w:val="hybridMultilevel"/>
    <w:tmpl w:val="C87E1C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CA5EA3"/>
    <w:multiLevelType w:val="hybridMultilevel"/>
    <w:tmpl w:val="9F7E51B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 w15:restartNumberingAfterBreak="0">
    <w:nsid w:val="0F270676"/>
    <w:multiLevelType w:val="multilevel"/>
    <w:tmpl w:val="2AA8C5A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0FC65B64"/>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B86AF5"/>
    <w:multiLevelType w:val="hybridMultilevel"/>
    <w:tmpl w:val="1B3667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849622D"/>
    <w:multiLevelType w:val="hybridMultilevel"/>
    <w:tmpl w:val="D80AAB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8856E42"/>
    <w:multiLevelType w:val="multilevel"/>
    <w:tmpl w:val="3F14736C"/>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6C748F4"/>
    <w:multiLevelType w:val="hybridMultilevel"/>
    <w:tmpl w:val="0B7E265A"/>
    <w:lvl w:ilvl="0" w:tplc="72689A3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9E87577"/>
    <w:multiLevelType w:val="multilevel"/>
    <w:tmpl w:val="3E70CFB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AAE1663"/>
    <w:multiLevelType w:val="multilevel"/>
    <w:tmpl w:val="E98AE6E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AF43D8"/>
    <w:multiLevelType w:val="hybridMultilevel"/>
    <w:tmpl w:val="BEC07B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BBD3D79"/>
    <w:multiLevelType w:val="hybridMultilevel"/>
    <w:tmpl w:val="303A7E3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D5C5125"/>
    <w:multiLevelType w:val="hybridMultilevel"/>
    <w:tmpl w:val="1D8287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18" w15:restartNumberingAfterBreak="0">
    <w:nsid w:val="2E8601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4526C0"/>
    <w:multiLevelType w:val="multilevel"/>
    <w:tmpl w:val="91A84B96"/>
    <w:lvl w:ilvl="0">
      <w:start w:val="2"/>
      <w:numFmt w:val="decimal"/>
      <w:lvlText w:val="%1."/>
      <w:lvlJc w:val="left"/>
      <w:pPr>
        <w:ind w:left="360" w:hanging="360"/>
      </w:pPr>
      <w:rPr>
        <w:rFonts w:hint="default"/>
        <w:color w:val="000000"/>
      </w:rPr>
    </w:lvl>
    <w:lvl w:ilvl="1">
      <w:start w:val="1"/>
      <w:numFmt w:val="decimal"/>
      <w:lvlText w:val="%1.%2."/>
      <w:lvlJc w:val="left"/>
      <w:pPr>
        <w:ind w:left="502"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20" w15:restartNumberingAfterBreak="0">
    <w:nsid w:val="37B2755B"/>
    <w:multiLevelType w:val="hybridMultilevel"/>
    <w:tmpl w:val="016C0DC0"/>
    <w:lvl w:ilvl="0" w:tplc="0427000F">
      <w:start w:val="1"/>
      <w:numFmt w:val="decimal"/>
      <w:lvlText w:val="%1."/>
      <w:lvlJc w:val="left"/>
      <w:pPr>
        <w:ind w:left="1392" w:hanging="825"/>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21" w15:restartNumberingAfterBreak="0">
    <w:nsid w:val="398C72DD"/>
    <w:multiLevelType w:val="hybridMultilevel"/>
    <w:tmpl w:val="8DE86F3E"/>
    <w:lvl w:ilvl="0" w:tplc="FB3487EE">
      <w:start w:val="1"/>
      <w:numFmt w:val="bullet"/>
      <w:lvlText w:val="•"/>
      <w:lvlJc w:val="left"/>
      <w:pPr>
        <w:tabs>
          <w:tab w:val="num" w:pos="720"/>
        </w:tabs>
        <w:ind w:left="720" w:hanging="360"/>
      </w:pPr>
      <w:rPr>
        <w:rFonts w:ascii="Arial" w:hAnsi="Arial" w:hint="default"/>
      </w:rPr>
    </w:lvl>
    <w:lvl w:ilvl="1" w:tplc="54747852">
      <w:start w:val="1"/>
      <w:numFmt w:val="bullet"/>
      <w:lvlText w:val="•"/>
      <w:lvlJc w:val="left"/>
      <w:pPr>
        <w:tabs>
          <w:tab w:val="num" w:pos="1440"/>
        </w:tabs>
        <w:ind w:left="1440" w:hanging="360"/>
      </w:pPr>
      <w:rPr>
        <w:rFonts w:ascii="Arial" w:hAnsi="Arial" w:hint="default"/>
      </w:rPr>
    </w:lvl>
    <w:lvl w:ilvl="2" w:tplc="444213D0" w:tentative="1">
      <w:start w:val="1"/>
      <w:numFmt w:val="bullet"/>
      <w:lvlText w:val="•"/>
      <w:lvlJc w:val="left"/>
      <w:pPr>
        <w:tabs>
          <w:tab w:val="num" w:pos="2160"/>
        </w:tabs>
        <w:ind w:left="2160" w:hanging="360"/>
      </w:pPr>
      <w:rPr>
        <w:rFonts w:ascii="Arial" w:hAnsi="Arial" w:hint="default"/>
      </w:rPr>
    </w:lvl>
    <w:lvl w:ilvl="3" w:tplc="519E8E0A" w:tentative="1">
      <w:start w:val="1"/>
      <w:numFmt w:val="bullet"/>
      <w:lvlText w:val="•"/>
      <w:lvlJc w:val="left"/>
      <w:pPr>
        <w:tabs>
          <w:tab w:val="num" w:pos="2880"/>
        </w:tabs>
        <w:ind w:left="2880" w:hanging="360"/>
      </w:pPr>
      <w:rPr>
        <w:rFonts w:ascii="Arial" w:hAnsi="Arial" w:hint="default"/>
      </w:rPr>
    </w:lvl>
    <w:lvl w:ilvl="4" w:tplc="97840876" w:tentative="1">
      <w:start w:val="1"/>
      <w:numFmt w:val="bullet"/>
      <w:lvlText w:val="•"/>
      <w:lvlJc w:val="left"/>
      <w:pPr>
        <w:tabs>
          <w:tab w:val="num" w:pos="3600"/>
        </w:tabs>
        <w:ind w:left="3600" w:hanging="360"/>
      </w:pPr>
      <w:rPr>
        <w:rFonts w:ascii="Arial" w:hAnsi="Arial" w:hint="default"/>
      </w:rPr>
    </w:lvl>
    <w:lvl w:ilvl="5" w:tplc="1162549E" w:tentative="1">
      <w:start w:val="1"/>
      <w:numFmt w:val="bullet"/>
      <w:lvlText w:val="•"/>
      <w:lvlJc w:val="left"/>
      <w:pPr>
        <w:tabs>
          <w:tab w:val="num" w:pos="4320"/>
        </w:tabs>
        <w:ind w:left="4320" w:hanging="360"/>
      </w:pPr>
      <w:rPr>
        <w:rFonts w:ascii="Arial" w:hAnsi="Arial" w:hint="default"/>
      </w:rPr>
    </w:lvl>
    <w:lvl w:ilvl="6" w:tplc="A7DE6474" w:tentative="1">
      <w:start w:val="1"/>
      <w:numFmt w:val="bullet"/>
      <w:lvlText w:val="•"/>
      <w:lvlJc w:val="left"/>
      <w:pPr>
        <w:tabs>
          <w:tab w:val="num" w:pos="5040"/>
        </w:tabs>
        <w:ind w:left="5040" w:hanging="360"/>
      </w:pPr>
      <w:rPr>
        <w:rFonts w:ascii="Arial" w:hAnsi="Arial" w:hint="default"/>
      </w:rPr>
    </w:lvl>
    <w:lvl w:ilvl="7" w:tplc="2402A1F2" w:tentative="1">
      <w:start w:val="1"/>
      <w:numFmt w:val="bullet"/>
      <w:lvlText w:val="•"/>
      <w:lvlJc w:val="left"/>
      <w:pPr>
        <w:tabs>
          <w:tab w:val="num" w:pos="5760"/>
        </w:tabs>
        <w:ind w:left="5760" w:hanging="360"/>
      </w:pPr>
      <w:rPr>
        <w:rFonts w:ascii="Arial" w:hAnsi="Arial" w:hint="default"/>
      </w:rPr>
    </w:lvl>
    <w:lvl w:ilvl="8" w:tplc="40849D6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6C11FE"/>
    <w:multiLevelType w:val="multilevel"/>
    <w:tmpl w:val="FF340E54"/>
    <w:lvl w:ilvl="0">
      <w:start w:val="1"/>
      <w:numFmt w:val="decimal"/>
      <w:lvlText w:val="%1"/>
      <w:lvlJc w:val="center"/>
      <w:rPr>
        <w:rFonts w:ascii="Times New Roman" w:hAnsi="Times New Roman"/>
        <w:b/>
        <w:i w:val="0"/>
        <w:caps w:val="0"/>
        <w:strike w:val="0"/>
        <w:dstrike w:val="0"/>
        <w:vanish w:val="0"/>
        <w:color w:val="auto"/>
        <w:position w:val="0"/>
        <w:sz w:val="24"/>
        <w:szCs w:val="24"/>
        <w:u w:val="none"/>
        <w:vertAlign w:val="baseline"/>
      </w:rPr>
    </w:lvl>
    <w:lvl w:ilvl="1">
      <w:start w:val="1"/>
      <w:numFmt w:val="decimal"/>
      <w:lvlText w:val="%1.%2."/>
      <w:lvlJc w:val="left"/>
      <w:pPr>
        <w:ind w:left="-578" w:firstLine="720"/>
      </w:pPr>
      <w:rPr>
        <w:rFonts w:ascii="Times New Roman" w:hAnsi="Times New Roman" w:cs="Times New Roman"/>
        <w:b w:val="0"/>
        <w:i w:val="0"/>
      </w:rPr>
    </w:lvl>
    <w:lvl w:ilvl="2">
      <w:start w:val="1"/>
      <w:numFmt w:val="decimal"/>
      <w:lvlText w:val="%1.%2.%3."/>
      <w:lvlJc w:val="left"/>
      <w:pPr>
        <w:ind w:left="131" w:firstLine="720"/>
      </w:pPr>
      <w:rPr>
        <w:sz w:val="22"/>
        <w:szCs w:val="22"/>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3ECA009C"/>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E63C48"/>
    <w:multiLevelType w:val="hybridMultilevel"/>
    <w:tmpl w:val="A9A22E52"/>
    <w:lvl w:ilvl="0" w:tplc="9EA24FB2">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74116C6"/>
    <w:multiLevelType w:val="multilevel"/>
    <w:tmpl w:val="BBD8ECA6"/>
    <w:lvl w:ilvl="0">
      <w:start w:val="1"/>
      <w:numFmt w:val="decimal"/>
      <w:lvlText w:val="%1."/>
      <w:lvlJc w:val="left"/>
      <w:pPr>
        <w:ind w:left="2912" w:hanging="360"/>
      </w:pPr>
      <w:rPr>
        <w:rFonts w:ascii="Times New Roman" w:eastAsia="Calibri" w:hAnsi="Times New Roman" w:cs="Times New Roman"/>
        <w:i w:val="0"/>
        <w:iCs/>
      </w:rPr>
    </w:lvl>
    <w:lvl w:ilvl="1">
      <w:start w:val="1"/>
      <w:numFmt w:val="decimal"/>
      <w:lvlText w:val="%1.%2."/>
      <w:lvlJc w:val="left"/>
      <w:pPr>
        <w:ind w:left="3272" w:hanging="360"/>
      </w:pPr>
    </w:lvl>
    <w:lvl w:ilvl="2">
      <w:start w:val="1"/>
      <w:numFmt w:val="decimal"/>
      <w:lvlText w:val="%1.%2.%3."/>
      <w:lvlJc w:val="left"/>
      <w:pPr>
        <w:ind w:left="3992" w:hanging="720"/>
      </w:pPr>
    </w:lvl>
    <w:lvl w:ilvl="3">
      <w:start w:val="1"/>
      <w:numFmt w:val="decimal"/>
      <w:lvlText w:val="%1.%2.%3.%4."/>
      <w:lvlJc w:val="left"/>
      <w:pPr>
        <w:ind w:left="4352" w:hanging="720"/>
      </w:pPr>
    </w:lvl>
    <w:lvl w:ilvl="4">
      <w:start w:val="1"/>
      <w:numFmt w:val="decimal"/>
      <w:lvlText w:val="%1.%2.%3.%4.%5."/>
      <w:lvlJc w:val="left"/>
      <w:pPr>
        <w:ind w:left="5072" w:hanging="1080"/>
      </w:pPr>
    </w:lvl>
    <w:lvl w:ilvl="5">
      <w:start w:val="1"/>
      <w:numFmt w:val="decimal"/>
      <w:lvlText w:val="%1.%2.%3.%4.%5.%6."/>
      <w:lvlJc w:val="left"/>
      <w:pPr>
        <w:ind w:left="5432" w:hanging="1080"/>
      </w:pPr>
    </w:lvl>
    <w:lvl w:ilvl="6">
      <w:start w:val="1"/>
      <w:numFmt w:val="decimal"/>
      <w:lvlText w:val="%1.%2.%3.%4.%5.%6.%7."/>
      <w:lvlJc w:val="left"/>
      <w:pPr>
        <w:ind w:left="6152" w:hanging="1440"/>
      </w:pPr>
    </w:lvl>
    <w:lvl w:ilvl="7">
      <w:start w:val="1"/>
      <w:numFmt w:val="decimal"/>
      <w:lvlText w:val="%1.%2.%3.%4.%5.%6.%7.%8."/>
      <w:lvlJc w:val="left"/>
      <w:pPr>
        <w:ind w:left="6512" w:hanging="1440"/>
      </w:pPr>
    </w:lvl>
    <w:lvl w:ilvl="8">
      <w:start w:val="1"/>
      <w:numFmt w:val="decimal"/>
      <w:lvlText w:val="%1.%2.%3.%4.%5.%6.%7.%8.%9."/>
      <w:lvlJc w:val="left"/>
      <w:pPr>
        <w:ind w:left="7232" w:hanging="1800"/>
      </w:pPr>
    </w:lvl>
  </w:abstractNum>
  <w:abstractNum w:abstractNumId="26" w15:restartNumberingAfterBreak="0">
    <w:nsid w:val="5A7203C4"/>
    <w:multiLevelType w:val="multilevel"/>
    <w:tmpl w:val="781ADB02"/>
    <w:lvl w:ilvl="0">
      <w:start w:val="3"/>
      <w:numFmt w:val="decimal"/>
      <w:lvlText w:val="%1."/>
      <w:lvlJc w:val="left"/>
      <w:pPr>
        <w:ind w:left="360" w:hanging="360"/>
      </w:pPr>
      <w:rPr>
        <w:rFonts w:eastAsia="Times New Roman"/>
      </w:rPr>
    </w:lvl>
    <w:lvl w:ilvl="1">
      <w:start w:val="1"/>
      <w:numFmt w:val="decimal"/>
      <w:lvlText w:val="%2."/>
      <w:lvlJc w:val="left"/>
      <w:pPr>
        <w:ind w:left="1080" w:hanging="360"/>
      </w:pPr>
      <w:rPr>
        <w:rFonts w:ascii="Times New Roman" w:eastAsia="Times New Roman" w:hAnsi="Times New Roman" w:cs="Times New Roman"/>
      </w:rPr>
    </w:lvl>
    <w:lvl w:ilvl="2">
      <w:start w:val="1"/>
      <w:numFmt w:val="decimal"/>
      <w:lvlText w:val="%1.%2.%3."/>
      <w:lvlJc w:val="left"/>
      <w:pPr>
        <w:ind w:left="2160" w:hanging="720"/>
      </w:pPr>
      <w:rPr>
        <w:rFonts w:eastAsia="Times New Roman"/>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27" w15:restartNumberingAfterBreak="0">
    <w:nsid w:val="5D386C64"/>
    <w:multiLevelType w:val="hybridMultilevel"/>
    <w:tmpl w:val="145C869A"/>
    <w:lvl w:ilvl="0" w:tplc="2C74BBC6">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2679E1"/>
    <w:multiLevelType w:val="multilevel"/>
    <w:tmpl w:val="0427001F"/>
    <w:lvl w:ilvl="0">
      <w:start w:val="1"/>
      <w:numFmt w:val="decimal"/>
      <w:lvlText w:val="%1."/>
      <w:lvlJc w:val="left"/>
      <w:pPr>
        <w:ind w:left="2629" w:hanging="360"/>
      </w:pPr>
    </w:lvl>
    <w:lvl w:ilvl="1">
      <w:start w:val="1"/>
      <w:numFmt w:val="decimal"/>
      <w:lvlText w:val="%1.%2."/>
      <w:lvlJc w:val="left"/>
      <w:pPr>
        <w:ind w:left="3061" w:hanging="432"/>
      </w:pPr>
    </w:lvl>
    <w:lvl w:ilvl="2">
      <w:start w:val="1"/>
      <w:numFmt w:val="decimal"/>
      <w:lvlText w:val="%1.%2.%3."/>
      <w:lvlJc w:val="left"/>
      <w:pPr>
        <w:ind w:left="3493" w:hanging="504"/>
      </w:pPr>
    </w:lvl>
    <w:lvl w:ilvl="3">
      <w:start w:val="1"/>
      <w:numFmt w:val="decimal"/>
      <w:lvlText w:val="%1.%2.%3.%4."/>
      <w:lvlJc w:val="left"/>
      <w:pPr>
        <w:ind w:left="3997" w:hanging="648"/>
      </w:pPr>
    </w:lvl>
    <w:lvl w:ilvl="4">
      <w:start w:val="1"/>
      <w:numFmt w:val="decimal"/>
      <w:lvlText w:val="%1.%2.%3.%4.%5."/>
      <w:lvlJc w:val="left"/>
      <w:pPr>
        <w:ind w:left="4501" w:hanging="792"/>
      </w:pPr>
    </w:lvl>
    <w:lvl w:ilvl="5">
      <w:start w:val="1"/>
      <w:numFmt w:val="decimal"/>
      <w:lvlText w:val="%1.%2.%3.%4.%5.%6."/>
      <w:lvlJc w:val="left"/>
      <w:pPr>
        <w:ind w:left="5005" w:hanging="936"/>
      </w:pPr>
    </w:lvl>
    <w:lvl w:ilvl="6">
      <w:start w:val="1"/>
      <w:numFmt w:val="decimal"/>
      <w:lvlText w:val="%1.%2.%3.%4.%5.%6.%7."/>
      <w:lvlJc w:val="left"/>
      <w:pPr>
        <w:ind w:left="5509" w:hanging="1080"/>
      </w:pPr>
    </w:lvl>
    <w:lvl w:ilvl="7">
      <w:start w:val="1"/>
      <w:numFmt w:val="decimal"/>
      <w:lvlText w:val="%1.%2.%3.%4.%5.%6.%7.%8."/>
      <w:lvlJc w:val="left"/>
      <w:pPr>
        <w:ind w:left="6013" w:hanging="1224"/>
      </w:pPr>
    </w:lvl>
    <w:lvl w:ilvl="8">
      <w:start w:val="1"/>
      <w:numFmt w:val="decimal"/>
      <w:lvlText w:val="%1.%2.%3.%4.%5.%6.%7.%8.%9."/>
      <w:lvlJc w:val="left"/>
      <w:pPr>
        <w:ind w:left="6589" w:hanging="1440"/>
      </w:pPr>
    </w:lvl>
  </w:abstractNum>
  <w:abstractNum w:abstractNumId="31" w15:restartNumberingAfterBreak="0">
    <w:nsid w:val="64CB1093"/>
    <w:multiLevelType w:val="multilevel"/>
    <w:tmpl w:val="0C86BA12"/>
    <w:lvl w:ilvl="0">
      <w:start w:val="1"/>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6663342E"/>
    <w:multiLevelType w:val="multilevel"/>
    <w:tmpl w:val="C130EAD6"/>
    <w:lvl w:ilvl="0">
      <w:start w:val="63"/>
      <w:numFmt w:val="decimal"/>
      <w:lvlText w:val="%1."/>
      <w:lvlJc w:val="left"/>
      <w:pPr>
        <w:ind w:left="1860" w:hanging="1140"/>
      </w:pPr>
      <w:rPr>
        <w:rFonts w:hint="default"/>
        <w:b w:val="0"/>
        <w:i w:val="0"/>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7B67396"/>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9A071A4"/>
    <w:multiLevelType w:val="multilevel"/>
    <w:tmpl w:val="FC6C747E"/>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5" w15:restartNumberingAfterBreak="0">
    <w:nsid w:val="79E35112"/>
    <w:multiLevelType w:val="multilevel"/>
    <w:tmpl w:val="E5AEE9C6"/>
    <w:lvl w:ilvl="0">
      <w:start w:val="1"/>
      <w:numFmt w:val="decimal"/>
      <w:lvlText w:val="%1."/>
      <w:lvlJc w:val="left"/>
      <w:pPr>
        <w:ind w:left="54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6" w15:restartNumberingAfterBreak="0">
    <w:nsid w:val="7AE15A22"/>
    <w:multiLevelType w:val="hybridMultilevel"/>
    <w:tmpl w:val="3C88A08A"/>
    <w:lvl w:ilvl="0" w:tplc="298AF98C">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1513110874">
    <w:abstractNumId w:val="11"/>
  </w:num>
  <w:num w:numId="2" w16cid:durableId="223686057">
    <w:abstractNumId w:val="14"/>
  </w:num>
  <w:num w:numId="3" w16cid:durableId="1355115080">
    <w:abstractNumId w:val="13"/>
  </w:num>
  <w:num w:numId="4" w16cid:durableId="586884710">
    <w:abstractNumId w:val="30"/>
  </w:num>
  <w:num w:numId="5" w16cid:durableId="386727960">
    <w:abstractNumId w:val="8"/>
  </w:num>
  <w:num w:numId="6" w16cid:durableId="487019316">
    <w:abstractNumId w:val="33"/>
  </w:num>
  <w:num w:numId="7" w16cid:durableId="1589803752">
    <w:abstractNumId w:val="27"/>
  </w:num>
  <w:num w:numId="8" w16cid:durableId="454636539">
    <w:abstractNumId w:val="36"/>
  </w:num>
  <w:num w:numId="9" w16cid:durableId="245891703">
    <w:abstractNumId w:val="20"/>
  </w:num>
  <w:num w:numId="10" w16cid:durableId="1729575910">
    <w:abstractNumId w:val="7"/>
  </w:num>
  <w:num w:numId="11" w16cid:durableId="276985735">
    <w:abstractNumId w:val="31"/>
  </w:num>
  <w:num w:numId="12" w16cid:durableId="1719695259">
    <w:abstractNumId w:val="32"/>
  </w:num>
  <w:num w:numId="13" w16cid:durableId="1261061617">
    <w:abstractNumId w:val="23"/>
  </w:num>
  <w:num w:numId="14" w16cid:durableId="624626666">
    <w:abstractNumId w:val="5"/>
  </w:num>
  <w:num w:numId="15" w16cid:durableId="1567757961">
    <w:abstractNumId w:val="15"/>
  </w:num>
  <w:num w:numId="16" w16cid:durableId="118686061">
    <w:abstractNumId w:val="18"/>
  </w:num>
  <w:num w:numId="17" w16cid:durableId="1490243927">
    <w:abstractNumId w:val="21"/>
  </w:num>
  <w:num w:numId="18" w16cid:durableId="1767458866">
    <w:abstractNumId w:val="28"/>
  </w:num>
  <w:num w:numId="19" w16cid:durableId="807892817">
    <w:abstractNumId w:val="29"/>
  </w:num>
  <w:num w:numId="20" w16cid:durableId="207843859">
    <w:abstractNumId w:val="3"/>
  </w:num>
  <w:num w:numId="21" w16cid:durableId="701367099">
    <w:abstractNumId w:val="17"/>
  </w:num>
  <w:num w:numId="22" w16cid:durableId="554854687">
    <w:abstractNumId w:val="25"/>
  </w:num>
  <w:num w:numId="23" w16cid:durableId="1602253057">
    <w:abstractNumId w:val="2"/>
  </w:num>
  <w:num w:numId="24" w16cid:durableId="1213465839">
    <w:abstractNumId w:val="10"/>
  </w:num>
  <w:num w:numId="25" w16cid:durableId="1846675665">
    <w:abstractNumId w:val="4"/>
  </w:num>
  <w:num w:numId="26" w16cid:durableId="1965112579">
    <w:abstractNumId w:val="12"/>
  </w:num>
  <w:num w:numId="27" w16cid:durableId="1432049249">
    <w:abstractNumId w:val="16"/>
  </w:num>
  <w:num w:numId="28" w16cid:durableId="1521167445">
    <w:abstractNumId w:val="1"/>
  </w:num>
  <w:num w:numId="29" w16cid:durableId="1377506053">
    <w:abstractNumId w:val="9"/>
  </w:num>
  <w:num w:numId="30" w16cid:durableId="308942345">
    <w:abstractNumId w:val="19"/>
  </w:num>
  <w:num w:numId="31" w16cid:durableId="410199917">
    <w:abstractNumId w:val="22"/>
  </w:num>
  <w:num w:numId="32" w16cid:durableId="2115468440">
    <w:abstractNumId w:val="34"/>
  </w:num>
  <w:num w:numId="33" w16cid:durableId="284196093">
    <w:abstractNumId w:val="24"/>
  </w:num>
  <w:num w:numId="34" w16cid:durableId="1546025042">
    <w:abstractNumId w:val="35"/>
  </w:num>
  <w:num w:numId="35" w16cid:durableId="1196697773">
    <w:abstractNumId w:val="26"/>
  </w:num>
  <w:num w:numId="36" w16cid:durableId="318967444">
    <w:abstractNumId w:val="6"/>
  </w:num>
  <w:num w:numId="37" w16cid:durableId="116220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28F8"/>
    <w:rsid w:val="000043A1"/>
    <w:rsid w:val="00005720"/>
    <w:rsid w:val="00007950"/>
    <w:rsid w:val="0001124D"/>
    <w:rsid w:val="00011C02"/>
    <w:rsid w:val="0001397C"/>
    <w:rsid w:val="00014B3B"/>
    <w:rsid w:val="00015766"/>
    <w:rsid w:val="00015B1C"/>
    <w:rsid w:val="0001675A"/>
    <w:rsid w:val="00017D2F"/>
    <w:rsid w:val="0002411D"/>
    <w:rsid w:val="0002537A"/>
    <w:rsid w:val="00026648"/>
    <w:rsid w:val="00031783"/>
    <w:rsid w:val="00031E1E"/>
    <w:rsid w:val="000346D3"/>
    <w:rsid w:val="00034D82"/>
    <w:rsid w:val="00035F63"/>
    <w:rsid w:val="00037019"/>
    <w:rsid w:val="000370AC"/>
    <w:rsid w:val="000371B5"/>
    <w:rsid w:val="000373B4"/>
    <w:rsid w:val="00037ACE"/>
    <w:rsid w:val="00040FDB"/>
    <w:rsid w:val="00042F7D"/>
    <w:rsid w:val="000435CC"/>
    <w:rsid w:val="000452B9"/>
    <w:rsid w:val="0004689B"/>
    <w:rsid w:val="00046F27"/>
    <w:rsid w:val="000512DB"/>
    <w:rsid w:val="00051516"/>
    <w:rsid w:val="00053BF6"/>
    <w:rsid w:val="000555CE"/>
    <w:rsid w:val="00061692"/>
    <w:rsid w:val="00061FF2"/>
    <w:rsid w:val="0006458E"/>
    <w:rsid w:val="00064EBD"/>
    <w:rsid w:val="00065572"/>
    <w:rsid w:val="0006617C"/>
    <w:rsid w:val="00066D21"/>
    <w:rsid w:val="00067013"/>
    <w:rsid w:val="00067BBF"/>
    <w:rsid w:val="0007007F"/>
    <w:rsid w:val="0007613B"/>
    <w:rsid w:val="000763BC"/>
    <w:rsid w:val="0007728C"/>
    <w:rsid w:val="00077540"/>
    <w:rsid w:val="00080559"/>
    <w:rsid w:val="00082FB2"/>
    <w:rsid w:val="000838A5"/>
    <w:rsid w:val="00086619"/>
    <w:rsid w:val="00086AF1"/>
    <w:rsid w:val="00087302"/>
    <w:rsid w:val="00087FAA"/>
    <w:rsid w:val="000916A3"/>
    <w:rsid w:val="00091E68"/>
    <w:rsid w:val="00094CFE"/>
    <w:rsid w:val="00096010"/>
    <w:rsid w:val="00096EC8"/>
    <w:rsid w:val="000A25CF"/>
    <w:rsid w:val="000A3734"/>
    <w:rsid w:val="000A4656"/>
    <w:rsid w:val="000A507B"/>
    <w:rsid w:val="000A6F4A"/>
    <w:rsid w:val="000B0033"/>
    <w:rsid w:val="000B06D0"/>
    <w:rsid w:val="000B12BF"/>
    <w:rsid w:val="000B3A53"/>
    <w:rsid w:val="000B43D8"/>
    <w:rsid w:val="000B4A6F"/>
    <w:rsid w:val="000B4CD7"/>
    <w:rsid w:val="000B7266"/>
    <w:rsid w:val="000C0DF0"/>
    <w:rsid w:val="000C1480"/>
    <w:rsid w:val="000C175D"/>
    <w:rsid w:val="000C300E"/>
    <w:rsid w:val="000C456E"/>
    <w:rsid w:val="000C47E2"/>
    <w:rsid w:val="000D0B62"/>
    <w:rsid w:val="000D103C"/>
    <w:rsid w:val="000D228D"/>
    <w:rsid w:val="000D2537"/>
    <w:rsid w:val="000D3322"/>
    <w:rsid w:val="000D3A83"/>
    <w:rsid w:val="000D4695"/>
    <w:rsid w:val="000D544D"/>
    <w:rsid w:val="000E43FA"/>
    <w:rsid w:val="000E491E"/>
    <w:rsid w:val="000E4F72"/>
    <w:rsid w:val="000E6218"/>
    <w:rsid w:val="000E67A6"/>
    <w:rsid w:val="000F176C"/>
    <w:rsid w:val="000F3838"/>
    <w:rsid w:val="000F3B86"/>
    <w:rsid w:val="000F44A5"/>
    <w:rsid w:val="000F482E"/>
    <w:rsid w:val="000F5A06"/>
    <w:rsid w:val="001009B4"/>
    <w:rsid w:val="00104440"/>
    <w:rsid w:val="00105F5D"/>
    <w:rsid w:val="0010619B"/>
    <w:rsid w:val="001067A5"/>
    <w:rsid w:val="0010681C"/>
    <w:rsid w:val="001075F6"/>
    <w:rsid w:val="001104A3"/>
    <w:rsid w:val="001105D1"/>
    <w:rsid w:val="001114D5"/>
    <w:rsid w:val="001144FF"/>
    <w:rsid w:val="001179B7"/>
    <w:rsid w:val="0012130A"/>
    <w:rsid w:val="00122708"/>
    <w:rsid w:val="00125283"/>
    <w:rsid w:val="00127D60"/>
    <w:rsid w:val="00132593"/>
    <w:rsid w:val="001325BB"/>
    <w:rsid w:val="0013260A"/>
    <w:rsid w:val="00134C3D"/>
    <w:rsid w:val="001353EF"/>
    <w:rsid w:val="00135B62"/>
    <w:rsid w:val="001362AC"/>
    <w:rsid w:val="00136882"/>
    <w:rsid w:val="00137796"/>
    <w:rsid w:val="001402BB"/>
    <w:rsid w:val="001421F4"/>
    <w:rsid w:val="00142AEE"/>
    <w:rsid w:val="00142D51"/>
    <w:rsid w:val="00144281"/>
    <w:rsid w:val="00145E09"/>
    <w:rsid w:val="001464E9"/>
    <w:rsid w:val="00146894"/>
    <w:rsid w:val="00147D15"/>
    <w:rsid w:val="00150D73"/>
    <w:rsid w:val="00151180"/>
    <w:rsid w:val="0015288B"/>
    <w:rsid w:val="001529F2"/>
    <w:rsid w:val="00157B19"/>
    <w:rsid w:val="00157DFE"/>
    <w:rsid w:val="001625DE"/>
    <w:rsid w:val="0016398B"/>
    <w:rsid w:val="0016562E"/>
    <w:rsid w:val="001732FB"/>
    <w:rsid w:val="00173800"/>
    <w:rsid w:val="00176FDD"/>
    <w:rsid w:val="001772AB"/>
    <w:rsid w:val="001827AB"/>
    <w:rsid w:val="00183C39"/>
    <w:rsid w:val="00184F48"/>
    <w:rsid w:val="001867C4"/>
    <w:rsid w:val="00191CC4"/>
    <w:rsid w:val="00193882"/>
    <w:rsid w:val="00195EDC"/>
    <w:rsid w:val="001A10EF"/>
    <w:rsid w:val="001A1727"/>
    <w:rsid w:val="001A25DD"/>
    <w:rsid w:val="001A461C"/>
    <w:rsid w:val="001A6A51"/>
    <w:rsid w:val="001B146B"/>
    <w:rsid w:val="001B1647"/>
    <w:rsid w:val="001B2959"/>
    <w:rsid w:val="001B2AE6"/>
    <w:rsid w:val="001B2BAC"/>
    <w:rsid w:val="001B576F"/>
    <w:rsid w:val="001B5A09"/>
    <w:rsid w:val="001B6B60"/>
    <w:rsid w:val="001B6FB6"/>
    <w:rsid w:val="001B700D"/>
    <w:rsid w:val="001C0594"/>
    <w:rsid w:val="001C68E4"/>
    <w:rsid w:val="001C71EC"/>
    <w:rsid w:val="001D0947"/>
    <w:rsid w:val="001D2545"/>
    <w:rsid w:val="001D281A"/>
    <w:rsid w:val="001D345E"/>
    <w:rsid w:val="001D3A21"/>
    <w:rsid w:val="001D6057"/>
    <w:rsid w:val="001D6077"/>
    <w:rsid w:val="001E0F55"/>
    <w:rsid w:val="001E1F71"/>
    <w:rsid w:val="001E4336"/>
    <w:rsid w:val="001E5807"/>
    <w:rsid w:val="001E6843"/>
    <w:rsid w:val="001F07F1"/>
    <w:rsid w:val="001F11DC"/>
    <w:rsid w:val="001F1FE9"/>
    <w:rsid w:val="001F5C21"/>
    <w:rsid w:val="001F5C97"/>
    <w:rsid w:val="00201266"/>
    <w:rsid w:val="00201390"/>
    <w:rsid w:val="00202044"/>
    <w:rsid w:val="00202B09"/>
    <w:rsid w:val="00202DD1"/>
    <w:rsid w:val="00203D06"/>
    <w:rsid w:val="00204B98"/>
    <w:rsid w:val="00205EFC"/>
    <w:rsid w:val="00206D30"/>
    <w:rsid w:val="0021214E"/>
    <w:rsid w:val="00212BEF"/>
    <w:rsid w:val="00212FDF"/>
    <w:rsid w:val="00213E47"/>
    <w:rsid w:val="00222252"/>
    <w:rsid w:val="00223BB9"/>
    <w:rsid w:val="00224C73"/>
    <w:rsid w:val="00227C7C"/>
    <w:rsid w:val="00227F6C"/>
    <w:rsid w:val="0023116A"/>
    <w:rsid w:val="00234045"/>
    <w:rsid w:val="00234066"/>
    <w:rsid w:val="00235329"/>
    <w:rsid w:val="00235AF2"/>
    <w:rsid w:val="00236F00"/>
    <w:rsid w:val="0023758B"/>
    <w:rsid w:val="00240271"/>
    <w:rsid w:val="0024138B"/>
    <w:rsid w:val="00241C79"/>
    <w:rsid w:val="00250ADA"/>
    <w:rsid w:val="00252201"/>
    <w:rsid w:val="00252A65"/>
    <w:rsid w:val="00254697"/>
    <w:rsid w:val="002569C4"/>
    <w:rsid w:val="00257856"/>
    <w:rsid w:val="002620DC"/>
    <w:rsid w:val="00263185"/>
    <w:rsid w:val="00263C0E"/>
    <w:rsid w:val="00264F70"/>
    <w:rsid w:val="0026531E"/>
    <w:rsid w:val="00265958"/>
    <w:rsid w:val="00267FF3"/>
    <w:rsid w:val="0027102E"/>
    <w:rsid w:val="00271164"/>
    <w:rsid w:val="00272CE1"/>
    <w:rsid w:val="002733E3"/>
    <w:rsid w:val="00275294"/>
    <w:rsid w:val="002833B3"/>
    <w:rsid w:val="00283600"/>
    <w:rsid w:val="0028688C"/>
    <w:rsid w:val="0029115C"/>
    <w:rsid w:val="00291990"/>
    <w:rsid w:val="00292F10"/>
    <w:rsid w:val="0029310E"/>
    <w:rsid w:val="00293B1E"/>
    <w:rsid w:val="00295DF6"/>
    <w:rsid w:val="002A0051"/>
    <w:rsid w:val="002A0EC5"/>
    <w:rsid w:val="002A15FB"/>
    <w:rsid w:val="002A2181"/>
    <w:rsid w:val="002A3419"/>
    <w:rsid w:val="002A58AA"/>
    <w:rsid w:val="002A6D14"/>
    <w:rsid w:val="002B0A66"/>
    <w:rsid w:val="002B380E"/>
    <w:rsid w:val="002B4541"/>
    <w:rsid w:val="002B6C1B"/>
    <w:rsid w:val="002B6CA1"/>
    <w:rsid w:val="002B7378"/>
    <w:rsid w:val="002C0887"/>
    <w:rsid w:val="002C1C9F"/>
    <w:rsid w:val="002C224A"/>
    <w:rsid w:val="002C2807"/>
    <w:rsid w:val="002C28C9"/>
    <w:rsid w:val="002C2EA7"/>
    <w:rsid w:val="002C4739"/>
    <w:rsid w:val="002C717B"/>
    <w:rsid w:val="002C7F59"/>
    <w:rsid w:val="002D12E8"/>
    <w:rsid w:val="002D157F"/>
    <w:rsid w:val="002D194A"/>
    <w:rsid w:val="002D21DB"/>
    <w:rsid w:val="002D3BA4"/>
    <w:rsid w:val="002D493E"/>
    <w:rsid w:val="002D537A"/>
    <w:rsid w:val="002D7303"/>
    <w:rsid w:val="002D7CEF"/>
    <w:rsid w:val="002E29FB"/>
    <w:rsid w:val="002E3B30"/>
    <w:rsid w:val="002E7B98"/>
    <w:rsid w:val="002E7C38"/>
    <w:rsid w:val="002F0125"/>
    <w:rsid w:val="002F093D"/>
    <w:rsid w:val="002F0B02"/>
    <w:rsid w:val="002F1D06"/>
    <w:rsid w:val="002F2349"/>
    <w:rsid w:val="002F2856"/>
    <w:rsid w:val="002F4620"/>
    <w:rsid w:val="002F614A"/>
    <w:rsid w:val="002F642F"/>
    <w:rsid w:val="002F6609"/>
    <w:rsid w:val="002F79F6"/>
    <w:rsid w:val="00300120"/>
    <w:rsid w:val="003017EE"/>
    <w:rsid w:val="003021FE"/>
    <w:rsid w:val="00302274"/>
    <w:rsid w:val="00303298"/>
    <w:rsid w:val="003041EB"/>
    <w:rsid w:val="00305211"/>
    <w:rsid w:val="00305740"/>
    <w:rsid w:val="00306338"/>
    <w:rsid w:val="003063A3"/>
    <w:rsid w:val="003101AB"/>
    <w:rsid w:val="003105F1"/>
    <w:rsid w:val="003123F4"/>
    <w:rsid w:val="0031348F"/>
    <w:rsid w:val="00314686"/>
    <w:rsid w:val="00321810"/>
    <w:rsid w:val="003221D6"/>
    <w:rsid w:val="00322C51"/>
    <w:rsid w:val="00323138"/>
    <w:rsid w:val="0032478E"/>
    <w:rsid w:val="00325CB5"/>
    <w:rsid w:val="003277CB"/>
    <w:rsid w:val="003320DC"/>
    <w:rsid w:val="00332349"/>
    <w:rsid w:val="00335D77"/>
    <w:rsid w:val="00340747"/>
    <w:rsid w:val="003502D0"/>
    <w:rsid w:val="00351181"/>
    <w:rsid w:val="003516EF"/>
    <w:rsid w:val="003523F2"/>
    <w:rsid w:val="003557FC"/>
    <w:rsid w:val="00356589"/>
    <w:rsid w:val="00357D38"/>
    <w:rsid w:val="003638E0"/>
    <w:rsid w:val="00370B0B"/>
    <w:rsid w:val="00373EF5"/>
    <w:rsid w:val="00374FCB"/>
    <w:rsid w:val="00375362"/>
    <w:rsid w:val="00375757"/>
    <w:rsid w:val="003759E9"/>
    <w:rsid w:val="003779D8"/>
    <w:rsid w:val="00380871"/>
    <w:rsid w:val="00381A8A"/>
    <w:rsid w:val="0038235C"/>
    <w:rsid w:val="00382968"/>
    <w:rsid w:val="0038482B"/>
    <w:rsid w:val="00384E4F"/>
    <w:rsid w:val="00384ECD"/>
    <w:rsid w:val="0039276D"/>
    <w:rsid w:val="00393417"/>
    <w:rsid w:val="00393DC5"/>
    <w:rsid w:val="0039652E"/>
    <w:rsid w:val="00396F4E"/>
    <w:rsid w:val="003A12E4"/>
    <w:rsid w:val="003A181E"/>
    <w:rsid w:val="003A24AF"/>
    <w:rsid w:val="003A390B"/>
    <w:rsid w:val="003A4E96"/>
    <w:rsid w:val="003B0CE5"/>
    <w:rsid w:val="003B2C38"/>
    <w:rsid w:val="003B2FDE"/>
    <w:rsid w:val="003B3C7D"/>
    <w:rsid w:val="003B3F60"/>
    <w:rsid w:val="003B7C78"/>
    <w:rsid w:val="003C11E8"/>
    <w:rsid w:val="003C2D67"/>
    <w:rsid w:val="003C3A1C"/>
    <w:rsid w:val="003C5283"/>
    <w:rsid w:val="003C620C"/>
    <w:rsid w:val="003D11BB"/>
    <w:rsid w:val="003D1283"/>
    <w:rsid w:val="003D12E2"/>
    <w:rsid w:val="003D4274"/>
    <w:rsid w:val="003D7CB6"/>
    <w:rsid w:val="003E223F"/>
    <w:rsid w:val="003E2ECF"/>
    <w:rsid w:val="003E5AB2"/>
    <w:rsid w:val="003E5BC2"/>
    <w:rsid w:val="003E6808"/>
    <w:rsid w:val="003F1732"/>
    <w:rsid w:val="003F2143"/>
    <w:rsid w:val="003F3DAC"/>
    <w:rsid w:val="00401B90"/>
    <w:rsid w:val="00403BCB"/>
    <w:rsid w:val="00404A1E"/>
    <w:rsid w:val="004058E9"/>
    <w:rsid w:val="00407DBC"/>
    <w:rsid w:val="00410D46"/>
    <w:rsid w:val="00411C74"/>
    <w:rsid w:val="00413A29"/>
    <w:rsid w:val="00413C09"/>
    <w:rsid w:val="00414293"/>
    <w:rsid w:val="00415886"/>
    <w:rsid w:val="00415C32"/>
    <w:rsid w:val="00415EF7"/>
    <w:rsid w:val="004161DD"/>
    <w:rsid w:val="004167CF"/>
    <w:rsid w:val="0042132E"/>
    <w:rsid w:val="00423105"/>
    <w:rsid w:val="004264CF"/>
    <w:rsid w:val="00426C1E"/>
    <w:rsid w:val="00426C75"/>
    <w:rsid w:val="00426EC6"/>
    <w:rsid w:val="00427D19"/>
    <w:rsid w:val="0043081A"/>
    <w:rsid w:val="00435C05"/>
    <w:rsid w:val="00437BA2"/>
    <w:rsid w:val="00442E3A"/>
    <w:rsid w:val="004436A2"/>
    <w:rsid w:val="00444F19"/>
    <w:rsid w:val="00445AFD"/>
    <w:rsid w:val="00445DD2"/>
    <w:rsid w:val="004461C4"/>
    <w:rsid w:val="00450926"/>
    <w:rsid w:val="00453CD3"/>
    <w:rsid w:val="00454D3C"/>
    <w:rsid w:val="00457441"/>
    <w:rsid w:val="004612A7"/>
    <w:rsid w:val="00462130"/>
    <w:rsid w:val="0046272B"/>
    <w:rsid w:val="00462E2C"/>
    <w:rsid w:val="004648A0"/>
    <w:rsid w:val="00465E78"/>
    <w:rsid w:val="004661EE"/>
    <w:rsid w:val="00466F89"/>
    <w:rsid w:val="00471315"/>
    <w:rsid w:val="004730A6"/>
    <w:rsid w:val="00473D6B"/>
    <w:rsid w:val="004740A6"/>
    <w:rsid w:val="004743F7"/>
    <w:rsid w:val="0047466A"/>
    <w:rsid w:val="0047591B"/>
    <w:rsid w:val="00476677"/>
    <w:rsid w:val="004772CD"/>
    <w:rsid w:val="00483DAF"/>
    <w:rsid w:val="00486FEA"/>
    <w:rsid w:val="00496B67"/>
    <w:rsid w:val="0049769A"/>
    <w:rsid w:val="00497C91"/>
    <w:rsid w:val="004A0AF3"/>
    <w:rsid w:val="004A1E90"/>
    <w:rsid w:val="004A2038"/>
    <w:rsid w:val="004A275F"/>
    <w:rsid w:val="004A3F8D"/>
    <w:rsid w:val="004A517D"/>
    <w:rsid w:val="004A7DE8"/>
    <w:rsid w:val="004B2397"/>
    <w:rsid w:val="004B38F0"/>
    <w:rsid w:val="004B4210"/>
    <w:rsid w:val="004B48BA"/>
    <w:rsid w:val="004B4DCD"/>
    <w:rsid w:val="004B5287"/>
    <w:rsid w:val="004B62EE"/>
    <w:rsid w:val="004C0DF2"/>
    <w:rsid w:val="004C11A5"/>
    <w:rsid w:val="004C13C5"/>
    <w:rsid w:val="004C21D3"/>
    <w:rsid w:val="004C2C15"/>
    <w:rsid w:val="004C3A4A"/>
    <w:rsid w:val="004C6EDE"/>
    <w:rsid w:val="004D0F1B"/>
    <w:rsid w:val="004D3502"/>
    <w:rsid w:val="004D3CB8"/>
    <w:rsid w:val="004D46D9"/>
    <w:rsid w:val="004D5234"/>
    <w:rsid w:val="004D64F7"/>
    <w:rsid w:val="004D662A"/>
    <w:rsid w:val="004D7772"/>
    <w:rsid w:val="004E118B"/>
    <w:rsid w:val="004E1494"/>
    <w:rsid w:val="004E1AB9"/>
    <w:rsid w:val="004E2D15"/>
    <w:rsid w:val="004E33F7"/>
    <w:rsid w:val="004E47C1"/>
    <w:rsid w:val="004E7841"/>
    <w:rsid w:val="004F103F"/>
    <w:rsid w:val="004F21FB"/>
    <w:rsid w:val="004F5EB3"/>
    <w:rsid w:val="004F7F00"/>
    <w:rsid w:val="00504D51"/>
    <w:rsid w:val="0050528D"/>
    <w:rsid w:val="005120AC"/>
    <w:rsid w:val="00513133"/>
    <w:rsid w:val="00515B9A"/>
    <w:rsid w:val="00522AE3"/>
    <w:rsid w:val="005247A7"/>
    <w:rsid w:val="005269A2"/>
    <w:rsid w:val="00526D84"/>
    <w:rsid w:val="005278C8"/>
    <w:rsid w:val="0053069E"/>
    <w:rsid w:val="00532D93"/>
    <w:rsid w:val="0053454E"/>
    <w:rsid w:val="00536EAA"/>
    <w:rsid w:val="0054165A"/>
    <w:rsid w:val="00541929"/>
    <w:rsid w:val="00542E9F"/>
    <w:rsid w:val="0054390C"/>
    <w:rsid w:val="00544E81"/>
    <w:rsid w:val="005465D6"/>
    <w:rsid w:val="00550192"/>
    <w:rsid w:val="00550371"/>
    <w:rsid w:val="00551F7C"/>
    <w:rsid w:val="0055380C"/>
    <w:rsid w:val="00554276"/>
    <w:rsid w:val="00563B8A"/>
    <w:rsid w:val="005644B5"/>
    <w:rsid w:val="00566A0B"/>
    <w:rsid w:val="005725D8"/>
    <w:rsid w:val="005726B3"/>
    <w:rsid w:val="0057300B"/>
    <w:rsid w:val="005746EB"/>
    <w:rsid w:val="00576F32"/>
    <w:rsid w:val="00581039"/>
    <w:rsid w:val="00581DCF"/>
    <w:rsid w:val="0058366A"/>
    <w:rsid w:val="005837D3"/>
    <w:rsid w:val="00584784"/>
    <w:rsid w:val="00586849"/>
    <w:rsid w:val="00587B52"/>
    <w:rsid w:val="00587BBF"/>
    <w:rsid w:val="00587BFA"/>
    <w:rsid w:val="0059279E"/>
    <w:rsid w:val="00593FAC"/>
    <w:rsid w:val="00594ABF"/>
    <w:rsid w:val="00596660"/>
    <w:rsid w:val="0059686D"/>
    <w:rsid w:val="005A0B23"/>
    <w:rsid w:val="005A28A0"/>
    <w:rsid w:val="005A2C3A"/>
    <w:rsid w:val="005A3AE2"/>
    <w:rsid w:val="005A53FE"/>
    <w:rsid w:val="005A6117"/>
    <w:rsid w:val="005A675C"/>
    <w:rsid w:val="005A6A07"/>
    <w:rsid w:val="005A6D37"/>
    <w:rsid w:val="005B096E"/>
    <w:rsid w:val="005B142A"/>
    <w:rsid w:val="005B179B"/>
    <w:rsid w:val="005B2208"/>
    <w:rsid w:val="005B2FD5"/>
    <w:rsid w:val="005B32CF"/>
    <w:rsid w:val="005B44FF"/>
    <w:rsid w:val="005B6F90"/>
    <w:rsid w:val="005B7029"/>
    <w:rsid w:val="005B725F"/>
    <w:rsid w:val="005B78E3"/>
    <w:rsid w:val="005C153F"/>
    <w:rsid w:val="005C30B1"/>
    <w:rsid w:val="005C41F2"/>
    <w:rsid w:val="005C46F7"/>
    <w:rsid w:val="005D0CED"/>
    <w:rsid w:val="005D2530"/>
    <w:rsid w:val="005D354E"/>
    <w:rsid w:val="005D3D1E"/>
    <w:rsid w:val="005D3D6B"/>
    <w:rsid w:val="005D5F4D"/>
    <w:rsid w:val="005D6E55"/>
    <w:rsid w:val="005E0EC7"/>
    <w:rsid w:val="005E181C"/>
    <w:rsid w:val="005E265D"/>
    <w:rsid w:val="005E3FC7"/>
    <w:rsid w:val="005E7BE5"/>
    <w:rsid w:val="005F0340"/>
    <w:rsid w:val="005F0435"/>
    <w:rsid w:val="005F26F2"/>
    <w:rsid w:val="005F36AE"/>
    <w:rsid w:val="005F3EC7"/>
    <w:rsid w:val="005F63CE"/>
    <w:rsid w:val="005F754B"/>
    <w:rsid w:val="0060099B"/>
    <w:rsid w:val="00601F45"/>
    <w:rsid w:val="00602840"/>
    <w:rsid w:val="00602B01"/>
    <w:rsid w:val="00602C37"/>
    <w:rsid w:val="00605C69"/>
    <w:rsid w:val="006072BB"/>
    <w:rsid w:val="00607579"/>
    <w:rsid w:val="0061027F"/>
    <w:rsid w:val="00610E61"/>
    <w:rsid w:val="00611452"/>
    <w:rsid w:val="006217F0"/>
    <w:rsid w:val="00622EC2"/>
    <w:rsid w:val="00627A31"/>
    <w:rsid w:val="006316C7"/>
    <w:rsid w:val="00632F4D"/>
    <w:rsid w:val="006332A8"/>
    <w:rsid w:val="006334A0"/>
    <w:rsid w:val="006337F4"/>
    <w:rsid w:val="00633DBE"/>
    <w:rsid w:val="00635B71"/>
    <w:rsid w:val="00643151"/>
    <w:rsid w:val="00643B81"/>
    <w:rsid w:val="006448EA"/>
    <w:rsid w:val="00646753"/>
    <w:rsid w:val="00646EB3"/>
    <w:rsid w:val="00647059"/>
    <w:rsid w:val="00650221"/>
    <w:rsid w:val="00650CA0"/>
    <w:rsid w:val="00651287"/>
    <w:rsid w:val="006527BE"/>
    <w:rsid w:val="00653106"/>
    <w:rsid w:val="006539AD"/>
    <w:rsid w:val="00653D29"/>
    <w:rsid w:val="0065560B"/>
    <w:rsid w:val="00657987"/>
    <w:rsid w:val="00660B45"/>
    <w:rsid w:val="00666AAC"/>
    <w:rsid w:val="0067019E"/>
    <w:rsid w:val="00671449"/>
    <w:rsid w:val="00673DDC"/>
    <w:rsid w:val="006748BA"/>
    <w:rsid w:val="006770ED"/>
    <w:rsid w:val="0068193F"/>
    <w:rsid w:val="006819B4"/>
    <w:rsid w:val="00682314"/>
    <w:rsid w:val="006854BE"/>
    <w:rsid w:val="00686C96"/>
    <w:rsid w:val="0068711E"/>
    <w:rsid w:val="0069044F"/>
    <w:rsid w:val="00692D80"/>
    <w:rsid w:val="00692F2C"/>
    <w:rsid w:val="00693600"/>
    <w:rsid w:val="0069473F"/>
    <w:rsid w:val="006955E2"/>
    <w:rsid w:val="006974E7"/>
    <w:rsid w:val="006A1865"/>
    <w:rsid w:val="006A1C56"/>
    <w:rsid w:val="006A3102"/>
    <w:rsid w:val="006A32DF"/>
    <w:rsid w:val="006A4116"/>
    <w:rsid w:val="006A7F68"/>
    <w:rsid w:val="006B0736"/>
    <w:rsid w:val="006B0A3E"/>
    <w:rsid w:val="006B1B0C"/>
    <w:rsid w:val="006B210A"/>
    <w:rsid w:val="006B302A"/>
    <w:rsid w:val="006B4311"/>
    <w:rsid w:val="006B47AD"/>
    <w:rsid w:val="006B4D96"/>
    <w:rsid w:val="006B6C57"/>
    <w:rsid w:val="006B70A3"/>
    <w:rsid w:val="006B7105"/>
    <w:rsid w:val="006C0ED8"/>
    <w:rsid w:val="006C1914"/>
    <w:rsid w:val="006C280E"/>
    <w:rsid w:val="006C55FC"/>
    <w:rsid w:val="006C628A"/>
    <w:rsid w:val="006C631C"/>
    <w:rsid w:val="006D06B5"/>
    <w:rsid w:val="006D66E7"/>
    <w:rsid w:val="006D7F08"/>
    <w:rsid w:val="006E0870"/>
    <w:rsid w:val="006E4635"/>
    <w:rsid w:val="006F0D4B"/>
    <w:rsid w:val="006F2EA5"/>
    <w:rsid w:val="006F3127"/>
    <w:rsid w:val="006F7BF5"/>
    <w:rsid w:val="007048CD"/>
    <w:rsid w:val="007050DA"/>
    <w:rsid w:val="0070792D"/>
    <w:rsid w:val="0071074A"/>
    <w:rsid w:val="007108B5"/>
    <w:rsid w:val="00710E8D"/>
    <w:rsid w:val="007117B5"/>
    <w:rsid w:val="007136E1"/>
    <w:rsid w:val="0071387F"/>
    <w:rsid w:val="007140DC"/>
    <w:rsid w:val="00715CDC"/>
    <w:rsid w:val="00716025"/>
    <w:rsid w:val="00716B9C"/>
    <w:rsid w:val="0071709A"/>
    <w:rsid w:val="00721A91"/>
    <w:rsid w:val="00723470"/>
    <w:rsid w:val="00724052"/>
    <w:rsid w:val="0073325D"/>
    <w:rsid w:val="00733716"/>
    <w:rsid w:val="00733B90"/>
    <w:rsid w:val="00734B8F"/>
    <w:rsid w:val="00734D78"/>
    <w:rsid w:val="007361BF"/>
    <w:rsid w:val="007369EC"/>
    <w:rsid w:val="007379CE"/>
    <w:rsid w:val="00741959"/>
    <w:rsid w:val="007432E9"/>
    <w:rsid w:val="007475F3"/>
    <w:rsid w:val="00750293"/>
    <w:rsid w:val="0075035C"/>
    <w:rsid w:val="007521D3"/>
    <w:rsid w:val="007549D8"/>
    <w:rsid w:val="00754CE0"/>
    <w:rsid w:val="00763947"/>
    <w:rsid w:val="007662B7"/>
    <w:rsid w:val="0076765A"/>
    <w:rsid w:val="00771151"/>
    <w:rsid w:val="00774EF0"/>
    <w:rsid w:val="00774FC3"/>
    <w:rsid w:val="0077677B"/>
    <w:rsid w:val="007820C2"/>
    <w:rsid w:val="00783023"/>
    <w:rsid w:val="00783077"/>
    <w:rsid w:val="00790008"/>
    <w:rsid w:val="007913F6"/>
    <w:rsid w:val="0079174B"/>
    <w:rsid w:val="007921AE"/>
    <w:rsid w:val="00793717"/>
    <w:rsid w:val="00794853"/>
    <w:rsid w:val="00794D32"/>
    <w:rsid w:val="00794E4F"/>
    <w:rsid w:val="00795D96"/>
    <w:rsid w:val="00796363"/>
    <w:rsid w:val="007A0CEA"/>
    <w:rsid w:val="007A1768"/>
    <w:rsid w:val="007A249F"/>
    <w:rsid w:val="007A4F86"/>
    <w:rsid w:val="007A5561"/>
    <w:rsid w:val="007B042B"/>
    <w:rsid w:val="007B096B"/>
    <w:rsid w:val="007B0F0C"/>
    <w:rsid w:val="007B4255"/>
    <w:rsid w:val="007B4BB9"/>
    <w:rsid w:val="007B5DEA"/>
    <w:rsid w:val="007B6E68"/>
    <w:rsid w:val="007B70F1"/>
    <w:rsid w:val="007B7D2B"/>
    <w:rsid w:val="007C07FC"/>
    <w:rsid w:val="007C0BA6"/>
    <w:rsid w:val="007C2B3C"/>
    <w:rsid w:val="007C39C5"/>
    <w:rsid w:val="007D5B95"/>
    <w:rsid w:val="007D5C61"/>
    <w:rsid w:val="007D6B6A"/>
    <w:rsid w:val="007D7E5B"/>
    <w:rsid w:val="007E2136"/>
    <w:rsid w:val="007E2C3B"/>
    <w:rsid w:val="007E4600"/>
    <w:rsid w:val="007E62EE"/>
    <w:rsid w:val="007E78D3"/>
    <w:rsid w:val="007E78ED"/>
    <w:rsid w:val="007E7D5C"/>
    <w:rsid w:val="007F0508"/>
    <w:rsid w:val="007F0C5F"/>
    <w:rsid w:val="007F1A55"/>
    <w:rsid w:val="007F29D8"/>
    <w:rsid w:val="007F5F4D"/>
    <w:rsid w:val="007F66B2"/>
    <w:rsid w:val="007F6F3D"/>
    <w:rsid w:val="007F7F4E"/>
    <w:rsid w:val="008016D7"/>
    <w:rsid w:val="00801C73"/>
    <w:rsid w:val="008023B2"/>
    <w:rsid w:val="0081127F"/>
    <w:rsid w:val="00811920"/>
    <w:rsid w:val="00812AD6"/>
    <w:rsid w:val="008171B9"/>
    <w:rsid w:val="00825083"/>
    <w:rsid w:val="00825D3A"/>
    <w:rsid w:val="008262AD"/>
    <w:rsid w:val="0082793F"/>
    <w:rsid w:val="00827E27"/>
    <w:rsid w:val="00831C91"/>
    <w:rsid w:val="00833593"/>
    <w:rsid w:val="00836917"/>
    <w:rsid w:val="0083768F"/>
    <w:rsid w:val="00841D03"/>
    <w:rsid w:val="00842105"/>
    <w:rsid w:val="008422A0"/>
    <w:rsid w:val="008442F6"/>
    <w:rsid w:val="00845DBF"/>
    <w:rsid w:val="0084601F"/>
    <w:rsid w:val="008464F9"/>
    <w:rsid w:val="00850DC9"/>
    <w:rsid w:val="00851495"/>
    <w:rsid w:val="0085380B"/>
    <w:rsid w:val="00854D4A"/>
    <w:rsid w:val="00855557"/>
    <w:rsid w:val="00860071"/>
    <w:rsid w:val="00863A0C"/>
    <w:rsid w:val="00866064"/>
    <w:rsid w:val="00866E38"/>
    <w:rsid w:val="00870AB9"/>
    <w:rsid w:val="00871ED7"/>
    <w:rsid w:val="008729CA"/>
    <w:rsid w:val="00873548"/>
    <w:rsid w:val="00873556"/>
    <w:rsid w:val="00873F95"/>
    <w:rsid w:val="00877562"/>
    <w:rsid w:val="008776C8"/>
    <w:rsid w:val="0087793D"/>
    <w:rsid w:val="00880733"/>
    <w:rsid w:val="00884F14"/>
    <w:rsid w:val="008851B6"/>
    <w:rsid w:val="00887EB7"/>
    <w:rsid w:val="00893491"/>
    <w:rsid w:val="008936C3"/>
    <w:rsid w:val="008937C6"/>
    <w:rsid w:val="00893B81"/>
    <w:rsid w:val="00897E2E"/>
    <w:rsid w:val="008A135E"/>
    <w:rsid w:val="008A15EA"/>
    <w:rsid w:val="008A20ED"/>
    <w:rsid w:val="008A225D"/>
    <w:rsid w:val="008A227B"/>
    <w:rsid w:val="008A31B8"/>
    <w:rsid w:val="008A3943"/>
    <w:rsid w:val="008A6DB2"/>
    <w:rsid w:val="008B1A21"/>
    <w:rsid w:val="008B7CDB"/>
    <w:rsid w:val="008C1750"/>
    <w:rsid w:val="008C1858"/>
    <w:rsid w:val="008C2044"/>
    <w:rsid w:val="008C25AC"/>
    <w:rsid w:val="008C25E1"/>
    <w:rsid w:val="008C371A"/>
    <w:rsid w:val="008C4EE3"/>
    <w:rsid w:val="008C60D4"/>
    <w:rsid w:val="008C6DF6"/>
    <w:rsid w:val="008C7E9D"/>
    <w:rsid w:val="008D0FBF"/>
    <w:rsid w:val="008D1578"/>
    <w:rsid w:val="008D1EF1"/>
    <w:rsid w:val="008D2BFE"/>
    <w:rsid w:val="008E0D20"/>
    <w:rsid w:val="008E3906"/>
    <w:rsid w:val="008E56FA"/>
    <w:rsid w:val="008E5F5F"/>
    <w:rsid w:val="008E672D"/>
    <w:rsid w:val="008E7631"/>
    <w:rsid w:val="008E7A29"/>
    <w:rsid w:val="008E7B8B"/>
    <w:rsid w:val="008F03CA"/>
    <w:rsid w:val="008F066A"/>
    <w:rsid w:val="008F13D5"/>
    <w:rsid w:val="008F1D84"/>
    <w:rsid w:val="008F22AE"/>
    <w:rsid w:val="008F3F88"/>
    <w:rsid w:val="008F72C4"/>
    <w:rsid w:val="00901366"/>
    <w:rsid w:val="00902979"/>
    <w:rsid w:val="00904805"/>
    <w:rsid w:val="00906289"/>
    <w:rsid w:val="0090672E"/>
    <w:rsid w:val="00906985"/>
    <w:rsid w:val="00907330"/>
    <w:rsid w:val="00910295"/>
    <w:rsid w:val="00910B34"/>
    <w:rsid w:val="009123ED"/>
    <w:rsid w:val="009202E0"/>
    <w:rsid w:val="009223D1"/>
    <w:rsid w:val="00922C9E"/>
    <w:rsid w:val="00923318"/>
    <w:rsid w:val="00923495"/>
    <w:rsid w:val="00924F96"/>
    <w:rsid w:val="00927E47"/>
    <w:rsid w:val="00932267"/>
    <w:rsid w:val="0093330A"/>
    <w:rsid w:val="009349C1"/>
    <w:rsid w:val="0093506B"/>
    <w:rsid w:val="0093687E"/>
    <w:rsid w:val="00936C3B"/>
    <w:rsid w:val="00937614"/>
    <w:rsid w:val="009419C0"/>
    <w:rsid w:val="00942448"/>
    <w:rsid w:val="00942BAF"/>
    <w:rsid w:val="009442A4"/>
    <w:rsid w:val="00944AAD"/>
    <w:rsid w:val="0094783E"/>
    <w:rsid w:val="00951258"/>
    <w:rsid w:val="0095166B"/>
    <w:rsid w:val="00953255"/>
    <w:rsid w:val="00953725"/>
    <w:rsid w:val="00956628"/>
    <w:rsid w:val="00957B66"/>
    <w:rsid w:val="009640E5"/>
    <w:rsid w:val="0096497B"/>
    <w:rsid w:val="00964B62"/>
    <w:rsid w:val="00967453"/>
    <w:rsid w:val="009676F6"/>
    <w:rsid w:val="00967F80"/>
    <w:rsid w:val="00971CC6"/>
    <w:rsid w:val="00972FB6"/>
    <w:rsid w:val="009770D0"/>
    <w:rsid w:val="00982C50"/>
    <w:rsid w:val="009902A8"/>
    <w:rsid w:val="0099051B"/>
    <w:rsid w:val="00990F1B"/>
    <w:rsid w:val="00991AF4"/>
    <w:rsid w:val="00994CD2"/>
    <w:rsid w:val="0099582E"/>
    <w:rsid w:val="00996066"/>
    <w:rsid w:val="00996388"/>
    <w:rsid w:val="009A081F"/>
    <w:rsid w:val="009A15E4"/>
    <w:rsid w:val="009A1799"/>
    <w:rsid w:val="009A22D9"/>
    <w:rsid w:val="009A325D"/>
    <w:rsid w:val="009A4D4D"/>
    <w:rsid w:val="009A580C"/>
    <w:rsid w:val="009B1730"/>
    <w:rsid w:val="009B6EA4"/>
    <w:rsid w:val="009C04CC"/>
    <w:rsid w:val="009C09C3"/>
    <w:rsid w:val="009C239A"/>
    <w:rsid w:val="009C247F"/>
    <w:rsid w:val="009C4775"/>
    <w:rsid w:val="009C585A"/>
    <w:rsid w:val="009D2F89"/>
    <w:rsid w:val="009D69C4"/>
    <w:rsid w:val="009E076C"/>
    <w:rsid w:val="009E178C"/>
    <w:rsid w:val="009E1E22"/>
    <w:rsid w:val="009E2D7E"/>
    <w:rsid w:val="009E44D7"/>
    <w:rsid w:val="009E6CCE"/>
    <w:rsid w:val="009E73DF"/>
    <w:rsid w:val="009E7B4E"/>
    <w:rsid w:val="009F018A"/>
    <w:rsid w:val="009F3BCB"/>
    <w:rsid w:val="009F4FD1"/>
    <w:rsid w:val="009F683C"/>
    <w:rsid w:val="009F72EB"/>
    <w:rsid w:val="00A00D73"/>
    <w:rsid w:val="00A01C21"/>
    <w:rsid w:val="00A02F8D"/>
    <w:rsid w:val="00A0560B"/>
    <w:rsid w:val="00A05977"/>
    <w:rsid w:val="00A05FF8"/>
    <w:rsid w:val="00A11E12"/>
    <w:rsid w:val="00A1292F"/>
    <w:rsid w:val="00A1754B"/>
    <w:rsid w:val="00A21213"/>
    <w:rsid w:val="00A248A5"/>
    <w:rsid w:val="00A30082"/>
    <w:rsid w:val="00A31088"/>
    <w:rsid w:val="00A33201"/>
    <w:rsid w:val="00A353C0"/>
    <w:rsid w:val="00A35B42"/>
    <w:rsid w:val="00A404EC"/>
    <w:rsid w:val="00A417D0"/>
    <w:rsid w:val="00A42012"/>
    <w:rsid w:val="00A42CB9"/>
    <w:rsid w:val="00A43088"/>
    <w:rsid w:val="00A4628A"/>
    <w:rsid w:val="00A4684C"/>
    <w:rsid w:val="00A46C15"/>
    <w:rsid w:val="00A46C22"/>
    <w:rsid w:val="00A4781C"/>
    <w:rsid w:val="00A5098A"/>
    <w:rsid w:val="00A5424B"/>
    <w:rsid w:val="00A56C9E"/>
    <w:rsid w:val="00A57A38"/>
    <w:rsid w:val="00A57F48"/>
    <w:rsid w:val="00A60C24"/>
    <w:rsid w:val="00A62B9D"/>
    <w:rsid w:val="00A63502"/>
    <w:rsid w:val="00A64243"/>
    <w:rsid w:val="00A6537B"/>
    <w:rsid w:val="00A67D1B"/>
    <w:rsid w:val="00A70796"/>
    <w:rsid w:val="00A707B7"/>
    <w:rsid w:val="00A73995"/>
    <w:rsid w:val="00A75797"/>
    <w:rsid w:val="00A7629F"/>
    <w:rsid w:val="00A76B23"/>
    <w:rsid w:val="00A76E2D"/>
    <w:rsid w:val="00A77E9D"/>
    <w:rsid w:val="00A83C28"/>
    <w:rsid w:val="00A84928"/>
    <w:rsid w:val="00A84E59"/>
    <w:rsid w:val="00A852A4"/>
    <w:rsid w:val="00A85D0F"/>
    <w:rsid w:val="00A866BA"/>
    <w:rsid w:val="00A86D2D"/>
    <w:rsid w:val="00A86F68"/>
    <w:rsid w:val="00A953BF"/>
    <w:rsid w:val="00AA263C"/>
    <w:rsid w:val="00AA426F"/>
    <w:rsid w:val="00AA6A3A"/>
    <w:rsid w:val="00AB1868"/>
    <w:rsid w:val="00AB1A60"/>
    <w:rsid w:val="00AB4C28"/>
    <w:rsid w:val="00AB58D8"/>
    <w:rsid w:val="00AB5EED"/>
    <w:rsid w:val="00AB6C30"/>
    <w:rsid w:val="00AB7753"/>
    <w:rsid w:val="00AC2D75"/>
    <w:rsid w:val="00AC53A7"/>
    <w:rsid w:val="00AC5612"/>
    <w:rsid w:val="00AD059C"/>
    <w:rsid w:val="00AD15CA"/>
    <w:rsid w:val="00AD2EF6"/>
    <w:rsid w:val="00AD5BBB"/>
    <w:rsid w:val="00AD66E4"/>
    <w:rsid w:val="00AE12EE"/>
    <w:rsid w:val="00AE3D5C"/>
    <w:rsid w:val="00AE45E1"/>
    <w:rsid w:val="00AE4B96"/>
    <w:rsid w:val="00AE4D0A"/>
    <w:rsid w:val="00AE5C0F"/>
    <w:rsid w:val="00AE5ED8"/>
    <w:rsid w:val="00AF1132"/>
    <w:rsid w:val="00AF2092"/>
    <w:rsid w:val="00AF5F63"/>
    <w:rsid w:val="00B00829"/>
    <w:rsid w:val="00B019E3"/>
    <w:rsid w:val="00B02A1F"/>
    <w:rsid w:val="00B0713C"/>
    <w:rsid w:val="00B12C45"/>
    <w:rsid w:val="00B13E3F"/>
    <w:rsid w:val="00B14016"/>
    <w:rsid w:val="00B1420B"/>
    <w:rsid w:val="00B14B43"/>
    <w:rsid w:val="00B16A54"/>
    <w:rsid w:val="00B220E6"/>
    <w:rsid w:val="00B222D6"/>
    <w:rsid w:val="00B2308D"/>
    <w:rsid w:val="00B2388D"/>
    <w:rsid w:val="00B26FDA"/>
    <w:rsid w:val="00B30005"/>
    <w:rsid w:val="00B33B35"/>
    <w:rsid w:val="00B35919"/>
    <w:rsid w:val="00B41254"/>
    <w:rsid w:val="00B41584"/>
    <w:rsid w:val="00B43DE5"/>
    <w:rsid w:val="00B44664"/>
    <w:rsid w:val="00B46745"/>
    <w:rsid w:val="00B53A27"/>
    <w:rsid w:val="00B54BE9"/>
    <w:rsid w:val="00B5507D"/>
    <w:rsid w:val="00B571C4"/>
    <w:rsid w:val="00B61073"/>
    <w:rsid w:val="00B61E32"/>
    <w:rsid w:val="00B65DEA"/>
    <w:rsid w:val="00B66516"/>
    <w:rsid w:val="00B669C0"/>
    <w:rsid w:val="00B66C43"/>
    <w:rsid w:val="00B72E48"/>
    <w:rsid w:val="00B73032"/>
    <w:rsid w:val="00B73083"/>
    <w:rsid w:val="00B73E64"/>
    <w:rsid w:val="00B76D4D"/>
    <w:rsid w:val="00B839D8"/>
    <w:rsid w:val="00B8502C"/>
    <w:rsid w:val="00B86A0C"/>
    <w:rsid w:val="00B87355"/>
    <w:rsid w:val="00B96691"/>
    <w:rsid w:val="00BA1C44"/>
    <w:rsid w:val="00BA2888"/>
    <w:rsid w:val="00BA4D45"/>
    <w:rsid w:val="00BA62BA"/>
    <w:rsid w:val="00BA6714"/>
    <w:rsid w:val="00BB0B09"/>
    <w:rsid w:val="00BB13CE"/>
    <w:rsid w:val="00BB31DD"/>
    <w:rsid w:val="00BB5486"/>
    <w:rsid w:val="00BB70E2"/>
    <w:rsid w:val="00BB770D"/>
    <w:rsid w:val="00BB7E37"/>
    <w:rsid w:val="00BD5A17"/>
    <w:rsid w:val="00BD7849"/>
    <w:rsid w:val="00BE1280"/>
    <w:rsid w:val="00BE178B"/>
    <w:rsid w:val="00BE37C5"/>
    <w:rsid w:val="00BE62D3"/>
    <w:rsid w:val="00BE767E"/>
    <w:rsid w:val="00BF1097"/>
    <w:rsid w:val="00BF2DF6"/>
    <w:rsid w:val="00BF3444"/>
    <w:rsid w:val="00BF3BD6"/>
    <w:rsid w:val="00BF573F"/>
    <w:rsid w:val="00BF76B8"/>
    <w:rsid w:val="00C05104"/>
    <w:rsid w:val="00C069E3"/>
    <w:rsid w:val="00C07E77"/>
    <w:rsid w:val="00C12507"/>
    <w:rsid w:val="00C144A8"/>
    <w:rsid w:val="00C14649"/>
    <w:rsid w:val="00C15675"/>
    <w:rsid w:val="00C16E43"/>
    <w:rsid w:val="00C217F8"/>
    <w:rsid w:val="00C21BF3"/>
    <w:rsid w:val="00C22196"/>
    <w:rsid w:val="00C22A43"/>
    <w:rsid w:val="00C22F02"/>
    <w:rsid w:val="00C22F4D"/>
    <w:rsid w:val="00C23F86"/>
    <w:rsid w:val="00C255ED"/>
    <w:rsid w:val="00C30C8C"/>
    <w:rsid w:val="00C3168D"/>
    <w:rsid w:val="00C32817"/>
    <w:rsid w:val="00C32CA3"/>
    <w:rsid w:val="00C340E1"/>
    <w:rsid w:val="00C346E5"/>
    <w:rsid w:val="00C34AC0"/>
    <w:rsid w:val="00C3504F"/>
    <w:rsid w:val="00C35287"/>
    <w:rsid w:val="00C373C2"/>
    <w:rsid w:val="00C42C59"/>
    <w:rsid w:val="00C45DE1"/>
    <w:rsid w:val="00C50297"/>
    <w:rsid w:val="00C55EC4"/>
    <w:rsid w:val="00C57215"/>
    <w:rsid w:val="00C57747"/>
    <w:rsid w:val="00C57E87"/>
    <w:rsid w:val="00C60481"/>
    <w:rsid w:val="00C61980"/>
    <w:rsid w:val="00C6216E"/>
    <w:rsid w:val="00C6436C"/>
    <w:rsid w:val="00C64551"/>
    <w:rsid w:val="00C646AF"/>
    <w:rsid w:val="00C64ECE"/>
    <w:rsid w:val="00C66579"/>
    <w:rsid w:val="00C67FF1"/>
    <w:rsid w:val="00C71BE1"/>
    <w:rsid w:val="00C72EF2"/>
    <w:rsid w:val="00C732DE"/>
    <w:rsid w:val="00C732E0"/>
    <w:rsid w:val="00C73B4D"/>
    <w:rsid w:val="00C77019"/>
    <w:rsid w:val="00C8409B"/>
    <w:rsid w:val="00C86CF0"/>
    <w:rsid w:val="00C86D1A"/>
    <w:rsid w:val="00C87CC8"/>
    <w:rsid w:val="00C90910"/>
    <w:rsid w:val="00C9283D"/>
    <w:rsid w:val="00C934E1"/>
    <w:rsid w:val="00C9746B"/>
    <w:rsid w:val="00CA0024"/>
    <w:rsid w:val="00CA2409"/>
    <w:rsid w:val="00CA4742"/>
    <w:rsid w:val="00CA52E9"/>
    <w:rsid w:val="00CA74D5"/>
    <w:rsid w:val="00CA7ECD"/>
    <w:rsid w:val="00CB1D33"/>
    <w:rsid w:val="00CB2650"/>
    <w:rsid w:val="00CB2837"/>
    <w:rsid w:val="00CB589E"/>
    <w:rsid w:val="00CC217C"/>
    <w:rsid w:val="00CC35CB"/>
    <w:rsid w:val="00CC4775"/>
    <w:rsid w:val="00CC6E58"/>
    <w:rsid w:val="00CD122D"/>
    <w:rsid w:val="00CD384B"/>
    <w:rsid w:val="00CD4C86"/>
    <w:rsid w:val="00CD4C9C"/>
    <w:rsid w:val="00CD587D"/>
    <w:rsid w:val="00CD7765"/>
    <w:rsid w:val="00CD7D95"/>
    <w:rsid w:val="00CE43AA"/>
    <w:rsid w:val="00CE61B7"/>
    <w:rsid w:val="00CE6F16"/>
    <w:rsid w:val="00CE721C"/>
    <w:rsid w:val="00CE739F"/>
    <w:rsid w:val="00CF00DE"/>
    <w:rsid w:val="00CF1DA6"/>
    <w:rsid w:val="00CF26E5"/>
    <w:rsid w:val="00CF314A"/>
    <w:rsid w:val="00CF54DD"/>
    <w:rsid w:val="00CF5585"/>
    <w:rsid w:val="00CF5E57"/>
    <w:rsid w:val="00D0019C"/>
    <w:rsid w:val="00D01F82"/>
    <w:rsid w:val="00D02F86"/>
    <w:rsid w:val="00D03444"/>
    <w:rsid w:val="00D07149"/>
    <w:rsid w:val="00D072BB"/>
    <w:rsid w:val="00D07A16"/>
    <w:rsid w:val="00D114E7"/>
    <w:rsid w:val="00D11ADC"/>
    <w:rsid w:val="00D11B54"/>
    <w:rsid w:val="00D133CC"/>
    <w:rsid w:val="00D15086"/>
    <w:rsid w:val="00D15546"/>
    <w:rsid w:val="00D171F7"/>
    <w:rsid w:val="00D21417"/>
    <w:rsid w:val="00D2262A"/>
    <w:rsid w:val="00D233BF"/>
    <w:rsid w:val="00D265DD"/>
    <w:rsid w:val="00D279FD"/>
    <w:rsid w:val="00D30BCF"/>
    <w:rsid w:val="00D374B4"/>
    <w:rsid w:val="00D4292A"/>
    <w:rsid w:val="00D44E0B"/>
    <w:rsid w:val="00D476A4"/>
    <w:rsid w:val="00D51EF6"/>
    <w:rsid w:val="00D5637E"/>
    <w:rsid w:val="00D56B63"/>
    <w:rsid w:val="00D56F7C"/>
    <w:rsid w:val="00D612CF"/>
    <w:rsid w:val="00D63679"/>
    <w:rsid w:val="00D64D3F"/>
    <w:rsid w:val="00D6593A"/>
    <w:rsid w:val="00D74681"/>
    <w:rsid w:val="00D75196"/>
    <w:rsid w:val="00D8075A"/>
    <w:rsid w:val="00D80827"/>
    <w:rsid w:val="00D859D2"/>
    <w:rsid w:val="00D864AE"/>
    <w:rsid w:val="00D91B28"/>
    <w:rsid w:val="00D92965"/>
    <w:rsid w:val="00D931E0"/>
    <w:rsid w:val="00D93497"/>
    <w:rsid w:val="00D95845"/>
    <w:rsid w:val="00D95BAE"/>
    <w:rsid w:val="00D965C7"/>
    <w:rsid w:val="00DA028B"/>
    <w:rsid w:val="00DA0B36"/>
    <w:rsid w:val="00DA0E0F"/>
    <w:rsid w:val="00DA583E"/>
    <w:rsid w:val="00DA5A4F"/>
    <w:rsid w:val="00DA7FB9"/>
    <w:rsid w:val="00DB0D2C"/>
    <w:rsid w:val="00DB1D5C"/>
    <w:rsid w:val="00DB1EF3"/>
    <w:rsid w:val="00DB2275"/>
    <w:rsid w:val="00DB2677"/>
    <w:rsid w:val="00DB2B1C"/>
    <w:rsid w:val="00DB35C3"/>
    <w:rsid w:val="00DB4B6A"/>
    <w:rsid w:val="00DB4D9E"/>
    <w:rsid w:val="00DC0AAD"/>
    <w:rsid w:val="00DC26AE"/>
    <w:rsid w:val="00DC3538"/>
    <w:rsid w:val="00DC5089"/>
    <w:rsid w:val="00DC560F"/>
    <w:rsid w:val="00DC6E62"/>
    <w:rsid w:val="00DC741C"/>
    <w:rsid w:val="00DC7DB2"/>
    <w:rsid w:val="00DD56F3"/>
    <w:rsid w:val="00DD7101"/>
    <w:rsid w:val="00DE3F8D"/>
    <w:rsid w:val="00DE6C59"/>
    <w:rsid w:val="00DE7561"/>
    <w:rsid w:val="00DE7E80"/>
    <w:rsid w:val="00DF1C41"/>
    <w:rsid w:val="00DF2EC5"/>
    <w:rsid w:val="00DF3569"/>
    <w:rsid w:val="00DF41E7"/>
    <w:rsid w:val="00DF64FF"/>
    <w:rsid w:val="00DF764F"/>
    <w:rsid w:val="00E03391"/>
    <w:rsid w:val="00E034AD"/>
    <w:rsid w:val="00E052C1"/>
    <w:rsid w:val="00E0713A"/>
    <w:rsid w:val="00E13094"/>
    <w:rsid w:val="00E130A8"/>
    <w:rsid w:val="00E15387"/>
    <w:rsid w:val="00E17141"/>
    <w:rsid w:val="00E20468"/>
    <w:rsid w:val="00E21652"/>
    <w:rsid w:val="00E21FCF"/>
    <w:rsid w:val="00E23C92"/>
    <w:rsid w:val="00E23D98"/>
    <w:rsid w:val="00E23FD0"/>
    <w:rsid w:val="00E300EC"/>
    <w:rsid w:val="00E302D6"/>
    <w:rsid w:val="00E30427"/>
    <w:rsid w:val="00E30A23"/>
    <w:rsid w:val="00E31202"/>
    <w:rsid w:val="00E313A6"/>
    <w:rsid w:val="00E3310A"/>
    <w:rsid w:val="00E33385"/>
    <w:rsid w:val="00E33789"/>
    <w:rsid w:val="00E33BE6"/>
    <w:rsid w:val="00E33BEA"/>
    <w:rsid w:val="00E34FDE"/>
    <w:rsid w:val="00E363AC"/>
    <w:rsid w:val="00E36E28"/>
    <w:rsid w:val="00E378AE"/>
    <w:rsid w:val="00E41AAC"/>
    <w:rsid w:val="00E42307"/>
    <w:rsid w:val="00E42651"/>
    <w:rsid w:val="00E43176"/>
    <w:rsid w:val="00E43F0E"/>
    <w:rsid w:val="00E455A0"/>
    <w:rsid w:val="00E45711"/>
    <w:rsid w:val="00E47FE8"/>
    <w:rsid w:val="00E5014B"/>
    <w:rsid w:val="00E513F2"/>
    <w:rsid w:val="00E51AE7"/>
    <w:rsid w:val="00E525AD"/>
    <w:rsid w:val="00E52B04"/>
    <w:rsid w:val="00E5450E"/>
    <w:rsid w:val="00E549E4"/>
    <w:rsid w:val="00E54E9D"/>
    <w:rsid w:val="00E61331"/>
    <w:rsid w:val="00E61577"/>
    <w:rsid w:val="00E64022"/>
    <w:rsid w:val="00E643D6"/>
    <w:rsid w:val="00E648B9"/>
    <w:rsid w:val="00E64A1F"/>
    <w:rsid w:val="00E71F14"/>
    <w:rsid w:val="00E721D5"/>
    <w:rsid w:val="00E74BC5"/>
    <w:rsid w:val="00E751B1"/>
    <w:rsid w:val="00E80055"/>
    <w:rsid w:val="00E8045E"/>
    <w:rsid w:val="00E80B4B"/>
    <w:rsid w:val="00E81A9D"/>
    <w:rsid w:val="00E81FC2"/>
    <w:rsid w:val="00E8330B"/>
    <w:rsid w:val="00E86072"/>
    <w:rsid w:val="00E8666C"/>
    <w:rsid w:val="00E86BFE"/>
    <w:rsid w:val="00E871BB"/>
    <w:rsid w:val="00E90FE2"/>
    <w:rsid w:val="00E9144A"/>
    <w:rsid w:val="00E9316A"/>
    <w:rsid w:val="00E94D26"/>
    <w:rsid w:val="00E9703A"/>
    <w:rsid w:val="00EA07B1"/>
    <w:rsid w:val="00EA17C9"/>
    <w:rsid w:val="00EA2AC4"/>
    <w:rsid w:val="00EA2AEB"/>
    <w:rsid w:val="00EA2FB0"/>
    <w:rsid w:val="00EA403D"/>
    <w:rsid w:val="00EA5B1F"/>
    <w:rsid w:val="00EA616B"/>
    <w:rsid w:val="00EA6292"/>
    <w:rsid w:val="00EA6A69"/>
    <w:rsid w:val="00EB0188"/>
    <w:rsid w:val="00EB1160"/>
    <w:rsid w:val="00EB6D96"/>
    <w:rsid w:val="00EB7B09"/>
    <w:rsid w:val="00EC00C1"/>
    <w:rsid w:val="00EC0EF0"/>
    <w:rsid w:val="00EC6289"/>
    <w:rsid w:val="00ED4B35"/>
    <w:rsid w:val="00ED66D5"/>
    <w:rsid w:val="00EE1F9C"/>
    <w:rsid w:val="00EE31A6"/>
    <w:rsid w:val="00EE5400"/>
    <w:rsid w:val="00EE63E4"/>
    <w:rsid w:val="00EE75B3"/>
    <w:rsid w:val="00EE78E6"/>
    <w:rsid w:val="00EF5CF1"/>
    <w:rsid w:val="00EF7539"/>
    <w:rsid w:val="00EF7F20"/>
    <w:rsid w:val="00EF7F78"/>
    <w:rsid w:val="00F0024A"/>
    <w:rsid w:val="00F00DF8"/>
    <w:rsid w:val="00F01DFF"/>
    <w:rsid w:val="00F01EB8"/>
    <w:rsid w:val="00F034A1"/>
    <w:rsid w:val="00F03ECE"/>
    <w:rsid w:val="00F06EFE"/>
    <w:rsid w:val="00F07F63"/>
    <w:rsid w:val="00F1399C"/>
    <w:rsid w:val="00F1430C"/>
    <w:rsid w:val="00F1758B"/>
    <w:rsid w:val="00F177DB"/>
    <w:rsid w:val="00F20CAE"/>
    <w:rsid w:val="00F210DB"/>
    <w:rsid w:val="00F214B1"/>
    <w:rsid w:val="00F26BA1"/>
    <w:rsid w:val="00F32A59"/>
    <w:rsid w:val="00F37B9C"/>
    <w:rsid w:val="00F404C3"/>
    <w:rsid w:val="00F42AF1"/>
    <w:rsid w:val="00F42C6A"/>
    <w:rsid w:val="00F43963"/>
    <w:rsid w:val="00F44A2D"/>
    <w:rsid w:val="00F46C9E"/>
    <w:rsid w:val="00F500D3"/>
    <w:rsid w:val="00F50958"/>
    <w:rsid w:val="00F52872"/>
    <w:rsid w:val="00F53096"/>
    <w:rsid w:val="00F53594"/>
    <w:rsid w:val="00F55083"/>
    <w:rsid w:val="00F55880"/>
    <w:rsid w:val="00F56D70"/>
    <w:rsid w:val="00F600A6"/>
    <w:rsid w:val="00F6065D"/>
    <w:rsid w:val="00F62E55"/>
    <w:rsid w:val="00F64CCA"/>
    <w:rsid w:val="00F65385"/>
    <w:rsid w:val="00F6667D"/>
    <w:rsid w:val="00F667EB"/>
    <w:rsid w:val="00F72767"/>
    <w:rsid w:val="00F73D55"/>
    <w:rsid w:val="00F74B28"/>
    <w:rsid w:val="00F74F65"/>
    <w:rsid w:val="00F751AF"/>
    <w:rsid w:val="00F75911"/>
    <w:rsid w:val="00F77D08"/>
    <w:rsid w:val="00F837A5"/>
    <w:rsid w:val="00F84103"/>
    <w:rsid w:val="00F85B0B"/>
    <w:rsid w:val="00F85CD2"/>
    <w:rsid w:val="00F87ADA"/>
    <w:rsid w:val="00F92057"/>
    <w:rsid w:val="00F93590"/>
    <w:rsid w:val="00F948E6"/>
    <w:rsid w:val="00F95D29"/>
    <w:rsid w:val="00F97097"/>
    <w:rsid w:val="00FA1D16"/>
    <w:rsid w:val="00FA2569"/>
    <w:rsid w:val="00FA3AAC"/>
    <w:rsid w:val="00FA5C3D"/>
    <w:rsid w:val="00FA5CB2"/>
    <w:rsid w:val="00FA5FC8"/>
    <w:rsid w:val="00FA630D"/>
    <w:rsid w:val="00FA7011"/>
    <w:rsid w:val="00FB00CA"/>
    <w:rsid w:val="00FB1BEC"/>
    <w:rsid w:val="00FB3A5B"/>
    <w:rsid w:val="00FB4406"/>
    <w:rsid w:val="00FB4935"/>
    <w:rsid w:val="00FB5357"/>
    <w:rsid w:val="00FB5447"/>
    <w:rsid w:val="00FB577C"/>
    <w:rsid w:val="00FB5C32"/>
    <w:rsid w:val="00FB6A53"/>
    <w:rsid w:val="00FC0949"/>
    <w:rsid w:val="00FC16B9"/>
    <w:rsid w:val="00FC2592"/>
    <w:rsid w:val="00FC374B"/>
    <w:rsid w:val="00FC3CCA"/>
    <w:rsid w:val="00FC3F49"/>
    <w:rsid w:val="00FC5950"/>
    <w:rsid w:val="00FD3215"/>
    <w:rsid w:val="00FD7F75"/>
    <w:rsid w:val="00FE14FD"/>
    <w:rsid w:val="00FE2ABB"/>
    <w:rsid w:val="00FF0243"/>
    <w:rsid w:val="00FF2121"/>
    <w:rsid w:val="00FF23D1"/>
    <w:rsid w:val="00FF3E91"/>
    <w:rsid w:val="00FF4547"/>
    <w:rsid w:val="00FF471C"/>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16A5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semiHidden/>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5269A2"/>
    <w:rPr>
      <w:color w:val="605E5C"/>
      <w:shd w:val="clear" w:color="auto" w:fill="E1DFDD"/>
    </w:rPr>
  </w:style>
  <w:style w:type="table" w:customStyle="1" w:styleId="Lentelstinklelis7">
    <w:name w:val="Lentelės tinklelis7"/>
    <w:basedOn w:val="prastojilentel"/>
    <w:next w:val="Lentelstinklelis"/>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semiHidden/>
    <w:unhideWhenUsed/>
    <w:rsid w:val="00C61980"/>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semiHidden/>
    <w:rsid w:val="00C61980"/>
    <w:rPr>
      <w:rFonts w:ascii="Times New Roman" w:eastAsia="Times New Roman" w:hAnsi="Times New Roman" w:cs="Times New Roman"/>
      <w:b/>
      <w:bCs/>
      <w:sz w:val="20"/>
      <w:szCs w:val="20"/>
      <w:lang w:val="ru-RU" w:eastAsia="en-US"/>
    </w:rPr>
  </w:style>
  <w:style w:type="character" w:customStyle="1" w:styleId="cf01">
    <w:name w:val="cf01"/>
    <w:basedOn w:val="Numatytasispastraiposriftas"/>
    <w:rsid w:val="00866E38"/>
    <w:rPr>
      <w:rFonts w:ascii="Segoe UI" w:hAnsi="Segoe UI" w:cs="Segoe UI" w:hint="default"/>
      <w:sz w:val="18"/>
      <w:szCs w:val="18"/>
    </w:rPr>
  </w:style>
  <w:style w:type="numbering" w:customStyle="1" w:styleId="Sraonra2">
    <w:name w:val="Sąrašo nėra2"/>
    <w:next w:val="Sraonra"/>
    <w:uiPriority w:val="99"/>
    <w:semiHidden/>
    <w:unhideWhenUsed/>
    <w:rsid w:val="00374FCB"/>
  </w:style>
  <w:style w:type="paragraph" w:styleId="Pataisymai">
    <w:name w:val="Revision"/>
    <w:hidden/>
    <w:uiPriority w:val="99"/>
    <w:semiHidden/>
    <w:rsid w:val="006770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pt.lrv.lt/uploads/vpt/documents/files/EBVPD%20pildymas(Tiek%C4%97jas).pdf" TargetMode="External"/><Relationship Id="rId18" Type="http://schemas.openxmlformats.org/officeDocument/2006/relationships/image" Target="media/image4.jpeg"/><Relationship Id="rId26" Type="http://schemas.openxmlformats.org/officeDocument/2006/relationships/image" Target="cid:image003.png@01DAC0D5.5EC2E95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vpt.lrv.lt/lt/pasalinimo-pagrindai-1/"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hyperlink" Target="mailto:gintautas.niaura@vilnius.l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vpt.lrv.lt/lt/pasalinimo-pagrindai-1/melaginga-informacija-pateikusiu-tiekeju-sarasas-6/" TargetMode="External"/><Relationship Id="rId37" Type="http://schemas.openxmlformats.org/officeDocument/2006/relationships/hyperlink" Target="https://kt.gov.lt/lt/atviri-duomenys/diskvalifikavimas-is-viesuju-pirkimu"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vmi.lt/evmi/mokesciu-moketoju-informacija"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raudejai.sodra.lt/draudeju_viesi_duomen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osp.stat.gov.lt/" TargetMode="External"/><Relationship Id="rId35" Type="http://schemas.openxmlformats.org/officeDocument/2006/relationships/hyperlink" Target="https://vpt.lrv.lt/lt/naujienos-3/nepateike-finansiniu-ataskaitu-tiekejai-gali-buti-pasalinti-is-pirkimo-proceduros-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E59F539D2B947A6B2652C35D6DB01F5"/>
        <w:category>
          <w:name w:val="Bendrosios nuostatos"/>
          <w:gallery w:val="placeholder"/>
        </w:category>
        <w:types>
          <w:type w:val="bbPlcHdr"/>
        </w:types>
        <w:behaviors>
          <w:behavior w:val="content"/>
        </w:behaviors>
        <w:guid w:val="{8BB89BD7-E0B7-4196-8B27-6A2735517736}"/>
      </w:docPartPr>
      <w:docPartBody>
        <w:p w:rsidR="009436ED" w:rsidRDefault="009436E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05114"/>
    <w:rsid w:val="00067BBF"/>
    <w:rsid w:val="000A6EE4"/>
    <w:rsid w:val="00101FAE"/>
    <w:rsid w:val="0013092C"/>
    <w:rsid w:val="00144281"/>
    <w:rsid w:val="001551AE"/>
    <w:rsid w:val="001A7426"/>
    <w:rsid w:val="001D00D0"/>
    <w:rsid w:val="001D69D1"/>
    <w:rsid w:val="002759C9"/>
    <w:rsid w:val="0028688C"/>
    <w:rsid w:val="002C11B8"/>
    <w:rsid w:val="002C224A"/>
    <w:rsid w:val="002F1D06"/>
    <w:rsid w:val="002F4620"/>
    <w:rsid w:val="00306DEE"/>
    <w:rsid w:val="00316761"/>
    <w:rsid w:val="003A6D5C"/>
    <w:rsid w:val="003E6808"/>
    <w:rsid w:val="00464C51"/>
    <w:rsid w:val="00477B90"/>
    <w:rsid w:val="00481BC5"/>
    <w:rsid w:val="004A0574"/>
    <w:rsid w:val="004A51FF"/>
    <w:rsid w:val="004D6DBE"/>
    <w:rsid w:val="004E47C1"/>
    <w:rsid w:val="00510BDE"/>
    <w:rsid w:val="0051690D"/>
    <w:rsid w:val="00537039"/>
    <w:rsid w:val="005644B5"/>
    <w:rsid w:val="005742F0"/>
    <w:rsid w:val="00581256"/>
    <w:rsid w:val="00593B1D"/>
    <w:rsid w:val="005A6D45"/>
    <w:rsid w:val="005E016D"/>
    <w:rsid w:val="0062410B"/>
    <w:rsid w:val="006B6C57"/>
    <w:rsid w:val="006C21E8"/>
    <w:rsid w:val="006C280E"/>
    <w:rsid w:val="006F5721"/>
    <w:rsid w:val="006F696E"/>
    <w:rsid w:val="00733716"/>
    <w:rsid w:val="007379D8"/>
    <w:rsid w:val="007432E9"/>
    <w:rsid w:val="0075742B"/>
    <w:rsid w:val="00794D32"/>
    <w:rsid w:val="007D2E56"/>
    <w:rsid w:val="00827E27"/>
    <w:rsid w:val="008851B6"/>
    <w:rsid w:val="008870AA"/>
    <w:rsid w:val="008A6DB2"/>
    <w:rsid w:val="008C4EE3"/>
    <w:rsid w:val="008D0471"/>
    <w:rsid w:val="008F1D84"/>
    <w:rsid w:val="009123ED"/>
    <w:rsid w:val="009436ED"/>
    <w:rsid w:val="00953725"/>
    <w:rsid w:val="009A580C"/>
    <w:rsid w:val="009B1D16"/>
    <w:rsid w:val="009B36B5"/>
    <w:rsid w:val="009C4775"/>
    <w:rsid w:val="009D53C8"/>
    <w:rsid w:val="009E1E22"/>
    <w:rsid w:val="009E45A3"/>
    <w:rsid w:val="00A45AD3"/>
    <w:rsid w:val="00A46C22"/>
    <w:rsid w:val="00AA6A3A"/>
    <w:rsid w:val="00AE4E34"/>
    <w:rsid w:val="00B02A1F"/>
    <w:rsid w:val="00B1420B"/>
    <w:rsid w:val="00B41254"/>
    <w:rsid w:val="00B54EF6"/>
    <w:rsid w:val="00C23F86"/>
    <w:rsid w:val="00C301BD"/>
    <w:rsid w:val="00C6186E"/>
    <w:rsid w:val="00C95E83"/>
    <w:rsid w:val="00CB2C27"/>
    <w:rsid w:val="00D80FB7"/>
    <w:rsid w:val="00DA5A4F"/>
    <w:rsid w:val="00DB7CC6"/>
    <w:rsid w:val="00DE233E"/>
    <w:rsid w:val="00E13CBD"/>
    <w:rsid w:val="00E8211C"/>
    <w:rsid w:val="00E8330B"/>
    <w:rsid w:val="00E8386E"/>
    <w:rsid w:val="00E9102A"/>
    <w:rsid w:val="00E94F43"/>
    <w:rsid w:val="00ED2812"/>
    <w:rsid w:val="00F56D70"/>
    <w:rsid w:val="00F64F8D"/>
    <w:rsid w:val="00F75B12"/>
    <w:rsid w:val="00FA7011"/>
    <w:rsid w:val="00FB2ED1"/>
    <w:rsid w:val="00FC16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2.xml><?xml version="1.0" encoding="utf-8"?>
<ds:datastoreItem xmlns:ds="http://schemas.openxmlformats.org/officeDocument/2006/customXml" ds:itemID="{A0EF752B-16A6-494D-A338-3276A1286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customXml/itemProps4.xml><?xml version="1.0" encoding="utf-8"?>
<ds:datastoreItem xmlns:ds="http://schemas.openxmlformats.org/officeDocument/2006/customXml" ds:itemID="{5EC1E911-448C-4C6C-A01F-69F6A8BDA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81</Pages>
  <Words>143662</Words>
  <Characters>81888</Characters>
  <Application>Microsoft Office Word</Application>
  <DocSecurity>0</DocSecurity>
  <Lines>682</Lines>
  <Paragraphs>450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Smiltė Abunevičienė</cp:lastModifiedBy>
  <cp:revision>12</cp:revision>
  <cp:lastPrinted>2019-03-04T13:54:00Z</cp:lastPrinted>
  <dcterms:created xsi:type="dcterms:W3CDTF">2024-12-03T15:11:00Z</dcterms:created>
  <dcterms:modified xsi:type="dcterms:W3CDTF">2024-12-10T11:45:00Z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