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577F"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6801FB">
        <w:rPr>
          <w:rFonts w:ascii="Times New Roman" w:eastAsia="Times New Roman" w:hAnsi="Times New Roman" w:cs="Times New Roman"/>
          <w:b/>
          <w:sz w:val="22"/>
          <w:szCs w:val="22"/>
          <w:lang w:eastAsia="ar-SA"/>
        </w:rPr>
        <w:t>GRIOVIMO DARBŲ RANGOS SUTARTIS</w:t>
      </w:r>
    </w:p>
    <w:p w14:paraId="5AF25D6E"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p>
    <w:p w14:paraId="1EF72AF1" w14:textId="29234033"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202</w:t>
      </w:r>
      <w:r w:rsidR="00244662">
        <w:rPr>
          <w:rFonts w:ascii="Times New Roman" w:eastAsia="Times New Roman" w:hAnsi="Times New Roman" w:cs="Times New Roman"/>
          <w:sz w:val="22"/>
          <w:szCs w:val="22"/>
          <w:lang w:eastAsia="ar-SA"/>
        </w:rPr>
        <w:t>5</w:t>
      </w:r>
      <w:r w:rsidRPr="002745B9">
        <w:rPr>
          <w:rFonts w:ascii="Times New Roman" w:eastAsia="Times New Roman" w:hAnsi="Times New Roman" w:cs="Times New Roman"/>
          <w:sz w:val="22"/>
          <w:szCs w:val="22"/>
          <w:lang w:eastAsia="ar-SA"/>
        </w:rPr>
        <w:t xml:space="preserve"> m.                      d. Nr. </w:t>
      </w:r>
    </w:p>
    <w:p w14:paraId="0B371B32"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Vilnius</w:t>
      </w:r>
    </w:p>
    <w:p w14:paraId="5C1B171E"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1652BE7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b/>
          <w:iCs/>
          <w:sz w:val="22"/>
          <w:szCs w:val="22"/>
          <w:lang w:eastAsia="ar-SA"/>
        </w:rPr>
        <w:t>Valstybinė teritorijų planavimo ir statybos inspekcija prie Aplinkos ministerijos</w:t>
      </w:r>
      <w:r w:rsidRPr="002745B9">
        <w:rPr>
          <w:rFonts w:ascii="Times New Roman" w:eastAsia="Times New Roman" w:hAnsi="Times New Roman" w:cs="Times New Roman"/>
          <w:sz w:val="22"/>
          <w:szCs w:val="22"/>
          <w:lang w:eastAsia="ar-SA"/>
        </w:rPr>
        <w:t xml:space="preserve">, </w:t>
      </w:r>
      <w:r w:rsidRPr="002745B9">
        <w:rPr>
          <w:rFonts w:ascii="Times New Roman" w:eastAsia="Times New Roman" w:hAnsi="Times New Roman" w:cs="Times New Roman"/>
          <w:sz w:val="22"/>
          <w:szCs w:val="22"/>
          <w:lang w:eastAsia="en-US"/>
        </w:rPr>
        <w:t xml:space="preserve">atstovaujama </w:t>
      </w:r>
      <w:r w:rsidRPr="002745B9">
        <w:rPr>
          <w:rFonts w:ascii="Times New Roman" w:eastAsia="Times New Roman" w:hAnsi="Times New Roman" w:cs="Times New Roman"/>
          <w:i/>
          <w:iCs/>
          <w:sz w:val="22"/>
          <w:szCs w:val="22"/>
          <w:lang w:eastAsia="ar-SA"/>
        </w:rPr>
        <w:t>[pareigos, vardas, pavardė]</w:t>
      </w:r>
      <w:r w:rsidRPr="002745B9">
        <w:rPr>
          <w:rFonts w:ascii="Times New Roman" w:eastAsia="Times New Roman" w:hAnsi="Times New Roman" w:cs="Times New Roman"/>
          <w:sz w:val="22"/>
          <w:szCs w:val="22"/>
          <w:lang w:eastAsia="en-US"/>
        </w:rPr>
        <w:t xml:space="preserve">, veikiančio pagal </w:t>
      </w:r>
      <w:r w:rsidRPr="002745B9">
        <w:rPr>
          <w:rFonts w:ascii="Times New Roman" w:eastAsia="Calibri" w:hAnsi="Times New Roman" w:cs="Times New Roman"/>
          <w:sz w:val="22"/>
          <w:szCs w:val="22"/>
          <w:lang w:eastAsia="en-US"/>
        </w:rPr>
        <w:t xml:space="preserve">Valstybinės teritorijų planavimo ir statybos inspekcijos prie Aplinkos ministerijos nuostatus, </w:t>
      </w:r>
      <w:r w:rsidRPr="002745B9">
        <w:rPr>
          <w:rFonts w:ascii="Times New Roman" w:eastAsia="Times New Roman" w:hAnsi="Times New Roman" w:cs="Times New Roman"/>
          <w:sz w:val="22"/>
          <w:szCs w:val="22"/>
          <w:lang w:eastAsia="ar-SA"/>
        </w:rPr>
        <w:t xml:space="preserve">(toliau – Užsakovas), ir </w:t>
      </w:r>
    </w:p>
    <w:p w14:paraId="7F6138D6"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b/>
          <w:i/>
          <w:iCs/>
          <w:sz w:val="22"/>
          <w:szCs w:val="22"/>
          <w:lang w:eastAsia="ar-SA"/>
        </w:rPr>
        <w:t>[Rangovo pavadinimas]</w:t>
      </w:r>
      <w:r w:rsidRPr="002745B9">
        <w:rPr>
          <w:rFonts w:ascii="Times New Roman" w:eastAsia="Times New Roman" w:hAnsi="Times New Roman" w:cs="Times New Roman"/>
          <w:sz w:val="22"/>
          <w:szCs w:val="22"/>
          <w:lang w:eastAsia="ar-SA"/>
        </w:rPr>
        <w:t xml:space="preserve">, atstovaujama </w:t>
      </w:r>
      <w:r w:rsidRPr="002745B9">
        <w:rPr>
          <w:rFonts w:ascii="Times New Roman" w:eastAsia="Times New Roman" w:hAnsi="Times New Roman" w:cs="Times New Roman"/>
          <w:i/>
          <w:iCs/>
          <w:sz w:val="22"/>
          <w:szCs w:val="22"/>
          <w:lang w:eastAsia="ar-SA"/>
        </w:rPr>
        <w:t>[pareigos, vardas, pavardė]</w:t>
      </w:r>
      <w:r w:rsidRPr="002745B9">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en-US"/>
        </w:rPr>
        <w:t xml:space="preserve"> </w:t>
      </w:r>
      <w:r w:rsidRPr="002745B9">
        <w:rPr>
          <w:rFonts w:ascii="Times New Roman" w:eastAsia="Times New Roman" w:hAnsi="Times New Roman" w:cs="Times New Roman"/>
          <w:sz w:val="22"/>
          <w:szCs w:val="22"/>
          <w:lang w:eastAsia="ar-SA"/>
        </w:rPr>
        <w:t>veikiančio pagal bendrovės įstatus,</w:t>
      </w:r>
      <w:r w:rsidRPr="002745B9">
        <w:rPr>
          <w:rFonts w:ascii="Times New Roman" w:eastAsia="Times New Roman" w:hAnsi="Times New Roman" w:cs="Times New Roman"/>
          <w:sz w:val="22"/>
          <w:szCs w:val="22"/>
          <w:lang w:eastAsia="en-US"/>
        </w:rPr>
        <w:t xml:space="preserve"> </w:t>
      </w:r>
      <w:r w:rsidRPr="002745B9">
        <w:rPr>
          <w:rFonts w:ascii="Times New Roman" w:eastAsia="Times New Roman" w:hAnsi="Times New Roman" w:cs="Times New Roman"/>
          <w:sz w:val="22"/>
          <w:szCs w:val="22"/>
          <w:lang w:eastAsia="ar-SA"/>
        </w:rPr>
        <w:t>(toliau – Rangovas), toliau kartu šioje sutartyje vadinamos Šalimis, o kiekviena atskirai – Šalimi, sudarė šią griovimo darbų rangos sutartį (toliau – Sutartis) ir susitarė dėl toliau išvardintų sąlygų.</w:t>
      </w:r>
    </w:p>
    <w:p w14:paraId="4FCE5BA2"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3A9E334A"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I. SUTARTIES PAGRINDAS</w:t>
      </w:r>
    </w:p>
    <w:p w14:paraId="622264C3" w14:textId="77777777" w:rsidR="00705EA4" w:rsidRPr="002745B9" w:rsidRDefault="00705EA4" w:rsidP="00705EA4">
      <w:pPr>
        <w:suppressAutoHyphens/>
        <w:spacing w:line="240" w:lineRule="auto"/>
        <w:ind w:firstLine="0"/>
        <w:jc w:val="left"/>
        <w:rPr>
          <w:rFonts w:ascii="Times New Roman" w:eastAsia="Times New Roman" w:hAnsi="Times New Roman" w:cs="Times New Roman"/>
          <w:sz w:val="22"/>
          <w:szCs w:val="22"/>
          <w:lang w:eastAsia="ar-SA"/>
        </w:rPr>
      </w:pPr>
    </w:p>
    <w:p w14:paraId="5C808699" w14:textId="4949ABF7" w:rsidR="00705EA4" w:rsidRPr="002745B9" w:rsidRDefault="00705EA4" w:rsidP="00705EA4">
      <w:pPr>
        <w:suppressAutoHyphens/>
        <w:spacing w:line="240" w:lineRule="auto"/>
        <w:ind w:firstLine="0"/>
        <w:rPr>
          <w:rFonts w:ascii="Times New Roman" w:eastAsia="Times New Roman" w:hAnsi="Times New Roman" w:cs="Times New Roman"/>
          <w:bCs/>
          <w:sz w:val="22"/>
          <w:szCs w:val="22"/>
          <w:lang w:eastAsia="ar-SA"/>
        </w:rPr>
      </w:pPr>
      <w:r w:rsidRPr="002745B9">
        <w:rPr>
          <w:rFonts w:ascii="Times New Roman" w:eastAsia="Times New Roman" w:hAnsi="Times New Roman" w:cs="Times New Roman"/>
          <w:sz w:val="22"/>
          <w:szCs w:val="22"/>
          <w:lang w:eastAsia="ar-SA"/>
        </w:rPr>
        <w:t>1</w:t>
      </w:r>
      <w:r w:rsidRPr="001F4272">
        <w:rPr>
          <w:rFonts w:ascii="Times New Roman" w:eastAsia="Times New Roman" w:hAnsi="Times New Roman" w:cs="Times New Roman"/>
          <w:sz w:val="22"/>
          <w:szCs w:val="22"/>
          <w:lang w:eastAsia="ar-SA"/>
        </w:rPr>
        <w:t xml:space="preserve">. Sutartis yra sudaryta vadovaujantis </w:t>
      </w:r>
      <w:r w:rsidR="00706E31">
        <w:rPr>
          <w:rFonts w:ascii="Times New Roman" w:eastAsia="Times New Roman" w:hAnsi="Times New Roman" w:cs="Times New Roman"/>
          <w:sz w:val="22"/>
          <w:szCs w:val="22"/>
          <w:lang w:eastAsia="ar-SA"/>
        </w:rPr>
        <w:t>Vilniaus</w:t>
      </w:r>
      <w:r>
        <w:rPr>
          <w:rFonts w:ascii="Times New Roman" w:eastAsia="Times New Roman" w:hAnsi="Times New Roman" w:cs="Times New Roman"/>
          <w:sz w:val="22"/>
          <w:szCs w:val="22"/>
          <w:lang w:eastAsia="ar-SA"/>
        </w:rPr>
        <w:t xml:space="preserve"> </w:t>
      </w:r>
      <w:r w:rsidR="00D41D3A">
        <w:rPr>
          <w:rFonts w:ascii="Times New Roman" w:eastAsia="Times New Roman" w:hAnsi="Times New Roman" w:cs="Times New Roman"/>
          <w:sz w:val="22"/>
          <w:szCs w:val="22"/>
          <w:lang w:eastAsia="ar-SA"/>
        </w:rPr>
        <w:t>miesto apylinkės</w:t>
      </w:r>
      <w:r>
        <w:rPr>
          <w:rFonts w:ascii="Times New Roman" w:eastAsia="Times New Roman" w:hAnsi="Times New Roman" w:cs="Times New Roman"/>
          <w:sz w:val="22"/>
          <w:szCs w:val="22"/>
          <w:lang w:eastAsia="ar-SA"/>
        </w:rPr>
        <w:t xml:space="preserve"> teismo </w:t>
      </w:r>
      <w:r w:rsidRPr="001F4272">
        <w:rPr>
          <w:rFonts w:ascii="Times New Roman" w:eastAsia="Times New Roman" w:hAnsi="Times New Roman" w:cs="Times New Roman"/>
          <w:sz w:val="22"/>
          <w:szCs w:val="22"/>
          <w:lang w:eastAsia="ar-SA"/>
        </w:rPr>
        <w:t>20</w:t>
      </w:r>
      <w:r w:rsidR="00D41D3A">
        <w:rPr>
          <w:rFonts w:ascii="Times New Roman" w:eastAsia="Times New Roman" w:hAnsi="Times New Roman" w:cs="Times New Roman"/>
          <w:sz w:val="22"/>
          <w:szCs w:val="22"/>
          <w:lang w:eastAsia="ar-SA"/>
        </w:rPr>
        <w:t>15</w:t>
      </w:r>
      <w:r w:rsidRPr="001F4272">
        <w:rPr>
          <w:rFonts w:ascii="Times New Roman" w:eastAsia="Times New Roman" w:hAnsi="Times New Roman" w:cs="Times New Roman"/>
          <w:sz w:val="22"/>
          <w:szCs w:val="22"/>
          <w:lang w:eastAsia="ar-SA"/>
        </w:rPr>
        <w:t xml:space="preserve"> m. </w:t>
      </w:r>
      <w:r w:rsidR="00D41D3A">
        <w:rPr>
          <w:rFonts w:ascii="Times New Roman" w:eastAsia="Times New Roman" w:hAnsi="Times New Roman" w:cs="Times New Roman"/>
          <w:sz w:val="22"/>
          <w:szCs w:val="22"/>
          <w:lang w:eastAsia="ar-SA"/>
        </w:rPr>
        <w:t>gruodži</w:t>
      </w:r>
      <w:r>
        <w:rPr>
          <w:rFonts w:ascii="Times New Roman" w:eastAsia="Times New Roman" w:hAnsi="Times New Roman" w:cs="Times New Roman"/>
          <w:sz w:val="22"/>
          <w:szCs w:val="22"/>
          <w:lang w:eastAsia="ar-SA"/>
        </w:rPr>
        <w:t>o</w:t>
      </w:r>
      <w:r w:rsidRPr="001F4272">
        <w:rPr>
          <w:rFonts w:ascii="Times New Roman" w:eastAsia="Times New Roman" w:hAnsi="Times New Roman" w:cs="Times New Roman"/>
          <w:sz w:val="22"/>
          <w:szCs w:val="22"/>
          <w:lang w:eastAsia="ar-SA"/>
        </w:rPr>
        <w:t xml:space="preserve"> </w:t>
      </w:r>
      <w:r w:rsidR="00D41D3A">
        <w:rPr>
          <w:rFonts w:ascii="Times New Roman" w:eastAsia="Times New Roman" w:hAnsi="Times New Roman" w:cs="Times New Roman"/>
          <w:sz w:val="22"/>
          <w:szCs w:val="22"/>
          <w:lang w:eastAsia="ar-SA"/>
        </w:rPr>
        <w:t>8</w:t>
      </w:r>
      <w:r w:rsidRPr="001F4272">
        <w:rPr>
          <w:rFonts w:ascii="Times New Roman" w:eastAsia="Times New Roman" w:hAnsi="Times New Roman" w:cs="Times New Roman"/>
          <w:sz w:val="22"/>
          <w:szCs w:val="22"/>
          <w:lang w:eastAsia="ar-SA"/>
        </w:rPr>
        <w:t xml:space="preserve"> d. </w:t>
      </w:r>
      <w:r w:rsidR="005468FC">
        <w:rPr>
          <w:rFonts w:ascii="Times New Roman" w:eastAsia="Times New Roman" w:hAnsi="Times New Roman" w:cs="Times New Roman"/>
          <w:sz w:val="22"/>
          <w:szCs w:val="22"/>
          <w:lang w:eastAsia="ar-SA"/>
        </w:rPr>
        <w:t>sprendimu</w:t>
      </w:r>
      <w:r w:rsidRPr="001F4272">
        <w:rPr>
          <w:rFonts w:ascii="Times New Roman" w:eastAsia="Times New Roman" w:hAnsi="Times New Roman" w:cs="Times New Roman"/>
          <w:sz w:val="22"/>
          <w:szCs w:val="22"/>
          <w:lang w:eastAsia="ar-SA"/>
        </w:rPr>
        <w:t xml:space="preserve"> civilinėje byloje </w:t>
      </w:r>
      <w:r w:rsidR="005468FC">
        <w:rPr>
          <w:rFonts w:ascii="Times New Roman" w:eastAsia="Times New Roman" w:hAnsi="Times New Roman" w:cs="Times New Roman"/>
          <w:sz w:val="22"/>
          <w:szCs w:val="22"/>
          <w:lang w:eastAsia="ar-SA"/>
        </w:rPr>
        <w:t>e</w:t>
      </w:r>
      <w:r w:rsidRPr="001F4272">
        <w:rPr>
          <w:rFonts w:ascii="Times New Roman" w:eastAsia="Times New Roman" w:hAnsi="Times New Roman" w:cs="Times New Roman"/>
          <w:sz w:val="22"/>
          <w:szCs w:val="22"/>
          <w:lang w:eastAsia="ar-SA"/>
        </w:rPr>
        <w:t>2-</w:t>
      </w:r>
      <w:r w:rsidR="007F2EDA">
        <w:rPr>
          <w:rFonts w:ascii="Times New Roman" w:eastAsia="Times New Roman" w:hAnsi="Times New Roman" w:cs="Times New Roman"/>
          <w:sz w:val="22"/>
          <w:szCs w:val="22"/>
          <w:lang w:eastAsia="ar-SA"/>
        </w:rPr>
        <w:t>12223</w:t>
      </w:r>
      <w:r w:rsidRPr="001F4272">
        <w:rPr>
          <w:rFonts w:ascii="Times New Roman" w:eastAsia="Times New Roman" w:hAnsi="Times New Roman" w:cs="Times New Roman"/>
          <w:sz w:val="22"/>
          <w:szCs w:val="22"/>
          <w:lang w:eastAsia="ar-SA"/>
        </w:rPr>
        <w:t>-</w:t>
      </w:r>
      <w:r w:rsidR="007F2EDA">
        <w:rPr>
          <w:rFonts w:ascii="Times New Roman" w:eastAsia="Times New Roman" w:hAnsi="Times New Roman" w:cs="Times New Roman"/>
          <w:sz w:val="22"/>
          <w:szCs w:val="22"/>
          <w:lang w:eastAsia="ar-SA"/>
        </w:rPr>
        <w:t>595</w:t>
      </w:r>
      <w:r w:rsidRPr="001F4272">
        <w:rPr>
          <w:rFonts w:ascii="Times New Roman" w:eastAsia="Times New Roman" w:hAnsi="Times New Roman" w:cs="Times New Roman"/>
          <w:sz w:val="22"/>
          <w:szCs w:val="22"/>
          <w:lang w:eastAsia="ar-SA"/>
        </w:rPr>
        <w:t>/20</w:t>
      </w:r>
      <w:r w:rsidR="007F2EDA">
        <w:rPr>
          <w:rFonts w:ascii="Times New Roman" w:eastAsia="Times New Roman" w:hAnsi="Times New Roman" w:cs="Times New Roman"/>
          <w:sz w:val="22"/>
          <w:szCs w:val="22"/>
          <w:lang w:eastAsia="ar-SA"/>
        </w:rPr>
        <w:t>15</w:t>
      </w:r>
      <w:r w:rsidR="00047EA5">
        <w:rPr>
          <w:rFonts w:ascii="Times New Roman" w:eastAsia="Times New Roman" w:hAnsi="Times New Roman" w:cs="Times New Roman"/>
          <w:sz w:val="22"/>
          <w:szCs w:val="22"/>
          <w:lang w:eastAsia="ar-SA"/>
        </w:rPr>
        <w:t xml:space="preserve">, </w:t>
      </w:r>
      <w:r w:rsidR="005104EC">
        <w:rPr>
          <w:rFonts w:ascii="Times New Roman" w:eastAsia="Times New Roman" w:hAnsi="Times New Roman" w:cs="Times New Roman"/>
          <w:sz w:val="22"/>
          <w:szCs w:val="22"/>
          <w:lang w:eastAsia="ar-SA"/>
        </w:rPr>
        <w:t>Vilniau</w:t>
      </w:r>
      <w:r w:rsidR="000E2267" w:rsidRPr="000E2267">
        <w:rPr>
          <w:rFonts w:ascii="Times New Roman" w:hAnsi="Times New Roman" w:cs="Times New Roman"/>
          <w:sz w:val="22"/>
          <w:szCs w:val="22"/>
        </w:rPr>
        <w:t>s</w:t>
      </w:r>
      <w:r w:rsidR="005104EC">
        <w:rPr>
          <w:rFonts w:ascii="Times New Roman" w:hAnsi="Times New Roman" w:cs="Times New Roman"/>
          <w:sz w:val="22"/>
          <w:szCs w:val="22"/>
        </w:rPr>
        <w:t xml:space="preserve"> miesto</w:t>
      </w:r>
      <w:r w:rsidR="000E2267" w:rsidRPr="000E2267">
        <w:rPr>
          <w:rFonts w:ascii="Times New Roman" w:hAnsi="Times New Roman" w:cs="Times New Roman"/>
          <w:sz w:val="22"/>
          <w:szCs w:val="22"/>
        </w:rPr>
        <w:t xml:space="preserve"> apylinkės teismo 20</w:t>
      </w:r>
      <w:r w:rsidR="005104EC">
        <w:rPr>
          <w:rFonts w:ascii="Times New Roman" w:hAnsi="Times New Roman" w:cs="Times New Roman"/>
          <w:sz w:val="22"/>
          <w:szCs w:val="22"/>
        </w:rPr>
        <w:t>19</w:t>
      </w:r>
      <w:r w:rsidR="000E2267">
        <w:rPr>
          <w:rFonts w:ascii="Times New Roman" w:hAnsi="Times New Roman" w:cs="Times New Roman"/>
          <w:sz w:val="22"/>
          <w:szCs w:val="22"/>
        </w:rPr>
        <w:t xml:space="preserve"> m. </w:t>
      </w:r>
      <w:r w:rsidR="00F51D35">
        <w:rPr>
          <w:rFonts w:ascii="Times New Roman" w:hAnsi="Times New Roman" w:cs="Times New Roman"/>
          <w:sz w:val="22"/>
          <w:szCs w:val="22"/>
        </w:rPr>
        <w:t>balandž</w:t>
      </w:r>
      <w:r w:rsidR="000E2267">
        <w:rPr>
          <w:rFonts w:ascii="Times New Roman" w:hAnsi="Times New Roman" w:cs="Times New Roman"/>
          <w:sz w:val="22"/>
          <w:szCs w:val="22"/>
        </w:rPr>
        <w:t xml:space="preserve">io </w:t>
      </w:r>
      <w:r w:rsidR="00F51D35">
        <w:rPr>
          <w:rFonts w:ascii="Times New Roman" w:hAnsi="Times New Roman" w:cs="Times New Roman"/>
          <w:sz w:val="22"/>
          <w:szCs w:val="22"/>
        </w:rPr>
        <w:t>9</w:t>
      </w:r>
      <w:r w:rsidR="000E2267">
        <w:rPr>
          <w:rFonts w:ascii="Times New Roman" w:hAnsi="Times New Roman" w:cs="Times New Roman"/>
          <w:sz w:val="22"/>
          <w:szCs w:val="22"/>
        </w:rPr>
        <w:t xml:space="preserve"> d.</w:t>
      </w:r>
      <w:r w:rsidR="000E2267" w:rsidRPr="000E2267">
        <w:rPr>
          <w:rFonts w:ascii="Times New Roman" w:hAnsi="Times New Roman" w:cs="Times New Roman"/>
          <w:sz w:val="22"/>
          <w:szCs w:val="22"/>
        </w:rPr>
        <w:t xml:space="preserve"> nutartimi civilinėje byloje Nr. 2VP-</w:t>
      </w:r>
      <w:r w:rsidR="00F51D35">
        <w:rPr>
          <w:rFonts w:ascii="Times New Roman" w:hAnsi="Times New Roman" w:cs="Times New Roman"/>
          <w:sz w:val="22"/>
          <w:szCs w:val="22"/>
        </w:rPr>
        <w:t>56</w:t>
      </w:r>
      <w:r w:rsidR="00935FEB">
        <w:rPr>
          <w:rFonts w:ascii="Times New Roman" w:hAnsi="Times New Roman" w:cs="Times New Roman"/>
          <w:sz w:val="22"/>
          <w:szCs w:val="22"/>
        </w:rPr>
        <w:t>57</w:t>
      </w:r>
      <w:r w:rsidR="000E2267" w:rsidRPr="000E2267">
        <w:rPr>
          <w:rFonts w:ascii="Times New Roman" w:hAnsi="Times New Roman" w:cs="Times New Roman"/>
          <w:sz w:val="22"/>
          <w:szCs w:val="22"/>
        </w:rPr>
        <w:t>-9</w:t>
      </w:r>
      <w:r w:rsidR="00935FEB">
        <w:rPr>
          <w:rFonts w:ascii="Times New Roman" w:hAnsi="Times New Roman" w:cs="Times New Roman"/>
          <w:sz w:val="22"/>
          <w:szCs w:val="22"/>
        </w:rPr>
        <w:t>18</w:t>
      </w:r>
      <w:r w:rsidR="000E2267" w:rsidRPr="000E2267">
        <w:rPr>
          <w:rFonts w:ascii="Times New Roman" w:hAnsi="Times New Roman" w:cs="Times New Roman"/>
          <w:sz w:val="22"/>
          <w:szCs w:val="22"/>
        </w:rPr>
        <w:t>/20</w:t>
      </w:r>
      <w:r w:rsidR="00935FEB">
        <w:rPr>
          <w:rFonts w:ascii="Times New Roman" w:hAnsi="Times New Roman" w:cs="Times New Roman"/>
          <w:sz w:val="22"/>
          <w:szCs w:val="22"/>
        </w:rPr>
        <w:t>19</w:t>
      </w:r>
      <w:r w:rsidR="000E2267">
        <w:rPr>
          <w:rFonts w:ascii="Times New Roman" w:hAnsi="Times New Roman" w:cs="Times New Roman"/>
          <w:sz w:val="22"/>
          <w:szCs w:val="22"/>
        </w:rPr>
        <w:t>,</w:t>
      </w:r>
      <w:r w:rsidR="000E2267" w:rsidRPr="008E4D1C">
        <w:t xml:space="preserve"> </w:t>
      </w:r>
      <w:r w:rsidRPr="00FA19D0">
        <w:rPr>
          <w:rFonts w:ascii="Times New Roman" w:eastAsia="Times New Roman" w:hAnsi="Times New Roman" w:cs="Times New Roman"/>
          <w:sz w:val="22"/>
          <w:szCs w:val="22"/>
          <w:lang w:eastAsia="ar-SA"/>
        </w:rPr>
        <w:t xml:space="preserve"> </w:t>
      </w:r>
      <w:r w:rsidRPr="001F4272">
        <w:rPr>
          <w:rFonts w:ascii="Times New Roman" w:eastAsia="Times New Roman" w:hAnsi="Times New Roman" w:cs="Times New Roman"/>
          <w:sz w:val="22"/>
          <w:szCs w:val="22"/>
          <w:lang w:eastAsia="ar-SA"/>
        </w:rPr>
        <w:t xml:space="preserve">bei Užsakovui įvykdžius griovimo darbų </w:t>
      </w:r>
      <w:r w:rsidRPr="001F4272">
        <w:rPr>
          <w:rFonts w:ascii="Times New Roman" w:eastAsia="Times New Roman" w:hAnsi="Times New Roman" w:cs="Times New Roman"/>
          <w:bCs/>
          <w:sz w:val="22"/>
          <w:szCs w:val="22"/>
          <w:lang w:eastAsia="ar-SA"/>
        </w:rPr>
        <w:t>mažos vertės pirkimą skelbiamos apklausos būdu (toliau – Pirkimas).</w:t>
      </w:r>
    </w:p>
    <w:p w14:paraId="49B87BCA" w14:textId="77777777" w:rsidR="00705EA4" w:rsidRPr="002745B9" w:rsidRDefault="00705EA4" w:rsidP="00705EA4">
      <w:pPr>
        <w:suppressAutoHyphens/>
        <w:spacing w:line="240" w:lineRule="auto"/>
        <w:ind w:firstLine="0"/>
        <w:rPr>
          <w:rFonts w:ascii="Times New Roman" w:eastAsia="Times New Roman" w:hAnsi="Times New Roman" w:cs="Times New Roman"/>
          <w:bCs/>
          <w:sz w:val="22"/>
          <w:szCs w:val="22"/>
          <w:lang w:eastAsia="ar-SA"/>
        </w:rPr>
      </w:pPr>
    </w:p>
    <w:p w14:paraId="4571D6EA"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II. SUTARTIES OBJEKTAS IR APIMTIS</w:t>
      </w:r>
    </w:p>
    <w:p w14:paraId="3B4EA361" w14:textId="77777777" w:rsidR="00705EA4" w:rsidRPr="00277FA8" w:rsidRDefault="00705EA4" w:rsidP="00705EA4">
      <w:pPr>
        <w:suppressAutoHyphens/>
        <w:spacing w:line="240" w:lineRule="auto"/>
        <w:ind w:firstLine="708"/>
        <w:jc w:val="center"/>
        <w:rPr>
          <w:rFonts w:ascii="Times New Roman" w:eastAsia="Times New Roman" w:hAnsi="Times New Roman" w:cs="Times New Roman"/>
          <w:bCs/>
          <w:sz w:val="22"/>
          <w:szCs w:val="22"/>
          <w:lang w:eastAsia="ar-SA"/>
        </w:rPr>
      </w:pPr>
    </w:p>
    <w:p w14:paraId="52DE87F2" w14:textId="2F7F222C" w:rsidR="00705EA4" w:rsidRPr="00277FA8" w:rsidRDefault="00705EA4" w:rsidP="00277FA8">
      <w:pPr>
        <w:suppressAutoHyphens/>
        <w:spacing w:line="240" w:lineRule="auto"/>
        <w:ind w:firstLine="0"/>
        <w:rPr>
          <w:rFonts w:ascii="Times New Roman" w:eastAsia="Times New Roman" w:hAnsi="Times New Roman" w:cs="Times New Roman"/>
          <w:bCs/>
          <w:sz w:val="22"/>
          <w:szCs w:val="22"/>
          <w:lang w:eastAsia="en-US"/>
        </w:rPr>
      </w:pPr>
      <w:r w:rsidRPr="00277FA8">
        <w:rPr>
          <w:rFonts w:ascii="Times New Roman" w:eastAsia="Times New Roman" w:hAnsi="Times New Roman" w:cs="Times New Roman"/>
          <w:sz w:val="22"/>
          <w:szCs w:val="22"/>
          <w:lang w:eastAsia="ar-SA"/>
        </w:rPr>
        <w:t>2.1. Rangovas šia Sutartimi įsipareigoja atlikti</w:t>
      </w:r>
      <w:r w:rsidR="00A563D9" w:rsidRPr="00277FA8">
        <w:rPr>
          <w:rFonts w:ascii="Times New Roman" w:eastAsia="Times New Roman" w:hAnsi="Times New Roman" w:cs="Times New Roman"/>
          <w:sz w:val="22"/>
          <w:szCs w:val="22"/>
          <w:lang w:eastAsia="ar-SA"/>
        </w:rPr>
        <w:t xml:space="preserve"> </w:t>
      </w:r>
      <w:r w:rsidR="004C6437">
        <w:rPr>
          <w:rFonts w:ascii="Times New Roman" w:eastAsia="Times New Roman" w:hAnsi="Times New Roman" w:cs="Times New Roman"/>
          <w:sz w:val="22"/>
          <w:szCs w:val="22"/>
          <w:lang w:eastAsia="ar-SA"/>
        </w:rPr>
        <w:t>s</w:t>
      </w:r>
      <w:r w:rsidR="004C6437" w:rsidRPr="004C6437">
        <w:rPr>
          <w:rFonts w:ascii="Times New Roman" w:eastAsia="Times New Roman" w:hAnsi="Times New Roman" w:cs="Times New Roman"/>
          <w:sz w:val="22"/>
          <w:szCs w:val="22"/>
          <w:lang w:eastAsia="ar-SA"/>
        </w:rPr>
        <w:t>avavališkai pastatytų statinių – šalia žemės sklypo Rasytės g. 26, Vilniuje (kadastrinis Nr. 0101/0167:1269) ūkinio pastato-garažo, ūkinio pastato, tvoros griovimo bei statybvietės sutvarkymo darb</w:t>
      </w:r>
      <w:r w:rsidR="000C12EC">
        <w:rPr>
          <w:rFonts w:ascii="Times New Roman" w:eastAsia="Times New Roman" w:hAnsi="Times New Roman" w:cs="Times New Roman"/>
          <w:sz w:val="22"/>
          <w:szCs w:val="22"/>
          <w:lang w:eastAsia="ar-SA"/>
        </w:rPr>
        <w:t>us</w:t>
      </w:r>
      <w:r w:rsidR="004C6437" w:rsidRPr="004C6437">
        <w:rPr>
          <w:rFonts w:ascii="Times New Roman" w:eastAsia="Times New Roman" w:hAnsi="Times New Roman" w:cs="Times New Roman"/>
          <w:sz w:val="22"/>
          <w:szCs w:val="22"/>
          <w:lang w:eastAsia="ar-SA"/>
        </w:rPr>
        <w:t xml:space="preserve"> </w:t>
      </w:r>
      <w:r w:rsidRPr="00277FA8">
        <w:rPr>
          <w:rFonts w:ascii="Times New Roman" w:eastAsia="Times New Roman" w:hAnsi="Times New Roman" w:cs="Times New Roman"/>
          <w:sz w:val="22"/>
          <w:szCs w:val="22"/>
          <w:lang w:eastAsia="ar-SA"/>
        </w:rPr>
        <w:t>(toliau – Darbai)</w:t>
      </w:r>
      <w:r w:rsidRPr="00277FA8">
        <w:rPr>
          <w:rFonts w:ascii="Times New Roman" w:eastAsia="Times New Roman" w:hAnsi="Times New Roman" w:cs="Times New Roman"/>
          <w:bCs/>
          <w:sz w:val="22"/>
          <w:szCs w:val="22"/>
          <w:lang w:eastAsia="en-US"/>
        </w:rPr>
        <w:t xml:space="preserve">. </w:t>
      </w:r>
    </w:p>
    <w:p w14:paraId="3E12223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2.2. Darbų aprašymas, apimtys, savybės, techniniai reikalavimai ir preliminarūs kiekiai nustatyti Darbų techninėje specifikacijoje </w:t>
      </w:r>
      <w:r w:rsidRPr="00FC2D0D">
        <w:rPr>
          <w:rFonts w:ascii="Times New Roman" w:eastAsia="Times New Roman" w:hAnsi="Times New Roman" w:cs="Times New Roman"/>
          <w:sz w:val="22"/>
          <w:szCs w:val="22"/>
          <w:lang w:eastAsia="ar-SA"/>
        </w:rPr>
        <w:t>(Sutarties 1 priedas)</w:t>
      </w:r>
      <w:r w:rsidRPr="002745B9">
        <w:rPr>
          <w:rFonts w:ascii="Times New Roman" w:eastAsia="Times New Roman" w:hAnsi="Times New Roman" w:cs="Times New Roman"/>
          <w:sz w:val="22"/>
          <w:szCs w:val="22"/>
          <w:lang w:eastAsia="ar-SA"/>
        </w:rPr>
        <w:t xml:space="preserve"> ir Darbų kiekių žiniaraštyje </w:t>
      </w:r>
      <w:r w:rsidRPr="00FC2D0D">
        <w:rPr>
          <w:rFonts w:ascii="Times New Roman" w:eastAsia="Times New Roman" w:hAnsi="Times New Roman" w:cs="Times New Roman"/>
          <w:sz w:val="22"/>
          <w:szCs w:val="22"/>
          <w:lang w:eastAsia="ar-SA"/>
        </w:rPr>
        <w:t>(Sutarties 2 priedas).</w:t>
      </w:r>
    </w:p>
    <w:p w14:paraId="58B83109" w14:textId="65C596BA"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2.3. Darbų pradėjimo ir atlikimo terminas – datos ir laikai bus nurodomi antstolio patvarkyme ar kitame procesiniame dokumente. Šis terminas tarp Šalių susiderinamas pagal Sutarties 5.2-5.3 p.</w:t>
      </w:r>
    </w:p>
    <w:p w14:paraId="2D3E0CE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40828DBB"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III. DARBŲ KAINA IR ATSISKAITYMO TVARKA</w:t>
      </w:r>
    </w:p>
    <w:p w14:paraId="6B840A29"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4386AED2" w14:textId="2AF4A16E"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bCs/>
          <w:iCs/>
          <w:sz w:val="22"/>
          <w:szCs w:val="22"/>
          <w:lang w:eastAsia="ar-SA"/>
        </w:rPr>
        <w:t xml:space="preserve">3.1. </w:t>
      </w:r>
      <w:r w:rsidRPr="002745B9">
        <w:rPr>
          <w:rFonts w:ascii="Times New Roman" w:eastAsia="Times New Roman" w:hAnsi="Times New Roman" w:cs="Times New Roman"/>
          <w:sz w:val="22"/>
          <w:szCs w:val="22"/>
          <w:lang w:eastAsia="en-US"/>
        </w:rPr>
        <w:t>Pradinės Sutarties vertė yra [</w:t>
      </w:r>
      <w:r w:rsidRPr="002745B9">
        <w:rPr>
          <w:rFonts w:ascii="Times New Roman" w:eastAsia="Times New Roman" w:hAnsi="Times New Roman" w:cs="Times New Roman"/>
          <w:i/>
          <w:iCs/>
          <w:sz w:val="22"/>
          <w:szCs w:val="22"/>
          <w:lang w:eastAsia="en-US"/>
        </w:rPr>
        <w:t>nurodyti sumą skaičiais</w:t>
      </w:r>
      <w:r w:rsidRPr="002745B9">
        <w:rPr>
          <w:rFonts w:ascii="Times New Roman" w:eastAsia="Times New Roman" w:hAnsi="Times New Roman" w:cs="Times New Roman"/>
          <w:sz w:val="22"/>
          <w:szCs w:val="22"/>
          <w:lang w:eastAsia="en-US"/>
        </w:rPr>
        <w:t>] Eur (</w:t>
      </w:r>
      <w:r w:rsidRPr="002745B9">
        <w:rPr>
          <w:rFonts w:ascii="Times New Roman" w:eastAsia="Times New Roman" w:hAnsi="Times New Roman" w:cs="Times New Roman"/>
          <w:i/>
          <w:iCs/>
          <w:sz w:val="22"/>
          <w:szCs w:val="22"/>
          <w:lang w:eastAsia="en-US"/>
        </w:rPr>
        <w:t>suma žodžiais</w:t>
      </w:r>
      <w:r w:rsidRPr="002745B9">
        <w:rPr>
          <w:rFonts w:ascii="Times New Roman" w:eastAsia="Times New Roman" w:hAnsi="Times New Roman" w:cs="Times New Roman"/>
          <w:sz w:val="22"/>
          <w:szCs w:val="22"/>
          <w:lang w:eastAsia="en-US"/>
        </w:rPr>
        <w:t>) be pridėtinės vertės mokesčio (toliau – PVM). PVM sudaro [</w:t>
      </w:r>
      <w:r w:rsidRPr="002745B9">
        <w:rPr>
          <w:rFonts w:ascii="Times New Roman" w:eastAsia="Times New Roman" w:hAnsi="Times New Roman" w:cs="Times New Roman"/>
          <w:i/>
          <w:iCs/>
          <w:sz w:val="22"/>
          <w:szCs w:val="22"/>
          <w:lang w:eastAsia="en-US"/>
        </w:rPr>
        <w:t>nurodyti sumą skaičiais</w:t>
      </w:r>
      <w:r w:rsidRPr="002745B9">
        <w:rPr>
          <w:rFonts w:ascii="Times New Roman" w:eastAsia="Times New Roman" w:hAnsi="Times New Roman" w:cs="Times New Roman"/>
          <w:sz w:val="22"/>
          <w:szCs w:val="22"/>
          <w:lang w:eastAsia="en-US"/>
        </w:rPr>
        <w:t>] Eur, (</w:t>
      </w:r>
      <w:r w:rsidRPr="002745B9">
        <w:rPr>
          <w:rFonts w:ascii="Times New Roman" w:eastAsia="Times New Roman" w:hAnsi="Times New Roman" w:cs="Times New Roman"/>
          <w:i/>
          <w:iCs/>
          <w:sz w:val="22"/>
          <w:szCs w:val="22"/>
          <w:lang w:eastAsia="en-US"/>
        </w:rPr>
        <w:t>sum</w:t>
      </w:r>
      <w:r w:rsidR="0089026A">
        <w:rPr>
          <w:rFonts w:ascii="Times New Roman" w:eastAsia="Times New Roman" w:hAnsi="Times New Roman" w:cs="Times New Roman"/>
          <w:i/>
          <w:iCs/>
          <w:sz w:val="22"/>
          <w:szCs w:val="22"/>
          <w:lang w:eastAsia="en-US"/>
        </w:rPr>
        <w:t>a</w:t>
      </w:r>
      <w:r w:rsidRPr="002745B9">
        <w:rPr>
          <w:rFonts w:ascii="Times New Roman" w:eastAsia="Times New Roman" w:hAnsi="Times New Roman" w:cs="Times New Roman"/>
          <w:i/>
          <w:iCs/>
          <w:sz w:val="22"/>
          <w:szCs w:val="22"/>
          <w:lang w:eastAsia="en-US"/>
        </w:rPr>
        <w:t xml:space="preserve"> žodžiais</w:t>
      </w:r>
      <w:r w:rsidRPr="002745B9">
        <w:rPr>
          <w:rFonts w:ascii="Times New Roman" w:eastAsia="Times New Roman" w:hAnsi="Times New Roman" w:cs="Times New Roman"/>
          <w:sz w:val="22"/>
          <w:szCs w:val="22"/>
          <w:lang w:eastAsia="en-US"/>
        </w:rPr>
        <w:t>). Sutarties kaina yra [</w:t>
      </w:r>
      <w:r w:rsidRPr="002745B9">
        <w:rPr>
          <w:rFonts w:ascii="Times New Roman" w:eastAsia="Times New Roman" w:hAnsi="Times New Roman" w:cs="Times New Roman"/>
          <w:i/>
          <w:iCs/>
          <w:sz w:val="22"/>
          <w:szCs w:val="22"/>
          <w:lang w:eastAsia="en-US"/>
        </w:rPr>
        <w:t>nurodyti sumą skaičiais</w:t>
      </w:r>
      <w:r w:rsidRPr="002745B9">
        <w:rPr>
          <w:rFonts w:ascii="Times New Roman" w:eastAsia="Times New Roman" w:hAnsi="Times New Roman" w:cs="Times New Roman"/>
          <w:sz w:val="22"/>
          <w:szCs w:val="22"/>
          <w:lang w:eastAsia="en-US"/>
        </w:rPr>
        <w:t>] Eur, (</w:t>
      </w:r>
      <w:r w:rsidRPr="002745B9">
        <w:rPr>
          <w:rFonts w:ascii="Times New Roman" w:eastAsia="Times New Roman" w:hAnsi="Times New Roman" w:cs="Times New Roman"/>
          <w:i/>
          <w:iCs/>
          <w:sz w:val="22"/>
          <w:szCs w:val="22"/>
          <w:lang w:eastAsia="en-US"/>
        </w:rPr>
        <w:t>sum</w:t>
      </w:r>
      <w:r w:rsidR="0089026A">
        <w:rPr>
          <w:rFonts w:ascii="Times New Roman" w:eastAsia="Times New Roman" w:hAnsi="Times New Roman" w:cs="Times New Roman"/>
          <w:i/>
          <w:iCs/>
          <w:sz w:val="22"/>
          <w:szCs w:val="22"/>
          <w:lang w:eastAsia="en-US"/>
        </w:rPr>
        <w:t>a</w:t>
      </w:r>
      <w:r w:rsidRPr="002745B9">
        <w:rPr>
          <w:rFonts w:ascii="Times New Roman" w:eastAsia="Times New Roman" w:hAnsi="Times New Roman" w:cs="Times New Roman"/>
          <w:i/>
          <w:iCs/>
          <w:sz w:val="22"/>
          <w:szCs w:val="22"/>
          <w:lang w:eastAsia="en-US"/>
        </w:rPr>
        <w:t xml:space="preserve"> žodžiais</w:t>
      </w:r>
      <w:r w:rsidRPr="002745B9">
        <w:rPr>
          <w:rFonts w:ascii="Times New Roman" w:eastAsia="Times New Roman" w:hAnsi="Times New Roman" w:cs="Times New Roman"/>
          <w:sz w:val="22"/>
          <w:szCs w:val="22"/>
          <w:lang w:eastAsia="en-US"/>
        </w:rPr>
        <w:t>) su PVM.</w:t>
      </w:r>
    </w:p>
    <w:p w14:paraId="20ED85BC" w14:textId="77777777" w:rsidR="00705EA4" w:rsidRPr="002745B9" w:rsidRDefault="00705EA4" w:rsidP="00705EA4">
      <w:pPr>
        <w:suppressAutoHyphens/>
        <w:spacing w:line="240" w:lineRule="auto"/>
        <w:ind w:firstLine="0"/>
        <w:rPr>
          <w:rFonts w:ascii="Times New Roman" w:eastAsia="Times New Roman" w:hAnsi="Times New Roman" w:cs="Times New Roman"/>
          <w:iCs/>
          <w:strike/>
          <w:sz w:val="22"/>
          <w:szCs w:val="22"/>
          <w:lang w:eastAsia="ar-SA"/>
        </w:rPr>
      </w:pPr>
      <w:r w:rsidRPr="002745B9">
        <w:rPr>
          <w:rFonts w:ascii="Times New Roman" w:eastAsia="Times New Roman" w:hAnsi="Times New Roman" w:cs="Times New Roman"/>
          <w:iCs/>
          <w:sz w:val="22"/>
          <w:szCs w:val="22"/>
          <w:lang w:eastAsia="ar-SA"/>
        </w:rPr>
        <w:t xml:space="preserve">3.2. </w:t>
      </w:r>
      <w:r w:rsidRPr="002745B9">
        <w:rPr>
          <w:rFonts w:ascii="Times New Roman" w:eastAsia="Times New Roman" w:hAnsi="Times New Roman" w:cs="Times New Roman"/>
          <w:bCs/>
          <w:sz w:val="22"/>
          <w:szCs w:val="22"/>
          <w:lang w:eastAsia="en-US"/>
        </w:rPr>
        <w:t>Sutarčiai taikomas kainos apskaičiavimo būdas – fiksuotas įkainis.</w:t>
      </w:r>
    </w:p>
    <w:p w14:paraId="53302FCC" w14:textId="276BA21F" w:rsidR="00705EA4" w:rsidRPr="002745B9" w:rsidRDefault="00705EA4" w:rsidP="00705EA4">
      <w:pPr>
        <w:suppressAutoHyphens/>
        <w:spacing w:line="240" w:lineRule="auto"/>
        <w:ind w:firstLine="0"/>
        <w:rPr>
          <w:rFonts w:ascii="Times New Roman" w:eastAsia="Times New Roman" w:hAnsi="Times New Roman" w:cs="Times New Roman"/>
          <w:bCs/>
          <w:sz w:val="22"/>
          <w:szCs w:val="22"/>
          <w:lang w:eastAsia="en-US"/>
        </w:rPr>
      </w:pPr>
      <w:r w:rsidRPr="002745B9">
        <w:rPr>
          <w:rFonts w:ascii="Times New Roman" w:eastAsia="Times New Roman" w:hAnsi="Times New Roman" w:cs="Times New Roman"/>
          <w:bCs/>
          <w:iCs/>
          <w:sz w:val="22"/>
          <w:szCs w:val="22"/>
          <w:lang w:eastAsia="ar-SA"/>
        </w:rPr>
        <w:t xml:space="preserve">3.3. Už Sutartyje numatytus Darbus Užsakovas atsiskaito su Rangovu pagal darbų įkainius, nurodytus Sutarties </w:t>
      </w:r>
      <w:r>
        <w:rPr>
          <w:rFonts w:ascii="Times New Roman" w:eastAsia="Times New Roman" w:hAnsi="Times New Roman" w:cs="Times New Roman"/>
          <w:bCs/>
          <w:iCs/>
          <w:sz w:val="22"/>
          <w:szCs w:val="22"/>
          <w:lang w:eastAsia="ar-SA"/>
        </w:rPr>
        <w:t>2</w:t>
      </w:r>
      <w:r w:rsidRPr="00FC2D0D">
        <w:rPr>
          <w:rFonts w:ascii="Times New Roman" w:eastAsia="Times New Roman" w:hAnsi="Times New Roman" w:cs="Times New Roman"/>
          <w:bCs/>
          <w:iCs/>
          <w:sz w:val="22"/>
          <w:szCs w:val="22"/>
          <w:lang w:eastAsia="ar-SA"/>
        </w:rPr>
        <w:t xml:space="preserve"> priede</w:t>
      </w:r>
      <w:r w:rsidRPr="002745B9">
        <w:rPr>
          <w:rFonts w:ascii="Times New Roman" w:eastAsia="Times New Roman" w:hAnsi="Times New Roman" w:cs="Times New Roman"/>
          <w:bCs/>
          <w:iCs/>
          <w:sz w:val="22"/>
          <w:szCs w:val="22"/>
          <w:lang w:eastAsia="ar-SA"/>
        </w:rPr>
        <w:t>, už realius (faktinius) griovimo darbų kiekius,</w:t>
      </w:r>
      <w:r w:rsidRPr="002745B9">
        <w:rPr>
          <w:rFonts w:ascii="Times New Roman" w:eastAsia="Times New Roman" w:hAnsi="Times New Roman" w:cs="Times New Roman"/>
          <w:sz w:val="22"/>
          <w:szCs w:val="22"/>
        </w:rPr>
        <w:t xml:space="preserve"> </w:t>
      </w:r>
      <w:r w:rsidRPr="002745B9">
        <w:rPr>
          <w:rFonts w:ascii="Times New Roman" w:eastAsia="Times New Roman" w:hAnsi="Times New Roman" w:cs="Times New Roman"/>
          <w:bCs/>
          <w:iCs/>
          <w:sz w:val="22"/>
          <w:szCs w:val="22"/>
          <w:lang w:eastAsia="ar-SA"/>
        </w:rPr>
        <w:t>neviršijant pradinės Sutarties vertės (Sutarties 3.1 p</w:t>
      </w:r>
      <w:r w:rsidR="00AF6410">
        <w:rPr>
          <w:rFonts w:ascii="Times New Roman" w:eastAsia="Times New Roman" w:hAnsi="Times New Roman" w:cs="Times New Roman"/>
          <w:bCs/>
          <w:iCs/>
          <w:sz w:val="22"/>
          <w:szCs w:val="22"/>
          <w:lang w:eastAsia="ar-SA"/>
        </w:rPr>
        <w:t>.</w:t>
      </w:r>
      <w:r w:rsidRPr="002745B9">
        <w:rPr>
          <w:rFonts w:ascii="Times New Roman" w:eastAsia="Times New Roman" w:hAnsi="Times New Roman" w:cs="Times New Roman"/>
          <w:bCs/>
          <w:iCs/>
          <w:sz w:val="22"/>
          <w:szCs w:val="22"/>
          <w:lang w:eastAsia="ar-SA"/>
        </w:rPr>
        <w:t xml:space="preserve">). Jeigu prieš pradedant Darbus pagal Sutarties 3.7.2.5 p. darbų kaina ir įkainiai perskaičiuojami, tuomet atsiskaitoma pagal papildomu susitarimu patvirtintus perskaičiuotus Darbų įkainius. Rangovas, atlikęs darbus, parengia detalų Darbų perdavimo ir priėmimo aktą, kuriame privalo būti: darbų pavadinimai, jų tikslūs (realūs, faktiniai) kiekiai, įkainiai (atitinkantys </w:t>
      </w:r>
      <w:r w:rsidRPr="002B7B6A">
        <w:rPr>
          <w:rFonts w:ascii="Times New Roman" w:eastAsia="Times New Roman" w:hAnsi="Times New Roman" w:cs="Times New Roman"/>
          <w:bCs/>
          <w:iCs/>
          <w:sz w:val="22"/>
          <w:szCs w:val="22"/>
          <w:lang w:eastAsia="ar-SA"/>
        </w:rPr>
        <w:t>Sutarties 2 priedą),</w:t>
      </w:r>
      <w:r w:rsidRPr="002745B9">
        <w:rPr>
          <w:rFonts w:ascii="Times New Roman" w:eastAsia="Times New Roman" w:hAnsi="Times New Roman" w:cs="Times New Roman"/>
          <w:bCs/>
          <w:iCs/>
          <w:sz w:val="22"/>
          <w:szCs w:val="22"/>
          <w:lang w:eastAsia="ar-SA"/>
        </w:rPr>
        <w:t xml:space="preserve"> kaina ir bendra kaina. </w:t>
      </w:r>
    </w:p>
    <w:p w14:paraId="7AA68F48" w14:textId="77777777" w:rsidR="00705EA4" w:rsidRPr="002745B9" w:rsidRDefault="00705EA4" w:rsidP="00705EA4">
      <w:pPr>
        <w:suppressAutoHyphens/>
        <w:spacing w:line="240" w:lineRule="auto"/>
        <w:ind w:firstLine="0"/>
        <w:rPr>
          <w:rFonts w:ascii="Times New Roman" w:eastAsia="Times New Roman" w:hAnsi="Times New Roman" w:cs="Times New Roman"/>
          <w:bCs/>
          <w:iCs/>
          <w:sz w:val="22"/>
          <w:szCs w:val="22"/>
          <w:lang w:eastAsia="ar-SA"/>
        </w:rPr>
      </w:pPr>
      <w:r w:rsidRPr="002745B9">
        <w:rPr>
          <w:rFonts w:ascii="Times New Roman" w:eastAsia="Times New Roman" w:hAnsi="Times New Roman" w:cs="Times New Roman"/>
          <w:bCs/>
          <w:sz w:val="22"/>
          <w:szCs w:val="22"/>
          <w:lang w:eastAsia="en-US"/>
        </w:rPr>
        <w:t>3.4. Į Sutarties kainą yra įtrauktas visas už Darbų atlikimą ir kitų įsipareigojimų pagal Sutartį vykdymą numatytas užmokestis ir Rangovas neturi teisės reikalauti padengti jokių kitų išlaidų. Rangovas privalo atlikti visus Darbus, kurie yra būtini Sutartyje numatytam rezultatui pasiekti (laiku ir tinkamai atlikti Darbus) už Sutartyje nurodytą Darbų kainą.</w:t>
      </w:r>
    </w:p>
    <w:p w14:paraId="62D3A5C1" w14:textId="50C6D31A" w:rsidR="00705EA4" w:rsidRPr="002745B9" w:rsidRDefault="00705EA4" w:rsidP="00705EA4">
      <w:pPr>
        <w:suppressAutoHyphens/>
        <w:spacing w:line="240" w:lineRule="auto"/>
        <w:ind w:firstLine="0"/>
        <w:rPr>
          <w:rFonts w:ascii="Times New Roman" w:eastAsia="Times New Roman" w:hAnsi="Times New Roman" w:cs="Times New Roman"/>
          <w:color w:val="000000"/>
          <w:sz w:val="22"/>
          <w:szCs w:val="22"/>
          <w:lang w:eastAsia="ar-SA"/>
        </w:rPr>
      </w:pPr>
      <w:r w:rsidRPr="002745B9">
        <w:rPr>
          <w:rFonts w:ascii="Times New Roman" w:eastAsia="Times New Roman" w:hAnsi="Times New Roman" w:cs="Times New Roman"/>
          <w:bCs/>
          <w:iCs/>
          <w:sz w:val="22"/>
          <w:szCs w:val="22"/>
          <w:lang w:eastAsia="ar-SA"/>
        </w:rPr>
        <w:t xml:space="preserve">3.5. </w:t>
      </w:r>
      <w:r w:rsidRPr="002745B9">
        <w:rPr>
          <w:rFonts w:ascii="Times New Roman" w:eastAsia="Times New Roman" w:hAnsi="Times New Roman" w:cs="Times New Roman"/>
          <w:color w:val="000000"/>
          <w:sz w:val="22"/>
          <w:szCs w:val="22"/>
          <w:lang w:eastAsia="ar-SA"/>
        </w:rPr>
        <w:t xml:space="preserve">Už tinkamai ir laiku atliktus Darbus Užsakovas atsiskaito mokėjimo pavedimu, pinigus pervesdamas į Rangovo </w:t>
      </w:r>
      <w:r w:rsidR="00AF6410">
        <w:rPr>
          <w:rFonts w:ascii="Times New Roman" w:eastAsia="Times New Roman" w:hAnsi="Times New Roman" w:cs="Times New Roman"/>
          <w:color w:val="000000"/>
          <w:sz w:val="22"/>
          <w:szCs w:val="22"/>
          <w:lang w:eastAsia="ar-SA"/>
        </w:rPr>
        <w:t>S</w:t>
      </w:r>
      <w:r w:rsidRPr="002745B9">
        <w:rPr>
          <w:rFonts w:ascii="Times New Roman" w:eastAsia="Times New Roman" w:hAnsi="Times New Roman" w:cs="Times New Roman"/>
          <w:color w:val="000000"/>
          <w:sz w:val="22"/>
          <w:szCs w:val="22"/>
          <w:lang w:eastAsia="ar-SA"/>
        </w:rPr>
        <w:t>utartyje nurodytą banko sąskaitą ne vėliau kaip per 30 kalendorinių dienų nuo elektroniniu būdu pateiktos priimtinos PVM sąskaitos faktūros pateikimo Užsakovui dienos.</w:t>
      </w:r>
    </w:p>
    <w:p w14:paraId="6C8ACCD4" w14:textId="77777777" w:rsidR="00705EA4" w:rsidRPr="002745B9" w:rsidRDefault="00705EA4" w:rsidP="00705EA4">
      <w:pPr>
        <w:widowControl w:val="0"/>
        <w:suppressAutoHyphens/>
        <w:spacing w:line="240" w:lineRule="auto"/>
        <w:ind w:firstLine="0"/>
        <w:contextualSpacing/>
        <w:rPr>
          <w:rFonts w:ascii="Times New Roman" w:eastAsia="Times New Roman" w:hAnsi="Times New Roman" w:cs="Times New Roman"/>
          <w:color w:val="000000"/>
          <w:sz w:val="22"/>
          <w:szCs w:val="22"/>
          <w:lang w:eastAsia="ar-SA"/>
        </w:rPr>
      </w:pPr>
      <w:r w:rsidRPr="002745B9">
        <w:rPr>
          <w:rFonts w:ascii="Times New Roman" w:eastAsia="Times New Roman" w:hAnsi="Times New Roman" w:cs="Times New Roman"/>
          <w:color w:val="000000"/>
          <w:sz w:val="22"/>
          <w:szCs w:val="22"/>
          <w:lang w:eastAsia="ar-SA"/>
        </w:rPr>
        <w:t>3.6. Rangovas išrašo sąskaitas faktūras už atliktus Darbus tik nuo atliktų Darbų perdavimo ir priėmimo akto abiejų Šalių pasirašymo dienos. Sąskaitos faktūros priimamos ir apdorojamos vadovaujantis Lietuvos Respublikos finansinės apskaitos įstatymo 6 str. 4 d., išskyrus Lietuvos Respublikos viešųjų pirkimų įstatymo (toliau – VPĮ) 22 str. 12 d. nustatytus atvejus. Elektroninės sąskaitos faktūros, atitinkančios Europos elektroninių sąskaitų faktūrų standartą (VPĮ 2 str. 8</w:t>
      </w:r>
      <w:r w:rsidRPr="002745B9">
        <w:rPr>
          <w:rFonts w:ascii="Times New Roman" w:eastAsia="Times New Roman" w:hAnsi="Times New Roman" w:cs="Times New Roman"/>
          <w:color w:val="000000"/>
          <w:sz w:val="22"/>
          <w:szCs w:val="22"/>
          <w:vertAlign w:val="superscript"/>
          <w:lang w:eastAsia="ar-SA"/>
        </w:rPr>
        <w:t>1</w:t>
      </w:r>
      <w:r w:rsidRPr="002745B9">
        <w:rPr>
          <w:rFonts w:ascii="Times New Roman" w:eastAsia="Times New Roman" w:hAnsi="Times New Roman" w:cs="Times New Roman"/>
          <w:color w:val="000000"/>
          <w:sz w:val="22"/>
          <w:szCs w:val="22"/>
          <w:lang w:eastAsia="ar-SA"/>
        </w:rPr>
        <w:t xml:space="preserve"> d.), teikiamos </w:t>
      </w:r>
      <w:r>
        <w:rPr>
          <w:rFonts w:ascii="Times New Roman" w:eastAsia="Times New Roman" w:hAnsi="Times New Roman" w:cs="Times New Roman"/>
          <w:color w:val="000000"/>
          <w:sz w:val="22"/>
          <w:szCs w:val="22"/>
          <w:lang w:eastAsia="ar-SA"/>
        </w:rPr>
        <w:t>RANGOV</w:t>
      </w:r>
      <w:r w:rsidRPr="002745B9">
        <w:rPr>
          <w:rFonts w:ascii="Times New Roman" w:eastAsia="Times New Roman" w:hAnsi="Times New Roman" w:cs="Times New Roman"/>
          <w:color w:val="000000"/>
          <w:sz w:val="22"/>
          <w:szCs w:val="22"/>
          <w:lang w:eastAsia="ar-SA"/>
        </w:rPr>
        <w:t xml:space="preserve">O pasirinktomis priemonėmis. Europos elektroninių sąskaitų faktūrų standarto neatitinkančios elektroninės sąskaitos faktūros gali būti teikiamos tik naudojantis informacinės sistemos </w:t>
      </w:r>
      <w:r>
        <w:rPr>
          <w:rFonts w:ascii="Times New Roman" w:eastAsia="Times New Roman" w:hAnsi="Times New Roman" w:cs="Times New Roman"/>
          <w:color w:val="000000"/>
          <w:sz w:val="22"/>
          <w:szCs w:val="22"/>
          <w:lang w:eastAsia="ar-SA"/>
        </w:rPr>
        <w:t>SABIS</w:t>
      </w:r>
      <w:r w:rsidRPr="002745B9">
        <w:rPr>
          <w:rFonts w:ascii="Times New Roman" w:eastAsia="Times New Roman" w:hAnsi="Times New Roman" w:cs="Times New Roman"/>
          <w:color w:val="000000"/>
          <w:sz w:val="22"/>
          <w:szCs w:val="22"/>
          <w:lang w:eastAsia="ar-SA"/>
        </w:rPr>
        <w:t xml:space="preserve"> priemonėmis. Elektroninė sąskaita faktūra suprantama kaip sąskaita faktūra, išrašyta, perduota ir gauta tokiu elektroniniu formatu, kuris sudaro galimybę ją apdoroti automatiniu ir elektroniniu būdu. </w:t>
      </w:r>
    </w:p>
    <w:p w14:paraId="23E0DA8D"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lastRenderedPageBreak/>
        <w:t xml:space="preserve">3.7. Darbų įkainiai nekeičiami per visą Sutarties galiojimo laikotarpį, išskyrus Sutartyje numatytus Darbų įkainių peržiūros atvejus: </w:t>
      </w:r>
    </w:p>
    <w:p w14:paraId="042D1EAE"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3.7.1. dėl pasikeitusių mokesčių – Sutarties galiojimo metu pasikeitus Darbams taikomam PVM, Sutarčiai bus taikomas pakeistas PVM tarifas. Darbų įkainiai peržiūrimi po Lietuvos Respublikos pridėtinės vertės mokesčio įstatymo, kuriuo keičiasi mokesčio tarifas, įsigaliojimo dienos. Darbų įkainiai be PVM dėl PVM pokyčio nebus keičiami, nebent priimti teisės aktai numatytų kitaip. Dėl PVM pasikeitimo perskaičiuoti Darbų įkainiai bus lygūs sumai, gautai prie Sutartyje nurodyto įkainio be PVM pridėjus PVM, apskaičiuotą pagal naujai patvirtintą mokesčio tarifą, nebent priimti teisės aktai numatytų kitaip. Įkainiai perskaičiuojami tiems Darbams, kurie pagal Sutartį yra atliekami ir už juos sumokama po atitinkamo teisės akto įsigaliojimo; </w:t>
      </w:r>
    </w:p>
    <w:p w14:paraId="51FEA950"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 dėl kainų lygio pokyčio – Darbų įkainiai gali būti perskaičiuojami suinteresuotos Šalies iniciatyva ir jos pateiktų dokumentų pagrindu dėl Valstybės duomenų agentūros statybos sąnaudų elementų kainų indekso </w:t>
      </w:r>
      <w:r w:rsidRPr="002745B9">
        <w:rPr>
          <w:rFonts w:ascii="Times New Roman" w:eastAsia="Times New Roman" w:hAnsi="Times New Roman" w:cs="Times New Roman"/>
          <w:i/>
          <w:iCs/>
          <w:sz w:val="22"/>
          <w:szCs w:val="22"/>
          <w:lang w:eastAsia="ar-SA"/>
        </w:rPr>
        <w:t>„</w:t>
      </w:r>
      <w:r w:rsidRPr="00692988">
        <w:rPr>
          <w:rFonts w:ascii="Times New Roman" w:eastAsia="Times New Roman" w:hAnsi="Times New Roman" w:cs="Times New Roman"/>
          <w:i/>
          <w:iCs/>
          <w:sz w:val="22"/>
          <w:szCs w:val="22"/>
          <w:lang w:eastAsia="ar-SA"/>
        </w:rPr>
        <w:t>Mašinų ir mechanizmų darbas</w:t>
      </w:r>
      <w:r w:rsidRPr="002745B9">
        <w:rPr>
          <w:rFonts w:ascii="Times New Roman" w:eastAsia="Times New Roman" w:hAnsi="Times New Roman" w:cs="Times New Roman"/>
          <w:i/>
          <w:iCs/>
          <w:sz w:val="22"/>
          <w:szCs w:val="22"/>
          <w:lang w:eastAsia="ar-SA"/>
        </w:rPr>
        <w:t>“</w:t>
      </w:r>
      <w:r w:rsidRPr="002745B9">
        <w:rPr>
          <w:rFonts w:ascii="Times New Roman" w:eastAsia="Times New Roman" w:hAnsi="Times New Roman" w:cs="Times New Roman"/>
          <w:sz w:val="22"/>
          <w:szCs w:val="22"/>
          <w:lang w:eastAsia="ar-SA"/>
        </w:rPr>
        <w:t xml:space="preserve"> (toliau – Indeksas) pokyčio, jei šis Indeksas pakinta daugiau kaip 5 (penkiais) procentais. Darbų įkainiai perskaičiuojami nustatyta tvarka: </w:t>
      </w:r>
    </w:p>
    <w:p w14:paraId="31B2536E"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3.7.2.1. Peržiūros momentas yra Šalies prašymo kitai Šaliai peržiūrėti Darbų įkainius gavimo diena. </w:t>
      </w:r>
    </w:p>
    <w:p w14:paraId="213775F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3.7.2.2. Pirmoji Darbų įkainių peržiūra gali būti atliekama ne anksčiau kaip po 6 (šešių) mėnesių nuo Sutarties įsigaliojimo dienos, po to Darbų įkainiai gali būti peržiūrimi ne dažniau kaip kas 6 (šeši) mėnesiai nuo paskutinės peržiūros momento. </w:t>
      </w:r>
    </w:p>
    <w:p w14:paraId="67B601E9" w14:textId="5160146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3.7.2.3. Perskaičiuoti Darbų įkainiai taikomi tik neatliktoms Darbų apimtims, nuo dienos, kada pateikiamas Sutarties 3.7.2.8 p. nurodytas sutikimas perskaičiuoti Darbų įkainius. Už kitus darbus (jei tokių būtų) mokėtinos sumos negali būti perskaičiuojamos.  </w:t>
      </w:r>
    </w:p>
    <w:p w14:paraId="4C743EC8"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3.7.2.4. Tais atvejais, kai dėl papildomų darbų atlikimo Šalių susitarimu yra pakeista bendra Sutarties kaina, neperskaičiuojami tie papildomų darbų įkainiai (kaina) ir ta Užsakovui neperduotų Darbų Sutarties kainos dalis, dėl kurios buvo susitarta mažiau nei prieš 6 (šešis) mėnesius iki peržiūros momento, jei ir tokioje apimtyje, kiek papildomų darbų kaina apskaičiuota taikant kitus, nei Sutartyje nustatyti Darbų įkainiai. </w:t>
      </w:r>
    </w:p>
    <w:p w14:paraId="22995128" w14:textId="77777777" w:rsidR="00705EA4" w:rsidRPr="002745B9" w:rsidRDefault="00705EA4" w:rsidP="00705EA4">
      <w:pPr>
        <w:suppressAutoHyphens/>
        <w:spacing w:after="120"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3.7.2.5. Darbų įkainiai perskaičiuojami pagal Sutartį Užsakovui neperduotų Darbų įkainius be PVM padauginant iš Indekso pokyčio koeficiento, kuris apskaičiuojamas pagal formulę:  </w:t>
      </w:r>
    </w:p>
    <w:p w14:paraId="6ECB1E7B" w14:textId="77777777" w:rsidR="00705EA4" w:rsidRPr="002745B9" w:rsidRDefault="00705EA4" w:rsidP="00705EA4">
      <w:pPr>
        <w:suppressAutoHyphens/>
        <w:spacing w:line="240" w:lineRule="auto"/>
        <w:ind w:firstLine="0"/>
        <w:jc w:val="left"/>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K = I </w:t>
      </w:r>
      <w:r w:rsidRPr="002745B9">
        <w:rPr>
          <w:rFonts w:ascii="Times New Roman" w:eastAsia="Times New Roman" w:hAnsi="Times New Roman" w:cs="Times New Roman"/>
          <w:noProof/>
          <w:sz w:val="22"/>
          <w:szCs w:val="22"/>
          <w:lang w:eastAsia="ar-SA"/>
        </w:rPr>
        <w:t>pb / I pr</w:t>
      </w:r>
      <w:r w:rsidRPr="002745B9">
        <w:rPr>
          <w:rFonts w:ascii="Times New Roman" w:eastAsia="Times New Roman" w:hAnsi="Times New Roman" w:cs="Times New Roman"/>
          <w:sz w:val="22"/>
          <w:szCs w:val="22"/>
          <w:lang w:eastAsia="ar-SA"/>
        </w:rPr>
        <w:t xml:space="preserve"> </w:t>
      </w:r>
    </w:p>
    <w:p w14:paraId="015D424F" w14:textId="77777777" w:rsidR="00705EA4" w:rsidRPr="002745B9" w:rsidRDefault="00705EA4" w:rsidP="00705EA4">
      <w:pPr>
        <w:suppressAutoHyphens/>
        <w:spacing w:before="120" w:line="240" w:lineRule="auto"/>
        <w:ind w:firstLine="0"/>
        <w:jc w:val="left"/>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Kur:         </w:t>
      </w:r>
    </w:p>
    <w:p w14:paraId="71C57A48" w14:textId="77777777" w:rsidR="00705EA4" w:rsidRPr="002745B9" w:rsidRDefault="00705EA4" w:rsidP="00705EA4">
      <w:pPr>
        <w:suppressAutoHyphens/>
        <w:spacing w:line="240" w:lineRule="auto"/>
        <w:ind w:firstLine="0"/>
        <w:jc w:val="left"/>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K – Indekso pokyčio koeficientas; </w:t>
      </w:r>
    </w:p>
    <w:p w14:paraId="3FF11518"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I </w:t>
      </w:r>
      <w:r w:rsidRPr="002745B9">
        <w:rPr>
          <w:rFonts w:ascii="Times New Roman" w:eastAsia="Times New Roman" w:hAnsi="Times New Roman" w:cs="Times New Roman"/>
          <w:noProof/>
          <w:sz w:val="22"/>
          <w:szCs w:val="22"/>
          <w:lang w:eastAsia="ar-SA"/>
        </w:rPr>
        <w:t>pb</w:t>
      </w:r>
      <w:r w:rsidRPr="002745B9">
        <w:rPr>
          <w:rFonts w:ascii="Times New Roman" w:eastAsia="Times New Roman" w:hAnsi="Times New Roman" w:cs="Times New Roman"/>
          <w:sz w:val="22"/>
          <w:szCs w:val="22"/>
          <w:lang w:eastAsia="ar-SA"/>
        </w:rPr>
        <w:t xml:space="preserve"> – Indekso reikšmė peržiūros laikotarpio pabaigoje (prašymo peržiūrėti Darbų įkainius pateikimo kitai Šaliai dienos mėnesį); </w:t>
      </w:r>
    </w:p>
    <w:p w14:paraId="1EC2FF2E"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I </w:t>
      </w:r>
      <w:r w:rsidRPr="002745B9">
        <w:rPr>
          <w:rFonts w:ascii="Times New Roman" w:eastAsia="Times New Roman" w:hAnsi="Times New Roman" w:cs="Times New Roman"/>
          <w:noProof/>
          <w:sz w:val="22"/>
          <w:szCs w:val="22"/>
          <w:lang w:eastAsia="ar-SA"/>
        </w:rPr>
        <w:t>pr</w:t>
      </w:r>
      <w:r w:rsidRPr="002745B9">
        <w:rPr>
          <w:rFonts w:ascii="Times New Roman" w:eastAsia="Times New Roman" w:hAnsi="Times New Roman" w:cs="Times New Roman"/>
          <w:sz w:val="22"/>
          <w:szCs w:val="22"/>
          <w:lang w:eastAsia="ar-SA"/>
        </w:rPr>
        <w:t xml:space="preserve"> – Indekso reikšmė peržiūros laikotarpio pradžioje; pirmojo perskaičiavimo atveju laikotarpio pradžia (mėnuo) yra Sutarties įsigaliojimo dienos mėnuo. Antrojo ir vėlesnių perskaičiavimų atveju laikotarpio pradžia (mėnuo) yra paskutinio perskaičiavimo metu naudotos paskelbto Indekso reikšmės mėnuo. </w:t>
      </w:r>
    </w:p>
    <w:p w14:paraId="39C449C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3.7.2.6.  Indekso koeficiento skaičiavimams Indeksų reikšmės imamos 4 (keturių) skaitmenų po kablelio tikslumu, o gauta Indekso koeficiento reikšmė suapvalinama 2 (dviejų) skaičių po kablelio tikslumu paskutinį skaitmenį padidinant vienetu, jeigu pirmas po jo esantis skaitmuo yra nuo 5 iki 9. </w:t>
      </w:r>
    </w:p>
    <w:p w14:paraId="3A4FF8E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3.7.2.7.  Jei gautas Indekso koeficientas (K) yra didesnis kaip 1,05 (vienas ir penkios šimtosios), peržiūrimi Darbų įkainiai didinami dauginant juos iš gauto koeficiento, o jei gautas koeficientas yra mažesnis kaip 0,95 (devyniasdešimt penkios šimtosios), peržiūrimi Darbų įkainiai yra mažinami dauginant juos iš gauto koeficiento.  </w:t>
      </w:r>
    </w:p>
    <w:p w14:paraId="290C1E3E"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3.7.2.8. Prašymą perskaičiuoti Darbų įkainius gavusios Šalies sprendimas dėl Darbų įkainių perskaičiavimo (sutikimas perskaičiuoti Darbų įkainius arba atsisakymas juos perskaičiuoti) privalo būti priimtas ir kitai Šaliai raštu apie sutikimą perskaičiuoti įkainius arba atsisakymą juos perskaičiuoti turi būti pranešta per 10 darbo dienų nuo Sutartyje nustatytas sąlygas atitinkančio kitos Šalies prašymo perskaičiuoti įkainius ir visų jį pagrindžiančių dokumentų pateikimo kitai Šaliai dienos. Prašymą perskaičiuoti Darbų įkainius gavusiai Šaliai raštu pranešus kitai Šaliai apie sutikimą perskaičiuoti Darbų įkainius, Šalys privalo per 15 darbo dienų sudaryti susitarimą dėl Darbų įkainių perskaičiavimo. Tokiame susitarime Šalys privalo nurodyti Indekso reikšmes, naudojamas Indekso koeficientui apskaičiuoti, Indekso pokyčio koeficientą, perskaičiuotiną Sutarties kainą, Darbų įkainius, Darbų apimtį, kuriai taikomi perskaičiuoti Darbų įkainiai, perskaičiuotą pradinę Sutarties vertę (kai reikia) bei kitą perskaičiavimui reikšmingą informaciją. Vėlesnė Darbų įkainių peržiūra negali apimti laikotarpio, už kurį jau buvo atliktas perskaičiavimas.  </w:t>
      </w:r>
    </w:p>
    <w:p w14:paraId="50F0FB1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3.7.2.9. Jeigu Darbų įkainių peržiūros momentu Darbų vykdymas vėluoja dėl priežasčių, dėl kurių Rangovas nėra įgijęs teisės į Darbų vykdymo termino pratęsimą, uždelstų Darbų įkainiai negali būti peržiūrėti Rangovo iniciatyva dėl kainų lygio kilimo, tačiau privalo būti peržiūrėti, jei Darbų įkainių peržiūrą inicijuoja Užsakovas dėl kainų lygio kritimo. </w:t>
      </w:r>
    </w:p>
    <w:p w14:paraId="47DCFDD7"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lastRenderedPageBreak/>
        <w:t>3.8. Darbų įkainiai, Sutarties kaina ir pradinė Sutarties vertė keičiami dvišaliu rašytiniu Šalių susitarimu</w:t>
      </w:r>
      <w:r>
        <w:rPr>
          <w:rFonts w:ascii="Times New Roman" w:eastAsia="Times New Roman" w:hAnsi="Times New Roman" w:cs="Times New Roman"/>
          <w:sz w:val="22"/>
          <w:szCs w:val="22"/>
          <w:lang w:eastAsia="ar-SA"/>
        </w:rPr>
        <w:t xml:space="preserve"> ir yra neatskiriama šios Sutarties dalis.</w:t>
      </w:r>
    </w:p>
    <w:p w14:paraId="0402F73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3.9. Už Darbus, kuriuos Rangovas atliko savavališkai, nukrypdamas nuo Sutarties, neatlyginama. Rangovas turi teisę į atlyginimą, jeigu minėti darbai buvo būtini Sutarčiai įvykdyti ir, prieš juos įvykdant, raštu suderinti su Užsakovu (atliekamas Sutarties pakeitimas, jeigu jis yra galimas ir atitinka VPĮ reikalavimus).</w:t>
      </w:r>
    </w:p>
    <w:p w14:paraId="00D22E0E" w14:textId="4E4261D2"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3.10. Rangovo pasitelktiems subrangovams pageidaujant ir nesant Rangovo prieštaravimo nepagrįstiems mokėjimams, Užsakovas gali atsiskaityti tiesiogiai su subrangovais Sutartyje nustatyta tvarka ir terminais už subrangovų atliktus Darbus vykdant Sutartį. Užsakovas ne vėliau kaip per 3 darbo dienas nuo Sutarties 8.1 p</w:t>
      </w:r>
      <w:r w:rsidR="008405FE">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nurodytos informacijos gavimo raštu informuoja subrangovus apie tiesioginio atsiskaitymo galimybę, o subrangovai, norėdami pasinaudoti tokia galimybe, raštu pateikia prašymą Užsakovui. Jei subrangovai išreiškia norą pasinaudoti tiesioginio atsiskaitymo galimybe, sudaroma trišalė sutartis tarp Užsakovo, Rangovo ir jo subrangovų, kurioje aprašoma tiesioginio atsiskaitymo su subrangovais tvarka, atsižvelgiant į pirkimo dokumentuose ir subrangos sutartyje nustatytus reikalavimus. Rangovas šią trišalę sutartį pasirašyti privalo. Šios nuostatos taikymas nekeičia Rangovo atsakomybės dėl Sutarties įvykdymo joje nustatyta tvarka ir terminais.</w:t>
      </w:r>
    </w:p>
    <w:p w14:paraId="1A3D905A"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46D78831"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IV. DARBŲ PERDAVIMO IR PRIĖMIMO TVARKA</w:t>
      </w:r>
    </w:p>
    <w:p w14:paraId="55908752"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24A429E9"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4.1. Darbai laikomi užbaigti, kai surašomas Statinio nugriovimo aktas ir pasirašomas Darbų priėmimo ir perdavimo aktas. Darbų rezultatas turi atitikti Lietuvoje galiojančių teisės aktų reikalavimus ir šioje Sutartyje bei jos prieduose keliamus reikalavimus.</w:t>
      </w:r>
    </w:p>
    <w:p w14:paraId="48E8904F" w14:textId="5DFA2741"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60084E">
        <w:rPr>
          <w:rFonts w:ascii="Times New Roman" w:eastAsia="Times New Roman" w:hAnsi="Times New Roman" w:cs="Times New Roman"/>
          <w:sz w:val="22"/>
          <w:szCs w:val="22"/>
          <w:lang w:eastAsia="ar-SA"/>
        </w:rPr>
        <w:t xml:space="preserve">4.2. Užsakovas pateikia Rangovui Statinio nugriovimo aktą per </w:t>
      </w:r>
      <w:r w:rsidR="00261282">
        <w:rPr>
          <w:rFonts w:ascii="Times New Roman" w:eastAsia="Times New Roman" w:hAnsi="Times New Roman" w:cs="Times New Roman"/>
          <w:sz w:val="22"/>
          <w:szCs w:val="22"/>
          <w:lang w:eastAsia="ar-SA"/>
        </w:rPr>
        <w:t>5</w:t>
      </w:r>
      <w:r w:rsidRPr="0060084E">
        <w:rPr>
          <w:rFonts w:ascii="Times New Roman" w:eastAsia="Times New Roman" w:hAnsi="Times New Roman" w:cs="Times New Roman"/>
          <w:sz w:val="22"/>
          <w:szCs w:val="22"/>
          <w:lang w:eastAsia="ar-SA"/>
        </w:rPr>
        <w:t xml:space="preserve"> darbo dien</w:t>
      </w:r>
      <w:r w:rsidR="00F14684">
        <w:rPr>
          <w:rFonts w:ascii="Times New Roman" w:eastAsia="Times New Roman" w:hAnsi="Times New Roman" w:cs="Times New Roman"/>
          <w:sz w:val="22"/>
          <w:szCs w:val="22"/>
          <w:lang w:eastAsia="ar-SA"/>
        </w:rPr>
        <w:t>as</w:t>
      </w:r>
      <w:r w:rsidRPr="0060084E">
        <w:rPr>
          <w:rFonts w:ascii="Times New Roman" w:eastAsia="Times New Roman" w:hAnsi="Times New Roman" w:cs="Times New Roman"/>
          <w:sz w:val="22"/>
          <w:szCs w:val="22"/>
          <w:lang w:eastAsia="ar-SA"/>
        </w:rPr>
        <w:t xml:space="preserve"> nuo Darbų pagal Sutartį pabaigos.</w:t>
      </w:r>
      <w:r w:rsidRPr="002745B9">
        <w:rPr>
          <w:rFonts w:ascii="Times New Roman" w:eastAsia="Times New Roman" w:hAnsi="Times New Roman" w:cs="Times New Roman"/>
          <w:sz w:val="22"/>
          <w:szCs w:val="22"/>
          <w:lang w:eastAsia="ar-SA"/>
        </w:rPr>
        <w:t xml:space="preserve"> </w:t>
      </w:r>
    </w:p>
    <w:p w14:paraId="1CF4F72D"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4.3. Rangovas pateikia Užsakovui atliktų Darbų perdavimo ir priėmimo aktą per 10 darbo dienų nuo Darbų pagal Sutartį pabaigos, o Užsakovas per 10 darbo dienų Darbų perdavimo ir priėmimo aktą pasirašo arba, jei Darbai pagal Sutartį atlikti netinkamai ar (ir) pavėluotai, motyvuotai atsisako pasirašyti ir nurodo Rangovui, kokius trūkumus pašalinti.</w:t>
      </w:r>
    </w:p>
    <w:p w14:paraId="7CBB2FF8"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342C26E5"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V. RANGOVO ĮSIPAREIGOJIMAI</w:t>
      </w:r>
    </w:p>
    <w:p w14:paraId="1CDCE4F4"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61481C3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5. Rangovas įsipareigoja:</w:t>
      </w:r>
    </w:p>
    <w:p w14:paraId="26702176"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5.1. </w:t>
      </w:r>
      <w:r w:rsidRPr="002745B9">
        <w:rPr>
          <w:rFonts w:ascii="Times New Roman" w:eastAsia="Times New Roman" w:hAnsi="Times New Roman" w:cs="Times New Roman"/>
          <w:sz w:val="22"/>
          <w:szCs w:val="22"/>
          <w:lang w:eastAsia="en-US"/>
        </w:rPr>
        <w:t>kad Sutartį vykdys tik tokią teisę turintys asmenys, net jeigu pirkimo metu Rangovo kvalifikacija dėl teisės verstis atitinkama veikla nebuvo tikrinama arba buvo tikrinama ne visa apimtimi</w:t>
      </w:r>
      <w:r>
        <w:rPr>
          <w:rFonts w:ascii="Times New Roman" w:eastAsia="Times New Roman" w:hAnsi="Times New Roman" w:cs="Times New Roman"/>
          <w:sz w:val="22"/>
          <w:szCs w:val="22"/>
          <w:lang w:eastAsia="en-US"/>
        </w:rPr>
        <w:t>.</w:t>
      </w:r>
      <w:r w:rsidRPr="00363695">
        <w:rPr>
          <w:rFonts w:ascii="Times New Roman" w:eastAsia="Times New Roman" w:hAnsi="Times New Roman" w:cs="Times New Roman"/>
          <w:noProof/>
          <w:sz w:val="22"/>
          <w:szCs w:val="22"/>
          <w:lang w:eastAsia="en-US"/>
        </w:rPr>
        <w:t xml:space="preserve"> Rangovas, Užsakovui paprašius,  turės pateikti atitinkamus dokumentus, įrodančius, kad pirkimo sutartį vykdys tik tokią teisę turintys asmenys iki pirkimo sutarties sudarymo;</w:t>
      </w:r>
    </w:p>
    <w:p w14:paraId="36C0626A" w14:textId="14C68705"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5.2.  ne vėliau kaip per 2 darbo dienas nuo Užsakovo pranešimo el. paštu apie būtinybę atlikti Darbus gavimo dienos Užsakovui pateikti Darbų pradėjimo ir atlikimo datą bei laiką. Darbų pradėjimo data negali būti vėlesnė kaip 30 kalendorinių dienų nuo aukščiau paminėtos Užsakovo užklausos el. paštu gavimo dienos</w:t>
      </w:r>
      <w:r w:rsidRPr="002745B9">
        <w:rPr>
          <w:rFonts w:ascii="Garamond" w:eastAsia="Times New Roman" w:hAnsi="Garamond" w:cs="Times New Roman"/>
          <w:sz w:val="22"/>
          <w:szCs w:val="20"/>
          <w:lang w:eastAsia="en-US"/>
        </w:rPr>
        <w:t xml:space="preserve"> </w:t>
      </w:r>
      <w:r w:rsidRPr="002745B9">
        <w:rPr>
          <w:rFonts w:ascii="Times New Roman" w:eastAsia="Times New Roman" w:hAnsi="Times New Roman" w:cs="Times New Roman"/>
          <w:sz w:val="22"/>
          <w:szCs w:val="22"/>
          <w:lang w:eastAsia="ar-SA"/>
        </w:rPr>
        <w:t xml:space="preserve">(antstolis patvarkyme ar kitame procesiniame dokumente gali nurodyti dar vėlesnę Darbų pradėjimo datą). Darbų </w:t>
      </w:r>
      <w:r w:rsidRPr="00E954D2">
        <w:rPr>
          <w:rFonts w:ascii="Times New Roman" w:eastAsia="Times New Roman" w:hAnsi="Times New Roman" w:cs="Times New Roman"/>
          <w:sz w:val="22"/>
          <w:szCs w:val="22"/>
          <w:lang w:eastAsia="ar-SA"/>
        </w:rPr>
        <w:t xml:space="preserve">atlikimo terminas negali būti </w:t>
      </w:r>
      <w:r w:rsidRPr="00C6146B">
        <w:rPr>
          <w:rFonts w:ascii="Times New Roman" w:eastAsia="Times New Roman" w:hAnsi="Times New Roman" w:cs="Times New Roman"/>
          <w:sz w:val="22"/>
          <w:szCs w:val="22"/>
          <w:lang w:eastAsia="ar-SA"/>
        </w:rPr>
        <w:t xml:space="preserve">ilgesnis kaip </w:t>
      </w:r>
      <w:r w:rsidR="00F35788">
        <w:rPr>
          <w:rFonts w:ascii="Times New Roman" w:eastAsia="Times New Roman" w:hAnsi="Times New Roman" w:cs="Times New Roman"/>
          <w:sz w:val="22"/>
          <w:szCs w:val="22"/>
          <w:lang w:eastAsia="ar-SA"/>
        </w:rPr>
        <w:t>3</w:t>
      </w:r>
      <w:r w:rsidRPr="00C6146B">
        <w:rPr>
          <w:rFonts w:ascii="Times New Roman" w:eastAsia="Times New Roman" w:hAnsi="Times New Roman" w:cs="Times New Roman"/>
          <w:sz w:val="22"/>
          <w:szCs w:val="22"/>
          <w:lang w:eastAsia="ar-SA"/>
        </w:rPr>
        <w:t>0 kalendorinių dienų nuo Darbų pradėjimo datos;</w:t>
      </w:r>
    </w:p>
    <w:p w14:paraId="0D8C5F57"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5.3. pradėti Darbus su Užsakovu suderintą antstolio vykdomųjų veiksmų pradėjimo dieną (antstolio patvarkymas ar kitas procesinis dokumentas). Rangovui siekiant įsitikinti, kad pagal Sutarties 7.2 p. Darbų pradėjimas ir atlikimas nebus atidėtas, antstolio numatytų vykdomųjų veiksmų pradėjimo dieną ir valandą į Darbų atlikimo vietą turi teisę atvykti Rangovo įgaliotas (atsakingas) asmuo, siekdamas įsitikinti, ar nėra kliūčių Darbams vykdyti. Rangovo įgaliotam (atsakingam) asmeniui iš antstolio ir (ar) Užsakovo gavus patvirtinimą vietoje, kad vykdyti Darbus kliūčių nėra, Rangovas privalo užtikrinti, kad ne vėliau kaip per 4 (keturias) valandas Darbai bus faktiškai pradėti vykdyti;</w:t>
      </w:r>
    </w:p>
    <w:p w14:paraId="5D32567C"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sz w:val="22"/>
          <w:szCs w:val="22"/>
          <w:lang w:eastAsia="ar-SA"/>
        </w:rPr>
        <w:t xml:space="preserve">5.4. </w:t>
      </w:r>
      <w:r w:rsidRPr="002745B9">
        <w:rPr>
          <w:rFonts w:ascii="Times New Roman" w:eastAsia="Times New Roman" w:hAnsi="Times New Roman" w:cs="Times New Roman"/>
          <w:iCs/>
          <w:sz w:val="22"/>
          <w:szCs w:val="22"/>
          <w:lang w:eastAsia="ar-SA"/>
        </w:rPr>
        <w:t>Lietuvos Respublikos įstatymų ir kitų teisės aktų nustatyta tvarka griautinam statiniui griauti paskirti (pasamdyti) statinio statybos vadovą;</w:t>
      </w:r>
    </w:p>
    <w:p w14:paraId="6F2CB0A1"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5.5.</w:t>
      </w:r>
      <w:r w:rsidRPr="002745B9">
        <w:rPr>
          <w:rFonts w:ascii="Times New Roman" w:eastAsia="Times New Roman" w:hAnsi="Times New Roman" w:cs="Times New Roman"/>
          <w:iCs/>
          <w:color w:val="00B050"/>
          <w:sz w:val="22"/>
          <w:szCs w:val="22"/>
          <w:lang w:eastAsia="ar-SA"/>
        </w:rPr>
        <w:t xml:space="preserve"> </w:t>
      </w:r>
      <w:r w:rsidRPr="002745B9">
        <w:rPr>
          <w:rFonts w:ascii="Times New Roman" w:eastAsia="Times New Roman" w:hAnsi="Times New Roman" w:cs="Times New Roman"/>
          <w:iCs/>
          <w:sz w:val="22"/>
          <w:szCs w:val="22"/>
          <w:lang w:eastAsia="ar-SA"/>
        </w:rPr>
        <w:t>Darbus vykdyti vadovaujantis įmonės statybos taisyklėmis ir nepažeidžiant trečiųjų asmenų teisėtų interesų. Atliekant Darbus, laikytis Darbų saugos, gaisrinės saugos, higienos, aplinkos apsaugos reikalavimų bei atsakyti už jų vykdymą ir pasekmes, pažeidus jų reikalavimus;</w:t>
      </w:r>
    </w:p>
    <w:p w14:paraId="20810BAC"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5.6. Derinti su gretimais žemės sklypų savininkais ir (ar) nuomotojais ir kitais suinteresuotais asmenimis atliekamus Darbus, jei šie Darbai yra susiję su jų interesais;</w:t>
      </w:r>
    </w:p>
    <w:p w14:paraId="11A990A4"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5.7. atsakyti už vykdant Darbus padarytus kitų (ne griautinų) pastatų ir komunikacijų pažeidimus, ir, juos pažeidus, atstatyti savo lėšomis, taip pat atlyginti kitą dėl Rangovo kaltės atsiradusią žalą;</w:t>
      </w:r>
    </w:p>
    <w:p w14:paraId="311E9E2C" w14:textId="77777777" w:rsidR="00705EA4" w:rsidRPr="002745B9" w:rsidRDefault="00705EA4" w:rsidP="00705EA4">
      <w:pPr>
        <w:suppressAutoHyphens/>
        <w:spacing w:line="240" w:lineRule="auto"/>
        <w:ind w:firstLine="0"/>
        <w:rPr>
          <w:rFonts w:ascii="Times New Roman" w:eastAsia="Times New Roman" w:hAnsi="Times New Roman" w:cs="Times New Roman"/>
          <w:iCs/>
          <w:color w:val="00B050"/>
          <w:sz w:val="22"/>
          <w:szCs w:val="22"/>
          <w:lang w:eastAsia="ar-SA"/>
        </w:rPr>
      </w:pPr>
      <w:r w:rsidRPr="002745B9">
        <w:rPr>
          <w:rFonts w:ascii="Times New Roman" w:eastAsia="Times New Roman" w:hAnsi="Times New Roman" w:cs="Times New Roman"/>
          <w:iCs/>
          <w:sz w:val="22"/>
          <w:szCs w:val="22"/>
          <w:lang w:eastAsia="ar-SA"/>
        </w:rPr>
        <w:lastRenderedPageBreak/>
        <w:t xml:space="preserve">5.8. vadovaudamasis Pirkimo dokumentuose nurodytais ir Darbų techninės specifikacijos </w:t>
      </w:r>
      <w:r w:rsidRPr="00933CFA">
        <w:rPr>
          <w:rFonts w:ascii="Times New Roman" w:eastAsia="Times New Roman" w:hAnsi="Times New Roman" w:cs="Times New Roman"/>
          <w:iCs/>
          <w:sz w:val="22"/>
          <w:szCs w:val="22"/>
          <w:lang w:eastAsia="ar-SA"/>
        </w:rPr>
        <w:t>(Sutarties 1 priedas)</w:t>
      </w:r>
      <w:r w:rsidRPr="002745B9">
        <w:rPr>
          <w:rFonts w:ascii="Times New Roman" w:eastAsia="Times New Roman" w:hAnsi="Times New Roman" w:cs="Times New Roman"/>
          <w:iCs/>
          <w:sz w:val="22"/>
          <w:szCs w:val="22"/>
          <w:lang w:eastAsia="ar-SA"/>
        </w:rPr>
        <w:t xml:space="preserve"> reikalavimais atlikti Užsakovo nurodytų statinių griovimo ir statybvietės sutvarkymo Darbus pagal šią Sutartį</w:t>
      </w:r>
      <w:r w:rsidRPr="002745B9">
        <w:rPr>
          <w:rFonts w:ascii="Times New Roman" w:eastAsia="Times New Roman" w:hAnsi="Times New Roman" w:cs="Times New Roman"/>
          <w:sz w:val="22"/>
          <w:szCs w:val="20"/>
          <w:lang w:eastAsia="en-US"/>
        </w:rPr>
        <w:t xml:space="preserve">. </w:t>
      </w:r>
      <w:r w:rsidRPr="002745B9">
        <w:rPr>
          <w:rFonts w:ascii="Times New Roman" w:eastAsia="Times New Roman" w:hAnsi="Times New Roman" w:cs="Times New Roman"/>
          <w:color w:val="000000"/>
          <w:sz w:val="22"/>
          <w:szCs w:val="20"/>
          <w:lang w:eastAsia="en-US"/>
        </w:rPr>
        <w:t xml:space="preserve">Pasikeitus </w:t>
      </w:r>
      <w:r w:rsidRPr="002745B9">
        <w:rPr>
          <w:rFonts w:ascii="Times New Roman" w:eastAsia="Times New Roman" w:hAnsi="Times New Roman" w:cs="Times New Roman"/>
          <w:iCs/>
          <w:color w:val="000000"/>
          <w:sz w:val="22"/>
          <w:szCs w:val="22"/>
          <w:lang w:eastAsia="en-US"/>
        </w:rPr>
        <w:t xml:space="preserve">Sutartyje numatytų Darbų apimčiai ir kiekiams </w:t>
      </w:r>
      <w:r w:rsidRPr="002745B9">
        <w:rPr>
          <w:rFonts w:ascii="Times New Roman" w:eastAsia="Times New Roman" w:hAnsi="Times New Roman" w:cs="Times New Roman"/>
          <w:color w:val="000000"/>
          <w:sz w:val="22"/>
          <w:szCs w:val="20"/>
          <w:lang w:eastAsia="en-US"/>
        </w:rPr>
        <w:t>p</w:t>
      </w:r>
      <w:r w:rsidRPr="002745B9">
        <w:rPr>
          <w:rFonts w:ascii="Times New Roman" w:eastAsia="Times New Roman" w:hAnsi="Times New Roman" w:cs="Times New Roman"/>
          <w:iCs/>
          <w:color w:val="000000"/>
          <w:sz w:val="22"/>
          <w:szCs w:val="22"/>
          <w:lang w:eastAsia="en-US"/>
        </w:rPr>
        <w:t xml:space="preserve">agal Sutarties 7.1 p., atlikti statinių griovimo ir statybvietės sutvarkymo Darbus, jeigu statinio savininkas (skolininkas) pats nevisiškai įvykdė teismo (-ų) sprendimą </w:t>
      </w:r>
      <w:r w:rsidRPr="002745B9">
        <w:rPr>
          <w:rFonts w:ascii="Times New Roman" w:eastAsia="Times New Roman" w:hAnsi="Times New Roman" w:cs="Times New Roman"/>
          <w:iCs/>
          <w:noProof/>
          <w:color w:val="000000"/>
          <w:sz w:val="22"/>
          <w:szCs w:val="22"/>
          <w:lang w:eastAsia="en-US"/>
        </w:rPr>
        <w:t>(-us)</w:t>
      </w:r>
      <w:r w:rsidRPr="002745B9">
        <w:rPr>
          <w:rFonts w:ascii="Times New Roman" w:eastAsia="Times New Roman" w:hAnsi="Times New Roman" w:cs="Times New Roman"/>
          <w:iCs/>
          <w:color w:val="000000"/>
          <w:sz w:val="22"/>
          <w:szCs w:val="22"/>
          <w:lang w:eastAsia="en-US"/>
        </w:rPr>
        <w:t xml:space="preserve"> ar privalomąjį nurodymą (nepaisant to, kiek procentų sumažėjo Darbų apimtis ir kiekiai atsižvelgiant </w:t>
      </w:r>
      <w:r w:rsidRPr="00933CFA">
        <w:rPr>
          <w:rFonts w:ascii="Times New Roman" w:eastAsia="Times New Roman" w:hAnsi="Times New Roman" w:cs="Times New Roman"/>
          <w:iCs/>
          <w:color w:val="000000"/>
          <w:sz w:val="22"/>
          <w:szCs w:val="22"/>
          <w:lang w:eastAsia="en-US"/>
        </w:rPr>
        <w:t>į Sutarties 1 priedą)</w:t>
      </w:r>
      <w:r w:rsidRPr="00933CFA">
        <w:rPr>
          <w:rFonts w:ascii="Times New Roman" w:eastAsia="Times New Roman" w:hAnsi="Times New Roman" w:cs="Times New Roman"/>
          <w:iCs/>
          <w:color w:val="000000"/>
          <w:sz w:val="22"/>
          <w:szCs w:val="22"/>
          <w:lang w:eastAsia="ar-SA"/>
        </w:rPr>
        <w:t>;</w:t>
      </w:r>
      <w:r w:rsidRPr="002745B9">
        <w:rPr>
          <w:rFonts w:ascii="Times New Roman" w:eastAsia="Times New Roman" w:hAnsi="Times New Roman" w:cs="Times New Roman"/>
          <w:iCs/>
          <w:color w:val="00B050"/>
          <w:sz w:val="22"/>
          <w:szCs w:val="22"/>
          <w:lang w:eastAsia="ar-SA"/>
        </w:rPr>
        <w:t xml:space="preserve"> </w:t>
      </w:r>
    </w:p>
    <w:p w14:paraId="7EA6D978"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5.9. nedelsdamas raštu informuoti Užsakovą apie bet kurias aplinkybes, kurios trukdo ar gali sutrukdyti Rangovui atlikti Darbus;</w:t>
      </w:r>
    </w:p>
    <w:p w14:paraId="61F1C87A"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 xml:space="preserve">5.10. surašyti </w:t>
      </w:r>
      <w:r w:rsidRPr="002745B9">
        <w:rPr>
          <w:rFonts w:ascii="Times New Roman" w:eastAsia="Times New Roman" w:hAnsi="Times New Roman" w:cs="Times New Roman"/>
          <w:sz w:val="22"/>
          <w:szCs w:val="22"/>
          <w:lang w:eastAsia="ar-SA"/>
        </w:rPr>
        <w:t>atliktų Darbų perdavimo ir priėmimo aktus</w:t>
      </w:r>
      <w:r w:rsidRPr="002745B9">
        <w:rPr>
          <w:rFonts w:ascii="Times New Roman" w:eastAsia="Times New Roman" w:hAnsi="Times New Roman" w:cs="Times New Roman"/>
          <w:iCs/>
          <w:sz w:val="22"/>
          <w:szCs w:val="22"/>
          <w:lang w:eastAsia="ar-SA"/>
        </w:rPr>
        <w:t>;</w:t>
      </w:r>
    </w:p>
    <w:p w14:paraId="13A4E224"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5.11. pataisyti nekokybiškai atliktus Darbus pagal Užsakovo rašytines pastabas be papildomo užmokesčio;</w:t>
      </w:r>
    </w:p>
    <w:p w14:paraId="37842F2F"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5.12. užtikrinti, kad Rangovo transporto priemonės ir mechanizmai, įvažiuojantys į griaunamo objekto statybos teritoriją, būtų techniškai tvarkingi, nekeltų pavojaus nei aplinkai, nei statybos teritorijoje dirbančių darbuotojų sveikatai;</w:t>
      </w:r>
    </w:p>
    <w:p w14:paraId="2184774A" w14:textId="316024F6"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5.13. gavus Užsakovo prašymą nedelsiant informuoti Užsakovą apie Darbų eigą;</w:t>
      </w:r>
    </w:p>
    <w:p w14:paraId="71E10F3F" w14:textId="74427142"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5.1</w:t>
      </w:r>
      <w:r w:rsidR="00D90723">
        <w:rPr>
          <w:rFonts w:ascii="Times New Roman" w:eastAsia="Times New Roman" w:hAnsi="Times New Roman" w:cs="Times New Roman"/>
          <w:iCs/>
          <w:sz w:val="22"/>
          <w:szCs w:val="22"/>
          <w:lang w:eastAsia="ar-SA"/>
        </w:rPr>
        <w:t>4</w:t>
      </w:r>
      <w:r w:rsidRPr="002745B9">
        <w:rPr>
          <w:rFonts w:ascii="Times New Roman" w:eastAsia="Times New Roman" w:hAnsi="Times New Roman" w:cs="Times New Roman"/>
          <w:iCs/>
          <w:sz w:val="22"/>
          <w:szCs w:val="22"/>
          <w:lang w:eastAsia="ar-SA"/>
        </w:rPr>
        <w:t>. užtikrinti, kad:</w:t>
      </w:r>
    </w:p>
    <w:p w14:paraId="6212DB05" w14:textId="78D4F17F" w:rsidR="00705EA4" w:rsidRPr="002745B9" w:rsidRDefault="00705EA4" w:rsidP="00705EA4">
      <w:pPr>
        <w:suppressAutoHyphens/>
        <w:autoSpaceDN w:val="0"/>
        <w:spacing w:line="240" w:lineRule="auto"/>
        <w:ind w:firstLine="0"/>
        <w:rPr>
          <w:rFonts w:ascii="Times New Roman" w:eastAsia="Calibri" w:hAnsi="Times New Roman" w:cs="Times New Roman"/>
          <w:sz w:val="22"/>
          <w:szCs w:val="22"/>
          <w:lang w:eastAsia="en-US"/>
        </w:rPr>
      </w:pPr>
      <w:r w:rsidRPr="002745B9">
        <w:rPr>
          <w:rFonts w:ascii="Times New Roman" w:eastAsia="Times New Roman" w:hAnsi="Times New Roman" w:cs="Times New Roman"/>
          <w:sz w:val="22"/>
          <w:szCs w:val="20"/>
          <w:lang w:eastAsia="en-US"/>
        </w:rPr>
        <w:t>5</w:t>
      </w:r>
      <w:r w:rsidRPr="002745B9">
        <w:rPr>
          <w:rFonts w:ascii="Times New Roman" w:eastAsia="Times New Roman" w:hAnsi="Times New Roman" w:cs="Times New Roman"/>
          <w:sz w:val="22"/>
          <w:szCs w:val="22"/>
          <w:lang w:eastAsia="en-US"/>
        </w:rPr>
        <w:t>.1</w:t>
      </w:r>
      <w:r w:rsidR="00D90723">
        <w:rPr>
          <w:rFonts w:ascii="Times New Roman" w:eastAsia="Times New Roman" w:hAnsi="Times New Roman" w:cs="Times New Roman"/>
          <w:sz w:val="22"/>
          <w:szCs w:val="22"/>
          <w:lang w:eastAsia="en-US"/>
        </w:rPr>
        <w:t>4</w:t>
      </w:r>
      <w:r w:rsidRPr="002745B9">
        <w:rPr>
          <w:rFonts w:ascii="Times New Roman" w:eastAsia="Times New Roman" w:hAnsi="Times New Roman" w:cs="Times New Roman"/>
          <w:sz w:val="22"/>
          <w:szCs w:val="22"/>
          <w:lang w:eastAsia="en-US"/>
        </w:rPr>
        <w:t xml:space="preserve">.1. griovimo ir statybvietės sutvarkymo darbai būtų vykdomi taikant </w:t>
      </w:r>
      <w:r w:rsidRPr="002745B9">
        <w:rPr>
          <w:rFonts w:ascii="Times New Roman" w:eastAsia="Times New Roman" w:hAnsi="Times New Roman" w:cs="Times New Roman"/>
          <w:iCs/>
          <w:sz w:val="22"/>
          <w:szCs w:val="22"/>
          <w:lang w:eastAsia="ar-SA"/>
        </w:rPr>
        <w:t xml:space="preserve">aplinkos apsaugos vadybos sistemos reikalavimus </w:t>
      </w:r>
      <w:r w:rsidRPr="002745B9">
        <w:rPr>
          <w:rFonts w:ascii="Times New Roman" w:eastAsia="Times New Roman" w:hAnsi="Times New Roman" w:cs="Times New Roman"/>
          <w:b/>
          <w:bCs/>
          <w:iCs/>
          <w:sz w:val="22"/>
          <w:szCs w:val="22"/>
          <w:lang w:eastAsia="ar-SA"/>
        </w:rPr>
        <w:t xml:space="preserve">visa apimtimi </w:t>
      </w:r>
      <w:r w:rsidRPr="002745B9">
        <w:rPr>
          <w:rFonts w:ascii="Times New Roman" w:eastAsia="Times New Roman" w:hAnsi="Times New Roman" w:cs="Times New Roman"/>
          <w:iCs/>
          <w:sz w:val="22"/>
          <w:szCs w:val="22"/>
          <w:lang w:eastAsia="ar-SA"/>
        </w:rPr>
        <w:t>pagal aplinkos apsaugos sistemą EMAS</w:t>
      </w:r>
      <w:r w:rsidRPr="002745B9">
        <w:rPr>
          <w:rFonts w:ascii="Times New Roman" w:eastAsia="Times New Roman" w:hAnsi="Times New Roman" w:cs="Times New Roman"/>
          <w:b/>
          <w:bCs/>
          <w:iCs/>
          <w:sz w:val="22"/>
          <w:szCs w:val="22"/>
          <w:lang w:eastAsia="ar-SA"/>
        </w:rPr>
        <w:t xml:space="preserve"> </w:t>
      </w:r>
      <w:r w:rsidRPr="002745B9">
        <w:rPr>
          <w:rFonts w:ascii="Times New Roman" w:eastAsia="Times New Roman" w:hAnsi="Times New Roman" w:cs="Times New Roman"/>
          <w:iCs/>
          <w:sz w:val="22"/>
          <w:szCs w:val="22"/>
          <w:lang w:eastAsia="ar-SA"/>
        </w:rPr>
        <w:t>arba kitą</w:t>
      </w:r>
      <w:r w:rsidRPr="002745B9">
        <w:rPr>
          <w:rFonts w:ascii="Times New Roman" w:eastAsia="Times New Roman" w:hAnsi="Times New Roman" w:cs="Times New Roman"/>
          <w:b/>
          <w:bCs/>
          <w:iCs/>
          <w:sz w:val="22"/>
          <w:szCs w:val="22"/>
          <w:lang w:eastAsia="ar-SA"/>
        </w:rPr>
        <w:t xml:space="preserve"> </w:t>
      </w:r>
      <w:r w:rsidRPr="002745B9">
        <w:rPr>
          <w:rFonts w:ascii="Times New Roman" w:eastAsia="Times New Roman" w:hAnsi="Times New Roman" w:cs="Times New Roman"/>
          <w:iCs/>
          <w:sz w:val="22"/>
          <w:szCs w:val="22"/>
          <w:lang w:eastAsia="ar-SA"/>
        </w:rPr>
        <w:t>aplinkos apsaugos vadybos sistemą, įdiegtą pagal standartą LST EN ISO 14001 ar kitus aplinkos apsaugos vadybos standartus,</w:t>
      </w:r>
      <w:r w:rsidRPr="002745B9">
        <w:rPr>
          <w:rFonts w:ascii="Times New Roman" w:eastAsia="Times New Roman" w:hAnsi="Times New Roman" w:cs="Times New Roman"/>
          <w:sz w:val="22"/>
          <w:szCs w:val="22"/>
          <w:lang w:eastAsia="ar-SA"/>
        </w:rPr>
        <w:t xml:space="preserve"> pagrįstus atitinkamais Europos arba tarptautiniais standartais, kuriuos yra patvirtinusios sertifikavimo įstaigos, </w:t>
      </w:r>
      <w:r w:rsidRPr="002745B9">
        <w:rPr>
          <w:rFonts w:ascii="Times New Roman" w:eastAsia="Calibri" w:hAnsi="Times New Roman" w:cs="Times New Roman"/>
          <w:sz w:val="22"/>
          <w:szCs w:val="22"/>
          <w:lang w:eastAsia="en-US"/>
        </w:rPr>
        <w:t>atitinkančios Europos Sąjungos teisės aktus arba atitinkamus Europos ar tarptautinius sertifikavimo standartus, arba taikant kitas lygiavertes aplinkos apsaugos vadybos užtikrinimo priemones;</w:t>
      </w:r>
    </w:p>
    <w:p w14:paraId="086947D4" w14:textId="17A9C35B" w:rsidR="00705EA4" w:rsidRPr="002745B9" w:rsidRDefault="00705EA4" w:rsidP="00705EA4">
      <w:pPr>
        <w:suppressAutoHyphens/>
        <w:autoSpaceDN w:val="0"/>
        <w:spacing w:line="240" w:lineRule="auto"/>
        <w:ind w:firstLine="0"/>
        <w:rPr>
          <w:rFonts w:ascii="Times New Roman" w:eastAsia="Calibri" w:hAnsi="Times New Roman" w:cs="Times New Roman"/>
          <w:sz w:val="22"/>
          <w:szCs w:val="22"/>
          <w:lang w:eastAsia="en-US"/>
        </w:rPr>
      </w:pPr>
      <w:r w:rsidRPr="002745B9">
        <w:rPr>
          <w:rFonts w:ascii="Times New Roman" w:eastAsia="Calibri" w:hAnsi="Times New Roman" w:cs="Times New Roman"/>
          <w:sz w:val="22"/>
          <w:szCs w:val="22"/>
          <w:lang w:eastAsia="en-US"/>
        </w:rPr>
        <w:t>5.1</w:t>
      </w:r>
      <w:r w:rsidR="00D90723">
        <w:rPr>
          <w:rFonts w:ascii="Times New Roman" w:eastAsia="Calibri" w:hAnsi="Times New Roman" w:cs="Times New Roman"/>
          <w:sz w:val="22"/>
          <w:szCs w:val="22"/>
          <w:lang w:eastAsia="en-US"/>
        </w:rPr>
        <w:t>4</w:t>
      </w:r>
      <w:r w:rsidRPr="002745B9">
        <w:rPr>
          <w:rFonts w:ascii="Times New Roman" w:eastAsia="Calibri" w:hAnsi="Times New Roman" w:cs="Times New Roman"/>
          <w:sz w:val="22"/>
          <w:szCs w:val="22"/>
          <w:lang w:eastAsia="en-US"/>
        </w:rPr>
        <w:t>.2. kiekvienas pasitelktas kitas ūkio subjektas/subtiekėjas laikysis reikalaujamų aplinkos apsaugos vadybos sistemos standartų/priemonių atsižvelgiant į jų prisiimamus įsipareigojimus pirkimo Sutarčiai vykdyti.</w:t>
      </w:r>
    </w:p>
    <w:p w14:paraId="49F550E7" w14:textId="0EBFD1CF" w:rsidR="00705EA4" w:rsidRPr="002745B9" w:rsidRDefault="00705EA4" w:rsidP="00705EA4">
      <w:pPr>
        <w:suppressAutoHyphens/>
        <w:autoSpaceDN w:val="0"/>
        <w:spacing w:line="240" w:lineRule="auto"/>
        <w:ind w:firstLine="0"/>
        <w:rPr>
          <w:rFonts w:ascii="Times New Roman" w:eastAsia="Calibri" w:hAnsi="Times New Roman" w:cs="Times New Roman"/>
          <w:sz w:val="22"/>
          <w:szCs w:val="22"/>
          <w:lang w:eastAsia="en-US"/>
        </w:rPr>
      </w:pPr>
      <w:r w:rsidRPr="002745B9">
        <w:rPr>
          <w:rFonts w:ascii="Times New Roman" w:eastAsia="Calibri" w:hAnsi="Times New Roman" w:cs="Times New Roman"/>
          <w:sz w:val="22"/>
          <w:szCs w:val="22"/>
          <w:lang w:eastAsia="en-US"/>
        </w:rPr>
        <w:t>5.1</w:t>
      </w:r>
      <w:r w:rsidR="00342F78">
        <w:rPr>
          <w:rFonts w:ascii="Times New Roman" w:eastAsia="Calibri" w:hAnsi="Times New Roman" w:cs="Times New Roman"/>
          <w:sz w:val="22"/>
          <w:szCs w:val="22"/>
          <w:lang w:eastAsia="en-US"/>
        </w:rPr>
        <w:t>5</w:t>
      </w:r>
      <w:r w:rsidRPr="002745B9">
        <w:rPr>
          <w:rFonts w:ascii="Times New Roman" w:eastAsia="Calibri" w:hAnsi="Times New Roman" w:cs="Times New Roman"/>
          <w:sz w:val="22"/>
          <w:szCs w:val="22"/>
          <w:lang w:eastAsia="en-US"/>
        </w:rPr>
        <w:t>. užtikrinti, kad Rangovo ar Rangovo subrangovų darbuotojai ir (arba) tretieji asmenys, vykdantys Darbus, Darbų atlikimo metu nebūtų apsvaigę nuo alkoholio, narkotinių, toksinių ir (arba) psichotropinių medžiagų;</w:t>
      </w:r>
    </w:p>
    <w:p w14:paraId="632D934B" w14:textId="17F8D2C1" w:rsidR="00705EA4" w:rsidRDefault="00705EA4" w:rsidP="00705EA4">
      <w:pPr>
        <w:suppressAutoHyphens/>
        <w:autoSpaceDN w:val="0"/>
        <w:spacing w:line="240" w:lineRule="auto"/>
        <w:ind w:firstLine="0"/>
        <w:rPr>
          <w:rFonts w:ascii="Times New Roman" w:eastAsia="Calibri" w:hAnsi="Times New Roman" w:cs="Times New Roman"/>
          <w:sz w:val="22"/>
          <w:szCs w:val="22"/>
          <w:lang w:eastAsia="en-US"/>
        </w:rPr>
      </w:pPr>
      <w:r w:rsidRPr="002745B9">
        <w:rPr>
          <w:rFonts w:ascii="Times New Roman" w:eastAsia="Calibri" w:hAnsi="Times New Roman" w:cs="Times New Roman"/>
          <w:sz w:val="22"/>
          <w:szCs w:val="22"/>
          <w:lang w:eastAsia="en-US"/>
        </w:rPr>
        <w:t>5.1</w:t>
      </w:r>
      <w:r w:rsidR="00342F78">
        <w:rPr>
          <w:rFonts w:ascii="Times New Roman" w:eastAsia="Calibri" w:hAnsi="Times New Roman" w:cs="Times New Roman"/>
          <w:sz w:val="22"/>
          <w:szCs w:val="22"/>
          <w:lang w:eastAsia="en-US"/>
        </w:rPr>
        <w:t>6</w:t>
      </w:r>
      <w:r w:rsidRPr="002745B9">
        <w:rPr>
          <w:rFonts w:ascii="Times New Roman" w:eastAsia="Calibri" w:hAnsi="Times New Roman" w:cs="Times New Roman"/>
          <w:sz w:val="22"/>
          <w:szCs w:val="22"/>
          <w:lang w:eastAsia="en-US"/>
        </w:rPr>
        <w:t>. vykdant Sutartį laikytis statybos, aplinkos apsaugos, socialinės ir darbo teisės įsipareigojimų, nustatytų Europos Sąjungos ir Lietuvos Respublikos teisės aktuose, kolektyvinėse sutartyse ir Viešųjų pirkimų įstatymo 5 priede nurodytose tarptautinėse konvencijose, užtikrinti, kad statybos darbus, jeigu tokie būtų vykdomi, atliktų tik šiuos darbus turintys teisę atlikti asmenys;</w:t>
      </w:r>
    </w:p>
    <w:p w14:paraId="66789B3B" w14:textId="5E25AAC7" w:rsidR="00705EA4" w:rsidRPr="005C3A97" w:rsidRDefault="00705EA4" w:rsidP="00705EA4">
      <w:pPr>
        <w:suppressAutoHyphens/>
        <w:autoSpaceDN w:val="0"/>
        <w:spacing w:line="240" w:lineRule="auto"/>
        <w:ind w:firstLine="0"/>
        <w:rPr>
          <w:rFonts w:ascii="Times New Roman" w:eastAsia="Calibri" w:hAnsi="Times New Roman" w:cs="Times New Roman"/>
          <w:sz w:val="22"/>
          <w:szCs w:val="22"/>
          <w:lang w:eastAsia="en-US"/>
        </w:rPr>
      </w:pPr>
      <w:r w:rsidRPr="007F2BA2">
        <w:rPr>
          <w:rFonts w:ascii="Times New Roman" w:eastAsia="Calibri" w:hAnsi="Times New Roman" w:cs="Times New Roman"/>
          <w:sz w:val="22"/>
          <w:szCs w:val="22"/>
          <w:lang w:eastAsia="en-US"/>
        </w:rPr>
        <w:t>5.1</w:t>
      </w:r>
      <w:r w:rsidR="00342F78">
        <w:rPr>
          <w:rFonts w:ascii="Times New Roman" w:eastAsia="Calibri" w:hAnsi="Times New Roman" w:cs="Times New Roman"/>
          <w:sz w:val="22"/>
          <w:szCs w:val="22"/>
          <w:lang w:eastAsia="en-US"/>
        </w:rPr>
        <w:t>7</w:t>
      </w:r>
      <w:r w:rsidRPr="007F2BA2">
        <w:rPr>
          <w:rFonts w:ascii="Times New Roman" w:eastAsia="Calibri" w:hAnsi="Times New Roman" w:cs="Times New Roman"/>
          <w:sz w:val="22"/>
          <w:szCs w:val="22"/>
          <w:lang w:eastAsia="en-US"/>
        </w:rPr>
        <w:t>. Lietuvos Respublikos statybos įstatymo (toliau – Statybos įstatymas) 22</w:t>
      </w:r>
      <w:r w:rsidRPr="007F2BA2">
        <w:rPr>
          <w:rFonts w:ascii="Times New Roman" w:eastAsia="Calibri" w:hAnsi="Times New Roman" w:cs="Times New Roman"/>
          <w:sz w:val="22"/>
          <w:szCs w:val="22"/>
          <w:vertAlign w:val="superscript"/>
          <w:lang w:eastAsia="en-US"/>
        </w:rPr>
        <w:t>1</w:t>
      </w:r>
      <w:r w:rsidRPr="007F2BA2">
        <w:rPr>
          <w:rFonts w:ascii="Times New Roman" w:eastAsia="Calibri" w:hAnsi="Times New Roman" w:cs="Times New Roman"/>
          <w:sz w:val="22"/>
          <w:szCs w:val="22"/>
          <w:lang w:eastAsia="en-US"/>
        </w:rPr>
        <w:t xml:space="preserve"> str. nustatyta tvarka (</w:t>
      </w:r>
      <w:hyperlink r:id="rId6" w:history="1">
        <w:r w:rsidRPr="007F2BA2">
          <w:rPr>
            <w:rStyle w:val="Hyperlink"/>
            <w:rFonts w:ascii="Times New Roman" w:eastAsia="Calibri" w:hAnsi="Times New Roman" w:cs="Times New Roman"/>
            <w:sz w:val="22"/>
            <w:szCs w:val="22"/>
            <w:lang w:eastAsia="en-US"/>
          </w:rPr>
          <w:t>https://e-seimas.lrs.lt/portal/legalAct/lt/TAD/TAIS.26250/asr/</w:t>
        </w:r>
      </w:hyperlink>
      <w:r w:rsidRPr="007F2BA2">
        <w:rPr>
          <w:rFonts w:ascii="Times New Roman" w:eastAsia="Calibri" w:hAnsi="Times New Roman" w:cs="Times New Roman"/>
          <w:sz w:val="22"/>
          <w:szCs w:val="22"/>
          <w:lang w:eastAsia="en-US"/>
        </w:rPr>
        <w:t>) būti atsakingu už statybvietėje esančių asmenų identifikavimą,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7F2BA2">
        <w:rPr>
          <w:rFonts w:ascii="Times New Roman" w:eastAsia="Calibri" w:hAnsi="Times New Roman" w:cs="Times New Roman"/>
          <w:sz w:val="22"/>
          <w:szCs w:val="22"/>
          <w:vertAlign w:val="superscript"/>
          <w:lang w:eastAsia="en-US"/>
        </w:rPr>
        <w:t>1</w:t>
      </w:r>
      <w:r w:rsidRPr="007F2BA2">
        <w:rPr>
          <w:rFonts w:ascii="Times New Roman" w:eastAsia="Calibri" w:hAnsi="Times New Roman" w:cs="Times New Roman"/>
          <w:sz w:val="22"/>
          <w:szCs w:val="22"/>
          <w:lang w:eastAsia="en-US"/>
        </w:rPr>
        <w:t xml:space="preserve"> 1 ir 2 dalyse nustatytais atvejais ir tvarka. Už šios pareigos nevykdymą atsakyti Statybos įstatymo ir Lietuvos Respublikos administracinių nusižengimų kodekso nustatyta tvarka. Šia sutartimi išreiškiamas Užsakovo įgaliojimas Rangovui pagal Statybos įstatymo 22</w:t>
      </w:r>
      <w:r w:rsidRPr="007F2BA2">
        <w:rPr>
          <w:rFonts w:ascii="Times New Roman" w:eastAsia="Calibri" w:hAnsi="Times New Roman" w:cs="Times New Roman"/>
          <w:sz w:val="22"/>
          <w:szCs w:val="22"/>
          <w:vertAlign w:val="superscript"/>
          <w:lang w:eastAsia="en-US"/>
        </w:rPr>
        <w:t>1</w:t>
      </w:r>
      <w:r w:rsidRPr="007F2BA2">
        <w:rPr>
          <w:rFonts w:ascii="Times New Roman" w:eastAsia="Calibri" w:hAnsi="Times New Roman" w:cs="Times New Roman"/>
          <w:sz w:val="22"/>
          <w:szCs w:val="22"/>
          <w:lang w:eastAsia="en-US"/>
        </w:rPr>
        <w:t xml:space="preserve"> str.;</w:t>
      </w:r>
    </w:p>
    <w:p w14:paraId="3BE8115B" w14:textId="63E629B4"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5.1</w:t>
      </w:r>
      <w:r w:rsidR="00342F78">
        <w:rPr>
          <w:rFonts w:ascii="Times New Roman" w:eastAsia="Times New Roman" w:hAnsi="Times New Roman" w:cs="Times New Roman"/>
          <w:iCs/>
          <w:sz w:val="22"/>
          <w:szCs w:val="22"/>
          <w:lang w:eastAsia="ar-SA"/>
        </w:rPr>
        <w:t>8</w:t>
      </w:r>
      <w:r w:rsidRPr="002745B9">
        <w:rPr>
          <w:rFonts w:ascii="Times New Roman" w:eastAsia="Times New Roman" w:hAnsi="Times New Roman" w:cs="Times New Roman"/>
          <w:iCs/>
          <w:sz w:val="22"/>
          <w:szCs w:val="22"/>
          <w:lang w:eastAsia="ar-SA"/>
        </w:rPr>
        <w:t>. tinkamai ir laiku vykdyti kitus įsipareigojimus, numatytus Sutartyje ir galiojančiuose Lietuvos Respublikos teisės aktuose.</w:t>
      </w:r>
    </w:p>
    <w:p w14:paraId="50EEB19D" w14:textId="77777777" w:rsidR="00705EA4" w:rsidRPr="002745B9" w:rsidRDefault="00705EA4" w:rsidP="00705EA4">
      <w:pPr>
        <w:suppressAutoHyphens/>
        <w:spacing w:line="240" w:lineRule="auto"/>
        <w:ind w:firstLine="0"/>
        <w:jc w:val="left"/>
        <w:rPr>
          <w:rFonts w:ascii="Times New Roman" w:eastAsia="Times New Roman" w:hAnsi="Times New Roman" w:cs="Times New Roman"/>
          <w:iCs/>
          <w:sz w:val="22"/>
          <w:szCs w:val="22"/>
          <w:lang w:eastAsia="ar-SA"/>
        </w:rPr>
      </w:pPr>
    </w:p>
    <w:p w14:paraId="7020C0E7"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iCs/>
          <w:sz w:val="22"/>
          <w:szCs w:val="22"/>
          <w:lang w:eastAsia="ar-SA"/>
        </w:rPr>
      </w:pPr>
      <w:r w:rsidRPr="002745B9">
        <w:rPr>
          <w:rFonts w:ascii="Times New Roman" w:eastAsia="Times New Roman" w:hAnsi="Times New Roman" w:cs="Times New Roman"/>
          <w:b/>
          <w:iCs/>
          <w:sz w:val="22"/>
          <w:szCs w:val="22"/>
          <w:lang w:eastAsia="ar-SA"/>
        </w:rPr>
        <w:t>VI. UŽSAKOVO ĮSIPAREIGOJIMAI</w:t>
      </w:r>
    </w:p>
    <w:p w14:paraId="33955B33"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iCs/>
          <w:sz w:val="22"/>
          <w:szCs w:val="22"/>
          <w:lang w:eastAsia="ar-SA"/>
        </w:rPr>
      </w:pPr>
    </w:p>
    <w:p w14:paraId="03D881FB"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 Užsakovas įsipareigoja:</w:t>
      </w:r>
    </w:p>
    <w:p w14:paraId="23FF347B"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 xml:space="preserve">6.1.1. gavęs antstolio patvarkymą ar kitą procesinį dokumentą dėl teismo sprendimo ar privalomojo nurodymo  vykdymo datos paskyrimo, apie tai nedelsiant informuoti Rangovą; </w:t>
      </w:r>
    </w:p>
    <w:p w14:paraId="108D124D"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6.1.2. ne vėliau kaip per 10 darbo dienų nuo Sutarties pasirašymo perduoti Rangovui dokumentus, leidžiančius vykdyti Darbus;</w:t>
      </w:r>
    </w:p>
    <w:p w14:paraId="0F03CF9E"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6.1.3. kontroliuoti atliekamų Darbų apimtis, terminus ir kokybę. Pastebėjus defektus, nedelsiant pranešti Rangovui;</w:t>
      </w:r>
    </w:p>
    <w:p w14:paraId="2040AA5B"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6.1.4. priimti tinkamai ir laiku atliktus Darbus ir sumokėti Rangovui Sutartyje nustatytą kainą;</w:t>
      </w:r>
    </w:p>
    <w:p w14:paraId="6BD4233F"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6.1.5. suteikti Rangovui visą turimą informaciją ir duomenis, reikalingus Darbams atlikti;</w:t>
      </w:r>
    </w:p>
    <w:p w14:paraId="44591EF3" w14:textId="7F6C27A3"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6.1.6. užbaigus Darbus ir sutvarkius statybvietę, parengti ir pasirašyti Statinio nugriovimo aktą.</w:t>
      </w:r>
    </w:p>
    <w:p w14:paraId="2A051BE2"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Calibri" w:hAnsi="Times New Roman" w:cs="Times New Roman"/>
          <w:sz w:val="22"/>
          <w:szCs w:val="22"/>
          <w:lang w:eastAsia="en-US"/>
        </w:rPr>
        <w:t xml:space="preserve">6.2. Užsakovas turi teisę visą Sutarties vykdymo laikotarpį bet kada patikrinti ar Rangovas ir (ar) kiekvienas jo pasitelktas kitas ūkio subjektas/subtiekėjas (jei jie pasitelkiami) vykdydamas Sutartį Darbams taiko aplinkos apsaugos vadybos sistemos reikalavimus pagal standartą LST EN ISO 14001 arba Europos Sąjungos aplinkosaugos vadybos ir audito sistemą (EMAS), arba kitus aplinkos apsaugos vadybos standartus, pagrįstus atitinkamais Europos arba tarptautiniais standartais (kuriuos yra patvirtinusios sertifikavimo įstaigos, </w:t>
      </w:r>
      <w:r w:rsidRPr="002745B9">
        <w:rPr>
          <w:rFonts w:ascii="Times New Roman" w:eastAsia="Calibri" w:hAnsi="Times New Roman" w:cs="Times New Roman"/>
          <w:sz w:val="22"/>
          <w:szCs w:val="22"/>
          <w:lang w:eastAsia="en-US"/>
        </w:rPr>
        <w:lastRenderedPageBreak/>
        <w:t>atitinkančios Europos Sąjungos teisės aktus arba tarptautinius sertifikavimo standartus), arba kitas lygiavertes aplinkos apsaugos vadybos užtikrinimo priemones.</w:t>
      </w:r>
    </w:p>
    <w:p w14:paraId="210B6B25"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p>
    <w:p w14:paraId="4E1A2D34"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iCs/>
          <w:sz w:val="22"/>
          <w:szCs w:val="22"/>
          <w:lang w:eastAsia="ar-SA"/>
        </w:rPr>
      </w:pPr>
      <w:r w:rsidRPr="002745B9">
        <w:rPr>
          <w:rFonts w:ascii="Times New Roman" w:eastAsia="Times New Roman" w:hAnsi="Times New Roman" w:cs="Times New Roman"/>
          <w:b/>
          <w:iCs/>
          <w:sz w:val="22"/>
          <w:szCs w:val="22"/>
          <w:lang w:eastAsia="ar-SA"/>
        </w:rPr>
        <w:t>VII. UŽSAKOVO TEISĖS</w:t>
      </w:r>
    </w:p>
    <w:p w14:paraId="5D44F7A9" w14:textId="77777777" w:rsidR="00705EA4" w:rsidRPr="002745B9" w:rsidRDefault="00705EA4" w:rsidP="00705EA4">
      <w:pPr>
        <w:suppressAutoHyphens/>
        <w:spacing w:line="240" w:lineRule="auto"/>
        <w:ind w:firstLine="720"/>
        <w:jc w:val="center"/>
        <w:rPr>
          <w:rFonts w:ascii="Times New Roman" w:eastAsia="Times New Roman" w:hAnsi="Times New Roman" w:cs="Times New Roman"/>
          <w:iCs/>
          <w:sz w:val="22"/>
          <w:szCs w:val="22"/>
          <w:lang w:eastAsia="ar-SA"/>
        </w:rPr>
      </w:pPr>
    </w:p>
    <w:p w14:paraId="39DDEB15" w14:textId="0123C343"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 xml:space="preserve">7.1. Užsakovas turi teisę keisti Sutartyje numatytus Darbus (apimtis ir kiekius) arba informuoti, kad Darbų (ar jų dalies) atlikti nereikės, el. paštu arba kitu Sutartyje numatytu būdu pranešęs apie tai Rangovui, jeigu statinio savininkas (skolininkas) statinį (ar jo dalį) nugriovė pats arba yra priimta teismo </w:t>
      </w:r>
      <w:r w:rsidR="00AA1BCF">
        <w:rPr>
          <w:rFonts w:ascii="Times New Roman" w:eastAsia="Times New Roman" w:hAnsi="Times New Roman" w:cs="Times New Roman"/>
          <w:iCs/>
          <w:sz w:val="22"/>
          <w:szCs w:val="22"/>
          <w:lang w:eastAsia="ar-SA"/>
        </w:rPr>
        <w:t>nutartis</w:t>
      </w:r>
      <w:r w:rsidRPr="002745B9">
        <w:rPr>
          <w:rFonts w:ascii="Times New Roman" w:eastAsia="Times New Roman" w:hAnsi="Times New Roman" w:cs="Times New Roman"/>
          <w:iCs/>
          <w:sz w:val="22"/>
          <w:szCs w:val="22"/>
          <w:lang w:eastAsia="ar-SA"/>
        </w:rPr>
        <w:t xml:space="preserve"> dėl teismo sprendimo, kuriuo įpareigojama nugriauti statinį, vykdymo sustabdymo, ar yra kitokių nuo Užsakovo nepriklausančių kliūčių (šiuo atveju neatlyginama jokia dėl tokių veiksmų atsiradusi Rangovui žala</w:t>
      </w:r>
      <w:r>
        <w:rPr>
          <w:rFonts w:ascii="Times New Roman" w:eastAsia="Times New Roman" w:hAnsi="Times New Roman" w:cs="Times New Roman"/>
          <w:iCs/>
          <w:sz w:val="22"/>
          <w:szCs w:val="22"/>
          <w:lang w:eastAsia="ar-SA"/>
        </w:rPr>
        <w:t>, negautos pajamos ar pan.</w:t>
      </w:r>
      <w:r w:rsidRPr="002745B9">
        <w:rPr>
          <w:rFonts w:ascii="Times New Roman" w:eastAsia="Times New Roman" w:hAnsi="Times New Roman" w:cs="Times New Roman"/>
          <w:iCs/>
          <w:sz w:val="22"/>
          <w:szCs w:val="22"/>
          <w:lang w:eastAsia="ar-SA"/>
        </w:rPr>
        <w:t>).</w:t>
      </w:r>
    </w:p>
    <w:p w14:paraId="1190528F"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7.2.</w:t>
      </w:r>
      <w:r w:rsidRPr="002745B9">
        <w:rPr>
          <w:rFonts w:ascii="Garamond" w:eastAsia="Times New Roman" w:hAnsi="Garamond" w:cs="Times New Roman"/>
          <w:sz w:val="22"/>
          <w:szCs w:val="20"/>
          <w:lang w:eastAsia="en-US"/>
        </w:rPr>
        <w:t xml:space="preserve"> </w:t>
      </w:r>
      <w:r w:rsidRPr="002745B9">
        <w:rPr>
          <w:rFonts w:ascii="Times New Roman" w:eastAsia="Times New Roman" w:hAnsi="Times New Roman" w:cs="Times New Roman"/>
          <w:iCs/>
          <w:sz w:val="22"/>
          <w:szCs w:val="22"/>
          <w:lang w:eastAsia="ar-SA"/>
        </w:rPr>
        <w:t>Atsiradus nenumatytoms aplinkybėms (pvz., skolininkas skundžia antstolio patvarkymą ar kitą procesinį dokumentą antstoliui ar teismui; arba skolininkas pateikia prašymą atidėti Darbus dėl to, jog pats planuoja vykdyti ar jau vykdo Darbus, ir antstolis ar Užsakovas šį prašymą tenkina; ir kitos panašios aplinkybės, turinčios įtakos skolininko teisėms bei teisėtiems interesams ir vykdomajai bylai) Darbų pradėjimo ir atlikimo terminas gali būti atidėtas, Užsakovui ar antstoliui pranešus apie tai Rangovui raštu (el. paštu ar paštu) arba ypatingais atvejais žodžiu. Toks Darbų pradėjimo ir atlikimo termino atidėjimas galimas net ir Darbų pradėjimo dieną (kuri nurodyta antstolio patvarkyme ar kitame procesiniame dokumente) Rangovui nuvykus į Darbų atlikimo vietą arba Rangovui jau pradėjus vykdyti Darbus. Dėl tokių Darbų pradėjimo ir atlikimo atidėjimų Rangovo patirti nuostoliai (pvz., prastova, kuras, negautos pajamos (pelnas) ir pan.) nėra atlyginami.</w:t>
      </w:r>
    </w:p>
    <w:p w14:paraId="68BBE7D4" w14:textId="74D7A941"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7.3. Užsakovas, raštu nurodydamas priežastį, taip pat turi teisę nurodyti Rangovui sustabdyti visų Darbų arba jų dalies vykdymą (pvz., Sutarties 7.2 p</w:t>
      </w:r>
      <w:r w:rsidR="0003145E">
        <w:rPr>
          <w:rFonts w:ascii="Times New Roman" w:eastAsia="Times New Roman" w:hAnsi="Times New Roman" w:cs="Times New Roman"/>
          <w:iCs/>
          <w:sz w:val="22"/>
          <w:szCs w:val="22"/>
          <w:lang w:eastAsia="ar-SA"/>
        </w:rPr>
        <w:t>.</w:t>
      </w:r>
      <w:r w:rsidRPr="002745B9">
        <w:rPr>
          <w:rFonts w:ascii="Times New Roman" w:eastAsia="Times New Roman" w:hAnsi="Times New Roman" w:cs="Times New Roman"/>
          <w:iCs/>
          <w:sz w:val="22"/>
          <w:szCs w:val="22"/>
          <w:lang w:eastAsia="ar-SA"/>
        </w:rPr>
        <w:t xml:space="preserve"> nurodytais atvejais; siekiant nustatyti, ar iš tikrųjų buvo padarytos esminės klaidos, pažeidimai; kompetentingų institucijų įpareigojimas/sprendimas ar rekomendacija stabdyti Sutarties vykdymą; taip pat jei Užsakovui sustabdyti valstybės asignavimai arba trūksta valstybės asignavimų; buvo priimti svarbūs Sutarties vykdymui teisės aktų pakeitimai; Šalys daugiau nei 30 kalendorinių dienų neišsprendžia ginčo derybomis; ir pan.).</w:t>
      </w:r>
    </w:p>
    <w:p w14:paraId="0BB98C7B"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7.4. Užsakovas, informavęs Rangovą, turi teisę pakoreguoti pasirašytą Darbų perdavimo ir priėmimo aktą, jeigu vėliau paaiškėja, kad Darbai atlikti nepilnai arba nekokybiškai.</w:t>
      </w:r>
    </w:p>
    <w:p w14:paraId="684F03B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3A4DF2FF"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iCs/>
          <w:sz w:val="22"/>
          <w:szCs w:val="22"/>
          <w:lang w:eastAsia="ar-SA"/>
        </w:rPr>
      </w:pPr>
      <w:r w:rsidRPr="002745B9">
        <w:rPr>
          <w:rFonts w:ascii="Times New Roman" w:eastAsia="Times New Roman" w:hAnsi="Times New Roman" w:cs="Times New Roman"/>
          <w:b/>
          <w:iCs/>
          <w:sz w:val="22"/>
          <w:szCs w:val="22"/>
          <w:lang w:eastAsia="ar-SA"/>
        </w:rPr>
        <w:t>VIII. SUBRANGOVAI</w:t>
      </w:r>
    </w:p>
    <w:p w14:paraId="5B6FFBF9"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iCs/>
          <w:sz w:val="22"/>
          <w:szCs w:val="22"/>
          <w:lang w:eastAsia="ar-SA"/>
        </w:rPr>
      </w:pPr>
    </w:p>
    <w:p w14:paraId="72226967"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iCs/>
          <w:sz w:val="22"/>
          <w:szCs w:val="22"/>
          <w:lang w:eastAsia="ar-SA"/>
        </w:rPr>
        <w:t>8.</w:t>
      </w:r>
      <w:r w:rsidRPr="002745B9">
        <w:rPr>
          <w:rFonts w:ascii="Times New Roman" w:eastAsia="Times New Roman" w:hAnsi="Times New Roman" w:cs="Times New Roman"/>
          <w:sz w:val="22"/>
          <w:szCs w:val="22"/>
          <w:lang w:eastAsia="ar-SA"/>
        </w:rPr>
        <w:t xml:space="preserve">1. </w:t>
      </w:r>
      <w:r w:rsidRPr="002745B9">
        <w:rPr>
          <w:rFonts w:ascii="Times New Roman" w:eastAsia="Times New Roman" w:hAnsi="Times New Roman" w:cs="Times New Roman"/>
          <w:sz w:val="22"/>
          <w:szCs w:val="22"/>
          <w:lang w:eastAsia="zh-CN"/>
        </w:rPr>
        <w:t>Sudarius sutartį, tačiau ne vėliau negu Sutartis pradedama vykdyti, Rangovas įsipareigoja Užsakovui pranešti tuo metu žinomų subrangovų pavadinimus, kontaktinius duomenis ir jų atstovus. Rangovas privalo informuoti apie minėtos informacijos pasikeitimus visu Sutarties vykdymo metu, taip pat apie naujus subrangovus, kuriuos jis ketina pasitelkti vėliau.</w:t>
      </w:r>
    </w:p>
    <w:p w14:paraId="2D328E7A"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sz w:val="22"/>
          <w:szCs w:val="22"/>
          <w:lang w:eastAsia="zh-CN"/>
        </w:rPr>
        <w:t>8.2. ________________________________________________________________</w:t>
      </w:r>
      <w:r>
        <w:rPr>
          <w:rFonts w:ascii="Times New Roman" w:eastAsia="Times New Roman" w:hAnsi="Times New Roman" w:cs="Times New Roman"/>
          <w:sz w:val="22"/>
          <w:szCs w:val="22"/>
          <w:lang w:eastAsia="zh-CN"/>
        </w:rPr>
        <w:t>_________</w:t>
      </w:r>
      <w:r w:rsidRPr="002745B9">
        <w:rPr>
          <w:rFonts w:ascii="Times New Roman" w:eastAsia="Times New Roman" w:hAnsi="Times New Roman" w:cs="Times New Roman"/>
          <w:sz w:val="22"/>
          <w:szCs w:val="22"/>
          <w:lang w:eastAsia="zh-CN"/>
        </w:rPr>
        <w:t>_________</w:t>
      </w:r>
    </w:p>
    <w:p w14:paraId="0790B41E"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18"/>
          <w:szCs w:val="18"/>
          <w:lang w:eastAsia="zh-CN"/>
        </w:rPr>
      </w:pPr>
      <w:r w:rsidRPr="002745B9">
        <w:rPr>
          <w:rFonts w:ascii="Times New Roman" w:eastAsia="Times New Roman" w:hAnsi="Times New Roman" w:cs="Times New Roman"/>
          <w:sz w:val="18"/>
          <w:szCs w:val="18"/>
          <w:lang w:eastAsia="zh-CN"/>
        </w:rPr>
        <w:t>(Rangovo pasitelkti Darbų subrangovai (jų pavadinimai) ir pasitelktų subrangovų funkcijų aprašymas vykdant Sutartį ar jos dalį).</w:t>
      </w:r>
    </w:p>
    <w:p w14:paraId="555A958D"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sz w:val="22"/>
          <w:szCs w:val="22"/>
          <w:lang w:eastAsia="en-US"/>
        </w:rPr>
        <w:t xml:space="preserve">8.3. </w:t>
      </w:r>
      <w:r w:rsidRPr="002745B9">
        <w:rPr>
          <w:rFonts w:ascii="Times New Roman" w:eastAsia="Times New Roman" w:hAnsi="Times New Roman" w:cs="Times New Roman"/>
          <w:bCs/>
          <w:sz w:val="22"/>
          <w:szCs w:val="22"/>
          <w:lang w:eastAsia="zh-CN"/>
        </w:rPr>
        <w:t>Sutartyje nurodytus subrangovus galima keisti dėl objektyvių priežasčių raštu informavus apie tai Užsakovą ir gavus jo raštišką sutikimą</w:t>
      </w:r>
      <w:r w:rsidRPr="002745B9">
        <w:rPr>
          <w:rFonts w:ascii="Times New Roman" w:eastAsia="Times New Roman" w:hAnsi="Times New Roman" w:cs="Times New Roman"/>
          <w:sz w:val="22"/>
          <w:szCs w:val="22"/>
          <w:lang w:eastAsia="zh-CN"/>
        </w:rPr>
        <w:t>.</w:t>
      </w:r>
      <w:r w:rsidRPr="002745B9">
        <w:rPr>
          <w:rFonts w:ascii="Times New Roman" w:eastAsia="Times New Roman" w:hAnsi="Times New Roman" w:cs="Times New Roman"/>
          <w:sz w:val="22"/>
          <w:szCs w:val="22"/>
          <w:lang w:eastAsia="en-US"/>
        </w:rPr>
        <w:t xml:space="preserve"> </w:t>
      </w:r>
      <w:r w:rsidRPr="002745B9">
        <w:rPr>
          <w:rFonts w:ascii="Times New Roman" w:eastAsia="Times New Roman" w:hAnsi="Times New Roman" w:cs="Times New Roman"/>
          <w:sz w:val="22"/>
          <w:szCs w:val="22"/>
          <w:lang w:eastAsia="zh-CN"/>
        </w:rPr>
        <w:t>Rangovas, siekdamas pakeisti subrangovą ar pasitelkti naują subrangovą, turi raštu informuoti Užsakovą prieš 3 darbo dienas.</w:t>
      </w:r>
    </w:p>
    <w:p w14:paraId="0F2813F9"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bCs/>
          <w:sz w:val="22"/>
          <w:szCs w:val="22"/>
          <w:lang w:eastAsia="zh-CN"/>
        </w:rPr>
      </w:pPr>
      <w:r w:rsidRPr="002745B9">
        <w:rPr>
          <w:rFonts w:ascii="Times New Roman" w:eastAsia="Times New Roman" w:hAnsi="Times New Roman" w:cs="Times New Roman"/>
          <w:sz w:val="22"/>
          <w:szCs w:val="22"/>
          <w:lang w:eastAsia="zh-CN"/>
        </w:rPr>
        <w:t xml:space="preserve">8.4. </w:t>
      </w:r>
      <w:r w:rsidRPr="002745B9">
        <w:rPr>
          <w:rFonts w:ascii="Times New Roman" w:eastAsia="Times New Roman" w:hAnsi="Times New Roman" w:cs="Times New Roman"/>
          <w:bCs/>
          <w:sz w:val="22"/>
          <w:szCs w:val="22"/>
          <w:lang w:eastAsia="zh-CN"/>
        </w:rPr>
        <w:t xml:space="preserve">Užsakovas patikrins, ar keičiami ar (ir) naujai pasitelkiami subrangovai, </w:t>
      </w:r>
      <w:r w:rsidRPr="002745B9">
        <w:rPr>
          <w:rFonts w:ascii="Times New Roman" w:eastAsia="Times New Roman" w:hAnsi="Times New Roman" w:cs="Times New Roman"/>
          <w:bCs/>
          <w:sz w:val="22"/>
          <w:szCs w:val="22"/>
          <w:lang w:eastAsia="en-US"/>
        </w:rPr>
        <w:t>kai Rangovas remiasi subrangovų pajėgumais, neturi VPĮ 46 straipsnyje nurodytų subrangovo pašalinimo pagrindų (jei tokie Pirkimo dokumentuose buvo keliami) ar (ir) jų kvalifikacija (jei tokia Pirkimo dokumentuose buvo keliama) atitinka Pirkimo dokumentuose nurodytus reikalavimus, todėl Rangovas turi pateikti šių reikalavimų atitikimą pagrindžiančius dokumentus. Jeigu keičiami subrangovai neatitinka šių reikalavimų, Užsakovas reikalauja, kad Rangovas per Užsakovo nustatytą terminą pakeistų šiuos subrangovus reikalavimus atitinkančiais subrangovais.</w:t>
      </w:r>
    </w:p>
    <w:p w14:paraId="0F92F174"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val="en-US" w:eastAsia="zh-CN"/>
        </w:rPr>
      </w:pPr>
      <w:r w:rsidRPr="002745B9">
        <w:rPr>
          <w:rFonts w:ascii="Times New Roman" w:eastAsia="Times New Roman" w:hAnsi="Times New Roman" w:cs="Times New Roman"/>
          <w:bCs/>
          <w:sz w:val="22"/>
          <w:szCs w:val="22"/>
          <w:lang w:eastAsia="zh-CN"/>
        </w:rPr>
        <w:t xml:space="preserve">8.5. </w:t>
      </w:r>
      <w:r w:rsidRPr="002745B9">
        <w:rPr>
          <w:rFonts w:ascii="Times New Roman" w:eastAsia="Times New Roman" w:hAnsi="Times New Roman" w:cs="Times New Roman"/>
          <w:sz w:val="22"/>
          <w:szCs w:val="22"/>
          <w:lang w:eastAsia="zh-CN"/>
        </w:rPr>
        <w:t>Šalys dėl keičiamų ar (ir) naujų subrangovų pasitelkimo turi pasirašyti papildomą susitarimą prie Sutarties. Šis susitarimas yra neatskiriama Sutarties dalis.</w:t>
      </w:r>
    </w:p>
    <w:p w14:paraId="1345B93F"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sz w:val="22"/>
          <w:szCs w:val="22"/>
          <w:lang w:val="en-US" w:eastAsia="zh-CN"/>
        </w:rPr>
        <w:t xml:space="preserve">8.6. </w:t>
      </w:r>
      <w:r w:rsidRPr="002745B9">
        <w:rPr>
          <w:rFonts w:ascii="Times New Roman" w:eastAsia="Times New Roman" w:hAnsi="Times New Roman" w:cs="Times New Roman"/>
          <w:sz w:val="22"/>
          <w:szCs w:val="22"/>
          <w:lang w:eastAsia="zh-CN"/>
        </w:rPr>
        <w:t>Subrangos sutartis nesukuria sutartinių santykių tarp subrangovo ir Užsakovo. Rangovas atsako už savo subrangovų veiksmus, įsipareigojimų nevykdymą ir aplaidumą taip, lyg šiuos veiksmus atliktų,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p>
    <w:p w14:paraId="74E07203" w14:textId="166062D4"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sz w:val="22"/>
          <w:szCs w:val="22"/>
          <w:lang w:eastAsia="zh-CN"/>
        </w:rPr>
        <w:t>8.7</w:t>
      </w:r>
      <w:r w:rsidRPr="002745B9">
        <w:rPr>
          <w:rFonts w:ascii="Times New Roman" w:eastAsia="Times New Roman" w:hAnsi="Times New Roman" w:cs="Times New Roman"/>
          <w:bCs/>
          <w:sz w:val="22"/>
          <w:szCs w:val="22"/>
          <w:lang w:eastAsia="zh-CN"/>
        </w:rPr>
        <w:t xml:space="preserve">. </w:t>
      </w:r>
      <w:r w:rsidRPr="002745B9">
        <w:rPr>
          <w:rFonts w:ascii="Times New Roman" w:eastAsia="Times New Roman" w:hAnsi="Times New Roman" w:cs="Times New Roman"/>
          <w:sz w:val="22"/>
          <w:szCs w:val="22"/>
          <w:lang w:eastAsia="zh-CN"/>
        </w:rPr>
        <w:t xml:space="preserve">Jeigu Užsakovas turi pagrįstų įtarimų, kad subrangovas </w:t>
      </w:r>
      <w:r w:rsidRPr="002745B9">
        <w:rPr>
          <w:rFonts w:ascii="Times New Roman" w:eastAsia="Times New Roman" w:hAnsi="Times New Roman" w:cs="Times New Roman"/>
          <w:bCs/>
          <w:sz w:val="22"/>
          <w:szCs w:val="22"/>
          <w:lang w:eastAsia="zh-CN"/>
        </w:rPr>
        <w:t>atitinka VPĮ 46 str</w:t>
      </w:r>
      <w:r w:rsidR="007E3EEF">
        <w:rPr>
          <w:rFonts w:ascii="Times New Roman" w:eastAsia="Times New Roman" w:hAnsi="Times New Roman" w:cs="Times New Roman"/>
          <w:bCs/>
          <w:sz w:val="22"/>
          <w:szCs w:val="22"/>
          <w:lang w:eastAsia="zh-CN"/>
        </w:rPr>
        <w:t>.</w:t>
      </w:r>
      <w:r w:rsidRPr="002745B9">
        <w:rPr>
          <w:rFonts w:ascii="Times New Roman" w:eastAsia="Times New Roman" w:hAnsi="Times New Roman" w:cs="Times New Roman"/>
          <w:bCs/>
          <w:sz w:val="22"/>
          <w:szCs w:val="22"/>
          <w:lang w:eastAsia="zh-CN"/>
        </w:rPr>
        <w:t xml:space="preserve"> nurodytus subrangovo pašalinimo pagrindus (jei tokie Pirkimo dokumentuose buvo keliami), ar (ir) jo kvalifikacija (jei tokia Pirkimo dokumentuose buvo keliama) neatitinka Pirkimo dokumentuose nurodytus reikalavimus,</w:t>
      </w:r>
      <w:r w:rsidRPr="002745B9">
        <w:rPr>
          <w:rFonts w:ascii="Times New Roman" w:eastAsia="Times New Roman" w:hAnsi="Times New Roman" w:cs="Times New Roman"/>
          <w:sz w:val="22"/>
          <w:szCs w:val="22"/>
          <w:lang w:eastAsia="zh-CN"/>
        </w:rPr>
        <w:t xml:space="preserve"> ar (ir) jis pats ar jo personalas yra nekompetentingas vykdyti nustatytas pareigas, Užsakovas gali reikalauti iš Rangovo surasti kitą </w:t>
      </w:r>
      <w:r w:rsidRPr="002745B9">
        <w:rPr>
          <w:rFonts w:ascii="Times New Roman" w:eastAsia="Times New Roman" w:hAnsi="Times New Roman" w:cs="Times New Roman"/>
          <w:sz w:val="22"/>
          <w:szCs w:val="22"/>
          <w:lang w:eastAsia="zh-CN"/>
        </w:rPr>
        <w:lastRenderedPageBreak/>
        <w:t xml:space="preserve">subrangovą, kuris </w:t>
      </w:r>
      <w:r w:rsidRPr="002745B9">
        <w:rPr>
          <w:rFonts w:ascii="Times New Roman" w:eastAsia="Times New Roman" w:hAnsi="Times New Roman" w:cs="Times New Roman"/>
          <w:bCs/>
          <w:sz w:val="22"/>
          <w:szCs w:val="22"/>
          <w:lang w:eastAsia="zh-CN"/>
        </w:rPr>
        <w:t>neturėtų VPĮ 46 str</w:t>
      </w:r>
      <w:r w:rsidR="007E3EEF">
        <w:rPr>
          <w:rFonts w:ascii="Times New Roman" w:eastAsia="Times New Roman" w:hAnsi="Times New Roman" w:cs="Times New Roman"/>
          <w:bCs/>
          <w:sz w:val="22"/>
          <w:szCs w:val="22"/>
          <w:lang w:eastAsia="zh-CN"/>
        </w:rPr>
        <w:t>.</w:t>
      </w:r>
      <w:r w:rsidRPr="002745B9">
        <w:rPr>
          <w:rFonts w:ascii="Times New Roman" w:eastAsia="Times New Roman" w:hAnsi="Times New Roman" w:cs="Times New Roman"/>
          <w:bCs/>
          <w:sz w:val="22"/>
          <w:szCs w:val="22"/>
          <w:lang w:eastAsia="zh-CN"/>
        </w:rPr>
        <w:t xml:space="preserve"> nurodytų subrangovo pašalinimo pagrindų</w:t>
      </w:r>
      <w:r w:rsidRPr="002745B9">
        <w:rPr>
          <w:rFonts w:ascii="Times New Roman" w:eastAsia="Times New Roman" w:hAnsi="Times New Roman" w:cs="Times New Roman"/>
          <w:sz w:val="22"/>
          <w:szCs w:val="22"/>
          <w:lang w:eastAsia="zh-CN"/>
        </w:rPr>
        <w:t>, turėtų tinkamą ir Užsakovui priimtiną kvalifikaciją bei patirtį.</w:t>
      </w:r>
    </w:p>
    <w:p w14:paraId="6182CBE8" w14:textId="4BE54316"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sz w:val="22"/>
          <w:szCs w:val="22"/>
          <w:lang w:eastAsia="zh-CN"/>
        </w:rPr>
        <w:t>8.8. Jei Rangovas nevykdo sutarties 8.7 p</w:t>
      </w:r>
      <w:r w:rsidR="00362561">
        <w:rPr>
          <w:rFonts w:ascii="Times New Roman" w:eastAsia="Times New Roman" w:hAnsi="Times New Roman" w:cs="Times New Roman"/>
          <w:sz w:val="22"/>
          <w:szCs w:val="22"/>
          <w:lang w:eastAsia="zh-CN"/>
        </w:rPr>
        <w:t>.</w:t>
      </w:r>
      <w:r w:rsidRPr="002745B9">
        <w:rPr>
          <w:rFonts w:ascii="Times New Roman" w:eastAsia="Times New Roman" w:hAnsi="Times New Roman" w:cs="Times New Roman"/>
          <w:sz w:val="22"/>
          <w:szCs w:val="22"/>
          <w:lang w:eastAsia="zh-CN"/>
        </w:rPr>
        <w:t xml:space="preserve"> numatytos pareigos arba atsisako ją vykdyti, Užsakovas turi teisę nutraukti Sutartį.</w:t>
      </w:r>
    </w:p>
    <w:p w14:paraId="71D575FE"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b/>
          <w:color w:val="00000A"/>
          <w:sz w:val="22"/>
          <w:szCs w:val="22"/>
          <w:lang w:val="en-US" w:eastAsia="ar-SA"/>
        </w:rPr>
      </w:pPr>
      <w:r w:rsidRPr="002745B9">
        <w:rPr>
          <w:rFonts w:ascii="Times New Roman" w:eastAsia="Times New Roman" w:hAnsi="Times New Roman" w:cs="Times New Roman"/>
          <w:sz w:val="22"/>
          <w:szCs w:val="22"/>
          <w:lang w:eastAsia="zh-CN"/>
        </w:rPr>
        <w:t>8.9. Įsipareigojimams, numatytiems šioje Sutartyje, įvykdyti parinkti subrangovai neturi teisės subrangos sutartimi prisiimtų įsipareigojimų daliai vykdyti pasitelkti dar kitus asmenis.</w:t>
      </w:r>
    </w:p>
    <w:p w14:paraId="251C9500" w14:textId="77777777" w:rsidR="00705EA4" w:rsidRPr="002745B9" w:rsidRDefault="00705EA4" w:rsidP="00705EA4">
      <w:pPr>
        <w:suppressAutoHyphens/>
        <w:spacing w:line="240" w:lineRule="auto"/>
        <w:ind w:firstLine="0"/>
        <w:jc w:val="left"/>
        <w:rPr>
          <w:rFonts w:ascii="Times New Roman" w:eastAsia="Times New Roman" w:hAnsi="Times New Roman" w:cs="Times New Roman"/>
          <w:sz w:val="22"/>
          <w:szCs w:val="22"/>
          <w:lang w:eastAsia="ar-SA"/>
        </w:rPr>
      </w:pPr>
    </w:p>
    <w:p w14:paraId="548CE110"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IX. ŠALIŲ ATSAKOMYBĖ</w:t>
      </w:r>
    </w:p>
    <w:p w14:paraId="3BA30844"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7880F04B"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9.1. Rangovas, Sutarties galiojimo laikotarpiu Sutartyje nurodytais terminais nepradėjęs arba savavališkai nutraukęs/sustabdęs Sutartyje numatytus Darbus, privalo Užsakovui sumokėti </w:t>
      </w:r>
      <w:r>
        <w:rPr>
          <w:rFonts w:ascii="Times New Roman" w:eastAsia="Times New Roman" w:hAnsi="Times New Roman" w:cs="Times New Roman"/>
          <w:sz w:val="22"/>
          <w:szCs w:val="22"/>
          <w:lang w:eastAsia="ar-SA"/>
        </w:rPr>
        <w:t>3</w:t>
      </w:r>
      <w:r w:rsidRPr="002745B9">
        <w:rPr>
          <w:rFonts w:ascii="Times New Roman" w:eastAsia="Times New Roman" w:hAnsi="Times New Roman" w:cs="Times New Roman"/>
          <w:sz w:val="22"/>
          <w:szCs w:val="22"/>
          <w:lang w:eastAsia="ar-SA"/>
        </w:rPr>
        <w:t>00 Eur baudą.</w:t>
      </w:r>
    </w:p>
    <w:p w14:paraId="058F540D"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sz w:val="22"/>
          <w:szCs w:val="22"/>
          <w:lang w:eastAsia="ar-SA"/>
        </w:rPr>
        <w:t xml:space="preserve">9.2. </w:t>
      </w:r>
      <w:r w:rsidRPr="002745B9">
        <w:rPr>
          <w:rFonts w:ascii="Times New Roman" w:eastAsia="Times New Roman" w:hAnsi="Times New Roman" w:cs="Times New Roman"/>
          <w:iCs/>
          <w:sz w:val="22"/>
          <w:szCs w:val="22"/>
          <w:lang w:eastAsia="ar-SA"/>
        </w:rPr>
        <w:t>Jeigu Rangovas vėluos pradėti Darbus Sutartyje nurodytais terminais, Užsakovas, be oficialaus išankstinio įspėjimo ir neprarasdamas teisės į kitas savo teisių gynimo priemones, pareikalaus Rangovo mokėti 50 Eur baudą už kiekvieną uždelstą kalendorinę dieną. Bauda gali būti išskaičiuojama iš Rangovui mokėtinos sumos.</w:t>
      </w:r>
    </w:p>
    <w:p w14:paraId="6698324A" w14:textId="6F1215B5" w:rsidR="00705EA4" w:rsidRPr="00135852"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 xml:space="preserve">9.3. </w:t>
      </w:r>
      <w:r w:rsidRPr="00135852">
        <w:rPr>
          <w:rFonts w:ascii="Times New Roman" w:eastAsia="Times New Roman" w:hAnsi="Times New Roman" w:cs="Times New Roman"/>
          <w:iCs/>
          <w:sz w:val="22"/>
          <w:szCs w:val="22"/>
          <w:lang w:eastAsia="ar-SA"/>
        </w:rPr>
        <w:t xml:space="preserve">Rangovas, dėl savo kaltės neužbaigęs Darbų per Darbų atlikimo terminą, nustatytą </w:t>
      </w:r>
      <w:r w:rsidRPr="00135852">
        <w:rPr>
          <w:rFonts w:ascii="Times New Roman" w:eastAsia="Times New Roman" w:hAnsi="Times New Roman" w:cs="Times New Roman"/>
          <w:i/>
          <w:sz w:val="22"/>
          <w:szCs w:val="22"/>
          <w:lang w:eastAsia="ar-SA"/>
        </w:rPr>
        <w:t>Sutarties 5.2 p</w:t>
      </w:r>
      <w:r w:rsidR="00A50240">
        <w:rPr>
          <w:rFonts w:ascii="Times New Roman" w:eastAsia="Times New Roman" w:hAnsi="Times New Roman" w:cs="Times New Roman"/>
          <w:i/>
          <w:sz w:val="22"/>
          <w:szCs w:val="22"/>
          <w:lang w:eastAsia="ar-SA"/>
        </w:rPr>
        <w:t>.</w:t>
      </w:r>
      <w:r w:rsidRPr="00135852">
        <w:rPr>
          <w:rFonts w:ascii="Times New Roman" w:eastAsia="Times New Roman" w:hAnsi="Times New Roman" w:cs="Times New Roman"/>
          <w:i/>
          <w:sz w:val="22"/>
          <w:szCs w:val="22"/>
          <w:lang w:eastAsia="ar-SA"/>
        </w:rPr>
        <w:t xml:space="preserve">, </w:t>
      </w:r>
      <w:r w:rsidRPr="00135852">
        <w:rPr>
          <w:rFonts w:ascii="Times New Roman" w:eastAsia="Times New Roman" w:hAnsi="Times New Roman" w:cs="Times New Roman"/>
          <w:sz w:val="22"/>
          <w:szCs w:val="20"/>
          <w:lang w:eastAsia="en-US"/>
        </w:rPr>
        <w:t xml:space="preserve">arba atlikęs Darbus ilgiau negu nurodyta </w:t>
      </w:r>
      <w:r w:rsidRPr="00135852">
        <w:rPr>
          <w:rFonts w:ascii="Times New Roman" w:eastAsia="Times New Roman" w:hAnsi="Times New Roman" w:cs="Times New Roman"/>
          <w:iCs/>
          <w:sz w:val="22"/>
          <w:szCs w:val="22"/>
          <w:lang w:eastAsia="ar-SA"/>
        </w:rPr>
        <w:t>antstolio patvarkyme ar kitame procesiniame dokumente, Užsakovui pareikalavus, už kiekvieną pavėluotą dieną privalo sumokėti 0,05 proc. dydžio delspinigius nuo sutarties kainos be PVM, bet ne daugiau nei 10 proc. pradinės Sutarties vertės, ir atlyginti Užsakovui dėl tokio vėlavimo patirtus nuostolius, kurių nepadengia delspinigiai. Bauda gali būti išskaičiuojama iš Rangovui mokėtinos sumos.</w:t>
      </w:r>
    </w:p>
    <w:p w14:paraId="77CE2A3B" w14:textId="77777777" w:rsidR="00705EA4" w:rsidRPr="00135852"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135852">
        <w:rPr>
          <w:rFonts w:ascii="Times New Roman" w:eastAsia="Times New Roman" w:hAnsi="Times New Roman" w:cs="Times New Roman"/>
          <w:iCs/>
          <w:sz w:val="22"/>
          <w:szCs w:val="22"/>
          <w:lang w:eastAsia="ar-SA"/>
        </w:rPr>
        <w:t>9.4. Užsakovas, nepagrįstai uždelsęs nustatytu terminu atsiskaityti už atliktus Darbus, Rangovui reikalaujant, moka Rangovui 0,05 proc. nuo uždelstos sumokėti sumos dydžio delspinigius, už kiekvieną uždelstą dieną, bet ne daugiau nei 10 proc. pradinės Sutarties vertės. Užsakovo vėlavimas atsiskaityti su Rangovu nelaikomas Užsakovo kalte, jei vėlavimas kyla dėl to, kad laiku nebuvo gautos lėšos iš valstybės biudžeto.</w:t>
      </w:r>
    </w:p>
    <w:p w14:paraId="3B37021C" w14:textId="77777777" w:rsidR="00705EA4" w:rsidRPr="002745B9" w:rsidRDefault="00705EA4" w:rsidP="00705EA4">
      <w:pPr>
        <w:suppressAutoHyphens/>
        <w:spacing w:line="240" w:lineRule="auto"/>
        <w:ind w:firstLine="0"/>
        <w:rPr>
          <w:rFonts w:ascii="Times New Roman" w:eastAsia="Calibri" w:hAnsi="Times New Roman" w:cs="Times New Roman"/>
          <w:sz w:val="22"/>
          <w:szCs w:val="22"/>
          <w:lang w:eastAsia="en-US"/>
        </w:rPr>
      </w:pPr>
      <w:r w:rsidRPr="002745B9">
        <w:rPr>
          <w:rFonts w:ascii="Times New Roman" w:eastAsia="Calibri" w:hAnsi="Times New Roman" w:cs="Times New Roman"/>
          <w:sz w:val="22"/>
          <w:szCs w:val="22"/>
          <w:lang w:eastAsia="en-US"/>
        </w:rPr>
        <w:t>9.5. Jei Darbų atlikimo metu nustatomas Rangovo ar Rangovo pasitelkto asmens neblaivumas ar apsvaigimas nuo narkotinių, psichotropinių ir toksinių medžiagų, už kiekvieną nustatytą atvejį arba asmens atsisakymą tikrinti asmens blaivumą arba apsvaigimą Rangovas įsipareigoja sumokėti 100 Eur baudą. Šiame punkte nustatyta bauda taikoma Lietuvos Respublikos kompetentingų kontrolės institucijų pranešimų su patvirtintais duomenimis arba Užsakovo atstovų pranešimų pagrindu. Asmuo laikomas apsvaigusiu nuo alkoholio, jei alkoholio kiekis biologinėse organizmo terpėse viršija 0,00 promilės/ml.</w:t>
      </w:r>
    </w:p>
    <w:p w14:paraId="4858BC92" w14:textId="3C1765CA" w:rsidR="00705EA4" w:rsidRPr="002745B9" w:rsidRDefault="00705EA4" w:rsidP="00705EA4">
      <w:pPr>
        <w:suppressAutoHyphens/>
        <w:spacing w:line="240" w:lineRule="auto"/>
        <w:ind w:firstLine="0"/>
        <w:rPr>
          <w:rFonts w:ascii="Times New Roman" w:eastAsia="Calibri" w:hAnsi="Times New Roman" w:cs="Times New Roman"/>
          <w:sz w:val="22"/>
          <w:szCs w:val="22"/>
          <w:lang w:eastAsia="en-US"/>
        </w:rPr>
      </w:pPr>
      <w:r w:rsidRPr="002745B9">
        <w:rPr>
          <w:rFonts w:ascii="Times New Roman" w:eastAsia="Calibri" w:hAnsi="Times New Roman" w:cs="Times New Roman"/>
          <w:sz w:val="22"/>
          <w:szCs w:val="22"/>
          <w:lang w:eastAsia="en-US"/>
        </w:rPr>
        <w:t xml:space="preserve">9.6. Jei Rangovas pažeidžia Sutarties </w:t>
      </w:r>
      <w:r w:rsidRPr="00376B04">
        <w:rPr>
          <w:rFonts w:ascii="Times New Roman" w:eastAsia="Calibri" w:hAnsi="Times New Roman" w:cs="Times New Roman"/>
          <w:sz w:val="22"/>
          <w:szCs w:val="22"/>
          <w:lang w:eastAsia="en-US"/>
        </w:rPr>
        <w:t>5.5, 5.1</w:t>
      </w:r>
      <w:r w:rsidR="00E55154" w:rsidRPr="00376B04">
        <w:rPr>
          <w:rFonts w:ascii="Times New Roman" w:eastAsia="Calibri" w:hAnsi="Times New Roman" w:cs="Times New Roman"/>
          <w:sz w:val="22"/>
          <w:szCs w:val="22"/>
          <w:lang w:eastAsia="en-US"/>
        </w:rPr>
        <w:t>4</w:t>
      </w:r>
      <w:r w:rsidRPr="00376B04">
        <w:rPr>
          <w:rFonts w:ascii="Times New Roman" w:eastAsia="Calibri" w:hAnsi="Times New Roman" w:cs="Times New Roman"/>
          <w:sz w:val="22"/>
          <w:szCs w:val="22"/>
          <w:lang w:eastAsia="en-US"/>
        </w:rPr>
        <w:t xml:space="preserve"> p. ir 5.1</w:t>
      </w:r>
      <w:r w:rsidR="00E55154" w:rsidRPr="00376B04">
        <w:rPr>
          <w:rFonts w:ascii="Times New Roman" w:eastAsia="Calibri" w:hAnsi="Times New Roman" w:cs="Times New Roman"/>
          <w:sz w:val="22"/>
          <w:szCs w:val="22"/>
          <w:lang w:eastAsia="en-US"/>
        </w:rPr>
        <w:t>6</w:t>
      </w:r>
      <w:r w:rsidRPr="00376B04">
        <w:rPr>
          <w:rFonts w:ascii="Times New Roman" w:eastAsia="Calibri" w:hAnsi="Times New Roman" w:cs="Times New Roman"/>
          <w:sz w:val="22"/>
          <w:szCs w:val="22"/>
          <w:lang w:eastAsia="en-US"/>
        </w:rPr>
        <w:t xml:space="preserve"> p. nustatytą</w:t>
      </w:r>
      <w:r w:rsidRPr="002745B9">
        <w:rPr>
          <w:rFonts w:ascii="Times New Roman" w:eastAsia="Calibri" w:hAnsi="Times New Roman" w:cs="Times New Roman"/>
          <w:sz w:val="22"/>
          <w:szCs w:val="22"/>
          <w:lang w:eastAsia="en-US"/>
        </w:rPr>
        <w:t xml:space="preserve"> prievolę laikytis aplinkos apsaugos vadybos sistemos reikalavimų, aplinkos apsaugos reikalavimų, Rangovas moka Užsakovui </w:t>
      </w:r>
      <w:r>
        <w:rPr>
          <w:rFonts w:ascii="Times New Roman" w:eastAsia="Calibri" w:hAnsi="Times New Roman" w:cs="Times New Roman"/>
          <w:sz w:val="22"/>
          <w:szCs w:val="22"/>
          <w:lang w:eastAsia="en-US"/>
        </w:rPr>
        <w:t>1</w:t>
      </w:r>
      <w:r w:rsidRPr="002745B9">
        <w:rPr>
          <w:rFonts w:ascii="Times New Roman" w:eastAsia="Calibri" w:hAnsi="Times New Roman" w:cs="Times New Roman"/>
          <w:sz w:val="22"/>
          <w:szCs w:val="22"/>
          <w:lang w:eastAsia="en-US"/>
        </w:rPr>
        <w:t>00 Eur dydžio baudą už kiekvieną tokio pažeidimo atvejį, nepriklausomai nuo to, ar aplinkos apsaugos valstybinės kontrolės institucijos ir pareigūnai Rangovui taikė ekonomines sankcijas, civilinę, administracinę ar baudžiamąją atsakomybę už aplinkos apsaugos reikalavimų nesilaikymą. Šiame punkte nustatyta bauda taikoma Lietuvos Respublikos kompetentingų kontrolės institucijų pranešimų su patvirtintais duomenimis arba Inspekcijos atstovų pranešimų pagrindu, kai pažeidimas yra užfiksuotas Inspekcijos (ar jos pavedimu – kitų asmenų) turima technine įranga. Kitais nei LR kompetentingų kontrolės institucijų pranešimų atvejais, Rangovas laikomas pažeidusiu Sutarties 5.1</w:t>
      </w:r>
      <w:r w:rsidR="00DD3DD4">
        <w:rPr>
          <w:rFonts w:ascii="Times New Roman" w:eastAsia="Calibri" w:hAnsi="Times New Roman" w:cs="Times New Roman"/>
          <w:sz w:val="22"/>
          <w:szCs w:val="22"/>
          <w:lang w:eastAsia="en-US"/>
        </w:rPr>
        <w:t>6</w:t>
      </w:r>
      <w:r w:rsidRPr="002745B9">
        <w:rPr>
          <w:rFonts w:ascii="Times New Roman" w:eastAsia="Calibri" w:hAnsi="Times New Roman" w:cs="Times New Roman"/>
          <w:sz w:val="22"/>
          <w:szCs w:val="22"/>
          <w:lang w:eastAsia="en-US"/>
        </w:rPr>
        <w:t xml:space="preserve"> p. įsipareigojimą laikytis aplinkos apsaugos reikalavimų, jei Užsakovo (ar jo pavedimu – kitų asmenų) turima technine įranga yra užfiksuojamas triukšmo, oro, vandens, dirvožemio taršos ribinių dydžių, nustatytų aplinkos apsaugos normatyvuose, viršijimas ar kitoks aplinkos apsaugos reikalavimų nesilaikymas;</w:t>
      </w:r>
    </w:p>
    <w:p w14:paraId="0F47030F"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9.7. Šioje Sutartyje numatytų sankcijų sumokėjimas neatleidžia Šalių nuo įsipareigojimų vykdymo arba pažeidimų pašalinimo.</w:t>
      </w:r>
    </w:p>
    <w:p w14:paraId="324D1E02"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5384F81C"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X. PRETENZIJOS IR SUTARTIES NUTRAUKIMAS</w:t>
      </w:r>
    </w:p>
    <w:p w14:paraId="2F2F2BA8"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3FAA8B92"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 Užsakovas turi teisę pareikšti Rangovui pretenzijas, vienašališkai nutraukti Sutartį dėl esminio Sutarties pažeidimo, nemokėti Sutartyje nustatytos sumos už nekokybiškai ir (ar) ne laiku atliktus Darbus bei reikalauti Rangovo atlyginti visus Užsakovo dėl to patirtus nuostolius, atsiradusius dėl Rangovo prisiimtų įsipareigojimų pagal šią Sutartį nevykdymo ir (ar) netinkamo vykdymo, be kita ko, jeigu:</w:t>
      </w:r>
    </w:p>
    <w:p w14:paraId="0CB93B15"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10.1.1. Rangovas nevykdo savo įsipareigojimų pagal šią Sutartį ir (ar) iš konkrečių aplinkybių galima numatyti, kad Darbai nebus baigti iki Sutartyje numatytų Darbų atlikimo terminų pabaigos dėl aplinkybių, kurios nesuteikia teisės Darbų terminą pratęsti;</w:t>
      </w:r>
    </w:p>
    <w:p w14:paraId="391C3C57"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10.1.2. Rangovas nesilaiko Sutarties sąlygų dėl Darbų kokybės, nepaiso Užsakovo pagrįstų rašytinių nurodymų pašalinti trūkumus per nustatytus terminus;</w:t>
      </w:r>
    </w:p>
    <w:p w14:paraId="0B43B9CA"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lastRenderedPageBreak/>
        <w:t>10.1.3. Rangovas bankrutuoja arba yra restruktūrizuojamas, likviduojamas, kai sustabdo ūkinę veiklą, arba kai įstatymuose ir kituose teisės aktuose numatyta tvarka susidaro analogiška situacija</w:t>
      </w:r>
      <w:r w:rsidRPr="002745B9">
        <w:rPr>
          <w:rFonts w:ascii="Times New Roman" w:eastAsia="Times New Roman" w:hAnsi="Times New Roman" w:cs="Times New Roman"/>
          <w:sz w:val="22"/>
          <w:szCs w:val="22"/>
          <w:lang w:eastAsia="en-US"/>
        </w:rPr>
        <w:t xml:space="preserve"> </w:t>
      </w:r>
      <w:r w:rsidRPr="002745B9">
        <w:rPr>
          <w:rFonts w:ascii="Times New Roman" w:eastAsia="Times New Roman" w:hAnsi="Times New Roman" w:cs="Times New Roman"/>
          <w:sz w:val="22"/>
          <w:szCs w:val="22"/>
          <w:lang w:eastAsia="ar-SA"/>
        </w:rPr>
        <w:t>ir Užsakovo reikalavimu Rangovas nepateikia patikimų įrodymų dėl įmanomo šių įsipareigojimų įvykdymo sutartu laiku, išskyrus atvejus, kai dėl šių pasikeitimų keičiama Sutartis;</w:t>
      </w:r>
    </w:p>
    <w:p w14:paraId="403B283D"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10.1.4. kai keičiasi Rangovo organizacinė struktūra – juridinis statusas, pobūdis ar valdymo struktūra ir tai gali turėti įtakos tinkamam sutarties įvykdymui, išskyrus atvejus, kai dėl šių pasikeitimų keičiama Sutartis;</w:t>
      </w:r>
    </w:p>
    <w:p w14:paraId="38838C4B" w14:textId="3783BC8F"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10.1.5. Sutarties 3.10 p</w:t>
      </w:r>
      <w:r w:rsidR="002955B4">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numatytu atveju Rangovui atsisakant sudaryti trišalę sutartį;</w:t>
      </w:r>
    </w:p>
    <w:p w14:paraId="29A9F4CF" w14:textId="3778C78C"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10.1.6. Sutarties 8.8 p</w:t>
      </w:r>
      <w:r w:rsidR="002955B4">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numatytu atveju;</w:t>
      </w:r>
    </w:p>
    <w:p w14:paraId="782181B0" w14:textId="529B770B"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10.1.7. Sutarties 14.3 p</w:t>
      </w:r>
      <w:r w:rsidR="002955B4">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numatytu atveju;</w:t>
      </w:r>
    </w:p>
    <w:p w14:paraId="38792AA2"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10.1.8. kitais atvejais, kai Rangovas iš esmės pažeidžia Sutartį (pvz., nepradeda ar (ir) neatlieka Darbų Sutartyje numatytais terminais).</w:t>
      </w:r>
    </w:p>
    <w:p w14:paraId="1B655FB2" w14:textId="69B22BE0"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10.2. Nutraukus Sutartį 10.1. p</w:t>
      </w:r>
      <w:r w:rsidR="002955B4">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nurodytais pagrindais, Užsakovas taiko netesybas – baudą, kurios dydis lygus 10 proc. nuo Sutarties 3.1 p</w:t>
      </w:r>
      <w:r w:rsidR="002955B4">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numatytos kainos, bei Rangovas atlygina Užsakovui dėl Sutarties nutraukimo padidėjusias pagal Sutartį pradėtų Darbų užbaigimo išlaidas ir kitus su Sutarties nutraukimu susijusius visus nuostolius, kiek jų nepadengia minėta bauda.</w:t>
      </w:r>
    </w:p>
    <w:p w14:paraId="1B14F726"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sz w:val="22"/>
          <w:szCs w:val="22"/>
          <w:lang w:eastAsia="ar-SA"/>
        </w:rPr>
        <w:t xml:space="preserve">10.3. </w:t>
      </w:r>
      <w:r w:rsidRPr="002745B9">
        <w:rPr>
          <w:rFonts w:ascii="Times New Roman" w:eastAsia="Times New Roman" w:hAnsi="Times New Roman" w:cs="Times New Roman"/>
          <w:iCs/>
          <w:sz w:val="22"/>
          <w:szCs w:val="22"/>
          <w:lang w:eastAsia="ar-SA"/>
        </w:rPr>
        <w:t>Užsakovas taip pat gali Sutartį nutraukti vienašališkai raštu įspėjęs apie tai Rangovą ne vėliau nei likus 30 kalendorinių dienų iki numatomo Sutarties nutraukimo, jeigu</w:t>
      </w:r>
      <w:r w:rsidRPr="002745B9">
        <w:rPr>
          <w:rFonts w:ascii="Garamond" w:eastAsia="Times New Roman" w:hAnsi="Garamond" w:cs="Times New Roman"/>
          <w:sz w:val="22"/>
          <w:szCs w:val="20"/>
          <w:lang w:eastAsia="en-US"/>
        </w:rPr>
        <w:t xml:space="preserve"> </w:t>
      </w:r>
      <w:r w:rsidRPr="002745B9">
        <w:rPr>
          <w:rFonts w:ascii="Times New Roman" w:eastAsia="Times New Roman" w:hAnsi="Times New Roman" w:cs="Times New Roman"/>
          <w:iCs/>
          <w:sz w:val="22"/>
          <w:szCs w:val="22"/>
          <w:lang w:eastAsia="ar-SA"/>
        </w:rPr>
        <w:t xml:space="preserve">statinio savininkas (skolininkas) pats visiškai įvykdo teismų sprendimus. Tokiu atveju atsiskaitoma su Rangovu už </w:t>
      </w:r>
      <w:r w:rsidRPr="002745B9">
        <w:rPr>
          <w:rFonts w:ascii="Times New Roman" w:eastAsia="Times New Roman" w:hAnsi="Times New Roman" w:cs="Times New Roman"/>
          <w:sz w:val="22"/>
          <w:szCs w:val="22"/>
          <w:lang w:eastAsia="ar-SA"/>
        </w:rPr>
        <w:t>iki Sutarties nutraukimo</w:t>
      </w:r>
      <w:r w:rsidRPr="002745B9">
        <w:rPr>
          <w:rFonts w:ascii="Times New Roman" w:eastAsia="Times New Roman" w:hAnsi="Times New Roman" w:cs="Times New Roman"/>
          <w:iCs/>
          <w:sz w:val="22"/>
          <w:szCs w:val="22"/>
          <w:lang w:eastAsia="ar-SA"/>
        </w:rPr>
        <w:t xml:space="preserve"> dienos pagal Rangovo faktiškai tinkamai atliktus Darbus. </w:t>
      </w:r>
      <w:r w:rsidRPr="002745B9">
        <w:rPr>
          <w:rFonts w:ascii="Times New Roman" w:eastAsia="Times New Roman" w:hAnsi="Times New Roman" w:cs="Times New Roman"/>
          <w:sz w:val="22"/>
          <w:szCs w:val="22"/>
          <w:lang w:eastAsia="ar-SA"/>
        </w:rPr>
        <w:t>Užsakovas neatlygina dėl tokio Sutarties nutraukimo atsiradusių Rangovo nuostolių</w:t>
      </w:r>
      <w:r w:rsidRPr="002745B9">
        <w:rPr>
          <w:rFonts w:ascii="Times New Roman" w:eastAsia="Times New Roman" w:hAnsi="Times New Roman" w:cs="Times New Roman"/>
          <w:iCs/>
          <w:sz w:val="22"/>
          <w:szCs w:val="22"/>
          <w:lang w:eastAsia="ar-SA"/>
        </w:rPr>
        <w:t>.</w:t>
      </w:r>
    </w:p>
    <w:p w14:paraId="0E5A2B39"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p>
    <w:p w14:paraId="3438E8F3"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XI. SUTARTIES GALIOJIMAS</w:t>
      </w:r>
    </w:p>
    <w:p w14:paraId="064D7172"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6405DA9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11.1. Šalių pasirašyta Sutartis įsigalioja nuo jos pasirašymo dienos (jeigu Sutartis pasirašoma skirtingomis datomis, Sutarties įsigaliojimo data laikoma paskutinės Šalies pasirašymo data) ir galioja iki visų Sutartyje numatytų įsipareigojimų įvykdymo, bet ne ilgiau nei 36 mėnesius.</w:t>
      </w:r>
    </w:p>
    <w:p w14:paraId="4FA0755A"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11.2. Pasibaigus Sutarties galiojimui ar ją nutraukus lieka galioti visi Šalių iki Sutarties galiojimo pabaigos ar nutraukimo pagal Sutartį prisiimti įsipareigojimai (pvz., mokėjimų, paslaugų kokybės, atsakomybės ir kt.).</w:t>
      </w:r>
    </w:p>
    <w:p w14:paraId="59C2E000"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sz w:val="22"/>
          <w:szCs w:val="22"/>
          <w:lang w:eastAsia="ar-SA"/>
        </w:rPr>
        <w:t xml:space="preserve">11.3. </w:t>
      </w:r>
      <w:r w:rsidRPr="002745B9">
        <w:rPr>
          <w:rFonts w:ascii="Times New Roman" w:eastAsia="Times New Roman" w:hAnsi="Times New Roman" w:cs="Times New Roman"/>
          <w:iCs/>
          <w:sz w:val="22"/>
          <w:szCs w:val="22"/>
          <w:lang w:eastAsia="en-US"/>
        </w:rPr>
        <w:t>Sutartis gali būti keičiama Sutartyje numatytais atvejais ir (arba) jeigu toks pakeitimas atitinka VPĮ numatytus sutarčių pakeitimo atvejus (sąlygas). Sutarties pakeitimai ir papildymai galimi Šalių raštišku papildomu susitarimu prie Sutarties. Tokie papildomi susitarimai, pasirašyti abiejų Šalių, tampa neatskiriama Sutarties dalimi ir įsigalioja nuo jų pasirašymo dienos, jeigu susitarimuose nenumatyta vėlesnė jų įsigaliojimo data</w:t>
      </w:r>
      <w:r w:rsidRPr="002745B9">
        <w:rPr>
          <w:rFonts w:ascii="Times New Roman" w:eastAsia="Times New Roman" w:hAnsi="Times New Roman" w:cs="Times New Roman"/>
          <w:sz w:val="22"/>
          <w:szCs w:val="22"/>
          <w:lang w:eastAsia="en-US"/>
        </w:rPr>
        <w:t>.</w:t>
      </w:r>
    </w:p>
    <w:p w14:paraId="241845D4" w14:textId="77777777" w:rsidR="00705EA4" w:rsidRPr="002745B9" w:rsidRDefault="00705EA4" w:rsidP="00705EA4">
      <w:pPr>
        <w:suppressAutoHyphens/>
        <w:spacing w:line="240" w:lineRule="auto"/>
        <w:ind w:firstLine="0"/>
        <w:jc w:val="left"/>
        <w:rPr>
          <w:rFonts w:ascii="Times New Roman" w:eastAsia="Times New Roman" w:hAnsi="Times New Roman" w:cs="Times New Roman"/>
          <w:iCs/>
          <w:sz w:val="22"/>
          <w:szCs w:val="22"/>
          <w:lang w:eastAsia="ar-SA"/>
        </w:rPr>
      </w:pPr>
    </w:p>
    <w:p w14:paraId="523BAA16"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iCs/>
          <w:sz w:val="22"/>
          <w:szCs w:val="22"/>
          <w:lang w:eastAsia="ar-SA"/>
        </w:rPr>
      </w:pPr>
      <w:r w:rsidRPr="002745B9">
        <w:rPr>
          <w:rFonts w:ascii="Times New Roman" w:eastAsia="Times New Roman" w:hAnsi="Times New Roman" w:cs="Times New Roman"/>
          <w:b/>
          <w:iCs/>
          <w:sz w:val="22"/>
          <w:szCs w:val="22"/>
          <w:lang w:eastAsia="ar-SA"/>
        </w:rPr>
        <w:t>XII. NENUGALIMA JĖGA</w:t>
      </w:r>
    </w:p>
    <w:p w14:paraId="55F8E030"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iCs/>
          <w:sz w:val="22"/>
          <w:szCs w:val="22"/>
          <w:lang w:eastAsia="ar-SA"/>
        </w:rPr>
      </w:pPr>
    </w:p>
    <w:p w14:paraId="47BD753E"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iCs/>
          <w:sz w:val="22"/>
          <w:szCs w:val="22"/>
          <w:lang w:eastAsia="ar-SA"/>
        </w:rPr>
        <w:t xml:space="preserve">12.1. </w:t>
      </w:r>
      <w:r w:rsidRPr="002745B9">
        <w:rPr>
          <w:rFonts w:ascii="Times New Roman" w:eastAsia="Times New Roman" w:hAnsi="Times New Roman" w:cs="Times New Roman"/>
          <w:sz w:val="22"/>
          <w:szCs w:val="22"/>
          <w:lang w:eastAsia="ar-SA"/>
        </w:rPr>
        <w:t>Nenugalimos jėgos aplinkybės (</w:t>
      </w:r>
      <w:r w:rsidRPr="002745B9">
        <w:rPr>
          <w:rFonts w:ascii="Times New Roman" w:eastAsia="Times New Roman" w:hAnsi="Times New Roman" w:cs="Times New Roman"/>
          <w:i/>
          <w:sz w:val="22"/>
          <w:szCs w:val="22"/>
          <w:lang w:eastAsia="ar-SA"/>
        </w:rPr>
        <w:t>force majeure</w:t>
      </w:r>
      <w:r w:rsidRPr="002745B9">
        <w:rPr>
          <w:rFonts w:ascii="Times New Roman" w:eastAsia="Times New Roman" w:hAnsi="Times New Roman" w:cs="Times New Roman"/>
          <w:sz w:val="22"/>
          <w:szCs w:val="22"/>
          <w:lang w:eastAsia="ar-SA"/>
        </w:rPr>
        <w:t xml:space="preserve">) reiškia įvykį, kurio Sutarties Šalys negali kontroliuoti bei protingai numatyti Sutarties sudarymo metu, ir negali užkirsti kelio jo ar jo pasekmių atsiradimui, įskaitant gamtos stichines nelaimes, karą ir kitas aplinkybes, kurios pagal Lietuvoje galiojančius teisės aktus yra priskiriamos </w:t>
      </w:r>
      <w:r w:rsidRPr="002745B9">
        <w:rPr>
          <w:rFonts w:ascii="Times New Roman" w:eastAsia="Times New Roman" w:hAnsi="Times New Roman" w:cs="Times New Roman"/>
          <w:i/>
          <w:sz w:val="22"/>
          <w:szCs w:val="22"/>
          <w:lang w:eastAsia="ar-SA"/>
        </w:rPr>
        <w:t>force majeure</w:t>
      </w:r>
      <w:r w:rsidRPr="002745B9">
        <w:rPr>
          <w:rFonts w:ascii="Times New Roman" w:eastAsia="Times New Roman" w:hAnsi="Times New Roman" w:cs="Times New Roman"/>
          <w:sz w:val="22"/>
          <w:szCs w:val="22"/>
          <w:lang w:eastAsia="ar-SA"/>
        </w:rPr>
        <w:t xml:space="preserve"> (Lietuvos Respublikos Vyriausybės 1996-07-15 nutarimas Nr. 840).</w:t>
      </w:r>
    </w:p>
    <w:p w14:paraId="4A47A34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12.2. Įsipareigojimų pagal šią Sutartį nevykdymas ar netinkamas vykdymas nelaikomas šios Sutarties pažeidimu, jei jo priežastis yra nenugalimos jėgos aplinkybės. </w:t>
      </w:r>
    </w:p>
    <w:p w14:paraId="394F361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12.3. Šalis, kuri dėl </w:t>
      </w:r>
      <w:r w:rsidRPr="002745B9">
        <w:rPr>
          <w:rFonts w:ascii="Times New Roman" w:eastAsia="Times New Roman" w:hAnsi="Times New Roman" w:cs="Times New Roman"/>
          <w:i/>
          <w:sz w:val="22"/>
          <w:szCs w:val="22"/>
          <w:lang w:eastAsia="ar-SA"/>
        </w:rPr>
        <w:t>force majeure</w:t>
      </w:r>
      <w:r w:rsidRPr="002745B9">
        <w:rPr>
          <w:rFonts w:ascii="Times New Roman" w:eastAsia="Times New Roman" w:hAnsi="Times New Roman" w:cs="Times New Roman"/>
          <w:sz w:val="22"/>
          <w:szCs w:val="22"/>
          <w:lang w:eastAsia="ar-SA"/>
        </w:rPr>
        <w:t xml:space="preserve"> aplinkybių negali vykdyti savo įsipareigojimų pagal šią Sutartį, turi kaip galima greičiau, tačiau ne vėliau kaip per 3 darbo dienas raštu pranešti apie šias aplinkybes kitai Šaliai. Tokiu atveju atitinkamo įsipareigojimo vykdymas atidedamas iki pasibaigia </w:t>
      </w:r>
      <w:r w:rsidRPr="002745B9">
        <w:rPr>
          <w:rFonts w:ascii="Times New Roman" w:eastAsia="Times New Roman" w:hAnsi="Times New Roman" w:cs="Times New Roman"/>
          <w:i/>
          <w:sz w:val="22"/>
          <w:szCs w:val="22"/>
          <w:lang w:eastAsia="ar-SA"/>
        </w:rPr>
        <w:t>force majeure</w:t>
      </w:r>
      <w:r w:rsidRPr="002745B9">
        <w:rPr>
          <w:rFonts w:ascii="Times New Roman" w:eastAsia="Times New Roman" w:hAnsi="Times New Roman" w:cs="Times New Roman"/>
          <w:sz w:val="22"/>
          <w:szCs w:val="22"/>
          <w:lang w:eastAsia="ar-SA"/>
        </w:rPr>
        <w:t xml:space="preserve"> aplinkybės.</w:t>
      </w:r>
    </w:p>
    <w:p w14:paraId="2EDA76F5"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0E1258BE"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XIII. SUTARTIES ŠALIŲ GINČŲ SPRENDIMO TVARKA</w:t>
      </w:r>
    </w:p>
    <w:p w14:paraId="70E32C4A"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562706B9" w14:textId="77777777" w:rsidR="00705EA4" w:rsidRPr="00F75D88"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F75D88">
        <w:rPr>
          <w:rFonts w:ascii="Times New Roman" w:eastAsia="Times New Roman" w:hAnsi="Times New Roman" w:cs="Times New Roman"/>
          <w:sz w:val="22"/>
          <w:szCs w:val="22"/>
          <w:lang w:eastAsia="ar-SA"/>
        </w:rPr>
        <w:t xml:space="preserve">13.1. </w:t>
      </w:r>
      <w:r w:rsidRPr="00F75D88">
        <w:rPr>
          <w:rFonts w:ascii="Times New Roman" w:eastAsia="Times New Roman" w:hAnsi="Times New Roman" w:cs="Times New Roman"/>
          <w:iCs/>
          <w:sz w:val="22"/>
          <w:szCs w:val="22"/>
          <w:lang w:eastAsia="ar-SA"/>
        </w:rPr>
        <w:t>Dėl Sutarties kylantys ginčai tarp Šalių bus sprendžiami derybomis.</w:t>
      </w:r>
    </w:p>
    <w:p w14:paraId="3239BA27" w14:textId="77777777" w:rsidR="00705EA4" w:rsidRPr="00F75D88"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F75D88">
        <w:rPr>
          <w:rFonts w:ascii="Times New Roman" w:eastAsia="Times New Roman" w:hAnsi="Times New Roman" w:cs="Times New Roman"/>
          <w:sz w:val="22"/>
          <w:szCs w:val="22"/>
          <w:lang w:eastAsia="ar-SA"/>
        </w:rPr>
        <w:t>13.2. Ginčus, kurių derybomis nepavyksta išspręsti</w:t>
      </w:r>
      <w:r w:rsidRPr="00F75D88">
        <w:rPr>
          <w:rFonts w:ascii="Times New Roman" w:eastAsia="Calibri" w:hAnsi="Times New Roman" w:cs="Times New Roman"/>
          <w:sz w:val="22"/>
          <w:szCs w:val="22"/>
          <w:lang w:eastAsia="zh-CN"/>
        </w:rPr>
        <w:t xml:space="preserve"> per 30 kalendorinių dienų nuo raštiško pranešimo apie ginčus pateikimo</w:t>
      </w:r>
      <w:r w:rsidRPr="00F75D88">
        <w:rPr>
          <w:rFonts w:ascii="Times New Roman" w:eastAsia="Times New Roman" w:hAnsi="Times New Roman" w:cs="Times New Roman"/>
          <w:sz w:val="22"/>
          <w:szCs w:val="22"/>
          <w:lang w:eastAsia="ar-SA"/>
        </w:rPr>
        <w:t>, sprendžia teismas Lietuvos Respublikos įstatymų nustatyta tvarka pagal Užsakovo registruotos buveinės vietą.</w:t>
      </w:r>
    </w:p>
    <w:p w14:paraId="6BA746ED"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0B58ED5C"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bCs/>
          <w:sz w:val="22"/>
          <w:szCs w:val="22"/>
          <w:lang w:eastAsia="ar-SA"/>
        </w:rPr>
      </w:pPr>
      <w:r w:rsidRPr="002745B9">
        <w:rPr>
          <w:rFonts w:ascii="Times New Roman" w:eastAsia="Times New Roman" w:hAnsi="Times New Roman" w:cs="Times New Roman"/>
          <w:b/>
          <w:bCs/>
          <w:sz w:val="22"/>
          <w:szCs w:val="22"/>
          <w:lang w:eastAsia="ar-SA"/>
        </w:rPr>
        <w:t>XIV. KITOS SĄLYGOS</w:t>
      </w:r>
    </w:p>
    <w:p w14:paraId="6D968E41"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Cs/>
          <w:sz w:val="22"/>
          <w:szCs w:val="22"/>
          <w:lang w:eastAsia="ar-SA"/>
        </w:rPr>
      </w:pPr>
    </w:p>
    <w:p w14:paraId="43DC376B" w14:textId="77777777" w:rsidR="00705EA4" w:rsidRPr="002745B9" w:rsidRDefault="00705EA4" w:rsidP="00705EA4">
      <w:pPr>
        <w:suppressAutoHyphens/>
        <w:spacing w:line="240" w:lineRule="auto"/>
        <w:ind w:firstLine="0"/>
        <w:rPr>
          <w:rFonts w:ascii="Times New Roman" w:eastAsia="Times New Roman" w:hAnsi="Times New Roman" w:cs="Times New Roman"/>
          <w:bCs/>
          <w:sz w:val="22"/>
          <w:szCs w:val="22"/>
          <w:lang w:eastAsia="ar-SA"/>
        </w:rPr>
      </w:pPr>
      <w:r w:rsidRPr="002745B9">
        <w:rPr>
          <w:rFonts w:ascii="Times New Roman" w:eastAsia="Times New Roman" w:hAnsi="Times New Roman" w:cs="Times New Roman"/>
          <w:bCs/>
          <w:sz w:val="22"/>
          <w:szCs w:val="22"/>
          <w:lang w:eastAsia="ar-SA"/>
        </w:rPr>
        <w:t xml:space="preserve">14.1. Užsakovas ir Rangovas paskiria pagal šią Sutartį įgaliotus asmenis (už Sutarties vykdymą atsakingus asmenis), </w:t>
      </w:r>
      <w:r w:rsidRPr="00010776">
        <w:rPr>
          <w:rFonts w:ascii="Times New Roman" w:eastAsia="Times New Roman" w:hAnsi="Times New Roman" w:cs="Times New Roman"/>
          <w:bCs/>
          <w:sz w:val="22"/>
          <w:szCs w:val="22"/>
          <w:lang w:eastAsia="ar-SA"/>
        </w:rPr>
        <w:t>kuriems siunčiami raštiški pranešimai, susiję su Sutarties vykdymu,</w:t>
      </w:r>
      <w:r w:rsidRPr="002745B9">
        <w:rPr>
          <w:rFonts w:ascii="Times New Roman" w:eastAsia="Times New Roman" w:hAnsi="Times New Roman" w:cs="Times New Roman"/>
          <w:bCs/>
          <w:sz w:val="22"/>
          <w:szCs w:val="22"/>
          <w:lang w:eastAsia="ar-SA"/>
        </w:rPr>
        <w:t xml:space="preserve"> šiais adresais paštu</w:t>
      </w:r>
      <w:r>
        <w:rPr>
          <w:rFonts w:ascii="Times New Roman" w:eastAsia="Times New Roman" w:hAnsi="Times New Roman" w:cs="Times New Roman"/>
          <w:bCs/>
          <w:sz w:val="22"/>
          <w:szCs w:val="22"/>
          <w:lang w:eastAsia="ar-SA"/>
        </w:rPr>
        <w:t xml:space="preserve"> ar</w:t>
      </w:r>
      <w:r w:rsidRPr="002745B9">
        <w:rPr>
          <w:rFonts w:ascii="Times New Roman" w:eastAsia="Times New Roman" w:hAnsi="Times New Roman" w:cs="Times New Roman"/>
          <w:bCs/>
          <w:sz w:val="22"/>
          <w:szCs w:val="22"/>
          <w:lang w:eastAsia="ar-SA"/>
        </w:rPr>
        <w:t xml:space="preserve"> el. paštu:</w:t>
      </w:r>
    </w:p>
    <w:p w14:paraId="7246DB9C" w14:textId="77777777" w:rsidR="00705EA4" w:rsidRPr="000302FC" w:rsidRDefault="00705EA4" w:rsidP="00705EA4">
      <w:pPr>
        <w:suppressAutoHyphens/>
        <w:spacing w:line="240" w:lineRule="auto"/>
        <w:ind w:firstLine="0"/>
        <w:rPr>
          <w:rFonts w:ascii="Times New Roman" w:eastAsia="Times New Roman" w:hAnsi="Times New Roman" w:cs="Times New Roman"/>
          <w:noProof/>
          <w:sz w:val="22"/>
          <w:szCs w:val="22"/>
          <w:lang w:eastAsia="zh-CN"/>
        </w:rPr>
      </w:pPr>
      <w:r w:rsidRPr="000302FC">
        <w:rPr>
          <w:rFonts w:ascii="Times New Roman" w:eastAsia="Times New Roman" w:hAnsi="Times New Roman" w:cs="Times New Roman"/>
          <w:bCs/>
          <w:sz w:val="22"/>
          <w:szCs w:val="22"/>
          <w:lang w:eastAsia="ar-SA"/>
        </w:rPr>
        <w:lastRenderedPageBreak/>
        <w:t xml:space="preserve">14.1.1. </w:t>
      </w:r>
      <w:r w:rsidRPr="000302FC">
        <w:rPr>
          <w:rFonts w:ascii="Times New Roman" w:eastAsia="Times New Roman" w:hAnsi="Times New Roman" w:cs="Times New Roman"/>
          <w:noProof/>
          <w:sz w:val="22"/>
          <w:szCs w:val="22"/>
          <w:lang w:eastAsia="zh-CN"/>
        </w:rPr>
        <w:t xml:space="preserve">Užsakovo atstovas, atsakingas už sutarties vykdymą – ______________________________________; </w:t>
      </w:r>
    </w:p>
    <w:p w14:paraId="2363E46A" w14:textId="77777777" w:rsidR="00705EA4" w:rsidRPr="000302FC" w:rsidRDefault="00705EA4" w:rsidP="00705EA4">
      <w:pPr>
        <w:suppressAutoHyphens/>
        <w:spacing w:line="240" w:lineRule="auto"/>
        <w:ind w:firstLine="0"/>
        <w:rPr>
          <w:rFonts w:ascii="Times New Roman" w:eastAsia="Times New Roman" w:hAnsi="Times New Roman" w:cs="Times New Roman"/>
          <w:noProof/>
          <w:sz w:val="22"/>
          <w:szCs w:val="22"/>
          <w:lang w:val="en-US" w:eastAsia="zh-CN"/>
        </w:rPr>
      </w:pPr>
      <w:r w:rsidRPr="000302FC">
        <w:rPr>
          <w:rFonts w:ascii="Times New Roman" w:eastAsia="Times New Roman" w:hAnsi="Times New Roman" w:cs="Times New Roman"/>
          <w:noProof/>
          <w:sz w:val="22"/>
          <w:szCs w:val="22"/>
          <w:lang w:eastAsia="zh-CN"/>
        </w:rPr>
        <w:t xml:space="preserve">14.1.2. </w:t>
      </w:r>
      <w:r w:rsidRPr="000302FC">
        <w:rPr>
          <w:rFonts w:ascii="Times New Roman" w:eastAsia="Times New Roman" w:hAnsi="Times New Roman" w:cs="Times New Roman"/>
          <w:bCs/>
          <w:sz w:val="22"/>
          <w:szCs w:val="22"/>
          <w:lang w:eastAsia="ar-SA"/>
        </w:rPr>
        <w:t>už kontaktavimą su antstoliu ir (ar) bylos eigos klausimais atsakinga</w:t>
      </w:r>
      <w:r>
        <w:rPr>
          <w:rFonts w:ascii="Times New Roman" w:eastAsia="Times New Roman" w:hAnsi="Times New Roman" w:cs="Times New Roman"/>
          <w:bCs/>
          <w:sz w:val="22"/>
          <w:szCs w:val="22"/>
          <w:lang w:eastAsia="ar-SA"/>
        </w:rPr>
        <w:t>s</w:t>
      </w:r>
      <w:r w:rsidRPr="000302FC">
        <w:rPr>
          <w:rFonts w:ascii="Times New Roman" w:eastAsia="Times New Roman" w:hAnsi="Times New Roman" w:cs="Times New Roman"/>
          <w:bCs/>
          <w:sz w:val="22"/>
          <w:szCs w:val="22"/>
          <w:lang w:eastAsia="ar-SA"/>
        </w:rPr>
        <w:t xml:space="preserve"> Užsakovo darbuotojas __</w:t>
      </w:r>
      <w:r>
        <w:rPr>
          <w:rFonts w:ascii="Times New Roman" w:eastAsia="Times New Roman" w:hAnsi="Times New Roman" w:cs="Times New Roman"/>
          <w:bCs/>
          <w:sz w:val="22"/>
          <w:szCs w:val="22"/>
          <w:lang w:eastAsia="ar-SA"/>
        </w:rPr>
        <w:t>__</w:t>
      </w:r>
      <w:r w:rsidRPr="000302FC">
        <w:rPr>
          <w:rFonts w:ascii="Times New Roman" w:eastAsia="Times New Roman" w:hAnsi="Times New Roman" w:cs="Times New Roman"/>
          <w:bCs/>
          <w:sz w:val="22"/>
          <w:szCs w:val="22"/>
          <w:lang w:eastAsia="ar-SA"/>
        </w:rPr>
        <w:t>___</w:t>
      </w:r>
      <w:r w:rsidRPr="000302FC">
        <w:rPr>
          <w:rFonts w:ascii="Times New Roman" w:eastAsia="Times New Roman" w:hAnsi="Times New Roman" w:cs="Times New Roman"/>
          <w:bCs/>
          <w:sz w:val="22"/>
          <w:szCs w:val="22"/>
          <w:lang w:val="en-US" w:eastAsia="ar-SA"/>
        </w:rPr>
        <w:t>;</w:t>
      </w:r>
    </w:p>
    <w:p w14:paraId="4A3E69FC" w14:textId="3BE2A858" w:rsidR="00705EA4" w:rsidRPr="000302FC" w:rsidRDefault="00705EA4" w:rsidP="00705EA4">
      <w:pPr>
        <w:suppressAutoHyphens/>
        <w:spacing w:line="240" w:lineRule="auto"/>
        <w:ind w:firstLine="0"/>
        <w:rPr>
          <w:rFonts w:ascii="Times New Roman" w:eastAsia="Times New Roman" w:hAnsi="Times New Roman" w:cs="Times New Roman"/>
          <w:sz w:val="22"/>
          <w:szCs w:val="22"/>
          <w:lang w:eastAsia="zh-CN"/>
        </w:rPr>
      </w:pPr>
      <w:r w:rsidRPr="000302FC">
        <w:rPr>
          <w:rFonts w:ascii="Times New Roman" w:eastAsia="Times New Roman" w:hAnsi="Times New Roman" w:cs="Times New Roman"/>
          <w:noProof/>
          <w:sz w:val="22"/>
          <w:szCs w:val="22"/>
          <w:lang w:eastAsia="zh-CN"/>
        </w:rPr>
        <w:t>14.1.3. Rangovo atstovas, atsakingas už sutarties vykdymą – _____________________________________ .</w:t>
      </w:r>
    </w:p>
    <w:p w14:paraId="5774BA38" w14:textId="46526B70"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bCs/>
          <w:sz w:val="22"/>
          <w:szCs w:val="22"/>
          <w:lang w:eastAsia="ar-SA"/>
        </w:rPr>
        <w:t xml:space="preserve">14.2. </w:t>
      </w:r>
      <w:r w:rsidRPr="002745B9">
        <w:rPr>
          <w:rFonts w:ascii="Times New Roman" w:eastAsia="Times New Roman" w:hAnsi="Times New Roman" w:cs="Times New Roman"/>
          <w:sz w:val="22"/>
          <w:szCs w:val="22"/>
          <w:lang w:eastAsia="ar-SA"/>
        </w:rPr>
        <w:t>Už Sutarties ir jos pakeitimų paskelbimą pagal VPĮ 86 str</w:t>
      </w:r>
      <w:r w:rsidR="001C59BD">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9 d</w:t>
      </w:r>
      <w:r w:rsidR="001C59BD">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nuostatas yra atsakingas Užsakovo darbuotojas, kuriam tokios funkcijos ir pareigos yra numatytos pagal Užsakovo vidinius teisės aktus.</w:t>
      </w:r>
    </w:p>
    <w:p w14:paraId="3418CFB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val="en-US" w:eastAsia="ar-SA"/>
        </w:rPr>
      </w:pPr>
      <w:r w:rsidRPr="002745B9">
        <w:rPr>
          <w:rFonts w:ascii="Times New Roman" w:eastAsia="Times New Roman" w:hAnsi="Times New Roman" w:cs="Times New Roman"/>
          <w:sz w:val="22"/>
          <w:szCs w:val="22"/>
          <w:lang w:eastAsia="ar-SA"/>
        </w:rPr>
        <w:t>14.3. Šalys negali perduoti savo teisių ir pareigų dėl visos ar dalies šios Sutarties trečiosioms šalims be raštiško kitos Šalies sutikimo.</w:t>
      </w:r>
    </w:p>
    <w:p w14:paraId="36E62D86"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14.4. Šalys įsipareigoja neperduoti trečiosioms šalims su šia Sutartimi susijusios informacijos bei teikti viena kitai visą su šia Sutartimi susijusią informaciją tokia apimtimi, kokia yra būtina šiai Sutarčiai vykdyti, jeigu tai neprieštarauja Lietuvos Respublikos įstatymams. </w:t>
      </w:r>
    </w:p>
    <w:p w14:paraId="376D396F"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14.5. Rangovas ir Užsakovas įsipareigoja išlaikyti konfidencialia bet kokią informaciją, susijusią su vienas kito veikla, kurią jie gali sužinoti vykdydami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w:t>
      </w:r>
    </w:p>
    <w:p w14:paraId="7441234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14.6. Užsakovo ir </w:t>
      </w:r>
      <w:r>
        <w:rPr>
          <w:rFonts w:ascii="Times New Roman" w:eastAsia="Times New Roman" w:hAnsi="Times New Roman" w:cs="Times New Roman"/>
          <w:sz w:val="22"/>
          <w:szCs w:val="22"/>
          <w:lang w:eastAsia="ar-SA"/>
        </w:rPr>
        <w:t>Rangov</w:t>
      </w:r>
      <w:r w:rsidRPr="002745B9">
        <w:rPr>
          <w:rFonts w:ascii="Times New Roman" w:eastAsia="Times New Roman" w:hAnsi="Times New Roman" w:cs="Times New Roman"/>
          <w:sz w:val="22"/>
          <w:szCs w:val="22"/>
          <w:lang w:eastAsia="ar-SA"/>
        </w:rPr>
        <w:t>o vienas kitam siunčiami pranešimai turi būti siunčiami Sutartyje nurodytais pašto adresais, elektroninio pašto adresais arba įteikiami asmeniškai kontaktiniam asmeniui.</w:t>
      </w:r>
    </w:p>
    <w:p w14:paraId="01F421D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14.7. Sutarties vykdymo metu susirašinėjimai tarp Šalių ir visi su Sutarties vykdymu susiję dokumentai teikiami elektroniniu būdu, o teikiami dokumentai pasirašomi elektroniniu parašu. </w:t>
      </w:r>
      <w:r w:rsidRPr="002745B9">
        <w:rPr>
          <w:rFonts w:ascii="Times New Roman" w:eastAsia="Times New Roman" w:hAnsi="Times New Roman" w:cs="Times New Roman"/>
          <w:sz w:val="22"/>
          <w:szCs w:val="22"/>
          <w:lang w:eastAsia="zh-CN"/>
        </w:rPr>
        <w:t>Jeigu su sutarties vykdymu susiję dokumentai teikiami popieriniu formatu, kai toks formatas privalomas pagal teisės aktus arba Užsakovas nurodo tokį būtinumą – tokiu atveju turi būti naudojamas perdirbtas popierius, kuris atitinka minimaliuosius aplinkos apsaugos kriterijus, patvirtintus Aplinkos apsaugos kriterijų taikymo, vykdant žaliuosiu pirkimus, tvarkos aprašo, patvirtinto 2022 m. gruodžio 13 d. Aplinkos ministro įsakymu Nr. D1-401, 1 priede.</w:t>
      </w:r>
      <w:r w:rsidRPr="002745B9">
        <w:rPr>
          <w:rFonts w:ascii="Garamond" w:eastAsia="Times New Roman" w:hAnsi="Garamond" w:cs="Times New Roman"/>
          <w:sz w:val="22"/>
          <w:szCs w:val="22"/>
          <w:lang w:eastAsia="zh-CN"/>
        </w:rPr>
        <w:t xml:space="preserve"> </w:t>
      </w:r>
      <w:r w:rsidRPr="002745B9">
        <w:rPr>
          <w:rFonts w:ascii="Times New Roman" w:eastAsia="Times New Roman" w:hAnsi="Times New Roman" w:cs="Times New Roman"/>
          <w:sz w:val="22"/>
          <w:szCs w:val="22"/>
          <w:lang w:eastAsia="ar-SA"/>
        </w:rPr>
        <w:t>Siųstas pranešimas laikomas gautu jo gavimo dieną, nebent atitinkamais atvejais Sutartyje būtų nurodyta kitaip. Laikoma, kad siųstas pranešimas yra gautas kitą darbo dieną po pranešimo išsiuntimo, kai pranešimas yra siunčiamas Sutartyje nurodytais el. paštais, nepaisant to, ar Šalys tikrinasi el. paštą. Šalys, nepriimdamos ar neatsiimdamos registruotų laiškų ir nesitikrindamos savo el. pašto, prisiima visą su tuo susijusią riziką ir neigiamas pasekmes. Apie savo adreso, el. pašto ar kitų rekvizitų pasikeitimą kiekviena Šalis nedelsdama, tačiau ne vėliau kaip per 3 darbo dienas nuo minėto pasikeitimo dienos, raštu informuoja kitą Šalį. Kol apie pasikeitusį adresą ar (ir) el. paštą nustatyta tvarka nebuvo pranešta, ankstesniu adresu ar (ir) el. paštu pristatyti laiškai/pranešimai yra laikomi gautais.</w:t>
      </w:r>
    </w:p>
    <w:p w14:paraId="0DC3A328"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14.8. Sutartis sudaryta lietuvių kalba dviem egzemplioriais, turinčiais vienodą teisinę galią, po vieną kiekvienai Šaliai (nebent pasirašyta elektroniniais parašais, tokiu atveju – vienas egzempliorius).</w:t>
      </w:r>
    </w:p>
    <w:p w14:paraId="2556EBC9"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14.9. Sutartis negali prieštarauti Pirkimo dokumentams (taip pat ir Rangovo pateiktam Pirkimo pasiūlymui) ir turi būti vykdoma atsižvelgiant į šiuos dokumentus bei nepažeidžiant jų reikalavimų. Esant prieštaravimui ar neatitikimui tarp nurodytų dokumentų, pirmenybė suteikiama ir taikomi Pirkimo dokumentai bei Sutarties 2 ir 3 priedai. Pirkimo dokumentai ir Rangovo visas pateiktas Pirkimo pasiūlymas yra neatskiriamos sutarties dalys.</w:t>
      </w:r>
    </w:p>
    <w:p w14:paraId="12A0359F"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14.10. Visi Sutarties priedai, Šalių pasirašyti susitarimai dėl Sutarties pakeitimo ir (ar) papildymo yra neatskiriamos Sutarties dalys.</w:t>
      </w:r>
    </w:p>
    <w:p w14:paraId="2735BFB3"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14.11. Visi Pirkimo dokumentai ir jų priedai, sudėtinės dalys aiškinami sistemiškai, atsižvelgiant į tikruosius Pirkimo dokumentų nuostatų tikslus.</w:t>
      </w:r>
    </w:p>
    <w:p w14:paraId="5407EC93"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4F0BA63B"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XV. SUTARTIES PRIEDAI</w:t>
      </w:r>
    </w:p>
    <w:p w14:paraId="0CF515AE"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314D6B6F"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15. Šios Sutarties priedais ir neatskiriama Sutarties dalimi yra:</w:t>
      </w:r>
    </w:p>
    <w:p w14:paraId="021F5626" w14:textId="77777777" w:rsidR="00705EA4" w:rsidRPr="004C4745" w:rsidRDefault="00705EA4" w:rsidP="00705EA4">
      <w:pPr>
        <w:suppressAutoHyphens/>
        <w:spacing w:line="240" w:lineRule="auto"/>
        <w:ind w:firstLine="0"/>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1</w:t>
      </w:r>
      <w:r w:rsidRPr="002745B9">
        <w:rPr>
          <w:rFonts w:ascii="Times New Roman" w:eastAsia="Times New Roman" w:hAnsi="Times New Roman" w:cs="Times New Roman"/>
          <w:sz w:val="22"/>
          <w:szCs w:val="22"/>
          <w:lang w:eastAsia="ar-SA"/>
        </w:rPr>
        <w:t xml:space="preserve"> priedas. </w:t>
      </w:r>
      <w:r w:rsidRPr="004C4745">
        <w:rPr>
          <w:rFonts w:ascii="Times New Roman" w:eastAsia="Times New Roman" w:hAnsi="Times New Roman" w:cs="Times New Roman"/>
          <w:sz w:val="22"/>
          <w:szCs w:val="22"/>
          <w:lang w:eastAsia="ar-SA"/>
        </w:rPr>
        <w:t>Darbų techninė specifikacija</w:t>
      </w:r>
      <w:r>
        <w:rPr>
          <w:rFonts w:ascii="Times New Roman" w:eastAsia="Times New Roman" w:hAnsi="Times New Roman" w:cs="Times New Roman"/>
          <w:sz w:val="22"/>
          <w:szCs w:val="22"/>
          <w:lang w:eastAsia="ar-SA"/>
        </w:rPr>
        <w:t>.</w:t>
      </w:r>
      <w:r w:rsidRPr="004C4745">
        <w:rPr>
          <w:rFonts w:ascii="Times New Roman" w:eastAsia="Times New Roman" w:hAnsi="Times New Roman" w:cs="Times New Roman"/>
          <w:sz w:val="22"/>
          <w:szCs w:val="22"/>
          <w:lang w:eastAsia="ar-SA"/>
        </w:rPr>
        <w:t xml:space="preserve"> </w:t>
      </w:r>
    </w:p>
    <w:p w14:paraId="07389499" w14:textId="77777777" w:rsidR="00705EA4" w:rsidRPr="004C4745"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4C4745">
        <w:rPr>
          <w:rFonts w:ascii="Times New Roman" w:eastAsia="Times New Roman" w:hAnsi="Times New Roman" w:cs="Times New Roman"/>
          <w:sz w:val="22"/>
          <w:szCs w:val="22"/>
          <w:lang w:eastAsia="ar-SA"/>
        </w:rPr>
        <w:t>2 priedas. Darbų kiekių žiniaraštis.</w:t>
      </w:r>
    </w:p>
    <w:p w14:paraId="20A96C2E" w14:textId="77777777" w:rsidR="00705EA4" w:rsidRPr="002745B9" w:rsidRDefault="00705EA4" w:rsidP="00705EA4">
      <w:pPr>
        <w:suppressAutoHyphens/>
        <w:spacing w:line="240" w:lineRule="auto"/>
        <w:ind w:firstLine="0"/>
        <w:jc w:val="left"/>
        <w:rPr>
          <w:rFonts w:ascii="Times New Roman" w:eastAsia="Times New Roman" w:hAnsi="Times New Roman" w:cs="Times New Roman"/>
          <w:sz w:val="22"/>
          <w:szCs w:val="22"/>
          <w:lang w:eastAsia="ar-SA"/>
        </w:rPr>
      </w:pPr>
    </w:p>
    <w:p w14:paraId="1EA7ECD5"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XVI. ŠALIŲ ADRESAI, REKVIZITAI, PARAŠAI</w:t>
      </w:r>
    </w:p>
    <w:p w14:paraId="2B356097" w14:textId="77777777" w:rsidR="00705EA4" w:rsidRPr="002745B9" w:rsidRDefault="00705EA4" w:rsidP="00705EA4">
      <w:pPr>
        <w:suppressAutoHyphens/>
        <w:spacing w:line="240" w:lineRule="auto"/>
        <w:ind w:firstLine="708"/>
        <w:jc w:val="center"/>
        <w:rPr>
          <w:rFonts w:ascii="Times New Roman" w:eastAsia="Times New Roman" w:hAnsi="Times New Roman" w:cs="Times New Roman"/>
          <w:sz w:val="22"/>
          <w:szCs w:val="22"/>
          <w:lang w:eastAsia="ar-SA"/>
        </w:rPr>
      </w:pPr>
    </w:p>
    <w:tbl>
      <w:tblPr>
        <w:tblW w:w="0" w:type="auto"/>
        <w:tblInd w:w="-108" w:type="dxa"/>
        <w:tblCellMar>
          <w:left w:w="10" w:type="dxa"/>
          <w:right w:w="10" w:type="dxa"/>
        </w:tblCellMar>
        <w:tblLook w:val="0000" w:firstRow="0" w:lastRow="0" w:firstColumn="0" w:lastColumn="0" w:noHBand="0" w:noVBand="0"/>
      </w:tblPr>
      <w:tblGrid>
        <w:gridCol w:w="4677"/>
        <w:gridCol w:w="4585"/>
        <w:gridCol w:w="222"/>
      </w:tblGrid>
      <w:tr w:rsidR="00705EA4" w:rsidRPr="002745B9" w14:paraId="549E017F" w14:textId="77777777" w:rsidTr="008235A4">
        <w:trPr>
          <w:cantSplit/>
          <w:tblHeader/>
        </w:trPr>
        <w:tc>
          <w:tcPr>
            <w:tcW w:w="4677" w:type="dxa"/>
            <w:shd w:val="clear" w:color="auto" w:fill="FFFFFF"/>
            <w:tcMar>
              <w:top w:w="0" w:type="dxa"/>
              <w:left w:w="108" w:type="dxa"/>
              <w:bottom w:w="0" w:type="dxa"/>
              <w:right w:w="108" w:type="dxa"/>
            </w:tcMar>
          </w:tcPr>
          <w:p w14:paraId="39C73B56"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b/>
                <w:sz w:val="22"/>
                <w:szCs w:val="22"/>
                <w:lang w:eastAsia="en-US"/>
              </w:rPr>
              <w:lastRenderedPageBreak/>
              <w:t>UŽSAKOVAS:</w:t>
            </w:r>
          </w:p>
          <w:p w14:paraId="2B3C3676" w14:textId="77777777" w:rsidR="00705EA4" w:rsidRPr="002745B9" w:rsidRDefault="00705EA4" w:rsidP="008235A4">
            <w:pPr>
              <w:spacing w:line="240" w:lineRule="auto"/>
              <w:ind w:firstLine="0"/>
              <w:jc w:val="left"/>
              <w:rPr>
                <w:rFonts w:ascii="Times New Roman" w:eastAsia="Times New Roman" w:hAnsi="Times New Roman" w:cs="Times New Roman"/>
                <w:b/>
                <w:bCs/>
                <w:sz w:val="22"/>
                <w:szCs w:val="22"/>
                <w:lang w:eastAsia="en-US"/>
              </w:rPr>
            </w:pPr>
            <w:r w:rsidRPr="002745B9">
              <w:rPr>
                <w:rFonts w:ascii="Times New Roman" w:eastAsia="Times New Roman" w:hAnsi="Times New Roman" w:cs="Times New Roman"/>
                <w:b/>
                <w:bCs/>
                <w:sz w:val="22"/>
                <w:szCs w:val="22"/>
                <w:lang w:eastAsia="en-US"/>
              </w:rPr>
              <w:t>Valstybinė teritorijų planavimo ir statybos inspekcija prie Aplinkos ministerijos</w:t>
            </w:r>
          </w:p>
          <w:p w14:paraId="4002115A" w14:textId="77777777" w:rsidR="00705EA4" w:rsidRPr="002745B9" w:rsidRDefault="00705EA4" w:rsidP="008235A4">
            <w:pPr>
              <w:spacing w:line="276"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Juridinio asmens kodas 288600210</w:t>
            </w:r>
          </w:p>
          <w:p w14:paraId="2A608449"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A. Vienuolio g. 8, Vilnius</w:t>
            </w:r>
          </w:p>
          <w:p w14:paraId="53BFAF26"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Ne PVM mokėtoja</w:t>
            </w:r>
          </w:p>
          <w:p w14:paraId="7BAF1B58"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p>
          <w:p w14:paraId="07B8F74F"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Mokėjimų paslaugų teikėjas: Lietuvos</w:t>
            </w:r>
          </w:p>
          <w:p w14:paraId="5DF43A62"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Respublikos finansų ministerija</w:t>
            </w:r>
          </w:p>
          <w:p w14:paraId="7D70B3A4"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 xml:space="preserve">Finansų įstaigos kodas 40400 </w:t>
            </w:r>
          </w:p>
          <w:p w14:paraId="67A885F3"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A. s. Nr.: LT17 4040 0636 1000 0433</w:t>
            </w:r>
          </w:p>
          <w:p w14:paraId="4727A05B"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Pašto adresas: Lukiškių g. 2, 01512</w:t>
            </w:r>
          </w:p>
          <w:p w14:paraId="563F9E2C"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61A3D307"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tel.: +370 </w:t>
            </w:r>
            <w:r>
              <w:rPr>
                <w:rFonts w:ascii="Times New Roman" w:eastAsia="Times New Roman" w:hAnsi="Times New Roman" w:cs="Times New Roman"/>
                <w:sz w:val="22"/>
                <w:szCs w:val="22"/>
                <w:lang w:eastAsia="en-US"/>
              </w:rPr>
              <w:t>607</w:t>
            </w:r>
            <w:r w:rsidRPr="002745B9">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73878</w:t>
            </w:r>
          </w:p>
          <w:p w14:paraId="64E39399"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el. p.: info@vtpsi.lt</w:t>
            </w:r>
          </w:p>
          <w:p w14:paraId="09A24F8B" w14:textId="77777777" w:rsidR="00705EA4" w:rsidRDefault="00705EA4" w:rsidP="008235A4">
            <w:pPr>
              <w:spacing w:line="240" w:lineRule="auto"/>
              <w:ind w:firstLine="0"/>
              <w:jc w:val="left"/>
              <w:rPr>
                <w:rFonts w:ascii="Times New Roman" w:eastAsia="Times New Roman" w:hAnsi="Times New Roman" w:cs="Times New Roman"/>
                <w:sz w:val="22"/>
                <w:szCs w:val="22"/>
                <w:lang w:eastAsia="en-US"/>
              </w:rPr>
            </w:pPr>
          </w:p>
          <w:p w14:paraId="33BC0F96" w14:textId="20C6A8D2" w:rsidR="00AE5DCB" w:rsidRDefault="005F5EB7" w:rsidP="008235A4">
            <w:pPr>
              <w:spacing w:line="240" w:lineRule="auto"/>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w:t>
            </w:r>
            <w:r w:rsidRPr="005F5EB7">
              <w:rPr>
                <w:rFonts w:ascii="Times New Roman" w:eastAsia="Times New Roman" w:hAnsi="Times New Roman" w:cs="Times New Roman"/>
                <w:i/>
                <w:iCs/>
                <w:sz w:val="22"/>
                <w:szCs w:val="22"/>
                <w:lang w:eastAsia="en-US"/>
              </w:rPr>
              <w:t>pareigos</w:t>
            </w:r>
            <w:r>
              <w:rPr>
                <w:rFonts w:ascii="Times New Roman" w:eastAsia="Times New Roman" w:hAnsi="Times New Roman" w:cs="Times New Roman"/>
                <w:sz w:val="22"/>
                <w:szCs w:val="22"/>
                <w:lang w:eastAsia="en-US"/>
              </w:rPr>
              <w:t>)</w:t>
            </w:r>
          </w:p>
          <w:p w14:paraId="00F86742" w14:textId="4A5EEB44" w:rsidR="005F5EB7" w:rsidRPr="002745B9" w:rsidRDefault="005F5EB7" w:rsidP="008235A4">
            <w:pPr>
              <w:spacing w:line="240" w:lineRule="auto"/>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w:t>
            </w:r>
            <w:r w:rsidRPr="005F5EB7">
              <w:rPr>
                <w:rFonts w:ascii="Times New Roman" w:eastAsia="Times New Roman" w:hAnsi="Times New Roman" w:cs="Times New Roman"/>
                <w:i/>
                <w:iCs/>
                <w:sz w:val="22"/>
                <w:szCs w:val="22"/>
                <w:lang w:eastAsia="en-US"/>
              </w:rPr>
              <w:t>vardas, pavardė</w:t>
            </w:r>
            <w:r>
              <w:rPr>
                <w:rFonts w:ascii="Times New Roman" w:eastAsia="Times New Roman" w:hAnsi="Times New Roman" w:cs="Times New Roman"/>
                <w:sz w:val="22"/>
                <w:szCs w:val="22"/>
                <w:lang w:eastAsia="en-US"/>
              </w:rPr>
              <w:t>)</w:t>
            </w:r>
          </w:p>
          <w:p w14:paraId="32D23DBF"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46978F58"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______________________</w:t>
            </w:r>
          </w:p>
          <w:p w14:paraId="3F62FD55"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(parašas ir data)</w:t>
            </w:r>
          </w:p>
          <w:p w14:paraId="539D81F7"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A. V.</w:t>
            </w:r>
          </w:p>
          <w:p w14:paraId="5C8FC3A2"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tc>
        <w:tc>
          <w:tcPr>
            <w:tcW w:w="4585" w:type="dxa"/>
            <w:shd w:val="clear" w:color="auto" w:fill="FFFFFF"/>
            <w:tcMar>
              <w:top w:w="0" w:type="dxa"/>
              <w:left w:w="108" w:type="dxa"/>
              <w:bottom w:w="0" w:type="dxa"/>
              <w:right w:w="108" w:type="dxa"/>
            </w:tcMar>
          </w:tcPr>
          <w:p w14:paraId="12511511"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b/>
                <w:sz w:val="22"/>
                <w:szCs w:val="22"/>
                <w:lang w:eastAsia="en-US"/>
              </w:rPr>
              <w:t>RANGOVAS:</w:t>
            </w:r>
          </w:p>
          <w:p w14:paraId="4BA1E047" w14:textId="77777777" w:rsidR="00705EA4" w:rsidRPr="002745B9" w:rsidRDefault="00705EA4" w:rsidP="008235A4">
            <w:pPr>
              <w:spacing w:line="240" w:lineRule="auto"/>
              <w:ind w:firstLine="0"/>
              <w:jc w:val="left"/>
              <w:rPr>
                <w:rFonts w:ascii="Times New Roman" w:eastAsia="Times New Roman" w:hAnsi="Times New Roman" w:cs="Times New Roman"/>
                <w:b/>
                <w:bCs/>
                <w:sz w:val="22"/>
                <w:szCs w:val="22"/>
                <w:lang w:eastAsia="en-US"/>
              </w:rPr>
            </w:pPr>
            <w:r w:rsidRPr="002745B9">
              <w:rPr>
                <w:rFonts w:ascii="Times New Roman" w:eastAsia="Times New Roman" w:hAnsi="Times New Roman" w:cs="Times New Roman"/>
                <w:b/>
                <w:bCs/>
                <w:sz w:val="22"/>
                <w:szCs w:val="22"/>
                <w:lang w:eastAsia="en-US"/>
              </w:rPr>
              <w:t xml:space="preserve">Pavadinimas: </w:t>
            </w:r>
          </w:p>
          <w:p w14:paraId="1C25D8FD"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7302298A"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Įmonės kodas: </w:t>
            </w:r>
          </w:p>
          <w:p w14:paraId="350085D9"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Adresas: </w:t>
            </w:r>
          </w:p>
          <w:p w14:paraId="701BB344"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PVM mokėtojo kodas: </w:t>
            </w:r>
          </w:p>
          <w:p w14:paraId="71B924F2"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66CB51D2"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Sąskaitos Nr.: </w:t>
            </w:r>
          </w:p>
          <w:p w14:paraId="210ED383"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Bankas: </w:t>
            </w:r>
          </w:p>
          <w:p w14:paraId="50D5037C"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16F37D0C"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1610F666"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23C97402"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0274391D"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tel.: </w:t>
            </w:r>
          </w:p>
          <w:p w14:paraId="3FBFAC7B"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el. p.: </w:t>
            </w:r>
          </w:p>
          <w:p w14:paraId="3748C533"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 </w:t>
            </w:r>
          </w:p>
          <w:p w14:paraId="663E7BA5" w14:textId="77777777" w:rsidR="005F5EB7" w:rsidRDefault="005F5EB7" w:rsidP="005F5EB7">
            <w:pPr>
              <w:spacing w:line="240" w:lineRule="auto"/>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w:t>
            </w:r>
            <w:r w:rsidRPr="005F5EB7">
              <w:rPr>
                <w:rFonts w:ascii="Times New Roman" w:eastAsia="Times New Roman" w:hAnsi="Times New Roman" w:cs="Times New Roman"/>
                <w:i/>
                <w:iCs/>
                <w:sz w:val="22"/>
                <w:szCs w:val="22"/>
                <w:lang w:eastAsia="en-US"/>
              </w:rPr>
              <w:t>pareigos</w:t>
            </w:r>
            <w:r>
              <w:rPr>
                <w:rFonts w:ascii="Times New Roman" w:eastAsia="Times New Roman" w:hAnsi="Times New Roman" w:cs="Times New Roman"/>
                <w:sz w:val="22"/>
                <w:szCs w:val="22"/>
                <w:lang w:eastAsia="en-US"/>
              </w:rPr>
              <w:t>)</w:t>
            </w:r>
          </w:p>
          <w:p w14:paraId="061A5A76" w14:textId="77777777" w:rsidR="005F5EB7" w:rsidRPr="002745B9" w:rsidRDefault="005F5EB7" w:rsidP="005F5EB7">
            <w:pPr>
              <w:spacing w:line="240" w:lineRule="auto"/>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w:t>
            </w:r>
            <w:r w:rsidRPr="005F5EB7">
              <w:rPr>
                <w:rFonts w:ascii="Times New Roman" w:eastAsia="Times New Roman" w:hAnsi="Times New Roman" w:cs="Times New Roman"/>
                <w:i/>
                <w:iCs/>
                <w:sz w:val="22"/>
                <w:szCs w:val="22"/>
                <w:lang w:eastAsia="en-US"/>
              </w:rPr>
              <w:t>vardas, pavardė</w:t>
            </w:r>
            <w:r>
              <w:rPr>
                <w:rFonts w:ascii="Times New Roman" w:eastAsia="Times New Roman" w:hAnsi="Times New Roman" w:cs="Times New Roman"/>
                <w:sz w:val="22"/>
                <w:szCs w:val="22"/>
                <w:lang w:eastAsia="en-US"/>
              </w:rPr>
              <w:t>)</w:t>
            </w:r>
          </w:p>
          <w:p w14:paraId="7DC21030"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18F3F967"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_____________________</w:t>
            </w:r>
          </w:p>
          <w:p w14:paraId="62B3908D" w14:textId="77777777" w:rsidR="00705EA4" w:rsidRPr="002745B9" w:rsidRDefault="00705EA4" w:rsidP="008235A4">
            <w:pPr>
              <w:autoSpaceDE w:val="0"/>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(parašas ir data)</w:t>
            </w:r>
          </w:p>
          <w:p w14:paraId="1DBD4A8A" w14:textId="77777777" w:rsidR="00705EA4" w:rsidRPr="002745B9" w:rsidRDefault="00705EA4" w:rsidP="008235A4">
            <w:pPr>
              <w:autoSpaceDE w:val="0"/>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A. V.</w:t>
            </w:r>
          </w:p>
          <w:p w14:paraId="01E15765"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tc>
        <w:tc>
          <w:tcPr>
            <w:tcW w:w="222" w:type="dxa"/>
            <w:shd w:val="clear" w:color="auto" w:fill="FFFFFF"/>
            <w:tcMar>
              <w:top w:w="0" w:type="dxa"/>
              <w:left w:w="108" w:type="dxa"/>
              <w:bottom w:w="0" w:type="dxa"/>
              <w:right w:w="108" w:type="dxa"/>
            </w:tcMar>
          </w:tcPr>
          <w:p w14:paraId="3CE26734"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tc>
      </w:tr>
    </w:tbl>
    <w:p w14:paraId="39266B90" w14:textId="77777777" w:rsidR="006152B4" w:rsidRPr="00FA4D61" w:rsidRDefault="006152B4">
      <w:pPr>
        <w:rPr>
          <w:rFonts w:ascii="Times New Roman" w:hAnsi="Times New Roman" w:cs="Times New Roman"/>
        </w:rPr>
      </w:pPr>
    </w:p>
    <w:sectPr w:rsidR="006152B4" w:rsidRPr="00FA4D61" w:rsidSect="00EC07BA">
      <w:foot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57FB3" w14:textId="77777777" w:rsidR="002B70B3" w:rsidRDefault="002B70B3" w:rsidP="00B72A54">
      <w:pPr>
        <w:spacing w:line="240" w:lineRule="auto"/>
      </w:pPr>
      <w:r>
        <w:separator/>
      </w:r>
    </w:p>
  </w:endnote>
  <w:endnote w:type="continuationSeparator" w:id="0">
    <w:p w14:paraId="75BE3BDE" w14:textId="77777777" w:rsidR="002B70B3" w:rsidRDefault="002B70B3" w:rsidP="00B72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340610"/>
      <w:docPartObj>
        <w:docPartGallery w:val="Page Numbers (Bottom of Page)"/>
        <w:docPartUnique/>
      </w:docPartObj>
    </w:sdtPr>
    <w:sdtEndPr/>
    <w:sdtContent>
      <w:p w14:paraId="41DF7544" w14:textId="583B02E9" w:rsidR="00B72A54" w:rsidRDefault="00B72A54">
        <w:pPr>
          <w:pStyle w:val="Footer"/>
          <w:jc w:val="right"/>
        </w:pPr>
        <w:r>
          <w:fldChar w:fldCharType="begin"/>
        </w:r>
        <w:r>
          <w:instrText>PAGE   \* MERGEFORMAT</w:instrText>
        </w:r>
        <w:r>
          <w:fldChar w:fldCharType="separate"/>
        </w:r>
        <w:r>
          <w:t>2</w:t>
        </w:r>
        <w:r>
          <w:fldChar w:fldCharType="end"/>
        </w:r>
      </w:p>
    </w:sdtContent>
  </w:sdt>
  <w:p w14:paraId="2D02F15E" w14:textId="77777777" w:rsidR="00B72A54" w:rsidRDefault="00B72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DC053" w14:textId="77777777" w:rsidR="002B70B3" w:rsidRDefault="002B70B3" w:rsidP="00B72A54">
      <w:pPr>
        <w:spacing w:line="240" w:lineRule="auto"/>
      </w:pPr>
      <w:r>
        <w:separator/>
      </w:r>
    </w:p>
  </w:footnote>
  <w:footnote w:type="continuationSeparator" w:id="0">
    <w:p w14:paraId="6283685A" w14:textId="77777777" w:rsidR="002B70B3" w:rsidRDefault="002B70B3" w:rsidP="00B72A5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53"/>
    <w:rsid w:val="00010776"/>
    <w:rsid w:val="0003145E"/>
    <w:rsid w:val="00047EA5"/>
    <w:rsid w:val="000B6EA7"/>
    <w:rsid w:val="000C12EC"/>
    <w:rsid w:val="000E2267"/>
    <w:rsid w:val="000E4FE1"/>
    <w:rsid w:val="001C59BD"/>
    <w:rsid w:val="001E7EDC"/>
    <w:rsid w:val="00210AD9"/>
    <w:rsid w:val="00244662"/>
    <w:rsid w:val="00261282"/>
    <w:rsid w:val="00261939"/>
    <w:rsid w:val="0027214D"/>
    <w:rsid w:val="00277FA8"/>
    <w:rsid w:val="002955B4"/>
    <w:rsid w:val="002A4B71"/>
    <w:rsid w:val="002B70B3"/>
    <w:rsid w:val="002C006C"/>
    <w:rsid w:val="002D0151"/>
    <w:rsid w:val="00342F78"/>
    <w:rsid w:val="00362561"/>
    <w:rsid w:val="00376B04"/>
    <w:rsid w:val="00391458"/>
    <w:rsid w:val="004314BD"/>
    <w:rsid w:val="004441AA"/>
    <w:rsid w:val="004C6437"/>
    <w:rsid w:val="005104EC"/>
    <w:rsid w:val="00527266"/>
    <w:rsid w:val="005468FC"/>
    <w:rsid w:val="0058288B"/>
    <w:rsid w:val="005F5EB7"/>
    <w:rsid w:val="00603834"/>
    <w:rsid w:val="006152B4"/>
    <w:rsid w:val="0063238F"/>
    <w:rsid w:val="006801FB"/>
    <w:rsid w:val="00705D80"/>
    <w:rsid w:val="00705EA4"/>
    <w:rsid w:val="00706E31"/>
    <w:rsid w:val="00763DF1"/>
    <w:rsid w:val="007E3EEF"/>
    <w:rsid w:val="007F2EDA"/>
    <w:rsid w:val="00833ABA"/>
    <w:rsid w:val="008405FE"/>
    <w:rsid w:val="0089026A"/>
    <w:rsid w:val="008A5B74"/>
    <w:rsid w:val="00935FEB"/>
    <w:rsid w:val="009C510A"/>
    <w:rsid w:val="00A50240"/>
    <w:rsid w:val="00A5284B"/>
    <w:rsid w:val="00A563D9"/>
    <w:rsid w:val="00A74927"/>
    <w:rsid w:val="00A76B90"/>
    <w:rsid w:val="00A9196A"/>
    <w:rsid w:val="00AA1BCF"/>
    <w:rsid w:val="00AB36BD"/>
    <w:rsid w:val="00AE5DCB"/>
    <w:rsid w:val="00AF6410"/>
    <w:rsid w:val="00B039AF"/>
    <w:rsid w:val="00B72A54"/>
    <w:rsid w:val="00B84DF2"/>
    <w:rsid w:val="00BF48E3"/>
    <w:rsid w:val="00C1785D"/>
    <w:rsid w:val="00C6146B"/>
    <w:rsid w:val="00CB2365"/>
    <w:rsid w:val="00D33DB1"/>
    <w:rsid w:val="00D41D3A"/>
    <w:rsid w:val="00D90723"/>
    <w:rsid w:val="00DD3DD4"/>
    <w:rsid w:val="00DD5A14"/>
    <w:rsid w:val="00E23AF3"/>
    <w:rsid w:val="00E33E0D"/>
    <w:rsid w:val="00E3619F"/>
    <w:rsid w:val="00E55154"/>
    <w:rsid w:val="00E62B8F"/>
    <w:rsid w:val="00EC07BA"/>
    <w:rsid w:val="00EF7928"/>
    <w:rsid w:val="00F14684"/>
    <w:rsid w:val="00F35788"/>
    <w:rsid w:val="00F44B1B"/>
    <w:rsid w:val="00F5125B"/>
    <w:rsid w:val="00F51D35"/>
    <w:rsid w:val="00F92153"/>
    <w:rsid w:val="00FA19D0"/>
    <w:rsid w:val="00FA4D61"/>
    <w:rsid w:val="00FC341F"/>
    <w:rsid w:val="00FD6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B681"/>
  <w15:chartTrackingRefBased/>
  <w15:docId w15:val="{D5F73BE1-03E1-4B38-B331-10CEDF7C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EA4"/>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F92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1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1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1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1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153"/>
    <w:rPr>
      <w:rFonts w:eastAsiaTheme="majorEastAsia" w:cstheme="majorBidi"/>
      <w:color w:val="272727" w:themeColor="text1" w:themeTint="D8"/>
    </w:rPr>
  </w:style>
  <w:style w:type="paragraph" w:styleId="Title">
    <w:name w:val="Title"/>
    <w:basedOn w:val="Normal"/>
    <w:next w:val="Normal"/>
    <w:link w:val="TitleChar"/>
    <w:uiPriority w:val="10"/>
    <w:qFormat/>
    <w:rsid w:val="00F92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153"/>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153"/>
    <w:pPr>
      <w:spacing w:before="160"/>
      <w:jc w:val="center"/>
    </w:pPr>
    <w:rPr>
      <w:i/>
      <w:iCs/>
      <w:color w:val="404040" w:themeColor="text1" w:themeTint="BF"/>
    </w:rPr>
  </w:style>
  <w:style w:type="character" w:customStyle="1" w:styleId="QuoteChar">
    <w:name w:val="Quote Char"/>
    <w:basedOn w:val="DefaultParagraphFont"/>
    <w:link w:val="Quote"/>
    <w:uiPriority w:val="29"/>
    <w:rsid w:val="00F92153"/>
    <w:rPr>
      <w:i/>
      <w:iCs/>
      <w:color w:val="404040" w:themeColor="text1" w:themeTint="BF"/>
    </w:rPr>
  </w:style>
  <w:style w:type="paragraph" w:styleId="ListParagraph">
    <w:name w:val="List Paragraph"/>
    <w:basedOn w:val="Normal"/>
    <w:uiPriority w:val="34"/>
    <w:qFormat/>
    <w:rsid w:val="00F92153"/>
    <w:pPr>
      <w:ind w:left="720"/>
      <w:contextualSpacing/>
    </w:pPr>
  </w:style>
  <w:style w:type="character" w:styleId="IntenseEmphasis">
    <w:name w:val="Intense Emphasis"/>
    <w:basedOn w:val="DefaultParagraphFont"/>
    <w:uiPriority w:val="21"/>
    <w:qFormat/>
    <w:rsid w:val="00F92153"/>
    <w:rPr>
      <w:i/>
      <w:iCs/>
      <w:color w:val="0F4761" w:themeColor="accent1" w:themeShade="BF"/>
    </w:rPr>
  </w:style>
  <w:style w:type="paragraph" w:styleId="IntenseQuote">
    <w:name w:val="Intense Quote"/>
    <w:basedOn w:val="Normal"/>
    <w:next w:val="Normal"/>
    <w:link w:val="IntenseQuoteChar"/>
    <w:uiPriority w:val="30"/>
    <w:qFormat/>
    <w:rsid w:val="00F92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153"/>
    <w:rPr>
      <w:i/>
      <w:iCs/>
      <w:color w:val="0F4761" w:themeColor="accent1" w:themeShade="BF"/>
    </w:rPr>
  </w:style>
  <w:style w:type="character" w:styleId="IntenseReference">
    <w:name w:val="Intense Reference"/>
    <w:basedOn w:val="DefaultParagraphFont"/>
    <w:uiPriority w:val="32"/>
    <w:qFormat/>
    <w:rsid w:val="00F92153"/>
    <w:rPr>
      <w:b/>
      <w:bCs/>
      <w:smallCaps/>
      <w:color w:val="0F4761" w:themeColor="accent1" w:themeShade="BF"/>
      <w:spacing w:val="5"/>
    </w:rPr>
  </w:style>
  <w:style w:type="character" w:styleId="Hyperlink">
    <w:name w:val="Hyperlink"/>
    <w:basedOn w:val="DefaultParagraphFont"/>
    <w:uiPriority w:val="99"/>
    <w:unhideWhenUsed/>
    <w:rsid w:val="00705EA4"/>
    <w:rPr>
      <w:strike w:val="0"/>
      <w:dstrike w:val="0"/>
      <w:color w:val="auto"/>
      <w:u w:val="none"/>
      <w:effect w:val="none"/>
    </w:rPr>
  </w:style>
  <w:style w:type="paragraph" w:styleId="Header">
    <w:name w:val="header"/>
    <w:basedOn w:val="Normal"/>
    <w:link w:val="HeaderChar"/>
    <w:uiPriority w:val="99"/>
    <w:unhideWhenUsed/>
    <w:rsid w:val="00B72A54"/>
    <w:pPr>
      <w:tabs>
        <w:tab w:val="center" w:pos="4513"/>
        <w:tab w:val="right" w:pos="9026"/>
      </w:tabs>
      <w:spacing w:line="240" w:lineRule="auto"/>
    </w:pPr>
  </w:style>
  <w:style w:type="character" w:customStyle="1" w:styleId="HeaderChar">
    <w:name w:val="Header Char"/>
    <w:basedOn w:val="DefaultParagraphFont"/>
    <w:link w:val="Header"/>
    <w:uiPriority w:val="99"/>
    <w:rsid w:val="00B72A54"/>
    <w:rPr>
      <w:rFonts w:eastAsiaTheme="minorEastAsia"/>
      <w:kern w:val="0"/>
      <w:sz w:val="21"/>
      <w:szCs w:val="21"/>
      <w:lang w:eastAsia="lt-LT"/>
      <w14:ligatures w14:val="none"/>
    </w:rPr>
  </w:style>
  <w:style w:type="paragraph" w:styleId="Footer">
    <w:name w:val="footer"/>
    <w:basedOn w:val="Normal"/>
    <w:link w:val="FooterChar"/>
    <w:uiPriority w:val="99"/>
    <w:unhideWhenUsed/>
    <w:rsid w:val="00B72A54"/>
    <w:pPr>
      <w:tabs>
        <w:tab w:val="center" w:pos="4513"/>
        <w:tab w:val="right" w:pos="9026"/>
      </w:tabs>
      <w:spacing w:line="240" w:lineRule="auto"/>
    </w:pPr>
  </w:style>
  <w:style w:type="character" w:customStyle="1" w:styleId="FooterChar">
    <w:name w:val="Footer Char"/>
    <w:basedOn w:val="DefaultParagraphFont"/>
    <w:link w:val="Footer"/>
    <w:uiPriority w:val="99"/>
    <w:rsid w:val="00B72A54"/>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26250/as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9</Pages>
  <Words>23996</Words>
  <Characters>13678</Characters>
  <Application>Microsoft Office Word</Application>
  <DocSecurity>0</DocSecurity>
  <Lines>113</Lines>
  <Paragraphs>75</Paragraphs>
  <ScaleCrop>false</ScaleCrop>
  <Company/>
  <LinksUpToDate>false</LinksUpToDate>
  <CharactersWithSpaces>37599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Padvariškienė</dc:creator>
  <cp:keywords/>
  <dc:description/>
  <cp:lastModifiedBy>Jolanta Padvariškienė</cp:lastModifiedBy>
  <cp:revision>81</cp:revision>
  <dcterms:created xsi:type="dcterms:W3CDTF">2025-05-20T08:19:00Z</dcterms:created>
  <dcterms:modified xsi:type="dcterms:W3CDTF">2025-07-11T10:50:00Z</dcterms:modified>
</cp:coreProperties>
</file>