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4FE70697" w:rsidR="004A28B0" w:rsidRPr="004A28B0" w:rsidRDefault="004A28B0" w:rsidP="0097361F">
      <w:pPr>
        <w:jc w:val="center"/>
        <w:outlineLvl w:val="0"/>
        <w:rPr>
          <w:sz w:val="24"/>
          <w:szCs w:val="24"/>
          <w:lang w:val="lt-LT"/>
        </w:rPr>
      </w:pPr>
      <w:r>
        <w:rPr>
          <w:sz w:val="24"/>
          <w:szCs w:val="24"/>
          <w:lang w:val="lt-LT"/>
        </w:rPr>
        <w:t xml:space="preserve">                                                                                                </w:t>
      </w:r>
      <w:r w:rsidR="00063DC9">
        <w:rPr>
          <w:sz w:val="24"/>
          <w:szCs w:val="24"/>
          <w:lang w:val="lt-LT"/>
        </w:rPr>
        <w:t>Projektas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31CB4D60"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325709" w:rsidRDefault="0097361F" w:rsidP="008D65BC">
            <w:pPr>
              <w:ind w:left="34"/>
              <w:jc w:val="both"/>
              <w:rPr>
                <w:b/>
                <w:sz w:val="24"/>
                <w:szCs w:val="24"/>
                <w:lang w:val="lt-LT"/>
              </w:rPr>
            </w:pPr>
            <w:r w:rsidRPr="00325709">
              <w:rPr>
                <w:b/>
                <w:sz w:val="24"/>
                <w:szCs w:val="24"/>
                <w:lang w:val="lt-LT"/>
              </w:rPr>
              <w:t>1. Sutarties objektas</w:t>
            </w:r>
          </w:p>
          <w:p w14:paraId="17DA4B68" w14:textId="64175963" w:rsidR="0097361F" w:rsidRPr="00325709" w:rsidRDefault="0097361F" w:rsidP="008D65BC">
            <w:pPr>
              <w:ind w:left="34"/>
              <w:jc w:val="both"/>
              <w:rPr>
                <w:sz w:val="24"/>
                <w:szCs w:val="24"/>
                <w:lang w:val="lt-LT" w:eastAsia="en-US"/>
              </w:rPr>
            </w:pPr>
            <w:r w:rsidRPr="00325709">
              <w:rPr>
                <w:sz w:val="24"/>
                <w:szCs w:val="24"/>
                <w:lang w:val="lt-LT" w:eastAsia="en-US"/>
              </w:rPr>
              <w:t>1.1. Rangovas įsipareigoja savo jėgomis, medžiagomis, rizika ir atsakomybe pagal teisės aktuose, Sutartyje ir jos prieduose nustatytus reikalavimus atlikti</w:t>
            </w:r>
            <w:r w:rsidR="00D84A87" w:rsidRPr="00325709">
              <w:t xml:space="preserve"> </w:t>
            </w:r>
            <w:r w:rsidR="00D84A87" w:rsidRPr="00325709">
              <w:rPr>
                <w:sz w:val="24"/>
                <w:szCs w:val="24"/>
                <w:lang w:val="lt-LT" w:eastAsia="en-US"/>
              </w:rPr>
              <w:t>teritorijos kelių dangos (</w:t>
            </w:r>
            <w:proofErr w:type="spellStart"/>
            <w:r w:rsidR="00D84A87" w:rsidRPr="00325709">
              <w:rPr>
                <w:sz w:val="24"/>
                <w:szCs w:val="24"/>
                <w:lang w:val="lt-LT" w:eastAsia="en-US"/>
              </w:rPr>
              <w:t>Pajuosčio</w:t>
            </w:r>
            <w:proofErr w:type="spellEnd"/>
            <w:r w:rsidR="00D84A87" w:rsidRPr="00325709">
              <w:rPr>
                <w:sz w:val="24"/>
                <w:szCs w:val="24"/>
                <w:lang w:val="lt-LT" w:eastAsia="en-US"/>
              </w:rPr>
              <w:t xml:space="preserve"> k.1,  Panevėžio raj. sav. </w:t>
            </w:r>
            <w:proofErr w:type="spellStart"/>
            <w:r w:rsidR="00D84A87" w:rsidRPr="00325709">
              <w:rPr>
                <w:sz w:val="24"/>
                <w:szCs w:val="24"/>
                <w:lang w:val="lt-LT" w:eastAsia="en-US"/>
              </w:rPr>
              <w:t>Velžio</w:t>
            </w:r>
            <w:proofErr w:type="spellEnd"/>
            <w:r w:rsidR="00D84A87" w:rsidRPr="00325709">
              <w:rPr>
                <w:sz w:val="24"/>
                <w:szCs w:val="24"/>
                <w:lang w:val="lt-LT" w:eastAsia="en-US"/>
              </w:rPr>
              <w:t xml:space="preserve"> sen.) </w:t>
            </w:r>
            <w:proofErr w:type="spellStart"/>
            <w:r w:rsidR="00D84A87" w:rsidRPr="00325709">
              <w:rPr>
                <w:sz w:val="24"/>
                <w:szCs w:val="24"/>
                <w:lang w:val="lt-LT" w:eastAsia="en-US"/>
              </w:rPr>
              <w:t>admin</w:t>
            </w:r>
            <w:proofErr w:type="spellEnd"/>
            <w:r w:rsidR="00D84A87" w:rsidRPr="00325709">
              <w:rPr>
                <w:sz w:val="24"/>
                <w:szCs w:val="24"/>
                <w:lang w:val="lt-LT" w:eastAsia="en-US"/>
              </w:rPr>
              <w:t xml:space="preserve">. zonoje ir aerodromo teritorijoje remonto </w:t>
            </w:r>
            <w:r w:rsidR="00063DC9" w:rsidRPr="00325709">
              <w:rPr>
                <w:sz w:val="24"/>
                <w:szCs w:val="24"/>
                <w:lang w:val="lt-LT"/>
              </w:rPr>
              <w:t>darbus</w:t>
            </w:r>
            <w:r w:rsidR="007E0795" w:rsidRPr="00325709">
              <w:rPr>
                <w:sz w:val="24"/>
                <w:szCs w:val="24"/>
                <w:lang w:val="lt-LT" w:eastAsia="en-US"/>
              </w:rPr>
              <w:t xml:space="preserve"> (toliau – darbai)</w:t>
            </w:r>
            <w:r w:rsidR="00143BAC" w:rsidRPr="00325709">
              <w:rPr>
                <w:sz w:val="24"/>
                <w:szCs w:val="24"/>
                <w:lang w:val="lt-LT" w:eastAsia="en-US"/>
              </w:rPr>
              <w:t>, pagal</w:t>
            </w:r>
            <w:r w:rsidR="000A6B21" w:rsidRPr="00325709">
              <w:rPr>
                <w:sz w:val="24"/>
                <w:szCs w:val="24"/>
                <w:lang w:val="lt-LT" w:eastAsia="en-US"/>
              </w:rPr>
              <w:t xml:space="preserve"> </w:t>
            </w:r>
            <w:r w:rsidR="004579D0" w:rsidRPr="00325709">
              <w:rPr>
                <w:sz w:val="24"/>
                <w:szCs w:val="24"/>
                <w:lang w:val="lt-LT" w:eastAsia="en-US"/>
              </w:rPr>
              <w:t>Sutarties 2 priede ,,S</w:t>
            </w:r>
            <w:r w:rsidR="00143BAC" w:rsidRPr="00325709">
              <w:rPr>
                <w:sz w:val="24"/>
                <w:szCs w:val="24"/>
                <w:lang w:val="lt-LT" w:eastAsia="en-US"/>
              </w:rPr>
              <w:t xml:space="preserve">tatinio </w:t>
            </w:r>
            <w:r w:rsidR="000A6B21" w:rsidRPr="00325709">
              <w:rPr>
                <w:sz w:val="24"/>
                <w:szCs w:val="24"/>
                <w:lang w:val="lt-LT" w:eastAsia="en-US"/>
              </w:rPr>
              <w:t>paprastojo remonto darbų kiekių žiniarašt</w:t>
            </w:r>
            <w:r w:rsidR="004579D0" w:rsidRPr="00325709">
              <w:rPr>
                <w:sz w:val="24"/>
                <w:szCs w:val="24"/>
                <w:lang w:val="lt-LT" w:eastAsia="en-US"/>
              </w:rPr>
              <w:t>is</w:t>
            </w:r>
            <w:r w:rsidR="000A6B21" w:rsidRPr="00325709">
              <w:rPr>
                <w:sz w:val="24"/>
                <w:szCs w:val="24"/>
                <w:lang w:val="lt-LT" w:eastAsia="en-US"/>
              </w:rPr>
              <w:t xml:space="preserve"> </w:t>
            </w:r>
            <w:r w:rsidR="00E806A1" w:rsidRPr="00325709">
              <w:rPr>
                <w:sz w:val="24"/>
                <w:szCs w:val="24"/>
                <w:lang w:val="lt-LT" w:eastAsia="en-US"/>
              </w:rPr>
              <w:t>Nr. ST-</w:t>
            </w:r>
            <w:r w:rsidR="00D84A87" w:rsidRPr="00325709">
              <w:rPr>
                <w:sz w:val="24"/>
                <w:szCs w:val="24"/>
                <w:lang w:val="lt-LT" w:eastAsia="en-US"/>
              </w:rPr>
              <w:t>109</w:t>
            </w:r>
            <w:r w:rsidR="00B544B7" w:rsidRPr="00325709">
              <w:rPr>
                <w:sz w:val="24"/>
                <w:szCs w:val="24"/>
                <w:lang w:val="lt-LT" w:eastAsia="en-US"/>
              </w:rPr>
              <w:t>“</w:t>
            </w:r>
            <w:r w:rsidR="004579D0" w:rsidRPr="00325709">
              <w:rPr>
                <w:sz w:val="24"/>
                <w:szCs w:val="24"/>
                <w:lang w:val="lt-LT" w:eastAsia="en-US"/>
              </w:rPr>
              <w:t xml:space="preserve"> nurodytus reikalavimus</w:t>
            </w:r>
            <w:r w:rsidRPr="00325709">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325709">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3A0CD842"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 be PVM</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71DE7C9C" w14:textId="4D5F40EA" w:rsidR="00CF58E9" w:rsidRPr="00EF7245" w:rsidRDefault="00EF7245" w:rsidP="0062218F">
            <w:pPr>
              <w:ind w:left="34"/>
              <w:jc w:val="both"/>
              <w:rPr>
                <w:sz w:val="24"/>
                <w:szCs w:val="24"/>
                <w:lang w:val="lt-LT"/>
              </w:rPr>
            </w:pPr>
            <w:r w:rsidRPr="00EF7245">
              <w:rPr>
                <w:sz w:val="24"/>
                <w:szCs w:val="24"/>
                <w:lang w:val="lt-LT"/>
              </w:rPr>
              <w:t>2.</w:t>
            </w:r>
            <w:r w:rsidR="0062218F">
              <w:rPr>
                <w:sz w:val="24"/>
                <w:szCs w:val="24"/>
                <w:lang w:val="lt-LT"/>
              </w:rPr>
              <w:t>3</w:t>
            </w:r>
            <w:r w:rsidRPr="00EF7245">
              <w:rPr>
                <w:sz w:val="24"/>
                <w:szCs w:val="24"/>
                <w:lang w:val="lt-LT"/>
              </w:rPr>
              <w:t>. Sutarties kainos peržiūros atvejis numatytas Su</w:t>
            </w:r>
            <w:r w:rsidR="00787A5C">
              <w:rPr>
                <w:sz w:val="24"/>
                <w:szCs w:val="24"/>
                <w:lang w:val="lt-LT"/>
              </w:rPr>
              <w:t>tarties bendrosios dalies 2.2.1.</w:t>
            </w:r>
            <w:r w:rsidR="00B321CA">
              <w:rPr>
                <w:sz w:val="24"/>
                <w:szCs w:val="24"/>
                <w:lang w:val="lt-LT"/>
              </w:rPr>
              <w:t xml:space="preserve"> papunktyje.</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lastRenderedPageBreak/>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AF2BDA" w:rsidRDefault="0097361F" w:rsidP="008D65BC">
            <w:pPr>
              <w:jc w:val="both"/>
              <w:rPr>
                <w:b/>
                <w:sz w:val="24"/>
                <w:szCs w:val="24"/>
                <w:lang w:val="lt-LT"/>
              </w:rPr>
            </w:pPr>
            <w:r w:rsidRPr="00AF2BDA">
              <w:rPr>
                <w:b/>
                <w:sz w:val="24"/>
                <w:szCs w:val="24"/>
                <w:lang w:val="lt-LT"/>
              </w:rPr>
              <w:lastRenderedPageBreak/>
              <w:t>4. Darbų atlikimo vieta, terminai ir sąlygos</w:t>
            </w:r>
          </w:p>
          <w:p w14:paraId="2E6CDDDF" w14:textId="6ADF2DB0" w:rsidR="0097361F" w:rsidRPr="00AF2BDA" w:rsidRDefault="0097361F" w:rsidP="00913E0A">
            <w:pPr>
              <w:jc w:val="both"/>
              <w:rPr>
                <w:sz w:val="24"/>
                <w:szCs w:val="24"/>
                <w:lang w:val="lt-LT"/>
              </w:rPr>
            </w:pPr>
            <w:r w:rsidRPr="00AF2BDA">
              <w:rPr>
                <w:sz w:val="24"/>
                <w:szCs w:val="24"/>
                <w:lang w:val="lt-LT"/>
              </w:rPr>
              <w:t>4.1. Darbų atlikimo vieta –</w:t>
            </w:r>
            <w:r w:rsidR="00915A94" w:rsidRPr="00AF2BDA">
              <w:rPr>
                <w:sz w:val="24"/>
                <w:szCs w:val="24"/>
                <w:lang w:val="lt-LT"/>
              </w:rPr>
              <w:t xml:space="preserve"> </w:t>
            </w:r>
            <w:proofErr w:type="spellStart"/>
            <w:r w:rsidR="00D84A87" w:rsidRPr="00D84A87">
              <w:rPr>
                <w:sz w:val="24"/>
                <w:szCs w:val="24"/>
                <w:lang w:val="lt-LT"/>
              </w:rPr>
              <w:t>Pajuosčio</w:t>
            </w:r>
            <w:proofErr w:type="spellEnd"/>
            <w:r w:rsidR="00D84A87" w:rsidRPr="00D84A87">
              <w:rPr>
                <w:sz w:val="24"/>
                <w:szCs w:val="24"/>
                <w:lang w:val="lt-LT"/>
              </w:rPr>
              <w:t xml:space="preserve"> k.1, Panevėžio r.</w:t>
            </w:r>
            <w:r w:rsidR="008F3D5F" w:rsidRPr="00AF2BDA">
              <w:rPr>
                <w:sz w:val="24"/>
                <w:szCs w:val="24"/>
                <w:lang w:val="lt-LT"/>
              </w:rPr>
              <w:t xml:space="preserve"> </w:t>
            </w:r>
          </w:p>
          <w:p w14:paraId="21887D25" w14:textId="3AF949C8" w:rsidR="0097361F" w:rsidRPr="00B321CA" w:rsidRDefault="0097361F" w:rsidP="008D65BC">
            <w:pPr>
              <w:jc w:val="both"/>
              <w:rPr>
                <w:sz w:val="24"/>
                <w:szCs w:val="24"/>
                <w:lang w:val="lt-LT"/>
              </w:rPr>
            </w:pPr>
            <w:r w:rsidRPr="00AF2BDA">
              <w:rPr>
                <w:sz w:val="24"/>
                <w:szCs w:val="24"/>
                <w:lang w:val="lt-LT"/>
              </w:rPr>
              <w:t xml:space="preserve">4.2. Darbų atlikimo terminas </w:t>
            </w:r>
            <w:r w:rsidR="00D84A87">
              <w:rPr>
                <w:sz w:val="24"/>
                <w:szCs w:val="24"/>
                <w:lang w:val="lt-LT"/>
              </w:rPr>
              <w:t>– 3</w:t>
            </w:r>
            <w:r w:rsidRPr="00AF2BDA">
              <w:rPr>
                <w:sz w:val="24"/>
                <w:szCs w:val="24"/>
                <w:lang w:val="lt-LT"/>
              </w:rPr>
              <w:t xml:space="preserve"> mėn</w:t>
            </w:r>
            <w:r w:rsidR="00541AA3" w:rsidRPr="00AF2BDA">
              <w:rPr>
                <w:sz w:val="24"/>
                <w:szCs w:val="24"/>
                <w:lang w:val="lt-LT"/>
              </w:rPr>
              <w:t>esi</w:t>
            </w:r>
            <w:r w:rsidR="00913E0A" w:rsidRPr="00AF2BDA">
              <w:rPr>
                <w:sz w:val="24"/>
                <w:szCs w:val="24"/>
                <w:lang w:val="lt-LT"/>
              </w:rPr>
              <w:t>ai</w:t>
            </w:r>
            <w:r w:rsidRPr="00AF2BDA">
              <w:rPr>
                <w:sz w:val="24"/>
                <w:szCs w:val="24"/>
                <w:lang w:val="lt-LT"/>
              </w:rPr>
              <w:t xml:space="preserve"> nuo </w:t>
            </w:r>
            <w:r w:rsidR="004579D0">
              <w:rPr>
                <w:sz w:val="24"/>
                <w:szCs w:val="24"/>
                <w:lang w:val="lt-LT"/>
              </w:rPr>
              <w:t>S</w:t>
            </w:r>
            <w:r w:rsidR="00476402" w:rsidRPr="00AF2BDA">
              <w:rPr>
                <w:sz w:val="24"/>
                <w:szCs w:val="24"/>
                <w:lang w:val="lt-LT"/>
              </w:rPr>
              <w:t>utarties įsigaliojimo</w:t>
            </w:r>
            <w:r w:rsidRPr="00AF2BD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6A3410" w:rsidRDefault="00DF29AA" w:rsidP="00DF29AA">
            <w:pPr>
              <w:jc w:val="both"/>
              <w:rPr>
                <w:color w:val="000000"/>
                <w:sz w:val="24"/>
                <w:szCs w:val="24"/>
                <w:lang w:val="lt-LT"/>
              </w:rPr>
            </w:pPr>
            <w:r w:rsidRPr="006A3410">
              <w:rPr>
                <w:color w:val="000000"/>
                <w:sz w:val="24"/>
                <w:szCs w:val="24"/>
                <w:lang w:val="lt-LT"/>
              </w:rPr>
              <w:t xml:space="preserve">4.6. Užsakovas turi teisę bet kuriuo metu pareikalauti iš Rangovo pateikti pagrindžiančius dokumentus, kad nėra sąlygų, numatytų </w:t>
            </w:r>
            <w:r w:rsidR="004579D0">
              <w:rPr>
                <w:color w:val="000000"/>
                <w:sz w:val="24"/>
                <w:szCs w:val="24"/>
                <w:lang w:val="lt-LT"/>
              </w:rPr>
              <w:t>VPĮ</w:t>
            </w:r>
            <w:r w:rsidRPr="006A3410">
              <w:rPr>
                <w:color w:val="000000"/>
                <w:sz w:val="24"/>
                <w:szCs w:val="24"/>
                <w:lang w:val="lt-LT"/>
              </w:rPr>
              <w:t xml:space="preserve">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0D1B0B2B"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 xml:space="preserve">Jeigu tiekėjo (Rangovo) kvalifikacija dėl teisės verstis atitinkama veikla nebuvo tikrinama arba tikrinama ne visa apimtimi, tiekėjas (Rangovas) įsipareigoja, kad </w:t>
            </w:r>
            <w:r w:rsidR="004579D0">
              <w:rPr>
                <w:sz w:val="24"/>
                <w:szCs w:val="24"/>
                <w:lang w:val="lt-LT"/>
              </w:rPr>
              <w:t>S</w:t>
            </w:r>
            <w:r w:rsidRPr="006A3410">
              <w:rPr>
                <w:sz w:val="24"/>
                <w:szCs w:val="24"/>
                <w:lang w:val="lt-LT"/>
              </w:rPr>
              <w:t xml:space="preserve">utartį vykdys tik tokią teisę turintys asmenys. Rangovo įsipareigojimas, </w:t>
            </w:r>
            <w:r w:rsidR="004579D0">
              <w:rPr>
                <w:sz w:val="24"/>
                <w:szCs w:val="24"/>
                <w:lang w:val="lt-LT"/>
              </w:rPr>
              <w:t>kad</w:t>
            </w:r>
            <w:r w:rsidRPr="006A3410">
              <w:rPr>
                <w:sz w:val="24"/>
                <w:szCs w:val="24"/>
                <w:lang w:val="lt-LT"/>
              </w:rPr>
              <w:t xml:space="preserve"> </w:t>
            </w:r>
            <w:r w:rsidR="004579D0">
              <w:rPr>
                <w:sz w:val="24"/>
                <w:szCs w:val="24"/>
                <w:lang w:val="lt-LT"/>
              </w:rPr>
              <w:t>S</w:t>
            </w:r>
            <w:r w:rsidRPr="006A3410">
              <w:rPr>
                <w:sz w:val="24"/>
                <w:szCs w:val="24"/>
                <w:lang w:val="lt-LT"/>
              </w:rPr>
              <w:t xml:space="preserve">utartį vykdys tik tokią teisę turintys asmenys, yra esminė </w:t>
            </w:r>
            <w:r w:rsidR="004579D0">
              <w:rPr>
                <w:sz w:val="24"/>
                <w:szCs w:val="24"/>
                <w:lang w:val="lt-LT"/>
              </w:rPr>
              <w:t>S</w:t>
            </w:r>
            <w:r w:rsidRPr="006A3410">
              <w:rPr>
                <w:sz w:val="24"/>
                <w:szCs w:val="24"/>
                <w:lang w:val="lt-LT"/>
              </w:rPr>
              <w:t>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325709"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w:t>
            </w:r>
            <w:r w:rsidRPr="00325709">
              <w:rPr>
                <w:sz w:val="24"/>
                <w:szCs w:val="24"/>
                <w:lang w:val="lt-LT"/>
              </w:rPr>
              <w:t xml:space="preserve">paskirtą projekto vadovą ir apie paskirtą statybos vadovą, nurodant jų kontaktinius duomenis. </w:t>
            </w:r>
          </w:p>
          <w:p w14:paraId="1F6A7BAF" w14:textId="5D68F061" w:rsidR="00DF29AA" w:rsidRPr="006A3410" w:rsidRDefault="00DF29AA" w:rsidP="00DF29AA">
            <w:pPr>
              <w:jc w:val="both"/>
              <w:rPr>
                <w:sz w:val="24"/>
                <w:szCs w:val="24"/>
                <w:lang w:val="lt-LT"/>
              </w:rPr>
            </w:pPr>
            <w:r w:rsidRPr="00325709">
              <w:rPr>
                <w:sz w:val="24"/>
                <w:szCs w:val="24"/>
                <w:lang w:val="lt-LT"/>
              </w:rPr>
              <w:t>5.</w:t>
            </w:r>
            <w:r w:rsidR="00F60F81" w:rsidRPr="00325709">
              <w:rPr>
                <w:sz w:val="24"/>
                <w:szCs w:val="24"/>
                <w:lang w:val="lt-LT"/>
              </w:rPr>
              <w:t>5</w:t>
            </w:r>
            <w:r w:rsidRPr="00325709">
              <w:rPr>
                <w:sz w:val="24"/>
                <w:szCs w:val="24"/>
                <w:lang w:val="lt-LT"/>
              </w:rPr>
              <w:t>. Rangovas įsipareigoja sudaryti sąlygas statinio naudotojo paskirtam statinio statybos techninės priežiūros vadov</w:t>
            </w:r>
            <w:r w:rsidR="003F746C" w:rsidRPr="00325709">
              <w:rPr>
                <w:sz w:val="24"/>
                <w:szCs w:val="24"/>
                <w:lang w:val="lt-LT"/>
              </w:rPr>
              <w:t>ui</w:t>
            </w:r>
            <w:r w:rsidRPr="00325709">
              <w:rPr>
                <w:sz w:val="24"/>
                <w:szCs w:val="24"/>
                <w:lang w:val="lt-LT"/>
              </w:rPr>
              <w:t xml:space="preserve"> susipažinti su visais įrašais statybos Darbų žurnale bei medžiagų kokybės deklaracijomis, kad galima būtų tinkamai patikrinti atliekamų darbų kokybę ir apimtis</w:t>
            </w:r>
            <w:r w:rsidRPr="006A3410">
              <w:rPr>
                <w:sz w:val="24"/>
                <w:szCs w:val="24"/>
                <w:lang w:val="lt-LT"/>
              </w:rPr>
              <w:t>.</w:t>
            </w:r>
          </w:p>
          <w:p w14:paraId="5317A351" w14:textId="2B217DAA"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6.</w:t>
            </w:r>
            <w:r w:rsidRPr="006A3410">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Pr="006A3410" w:rsidRDefault="00DF29AA" w:rsidP="00DF29AA">
            <w:pPr>
              <w:jc w:val="both"/>
              <w:rPr>
                <w:sz w:val="16"/>
                <w:szCs w:val="16"/>
                <w:lang w:val="lt-LT"/>
              </w:rPr>
            </w:pPr>
            <w:r w:rsidRPr="006A3410">
              <w:rPr>
                <w:sz w:val="24"/>
                <w:szCs w:val="24"/>
                <w:lang w:val="lt-LT"/>
              </w:rPr>
              <w:t>5.</w:t>
            </w:r>
            <w:r w:rsidR="00F60F81" w:rsidRPr="006A3410">
              <w:rPr>
                <w:sz w:val="24"/>
                <w:szCs w:val="24"/>
                <w:lang w:val="lt-LT"/>
              </w:rPr>
              <w:t>7</w:t>
            </w:r>
            <w:r w:rsidRPr="006A3410">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w:t>
            </w:r>
            <w:r w:rsidRPr="006A3410">
              <w:rPr>
                <w:sz w:val="24"/>
                <w:szCs w:val="24"/>
                <w:lang w:val="lt-LT"/>
              </w:rPr>
              <w:lastRenderedPageBreak/>
              <w:t>procentų dydžio nuo defektų pašalinimo išlaidų sumos Šalių iš anksto sutartus minimalius nuostolius</w:t>
            </w:r>
            <w:r w:rsidRPr="006A3410">
              <w:rPr>
                <w:sz w:val="16"/>
                <w:szCs w:val="16"/>
                <w:lang w:val="lt-LT"/>
              </w:rPr>
              <w:t>.</w:t>
            </w:r>
          </w:p>
          <w:p w14:paraId="4CE143D9" w14:textId="77777777" w:rsidR="00CF58E9" w:rsidRPr="006A3410"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359445CF" w14:textId="77777777" w:rsidR="0097361F" w:rsidRPr="00CD0B05"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77777777" w:rsidR="0097361F" w:rsidRPr="00CD0B0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CD0B05" w:rsidRDefault="0097361F" w:rsidP="008D65BC">
            <w:pPr>
              <w:rPr>
                <w:b/>
                <w:sz w:val="24"/>
                <w:szCs w:val="24"/>
                <w:lang w:val="lt-LT"/>
              </w:rPr>
            </w:pPr>
            <w:r w:rsidRPr="00CD0B05">
              <w:rPr>
                <w:b/>
                <w:sz w:val="24"/>
                <w:szCs w:val="24"/>
                <w:lang w:val="lt-LT"/>
              </w:rPr>
              <w:t xml:space="preserve">8. </w:t>
            </w:r>
            <w:r w:rsidR="00977B91" w:rsidRPr="00CD0B05">
              <w:rPr>
                <w:b/>
                <w:sz w:val="24"/>
                <w:szCs w:val="24"/>
                <w:lang w:val="lt-LT"/>
              </w:rPr>
              <w:t>Sutarties galiojimas, pratęsimas</w:t>
            </w:r>
          </w:p>
          <w:p w14:paraId="29C51826" w14:textId="5D59201F" w:rsidR="0097361F" w:rsidRPr="00CD0B05" w:rsidRDefault="0097361F" w:rsidP="008D65BC">
            <w:pPr>
              <w:jc w:val="both"/>
              <w:rPr>
                <w:color w:val="000000" w:themeColor="text1"/>
                <w:sz w:val="24"/>
                <w:szCs w:val="24"/>
                <w:lang w:val="lt-LT"/>
              </w:rPr>
            </w:pPr>
            <w:r w:rsidRPr="00CD0B05">
              <w:rPr>
                <w:bCs/>
                <w:sz w:val="24"/>
                <w:szCs w:val="24"/>
                <w:lang w:val="lt-LT"/>
              </w:rPr>
              <w:t xml:space="preserve">8.1. </w:t>
            </w:r>
            <w:r w:rsidR="00000192" w:rsidRPr="00CD0B05">
              <w:rPr>
                <w:bCs/>
                <w:sz w:val="24"/>
                <w:szCs w:val="24"/>
                <w:lang w:val="lt-LT"/>
              </w:rPr>
              <w:t xml:space="preserve">Sutartis įsigalioja </w:t>
            </w:r>
            <w:r w:rsidR="00B75849" w:rsidRPr="00CD0B05">
              <w:rPr>
                <w:bCs/>
                <w:sz w:val="24"/>
                <w:szCs w:val="24"/>
                <w:lang w:val="lt-LT"/>
              </w:rPr>
              <w:t>bendrosios dalies 9.1. p</w:t>
            </w:r>
            <w:r w:rsidR="004579D0">
              <w:rPr>
                <w:bCs/>
                <w:sz w:val="24"/>
                <w:szCs w:val="24"/>
                <w:lang w:val="lt-LT"/>
              </w:rPr>
              <w:t>apunktyje</w:t>
            </w:r>
            <w:r w:rsidR="00B75849" w:rsidRPr="00CD0B05">
              <w:rPr>
                <w:bCs/>
                <w:sz w:val="24"/>
                <w:szCs w:val="24"/>
                <w:lang w:val="lt-LT"/>
              </w:rPr>
              <w:t xml:space="preserve"> nustatyta tvarka </w:t>
            </w:r>
            <w:r w:rsidR="00000192" w:rsidRPr="00CD0B05">
              <w:rPr>
                <w:bCs/>
                <w:sz w:val="24"/>
                <w:szCs w:val="24"/>
                <w:lang w:val="lt-LT"/>
              </w:rPr>
              <w:t>galioja iki visų Sutartyje numatytų įsipareigojimų įvykdymo, bet ne ilgi</w:t>
            </w:r>
            <w:r w:rsidR="00F3621C" w:rsidRPr="00CD0B05">
              <w:rPr>
                <w:bCs/>
                <w:sz w:val="24"/>
                <w:szCs w:val="24"/>
                <w:lang w:val="lt-LT"/>
              </w:rPr>
              <w:t xml:space="preserve">au kaip </w:t>
            </w:r>
            <w:r w:rsidR="003F6076">
              <w:rPr>
                <w:bCs/>
                <w:sz w:val="24"/>
                <w:szCs w:val="24"/>
                <w:lang w:val="lt-LT"/>
              </w:rPr>
              <w:t>4</w:t>
            </w:r>
            <w:r w:rsidR="00580725" w:rsidRPr="00CD0B05">
              <w:rPr>
                <w:bCs/>
                <w:sz w:val="24"/>
                <w:szCs w:val="24"/>
                <w:lang w:val="lt-LT"/>
              </w:rPr>
              <w:t xml:space="preserve"> mėnesi</w:t>
            </w:r>
            <w:r w:rsidR="00913E0A" w:rsidRPr="00CD0B05">
              <w:rPr>
                <w:bCs/>
                <w:sz w:val="24"/>
                <w:szCs w:val="24"/>
                <w:lang w:val="lt-LT"/>
              </w:rPr>
              <w:t>us</w:t>
            </w:r>
            <w:r w:rsidR="00F3621C" w:rsidRPr="00CD0B05">
              <w:rPr>
                <w:bCs/>
                <w:sz w:val="24"/>
                <w:szCs w:val="24"/>
                <w:lang w:val="lt-LT"/>
              </w:rPr>
              <w:t>.</w:t>
            </w:r>
            <w:r w:rsidRPr="00CD0B05">
              <w:rPr>
                <w:color w:val="000000" w:themeColor="text1"/>
                <w:sz w:val="24"/>
                <w:szCs w:val="24"/>
                <w:lang w:val="lt-LT"/>
              </w:rPr>
              <w:t xml:space="preserve"> </w:t>
            </w:r>
            <w:r w:rsidR="00B3208B" w:rsidRPr="00CD0B05">
              <w:rPr>
                <w:color w:val="000000" w:themeColor="text1"/>
                <w:sz w:val="24"/>
                <w:szCs w:val="24"/>
                <w:lang w:val="lt-LT"/>
              </w:rPr>
              <w:t>F</w:t>
            </w:r>
            <w:r w:rsidRPr="00CD0B05">
              <w:rPr>
                <w:color w:val="000000" w:themeColor="text1"/>
                <w:sz w:val="24"/>
                <w:szCs w:val="24"/>
                <w:lang w:val="lt-LT"/>
              </w:rPr>
              <w:t xml:space="preserve">inansinių </w:t>
            </w:r>
            <w:r w:rsidR="00B3208B" w:rsidRPr="00CD0B05">
              <w:rPr>
                <w:color w:val="000000" w:themeColor="text1"/>
                <w:sz w:val="24"/>
                <w:szCs w:val="24"/>
                <w:lang w:val="lt-LT"/>
              </w:rPr>
              <w:t xml:space="preserve">ir garantinių </w:t>
            </w:r>
            <w:r w:rsidRPr="00CD0B05">
              <w:rPr>
                <w:color w:val="000000" w:themeColor="text1"/>
                <w:sz w:val="24"/>
                <w:szCs w:val="24"/>
                <w:lang w:val="lt-LT"/>
              </w:rPr>
              <w:t>įsipareigojimų atžvilgiu</w:t>
            </w:r>
            <w:r w:rsidR="00B3208B" w:rsidRPr="00CD0B05">
              <w:rPr>
                <w:color w:val="000000" w:themeColor="text1"/>
                <w:sz w:val="24"/>
                <w:szCs w:val="24"/>
                <w:lang w:val="lt-LT"/>
              </w:rPr>
              <w:t>, Sutartis galioja</w:t>
            </w:r>
            <w:r w:rsidRPr="00CD0B05">
              <w:rPr>
                <w:color w:val="000000" w:themeColor="text1"/>
                <w:sz w:val="24"/>
                <w:szCs w:val="24"/>
                <w:lang w:val="lt-LT"/>
              </w:rPr>
              <w:t xml:space="preserve"> iki visiško tokių įsipareigojimų įvykdymo. </w:t>
            </w:r>
          </w:p>
          <w:p w14:paraId="093C2F7E" w14:textId="4D3B9A5B"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Užsakovas turi teisę Sutarties bendroje dalyje nustatyta tvarka šią Sutartį vienašališkai nutraukti:</w:t>
            </w:r>
          </w:p>
          <w:p w14:paraId="64F6A566" w14:textId="3D7EF488"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.1. Rangovui nepateikus Užsakovui Sutarties specialiosios dalies 4.6. </w:t>
            </w:r>
            <w:r w:rsidR="004579D0">
              <w:rPr>
                <w:sz w:val="24"/>
                <w:szCs w:val="24"/>
                <w:lang w:val="lt-LT"/>
              </w:rPr>
              <w:t>papunktyje</w:t>
            </w:r>
            <w:r w:rsidR="004579D0" w:rsidRPr="00CD0B05">
              <w:rPr>
                <w:sz w:val="24"/>
                <w:szCs w:val="24"/>
                <w:lang w:val="lt-LT"/>
              </w:rPr>
              <w:t xml:space="preserve"> </w:t>
            </w:r>
            <w:r w:rsidRPr="00CD0B05">
              <w:rPr>
                <w:sz w:val="24"/>
                <w:szCs w:val="24"/>
                <w:lang w:val="lt-LT"/>
              </w:rPr>
              <w:t>nurodytų dokumentų;</w:t>
            </w:r>
          </w:p>
          <w:p w14:paraId="653435D6" w14:textId="286A22F9"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.2. paaiškėjus aplinkybėms, atitinkančioms bent vieną iš VPĮ 45 straipsnio 2</w:t>
            </w:r>
            <w:r w:rsidRPr="00CD0B05">
              <w:rPr>
                <w:sz w:val="24"/>
                <w:szCs w:val="24"/>
                <w:vertAlign w:val="superscript"/>
                <w:lang w:val="lt-LT"/>
              </w:rPr>
              <w:t>1</w:t>
            </w:r>
            <w:r w:rsidRPr="00CD0B05">
              <w:rPr>
                <w:sz w:val="24"/>
                <w:szCs w:val="24"/>
                <w:lang w:val="lt-LT"/>
              </w:rPr>
              <w:t xml:space="preserve"> dalyje išvardintų sąlygų;</w:t>
            </w:r>
          </w:p>
          <w:p w14:paraId="3629543C" w14:textId="5EEB9818" w:rsidR="00E26A9D" w:rsidRPr="00CD0B05" w:rsidRDefault="00C678C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.3. Rangovui vienašališkai sustabdžius darbus, išskyrus tuos atvejus, kai teisė Rangovui laikinai sustabdyti darbus numatyta Civiliniame kodekse;</w:t>
            </w:r>
          </w:p>
          <w:p w14:paraId="24D7C0D4" w14:textId="4A77E2D7" w:rsidR="00E26A9D" w:rsidRPr="00CD0B05" w:rsidRDefault="00787A5C" w:rsidP="00E26A9D">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.4. </w:t>
            </w:r>
            <w:r w:rsidR="00E26A9D" w:rsidRPr="00CD0B05">
              <w:rPr>
                <w:sz w:val="24"/>
                <w:szCs w:val="24"/>
                <w:lang w:val="lt-LT"/>
              </w:rPr>
              <w:t>Rangovui ilgiau kaip 10 (dešimt) dienų vėluoja</w:t>
            </w:r>
            <w:r w:rsidR="00B1258B" w:rsidRPr="00CD0B05">
              <w:rPr>
                <w:sz w:val="24"/>
                <w:szCs w:val="24"/>
                <w:lang w:val="lt-LT"/>
              </w:rPr>
              <w:t>nt</w:t>
            </w:r>
            <w:r w:rsidR="00E26A9D" w:rsidRPr="00CD0B05">
              <w:rPr>
                <w:sz w:val="24"/>
                <w:szCs w:val="24"/>
                <w:lang w:val="lt-LT"/>
              </w:rPr>
              <w:t xml:space="preserve"> pradėti darbus Sutarties specialio</w:t>
            </w:r>
            <w:r w:rsidR="001967CB" w:rsidRPr="00CD0B05">
              <w:rPr>
                <w:sz w:val="24"/>
                <w:szCs w:val="24"/>
                <w:lang w:val="lt-LT"/>
              </w:rPr>
              <w:t xml:space="preserve">sios 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 xml:space="preserve"> nurodytu terminu;</w:t>
            </w:r>
          </w:p>
          <w:p w14:paraId="19D53ED2" w14:textId="74463F59" w:rsidR="00E26A9D" w:rsidRPr="00CD0B05" w:rsidRDefault="00787A5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.5. </w:t>
            </w:r>
            <w:r w:rsidR="00E26A9D" w:rsidRPr="00CD0B05">
              <w:rPr>
                <w:sz w:val="24"/>
                <w:szCs w:val="24"/>
                <w:lang w:val="lt-LT"/>
              </w:rPr>
              <w:t>Rangovui ilgiau kaip 20 (dvidešimt) dienų</w:t>
            </w:r>
            <w:r w:rsidR="00E26A9D" w:rsidRPr="00CD0B05">
              <w:rPr>
                <w:b/>
                <w:sz w:val="24"/>
                <w:szCs w:val="24"/>
                <w:lang w:val="lt-LT"/>
              </w:rPr>
              <w:t xml:space="preserve"> </w:t>
            </w:r>
            <w:r w:rsidR="00E26A9D" w:rsidRPr="00CD0B05">
              <w:rPr>
                <w:sz w:val="24"/>
                <w:szCs w:val="24"/>
                <w:lang w:val="lt-LT"/>
              </w:rPr>
              <w:t>vėluoja</w:t>
            </w:r>
            <w:r w:rsidR="00B1258B" w:rsidRPr="00CD0B05">
              <w:rPr>
                <w:sz w:val="24"/>
                <w:szCs w:val="24"/>
                <w:lang w:val="lt-LT"/>
              </w:rPr>
              <w:t>nt</w:t>
            </w:r>
            <w:r w:rsidR="00E26A9D" w:rsidRPr="00CD0B05">
              <w:rPr>
                <w:sz w:val="24"/>
                <w:szCs w:val="24"/>
                <w:lang w:val="lt-LT"/>
              </w:rPr>
              <w:t xml:space="preserve"> užbaigti darbus Sutarties specialio</w:t>
            </w:r>
            <w:r w:rsidR="001967CB" w:rsidRPr="00CD0B05">
              <w:rPr>
                <w:sz w:val="24"/>
                <w:szCs w:val="24"/>
                <w:lang w:val="lt-LT"/>
              </w:rPr>
              <w:t>sios</w:t>
            </w:r>
            <w:r w:rsidR="00E26A9D" w:rsidRPr="00CD0B05">
              <w:rPr>
                <w:sz w:val="24"/>
                <w:szCs w:val="24"/>
                <w:lang w:val="lt-LT"/>
              </w:rPr>
              <w:t xml:space="preserve"> </w:t>
            </w:r>
            <w:r w:rsidR="001967CB" w:rsidRPr="00CD0B05">
              <w:rPr>
                <w:sz w:val="24"/>
                <w:szCs w:val="24"/>
                <w:lang w:val="lt-LT"/>
              </w:rPr>
              <w:t xml:space="preserve">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778572EC" w14:textId="66638D35" w:rsidR="000546BE"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w:t>
            </w:r>
            <w:r w:rsidR="00787A5C" w:rsidRPr="00CD0B05">
              <w:rPr>
                <w:sz w:val="24"/>
                <w:szCs w:val="24"/>
                <w:lang w:val="lt-LT"/>
              </w:rPr>
              <w:t>6</w:t>
            </w:r>
            <w:r w:rsidRPr="00CD0B05">
              <w:rPr>
                <w:sz w:val="24"/>
                <w:szCs w:val="24"/>
                <w:lang w:val="lt-LT"/>
              </w:rPr>
              <w:t>. kitais Sutarties bendrojoje dalyje nurodytais atvejais.</w:t>
            </w:r>
          </w:p>
          <w:p w14:paraId="5596C9CF" w14:textId="77777777" w:rsidR="0097361F" w:rsidRPr="00CD0B05"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0053AACF" w:rsidR="0097361F" w:rsidRDefault="0097361F" w:rsidP="008D65BC">
            <w:pPr>
              <w:jc w:val="both"/>
              <w:rPr>
                <w:b/>
                <w:sz w:val="24"/>
                <w:szCs w:val="24"/>
                <w:lang w:val="lt-LT"/>
              </w:rPr>
            </w:pPr>
            <w:r w:rsidRPr="00EA05A9">
              <w:rPr>
                <w:b/>
                <w:sz w:val="24"/>
                <w:szCs w:val="24"/>
                <w:lang w:val="lt-LT"/>
              </w:rPr>
              <w:t xml:space="preserve">9. Sutarties įvykdymo užtikrinimas </w:t>
            </w:r>
            <w:r w:rsidR="007B56CF">
              <w:rPr>
                <w:b/>
                <w:sz w:val="24"/>
                <w:szCs w:val="24"/>
                <w:lang w:val="lt-LT"/>
              </w:rPr>
              <w:t>(netaikomas)</w:t>
            </w:r>
          </w:p>
          <w:p w14:paraId="332CC38A" w14:textId="7BCA08C8" w:rsidR="007F0105" w:rsidRDefault="007F0105" w:rsidP="007F0105">
            <w:pPr>
              <w:jc w:val="both"/>
              <w:rPr>
                <w:sz w:val="24"/>
                <w:szCs w:val="24"/>
                <w:lang w:val="lt-LT"/>
              </w:rPr>
            </w:pPr>
            <w:r w:rsidRPr="006A3410">
              <w:rPr>
                <w:sz w:val="24"/>
                <w:szCs w:val="24"/>
                <w:lang w:val="lt-LT"/>
              </w:rPr>
              <w:t xml:space="preserve">9.1. Rangovas įsipareigoja ne vėliau kaip per 5 (penkias) darbo dienas nuo Sutarties pasirašymo pateikti banko garantiją arba draudimo bendrovės laidavimo raštą (banko garantijos ar draudimo </w:t>
            </w:r>
            <w:r w:rsidR="00C807C8">
              <w:rPr>
                <w:sz w:val="24"/>
                <w:szCs w:val="24"/>
                <w:lang w:val="lt-LT"/>
              </w:rPr>
              <w:t>bendrovės laidavimo rašto suma 5</w:t>
            </w:r>
            <w:r w:rsidRPr="006A3410">
              <w:rPr>
                <w:sz w:val="24"/>
                <w:szCs w:val="24"/>
                <w:lang w:val="lt-LT"/>
              </w:rPr>
              <w:t xml:space="preserve"> (</w:t>
            </w:r>
            <w:r w:rsidR="00C807C8">
              <w:rPr>
                <w:sz w:val="24"/>
                <w:szCs w:val="24"/>
                <w:lang w:val="lt-LT"/>
              </w:rPr>
              <w:t>penki</w:t>
            </w:r>
            <w:r w:rsidRPr="006A3410">
              <w:rPr>
                <w:sz w:val="24"/>
                <w:szCs w:val="24"/>
                <w:lang w:val="lt-LT"/>
              </w:rPr>
              <w:t>) procent</w:t>
            </w:r>
            <w:r w:rsidR="00C807C8">
              <w:rPr>
                <w:sz w:val="24"/>
                <w:szCs w:val="24"/>
                <w:lang w:val="lt-LT"/>
              </w:rPr>
              <w:t>ai</w:t>
            </w:r>
            <w:bookmarkStart w:id="0" w:name="_GoBack"/>
            <w:bookmarkEnd w:id="0"/>
            <w:r w:rsidRPr="006A3410">
              <w:rPr>
                <w:sz w:val="24"/>
                <w:szCs w:val="24"/>
                <w:lang w:val="lt-LT"/>
              </w:rPr>
              <w:t xml:space="preserve"> nuo Sutarties 2.1 punkte nurodytos Sutarties kainos be PVM, kuris turi galioti 2 (dvejais) mėnesiais ilgiau nei darbų atlikimo terminas, nurodytas Sutarties specialiosios dalies 4.2 punkte.</w:t>
            </w:r>
          </w:p>
          <w:p w14:paraId="575666C3" w14:textId="77777777" w:rsidR="007F0105" w:rsidRDefault="007F0105" w:rsidP="007F0105">
            <w:pPr>
              <w:jc w:val="both"/>
              <w:rPr>
                <w:sz w:val="24"/>
                <w:szCs w:val="24"/>
                <w:lang w:val="lt-LT"/>
              </w:rPr>
            </w:pPr>
            <w:r w:rsidRPr="006A3410">
              <w:rPr>
                <w:sz w:val="24"/>
                <w:szCs w:val="24"/>
                <w:lang w:val="lt-LT"/>
              </w:rPr>
              <w:t xml:space="preserve"> 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24CC6A31" w14:textId="2437AEA1" w:rsidR="007F0105" w:rsidRDefault="007F0105" w:rsidP="007F0105">
            <w:pPr>
              <w:jc w:val="both"/>
              <w:rPr>
                <w:b/>
                <w:sz w:val="24"/>
                <w:szCs w:val="24"/>
                <w:lang w:val="lt-LT"/>
              </w:rPr>
            </w:pPr>
            <w:r w:rsidRPr="006A3410">
              <w:rPr>
                <w:sz w:val="24"/>
                <w:szCs w:val="24"/>
                <w:lang w:val="lt-LT"/>
              </w:rPr>
              <w:t xml:space="preserve"> 9.3. Banko garantija arba draudimo bendrovės laidavimo raštas, pate</w:t>
            </w:r>
            <w:r>
              <w:rPr>
                <w:sz w:val="24"/>
                <w:szCs w:val="24"/>
                <w:lang w:val="lt-LT"/>
              </w:rPr>
              <w:t xml:space="preserve">ikiami vadovaujantis Sutarties </w:t>
            </w:r>
            <w:r w:rsidRPr="006A3410">
              <w:rPr>
                <w:sz w:val="24"/>
                <w:szCs w:val="24"/>
                <w:lang w:val="lt-LT"/>
              </w:rPr>
              <w:t xml:space="preserve"> specialiosios dalies 9.1 ir 9.2 punktais, privalo atitikti Sutarties bendrosios dalies 9.2 punkte nustatytus reikalavimus</w:t>
            </w:r>
            <w:r w:rsidR="000555D9">
              <w:rPr>
                <w:sz w:val="24"/>
                <w:szCs w:val="24"/>
                <w:lang w:val="lt-LT"/>
              </w:rPr>
              <w:t>.</w:t>
            </w:r>
          </w:p>
          <w:p w14:paraId="469421EF" w14:textId="01DF2883" w:rsidR="0097361F" w:rsidRPr="00EB32F4" w:rsidRDefault="0097361F" w:rsidP="003D7198">
            <w:pPr>
              <w:jc w:val="both"/>
              <w:rPr>
                <w:sz w:val="16"/>
                <w:szCs w:val="16"/>
                <w:lang w:val="lt-LT"/>
              </w:rPr>
            </w:pP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604DAF" w:rsidRDefault="0097361F" w:rsidP="00977B91">
            <w:pPr>
              <w:ind w:left="34"/>
              <w:rPr>
                <w:b/>
                <w:sz w:val="24"/>
                <w:szCs w:val="24"/>
                <w:lang w:val="lt-LT"/>
              </w:rPr>
            </w:pPr>
            <w:r w:rsidRPr="00604DAF">
              <w:rPr>
                <w:b/>
                <w:sz w:val="24"/>
                <w:szCs w:val="24"/>
                <w:lang w:val="lt-LT"/>
              </w:rPr>
              <w:lastRenderedPageBreak/>
              <w:t>10.</w:t>
            </w:r>
            <w:r w:rsidR="00977B91" w:rsidRPr="00604DAF">
              <w:rPr>
                <w:b/>
                <w:sz w:val="24"/>
                <w:szCs w:val="24"/>
                <w:lang w:val="lt-LT"/>
              </w:rPr>
              <w:t xml:space="preserve"> Kitos sąlygos</w:t>
            </w:r>
          </w:p>
          <w:p w14:paraId="26D5D760" w14:textId="45F93317" w:rsidR="00977B91" w:rsidRPr="00604DAF" w:rsidRDefault="00977B91" w:rsidP="00977B91">
            <w:pPr>
              <w:jc w:val="both"/>
              <w:rPr>
                <w:sz w:val="24"/>
                <w:szCs w:val="24"/>
                <w:lang w:val="lt-LT"/>
              </w:rPr>
            </w:pPr>
            <w:r w:rsidRPr="00604DAF">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Pr>
                <w:sz w:val="24"/>
                <w:szCs w:val="24"/>
                <w:lang w:val="lt-LT"/>
              </w:rPr>
              <w:t>juridinio asmens Lietuvos kariuomenės</w:t>
            </w:r>
            <w:r w:rsidRPr="00604DAF">
              <w:rPr>
                <w:sz w:val="24"/>
                <w:szCs w:val="24"/>
                <w:lang w:val="lt-LT"/>
              </w:rPr>
              <w:t xml:space="preserve"> buveinės vietą. </w:t>
            </w:r>
          </w:p>
          <w:p w14:paraId="74B44AAC" w14:textId="77777777" w:rsidR="00977B91" w:rsidRPr="00604DAF" w:rsidRDefault="00977B91" w:rsidP="00977B91">
            <w:pPr>
              <w:jc w:val="both"/>
              <w:rPr>
                <w:sz w:val="24"/>
                <w:szCs w:val="24"/>
                <w:lang w:val="lt-LT"/>
              </w:rPr>
            </w:pPr>
            <w:r w:rsidRPr="00604DAF">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604DAF" w:rsidRDefault="00977B91" w:rsidP="00580725">
            <w:pPr>
              <w:jc w:val="both"/>
              <w:rPr>
                <w:sz w:val="24"/>
                <w:szCs w:val="24"/>
                <w:lang w:val="lt-LT"/>
              </w:rPr>
            </w:pPr>
            <w:r w:rsidRPr="00604DAF">
              <w:rPr>
                <w:sz w:val="24"/>
                <w:szCs w:val="24"/>
                <w:lang w:val="lt-LT"/>
              </w:rPr>
              <w:t>10.3. Rangovas skiria Sutarties vykdymui kontaktinį asmenį</w:t>
            </w:r>
            <w:r w:rsidR="002E62E4" w:rsidRPr="00604DAF">
              <w:rPr>
                <w:sz w:val="24"/>
                <w:szCs w:val="24"/>
                <w:lang w:val="lt-LT"/>
              </w:rPr>
              <w:t xml:space="preserve"> </w:t>
            </w:r>
            <w:r w:rsidR="00B46BE6" w:rsidRPr="00604DAF">
              <w:rPr>
                <w:sz w:val="24"/>
                <w:szCs w:val="24"/>
                <w:lang w:val="lt-LT"/>
              </w:rPr>
              <w:t>–</w:t>
            </w:r>
            <w:r w:rsidR="004E094D" w:rsidRPr="00604DAF">
              <w:rPr>
                <w:sz w:val="24"/>
                <w:szCs w:val="24"/>
                <w:lang w:val="lt-LT"/>
              </w:rPr>
              <w:t>.</w:t>
            </w:r>
          </w:p>
          <w:p w14:paraId="21CE00D0" w14:textId="674F15BC" w:rsidR="000C7C10" w:rsidRPr="00604DAF" w:rsidRDefault="00977B91" w:rsidP="000C7C10">
            <w:pPr>
              <w:rPr>
                <w:sz w:val="24"/>
                <w:szCs w:val="24"/>
                <w:lang w:val="lt-LT"/>
              </w:rPr>
            </w:pPr>
            <w:r w:rsidRPr="00604DAF">
              <w:rPr>
                <w:sz w:val="24"/>
                <w:szCs w:val="24"/>
                <w:lang w:val="lt-LT"/>
              </w:rPr>
              <w:t xml:space="preserve">10.4. </w:t>
            </w:r>
            <w:r w:rsidR="003F6076">
              <w:rPr>
                <w:sz w:val="24"/>
                <w:szCs w:val="24"/>
                <w:lang w:val="lt-LT"/>
              </w:rPr>
              <w:t xml:space="preserve">Užsakovo atsakingas </w:t>
            </w:r>
            <w:r w:rsidRPr="00604DAF">
              <w:rPr>
                <w:sz w:val="24"/>
                <w:szCs w:val="24"/>
                <w:lang w:val="lt-LT"/>
              </w:rPr>
              <w:t xml:space="preserve"> a</w:t>
            </w:r>
            <w:r w:rsidR="00B46BE6" w:rsidRPr="00604DAF">
              <w:rPr>
                <w:sz w:val="24"/>
                <w:szCs w:val="24"/>
                <w:lang w:val="lt-LT"/>
              </w:rPr>
              <w:t>sm</w:t>
            </w:r>
            <w:r w:rsidR="003F6076">
              <w:rPr>
                <w:sz w:val="24"/>
                <w:szCs w:val="24"/>
                <w:lang w:val="lt-LT"/>
              </w:rPr>
              <w:t>uo</w:t>
            </w:r>
            <w:r w:rsidR="00B46BE6" w:rsidRPr="00604DAF">
              <w:rPr>
                <w:sz w:val="24"/>
                <w:szCs w:val="24"/>
                <w:lang w:val="lt-LT"/>
              </w:rPr>
              <w:t xml:space="preserve"> už Sutarties koordinavimą</w:t>
            </w:r>
            <w:r w:rsidR="003F6076">
              <w:rPr>
                <w:sz w:val="24"/>
                <w:szCs w:val="24"/>
                <w:lang w:val="lt-LT"/>
              </w:rPr>
              <w:t xml:space="preserve"> </w:t>
            </w:r>
            <w:r w:rsidR="003F6076" w:rsidRPr="003F6076">
              <w:rPr>
                <w:sz w:val="24"/>
                <w:szCs w:val="24"/>
                <w:lang w:val="lt-LT"/>
              </w:rPr>
              <w:t>–</w:t>
            </w:r>
            <w:r w:rsidR="003F6076">
              <w:rPr>
                <w:sz w:val="24"/>
                <w:szCs w:val="24"/>
                <w:lang w:val="lt-LT"/>
              </w:rPr>
              <w:t xml:space="preserve"> </w:t>
            </w:r>
            <w:r w:rsidR="003F6076" w:rsidRPr="003F6076">
              <w:rPr>
                <w:sz w:val="24"/>
                <w:szCs w:val="24"/>
                <w:lang w:val="lt-LT"/>
              </w:rPr>
              <w:t xml:space="preserve">mjr. Kęstutis </w:t>
            </w:r>
            <w:proofErr w:type="spellStart"/>
            <w:r w:rsidR="003F6076" w:rsidRPr="003F6076">
              <w:rPr>
                <w:sz w:val="24"/>
                <w:szCs w:val="24"/>
                <w:lang w:val="lt-LT"/>
              </w:rPr>
              <w:t>Jančys</w:t>
            </w:r>
            <w:proofErr w:type="spellEnd"/>
            <w:r w:rsidR="003F6076" w:rsidRPr="003F6076">
              <w:rPr>
                <w:sz w:val="24"/>
                <w:szCs w:val="24"/>
                <w:lang w:val="lt-LT"/>
              </w:rPr>
              <w:t>, Panevėžio įgulos aptarnavimo centro viršininkas,</w:t>
            </w:r>
            <w:r w:rsidR="00325E0A">
              <w:rPr>
                <w:sz w:val="24"/>
                <w:szCs w:val="24"/>
                <w:lang w:val="lt-LT"/>
              </w:rPr>
              <w:t xml:space="preserve"> tel. </w:t>
            </w:r>
            <w:r w:rsidR="00325E0A" w:rsidRPr="00325E0A">
              <w:rPr>
                <w:sz w:val="24"/>
                <w:szCs w:val="24"/>
                <w:lang w:val="lt-LT"/>
              </w:rPr>
              <w:t>+370 680 66 702</w:t>
            </w:r>
            <w:r w:rsidR="00325E0A" w:rsidRPr="00325E0A">
              <w:rPr>
                <w:sz w:val="24"/>
                <w:szCs w:val="24"/>
                <w:lang w:val="lt-LT"/>
              </w:rPr>
              <w:tab/>
            </w:r>
            <w:r w:rsidR="00325E0A">
              <w:rPr>
                <w:sz w:val="24"/>
                <w:szCs w:val="24"/>
                <w:lang w:val="lt-LT"/>
              </w:rPr>
              <w:t xml:space="preserve"> el. p. </w:t>
            </w:r>
            <w:proofErr w:type="spellStart"/>
            <w:r w:rsidR="00325E0A" w:rsidRPr="00325E0A">
              <w:rPr>
                <w:sz w:val="24"/>
                <w:szCs w:val="24"/>
                <w:lang w:val="lt-LT"/>
              </w:rPr>
              <w:t>kestutis.jancys@mil.lt</w:t>
            </w:r>
            <w:proofErr w:type="spellEnd"/>
            <w:r w:rsidR="000C7C10" w:rsidRPr="00604DAF">
              <w:rPr>
                <w:sz w:val="24"/>
                <w:szCs w:val="24"/>
                <w:lang w:val="lt-LT"/>
              </w:rPr>
              <w:t xml:space="preserve">. </w:t>
            </w:r>
          </w:p>
          <w:p w14:paraId="57B95BD6" w14:textId="713C2022" w:rsidR="00BE3442" w:rsidRPr="00604DAF" w:rsidRDefault="00977B91" w:rsidP="00325E0A">
            <w:pPr>
              <w:jc w:val="both"/>
              <w:rPr>
                <w:sz w:val="24"/>
                <w:szCs w:val="24"/>
                <w:lang w:val="lt-LT"/>
              </w:rPr>
            </w:pPr>
            <w:r w:rsidRPr="00604DAF">
              <w:rPr>
                <w:sz w:val="24"/>
                <w:szCs w:val="24"/>
                <w:lang w:val="lt-LT"/>
              </w:rPr>
              <w:t>Užsakovo atstova</w:t>
            </w:r>
            <w:r w:rsidR="003F6076">
              <w:rPr>
                <w:sz w:val="24"/>
                <w:szCs w:val="24"/>
                <w:lang w:val="lt-LT"/>
              </w:rPr>
              <w:t>s</w:t>
            </w:r>
            <w:r w:rsidR="00BE3442" w:rsidRPr="00604DAF">
              <w:rPr>
                <w:sz w:val="24"/>
                <w:szCs w:val="24"/>
                <w:lang w:val="lt-LT"/>
              </w:rPr>
              <w:t>, atsaking</w:t>
            </w:r>
            <w:r w:rsidR="003F6076">
              <w:rPr>
                <w:sz w:val="24"/>
                <w:szCs w:val="24"/>
                <w:lang w:val="lt-LT"/>
              </w:rPr>
              <w:t>as</w:t>
            </w:r>
            <w:r w:rsidRPr="00604DAF">
              <w:rPr>
                <w:sz w:val="24"/>
                <w:szCs w:val="24"/>
                <w:lang w:val="lt-LT"/>
              </w:rPr>
              <w:t xml:space="preserve"> už Sutarties vykdymą</w:t>
            </w:r>
            <w:r w:rsidR="003F6076">
              <w:rPr>
                <w:sz w:val="24"/>
                <w:szCs w:val="24"/>
                <w:lang w:val="lt-LT"/>
              </w:rPr>
              <w:t xml:space="preserve"> </w:t>
            </w:r>
            <w:r w:rsidR="003F6076" w:rsidRPr="00604DAF">
              <w:rPr>
                <w:sz w:val="24"/>
                <w:szCs w:val="24"/>
                <w:lang w:val="lt-LT"/>
              </w:rPr>
              <w:t>–</w:t>
            </w:r>
            <w:r w:rsidR="003F6076">
              <w:rPr>
                <w:sz w:val="24"/>
                <w:szCs w:val="24"/>
                <w:lang w:val="lt-LT"/>
              </w:rPr>
              <w:t xml:space="preserve"> </w:t>
            </w:r>
            <w:r w:rsidR="003F6076" w:rsidRPr="003F6076">
              <w:rPr>
                <w:sz w:val="24"/>
                <w:szCs w:val="24"/>
                <w:lang w:val="lt-LT"/>
              </w:rPr>
              <w:t>Infrastruktūros priežiūros skyriaus statinių priežiūros inžinierius Vaidas Augustinas, tel.</w:t>
            </w:r>
            <w:r w:rsidR="003F6076">
              <w:t xml:space="preserve"> </w:t>
            </w:r>
            <w:r w:rsidR="003F6076" w:rsidRPr="003F6076">
              <w:rPr>
                <w:sz w:val="24"/>
                <w:szCs w:val="24"/>
                <w:lang w:val="lt-LT"/>
              </w:rPr>
              <w:t>+370 680 66</w:t>
            </w:r>
            <w:r w:rsidR="003F6076">
              <w:rPr>
                <w:sz w:val="24"/>
                <w:szCs w:val="24"/>
                <w:lang w:val="lt-LT"/>
              </w:rPr>
              <w:t> </w:t>
            </w:r>
            <w:r w:rsidR="003F6076" w:rsidRPr="003F6076">
              <w:rPr>
                <w:sz w:val="24"/>
                <w:szCs w:val="24"/>
                <w:lang w:val="lt-LT"/>
              </w:rPr>
              <w:t>704</w:t>
            </w:r>
            <w:r w:rsidR="003F6076">
              <w:rPr>
                <w:sz w:val="24"/>
                <w:szCs w:val="24"/>
                <w:lang w:val="lt-LT"/>
              </w:rPr>
              <w:t xml:space="preserve"> </w:t>
            </w:r>
            <w:r w:rsidR="00325E0A">
              <w:rPr>
                <w:sz w:val="24"/>
                <w:szCs w:val="24"/>
                <w:lang w:val="lt-LT"/>
              </w:rPr>
              <w:t xml:space="preserve">el. p. </w:t>
            </w:r>
            <w:proofErr w:type="spellStart"/>
            <w:r w:rsidR="003F6076" w:rsidRPr="003F6076">
              <w:rPr>
                <w:sz w:val="24"/>
                <w:szCs w:val="24"/>
                <w:lang w:val="lt-LT"/>
              </w:rPr>
              <w:t>vaidas.augustinas@mil.lt</w:t>
            </w:r>
            <w:proofErr w:type="spellEnd"/>
            <w:r w:rsidR="003F6076">
              <w:rPr>
                <w:sz w:val="24"/>
                <w:szCs w:val="24"/>
                <w:lang w:val="lt-LT"/>
              </w:rPr>
              <w:t>.</w:t>
            </w:r>
          </w:p>
          <w:p w14:paraId="6FE829E4" w14:textId="33497EBA" w:rsidR="00977B91" w:rsidRPr="00604DAF" w:rsidRDefault="00977B91" w:rsidP="00977B91">
            <w:pPr>
              <w:jc w:val="both"/>
              <w:rPr>
                <w:sz w:val="24"/>
                <w:szCs w:val="24"/>
                <w:lang w:val="lt-LT"/>
              </w:rPr>
            </w:pPr>
            <w:r w:rsidRPr="00604DAF">
              <w:rPr>
                <w:sz w:val="24"/>
                <w:szCs w:val="24"/>
                <w:lang w:val="lt-LT"/>
              </w:rPr>
              <w:t>10.5. Už Sutarties ir pakeitimų paskelbimą atsakingas</w:t>
            </w:r>
            <w:r w:rsidR="003B5161" w:rsidRPr="00604DAF">
              <w:rPr>
                <w:sz w:val="24"/>
                <w:szCs w:val="24"/>
                <w:lang w:val="lt-LT"/>
              </w:rPr>
              <w:t xml:space="preserve"> </w:t>
            </w:r>
            <w:r w:rsidR="00B46BE6" w:rsidRPr="00604DAF">
              <w:rPr>
                <w:sz w:val="24"/>
                <w:szCs w:val="24"/>
                <w:lang w:val="lt-LT"/>
              </w:rPr>
              <w:t xml:space="preserve">– </w:t>
            </w:r>
            <w:r w:rsidR="003B5161" w:rsidRPr="00604DAF">
              <w:rPr>
                <w:sz w:val="24"/>
                <w:szCs w:val="24"/>
                <w:lang w:val="lt-LT"/>
              </w:rPr>
              <w:t>Prekių ir paslaugų pirkimo specialistas</w:t>
            </w:r>
            <w:r w:rsidR="00B46BE6" w:rsidRPr="00604DAF">
              <w:rPr>
                <w:i/>
                <w:sz w:val="24"/>
                <w:szCs w:val="24"/>
                <w:lang w:val="lt-LT"/>
              </w:rPr>
              <w:t>.</w:t>
            </w:r>
          </w:p>
          <w:p w14:paraId="389C13B4" w14:textId="77777777" w:rsidR="00977B91" w:rsidRPr="00604DAF" w:rsidRDefault="00977B91" w:rsidP="008D65BC">
            <w:pPr>
              <w:jc w:val="both"/>
              <w:rPr>
                <w:sz w:val="24"/>
                <w:szCs w:val="24"/>
                <w:lang w:val="lt-LT"/>
              </w:rPr>
            </w:pPr>
            <w:r w:rsidRPr="00604DAF">
              <w:rPr>
                <w:sz w:val="24"/>
                <w:szCs w:val="24"/>
                <w:shd w:val="clear" w:color="auto" w:fill="FFFFFF" w:themeFill="background1"/>
                <w:lang w:val="lt-LT"/>
              </w:rPr>
              <w:t xml:space="preserve">10.6. </w:t>
            </w:r>
            <w:r w:rsidRPr="00604DAF">
              <w:rPr>
                <w:rFonts w:eastAsia="Calibri"/>
                <w:sz w:val="24"/>
                <w:szCs w:val="24"/>
                <w:shd w:val="clear" w:color="auto" w:fill="FFFFFF" w:themeFill="background1"/>
                <w:lang w:val="lt-LT"/>
              </w:rPr>
              <w:t xml:space="preserve">Šia Sutartimi </w:t>
            </w:r>
            <w:r w:rsidRPr="00604DAF">
              <w:rPr>
                <w:rFonts w:eastAsia="Calibri"/>
                <w:bCs/>
                <w:sz w:val="24"/>
                <w:szCs w:val="24"/>
                <w:shd w:val="clear" w:color="auto" w:fill="FFFFFF" w:themeFill="background1"/>
                <w:lang w:val="lt-LT"/>
              </w:rPr>
              <w:t>Rangovas</w:t>
            </w:r>
            <w:r w:rsidRPr="00604DAF">
              <w:rPr>
                <w:rFonts w:eastAsia="Calibri"/>
                <w:sz w:val="24"/>
                <w:szCs w:val="24"/>
                <w:shd w:val="clear" w:color="auto" w:fill="FFFFFF" w:themeFill="background1"/>
                <w:lang w:val="lt-LT"/>
              </w:rPr>
              <w:t xml:space="preserve"> įgaliojamas užtikrinant Statybos įstatymo 22</w:t>
            </w:r>
            <w:r w:rsidRPr="00604DAF">
              <w:rPr>
                <w:rFonts w:eastAsia="Calibri"/>
                <w:sz w:val="24"/>
                <w:szCs w:val="24"/>
                <w:shd w:val="clear" w:color="auto" w:fill="FFFFFF" w:themeFill="background1"/>
                <w:vertAlign w:val="superscript"/>
                <w:lang w:val="lt-LT"/>
              </w:rPr>
              <w:t>1</w:t>
            </w:r>
            <w:r w:rsidRPr="00604DA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604DAF">
              <w:rPr>
                <w:rFonts w:eastAsia="Calibri"/>
                <w:bCs/>
                <w:sz w:val="24"/>
                <w:szCs w:val="24"/>
                <w:shd w:val="clear" w:color="auto" w:fill="FFFFFF" w:themeFill="background1"/>
                <w:lang w:val="lt-LT"/>
              </w:rPr>
              <w:t>Rangovui</w:t>
            </w:r>
            <w:r w:rsidRPr="00604DAF">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471F1A33" w:rsidR="0097361F" w:rsidRPr="00604DAF" w:rsidRDefault="00977B91" w:rsidP="003D7198">
            <w:pPr>
              <w:jc w:val="both"/>
              <w:rPr>
                <w:b/>
                <w:sz w:val="16"/>
                <w:szCs w:val="16"/>
                <w:lang w:val="lt-LT"/>
              </w:rPr>
            </w:pPr>
            <w:r w:rsidRPr="00604DAF">
              <w:rPr>
                <w:spacing w:val="-3"/>
                <w:sz w:val="24"/>
                <w:szCs w:val="24"/>
                <w:lang w:val="lt-LT" w:eastAsia="en-US"/>
              </w:rPr>
              <w:t xml:space="preserve">10.7. </w:t>
            </w:r>
            <w:r w:rsidR="0097361F" w:rsidRPr="00604DAF">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604DAF">
              <w:rPr>
                <w:spacing w:val="-5"/>
                <w:sz w:val="24"/>
                <w:szCs w:val="24"/>
                <w:lang w:val="lt-LT" w:eastAsia="en-US"/>
              </w:rPr>
              <w:t xml:space="preserve">apie tai pranešti Užsakovui, pateikdamas minėtų aplinkybių egzistavimo </w:t>
            </w:r>
            <w:proofErr w:type="spellStart"/>
            <w:r w:rsidR="0097361F" w:rsidRPr="00604DAF">
              <w:rPr>
                <w:spacing w:val="-5"/>
                <w:sz w:val="24"/>
                <w:szCs w:val="24"/>
                <w:lang w:val="lt-LT" w:eastAsia="en-US"/>
              </w:rPr>
              <w:t>įrodymus</w:t>
            </w:r>
            <w:proofErr w:type="spellEnd"/>
            <w:r w:rsidR="0097361F" w:rsidRPr="00604DAF">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59234CC" w:rsidR="006756DD" w:rsidRPr="00366FC9" w:rsidRDefault="0097361F" w:rsidP="006756DD">
            <w:pPr>
              <w:jc w:val="both"/>
              <w:rPr>
                <w:b/>
                <w:sz w:val="24"/>
                <w:szCs w:val="24"/>
              </w:rPr>
            </w:pPr>
            <w:r w:rsidRPr="00604DAF">
              <w:rPr>
                <w:b/>
                <w:sz w:val="24"/>
                <w:szCs w:val="24"/>
              </w:rPr>
              <w:t xml:space="preserve">11. </w:t>
            </w:r>
            <w:proofErr w:type="spellStart"/>
            <w:r w:rsidR="006756DD">
              <w:rPr>
                <w:b/>
                <w:sz w:val="24"/>
                <w:szCs w:val="24"/>
                <w:lang w:eastAsia="en-US"/>
              </w:rPr>
              <w:t>Subrangovai</w:t>
            </w:r>
            <w:proofErr w:type="spellEnd"/>
            <w:r w:rsidR="006756DD">
              <w:rPr>
                <w:b/>
                <w:sz w:val="24"/>
                <w:szCs w:val="24"/>
                <w:lang w:eastAsia="en-US"/>
              </w:rPr>
              <w:t xml:space="preserve">. </w:t>
            </w:r>
            <w:r w:rsidR="006756DD" w:rsidRPr="004506F0">
              <w:rPr>
                <w:bCs/>
                <w:lang w:val="lt-LT"/>
              </w:rPr>
              <w:t>(</w:t>
            </w:r>
            <w:r w:rsidR="006756DD" w:rsidRPr="00366FC9">
              <w:rPr>
                <w:bCs/>
                <w:i/>
                <w:sz w:val="24"/>
                <w:szCs w:val="24"/>
                <w:lang w:val="lt-LT"/>
              </w:rPr>
              <w:t>taikoma, kai</w:t>
            </w:r>
            <w:r w:rsidR="006756DD" w:rsidRPr="00366FC9">
              <w:rPr>
                <w:i/>
                <w:sz w:val="24"/>
                <w:szCs w:val="24"/>
                <w:lang w:val="lt-LT"/>
              </w:rPr>
              <w:t xml:space="preserve"> Rangovas numato juos pasitelkti</w:t>
            </w:r>
            <w:r w:rsidR="006756DD" w:rsidRPr="00366FC9">
              <w:rPr>
                <w:i/>
                <w:sz w:val="24"/>
                <w:szCs w:val="24"/>
              </w:rPr>
              <w:t>)</w:t>
            </w:r>
            <w:r w:rsidR="006756DD" w:rsidRPr="00366FC9">
              <w:rPr>
                <w:sz w:val="24"/>
                <w:szCs w:val="24"/>
              </w:rPr>
              <w:t>:</w:t>
            </w:r>
          </w:p>
          <w:p w14:paraId="29BBD2A7" w14:textId="57921440" w:rsidR="006756DD" w:rsidRPr="00366FC9" w:rsidRDefault="006756DD" w:rsidP="006756DD">
            <w:pPr>
              <w:jc w:val="both"/>
              <w:rPr>
                <w:b/>
                <w:sz w:val="24"/>
                <w:szCs w:val="24"/>
                <w:lang w:val="lt-LT"/>
              </w:rPr>
            </w:pPr>
            <w:r w:rsidRPr="00366FC9">
              <w:rPr>
                <w:sz w:val="24"/>
                <w:szCs w:val="24"/>
                <w:lang w:val="lt-LT"/>
              </w:rPr>
              <w:t>1</w:t>
            </w:r>
            <w:r>
              <w:rPr>
                <w:sz w:val="24"/>
                <w:szCs w:val="24"/>
                <w:lang w:val="lt-LT"/>
              </w:rPr>
              <w:t>1</w:t>
            </w:r>
            <w:r w:rsidRPr="00366FC9">
              <w:rPr>
                <w:sz w:val="24"/>
                <w:szCs w:val="24"/>
                <w:lang w:val="lt-LT"/>
              </w:rPr>
              <w:t>.1. (Nurodomi subrangovai, jų atliekama darbų dalis, jei tiekėjas juos numato pasitelkti).</w:t>
            </w:r>
          </w:p>
          <w:p w14:paraId="258D12C2" w14:textId="4FB4CB08" w:rsidR="006756DD" w:rsidRPr="00366FC9" w:rsidRDefault="006756DD" w:rsidP="006756DD">
            <w:pPr>
              <w:jc w:val="both"/>
              <w:rPr>
                <w:sz w:val="24"/>
                <w:szCs w:val="24"/>
                <w:lang w:val="lt-LT"/>
              </w:rPr>
            </w:pPr>
            <w:r w:rsidRPr="00366FC9">
              <w:rPr>
                <w:sz w:val="24"/>
                <w:szCs w:val="24"/>
                <w:lang w:val="lt-LT"/>
              </w:rPr>
              <w:t>1</w:t>
            </w:r>
            <w:r>
              <w:rPr>
                <w:sz w:val="24"/>
                <w:szCs w:val="24"/>
                <w:lang w:val="lt-LT"/>
              </w:rPr>
              <w:t>1</w:t>
            </w:r>
            <w:r w:rsidRPr="00366FC9">
              <w:rPr>
                <w:sz w:val="24"/>
                <w:szCs w:val="24"/>
                <w:lang w:val="lt-LT"/>
              </w:rPr>
              <w:t>.2</w:t>
            </w:r>
            <w:r w:rsidRPr="00366FC9">
              <w:rPr>
                <w:b/>
                <w:sz w:val="24"/>
                <w:szCs w:val="24"/>
                <w:lang w:val="lt-LT"/>
              </w:rPr>
              <w:t>.</w:t>
            </w:r>
            <w:r w:rsidRPr="00366FC9">
              <w:rPr>
                <w:sz w:val="24"/>
                <w:szCs w:val="24"/>
                <w:lang w:val="lt-LT"/>
              </w:rPr>
              <w:t xml:space="preserve"> Sutartyje nurodytam (-</w:t>
            </w:r>
            <w:proofErr w:type="spellStart"/>
            <w:r w:rsidRPr="00366FC9">
              <w:rPr>
                <w:sz w:val="24"/>
                <w:szCs w:val="24"/>
                <w:lang w:val="lt-LT"/>
              </w:rPr>
              <w:t>iems</w:t>
            </w:r>
            <w:proofErr w:type="spellEnd"/>
            <w:r w:rsidRPr="00366FC9">
              <w:rPr>
                <w:sz w:val="24"/>
                <w:szCs w:val="24"/>
                <w:lang w:val="lt-LT"/>
              </w:rPr>
              <w:t>) subrangovui (-</w:t>
            </w:r>
            <w:proofErr w:type="spellStart"/>
            <w:r w:rsidRPr="00366FC9">
              <w:rPr>
                <w:sz w:val="24"/>
                <w:szCs w:val="24"/>
                <w:lang w:val="lt-LT"/>
              </w:rPr>
              <w:t>ams</w:t>
            </w:r>
            <w:proofErr w:type="spellEnd"/>
            <w:r w:rsidRPr="00366FC9">
              <w:rPr>
                <w:sz w:val="24"/>
                <w:szCs w:val="24"/>
                <w:lang w:val="lt-LT"/>
              </w:rPr>
              <w:t xml:space="preserve">) </w:t>
            </w:r>
            <w:r w:rsidRPr="00366FC9">
              <w:rPr>
                <w:iCs/>
                <w:sz w:val="24"/>
                <w:szCs w:val="24"/>
                <w:lang w:val="lt-LT"/>
              </w:rPr>
              <w:t>bankrutavus arba atsisakius vykdyti Sutartyje nurodytus darbus, jis (jie) gali būti keičiamas (-i) kitu (-</w:t>
            </w:r>
            <w:proofErr w:type="spellStart"/>
            <w:r w:rsidRPr="00366FC9">
              <w:rPr>
                <w:iCs/>
                <w:sz w:val="24"/>
                <w:szCs w:val="24"/>
                <w:lang w:val="lt-LT"/>
              </w:rPr>
              <w:t>ais</w:t>
            </w:r>
            <w:proofErr w:type="spellEnd"/>
            <w:r w:rsidRPr="00366FC9">
              <w:rPr>
                <w:iCs/>
                <w:sz w:val="24"/>
                <w:szCs w:val="24"/>
                <w:lang w:val="lt-LT"/>
              </w:rPr>
              <w:t>) subrangovu (-</w:t>
            </w:r>
            <w:proofErr w:type="spellStart"/>
            <w:r w:rsidRPr="00366FC9">
              <w:rPr>
                <w:iCs/>
                <w:sz w:val="24"/>
                <w:szCs w:val="24"/>
                <w:lang w:val="lt-LT"/>
              </w:rPr>
              <w:t>ais</w:t>
            </w:r>
            <w:proofErr w:type="spellEnd"/>
            <w:r w:rsidRPr="00366FC9">
              <w:rPr>
                <w:iCs/>
                <w:sz w:val="24"/>
                <w:szCs w:val="24"/>
                <w:lang w:val="lt-LT"/>
              </w:rPr>
              <w:t>).</w:t>
            </w:r>
            <w:r w:rsidRPr="00366FC9">
              <w:rPr>
                <w:i/>
                <w:iCs/>
                <w:sz w:val="24"/>
                <w:szCs w:val="24"/>
                <w:lang w:val="lt-LT"/>
              </w:rPr>
              <w:t xml:space="preserve"> </w:t>
            </w:r>
            <w:r w:rsidRPr="00366FC9">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6A47958C" w14:textId="0B25B5CF" w:rsidR="0097361F" w:rsidRPr="00604DAF" w:rsidRDefault="006756DD" w:rsidP="006756DD">
            <w:pPr>
              <w:jc w:val="both"/>
              <w:rPr>
                <w:b/>
                <w:sz w:val="16"/>
                <w:szCs w:val="16"/>
                <w:lang w:val="lt-LT"/>
              </w:rPr>
            </w:pPr>
            <w:r w:rsidRPr="00366FC9">
              <w:rPr>
                <w:sz w:val="24"/>
                <w:szCs w:val="24"/>
                <w:lang w:val="lt-LT"/>
              </w:rPr>
              <w:t>1</w:t>
            </w:r>
            <w:r>
              <w:rPr>
                <w:sz w:val="24"/>
                <w:szCs w:val="24"/>
                <w:lang w:val="lt-LT"/>
              </w:rPr>
              <w:t>1</w:t>
            </w:r>
            <w:r w:rsidRPr="00366FC9">
              <w:rPr>
                <w:sz w:val="24"/>
                <w:szCs w:val="24"/>
                <w:lang w:val="lt-LT"/>
              </w:rPr>
              <w:t>.3.</w:t>
            </w:r>
            <w:r w:rsidRPr="00366FC9">
              <w:rPr>
                <w:b/>
                <w:sz w:val="24"/>
                <w:szCs w:val="24"/>
                <w:lang w:val="lt-LT"/>
              </w:rPr>
              <w:t xml:space="preserve"> </w:t>
            </w:r>
            <w:r w:rsidRPr="00366FC9">
              <w:rPr>
                <w:sz w:val="24"/>
                <w:szCs w:val="24"/>
                <w:lang w:val="lt-LT"/>
              </w:rPr>
              <w:t>N</w:t>
            </w:r>
            <w:r w:rsidRPr="00366FC9">
              <w:rPr>
                <w:iCs/>
                <w:sz w:val="24"/>
                <w:szCs w:val="24"/>
                <w:lang w:val="lt-LT"/>
              </w:rPr>
              <w:t>ustatyto subrangovo pakeitimas kitu subrangovu įforminamas raštu.</w:t>
            </w:r>
            <w:r>
              <w:rPr>
                <w:b/>
                <w:sz w:val="24"/>
                <w:szCs w:val="24"/>
                <w:lang w:eastAsia="en-US"/>
              </w:rPr>
              <w:t xml:space="preserve"> </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604DAF" w:rsidRDefault="00F537CD" w:rsidP="008D65BC">
            <w:pPr>
              <w:ind w:left="34"/>
              <w:rPr>
                <w:b/>
                <w:sz w:val="24"/>
                <w:szCs w:val="24"/>
                <w:lang w:val="lt-LT"/>
              </w:rPr>
            </w:pPr>
            <w:r w:rsidRPr="00604DAF">
              <w:rPr>
                <w:b/>
                <w:sz w:val="24"/>
                <w:szCs w:val="24"/>
                <w:lang w:val="lt-LT"/>
              </w:rPr>
              <w:t>12.</w:t>
            </w:r>
            <w:r w:rsidR="0097361F" w:rsidRPr="00604DAF">
              <w:rPr>
                <w:b/>
                <w:sz w:val="24"/>
                <w:szCs w:val="24"/>
                <w:lang w:val="lt-LT"/>
              </w:rPr>
              <w:t xml:space="preserve"> Sutarties priedai: </w:t>
            </w:r>
          </w:p>
          <w:p w14:paraId="70562A83" w14:textId="53383313" w:rsidR="008E78BF" w:rsidRPr="00604DAF" w:rsidRDefault="008E78BF" w:rsidP="008E78BF">
            <w:pPr>
              <w:tabs>
                <w:tab w:val="left" w:pos="1134"/>
              </w:tabs>
              <w:suppressAutoHyphens/>
              <w:rPr>
                <w:sz w:val="24"/>
                <w:szCs w:val="24"/>
                <w:lang w:val="lt-LT"/>
              </w:rPr>
            </w:pPr>
            <w:r w:rsidRPr="00604DAF">
              <w:rPr>
                <w:kern w:val="1"/>
                <w:sz w:val="24"/>
                <w:szCs w:val="24"/>
                <w:lang w:val="lt-LT"/>
              </w:rPr>
              <w:t xml:space="preserve">12.1. </w:t>
            </w:r>
            <w:r w:rsidR="001967CB" w:rsidRPr="00604DAF">
              <w:rPr>
                <w:sz w:val="24"/>
                <w:szCs w:val="24"/>
                <w:lang w:val="lt-LT"/>
              </w:rPr>
              <w:t>1 priedas ,,</w:t>
            </w:r>
            <w:r w:rsidRPr="00604DAF">
              <w:rPr>
                <w:sz w:val="24"/>
                <w:szCs w:val="24"/>
                <w:lang w:val="lt-LT"/>
              </w:rPr>
              <w:t>Viešojo pirkimo metu pateiktas Rangovo pasiūlymas</w:t>
            </w:r>
            <w:r w:rsidR="00EC7D59" w:rsidRPr="00604DAF">
              <w:rPr>
                <w:sz w:val="24"/>
                <w:szCs w:val="24"/>
                <w:lang w:val="lt-LT"/>
              </w:rPr>
              <w:t>“</w:t>
            </w:r>
            <w:r w:rsidRPr="00604DAF">
              <w:rPr>
                <w:sz w:val="24"/>
                <w:szCs w:val="24"/>
                <w:lang w:val="lt-LT"/>
              </w:rPr>
              <w:t>;</w:t>
            </w:r>
          </w:p>
          <w:p w14:paraId="012B9C32" w14:textId="1EAE9064" w:rsidR="0097361F" w:rsidRPr="00604DAF" w:rsidRDefault="008E78BF" w:rsidP="00325E0A">
            <w:pPr>
              <w:tabs>
                <w:tab w:val="left" w:pos="1134"/>
              </w:tabs>
              <w:suppressAutoHyphens/>
              <w:rPr>
                <w:sz w:val="24"/>
                <w:szCs w:val="24"/>
                <w:lang w:val="lt-LT"/>
              </w:rPr>
            </w:pPr>
            <w:r w:rsidRPr="00604DAF">
              <w:rPr>
                <w:kern w:val="1"/>
                <w:sz w:val="24"/>
                <w:szCs w:val="24"/>
                <w:lang w:val="lt-LT"/>
              </w:rPr>
              <w:t>12.2.</w:t>
            </w:r>
            <w:r w:rsidRPr="00604DAF">
              <w:rPr>
                <w:sz w:val="24"/>
                <w:szCs w:val="24"/>
                <w:lang w:val="lt-LT" w:eastAsia="en-US"/>
              </w:rPr>
              <w:t xml:space="preserve"> </w:t>
            </w:r>
            <w:r w:rsidR="001967CB" w:rsidRPr="00604DAF">
              <w:rPr>
                <w:sz w:val="24"/>
                <w:szCs w:val="24"/>
                <w:lang w:val="lt-LT"/>
              </w:rPr>
              <w:t>2 priedas  ,,</w:t>
            </w:r>
            <w:r w:rsidR="00E806A1" w:rsidRPr="00604DAF">
              <w:t xml:space="preserve"> </w:t>
            </w:r>
            <w:r w:rsidR="00E806A1" w:rsidRPr="00604DAF">
              <w:rPr>
                <w:sz w:val="24"/>
                <w:szCs w:val="24"/>
                <w:lang w:val="lt-LT"/>
              </w:rPr>
              <w:t>Statinio paprastojo remonto darbų kiekių žiniaraštis  Nr.  ST-</w:t>
            </w:r>
            <w:r w:rsidR="00325E0A">
              <w:rPr>
                <w:sz w:val="24"/>
                <w:szCs w:val="24"/>
                <w:lang w:val="lt-LT"/>
              </w:rPr>
              <w:t>109</w:t>
            </w:r>
            <w:r w:rsidR="000C7C10" w:rsidRPr="00604DAF">
              <w:rPr>
                <w:sz w:val="24"/>
                <w:szCs w:val="24"/>
                <w:lang w:val="lt-LT"/>
              </w:rPr>
              <w:t>“</w:t>
            </w:r>
            <w:r w:rsidRPr="00604DAF">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p>
          <w:p w14:paraId="16160026" w14:textId="77777777" w:rsidR="0097361F" w:rsidRPr="007B56CF" w:rsidRDefault="0097361F" w:rsidP="008D65BC">
            <w:pPr>
              <w:rPr>
                <w:rFonts w:eastAsia="Calibri"/>
                <w:sz w:val="24"/>
                <w:szCs w:val="24"/>
                <w:lang w:val="lt-LT"/>
              </w:rPr>
            </w:pPr>
            <w:r w:rsidRPr="007B56CF">
              <w:rPr>
                <w:rFonts w:eastAsia="Calibri"/>
                <w:sz w:val="24"/>
                <w:szCs w:val="24"/>
                <w:lang w:val="lt-LT"/>
              </w:rPr>
              <w:t>LK LV Įgulų aptarnavimo tarnyba</w:t>
            </w:r>
          </w:p>
          <w:p w14:paraId="65107FF4" w14:textId="77777777" w:rsidR="0097361F" w:rsidRPr="007B56CF" w:rsidRDefault="0097361F" w:rsidP="008D65BC">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45099ECA" w14:textId="77777777" w:rsidR="0097361F" w:rsidRPr="007B56CF" w:rsidRDefault="0097361F" w:rsidP="008D65BC">
            <w:pPr>
              <w:rPr>
                <w:rFonts w:eastAsia="Calibri"/>
                <w:sz w:val="24"/>
                <w:szCs w:val="24"/>
                <w:lang w:val="lt-LT"/>
              </w:rPr>
            </w:pPr>
            <w:r w:rsidRPr="007B56CF">
              <w:rPr>
                <w:rFonts w:eastAsia="Calibri"/>
                <w:sz w:val="24"/>
                <w:szCs w:val="24"/>
                <w:lang w:val="lt-LT"/>
              </w:rPr>
              <w:t>Filialo kodas 300066843</w:t>
            </w:r>
          </w:p>
          <w:p w14:paraId="1D1D7B7C" w14:textId="77777777" w:rsidR="0097361F" w:rsidRPr="007B56CF" w:rsidRDefault="00E01AC8" w:rsidP="008D65BC">
            <w:pPr>
              <w:rPr>
                <w:rFonts w:eastAsia="Calibri"/>
                <w:sz w:val="24"/>
                <w:szCs w:val="24"/>
                <w:lang w:val="lt-LT"/>
              </w:rPr>
            </w:pPr>
            <w:r w:rsidRPr="007B56CF">
              <w:rPr>
                <w:rFonts w:eastAsia="Calibri"/>
                <w:sz w:val="24"/>
                <w:szCs w:val="24"/>
                <w:lang w:val="lt-LT"/>
              </w:rPr>
              <w:t>Tel. +370 5</w:t>
            </w:r>
            <w:r w:rsidR="0097361F" w:rsidRPr="007B56CF">
              <w:rPr>
                <w:rFonts w:eastAsia="Calibri"/>
                <w:sz w:val="24"/>
                <w:szCs w:val="24"/>
                <w:lang w:val="lt-LT"/>
              </w:rPr>
              <w:t xml:space="preserve"> 278 53 43</w:t>
            </w:r>
          </w:p>
          <w:p w14:paraId="0F16FE32" w14:textId="77777777" w:rsidR="0097361F" w:rsidRPr="007B56CF" w:rsidRDefault="00E01AC8" w:rsidP="008D65BC">
            <w:pPr>
              <w:rPr>
                <w:rFonts w:eastAsia="Calibri"/>
                <w:sz w:val="24"/>
                <w:szCs w:val="24"/>
                <w:lang w:val="lt-LT"/>
              </w:rPr>
            </w:pPr>
            <w:r w:rsidRPr="007B56CF">
              <w:rPr>
                <w:rFonts w:eastAsia="Calibri"/>
                <w:sz w:val="24"/>
                <w:szCs w:val="24"/>
                <w:lang w:val="lt-LT"/>
              </w:rPr>
              <w:t>Faksas +370 5</w:t>
            </w:r>
            <w:r w:rsidR="0097361F" w:rsidRPr="007B56CF">
              <w:rPr>
                <w:rFonts w:eastAsia="Calibri"/>
                <w:sz w:val="24"/>
                <w:szCs w:val="24"/>
                <w:lang w:val="lt-LT"/>
              </w:rPr>
              <w:t xml:space="preserve"> 211 38 14</w:t>
            </w:r>
          </w:p>
          <w:p w14:paraId="002275D9" w14:textId="77777777" w:rsidR="0097361F" w:rsidRPr="007B56CF" w:rsidRDefault="0097361F" w:rsidP="008D65BC">
            <w:pPr>
              <w:rPr>
                <w:rFonts w:eastAsia="Calibri"/>
                <w:sz w:val="24"/>
                <w:szCs w:val="24"/>
                <w:lang w:val="lt-LT"/>
              </w:rPr>
            </w:pPr>
            <w:r w:rsidRPr="007B56CF">
              <w:rPr>
                <w:rFonts w:eastAsia="Calibri"/>
                <w:sz w:val="24"/>
                <w:szCs w:val="24"/>
                <w:lang w:val="lt-LT"/>
              </w:rPr>
              <w:t>Mokėtojo rekvizitai:</w:t>
            </w:r>
          </w:p>
          <w:p w14:paraId="450FA35B" w14:textId="77777777" w:rsidR="0097361F" w:rsidRPr="007B56CF" w:rsidRDefault="0097361F" w:rsidP="008D65BC">
            <w:pPr>
              <w:ind w:left="34"/>
              <w:rPr>
                <w:sz w:val="24"/>
                <w:szCs w:val="24"/>
                <w:lang w:val="lt-LT"/>
              </w:rPr>
            </w:pPr>
            <w:r w:rsidRPr="007B56CF">
              <w:rPr>
                <w:sz w:val="24"/>
                <w:szCs w:val="24"/>
                <w:lang w:val="lt-LT"/>
              </w:rPr>
              <w:t>Lietuvos kariuomenė</w:t>
            </w:r>
          </w:p>
          <w:p w14:paraId="03FAA345" w14:textId="77777777" w:rsidR="0097361F" w:rsidRPr="007B56CF" w:rsidRDefault="0097361F" w:rsidP="008D65BC">
            <w:pPr>
              <w:ind w:left="34"/>
              <w:rPr>
                <w:sz w:val="24"/>
                <w:szCs w:val="24"/>
                <w:lang w:val="lt-LT"/>
              </w:rPr>
            </w:pPr>
            <w:r w:rsidRPr="007B56CF">
              <w:rPr>
                <w:sz w:val="24"/>
                <w:szCs w:val="24"/>
                <w:lang w:val="lt-LT"/>
              </w:rPr>
              <w:t>Kodas 188732677</w:t>
            </w:r>
          </w:p>
          <w:p w14:paraId="41563B53" w14:textId="77777777" w:rsidR="0097361F" w:rsidRPr="007B56CF" w:rsidRDefault="0097361F" w:rsidP="008D65BC">
            <w:pPr>
              <w:ind w:left="34"/>
              <w:rPr>
                <w:sz w:val="24"/>
                <w:szCs w:val="24"/>
                <w:lang w:val="lt-LT"/>
              </w:rPr>
            </w:pPr>
            <w:r w:rsidRPr="007B56CF">
              <w:rPr>
                <w:sz w:val="24"/>
                <w:szCs w:val="24"/>
                <w:lang w:val="lt-LT"/>
              </w:rPr>
              <w:t>Šv. Ignoto g. 8, LT-01144 Vilnius</w:t>
            </w:r>
          </w:p>
          <w:p w14:paraId="242EADE7" w14:textId="77777777" w:rsidR="0097361F" w:rsidRPr="007B56CF" w:rsidRDefault="0097361F" w:rsidP="008D65BC">
            <w:pPr>
              <w:ind w:left="34"/>
              <w:rPr>
                <w:sz w:val="24"/>
                <w:szCs w:val="24"/>
                <w:lang w:val="lt-LT"/>
              </w:rPr>
            </w:pPr>
            <w:r w:rsidRPr="007B56CF">
              <w:rPr>
                <w:sz w:val="24"/>
                <w:szCs w:val="24"/>
                <w:lang w:val="lt-LT"/>
              </w:rPr>
              <w:t>PVM mokėtojo kodas LT887326716</w:t>
            </w:r>
          </w:p>
          <w:p w14:paraId="2DD24D16" w14:textId="77777777" w:rsidR="0097361F" w:rsidRPr="007B56CF" w:rsidRDefault="0097361F" w:rsidP="008D65BC">
            <w:pPr>
              <w:ind w:left="34"/>
              <w:rPr>
                <w:sz w:val="24"/>
                <w:szCs w:val="24"/>
                <w:lang w:val="lt-LT"/>
              </w:rPr>
            </w:pPr>
            <w:r w:rsidRPr="007B56CF">
              <w:rPr>
                <w:sz w:val="24"/>
                <w:szCs w:val="24"/>
                <w:lang w:val="lt-LT"/>
              </w:rPr>
              <w:t xml:space="preserve">Lietuvos Respublikos finansų ministerija, </w:t>
            </w:r>
          </w:p>
          <w:p w14:paraId="77E41A7B" w14:textId="77777777" w:rsidR="0097361F" w:rsidRPr="007B56CF" w:rsidRDefault="0097361F" w:rsidP="008D65BC">
            <w:pPr>
              <w:ind w:left="34"/>
              <w:rPr>
                <w:sz w:val="24"/>
                <w:szCs w:val="24"/>
                <w:lang w:val="lt-LT"/>
              </w:rPr>
            </w:pPr>
            <w:r w:rsidRPr="007B56CF">
              <w:rPr>
                <w:sz w:val="24"/>
                <w:szCs w:val="24"/>
                <w:lang w:val="lt-LT"/>
              </w:rPr>
              <w:t>banko kodas 40 400</w:t>
            </w:r>
          </w:p>
          <w:p w14:paraId="04D8EA8E" w14:textId="77777777" w:rsidR="0097361F" w:rsidRPr="007B56CF" w:rsidRDefault="00F537CD" w:rsidP="008D65BC">
            <w:pPr>
              <w:ind w:left="34"/>
              <w:rPr>
                <w:sz w:val="16"/>
                <w:szCs w:val="16"/>
                <w:lang w:val="lt-LT"/>
              </w:rPr>
            </w:pPr>
            <w:r w:rsidRPr="007B56CF">
              <w:rPr>
                <w:sz w:val="24"/>
                <w:szCs w:val="24"/>
                <w:lang w:val="lt-LT"/>
              </w:rPr>
              <w:t xml:space="preserve">A. </w:t>
            </w:r>
            <w:r w:rsidR="0097361F" w:rsidRPr="007B56CF">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lastRenderedPageBreak/>
        <w:t xml:space="preserve">    </w:t>
      </w:r>
    </w:p>
    <w:p w14:paraId="69DC3A40" w14:textId="4E72EC7F" w:rsidR="00DC33B5" w:rsidRDefault="00DC33B5" w:rsidP="0097361F">
      <w:pPr>
        <w:rPr>
          <w:sz w:val="24"/>
          <w:szCs w:val="24"/>
          <w:lang w:val="lt-LT"/>
        </w:rPr>
      </w:pPr>
      <w:r w:rsidRPr="00DC33B5">
        <w:rPr>
          <w:sz w:val="24"/>
          <w:szCs w:val="24"/>
          <w:lang w:val="lt-LT"/>
        </w:rPr>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5E380127" w:rsidR="0097361F" w:rsidRDefault="00DC33B5" w:rsidP="00DC33B5">
      <w:pPr>
        <w:rPr>
          <w:sz w:val="24"/>
          <w:szCs w:val="24"/>
        </w:rPr>
      </w:pPr>
      <w:r w:rsidRPr="00DC33B5">
        <w:rPr>
          <w:sz w:val="24"/>
          <w:szCs w:val="24"/>
          <w:lang w:val="lt-LT"/>
        </w:rPr>
        <w:t xml:space="preserve">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555D9"/>
    <w:rsid w:val="00063DC9"/>
    <w:rsid w:val="000A6B21"/>
    <w:rsid w:val="000B19AB"/>
    <w:rsid w:val="000C7C10"/>
    <w:rsid w:val="00143BAC"/>
    <w:rsid w:val="00151A3F"/>
    <w:rsid w:val="001967CB"/>
    <w:rsid w:val="00196EB4"/>
    <w:rsid w:val="001A1443"/>
    <w:rsid w:val="002125FE"/>
    <w:rsid w:val="0022029F"/>
    <w:rsid w:val="00232BF0"/>
    <w:rsid w:val="00280E02"/>
    <w:rsid w:val="002E62E4"/>
    <w:rsid w:val="003209BE"/>
    <w:rsid w:val="003216C0"/>
    <w:rsid w:val="00325709"/>
    <w:rsid w:val="00325E0A"/>
    <w:rsid w:val="0034291E"/>
    <w:rsid w:val="003B5161"/>
    <w:rsid w:val="003D69B8"/>
    <w:rsid w:val="003D7198"/>
    <w:rsid w:val="003F54B9"/>
    <w:rsid w:val="003F6076"/>
    <w:rsid w:val="003F746C"/>
    <w:rsid w:val="00447A87"/>
    <w:rsid w:val="004542DE"/>
    <w:rsid w:val="004579D0"/>
    <w:rsid w:val="00460EA2"/>
    <w:rsid w:val="00476402"/>
    <w:rsid w:val="00491971"/>
    <w:rsid w:val="004A28B0"/>
    <w:rsid w:val="004C713A"/>
    <w:rsid w:val="004E094D"/>
    <w:rsid w:val="00540F98"/>
    <w:rsid w:val="00541AA3"/>
    <w:rsid w:val="00554F0C"/>
    <w:rsid w:val="005722D7"/>
    <w:rsid w:val="00580725"/>
    <w:rsid w:val="005A6F5F"/>
    <w:rsid w:val="005F1957"/>
    <w:rsid w:val="00604DAF"/>
    <w:rsid w:val="0062218F"/>
    <w:rsid w:val="00642DF2"/>
    <w:rsid w:val="006756DD"/>
    <w:rsid w:val="006818AB"/>
    <w:rsid w:val="00694EC8"/>
    <w:rsid w:val="00696D84"/>
    <w:rsid w:val="006A3410"/>
    <w:rsid w:val="006E059E"/>
    <w:rsid w:val="006E7F15"/>
    <w:rsid w:val="0076293E"/>
    <w:rsid w:val="00787A5C"/>
    <w:rsid w:val="007B56CF"/>
    <w:rsid w:val="007E0795"/>
    <w:rsid w:val="007E6436"/>
    <w:rsid w:val="007F0105"/>
    <w:rsid w:val="007F2768"/>
    <w:rsid w:val="00813D60"/>
    <w:rsid w:val="00846819"/>
    <w:rsid w:val="008C1970"/>
    <w:rsid w:val="008D7BB4"/>
    <w:rsid w:val="008E78BF"/>
    <w:rsid w:val="008F3D5F"/>
    <w:rsid w:val="008F5902"/>
    <w:rsid w:val="00913E0A"/>
    <w:rsid w:val="00915A94"/>
    <w:rsid w:val="00950495"/>
    <w:rsid w:val="0097361F"/>
    <w:rsid w:val="00977B91"/>
    <w:rsid w:val="00982DED"/>
    <w:rsid w:val="009A0825"/>
    <w:rsid w:val="00AB35C8"/>
    <w:rsid w:val="00AB4635"/>
    <w:rsid w:val="00AF2BDA"/>
    <w:rsid w:val="00B05D7B"/>
    <w:rsid w:val="00B1258B"/>
    <w:rsid w:val="00B3208B"/>
    <w:rsid w:val="00B321CA"/>
    <w:rsid w:val="00B4307F"/>
    <w:rsid w:val="00B46BE6"/>
    <w:rsid w:val="00B544B7"/>
    <w:rsid w:val="00B75849"/>
    <w:rsid w:val="00B761C6"/>
    <w:rsid w:val="00B851DB"/>
    <w:rsid w:val="00B869F9"/>
    <w:rsid w:val="00BB281B"/>
    <w:rsid w:val="00BE3442"/>
    <w:rsid w:val="00C33D44"/>
    <w:rsid w:val="00C4523C"/>
    <w:rsid w:val="00C508FE"/>
    <w:rsid w:val="00C620DC"/>
    <w:rsid w:val="00C64FAF"/>
    <w:rsid w:val="00C678CC"/>
    <w:rsid w:val="00C77D65"/>
    <w:rsid w:val="00C807C8"/>
    <w:rsid w:val="00CC12A5"/>
    <w:rsid w:val="00CC17B9"/>
    <w:rsid w:val="00CD0B05"/>
    <w:rsid w:val="00CF58E9"/>
    <w:rsid w:val="00D36F40"/>
    <w:rsid w:val="00D53AD0"/>
    <w:rsid w:val="00D622E4"/>
    <w:rsid w:val="00D84A87"/>
    <w:rsid w:val="00DA51CE"/>
    <w:rsid w:val="00DC33B5"/>
    <w:rsid w:val="00DC6778"/>
    <w:rsid w:val="00DF29AA"/>
    <w:rsid w:val="00E01586"/>
    <w:rsid w:val="00E01AC8"/>
    <w:rsid w:val="00E0766A"/>
    <w:rsid w:val="00E14BDF"/>
    <w:rsid w:val="00E16905"/>
    <w:rsid w:val="00E20254"/>
    <w:rsid w:val="00E26A9D"/>
    <w:rsid w:val="00E3323E"/>
    <w:rsid w:val="00E56D4B"/>
    <w:rsid w:val="00E806A1"/>
    <w:rsid w:val="00EC5457"/>
    <w:rsid w:val="00EC7D59"/>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03CD-2190-4BB5-8009-1E39A8E8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44685</Words>
  <Characters>25472</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19</cp:revision>
  <dcterms:created xsi:type="dcterms:W3CDTF">2025-07-09T08:09:00Z</dcterms:created>
  <dcterms:modified xsi:type="dcterms:W3CDTF">2025-07-14T10:55:00Z</dcterms:modified>
</cp:coreProperties>
</file>