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F8C49" w14:textId="4595E77D" w:rsidR="00C0552B" w:rsidRPr="00866721" w:rsidRDefault="00CD1260" w:rsidP="00C0552B">
      <w:pPr>
        <w:ind w:right="-178"/>
        <w:jc w:val="center"/>
      </w:pPr>
      <w:r>
        <w:t xml:space="preserve">                                       </w:t>
      </w:r>
    </w:p>
    <w:p w14:paraId="4B759FC4" w14:textId="77777777" w:rsidR="00C0552B" w:rsidRPr="00866721" w:rsidRDefault="00C0552B" w:rsidP="00C0552B">
      <w:pPr>
        <w:ind w:right="-178"/>
        <w:jc w:val="center"/>
      </w:pPr>
      <w:r w:rsidRPr="00866721">
        <w:t xml:space="preserve"> (Tiekėjo pavadinimas)</w:t>
      </w:r>
    </w:p>
    <w:p w14:paraId="7A7EF479" w14:textId="77777777" w:rsidR="00C0552B" w:rsidRPr="00866721" w:rsidRDefault="00C0552B" w:rsidP="00C0552B">
      <w:pPr>
        <w:ind w:right="-178"/>
        <w:jc w:val="center"/>
      </w:pPr>
    </w:p>
    <w:p w14:paraId="7375B0BA" w14:textId="77777777" w:rsidR="00C0552B" w:rsidRPr="00866721" w:rsidRDefault="00C0552B" w:rsidP="00C0552B">
      <w:pPr>
        <w:ind w:right="-178"/>
        <w:jc w:val="center"/>
      </w:pPr>
      <w:r w:rsidRPr="00866721">
        <w:t>(Juridinio asmens teisinė forma, buveinė, kontaktinė informacija, registro, kuriame kaupiami ir saugomi duomenys apie tiekėją, pavadinimas)</w:t>
      </w:r>
    </w:p>
    <w:p w14:paraId="0509C9A2" w14:textId="77777777" w:rsidR="00C0552B" w:rsidRPr="00866721" w:rsidRDefault="00C0552B" w:rsidP="00C0552B">
      <w:pPr>
        <w:jc w:val="center"/>
        <w:rPr>
          <w:b/>
          <w:bCs/>
        </w:rPr>
      </w:pPr>
    </w:p>
    <w:p w14:paraId="0D1F2D7B" w14:textId="5FBA7F3D" w:rsidR="006248CB" w:rsidRPr="00866721" w:rsidRDefault="006248CB" w:rsidP="00B85E17">
      <w:pPr>
        <w:jc w:val="center"/>
        <w:rPr>
          <w:b/>
        </w:rPr>
      </w:pPr>
      <w:r w:rsidRPr="00866721">
        <w:rPr>
          <w:b/>
        </w:rPr>
        <w:t>Lietuvos kariuomenės Lietuvos didžiojo kunigaikščio</w:t>
      </w:r>
    </w:p>
    <w:p w14:paraId="0020831B" w14:textId="77777777" w:rsidR="006248CB" w:rsidRPr="00866721" w:rsidRDefault="006248CB" w:rsidP="00B85E17">
      <w:pPr>
        <w:jc w:val="center"/>
        <w:rPr>
          <w:b/>
        </w:rPr>
      </w:pPr>
      <w:r w:rsidRPr="00866721">
        <w:rPr>
          <w:b/>
        </w:rPr>
        <w:t>Vytenio bendrosios paramos logistikos batalionas</w:t>
      </w:r>
    </w:p>
    <w:p w14:paraId="6388FB48" w14:textId="13FB5797" w:rsidR="00C0552B" w:rsidRPr="00866721" w:rsidRDefault="00C0552B" w:rsidP="00C0552B">
      <w:pPr>
        <w:jc w:val="both"/>
      </w:pPr>
    </w:p>
    <w:p w14:paraId="191CD22C" w14:textId="77777777" w:rsidR="00C0552B" w:rsidRPr="00854491" w:rsidRDefault="00C0552B" w:rsidP="00C0552B">
      <w:pPr>
        <w:jc w:val="center"/>
        <w:rPr>
          <w:b/>
          <w:sz w:val="28"/>
          <w:szCs w:val="28"/>
        </w:rPr>
      </w:pPr>
    </w:p>
    <w:p w14:paraId="7F76ED4A" w14:textId="071955F6" w:rsidR="00C0552B" w:rsidRPr="00A4746A" w:rsidRDefault="00D81B22" w:rsidP="00C0552B">
      <w:pPr>
        <w:jc w:val="center"/>
      </w:pPr>
      <w:r>
        <w:rPr>
          <w:rFonts w:eastAsia="Calibri"/>
          <w:b/>
          <w:bCs/>
          <w:lang w:eastAsia="lt-LT"/>
        </w:rPr>
        <w:t>BUITINIŲ PRIETAISŲ</w:t>
      </w:r>
      <w:r w:rsidR="006248CB" w:rsidRPr="00A4746A">
        <w:rPr>
          <w:b/>
        </w:rPr>
        <w:t xml:space="preserve"> </w:t>
      </w:r>
      <w:r w:rsidR="004F5885" w:rsidRPr="00A4746A">
        <w:rPr>
          <w:b/>
          <w:bCs/>
        </w:rPr>
        <w:t>PIRKIMO</w:t>
      </w:r>
      <w:r w:rsidR="00767D18" w:rsidRPr="00A4746A">
        <w:rPr>
          <w:rFonts w:eastAsia="Calibri"/>
          <w:b/>
          <w:bCs/>
        </w:rPr>
        <w:t xml:space="preserve"> </w:t>
      </w:r>
    </w:p>
    <w:p w14:paraId="0701DD71" w14:textId="77777777" w:rsidR="00422BFC" w:rsidRPr="00A4746A" w:rsidRDefault="00422BFC" w:rsidP="00422BFC">
      <w:pPr>
        <w:jc w:val="center"/>
        <w:rPr>
          <w:b/>
        </w:rPr>
      </w:pPr>
      <w:r w:rsidRPr="00A4746A">
        <w:rPr>
          <w:b/>
        </w:rPr>
        <w:t>PASIŪLYMAS</w:t>
      </w:r>
    </w:p>
    <w:p w14:paraId="107A205B" w14:textId="77777777" w:rsidR="00C0552B" w:rsidRPr="00A4746A" w:rsidRDefault="00C0552B" w:rsidP="00C0552B">
      <w:pPr>
        <w:shd w:val="clear" w:color="auto" w:fill="FFFFFF"/>
        <w:jc w:val="center"/>
      </w:pPr>
    </w:p>
    <w:p w14:paraId="3837FFD4" w14:textId="77777777" w:rsidR="00C0552B" w:rsidRPr="00866721" w:rsidRDefault="00C0552B" w:rsidP="00C0552B">
      <w:pPr>
        <w:shd w:val="clear" w:color="auto" w:fill="FFFFFF"/>
        <w:jc w:val="center"/>
      </w:pPr>
      <w:r w:rsidRPr="00866721">
        <w:t>____________</w:t>
      </w:r>
      <w:r w:rsidRPr="00866721">
        <w:rPr>
          <w:b/>
          <w:bCs/>
          <w:color w:val="000000"/>
        </w:rPr>
        <w:t xml:space="preserve"> </w:t>
      </w:r>
      <w:r w:rsidRPr="00866721">
        <w:t>Nr.______</w:t>
      </w:r>
    </w:p>
    <w:p w14:paraId="575E2767" w14:textId="77777777" w:rsidR="00C0552B" w:rsidRPr="00866721" w:rsidRDefault="00C0552B" w:rsidP="00C0552B">
      <w:pPr>
        <w:shd w:val="clear" w:color="auto" w:fill="FFFFFF"/>
        <w:jc w:val="center"/>
        <w:rPr>
          <w:bCs/>
          <w:color w:val="000000"/>
        </w:rPr>
      </w:pPr>
      <w:r w:rsidRPr="00866721">
        <w:rPr>
          <w:bCs/>
          <w:color w:val="000000"/>
        </w:rPr>
        <w:t>(Data)</w:t>
      </w:r>
    </w:p>
    <w:p w14:paraId="521A8DE2" w14:textId="77777777" w:rsidR="00C0552B" w:rsidRPr="00866721" w:rsidRDefault="00C0552B" w:rsidP="00C0552B">
      <w:pPr>
        <w:shd w:val="clear" w:color="auto" w:fill="FFFFFF"/>
        <w:jc w:val="center"/>
        <w:rPr>
          <w:bCs/>
          <w:color w:val="000000"/>
        </w:rPr>
      </w:pPr>
      <w:r w:rsidRPr="00866721">
        <w:rPr>
          <w:bCs/>
          <w:color w:val="000000"/>
        </w:rPr>
        <w:t>_____________</w:t>
      </w:r>
    </w:p>
    <w:p w14:paraId="5FC1ED6B" w14:textId="77777777" w:rsidR="00C0552B" w:rsidRPr="00866721" w:rsidRDefault="00C0552B" w:rsidP="00C0552B">
      <w:pPr>
        <w:shd w:val="clear" w:color="auto" w:fill="FFFFFF"/>
        <w:jc w:val="center"/>
        <w:rPr>
          <w:bCs/>
          <w:color w:val="000000"/>
        </w:rPr>
      </w:pPr>
      <w:r w:rsidRPr="00866721">
        <w:rPr>
          <w:bCs/>
          <w:color w:val="000000"/>
        </w:rPr>
        <w:t>(Sudarymo vieta)</w:t>
      </w:r>
    </w:p>
    <w:p w14:paraId="2DBE054D" w14:textId="77777777" w:rsidR="00C0552B" w:rsidRPr="00866721" w:rsidRDefault="00C0552B" w:rsidP="00C0552B">
      <w:pPr>
        <w:pStyle w:val="Subtitle"/>
        <w:spacing w:before="60" w:after="60"/>
        <w:rPr>
          <w:bCs/>
          <w:color w:val="000000"/>
          <w:u w:val="none"/>
          <w:vertAlign w:val="superscript"/>
          <w:lang w:val="lt-LT"/>
        </w:rPr>
      </w:pPr>
    </w:p>
    <w:p w14:paraId="6DDE363C" w14:textId="77777777" w:rsidR="00C0552B" w:rsidRPr="00866721" w:rsidRDefault="00C0552B" w:rsidP="00C0552B">
      <w:pPr>
        <w:pStyle w:val="Heading1"/>
        <w:numPr>
          <w:ilvl w:val="0"/>
          <w:numId w:val="1"/>
        </w:numPr>
        <w:spacing w:before="60" w:after="60"/>
        <w:jc w:val="center"/>
        <w:rPr>
          <w:b/>
          <w:bCs/>
        </w:rPr>
      </w:pPr>
      <w:bookmarkStart w:id="0" w:name="_Toc329443224"/>
      <w:bookmarkStart w:id="1" w:name="_Toc147739116"/>
      <w:r w:rsidRPr="00866721">
        <w:rPr>
          <w:b/>
          <w:bCs/>
        </w:rPr>
        <w:t>INFORMACIJA APIE TIEKĖJĄ</w:t>
      </w:r>
      <w:bookmarkEnd w:id="0"/>
    </w:p>
    <w:p w14:paraId="00D37EC8" w14:textId="77777777" w:rsidR="00C0552B" w:rsidRPr="00866721" w:rsidRDefault="00C0552B" w:rsidP="00C0552B"/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4785"/>
      </w:tblGrid>
      <w:tr w:rsidR="00C0552B" w:rsidRPr="00866721" w14:paraId="28338DE1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3702F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39764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7AA2B9EF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AD34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 xml:space="preserve">Tiekėjo arba tiekėjo grupės narių juridinio asmens kodas (-ai) </w:t>
            </w:r>
            <w:r w:rsidRPr="00721852">
              <w:rPr>
                <w:i/>
                <w:color w:val="000000" w:themeColor="text1"/>
                <w:sz w:val="20"/>
                <w:szCs w:val="20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9422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74FBBCB1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40101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74E2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17440AB4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2D426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rFonts w:eastAsia="Calibri"/>
                <w:color w:val="000000" w:themeColor="text1"/>
                <w:sz w:val="20"/>
                <w:szCs w:val="20"/>
              </w:rPr>
              <w:t xml:space="preserve">Tiekėjų grupės narys, atstovaujantis arba vadovaujantis  tiekėjų grupei </w:t>
            </w:r>
            <w:r w:rsidRPr="00721852">
              <w:rPr>
                <w:i/>
                <w:color w:val="000000" w:themeColor="text1"/>
                <w:sz w:val="20"/>
                <w:szCs w:val="20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1ADC4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187479F2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B4E58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color w:val="000000" w:themeColor="text1"/>
                <w:sz w:val="20"/>
                <w:szCs w:val="20"/>
              </w:rPr>
              <w:t xml:space="preserve">Tiekėjo arba </w:t>
            </w:r>
            <w:r w:rsidRPr="00721852">
              <w:rPr>
                <w:rFonts w:eastAsia="Calibri"/>
                <w:color w:val="000000" w:themeColor="text1"/>
                <w:sz w:val="20"/>
                <w:szCs w:val="20"/>
              </w:rPr>
              <w:t>atstovaujančio tiekėjų grupės nario adresas,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94D3A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45E72C2F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70484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rFonts w:eastAsia="Calibri"/>
                <w:color w:val="000000" w:themeColor="text1"/>
                <w:sz w:val="20"/>
                <w:szCs w:val="20"/>
              </w:rPr>
              <w:t xml:space="preserve">Tiekėjo arba atstovaujančio tiekėjų grupės nario </w:t>
            </w:r>
            <w:r w:rsidRPr="00721852">
              <w:rPr>
                <w:bCs/>
                <w:color w:val="000000" w:themeColor="text1"/>
                <w:sz w:val="20"/>
                <w:szCs w:val="20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5205C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7CA66574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6DAD8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bCs/>
                <w:color w:val="000000" w:themeColor="text1"/>
                <w:sz w:val="20"/>
                <w:szCs w:val="20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6D28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  <w:tr w:rsidR="00C0552B" w:rsidRPr="00866721" w14:paraId="26E9BA17" w14:textId="77777777" w:rsidTr="00BB37C2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F0FC0" w14:textId="77777777" w:rsidR="00C0552B" w:rsidRPr="00721852" w:rsidRDefault="00C0552B" w:rsidP="00BB37C2">
            <w:pPr>
              <w:spacing w:before="6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21852">
              <w:rPr>
                <w:bCs/>
                <w:color w:val="000000" w:themeColor="text1"/>
                <w:sz w:val="20"/>
                <w:szCs w:val="20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EEED" w14:textId="77777777" w:rsidR="00C0552B" w:rsidRPr="00866721" w:rsidRDefault="00C0552B" w:rsidP="00BB37C2">
            <w:pPr>
              <w:spacing w:before="60" w:after="60"/>
              <w:jc w:val="both"/>
            </w:pPr>
          </w:p>
        </w:tc>
      </w:tr>
    </w:tbl>
    <w:p w14:paraId="380F7009" w14:textId="3E7EDDCC" w:rsidR="00C0552B" w:rsidRPr="00866721" w:rsidRDefault="00C0552B" w:rsidP="00C0552B">
      <w:pPr>
        <w:pStyle w:val="Heading1"/>
        <w:numPr>
          <w:ilvl w:val="0"/>
          <w:numId w:val="1"/>
        </w:numPr>
        <w:spacing w:before="60" w:after="60"/>
        <w:jc w:val="center"/>
      </w:pPr>
      <w:bookmarkStart w:id="2" w:name="_Toc329443227"/>
      <w:r w:rsidRPr="00866721">
        <w:rPr>
          <w:b/>
          <w:bCs/>
        </w:rPr>
        <w:t>INFORMACIJA APIE SUBTIEKĖJUS</w:t>
      </w:r>
      <w:bookmarkEnd w:id="2"/>
    </w:p>
    <w:p w14:paraId="00BDA756" w14:textId="77777777" w:rsidR="00C0552B" w:rsidRPr="00866721" w:rsidRDefault="00C0552B" w:rsidP="00C0552B">
      <w:pPr>
        <w:spacing w:before="60" w:after="60"/>
        <w:jc w:val="both"/>
      </w:pPr>
      <w:r w:rsidRPr="00866721">
        <w:t>Subtiekėjai ir jiems perduodama vykdyti sutarties dalis</w:t>
      </w:r>
      <w:r w:rsidRPr="00866721">
        <w:rPr>
          <w:rFonts w:eastAsia="Calibri"/>
        </w:rPr>
        <w:t>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782920" w:rsidRPr="00866721" w14:paraId="4F778EF2" w14:textId="77777777" w:rsidTr="001D31AB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3F79" w14:textId="77777777" w:rsidR="00C0552B" w:rsidRPr="00866721" w:rsidRDefault="00C0552B" w:rsidP="00BB37C2">
            <w:pPr>
              <w:spacing w:before="60" w:after="60"/>
              <w:jc w:val="center"/>
            </w:pPr>
            <w:r w:rsidRPr="00866721">
              <w:rPr>
                <w:b/>
                <w:lang w:eastAsia="lt-LT"/>
              </w:rPr>
              <w:t>Eil. Nr.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C565" w14:textId="43C1C03B" w:rsidR="00C0552B" w:rsidRPr="00866721" w:rsidRDefault="002B32FE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  <w:spacing w:val="-4"/>
              </w:rPr>
              <w:t xml:space="preserve">Subrangovo (-ų), subtiekėjo (-ų) ar </w:t>
            </w:r>
            <w:proofErr w:type="spellStart"/>
            <w:r w:rsidRPr="00866721">
              <w:rPr>
                <w:b/>
                <w:bCs/>
                <w:spacing w:val="-4"/>
              </w:rPr>
              <w:t>subteikėjo</w:t>
            </w:r>
            <w:proofErr w:type="spellEnd"/>
            <w:r w:rsidRPr="00866721">
              <w:rPr>
                <w:b/>
                <w:bCs/>
                <w:spacing w:val="-4"/>
              </w:rPr>
              <w:t xml:space="preserve"> (</w:t>
            </w:r>
            <w:r w:rsidRPr="00866721">
              <w:rPr>
                <w:b/>
                <w:bCs/>
                <w:spacing w:val="-4"/>
              </w:rPr>
              <w:noBreakHyphen/>
              <w:t>ų)</w:t>
            </w:r>
            <w:r w:rsidRPr="00866721">
              <w:rPr>
                <w:b/>
                <w:bCs/>
              </w:rPr>
              <w:t xml:space="preserve"> pavadinimas (-ai) </w:t>
            </w:r>
            <w:r w:rsidR="00C0552B" w:rsidRPr="00866721">
              <w:rPr>
                <w:b/>
                <w:bCs/>
                <w:lang w:eastAsia="lt-LT"/>
              </w:rPr>
              <w:t>/</w:t>
            </w:r>
            <w:r w:rsidR="00C0552B" w:rsidRPr="00866721">
              <w:rPr>
                <w:b/>
                <w:bCs/>
              </w:rPr>
              <w:t xml:space="preserve"> Fizinio asmens vardas, pavardė (individualios veiklos vykdymo pažymos nr</w:t>
            </w:r>
            <w:r w:rsidR="00234AF3" w:rsidRPr="00866721">
              <w:rPr>
                <w:b/>
                <w:bCs/>
              </w:rPr>
              <w:t>.</w:t>
            </w:r>
            <w:r w:rsidR="00C0552B" w:rsidRPr="00866721">
              <w:rPr>
                <w:b/>
                <w:bCs/>
              </w:rPr>
              <w:t>)</w:t>
            </w:r>
            <w:r w:rsidR="00C0552B" w:rsidRPr="00866721">
              <w:rPr>
                <w:rStyle w:val="CommentReference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C0552B" w:rsidRPr="00866721">
              <w:rPr>
                <w:rStyle w:val="FootnoteReference"/>
                <w:b/>
                <w:bCs/>
                <w:lang w:eastAsia="lt-LT"/>
              </w:rPr>
              <w:footnoteReference w:id="1"/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5A11F" w14:textId="77777777" w:rsidR="00C0552B" w:rsidRPr="00866721" w:rsidRDefault="00C0552B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  <w:lang w:eastAsia="lt-LT"/>
              </w:rPr>
              <w:t>Pirkimo objekto dalies, perduodamos vykdyti subtiekėjui, aprašymas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F5B9" w14:textId="77777777" w:rsidR="00C35C63" w:rsidRPr="00866721" w:rsidRDefault="003F0FED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</w:rPr>
              <w:t>Įsipareigojimų dalis</w:t>
            </w:r>
            <w:r w:rsidR="00EF769F" w:rsidRPr="00866721">
              <w:rPr>
                <w:b/>
                <w:bCs/>
              </w:rPr>
              <w:t xml:space="preserve"> </w:t>
            </w:r>
          </w:p>
          <w:p w14:paraId="7C18CB81" w14:textId="388B5EC8" w:rsidR="003F0FED" w:rsidRPr="00866721" w:rsidRDefault="003F0FED" w:rsidP="00BB37C2">
            <w:pPr>
              <w:spacing w:before="60" w:after="60"/>
              <w:jc w:val="center"/>
              <w:rPr>
                <w:b/>
                <w:bCs/>
              </w:rPr>
            </w:pPr>
            <w:r w:rsidRPr="00866721">
              <w:rPr>
                <w:b/>
                <w:bCs/>
              </w:rPr>
              <w:t xml:space="preserve"> (nurodant konkrečius pagal Pirkimo sutartį prisiimamus įsipareigojimus), kuriai ketinama pasitelkti subrangovą (-</w:t>
            </w:r>
            <w:proofErr w:type="spellStart"/>
            <w:r w:rsidRPr="00866721">
              <w:rPr>
                <w:b/>
                <w:bCs/>
              </w:rPr>
              <w:t>us</w:t>
            </w:r>
            <w:proofErr w:type="spellEnd"/>
            <w:r w:rsidRPr="00866721">
              <w:rPr>
                <w:b/>
                <w:bCs/>
              </w:rPr>
              <w:t xml:space="preserve">), </w:t>
            </w:r>
            <w:r w:rsidRPr="00866721">
              <w:rPr>
                <w:b/>
                <w:bCs/>
              </w:rPr>
              <w:lastRenderedPageBreak/>
              <w:t>subtiekėją (-</w:t>
            </w:r>
            <w:proofErr w:type="spellStart"/>
            <w:r w:rsidRPr="00866721">
              <w:rPr>
                <w:b/>
                <w:bCs/>
              </w:rPr>
              <w:t>us</w:t>
            </w:r>
            <w:proofErr w:type="spellEnd"/>
            <w:r w:rsidRPr="00866721">
              <w:rPr>
                <w:b/>
                <w:bCs/>
              </w:rPr>
              <w:t xml:space="preserve">) ar </w:t>
            </w:r>
            <w:proofErr w:type="spellStart"/>
            <w:r w:rsidRPr="00866721">
              <w:rPr>
                <w:b/>
                <w:bCs/>
              </w:rPr>
              <w:t>subteikėją</w:t>
            </w:r>
            <w:proofErr w:type="spellEnd"/>
            <w:r w:rsidRPr="00866721">
              <w:rPr>
                <w:b/>
                <w:bCs/>
              </w:rPr>
              <w:t xml:space="preserve"> (-</w:t>
            </w:r>
            <w:proofErr w:type="spellStart"/>
            <w:r w:rsidRPr="00866721">
              <w:rPr>
                <w:b/>
                <w:bCs/>
              </w:rPr>
              <w:t>us</w:t>
            </w:r>
            <w:proofErr w:type="spellEnd"/>
            <w:r w:rsidRPr="00866721">
              <w:rPr>
                <w:b/>
                <w:bCs/>
              </w:rPr>
              <w:t>)</w:t>
            </w:r>
            <w:r w:rsidR="0035321E" w:rsidRPr="00866721">
              <w:rPr>
                <w:b/>
                <w:bCs/>
              </w:rPr>
              <w:t>,</w:t>
            </w:r>
            <w:r w:rsidR="00D03EEF" w:rsidRPr="00866721">
              <w:rPr>
                <w:b/>
                <w:bCs/>
              </w:rPr>
              <w:t xml:space="preserve"> </w:t>
            </w:r>
          </w:p>
          <w:p w14:paraId="2B6B2995" w14:textId="1674C961" w:rsidR="0067727D" w:rsidRPr="00866721" w:rsidRDefault="009150F0" w:rsidP="00BB37C2">
            <w:pPr>
              <w:spacing w:before="60" w:after="60"/>
              <w:jc w:val="center"/>
              <w:rPr>
                <w:b/>
                <w:bCs/>
                <w:i/>
                <w:lang w:eastAsia="lt-LT"/>
              </w:rPr>
            </w:pPr>
            <w:r w:rsidRPr="00866721">
              <w:rPr>
                <w:b/>
                <w:bCs/>
              </w:rPr>
              <w:t>ir procentinė dalis nuo pasiūlymo kainos</w:t>
            </w:r>
          </w:p>
          <w:p w14:paraId="1CE31A60" w14:textId="77777777" w:rsidR="003F0FED" w:rsidRPr="00866721" w:rsidRDefault="003F0FED" w:rsidP="00BB37C2">
            <w:pPr>
              <w:spacing w:before="60" w:after="60"/>
              <w:jc w:val="center"/>
              <w:rPr>
                <w:b/>
                <w:bCs/>
              </w:rPr>
            </w:pPr>
          </w:p>
        </w:tc>
      </w:tr>
      <w:tr w:rsidR="00C0552B" w:rsidRPr="00866721" w14:paraId="217A4819" w14:textId="77777777" w:rsidTr="00BB37C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3AAFD" w14:textId="77777777" w:rsidR="00C0552B" w:rsidRPr="00866721" w:rsidRDefault="00C0552B" w:rsidP="00BB37C2">
            <w:pPr>
              <w:spacing w:before="60" w:after="60"/>
              <w:jc w:val="both"/>
            </w:pPr>
            <w:r w:rsidRPr="00866721">
              <w:rPr>
                <w:b/>
                <w:lang w:eastAsia="lt-LT"/>
              </w:rPr>
              <w:lastRenderedPageBreak/>
              <w:t>1.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73EA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2C735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DEA6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</w:tr>
      <w:tr w:rsidR="00C0552B" w:rsidRPr="00866721" w14:paraId="49C9289F" w14:textId="77777777" w:rsidTr="00BB37C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C9D9E" w14:textId="77777777" w:rsidR="00C0552B" w:rsidRPr="00866721" w:rsidRDefault="00C0552B" w:rsidP="00BB37C2">
            <w:pPr>
              <w:spacing w:before="60" w:after="60"/>
              <w:jc w:val="both"/>
            </w:pPr>
            <w:r w:rsidRPr="00866721">
              <w:rPr>
                <w:b/>
                <w:lang w:eastAsia="lt-LT"/>
              </w:rPr>
              <w:t>2.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B059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4FE75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83DB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</w:tr>
      <w:tr w:rsidR="00C0552B" w:rsidRPr="00866721" w14:paraId="375B6D9F" w14:textId="77777777" w:rsidTr="00BB37C2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4137" w14:textId="77777777" w:rsidR="00C0552B" w:rsidRPr="00866721" w:rsidRDefault="00C0552B" w:rsidP="00BB37C2">
            <w:pPr>
              <w:spacing w:before="60" w:after="60"/>
              <w:jc w:val="both"/>
            </w:pPr>
            <w:r w:rsidRPr="00866721">
              <w:rPr>
                <w:b/>
                <w:lang w:eastAsia="lt-LT"/>
              </w:rPr>
              <w:t>...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B293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171D8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2709" w14:textId="77777777" w:rsidR="00C0552B" w:rsidRPr="00866721" w:rsidRDefault="00C0552B" w:rsidP="00BB37C2">
            <w:pPr>
              <w:spacing w:before="60" w:after="60"/>
              <w:jc w:val="both"/>
              <w:rPr>
                <w:lang w:eastAsia="lt-LT"/>
              </w:rPr>
            </w:pPr>
          </w:p>
        </w:tc>
      </w:tr>
    </w:tbl>
    <w:p w14:paraId="54643772" w14:textId="77777777" w:rsidR="00804CDD" w:rsidRPr="00866721" w:rsidRDefault="00804CDD" w:rsidP="00804CDD">
      <w:pPr>
        <w:suppressAutoHyphens w:val="0"/>
        <w:autoSpaceDN/>
        <w:jc w:val="center"/>
        <w:rPr>
          <w:i/>
        </w:rPr>
      </w:pPr>
    </w:p>
    <w:p w14:paraId="2EE57BF8" w14:textId="3D991254" w:rsidR="00C0552B" w:rsidRDefault="00C0552B" w:rsidP="00C0552B">
      <w:pPr>
        <w:pStyle w:val="Heading1"/>
        <w:numPr>
          <w:ilvl w:val="0"/>
          <w:numId w:val="1"/>
        </w:numPr>
        <w:spacing w:before="60" w:after="60"/>
        <w:jc w:val="center"/>
        <w:rPr>
          <w:b/>
          <w:color w:val="000000"/>
        </w:rPr>
      </w:pPr>
      <w:bookmarkStart w:id="3" w:name="_Toc329443228"/>
      <w:r w:rsidRPr="00866721">
        <w:rPr>
          <w:b/>
          <w:color w:val="000000"/>
        </w:rPr>
        <w:t>PASIŪLYMO KAINA</w:t>
      </w:r>
      <w:bookmarkEnd w:id="3"/>
      <w:r w:rsidRPr="00866721">
        <w:rPr>
          <w:b/>
          <w:color w:val="000000"/>
        </w:rPr>
        <w:t xml:space="preserve"> </w:t>
      </w:r>
    </w:p>
    <w:p w14:paraId="346107B1" w14:textId="19FE3B25" w:rsidR="00D97AE1" w:rsidRDefault="00D97AE1" w:rsidP="00D97AE1">
      <w:pPr>
        <w:rPr>
          <w:color w:val="000000" w:themeColor="text1"/>
        </w:rPr>
      </w:pPr>
      <w:r w:rsidRPr="00866721">
        <w:t xml:space="preserve">Pasiūlymo kaina nurodoma užpildant pateiktą </w:t>
      </w:r>
      <w:r w:rsidRPr="00866721">
        <w:rPr>
          <w:color w:val="000000" w:themeColor="text1"/>
        </w:rPr>
        <w:t>lentelę</w:t>
      </w:r>
    </w:p>
    <w:p w14:paraId="63702920" w14:textId="3EEA6DA2" w:rsidR="00493198" w:rsidRDefault="00493198" w:rsidP="0059148B">
      <w:pPr>
        <w:widowControl w:val="0"/>
        <w:jc w:val="both"/>
      </w:pPr>
    </w:p>
    <w:p w14:paraId="020C67B9" w14:textId="77777777" w:rsidR="00D81B22" w:rsidRDefault="00D81B22" w:rsidP="0059148B">
      <w:pPr>
        <w:widowControl w:val="0"/>
        <w:jc w:val="both"/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598"/>
        <w:gridCol w:w="95"/>
        <w:gridCol w:w="2693"/>
        <w:gridCol w:w="992"/>
        <w:gridCol w:w="993"/>
        <w:gridCol w:w="1417"/>
      </w:tblGrid>
      <w:tr w:rsidR="00523661" w:rsidRPr="00D81B22" w14:paraId="2488B3F2" w14:textId="5E659833" w:rsidTr="00BD3400">
        <w:tc>
          <w:tcPr>
            <w:tcW w:w="710" w:type="dxa"/>
          </w:tcPr>
          <w:p w14:paraId="2EBAC42A" w14:textId="27476709" w:rsidR="00523661" w:rsidRPr="00D81B22" w:rsidRDefault="00523661" w:rsidP="00D81B22">
            <w:pPr>
              <w:suppressAutoHyphens w:val="0"/>
              <w:autoSpaceDN/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F9E3A88" w14:textId="1C5CC9EA" w:rsidR="00523661" w:rsidRPr="00D81B22" w:rsidRDefault="00523661" w:rsidP="00D81B22">
            <w:pPr>
              <w:suppressAutoHyphens w:val="0"/>
              <w:autoSpaceDN/>
              <w:jc w:val="center"/>
              <w:rPr>
                <w:b/>
              </w:rPr>
            </w:pPr>
            <w:r w:rsidRPr="00D81B22">
              <w:rPr>
                <w:b/>
              </w:rPr>
              <w:t>Prekės pavadinimas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703570E" w14:textId="77777777" w:rsidR="00523661" w:rsidRPr="00C429F3" w:rsidRDefault="00523661" w:rsidP="00BD152F">
            <w:pPr>
              <w:suppressAutoHyphens w:val="0"/>
              <w:autoSpaceDN/>
              <w:jc w:val="center"/>
              <w:rPr>
                <w:b/>
              </w:rPr>
            </w:pPr>
            <w:r w:rsidRPr="00C429F3">
              <w:rPr>
                <w:b/>
              </w:rPr>
              <w:t>Perkamos prekės ar paslaugos aprašymas</w:t>
            </w:r>
          </w:p>
          <w:p w14:paraId="54386213" w14:textId="162F82FD" w:rsidR="00523661" w:rsidRPr="00D81B22" w:rsidRDefault="00523661" w:rsidP="00BD152F">
            <w:pPr>
              <w:suppressAutoHyphens w:val="0"/>
              <w:autoSpaceDN/>
              <w:jc w:val="center"/>
              <w:rPr>
                <w:b/>
                <w:color w:val="000000"/>
              </w:rPr>
            </w:pPr>
            <w:r w:rsidRPr="00C429F3">
              <w:rPr>
                <w:b/>
              </w:rPr>
              <w:t>(techninė charakteristika)</w:t>
            </w:r>
          </w:p>
        </w:tc>
        <w:tc>
          <w:tcPr>
            <w:tcW w:w="992" w:type="dxa"/>
          </w:tcPr>
          <w:p w14:paraId="1217579C" w14:textId="28F315DE" w:rsidR="00523661" w:rsidRPr="00D81B22" w:rsidRDefault="00523661" w:rsidP="00D81B22">
            <w:pPr>
              <w:suppressAutoHyphens w:val="0"/>
              <w:autoSpaceDN/>
              <w:jc w:val="center"/>
              <w:rPr>
                <w:b/>
                <w:color w:val="000000"/>
              </w:rPr>
            </w:pPr>
            <w:r w:rsidRPr="00C429F3">
              <w:rPr>
                <w:b/>
              </w:rPr>
              <w:t>Mato vnt.</w:t>
            </w:r>
            <w:r>
              <w:rPr>
                <w:b/>
              </w:rPr>
              <w:t>, kiekis</w:t>
            </w:r>
          </w:p>
        </w:tc>
        <w:tc>
          <w:tcPr>
            <w:tcW w:w="993" w:type="dxa"/>
          </w:tcPr>
          <w:p w14:paraId="3932728D" w14:textId="165441F5" w:rsidR="00523661" w:rsidRPr="00C429F3" w:rsidRDefault="00523661" w:rsidP="00D81B22">
            <w:pPr>
              <w:suppressAutoHyphens w:val="0"/>
              <w:autoSpaceDN/>
              <w:jc w:val="center"/>
              <w:rPr>
                <w:b/>
              </w:rPr>
            </w:pPr>
            <w:r>
              <w:rPr>
                <w:b/>
              </w:rPr>
              <w:t>1-no mato vieneto kaina EUR be PVM</w:t>
            </w:r>
          </w:p>
        </w:tc>
        <w:tc>
          <w:tcPr>
            <w:tcW w:w="1417" w:type="dxa"/>
          </w:tcPr>
          <w:p w14:paraId="7A8CC413" w14:textId="7EB5A0D1" w:rsidR="00523661" w:rsidRPr="00C429F3" w:rsidRDefault="00523661" w:rsidP="00D81B22">
            <w:pPr>
              <w:suppressAutoHyphens w:val="0"/>
              <w:autoSpaceDN/>
              <w:jc w:val="center"/>
              <w:rPr>
                <w:b/>
              </w:rPr>
            </w:pPr>
            <w:r>
              <w:rPr>
                <w:b/>
              </w:rPr>
              <w:t>Suma EUR be PVM</w:t>
            </w:r>
          </w:p>
        </w:tc>
      </w:tr>
      <w:tr w:rsidR="00523661" w:rsidRPr="00D81B22" w14:paraId="35FF7788" w14:textId="77777777" w:rsidTr="00BD3400">
        <w:tc>
          <w:tcPr>
            <w:tcW w:w="710" w:type="dxa"/>
          </w:tcPr>
          <w:p w14:paraId="222D4AF8" w14:textId="4B454449" w:rsidR="00523661" w:rsidRPr="00523661" w:rsidRDefault="00523661" w:rsidP="00523661">
            <w:pPr>
              <w:suppressAutoHyphens w:val="0"/>
              <w:autoSpaceDN/>
              <w:jc w:val="center"/>
              <w:rPr>
                <w:b/>
                <w:i/>
              </w:rPr>
            </w:pPr>
            <w:r w:rsidRPr="00523661">
              <w:rPr>
                <w:i/>
              </w:rPr>
              <w:t>1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EA1DE84" w14:textId="3B59948A" w:rsidR="00523661" w:rsidRPr="00523661" w:rsidRDefault="00523661" w:rsidP="00523661">
            <w:pPr>
              <w:suppressAutoHyphens w:val="0"/>
              <w:autoSpaceDN/>
              <w:jc w:val="center"/>
              <w:rPr>
                <w:b/>
                <w:i/>
              </w:rPr>
            </w:pPr>
            <w:r w:rsidRPr="00523661">
              <w:rPr>
                <w:i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62E2404C" w14:textId="76A43ACF" w:rsidR="00523661" w:rsidRPr="00523661" w:rsidRDefault="00523661" w:rsidP="00523661">
            <w:pPr>
              <w:suppressAutoHyphens w:val="0"/>
              <w:autoSpaceDN/>
              <w:jc w:val="center"/>
              <w:rPr>
                <w:b/>
                <w:i/>
              </w:rPr>
            </w:pPr>
            <w:r w:rsidRPr="00523661">
              <w:rPr>
                <w:i/>
              </w:rPr>
              <w:t>3</w:t>
            </w:r>
          </w:p>
        </w:tc>
        <w:tc>
          <w:tcPr>
            <w:tcW w:w="992" w:type="dxa"/>
          </w:tcPr>
          <w:p w14:paraId="1CC9955A" w14:textId="15711EBF" w:rsidR="00523661" w:rsidRPr="00523661" w:rsidRDefault="00523661" w:rsidP="00523661">
            <w:pPr>
              <w:suppressAutoHyphens w:val="0"/>
              <w:autoSpaceDN/>
              <w:jc w:val="center"/>
              <w:rPr>
                <w:b/>
                <w:i/>
              </w:rPr>
            </w:pPr>
            <w:r w:rsidRPr="00523661">
              <w:rPr>
                <w:i/>
              </w:rPr>
              <w:t>4</w:t>
            </w:r>
          </w:p>
        </w:tc>
        <w:tc>
          <w:tcPr>
            <w:tcW w:w="993" w:type="dxa"/>
          </w:tcPr>
          <w:p w14:paraId="7C736D31" w14:textId="4C5C028E" w:rsidR="00523661" w:rsidRPr="00523661" w:rsidRDefault="00523661" w:rsidP="00E231D7">
            <w:pPr>
              <w:suppressAutoHyphens w:val="0"/>
              <w:autoSpaceDN/>
              <w:jc w:val="center"/>
              <w:rPr>
                <w:b/>
                <w:i/>
              </w:rPr>
            </w:pPr>
            <w:r w:rsidRPr="00523661">
              <w:rPr>
                <w:i/>
              </w:rPr>
              <w:t xml:space="preserve">5 </w:t>
            </w:r>
          </w:p>
        </w:tc>
        <w:tc>
          <w:tcPr>
            <w:tcW w:w="1417" w:type="dxa"/>
          </w:tcPr>
          <w:p w14:paraId="7330E649" w14:textId="796932AB" w:rsidR="00523661" w:rsidRPr="00523661" w:rsidRDefault="00523661" w:rsidP="00523661">
            <w:pPr>
              <w:suppressAutoHyphens w:val="0"/>
              <w:autoSpaceDN/>
              <w:jc w:val="center"/>
              <w:rPr>
                <w:b/>
                <w:i/>
              </w:rPr>
            </w:pPr>
            <w:r w:rsidRPr="00523661">
              <w:rPr>
                <w:i/>
              </w:rPr>
              <w:t>6</w:t>
            </w:r>
            <w:r w:rsidR="00E231D7">
              <w:rPr>
                <w:i/>
              </w:rPr>
              <w:t xml:space="preserve"> </w:t>
            </w:r>
            <w:r w:rsidR="00E231D7" w:rsidRPr="00523661">
              <w:rPr>
                <w:i/>
              </w:rPr>
              <w:t>(4x5)</w:t>
            </w:r>
          </w:p>
        </w:tc>
      </w:tr>
      <w:tr w:rsidR="00523661" w:rsidRPr="00D81B22" w14:paraId="7CEF88BA" w14:textId="054B0E28" w:rsidTr="00800DF2">
        <w:tc>
          <w:tcPr>
            <w:tcW w:w="710" w:type="dxa"/>
            <w:vAlign w:val="center"/>
          </w:tcPr>
          <w:p w14:paraId="5A702A63" w14:textId="75DB3AEC" w:rsidR="00523661" w:rsidRPr="00D81B22" w:rsidRDefault="00800DF2" w:rsidP="00800DF2">
            <w:pPr>
              <w:suppressAutoHyphens w:val="0"/>
              <w:autoSpaceDN/>
              <w:jc w:val="center"/>
            </w:pPr>
            <w:r>
              <w:t>1.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2B6C0E34" w14:textId="262AFE72" w:rsidR="00523661" w:rsidRPr="00D81B22" w:rsidRDefault="00523661" w:rsidP="00D81B22">
            <w:pPr>
              <w:suppressAutoHyphens w:val="0"/>
              <w:autoSpaceDN/>
              <w:rPr>
                <w:bCs/>
                <w:color w:val="000000"/>
              </w:rPr>
            </w:pPr>
            <w:r w:rsidRPr="00D81B22">
              <w:t>Dulkių siurblys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14:paraId="6B6998B6" w14:textId="77777777" w:rsidR="00523661" w:rsidRPr="00D81B22" w:rsidRDefault="00523661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t>Galia</w:t>
            </w:r>
            <w:proofErr w:type="spellEnd"/>
            <w:r w:rsidRPr="00D81B22">
              <w:rPr>
                <w:b/>
                <w:bCs/>
                <w:lang w:val="en-US"/>
              </w:rPr>
              <w:t xml:space="preserve"> – </w:t>
            </w:r>
            <w:r w:rsidRPr="00D81B22">
              <w:rPr>
                <w:bCs/>
                <w:lang w:val="en-US"/>
              </w:rPr>
              <w:t xml:space="preserve">ne </w:t>
            </w:r>
            <w:proofErr w:type="spellStart"/>
            <w:r w:rsidRPr="00D81B22">
              <w:rPr>
                <w:bCs/>
                <w:lang w:val="en-US"/>
              </w:rPr>
              <w:t>mažiau</w:t>
            </w:r>
            <w:proofErr w:type="spellEnd"/>
            <w:r w:rsidRPr="00D81B22">
              <w:rPr>
                <w:b/>
                <w:bCs/>
                <w:lang w:val="en-US"/>
              </w:rPr>
              <w:t xml:space="preserve"> </w:t>
            </w:r>
            <w:r w:rsidRPr="00D81B22">
              <w:rPr>
                <w:lang w:val="en-US"/>
              </w:rPr>
              <w:t>700 W.</w:t>
            </w:r>
          </w:p>
          <w:p w14:paraId="4D146452" w14:textId="77777777" w:rsidR="00523661" w:rsidRPr="00D81B22" w:rsidRDefault="00523661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t>Įtampa</w:t>
            </w:r>
            <w:proofErr w:type="spellEnd"/>
            <w:r w:rsidRPr="00D81B22">
              <w:rPr>
                <w:b/>
                <w:bCs/>
                <w:lang w:val="en-US"/>
              </w:rPr>
              <w:t xml:space="preserve"> –</w:t>
            </w:r>
            <w:r w:rsidRPr="00D81B22">
              <w:rPr>
                <w:lang w:val="en-US"/>
              </w:rPr>
              <w:t xml:space="preserve"> 230 V.</w:t>
            </w:r>
          </w:p>
          <w:p w14:paraId="22596E57" w14:textId="77777777" w:rsidR="00523661" w:rsidRPr="00D81B22" w:rsidRDefault="00523661" w:rsidP="00D81B22">
            <w:pPr>
              <w:suppressAutoHyphens w:val="0"/>
              <w:autoSpaceDN/>
              <w:rPr>
                <w:lang w:val="en-US"/>
              </w:rPr>
            </w:pPr>
            <w:r w:rsidRPr="00D81B22">
              <w:rPr>
                <w:lang w:val="en-US"/>
              </w:rPr>
              <w:t xml:space="preserve">Ne </w:t>
            </w:r>
            <w:proofErr w:type="spellStart"/>
            <w:r w:rsidRPr="00D81B22">
              <w:rPr>
                <w:lang w:val="en-US"/>
              </w:rPr>
              <w:t>trumpesnis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kaip</w:t>
            </w:r>
            <w:proofErr w:type="spellEnd"/>
            <w:r w:rsidRPr="00D81B22">
              <w:rPr>
                <w:lang w:val="en-US"/>
              </w:rPr>
              <w:t xml:space="preserve"> 6 </w:t>
            </w:r>
            <w:proofErr w:type="spellStart"/>
            <w:r w:rsidRPr="00D81B22">
              <w:rPr>
                <w:lang w:val="en-US"/>
              </w:rPr>
              <w:t>metrų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ilgio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laidas</w:t>
            </w:r>
            <w:proofErr w:type="spellEnd"/>
            <w:r w:rsidRPr="00D81B22">
              <w:rPr>
                <w:lang w:val="en-US"/>
              </w:rPr>
              <w:t>.</w:t>
            </w:r>
          </w:p>
          <w:p w14:paraId="5BEABD32" w14:textId="77777777" w:rsidR="00523661" w:rsidRPr="00D81B22" w:rsidRDefault="00523661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D81B22">
              <w:rPr>
                <w:lang w:val="en-US"/>
              </w:rPr>
              <w:t>Rinkinyje</w:t>
            </w:r>
            <w:proofErr w:type="spellEnd"/>
            <w:r w:rsidRPr="00D81B22">
              <w:rPr>
                <w:lang w:val="en-US"/>
              </w:rPr>
              <w:t xml:space="preserve"> – </w:t>
            </w:r>
            <w:proofErr w:type="spellStart"/>
            <w:r w:rsidRPr="00D81B22">
              <w:rPr>
                <w:lang w:val="en-US"/>
              </w:rPr>
              <w:t>lanksti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žarna</w:t>
            </w:r>
            <w:proofErr w:type="spellEnd"/>
            <w:r w:rsidRPr="00D81B22">
              <w:rPr>
                <w:lang w:val="en-US"/>
              </w:rPr>
              <w:t xml:space="preserve"> su </w:t>
            </w:r>
            <w:proofErr w:type="spellStart"/>
            <w:r w:rsidRPr="00D81B22">
              <w:rPr>
                <w:lang w:val="en-US"/>
              </w:rPr>
              <w:t>antgaliu</w:t>
            </w:r>
            <w:proofErr w:type="spellEnd"/>
            <w:r w:rsidRPr="00D81B22">
              <w:rPr>
                <w:lang w:val="en-US"/>
              </w:rPr>
              <w:t xml:space="preserve"> ir 2 </w:t>
            </w:r>
            <w:proofErr w:type="spellStart"/>
            <w:r w:rsidRPr="00D81B22">
              <w:rPr>
                <w:lang w:val="en-US"/>
              </w:rPr>
              <w:t>šepetėliais</w:t>
            </w:r>
            <w:proofErr w:type="spellEnd"/>
            <w:r w:rsidRPr="00D81B22">
              <w:rPr>
                <w:lang w:val="en-US"/>
              </w:rPr>
              <w:t>.</w:t>
            </w:r>
          </w:p>
          <w:p w14:paraId="57690CD7" w14:textId="77777777" w:rsidR="00523661" w:rsidRPr="00D81B22" w:rsidRDefault="00523661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D81B22">
              <w:rPr>
                <w:lang w:val="en-US"/>
              </w:rPr>
              <w:t>Tinkantis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valyti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automobilį</w:t>
            </w:r>
            <w:proofErr w:type="spellEnd"/>
            <w:r w:rsidRPr="00D81B22">
              <w:rPr>
                <w:lang w:val="en-US"/>
              </w:rPr>
              <w:t>.</w:t>
            </w:r>
          </w:p>
          <w:p w14:paraId="741E8099" w14:textId="77777777" w:rsidR="00523661" w:rsidRPr="00D81B22" w:rsidRDefault="00523661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D81B22">
              <w:rPr>
                <w:lang w:val="en-US"/>
              </w:rPr>
              <w:t>Garantija</w:t>
            </w:r>
            <w:proofErr w:type="spellEnd"/>
            <w:r w:rsidRPr="00D81B22">
              <w:rPr>
                <w:lang w:val="en-US"/>
              </w:rPr>
              <w:t xml:space="preserve"> – ne </w:t>
            </w:r>
            <w:proofErr w:type="spellStart"/>
            <w:r w:rsidRPr="00D81B22">
              <w:rPr>
                <w:lang w:val="en-US"/>
              </w:rPr>
              <w:t>trumpesnė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kaip</w:t>
            </w:r>
            <w:proofErr w:type="spellEnd"/>
            <w:r w:rsidRPr="00D81B22">
              <w:rPr>
                <w:lang w:val="en-US"/>
              </w:rPr>
              <w:t xml:space="preserve"> 24 </w:t>
            </w:r>
            <w:proofErr w:type="spellStart"/>
            <w:r w:rsidRPr="00D81B22">
              <w:rPr>
                <w:lang w:val="en-US"/>
              </w:rPr>
              <w:t>mėn</w:t>
            </w:r>
            <w:proofErr w:type="spellEnd"/>
            <w:r w:rsidRPr="00D81B22">
              <w:rPr>
                <w:lang w:val="en-US"/>
              </w:rPr>
              <w:t>.</w:t>
            </w:r>
          </w:p>
        </w:tc>
        <w:tc>
          <w:tcPr>
            <w:tcW w:w="992" w:type="dxa"/>
            <w:vAlign w:val="center"/>
          </w:tcPr>
          <w:p w14:paraId="51386E62" w14:textId="67F10372" w:rsidR="00523661" w:rsidRPr="00D81B22" w:rsidRDefault="00523661" w:rsidP="00D81B22">
            <w:pPr>
              <w:suppressAutoHyphens w:val="0"/>
              <w:autoSpaceDN/>
              <w:jc w:val="center"/>
              <w:rPr>
                <w:bCs/>
                <w:lang w:val="en-US"/>
              </w:rPr>
            </w:pPr>
            <w:r w:rsidRPr="00D81B22">
              <w:rPr>
                <w:bCs/>
                <w:lang w:val="en-US"/>
              </w:rPr>
              <w:t>2</w:t>
            </w:r>
            <w:r>
              <w:rPr>
                <w:bCs/>
                <w:lang w:val="en-US"/>
              </w:rPr>
              <w:t xml:space="preserve"> vnt.</w:t>
            </w:r>
          </w:p>
        </w:tc>
        <w:tc>
          <w:tcPr>
            <w:tcW w:w="993" w:type="dxa"/>
          </w:tcPr>
          <w:p w14:paraId="36D0A417" w14:textId="77777777" w:rsidR="00523661" w:rsidRPr="00D81B22" w:rsidRDefault="00523661" w:rsidP="00D81B22">
            <w:pPr>
              <w:suppressAutoHyphens w:val="0"/>
              <w:autoSpaceDN/>
              <w:jc w:val="center"/>
              <w:rPr>
                <w:bCs/>
                <w:lang w:val="en-US"/>
              </w:rPr>
            </w:pPr>
          </w:p>
        </w:tc>
        <w:tc>
          <w:tcPr>
            <w:tcW w:w="1417" w:type="dxa"/>
          </w:tcPr>
          <w:p w14:paraId="2B6AD4BF" w14:textId="77777777" w:rsidR="00523661" w:rsidRPr="00D81B22" w:rsidRDefault="00523661" w:rsidP="00D81B22">
            <w:pPr>
              <w:suppressAutoHyphens w:val="0"/>
              <w:autoSpaceDN/>
              <w:jc w:val="center"/>
              <w:rPr>
                <w:bCs/>
                <w:lang w:val="en-US"/>
              </w:rPr>
            </w:pPr>
          </w:p>
        </w:tc>
      </w:tr>
      <w:tr w:rsidR="00523661" w:rsidRPr="00D81B22" w14:paraId="06B13BDB" w14:textId="3C70706A" w:rsidTr="00800DF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3532" w14:textId="76015E31" w:rsidR="00523661" w:rsidRPr="00D81B22" w:rsidRDefault="00800DF2" w:rsidP="00800DF2">
            <w:pPr>
              <w:suppressAutoHyphens w:val="0"/>
              <w:autoSpaceDN/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53B1" w14:textId="2F9B18BF" w:rsidR="00523661" w:rsidRPr="00D81B22" w:rsidRDefault="00523661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D81B22">
              <w:rPr>
                <w:lang w:val="en-US"/>
              </w:rPr>
              <w:t>Mikrobangų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krosnelė</w:t>
            </w:r>
            <w:proofErr w:type="spellEnd"/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5430" w14:textId="77777777" w:rsidR="00523661" w:rsidRPr="00D81B22" w:rsidRDefault="00523661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D81B22">
              <w:rPr>
                <w:lang w:val="en-US"/>
              </w:rPr>
              <w:t>Galingumas</w:t>
            </w:r>
            <w:proofErr w:type="spellEnd"/>
            <w:r w:rsidRPr="00D81B22">
              <w:rPr>
                <w:lang w:val="en-US"/>
              </w:rPr>
              <w:t xml:space="preserve"> 700-1100 W.</w:t>
            </w:r>
          </w:p>
          <w:p w14:paraId="518A99B1" w14:textId="77777777" w:rsidR="00523661" w:rsidRPr="00D81B22" w:rsidRDefault="00523661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t>Įtampa</w:t>
            </w:r>
            <w:proofErr w:type="spellEnd"/>
            <w:r w:rsidRPr="00D81B22">
              <w:rPr>
                <w:b/>
                <w:bCs/>
                <w:lang w:val="en-US"/>
              </w:rPr>
              <w:t xml:space="preserve"> –</w:t>
            </w:r>
            <w:r w:rsidRPr="00D81B22">
              <w:rPr>
                <w:lang w:val="en-US"/>
              </w:rPr>
              <w:t xml:space="preserve"> 230 V.</w:t>
            </w:r>
          </w:p>
          <w:p w14:paraId="4D36F6A3" w14:textId="77777777" w:rsidR="00523661" w:rsidRPr="00D81B22" w:rsidRDefault="00523661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D81B22">
              <w:rPr>
                <w:lang w:val="en-US"/>
              </w:rPr>
              <w:t>Matmenys</w:t>
            </w:r>
            <w:proofErr w:type="spellEnd"/>
            <w:r w:rsidRPr="00D81B22">
              <w:rPr>
                <w:lang w:val="en-US"/>
              </w:rPr>
              <w:t xml:space="preserve">: </w:t>
            </w:r>
            <w:proofErr w:type="spellStart"/>
            <w:r w:rsidRPr="00D81B22">
              <w:rPr>
                <w:lang w:val="en-US"/>
              </w:rPr>
              <w:t>aukštis</w:t>
            </w:r>
            <w:proofErr w:type="spellEnd"/>
            <w:r w:rsidRPr="00D81B22">
              <w:rPr>
                <w:lang w:val="en-US"/>
              </w:rPr>
              <w:t xml:space="preserve"> – </w:t>
            </w:r>
            <w:proofErr w:type="spellStart"/>
            <w:r w:rsidRPr="00D81B22">
              <w:rPr>
                <w:lang w:val="en-US"/>
              </w:rPr>
              <w:t>nuo</w:t>
            </w:r>
            <w:proofErr w:type="spellEnd"/>
            <w:r w:rsidRPr="00D81B22">
              <w:rPr>
                <w:lang w:val="en-US"/>
              </w:rPr>
              <w:t xml:space="preserve"> 25 </w:t>
            </w:r>
            <w:proofErr w:type="spellStart"/>
            <w:r w:rsidRPr="00D81B22">
              <w:rPr>
                <w:lang w:val="en-US"/>
              </w:rPr>
              <w:t>iki</w:t>
            </w:r>
            <w:proofErr w:type="spellEnd"/>
            <w:r w:rsidRPr="00D81B22">
              <w:rPr>
                <w:lang w:val="en-US"/>
              </w:rPr>
              <w:t xml:space="preserve"> 30 cm; </w:t>
            </w:r>
            <w:proofErr w:type="spellStart"/>
            <w:r w:rsidRPr="00D81B22">
              <w:rPr>
                <w:lang w:val="en-US"/>
              </w:rPr>
              <w:t>plotis</w:t>
            </w:r>
            <w:proofErr w:type="spellEnd"/>
            <w:r w:rsidRPr="00D81B22">
              <w:rPr>
                <w:lang w:val="en-US"/>
              </w:rPr>
              <w:t xml:space="preserve"> – </w:t>
            </w:r>
            <w:proofErr w:type="spellStart"/>
            <w:r w:rsidRPr="00D81B22">
              <w:rPr>
                <w:lang w:val="en-US"/>
              </w:rPr>
              <w:t>nuo</w:t>
            </w:r>
            <w:proofErr w:type="spellEnd"/>
            <w:r w:rsidRPr="00D81B22">
              <w:rPr>
                <w:lang w:val="en-US"/>
              </w:rPr>
              <w:t xml:space="preserve"> 40 </w:t>
            </w:r>
            <w:proofErr w:type="spellStart"/>
            <w:r w:rsidRPr="00D81B22">
              <w:rPr>
                <w:lang w:val="en-US"/>
              </w:rPr>
              <w:t>iki</w:t>
            </w:r>
            <w:proofErr w:type="spellEnd"/>
            <w:r w:rsidRPr="00D81B22">
              <w:rPr>
                <w:lang w:val="en-US"/>
              </w:rPr>
              <w:t xml:space="preserve"> 49 cm; </w:t>
            </w:r>
            <w:proofErr w:type="spellStart"/>
            <w:r w:rsidRPr="00D81B22">
              <w:rPr>
                <w:lang w:val="en-US"/>
              </w:rPr>
              <w:t>gylis</w:t>
            </w:r>
            <w:proofErr w:type="spellEnd"/>
            <w:r w:rsidRPr="00D81B22">
              <w:rPr>
                <w:lang w:val="en-US"/>
              </w:rPr>
              <w:t xml:space="preserve"> – 33 </w:t>
            </w:r>
            <w:proofErr w:type="spellStart"/>
            <w:r w:rsidRPr="00D81B22">
              <w:rPr>
                <w:lang w:val="en-US"/>
              </w:rPr>
              <w:t>iki</w:t>
            </w:r>
            <w:proofErr w:type="spellEnd"/>
            <w:r w:rsidRPr="00D81B22">
              <w:rPr>
                <w:lang w:val="en-US"/>
              </w:rPr>
              <w:t xml:space="preserve"> 40 cm.</w:t>
            </w:r>
          </w:p>
          <w:p w14:paraId="50A0B52A" w14:textId="77777777" w:rsidR="00523661" w:rsidRPr="00D81B22" w:rsidRDefault="00523661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D81B22">
              <w:rPr>
                <w:lang w:val="en-US"/>
              </w:rPr>
              <w:t>Valdymas</w:t>
            </w:r>
            <w:proofErr w:type="spellEnd"/>
            <w:r w:rsidRPr="00D81B22">
              <w:rPr>
                <w:lang w:val="en-US"/>
              </w:rPr>
              <w:t xml:space="preserve"> – </w:t>
            </w:r>
            <w:proofErr w:type="spellStart"/>
            <w:r w:rsidRPr="00D81B22">
              <w:rPr>
                <w:lang w:val="en-US"/>
              </w:rPr>
              <w:t>mechaninis</w:t>
            </w:r>
            <w:proofErr w:type="spellEnd"/>
            <w:r w:rsidRPr="00D81B22">
              <w:rPr>
                <w:lang w:val="en-US"/>
              </w:rPr>
              <w:t>.</w:t>
            </w:r>
          </w:p>
          <w:p w14:paraId="4052DFF4" w14:textId="77777777" w:rsidR="00523661" w:rsidRPr="00D81B22" w:rsidRDefault="00523661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D81B22">
              <w:rPr>
                <w:lang w:val="en-US"/>
              </w:rPr>
              <w:t>Vidaus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danga</w:t>
            </w:r>
            <w:proofErr w:type="spellEnd"/>
            <w:r w:rsidRPr="00D81B22">
              <w:rPr>
                <w:lang w:val="en-US"/>
              </w:rPr>
              <w:t xml:space="preserve"> – </w:t>
            </w:r>
            <w:proofErr w:type="spellStart"/>
            <w:r w:rsidRPr="00D81B22">
              <w:rPr>
                <w:lang w:val="en-US"/>
              </w:rPr>
              <w:t>emalė</w:t>
            </w:r>
            <w:proofErr w:type="spellEnd"/>
            <w:r w:rsidRPr="00D81B22">
              <w:rPr>
                <w:lang w:val="en-US"/>
              </w:rPr>
              <w:t>.</w:t>
            </w:r>
          </w:p>
          <w:p w14:paraId="4666695C" w14:textId="77777777" w:rsidR="00523661" w:rsidRPr="00D81B22" w:rsidRDefault="00523661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D81B22">
              <w:rPr>
                <w:lang w:val="en-US"/>
              </w:rPr>
              <w:t>Spalva</w:t>
            </w:r>
            <w:proofErr w:type="spellEnd"/>
            <w:r w:rsidRPr="00D81B22">
              <w:rPr>
                <w:lang w:val="en-US"/>
              </w:rPr>
              <w:t xml:space="preserve"> – </w:t>
            </w:r>
            <w:proofErr w:type="spellStart"/>
            <w:r w:rsidRPr="00D81B22">
              <w:rPr>
                <w:lang w:val="en-US"/>
              </w:rPr>
              <w:t>juoda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arba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pilka</w:t>
            </w:r>
            <w:proofErr w:type="spellEnd"/>
            <w:r w:rsidRPr="00D81B22">
              <w:rPr>
                <w:lang w:val="en-US"/>
              </w:rPr>
              <w:t>.</w:t>
            </w:r>
          </w:p>
          <w:p w14:paraId="61E4C077" w14:textId="77777777" w:rsidR="00523661" w:rsidRPr="00D81B22" w:rsidRDefault="00523661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D81B22">
              <w:rPr>
                <w:lang w:val="en-US"/>
              </w:rPr>
              <w:t>Talpa</w:t>
            </w:r>
            <w:proofErr w:type="spellEnd"/>
            <w:r w:rsidRPr="00D81B22">
              <w:rPr>
                <w:lang w:val="en-US"/>
              </w:rPr>
              <w:t xml:space="preserve"> – ne </w:t>
            </w:r>
            <w:proofErr w:type="spellStart"/>
            <w:r w:rsidRPr="00D81B22">
              <w:rPr>
                <w:lang w:val="en-US"/>
              </w:rPr>
              <w:t>mažesnė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kaip</w:t>
            </w:r>
            <w:proofErr w:type="spellEnd"/>
            <w:r w:rsidRPr="00D81B22">
              <w:rPr>
                <w:lang w:val="en-US"/>
              </w:rPr>
              <w:t xml:space="preserve"> 20 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9177" w14:textId="2FAE0ED0" w:rsidR="00523661" w:rsidRPr="00D81B22" w:rsidRDefault="00523661" w:rsidP="00D81B22">
            <w:pPr>
              <w:suppressAutoHyphens w:val="0"/>
              <w:autoSpaceDN/>
              <w:jc w:val="center"/>
              <w:rPr>
                <w:lang w:val="en-US"/>
              </w:rPr>
            </w:pPr>
            <w:r w:rsidRPr="00D81B22">
              <w:rPr>
                <w:lang w:val="en-US"/>
              </w:rPr>
              <w:t>9</w:t>
            </w:r>
            <w:r>
              <w:rPr>
                <w:lang w:val="en-US"/>
              </w:rPr>
              <w:t xml:space="preserve"> vnt.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5BCF" w14:textId="77777777" w:rsidR="00523661" w:rsidRPr="00D81B22" w:rsidRDefault="00523661" w:rsidP="00D81B22">
            <w:pPr>
              <w:suppressAutoHyphens w:val="0"/>
              <w:autoSpaceDN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61DB" w14:textId="77777777" w:rsidR="00523661" w:rsidRPr="00D81B22" w:rsidRDefault="00523661" w:rsidP="00D81B22">
            <w:pPr>
              <w:suppressAutoHyphens w:val="0"/>
              <w:autoSpaceDN/>
              <w:jc w:val="center"/>
              <w:rPr>
                <w:lang w:val="en-US"/>
              </w:rPr>
            </w:pPr>
          </w:p>
        </w:tc>
      </w:tr>
      <w:tr w:rsidR="00523661" w:rsidRPr="00D81B22" w14:paraId="2DD1AB6B" w14:textId="3DD7F61C" w:rsidTr="00800DF2">
        <w:tc>
          <w:tcPr>
            <w:tcW w:w="710" w:type="dxa"/>
            <w:vAlign w:val="center"/>
          </w:tcPr>
          <w:p w14:paraId="01DAE6AC" w14:textId="66B478FB" w:rsidR="00523661" w:rsidRPr="00D81B22" w:rsidRDefault="00800DF2" w:rsidP="00800DF2">
            <w:pPr>
              <w:suppressAutoHyphens w:val="0"/>
              <w:autoSpaceDN/>
              <w:jc w:val="center"/>
            </w:pPr>
            <w:r>
              <w:t>3.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5851E7D2" w14:textId="2797B3D6" w:rsidR="00523661" w:rsidRPr="00D81B22" w:rsidRDefault="00523661" w:rsidP="00D81B22">
            <w:pPr>
              <w:suppressAutoHyphens w:val="0"/>
              <w:autoSpaceDN/>
            </w:pPr>
            <w:r w:rsidRPr="00D81B22">
              <w:t>Šaldytuvas</w:t>
            </w: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14:paraId="59374405" w14:textId="77777777" w:rsidR="00523661" w:rsidRPr="00D81B22" w:rsidRDefault="00523661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t>Šaldytuvas</w:t>
            </w:r>
            <w:proofErr w:type="spellEnd"/>
            <w:r w:rsidRPr="00D81B22">
              <w:rPr>
                <w:bCs/>
                <w:lang w:val="en-US"/>
              </w:rPr>
              <w:t xml:space="preserve"> su </w:t>
            </w:r>
            <w:proofErr w:type="spellStart"/>
            <w:r w:rsidRPr="00D81B22">
              <w:rPr>
                <w:bCs/>
                <w:lang w:val="en-US"/>
              </w:rPr>
              <w:t>šaldymo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kamera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</w:p>
          <w:p w14:paraId="383960C3" w14:textId="409F33C9" w:rsidR="00523661" w:rsidRPr="00D81B22" w:rsidRDefault="00523661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t>Matmenys</w:t>
            </w:r>
            <w:proofErr w:type="spellEnd"/>
            <w:r w:rsidRPr="00D81B22">
              <w:rPr>
                <w:bCs/>
                <w:lang w:val="en-US"/>
              </w:rPr>
              <w:t xml:space="preserve">: </w:t>
            </w:r>
            <w:proofErr w:type="spellStart"/>
            <w:r w:rsidRPr="00D81B22">
              <w:rPr>
                <w:bCs/>
                <w:lang w:val="en-US"/>
              </w:rPr>
              <w:t>aukštis</w:t>
            </w:r>
            <w:proofErr w:type="spellEnd"/>
            <w:r w:rsidRPr="00D81B22">
              <w:rPr>
                <w:bCs/>
                <w:lang w:val="en-US"/>
              </w:rPr>
              <w:t xml:space="preserve"> 185 ± </w:t>
            </w:r>
            <w:r w:rsidR="00856E71">
              <w:rPr>
                <w:bCs/>
                <w:lang w:val="en-US"/>
              </w:rPr>
              <w:t>5</w:t>
            </w:r>
            <w:r w:rsidRPr="00D81B22">
              <w:rPr>
                <w:bCs/>
                <w:lang w:val="en-US"/>
              </w:rPr>
              <w:t xml:space="preserve"> cm.; </w:t>
            </w:r>
            <w:proofErr w:type="spellStart"/>
            <w:r w:rsidRPr="00D81B22">
              <w:rPr>
                <w:bCs/>
                <w:lang w:val="en-US"/>
              </w:rPr>
              <w:t>plotis</w:t>
            </w:r>
            <w:proofErr w:type="spellEnd"/>
            <w:r w:rsidRPr="00D81B22">
              <w:rPr>
                <w:bCs/>
                <w:lang w:val="en-US"/>
              </w:rPr>
              <w:t xml:space="preserve"> 59 ± </w:t>
            </w:r>
            <w:r w:rsidR="00856E71">
              <w:rPr>
                <w:bCs/>
                <w:lang w:val="en-US"/>
              </w:rPr>
              <w:t>5</w:t>
            </w:r>
            <w:r w:rsidRPr="00D81B22">
              <w:rPr>
                <w:bCs/>
                <w:lang w:val="en-US"/>
              </w:rPr>
              <w:t xml:space="preserve"> cm;  </w:t>
            </w:r>
            <w:proofErr w:type="spellStart"/>
            <w:r w:rsidRPr="00D81B22">
              <w:rPr>
                <w:bCs/>
                <w:lang w:val="en-US"/>
              </w:rPr>
              <w:t>gylis</w:t>
            </w:r>
            <w:proofErr w:type="spellEnd"/>
            <w:r w:rsidRPr="00D81B22">
              <w:rPr>
                <w:bCs/>
                <w:lang w:val="en-US"/>
              </w:rPr>
              <w:t xml:space="preserve"> 65 ± </w:t>
            </w:r>
            <w:r w:rsidR="00856E71">
              <w:rPr>
                <w:bCs/>
                <w:lang w:val="en-US"/>
              </w:rPr>
              <w:t>5</w:t>
            </w:r>
            <w:r w:rsidRPr="00D81B22">
              <w:rPr>
                <w:bCs/>
                <w:lang w:val="en-US"/>
              </w:rPr>
              <w:t xml:space="preserve"> cm</w:t>
            </w:r>
          </w:p>
          <w:p w14:paraId="0C41F6BA" w14:textId="77777777" w:rsidR="00523661" w:rsidRPr="00D81B22" w:rsidRDefault="00523661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lastRenderedPageBreak/>
              <w:t>Triukšmo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lygis</w:t>
            </w:r>
            <w:proofErr w:type="spellEnd"/>
            <w:r w:rsidRPr="00D81B22">
              <w:rPr>
                <w:bCs/>
                <w:lang w:val="en-US"/>
              </w:rPr>
              <w:t xml:space="preserve"> ne </w:t>
            </w:r>
            <w:proofErr w:type="spellStart"/>
            <w:r w:rsidRPr="00D81B22">
              <w:rPr>
                <w:bCs/>
                <w:lang w:val="en-US"/>
              </w:rPr>
              <w:t>daugiau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kaip</w:t>
            </w:r>
            <w:proofErr w:type="spellEnd"/>
            <w:r w:rsidRPr="00D81B22">
              <w:rPr>
                <w:bCs/>
                <w:lang w:val="en-US"/>
              </w:rPr>
              <w:t xml:space="preserve"> 40 dB</w:t>
            </w:r>
          </w:p>
          <w:p w14:paraId="59A307E6" w14:textId="77777777" w:rsidR="00523661" w:rsidRPr="00D81B22" w:rsidRDefault="00523661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t>Bendra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šaldytuvo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talpa</w:t>
            </w:r>
            <w:proofErr w:type="spellEnd"/>
            <w:r w:rsidRPr="00D81B22">
              <w:rPr>
                <w:bCs/>
                <w:lang w:val="en-US"/>
              </w:rPr>
              <w:t xml:space="preserve"> ne </w:t>
            </w:r>
            <w:proofErr w:type="spellStart"/>
            <w:r w:rsidRPr="00D81B22">
              <w:rPr>
                <w:bCs/>
                <w:lang w:val="en-US"/>
              </w:rPr>
              <w:t>mažiau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kaip</w:t>
            </w:r>
            <w:proofErr w:type="spellEnd"/>
            <w:r w:rsidRPr="00D81B22">
              <w:rPr>
                <w:bCs/>
                <w:lang w:val="en-US"/>
              </w:rPr>
              <w:t xml:space="preserve"> 200 </w:t>
            </w:r>
            <w:proofErr w:type="spellStart"/>
            <w:r w:rsidRPr="00D81B22">
              <w:rPr>
                <w:bCs/>
                <w:lang w:val="en-US"/>
              </w:rPr>
              <w:t>litrų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</w:p>
          <w:p w14:paraId="5E72E396" w14:textId="77777777" w:rsidR="00523661" w:rsidRPr="00D81B22" w:rsidRDefault="00523661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t>Šaldiklio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stalčių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skaičius</w:t>
            </w:r>
            <w:proofErr w:type="spellEnd"/>
            <w:r w:rsidRPr="00D81B22">
              <w:rPr>
                <w:bCs/>
                <w:lang w:val="en-US"/>
              </w:rPr>
              <w:t xml:space="preserve"> 2 </w:t>
            </w:r>
            <w:proofErr w:type="spellStart"/>
            <w:r w:rsidRPr="00D81B22">
              <w:rPr>
                <w:bCs/>
                <w:lang w:val="en-US"/>
              </w:rPr>
              <w:t>arba</w:t>
            </w:r>
            <w:proofErr w:type="spellEnd"/>
            <w:r w:rsidRPr="00D81B22">
              <w:rPr>
                <w:bCs/>
                <w:lang w:val="en-US"/>
              </w:rPr>
              <w:t xml:space="preserve"> 3</w:t>
            </w:r>
          </w:p>
          <w:p w14:paraId="7891D3F2" w14:textId="77777777" w:rsidR="00523661" w:rsidRPr="00D81B22" w:rsidRDefault="00523661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t>Elektroninis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valdymas</w:t>
            </w:r>
            <w:proofErr w:type="spellEnd"/>
          </w:p>
          <w:p w14:paraId="0D7CDEAF" w14:textId="77777777" w:rsidR="00523661" w:rsidRPr="00D81B22" w:rsidRDefault="00523661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t>Spalva</w:t>
            </w:r>
            <w:proofErr w:type="spellEnd"/>
            <w:r w:rsidRPr="00D81B22">
              <w:rPr>
                <w:bCs/>
                <w:lang w:val="en-US"/>
              </w:rPr>
              <w:t xml:space="preserve">: </w:t>
            </w:r>
            <w:proofErr w:type="spellStart"/>
            <w:r w:rsidRPr="00D81B22">
              <w:rPr>
                <w:bCs/>
                <w:lang w:val="en-US"/>
              </w:rPr>
              <w:t>pilka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arba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juoda</w:t>
            </w:r>
            <w:proofErr w:type="spellEnd"/>
          </w:p>
          <w:p w14:paraId="0A77851E" w14:textId="504ED760" w:rsidR="00523661" w:rsidRPr="00D81B22" w:rsidRDefault="00523661" w:rsidP="00D81B22">
            <w:pPr>
              <w:suppressAutoHyphens w:val="0"/>
              <w:autoSpaceDN/>
              <w:rPr>
                <w:bCs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63A8373" w14:textId="5FB85EAA" w:rsidR="00523661" w:rsidRPr="00D81B22" w:rsidRDefault="00523661" w:rsidP="00D81B22">
            <w:pPr>
              <w:suppressAutoHyphens w:val="0"/>
              <w:autoSpaceDN/>
              <w:jc w:val="center"/>
              <w:rPr>
                <w:bCs/>
                <w:lang w:val="en-US"/>
              </w:rPr>
            </w:pPr>
            <w:r w:rsidRPr="00D81B22">
              <w:rPr>
                <w:bCs/>
                <w:lang w:val="en-US"/>
              </w:rPr>
              <w:lastRenderedPageBreak/>
              <w:t>2</w:t>
            </w:r>
            <w:r>
              <w:rPr>
                <w:bCs/>
                <w:lang w:val="en-US"/>
              </w:rPr>
              <w:t xml:space="preserve"> vnt.</w:t>
            </w:r>
          </w:p>
        </w:tc>
        <w:tc>
          <w:tcPr>
            <w:tcW w:w="993" w:type="dxa"/>
          </w:tcPr>
          <w:p w14:paraId="0F38E761" w14:textId="77777777" w:rsidR="00523661" w:rsidRPr="00D81B22" w:rsidRDefault="00523661" w:rsidP="00D81B22">
            <w:pPr>
              <w:suppressAutoHyphens w:val="0"/>
              <w:autoSpaceDN/>
              <w:jc w:val="center"/>
              <w:rPr>
                <w:bCs/>
                <w:lang w:val="en-US"/>
              </w:rPr>
            </w:pPr>
          </w:p>
        </w:tc>
        <w:tc>
          <w:tcPr>
            <w:tcW w:w="1417" w:type="dxa"/>
          </w:tcPr>
          <w:p w14:paraId="21096B10" w14:textId="77777777" w:rsidR="00523661" w:rsidRPr="00D81B22" w:rsidRDefault="00523661" w:rsidP="00D81B22">
            <w:pPr>
              <w:suppressAutoHyphens w:val="0"/>
              <w:autoSpaceDN/>
              <w:jc w:val="center"/>
              <w:rPr>
                <w:bCs/>
                <w:lang w:val="en-US"/>
              </w:rPr>
            </w:pPr>
          </w:p>
        </w:tc>
      </w:tr>
      <w:tr w:rsidR="00523661" w:rsidRPr="00D81B22" w14:paraId="1689369A" w14:textId="08D40881" w:rsidTr="00800DF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DB280" w14:textId="695A0ACC" w:rsidR="00523661" w:rsidRPr="00D81B22" w:rsidRDefault="00AF36A1" w:rsidP="00800DF2">
            <w:pPr>
              <w:suppressAutoHyphens w:val="0"/>
              <w:autoSpaceDN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800DF2">
              <w:rPr>
                <w:lang w:val="en-US"/>
              </w:rPr>
              <w:t>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132C7" w14:textId="685BF472" w:rsidR="00523661" w:rsidRPr="00D81B22" w:rsidRDefault="00523661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D81B22">
              <w:rPr>
                <w:lang w:val="en-US"/>
              </w:rPr>
              <w:t>Elektrinis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virdulys</w:t>
            </w:r>
            <w:proofErr w:type="spellEnd"/>
          </w:p>
        </w:tc>
        <w:tc>
          <w:tcPr>
            <w:tcW w:w="2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5AD13" w14:textId="77777777" w:rsidR="00523661" w:rsidRPr="00D81B22" w:rsidRDefault="00523661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D81B22">
              <w:rPr>
                <w:lang w:val="en-US"/>
              </w:rPr>
              <w:t>Talpa</w:t>
            </w:r>
            <w:proofErr w:type="spellEnd"/>
            <w:r w:rsidRPr="00D81B22">
              <w:rPr>
                <w:lang w:val="en-US"/>
              </w:rPr>
              <w:t xml:space="preserve"> – ne </w:t>
            </w:r>
            <w:proofErr w:type="spellStart"/>
            <w:r w:rsidRPr="00D81B22">
              <w:rPr>
                <w:lang w:val="en-US"/>
              </w:rPr>
              <w:t>mažesnė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kaip</w:t>
            </w:r>
            <w:proofErr w:type="spellEnd"/>
            <w:r w:rsidRPr="00D81B22">
              <w:rPr>
                <w:lang w:val="en-US"/>
              </w:rPr>
              <w:t xml:space="preserve"> 1</w:t>
            </w:r>
            <w:proofErr w:type="gramStart"/>
            <w:r w:rsidRPr="00D81B22">
              <w:rPr>
                <w:lang w:val="en-US"/>
              </w:rPr>
              <w:t>,7</w:t>
            </w:r>
            <w:proofErr w:type="gram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litrų</w:t>
            </w:r>
            <w:proofErr w:type="spellEnd"/>
            <w:r w:rsidRPr="00D81B22">
              <w:rPr>
                <w:lang w:val="en-US"/>
              </w:rPr>
              <w:t>.</w:t>
            </w:r>
          </w:p>
          <w:p w14:paraId="533D6EE5" w14:textId="77777777" w:rsidR="00523661" w:rsidRPr="00D81B22" w:rsidRDefault="00523661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D81B22">
              <w:rPr>
                <w:lang w:val="en-US"/>
              </w:rPr>
              <w:t>Galingumas</w:t>
            </w:r>
            <w:proofErr w:type="spellEnd"/>
            <w:r w:rsidRPr="00D81B22">
              <w:rPr>
                <w:lang w:val="en-US"/>
              </w:rPr>
              <w:t xml:space="preserve"> – </w:t>
            </w:r>
            <w:proofErr w:type="spellStart"/>
            <w:r w:rsidRPr="00D81B22">
              <w:rPr>
                <w:lang w:val="en-US"/>
              </w:rPr>
              <w:t>nuo</w:t>
            </w:r>
            <w:proofErr w:type="spellEnd"/>
            <w:r w:rsidRPr="00D81B22">
              <w:rPr>
                <w:lang w:val="en-US"/>
              </w:rPr>
              <w:t xml:space="preserve"> 1850 </w:t>
            </w:r>
            <w:proofErr w:type="spellStart"/>
            <w:r w:rsidRPr="00D81B22">
              <w:rPr>
                <w:lang w:val="en-US"/>
              </w:rPr>
              <w:t>iki</w:t>
            </w:r>
            <w:proofErr w:type="spellEnd"/>
            <w:r w:rsidRPr="00D81B22">
              <w:rPr>
                <w:lang w:val="en-US"/>
              </w:rPr>
              <w:t xml:space="preserve"> 2200 W.</w:t>
            </w:r>
          </w:p>
          <w:p w14:paraId="76D41B7C" w14:textId="77777777" w:rsidR="00523661" w:rsidRPr="00D81B22" w:rsidRDefault="00523661" w:rsidP="00D81B22">
            <w:pPr>
              <w:suppressAutoHyphens w:val="0"/>
              <w:autoSpaceDN/>
              <w:rPr>
                <w:lang w:val="en-US"/>
              </w:rPr>
            </w:pPr>
            <w:r w:rsidRPr="00D81B22">
              <w:rPr>
                <w:lang w:val="en-US"/>
              </w:rPr>
              <w:t>„</w:t>
            </w:r>
            <w:proofErr w:type="spellStart"/>
            <w:r w:rsidRPr="00D81B22">
              <w:rPr>
                <w:lang w:val="en-US"/>
              </w:rPr>
              <w:t>Pirouete</w:t>
            </w:r>
            <w:proofErr w:type="spellEnd"/>
            <w:proofErr w:type="gramStart"/>
            <w:r w:rsidRPr="00D81B22">
              <w:rPr>
                <w:lang w:val="en-US"/>
              </w:rPr>
              <w:t xml:space="preserve">“ </w:t>
            </w:r>
            <w:proofErr w:type="spellStart"/>
            <w:r w:rsidRPr="00D81B22">
              <w:rPr>
                <w:lang w:val="en-US"/>
              </w:rPr>
              <w:t>jungtis</w:t>
            </w:r>
            <w:proofErr w:type="spellEnd"/>
            <w:proofErr w:type="gramEnd"/>
            <w:r w:rsidRPr="00D81B22">
              <w:rPr>
                <w:lang w:val="en-US"/>
              </w:rPr>
              <w:t>.</w:t>
            </w:r>
          </w:p>
          <w:p w14:paraId="422F4B26" w14:textId="77777777" w:rsidR="00523661" w:rsidRPr="00D81B22" w:rsidRDefault="00523661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D81B22">
              <w:rPr>
                <w:lang w:val="en-US"/>
              </w:rPr>
              <w:t>Vandens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lygio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indikacija</w:t>
            </w:r>
            <w:proofErr w:type="spellEnd"/>
            <w:r w:rsidRPr="00D81B22">
              <w:rPr>
                <w:lang w:val="en-US"/>
              </w:rPr>
              <w:t>.</w:t>
            </w:r>
          </w:p>
          <w:p w14:paraId="2B62C83F" w14:textId="77777777" w:rsidR="00523661" w:rsidRPr="00D81B22" w:rsidRDefault="00523661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D81B22">
              <w:rPr>
                <w:lang w:val="en-US"/>
              </w:rPr>
              <w:t>Korpusas</w:t>
            </w:r>
            <w:proofErr w:type="spellEnd"/>
            <w:r w:rsidRPr="00D81B22">
              <w:rPr>
                <w:lang w:val="en-US"/>
              </w:rPr>
              <w:t xml:space="preserve"> – </w:t>
            </w:r>
            <w:proofErr w:type="spellStart"/>
            <w:r w:rsidRPr="00D81B22">
              <w:rPr>
                <w:lang w:val="en-US"/>
              </w:rPr>
              <w:t>nerūdijančio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plieno</w:t>
            </w:r>
            <w:proofErr w:type="spellEnd"/>
            <w:r w:rsidRPr="00D81B22">
              <w:rPr>
                <w:lang w:val="en-US"/>
              </w:rPr>
              <w:t>.</w:t>
            </w:r>
          </w:p>
          <w:p w14:paraId="07A8F1C1" w14:textId="77777777" w:rsidR="00523661" w:rsidRPr="00D81B22" w:rsidRDefault="00523661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D81B22">
              <w:rPr>
                <w:lang w:val="en-US"/>
              </w:rPr>
              <w:t>Dengtas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kaitinimo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elementas</w:t>
            </w:r>
            <w:proofErr w:type="spellEnd"/>
            <w:r w:rsidRPr="00D81B22">
              <w:rPr>
                <w:lang w:val="en-US"/>
              </w:rPr>
              <w:t xml:space="preserve">, su </w:t>
            </w:r>
            <w:proofErr w:type="spellStart"/>
            <w:r w:rsidRPr="00D81B22">
              <w:rPr>
                <w:lang w:val="en-US"/>
              </w:rPr>
              <w:t>apsauga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nuo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perkaitimo</w:t>
            </w:r>
            <w:proofErr w:type="spellEnd"/>
            <w:r w:rsidRPr="00D81B22">
              <w:rPr>
                <w:lang w:val="en-US"/>
              </w:rPr>
              <w:t>.</w:t>
            </w:r>
          </w:p>
          <w:p w14:paraId="774F3CEC" w14:textId="77777777" w:rsidR="00523661" w:rsidRPr="00D81B22" w:rsidRDefault="00523661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D81B22">
              <w:rPr>
                <w:lang w:val="en-US"/>
              </w:rPr>
              <w:t>Automatinis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išsijungimas</w:t>
            </w:r>
            <w:proofErr w:type="spellEnd"/>
            <w:r w:rsidRPr="00D81B22">
              <w:rPr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11256" w14:textId="0D163514" w:rsidR="00523661" w:rsidRPr="00D81B22" w:rsidRDefault="00523661" w:rsidP="00D81B22">
            <w:pPr>
              <w:suppressAutoHyphens w:val="0"/>
              <w:autoSpaceDN/>
              <w:jc w:val="center"/>
              <w:rPr>
                <w:lang w:val="en-US"/>
              </w:rPr>
            </w:pPr>
            <w:r w:rsidRPr="00D81B22">
              <w:rPr>
                <w:lang w:val="en-US"/>
              </w:rPr>
              <w:t>23</w:t>
            </w:r>
            <w:r>
              <w:rPr>
                <w:lang w:val="en-US"/>
              </w:rPr>
              <w:t xml:space="preserve"> vnt.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5BDB78" w14:textId="77777777" w:rsidR="00523661" w:rsidRPr="00D81B22" w:rsidRDefault="00523661" w:rsidP="00D81B22">
            <w:pPr>
              <w:suppressAutoHyphens w:val="0"/>
              <w:autoSpaceDN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56E2C7" w14:textId="77777777" w:rsidR="00523661" w:rsidRPr="00D81B22" w:rsidRDefault="00523661" w:rsidP="00D81B22">
            <w:pPr>
              <w:suppressAutoHyphens w:val="0"/>
              <w:autoSpaceDN/>
              <w:jc w:val="center"/>
              <w:rPr>
                <w:lang w:val="en-US"/>
              </w:rPr>
            </w:pPr>
          </w:p>
        </w:tc>
      </w:tr>
      <w:tr w:rsidR="00523661" w:rsidRPr="00D81B22" w14:paraId="5F784B1B" w14:textId="2546C2B0" w:rsidTr="00800DF2"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298D3A01" w14:textId="1B76DB12" w:rsidR="00523661" w:rsidRPr="00D81B22" w:rsidRDefault="00AF36A1" w:rsidP="00800DF2">
            <w:pPr>
              <w:suppressAutoHyphens w:val="0"/>
              <w:autoSpaceDN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</w:t>
            </w:r>
            <w:r w:rsidR="00800DF2">
              <w:rPr>
                <w:rFonts w:eastAsia="Calibri"/>
                <w:lang w:val="en-US"/>
              </w:rPr>
              <w:t>.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14:paraId="29005EC1" w14:textId="2CC2002B" w:rsidR="00523661" w:rsidRPr="00D81B22" w:rsidRDefault="00523661" w:rsidP="00D81B22">
            <w:pPr>
              <w:suppressAutoHyphens w:val="0"/>
              <w:autoSpaceDN/>
              <w:rPr>
                <w:rFonts w:eastAsia="Calibri"/>
                <w:lang w:val="en-US"/>
              </w:rPr>
            </w:pPr>
            <w:proofErr w:type="spellStart"/>
            <w:r w:rsidRPr="00D81B22">
              <w:rPr>
                <w:rFonts w:eastAsia="Calibri"/>
                <w:lang w:val="en-US"/>
              </w:rPr>
              <w:t>Kavos</w:t>
            </w:r>
            <w:proofErr w:type="spellEnd"/>
            <w:r w:rsidRPr="00D81B22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D81B22">
              <w:rPr>
                <w:rFonts w:eastAsia="Calibri"/>
                <w:lang w:val="en-US"/>
              </w:rPr>
              <w:t>aparatas</w:t>
            </w:r>
            <w:proofErr w:type="spellEnd"/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</w:tcPr>
          <w:p w14:paraId="0E3FDD6B" w14:textId="77777777" w:rsidR="00523661" w:rsidRPr="00D81B22" w:rsidRDefault="00523661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t>Kavos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aparato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tipas</w:t>
            </w:r>
            <w:proofErr w:type="spellEnd"/>
            <w:r w:rsidRPr="00D81B22">
              <w:rPr>
                <w:bCs/>
                <w:lang w:val="en-US"/>
              </w:rPr>
              <w:t xml:space="preserve"> – </w:t>
            </w:r>
            <w:proofErr w:type="spellStart"/>
            <w:r w:rsidRPr="00D81B22">
              <w:rPr>
                <w:bCs/>
                <w:lang w:val="en-US"/>
              </w:rPr>
              <w:t>automatinis</w:t>
            </w:r>
            <w:proofErr w:type="spellEnd"/>
            <w:r w:rsidRPr="00D81B22">
              <w:rPr>
                <w:bCs/>
                <w:lang w:val="en-US"/>
              </w:rPr>
              <w:t>;</w:t>
            </w:r>
          </w:p>
          <w:p w14:paraId="431E1A67" w14:textId="77777777" w:rsidR="00523661" w:rsidRPr="00D81B22" w:rsidRDefault="00523661" w:rsidP="00D81B22">
            <w:pPr>
              <w:suppressAutoHyphens w:val="0"/>
              <w:autoSpaceDN/>
              <w:rPr>
                <w:bCs/>
                <w:lang w:val="en-US"/>
              </w:rPr>
            </w:pPr>
            <w:r w:rsidRPr="00D81B22">
              <w:rPr>
                <w:rFonts w:ascii="Open Sans" w:hAnsi="Open Sans"/>
                <w:lang w:val="en-US"/>
              </w:rPr>
              <w:t xml:space="preserve">Su </w:t>
            </w:r>
            <w:proofErr w:type="spellStart"/>
            <w:r w:rsidRPr="00D81B22">
              <w:rPr>
                <w:rFonts w:ascii="Open Sans" w:hAnsi="Open Sans"/>
                <w:lang w:val="en-US"/>
              </w:rPr>
              <w:t>nesudėtinga</w:t>
            </w:r>
            <w:proofErr w:type="spellEnd"/>
            <w:r w:rsidRPr="00D81B22">
              <w:rPr>
                <w:rFonts w:ascii="Open Sans" w:hAnsi="Open Sans"/>
                <w:lang w:val="en-US"/>
              </w:rPr>
              <w:t xml:space="preserve"> </w:t>
            </w:r>
            <w:proofErr w:type="spellStart"/>
            <w:r w:rsidRPr="00D81B22">
              <w:rPr>
                <w:rFonts w:ascii="Open Sans" w:hAnsi="Open Sans"/>
                <w:lang w:val="en-US"/>
              </w:rPr>
              <w:t>programavimo</w:t>
            </w:r>
            <w:proofErr w:type="spellEnd"/>
            <w:r w:rsidRPr="00D81B22">
              <w:rPr>
                <w:rFonts w:ascii="Open Sans" w:hAnsi="Open Sans"/>
                <w:lang w:val="en-US"/>
              </w:rPr>
              <w:t xml:space="preserve"> </w:t>
            </w:r>
            <w:proofErr w:type="spellStart"/>
            <w:r w:rsidRPr="00D81B22">
              <w:rPr>
                <w:rFonts w:ascii="Open Sans" w:hAnsi="Open Sans"/>
                <w:lang w:val="en-US"/>
              </w:rPr>
              <w:t>funkcija</w:t>
            </w:r>
            <w:proofErr w:type="spellEnd"/>
            <w:r w:rsidRPr="00D81B22">
              <w:rPr>
                <w:rFonts w:ascii="Open Sans" w:hAnsi="Open Sans"/>
                <w:lang w:val="en-US"/>
              </w:rPr>
              <w:t>;</w:t>
            </w:r>
          </w:p>
          <w:p w14:paraId="74E7B4A9" w14:textId="77777777" w:rsidR="00523661" w:rsidRPr="00D81B22" w:rsidRDefault="00523661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t>Aparato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korpusas</w:t>
            </w:r>
            <w:proofErr w:type="spellEnd"/>
            <w:r w:rsidRPr="00D81B22">
              <w:rPr>
                <w:bCs/>
                <w:lang w:val="en-US"/>
              </w:rPr>
              <w:t xml:space="preserve"> – </w:t>
            </w:r>
            <w:proofErr w:type="spellStart"/>
            <w:r w:rsidRPr="00D81B22">
              <w:rPr>
                <w:bCs/>
                <w:lang w:val="en-US"/>
              </w:rPr>
              <w:t>metalas</w:t>
            </w:r>
            <w:proofErr w:type="spellEnd"/>
            <w:r w:rsidRPr="00D81B22">
              <w:rPr>
                <w:bCs/>
                <w:lang w:val="en-US"/>
              </w:rPr>
              <w:t xml:space="preserve"> ir </w:t>
            </w:r>
            <w:proofErr w:type="spellStart"/>
            <w:r w:rsidRPr="00D81B22">
              <w:rPr>
                <w:bCs/>
                <w:lang w:val="en-US"/>
              </w:rPr>
              <w:t>plastikas</w:t>
            </w:r>
            <w:proofErr w:type="spellEnd"/>
            <w:r w:rsidRPr="00D81B22">
              <w:rPr>
                <w:bCs/>
                <w:lang w:val="en-US"/>
              </w:rPr>
              <w:t>;</w:t>
            </w:r>
          </w:p>
          <w:p w14:paraId="780AB007" w14:textId="77777777" w:rsidR="00523661" w:rsidRPr="00D81B22" w:rsidRDefault="00523661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t>Vandens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talpyklos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tūris</w:t>
            </w:r>
            <w:proofErr w:type="spellEnd"/>
            <w:r w:rsidRPr="00D81B22">
              <w:rPr>
                <w:bCs/>
                <w:lang w:val="en-US"/>
              </w:rPr>
              <w:t xml:space="preserve"> ne </w:t>
            </w:r>
            <w:proofErr w:type="spellStart"/>
            <w:r w:rsidRPr="00D81B22">
              <w:rPr>
                <w:bCs/>
                <w:lang w:val="en-US"/>
              </w:rPr>
              <w:t>mažesnis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kaip</w:t>
            </w:r>
            <w:proofErr w:type="spellEnd"/>
            <w:r w:rsidRPr="00D81B22">
              <w:rPr>
                <w:bCs/>
                <w:lang w:val="en-US"/>
              </w:rPr>
              <w:t xml:space="preserve"> 1 </w:t>
            </w:r>
            <w:proofErr w:type="spellStart"/>
            <w:r w:rsidRPr="00D81B22">
              <w:rPr>
                <w:bCs/>
                <w:lang w:val="en-US"/>
              </w:rPr>
              <w:t>litras</w:t>
            </w:r>
            <w:proofErr w:type="spellEnd"/>
            <w:r w:rsidRPr="00D81B22">
              <w:rPr>
                <w:bCs/>
                <w:lang w:val="en-US"/>
              </w:rPr>
              <w:t>;</w:t>
            </w:r>
          </w:p>
          <w:p w14:paraId="4D0FE777" w14:textId="77777777" w:rsidR="00523661" w:rsidRPr="00D81B22" w:rsidRDefault="00523661" w:rsidP="00D81B22">
            <w:pPr>
              <w:suppressAutoHyphens w:val="0"/>
              <w:autoSpaceDN/>
              <w:rPr>
                <w:bCs/>
                <w:lang w:val="en-US"/>
              </w:rPr>
            </w:pPr>
            <w:r w:rsidRPr="00D81B22">
              <w:rPr>
                <w:bCs/>
                <w:lang w:val="en-US"/>
              </w:rPr>
              <w:t xml:space="preserve">Su </w:t>
            </w:r>
            <w:proofErr w:type="spellStart"/>
            <w:r w:rsidRPr="00D81B22">
              <w:rPr>
                <w:bCs/>
                <w:lang w:val="en-US"/>
              </w:rPr>
              <w:t>vandens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lygio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indikatoriumi</w:t>
            </w:r>
            <w:proofErr w:type="spellEnd"/>
            <w:r w:rsidRPr="00D81B22">
              <w:rPr>
                <w:bCs/>
                <w:lang w:val="en-US"/>
              </w:rPr>
              <w:t>;</w:t>
            </w:r>
          </w:p>
          <w:p w14:paraId="762FA1DC" w14:textId="77777777" w:rsidR="00523661" w:rsidRPr="00D81B22" w:rsidRDefault="00523661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t>Kavos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pupelių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talpykla</w:t>
            </w:r>
            <w:proofErr w:type="spellEnd"/>
            <w:r w:rsidRPr="00D81B22">
              <w:rPr>
                <w:bCs/>
                <w:lang w:val="en-US"/>
              </w:rPr>
              <w:t xml:space="preserve"> ne </w:t>
            </w:r>
            <w:proofErr w:type="spellStart"/>
            <w:r w:rsidRPr="00D81B22">
              <w:rPr>
                <w:bCs/>
                <w:lang w:val="en-US"/>
              </w:rPr>
              <w:t>mažesnė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kaip</w:t>
            </w:r>
            <w:proofErr w:type="spellEnd"/>
            <w:r w:rsidRPr="00D81B22">
              <w:rPr>
                <w:bCs/>
                <w:lang w:val="en-US"/>
              </w:rPr>
              <w:t xml:space="preserve"> 250 g;</w:t>
            </w:r>
          </w:p>
          <w:p w14:paraId="1C6168C3" w14:textId="77777777" w:rsidR="00523661" w:rsidRPr="00D81B22" w:rsidRDefault="00523661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t>Kavos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aparato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galia</w:t>
            </w:r>
            <w:proofErr w:type="spellEnd"/>
            <w:r w:rsidRPr="00D81B22">
              <w:rPr>
                <w:bCs/>
                <w:lang w:val="en-US"/>
              </w:rPr>
              <w:t xml:space="preserve"> ne </w:t>
            </w:r>
            <w:proofErr w:type="spellStart"/>
            <w:r w:rsidRPr="00D81B22">
              <w:rPr>
                <w:bCs/>
                <w:lang w:val="en-US"/>
              </w:rPr>
              <w:t>mažesnė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kaip</w:t>
            </w:r>
            <w:proofErr w:type="spellEnd"/>
            <w:r w:rsidRPr="00D81B22">
              <w:rPr>
                <w:bCs/>
                <w:lang w:val="en-US"/>
              </w:rPr>
              <w:t xml:space="preserve"> 1400 W;</w:t>
            </w:r>
          </w:p>
          <w:p w14:paraId="5FFCD3C9" w14:textId="77777777" w:rsidR="00523661" w:rsidRPr="00D81B22" w:rsidRDefault="00523661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t>Darbinis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slėgis</w:t>
            </w:r>
            <w:proofErr w:type="spellEnd"/>
            <w:r w:rsidRPr="00D81B22">
              <w:rPr>
                <w:bCs/>
                <w:lang w:val="en-US"/>
              </w:rPr>
              <w:t xml:space="preserve"> ne </w:t>
            </w:r>
            <w:proofErr w:type="spellStart"/>
            <w:r w:rsidRPr="00D81B22">
              <w:rPr>
                <w:bCs/>
                <w:lang w:val="en-US"/>
              </w:rPr>
              <w:t>mažesnis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kaip</w:t>
            </w:r>
            <w:proofErr w:type="spellEnd"/>
            <w:r w:rsidRPr="00D81B22">
              <w:rPr>
                <w:bCs/>
                <w:lang w:val="en-US"/>
              </w:rPr>
              <w:t xml:space="preserve"> 15 Bar ir ne </w:t>
            </w:r>
            <w:proofErr w:type="spellStart"/>
            <w:r w:rsidRPr="00D81B22">
              <w:rPr>
                <w:bCs/>
                <w:lang w:val="en-US"/>
              </w:rPr>
              <w:t>didesnis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kaip</w:t>
            </w:r>
            <w:proofErr w:type="spellEnd"/>
            <w:r w:rsidRPr="00D81B22">
              <w:rPr>
                <w:bCs/>
                <w:lang w:val="en-US"/>
              </w:rPr>
              <w:t xml:space="preserve"> 19 Bar;</w:t>
            </w:r>
          </w:p>
          <w:p w14:paraId="0155A2C9" w14:textId="77777777" w:rsidR="00523661" w:rsidRPr="00D81B22" w:rsidRDefault="00523661" w:rsidP="00D81B22">
            <w:pPr>
              <w:suppressAutoHyphens w:val="0"/>
              <w:autoSpaceDN/>
              <w:rPr>
                <w:bCs/>
                <w:lang w:val="en-US"/>
              </w:rPr>
            </w:pPr>
            <w:r w:rsidRPr="00D81B22">
              <w:rPr>
                <w:bCs/>
                <w:lang w:val="en-US"/>
              </w:rPr>
              <w:t xml:space="preserve">Su </w:t>
            </w:r>
            <w:proofErr w:type="spellStart"/>
            <w:r w:rsidRPr="00D81B22">
              <w:rPr>
                <w:bCs/>
                <w:lang w:val="en-US"/>
              </w:rPr>
              <w:t>vandens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filtru</w:t>
            </w:r>
            <w:proofErr w:type="spellEnd"/>
            <w:r w:rsidRPr="00D81B22">
              <w:rPr>
                <w:bCs/>
                <w:lang w:val="en-US"/>
              </w:rPr>
              <w:t>;</w:t>
            </w:r>
          </w:p>
          <w:p w14:paraId="4D52A78D" w14:textId="77777777" w:rsidR="00523661" w:rsidRPr="00D81B22" w:rsidRDefault="00523661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t>Reguliuojamas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kavos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stiprumas</w:t>
            </w:r>
            <w:proofErr w:type="spellEnd"/>
            <w:r w:rsidRPr="00D81B22">
              <w:rPr>
                <w:bCs/>
                <w:lang w:val="en-US"/>
              </w:rPr>
              <w:t>;</w:t>
            </w:r>
          </w:p>
          <w:p w14:paraId="76F29E58" w14:textId="77777777" w:rsidR="00523661" w:rsidRPr="00D81B22" w:rsidRDefault="00523661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t>Reguliuojamas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kavos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piltuvėlio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aukštis</w:t>
            </w:r>
            <w:proofErr w:type="spellEnd"/>
            <w:r w:rsidRPr="00D81B22">
              <w:rPr>
                <w:bCs/>
                <w:lang w:val="en-US"/>
              </w:rPr>
              <w:t xml:space="preserve">; </w:t>
            </w:r>
          </w:p>
          <w:p w14:paraId="54B17E45" w14:textId="77777777" w:rsidR="00523661" w:rsidRPr="00D81B22" w:rsidRDefault="00523661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t>Automatinis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sistemos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plovimas</w:t>
            </w:r>
            <w:proofErr w:type="spellEnd"/>
            <w:r w:rsidRPr="00D81B22">
              <w:rPr>
                <w:bCs/>
                <w:lang w:val="en-US"/>
              </w:rPr>
              <w:t xml:space="preserve"> ir </w:t>
            </w:r>
            <w:proofErr w:type="spellStart"/>
            <w:r w:rsidRPr="00D81B22">
              <w:rPr>
                <w:bCs/>
                <w:lang w:val="en-US"/>
              </w:rPr>
              <w:t>nukalkinimas</w:t>
            </w:r>
            <w:proofErr w:type="spellEnd"/>
            <w:r w:rsidRPr="00D81B22">
              <w:rPr>
                <w:bCs/>
                <w:lang w:val="en-US"/>
              </w:rPr>
              <w:t>;</w:t>
            </w:r>
          </w:p>
          <w:p w14:paraId="3845F0E9" w14:textId="77777777" w:rsidR="00523661" w:rsidRPr="00D81B22" w:rsidRDefault="00523661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t>Nesudėtinga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aparato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priežiūra</w:t>
            </w:r>
            <w:proofErr w:type="spellEnd"/>
            <w:r w:rsidRPr="00D81B22">
              <w:rPr>
                <w:bCs/>
                <w:lang w:val="en-US"/>
              </w:rPr>
              <w:t xml:space="preserve"> ir </w:t>
            </w:r>
            <w:proofErr w:type="spellStart"/>
            <w:r w:rsidRPr="00D81B22">
              <w:rPr>
                <w:bCs/>
                <w:lang w:val="en-US"/>
              </w:rPr>
              <w:t>valymas</w:t>
            </w:r>
            <w:proofErr w:type="spellEnd"/>
            <w:r w:rsidRPr="00D81B22">
              <w:rPr>
                <w:bCs/>
                <w:lang w:val="en-US"/>
              </w:rPr>
              <w:t>;</w:t>
            </w:r>
          </w:p>
          <w:p w14:paraId="6E37FE4C" w14:textId="77777777" w:rsidR="00523661" w:rsidRPr="00D81B22" w:rsidRDefault="00523661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t>Pieno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rezervuaras</w:t>
            </w:r>
            <w:proofErr w:type="spellEnd"/>
            <w:r w:rsidRPr="00D81B22">
              <w:rPr>
                <w:bCs/>
                <w:lang w:val="en-US"/>
              </w:rPr>
              <w:t>;</w:t>
            </w:r>
          </w:p>
          <w:p w14:paraId="752399C6" w14:textId="77777777" w:rsidR="00523661" w:rsidRPr="00D81B22" w:rsidRDefault="00523661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t>Reguliuojamas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kavos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malūnėlis</w:t>
            </w:r>
            <w:proofErr w:type="spellEnd"/>
            <w:r w:rsidRPr="00D81B22">
              <w:rPr>
                <w:bCs/>
                <w:lang w:val="en-US"/>
              </w:rPr>
              <w:t xml:space="preserve"> (</w:t>
            </w:r>
            <w:proofErr w:type="spellStart"/>
            <w:r w:rsidRPr="00D81B22">
              <w:rPr>
                <w:bCs/>
                <w:lang w:val="en-US"/>
              </w:rPr>
              <w:t>rūpumas</w:t>
            </w:r>
            <w:proofErr w:type="spellEnd"/>
            <w:r w:rsidRPr="00D81B22">
              <w:rPr>
                <w:bCs/>
                <w:lang w:val="en-US"/>
              </w:rPr>
              <w:t>);</w:t>
            </w:r>
          </w:p>
          <w:p w14:paraId="71CF3DFB" w14:textId="77777777" w:rsidR="00523661" w:rsidRPr="00D81B22" w:rsidRDefault="00523661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lastRenderedPageBreak/>
              <w:t>Reguliuojamas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kavos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kiekis</w:t>
            </w:r>
            <w:proofErr w:type="spellEnd"/>
            <w:r w:rsidRPr="00D81B22">
              <w:rPr>
                <w:bCs/>
                <w:lang w:val="en-US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689CC88" w14:textId="42A6A15B" w:rsidR="00523661" w:rsidRPr="00D81B22" w:rsidRDefault="00523661" w:rsidP="00D81B22">
            <w:pPr>
              <w:suppressAutoHyphens w:val="0"/>
              <w:autoSpaceDN/>
              <w:jc w:val="center"/>
              <w:rPr>
                <w:bCs/>
                <w:lang w:val="en-US"/>
              </w:rPr>
            </w:pPr>
            <w:r w:rsidRPr="00D81B22">
              <w:rPr>
                <w:bCs/>
                <w:lang w:val="en-US"/>
              </w:rPr>
              <w:lastRenderedPageBreak/>
              <w:t>5</w:t>
            </w:r>
            <w:r>
              <w:rPr>
                <w:bCs/>
                <w:lang w:val="en-US"/>
              </w:rPr>
              <w:t xml:space="preserve"> vnt.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D700509" w14:textId="77777777" w:rsidR="00523661" w:rsidRPr="00D81B22" w:rsidRDefault="00523661" w:rsidP="00D81B22">
            <w:pPr>
              <w:suppressAutoHyphens w:val="0"/>
              <w:autoSpaceDN/>
              <w:jc w:val="center"/>
              <w:rPr>
                <w:bCs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A79DF9" w14:textId="77777777" w:rsidR="00523661" w:rsidRPr="00D81B22" w:rsidRDefault="00523661" w:rsidP="00D81B22">
            <w:pPr>
              <w:suppressAutoHyphens w:val="0"/>
              <w:autoSpaceDN/>
              <w:jc w:val="center"/>
              <w:rPr>
                <w:bCs/>
                <w:lang w:val="en-US"/>
              </w:rPr>
            </w:pPr>
          </w:p>
        </w:tc>
      </w:tr>
      <w:tr w:rsidR="00523661" w:rsidRPr="00D81B22" w14:paraId="6A13043F" w14:textId="0764309A" w:rsidTr="00800DF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A62C8" w14:textId="444B321D" w:rsidR="00523661" w:rsidRPr="00D81B22" w:rsidRDefault="00AF36A1" w:rsidP="00800DF2">
            <w:pPr>
              <w:suppressAutoHyphens w:val="0"/>
              <w:autoSpaceDN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800DF2">
              <w:rPr>
                <w:lang w:val="en-US"/>
              </w:rPr>
              <w:t>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63283" w14:textId="73B6940B" w:rsidR="00523661" w:rsidRPr="00D81B22" w:rsidRDefault="00523661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D81B22">
              <w:rPr>
                <w:lang w:val="en-US"/>
              </w:rPr>
              <w:t>Konvekcinis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elektrinis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radiatorius</w:t>
            </w:r>
            <w:proofErr w:type="spellEnd"/>
          </w:p>
        </w:tc>
        <w:tc>
          <w:tcPr>
            <w:tcW w:w="2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8E0D" w14:textId="77777777" w:rsidR="00523661" w:rsidRPr="00D81B22" w:rsidRDefault="00523661" w:rsidP="00D81B22">
            <w:pPr>
              <w:suppressAutoHyphens w:val="0"/>
              <w:autoSpaceDN/>
              <w:jc w:val="both"/>
              <w:rPr>
                <w:color w:val="000000"/>
                <w:lang w:val="en-US"/>
              </w:rPr>
            </w:pPr>
            <w:proofErr w:type="spellStart"/>
            <w:r w:rsidRPr="00D81B22">
              <w:rPr>
                <w:color w:val="202124"/>
                <w:lang w:val="en-US"/>
              </w:rPr>
              <w:t>T</w:t>
            </w:r>
            <w:r w:rsidRPr="00D81B22">
              <w:rPr>
                <w:color w:val="000000"/>
                <w:lang w:val="en-US"/>
              </w:rPr>
              <w:t>virtinamas</w:t>
            </w:r>
            <w:proofErr w:type="spellEnd"/>
            <w:r w:rsidRPr="00D81B22">
              <w:rPr>
                <w:color w:val="000000"/>
                <w:lang w:val="en-US"/>
              </w:rPr>
              <w:t xml:space="preserve"> </w:t>
            </w:r>
            <w:proofErr w:type="spellStart"/>
            <w:r w:rsidRPr="00D81B22">
              <w:rPr>
                <w:color w:val="000000"/>
                <w:lang w:val="en-US"/>
              </w:rPr>
              <w:t>prie</w:t>
            </w:r>
            <w:proofErr w:type="spellEnd"/>
            <w:r w:rsidRPr="00D81B22">
              <w:rPr>
                <w:color w:val="000000"/>
                <w:lang w:val="en-US"/>
              </w:rPr>
              <w:t xml:space="preserve"> </w:t>
            </w:r>
            <w:proofErr w:type="spellStart"/>
            <w:r w:rsidRPr="00D81B22">
              <w:rPr>
                <w:color w:val="000000"/>
                <w:lang w:val="en-US"/>
              </w:rPr>
              <w:t>sienos</w:t>
            </w:r>
            <w:proofErr w:type="spellEnd"/>
            <w:r w:rsidRPr="00D81B22">
              <w:rPr>
                <w:color w:val="000000"/>
                <w:lang w:val="en-US"/>
              </w:rPr>
              <w:t xml:space="preserve"> (</w:t>
            </w:r>
            <w:proofErr w:type="spellStart"/>
            <w:r w:rsidRPr="00D81B22">
              <w:rPr>
                <w:color w:val="000000"/>
                <w:lang w:val="en-US"/>
              </w:rPr>
              <w:t>tvirtinimo</w:t>
            </w:r>
            <w:proofErr w:type="spellEnd"/>
            <w:r w:rsidRPr="00D81B22">
              <w:rPr>
                <w:color w:val="000000"/>
                <w:lang w:val="en-US"/>
              </w:rPr>
              <w:t xml:space="preserve"> </w:t>
            </w:r>
            <w:proofErr w:type="spellStart"/>
            <w:r w:rsidRPr="00D81B22">
              <w:rPr>
                <w:color w:val="000000"/>
                <w:lang w:val="en-US"/>
              </w:rPr>
              <w:t>kronšteinas</w:t>
            </w:r>
            <w:proofErr w:type="spellEnd"/>
            <w:r w:rsidRPr="00D81B22">
              <w:rPr>
                <w:color w:val="000000"/>
                <w:lang w:val="en-US"/>
              </w:rPr>
              <w:t xml:space="preserve"> </w:t>
            </w:r>
            <w:proofErr w:type="spellStart"/>
            <w:r w:rsidRPr="00D81B22">
              <w:rPr>
                <w:color w:val="000000"/>
                <w:lang w:val="en-US"/>
              </w:rPr>
              <w:t>įeina</w:t>
            </w:r>
            <w:proofErr w:type="spellEnd"/>
            <w:r w:rsidRPr="00D81B22">
              <w:rPr>
                <w:color w:val="000000"/>
                <w:lang w:val="en-US"/>
              </w:rPr>
              <w:t xml:space="preserve"> į </w:t>
            </w:r>
            <w:proofErr w:type="spellStart"/>
            <w:r w:rsidRPr="00D81B22">
              <w:rPr>
                <w:color w:val="000000"/>
                <w:lang w:val="en-US"/>
              </w:rPr>
              <w:t>komplektaciją</w:t>
            </w:r>
            <w:proofErr w:type="spellEnd"/>
            <w:r w:rsidRPr="00D81B22">
              <w:rPr>
                <w:color w:val="000000"/>
                <w:lang w:val="en-US"/>
              </w:rPr>
              <w:t xml:space="preserve">), su </w:t>
            </w:r>
            <w:proofErr w:type="spellStart"/>
            <w:r w:rsidRPr="00D81B22">
              <w:rPr>
                <w:color w:val="000000"/>
                <w:lang w:val="en-US"/>
              </w:rPr>
              <w:t>laidu</w:t>
            </w:r>
            <w:proofErr w:type="spellEnd"/>
            <w:r w:rsidRPr="00D81B22">
              <w:rPr>
                <w:color w:val="000000"/>
                <w:lang w:val="en-US"/>
              </w:rPr>
              <w:t xml:space="preserve"> ir </w:t>
            </w:r>
            <w:proofErr w:type="spellStart"/>
            <w:r w:rsidRPr="00D81B22">
              <w:rPr>
                <w:color w:val="000000"/>
                <w:lang w:val="en-US"/>
              </w:rPr>
              <w:t>kištuku</w:t>
            </w:r>
            <w:proofErr w:type="spellEnd"/>
            <w:r w:rsidRPr="00D81B22">
              <w:rPr>
                <w:color w:val="000000"/>
                <w:lang w:val="en-US"/>
              </w:rPr>
              <w:t xml:space="preserve"> </w:t>
            </w:r>
            <w:proofErr w:type="spellStart"/>
            <w:r w:rsidRPr="00D81B22">
              <w:rPr>
                <w:color w:val="000000"/>
                <w:lang w:val="en-US"/>
              </w:rPr>
              <w:t>pajungimui</w:t>
            </w:r>
            <w:proofErr w:type="spellEnd"/>
            <w:r w:rsidRPr="00D81B22">
              <w:rPr>
                <w:color w:val="000000"/>
                <w:lang w:val="en-US"/>
              </w:rPr>
              <w:t xml:space="preserve"> į </w:t>
            </w:r>
            <w:proofErr w:type="spellStart"/>
            <w:r w:rsidRPr="00D81B22">
              <w:rPr>
                <w:color w:val="000000"/>
                <w:lang w:val="en-US"/>
              </w:rPr>
              <w:t>rozetę</w:t>
            </w:r>
            <w:proofErr w:type="spellEnd"/>
            <w:r w:rsidRPr="00D81B22">
              <w:rPr>
                <w:color w:val="000000"/>
                <w:lang w:val="en-US"/>
              </w:rPr>
              <w:t xml:space="preserve">. </w:t>
            </w:r>
          </w:p>
          <w:p w14:paraId="7E5266FB" w14:textId="77777777" w:rsidR="00523661" w:rsidRPr="00D81B22" w:rsidRDefault="00523661" w:rsidP="00D81B22">
            <w:pPr>
              <w:suppressAutoHyphens w:val="0"/>
              <w:autoSpaceDN/>
              <w:jc w:val="both"/>
              <w:rPr>
                <w:color w:val="000000"/>
                <w:lang w:val="en-US"/>
              </w:rPr>
            </w:pPr>
            <w:proofErr w:type="spellStart"/>
            <w:r w:rsidRPr="00D81B22">
              <w:rPr>
                <w:color w:val="000000"/>
                <w:lang w:val="en-US"/>
              </w:rPr>
              <w:t>Apšildomas</w:t>
            </w:r>
            <w:proofErr w:type="spellEnd"/>
            <w:r w:rsidRPr="00D81B22">
              <w:rPr>
                <w:color w:val="000000"/>
                <w:lang w:val="en-US"/>
              </w:rPr>
              <w:t xml:space="preserve"> </w:t>
            </w:r>
            <w:proofErr w:type="spellStart"/>
            <w:r w:rsidRPr="00D81B22">
              <w:rPr>
                <w:color w:val="000000"/>
                <w:lang w:val="en-US"/>
              </w:rPr>
              <w:t>plotas</w:t>
            </w:r>
            <w:proofErr w:type="spellEnd"/>
            <w:r w:rsidRPr="00D81B22">
              <w:rPr>
                <w:color w:val="000000"/>
                <w:lang w:val="en-US"/>
              </w:rPr>
              <w:t xml:space="preserve"> </w:t>
            </w:r>
            <w:proofErr w:type="spellStart"/>
            <w:r w:rsidRPr="00D81B22">
              <w:rPr>
                <w:color w:val="000000"/>
                <w:lang w:val="en-US"/>
              </w:rPr>
              <w:t>patalpos</w:t>
            </w:r>
            <w:proofErr w:type="spellEnd"/>
            <w:r w:rsidRPr="00D81B22">
              <w:rPr>
                <w:color w:val="000000"/>
                <w:lang w:val="en-US"/>
              </w:rPr>
              <w:t xml:space="preserve"> </w:t>
            </w:r>
            <w:proofErr w:type="spellStart"/>
            <w:r w:rsidRPr="00D81B22">
              <w:rPr>
                <w:color w:val="000000"/>
                <w:lang w:val="en-US"/>
              </w:rPr>
              <w:t>viduje</w:t>
            </w:r>
            <w:proofErr w:type="spellEnd"/>
            <w:r w:rsidRPr="00D81B22">
              <w:rPr>
                <w:color w:val="000000"/>
                <w:lang w:val="en-US"/>
              </w:rPr>
              <w:t>: 23-32 m</w:t>
            </w:r>
            <w:r w:rsidRPr="00D81B22">
              <w:rPr>
                <w:color w:val="000000"/>
                <w:vertAlign w:val="superscript"/>
                <w:lang w:val="en-US"/>
              </w:rPr>
              <w:t>2</w:t>
            </w:r>
          </w:p>
          <w:p w14:paraId="3A45985B" w14:textId="77777777" w:rsidR="00523661" w:rsidRPr="00D81B22" w:rsidRDefault="00523661" w:rsidP="00D81B22">
            <w:pPr>
              <w:suppressAutoHyphens w:val="0"/>
              <w:autoSpaceDN/>
              <w:jc w:val="both"/>
              <w:rPr>
                <w:color w:val="202124"/>
                <w:lang w:val="en-US"/>
              </w:rPr>
            </w:pPr>
            <w:proofErr w:type="spellStart"/>
            <w:r w:rsidRPr="00D81B22">
              <w:rPr>
                <w:color w:val="000000"/>
                <w:lang w:val="en-US"/>
              </w:rPr>
              <w:t>Galingumas</w:t>
            </w:r>
            <w:proofErr w:type="spellEnd"/>
            <w:r w:rsidRPr="00D81B22">
              <w:rPr>
                <w:color w:val="000000"/>
                <w:lang w:val="en-US"/>
              </w:rPr>
              <w:t xml:space="preserve"> </w:t>
            </w:r>
            <w:proofErr w:type="spellStart"/>
            <w:r w:rsidRPr="00D81B22">
              <w:rPr>
                <w:color w:val="000000"/>
                <w:lang w:val="en-US"/>
              </w:rPr>
              <w:t>nuo</w:t>
            </w:r>
            <w:proofErr w:type="spellEnd"/>
            <w:r w:rsidRPr="00D81B22">
              <w:rPr>
                <w:color w:val="000000"/>
                <w:lang w:val="en-US"/>
              </w:rPr>
              <w:t xml:space="preserve"> 2000 W </w:t>
            </w:r>
            <w:proofErr w:type="spellStart"/>
            <w:r w:rsidRPr="00D81B22">
              <w:rPr>
                <w:color w:val="000000"/>
                <w:lang w:val="en-US"/>
              </w:rPr>
              <w:t>iki</w:t>
            </w:r>
            <w:proofErr w:type="spellEnd"/>
            <w:r w:rsidRPr="00D81B22">
              <w:rPr>
                <w:color w:val="000000"/>
                <w:lang w:val="en-US"/>
              </w:rPr>
              <w:t xml:space="preserve"> 2500 W.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2A790" w14:textId="486EFD7F" w:rsidR="00523661" w:rsidRPr="00D81B22" w:rsidRDefault="00523661" w:rsidP="00D81B22">
            <w:pPr>
              <w:suppressAutoHyphens w:val="0"/>
              <w:autoSpaceDN/>
              <w:jc w:val="center"/>
              <w:rPr>
                <w:color w:val="202124"/>
                <w:lang w:val="en-US"/>
              </w:rPr>
            </w:pPr>
            <w:r w:rsidRPr="00D81B22">
              <w:rPr>
                <w:color w:val="202124"/>
                <w:lang w:val="en-US"/>
              </w:rPr>
              <w:t>4</w:t>
            </w:r>
            <w:r>
              <w:rPr>
                <w:color w:val="202124"/>
                <w:lang w:val="en-US"/>
              </w:rPr>
              <w:t xml:space="preserve"> vnt.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A0A22" w14:textId="77777777" w:rsidR="00523661" w:rsidRPr="00D81B22" w:rsidRDefault="00523661" w:rsidP="00D81B22">
            <w:pPr>
              <w:suppressAutoHyphens w:val="0"/>
              <w:autoSpaceDN/>
              <w:jc w:val="center"/>
              <w:rPr>
                <w:color w:val="2021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940F0" w14:textId="77777777" w:rsidR="00523661" w:rsidRPr="00D81B22" w:rsidRDefault="00523661" w:rsidP="00D81B22">
            <w:pPr>
              <w:suppressAutoHyphens w:val="0"/>
              <w:autoSpaceDN/>
              <w:jc w:val="center"/>
              <w:rPr>
                <w:color w:val="202124"/>
                <w:lang w:val="en-US"/>
              </w:rPr>
            </w:pPr>
          </w:p>
        </w:tc>
      </w:tr>
      <w:tr w:rsidR="00523661" w:rsidRPr="00D81B22" w14:paraId="3903F4F4" w14:textId="5D2D0B7B" w:rsidTr="00800DF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987EF" w14:textId="718CA2EF" w:rsidR="00523661" w:rsidRPr="00D81B22" w:rsidRDefault="00AF36A1" w:rsidP="00800DF2">
            <w:pPr>
              <w:suppressAutoHyphens w:val="0"/>
              <w:autoSpaceDN/>
              <w:jc w:val="center"/>
            </w:pPr>
            <w:r>
              <w:t>7</w:t>
            </w:r>
            <w:r w:rsidR="00800DF2">
              <w:t>.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96C2EB" w14:textId="1F2BDA7C" w:rsidR="00523661" w:rsidRPr="00D81B22" w:rsidRDefault="00523661" w:rsidP="00D81B22">
            <w:pPr>
              <w:suppressAutoHyphens w:val="0"/>
              <w:autoSpaceDN/>
            </w:pPr>
            <w:r w:rsidRPr="00D81B22">
              <w:t xml:space="preserve">Automatinė </w:t>
            </w:r>
            <w:proofErr w:type="spellStart"/>
            <w:r w:rsidRPr="00D81B22">
              <w:t>džiovyklė</w:t>
            </w:r>
            <w:proofErr w:type="spellEnd"/>
          </w:p>
        </w:tc>
        <w:tc>
          <w:tcPr>
            <w:tcW w:w="2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0B001" w14:textId="77777777" w:rsidR="00523661" w:rsidRPr="00D81B22" w:rsidRDefault="00523661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t>Džiovyklės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matmenys</w:t>
            </w:r>
            <w:proofErr w:type="spellEnd"/>
            <w:r w:rsidRPr="00D81B22">
              <w:rPr>
                <w:bCs/>
                <w:lang w:val="en-US"/>
              </w:rPr>
              <w:t xml:space="preserve">: </w:t>
            </w:r>
          </w:p>
          <w:p w14:paraId="4B2CC8F1" w14:textId="77777777" w:rsidR="00523661" w:rsidRPr="00D81B22" w:rsidRDefault="00523661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t>Aukštis</w:t>
            </w:r>
            <w:proofErr w:type="spellEnd"/>
            <w:r w:rsidRPr="00D81B22">
              <w:rPr>
                <w:bCs/>
                <w:lang w:val="en-US"/>
              </w:rPr>
              <w:t xml:space="preserve"> – 85 cm ± 3 cm.</w:t>
            </w:r>
          </w:p>
          <w:p w14:paraId="10259055" w14:textId="77777777" w:rsidR="00523661" w:rsidRPr="00D81B22" w:rsidRDefault="00523661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t>Plotis</w:t>
            </w:r>
            <w:proofErr w:type="spellEnd"/>
            <w:r w:rsidRPr="00D81B22">
              <w:rPr>
                <w:bCs/>
                <w:lang w:val="en-US"/>
              </w:rPr>
              <w:t xml:space="preserve"> – 60 cm ± 3 cm.</w:t>
            </w:r>
          </w:p>
          <w:p w14:paraId="0C1ECAFF" w14:textId="77777777" w:rsidR="00523661" w:rsidRPr="00D81B22" w:rsidRDefault="00523661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t>Gylis</w:t>
            </w:r>
            <w:proofErr w:type="spellEnd"/>
            <w:r w:rsidRPr="00D81B22">
              <w:rPr>
                <w:bCs/>
                <w:lang w:val="en-US"/>
              </w:rPr>
              <w:t xml:space="preserve"> – 65 cm ± 3 cm.</w:t>
            </w:r>
          </w:p>
          <w:p w14:paraId="145E625F" w14:textId="77777777" w:rsidR="00523661" w:rsidRPr="00D81B22" w:rsidRDefault="00523661" w:rsidP="00D81B22">
            <w:pPr>
              <w:suppressAutoHyphens w:val="0"/>
              <w:autoSpaceDN/>
              <w:rPr>
                <w:bCs/>
                <w:lang w:val="en-US"/>
              </w:rPr>
            </w:pPr>
            <w:r w:rsidRPr="00D81B22">
              <w:rPr>
                <w:bCs/>
                <w:lang w:val="en-US"/>
              </w:rPr>
              <w:t xml:space="preserve">Su </w:t>
            </w:r>
            <w:proofErr w:type="spellStart"/>
            <w:r w:rsidRPr="00D81B22">
              <w:rPr>
                <w:bCs/>
                <w:lang w:val="en-US"/>
              </w:rPr>
              <w:t>pūkų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filtru</w:t>
            </w:r>
            <w:proofErr w:type="spellEnd"/>
            <w:r w:rsidRPr="00D81B22">
              <w:rPr>
                <w:bCs/>
                <w:lang w:val="en-US"/>
              </w:rPr>
              <w:t>.</w:t>
            </w:r>
          </w:p>
          <w:p w14:paraId="03F07FCD" w14:textId="77777777" w:rsidR="00523661" w:rsidRPr="00D81B22" w:rsidRDefault="00523661" w:rsidP="00D81B22">
            <w:pPr>
              <w:suppressAutoHyphens w:val="0"/>
              <w:autoSpaceDN/>
              <w:rPr>
                <w:bCs/>
                <w:lang w:val="en-US"/>
              </w:rPr>
            </w:pPr>
            <w:r w:rsidRPr="00D81B22">
              <w:rPr>
                <w:bCs/>
                <w:lang w:val="en-US"/>
              </w:rPr>
              <w:t xml:space="preserve">Su </w:t>
            </w:r>
            <w:proofErr w:type="spellStart"/>
            <w:r w:rsidRPr="00D81B22">
              <w:rPr>
                <w:bCs/>
                <w:lang w:val="en-US"/>
              </w:rPr>
              <w:t>batų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krepšiu</w:t>
            </w:r>
            <w:proofErr w:type="spellEnd"/>
            <w:r w:rsidRPr="00D81B22">
              <w:rPr>
                <w:bCs/>
                <w:lang w:val="en-US"/>
              </w:rPr>
              <w:t>.</w:t>
            </w:r>
          </w:p>
          <w:p w14:paraId="3C63922C" w14:textId="77777777" w:rsidR="00523661" w:rsidRPr="00D81B22" w:rsidRDefault="00523661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t>Priekinio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pakrovimo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nemažiau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kaip</w:t>
            </w:r>
            <w:proofErr w:type="spellEnd"/>
            <w:r w:rsidRPr="00D81B22">
              <w:rPr>
                <w:bCs/>
                <w:lang w:val="en-US"/>
              </w:rPr>
              <w:t xml:space="preserve"> – 9 kg.</w:t>
            </w:r>
          </w:p>
          <w:p w14:paraId="52EB6C63" w14:textId="77777777" w:rsidR="00523661" w:rsidRPr="00D81B22" w:rsidRDefault="00523661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t>Džiovinimo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tipas</w:t>
            </w:r>
            <w:proofErr w:type="spellEnd"/>
            <w:r w:rsidRPr="00D81B22">
              <w:rPr>
                <w:bCs/>
                <w:lang w:val="en-US"/>
              </w:rPr>
              <w:t xml:space="preserve"> – </w:t>
            </w:r>
            <w:proofErr w:type="spellStart"/>
            <w:r w:rsidRPr="00D81B22">
              <w:rPr>
                <w:bCs/>
                <w:lang w:val="en-US"/>
              </w:rPr>
              <w:t>kondensacinis</w:t>
            </w:r>
            <w:proofErr w:type="spellEnd"/>
            <w:r w:rsidRPr="00D81B22">
              <w:rPr>
                <w:bCs/>
                <w:lang w:val="en-US"/>
              </w:rPr>
              <w:t xml:space="preserve"> su </w:t>
            </w:r>
            <w:proofErr w:type="spellStart"/>
            <w:r w:rsidRPr="00D81B22">
              <w:rPr>
                <w:bCs/>
                <w:lang w:val="en-US"/>
              </w:rPr>
              <w:t>šilumos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siurbliu</w:t>
            </w:r>
            <w:proofErr w:type="spellEnd"/>
            <w:r w:rsidRPr="00D81B22">
              <w:rPr>
                <w:bCs/>
                <w:lang w:val="en-US"/>
              </w:rPr>
              <w:t>.</w:t>
            </w:r>
          </w:p>
          <w:p w14:paraId="2CA9F9F8" w14:textId="1D301230" w:rsidR="00523661" w:rsidRPr="00D81B22" w:rsidRDefault="00523661" w:rsidP="00D81B22">
            <w:pPr>
              <w:suppressAutoHyphens w:val="0"/>
              <w:autoSpaceDN/>
              <w:rPr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75712" w14:textId="125054A9" w:rsidR="00523661" w:rsidRPr="00D81B22" w:rsidRDefault="00523661" w:rsidP="00D81B22">
            <w:pPr>
              <w:suppressAutoHyphens w:val="0"/>
              <w:autoSpaceDN/>
              <w:jc w:val="center"/>
              <w:rPr>
                <w:bCs/>
                <w:lang w:val="en-US"/>
              </w:rPr>
            </w:pPr>
            <w:r w:rsidRPr="00D81B22">
              <w:rPr>
                <w:bCs/>
                <w:lang w:val="en-US"/>
              </w:rPr>
              <w:t>1</w:t>
            </w:r>
            <w:r>
              <w:rPr>
                <w:bCs/>
                <w:lang w:val="en-US"/>
              </w:rPr>
              <w:t xml:space="preserve"> vnt.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DBA81D0" w14:textId="77777777" w:rsidR="00523661" w:rsidRPr="00D81B22" w:rsidRDefault="00523661" w:rsidP="00D81B22">
            <w:pPr>
              <w:suppressAutoHyphens w:val="0"/>
              <w:autoSpaceDN/>
              <w:jc w:val="center"/>
              <w:rPr>
                <w:bCs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41E54C9" w14:textId="77777777" w:rsidR="00523661" w:rsidRPr="00D81B22" w:rsidRDefault="00523661" w:rsidP="00D81B22">
            <w:pPr>
              <w:suppressAutoHyphens w:val="0"/>
              <w:autoSpaceDN/>
              <w:jc w:val="center"/>
              <w:rPr>
                <w:bCs/>
                <w:lang w:val="en-US"/>
              </w:rPr>
            </w:pPr>
          </w:p>
        </w:tc>
      </w:tr>
      <w:tr w:rsidR="00BD3400" w:rsidRPr="00710090" w14:paraId="3C830F45" w14:textId="77777777" w:rsidTr="00EB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8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B9B9" w14:textId="77777777" w:rsidR="00BD3400" w:rsidRPr="00710090" w:rsidRDefault="00BD3400" w:rsidP="002F349D">
            <w:pPr>
              <w:spacing w:before="60" w:after="60"/>
              <w:ind w:firstLine="41"/>
              <w:jc w:val="center"/>
            </w:pPr>
            <w:r w:rsidRPr="00710090">
              <w:rPr>
                <w:b/>
              </w:rPr>
              <w:t xml:space="preserve">                                                                              Pasiūlymo kaina </w:t>
            </w:r>
            <w:r w:rsidRPr="00710090">
              <w:rPr>
                <w:b/>
                <w:iCs/>
              </w:rPr>
              <w:t>EUR</w:t>
            </w:r>
            <w:r w:rsidRPr="00710090">
              <w:rPr>
                <w:b/>
              </w:rPr>
              <w:t xml:space="preserve"> be PVM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5BD7D" w14:textId="77777777" w:rsidR="00BD3400" w:rsidRPr="00710090" w:rsidRDefault="00BD3400" w:rsidP="002F349D">
            <w:pPr>
              <w:spacing w:before="60" w:after="60"/>
              <w:ind w:firstLine="41"/>
              <w:jc w:val="center"/>
            </w:pPr>
          </w:p>
        </w:tc>
      </w:tr>
      <w:tr w:rsidR="00BD3400" w:rsidRPr="00710090" w14:paraId="483703B7" w14:textId="77777777" w:rsidTr="00EB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8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A003" w14:textId="77777777" w:rsidR="00BD3400" w:rsidRPr="00710090" w:rsidRDefault="00BD3400" w:rsidP="002F349D">
            <w:pPr>
              <w:spacing w:before="60" w:after="60"/>
              <w:ind w:firstLine="41"/>
              <w:jc w:val="center"/>
            </w:pPr>
            <w:r w:rsidRPr="00710090">
              <w:rPr>
                <w:b/>
              </w:rPr>
              <w:t xml:space="preserve">                                                                          PVM </w:t>
            </w:r>
            <w:r w:rsidRPr="00710090">
              <w:rPr>
                <w:i/>
              </w:rPr>
              <w:t xml:space="preserve">(pildoma, jei taikoma)**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053AD" w14:textId="77777777" w:rsidR="00BD3400" w:rsidRPr="00710090" w:rsidRDefault="00BD3400" w:rsidP="002F349D">
            <w:pPr>
              <w:spacing w:before="60" w:after="60"/>
              <w:ind w:firstLine="41"/>
              <w:jc w:val="center"/>
            </w:pPr>
          </w:p>
        </w:tc>
      </w:tr>
      <w:tr w:rsidR="00BD3400" w:rsidRPr="00710090" w14:paraId="1AA57BA8" w14:textId="77777777" w:rsidTr="00EB2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8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6497" w14:textId="205F5A7F" w:rsidR="00BD3400" w:rsidRPr="00710090" w:rsidRDefault="00BD3400" w:rsidP="00EB22EF">
            <w:pPr>
              <w:spacing w:before="60" w:after="60"/>
              <w:jc w:val="right"/>
            </w:pPr>
            <w:r w:rsidRPr="00710090">
              <w:rPr>
                <w:b/>
              </w:rPr>
              <w:t xml:space="preserve">                                                                                 </w:t>
            </w:r>
            <w:r>
              <w:rPr>
                <w:b/>
              </w:rPr>
              <w:t xml:space="preserve"> </w:t>
            </w:r>
            <w:r w:rsidRPr="00710090">
              <w:rPr>
                <w:b/>
              </w:rPr>
              <w:t xml:space="preserve">Pasiūlymo kaina </w:t>
            </w:r>
            <w:r w:rsidRPr="00710090">
              <w:rPr>
                <w:b/>
                <w:iCs/>
              </w:rPr>
              <w:t>EUR</w:t>
            </w:r>
            <w:r w:rsidR="00EB22EF">
              <w:rPr>
                <w:b/>
              </w:rPr>
              <w:t xml:space="preserve"> su </w:t>
            </w:r>
            <w:r w:rsidRPr="00710090">
              <w:rPr>
                <w:b/>
              </w:rPr>
              <w:t>PVM</w:t>
            </w:r>
            <w:r w:rsidRPr="00710090">
              <w:rPr>
                <w:b/>
                <w:vertAlign w:val="superscript"/>
              </w:rPr>
              <w:footnoteReference w:id="2"/>
            </w:r>
            <w:r w:rsidRPr="00710090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DB7EC" w14:textId="77777777" w:rsidR="00BD3400" w:rsidRPr="00710090" w:rsidRDefault="00BD3400" w:rsidP="002F349D">
            <w:pPr>
              <w:spacing w:before="60" w:after="60"/>
              <w:ind w:firstLine="41"/>
              <w:jc w:val="center"/>
            </w:pPr>
          </w:p>
        </w:tc>
      </w:tr>
    </w:tbl>
    <w:p w14:paraId="67FB8AD7" w14:textId="77777777" w:rsidR="00D81B22" w:rsidRPr="0015610C" w:rsidRDefault="00D81B22" w:rsidP="0059148B">
      <w:pPr>
        <w:widowControl w:val="0"/>
        <w:jc w:val="both"/>
      </w:pPr>
    </w:p>
    <w:p w14:paraId="7AD62B23" w14:textId="77777777" w:rsidR="00493198" w:rsidRPr="0015610C" w:rsidRDefault="00493198" w:rsidP="0059148B">
      <w:pPr>
        <w:widowControl w:val="0"/>
        <w:jc w:val="both"/>
      </w:pPr>
    </w:p>
    <w:p w14:paraId="750C46A3" w14:textId="0F4590F1" w:rsidR="00BC758D" w:rsidRPr="0015610C" w:rsidRDefault="00BC758D" w:rsidP="0059148B">
      <w:pPr>
        <w:widowControl w:val="0"/>
        <w:jc w:val="both"/>
        <w:rPr>
          <w:rFonts w:eastAsia="Calibri"/>
        </w:rPr>
      </w:pPr>
      <w:r w:rsidRPr="0015610C">
        <w:t>**</w:t>
      </w:r>
      <w:r w:rsidRPr="0015610C">
        <w:rPr>
          <w:rFonts w:eastAsia="Calibri"/>
        </w:rPr>
        <w:t xml:space="preserve"> Jei „PVM“ laukas nepildomas, nurodykite priežastis, dėl kurių PVM nemokamas</w:t>
      </w:r>
      <w:r w:rsidR="00F60DBD" w:rsidRPr="0015610C">
        <w:rPr>
          <w:rFonts w:eastAsia="Calibri"/>
        </w:rPr>
        <w:t>.</w:t>
      </w:r>
    </w:p>
    <w:p w14:paraId="4120B399" w14:textId="78125E15" w:rsidR="00095BC8" w:rsidRPr="0015610C" w:rsidRDefault="0059148B" w:rsidP="0059148B">
      <w:pPr>
        <w:widowControl w:val="0"/>
        <w:jc w:val="both"/>
      </w:pPr>
      <w:r w:rsidRPr="0015610C">
        <w:t>**</w:t>
      </w:r>
      <w:r w:rsidRPr="0015610C">
        <w:rPr>
          <w:rFonts w:eastAsia="Calibri"/>
        </w:rPr>
        <w:t xml:space="preserve"> Jei „PVM“ laukas nepildomas, nurodykite priežastis, dėl kurių PVM nemokamas</w:t>
      </w:r>
      <w:r w:rsidR="00CB4456" w:rsidRPr="0015610C">
        <w:rPr>
          <w:rFonts w:eastAsia="Calibri"/>
        </w:rPr>
        <w:t>.</w:t>
      </w:r>
    </w:p>
    <w:p w14:paraId="208C3DF8" w14:textId="20ED0D37" w:rsidR="000500F8" w:rsidRPr="0015610C" w:rsidRDefault="000500F8" w:rsidP="000500F8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Iš viso bendra pasiūlymo kaina be PVM: (</w:t>
      </w:r>
      <w:r w:rsidRPr="0015610C">
        <w:rPr>
          <w:i/>
          <w:color w:val="000000"/>
        </w:rPr>
        <w:t>suma skaičiais ir žodžiais</w:t>
      </w:r>
      <w:r w:rsidRPr="0015610C">
        <w:rPr>
          <w:color w:val="000000"/>
        </w:rPr>
        <w:t>)</w:t>
      </w:r>
    </w:p>
    <w:p w14:paraId="3F320D8A" w14:textId="77777777" w:rsidR="000500F8" w:rsidRPr="0015610C" w:rsidRDefault="000500F8" w:rsidP="000500F8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Iš viso PVM: (</w:t>
      </w:r>
      <w:r w:rsidRPr="0015610C">
        <w:rPr>
          <w:i/>
          <w:color w:val="000000"/>
        </w:rPr>
        <w:t>suma skaičiais ir žodžiais</w:t>
      </w:r>
      <w:r w:rsidRPr="0015610C">
        <w:rPr>
          <w:color w:val="000000"/>
        </w:rPr>
        <w:t>)</w:t>
      </w:r>
    </w:p>
    <w:p w14:paraId="7E3E34AE" w14:textId="77777777" w:rsidR="000500F8" w:rsidRPr="0015610C" w:rsidRDefault="000500F8" w:rsidP="000500F8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Iš viso bendra pasiūlymo kaina su PVM: (</w:t>
      </w:r>
      <w:r w:rsidRPr="0015610C">
        <w:rPr>
          <w:i/>
          <w:color w:val="000000"/>
        </w:rPr>
        <w:t>suma skaičiais ir žodžiais</w:t>
      </w:r>
      <w:r w:rsidRPr="0015610C">
        <w:rPr>
          <w:color w:val="000000"/>
        </w:rPr>
        <w:t>)</w:t>
      </w:r>
    </w:p>
    <w:p w14:paraId="3377F757" w14:textId="77777777" w:rsidR="000500F8" w:rsidRPr="0015610C" w:rsidRDefault="000500F8" w:rsidP="000500F8">
      <w:pPr>
        <w:ind w:firstLine="720"/>
        <w:jc w:val="both"/>
        <w:rPr>
          <w:b/>
          <w:i/>
          <w:color w:val="000000"/>
        </w:rPr>
      </w:pPr>
      <w:r w:rsidRPr="0015610C">
        <w:rPr>
          <w:b/>
          <w:i/>
          <w:color w:val="000000"/>
        </w:rPr>
        <w:t>Pastaba:</w:t>
      </w:r>
    </w:p>
    <w:p w14:paraId="1C588F76" w14:textId="7D9DBA19" w:rsidR="000500F8" w:rsidRPr="0015610C" w:rsidRDefault="000500F8" w:rsidP="000500F8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- kainos pasiūlyme nurodomos, paliekant du skaitmenis po kablelio</w:t>
      </w:r>
      <w:r w:rsidR="00BA7130" w:rsidRPr="0015610C">
        <w:rPr>
          <w:color w:val="000000"/>
        </w:rPr>
        <w:t>;</w:t>
      </w:r>
    </w:p>
    <w:p w14:paraId="0C8466F4" w14:textId="26F93A82" w:rsidR="000500F8" w:rsidRPr="0015610C" w:rsidRDefault="000500F8" w:rsidP="000500F8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- bendra kaina turi atitikti pateiktų jos sudėtinių dalių sumą</w:t>
      </w:r>
      <w:r w:rsidR="00BA7130" w:rsidRPr="0015610C">
        <w:rPr>
          <w:color w:val="000000"/>
        </w:rPr>
        <w:t>;</w:t>
      </w:r>
    </w:p>
    <w:p w14:paraId="760545F7" w14:textId="57991774" w:rsidR="000500F8" w:rsidRPr="0015610C" w:rsidRDefault="000500F8" w:rsidP="000233B8">
      <w:pPr>
        <w:ind w:firstLine="720"/>
        <w:jc w:val="both"/>
        <w:rPr>
          <w:color w:val="000000"/>
        </w:rPr>
      </w:pPr>
      <w:r w:rsidRPr="0015610C">
        <w:rPr>
          <w:color w:val="000000"/>
        </w:rPr>
        <w:t>- jeigu pateikta informacija skaičiais ir žodžiais nesutampa, laikoma, kad teisinga informacija yra ta, kuri pateikta žodžiais</w:t>
      </w:r>
      <w:r w:rsidR="00D56CE3" w:rsidRPr="0015610C">
        <w:rPr>
          <w:color w:val="000000"/>
        </w:rPr>
        <w:t>.</w:t>
      </w:r>
    </w:p>
    <w:p w14:paraId="058DDA7F" w14:textId="77777777" w:rsidR="00D56CE3" w:rsidRPr="0015610C" w:rsidRDefault="00D56CE3" w:rsidP="004B06E5">
      <w:pPr>
        <w:widowControl w:val="0"/>
        <w:jc w:val="both"/>
        <w:rPr>
          <w:rFonts w:eastAsia="Calibri"/>
          <w:bCs/>
          <w:i/>
          <w:iCs/>
          <w:color w:val="70AD47" w:themeColor="accent6"/>
        </w:rPr>
      </w:pPr>
    </w:p>
    <w:p w14:paraId="0732119B" w14:textId="783A3CAB" w:rsidR="00E370ED" w:rsidRPr="0015610C" w:rsidRDefault="00E370ED" w:rsidP="00C63FF1">
      <w:pPr>
        <w:pStyle w:val="ListParagraph"/>
        <w:numPr>
          <w:ilvl w:val="0"/>
          <w:numId w:val="5"/>
        </w:numPr>
        <w:ind w:left="142" w:firstLine="578"/>
        <w:jc w:val="both"/>
      </w:pPr>
      <w:r w:rsidRPr="0015610C">
        <w:t xml:space="preserve">Teikdami šį pasiūlymą, mes patvirtiname, kad į mūsų siūlomą kainą įskaičiuotos visos susiję </w:t>
      </w:r>
      <w:r w:rsidR="00186929">
        <w:rPr>
          <w:i/>
          <w:iCs/>
          <w:color w:val="70AD47" w:themeColor="accent6"/>
        </w:rPr>
        <w:t>buitinių prietaisų</w:t>
      </w:r>
      <w:r w:rsidRPr="0015610C">
        <w:rPr>
          <w:color w:val="70AD47" w:themeColor="accent6"/>
        </w:rPr>
        <w:t xml:space="preserve"> </w:t>
      </w:r>
      <w:r w:rsidR="000A7892" w:rsidRPr="0015610C">
        <w:t xml:space="preserve">išlaidos ir visi mokesčiai </w:t>
      </w:r>
      <w:r w:rsidRPr="0015610C">
        <w:t xml:space="preserve">ir, kad mes prisiimame riziką už visas išlaidas, kurias, teikdami pasiūlymą ir laikydamiesi Perkančiosios organizacijos reikalavimų, privalėjome įskaičiuoti į pasiūlymo kainą. </w:t>
      </w:r>
    </w:p>
    <w:p w14:paraId="35EA0CDB" w14:textId="181A1B38" w:rsidR="00F451FF" w:rsidRPr="0015610C" w:rsidRDefault="00F451FF" w:rsidP="00C63FF1">
      <w:pPr>
        <w:pStyle w:val="ListParagraph"/>
        <w:numPr>
          <w:ilvl w:val="0"/>
          <w:numId w:val="5"/>
        </w:numPr>
        <w:ind w:left="142" w:firstLine="578"/>
        <w:jc w:val="both"/>
        <w:rPr>
          <w:color w:val="000000"/>
        </w:rPr>
      </w:pPr>
      <w:r w:rsidRPr="0015610C">
        <w:rPr>
          <w:color w:val="000000"/>
        </w:rPr>
        <w:lastRenderedPageBreak/>
        <w:t>Teikdami šį pasiūlymą patvirtiname, kad mūsų pateiktos prekės visiškai atitinka techninėje specifikacijoje nustatytus reikalavimus.</w:t>
      </w:r>
    </w:p>
    <w:p w14:paraId="049F71ED" w14:textId="0D74A3E0" w:rsidR="007F617C" w:rsidRPr="00866721" w:rsidRDefault="007F617C" w:rsidP="007F617C">
      <w:pPr>
        <w:pStyle w:val="ListParagraph"/>
        <w:numPr>
          <w:ilvl w:val="0"/>
          <w:numId w:val="5"/>
        </w:numPr>
        <w:jc w:val="both"/>
        <w:rPr>
          <w:color w:val="000000"/>
        </w:rPr>
      </w:pPr>
      <w:r w:rsidRPr="0015610C">
        <w:rPr>
          <w:color w:val="000000"/>
        </w:rPr>
        <w:t>„Prekių atitikties techninės specifikacijos reikalavimams palyginamoji lentelė“, kuriame</w:t>
      </w:r>
      <w:r w:rsidRPr="007F617C">
        <w:rPr>
          <w:color w:val="000000"/>
        </w:rPr>
        <w:t xml:space="preserve"> (-</w:t>
      </w:r>
      <w:proofErr w:type="spellStart"/>
      <w:r w:rsidRPr="007F617C">
        <w:rPr>
          <w:color w:val="000000"/>
        </w:rPr>
        <w:t>iuose</w:t>
      </w:r>
      <w:proofErr w:type="spellEnd"/>
      <w:r w:rsidRPr="007F617C">
        <w:rPr>
          <w:color w:val="000000"/>
        </w:rPr>
        <w:t xml:space="preserve">) nurodyti siūlomos prekės techniniai parametrai (charakteristikos) ir kiti pirkimo dokumentuose nurodyti </w:t>
      </w:r>
      <w:r w:rsidR="00F679EE">
        <w:rPr>
          <w:color w:val="000000"/>
        </w:rPr>
        <w:t>duomenys</w:t>
      </w:r>
      <w:bookmarkStart w:id="4" w:name="_GoBack"/>
      <w:bookmarkEnd w:id="4"/>
      <w:r w:rsidRPr="007F617C">
        <w:rPr>
          <w:color w:val="000000"/>
        </w:rPr>
        <w:t>.</w:t>
      </w:r>
    </w:p>
    <w:p w14:paraId="43BE2ACC" w14:textId="7B0F6635" w:rsidR="00BA0D25" w:rsidRPr="00866721" w:rsidRDefault="00BA0D25" w:rsidP="00707139">
      <w:pPr>
        <w:spacing w:before="60" w:after="60"/>
      </w:pPr>
      <w:r>
        <w:t xml:space="preserve">                 </w:t>
      </w:r>
    </w:p>
    <w:p w14:paraId="7C9689D0" w14:textId="4C48E51C" w:rsidR="00707139" w:rsidRDefault="007F617C" w:rsidP="007F617C">
      <w:pPr>
        <w:widowControl w:val="0"/>
        <w:jc w:val="center"/>
        <w:rPr>
          <w:b/>
          <w:bCs/>
          <w:iCs/>
          <w:color w:val="000000" w:themeColor="text1"/>
        </w:rPr>
      </w:pPr>
      <w:r w:rsidRPr="007F617C">
        <w:rPr>
          <w:b/>
          <w:bCs/>
          <w:iCs/>
          <w:color w:val="000000" w:themeColor="text1"/>
        </w:rPr>
        <w:t>PREKIŲ ATITIKTIES TECHNINĖS SPECIFIKACIJOS REIKALAVIMAMS PALYGINAMOJI LENTELĖ</w:t>
      </w:r>
    </w:p>
    <w:p w14:paraId="238A3BE4" w14:textId="77777777" w:rsidR="00E965E3" w:rsidRDefault="00E965E3" w:rsidP="007F617C">
      <w:pPr>
        <w:widowControl w:val="0"/>
        <w:jc w:val="center"/>
        <w:rPr>
          <w:b/>
          <w:bCs/>
          <w:iCs/>
          <w:color w:val="000000" w:themeColor="text1"/>
        </w:rPr>
      </w:pPr>
    </w:p>
    <w:p w14:paraId="0CF91C7C" w14:textId="62F1CEFA" w:rsidR="00E965E3" w:rsidRDefault="00284A85" w:rsidP="00E965E3">
      <w:pPr>
        <w:widowControl w:val="0"/>
        <w:rPr>
          <w:bCs/>
          <w:iCs/>
        </w:rPr>
      </w:pPr>
      <w:r>
        <w:rPr>
          <w:b/>
          <w:bCs/>
          <w:iCs/>
        </w:rPr>
        <w:t xml:space="preserve">          </w:t>
      </w:r>
      <w:r w:rsidR="00E965E3" w:rsidRPr="00E965E3">
        <w:rPr>
          <w:b/>
          <w:bCs/>
          <w:iCs/>
        </w:rPr>
        <w:t>PASTABA.</w:t>
      </w:r>
      <w:r w:rsidR="00E965E3" w:rsidRPr="00E965E3">
        <w:rPr>
          <w:bCs/>
          <w:iCs/>
        </w:rPr>
        <w:t xml:space="preserve"> 100% neatitinkančios 3 lentelės stulpelyje prekių reikalaujamos charakteristikos Pirkėjui nesiūlyti, nes toks pasiūlymas bus atmestas, kaip neatitinkantis pirkimo reikalavimų.</w:t>
      </w:r>
    </w:p>
    <w:p w14:paraId="372116EB" w14:textId="02868D64" w:rsidR="00041237" w:rsidRDefault="00041237" w:rsidP="007F617C">
      <w:pPr>
        <w:widowControl w:val="0"/>
        <w:jc w:val="center"/>
        <w:rPr>
          <w:b/>
          <w:bCs/>
          <w:iCs/>
          <w:color w:val="000000" w:themeColor="text1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603"/>
        <w:gridCol w:w="4157"/>
        <w:gridCol w:w="3176"/>
      </w:tblGrid>
      <w:tr w:rsidR="00D81B22" w:rsidRPr="00D81B22" w14:paraId="151A49F7" w14:textId="77777777" w:rsidTr="00D61AF1">
        <w:tc>
          <w:tcPr>
            <w:tcW w:w="703" w:type="dxa"/>
          </w:tcPr>
          <w:p w14:paraId="01888540" w14:textId="31690440" w:rsidR="00D81B22" w:rsidRPr="00300191" w:rsidRDefault="00D81B22" w:rsidP="00D81B22">
            <w:pPr>
              <w:suppressAutoHyphens w:val="0"/>
              <w:autoSpaceDN/>
              <w:jc w:val="center"/>
              <w:rPr>
                <w:b/>
              </w:rPr>
            </w:pPr>
            <w:r w:rsidRPr="00300191">
              <w:rPr>
                <w:b/>
              </w:rPr>
              <w:t>Eil. Nr.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35EADDBB" w14:textId="19E134B3" w:rsidR="00D81B22" w:rsidRPr="00D81B22" w:rsidRDefault="00D81B22" w:rsidP="00D81B22">
            <w:pPr>
              <w:suppressAutoHyphens w:val="0"/>
              <w:autoSpaceDN/>
              <w:jc w:val="center"/>
              <w:rPr>
                <w:b/>
              </w:rPr>
            </w:pPr>
            <w:r w:rsidRPr="00D81B22">
              <w:rPr>
                <w:b/>
              </w:rPr>
              <w:t>Prekės pavadinimas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0E492BC6" w14:textId="2BF9EE42" w:rsidR="00D81B22" w:rsidRPr="00D81B22" w:rsidRDefault="00D81B22" w:rsidP="00D81B22">
            <w:pPr>
              <w:suppressAutoHyphens w:val="0"/>
              <w:autoSpaceDN/>
              <w:jc w:val="center"/>
              <w:rPr>
                <w:b/>
                <w:color w:val="000000"/>
              </w:rPr>
            </w:pPr>
            <w:r w:rsidRPr="00300191">
              <w:rPr>
                <w:b/>
                <w:bCs/>
              </w:rPr>
              <w:t>Pirkėjo reikalaujamos įsigyjamos prekės techninės charakteristikos</w:t>
            </w:r>
          </w:p>
        </w:tc>
        <w:tc>
          <w:tcPr>
            <w:tcW w:w="3176" w:type="dxa"/>
          </w:tcPr>
          <w:p w14:paraId="2190847A" w14:textId="77777777" w:rsidR="00D81B22" w:rsidRPr="00230A32" w:rsidRDefault="00D81B22" w:rsidP="00D81B22">
            <w:pPr>
              <w:suppressAutoHyphens w:val="0"/>
              <w:autoSpaceDN/>
              <w:jc w:val="center"/>
              <w:rPr>
                <w:bCs/>
              </w:rPr>
            </w:pPr>
            <w:r w:rsidRPr="00230A32">
              <w:rPr>
                <w:b/>
                <w:bCs/>
              </w:rPr>
              <w:t>Siūlomų prekių techniniai parametrai.</w:t>
            </w:r>
            <w:r w:rsidRPr="00230A32">
              <w:rPr>
                <w:bCs/>
              </w:rPr>
              <w:t xml:space="preserve"> </w:t>
            </w:r>
          </w:p>
          <w:p w14:paraId="4036EE5F" w14:textId="77777777" w:rsidR="00D81B22" w:rsidRPr="00230A32" w:rsidRDefault="00D81B22" w:rsidP="00D81B22">
            <w:pPr>
              <w:suppressAutoHyphens w:val="0"/>
              <w:autoSpaceDN/>
              <w:jc w:val="center"/>
              <w:rPr>
                <w:b/>
                <w:bCs/>
                <w:color w:val="FF0000"/>
              </w:rPr>
            </w:pPr>
            <w:r w:rsidRPr="00230A32">
              <w:rPr>
                <w:bCs/>
              </w:rPr>
              <w:t xml:space="preserve">Tiekėjas turi įrašyti kur reikia </w:t>
            </w:r>
            <w:r w:rsidRPr="005B49AF">
              <w:rPr>
                <w:bCs/>
                <w:color w:val="FF0000"/>
              </w:rPr>
              <w:t xml:space="preserve">konkrečią reikšmę </w:t>
            </w:r>
            <w:r w:rsidRPr="00230A32">
              <w:rPr>
                <w:bCs/>
              </w:rPr>
              <w:t>arba trumpą aprašymą, patvirtinantį atitikimą techniniam reikalavimui</w:t>
            </w:r>
            <w:r w:rsidRPr="00230A32">
              <w:rPr>
                <w:b/>
                <w:bCs/>
              </w:rPr>
              <w:t xml:space="preserve"> </w:t>
            </w:r>
            <w:r w:rsidRPr="00230A32">
              <w:rPr>
                <w:b/>
                <w:bCs/>
                <w:color w:val="FF0000"/>
              </w:rPr>
              <w:t>(įrašai ,,Taip“, ,,Atitinka“, ,,Tenkina“, ,,+“ ar pan., negalimi).</w:t>
            </w:r>
          </w:p>
          <w:p w14:paraId="2821006E" w14:textId="1663993E" w:rsidR="00D81B22" w:rsidRPr="00D81B22" w:rsidRDefault="00D81B22" w:rsidP="00D81B22">
            <w:pPr>
              <w:suppressAutoHyphens w:val="0"/>
              <w:autoSpaceDN/>
              <w:jc w:val="center"/>
              <w:rPr>
                <w:b/>
                <w:color w:val="000000"/>
                <w:sz w:val="16"/>
                <w:szCs w:val="16"/>
              </w:rPr>
            </w:pPr>
            <w:r w:rsidRPr="00230A32">
              <w:rPr>
                <w:bCs/>
                <w:color w:val="FF0000"/>
              </w:rPr>
              <w:t>Draudžiama ,,kelti“ prekių nuorodas į internetinį puslapį.</w:t>
            </w:r>
          </w:p>
        </w:tc>
      </w:tr>
      <w:tr w:rsidR="00D81B22" w:rsidRPr="00D81B22" w14:paraId="1A19288D" w14:textId="77777777" w:rsidTr="00D61AF1">
        <w:tc>
          <w:tcPr>
            <w:tcW w:w="703" w:type="dxa"/>
            <w:vAlign w:val="center"/>
          </w:tcPr>
          <w:p w14:paraId="7B96740C" w14:textId="7AA58F8D" w:rsidR="00D81B22" w:rsidRPr="00300191" w:rsidRDefault="00066110" w:rsidP="00066110">
            <w:pPr>
              <w:suppressAutoHyphens w:val="0"/>
              <w:autoSpaceDN/>
              <w:jc w:val="center"/>
            </w:pPr>
            <w:r w:rsidRPr="00300191">
              <w:t>1.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2C943F94" w14:textId="6D6C908F" w:rsidR="00D81B22" w:rsidRPr="00D81B22" w:rsidRDefault="00D81B22" w:rsidP="00D81B22">
            <w:pPr>
              <w:suppressAutoHyphens w:val="0"/>
              <w:autoSpaceDN/>
              <w:rPr>
                <w:bCs/>
                <w:color w:val="000000"/>
              </w:rPr>
            </w:pPr>
            <w:r w:rsidRPr="00D81B22">
              <w:t>Dulkių siurblys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4E57E91B" w14:textId="77777777" w:rsidR="00D81B22" w:rsidRPr="00D81B22" w:rsidRDefault="00D81B22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300191">
              <w:rPr>
                <w:bCs/>
                <w:lang w:val="en-US"/>
              </w:rPr>
              <w:t>Galia</w:t>
            </w:r>
            <w:proofErr w:type="spellEnd"/>
            <w:r w:rsidRPr="00300191">
              <w:rPr>
                <w:b/>
                <w:bCs/>
                <w:lang w:val="en-US"/>
              </w:rPr>
              <w:t xml:space="preserve"> – </w:t>
            </w:r>
            <w:r w:rsidRPr="00300191">
              <w:rPr>
                <w:bCs/>
                <w:lang w:val="en-US"/>
              </w:rPr>
              <w:t xml:space="preserve">ne </w:t>
            </w:r>
            <w:proofErr w:type="spellStart"/>
            <w:r w:rsidRPr="00300191">
              <w:rPr>
                <w:bCs/>
                <w:lang w:val="en-US"/>
              </w:rPr>
              <w:t>mažiau</w:t>
            </w:r>
            <w:proofErr w:type="spellEnd"/>
            <w:r w:rsidRPr="00300191">
              <w:rPr>
                <w:b/>
                <w:bCs/>
                <w:lang w:val="en-US"/>
              </w:rPr>
              <w:t xml:space="preserve"> </w:t>
            </w:r>
            <w:r w:rsidRPr="00D81B22">
              <w:rPr>
                <w:lang w:val="en-US"/>
              </w:rPr>
              <w:t>700 W.</w:t>
            </w:r>
          </w:p>
          <w:p w14:paraId="1D969092" w14:textId="77777777" w:rsidR="00D81B22" w:rsidRPr="00D81B22" w:rsidRDefault="00D81B22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300191">
              <w:rPr>
                <w:bCs/>
                <w:lang w:val="en-US"/>
              </w:rPr>
              <w:t>Įtampa</w:t>
            </w:r>
            <w:proofErr w:type="spellEnd"/>
            <w:r w:rsidRPr="00300191">
              <w:rPr>
                <w:b/>
                <w:bCs/>
                <w:lang w:val="en-US"/>
              </w:rPr>
              <w:t xml:space="preserve"> –</w:t>
            </w:r>
            <w:r w:rsidRPr="00D81B22">
              <w:rPr>
                <w:lang w:val="en-US"/>
              </w:rPr>
              <w:t xml:space="preserve"> 230 V.</w:t>
            </w:r>
          </w:p>
          <w:p w14:paraId="3434E9C3" w14:textId="77777777" w:rsidR="00D81B22" w:rsidRPr="00D81B22" w:rsidRDefault="00D81B22" w:rsidP="00D81B22">
            <w:pPr>
              <w:suppressAutoHyphens w:val="0"/>
              <w:autoSpaceDN/>
              <w:rPr>
                <w:lang w:val="en-US"/>
              </w:rPr>
            </w:pPr>
            <w:r w:rsidRPr="00D81B22">
              <w:rPr>
                <w:lang w:val="en-US"/>
              </w:rPr>
              <w:t xml:space="preserve">Ne </w:t>
            </w:r>
            <w:proofErr w:type="spellStart"/>
            <w:r w:rsidRPr="00D81B22">
              <w:rPr>
                <w:lang w:val="en-US"/>
              </w:rPr>
              <w:t>trumpesnis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kaip</w:t>
            </w:r>
            <w:proofErr w:type="spellEnd"/>
            <w:r w:rsidRPr="00D81B22">
              <w:rPr>
                <w:lang w:val="en-US"/>
              </w:rPr>
              <w:t xml:space="preserve"> 6 </w:t>
            </w:r>
            <w:proofErr w:type="spellStart"/>
            <w:r w:rsidRPr="00D81B22">
              <w:rPr>
                <w:lang w:val="en-US"/>
              </w:rPr>
              <w:t>metrų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ilgio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laidas</w:t>
            </w:r>
            <w:proofErr w:type="spellEnd"/>
            <w:r w:rsidRPr="00D81B22">
              <w:rPr>
                <w:lang w:val="en-US"/>
              </w:rPr>
              <w:t>.</w:t>
            </w:r>
          </w:p>
          <w:p w14:paraId="6CF8A492" w14:textId="77777777" w:rsidR="00D81B22" w:rsidRPr="00D81B22" w:rsidRDefault="00D81B22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D81B22">
              <w:rPr>
                <w:lang w:val="en-US"/>
              </w:rPr>
              <w:t>Rinkinyje</w:t>
            </w:r>
            <w:proofErr w:type="spellEnd"/>
            <w:r w:rsidRPr="00D81B22">
              <w:rPr>
                <w:lang w:val="en-US"/>
              </w:rPr>
              <w:t xml:space="preserve"> – </w:t>
            </w:r>
            <w:proofErr w:type="spellStart"/>
            <w:r w:rsidRPr="00D81B22">
              <w:rPr>
                <w:lang w:val="en-US"/>
              </w:rPr>
              <w:t>lanksti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žarna</w:t>
            </w:r>
            <w:proofErr w:type="spellEnd"/>
            <w:r w:rsidRPr="00D81B22">
              <w:rPr>
                <w:lang w:val="en-US"/>
              </w:rPr>
              <w:t xml:space="preserve"> su </w:t>
            </w:r>
            <w:proofErr w:type="spellStart"/>
            <w:r w:rsidRPr="00D81B22">
              <w:rPr>
                <w:lang w:val="en-US"/>
              </w:rPr>
              <w:t>antgaliu</w:t>
            </w:r>
            <w:proofErr w:type="spellEnd"/>
            <w:r w:rsidRPr="00D81B22">
              <w:rPr>
                <w:lang w:val="en-US"/>
              </w:rPr>
              <w:t xml:space="preserve"> ir 2 </w:t>
            </w:r>
            <w:proofErr w:type="spellStart"/>
            <w:r w:rsidRPr="00D81B22">
              <w:rPr>
                <w:lang w:val="en-US"/>
              </w:rPr>
              <w:t>šepetėliais</w:t>
            </w:r>
            <w:proofErr w:type="spellEnd"/>
            <w:r w:rsidRPr="00D81B22">
              <w:rPr>
                <w:lang w:val="en-US"/>
              </w:rPr>
              <w:t>.</w:t>
            </w:r>
          </w:p>
          <w:p w14:paraId="19CE60DD" w14:textId="77777777" w:rsidR="00D81B22" w:rsidRPr="00D81B22" w:rsidRDefault="00D81B22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D81B22">
              <w:rPr>
                <w:lang w:val="en-US"/>
              </w:rPr>
              <w:t>Tinkantis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valyti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automobilį</w:t>
            </w:r>
            <w:proofErr w:type="spellEnd"/>
            <w:r w:rsidRPr="00D81B22">
              <w:rPr>
                <w:lang w:val="en-US"/>
              </w:rPr>
              <w:t>.</w:t>
            </w:r>
          </w:p>
          <w:p w14:paraId="1D66C073" w14:textId="77777777" w:rsidR="00D81B22" w:rsidRPr="00D81B22" w:rsidRDefault="00D81B22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D81B22">
              <w:rPr>
                <w:lang w:val="en-US"/>
              </w:rPr>
              <w:t>Garantija</w:t>
            </w:r>
            <w:proofErr w:type="spellEnd"/>
            <w:r w:rsidRPr="00D81B22">
              <w:rPr>
                <w:lang w:val="en-US"/>
              </w:rPr>
              <w:t xml:space="preserve"> – ne </w:t>
            </w:r>
            <w:proofErr w:type="spellStart"/>
            <w:r w:rsidRPr="00D81B22">
              <w:rPr>
                <w:lang w:val="en-US"/>
              </w:rPr>
              <w:t>trumpesnė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kaip</w:t>
            </w:r>
            <w:proofErr w:type="spellEnd"/>
            <w:r w:rsidRPr="00D81B22">
              <w:rPr>
                <w:lang w:val="en-US"/>
              </w:rPr>
              <w:t xml:space="preserve"> 24 </w:t>
            </w:r>
            <w:proofErr w:type="spellStart"/>
            <w:r w:rsidRPr="00D81B22">
              <w:rPr>
                <w:lang w:val="en-US"/>
              </w:rPr>
              <w:t>mėn</w:t>
            </w:r>
            <w:proofErr w:type="spellEnd"/>
            <w:r w:rsidRPr="00D81B22">
              <w:rPr>
                <w:lang w:val="en-US"/>
              </w:rPr>
              <w:t>.</w:t>
            </w:r>
          </w:p>
        </w:tc>
        <w:tc>
          <w:tcPr>
            <w:tcW w:w="3176" w:type="dxa"/>
            <w:vAlign w:val="center"/>
          </w:tcPr>
          <w:p w14:paraId="09F1BE2B" w14:textId="27F26636" w:rsidR="00D81B22" w:rsidRPr="00F03083" w:rsidRDefault="005B49AF" w:rsidP="00D81B22">
            <w:pPr>
              <w:suppressAutoHyphens w:val="0"/>
              <w:autoSpaceDN/>
              <w:jc w:val="center"/>
              <w:rPr>
                <w:bCs/>
                <w:i/>
                <w:sz w:val="20"/>
                <w:szCs w:val="20"/>
                <w:lang w:val="en-US"/>
              </w:rPr>
            </w:pPr>
            <w:r w:rsidRPr="00F03083">
              <w:rPr>
                <w:bCs/>
                <w:i/>
                <w:sz w:val="20"/>
                <w:szCs w:val="20"/>
                <w:lang w:val="en-US"/>
              </w:rPr>
              <w:t xml:space="preserve">Tiekėjas privalo nurodyti konkrečius </w:t>
            </w:r>
            <w:proofErr w:type="gramStart"/>
            <w:r w:rsidRPr="00F03083">
              <w:rPr>
                <w:bCs/>
                <w:i/>
                <w:sz w:val="20"/>
                <w:szCs w:val="20"/>
                <w:lang w:val="en-US"/>
              </w:rPr>
              <w:t>duomenis</w:t>
            </w:r>
            <w:r w:rsidR="00F36A1C">
              <w:rPr>
                <w:bCs/>
                <w:i/>
                <w:sz w:val="20"/>
                <w:szCs w:val="20"/>
                <w:lang w:val="en-US"/>
              </w:rPr>
              <w:t>(</w:t>
            </w:r>
            <w:proofErr w:type="spellStart"/>
            <w:proofErr w:type="gramEnd"/>
            <w:r w:rsidR="00F36A1C">
              <w:rPr>
                <w:bCs/>
                <w:i/>
                <w:sz w:val="20"/>
                <w:szCs w:val="20"/>
                <w:lang w:val="en-US"/>
              </w:rPr>
              <w:t>galią</w:t>
            </w:r>
            <w:proofErr w:type="spellEnd"/>
            <w:r w:rsidR="00F36A1C">
              <w:rPr>
                <w:bCs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F36A1C">
              <w:rPr>
                <w:bCs/>
                <w:i/>
                <w:sz w:val="20"/>
                <w:szCs w:val="20"/>
                <w:lang w:val="en-US"/>
              </w:rPr>
              <w:t>įtampą</w:t>
            </w:r>
            <w:proofErr w:type="spellEnd"/>
            <w:r w:rsidR="00F36A1C">
              <w:rPr>
                <w:bCs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F36A1C">
              <w:rPr>
                <w:bCs/>
                <w:i/>
                <w:sz w:val="20"/>
                <w:szCs w:val="20"/>
                <w:lang w:val="en-US"/>
              </w:rPr>
              <w:t>laido</w:t>
            </w:r>
            <w:proofErr w:type="spellEnd"/>
            <w:r w:rsidR="00F36A1C">
              <w:rPr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36A1C">
              <w:rPr>
                <w:bCs/>
                <w:i/>
                <w:sz w:val="20"/>
                <w:szCs w:val="20"/>
                <w:lang w:val="en-US"/>
              </w:rPr>
              <w:t>ilgį</w:t>
            </w:r>
            <w:proofErr w:type="spellEnd"/>
            <w:r w:rsidR="00F36A1C">
              <w:rPr>
                <w:bCs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F36A1C">
              <w:rPr>
                <w:bCs/>
                <w:i/>
                <w:sz w:val="20"/>
                <w:szCs w:val="20"/>
                <w:lang w:val="en-US"/>
              </w:rPr>
              <w:t>rinkinio</w:t>
            </w:r>
            <w:proofErr w:type="spellEnd"/>
            <w:r w:rsidR="00F36A1C">
              <w:rPr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36A1C">
              <w:rPr>
                <w:bCs/>
                <w:i/>
                <w:sz w:val="20"/>
                <w:szCs w:val="20"/>
                <w:lang w:val="en-US"/>
              </w:rPr>
              <w:t>sudėtį</w:t>
            </w:r>
            <w:proofErr w:type="spellEnd"/>
            <w:r w:rsidR="00F36A1C">
              <w:rPr>
                <w:bCs/>
                <w:i/>
                <w:sz w:val="20"/>
                <w:szCs w:val="20"/>
                <w:lang w:val="en-US"/>
              </w:rPr>
              <w:t xml:space="preserve"> ir </w:t>
            </w:r>
            <w:proofErr w:type="spellStart"/>
            <w:r w:rsidR="00F36A1C">
              <w:rPr>
                <w:bCs/>
                <w:i/>
                <w:sz w:val="20"/>
                <w:szCs w:val="20"/>
                <w:lang w:val="en-US"/>
              </w:rPr>
              <w:t>paskirtį</w:t>
            </w:r>
            <w:proofErr w:type="spellEnd"/>
            <w:r w:rsidR="00F36A1C">
              <w:rPr>
                <w:bCs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F36A1C">
              <w:rPr>
                <w:bCs/>
                <w:i/>
                <w:sz w:val="20"/>
                <w:szCs w:val="20"/>
                <w:lang w:val="en-US"/>
              </w:rPr>
              <w:t>konkretų</w:t>
            </w:r>
            <w:proofErr w:type="spellEnd"/>
            <w:r w:rsidR="00F36A1C">
              <w:rPr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36A1C">
              <w:rPr>
                <w:bCs/>
                <w:i/>
                <w:sz w:val="20"/>
                <w:szCs w:val="20"/>
                <w:lang w:val="en-US"/>
              </w:rPr>
              <w:t>galiojimo</w:t>
            </w:r>
            <w:proofErr w:type="spellEnd"/>
            <w:r w:rsidR="00F36A1C">
              <w:rPr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36A1C">
              <w:rPr>
                <w:bCs/>
                <w:i/>
                <w:sz w:val="20"/>
                <w:szCs w:val="20"/>
                <w:lang w:val="en-US"/>
              </w:rPr>
              <w:t>laiką</w:t>
            </w:r>
            <w:proofErr w:type="spellEnd"/>
            <w:r w:rsidR="00F36A1C">
              <w:rPr>
                <w:bCs/>
                <w:i/>
                <w:sz w:val="20"/>
                <w:szCs w:val="20"/>
                <w:lang w:val="en-US"/>
              </w:rPr>
              <w:t>).</w:t>
            </w:r>
          </w:p>
        </w:tc>
      </w:tr>
      <w:tr w:rsidR="00D81B22" w:rsidRPr="00D81B22" w14:paraId="35E4E0E2" w14:textId="77777777" w:rsidTr="00D61AF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E1C6" w14:textId="284E8E3D" w:rsidR="00D81B22" w:rsidRPr="00300191" w:rsidRDefault="00066110" w:rsidP="00066110">
            <w:pPr>
              <w:suppressAutoHyphens w:val="0"/>
              <w:autoSpaceDN/>
              <w:jc w:val="center"/>
              <w:rPr>
                <w:lang w:val="en-US"/>
              </w:rPr>
            </w:pPr>
            <w:r w:rsidRPr="00300191">
              <w:rPr>
                <w:lang w:val="en-US"/>
              </w:rPr>
              <w:t>2.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7426" w14:textId="55EEEA7E" w:rsidR="00D81B22" w:rsidRPr="00D81B22" w:rsidRDefault="00D81B22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D81B22">
              <w:rPr>
                <w:lang w:val="en-US"/>
              </w:rPr>
              <w:t>Mikrobangų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krosnelė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C838" w14:textId="77777777" w:rsidR="00D81B22" w:rsidRPr="00D81B22" w:rsidRDefault="00D81B22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D81B22">
              <w:rPr>
                <w:lang w:val="en-US"/>
              </w:rPr>
              <w:t>Galingumas</w:t>
            </w:r>
            <w:proofErr w:type="spellEnd"/>
            <w:r w:rsidRPr="00D81B22">
              <w:rPr>
                <w:lang w:val="en-US"/>
              </w:rPr>
              <w:t xml:space="preserve"> 700-1100 W.</w:t>
            </w:r>
          </w:p>
          <w:p w14:paraId="43CEF432" w14:textId="77777777" w:rsidR="00D81B22" w:rsidRPr="00D81B22" w:rsidRDefault="00D81B22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300191">
              <w:rPr>
                <w:bCs/>
                <w:lang w:val="en-US"/>
              </w:rPr>
              <w:t>Įtampa</w:t>
            </w:r>
            <w:proofErr w:type="spellEnd"/>
            <w:r w:rsidRPr="00300191">
              <w:rPr>
                <w:b/>
                <w:bCs/>
                <w:lang w:val="en-US"/>
              </w:rPr>
              <w:t xml:space="preserve"> –</w:t>
            </w:r>
            <w:r w:rsidRPr="00D81B22">
              <w:rPr>
                <w:lang w:val="en-US"/>
              </w:rPr>
              <w:t xml:space="preserve"> 230 V.</w:t>
            </w:r>
          </w:p>
          <w:p w14:paraId="757AF28F" w14:textId="77777777" w:rsidR="00D81B22" w:rsidRPr="00D81B22" w:rsidRDefault="00D81B22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D81B22">
              <w:rPr>
                <w:lang w:val="en-US"/>
              </w:rPr>
              <w:t>Matmenys</w:t>
            </w:r>
            <w:proofErr w:type="spellEnd"/>
            <w:r w:rsidRPr="00D81B22">
              <w:rPr>
                <w:lang w:val="en-US"/>
              </w:rPr>
              <w:t xml:space="preserve">: </w:t>
            </w:r>
            <w:proofErr w:type="spellStart"/>
            <w:r w:rsidRPr="00D81B22">
              <w:rPr>
                <w:lang w:val="en-US"/>
              </w:rPr>
              <w:t>aukštis</w:t>
            </w:r>
            <w:proofErr w:type="spellEnd"/>
            <w:r w:rsidRPr="00D81B22">
              <w:rPr>
                <w:lang w:val="en-US"/>
              </w:rPr>
              <w:t xml:space="preserve"> – </w:t>
            </w:r>
            <w:proofErr w:type="spellStart"/>
            <w:r w:rsidRPr="00D81B22">
              <w:rPr>
                <w:lang w:val="en-US"/>
              </w:rPr>
              <w:t>nuo</w:t>
            </w:r>
            <w:proofErr w:type="spellEnd"/>
            <w:r w:rsidRPr="00D81B22">
              <w:rPr>
                <w:lang w:val="en-US"/>
              </w:rPr>
              <w:t xml:space="preserve"> 25 </w:t>
            </w:r>
            <w:proofErr w:type="spellStart"/>
            <w:r w:rsidRPr="00D81B22">
              <w:rPr>
                <w:lang w:val="en-US"/>
              </w:rPr>
              <w:t>iki</w:t>
            </w:r>
            <w:proofErr w:type="spellEnd"/>
            <w:r w:rsidRPr="00D81B22">
              <w:rPr>
                <w:lang w:val="en-US"/>
              </w:rPr>
              <w:t xml:space="preserve"> 30 cm; </w:t>
            </w:r>
            <w:proofErr w:type="spellStart"/>
            <w:r w:rsidRPr="00D81B22">
              <w:rPr>
                <w:lang w:val="en-US"/>
              </w:rPr>
              <w:t>plotis</w:t>
            </w:r>
            <w:proofErr w:type="spellEnd"/>
            <w:r w:rsidRPr="00D81B22">
              <w:rPr>
                <w:lang w:val="en-US"/>
              </w:rPr>
              <w:t xml:space="preserve"> – </w:t>
            </w:r>
            <w:proofErr w:type="spellStart"/>
            <w:r w:rsidRPr="00D81B22">
              <w:rPr>
                <w:lang w:val="en-US"/>
              </w:rPr>
              <w:t>nuo</w:t>
            </w:r>
            <w:proofErr w:type="spellEnd"/>
            <w:r w:rsidRPr="00D81B22">
              <w:rPr>
                <w:lang w:val="en-US"/>
              </w:rPr>
              <w:t xml:space="preserve"> 40 </w:t>
            </w:r>
            <w:proofErr w:type="spellStart"/>
            <w:r w:rsidRPr="00D81B22">
              <w:rPr>
                <w:lang w:val="en-US"/>
              </w:rPr>
              <w:t>iki</w:t>
            </w:r>
            <w:proofErr w:type="spellEnd"/>
            <w:r w:rsidRPr="00D81B22">
              <w:rPr>
                <w:lang w:val="en-US"/>
              </w:rPr>
              <w:t xml:space="preserve"> 49 cm; </w:t>
            </w:r>
            <w:proofErr w:type="spellStart"/>
            <w:r w:rsidRPr="00D81B22">
              <w:rPr>
                <w:lang w:val="en-US"/>
              </w:rPr>
              <w:t>gylis</w:t>
            </w:r>
            <w:proofErr w:type="spellEnd"/>
            <w:r w:rsidRPr="00D81B22">
              <w:rPr>
                <w:lang w:val="en-US"/>
              </w:rPr>
              <w:t xml:space="preserve"> – 33 </w:t>
            </w:r>
            <w:proofErr w:type="spellStart"/>
            <w:r w:rsidRPr="00D81B22">
              <w:rPr>
                <w:lang w:val="en-US"/>
              </w:rPr>
              <w:t>iki</w:t>
            </w:r>
            <w:proofErr w:type="spellEnd"/>
            <w:r w:rsidRPr="00D81B22">
              <w:rPr>
                <w:lang w:val="en-US"/>
              </w:rPr>
              <w:t xml:space="preserve"> 40 cm.</w:t>
            </w:r>
          </w:p>
          <w:p w14:paraId="08B85455" w14:textId="77777777" w:rsidR="00D81B22" w:rsidRPr="00D81B22" w:rsidRDefault="00D81B22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D81B22">
              <w:rPr>
                <w:lang w:val="en-US"/>
              </w:rPr>
              <w:t>Valdymas</w:t>
            </w:r>
            <w:proofErr w:type="spellEnd"/>
            <w:r w:rsidRPr="00D81B22">
              <w:rPr>
                <w:lang w:val="en-US"/>
              </w:rPr>
              <w:t xml:space="preserve"> – </w:t>
            </w:r>
            <w:proofErr w:type="spellStart"/>
            <w:r w:rsidRPr="00D81B22">
              <w:rPr>
                <w:lang w:val="en-US"/>
              </w:rPr>
              <w:t>mechaninis</w:t>
            </w:r>
            <w:proofErr w:type="spellEnd"/>
            <w:r w:rsidRPr="00D81B22">
              <w:rPr>
                <w:lang w:val="en-US"/>
              </w:rPr>
              <w:t>.</w:t>
            </w:r>
          </w:p>
          <w:p w14:paraId="22880870" w14:textId="77777777" w:rsidR="00D81B22" w:rsidRPr="00D81B22" w:rsidRDefault="00D81B22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D81B22">
              <w:rPr>
                <w:lang w:val="en-US"/>
              </w:rPr>
              <w:t>Vidaus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danga</w:t>
            </w:r>
            <w:proofErr w:type="spellEnd"/>
            <w:r w:rsidRPr="00D81B22">
              <w:rPr>
                <w:lang w:val="en-US"/>
              </w:rPr>
              <w:t xml:space="preserve"> – </w:t>
            </w:r>
            <w:proofErr w:type="spellStart"/>
            <w:r w:rsidRPr="00D81B22">
              <w:rPr>
                <w:lang w:val="en-US"/>
              </w:rPr>
              <w:t>emalė</w:t>
            </w:r>
            <w:proofErr w:type="spellEnd"/>
            <w:r w:rsidRPr="00D81B22">
              <w:rPr>
                <w:lang w:val="en-US"/>
              </w:rPr>
              <w:t>.</w:t>
            </w:r>
          </w:p>
          <w:p w14:paraId="57B87612" w14:textId="77777777" w:rsidR="00D81B22" w:rsidRPr="00D81B22" w:rsidRDefault="00D81B22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D81B22">
              <w:rPr>
                <w:lang w:val="en-US"/>
              </w:rPr>
              <w:t>Spalva</w:t>
            </w:r>
            <w:proofErr w:type="spellEnd"/>
            <w:r w:rsidRPr="00D81B22">
              <w:rPr>
                <w:lang w:val="en-US"/>
              </w:rPr>
              <w:t xml:space="preserve"> – </w:t>
            </w:r>
            <w:proofErr w:type="spellStart"/>
            <w:r w:rsidRPr="00D81B22">
              <w:rPr>
                <w:lang w:val="en-US"/>
              </w:rPr>
              <w:t>juoda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arba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pilka</w:t>
            </w:r>
            <w:proofErr w:type="spellEnd"/>
            <w:r w:rsidRPr="00D81B22">
              <w:rPr>
                <w:lang w:val="en-US"/>
              </w:rPr>
              <w:t>.</w:t>
            </w:r>
          </w:p>
          <w:p w14:paraId="5A967205" w14:textId="77777777" w:rsidR="00D81B22" w:rsidRPr="00D81B22" w:rsidRDefault="00D81B22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D81B22">
              <w:rPr>
                <w:lang w:val="en-US"/>
              </w:rPr>
              <w:t>Talpa</w:t>
            </w:r>
            <w:proofErr w:type="spellEnd"/>
            <w:r w:rsidRPr="00D81B22">
              <w:rPr>
                <w:lang w:val="en-US"/>
              </w:rPr>
              <w:t xml:space="preserve"> – ne </w:t>
            </w:r>
            <w:proofErr w:type="spellStart"/>
            <w:r w:rsidRPr="00D81B22">
              <w:rPr>
                <w:lang w:val="en-US"/>
              </w:rPr>
              <w:t>mažesnė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kaip</w:t>
            </w:r>
            <w:proofErr w:type="spellEnd"/>
            <w:r w:rsidRPr="00D81B22">
              <w:rPr>
                <w:lang w:val="en-US"/>
              </w:rPr>
              <w:t xml:space="preserve"> 20 l.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0FB8" w14:textId="25F396EB" w:rsidR="00D81B22" w:rsidRPr="00D81B22" w:rsidRDefault="00F36A1C" w:rsidP="00D81B22">
            <w:pPr>
              <w:suppressAutoHyphens w:val="0"/>
              <w:autoSpaceDN/>
              <w:jc w:val="center"/>
              <w:rPr>
                <w:i/>
                <w:sz w:val="20"/>
                <w:szCs w:val="20"/>
                <w:lang w:val="en-US"/>
              </w:rPr>
            </w:pPr>
            <w:r w:rsidRPr="00F36A1C">
              <w:rPr>
                <w:i/>
                <w:sz w:val="20"/>
                <w:szCs w:val="20"/>
                <w:lang w:val="en-US"/>
              </w:rPr>
              <w:t>Tiekėjas privalo nurodyti konkrečius duomeni</w:t>
            </w:r>
            <w:r>
              <w:rPr>
                <w:i/>
                <w:sz w:val="20"/>
                <w:szCs w:val="20"/>
                <w:lang w:val="en-US"/>
              </w:rPr>
              <w:t>s (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galingumą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įtampą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aukštį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pl</w:t>
            </w:r>
            <w:r w:rsidRPr="00F36A1C">
              <w:rPr>
                <w:i/>
                <w:sz w:val="20"/>
                <w:szCs w:val="20"/>
                <w:lang w:val="en-US"/>
              </w:rPr>
              <w:t>otį</w:t>
            </w:r>
            <w:proofErr w:type="spellEnd"/>
            <w:r w:rsidRPr="00F36A1C">
              <w:rPr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36A1C">
              <w:rPr>
                <w:i/>
                <w:sz w:val="20"/>
                <w:szCs w:val="20"/>
                <w:lang w:val="en-US"/>
              </w:rPr>
              <w:t>gylį</w:t>
            </w:r>
            <w:proofErr w:type="spellEnd"/>
            <w:r w:rsidRPr="00F36A1C">
              <w:rPr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36A1C">
              <w:rPr>
                <w:i/>
                <w:sz w:val="20"/>
                <w:szCs w:val="20"/>
                <w:lang w:val="en-US"/>
              </w:rPr>
              <w:t>valdymą</w:t>
            </w:r>
            <w:proofErr w:type="spellEnd"/>
            <w:r w:rsidRPr="00F36A1C">
              <w:rPr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36A1C">
              <w:rPr>
                <w:i/>
                <w:sz w:val="20"/>
                <w:szCs w:val="20"/>
                <w:lang w:val="en-US"/>
              </w:rPr>
              <w:t>vidaus</w:t>
            </w:r>
            <w:proofErr w:type="spellEnd"/>
            <w:r w:rsidRPr="00F36A1C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6A1C">
              <w:rPr>
                <w:i/>
                <w:sz w:val="20"/>
                <w:szCs w:val="20"/>
                <w:lang w:val="en-US"/>
              </w:rPr>
              <w:t>dangą</w:t>
            </w:r>
            <w:proofErr w:type="spellEnd"/>
            <w:r w:rsidRPr="00F36A1C">
              <w:rPr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36A1C">
              <w:rPr>
                <w:i/>
                <w:sz w:val="20"/>
                <w:szCs w:val="20"/>
                <w:lang w:val="en-US"/>
              </w:rPr>
              <w:t>konkrečią</w:t>
            </w:r>
            <w:proofErr w:type="spellEnd"/>
            <w:r w:rsidRPr="00F36A1C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6A1C">
              <w:rPr>
                <w:i/>
                <w:sz w:val="20"/>
                <w:szCs w:val="20"/>
                <w:lang w:val="en-US"/>
              </w:rPr>
              <w:t>spalvą</w:t>
            </w:r>
            <w:proofErr w:type="spellEnd"/>
            <w:r w:rsidRPr="00A72A07">
              <w:rPr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2A07">
              <w:rPr>
                <w:i/>
                <w:sz w:val="20"/>
                <w:szCs w:val="20"/>
                <w:lang w:val="en-US"/>
              </w:rPr>
              <w:t>konkrečią</w:t>
            </w:r>
            <w:proofErr w:type="spellEnd"/>
            <w:r w:rsidRPr="00A72A07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2A07">
              <w:rPr>
                <w:i/>
                <w:sz w:val="20"/>
                <w:szCs w:val="20"/>
                <w:lang w:val="en-US"/>
              </w:rPr>
              <w:t>talpą</w:t>
            </w:r>
            <w:proofErr w:type="spellEnd"/>
            <w:r w:rsidRPr="00A72A07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2A07">
              <w:rPr>
                <w:i/>
                <w:sz w:val="20"/>
                <w:szCs w:val="20"/>
                <w:lang w:val="en-US"/>
              </w:rPr>
              <w:t>litrais</w:t>
            </w:r>
            <w:proofErr w:type="spellEnd"/>
            <w:r w:rsidRPr="00A72A07">
              <w:rPr>
                <w:i/>
                <w:sz w:val="20"/>
                <w:szCs w:val="20"/>
                <w:lang w:val="en-US"/>
              </w:rPr>
              <w:t>).</w:t>
            </w:r>
          </w:p>
        </w:tc>
      </w:tr>
      <w:tr w:rsidR="00D81B22" w:rsidRPr="00D81B22" w14:paraId="02CCE9D3" w14:textId="77777777" w:rsidTr="00D61AF1">
        <w:tc>
          <w:tcPr>
            <w:tcW w:w="703" w:type="dxa"/>
            <w:vAlign w:val="center"/>
          </w:tcPr>
          <w:p w14:paraId="30FA22C2" w14:textId="214296F2" w:rsidR="00D81B22" w:rsidRPr="00300191" w:rsidRDefault="00066110" w:rsidP="00066110">
            <w:pPr>
              <w:suppressAutoHyphens w:val="0"/>
              <w:autoSpaceDN/>
              <w:jc w:val="center"/>
            </w:pPr>
            <w:r w:rsidRPr="00300191">
              <w:t>3.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28940C2E" w14:textId="32E51FC7" w:rsidR="00D81B22" w:rsidRPr="00D81B22" w:rsidRDefault="00D81B22" w:rsidP="00D81B22">
            <w:pPr>
              <w:suppressAutoHyphens w:val="0"/>
              <w:autoSpaceDN/>
            </w:pPr>
            <w:r w:rsidRPr="00D81B22">
              <w:t>Šaldytuvas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2A3FE87" w14:textId="77777777" w:rsidR="00D81B22" w:rsidRPr="00300191" w:rsidRDefault="00D81B22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300191">
              <w:rPr>
                <w:bCs/>
                <w:lang w:val="en-US"/>
              </w:rPr>
              <w:t>Šaldytuvas</w:t>
            </w:r>
            <w:proofErr w:type="spellEnd"/>
            <w:r w:rsidRPr="00300191">
              <w:rPr>
                <w:bCs/>
                <w:lang w:val="en-US"/>
              </w:rPr>
              <w:t xml:space="preserve"> su </w:t>
            </w:r>
            <w:proofErr w:type="spellStart"/>
            <w:r w:rsidRPr="00300191">
              <w:rPr>
                <w:bCs/>
                <w:lang w:val="en-US"/>
              </w:rPr>
              <w:t>šaldymo</w:t>
            </w:r>
            <w:proofErr w:type="spellEnd"/>
            <w:r w:rsidRPr="00300191">
              <w:rPr>
                <w:bCs/>
                <w:lang w:val="en-US"/>
              </w:rPr>
              <w:t xml:space="preserve"> </w:t>
            </w:r>
            <w:proofErr w:type="spellStart"/>
            <w:r w:rsidRPr="00300191">
              <w:rPr>
                <w:bCs/>
                <w:lang w:val="en-US"/>
              </w:rPr>
              <w:t>kamera</w:t>
            </w:r>
            <w:proofErr w:type="spellEnd"/>
            <w:r w:rsidRPr="00300191">
              <w:rPr>
                <w:bCs/>
                <w:lang w:val="en-US"/>
              </w:rPr>
              <w:t xml:space="preserve"> </w:t>
            </w:r>
          </w:p>
          <w:p w14:paraId="78685542" w14:textId="4AD58822" w:rsidR="00D81B22" w:rsidRPr="00300191" w:rsidRDefault="00D81B22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300191">
              <w:rPr>
                <w:bCs/>
                <w:lang w:val="en-US"/>
              </w:rPr>
              <w:t>Matmenys</w:t>
            </w:r>
            <w:proofErr w:type="spellEnd"/>
            <w:r w:rsidRPr="00300191">
              <w:rPr>
                <w:bCs/>
                <w:lang w:val="en-US"/>
              </w:rPr>
              <w:t xml:space="preserve">: </w:t>
            </w:r>
            <w:proofErr w:type="spellStart"/>
            <w:r w:rsidRPr="00300191">
              <w:rPr>
                <w:bCs/>
                <w:lang w:val="en-US"/>
              </w:rPr>
              <w:t>aukštis</w:t>
            </w:r>
            <w:proofErr w:type="spellEnd"/>
            <w:r w:rsidRPr="00300191">
              <w:rPr>
                <w:bCs/>
                <w:lang w:val="en-US"/>
              </w:rPr>
              <w:t xml:space="preserve"> 185 ± </w:t>
            </w:r>
            <w:r w:rsidR="00856E71">
              <w:rPr>
                <w:bCs/>
                <w:lang w:val="en-US"/>
              </w:rPr>
              <w:t>5</w:t>
            </w:r>
            <w:r w:rsidRPr="00300191">
              <w:rPr>
                <w:bCs/>
                <w:lang w:val="en-US"/>
              </w:rPr>
              <w:t xml:space="preserve"> cm.; </w:t>
            </w:r>
            <w:proofErr w:type="spellStart"/>
            <w:r w:rsidRPr="00300191">
              <w:rPr>
                <w:bCs/>
                <w:lang w:val="en-US"/>
              </w:rPr>
              <w:t>plotis</w:t>
            </w:r>
            <w:proofErr w:type="spellEnd"/>
            <w:r w:rsidRPr="00300191">
              <w:rPr>
                <w:bCs/>
                <w:lang w:val="en-US"/>
              </w:rPr>
              <w:t xml:space="preserve"> 59 ± </w:t>
            </w:r>
            <w:r w:rsidR="00856E71">
              <w:rPr>
                <w:bCs/>
                <w:lang w:val="en-US"/>
              </w:rPr>
              <w:t>5</w:t>
            </w:r>
            <w:r w:rsidRPr="00300191">
              <w:rPr>
                <w:bCs/>
                <w:lang w:val="en-US"/>
              </w:rPr>
              <w:t xml:space="preserve"> cm;  </w:t>
            </w:r>
            <w:proofErr w:type="spellStart"/>
            <w:r w:rsidRPr="00300191">
              <w:rPr>
                <w:bCs/>
                <w:lang w:val="en-US"/>
              </w:rPr>
              <w:t>gylis</w:t>
            </w:r>
            <w:proofErr w:type="spellEnd"/>
            <w:r w:rsidRPr="00300191">
              <w:rPr>
                <w:bCs/>
                <w:lang w:val="en-US"/>
              </w:rPr>
              <w:t xml:space="preserve"> 65 ± </w:t>
            </w:r>
            <w:r w:rsidR="00856E71">
              <w:rPr>
                <w:bCs/>
                <w:lang w:val="en-US"/>
              </w:rPr>
              <w:t>5</w:t>
            </w:r>
            <w:r w:rsidRPr="00300191">
              <w:rPr>
                <w:bCs/>
                <w:lang w:val="en-US"/>
              </w:rPr>
              <w:t xml:space="preserve"> cm</w:t>
            </w:r>
          </w:p>
          <w:p w14:paraId="559BCB79" w14:textId="77777777" w:rsidR="00D81B22" w:rsidRPr="00300191" w:rsidRDefault="00D81B22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300191">
              <w:rPr>
                <w:bCs/>
                <w:lang w:val="en-US"/>
              </w:rPr>
              <w:t>Triukšmo</w:t>
            </w:r>
            <w:proofErr w:type="spellEnd"/>
            <w:r w:rsidRPr="00300191">
              <w:rPr>
                <w:bCs/>
                <w:lang w:val="en-US"/>
              </w:rPr>
              <w:t xml:space="preserve"> </w:t>
            </w:r>
            <w:proofErr w:type="spellStart"/>
            <w:r w:rsidRPr="00300191">
              <w:rPr>
                <w:bCs/>
                <w:lang w:val="en-US"/>
              </w:rPr>
              <w:t>lygis</w:t>
            </w:r>
            <w:proofErr w:type="spellEnd"/>
            <w:r w:rsidRPr="00300191">
              <w:rPr>
                <w:bCs/>
                <w:lang w:val="en-US"/>
              </w:rPr>
              <w:t xml:space="preserve"> ne </w:t>
            </w:r>
            <w:proofErr w:type="spellStart"/>
            <w:r w:rsidRPr="00300191">
              <w:rPr>
                <w:bCs/>
                <w:lang w:val="en-US"/>
              </w:rPr>
              <w:t>daugiau</w:t>
            </w:r>
            <w:proofErr w:type="spellEnd"/>
            <w:r w:rsidRPr="00300191">
              <w:rPr>
                <w:bCs/>
                <w:lang w:val="en-US"/>
              </w:rPr>
              <w:t xml:space="preserve"> </w:t>
            </w:r>
            <w:proofErr w:type="spellStart"/>
            <w:r w:rsidRPr="00300191">
              <w:rPr>
                <w:bCs/>
                <w:lang w:val="en-US"/>
              </w:rPr>
              <w:t>kaip</w:t>
            </w:r>
            <w:proofErr w:type="spellEnd"/>
            <w:r w:rsidRPr="00300191">
              <w:rPr>
                <w:bCs/>
                <w:lang w:val="en-US"/>
              </w:rPr>
              <w:t xml:space="preserve"> 40 dB</w:t>
            </w:r>
          </w:p>
          <w:p w14:paraId="54D9BC98" w14:textId="77777777" w:rsidR="00D81B22" w:rsidRPr="00300191" w:rsidRDefault="00D81B22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300191">
              <w:rPr>
                <w:bCs/>
                <w:lang w:val="en-US"/>
              </w:rPr>
              <w:t>Bendra</w:t>
            </w:r>
            <w:proofErr w:type="spellEnd"/>
            <w:r w:rsidRPr="00300191">
              <w:rPr>
                <w:bCs/>
                <w:lang w:val="en-US"/>
              </w:rPr>
              <w:t xml:space="preserve"> </w:t>
            </w:r>
            <w:proofErr w:type="spellStart"/>
            <w:r w:rsidRPr="00300191">
              <w:rPr>
                <w:bCs/>
                <w:lang w:val="en-US"/>
              </w:rPr>
              <w:t>šaldytuvo</w:t>
            </w:r>
            <w:proofErr w:type="spellEnd"/>
            <w:r w:rsidRPr="00300191">
              <w:rPr>
                <w:bCs/>
                <w:lang w:val="en-US"/>
              </w:rPr>
              <w:t xml:space="preserve"> </w:t>
            </w:r>
            <w:proofErr w:type="spellStart"/>
            <w:r w:rsidRPr="00300191">
              <w:rPr>
                <w:bCs/>
                <w:lang w:val="en-US"/>
              </w:rPr>
              <w:t>talpa</w:t>
            </w:r>
            <w:proofErr w:type="spellEnd"/>
            <w:r w:rsidRPr="00300191">
              <w:rPr>
                <w:bCs/>
                <w:lang w:val="en-US"/>
              </w:rPr>
              <w:t xml:space="preserve"> ne </w:t>
            </w:r>
            <w:proofErr w:type="spellStart"/>
            <w:r w:rsidRPr="00300191">
              <w:rPr>
                <w:bCs/>
                <w:lang w:val="en-US"/>
              </w:rPr>
              <w:t>mažiau</w:t>
            </w:r>
            <w:proofErr w:type="spellEnd"/>
            <w:r w:rsidRPr="00300191">
              <w:rPr>
                <w:bCs/>
                <w:lang w:val="en-US"/>
              </w:rPr>
              <w:t xml:space="preserve"> </w:t>
            </w:r>
            <w:proofErr w:type="spellStart"/>
            <w:r w:rsidRPr="00300191">
              <w:rPr>
                <w:bCs/>
                <w:lang w:val="en-US"/>
              </w:rPr>
              <w:t>kaip</w:t>
            </w:r>
            <w:proofErr w:type="spellEnd"/>
            <w:r w:rsidRPr="00300191">
              <w:rPr>
                <w:bCs/>
                <w:lang w:val="en-US"/>
              </w:rPr>
              <w:t xml:space="preserve"> 200 </w:t>
            </w:r>
            <w:proofErr w:type="spellStart"/>
            <w:r w:rsidRPr="00300191">
              <w:rPr>
                <w:bCs/>
                <w:lang w:val="en-US"/>
              </w:rPr>
              <w:t>litrų</w:t>
            </w:r>
            <w:proofErr w:type="spellEnd"/>
            <w:r w:rsidRPr="00300191">
              <w:rPr>
                <w:bCs/>
                <w:lang w:val="en-US"/>
              </w:rPr>
              <w:t xml:space="preserve"> </w:t>
            </w:r>
          </w:p>
          <w:p w14:paraId="4024F2AD" w14:textId="77777777" w:rsidR="00D81B22" w:rsidRPr="00300191" w:rsidRDefault="00D81B22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300191">
              <w:rPr>
                <w:bCs/>
                <w:lang w:val="en-US"/>
              </w:rPr>
              <w:t>Šaldiklio</w:t>
            </w:r>
            <w:proofErr w:type="spellEnd"/>
            <w:r w:rsidRPr="00300191">
              <w:rPr>
                <w:bCs/>
                <w:lang w:val="en-US"/>
              </w:rPr>
              <w:t xml:space="preserve"> </w:t>
            </w:r>
            <w:proofErr w:type="spellStart"/>
            <w:r w:rsidRPr="00300191">
              <w:rPr>
                <w:bCs/>
                <w:lang w:val="en-US"/>
              </w:rPr>
              <w:t>stalčių</w:t>
            </w:r>
            <w:proofErr w:type="spellEnd"/>
            <w:r w:rsidRPr="00300191">
              <w:rPr>
                <w:bCs/>
                <w:lang w:val="en-US"/>
              </w:rPr>
              <w:t xml:space="preserve"> </w:t>
            </w:r>
            <w:proofErr w:type="spellStart"/>
            <w:r w:rsidRPr="00300191">
              <w:rPr>
                <w:bCs/>
                <w:lang w:val="en-US"/>
              </w:rPr>
              <w:t>skaičius</w:t>
            </w:r>
            <w:proofErr w:type="spellEnd"/>
            <w:r w:rsidRPr="00300191">
              <w:rPr>
                <w:bCs/>
                <w:lang w:val="en-US"/>
              </w:rPr>
              <w:t xml:space="preserve"> 2 </w:t>
            </w:r>
            <w:proofErr w:type="spellStart"/>
            <w:r w:rsidRPr="00300191">
              <w:rPr>
                <w:bCs/>
                <w:lang w:val="en-US"/>
              </w:rPr>
              <w:t>arba</w:t>
            </w:r>
            <w:proofErr w:type="spellEnd"/>
            <w:r w:rsidRPr="00300191">
              <w:rPr>
                <w:bCs/>
                <w:lang w:val="en-US"/>
              </w:rPr>
              <w:t xml:space="preserve"> 3</w:t>
            </w:r>
          </w:p>
          <w:p w14:paraId="647EC06B" w14:textId="77777777" w:rsidR="00D81B22" w:rsidRPr="00300191" w:rsidRDefault="00D81B22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300191">
              <w:rPr>
                <w:bCs/>
                <w:lang w:val="en-US"/>
              </w:rPr>
              <w:t>Elektroninis</w:t>
            </w:r>
            <w:proofErr w:type="spellEnd"/>
            <w:r w:rsidRPr="00300191">
              <w:rPr>
                <w:bCs/>
                <w:lang w:val="en-US"/>
              </w:rPr>
              <w:t xml:space="preserve"> </w:t>
            </w:r>
            <w:proofErr w:type="spellStart"/>
            <w:r w:rsidRPr="00300191">
              <w:rPr>
                <w:bCs/>
                <w:lang w:val="en-US"/>
              </w:rPr>
              <w:t>valdymas</w:t>
            </w:r>
            <w:proofErr w:type="spellEnd"/>
          </w:p>
          <w:p w14:paraId="6DA8C673" w14:textId="77777777" w:rsidR="00D81B22" w:rsidRPr="00300191" w:rsidRDefault="00D81B22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300191">
              <w:rPr>
                <w:bCs/>
                <w:lang w:val="en-US"/>
              </w:rPr>
              <w:t>Spalva</w:t>
            </w:r>
            <w:proofErr w:type="spellEnd"/>
            <w:r w:rsidRPr="00300191">
              <w:rPr>
                <w:bCs/>
                <w:lang w:val="en-US"/>
              </w:rPr>
              <w:t xml:space="preserve">: </w:t>
            </w:r>
            <w:proofErr w:type="spellStart"/>
            <w:r w:rsidRPr="00300191">
              <w:rPr>
                <w:bCs/>
                <w:lang w:val="en-US"/>
              </w:rPr>
              <w:t>pilka</w:t>
            </w:r>
            <w:proofErr w:type="spellEnd"/>
            <w:r w:rsidRPr="00300191">
              <w:rPr>
                <w:bCs/>
                <w:lang w:val="en-US"/>
              </w:rPr>
              <w:t xml:space="preserve"> </w:t>
            </w:r>
            <w:proofErr w:type="spellStart"/>
            <w:r w:rsidRPr="00300191">
              <w:rPr>
                <w:bCs/>
                <w:lang w:val="en-US"/>
              </w:rPr>
              <w:t>arba</w:t>
            </w:r>
            <w:proofErr w:type="spellEnd"/>
            <w:r w:rsidRPr="00300191">
              <w:rPr>
                <w:bCs/>
                <w:lang w:val="en-US"/>
              </w:rPr>
              <w:t xml:space="preserve"> </w:t>
            </w:r>
            <w:proofErr w:type="spellStart"/>
            <w:r w:rsidRPr="00300191">
              <w:rPr>
                <w:bCs/>
                <w:lang w:val="en-US"/>
              </w:rPr>
              <w:t>juoda</w:t>
            </w:r>
            <w:proofErr w:type="spellEnd"/>
          </w:p>
          <w:p w14:paraId="7ED21419" w14:textId="70863BD7" w:rsidR="00D81B22" w:rsidRPr="00300191" w:rsidRDefault="00D81B22" w:rsidP="00D81B22">
            <w:pPr>
              <w:suppressAutoHyphens w:val="0"/>
              <w:autoSpaceDN/>
              <w:rPr>
                <w:bCs/>
                <w:lang w:val="en-US"/>
              </w:rPr>
            </w:pPr>
          </w:p>
        </w:tc>
        <w:tc>
          <w:tcPr>
            <w:tcW w:w="3176" w:type="dxa"/>
            <w:vAlign w:val="center"/>
          </w:tcPr>
          <w:p w14:paraId="5C59F9B1" w14:textId="6FBC2077" w:rsidR="00D81B22" w:rsidRPr="00D81B22" w:rsidRDefault="00663C52" w:rsidP="00663C52">
            <w:pPr>
              <w:suppressAutoHyphens w:val="0"/>
              <w:autoSpaceDN/>
              <w:jc w:val="center"/>
              <w:rPr>
                <w:bCs/>
                <w:sz w:val="16"/>
                <w:szCs w:val="16"/>
                <w:lang w:val="en-US"/>
              </w:rPr>
            </w:pPr>
            <w:r w:rsidRPr="00F03083">
              <w:rPr>
                <w:bCs/>
                <w:i/>
                <w:sz w:val="20"/>
                <w:szCs w:val="20"/>
                <w:lang w:val="en-US"/>
              </w:rPr>
              <w:t>Tiekėjas privalo nurodyti konkrečius duomenis</w:t>
            </w:r>
            <w:r>
              <w:rPr>
                <w:bCs/>
                <w:i/>
                <w:sz w:val="20"/>
                <w:szCs w:val="20"/>
                <w:lang w:val="en-US"/>
              </w:rPr>
              <w:t xml:space="preserve"> </w:t>
            </w:r>
          </w:p>
        </w:tc>
      </w:tr>
      <w:tr w:rsidR="00D81B22" w:rsidRPr="00D81B22" w14:paraId="635C4575" w14:textId="77777777" w:rsidTr="00D61AF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FBD2A" w14:textId="6C567343" w:rsidR="00D81B22" w:rsidRPr="00300191" w:rsidRDefault="00D61AF1" w:rsidP="00066110">
            <w:pPr>
              <w:suppressAutoHyphens w:val="0"/>
              <w:autoSpaceDN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  <w:r w:rsidR="00066110" w:rsidRPr="00300191">
              <w:rPr>
                <w:lang w:val="en-US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A0061" w14:textId="0095C6BD" w:rsidR="00D81B22" w:rsidRPr="00D81B22" w:rsidRDefault="00D81B22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D81B22">
              <w:rPr>
                <w:lang w:val="en-US"/>
              </w:rPr>
              <w:t>Elektrinis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virdulys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D87F2" w14:textId="77777777" w:rsidR="00D81B22" w:rsidRPr="00D81B22" w:rsidRDefault="00D81B22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D81B22">
              <w:rPr>
                <w:lang w:val="en-US"/>
              </w:rPr>
              <w:t>Talpa</w:t>
            </w:r>
            <w:proofErr w:type="spellEnd"/>
            <w:r w:rsidRPr="00D81B22">
              <w:rPr>
                <w:lang w:val="en-US"/>
              </w:rPr>
              <w:t xml:space="preserve"> – ne </w:t>
            </w:r>
            <w:proofErr w:type="spellStart"/>
            <w:r w:rsidRPr="00D81B22">
              <w:rPr>
                <w:lang w:val="en-US"/>
              </w:rPr>
              <w:t>mažesnė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kaip</w:t>
            </w:r>
            <w:proofErr w:type="spellEnd"/>
            <w:r w:rsidRPr="00D81B22">
              <w:rPr>
                <w:lang w:val="en-US"/>
              </w:rPr>
              <w:t xml:space="preserve"> 1</w:t>
            </w:r>
            <w:proofErr w:type="gramStart"/>
            <w:r w:rsidRPr="00D81B22">
              <w:rPr>
                <w:lang w:val="en-US"/>
              </w:rPr>
              <w:t>,7</w:t>
            </w:r>
            <w:proofErr w:type="gram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litrų</w:t>
            </w:r>
            <w:proofErr w:type="spellEnd"/>
            <w:r w:rsidRPr="00D81B22">
              <w:rPr>
                <w:lang w:val="en-US"/>
              </w:rPr>
              <w:t>.</w:t>
            </w:r>
          </w:p>
          <w:p w14:paraId="20E50863" w14:textId="77777777" w:rsidR="00D81B22" w:rsidRPr="00D81B22" w:rsidRDefault="00D81B22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D81B22">
              <w:rPr>
                <w:lang w:val="en-US"/>
              </w:rPr>
              <w:t>Galingumas</w:t>
            </w:r>
            <w:proofErr w:type="spellEnd"/>
            <w:r w:rsidRPr="00D81B22">
              <w:rPr>
                <w:lang w:val="en-US"/>
              </w:rPr>
              <w:t xml:space="preserve"> – </w:t>
            </w:r>
            <w:proofErr w:type="spellStart"/>
            <w:r w:rsidRPr="00D81B22">
              <w:rPr>
                <w:lang w:val="en-US"/>
              </w:rPr>
              <w:t>nuo</w:t>
            </w:r>
            <w:proofErr w:type="spellEnd"/>
            <w:r w:rsidRPr="00D81B22">
              <w:rPr>
                <w:lang w:val="en-US"/>
              </w:rPr>
              <w:t xml:space="preserve"> 1850 </w:t>
            </w:r>
            <w:proofErr w:type="spellStart"/>
            <w:r w:rsidRPr="00D81B22">
              <w:rPr>
                <w:lang w:val="en-US"/>
              </w:rPr>
              <w:t>iki</w:t>
            </w:r>
            <w:proofErr w:type="spellEnd"/>
            <w:r w:rsidRPr="00D81B22">
              <w:rPr>
                <w:lang w:val="en-US"/>
              </w:rPr>
              <w:t xml:space="preserve"> 2200 W.</w:t>
            </w:r>
          </w:p>
          <w:p w14:paraId="0D7F7DA8" w14:textId="77777777" w:rsidR="00D81B22" w:rsidRPr="00D81B22" w:rsidRDefault="00D81B22" w:rsidP="00D81B22">
            <w:pPr>
              <w:suppressAutoHyphens w:val="0"/>
              <w:autoSpaceDN/>
              <w:rPr>
                <w:lang w:val="en-US"/>
              </w:rPr>
            </w:pPr>
            <w:r w:rsidRPr="00D81B22">
              <w:rPr>
                <w:lang w:val="en-US"/>
              </w:rPr>
              <w:t>„</w:t>
            </w:r>
            <w:proofErr w:type="spellStart"/>
            <w:r w:rsidRPr="00D81B22">
              <w:rPr>
                <w:lang w:val="en-US"/>
              </w:rPr>
              <w:t>Pirouete</w:t>
            </w:r>
            <w:proofErr w:type="spellEnd"/>
            <w:proofErr w:type="gramStart"/>
            <w:r w:rsidRPr="00D81B22">
              <w:rPr>
                <w:lang w:val="en-US"/>
              </w:rPr>
              <w:t xml:space="preserve">“ </w:t>
            </w:r>
            <w:proofErr w:type="spellStart"/>
            <w:r w:rsidRPr="00D81B22">
              <w:rPr>
                <w:lang w:val="en-US"/>
              </w:rPr>
              <w:t>jungtis</w:t>
            </w:r>
            <w:proofErr w:type="spellEnd"/>
            <w:proofErr w:type="gramEnd"/>
            <w:r w:rsidRPr="00D81B22">
              <w:rPr>
                <w:lang w:val="en-US"/>
              </w:rPr>
              <w:t>.</w:t>
            </w:r>
          </w:p>
          <w:p w14:paraId="6F0458A4" w14:textId="77777777" w:rsidR="00D81B22" w:rsidRPr="00D81B22" w:rsidRDefault="00D81B22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D81B22">
              <w:rPr>
                <w:lang w:val="en-US"/>
              </w:rPr>
              <w:t>Vandens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lygio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indikacija</w:t>
            </w:r>
            <w:proofErr w:type="spellEnd"/>
            <w:r w:rsidRPr="00D81B22">
              <w:rPr>
                <w:lang w:val="en-US"/>
              </w:rPr>
              <w:t>.</w:t>
            </w:r>
          </w:p>
          <w:p w14:paraId="14C977C7" w14:textId="77777777" w:rsidR="00D81B22" w:rsidRPr="00D81B22" w:rsidRDefault="00D81B22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D81B22">
              <w:rPr>
                <w:lang w:val="en-US"/>
              </w:rPr>
              <w:t>Korpusas</w:t>
            </w:r>
            <w:proofErr w:type="spellEnd"/>
            <w:r w:rsidRPr="00D81B22">
              <w:rPr>
                <w:lang w:val="en-US"/>
              </w:rPr>
              <w:t xml:space="preserve"> – </w:t>
            </w:r>
            <w:proofErr w:type="spellStart"/>
            <w:r w:rsidRPr="00D81B22">
              <w:rPr>
                <w:lang w:val="en-US"/>
              </w:rPr>
              <w:t>nerūdijančio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plieno</w:t>
            </w:r>
            <w:proofErr w:type="spellEnd"/>
            <w:r w:rsidRPr="00D81B22">
              <w:rPr>
                <w:lang w:val="en-US"/>
              </w:rPr>
              <w:t>.</w:t>
            </w:r>
          </w:p>
          <w:p w14:paraId="1004CBDD" w14:textId="77777777" w:rsidR="00D81B22" w:rsidRPr="00D81B22" w:rsidRDefault="00D81B22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D81B22">
              <w:rPr>
                <w:lang w:val="en-US"/>
              </w:rPr>
              <w:t>Dengtas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kaitinimo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elementas</w:t>
            </w:r>
            <w:proofErr w:type="spellEnd"/>
            <w:r w:rsidRPr="00D81B22">
              <w:rPr>
                <w:lang w:val="en-US"/>
              </w:rPr>
              <w:t xml:space="preserve">, su </w:t>
            </w:r>
            <w:proofErr w:type="spellStart"/>
            <w:r w:rsidRPr="00D81B22">
              <w:rPr>
                <w:lang w:val="en-US"/>
              </w:rPr>
              <w:t>apsauga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nuo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perkaitimo</w:t>
            </w:r>
            <w:proofErr w:type="spellEnd"/>
            <w:r w:rsidRPr="00D81B22">
              <w:rPr>
                <w:lang w:val="en-US"/>
              </w:rPr>
              <w:t>.</w:t>
            </w:r>
          </w:p>
          <w:p w14:paraId="230D841A" w14:textId="77777777" w:rsidR="00D81B22" w:rsidRPr="00D81B22" w:rsidRDefault="00D81B22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D81B22">
              <w:rPr>
                <w:lang w:val="en-US"/>
              </w:rPr>
              <w:t>Automatinis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išsijungimas</w:t>
            </w:r>
            <w:proofErr w:type="spellEnd"/>
            <w:r w:rsidRPr="00D81B22">
              <w:rPr>
                <w:lang w:val="en-US"/>
              </w:rPr>
              <w:t>.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1905E" w14:textId="57BC1439" w:rsidR="00D81B22" w:rsidRPr="00D81B22" w:rsidRDefault="008510AF" w:rsidP="00CA68DD">
            <w:pPr>
              <w:suppressAutoHyphens w:val="0"/>
              <w:autoSpaceDN/>
              <w:jc w:val="center"/>
              <w:rPr>
                <w:sz w:val="16"/>
                <w:szCs w:val="16"/>
                <w:lang w:val="en-US"/>
              </w:rPr>
            </w:pPr>
            <w:r w:rsidRPr="00F03083">
              <w:rPr>
                <w:bCs/>
                <w:i/>
                <w:sz w:val="20"/>
                <w:szCs w:val="20"/>
                <w:lang w:val="en-US"/>
              </w:rPr>
              <w:t>Tiekėjas privalo nurodyti konkrečius duomenis</w:t>
            </w:r>
          </w:p>
        </w:tc>
      </w:tr>
      <w:tr w:rsidR="00D81B22" w:rsidRPr="00D81B22" w14:paraId="3C07C109" w14:textId="77777777" w:rsidTr="00D61AF1"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26F45B45" w14:textId="4A6B3D21" w:rsidR="00D81B22" w:rsidRPr="00300191" w:rsidRDefault="00D61AF1" w:rsidP="00066110">
            <w:pPr>
              <w:suppressAutoHyphens w:val="0"/>
              <w:autoSpaceDN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</w:t>
            </w:r>
            <w:r w:rsidR="00066110" w:rsidRPr="00300191">
              <w:rPr>
                <w:rFonts w:eastAsia="Calibri"/>
                <w:lang w:val="en-US"/>
              </w:rPr>
              <w:t>.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65E17524" w14:textId="7B78AB1A" w:rsidR="00D81B22" w:rsidRPr="00D81B22" w:rsidRDefault="00D81B22" w:rsidP="00D81B22">
            <w:pPr>
              <w:suppressAutoHyphens w:val="0"/>
              <w:autoSpaceDN/>
              <w:rPr>
                <w:rFonts w:eastAsia="Calibri"/>
                <w:lang w:val="en-US"/>
              </w:rPr>
            </w:pPr>
            <w:proofErr w:type="spellStart"/>
            <w:r w:rsidRPr="00D81B22">
              <w:rPr>
                <w:rFonts w:eastAsia="Calibri"/>
                <w:lang w:val="en-US"/>
              </w:rPr>
              <w:t>Kavos</w:t>
            </w:r>
            <w:proofErr w:type="spellEnd"/>
            <w:r w:rsidRPr="00D81B22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D81B22">
              <w:rPr>
                <w:rFonts w:eastAsia="Calibri"/>
                <w:lang w:val="en-US"/>
              </w:rPr>
              <w:t>aparatas</w:t>
            </w:r>
            <w:proofErr w:type="spellEnd"/>
          </w:p>
        </w:tc>
        <w:tc>
          <w:tcPr>
            <w:tcW w:w="4157" w:type="dxa"/>
            <w:tcBorders>
              <w:bottom w:val="single" w:sz="4" w:space="0" w:color="auto"/>
            </w:tcBorders>
          </w:tcPr>
          <w:p w14:paraId="1557C58A" w14:textId="77777777" w:rsidR="00D81B22" w:rsidRPr="00D81B22" w:rsidRDefault="00D81B22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t>Kavos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aparato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tipas</w:t>
            </w:r>
            <w:proofErr w:type="spellEnd"/>
            <w:r w:rsidRPr="00D81B22">
              <w:rPr>
                <w:bCs/>
                <w:lang w:val="en-US"/>
              </w:rPr>
              <w:t xml:space="preserve"> – </w:t>
            </w:r>
            <w:proofErr w:type="spellStart"/>
            <w:r w:rsidRPr="00D81B22">
              <w:rPr>
                <w:bCs/>
                <w:lang w:val="en-US"/>
              </w:rPr>
              <w:t>automatinis</w:t>
            </w:r>
            <w:proofErr w:type="spellEnd"/>
            <w:r w:rsidRPr="00D81B22">
              <w:rPr>
                <w:bCs/>
                <w:lang w:val="en-US"/>
              </w:rPr>
              <w:t>;</w:t>
            </w:r>
          </w:p>
          <w:p w14:paraId="63420257" w14:textId="77777777" w:rsidR="00D81B22" w:rsidRPr="00D81B22" w:rsidRDefault="00D81B22" w:rsidP="00D81B22">
            <w:pPr>
              <w:suppressAutoHyphens w:val="0"/>
              <w:autoSpaceDN/>
              <w:rPr>
                <w:bCs/>
                <w:lang w:val="en-US"/>
              </w:rPr>
            </w:pPr>
            <w:r w:rsidRPr="00D81B22">
              <w:rPr>
                <w:rFonts w:ascii="Open Sans" w:hAnsi="Open Sans"/>
                <w:lang w:val="en-US"/>
              </w:rPr>
              <w:t xml:space="preserve">Su </w:t>
            </w:r>
            <w:proofErr w:type="spellStart"/>
            <w:r w:rsidRPr="00D81B22">
              <w:rPr>
                <w:rFonts w:ascii="Open Sans" w:hAnsi="Open Sans"/>
                <w:lang w:val="en-US"/>
              </w:rPr>
              <w:t>nesudėtinga</w:t>
            </w:r>
            <w:proofErr w:type="spellEnd"/>
            <w:r w:rsidRPr="00D81B22">
              <w:rPr>
                <w:rFonts w:ascii="Open Sans" w:hAnsi="Open Sans"/>
                <w:lang w:val="en-US"/>
              </w:rPr>
              <w:t xml:space="preserve"> </w:t>
            </w:r>
            <w:proofErr w:type="spellStart"/>
            <w:r w:rsidRPr="00D81B22">
              <w:rPr>
                <w:rFonts w:ascii="Open Sans" w:hAnsi="Open Sans"/>
                <w:lang w:val="en-US"/>
              </w:rPr>
              <w:t>programavimo</w:t>
            </w:r>
            <w:proofErr w:type="spellEnd"/>
            <w:r w:rsidRPr="00D81B22">
              <w:rPr>
                <w:rFonts w:ascii="Open Sans" w:hAnsi="Open Sans"/>
                <w:lang w:val="en-US"/>
              </w:rPr>
              <w:t xml:space="preserve"> </w:t>
            </w:r>
            <w:proofErr w:type="spellStart"/>
            <w:r w:rsidRPr="00D81B22">
              <w:rPr>
                <w:rFonts w:ascii="Open Sans" w:hAnsi="Open Sans"/>
                <w:lang w:val="en-US"/>
              </w:rPr>
              <w:t>funkcija</w:t>
            </w:r>
            <w:proofErr w:type="spellEnd"/>
            <w:r w:rsidRPr="00D81B22">
              <w:rPr>
                <w:rFonts w:ascii="Open Sans" w:hAnsi="Open Sans"/>
                <w:lang w:val="en-US"/>
              </w:rPr>
              <w:t>;</w:t>
            </w:r>
          </w:p>
          <w:p w14:paraId="7660C12F" w14:textId="77777777" w:rsidR="00D81B22" w:rsidRPr="00D81B22" w:rsidRDefault="00D81B22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t>Aparato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korpusas</w:t>
            </w:r>
            <w:proofErr w:type="spellEnd"/>
            <w:r w:rsidRPr="00D81B22">
              <w:rPr>
                <w:bCs/>
                <w:lang w:val="en-US"/>
              </w:rPr>
              <w:t xml:space="preserve"> – </w:t>
            </w:r>
            <w:proofErr w:type="spellStart"/>
            <w:r w:rsidRPr="00D81B22">
              <w:rPr>
                <w:bCs/>
                <w:lang w:val="en-US"/>
              </w:rPr>
              <w:t>metalas</w:t>
            </w:r>
            <w:proofErr w:type="spellEnd"/>
            <w:r w:rsidRPr="00D81B22">
              <w:rPr>
                <w:bCs/>
                <w:lang w:val="en-US"/>
              </w:rPr>
              <w:t xml:space="preserve"> ir </w:t>
            </w:r>
            <w:proofErr w:type="spellStart"/>
            <w:r w:rsidRPr="00D81B22">
              <w:rPr>
                <w:bCs/>
                <w:lang w:val="en-US"/>
              </w:rPr>
              <w:t>plastikas</w:t>
            </w:r>
            <w:proofErr w:type="spellEnd"/>
            <w:r w:rsidRPr="00D81B22">
              <w:rPr>
                <w:bCs/>
                <w:lang w:val="en-US"/>
              </w:rPr>
              <w:t>;</w:t>
            </w:r>
          </w:p>
          <w:p w14:paraId="78E01265" w14:textId="77777777" w:rsidR="00D81B22" w:rsidRPr="00D81B22" w:rsidRDefault="00D81B22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t>Vandens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talpyklos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tūris</w:t>
            </w:r>
            <w:proofErr w:type="spellEnd"/>
            <w:r w:rsidRPr="00D81B22">
              <w:rPr>
                <w:bCs/>
                <w:lang w:val="en-US"/>
              </w:rPr>
              <w:t xml:space="preserve"> ne </w:t>
            </w:r>
            <w:proofErr w:type="spellStart"/>
            <w:r w:rsidRPr="00D81B22">
              <w:rPr>
                <w:bCs/>
                <w:lang w:val="en-US"/>
              </w:rPr>
              <w:t>mažesnis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kaip</w:t>
            </w:r>
            <w:proofErr w:type="spellEnd"/>
            <w:r w:rsidRPr="00D81B22">
              <w:rPr>
                <w:bCs/>
                <w:lang w:val="en-US"/>
              </w:rPr>
              <w:t xml:space="preserve"> 1 </w:t>
            </w:r>
            <w:proofErr w:type="spellStart"/>
            <w:r w:rsidRPr="00D81B22">
              <w:rPr>
                <w:bCs/>
                <w:lang w:val="en-US"/>
              </w:rPr>
              <w:t>litras</w:t>
            </w:r>
            <w:proofErr w:type="spellEnd"/>
            <w:r w:rsidRPr="00D81B22">
              <w:rPr>
                <w:bCs/>
                <w:lang w:val="en-US"/>
              </w:rPr>
              <w:t>;</w:t>
            </w:r>
          </w:p>
          <w:p w14:paraId="472EA34E" w14:textId="77777777" w:rsidR="00D81B22" w:rsidRPr="00D81B22" w:rsidRDefault="00D81B22" w:rsidP="00D81B22">
            <w:pPr>
              <w:suppressAutoHyphens w:val="0"/>
              <w:autoSpaceDN/>
              <w:rPr>
                <w:bCs/>
                <w:lang w:val="en-US"/>
              </w:rPr>
            </w:pPr>
            <w:r w:rsidRPr="00D81B22">
              <w:rPr>
                <w:bCs/>
                <w:lang w:val="en-US"/>
              </w:rPr>
              <w:t xml:space="preserve">Su </w:t>
            </w:r>
            <w:proofErr w:type="spellStart"/>
            <w:r w:rsidRPr="00D81B22">
              <w:rPr>
                <w:bCs/>
                <w:lang w:val="en-US"/>
              </w:rPr>
              <w:t>vandens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lygio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indikatoriumi</w:t>
            </w:r>
            <w:proofErr w:type="spellEnd"/>
            <w:r w:rsidRPr="00D81B22">
              <w:rPr>
                <w:bCs/>
                <w:lang w:val="en-US"/>
              </w:rPr>
              <w:t>;</w:t>
            </w:r>
          </w:p>
          <w:p w14:paraId="633BAF7D" w14:textId="77777777" w:rsidR="00D81B22" w:rsidRPr="00D81B22" w:rsidRDefault="00D81B22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t>Kavos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pupelių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talpykla</w:t>
            </w:r>
            <w:proofErr w:type="spellEnd"/>
            <w:r w:rsidRPr="00D81B22">
              <w:rPr>
                <w:bCs/>
                <w:lang w:val="en-US"/>
              </w:rPr>
              <w:t xml:space="preserve"> ne </w:t>
            </w:r>
            <w:proofErr w:type="spellStart"/>
            <w:r w:rsidRPr="00D81B22">
              <w:rPr>
                <w:bCs/>
                <w:lang w:val="en-US"/>
              </w:rPr>
              <w:t>mažesnė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kaip</w:t>
            </w:r>
            <w:proofErr w:type="spellEnd"/>
            <w:r w:rsidRPr="00D81B22">
              <w:rPr>
                <w:bCs/>
                <w:lang w:val="en-US"/>
              </w:rPr>
              <w:t xml:space="preserve"> 250 g;</w:t>
            </w:r>
          </w:p>
          <w:p w14:paraId="03C84B8B" w14:textId="77777777" w:rsidR="00D81B22" w:rsidRPr="00D81B22" w:rsidRDefault="00D81B22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t>Kavos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aparato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galia</w:t>
            </w:r>
            <w:proofErr w:type="spellEnd"/>
            <w:r w:rsidRPr="00D81B22">
              <w:rPr>
                <w:bCs/>
                <w:lang w:val="en-US"/>
              </w:rPr>
              <w:t xml:space="preserve"> ne </w:t>
            </w:r>
            <w:proofErr w:type="spellStart"/>
            <w:r w:rsidRPr="00D81B22">
              <w:rPr>
                <w:bCs/>
                <w:lang w:val="en-US"/>
              </w:rPr>
              <w:t>mažesnė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kaip</w:t>
            </w:r>
            <w:proofErr w:type="spellEnd"/>
            <w:r w:rsidRPr="00D81B22">
              <w:rPr>
                <w:bCs/>
                <w:lang w:val="en-US"/>
              </w:rPr>
              <w:t xml:space="preserve"> 1400 W;</w:t>
            </w:r>
          </w:p>
          <w:p w14:paraId="3606D403" w14:textId="77777777" w:rsidR="00D81B22" w:rsidRPr="00D81B22" w:rsidRDefault="00D81B22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t>Darbinis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slėgis</w:t>
            </w:r>
            <w:proofErr w:type="spellEnd"/>
            <w:r w:rsidRPr="00D81B22">
              <w:rPr>
                <w:bCs/>
                <w:lang w:val="en-US"/>
              </w:rPr>
              <w:t xml:space="preserve"> ne </w:t>
            </w:r>
            <w:proofErr w:type="spellStart"/>
            <w:r w:rsidRPr="00D81B22">
              <w:rPr>
                <w:bCs/>
                <w:lang w:val="en-US"/>
              </w:rPr>
              <w:t>mažesnis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kaip</w:t>
            </w:r>
            <w:proofErr w:type="spellEnd"/>
            <w:r w:rsidRPr="00D81B22">
              <w:rPr>
                <w:bCs/>
                <w:lang w:val="en-US"/>
              </w:rPr>
              <w:t xml:space="preserve"> 15 Bar ir ne </w:t>
            </w:r>
            <w:proofErr w:type="spellStart"/>
            <w:r w:rsidRPr="00D81B22">
              <w:rPr>
                <w:bCs/>
                <w:lang w:val="en-US"/>
              </w:rPr>
              <w:t>didesnis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kaip</w:t>
            </w:r>
            <w:proofErr w:type="spellEnd"/>
            <w:r w:rsidRPr="00D81B22">
              <w:rPr>
                <w:bCs/>
                <w:lang w:val="en-US"/>
              </w:rPr>
              <w:t xml:space="preserve"> 19 Bar;</w:t>
            </w:r>
          </w:p>
          <w:p w14:paraId="3F0039A0" w14:textId="77777777" w:rsidR="00D81B22" w:rsidRPr="00D81B22" w:rsidRDefault="00D81B22" w:rsidP="00D81B22">
            <w:pPr>
              <w:suppressAutoHyphens w:val="0"/>
              <w:autoSpaceDN/>
              <w:rPr>
                <w:bCs/>
                <w:lang w:val="en-US"/>
              </w:rPr>
            </w:pPr>
            <w:r w:rsidRPr="00D81B22">
              <w:rPr>
                <w:bCs/>
                <w:lang w:val="en-US"/>
              </w:rPr>
              <w:t xml:space="preserve">Su </w:t>
            </w:r>
            <w:proofErr w:type="spellStart"/>
            <w:r w:rsidRPr="00D81B22">
              <w:rPr>
                <w:bCs/>
                <w:lang w:val="en-US"/>
              </w:rPr>
              <w:t>vandens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filtru</w:t>
            </w:r>
            <w:proofErr w:type="spellEnd"/>
            <w:r w:rsidRPr="00D81B22">
              <w:rPr>
                <w:bCs/>
                <w:lang w:val="en-US"/>
              </w:rPr>
              <w:t>;</w:t>
            </w:r>
          </w:p>
          <w:p w14:paraId="06AF945B" w14:textId="77777777" w:rsidR="00D81B22" w:rsidRPr="00D81B22" w:rsidRDefault="00D81B22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t>Reguliuojamas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kavos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stiprumas</w:t>
            </w:r>
            <w:proofErr w:type="spellEnd"/>
            <w:r w:rsidRPr="00D81B22">
              <w:rPr>
                <w:bCs/>
                <w:lang w:val="en-US"/>
              </w:rPr>
              <w:t>;</w:t>
            </w:r>
          </w:p>
          <w:p w14:paraId="18DB29BF" w14:textId="77777777" w:rsidR="00D81B22" w:rsidRPr="00D81B22" w:rsidRDefault="00D81B22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t>Reguliuojamas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kavos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piltuvėlio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aukštis</w:t>
            </w:r>
            <w:proofErr w:type="spellEnd"/>
            <w:r w:rsidRPr="00D81B22">
              <w:rPr>
                <w:bCs/>
                <w:lang w:val="en-US"/>
              </w:rPr>
              <w:t xml:space="preserve">; </w:t>
            </w:r>
          </w:p>
          <w:p w14:paraId="2ADD5131" w14:textId="77777777" w:rsidR="00D81B22" w:rsidRPr="00D81B22" w:rsidRDefault="00D81B22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t>Automatinis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sistemos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plovimas</w:t>
            </w:r>
            <w:proofErr w:type="spellEnd"/>
            <w:r w:rsidRPr="00D81B22">
              <w:rPr>
                <w:bCs/>
                <w:lang w:val="en-US"/>
              </w:rPr>
              <w:t xml:space="preserve"> ir </w:t>
            </w:r>
            <w:proofErr w:type="spellStart"/>
            <w:r w:rsidRPr="00D81B22">
              <w:rPr>
                <w:bCs/>
                <w:lang w:val="en-US"/>
              </w:rPr>
              <w:t>nukalkinimas</w:t>
            </w:r>
            <w:proofErr w:type="spellEnd"/>
            <w:r w:rsidRPr="00D81B22">
              <w:rPr>
                <w:bCs/>
                <w:lang w:val="en-US"/>
              </w:rPr>
              <w:t>;</w:t>
            </w:r>
          </w:p>
          <w:p w14:paraId="07807F40" w14:textId="77777777" w:rsidR="00D81B22" w:rsidRPr="00D81B22" w:rsidRDefault="00D81B22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t>Nesudėtinga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aparato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priežiūra</w:t>
            </w:r>
            <w:proofErr w:type="spellEnd"/>
            <w:r w:rsidRPr="00D81B22">
              <w:rPr>
                <w:bCs/>
                <w:lang w:val="en-US"/>
              </w:rPr>
              <w:t xml:space="preserve"> ir </w:t>
            </w:r>
            <w:proofErr w:type="spellStart"/>
            <w:r w:rsidRPr="00D81B22">
              <w:rPr>
                <w:bCs/>
                <w:lang w:val="en-US"/>
              </w:rPr>
              <w:t>valymas</w:t>
            </w:r>
            <w:proofErr w:type="spellEnd"/>
            <w:r w:rsidRPr="00D81B22">
              <w:rPr>
                <w:bCs/>
                <w:lang w:val="en-US"/>
              </w:rPr>
              <w:t>;</w:t>
            </w:r>
          </w:p>
          <w:p w14:paraId="679E616F" w14:textId="77777777" w:rsidR="00D81B22" w:rsidRPr="00D81B22" w:rsidRDefault="00D81B22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t>Pieno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rezervuaras</w:t>
            </w:r>
            <w:proofErr w:type="spellEnd"/>
            <w:r w:rsidRPr="00D81B22">
              <w:rPr>
                <w:bCs/>
                <w:lang w:val="en-US"/>
              </w:rPr>
              <w:t>;</w:t>
            </w:r>
          </w:p>
          <w:p w14:paraId="420CDF74" w14:textId="77777777" w:rsidR="00D81B22" w:rsidRPr="00D81B22" w:rsidRDefault="00D81B22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t>Reguliuojamas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kavos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malūnėlis</w:t>
            </w:r>
            <w:proofErr w:type="spellEnd"/>
            <w:r w:rsidRPr="00D81B22">
              <w:rPr>
                <w:bCs/>
                <w:lang w:val="en-US"/>
              </w:rPr>
              <w:t xml:space="preserve"> (</w:t>
            </w:r>
            <w:proofErr w:type="spellStart"/>
            <w:r w:rsidRPr="00D81B22">
              <w:rPr>
                <w:bCs/>
                <w:lang w:val="en-US"/>
              </w:rPr>
              <w:t>rūpumas</w:t>
            </w:r>
            <w:proofErr w:type="spellEnd"/>
            <w:r w:rsidRPr="00D81B22">
              <w:rPr>
                <w:bCs/>
                <w:lang w:val="en-US"/>
              </w:rPr>
              <w:t>);</w:t>
            </w:r>
          </w:p>
          <w:p w14:paraId="02E52FD9" w14:textId="77777777" w:rsidR="00D81B22" w:rsidRPr="00D81B22" w:rsidRDefault="00D81B22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D81B22">
              <w:rPr>
                <w:bCs/>
                <w:lang w:val="en-US"/>
              </w:rPr>
              <w:t>Reguliuojamas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kavos</w:t>
            </w:r>
            <w:proofErr w:type="spellEnd"/>
            <w:r w:rsidRPr="00D81B22">
              <w:rPr>
                <w:bCs/>
                <w:lang w:val="en-US"/>
              </w:rPr>
              <w:t xml:space="preserve"> </w:t>
            </w:r>
            <w:proofErr w:type="spellStart"/>
            <w:r w:rsidRPr="00D81B22">
              <w:rPr>
                <w:bCs/>
                <w:lang w:val="en-US"/>
              </w:rPr>
              <w:t>kiekis</w:t>
            </w:r>
            <w:proofErr w:type="spellEnd"/>
            <w:r w:rsidRPr="00D81B22">
              <w:rPr>
                <w:bCs/>
                <w:lang w:val="en-US"/>
              </w:rPr>
              <w:t>.</w:t>
            </w:r>
          </w:p>
        </w:tc>
        <w:tc>
          <w:tcPr>
            <w:tcW w:w="3176" w:type="dxa"/>
            <w:tcBorders>
              <w:bottom w:val="single" w:sz="4" w:space="0" w:color="auto"/>
            </w:tcBorders>
            <w:vAlign w:val="center"/>
          </w:tcPr>
          <w:p w14:paraId="2D694EFB" w14:textId="228048D6" w:rsidR="00D81B22" w:rsidRPr="00D81B22" w:rsidRDefault="008510AF" w:rsidP="00D81B22">
            <w:pPr>
              <w:suppressAutoHyphens w:val="0"/>
              <w:autoSpaceDN/>
              <w:jc w:val="center"/>
              <w:rPr>
                <w:bCs/>
                <w:sz w:val="16"/>
                <w:szCs w:val="16"/>
                <w:lang w:val="en-US"/>
              </w:rPr>
            </w:pPr>
            <w:r w:rsidRPr="00F03083">
              <w:rPr>
                <w:bCs/>
                <w:i/>
                <w:sz w:val="20"/>
                <w:szCs w:val="20"/>
                <w:lang w:val="en-US"/>
              </w:rPr>
              <w:t>Tiekėjas privalo nurodyti konkrečius duomenis</w:t>
            </w:r>
          </w:p>
        </w:tc>
      </w:tr>
      <w:tr w:rsidR="00D81B22" w:rsidRPr="00D81B22" w14:paraId="10F31166" w14:textId="77777777" w:rsidTr="00D61AF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09C47" w14:textId="7590EDC5" w:rsidR="00D81B22" w:rsidRPr="00300191" w:rsidRDefault="00D61AF1" w:rsidP="00066110">
            <w:pPr>
              <w:suppressAutoHyphens w:val="0"/>
              <w:autoSpaceDN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066110" w:rsidRPr="00300191">
              <w:rPr>
                <w:lang w:val="en-US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55C8D" w14:textId="075E28AE" w:rsidR="00D81B22" w:rsidRPr="00D81B22" w:rsidRDefault="00D81B22" w:rsidP="00D81B22">
            <w:pPr>
              <w:suppressAutoHyphens w:val="0"/>
              <w:autoSpaceDN/>
              <w:rPr>
                <w:lang w:val="en-US"/>
              </w:rPr>
            </w:pPr>
            <w:proofErr w:type="spellStart"/>
            <w:r w:rsidRPr="00D81B22">
              <w:rPr>
                <w:lang w:val="en-US"/>
              </w:rPr>
              <w:t>Konvekcinis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elektrinis</w:t>
            </w:r>
            <w:proofErr w:type="spellEnd"/>
            <w:r w:rsidRPr="00D81B22">
              <w:rPr>
                <w:lang w:val="en-US"/>
              </w:rPr>
              <w:t xml:space="preserve"> </w:t>
            </w:r>
            <w:proofErr w:type="spellStart"/>
            <w:r w:rsidRPr="00D81B22">
              <w:rPr>
                <w:lang w:val="en-US"/>
              </w:rPr>
              <w:t>radiatorius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3E60" w14:textId="77777777" w:rsidR="00D81B22" w:rsidRPr="00D81B22" w:rsidRDefault="00D81B22" w:rsidP="00D81B22">
            <w:pPr>
              <w:suppressAutoHyphens w:val="0"/>
              <w:autoSpaceDN/>
              <w:jc w:val="both"/>
              <w:rPr>
                <w:color w:val="000000"/>
                <w:lang w:val="en-US"/>
              </w:rPr>
            </w:pPr>
            <w:proofErr w:type="spellStart"/>
            <w:r w:rsidRPr="00D81B22">
              <w:rPr>
                <w:color w:val="202124"/>
                <w:lang w:val="en-US"/>
              </w:rPr>
              <w:t>T</w:t>
            </w:r>
            <w:r w:rsidRPr="00D81B22">
              <w:rPr>
                <w:color w:val="000000"/>
                <w:lang w:val="en-US"/>
              </w:rPr>
              <w:t>virtinamas</w:t>
            </w:r>
            <w:proofErr w:type="spellEnd"/>
            <w:r w:rsidRPr="00D81B22">
              <w:rPr>
                <w:color w:val="000000"/>
                <w:lang w:val="en-US"/>
              </w:rPr>
              <w:t xml:space="preserve"> </w:t>
            </w:r>
            <w:proofErr w:type="spellStart"/>
            <w:r w:rsidRPr="00D81B22">
              <w:rPr>
                <w:color w:val="000000"/>
                <w:lang w:val="en-US"/>
              </w:rPr>
              <w:t>prie</w:t>
            </w:r>
            <w:proofErr w:type="spellEnd"/>
            <w:r w:rsidRPr="00D81B22">
              <w:rPr>
                <w:color w:val="000000"/>
                <w:lang w:val="en-US"/>
              </w:rPr>
              <w:t xml:space="preserve"> </w:t>
            </w:r>
            <w:proofErr w:type="spellStart"/>
            <w:r w:rsidRPr="00D81B22">
              <w:rPr>
                <w:color w:val="000000"/>
                <w:lang w:val="en-US"/>
              </w:rPr>
              <w:t>sienos</w:t>
            </w:r>
            <w:proofErr w:type="spellEnd"/>
            <w:r w:rsidRPr="00D81B22">
              <w:rPr>
                <w:color w:val="000000"/>
                <w:lang w:val="en-US"/>
              </w:rPr>
              <w:t xml:space="preserve"> (</w:t>
            </w:r>
            <w:proofErr w:type="spellStart"/>
            <w:r w:rsidRPr="00D81B22">
              <w:rPr>
                <w:color w:val="000000"/>
                <w:lang w:val="en-US"/>
              </w:rPr>
              <w:t>tvirtinimo</w:t>
            </w:r>
            <w:proofErr w:type="spellEnd"/>
            <w:r w:rsidRPr="00D81B22">
              <w:rPr>
                <w:color w:val="000000"/>
                <w:lang w:val="en-US"/>
              </w:rPr>
              <w:t xml:space="preserve"> </w:t>
            </w:r>
            <w:proofErr w:type="spellStart"/>
            <w:r w:rsidRPr="00D81B22">
              <w:rPr>
                <w:color w:val="000000"/>
                <w:lang w:val="en-US"/>
              </w:rPr>
              <w:t>kronšteinas</w:t>
            </w:r>
            <w:proofErr w:type="spellEnd"/>
            <w:r w:rsidRPr="00D81B22">
              <w:rPr>
                <w:color w:val="000000"/>
                <w:lang w:val="en-US"/>
              </w:rPr>
              <w:t xml:space="preserve"> </w:t>
            </w:r>
            <w:proofErr w:type="spellStart"/>
            <w:r w:rsidRPr="00D81B22">
              <w:rPr>
                <w:color w:val="000000"/>
                <w:lang w:val="en-US"/>
              </w:rPr>
              <w:t>įeina</w:t>
            </w:r>
            <w:proofErr w:type="spellEnd"/>
            <w:r w:rsidRPr="00D81B22">
              <w:rPr>
                <w:color w:val="000000"/>
                <w:lang w:val="en-US"/>
              </w:rPr>
              <w:t xml:space="preserve"> į </w:t>
            </w:r>
            <w:proofErr w:type="spellStart"/>
            <w:r w:rsidRPr="00D81B22">
              <w:rPr>
                <w:color w:val="000000"/>
                <w:lang w:val="en-US"/>
              </w:rPr>
              <w:t>komplektaciją</w:t>
            </w:r>
            <w:proofErr w:type="spellEnd"/>
            <w:r w:rsidRPr="00D81B22">
              <w:rPr>
                <w:color w:val="000000"/>
                <w:lang w:val="en-US"/>
              </w:rPr>
              <w:t xml:space="preserve">), su </w:t>
            </w:r>
            <w:proofErr w:type="spellStart"/>
            <w:r w:rsidRPr="00D81B22">
              <w:rPr>
                <w:color w:val="000000"/>
                <w:lang w:val="en-US"/>
              </w:rPr>
              <w:t>laidu</w:t>
            </w:r>
            <w:proofErr w:type="spellEnd"/>
            <w:r w:rsidRPr="00D81B22">
              <w:rPr>
                <w:color w:val="000000"/>
                <w:lang w:val="en-US"/>
              </w:rPr>
              <w:t xml:space="preserve"> ir </w:t>
            </w:r>
            <w:proofErr w:type="spellStart"/>
            <w:r w:rsidRPr="00D81B22">
              <w:rPr>
                <w:color w:val="000000"/>
                <w:lang w:val="en-US"/>
              </w:rPr>
              <w:t>kištuku</w:t>
            </w:r>
            <w:proofErr w:type="spellEnd"/>
            <w:r w:rsidRPr="00D81B22">
              <w:rPr>
                <w:color w:val="000000"/>
                <w:lang w:val="en-US"/>
              </w:rPr>
              <w:t xml:space="preserve"> </w:t>
            </w:r>
            <w:proofErr w:type="spellStart"/>
            <w:r w:rsidRPr="00D81B22">
              <w:rPr>
                <w:color w:val="000000"/>
                <w:lang w:val="en-US"/>
              </w:rPr>
              <w:t>pajungimui</w:t>
            </w:r>
            <w:proofErr w:type="spellEnd"/>
            <w:r w:rsidRPr="00D81B22">
              <w:rPr>
                <w:color w:val="000000"/>
                <w:lang w:val="en-US"/>
              </w:rPr>
              <w:t xml:space="preserve"> į </w:t>
            </w:r>
            <w:proofErr w:type="spellStart"/>
            <w:r w:rsidRPr="00D81B22">
              <w:rPr>
                <w:color w:val="000000"/>
                <w:lang w:val="en-US"/>
              </w:rPr>
              <w:t>rozetę</w:t>
            </w:r>
            <w:proofErr w:type="spellEnd"/>
            <w:r w:rsidRPr="00D81B22">
              <w:rPr>
                <w:color w:val="000000"/>
                <w:lang w:val="en-US"/>
              </w:rPr>
              <w:t xml:space="preserve">. </w:t>
            </w:r>
          </w:p>
          <w:p w14:paraId="0D31C8B6" w14:textId="77777777" w:rsidR="00D81B22" w:rsidRPr="00D81B22" w:rsidRDefault="00D81B22" w:rsidP="00D81B22">
            <w:pPr>
              <w:suppressAutoHyphens w:val="0"/>
              <w:autoSpaceDN/>
              <w:jc w:val="both"/>
              <w:rPr>
                <w:color w:val="000000"/>
                <w:lang w:val="en-US"/>
              </w:rPr>
            </w:pPr>
            <w:proofErr w:type="spellStart"/>
            <w:r w:rsidRPr="00D81B22">
              <w:rPr>
                <w:color w:val="000000"/>
                <w:lang w:val="en-US"/>
              </w:rPr>
              <w:t>Apšildomas</w:t>
            </w:r>
            <w:proofErr w:type="spellEnd"/>
            <w:r w:rsidRPr="00D81B22">
              <w:rPr>
                <w:color w:val="000000"/>
                <w:lang w:val="en-US"/>
              </w:rPr>
              <w:t xml:space="preserve"> </w:t>
            </w:r>
            <w:proofErr w:type="spellStart"/>
            <w:r w:rsidRPr="00D81B22">
              <w:rPr>
                <w:color w:val="000000"/>
                <w:lang w:val="en-US"/>
              </w:rPr>
              <w:t>plotas</w:t>
            </w:r>
            <w:proofErr w:type="spellEnd"/>
            <w:r w:rsidRPr="00D81B22">
              <w:rPr>
                <w:color w:val="000000"/>
                <w:lang w:val="en-US"/>
              </w:rPr>
              <w:t xml:space="preserve"> </w:t>
            </w:r>
            <w:proofErr w:type="spellStart"/>
            <w:r w:rsidRPr="00D81B22">
              <w:rPr>
                <w:color w:val="000000"/>
                <w:lang w:val="en-US"/>
              </w:rPr>
              <w:t>patalpos</w:t>
            </w:r>
            <w:proofErr w:type="spellEnd"/>
            <w:r w:rsidRPr="00D81B22">
              <w:rPr>
                <w:color w:val="000000"/>
                <w:lang w:val="en-US"/>
              </w:rPr>
              <w:t xml:space="preserve"> </w:t>
            </w:r>
            <w:proofErr w:type="spellStart"/>
            <w:r w:rsidRPr="00D81B22">
              <w:rPr>
                <w:color w:val="000000"/>
                <w:lang w:val="en-US"/>
              </w:rPr>
              <w:t>viduje</w:t>
            </w:r>
            <w:proofErr w:type="spellEnd"/>
            <w:r w:rsidRPr="00D81B22">
              <w:rPr>
                <w:color w:val="000000"/>
                <w:lang w:val="en-US"/>
              </w:rPr>
              <w:t>: 23-32 m</w:t>
            </w:r>
            <w:r w:rsidRPr="00D81B22">
              <w:rPr>
                <w:color w:val="000000"/>
                <w:vertAlign w:val="superscript"/>
                <w:lang w:val="en-US"/>
              </w:rPr>
              <w:t>2</w:t>
            </w:r>
          </w:p>
          <w:p w14:paraId="49EDADCE" w14:textId="77777777" w:rsidR="00D81B22" w:rsidRPr="00D81B22" w:rsidRDefault="00D81B22" w:rsidP="00D81B22">
            <w:pPr>
              <w:suppressAutoHyphens w:val="0"/>
              <w:autoSpaceDN/>
              <w:jc w:val="both"/>
              <w:rPr>
                <w:color w:val="202124"/>
                <w:lang w:val="en-US"/>
              </w:rPr>
            </w:pPr>
            <w:proofErr w:type="spellStart"/>
            <w:r w:rsidRPr="00D81B22">
              <w:rPr>
                <w:color w:val="000000"/>
                <w:lang w:val="en-US"/>
              </w:rPr>
              <w:t>Galingumas</w:t>
            </w:r>
            <w:proofErr w:type="spellEnd"/>
            <w:r w:rsidRPr="00D81B22">
              <w:rPr>
                <w:color w:val="000000"/>
                <w:lang w:val="en-US"/>
              </w:rPr>
              <w:t xml:space="preserve"> </w:t>
            </w:r>
            <w:proofErr w:type="spellStart"/>
            <w:r w:rsidRPr="00D81B22">
              <w:rPr>
                <w:color w:val="000000"/>
                <w:lang w:val="en-US"/>
              </w:rPr>
              <w:t>nuo</w:t>
            </w:r>
            <w:proofErr w:type="spellEnd"/>
            <w:r w:rsidRPr="00D81B22">
              <w:rPr>
                <w:color w:val="000000"/>
                <w:lang w:val="en-US"/>
              </w:rPr>
              <w:t xml:space="preserve"> 2000 W </w:t>
            </w:r>
            <w:proofErr w:type="spellStart"/>
            <w:r w:rsidRPr="00D81B22">
              <w:rPr>
                <w:color w:val="000000"/>
                <w:lang w:val="en-US"/>
              </w:rPr>
              <w:t>iki</w:t>
            </w:r>
            <w:proofErr w:type="spellEnd"/>
            <w:r w:rsidRPr="00D81B22">
              <w:rPr>
                <w:color w:val="000000"/>
                <w:lang w:val="en-US"/>
              </w:rPr>
              <w:t xml:space="preserve"> 2500 W.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1A0D0" w14:textId="64C624AE" w:rsidR="00D81B22" w:rsidRPr="00D81B22" w:rsidRDefault="00CA68DD" w:rsidP="00D81B22">
            <w:pPr>
              <w:suppressAutoHyphens w:val="0"/>
              <w:autoSpaceDN/>
              <w:jc w:val="center"/>
              <w:rPr>
                <w:color w:val="202124"/>
                <w:sz w:val="16"/>
                <w:szCs w:val="16"/>
                <w:lang w:val="en-US"/>
              </w:rPr>
            </w:pPr>
            <w:r w:rsidRPr="00F03083">
              <w:rPr>
                <w:bCs/>
                <w:i/>
                <w:sz w:val="20"/>
                <w:szCs w:val="20"/>
                <w:lang w:val="en-US"/>
              </w:rPr>
              <w:t>Tiekėjas privalo nurodyti konkrečius duomenis</w:t>
            </w:r>
          </w:p>
        </w:tc>
      </w:tr>
      <w:tr w:rsidR="00D81B22" w:rsidRPr="00D81B22" w14:paraId="43306EF6" w14:textId="77777777" w:rsidTr="00D61AF1"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89D46" w14:textId="69B70AD6" w:rsidR="00D81B22" w:rsidRPr="00300191" w:rsidRDefault="00D61AF1" w:rsidP="00066110">
            <w:pPr>
              <w:suppressAutoHyphens w:val="0"/>
              <w:autoSpaceDN/>
              <w:jc w:val="center"/>
            </w:pPr>
            <w:r>
              <w:t>7</w:t>
            </w:r>
            <w:r w:rsidR="00066110" w:rsidRPr="00300191">
              <w:t>.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F349E" w14:textId="3A3806B7" w:rsidR="00D81B22" w:rsidRPr="00D81B22" w:rsidRDefault="00D81B22" w:rsidP="00D81B22">
            <w:pPr>
              <w:suppressAutoHyphens w:val="0"/>
              <w:autoSpaceDN/>
            </w:pPr>
            <w:r w:rsidRPr="00D81B22">
              <w:t xml:space="preserve">Automatinė </w:t>
            </w:r>
            <w:proofErr w:type="spellStart"/>
            <w:r w:rsidRPr="00D81B22">
              <w:t>džiovyklė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C284F1" w14:textId="77777777" w:rsidR="00D81B22" w:rsidRPr="00300191" w:rsidRDefault="00D81B22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300191">
              <w:rPr>
                <w:bCs/>
                <w:lang w:val="en-US"/>
              </w:rPr>
              <w:t>Džiovyklės</w:t>
            </w:r>
            <w:proofErr w:type="spellEnd"/>
            <w:r w:rsidRPr="00300191">
              <w:rPr>
                <w:bCs/>
                <w:lang w:val="en-US"/>
              </w:rPr>
              <w:t xml:space="preserve"> </w:t>
            </w:r>
            <w:proofErr w:type="spellStart"/>
            <w:r w:rsidRPr="00300191">
              <w:rPr>
                <w:bCs/>
                <w:lang w:val="en-US"/>
              </w:rPr>
              <w:t>matmenys</w:t>
            </w:r>
            <w:proofErr w:type="spellEnd"/>
            <w:r w:rsidRPr="00300191">
              <w:rPr>
                <w:bCs/>
                <w:lang w:val="en-US"/>
              </w:rPr>
              <w:t xml:space="preserve">: </w:t>
            </w:r>
          </w:p>
          <w:p w14:paraId="5772C879" w14:textId="77777777" w:rsidR="00D81B22" w:rsidRPr="00300191" w:rsidRDefault="00D81B22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300191">
              <w:rPr>
                <w:bCs/>
                <w:lang w:val="en-US"/>
              </w:rPr>
              <w:t>Aukštis</w:t>
            </w:r>
            <w:proofErr w:type="spellEnd"/>
            <w:r w:rsidRPr="00300191">
              <w:rPr>
                <w:bCs/>
                <w:lang w:val="en-US"/>
              </w:rPr>
              <w:t xml:space="preserve"> – 85 cm ± 3 cm.</w:t>
            </w:r>
          </w:p>
          <w:p w14:paraId="6981A943" w14:textId="77777777" w:rsidR="00D81B22" w:rsidRPr="00300191" w:rsidRDefault="00D81B22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300191">
              <w:rPr>
                <w:bCs/>
                <w:lang w:val="en-US"/>
              </w:rPr>
              <w:t>Plotis</w:t>
            </w:r>
            <w:proofErr w:type="spellEnd"/>
            <w:r w:rsidRPr="00300191">
              <w:rPr>
                <w:bCs/>
                <w:lang w:val="en-US"/>
              </w:rPr>
              <w:t xml:space="preserve"> – 60 cm ± 3 cm.</w:t>
            </w:r>
          </w:p>
          <w:p w14:paraId="2E477158" w14:textId="77777777" w:rsidR="00D81B22" w:rsidRPr="00300191" w:rsidRDefault="00D81B22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300191">
              <w:rPr>
                <w:bCs/>
                <w:lang w:val="en-US"/>
              </w:rPr>
              <w:t>Gylis</w:t>
            </w:r>
            <w:proofErr w:type="spellEnd"/>
            <w:r w:rsidRPr="00300191">
              <w:rPr>
                <w:bCs/>
                <w:lang w:val="en-US"/>
              </w:rPr>
              <w:t xml:space="preserve"> – 65 cm ± 3 cm.</w:t>
            </w:r>
          </w:p>
          <w:p w14:paraId="05D3F611" w14:textId="77777777" w:rsidR="00D81B22" w:rsidRPr="00300191" w:rsidRDefault="00D81B22" w:rsidP="00D81B22">
            <w:pPr>
              <w:suppressAutoHyphens w:val="0"/>
              <w:autoSpaceDN/>
              <w:rPr>
                <w:bCs/>
                <w:lang w:val="en-US"/>
              </w:rPr>
            </w:pPr>
            <w:r w:rsidRPr="00300191">
              <w:rPr>
                <w:bCs/>
                <w:lang w:val="en-US"/>
              </w:rPr>
              <w:t xml:space="preserve">Su </w:t>
            </w:r>
            <w:proofErr w:type="spellStart"/>
            <w:r w:rsidRPr="00300191">
              <w:rPr>
                <w:bCs/>
                <w:lang w:val="en-US"/>
              </w:rPr>
              <w:t>pūkų</w:t>
            </w:r>
            <w:proofErr w:type="spellEnd"/>
            <w:r w:rsidRPr="00300191">
              <w:rPr>
                <w:bCs/>
                <w:lang w:val="en-US"/>
              </w:rPr>
              <w:t xml:space="preserve"> </w:t>
            </w:r>
            <w:proofErr w:type="spellStart"/>
            <w:r w:rsidRPr="00300191">
              <w:rPr>
                <w:bCs/>
                <w:lang w:val="en-US"/>
              </w:rPr>
              <w:t>filtru</w:t>
            </w:r>
            <w:proofErr w:type="spellEnd"/>
            <w:r w:rsidRPr="00300191">
              <w:rPr>
                <w:bCs/>
                <w:lang w:val="en-US"/>
              </w:rPr>
              <w:t>.</w:t>
            </w:r>
          </w:p>
          <w:p w14:paraId="2F93AD63" w14:textId="77777777" w:rsidR="00D81B22" w:rsidRPr="00300191" w:rsidRDefault="00D81B22" w:rsidP="00D81B22">
            <w:pPr>
              <w:suppressAutoHyphens w:val="0"/>
              <w:autoSpaceDN/>
              <w:rPr>
                <w:bCs/>
                <w:lang w:val="en-US"/>
              </w:rPr>
            </w:pPr>
            <w:r w:rsidRPr="00300191">
              <w:rPr>
                <w:bCs/>
                <w:lang w:val="en-US"/>
              </w:rPr>
              <w:t xml:space="preserve">Su </w:t>
            </w:r>
            <w:proofErr w:type="spellStart"/>
            <w:r w:rsidRPr="00300191">
              <w:rPr>
                <w:bCs/>
                <w:lang w:val="en-US"/>
              </w:rPr>
              <w:t>batų</w:t>
            </w:r>
            <w:proofErr w:type="spellEnd"/>
            <w:r w:rsidRPr="00300191">
              <w:rPr>
                <w:bCs/>
                <w:lang w:val="en-US"/>
              </w:rPr>
              <w:t xml:space="preserve"> </w:t>
            </w:r>
            <w:proofErr w:type="spellStart"/>
            <w:r w:rsidRPr="00300191">
              <w:rPr>
                <w:bCs/>
                <w:lang w:val="en-US"/>
              </w:rPr>
              <w:t>krepšiu</w:t>
            </w:r>
            <w:proofErr w:type="spellEnd"/>
            <w:r w:rsidRPr="00300191">
              <w:rPr>
                <w:bCs/>
                <w:lang w:val="en-US"/>
              </w:rPr>
              <w:t>.</w:t>
            </w:r>
          </w:p>
          <w:p w14:paraId="4F6F862E" w14:textId="77777777" w:rsidR="00D81B22" w:rsidRPr="00300191" w:rsidRDefault="00D81B22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300191">
              <w:rPr>
                <w:bCs/>
                <w:lang w:val="en-US"/>
              </w:rPr>
              <w:t>Priekinio</w:t>
            </w:r>
            <w:proofErr w:type="spellEnd"/>
            <w:r w:rsidRPr="00300191">
              <w:rPr>
                <w:bCs/>
                <w:lang w:val="en-US"/>
              </w:rPr>
              <w:t xml:space="preserve"> </w:t>
            </w:r>
            <w:proofErr w:type="spellStart"/>
            <w:r w:rsidRPr="00300191">
              <w:rPr>
                <w:bCs/>
                <w:lang w:val="en-US"/>
              </w:rPr>
              <w:t>pakrovimo</w:t>
            </w:r>
            <w:proofErr w:type="spellEnd"/>
            <w:r w:rsidRPr="00300191">
              <w:rPr>
                <w:bCs/>
                <w:lang w:val="en-US"/>
              </w:rPr>
              <w:t xml:space="preserve"> </w:t>
            </w:r>
            <w:proofErr w:type="spellStart"/>
            <w:r w:rsidRPr="00300191">
              <w:rPr>
                <w:bCs/>
                <w:lang w:val="en-US"/>
              </w:rPr>
              <w:t>nemažiau</w:t>
            </w:r>
            <w:proofErr w:type="spellEnd"/>
            <w:r w:rsidRPr="00300191">
              <w:rPr>
                <w:bCs/>
                <w:lang w:val="en-US"/>
              </w:rPr>
              <w:t xml:space="preserve"> </w:t>
            </w:r>
            <w:proofErr w:type="spellStart"/>
            <w:r w:rsidRPr="00300191">
              <w:rPr>
                <w:bCs/>
                <w:lang w:val="en-US"/>
              </w:rPr>
              <w:t>kaip</w:t>
            </w:r>
            <w:proofErr w:type="spellEnd"/>
            <w:r w:rsidRPr="00300191">
              <w:rPr>
                <w:bCs/>
                <w:lang w:val="en-US"/>
              </w:rPr>
              <w:t xml:space="preserve"> – 9 kg.</w:t>
            </w:r>
          </w:p>
          <w:p w14:paraId="047B7D0A" w14:textId="77777777" w:rsidR="00D81B22" w:rsidRPr="00300191" w:rsidRDefault="00D81B22" w:rsidP="00D81B22">
            <w:pPr>
              <w:suppressAutoHyphens w:val="0"/>
              <w:autoSpaceDN/>
              <w:rPr>
                <w:bCs/>
                <w:lang w:val="en-US"/>
              </w:rPr>
            </w:pPr>
            <w:proofErr w:type="spellStart"/>
            <w:r w:rsidRPr="00300191">
              <w:rPr>
                <w:bCs/>
                <w:lang w:val="en-US"/>
              </w:rPr>
              <w:t>Džiovinimo</w:t>
            </w:r>
            <w:proofErr w:type="spellEnd"/>
            <w:r w:rsidRPr="00300191">
              <w:rPr>
                <w:bCs/>
                <w:lang w:val="en-US"/>
              </w:rPr>
              <w:t xml:space="preserve"> </w:t>
            </w:r>
            <w:proofErr w:type="spellStart"/>
            <w:r w:rsidRPr="00300191">
              <w:rPr>
                <w:bCs/>
                <w:lang w:val="en-US"/>
              </w:rPr>
              <w:t>tipas</w:t>
            </w:r>
            <w:proofErr w:type="spellEnd"/>
            <w:r w:rsidRPr="00300191">
              <w:rPr>
                <w:bCs/>
                <w:lang w:val="en-US"/>
              </w:rPr>
              <w:t xml:space="preserve"> – </w:t>
            </w:r>
            <w:proofErr w:type="spellStart"/>
            <w:r w:rsidRPr="00300191">
              <w:rPr>
                <w:bCs/>
                <w:lang w:val="en-US"/>
              </w:rPr>
              <w:t>kondensacinis</w:t>
            </w:r>
            <w:proofErr w:type="spellEnd"/>
            <w:r w:rsidRPr="00300191">
              <w:rPr>
                <w:bCs/>
                <w:lang w:val="en-US"/>
              </w:rPr>
              <w:t xml:space="preserve"> su </w:t>
            </w:r>
            <w:proofErr w:type="spellStart"/>
            <w:r w:rsidRPr="00300191">
              <w:rPr>
                <w:bCs/>
                <w:lang w:val="en-US"/>
              </w:rPr>
              <w:t>šilumos</w:t>
            </w:r>
            <w:proofErr w:type="spellEnd"/>
            <w:r w:rsidRPr="00300191">
              <w:rPr>
                <w:bCs/>
                <w:lang w:val="en-US"/>
              </w:rPr>
              <w:t xml:space="preserve"> </w:t>
            </w:r>
            <w:proofErr w:type="spellStart"/>
            <w:r w:rsidRPr="00300191">
              <w:rPr>
                <w:bCs/>
                <w:lang w:val="en-US"/>
              </w:rPr>
              <w:t>siurbliu</w:t>
            </w:r>
            <w:proofErr w:type="spellEnd"/>
            <w:r w:rsidRPr="00300191">
              <w:rPr>
                <w:bCs/>
                <w:lang w:val="en-US"/>
              </w:rPr>
              <w:t>.</w:t>
            </w:r>
          </w:p>
          <w:p w14:paraId="10789272" w14:textId="6B4BFF1A" w:rsidR="00D81B22" w:rsidRPr="00300191" w:rsidRDefault="00D81B22" w:rsidP="00D81B22">
            <w:pPr>
              <w:suppressAutoHyphens w:val="0"/>
              <w:autoSpaceDN/>
              <w:rPr>
                <w:bCs/>
                <w:lang w:val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6E086" w14:textId="5B502D18" w:rsidR="00D81B22" w:rsidRPr="00D81B22" w:rsidRDefault="00CA68DD" w:rsidP="00D81B22">
            <w:pPr>
              <w:suppressAutoHyphens w:val="0"/>
              <w:autoSpaceDN/>
              <w:jc w:val="center"/>
              <w:rPr>
                <w:bCs/>
                <w:sz w:val="16"/>
                <w:szCs w:val="16"/>
                <w:lang w:val="en-US"/>
              </w:rPr>
            </w:pPr>
            <w:r w:rsidRPr="00F03083">
              <w:rPr>
                <w:bCs/>
                <w:i/>
                <w:sz w:val="20"/>
                <w:szCs w:val="20"/>
                <w:lang w:val="en-US"/>
              </w:rPr>
              <w:t>Tiekėjas privalo nurodyti konkrečius duomenis</w:t>
            </w:r>
          </w:p>
        </w:tc>
      </w:tr>
    </w:tbl>
    <w:p w14:paraId="1B52940D" w14:textId="3C5E6C73" w:rsidR="00D81B22" w:rsidRPr="00D81B22" w:rsidRDefault="00D81B22" w:rsidP="00AC1EFF">
      <w:pPr>
        <w:jc w:val="both"/>
        <w:rPr>
          <w:i/>
          <w:sz w:val="16"/>
          <w:szCs w:val="16"/>
        </w:rPr>
      </w:pPr>
    </w:p>
    <w:p w14:paraId="0D7340E9" w14:textId="77777777" w:rsidR="00D81B22" w:rsidRPr="00D81B22" w:rsidRDefault="00D81B22" w:rsidP="00AC1EFF">
      <w:pPr>
        <w:jc w:val="both"/>
        <w:rPr>
          <w:i/>
          <w:sz w:val="16"/>
          <w:szCs w:val="16"/>
        </w:rPr>
      </w:pPr>
    </w:p>
    <w:p w14:paraId="00C27E44" w14:textId="77777777" w:rsidR="00C0552B" w:rsidRPr="00D81B22" w:rsidRDefault="00C0552B" w:rsidP="00DB3D25">
      <w:pPr>
        <w:pStyle w:val="ListParagraph"/>
        <w:numPr>
          <w:ilvl w:val="0"/>
          <w:numId w:val="1"/>
        </w:numPr>
        <w:autoSpaceDE w:val="0"/>
        <w:spacing w:before="60" w:after="60"/>
        <w:ind w:left="714" w:hanging="357"/>
        <w:contextualSpacing w:val="0"/>
        <w:jc w:val="center"/>
        <w:rPr>
          <w:b/>
          <w:bCs/>
          <w:sz w:val="16"/>
          <w:szCs w:val="16"/>
        </w:rPr>
      </w:pPr>
      <w:r w:rsidRPr="00D81B22">
        <w:rPr>
          <w:b/>
          <w:bCs/>
          <w:sz w:val="16"/>
          <w:szCs w:val="16"/>
        </w:rPr>
        <w:t>KITA INFORMACIJA</w:t>
      </w:r>
    </w:p>
    <w:p w14:paraId="4072B7BE" w14:textId="77777777" w:rsidR="00C0552B" w:rsidRPr="00D81B22" w:rsidRDefault="00C0552B" w:rsidP="00C0552B">
      <w:pPr>
        <w:jc w:val="both"/>
        <w:rPr>
          <w:sz w:val="16"/>
          <w:szCs w:val="16"/>
        </w:rPr>
      </w:pPr>
    </w:p>
    <w:p w14:paraId="0BFFD7FA" w14:textId="77777777" w:rsidR="00C0552B" w:rsidRPr="00CF72E1" w:rsidRDefault="00C0552B" w:rsidP="00C0552B">
      <w:pPr>
        <w:jc w:val="both"/>
      </w:pPr>
      <w:r w:rsidRPr="00CF72E1">
        <w:t>Kartu su pasiūlymu pateikiami šie dokumentai: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1"/>
        <w:gridCol w:w="1536"/>
        <w:gridCol w:w="2771"/>
        <w:gridCol w:w="1889"/>
        <w:gridCol w:w="2521"/>
      </w:tblGrid>
      <w:tr w:rsidR="00C0552B" w:rsidRPr="00CF72E1" w14:paraId="72AC950D" w14:textId="77777777" w:rsidTr="006F0AC1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D3E06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Eil.Nr.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172D4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Dokumentas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EF23A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lang w:eastAsia="lt-LT"/>
              </w:rPr>
              <w:t>Prisegtos bylos (failo) pavadinimas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F7249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Ar dokumentas konfidencialus?</w:t>
            </w:r>
          </w:p>
          <w:p w14:paraId="1DE044D8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(Taip / Ne)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DE2A4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/>
                <w:bCs/>
                <w:lang w:eastAsia="lt-LT"/>
              </w:rPr>
              <w:t>Paaiškinimas, kokia konkreti informacija dokumente yra konfidenciali</w:t>
            </w:r>
          </w:p>
        </w:tc>
      </w:tr>
      <w:tr w:rsidR="00C0552B" w:rsidRPr="00CF72E1" w14:paraId="2C0ACDCF" w14:textId="77777777" w:rsidTr="006F0AC1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F0E01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val="en-US" w:eastAsia="lt-LT"/>
              </w:rPr>
              <w:t>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926FC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2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97D98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3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40737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4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57809" w14:textId="77777777" w:rsidR="00C0552B" w:rsidRPr="00CF72E1" w:rsidRDefault="00C0552B" w:rsidP="00BB37C2">
            <w:pPr>
              <w:spacing w:before="60" w:after="60"/>
              <w:jc w:val="center"/>
            </w:pPr>
            <w:r w:rsidRPr="00CF72E1">
              <w:rPr>
                <w:bCs/>
                <w:lang w:eastAsia="lt-LT"/>
              </w:rPr>
              <w:t>5</w:t>
            </w:r>
          </w:p>
        </w:tc>
      </w:tr>
      <w:tr w:rsidR="00C0552B" w:rsidRPr="00CF72E1" w14:paraId="625EA3B0" w14:textId="77777777" w:rsidTr="006F0AC1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63E30" w14:textId="1C4A1964" w:rsidR="00C0552B" w:rsidRPr="00CF72E1" w:rsidRDefault="00C0552B" w:rsidP="00251784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C95EB" w14:textId="77777777" w:rsidR="00C0552B" w:rsidRPr="00CF72E1" w:rsidRDefault="00C0552B" w:rsidP="00BB37C2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05A72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AADD7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BF68E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</w:tr>
      <w:tr w:rsidR="00C0552B" w:rsidRPr="00CF72E1" w14:paraId="51753484" w14:textId="77777777" w:rsidTr="006F0AC1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A8BAD" w14:textId="77777777" w:rsidR="00C0552B" w:rsidRPr="00CF72E1" w:rsidRDefault="00C0552B" w:rsidP="00BB37C2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D458A" w14:textId="77777777" w:rsidR="00C0552B" w:rsidRPr="00CF72E1" w:rsidRDefault="00C0552B" w:rsidP="00BB37C2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82DD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66047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877B4" w14:textId="77777777" w:rsidR="00C0552B" w:rsidRPr="00CF72E1" w:rsidRDefault="00C0552B" w:rsidP="00BB37C2">
            <w:pPr>
              <w:spacing w:before="60" w:after="60"/>
              <w:jc w:val="center"/>
              <w:rPr>
                <w:lang w:eastAsia="lt-LT"/>
              </w:rPr>
            </w:pPr>
          </w:p>
        </w:tc>
      </w:tr>
    </w:tbl>
    <w:p w14:paraId="2F9D548D" w14:textId="77777777" w:rsidR="008F14BC" w:rsidRPr="00CF72E1" w:rsidRDefault="008F14BC" w:rsidP="00FF5C3F">
      <w:pPr>
        <w:ind w:firstLine="720"/>
        <w:jc w:val="both"/>
        <w:rPr>
          <w:b/>
          <w:color w:val="000000"/>
        </w:rPr>
      </w:pPr>
      <w:r w:rsidRPr="00CF72E1">
        <w:rPr>
          <w:b/>
          <w:color w:val="000000"/>
        </w:rPr>
        <w:t>Pasiūlymas galioja iki termino, nurodyto pirkimo dokumentuose.</w:t>
      </w:r>
    </w:p>
    <w:p w14:paraId="21AC4D1F" w14:textId="77777777" w:rsidR="00AB348C" w:rsidRPr="00CF72E1" w:rsidRDefault="00AB348C" w:rsidP="00FF5C3F">
      <w:pPr>
        <w:ind w:firstLine="720"/>
        <w:jc w:val="both"/>
        <w:rPr>
          <w:b/>
          <w:color w:val="000000"/>
        </w:rPr>
      </w:pPr>
    </w:p>
    <w:p w14:paraId="41C17ED6" w14:textId="77777777" w:rsidR="008F14BC" w:rsidRPr="00CF72E1" w:rsidRDefault="008F14BC" w:rsidP="00FF5C3F">
      <w:pPr>
        <w:ind w:firstLine="720"/>
        <w:jc w:val="both"/>
        <w:rPr>
          <w:color w:val="000000"/>
        </w:rPr>
      </w:pPr>
      <w:r w:rsidRPr="00CF72E1">
        <w:rPr>
          <w:color w:val="000000"/>
        </w:rPr>
        <w:t xml:space="preserve">Ši pasiūlyme nurodyta informacija yra konfidenciali </w:t>
      </w:r>
      <w:r w:rsidRPr="00CF72E1">
        <w:rPr>
          <w:i/>
          <w:color w:val="000000"/>
        </w:rPr>
        <w:t>/</w:t>
      </w:r>
      <w:r w:rsidRPr="00CF72E1">
        <w:rPr>
          <w:i/>
          <w:kern w:val="16"/>
        </w:rPr>
        <w:t xml:space="preserve">Perkančioji organizacija </w:t>
      </w:r>
      <w:r w:rsidRPr="00CF72E1">
        <w:rPr>
          <w:i/>
          <w:color w:val="000000"/>
        </w:rPr>
        <w:t>šios informacijos negali atskleisti tretiesiems asmenims/</w:t>
      </w:r>
      <w:r w:rsidRPr="00CF72E1">
        <w:rPr>
          <w:color w:val="000000"/>
        </w:rPr>
        <w:t>:</w:t>
      </w:r>
    </w:p>
    <w:tbl>
      <w:tblPr>
        <w:tblpPr w:leftFromText="180" w:rightFromText="180" w:vertAnchor="text" w:horzAnchor="margin" w:tblpX="108" w:tblpY="1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880"/>
        <w:gridCol w:w="6145"/>
      </w:tblGrid>
      <w:tr w:rsidR="008F14BC" w:rsidRPr="00CF72E1" w14:paraId="7F89F4A6" w14:textId="77777777" w:rsidTr="0014483D">
        <w:trPr>
          <w:trHeight w:val="1304"/>
        </w:trPr>
        <w:tc>
          <w:tcPr>
            <w:tcW w:w="588" w:type="dxa"/>
            <w:vAlign w:val="center"/>
          </w:tcPr>
          <w:p w14:paraId="372BBAE0" w14:textId="77777777" w:rsidR="008F14BC" w:rsidRPr="00CF72E1" w:rsidRDefault="008F14BC" w:rsidP="0014483D">
            <w:pPr>
              <w:jc w:val="center"/>
              <w:rPr>
                <w:color w:val="000000"/>
              </w:rPr>
            </w:pPr>
            <w:r w:rsidRPr="00CF72E1">
              <w:rPr>
                <w:color w:val="000000"/>
              </w:rPr>
              <w:t>Eil. Nr.</w:t>
            </w:r>
          </w:p>
        </w:tc>
        <w:tc>
          <w:tcPr>
            <w:tcW w:w="2880" w:type="dxa"/>
            <w:vAlign w:val="center"/>
          </w:tcPr>
          <w:p w14:paraId="23ACE2C4" w14:textId="77777777" w:rsidR="008F14BC" w:rsidRPr="00CF72E1" w:rsidRDefault="008F14BC" w:rsidP="0014483D">
            <w:pPr>
              <w:jc w:val="center"/>
              <w:rPr>
                <w:color w:val="000000"/>
              </w:rPr>
            </w:pPr>
            <w:r w:rsidRPr="00CF72E1">
              <w:rPr>
                <w:color w:val="000000"/>
              </w:rPr>
              <w:t>Pateikto dokumento pavadinimas (rekomenduojama pavadinime vartoti žodį „Konfidencialu“)</w:t>
            </w:r>
          </w:p>
        </w:tc>
        <w:tc>
          <w:tcPr>
            <w:tcW w:w="6145" w:type="dxa"/>
            <w:vAlign w:val="center"/>
          </w:tcPr>
          <w:p w14:paraId="3A84464E" w14:textId="77777777" w:rsidR="008F14BC" w:rsidRPr="00CF72E1" w:rsidRDefault="008F14BC" w:rsidP="0014483D">
            <w:pPr>
              <w:jc w:val="center"/>
              <w:rPr>
                <w:color w:val="000000"/>
              </w:rPr>
            </w:pPr>
            <w:r w:rsidRPr="00CF72E1">
              <w:rPr>
                <w:color w:val="000000"/>
              </w:rPr>
              <w:t xml:space="preserve">Dokumentas yra įkeltas šioje CVP IS pasiūlymo lango eilutėje („Prisegti dokumentai“ arba </w:t>
            </w:r>
            <w:r w:rsidRPr="00CF72E1">
              <w:rPr>
                <w:bCs/>
                <w:color w:val="000000"/>
              </w:rPr>
              <w:t>„Kvalifikaciniai klausimai“ prie atsakymo į klausimą)</w:t>
            </w:r>
          </w:p>
        </w:tc>
      </w:tr>
      <w:tr w:rsidR="008F14BC" w:rsidRPr="00CF72E1" w14:paraId="4DB0E5FC" w14:textId="77777777" w:rsidTr="0014483D">
        <w:trPr>
          <w:trHeight w:val="428"/>
        </w:trPr>
        <w:tc>
          <w:tcPr>
            <w:tcW w:w="588" w:type="dxa"/>
          </w:tcPr>
          <w:p w14:paraId="6A7B8E18" w14:textId="77777777" w:rsidR="008F14BC" w:rsidRPr="00CF72E1" w:rsidRDefault="008F14BC" w:rsidP="0014483D">
            <w:pPr>
              <w:jc w:val="both"/>
              <w:rPr>
                <w:color w:val="000000"/>
              </w:rPr>
            </w:pPr>
          </w:p>
        </w:tc>
        <w:tc>
          <w:tcPr>
            <w:tcW w:w="2880" w:type="dxa"/>
          </w:tcPr>
          <w:p w14:paraId="2107306C" w14:textId="77777777" w:rsidR="008F14BC" w:rsidRPr="00CF72E1" w:rsidRDefault="008F14BC" w:rsidP="0014483D">
            <w:pPr>
              <w:jc w:val="both"/>
              <w:rPr>
                <w:color w:val="000000"/>
              </w:rPr>
            </w:pPr>
          </w:p>
        </w:tc>
        <w:tc>
          <w:tcPr>
            <w:tcW w:w="6145" w:type="dxa"/>
          </w:tcPr>
          <w:p w14:paraId="2BD962D2" w14:textId="77777777" w:rsidR="008F14BC" w:rsidRPr="00CF72E1" w:rsidRDefault="008F14BC" w:rsidP="0014483D">
            <w:pPr>
              <w:jc w:val="both"/>
              <w:rPr>
                <w:color w:val="000000"/>
              </w:rPr>
            </w:pPr>
          </w:p>
        </w:tc>
      </w:tr>
    </w:tbl>
    <w:p w14:paraId="1673CA45" w14:textId="77777777" w:rsidR="008F14BC" w:rsidRPr="00866721" w:rsidRDefault="008F14BC" w:rsidP="006C4962">
      <w:pPr>
        <w:pStyle w:val="ListParagraph"/>
        <w:numPr>
          <w:ilvl w:val="0"/>
          <w:numId w:val="3"/>
        </w:numPr>
        <w:ind w:left="142" w:firstLine="578"/>
        <w:jc w:val="both"/>
        <w:rPr>
          <w:b/>
          <w:i/>
        </w:rPr>
      </w:pPr>
      <w:r w:rsidRPr="00CF72E1">
        <w:rPr>
          <w:b/>
          <w:i/>
        </w:rPr>
        <w:t>Pastaba. Pildyti tuomet, jei bus pateikta konfidenciali informacija. Tiekėjas</w:t>
      </w:r>
      <w:r w:rsidRPr="00866721">
        <w:rPr>
          <w:b/>
          <w:i/>
        </w:rPr>
        <w:t xml:space="preserve"> negali nurodyti, kad konfidenciali yra pasiūlymo kaina arba, kad visas pasiūlymas yra konfidencialus. Tiekėjui nenurodžius, kokia informacija yra konfidenciali, laikoma, kad konfidencialios informacijos pasiūlyme nėra. </w:t>
      </w:r>
    </w:p>
    <w:p w14:paraId="3F5CF88E" w14:textId="5C76BD0E" w:rsidR="004C2491" w:rsidRPr="00866721" w:rsidRDefault="008F14BC" w:rsidP="003C2C9B">
      <w:pPr>
        <w:pStyle w:val="ListParagraph"/>
        <w:numPr>
          <w:ilvl w:val="0"/>
          <w:numId w:val="3"/>
        </w:numPr>
        <w:ind w:left="142" w:firstLine="578"/>
        <w:jc w:val="both"/>
        <w:rPr>
          <w:b/>
          <w:i/>
        </w:rPr>
      </w:pPr>
      <w:r w:rsidRPr="00866721">
        <w:rPr>
          <w:b/>
          <w:i/>
        </w:rPr>
        <w:t>Pasiūlymo dalis, kurios dalyvis nenurodė kaip konfidencialios, bus viešinama Viešųjų pirkimų tarnybos direktoriaus 2017 m.  birželio 19 d. įsakyme Nr. 1S-91 nustatyta tvarka.</w:t>
      </w:r>
    </w:p>
    <w:p w14:paraId="3F13FA5D" w14:textId="77777777" w:rsidR="00A32F98" w:rsidRDefault="00A32F98" w:rsidP="00245A57">
      <w:pPr>
        <w:spacing w:before="60" w:after="60"/>
      </w:pPr>
    </w:p>
    <w:p w14:paraId="4954110A" w14:textId="77777777" w:rsidR="00A32F98" w:rsidRDefault="00A32F98" w:rsidP="00245A57">
      <w:pPr>
        <w:spacing w:before="60" w:after="60"/>
      </w:pPr>
    </w:p>
    <w:p w14:paraId="14C4B6E2" w14:textId="42A5DCCF" w:rsidR="00C0552B" w:rsidRPr="00866721" w:rsidRDefault="00D7141B" w:rsidP="00A32F98">
      <w:pPr>
        <w:spacing w:before="60" w:after="60"/>
        <w:jc w:val="center"/>
      </w:pPr>
      <w:r w:rsidRPr="00866721">
        <w:t>(Tiekėjo arba jo įgalioto asmens vardas, pavardė, parašas)</w:t>
      </w:r>
      <w:bookmarkEnd w:id="1"/>
    </w:p>
    <w:sectPr w:rsidR="00C0552B" w:rsidRPr="00866721">
      <w:headerReference w:type="default" r:id="rId8"/>
      <w:footerReference w:type="default" r:id="rId9"/>
      <w:headerReference w:type="first" r:id="rId10"/>
      <w:pgSz w:w="11906" w:h="16838"/>
      <w:pgMar w:top="1134" w:right="567" w:bottom="1134" w:left="1701" w:header="1140" w:footer="71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5FDFA" w14:textId="77777777" w:rsidR="004F4B45" w:rsidRDefault="004F4B45" w:rsidP="00C0552B">
      <w:r>
        <w:separator/>
      </w:r>
    </w:p>
  </w:endnote>
  <w:endnote w:type="continuationSeparator" w:id="0">
    <w:p w14:paraId="73DE0FDD" w14:textId="77777777" w:rsidR="004F4B45" w:rsidRDefault="004F4B45" w:rsidP="00C0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DF8DD" w14:textId="12A8617B" w:rsidR="00C0552B" w:rsidRPr="007B0D98" w:rsidRDefault="00C0552B">
    <w:pPr>
      <w:pStyle w:val="Footer"/>
      <w:jc w:val="center"/>
      <w:rPr>
        <w:rFonts w:ascii="Arial" w:hAnsi="Arial" w:cs="Arial"/>
        <w:sz w:val="22"/>
        <w:szCs w:val="22"/>
      </w:rPr>
    </w:pPr>
    <w:r w:rsidRPr="007B0D98">
      <w:rPr>
        <w:rFonts w:ascii="Arial" w:hAnsi="Arial" w:cs="Arial"/>
        <w:sz w:val="22"/>
        <w:szCs w:val="22"/>
      </w:rPr>
      <w:fldChar w:fldCharType="begin"/>
    </w:r>
    <w:r w:rsidRPr="007B0D98">
      <w:rPr>
        <w:rFonts w:ascii="Arial" w:hAnsi="Arial" w:cs="Arial"/>
        <w:sz w:val="22"/>
        <w:szCs w:val="22"/>
      </w:rPr>
      <w:instrText xml:space="preserve"> PAGE </w:instrText>
    </w:r>
    <w:r w:rsidRPr="007B0D98">
      <w:rPr>
        <w:rFonts w:ascii="Arial" w:hAnsi="Arial" w:cs="Arial"/>
        <w:sz w:val="22"/>
        <w:szCs w:val="22"/>
      </w:rPr>
      <w:fldChar w:fldCharType="separate"/>
    </w:r>
    <w:r w:rsidR="00F679EE">
      <w:rPr>
        <w:rFonts w:ascii="Arial" w:hAnsi="Arial" w:cs="Arial"/>
        <w:noProof/>
        <w:sz w:val="22"/>
        <w:szCs w:val="22"/>
      </w:rPr>
      <w:t>6</w:t>
    </w:r>
    <w:r w:rsidRPr="007B0D98">
      <w:rPr>
        <w:rFonts w:ascii="Arial" w:hAnsi="Arial" w:cs="Arial"/>
        <w:sz w:val="22"/>
        <w:szCs w:val="22"/>
      </w:rPr>
      <w:fldChar w:fldCharType="end"/>
    </w:r>
  </w:p>
  <w:p w14:paraId="6720EC4E" w14:textId="77777777" w:rsidR="00C0552B" w:rsidRDefault="00C05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80475" w14:textId="77777777" w:rsidR="004F4B45" w:rsidRDefault="004F4B45" w:rsidP="00C0552B">
      <w:r>
        <w:separator/>
      </w:r>
    </w:p>
  </w:footnote>
  <w:footnote w:type="continuationSeparator" w:id="0">
    <w:p w14:paraId="0F8733BF" w14:textId="77777777" w:rsidR="004F4B45" w:rsidRDefault="004F4B45" w:rsidP="00C0552B">
      <w:r>
        <w:continuationSeparator/>
      </w:r>
    </w:p>
  </w:footnote>
  <w:footnote w:id="1">
    <w:p w14:paraId="3789CC97" w14:textId="77777777" w:rsidR="00C0552B" w:rsidRDefault="00C0552B" w:rsidP="00C0552B">
      <w:pPr>
        <w:pStyle w:val="BodyText"/>
        <w:tabs>
          <w:tab w:val="left" w:pos="0"/>
        </w:tabs>
        <w:spacing w:after="60"/>
        <w:jc w:val="both"/>
      </w:pPr>
      <w:r>
        <w:rPr>
          <w:rStyle w:val="FootnoteReference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Tiekėjas privalo nurodyti,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kokiai sutarties daliai ketina pasitelkti subtiekėjus, tačiau neprivalo nurodyti konkrečių subtiekėjų,  jeigu jie nėra žinomi.</w:t>
      </w:r>
    </w:p>
  </w:footnote>
  <w:footnote w:id="2">
    <w:p w14:paraId="59858D5E" w14:textId="77777777" w:rsidR="00BD3400" w:rsidRPr="00117053" w:rsidRDefault="00BD3400" w:rsidP="00BD3400">
      <w:pPr>
        <w:tabs>
          <w:tab w:val="left" w:pos="720"/>
        </w:tabs>
        <w:jc w:val="both"/>
        <w:rPr>
          <w:i/>
          <w:iCs/>
          <w:sz w:val="20"/>
          <w:szCs w:val="20"/>
        </w:rPr>
      </w:pPr>
      <w:r w:rsidRPr="00117053">
        <w:rPr>
          <w:rStyle w:val="FootnoteReference"/>
          <w:i/>
          <w:iCs/>
          <w:sz w:val="20"/>
          <w:szCs w:val="20"/>
        </w:rPr>
        <w:footnoteRef/>
      </w:r>
      <w:r w:rsidRPr="00117053">
        <w:rPr>
          <w:i/>
          <w:iCs/>
          <w:sz w:val="20"/>
          <w:szCs w:val="20"/>
        </w:rPr>
        <w:t xml:space="preserve"> </w:t>
      </w:r>
      <w:r w:rsidRPr="00117053">
        <w:rPr>
          <w:rFonts w:eastAsia="Calibri"/>
          <w:i/>
          <w:iCs/>
          <w:color w:val="000000"/>
          <w:sz w:val="20"/>
          <w:szCs w:val="20"/>
        </w:rPr>
        <w:t xml:space="preserve">Į </w:t>
      </w:r>
      <w:r w:rsidRPr="00117053">
        <w:rPr>
          <w:i/>
          <w:iCs/>
          <w:color w:val="000000"/>
          <w:sz w:val="20"/>
          <w:szCs w:val="20"/>
        </w:rPr>
        <w:t xml:space="preserve">„Pasiūlymo kainą su PVM“ </w:t>
      </w:r>
      <w:r w:rsidRPr="00117053">
        <w:rPr>
          <w:rFonts w:eastAsia="Calibri"/>
          <w:i/>
          <w:iCs/>
          <w:color w:val="000000"/>
          <w:sz w:val="20"/>
          <w:szCs w:val="20"/>
        </w:rPr>
        <w:t xml:space="preserve">turi būti įskaityti visi mokesčiai ir visos tiekėjo išlaidos pagal pirkimo dokumentų reikalavimus </w:t>
      </w:r>
      <w:r w:rsidRPr="00117053">
        <w:rPr>
          <w:i/>
          <w:iCs/>
          <w:sz w:val="20"/>
          <w:szCs w:val="20"/>
        </w:rPr>
        <w:t xml:space="preserve">ir, kad mes prisiimame riziką už visas išlaidas, kurias, teikdami pasiūlymą ir laikydamiesi Perkančiosios organizacijos reikalavimų, privalėjome įskaičiuoti į pasiūlymo kainą. </w:t>
      </w:r>
    </w:p>
    <w:p w14:paraId="738D3C94" w14:textId="77777777" w:rsidR="00BD3400" w:rsidRDefault="00BD3400" w:rsidP="00BD3400">
      <w:pPr>
        <w:pStyle w:val="FootnoteText"/>
        <w:jc w:val="both"/>
      </w:pP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6314A" w14:textId="6DECE319" w:rsidR="00620CF5" w:rsidRDefault="00620CF5" w:rsidP="00D7141B">
    <w:pPr>
      <w:pStyle w:val="Header"/>
      <w:rPr>
        <w:rFonts w:ascii="Arial" w:hAnsi="Arial" w:cs="Arial"/>
        <w:sz w:val="20"/>
        <w:szCs w:val="20"/>
      </w:rPr>
    </w:pPr>
  </w:p>
  <w:p w14:paraId="3297CA67" w14:textId="77777777" w:rsidR="00C0552B" w:rsidRDefault="00C055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DCB61" w14:textId="3A9E3158" w:rsidR="00C0552B" w:rsidRPr="00D7141B" w:rsidRDefault="00D7141B" w:rsidP="00D7141B">
    <w:pPr>
      <w:pStyle w:val="NoSpacing"/>
      <w:rPr>
        <w:rFonts w:ascii="Times New Roman" w:hAnsi="Times New Roman" w:cs="Times New Roman"/>
        <w:sz w:val="24"/>
        <w:szCs w:val="24"/>
      </w:rPr>
    </w:pPr>
    <w:r w:rsidRPr="001D19BB">
      <w:rPr>
        <w:rFonts w:ascii="Times New Roman" w:hAnsi="Times New Roman" w:cs="Times New Roman"/>
        <w:sz w:val="24"/>
        <w:szCs w:val="24"/>
      </w:rPr>
      <w:t xml:space="preserve">  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119D"/>
    <w:multiLevelType w:val="hybridMultilevel"/>
    <w:tmpl w:val="D938EA90"/>
    <w:lvl w:ilvl="0" w:tplc="CBE48F3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8C19DB"/>
    <w:multiLevelType w:val="hybridMultilevel"/>
    <w:tmpl w:val="974851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86E31"/>
    <w:multiLevelType w:val="multilevel"/>
    <w:tmpl w:val="D36464DC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7265CA"/>
    <w:multiLevelType w:val="multilevel"/>
    <w:tmpl w:val="0DF824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39442D57"/>
    <w:multiLevelType w:val="multilevel"/>
    <w:tmpl w:val="9098B756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090492"/>
    <w:multiLevelType w:val="multilevel"/>
    <w:tmpl w:val="2B36433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090DB6"/>
    <w:multiLevelType w:val="hybridMultilevel"/>
    <w:tmpl w:val="3B8CDEA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5262E"/>
    <w:multiLevelType w:val="hybridMultilevel"/>
    <w:tmpl w:val="734499FE"/>
    <w:lvl w:ilvl="0" w:tplc="D46A6F4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5227848"/>
    <w:multiLevelType w:val="multilevel"/>
    <w:tmpl w:val="4476BF9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sz w:val="24"/>
      </w:rPr>
    </w:lvl>
    <w:lvl w:ilvl="1">
      <w:start w:val="1"/>
      <w:numFmt w:val="decimal"/>
      <w:suff w:val="space"/>
      <w:lvlText w:val="2.%2."/>
      <w:lvlJc w:val="left"/>
      <w:pPr>
        <w:ind w:left="0" w:firstLine="851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69973F7"/>
    <w:multiLevelType w:val="multilevel"/>
    <w:tmpl w:val="2612055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A86654"/>
    <w:multiLevelType w:val="hybridMultilevel"/>
    <w:tmpl w:val="15A253FA"/>
    <w:lvl w:ilvl="0" w:tplc="FF3425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8803E4"/>
    <w:multiLevelType w:val="hybridMultilevel"/>
    <w:tmpl w:val="42565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5665C"/>
    <w:multiLevelType w:val="hybridMultilevel"/>
    <w:tmpl w:val="FB465A1E"/>
    <w:lvl w:ilvl="0" w:tplc="852E9D3E">
      <w:start w:val="1"/>
      <w:numFmt w:val="bullet"/>
      <w:lvlText w:val="-"/>
      <w:lvlJc w:val="left"/>
      <w:pPr>
        <w:ind w:left="720" w:hanging="360"/>
      </w:pPr>
      <w:rPr>
        <w:rFonts w:ascii="TimesLT" w:eastAsia="Times New Roman" w:hAnsi="TimesLT" w:cs="Times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620E3"/>
    <w:multiLevelType w:val="multilevel"/>
    <w:tmpl w:val="6AA00B64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C814282"/>
    <w:multiLevelType w:val="multilevel"/>
    <w:tmpl w:val="0DF8240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12"/>
  </w:num>
  <w:num w:numId="5">
    <w:abstractNumId w:val="10"/>
  </w:num>
  <w:num w:numId="6">
    <w:abstractNumId w:val="11"/>
  </w:num>
  <w:num w:numId="7">
    <w:abstractNumId w:val="3"/>
  </w:num>
  <w:num w:numId="8">
    <w:abstractNumId w:val="6"/>
  </w:num>
  <w:num w:numId="9">
    <w:abstractNumId w:val="0"/>
  </w:num>
  <w:num w:numId="10">
    <w:abstractNumId w:val="7"/>
  </w:num>
  <w:num w:numId="11">
    <w:abstractNumId w:val="1"/>
  </w:num>
  <w:num w:numId="12">
    <w:abstractNumId w:val="8"/>
  </w:num>
  <w:num w:numId="13">
    <w:abstractNumId w:val="13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2B"/>
    <w:rsid w:val="000004B5"/>
    <w:rsid w:val="00001744"/>
    <w:rsid w:val="000121CA"/>
    <w:rsid w:val="0001535B"/>
    <w:rsid w:val="000233B8"/>
    <w:rsid w:val="00041237"/>
    <w:rsid w:val="000421B6"/>
    <w:rsid w:val="00046A38"/>
    <w:rsid w:val="000500F8"/>
    <w:rsid w:val="000522E8"/>
    <w:rsid w:val="00056940"/>
    <w:rsid w:val="000618B2"/>
    <w:rsid w:val="000620CE"/>
    <w:rsid w:val="00066110"/>
    <w:rsid w:val="00066FD9"/>
    <w:rsid w:val="0008390F"/>
    <w:rsid w:val="000909B1"/>
    <w:rsid w:val="00095BC8"/>
    <w:rsid w:val="000A125C"/>
    <w:rsid w:val="000A7892"/>
    <w:rsid w:val="000B0ACA"/>
    <w:rsid w:val="000B1119"/>
    <w:rsid w:val="000B7708"/>
    <w:rsid w:val="000C0314"/>
    <w:rsid w:val="000C7757"/>
    <w:rsid w:val="000E26CB"/>
    <w:rsid w:val="000E347F"/>
    <w:rsid w:val="000E61A1"/>
    <w:rsid w:val="00111D97"/>
    <w:rsid w:val="00113242"/>
    <w:rsid w:val="0011533D"/>
    <w:rsid w:val="00115BFD"/>
    <w:rsid w:val="00117053"/>
    <w:rsid w:val="001206A5"/>
    <w:rsid w:val="00121FE3"/>
    <w:rsid w:val="00122225"/>
    <w:rsid w:val="001305D2"/>
    <w:rsid w:val="00140BFD"/>
    <w:rsid w:val="00152862"/>
    <w:rsid w:val="0015374C"/>
    <w:rsid w:val="0015610C"/>
    <w:rsid w:val="00156295"/>
    <w:rsid w:val="001573D3"/>
    <w:rsid w:val="00164754"/>
    <w:rsid w:val="00176192"/>
    <w:rsid w:val="00186929"/>
    <w:rsid w:val="001915CC"/>
    <w:rsid w:val="001932F7"/>
    <w:rsid w:val="001A6F98"/>
    <w:rsid w:val="001B0C84"/>
    <w:rsid w:val="001B1C76"/>
    <w:rsid w:val="001C276F"/>
    <w:rsid w:val="001C6C8E"/>
    <w:rsid w:val="001C7234"/>
    <w:rsid w:val="001D075D"/>
    <w:rsid w:val="001D31AB"/>
    <w:rsid w:val="001D390F"/>
    <w:rsid w:val="001D65E9"/>
    <w:rsid w:val="001D7E7C"/>
    <w:rsid w:val="001E0499"/>
    <w:rsid w:val="001E7E79"/>
    <w:rsid w:val="00205992"/>
    <w:rsid w:val="00220252"/>
    <w:rsid w:val="00230A32"/>
    <w:rsid w:val="00234AF3"/>
    <w:rsid w:val="00237A5B"/>
    <w:rsid w:val="00245A57"/>
    <w:rsid w:val="00251784"/>
    <w:rsid w:val="00254EE9"/>
    <w:rsid w:val="00260E7B"/>
    <w:rsid w:val="00262B25"/>
    <w:rsid w:val="00264DB7"/>
    <w:rsid w:val="002848FC"/>
    <w:rsid w:val="00284A85"/>
    <w:rsid w:val="002936DE"/>
    <w:rsid w:val="00296551"/>
    <w:rsid w:val="002A2345"/>
    <w:rsid w:val="002B32FE"/>
    <w:rsid w:val="002B5DAF"/>
    <w:rsid w:val="002B69E4"/>
    <w:rsid w:val="002B79A6"/>
    <w:rsid w:val="002B79C8"/>
    <w:rsid w:val="002C2D19"/>
    <w:rsid w:val="002D0AD9"/>
    <w:rsid w:val="002D4907"/>
    <w:rsid w:val="002E439D"/>
    <w:rsid w:val="002E6E35"/>
    <w:rsid w:val="002E7A89"/>
    <w:rsid w:val="002F52C9"/>
    <w:rsid w:val="00300191"/>
    <w:rsid w:val="003074F9"/>
    <w:rsid w:val="00310725"/>
    <w:rsid w:val="00316B78"/>
    <w:rsid w:val="00323AAB"/>
    <w:rsid w:val="00327972"/>
    <w:rsid w:val="00333B4C"/>
    <w:rsid w:val="00341357"/>
    <w:rsid w:val="0035321E"/>
    <w:rsid w:val="00380108"/>
    <w:rsid w:val="003806B3"/>
    <w:rsid w:val="00386DE3"/>
    <w:rsid w:val="003B4B8A"/>
    <w:rsid w:val="003B6941"/>
    <w:rsid w:val="003C0523"/>
    <w:rsid w:val="003C2269"/>
    <w:rsid w:val="003C2C9B"/>
    <w:rsid w:val="003D00C1"/>
    <w:rsid w:val="003F0FED"/>
    <w:rsid w:val="003F5FD2"/>
    <w:rsid w:val="003F7A8D"/>
    <w:rsid w:val="004178E0"/>
    <w:rsid w:val="00422BFC"/>
    <w:rsid w:val="00424FC9"/>
    <w:rsid w:val="00431AAB"/>
    <w:rsid w:val="00444103"/>
    <w:rsid w:val="00451B0F"/>
    <w:rsid w:val="00451B33"/>
    <w:rsid w:val="00463841"/>
    <w:rsid w:val="004701B2"/>
    <w:rsid w:val="00473DAB"/>
    <w:rsid w:val="00484E37"/>
    <w:rsid w:val="00493198"/>
    <w:rsid w:val="004A44DD"/>
    <w:rsid w:val="004B06E5"/>
    <w:rsid w:val="004B63C9"/>
    <w:rsid w:val="004C2491"/>
    <w:rsid w:val="004C2840"/>
    <w:rsid w:val="004D3587"/>
    <w:rsid w:val="004E665E"/>
    <w:rsid w:val="004F4B45"/>
    <w:rsid w:val="004F5885"/>
    <w:rsid w:val="005032CE"/>
    <w:rsid w:val="00503F67"/>
    <w:rsid w:val="00506341"/>
    <w:rsid w:val="00507541"/>
    <w:rsid w:val="005176CF"/>
    <w:rsid w:val="005216E7"/>
    <w:rsid w:val="00523661"/>
    <w:rsid w:val="00523DDB"/>
    <w:rsid w:val="0052565C"/>
    <w:rsid w:val="00533FB8"/>
    <w:rsid w:val="00534009"/>
    <w:rsid w:val="00555B54"/>
    <w:rsid w:val="00556CA1"/>
    <w:rsid w:val="005608CC"/>
    <w:rsid w:val="005630C4"/>
    <w:rsid w:val="00565802"/>
    <w:rsid w:val="00574EEA"/>
    <w:rsid w:val="00580402"/>
    <w:rsid w:val="005824F6"/>
    <w:rsid w:val="00583454"/>
    <w:rsid w:val="005851B0"/>
    <w:rsid w:val="0059148B"/>
    <w:rsid w:val="00596689"/>
    <w:rsid w:val="00597C4C"/>
    <w:rsid w:val="005A13A7"/>
    <w:rsid w:val="005A5833"/>
    <w:rsid w:val="005B49AF"/>
    <w:rsid w:val="005D0010"/>
    <w:rsid w:val="005D01AE"/>
    <w:rsid w:val="005D4437"/>
    <w:rsid w:val="005D5CA5"/>
    <w:rsid w:val="005E1706"/>
    <w:rsid w:val="005E2D1C"/>
    <w:rsid w:val="005F0840"/>
    <w:rsid w:val="00602077"/>
    <w:rsid w:val="006047B8"/>
    <w:rsid w:val="006126AE"/>
    <w:rsid w:val="00620CF5"/>
    <w:rsid w:val="006248CB"/>
    <w:rsid w:val="0063354A"/>
    <w:rsid w:val="00640451"/>
    <w:rsid w:val="0064656F"/>
    <w:rsid w:val="00647932"/>
    <w:rsid w:val="00663C52"/>
    <w:rsid w:val="00666341"/>
    <w:rsid w:val="006676AA"/>
    <w:rsid w:val="0067727D"/>
    <w:rsid w:val="006775C8"/>
    <w:rsid w:val="00681A32"/>
    <w:rsid w:val="006852E1"/>
    <w:rsid w:val="00685C58"/>
    <w:rsid w:val="00687B01"/>
    <w:rsid w:val="0069115E"/>
    <w:rsid w:val="00693EEC"/>
    <w:rsid w:val="00697643"/>
    <w:rsid w:val="006A38A2"/>
    <w:rsid w:val="006A5E1E"/>
    <w:rsid w:val="006B0A4C"/>
    <w:rsid w:val="006B755D"/>
    <w:rsid w:val="006C4962"/>
    <w:rsid w:val="006C4FEC"/>
    <w:rsid w:val="006D3360"/>
    <w:rsid w:val="006D7A76"/>
    <w:rsid w:val="006E165F"/>
    <w:rsid w:val="006E19C0"/>
    <w:rsid w:val="006E6005"/>
    <w:rsid w:val="006F0AC1"/>
    <w:rsid w:val="006F546D"/>
    <w:rsid w:val="00705FEF"/>
    <w:rsid w:val="00707139"/>
    <w:rsid w:val="00710090"/>
    <w:rsid w:val="00721852"/>
    <w:rsid w:val="00723AF2"/>
    <w:rsid w:val="00726F7F"/>
    <w:rsid w:val="0073388F"/>
    <w:rsid w:val="00737518"/>
    <w:rsid w:val="00740CBF"/>
    <w:rsid w:val="007443CB"/>
    <w:rsid w:val="00747761"/>
    <w:rsid w:val="0076650E"/>
    <w:rsid w:val="007679B6"/>
    <w:rsid w:val="00767D18"/>
    <w:rsid w:val="00782240"/>
    <w:rsid w:val="00782920"/>
    <w:rsid w:val="00787D8C"/>
    <w:rsid w:val="007B34DD"/>
    <w:rsid w:val="007B36D7"/>
    <w:rsid w:val="007B65D4"/>
    <w:rsid w:val="007C2B8E"/>
    <w:rsid w:val="007F0FD7"/>
    <w:rsid w:val="007F617C"/>
    <w:rsid w:val="007F7143"/>
    <w:rsid w:val="00800955"/>
    <w:rsid w:val="00800DF2"/>
    <w:rsid w:val="00804CDD"/>
    <w:rsid w:val="00806E80"/>
    <w:rsid w:val="0081147C"/>
    <w:rsid w:val="008207C2"/>
    <w:rsid w:val="008209DC"/>
    <w:rsid w:val="008256AA"/>
    <w:rsid w:val="008336FA"/>
    <w:rsid w:val="00835E99"/>
    <w:rsid w:val="00847BD8"/>
    <w:rsid w:val="00850EB1"/>
    <w:rsid w:val="008510AF"/>
    <w:rsid w:val="00854491"/>
    <w:rsid w:val="00856278"/>
    <w:rsid w:val="00856E71"/>
    <w:rsid w:val="00865954"/>
    <w:rsid w:val="00866721"/>
    <w:rsid w:val="00873CA7"/>
    <w:rsid w:val="008758E5"/>
    <w:rsid w:val="00884ADA"/>
    <w:rsid w:val="00894130"/>
    <w:rsid w:val="008A6849"/>
    <w:rsid w:val="008C342D"/>
    <w:rsid w:val="008D504B"/>
    <w:rsid w:val="008D5371"/>
    <w:rsid w:val="008E3501"/>
    <w:rsid w:val="008E3E2E"/>
    <w:rsid w:val="008F14BC"/>
    <w:rsid w:val="009150F0"/>
    <w:rsid w:val="00923C73"/>
    <w:rsid w:val="0092400C"/>
    <w:rsid w:val="00925900"/>
    <w:rsid w:val="00927F2F"/>
    <w:rsid w:val="00932B9A"/>
    <w:rsid w:val="00936041"/>
    <w:rsid w:val="00961C70"/>
    <w:rsid w:val="00962E6E"/>
    <w:rsid w:val="00967ADE"/>
    <w:rsid w:val="00972719"/>
    <w:rsid w:val="00974A9E"/>
    <w:rsid w:val="009857A3"/>
    <w:rsid w:val="00987B91"/>
    <w:rsid w:val="0099010F"/>
    <w:rsid w:val="009917B2"/>
    <w:rsid w:val="0099471E"/>
    <w:rsid w:val="009C085D"/>
    <w:rsid w:val="009C08C0"/>
    <w:rsid w:val="009C1E25"/>
    <w:rsid w:val="009D76E2"/>
    <w:rsid w:val="009E385E"/>
    <w:rsid w:val="009F5552"/>
    <w:rsid w:val="00A0601C"/>
    <w:rsid w:val="00A11205"/>
    <w:rsid w:val="00A117B0"/>
    <w:rsid w:val="00A22A21"/>
    <w:rsid w:val="00A27AD4"/>
    <w:rsid w:val="00A32F98"/>
    <w:rsid w:val="00A34BE5"/>
    <w:rsid w:val="00A365FD"/>
    <w:rsid w:val="00A407B8"/>
    <w:rsid w:val="00A4085D"/>
    <w:rsid w:val="00A43D3C"/>
    <w:rsid w:val="00A4746A"/>
    <w:rsid w:val="00A511FF"/>
    <w:rsid w:val="00A6032C"/>
    <w:rsid w:val="00A619F7"/>
    <w:rsid w:val="00A714FB"/>
    <w:rsid w:val="00A72A07"/>
    <w:rsid w:val="00A76D8A"/>
    <w:rsid w:val="00A76F37"/>
    <w:rsid w:val="00A857A4"/>
    <w:rsid w:val="00A968FA"/>
    <w:rsid w:val="00AB162D"/>
    <w:rsid w:val="00AB298B"/>
    <w:rsid w:val="00AB2C2B"/>
    <w:rsid w:val="00AB348C"/>
    <w:rsid w:val="00AB4D43"/>
    <w:rsid w:val="00AC1EFF"/>
    <w:rsid w:val="00AC6628"/>
    <w:rsid w:val="00AC73F4"/>
    <w:rsid w:val="00AD3D75"/>
    <w:rsid w:val="00AE2520"/>
    <w:rsid w:val="00AF36A1"/>
    <w:rsid w:val="00AF3CBD"/>
    <w:rsid w:val="00AF51F8"/>
    <w:rsid w:val="00B04199"/>
    <w:rsid w:val="00B12BEA"/>
    <w:rsid w:val="00B12CBB"/>
    <w:rsid w:val="00B17781"/>
    <w:rsid w:val="00B208A3"/>
    <w:rsid w:val="00B22E5B"/>
    <w:rsid w:val="00B23F10"/>
    <w:rsid w:val="00B26354"/>
    <w:rsid w:val="00B4131B"/>
    <w:rsid w:val="00B66C79"/>
    <w:rsid w:val="00B85E17"/>
    <w:rsid w:val="00B85E2F"/>
    <w:rsid w:val="00B907E9"/>
    <w:rsid w:val="00B9264E"/>
    <w:rsid w:val="00BA0D25"/>
    <w:rsid w:val="00BA46EC"/>
    <w:rsid w:val="00BA7130"/>
    <w:rsid w:val="00BC2A08"/>
    <w:rsid w:val="00BC758D"/>
    <w:rsid w:val="00BD152F"/>
    <w:rsid w:val="00BD3400"/>
    <w:rsid w:val="00BE0881"/>
    <w:rsid w:val="00BE0E7F"/>
    <w:rsid w:val="00BE2565"/>
    <w:rsid w:val="00BE6489"/>
    <w:rsid w:val="00BE6FFD"/>
    <w:rsid w:val="00BF6532"/>
    <w:rsid w:val="00C00197"/>
    <w:rsid w:val="00C01D8D"/>
    <w:rsid w:val="00C0552B"/>
    <w:rsid w:val="00C1794A"/>
    <w:rsid w:val="00C21CC2"/>
    <w:rsid w:val="00C35C63"/>
    <w:rsid w:val="00C429F3"/>
    <w:rsid w:val="00C45EDD"/>
    <w:rsid w:val="00C47F8F"/>
    <w:rsid w:val="00C56DB0"/>
    <w:rsid w:val="00C622EA"/>
    <w:rsid w:val="00C63FF1"/>
    <w:rsid w:val="00C65999"/>
    <w:rsid w:val="00C739BD"/>
    <w:rsid w:val="00C83B06"/>
    <w:rsid w:val="00C94146"/>
    <w:rsid w:val="00C94A7A"/>
    <w:rsid w:val="00C979A6"/>
    <w:rsid w:val="00CA0149"/>
    <w:rsid w:val="00CA4BBD"/>
    <w:rsid w:val="00CA68DD"/>
    <w:rsid w:val="00CB1520"/>
    <w:rsid w:val="00CB3EB3"/>
    <w:rsid w:val="00CB4456"/>
    <w:rsid w:val="00CC66B9"/>
    <w:rsid w:val="00CD1260"/>
    <w:rsid w:val="00CD79BF"/>
    <w:rsid w:val="00CE226A"/>
    <w:rsid w:val="00CE3A51"/>
    <w:rsid w:val="00CF72E1"/>
    <w:rsid w:val="00CF7E23"/>
    <w:rsid w:val="00D03EEF"/>
    <w:rsid w:val="00D06846"/>
    <w:rsid w:val="00D06D40"/>
    <w:rsid w:val="00D128BB"/>
    <w:rsid w:val="00D21D75"/>
    <w:rsid w:val="00D25ACE"/>
    <w:rsid w:val="00D33CD8"/>
    <w:rsid w:val="00D5037D"/>
    <w:rsid w:val="00D539E0"/>
    <w:rsid w:val="00D56CE3"/>
    <w:rsid w:val="00D6023B"/>
    <w:rsid w:val="00D61AF1"/>
    <w:rsid w:val="00D702B4"/>
    <w:rsid w:val="00D7141B"/>
    <w:rsid w:val="00D81B22"/>
    <w:rsid w:val="00D82E47"/>
    <w:rsid w:val="00D93D06"/>
    <w:rsid w:val="00D9606A"/>
    <w:rsid w:val="00D96C6A"/>
    <w:rsid w:val="00D97AE1"/>
    <w:rsid w:val="00DB0EEA"/>
    <w:rsid w:val="00DB3D25"/>
    <w:rsid w:val="00DD3A2D"/>
    <w:rsid w:val="00DE32AB"/>
    <w:rsid w:val="00E0071D"/>
    <w:rsid w:val="00E03928"/>
    <w:rsid w:val="00E05693"/>
    <w:rsid w:val="00E14E63"/>
    <w:rsid w:val="00E151C4"/>
    <w:rsid w:val="00E231D7"/>
    <w:rsid w:val="00E26CEB"/>
    <w:rsid w:val="00E33439"/>
    <w:rsid w:val="00E370ED"/>
    <w:rsid w:val="00E642A0"/>
    <w:rsid w:val="00E77213"/>
    <w:rsid w:val="00E837C3"/>
    <w:rsid w:val="00E95BBD"/>
    <w:rsid w:val="00E965E3"/>
    <w:rsid w:val="00E978A5"/>
    <w:rsid w:val="00EA59BE"/>
    <w:rsid w:val="00EA5DCC"/>
    <w:rsid w:val="00EB204B"/>
    <w:rsid w:val="00EB22EF"/>
    <w:rsid w:val="00EB7CB0"/>
    <w:rsid w:val="00EC5C63"/>
    <w:rsid w:val="00ED7AF1"/>
    <w:rsid w:val="00EF769F"/>
    <w:rsid w:val="00F01C56"/>
    <w:rsid w:val="00F03083"/>
    <w:rsid w:val="00F1010E"/>
    <w:rsid w:val="00F16994"/>
    <w:rsid w:val="00F25F90"/>
    <w:rsid w:val="00F2675E"/>
    <w:rsid w:val="00F30DAE"/>
    <w:rsid w:val="00F36A1C"/>
    <w:rsid w:val="00F451FF"/>
    <w:rsid w:val="00F468B8"/>
    <w:rsid w:val="00F54BF5"/>
    <w:rsid w:val="00F60DBD"/>
    <w:rsid w:val="00F679EE"/>
    <w:rsid w:val="00F67BA4"/>
    <w:rsid w:val="00FA6F84"/>
    <w:rsid w:val="00FB2FE7"/>
    <w:rsid w:val="00FB76C4"/>
    <w:rsid w:val="00FC5BF0"/>
    <w:rsid w:val="00FD4298"/>
    <w:rsid w:val="00FD46FC"/>
    <w:rsid w:val="00FD7813"/>
    <w:rsid w:val="00FE1115"/>
    <w:rsid w:val="00FE7E87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B93F"/>
  <w15:chartTrackingRefBased/>
  <w15:docId w15:val="{1475313E-45B7-443D-9CAE-DE03AF49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52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52B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rsid w:val="00C0552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C0552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0552B"/>
    <w:pPr>
      <w:ind w:left="720"/>
      <w:contextualSpacing/>
    </w:pPr>
  </w:style>
  <w:style w:type="paragraph" w:styleId="BodyText">
    <w:name w:val="Body Text"/>
    <w:basedOn w:val="Normal"/>
    <w:link w:val="BodyTextChar"/>
    <w:rsid w:val="00C0552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055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ubtitle">
    <w:name w:val="Subtitle"/>
    <w:basedOn w:val="Normal"/>
    <w:link w:val="SubtitleChar"/>
    <w:uiPriority w:val="11"/>
    <w:qFormat/>
    <w:rsid w:val="00C0552B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C0552B"/>
    <w:rPr>
      <w:rFonts w:ascii="Times New Roman" w:eastAsia="Times New Roman" w:hAnsi="Times New Roman" w:cs="Times New Roman"/>
      <w:kern w:val="0"/>
      <w:sz w:val="24"/>
      <w:szCs w:val="24"/>
      <w:u w:val="single"/>
      <w:lang w:val="en-US"/>
      <w14:ligatures w14:val="none"/>
    </w:rPr>
  </w:style>
  <w:style w:type="paragraph" w:styleId="FootnoteText">
    <w:name w:val="footnote text"/>
    <w:basedOn w:val="Normal"/>
    <w:link w:val="FootnoteTextChar"/>
    <w:rsid w:val="00C0552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0552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rsid w:val="00C0552B"/>
    <w:rPr>
      <w:position w:val="0"/>
      <w:vertAlign w:val="superscript"/>
    </w:rPr>
  </w:style>
  <w:style w:type="paragraph" w:customStyle="1" w:styleId="Standard1">
    <w:name w:val="Standard1"/>
    <w:rsid w:val="00C0552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  <w14:ligatures w14:val="none"/>
    </w:rPr>
  </w:style>
  <w:style w:type="character" w:styleId="CommentReference">
    <w:name w:val="annotation reference"/>
    <w:basedOn w:val="DefaultParagraphFont"/>
    <w:rsid w:val="00C0552B"/>
    <w:rPr>
      <w:sz w:val="16"/>
      <w:szCs w:val="16"/>
    </w:rPr>
  </w:style>
  <w:style w:type="paragraph" w:styleId="NoSpacing">
    <w:name w:val="No Spacing"/>
    <w:link w:val="NoSpacingChar"/>
    <w:uiPriority w:val="1"/>
    <w:qFormat/>
    <w:rsid w:val="00D7141B"/>
    <w:pPr>
      <w:spacing w:after="0" w:line="24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7141B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9DDE9-B210-49B7-9A72-96388F31C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7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Partikienė | VMU</dc:creator>
  <cp:keywords/>
  <dc:description/>
  <cp:lastModifiedBy>Laima Sakalauskiene</cp:lastModifiedBy>
  <cp:revision>458</cp:revision>
  <dcterms:created xsi:type="dcterms:W3CDTF">2024-03-27T09:27:00Z</dcterms:created>
  <dcterms:modified xsi:type="dcterms:W3CDTF">2025-07-15T07:38:00Z</dcterms:modified>
</cp:coreProperties>
</file>