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9C1747" w:rsidRDefault="0007105D" w:rsidP="00970953">
      <w:pPr>
        <w:jc w:val="center"/>
        <w:rPr>
          <w:b/>
          <w:caps/>
        </w:rPr>
      </w:pPr>
      <w:r w:rsidRPr="009C1747">
        <w:rPr>
          <w:b/>
        </w:rPr>
        <w:t>MAŽOS VERTĖS PIRKIMAS</w:t>
      </w:r>
    </w:p>
    <w:p w:rsidR="00D975ED" w:rsidRPr="009C1747" w:rsidRDefault="0007105D" w:rsidP="00970953">
      <w:pPr>
        <w:pStyle w:val="Antrat3"/>
        <w:spacing w:after="0" w:line="240" w:lineRule="auto"/>
        <w:jc w:val="center"/>
        <w:rPr>
          <w:b/>
          <w:bCs/>
          <w:smallCaps/>
          <w:szCs w:val="24"/>
        </w:rPr>
      </w:pPr>
      <w:r w:rsidRPr="009C1747">
        <w:rPr>
          <w:b/>
          <w:szCs w:val="24"/>
        </w:rPr>
        <w:t>„</w:t>
      </w:r>
      <w:r w:rsidR="009C1747" w:rsidRPr="009C1747">
        <w:rPr>
          <w:b/>
          <w:szCs w:val="24"/>
        </w:rPr>
        <w:t>KRAUJAS IR JO KOMPONENTAI</w:t>
      </w:r>
      <w:r w:rsidRPr="009C1747">
        <w:rPr>
          <w:b/>
          <w:bCs/>
          <w:smallCaps/>
          <w:szCs w:val="24"/>
        </w:rPr>
        <w:t>“</w:t>
      </w:r>
    </w:p>
    <w:p w:rsidR="00970953" w:rsidRPr="009C1747" w:rsidRDefault="00DB1CCA" w:rsidP="00970953">
      <w:pPr>
        <w:pStyle w:val="Antrat3"/>
        <w:spacing w:after="0" w:line="240" w:lineRule="auto"/>
        <w:jc w:val="center"/>
        <w:rPr>
          <w:b/>
          <w:bCs/>
          <w:smallCaps/>
          <w:szCs w:val="24"/>
        </w:rPr>
      </w:pPr>
      <w:r w:rsidRPr="009C1747">
        <w:rPr>
          <w:b/>
          <w:bCs/>
          <w:smallCaps/>
          <w:szCs w:val="24"/>
        </w:rPr>
        <w:t>PIRKIMO NUM</w:t>
      </w:r>
      <w:r w:rsidR="001F6207" w:rsidRPr="009C1747">
        <w:rPr>
          <w:b/>
          <w:bCs/>
          <w:smallCaps/>
          <w:szCs w:val="24"/>
        </w:rPr>
        <w:t>E</w:t>
      </w:r>
      <w:r w:rsidRPr="009C1747">
        <w:rPr>
          <w:b/>
          <w:bCs/>
          <w:smallCaps/>
          <w:szCs w:val="24"/>
        </w:rPr>
        <w:t xml:space="preserve">RIS CVP IS </w:t>
      </w:r>
      <w:r w:rsidR="009C1747" w:rsidRPr="009C1747">
        <w:rPr>
          <w:b/>
          <w:bCs/>
          <w:smallCaps/>
          <w:szCs w:val="24"/>
        </w:rPr>
        <w:t>3614548</w:t>
      </w:r>
    </w:p>
    <w:p w:rsidR="00800428" w:rsidRPr="009C1747" w:rsidRDefault="0007105D" w:rsidP="00970953">
      <w:pPr>
        <w:pStyle w:val="Antrat3"/>
        <w:spacing w:after="0" w:line="240" w:lineRule="auto"/>
        <w:jc w:val="center"/>
        <w:rPr>
          <w:b/>
          <w:bCs/>
          <w:caps/>
          <w:szCs w:val="24"/>
        </w:rPr>
      </w:pPr>
      <w:r w:rsidRPr="009C1747">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C1747"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w:t>
      </w:r>
      <w:r w:rsidRPr="009C1747">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9C1747">
        <w:rPr>
          <w:sz w:val="22"/>
          <w:lang w:eastAsia="lt-LT"/>
        </w:rPr>
        <w:t>supaprastintą viešąjį mažos vertės pirkimą „</w:t>
      </w:r>
      <w:bookmarkEnd w:id="2"/>
      <w:bookmarkEnd w:id="3"/>
      <w:r w:rsidR="009C1747" w:rsidRPr="009C1747">
        <w:rPr>
          <w:b/>
          <w:sz w:val="22"/>
        </w:rPr>
        <w:t>KRAUJAS IR JO KOMPONENTAI</w:t>
      </w:r>
      <w:r w:rsidRPr="009C1747">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9C1747">
        <w:rPr>
          <w:sz w:val="22"/>
        </w:rPr>
        <w:t>Pirkimui priskirtinas pagrindinis Bendrajame viešųjų pirkimų</w:t>
      </w:r>
      <w:r w:rsidRPr="00FE060E">
        <w:rPr>
          <w:sz w:val="22"/>
        </w:rPr>
        <w:t xml:space="preserve">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730B82">
        <w:rPr>
          <w:sz w:val="22"/>
          <w:szCs w:val="22"/>
        </w:rPr>
        <w:t xml:space="preserve"> </w:t>
      </w:r>
      <w:r w:rsidR="00112F03" w:rsidRPr="008C3253">
        <w:rPr>
          <w:sz w:val="22"/>
          <w:szCs w:val="22"/>
        </w:rPr>
        <w:t>349) 69</w:t>
      </w:r>
      <w:r w:rsidR="00730B82">
        <w:rPr>
          <w:sz w:val="22"/>
          <w:szCs w:val="22"/>
        </w:rPr>
        <w:t xml:space="preserve"> </w:t>
      </w:r>
      <w:r w:rsidR="00112F03" w:rsidRPr="008C3253">
        <w:rPr>
          <w:sz w:val="22"/>
          <w:szCs w:val="22"/>
        </w:rPr>
        <w:t xml:space="preserve">098, </w:t>
      </w:r>
      <w:r w:rsidR="00730B82">
        <w:rPr>
          <w:sz w:val="22"/>
          <w:szCs w:val="22"/>
        </w:rPr>
        <w:t>(</w:t>
      </w:r>
      <w:r w:rsidR="00112F03" w:rsidRPr="008C3253">
        <w:rPr>
          <w:sz w:val="22"/>
          <w:szCs w:val="22"/>
        </w:rPr>
        <w:t>8</w:t>
      </w:r>
      <w:r w:rsidR="00730B82">
        <w:rPr>
          <w:sz w:val="22"/>
          <w:szCs w:val="22"/>
        </w:rPr>
        <w:t> </w:t>
      </w:r>
      <w:r w:rsidR="00112F03" w:rsidRPr="008C3253">
        <w:rPr>
          <w:sz w:val="22"/>
          <w:szCs w:val="22"/>
        </w:rPr>
        <w:t>655</w:t>
      </w:r>
      <w:r w:rsidR="00730B82">
        <w:rPr>
          <w:sz w:val="22"/>
          <w:szCs w:val="22"/>
        </w:rPr>
        <w:t>)</w:t>
      </w:r>
      <w:r w:rsidR="00112F03" w:rsidRPr="008C3253">
        <w:rPr>
          <w:sz w:val="22"/>
          <w:szCs w:val="22"/>
        </w:rPr>
        <w:t xml:space="preserve">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FE060E"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9C1747">
        <w:rPr>
          <w:sz w:val="22"/>
          <w:szCs w:val="22"/>
        </w:rPr>
        <w:t>bus vykdomas iki 2025-12-31</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8957B9">
        <w:rPr>
          <w:iCs/>
          <w:sz w:val="22"/>
          <w:szCs w:val="22"/>
        </w:rPr>
        <w:t>ti</w:t>
      </w:r>
      <w:r w:rsidR="00A001BA" w:rsidRPr="008957B9">
        <w:rPr>
          <w:iCs/>
          <w:sz w:val="22"/>
          <w:szCs w:val="22"/>
        </w:rPr>
        <w:t>e</w:t>
      </w:r>
      <w:r w:rsidR="00050793" w:rsidRPr="008957B9">
        <w:rPr>
          <w:iCs/>
          <w:sz w:val="22"/>
          <w:szCs w:val="22"/>
        </w:rPr>
        <w:t xml:space="preserve">kimo </w:t>
      </w:r>
      <w:r w:rsidR="00050793" w:rsidRPr="00FE060E">
        <w:rPr>
          <w:iCs/>
          <w:sz w:val="22"/>
          <w:szCs w:val="22"/>
        </w:rPr>
        <w:t>vieta - VšĮ Jonavos ligoninė, Žeimių g. 19, LT-55134 Jonava.</w:t>
      </w:r>
    </w:p>
    <w:p w:rsidR="00800428" w:rsidRPr="00077320" w:rsidRDefault="00800428" w:rsidP="0054468C">
      <w:pPr>
        <w:tabs>
          <w:tab w:val="left" w:pos="1418"/>
        </w:tabs>
        <w:ind w:firstLine="720"/>
        <w:jc w:val="both"/>
        <w:rPr>
          <w:b/>
          <w:sz w:val="22"/>
          <w:szCs w:val="22"/>
        </w:rPr>
      </w:pPr>
      <w:r w:rsidRPr="00FE060E">
        <w:rPr>
          <w:sz w:val="22"/>
          <w:szCs w:val="22"/>
        </w:rPr>
        <w:t>2.3</w:t>
      </w:r>
      <w:r w:rsidR="00377312" w:rsidRPr="00FE060E">
        <w:rPr>
          <w:sz w:val="22"/>
          <w:szCs w:val="22"/>
        </w:rPr>
        <w:t>.</w:t>
      </w:r>
      <w:r w:rsidR="00377312" w:rsidRPr="00FE060E">
        <w:rPr>
          <w:sz w:val="22"/>
          <w:szCs w:val="22"/>
        </w:rPr>
        <w:tab/>
      </w:r>
      <w:bookmarkStart w:id="4" w:name="_Toc103066057"/>
      <w:r w:rsidR="006E2C3A" w:rsidRPr="00FE060E">
        <w:rPr>
          <w:b/>
          <w:sz w:val="22"/>
          <w:szCs w:val="22"/>
        </w:rPr>
        <w:t>Pirkimas</w:t>
      </w:r>
      <w:r w:rsidR="008008D8" w:rsidRPr="00FE060E">
        <w:rPr>
          <w:b/>
          <w:sz w:val="22"/>
          <w:szCs w:val="22"/>
        </w:rPr>
        <w:t xml:space="preserve"> </w:t>
      </w:r>
      <w:r w:rsidR="00B9271C" w:rsidRPr="00FE060E">
        <w:rPr>
          <w:b/>
          <w:sz w:val="22"/>
          <w:szCs w:val="22"/>
        </w:rPr>
        <w:t xml:space="preserve">į </w:t>
      </w:r>
      <w:r w:rsidR="006A4EDD" w:rsidRPr="00FE060E">
        <w:rPr>
          <w:b/>
          <w:sz w:val="22"/>
          <w:szCs w:val="22"/>
        </w:rPr>
        <w:t>pirkimo objekto dalis</w:t>
      </w:r>
      <w:r w:rsidR="009C1747">
        <w:rPr>
          <w:b/>
          <w:sz w:val="22"/>
          <w:szCs w:val="22"/>
        </w:rPr>
        <w:t xml:space="preserve"> - ne</w:t>
      </w:r>
      <w:r w:rsidR="009C1747" w:rsidRPr="00FE060E">
        <w:rPr>
          <w:b/>
          <w:sz w:val="22"/>
          <w:szCs w:val="22"/>
        </w:rPr>
        <w:t>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sidRPr="00B714F9">
        <w:rPr>
          <w:rFonts w:ascii="Times New Roman" w:hAnsi="Times New Roman" w:cs="Times New Roman"/>
          <w:i w:val="0"/>
          <w:sz w:val="22"/>
          <w:szCs w:val="22"/>
          <w:highlight w:val="yellow"/>
          <w:u w:val="single"/>
        </w:rPr>
        <w:t>202</w:t>
      </w:r>
      <w:r w:rsidR="000004D0" w:rsidRPr="00B714F9">
        <w:rPr>
          <w:rFonts w:ascii="Times New Roman" w:hAnsi="Times New Roman" w:cs="Times New Roman"/>
          <w:i w:val="0"/>
          <w:sz w:val="22"/>
          <w:szCs w:val="22"/>
          <w:highlight w:val="yellow"/>
          <w:u w:val="single"/>
        </w:rPr>
        <w:t>5-0</w:t>
      </w:r>
      <w:r w:rsidR="009C1747" w:rsidRPr="00B714F9">
        <w:rPr>
          <w:rFonts w:ascii="Times New Roman" w:hAnsi="Times New Roman" w:cs="Times New Roman"/>
          <w:i w:val="0"/>
          <w:sz w:val="22"/>
          <w:szCs w:val="22"/>
          <w:highlight w:val="yellow"/>
          <w:u w:val="single"/>
        </w:rPr>
        <w:t>7</w:t>
      </w:r>
      <w:r w:rsidR="001A6D62" w:rsidRPr="00B714F9">
        <w:rPr>
          <w:rFonts w:ascii="Times New Roman" w:hAnsi="Times New Roman" w:cs="Times New Roman"/>
          <w:i w:val="0"/>
          <w:sz w:val="22"/>
          <w:szCs w:val="22"/>
          <w:highlight w:val="yellow"/>
          <w:u w:val="single"/>
        </w:rPr>
        <w:t>-</w:t>
      </w:r>
      <w:r w:rsidR="009C1747" w:rsidRPr="00B714F9">
        <w:rPr>
          <w:rFonts w:ascii="Times New Roman" w:hAnsi="Times New Roman" w:cs="Times New Roman"/>
          <w:i w:val="0"/>
          <w:sz w:val="22"/>
          <w:szCs w:val="22"/>
          <w:highlight w:val="yellow"/>
          <w:u w:val="single"/>
        </w:rPr>
        <w:t>1</w:t>
      </w:r>
      <w:r w:rsidR="00B714F9" w:rsidRPr="00B714F9">
        <w:rPr>
          <w:rFonts w:ascii="Times New Roman" w:hAnsi="Times New Roman" w:cs="Times New Roman"/>
          <w:i w:val="0"/>
          <w:sz w:val="22"/>
          <w:szCs w:val="22"/>
          <w:highlight w:val="yellow"/>
          <w:u w:val="single"/>
        </w:rPr>
        <w:t>8</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B714F9">
        <w:rPr>
          <w:b/>
          <w:bCs/>
          <w:sz w:val="22"/>
          <w:szCs w:val="22"/>
          <w:highlight w:val="yellow"/>
        </w:rPr>
        <w:t>20</w:t>
      </w:r>
      <w:r w:rsidR="00D602D2" w:rsidRPr="00B714F9">
        <w:rPr>
          <w:b/>
          <w:bCs/>
          <w:sz w:val="22"/>
          <w:szCs w:val="22"/>
          <w:highlight w:val="yellow"/>
        </w:rPr>
        <w:t>2</w:t>
      </w:r>
      <w:r w:rsidR="000004D0" w:rsidRPr="00B714F9">
        <w:rPr>
          <w:b/>
          <w:bCs/>
          <w:sz w:val="22"/>
          <w:szCs w:val="22"/>
          <w:highlight w:val="yellow"/>
        </w:rPr>
        <w:t>5-0</w:t>
      </w:r>
      <w:r w:rsidR="009C1747" w:rsidRPr="00B714F9">
        <w:rPr>
          <w:b/>
          <w:bCs/>
          <w:sz w:val="22"/>
          <w:szCs w:val="22"/>
          <w:highlight w:val="yellow"/>
        </w:rPr>
        <w:t>7-1</w:t>
      </w:r>
      <w:r w:rsidR="00B714F9" w:rsidRPr="00B714F9">
        <w:rPr>
          <w:b/>
          <w:bCs/>
          <w:sz w:val="22"/>
          <w:szCs w:val="22"/>
          <w:highlight w:val="yellow"/>
        </w:rPr>
        <w:t>8</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B714F9">
        <w:rPr>
          <w:b/>
          <w:bCs/>
          <w:sz w:val="22"/>
          <w:szCs w:val="22"/>
          <w:highlight w:val="yellow"/>
        </w:rPr>
        <w:t>20</w:t>
      </w:r>
      <w:r w:rsidR="00D602D2" w:rsidRPr="00B714F9">
        <w:rPr>
          <w:b/>
          <w:bCs/>
          <w:sz w:val="22"/>
          <w:szCs w:val="22"/>
          <w:highlight w:val="yellow"/>
        </w:rPr>
        <w:t>2</w:t>
      </w:r>
      <w:r w:rsidR="000004D0" w:rsidRPr="00B714F9">
        <w:rPr>
          <w:b/>
          <w:bCs/>
          <w:sz w:val="22"/>
          <w:szCs w:val="22"/>
          <w:highlight w:val="yellow"/>
        </w:rPr>
        <w:t>5</w:t>
      </w:r>
      <w:r w:rsidR="00BD066E" w:rsidRPr="00B714F9">
        <w:rPr>
          <w:b/>
          <w:bCs/>
          <w:sz w:val="22"/>
          <w:szCs w:val="22"/>
          <w:highlight w:val="yellow"/>
        </w:rPr>
        <w:t>-</w:t>
      </w:r>
      <w:r w:rsidR="000004D0" w:rsidRPr="00B714F9">
        <w:rPr>
          <w:b/>
          <w:bCs/>
          <w:sz w:val="22"/>
          <w:szCs w:val="22"/>
          <w:highlight w:val="yellow"/>
        </w:rPr>
        <w:t>0</w:t>
      </w:r>
      <w:r w:rsidR="009C1747" w:rsidRPr="00B714F9">
        <w:rPr>
          <w:b/>
          <w:bCs/>
          <w:sz w:val="22"/>
          <w:szCs w:val="22"/>
          <w:highlight w:val="yellow"/>
        </w:rPr>
        <w:t>7-1</w:t>
      </w:r>
      <w:r w:rsidR="00B714F9" w:rsidRPr="00B714F9">
        <w:rPr>
          <w:b/>
          <w:bCs/>
          <w:sz w:val="22"/>
          <w:szCs w:val="22"/>
          <w:highlight w:val="yellow"/>
        </w:rPr>
        <w:t>8</w:t>
      </w:r>
      <w:bookmarkStart w:id="8" w:name="_GoBack"/>
      <w:bookmarkEnd w:id="8"/>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 xml:space="preserve">Jei pasiūlymas teikiamas šifruotas, slaptažodis turi būti pateiktas </w:t>
      </w:r>
      <w:r w:rsidR="0008287A" w:rsidRPr="00B714F9">
        <w:rPr>
          <w:b/>
          <w:iCs/>
          <w:sz w:val="22"/>
          <w:szCs w:val="22"/>
          <w:highlight w:val="yellow"/>
          <w:u w:val="single"/>
        </w:rPr>
        <w:t>20</w:t>
      </w:r>
      <w:r w:rsidR="00D602D2" w:rsidRPr="00B714F9">
        <w:rPr>
          <w:b/>
          <w:iCs/>
          <w:sz w:val="22"/>
          <w:szCs w:val="22"/>
          <w:highlight w:val="yellow"/>
          <w:u w:val="single"/>
        </w:rPr>
        <w:t>2</w:t>
      </w:r>
      <w:r w:rsidR="000004D0" w:rsidRPr="00B714F9">
        <w:rPr>
          <w:b/>
          <w:iCs/>
          <w:sz w:val="22"/>
          <w:szCs w:val="22"/>
          <w:highlight w:val="yellow"/>
          <w:u w:val="single"/>
        </w:rPr>
        <w:t>5-0</w:t>
      </w:r>
      <w:r w:rsidR="009C1747" w:rsidRPr="00B714F9">
        <w:rPr>
          <w:b/>
          <w:iCs/>
          <w:sz w:val="22"/>
          <w:szCs w:val="22"/>
          <w:highlight w:val="yellow"/>
          <w:u w:val="single"/>
        </w:rPr>
        <w:t>7-1</w:t>
      </w:r>
      <w:r w:rsidR="00B714F9" w:rsidRPr="00B714F9">
        <w:rPr>
          <w:b/>
          <w:iCs/>
          <w:sz w:val="22"/>
          <w:szCs w:val="22"/>
          <w:highlight w:val="yellow"/>
          <w:u w:val="single"/>
        </w:rPr>
        <w:t>8</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w:t>
      </w:r>
      <w:r w:rsidR="002340CF" w:rsidRPr="008732CE">
        <w:rPr>
          <w:sz w:val="20"/>
          <w:szCs w:val="20"/>
        </w:rPr>
        <w:t xml:space="preserve">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1A6D62" w:rsidRDefault="000C4966" w:rsidP="000C4966">
      <w:pPr>
        <w:jc w:val="center"/>
        <w:rPr>
          <w:b/>
          <w:noProof/>
          <w:color w:val="000000" w:themeColor="text1"/>
          <w:sz w:val="22"/>
          <w:szCs w:val="22"/>
        </w:rPr>
      </w:pPr>
      <w:r w:rsidRPr="001A6D62">
        <w:rPr>
          <w:b/>
          <w:color w:val="000000" w:themeColor="text1"/>
          <w:sz w:val="22"/>
          <w:szCs w:val="22"/>
        </w:rPr>
        <w:t xml:space="preserve">PASIŪLYMAS </w:t>
      </w:r>
      <w:r w:rsidR="0031691E" w:rsidRPr="001A6D62">
        <w:rPr>
          <w:b/>
          <w:color w:val="000000" w:themeColor="text1"/>
          <w:sz w:val="22"/>
          <w:szCs w:val="22"/>
        </w:rPr>
        <w:t>PIRKIMUI „</w:t>
      </w:r>
      <w:r w:rsidR="009C1747" w:rsidRPr="009C1747">
        <w:rPr>
          <w:b/>
        </w:rPr>
        <w:t>KRAUJAS IR JO KOMPONENTAI</w:t>
      </w:r>
      <w:r w:rsidR="0031691E" w:rsidRPr="001A6D62">
        <w:rPr>
          <w:b/>
          <w:color w:val="000000" w:themeColor="text1"/>
          <w:sz w:val="22"/>
          <w:szCs w:val="22"/>
        </w:rPr>
        <w:t xml:space="preserve">“ </w:t>
      </w:r>
      <w:r w:rsidR="008526CF" w:rsidRPr="001A6D62">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1A6D62">
        <w:rPr>
          <w:b/>
          <w:noProof/>
          <w:color w:val="000000" w:themeColor="text1"/>
          <w:sz w:val="22"/>
          <w:szCs w:val="22"/>
        </w:rPr>
        <w:t>(pirkimo numeris</w:t>
      </w:r>
      <w:r w:rsidR="00730B82" w:rsidRPr="001A6D62">
        <w:rPr>
          <w:b/>
          <w:noProof/>
          <w:color w:val="000000" w:themeColor="text1"/>
          <w:sz w:val="22"/>
          <w:szCs w:val="22"/>
        </w:rPr>
        <w:t xml:space="preserve"> </w:t>
      </w:r>
      <w:r w:rsidR="009C1747">
        <w:rPr>
          <w:b/>
          <w:noProof/>
          <w:color w:val="000000" w:themeColor="text1"/>
          <w:sz w:val="22"/>
          <w:szCs w:val="22"/>
        </w:rPr>
        <w:t>3614548</w:t>
      </w:r>
      <w:r w:rsidR="00D975ED" w:rsidRPr="001A6D62">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2333" w:type="dxa"/>
        <w:tblInd w:w="1271" w:type="dxa"/>
        <w:tblLayout w:type="fixed"/>
        <w:tblCellMar>
          <w:left w:w="10" w:type="dxa"/>
          <w:right w:w="10" w:type="dxa"/>
        </w:tblCellMar>
        <w:tblLook w:val="0000" w:firstRow="0" w:lastRow="0" w:firstColumn="0" w:lastColumn="0" w:noHBand="0" w:noVBand="0"/>
      </w:tblPr>
      <w:tblGrid>
        <w:gridCol w:w="626"/>
        <w:gridCol w:w="7454"/>
        <w:gridCol w:w="1276"/>
        <w:gridCol w:w="1417"/>
        <w:gridCol w:w="1560"/>
      </w:tblGrid>
      <w:tr w:rsidR="009C1747" w:rsidRPr="00253A03" w:rsidTr="009C1747">
        <w:trPr>
          <w:trHeight w:val="1511"/>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Eil. Nr.</w:t>
            </w:r>
          </w:p>
        </w:tc>
        <w:tc>
          <w:tcPr>
            <w:tcW w:w="7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Prekių pavadinimas, savybės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ind w:right="-109"/>
              <w:jc w:val="center"/>
              <w:rPr>
                <w:b/>
                <w:bCs/>
                <w:sz w:val="22"/>
                <w:szCs w:val="22"/>
              </w:rPr>
            </w:pPr>
            <w:r>
              <w:rPr>
                <w:b/>
                <w:sz w:val="22"/>
                <w:szCs w:val="22"/>
              </w:rPr>
              <w:t>K</w:t>
            </w:r>
            <w:r w:rsidRPr="00253A03">
              <w:rPr>
                <w:b/>
                <w:sz w:val="22"/>
                <w:szCs w:val="22"/>
              </w:rPr>
              <w:t>iekis</w:t>
            </w:r>
            <w:r>
              <w:rPr>
                <w:b/>
                <w:sz w:val="22"/>
                <w:szCs w:val="22"/>
              </w:rPr>
              <w:t xml:space="preserve"> mato vnt.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9C1747">
            <w:pPr>
              <w:jc w:val="center"/>
              <w:rPr>
                <w:b/>
                <w:bCs/>
                <w:sz w:val="22"/>
                <w:szCs w:val="22"/>
              </w:rPr>
            </w:pPr>
            <w:r w:rsidRPr="00253A03">
              <w:rPr>
                <w:b/>
                <w:sz w:val="22"/>
                <w:szCs w:val="22"/>
              </w:rPr>
              <w:t>1 mato vieneto kaina</w:t>
            </w:r>
            <w:r>
              <w:rPr>
                <w:b/>
                <w:sz w:val="22"/>
                <w:szCs w:val="22"/>
              </w:rPr>
              <w:t>,</w:t>
            </w:r>
            <w:r w:rsidRPr="00253A03">
              <w:rPr>
                <w:b/>
                <w:sz w:val="22"/>
                <w:szCs w:val="22"/>
              </w:rPr>
              <w:t xml:space="preserve"> EUR be PVM</w:t>
            </w:r>
          </w:p>
        </w:tc>
      </w:tr>
      <w:tr w:rsidR="009C1747" w:rsidRPr="009C1747" w:rsidTr="009C1747">
        <w:trPr>
          <w:trHeight w:val="50"/>
        </w:trPr>
        <w:tc>
          <w:tcPr>
            <w:tcW w:w="12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9C1747">
            <w:r w:rsidRPr="009C1747">
              <w:rPr>
                <w:b/>
              </w:rPr>
              <w:t>Sutarties vertė 9000,00 eurų be PVM</w:t>
            </w:r>
          </w:p>
        </w:tc>
      </w:tr>
      <w:tr w:rsidR="009C1747" w:rsidRPr="009C1747" w:rsidTr="009C1747">
        <w:trPr>
          <w:trHeight w:val="50"/>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7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 xml:space="preserve">Eritrocitai be leukocitų-pridėtiniame tirpale (1V = 250 ml ± 50 ml)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9C1747">
        <w:trPr>
          <w:trHeight w:val="469"/>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2.</w:t>
            </w:r>
          </w:p>
        </w:tc>
        <w:tc>
          <w:tcPr>
            <w:tcW w:w="7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Šviežiai užšaldyta plazma</w:t>
            </w:r>
          </w:p>
          <w:p w:rsidR="009C1747" w:rsidRPr="009C1747" w:rsidRDefault="009C1747" w:rsidP="003C515A">
            <w:pPr>
              <w:jc w:val="both"/>
            </w:pPr>
            <w:r w:rsidRPr="009C1747">
              <w:t>(1V = 220 ml ± 50 ml)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9C1747">
        <w:trPr>
          <w:trHeight w:val="50"/>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3.</w:t>
            </w:r>
          </w:p>
        </w:tc>
        <w:tc>
          <w:tcPr>
            <w:tcW w:w="7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Sukauptieji trombocitai, gauti iš konservuoto kraujo, be leukocitų (trombocitų skaičius vienete ne mažiau kaip 2 x 10</w:t>
            </w:r>
            <w:r w:rsidRPr="009C1747">
              <w:rPr>
                <w:vertAlign w:val="superscript"/>
              </w:rPr>
              <w:t>11</w:t>
            </w:r>
            <w:r w:rsidRPr="009C1747">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9C1747">
        <w:trPr>
          <w:trHeight w:val="50"/>
        </w:trPr>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r w:rsidRPr="009C1747">
              <w:t xml:space="preserve">Pirkėjui apmokant transportavimo išlaidas: vieno prekių pristatymo kaina apskaičiuojama pagal formulę: (X km x 2) x ... Eur/km. </w:t>
            </w:r>
          </w:p>
          <w:p w:rsidR="009C1747" w:rsidRPr="009C1747" w:rsidRDefault="009C1747" w:rsidP="003C515A">
            <w:r w:rsidRPr="009C1747">
              <w:t>Pvz.: Jei vežama iš Vilniaus:</w:t>
            </w:r>
          </w:p>
          <w:p w:rsidR="009C1747" w:rsidRPr="009C1747" w:rsidRDefault="009C1747" w:rsidP="003C515A">
            <w:r w:rsidRPr="009C1747">
              <w:t xml:space="preserve">Vilnius - </w:t>
            </w:r>
            <w:r w:rsidRPr="009C1747">
              <w:rPr>
                <w:b/>
              </w:rPr>
              <w:t xml:space="preserve">Jonava </w:t>
            </w:r>
            <w:r w:rsidRPr="009C1747">
              <w:t>- Vilnius – … km  x … Eur = …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kilometras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9C1747">
        <w:trPr>
          <w:trHeight w:val="50"/>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right"/>
              <w:rPr>
                <w:color w:val="FF0000"/>
              </w:rPr>
            </w:pPr>
            <w:r w:rsidRPr="009C1747">
              <w:t>Pasiūlymo kaina (skaičiais):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9C1747">
        <w:trPr>
          <w:trHeight w:val="50"/>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9C1747" w:rsidRPr="009C1747" w:rsidRDefault="009C1747" w:rsidP="003C515A">
            <w:pPr>
              <w:jc w:val="right"/>
            </w:pPr>
            <w:r w:rsidRPr="009C1747">
              <w:t>Pasiūlymo kaina (žodžiais):</w:t>
            </w:r>
          </w:p>
        </w:tc>
        <w:tc>
          <w:tcPr>
            <w:tcW w:w="15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9C1747" w:rsidRPr="009C1747" w:rsidRDefault="009C1747" w:rsidP="003C515A">
            <w:pPr>
              <w:jc w:val="center"/>
            </w:pPr>
          </w:p>
        </w:tc>
      </w:tr>
    </w:tbl>
    <w:p w:rsidR="009C1747" w:rsidRDefault="009C1747" w:rsidP="000C4966">
      <w:pPr>
        <w:ind w:firstLine="720"/>
        <w:jc w:val="both"/>
        <w:rPr>
          <w:b/>
          <w:sz w:val="22"/>
          <w:szCs w:val="22"/>
        </w:rPr>
      </w:pPr>
    </w:p>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D97" w:rsidRDefault="00567D97">
      <w:r>
        <w:separator/>
      </w:r>
    </w:p>
  </w:endnote>
  <w:endnote w:type="continuationSeparator" w:id="0">
    <w:p w:rsidR="00567D97" w:rsidRDefault="0056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D97" w:rsidRDefault="00567D97">
      <w:r>
        <w:separator/>
      </w:r>
    </w:p>
  </w:footnote>
  <w:footnote w:type="continuationSeparator" w:id="0">
    <w:p w:rsidR="00567D97" w:rsidRDefault="00567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67D97"/>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1747"/>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14F9"/>
    <w:rsid w:val="00B81213"/>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97FDC"/>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91AC-FAA8-453F-9A2B-AD5A4118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21761</Words>
  <Characters>12404</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„VIENKARTINĖS MEDICININĖS PREKĖS (ENTERINIO IR PARENTERINIO MAITINIMO SISTEMOS, </vt:lpstr>
      <vt:lpstr>        PIRKIMO NUMERIS CVP IS 1359283</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34097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64</cp:revision>
  <cp:lastPrinted>2022-05-30T11:29:00Z</cp:lastPrinted>
  <dcterms:created xsi:type="dcterms:W3CDTF">2021-02-18T10:18:00Z</dcterms:created>
  <dcterms:modified xsi:type="dcterms:W3CDTF">2025-07-15T11:16:00Z</dcterms:modified>
</cp:coreProperties>
</file>