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962FE" w:rsidR="006C1424" w:rsidP="00112CA1" w:rsidRDefault="006C1424" w14:paraId="02F64943" w14:textId="77777777">
      <w:pPr>
        <w:tabs>
          <w:tab w:val="left" w:pos="284"/>
        </w:tabs>
        <w:spacing w:after="0"/>
        <w:jc w:val="center"/>
        <w:rPr>
          <w:rFonts w:ascii="Times New Roman" w:hAnsi="Times New Roman" w:eastAsia="Arial Unicode MS" w:cs="Times New Roman"/>
          <w:b/>
          <w:bCs/>
          <w:kern w:val="0"/>
          <w:sz w:val="24"/>
          <w:szCs w:val="24"/>
          <w:lang w:val="lt-LT"/>
          <w14:ligatures w14:val="none"/>
        </w:rPr>
      </w:pPr>
    </w:p>
    <w:p w:rsidRPr="001962FE" w:rsidR="00112CA1" w:rsidP="00112CA1" w:rsidRDefault="00112CA1" w14:paraId="42237244" w14:textId="46FD6AC8">
      <w:pPr>
        <w:tabs>
          <w:tab w:val="left" w:pos="284"/>
        </w:tabs>
        <w:spacing w:after="0"/>
        <w:jc w:val="center"/>
        <w:rPr>
          <w:rFonts w:ascii="Times New Roman" w:hAnsi="Times New Roman" w:eastAsia="Arial Unicode MS" w:cs="Times New Roman"/>
          <w:b/>
          <w:bCs/>
          <w:kern w:val="0"/>
          <w:sz w:val="24"/>
          <w:szCs w:val="24"/>
          <w:lang w:val="lt-LT"/>
          <w14:ligatures w14:val="none"/>
        </w:rPr>
      </w:pPr>
      <w:r w:rsidRPr="001962FE">
        <w:rPr>
          <w:rFonts w:ascii="Times New Roman" w:hAnsi="Times New Roman" w:eastAsia="Arial Unicode MS" w:cs="Times New Roman"/>
          <w:b/>
          <w:bCs/>
          <w:kern w:val="0"/>
          <w:sz w:val="24"/>
          <w:szCs w:val="24"/>
          <w:lang w:val="lt-LT"/>
          <w14:ligatures w14:val="none"/>
        </w:rPr>
        <w:t>TECHNINĖ SPECIFIKACIJA (PREKIŲ PIRKIMAS)</w:t>
      </w:r>
    </w:p>
    <w:p w:rsidR="791518C1" w:rsidP="791518C1" w:rsidRDefault="791518C1" w14:paraId="236B0800" w14:textId="630BBD39">
      <w:pPr>
        <w:tabs>
          <w:tab w:val="left" w:pos="284"/>
        </w:tabs>
        <w:spacing w:after="0"/>
        <w:jc w:val="center"/>
        <w:rPr>
          <w:rFonts w:ascii="Times New Roman" w:hAnsi="Times New Roman" w:eastAsia="Arial Unicode MS" w:cs="Times New Roman"/>
          <w:b/>
          <w:bCs/>
          <w:sz w:val="24"/>
          <w:szCs w:val="24"/>
          <w:lang w:val="lt-LT"/>
        </w:rPr>
      </w:pPr>
    </w:p>
    <w:p w:rsidRPr="001962FE" w:rsidR="00112CA1" w:rsidP="00112CA1" w:rsidRDefault="00112CA1" w14:paraId="77542994" w14:textId="77777777">
      <w:pPr>
        <w:pBdr>
          <w:top w:val="single" w:color="auto" w:sz="4" w:space="1"/>
          <w:bottom w:val="single" w:color="auto" w:sz="4" w:space="1"/>
        </w:pBdr>
        <w:shd w:val="clear" w:color="auto" w:fill="D9E2F3"/>
        <w:tabs>
          <w:tab w:val="left" w:pos="426"/>
        </w:tabs>
        <w:spacing w:after="0"/>
        <w:contextualSpacing/>
        <w:rPr>
          <w:rFonts w:ascii="Times New Roman" w:hAnsi="Times New Roman" w:eastAsia="Arial Unicode MS" w:cs="Times New Roman"/>
          <w:b/>
          <w:bCs/>
          <w:kern w:val="0"/>
          <w:sz w:val="24"/>
          <w:szCs w:val="24"/>
          <w:lang w:val="lt-LT"/>
          <w14:ligatures w14:val="none"/>
        </w:rPr>
      </w:pPr>
      <w:r w:rsidRPr="001962FE">
        <w:rPr>
          <w:rFonts w:ascii="Times New Roman" w:hAnsi="Times New Roman" w:eastAsia="Arial Unicode MS" w:cs="Times New Roman"/>
          <w:b/>
          <w:bCs/>
          <w:kern w:val="0"/>
          <w:sz w:val="24"/>
          <w:szCs w:val="24"/>
          <w:lang w:val="lt-LT"/>
          <w14:ligatures w14:val="none"/>
        </w:rPr>
        <w:t>I DALIS. PIRKIMO OBJEKTO APRAŠYMAS</w:t>
      </w:r>
    </w:p>
    <w:p w:rsidRPr="001962FE" w:rsidR="00112CA1" w:rsidP="00112CA1" w:rsidRDefault="00112CA1" w14:paraId="72CBF90B" w14:textId="77777777">
      <w:pPr>
        <w:numPr>
          <w:ilvl w:val="0"/>
          <w:numId w:val="6"/>
        </w:numPr>
        <w:pBdr>
          <w:bottom w:val="single" w:color="auto" w:sz="4" w:space="1"/>
        </w:pBdr>
        <w:tabs>
          <w:tab w:val="left" w:pos="284"/>
        </w:tabs>
        <w:spacing w:after="0"/>
        <w:contextualSpacing/>
        <w:rPr>
          <w:rFonts w:ascii="Times New Roman" w:hAnsi="Times New Roman" w:eastAsia="Arial Unicode MS" w:cs="Times New Roman"/>
          <w:b/>
          <w:bCs/>
          <w:kern w:val="0"/>
          <w:sz w:val="24"/>
          <w:szCs w:val="24"/>
          <w:lang w:val="lt-LT"/>
          <w14:ligatures w14:val="none"/>
        </w:rPr>
      </w:pPr>
      <w:r w:rsidRPr="001962FE">
        <w:rPr>
          <w:rFonts w:ascii="Times New Roman" w:hAnsi="Times New Roman" w:eastAsia="Arial Unicode MS" w:cs="Times New Roman"/>
          <w:b/>
          <w:bCs/>
          <w:kern w:val="0"/>
          <w:sz w:val="24"/>
          <w:szCs w:val="24"/>
          <w:lang w:val="lt-LT"/>
          <w14:ligatures w14:val="none"/>
        </w:rPr>
        <w:t>SĄVOKOS IR SUTRUMPINIMAI</w:t>
      </w:r>
    </w:p>
    <w:p w:rsidRPr="001962FE" w:rsidR="00112CA1" w:rsidP="00112CA1" w:rsidRDefault="00112CA1" w14:paraId="161E0985" w14:textId="0B543922">
      <w:pPr>
        <w:numPr>
          <w:ilvl w:val="1"/>
          <w:numId w:val="6"/>
        </w:numPr>
        <w:tabs>
          <w:tab w:val="left" w:pos="284"/>
        </w:tabs>
        <w:spacing w:after="0"/>
        <w:ind w:left="426" w:hanging="426"/>
        <w:contextualSpacing/>
        <w:jc w:val="both"/>
        <w:rPr>
          <w:rFonts w:ascii="Times New Roman" w:hAnsi="Times New Roman" w:eastAsia="Arial Unicode MS" w:cs="Times New Roman"/>
          <w:kern w:val="0"/>
          <w:sz w:val="24"/>
          <w:szCs w:val="24"/>
          <w:lang w:val="lt-LT"/>
          <w14:ligatures w14:val="none"/>
        </w:rPr>
      </w:pPr>
      <w:r w:rsidRPr="001962FE">
        <w:rPr>
          <w:rFonts w:ascii="Times New Roman" w:hAnsi="Times New Roman" w:eastAsia="Arial Unicode MS" w:cs="Times New Roman"/>
          <w:kern w:val="0"/>
          <w:sz w:val="24"/>
          <w:szCs w:val="24"/>
          <w:lang w:val="lt-LT"/>
          <w14:ligatures w14:val="none"/>
        </w:rPr>
        <w:t xml:space="preserve">Perkančioji organizacija – </w:t>
      </w:r>
      <w:r w:rsidRPr="001962FE" w:rsidR="00E23A52">
        <w:rPr>
          <w:rFonts w:ascii="Times New Roman" w:hAnsi="Times New Roman" w:eastAsia="Arial Unicode MS" w:cs="Times New Roman"/>
          <w:kern w:val="0"/>
          <w:sz w:val="24"/>
          <w:szCs w:val="24"/>
          <w:lang w:val="lt-LT"/>
          <w14:ligatures w14:val="none"/>
        </w:rPr>
        <w:t>akcinė bendrovė</w:t>
      </w:r>
      <w:r w:rsidRPr="001962FE">
        <w:rPr>
          <w:rFonts w:ascii="Times New Roman" w:hAnsi="Times New Roman" w:eastAsia="Arial Unicode MS" w:cs="Times New Roman"/>
          <w:kern w:val="0"/>
          <w:sz w:val="24"/>
          <w:szCs w:val="24"/>
          <w:lang w:val="lt-LT"/>
          <w14:ligatures w14:val="none"/>
        </w:rPr>
        <w:t xml:space="preserve"> „Regitra“.</w:t>
      </w:r>
    </w:p>
    <w:p w:rsidRPr="001962FE" w:rsidR="00112CA1" w:rsidP="00E23A52" w:rsidRDefault="00112CA1" w14:paraId="195FE3CC" w14:textId="77777777">
      <w:pPr>
        <w:numPr>
          <w:ilvl w:val="1"/>
          <w:numId w:val="6"/>
        </w:numPr>
        <w:tabs>
          <w:tab w:val="left" w:pos="284"/>
          <w:tab w:val="left" w:pos="426"/>
        </w:tabs>
        <w:spacing w:after="0"/>
        <w:ind w:left="0" w:firstLine="0"/>
        <w:contextualSpacing/>
        <w:jc w:val="both"/>
        <w:rPr>
          <w:rFonts w:ascii="Times New Roman" w:hAnsi="Times New Roman" w:eastAsia="Arial Unicode MS" w:cs="Times New Roman"/>
          <w:kern w:val="0"/>
          <w:sz w:val="24"/>
          <w:szCs w:val="24"/>
          <w:lang w:val="lt-LT"/>
          <w14:ligatures w14:val="none"/>
        </w:rPr>
      </w:pPr>
      <w:r w:rsidRPr="001962FE">
        <w:rPr>
          <w:rFonts w:ascii="Times New Roman" w:hAnsi="Times New Roman" w:eastAsia="Arial Unicode MS" w:cs="Times New Roman"/>
          <w:kern w:val="0"/>
          <w:sz w:val="24"/>
          <w:szCs w:val="24"/>
          <w:lang w:val="lt-LT"/>
          <w14:ligatures w14:val="none"/>
        </w:rPr>
        <w:t xml:space="preserve">Tiekėjas – ūkio subjektas – fizinis asmuo, privatusis juridinis asmuo, viešasis juridinis asmuo, kitos organizacijos ir jų padaliniai ar tokių asmenų grupė, su kuriuo Perkančioji organizacija sudaro sutartį. </w:t>
      </w:r>
    </w:p>
    <w:p w:rsidRPr="001962FE" w:rsidR="00112CA1" w:rsidP="00112CA1" w:rsidRDefault="00112CA1" w14:paraId="0EB2D098" w14:textId="77777777">
      <w:pPr>
        <w:tabs>
          <w:tab w:val="left" w:pos="284"/>
          <w:tab w:val="left" w:pos="426"/>
        </w:tabs>
        <w:spacing w:after="0"/>
        <w:contextualSpacing/>
        <w:jc w:val="both"/>
        <w:rPr>
          <w:rFonts w:ascii="Times New Roman" w:hAnsi="Times New Roman" w:eastAsia="Arial Unicode MS" w:cs="Times New Roman"/>
          <w:kern w:val="0"/>
          <w:sz w:val="24"/>
          <w:szCs w:val="24"/>
          <w:lang w:val="lt-LT"/>
          <w14:ligatures w14:val="none"/>
        </w:rPr>
      </w:pPr>
    </w:p>
    <w:p w:rsidRPr="001962FE" w:rsidR="00112CA1" w:rsidP="00112CA1" w:rsidRDefault="00112CA1" w14:paraId="2B39C0AC" w14:textId="77777777">
      <w:pPr>
        <w:numPr>
          <w:ilvl w:val="0"/>
          <w:numId w:val="6"/>
        </w:numPr>
        <w:pBdr>
          <w:top w:val="single" w:color="auto" w:sz="4" w:space="1"/>
          <w:bottom w:val="single" w:color="auto" w:sz="4" w:space="1"/>
        </w:pBdr>
        <w:tabs>
          <w:tab w:val="left" w:pos="284"/>
        </w:tabs>
        <w:spacing w:after="0"/>
        <w:contextualSpacing/>
        <w:rPr>
          <w:rFonts w:ascii="Times New Roman" w:hAnsi="Times New Roman" w:eastAsia="Arial Unicode MS" w:cs="Times New Roman"/>
          <w:b/>
          <w:bCs/>
          <w:kern w:val="0"/>
          <w:sz w:val="24"/>
          <w:szCs w:val="24"/>
          <w:lang w:val="lt-LT"/>
          <w14:ligatures w14:val="none"/>
        </w:rPr>
      </w:pPr>
      <w:r w:rsidRPr="001962FE">
        <w:rPr>
          <w:rFonts w:ascii="Times New Roman" w:hAnsi="Times New Roman" w:eastAsia="Arial Unicode MS" w:cs="Times New Roman"/>
          <w:b/>
          <w:bCs/>
          <w:kern w:val="0"/>
          <w:sz w:val="24"/>
          <w:szCs w:val="24"/>
          <w:lang w:val="lt-LT"/>
          <w14:ligatures w14:val="none"/>
        </w:rPr>
        <w:t>PIRKIMO OBJEKTAS</w:t>
      </w:r>
    </w:p>
    <w:p w:rsidRPr="001962FE" w:rsidR="00112CA1" w:rsidP="00275AE3" w:rsidRDefault="00C77679" w14:paraId="01F15BC4" w14:textId="62A73938">
      <w:pPr>
        <w:numPr>
          <w:ilvl w:val="1"/>
          <w:numId w:val="6"/>
        </w:numPr>
        <w:tabs>
          <w:tab w:val="left" w:pos="284"/>
        </w:tabs>
        <w:spacing w:after="0"/>
        <w:ind w:left="426" w:hanging="426"/>
        <w:contextualSpacing/>
        <w:jc w:val="both"/>
        <w:rPr>
          <w:rFonts w:ascii="Times New Roman" w:hAnsi="Times New Roman" w:eastAsia="Arial Unicode MS" w:cs="Times New Roman"/>
          <w:kern w:val="0"/>
          <w:sz w:val="24"/>
          <w:szCs w:val="24"/>
          <w:lang w:val="lt-LT"/>
          <w14:ligatures w14:val="none"/>
        </w:rPr>
      </w:pPr>
      <w:r w:rsidRPr="001962FE">
        <w:rPr>
          <w:rFonts w:ascii="Times New Roman" w:hAnsi="Times New Roman" w:eastAsia="Arial Unicode MS" w:cs="Times New Roman"/>
          <w:kern w:val="0"/>
          <w:sz w:val="24"/>
          <w:szCs w:val="24"/>
          <w:lang w:val="lt-LT"/>
          <w14:ligatures w14:val="none"/>
        </w:rPr>
        <w:t>Dokumentų staliniai skaitytuvai (skeneriai).</w:t>
      </w:r>
    </w:p>
    <w:p w:rsidRPr="001962FE" w:rsidR="00112CA1" w:rsidP="00275AE3" w:rsidRDefault="00112CA1" w14:paraId="54719A62" w14:textId="48F535E7">
      <w:pPr>
        <w:numPr>
          <w:ilvl w:val="1"/>
          <w:numId w:val="6"/>
        </w:numPr>
        <w:tabs>
          <w:tab w:val="left" w:pos="284"/>
        </w:tabs>
        <w:spacing w:after="0"/>
        <w:ind w:left="426" w:hanging="426"/>
        <w:contextualSpacing/>
        <w:jc w:val="both"/>
        <w:rPr>
          <w:rFonts w:ascii="Times New Roman" w:hAnsi="Times New Roman" w:eastAsia="Arial Unicode MS" w:cs="Times New Roman"/>
          <w:kern w:val="0"/>
          <w:sz w:val="24"/>
          <w:szCs w:val="24"/>
          <w:lang w:val="lt-LT"/>
          <w14:ligatures w14:val="none"/>
        </w:rPr>
      </w:pPr>
      <w:r w:rsidRPr="001962FE">
        <w:rPr>
          <w:rFonts w:ascii="Times New Roman" w:hAnsi="Times New Roman" w:eastAsia="Arial Unicode MS" w:cs="Times New Roman"/>
          <w:kern w:val="0"/>
          <w:sz w:val="24"/>
          <w:szCs w:val="24"/>
          <w:lang w:val="lt-LT"/>
          <w14:ligatures w14:val="none"/>
        </w:rPr>
        <w:t xml:space="preserve">BVPŽ KODAS: </w:t>
      </w:r>
      <w:r w:rsidRPr="001962FE" w:rsidR="00EF2412">
        <w:rPr>
          <w:rFonts w:ascii="Times New Roman" w:hAnsi="Times New Roman" w:eastAsia="Arial Unicode MS" w:cs="Times New Roman"/>
          <w:kern w:val="0"/>
          <w:sz w:val="24"/>
          <w:szCs w:val="24"/>
          <w:lang w:val="lt-LT"/>
          <w14:ligatures w14:val="none"/>
        </w:rPr>
        <w:t>pagrindinis –  30232000-4</w:t>
      </w:r>
      <w:r w:rsidRPr="001962FE" w:rsidDel="00B6034B" w:rsidR="00EF2412">
        <w:rPr>
          <w:rFonts w:ascii="Times New Roman" w:hAnsi="Times New Roman" w:eastAsia="Arial Unicode MS" w:cs="Times New Roman"/>
          <w:kern w:val="0"/>
          <w:sz w:val="24"/>
          <w:szCs w:val="24"/>
          <w:lang w:val="lt-LT"/>
          <w14:ligatures w14:val="none"/>
        </w:rPr>
        <w:t xml:space="preserve"> </w:t>
      </w:r>
      <w:r w:rsidRPr="001962FE" w:rsidR="00EF2412">
        <w:rPr>
          <w:rFonts w:ascii="Times New Roman" w:hAnsi="Times New Roman" w:eastAsia="Arial Unicode MS" w:cs="Times New Roman"/>
          <w:kern w:val="0"/>
          <w:sz w:val="24"/>
          <w:szCs w:val="24"/>
          <w:lang w:val="lt-LT"/>
          <w14:ligatures w14:val="none"/>
        </w:rPr>
        <w:t>(Periferiniai įrenginiai).</w:t>
      </w:r>
    </w:p>
    <w:p w:rsidRPr="001962FE" w:rsidR="00275AE3" w:rsidP="00275AE3" w:rsidRDefault="00275AE3" w14:paraId="6FFA86B3" w14:textId="77777777">
      <w:pPr>
        <w:tabs>
          <w:tab w:val="left" w:pos="284"/>
        </w:tabs>
        <w:spacing w:after="0"/>
        <w:ind w:left="426"/>
        <w:contextualSpacing/>
        <w:jc w:val="both"/>
        <w:rPr>
          <w:rFonts w:ascii="Times New Roman" w:hAnsi="Times New Roman" w:eastAsia="Arial Unicode MS" w:cs="Times New Roman"/>
          <w:kern w:val="0"/>
          <w:sz w:val="24"/>
          <w:szCs w:val="24"/>
          <w:lang w:val="lt-LT"/>
          <w14:ligatures w14:val="none"/>
        </w:rPr>
      </w:pPr>
    </w:p>
    <w:p w:rsidRPr="001962FE" w:rsidR="00112CA1" w:rsidP="00112CA1" w:rsidRDefault="00112CA1" w14:paraId="253C8928" w14:textId="77777777">
      <w:pPr>
        <w:numPr>
          <w:ilvl w:val="0"/>
          <w:numId w:val="6"/>
        </w:numPr>
        <w:pBdr>
          <w:top w:val="single" w:color="auto" w:sz="4" w:space="1"/>
          <w:bottom w:val="single" w:color="auto" w:sz="4" w:space="0"/>
        </w:pBdr>
        <w:tabs>
          <w:tab w:val="left" w:pos="284"/>
        </w:tabs>
        <w:spacing w:after="0"/>
        <w:contextualSpacing/>
        <w:rPr>
          <w:rFonts w:ascii="Times New Roman" w:hAnsi="Times New Roman" w:eastAsia="Arial Unicode MS" w:cs="Times New Roman"/>
          <w:b/>
          <w:bCs/>
          <w:kern w:val="0"/>
          <w:sz w:val="24"/>
          <w:szCs w:val="24"/>
          <w:lang w:val="lt-LT"/>
          <w14:ligatures w14:val="none"/>
        </w:rPr>
      </w:pPr>
      <w:r w:rsidRPr="001962FE">
        <w:rPr>
          <w:rFonts w:ascii="Times New Roman" w:hAnsi="Times New Roman" w:eastAsia="Arial Unicode MS" w:cs="Times New Roman"/>
          <w:b/>
          <w:bCs/>
          <w:kern w:val="0"/>
          <w:sz w:val="24"/>
          <w:szCs w:val="24"/>
          <w:lang w:val="lt-LT"/>
          <w14:ligatures w14:val="none"/>
        </w:rPr>
        <w:t>KIEKIS (APIMTIS)</w:t>
      </w:r>
    </w:p>
    <w:p w:rsidRPr="001962FE" w:rsidR="00112CA1" w:rsidP="00112CA1" w:rsidRDefault="00112CA1" w14:paraId="7F96F65D" w14:textId="77777777">
      <w:pPr>
        <w:tabs>
          <w:tab w:val="left" w:pos="284"/>
          <w:tab w:val="left" w:pos="7797"/>
        </w:tabs>
        <w:spacing w:after="0"/>
        <w:rPr>
          <w:rFonts w:ascii="Times New Roman" w:hAnsi="Times New Roman" w:eastAsia="Times New Roman" w:cs="Times New Roman"/>
          <w:color w:val="000000"/>
          <w:kern w:val="0"/>
          <w:sz w:val="24"/>
          <w:szCs w:val="24"/>
          <w:lang w:val="lt-LT" w:eastAsia="lt-LT"/>
          <w14:ligatures w14:val="none"/>
        </w:rPr>
      </w:pPr>
      <w:r w:rsidRPr="001962FE">
        <w:rPr>
          <w:rFonts w:ascii="Times New Roman" w:hAnsi="Times New Roman" w:eastAsia="Arial Unicode MS" w:cs="Times New Roman"/>
          <w:color w:val="000000"/>
          <w:kern w:val="0"/>
          <w:sz w:val="24"/>
          <w:szCs w:val="24"/>
          <w:lang w:val="lt-LT"/>
          <w14:ligatures w14:val="none"/>
        </w:rPr>
        <w:t xml:space="preserve">3.1. </w:t>
      </w:r>
      <w:r w:rsidRPr="001962FE">
        <w:rPr>
          <w:rFonts w:ascii="Times New Roman" w:hAnsi="Times New Roman" w:eastAsia="Times New Roman" w:cs="Times New Roman"/>
          <w:color w:val="000000"/>
          <w:kern w:val="0"/>
          <w:sz w:val="24"/>
          <w:szCs w:val="24"/>
          <w:lang w:val="lt-LT"/>
          <w14:ligatures w14:val="none"/>
        </w:rPr>
        <w:t xml:space="preserve">Kiekis </w:t>
      </w:r>
      <w:r w:rsidRPr="001962FE">
        <w:rPr>
          <w:rFonts w:ascii="Times New Roman" w:hAnsi="Times New Roman" w:eastAsia="Times New Roman" w:cs="Times New Roman"/>
          <w:kern w:val="0"/>
          <w:sz w:val="24"/>
          <w:szCs w:val="24"/>
          <w:lang w:val="lt-LT"/>
          <w14:ligatures w14:val="none"/>
        </w:rPr>
        <w:t>(apimtis)</w:t>
      </w:r>
      <w:r w:rsidRPr="001962FE">
        <w:rPr>
          <w:rFonts w:ascii="Times New Roman" w:hAnsi="Times New Roman" w:eastAsia="Times New Roman" w:cs="Times New Roman"/>
          <w:color w:val="000000"/>
          <w:kern w:val="0"/>
          <w:sz w:val="24"/>
          <w:szCs w:val="24"/>
          <w:lang w:val="lt-LT"/>
          <w14:ligatures w14:val="none"/>
        </w:rPr>
        <w:t>:</w:t>
      </w:r>
    </w:p>
    <w:tbl>
      <w:tblPr>
        <w:tblStyle w:val="Lentelstinklelis"/>
        <w:tblW w:w="10060" w:type="dxa"/>
        <w:tblLook w:val="04A0" w:firstRow="1" w:lastRow="0" w:firstColumn="1" w:lastColumn="0" w:noHBand="0" w:noVBand="1"/>
      </w:tblPr>
      <w:tblGrid>
        <w:gridCol w:w="870"/>
        <w:gridCol w:w="5221"/>
        <w:gridCol w:w="1275"/>
        <w:gridCol w:w="2694"/>
      </w:tblGrid>
      <w:tr w:rsidRPr="001962FE" w:rsidR="00112CA1" w:rsidTr="00E23A52" w14:paraId="351C0B6D" w14:textId="77777777">
        <w:tc>
          <w:tcPr>
            <w:tcW w:w="870" w:type="dxa"/>
          </w:tcPr>
          <w:p w:rsidRPr="001962FE" w:rsidR="00112CA1" w:rsidP="00112CA1" w:rsidRDefault="00112CA1" w14:paraId="5D7652EE" w14:textId="77777777">
            <w:pPr>
              <w:tabs>
                <w:tab w:val="left" w:pos="447"/>
                <w:tab w:val="left" w:pos="7797"/>
              </w:tabs>
              <w:autoSpaceDE w:val="0"/>
              <w:autoSpaceDN w:val="0"/>
              <w:adjustRightInd w:val="0"/>
              <w:rPr>
                <w:rFonts w:ascii="Times New Roman" w:hAnsi="Times New Roman" w:eastAsia="Times New Roman" w:cs="Times New Roman"/>
                <w:color w:val="000000"/>
                <w:sz w:val="24"/>
                <w:szCs w:val="24"/>
                <w:bdr w:val="nil"/>
                <w:lang w:eastAsia="lt-LT"/>
              </w:rPr>
            </w:pPr>
            <w:r w:rsidRPr="001962FE">
              <w:rPr>
                <w:rFonts w:ascii="Times New Roman" w:hAnsi="Times New Roman" w:eastAsia="Times New Roman" w:cs="Times New Roman"/>
                <w:color w:val="000000"/>
                <w:sz w:val="24"/>
                <w:szCs w:val="24"/>
                <w:bdr w:val="nil"/>
                <w:lang w:eastAsia="lt-LT"/>
              </w:rPr>
              <w:t>Eil. Nr.</w:t>
            </w:r>
          </w:p>
        </w:tc>
        <w:tc>
          <w:tcPr>
            <w:tcW w:w="5221" w:type="dxa"/>
          </w:tcPr>
          <w:p w:rsidRPr="001962FE" w:rsidR="00112CA1" w:rsidP="00112CA1" w:rsidRDefault="00112CA1" w14:paraId="1F586C20" w14:textId="77777777">
            <w:pPr>
              <w:tabs>
                <w:tab w:val="left" w:pos="447"/>
                <w:tab w:val="left" w:pos="7797"/>
              </w:tabs>
              <w:autoSpaceDE w:val="0"/>
              <w:autoSpaceDN w:val="0"/>
              <w:adjustRightInd w:val="0"/>
              <w:jc w:val="center"/>
              <w:rPr>
                <w:rFonts w:ascii="Times New Roman" w:hAnsi="Times New Roman" w:eastAsia="Times New Roman" w:cs="Times New Roman"/>
                <w:color w:val="000000"/>
                <w:sz w:val="24"/>
                <w:szCs w:val="24"/>
                <w:bdr w:val="nil"/>
                <w:lang w:eastAsia="lt-LT"/>
              </w:rPr>
            </w:pPr>
            <w:r w:rsidRPr="001962FE">
              <w:rPr>
                <w:rFonts w:ascii="Times New Roman" w:hAnsi="Times New Roman" w:eastAsia="Times New Roman" w:cs="Times New Roman"/>
                <w:color w:val="000000"/>
                <w:sz w:val="24"/>
                <w:szCs w:val="24"/>
                <w:bdr w:val="nil"/>
                <w:lang w:eastAsia="lt-LT"/>
              </w:rPr>
              <w:t>Pavadinimas</w:t>
            </w:r>
          </w:p>
        </w:tc>
        <w:tc>
          <w:tcPr>
            <w:tcW w:w="1275" w:type="dxa"/>
          </w:tcPr>
          <w:p w:rsidRPr="001962FE" w:rsidR="00112CA1" w:rsidP="00112CA1" w:rsidRDefault="00112CA1" w14:paraId="1E38BE2D" w14:textId="77777777">
            <w:pPr>
              <w:tabs>
                <w:tab w:val="left" w:pos="447"/>
                <w:tab w:val="left" w:pos="7797"/>
              </w:tabs>
              <w:autoSpaceDE w:val="0"/>
              <w:autoSpaceDN w:val="0"/>
              <w:adjustRightInd w:val="0"/>
              <w:jc w:val="center"/>
              <w:rPr>
                <w:rFonts w:ascii="Times New Roman" w:hAnsi="Times New Roman" w:eastAsia="Times New Roman" w:cs="Times New Roman"/>
                <w:color w:val="000000"/>
                <w:sz w:val="24"/>
                <w:szCs w:val="24"/>
                <w:bdr w:val="nil"/>
                <w:lang w:eastAsia="lt-LT"/>
              </w:rPr>
            </w:pPr>
            <w:r w:rsidRPr="001962FE">
              <w:rPr>
                <w:rFonts w:ascii="Times New Roman" w:hAnsi="Times New Roman" w:eastAsia="Times New Roman" w:cs="Times New Roman"/>
                <w:color w:val="000000"/>
                <w:sz w:val="24"/>
                <w:szCs w:val="24"/>
                <w:bdr w:val="nil"/>
                <w:lang w:eastAsia="lt-LT"/>
              </w:rPr>
              <w:t>Mato vienetas</w:t>
            </w:r>
          </w:p>
          <w:p w:rsidRPr="001962FE" w:rsidR="00112CA1" w:rsidP="00112CA1" w:rsidRDefault="00112CA1" w14:paraId="01E480D2" w14:textId="77777777">
            <w:pPr>
              <w:tabs>
                <w:tab w:val="left" w:pos="7797"/>
              </w:tabs>
              <w:jc w:val="center"/>
              <w:rPr>
                <w:rFonts w:ascii="Times New Roman" w:hAnsi="Times New Roman" w:eastAsia="Arial Unicode MS" w:cs="Times New Roman"/>
                <w:sz w:val="24"/>
                <w:szCs w:val="24"/>
                <w:lang w:eastAsia="lt-LT"/>
              </w:rPr>
            </w:pPr>
          </w:p>
        </w:tc>
        <w:tc>
          <w:tcPr>
            <w:tcW w:w="2694" w:type="dxa"/>
          </w:tcPr>
          <w:p w:rsidRPr="001962FE" w:rsidR="00112CA1" w:rsidP="00112CA1" w:rsidRDefault="006624CC" w14:paraId="362E9BCE" w14:textId="110FA729">
            <w:pPr>
              <w:tabs>
                <w:tab w:val="left" w:pos="447"/>
                <w:tab w:val="left" w:pos="7797"/>
              </w:tabs>
              <w:autoSpaceDE w:val="0"/>
              <w:autoSpaceDN w:val="0"/>
              <w:adjustRightInd w:val="0"/>
              <w:jc w:val="center"/>
              <w:rPr>
                <w:rFonts w:ascii="Times New Roman" w:hAnsi="Times New Roman" w:eastAsia="Times New Roman" w:cs="Times New Roman"/>
                <w:color w:val="000000"/>
                <w:sz w:val="24"/>
                <w:szCs w:val="24"/>
                <w:bdr w:val="nil"/>
                <w:lang w:eastAsia="lt-LT"/>
              </w:rPr>
            </w:pPr>
            <w:r w:rsidRPr="001962FE">
              <w:rPr>
                <w:rFonts w:ascii="Times New Roman" w:hAnsi="Times New Roman" w:eastAsia="Times New Roman" w:cs="Times New Roman"/>
                <w:color w:val="000000"/>
                <w:sz w:val="24"/>
                <w:szCs w:val="24"/>
                <w:bdr w:val="nil"/>
                <w:lang w:eastAsia="lt-LT"/>
              </w:rPr>
              <w:t>K</w:t>
            </w:r>
            <w:r w:rsidRPr="001962FE" w:rsidR="00112CA1">
              <w:rPr>
                <w:rFonts w:ascii="Times New Roman" w:hAnsi="Times New Roman" w:eastAsia="Times New Roman" w:cs="Times New Roman"/>
                <w:color w:val="000000"/>
                <w:sz w:val="24"/>
                <w:szCs w:val="24"/>
                <w:bdr w:val="nil"/>
                <w:lang w:eastAsia="lt-LT"/>
              </w:rPr>
              <w:t xml:space="preserve">iekis </w:t>
            </w:r>
          </w:p>
        </w:tc>
      </w:tr>
      <w:tr w:rsidRPr="001962FE" w:rsidR="004F21C9" w:rsidTr="00C20242" w14:paraId="596373C4" w14:textId="77777777">
        <w:tc>
          <w:tcPr>
            <w:tcW w:w="870" w:type="dxa"/>
          </w:tcPr>
          <w:p w:rsidRPr="001962FE" w:rsidR="004F21C9" w:rsidP="004F21C9" w:rsidRDefault="004F21C9" w14:paraId="0FEF1A0F" w14:textId="77777777">
            <w:pPr>
              <w:numPr>
                <w:ilvl w:val="0"/>
                <w:numId w:val="3"/>
              </w:numPr>
              <w:tabs>
                <w:tab w:val="left" w:pos="447"/>
                <w:tab w:val="left" w:pos="7797"/>
              </w:tabs>
              <w:autoSpaceDE w:val="0"/>
              <w:autoSpaceDN w:val="0"/>
              <w:adjustRightInd w:val="0"/>
              <w:jc w:val="both"/>
              <w:rPr>
                <w:rFonts w:ascii="Times New Roman" w:hAnsi="Times New Roman" w:eastAsia="Times New Roman" w:cs="Times New Roman"/>
                <w:color w:val="000000"/>
                <w:sz w:val="24"/>
                <w:szCs w:val="24"/>
                <w:bdr w:val="nil"/>
                <w:lang w:eastAsia="lt-LT"/>
              </w:rPr>
            </w:pPr>
          </w:p>
        </w:tc>
        <w:tc>
          <w:tcPr>
            <w:tcW w:w="5221" w:type="dxa"/>
          </w:tcPr>
          <w:p w:rsidRPr="001962FE" w:rsidR="004F21C9" w:rsidP="004F21C9" w:rsidRDefault="004F21C9" w14:paraId="62C77389" w14:textId="41E4BB5C">
            <w:pPr>
              <w:tabs>
                <w:tab w:val="left" w:pos="447"/>
                <w:tab w:val="left" w:pos="7797"/>
              </w:tabs>
              <w:autoSpaceDE w:val="0"/>
              <w:autoSpaceDN w:val="0"/>
              <w:adjustRightInd w:val="0"/>
              <w:jc w:val="both"/>
              <w:rPr>
                <w:rFonts w:ascii="Times New Roman" w:hAnsi="Times New Roman" w:eastAsia="Times New Roman" w:cs="Times New Roman"/>
                <w:color w:val="000000"/>
                <w:sz w:val="24"/>
                <w:szCs w:val="24"/>
                <w:bdr w:val="nil"/>
                <w:lang w:eastAsia="lt-LT"/>
              </w:rPr>
            </w:pPr>
            <w:r w:rsidRPr="001962FE">
              <w:rPr>
                <w:rFonts w:ascii="Times New Roman" w:hAnsi="Times New Roman" w:eastAsia="Times New Roman" w:cs="Times New Roman"/>
                <w:sz w:val="24"/>
                <w:szCs w:val="24"/>
                <w:lang w:eastAsia="lt-LT"/>
              </w:rPr>
              <w:t xml:space="preserve">Dokumentų staliniai skaitytuvai (skeneriai) </w:t>
            </w:r>
          </w:p>
        </w:tc>
        <w:tc>
          <w:tcPr>
            <w:tcW w:w="1275" w:type="dxa"/>
            <w:vAlign w:val="center"/>
          </w:tcPr>
          <w:p w:rsidRPr="001962FE" w:rsidR="004F21C9" w:rsidP="004F21C9" w:rsidRDefault="004F21C9" w14:paraId="18A8308E" w14:textId="7EF490FC">
            <w:pPr>
              <w:tabs>
                <w:tab w:val="left" w:pos="447"/>
                <w:tab w:val="left" w:pos="7797"/>
              </w:tabs>
              <w:autoSpaceDE w:val="0"/>
              <w:autoSpaceDN w:val="0"/>
              <w:adjustRightInd w:val="0"/>
              <w:jc w:val="center"/>
              <w:rPr>
                <w:rFonts w:ascii="Times New Roman" w:hAnsi="Times New Roman" w:eastAsia="Times New Roman" w:cs="Times New Roman"/>
                <w:color w:val="000000"/>
                <w:sz w:val="24"/>
                <w:szCs w:val="24"/>
                <w:bdr w:val="nil"/>
                <w:lang w:eastAsia="lt-LT"/>
              </w:rPr>
            </w:pPr>
            <w:r w:rsidRPr="001962FE">
              <w:rPr>
                <w:rFonts w:ascii="Times New Roman" w:hAnsi="Times New Roman" w:eastAsia="Times New Roman" w:cs="Times New Roman"/>
                <w:sz w:val="24"/>
                <w:szCs w:val="24"/>
                <w:lang w:eastAsia="lt-LT"/>
              </w:rPr>
              <w:t>Vnt.</w:t>
            </w:r>
          </w:p>
        </w:tc>
        <w:tc>
          <w:tcPr>
            <w:tcW w:w="2694" w:type="dxa"/>
            <w:vAlign w:val="center"/>
          </w:tcPr>
          <w:p w:rsidRPr="001962FE" w:rsidR="004F21C9" w:rsidP="004F21C9" w:rsidRDefault="007B09ED" w14:paraId="075B6CA4" w14:textId="473C0AC5">
            <w:pPr>
              <w:tabs>
                <w:tab w:val="left" w:pos="447"/>
                <w:tab w:val="left" w:pos="7797"/>
              </w:tabs>
              <w:autoSpaceDE w:val="0"/>
              <w:autoSpaceDN w:val="0"/>
              <w:adjustRightInd w:val="0"/>
              <w:jc w:val="center"/>
              <w:rPr>
                <w:rFonts w:ascii="Times New Roman" w:hAnsi="Times New Roman" w:eastAsia="Times New Roman" w:cs="Times New Roman"/>
                <w:color w:val="000000"/>
                <w:sz w:val="24"/>
                <w:szCs w:val="24"/>
                <w:bdr w:val="nil"/>
                <w:lang w:eastAsia="lt-LT"/>
              </w:rPr>
            </w:pPr>
            <w:r w:rsidRPr="001962FE">
              <w:rPr>
                <w:rFonts w:ascii="Times New Roman" w:hAnsi="Times New Roman" w:eastAsia="Times New Roman" w:cs="Times New Roman"/>
                <w:sz w:val="24"/>
                <w:szCs w:val="24"/>
                <w:lang w:eastAsia="lt-LT"/>
              </w:rPr>
              <w:t>28</w:t>
            </w:r>
          </w:p>
        </w:tc>
      </w:tr>
    </w:tbl>
    <w:p w:rsidRPr="001962FE" w:rsidR="004F1460" w:rsidP="004F1460" w:rsidRDefault="004F1460" w14:paraId="4636065C" w14:textId="77777777">
      <w:pPr>
        <w:tabs>
          <w:tab w:val="left" w:pos="447"/>
        </w:tabs>
        <w:autoSpaceDE w:val="0"/>
        <w:autoSpaceDN w:val="0"/>
        <w:adjustRightInd w:val="0"/>
        <w:spacing w:after="0" w:line="240" w:lineRule="auto"/>
        <w:jc w:val="both"/>
        <w:rPr>
          <w:rFonts w:ascii="Times New Roman" w:hAnsi="Times New Roman" w:eastAsia="Times New Roman" w:cs="Times New Roman"/>
          <w:color w:val="000000"/>
          <w:kern w:val="0"/>
          <w:sz w:val="24"/>
          <w:szCs w:val="24"/>
          <w:bdr w:val="nil"/>
          <w:lang w:val="lt-LT" w:eastAsia="lt-LT"/>
          <w14:ligatures w14:val="none"/>
        </w:rPr>
      </w:pPr>
      <w:r w:rsidRPr="001962FE">
        <w:rPr>
          <w:rFonts w:ascii="Times New Roman" w:hAnsi="Times New Roman" w:eastAsia="Times New Roman" w:cs="Times New Roman"/>
          <w:color w:val="000000"/>
          <w:kern w:val="0"/>
          <w:sz w:val="24"/>
          <w:szCs w:val="24"/>
          <w:bdr w:val="nil"/>
          <w:lang w:val="lt-LT" w:eastAsia="lt-LT"/>
          <w14:ligatures w14:val="none"/>
        </w:rPr>
        <w:t xml:space="preserve">Perkančioji organizacija įsipareigoja nupirkti visą nurodytą kiekį sutarties vykdymo laikotarpiu. </w:t>
      </w:r>
    </w:p>
    <w:p w:rsidRPr="001962FE" w:rsidR="00112CA1" w:rsidP="00112CA1" w:rsidRDefault="00112CA1" w14:paraId="2D586096" w14:textId="77777777">
      <w:pPr>
        <w:tabs>
          <w:tab w:val="left" w:pos="447"/>
          <w:tab w:val="left" w:pos="7797"/>
        </w:tabs>
        <w:autoSpaceDE w:val="0"/>
        <w:autoSpaceDN w:val="0"/>
        <w:adjustRightInd w:val="0"/>
        <w:spacing w:after="0" w:line="240" w:lineRule="auto"/>
        <w:jc w:val="both"/>
        <w:rPr>
          <w:rFonts w:ascii="Times New Roman" w:hAnsi="Times New Roman" w:eastAsia="Times New Roman" w:cs="Times New Roman"/>
          <w:color w:val="0070C0"/>
          <w:kern w:val="0"/>
          <w:bdr w:val="nil"/>
          <w:lang w:val="lt-LT" w:eastAsia="lt-LT"/>
          <w14:ligatures w14:val="none"/>
        </w:rPr>
      </w:pPr>
    </w:p>
    <w:p w:rsidRPr="001962FE" w:rsidR="00112CA1" w:rsidP="00112CA1" w:rsidRDefault="00112CA1" w14:paraId="412ECB96" w14:textId="77777777">
      <w:pPr>
        <w:numPr>
          <w:ilvl w:val="0"/>
          <w:numId w:val="6"/>
        </w:numPr>
        <w:pBdr>
          <w:top w:val="single" w:color="auto" w:sz="4" w:space="1"/>
          <w:bottom w:val="single" w:color="auto" w:sz="4" w:space="1"/>
        </w:pBdr>
        <w:tabs>
          <w:tab w:val="left" w:pos="284"/>
        </w:tabs>
        <w:spacing w:after="0"/>
        <w:contextualSpacing/>
        <w:rPr>
          <w:rFonts w:ascii="Times New Roman" w:hAnsi="Times New Roman" w:eastAsia="Arial Unicode MS" w:cs="Times New Roman"/>
          <w:b/>
          <w:bCs/>
          <w:kern w:val="0"/>
          <w:sz w:val="24"/>
          <w:szCs w:val="24"/>
          <w:lang w:val="lt-LT"/>
          <w14:ligatures w14:val="none"/>
        </w:rPr>
      </w:pPr>
      <w:r w:rsidRPr="001962FE">
        <w:rPr>
          <w:rFonts w:ascii="Times New Roman" w:hAnsi="Times New Roman" w:eastAsia="Arial Unicode MS" w:cs="Times New Roman"/>
          <w:b/>
          <w:bCs/>
          <w:kern w:val="0"/>
          <w:sz w:val="24"/>
          <w:szCs w:val="24"/>
          <w:lang w:val="lt-LT"/>
          <w14:ligatures w14:val="none"/>
        </w:rPr>
        <w:t>REIKALAVIMAI PIRKIMO OBJEKTUI</w:t>
      </w:r>
    </w:p>
    <w:tbl>
      <w:tblPr>
        <w:tblStyle w:val="Lentelstinklelis"/>
        <w:tblW w:w="10206" w:type="dxa"/>
        <w:tblInd w:w="-5" w:type="dxa"/>
        <w:tblLayout w:type="fixed"/>
        <w:tblLook w:val="04A0" w:firstRow="1" w:lastRow="0" w:firstColumn="1" w:lastColumn="0" w:noHBand="0" w:noVBand="1"/>
      </w:tblPr>
      <w:tblGrid>
        <w:gridCol w:w="709"/>
        <w:gridCol w:w="2126"/>
        <w:gridCol w:w="2552"/>
        <w:gridCol w:w="2410"/>
        <w:gridCol w:w="2409"/>
      </w:tblGrid>
      <w:tr w:rsidRPr="001962FE" w:rsidR="00112CA1" w:rsidTr="2D902771" w14:paraId="7E06D7D6" w14:textId="77777777">
        <w:tc>
          <w:tcPr>
            <w:tcW w:w="709" w:type="dxa"/>
            <w:tcMar/>
          </w:tcPr>
          <w:p w:rsidRPr="001962FE" w:rsidR="00112CA1" w:rsidP="00112CA1" w:rsidRDefault="00112CA1" w14:paraId="3DB3C6D0" w14:textId="77777777">
            <w:pPr>
              <w:tabs>
                <w:tab w:val="left" w:pos="284"/>
              </w:tabs>
              <w:jc w:val="both"/>
              <w:rPr>
                <w:rFonts w:ascii="Times New Roman" w:hAnsi="Times New Roman" w:eastAsia="Arial Unicode MS" w:cs="Times New Roman"/>
                <w:b/>
                <w:bCs/>
                <w:color w:val="000000"/>
                <w:sz w:val="24"/>
                <w:szCs w:val="24"/>
              </w:rPr>
            </w:pPr>
            <w:r w:rsidRPr="001962FE">
              <w:rPr>
                <w:rFonts w:ascii="Times New Roman" w:hAnsi="Times New Roman" w:eastAsia="Arial Unicode MS" w:cs="Times New Roman"/>
                <w:b/>
                <w:bCs/>
                <w:color w:val="000000"/>
                <w:sz w:val="24"/>
                <w:szCs w:val="24"/>
              </w:rPr>
              <w:t xml:space="preserve">Eil. </w:t>
            </w:r>
          </w:p>
          <w:p w:rsidRPr="001962FE" w:rsidR="00112CA1" w:rsidP="00112CA1" w:rsidRDefault="00112CA1" w14:paraId="34DEF4C0" w14:textId="77777777">
            <w:pPr>
              <w:tabs>
                <w:tab w:val="left" w:pos="284"/>
              </w:tabs>
              <w:jc w:val="both"/>
              <w:rPr>
                <w:rFonts w:ascii="Times New Roman" w:hAnsi="Times New Roman" w:eastAsia="Arial Unicode MS" w:cs="Times New Roman"/>
                <w:b/>
                <w:bCs/>
                <w:color w:val="000000"/>
                <w:sz w:val="24"/>
                <w:szCs w:val="24"/>
              </w:rPr>
            </w:pPr>
            <w:r w:rsidRPr="001962FE">
              <w:rPr>
                <w:rFonts w:ascii="Times New Roman" w:hAnsi="Times New Roman" w:eastAsia="Arial Unicode MS" w:cs="Times New Roman"/>
                <w:b/>
                <w:bCs/>
                <w:color w:val="000000"/>
                <w:sz w:val="24"/>
                <w:szCs w:val="24"/>
              </w:rPr>
              <w:t>Nr.</w:t>
            </w:r>
          </w:p>
        </w:tc>
        <w:tc>
          <w:tcPr>
            <w:tcW w:w="2126" w:type="dxa"/>
            <w:tcMar/>
          </w:tcPr>
          <w:p w:rsidRPr="001962FE" w:rsidR="00F543BF" w:rsidP="00275AE3" w:rsidRDefault="00F543BF" w14:paraId="4A0EC5E9" w14:textId="77777777">
            <w:pPr>
              <w:ind w:right="-204"/>
              <w:rPr>
                <w:rFonts w:ascii="Times New Roman" w:hAnsi="Times New Roman" w:eastAsia="Times New Roman" w:cs="Times New Roman"/>
                <w:b/>
                <w:bCs/>
              </w:rPr>
            </w:pPr>
            <w:r w:rsidRPr="001962FE">
              <w:rPr>
                <w:rFonts w:ascii="Times New Roman" w:hAnsi="Times New Roman" w:eastAsia="Times New Roman" w:cs="Times New Roman"/>
                <w:b/>
                <w:bCs/>
              </w:rPr>
              <w:t>PARAMETRAI</w:t>
            </w:r>
          </w:p>
          <w:p w:rsidRPr="001962FE" w:rsidR="00112CA1" w:rsidP="00112CA1" w:rsidRDefault="00112CA1" w14:paraId="39F31843" w14:textId="77777777">
            <w:pPr>
              <w:tabs>
                <w:tab w:val="left" w:pos="284"/>
              </w:tabs>
              <w:jc w:val="both"/>
              <w:rPr>
                <w:rFonts w:ascii="Times New Roman" w:hAnsi="Times New Roman" w:eastAsia="Arial Unicode MS" w:cs="Times New Roman"/>
                <w:i/>
                <w:iCs/>
                <w:sz w:val="20"/>
                <w:szCs w:val="20"/>
              </w:rPr>
            </w:pPr>
            <w:r w:rsidRPr="001962FE">
              <w:rPr>
                <w:rFonts w:ascii="Times New Roman" w:hAnsi="Times New Roman" w:eastAsia="Times New Roman" w:cs="Times New Roman"/>
                <w:i/>
                <w:iCs/>
                <w:sz w:val="20"/>
                <w:szCs w:val="20"/>
              </w:rPr>
              <w:t>(</w:t>
            </w:r>
            <w:r w:rsidRPr="001962FE">
              <w:rPr>
                <w:rFonts w:ascii="Times New Roman" w:hAnsi="Times New Roman" w:eastAsia="Arial Unicode MS" w:cs="Times New Roman"/>
                <w:i/>
                <w:iCs/>
                <w:sz w:val="20"/>
                <w:szCs w:val="20"/>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lygiavertę produkciją, įrangą, ar pan.) nurodytajam. Lygiavertiškumo įrodymas yra tiekėjo pareiga. </w:t>
            </w:r>
          </w:p>
          <w:p w:rsidRPr="001962FE" w:rsidR="00112CA1" w:rsidP="00112CA1" w:rsidRDefault="00112CA1" w14:paraId="3DF69B6E" w14:textId="77777777">
            <w:pPr>
              <w:tabs>
                <w:tab w:val="left" w:pos="284"/>
              </w:tabs>
              <w:jc w:val="both"/>
              <w:rPr>
                <w:rFonts w:ascii="Times New Roman" w:hAnsi="Times New Roman" w:eastAsia="Times New Roman" w:cs="Times New Roman"/>
                <w:b/>
                <w:bCs/>
                <w:color w:val="0070C0"/>
                <w:sz w:val="24"/>
                <w:szCs w:val="24"/>
              </w:rPr>
            </w:pPr>
            <w:r w:rsidRPr="001962FE">
              <w:rPr>
                <w:rFonts w:ascii="Times New Roman" w:hAnsi="Times New Roman" w:eastAsia="Arial Unicode MS" w:cs="Times New Roman"/>
                <w:i/>
                <w:iCs/>
                <w:sz w:val="20"/>
                <w:szCs w:val="20"/>
              </w:rPr>
              <w:t>Lygiaverčiu sprendiniu (produkcija, įranga) laikomas toks sprendinys, kuriame nustatyti reikalavimai visiškai atitinka arba viršija nurodytą reikalavimą).</w:t>
            </w:r>
          </w:p>
        </w:tc>
        <w:tc>
          <w:tcPr>
            <w:tcW w:w="2552" w:type="dxa"/>
            <w:tcMar/>
          </w:tcPr>
          <w:p w:rsidRPr="001962FE" w:rsidR="00112CA1" w:rsidP="00112CA1" w:rsidRDefault="00112CA1" w14:paraId="38B5A3AD" w14:textId="77777777">
            <w:pPr>
              <w:spacing w:before="60" w:after="60"/>
              <w:ind w:left="-47" w:firstLine="47"/>
              <w:jc w:val="both"/>
              <w:rPr>
                <w:rFonts w:ascii="Times New Roman" w:hAnsi="Times New Roman" w:eastAsia="Arial Unicode MS" w:cs="Times New Roman"/>
                <w:b/>
                <w:bCs/>
                <w:sz w:val="24"/>
                <w:szCs w:val="24"/>
              </w:rPr>
            </w:pPr>
            <w:r w:rsidRPr="001962FE">
              <w:rPr>
                <w:rFonts w:ascii="Times New Roman" w:hAnsi="Times New Roman" w:eastAsia="Arial Unicode MS" w:cs="Times New Roman"/>
                <w:b/>
                <w:bCs/>
                <w:sz w:val="24"/>
                <w:szCs w:val="24"/>
              </w:rPr>
              <w:t>REIKALAUJAMOS REIKŠMĖS</w:t>
            </w:r>
          </w:p>
          <w:p w:rsidRPr="001962FE" w:rsidR="00112CA1" w:rsidP="00112CA1" w:rsidRDefault="00112CA1" w14:paraId="2B550016" w14:textId="77777777">
            <w:pPr>
              <w:spacing w:before="60" w:after="60"/>
              <w:ind w:left="-47" w:firstLine="47"/>
              <w:jc w:val="both"/>
              <w:rPr>
                <w:rFonts w:ascii="Times New Roman" w:hAnsi="Times New Roman" w:eastAsia="Arial Unicode MS" w:cs="Times New Roman"/>
                <w:b/>
                <w:bCs/>
                <w:sz w:val="24"/>
                <w:szCs w:val="24"/>
              </w:rPr>
            </w:pPr>
          </w:p>
        </w:tc>
        <w:tc>
          <w:tcPr>
            <w:tcW w:w="2410" w:type="dxa"/>
            <w:tcMar/>
          </w:tcPr>
          <w:p w:rsidRPr="001962FE" w:rsidR="00112CA1" w:rsidP="00112CA1" w:rsidRDefault="00112CA1" w14:paraId="76F11678" w14:textId="77777777">
            <w:pPr>
              <w:spacing w:before="60" w:after="60"/>
              <w:ind w:left="-47" w:firstLine="47"/>
              <w:jc w:val="both"/>
              <w:rPr>
                <w:rFonts w:ascii="Times New Roman" w:hAnsi="Times New Roman" w:eastAsia="Times New Roman" w:cs="Times New Roman"/>
                <w:b/>
                <w:bCs/>
                <w:sz w:val="24"/>
                <w:szCs w:val="24"/>
              </w:rPr>
            </w:pPr>
            <w:r w:rsidRPr="001962FE">
              <w:rPr>
                <w:rFonts w:ascii="Times New Roman" w:hAnsi="Times New Roman" w:eastAsia="Times New Roman" w:cs="Times New Roman"/>
                <w:b/>
                <w:bCs/>
                <w:sz w:val="24"/>
                <w:szCs w:val="24"/>
              </w:rPr>
              <w:t>TIEKĖJO SIŪLOMOS KONKREČIOS REIKŠMĖS</w:t>
            </w:r>
          </w:p>
          <w:p w:rsidRPr="001962FE" w:rsidR="00112CA1" w:rsidP="00112CA1" w:rsidRDefault="00112CA1" w14:paraId="19F7E891" w14:textId="77777777">
            <w:pPr>
              <w:spacing w:before="60" w:after="60"/>
              <w:ind w:left="-47" w:firstLine="47"/>
              <w:jc w:val="both"/>
              <w:rPr>
                <w:rFonts w:ascii="Times New Roman" w:hAnsi="Times New Roman" w:eastAsia="Times New Roman" w:cs="Times New Roman"/>
                <w:b/>
                <w:bCs/>
                <w:sz w:val="24"/>
                <w:szCs w:val="24"/>
              </w:rPr>
            </w:pPr>
            <w:r w:rsidRPr="001962FE">
              <w:rPr>
                <w:rFonts w:ascii="Times New Roman" w:hAnsi="Times New Roman" w:eastAsia="Arial Unicode MS" w:cs="Times New Roman"/>
                <w:b/>
                <w:bCs/>
                <w:i/>
                <w:iCs/>
                <w:sz w:val="24"/>
                <w:szCs w:val="24"/>
              </w:rPr>
              <w:t>(pildo tiekėjas)</w:t>
            </w:r>
          </w:p>
        </w:tc>
        <w:tc>
          <w:tcPr>
            <w:tcW w:w="2409" w:type="dxa"/>
            <w:tcMar/>
          </w:tcPr>
          <w:p w:rsidRPr="001962FE" w:rsidR="009C7573" w:rsidP="00112CA1" w:rsidRDefault="00112CA1" w14:paraId="0D90F214" w14:textId="77777777" w14:noSpellErr="1">
            <w:pPr>
              <w:tabs>
                <w:tab w:val="left" w:pos="284"/>
              </w:tabs>
              <w:jc w:val="both"/>
              <w:rPr>
                <w:rFonts w:ascii="Times New Roman" w:hAnsi="Times New Roman" w:eastAsia="Arial Unicode MS" w:cs="Times New Roman"/>
                <w:b w:val="1"/>
                <w:bCs w:val="1"/>
                <w:sz w:val="24"/>
                <w:szCs w:val="24"/>
              </w:rPr>
            </w:pPr>
            <w:r w:rsidRPr="2D902771" w:rsidR="00112CA1">
              <w:rPr>
                <w:rFonts w:ascii="Times New Roman" w:hAnsi="Times New Roman" w:eastAsia="Arial Unicode MS" w:cs="Times New Roman"/>
                <w:b w:val="1"/>
                <w:bCs w:val="1"/>
                <w:sz w:val="24"/>
                <w:szCs w:val="24"/>
              </w:rPr>
              <w:t xml:space="preserve">SIŪLOMAS REIKŠMES PATVIRTINANTYS ŠALTINIAI </w:t>
            </w:r>
            <w:r w:rsidRPr="2D902771" w:rsidR="00112CA1">
              <w:rPr>
                <w:rFonts w:ascii="Times New Roman" w:hAnsi="Times New Roman" w:eastAsia="Arial Unicode MS" w:cs="Times New Roman"/>
                <w:b w:val="1"/>
                <w:bCs w:val="1"/>
                <w:i w:val="1"/>
                <w:iCs w:val="1"/>
                <w:sz w:val="24"/>
                <w:szCs w:val="24"/>
              </w:rPr>
              <w:t>(</w:t>
            </w:r>
            <w:r w:rsidRPr="2D902771" w:rsidR="00112CA1">
              <w:rPr>
                <w:rFonts w:ascii="Times New Roman" w:hAnsi="Times New Roman" w:eastAsia="Arial Unicode MS" w:cs="Times New Roman"/>
                <w:b w:val="1"/>
                <w:bCs w:val="1"/>
                <w:i w:val="1"/>
                <w:iCs w:val="1"/>
                <w:sz w:val="24"/>
                <w:szCs w:val="24"/>
              </w:rPr>
              <w:t>pildo</w:t>
            </w:r>
            <w:r w:rsidRPr="2D902771" w:rsidR="00112CA1">
              <w:rPr>
                <w:rFonts w:ascii="Times New Roman" w:hAnsi="Times New Roman" w:eastAsia="Arial Unicode MS" w:cs="Times New Roman"/>
                <w:b w:val="1"/>
                <w:bCs w:val="1"/>
                <w:i w:val="1"/>
                <w:iCs w:val="1"/>
                <w:sz w:val="24"/>
                <w:szCs w:val="24"/>
              </w:rPr>
              <w:t xml:space="preserve"> </w:t>
            </w:r>
            <w:r w:rsidRPr="2D902771" w:rsidR="00112CA1">
              <w:rPr>
                <w:rFonts w:ascii="Times New Roman" w:hAnsi="Times New Roman" w:eastAsia="Arial Unicode MS" w:cs="Times New Roman"/>
                <w:b w:val="1"/>
                <w:bCs w:val="1"/>
                <w:i w:val="1"/>
                <w:iCs w:val="1"/>
                <w:sz w:val="24"/>
                <w:szCs w:val="24"/>
              </w:rPr>
              <w:t>tie</w:t>
            </w:r>
            <w:r w:rsidRPr="2D902771" w:rsidR="00112CA1">
              <w:rPr>
                <w:rFonts w:ascii="Times New Roman" w:hAnsi="Times New Roman" w:eastAsia="Arial Unicode MS" w:cs="Times New Roman"/>
                <w:b w:val="1"/>
                <w:bCs w:val="1"/>
                <w:i w:val="1"/>
                <w:iCs w:val="1"/>
                <w:sz w:val="24"/>
                <w:szCs w:val="24"/>
              </w:rPr>
              <w:t>kėjas</w:t>
            </w:r>
            <w:r w:rsidRPr="2D902771" w:rsidR="00112CA1">
              <w:rPr>
                <w:rFonts w:ascii="Times New Roman" w:hAnsi="Times New Roman" w:eastAsia="Arial Unicode MS" w:cs="Times New Roman"/>
                <w:b w:val="1"/>
                <w:bCs w:val="1"/>
                <w:i w:val="1"/>
                <w:iCs w:val="1"/>
                <w:sz w:val="24"/>
                <w:szCs w:val="24"/>
              </w:rPr>
              <w:t>)</w:t>
            </w:r>
            <w:r w:rsidRPr="2D902771" w:rsidR="00112CA1">
              <w:rPr>
                <w:rFonts w:ascii="Times New Roman" w:hAnsi="Times New Roman" w:eastAsia="Arial Unicode MS" w:cs="Times New Roman"/>
                <w:b w:val="1"/>
                <w:bCs w:val="1"/>
                <w:sz w:val="24"/>
                <w:szCs w:val="24"/>
              </w:rPr>
              <w:t xml:space="preserve"> </w:t>
            </w:r>
          </w:p>
          <w:p w:rsidRPr="001962FE" w:rsidR="00112CA1" w:rsidP="2D902771" w:rsidRDefault="009C7573" w14:paraId="56A1B69A" w14:textId="4EFA57A4">
            <w:pPr>
              <w:pStyle w:val="prastasis"/>
              <w:tabs>
                <w:tab w:val="left" w:pos="284"/>
              </w:tabs>
              <w:jc w:val="both"/>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pPr>
            <w:r w:rsidRPr="2D902771" w:rsidR="009C7573">
              <w:rPr>
                <w:rFonts w:ascii="Times New Roman" w:hAnsi="Times New Roman" w:cs="Times New Roman"/>
                <w:i w:val="1"/>
                <w:iCs w:val="1"/>
                <w:sz w:val="20"/>
                <w:szCs w:val="20"/>
              </w:rPr>
              <w:t xml:space="preserve">(Su </w:t>
            </w:r>
            <w:r w:rsidRPr="2D902771" w:rsidR="009C7573">
              <w:rPr>
                <w:rFonts w:ascii="Times New Roman" w:hAnsi="Times New Roman" w:cs="Times New Roman"/>
                <w:i w:val="1"/>
                <w:iCs w:val="1"/>
                <w:sz w:val="20"/>
                <w:szCs w:val="20"/>
              </w:rPr>
              <w:t>pasiūlymu</w:t>
            </w:r>
            <w:r w:rsidRPr="2D902771" w:rsidR="009C7573">
              <w:rPr>
                <w:rFonts w:ascii="Times New Roman" w:hAnsi="Times New Roman" w:cs="Times New Roman"/>
                <w:i w:val="1"/>
                <w:iCs w:val="1"/>
                <w:sz w:val="20"/>
                <w:szCs w:val="20"/>
              </w:rPr>
              <w:t xml:space="preserve"> </w:t>
            </w:r>
            <w:r w:rsidRPr="2D902771" w:rsidR="009C7573">
              <w:rPr>
                <w:rFonts w:ascii="Times New Roman" w:hAnsi="Times New Roman" w:cs="Times New Roman"/>
                <w:i w:val="1"/>
                <w:iCs w:val="1"/>
                <w:sz w:val="20"/>
                <w:szCs w:val="20"/>
              </w:rPr>
              <w:t>pateikti</w:t>
            </w:r>
            <w:r w:rsidRPr="2D902771" w:rsidR="009C7573">
              <w:rPr>
                <w:rFonts w:ascii="Times New Roman" w:hAnsi="Times New Roman" w:cs="Times New Roman"/>
                <w:i w:val="1"/>
                <w:iCs w:val="1"/>
                <w:sz w:val="20"/>
                <w:szCs w:val="20"/>
              </w:rPr>
              <w:t xml:space="preserve"> </w:t>
            </w:r>
            <w:r w:rsidRPr="2D902771" w:rsidR="009C7573">
              <w:rPr>
                <w:rFonts w:ascii="Times New Roman" w:hAnsi="Times New Roman" w:cs="Times New Roman"/>
                <w:i w:val="1"/>
                <w:iCs w:val="1"/>
                <w:sz w:val="20"/>
                <w:szCs w:val="20"/>
              </w:rPr>
              <w:t>prekės</w:t>
            </w:r>
            <w:r w:rsidRPr="2D902771" w:rsidR="009C7573">
              <w:rPr>
                <w:rFonts w:ascii="Times New Roman" w:hAnsi="Times New Roman" w:cs="Times New Roman"/>
                <w:i w:val="1"/>
                <w:iCs w:val="1"/>
                <w:sz w:val="20"/>
                <w:szCs w:val="20"/>
              </w:rPr>
              <w:t xml:space="preserve"> </w:t>
            </w:r>
            <w:r w:rsidRPr="2D902771" w:rsidR="009C7573">
              <w:rPr>
                <w:rFonts w:ascii="Times New Roman" w:hAnsi="Times New Roman" w:cs="Times New Roman"/>
                <w:i w:val="1"/>
                <w:iCs w:val="1"/>
                <w:sz w:val="20"/>
                <w:szCs w:val="20"/>
              </w:rPr>
              <w:t>gamintojo</w:t>
            </w:r>
            <w:r w:rsidRPr="2D902771" w:rsidR="009C7573">
              <w:rPr>
                <w:rFonts w:ascii="Times New Roman" w:hAnsi="Times New Roman" w:cs="Times New Roman"/>
                <w:i w:val="1"/>
                <w:iCs w:val="1"/>
                <w:sz w:val="20"/>
                <w:szCs w:val="20"/>
              </w:rPr>
              <w:t xml:space="preserve"> </w:t>
            </w:r>
            <w:r w:rsidRPr="2D902771" w:rsidR="009C7573">
              <w:rPr>
                <w:rFonts w:ascii="Times New Roman" w:hAnsi="Times New Roman" w:cs="Times New Roman"/>
                <w:i w:val="1"/>
                <w:iCs w:val="1"/>
                <w:sz w:val="20"/>
                <w:szCs w:val="20"/>
              </w:rPr>
              <w:t>ar</w:t>
            </w:r>
            <w:r w:rsidRPr="2D902771" w:rsidR="009C7573">
              <w:rPr>
                <w:rFonts w:ascii="Times New Roman" w:hAnsi="Times New Roman" w:cs="Times New Roman"/>
                <w:i w:val="1"/>
                <w:iCs w:val="1"/>
                <w:sz w:val="20"/>
                <w:szCs w:val="20"/>
              </w:rPr>
              <w:t xml:space="preserve"> jo </w:t>
            </w:r>
            <w:r w:rsidRPr="2D902771" w:rsidR="009C7573">
              <w:rPr>
                <w:rFonts w:ascii="Times New Roman" w:hAnsi="Times New Roman" w:cs="Times New Roman"/>
                <w:i w:val="1"/>
                <w:iCs w:val="1"/>
                <w:sz w:val="20"/>
                <w:szCs w:val="20"/>
              </w:rPr>
              <w:t>įgaliotų</w:t>
            </w:r>
            <w:r w:rsidRPr="2D902771" w:rsidR="009C7573">
              <w:rPr>
                <w:rFonts w:ascii="Times New Roman" w:hAnsi="Times New Roman" w:cs="Times New Roman"/>
                <w:i w:val="1"/>
                <w:iCs w:val="1"/>
                <w:sz w:val="20"/>
                <w:szCs w:val="20"/>
              </w:rPr>
              <w:t xml:space="preserve"> </w:t>
            </w:r>
            <w:r w:rsidRPr="2D902771" w:rsidR="009C7573">
              <w:rPr>
                <w:rFonts w:ascii="Times New Roman" w:hAnsi="Times New Roman" w:cs="Times New Roman"/>
                <w:i w:val="1"/>
                <w:iCs w:val="1"/>
                <w:sz w:val="20"/>
                <w:szCs w:val="20"/>
              </w:rPr>
              <w:t>atstovų</w:t>
            </w:r>
            <w:r w:rsidRPr="2D902771" w:rsidR="009C7573">
              <w:rPr>
                <w:rFonts w:ascii="Times New Roman" w:hAnsi="Times New Roman" w:cs="Times New Roman"/>
                <w:i w:val="1"/>
                <w:iCs w:val="1"/>
                <w:sz w:val="20"/>
                <w:szCs w:val="20"/>
              </w:rPr>
              <w:t xml:space="preserve"> </w:t>
            </w:r>
            <w:r w:rsidRPr="2D902771" w:rsidR="009C7573">
              <w:rPr>
                <w:rFonts w:ascii="Times New Roman" w:hAnsi="Times New Roman" w:cs="Times New Roman"/>
                <w:i w:val="1"/>
                <w:iCs w:val="1"/>
                <w:sz w:val="20"/>
                <w:szCs w:val="20"/>
              </w:rPr>
              <w:t>dokumentus</w:t>
            </w:r>
            <w:r w:rsidRPr="2D902771" w:rsidR="009C7573">
              <w:rPr>
                <w:rFonts w:ascii="Times New Roman" w:hAnsi="Times New Roman" w:cs="Times New Roman"/>
                <w:i w:val="1"/>
                <w:iCs w:val="1"/>
                <w:sz w:val="20"/>
                <w:szCs w:val="20"/>
              </w:rPr>
              <w:t xml:space="preserve">, </w:t>
            </w:r>
            <w:r w:rsidRPr="2D902771" w:rsidR="009C7573">
              <w:rPr>
                <w:rFonts w:ascii="Times New Roman" w:hAnsi="Times New Roman" w:cs="Times New Roman"/>
                <w:i w:val="1"/>
                <w:iCs w:val="1"/>
                <w:sz w:val="20"/>
                <w:szCs w:val="20"/>
              </w:rPr>
              <w:t>patvirtinančius</w:t>
            </w:r>
            <w:r w:rsidRPr="2D902771" w:rsidR="009C7573">
              <w:rPr>
                <w:rFonts w:ascii="Times New Roman" w:hAnsi="Times New Roman" w:cs="Times New Roman"/>
                <w:i w:val="1"/>
                <w:iCs w:val="1"/>
                <w:sz w:val="20"/>
                <w:szCs w:val="20"/>
              </w:rPr>
              <w:t xml:space="preserve">  </w:t>
            </w:r>
            <w:r w:rsidRPr="2D902771" w:rsidR="009C7573">
              <w:rPr>
                <w:rFonts w:ascii="Times New Roman" w:hAnsi="Times New Roman" w:cs="Times New Roman"/>
                <w:i w:val="1"/>
                <w:iCs w:val="1"/>
                <w:sz w:val="20"/>
                <w:szCs w:val="20"/>
              </w:rPr>
              <w:t>siūlomą</w:t>
            </w:r>
            <w:r w:rsidRPr="2D902771" w:rsidR="009C7573">
              <w:rPr>
                <w:rFonts w:ascii="Times New Roman" w:hAnsi="Times New Roman" w:cs="Times New Roman"/>
                <w:i w:val="1"/>
                <w:iCs w:val="1"/>
                <w:sz w:val="20"/>
                <w:szCs w:val="20"/>
              </w:rPr>
              <w:t xml:space="preserve"> </w:t>
            </w:r>
            <w:r w:rsidRPr="2D902771" w:rsidR="009C7573">
              <w:rPr>
                <w:rFonts w:ascii="Times New Roman" w:hAnsi="Times New Roman" w:cs="Times New Roman"/>
                <w:i w:val="1"/>
                <w:iCs w:val="1"/>
                <w:sz w:val="20"/>
                <w:szCs w:val="20"/>
              </w:rPr>
              <w:t>reikšmę</w:t>
            </w:r>
            <w:r w:rsidRPr="2D902771" w:rsidR="009C7573">
              <w:rPr>
                <w:rFonts w:ascii="Times New Roman" w:hAnsi="Times New Roman" w:cs="Times New Roman"/>
                <w:i w:val="1"/>
                <w:iCs w:val="1"/>
                <w:sz w:val="20"/>
                <w:szCs w:val="20"/>
              </w:rPr>
              <w:t xml:space="preserve">. Jei </w:t>
            </w:r>
            <w:r w:rsidRPr="2D902771" w:rsidR="009C7573">
              <w:rPr>
                <w:rFonts w:ascii="Times New Roman" w:hAnsi="Times New Roman" w:cs="Times New Roman"/>
                <w:i w:val="1"/>
                <w:iCs w:val="1"/>
                <w:sz w:val="20"/>
                <w:szCs w:val="20"/>
              </w:rPr>
              <w:t>dokumentą</w:t>
            </w:r>
            <w:r w:rsidRPr="2D902771" w:rsidR="009C7573">
              <w:rPr>
                <w:rFonts w:ascii="Times New Roman" w:hAnsi="Times New Roman" w:cs="Times New Roman"/>
                <w:i w:val="1"/>
                <w:iCs w:val="1"/>
                <w:sz w:val="20"/>
                <w:szCs w:val="20"/>
              </w:rPr>
              <w:t xml:space="preserve"> </w:t>
            </w:r>
            <w:r w:rsidRPr="2D902771" w:rsidR="009C7573">
              <w:rPr>
                <w:rFonts w:ascii="Times New Roman" w:hAnsi="Times New Roman" w:cs="Times New Roman"/>
                <w:i w:val="1"/>
                <w:iCs w:val="1"/>
                <w:sz w:val="20"/>
                <w:szCs w:val="20"/>
              </w:rPr>
              <w:t>sudaro</w:t>
            </w:r>
            <w:r w:rsidRPr="2D902771" w:rsidR="009C7573">
              <w:rPr>
                <w:rFonts w:ascii="Times New Roman" w:hAnsi="Times New Roman" w:cs="Times New Roman"/>
                <w:i w:val="1"/>
                <w:iCs w:val="1"/>
                <w:sz w:val="20"/>
                <w:szCs w:val="20"/>
              </w:rPr>
              <w:t xml:space="preserve"> </w:t>
            </w:r>
            <w:r w:rsidRPr="2D902771" w:rsidR="009C7573">
              <w:rPr>
                <w:rFonts w:ascii="Times New Roman" w:hAnsi="Times New Roman" w:cs="Times New Roman"/>
                <w:i w:val="1"/>
                <w:iCs w:val="1"/>
                <w:sz w:val="20"/>
                <w:szCs w:val="20"/>
              </w:rPr>
              <w:t>daugiau</w:t>
            </w:r>
            <w:r w:rsidRPr="2D902771" w:rsidR="009C7573">
              <w:rPr>
                <w:rFonts w:ascii="Times New Roman" w:hAnsi="Times New Roman" w:cs="Times New Roman"/>
                <w:i w:val="1"/>
                <w:iCs w:val="1"/>
                <w:sz w:val="20"/>
                <w:szCs w:val="20"/>
              </w:rPr>
              <w:t xml:space="preserve"> </w:t>
            </w:r>
            <w:r w:rsidRPr="2D902771" w:rsidR="009C7573">
              <w:rPr>
                <w:rFonts w:ascii="Times New Roman" w:hAnsi="Times New Roman" w:cs="Times New Roman"/>
                <w:i w:val="1"/>
                <w:iCs w:val="1"/>
                <w:sz w:val="20"/>
                <w:szCs w:val="20"/>
              </w:rPr>
              <w:t>kaip</w:t>
            </w:r>
            <w:r w:rsidRPr="2D902771" w:rsidR="009C7573">
              <w:rPr>
                <w:rFonts w:ascii="Times New Roman" w:hAnsi="Times New Roman" w:cs="Times New Roman"/>
                <w:i w:val="1"/>
                <w:iCs w:val="1"/>
                <w:sz w:val="20"/>
                <w:szCs w:val="20"/>
              </w:rPr>
              <w:t xml:space="preserve"> </w:t>
            </w:r>
            <w:r w:rsidRPr="2D902771" w:rsidR="009C7573">
              <w:rPr>
                <w:rFonts w:ascii="Times New Roman" w:hAnsi="Times New Roman" w:cs="Times New Roman"/>
                <w:i w:val="1"/>
                <w:iCs w:val="1"/>
                <w:sz w:val="20"/>
                <w:szCs w:val="20"/>
              </w:rPr>
              <w:t>vienas</w:t>
            </w:r>
            <w:r w:rsidRPr="2D902771" w:rsidR="009C7573">
              <w:rPr>
                <w:rFonts w:ascii="Times New Roman" w:hAnsi="Times New Roman" w:cs="Times New Roman"/>
                <w:i w:val="1"/>
                <w:iCs w:val="1"/>
                <w:sz w:val="20"/>
                <w:szCs w:val="20"/>
              </w:rPr>
              <w:t xml:space="preserve"> </w:t>
            </w:r>
            <w:r w:rsidRPr="2D902771" w:rsidR="009C7573">
              <w:rPr>
                <w:rFonts w:ascii="Times New Roman" w:hAnsi="Times New Roman" w:cs="Times New Roman"/>
                <w:i w:val="1"/>
                <w:iCs w:val="1"/>
                <w:sz w:val="20"/>
                <w:szCs w:val="20"/>
              </w:rPr>
              <w:t>lapas</w:t>
            </w:r>
            <w:r w:rsidRPr="2D902771" w:rsidR="009C7573">
              <w:rPr>
                <w:rFonts w:ascii="Times New Roman" w:hAnsi="Times New Roman" w:cs="Times New Roman"/>
                <w:i w:val="1"/>
                <w:iCs w:val="1"/>
                <w:sz w:val="20"/>
                <w:szCs w:val="20"/>
              </w:rPr>
              <w:t xml:space="preserve">, </w:t>
            </w:r>
            <w:r w:rsidRPr="2D902771" w:rsidR="009C7573">
              <w:rPr>
                <w:rFonts w:ascii="Times New Roman" w:hAnsi="Times New Roman" w:cs="Times New Roman"/>
                <w:i w:val="1"/>
                <w:iCs w:val="1"/>
                <w:sz w:val="20"/>
                <w:szCs w:val="20"/>
              </w:rPr>
              <w:t>privaloma</w:t>
            </w:r>
            <w:r w:rsidRPr="2D902771" w:rsidR="009C7573">
              <w:rPr>
                <w:rFonts w:ascii="Times New Roman" w:hAnsi="Times New Roman" w:cs="Times New Roman"/>
                <w:i w:val="1"/>
                <w:iCs w:val="1"/>
                <w:sz w:val="20"/>
                <w:szCs w:val="20"/>
              </w:rPr>
              <w:t xml:space="preserve"> </w:t>
            </w:r>
            <w:r w:rsidRPr="2D902771" w:rsidR="009C7573">
              <w:rPr>
                <w:rFonts w:ascii="Times New Roman" w:hAnsi="Times New Roman" w:cs="Times New Roman"/>
                <w:i w:val="1"/>
                <w:iCs w:val="1"/>
                <w:sz w:val="20"/>
                <w:szCs w:val="20"/>
              </w:rPr>
              <w:t>nurodyti</w:t>
            </w:r>
            <w:r w:rsidRPr="2D902771" w:rsidR="009C7573">
              <w:rPr>
                <w:rFonts w:ascii="Times New Roman" w:hAnsi="Times New Roman" w:cs="Times New Roman"/>
                <w:i w:val="1"/>
                <w:iCs w:val="1"/>
                <w:sz w:val="20"/>
                <w:szCs w:val="20"/>
              </w:rPr>
              <w:t xml:space="preserve"> </w:t>
            </w:r>
            <w:r w:rsidRPr="2D902771" w:rsidR="009C7573">
              <w:rPr>
                <w:rFonts w:ascii="Times New Roman" w:hAnsi="Times New Roman" w:cs="Times New Roman"/>
                <w:i w:val="1"/>
                <w:iCs w:val="1"/>
                <w:sz w:val="20"/>
                <w:szCs w:val="20"/>
              </w:rPr>
              <w:t>kuriame</w:t>
            </w:r>
            <w:r w:rsidRPr="2D902771" w:rsidR="009C7573">
              <w:rPr>
                <w:rFonts w:ascii="Times New Roman" w:hAnsi="Times New Roman" w:cs="Times New Roman"/>
                <w:i w:val="1"/>
                <w:iCs w:val="1"/>
                <w:sz w:val="20"/>
                <w:szCs w:val="20"/>
              </w:rPr>
              <w:t xml:space="preserve"> </w:t>
            </w:r>
            <w:r w:rsidRPr="2D902771" w:rsidR="009C7573">
              <w:rPr>
                <w:rFonts w:ascii="Times New Roman" w:hAnsi="Times New Roman" w:cs="Times New Roman"/>
                <w:i w:val="1"/>
                <w:iCs w:val="1"/>
                <w:sz w:val="20"/>
                <w:szCs w:val="20"/>
              </w:rPr>
              <w:t>lape</w:t>
            </w:r>
            <w:r w:rsidRPr="2D902771" w:rsidR="009C7573">
              <w:rPr>
                <w:rFonts w:ascii="Times New Roman" w:hAnsi="Times New Roman" w:cs="Times New Roman"/>
                <w:i w:val="1"/>
                <w:iCs w:val="1"/>
                <w:sz w:val="20"/>
                <w:szCs w:val="20"/>
              </w:rPr>
              <w:t xml:space="preserve">, </w:t>
            </w:r>
            <w:r w:rsidRPr="2D902771" w:rsidR="009C7573">
              <w:rPr>
                <w:rFonts w:ascii="Times New Roman" w:hAnsi="Times New Roman" w:cs="Times New Roman"/>
                <w:i w:val="1"/>
                <w:iCs w:val="1"/>
                <w:sz w:val="20"/>
                <w:szCs w:val="20"/>
              </w:rPr>
              <w:t>kurioje</w:t>
            </w:r>
            <w:r w:rsidRPr="2D902771" w:rsidR="009C7573">
              <w:rPr>
                <w:rFonts w:ascii="Times New Roman" w:hAnsi="Times New Roman" w:cs="Times New Roman"/>
                <w:i w:val="1"/>
                <w:iCs w:val="1"/>
                <w:sz w:val="20"/>
                <w:szCs w:val="20"/>
              </w:rPr>
              <w:t xml:space="preserve"> </w:t>
            </w:r>
            <w:r w:rsidRPr="2D902771" w:rsidR="009C7573">
              <w:rPr>
                <w:rFonts w:ascii="Times New Roman" w:hAnsi="Times New Roman" w:cs="Times New Roman"/>
                <w:i w:val="1"/>
                <w:iCs w:val="1"/>
                <w:sz w:val="20"/>
                <w:szCs w:val="20"/>
              </w:rPr>
              <w:t>pastraipoje</w:t>
            </w:r>
            <w:r w:rsidRPr="2D902771" w:rsidR="009C7573">
              <w:rPr>
                <w:rFonts w:ascii="Times New Roman" w:hAnsi="Times New Roman" w:cs="Times New Roman"/>
                <w:i w:val="1"/>
                <w:iCs w:val="1"/>
                <w:sz w:val="20"/>
                <w:szCs w:val="20"/>
              </w:rPr>
              <w:t xml:space="preserve"> </w:t>
            </w:r>
            <w:r w:rsidRPr="2D902771" w:rsidR="009C7573">
              <w:rPr>
                <w:rFonts w:ascii="Times New Roman" w:hAnsi="Times New Roman" w:cs="Times New Roman"/>
                <w:i w:val="1"/>
                <w:iCs w:val="1"/>
                <w:sz w:val="20"/>
                <w:szCs w:val="20"/>
              </w:rPr>
              <w:t>pateikta</w:t>
            </w:r>
            <w:r w:rsidRPr="2D902771" w:rsidR="009C7573">
              <w:rPr>
                <w:rFonts w:ascii="Times New Roman" w:hAnsi="Times New Roman" w:cs="Times New Roman"/>
                <w:i w:val="1"/>
                <w:iCs w:val="1"/>
                <w:sz w:val="20"/>
                <w:szCs w:val="20"/>
              </w:rPr>
              <w:t xml:space="preserve"> </w:t>
            </w:r>
            <w:r w:rsidRPr="2D902771" w:rsidR="009C7573">
              <w:rPr>
                <w:rFonts w:ascii="Times New Roman" w:hAnsi="Times New Roman" w:cs="Times New Roman"/>
                <w:i w:val="1"/>
                <w:iCs w:val="1"/>
                <w:sz w:val="20"/>
                <w:szCs w:val="20"/>
              </w:rPr>
              <w:t>reikšmė</w:t>
            </w:r>
            <w:r w:rsidRPr="2D902771" w:rsidR="009C7573">
              <w:rPr>
                <w:rFonts w:ascii="Times New Roman" w:hAnsi="Times New Roman" w:cs="Times New Roman"/>
                <w:i w:val="1"/>
                <w:iCs w:val="1"/>
                <w:sz w:val="20"/>
                <w:szCs w:val="20"/>
              </w:rPr>
              <w:t xml:space="preserve">.  </w:t>
            </w:r>
            <w:r w:rsidRPr="2D902771" w:rsidR="49BCD1C7">
              <w:rPr>
                <w:rFonts w:ascii="Times New Roman" w:hAnsi="Times New Roman" w:cs="Times New Roman"/>
                <w:i w:val="1"/>
                <w:iCs w:val="1"/>
                <w:sz w:val="20"/>
                <w:szCs w:val="20"/>
              </w:rPr>
              <w:t xml:space="preserve">Galima </w:t>
            </w:r>
            <w:r w:rsidRPr="2D902771" w:rsidR="49BCD1C7">
              <w:rPr>
                <w:rFonts w:ascii="Times New Roman" w:hAnsi="Times New Roman" w:cs="Times New Roman"/>
                <w:i w:val="1"/>
                <w:iCs w:val="1"/>
                <w:sz w:val="20"/>
                <w:szCs w:val="20"/>
              </w:rPr>
              <w:t>teikti</w:t>
            </w:r>
            <w:r w:rsidRPr="2D902771" w:rsidR="49BCD1C7">
              <w:rPr>
                <w:rFonts w:ascii="Times New Roman" w:hAnsi="Times New Roman" w:cs="Times New Roman"/>
                <w:i w:val="1"/>
                <w:iCs w:val="1"/>
                <w:sz w:val="20"/>
                <w:szCs w:val="20"/>
              </w:rPr>
              <w:t xml:space="preserve"> </w:t>
            </w:r>
            <w:r w:rsidRPr="2D902771" w:rsidR="6330D219">
              <w:rPr>
                <w:rFonts w:ascii="Times New Roman" w:hAnsi="Times New Roman" w:cs="Times New Roman"/>
                <w:i w:val="1"/>
                <w:iCs w:val="1"/>
                <w:sz w:val="20"/>
                <w:szCs w:val="20"/>
              </w:rPr>
              <w:t>ir</w:t>
            </w:r>
            <w:r w:rsidRPr="2D902771" w:rsidR="6330D219">
              <w:rPr>
                <w:rFonts w:ascii="Times New Roman" w:hAnsi="Times New Roman" w:cs="Times New Roman"/>
                <w:i w:val="1"/>
                <w:iCs w:val="1"/>
                <w:sz w:val="20"/>
                <w:szCs w:val="20"/>
              </w:rPr>
              <w:t xml:space="preserve"> </w:t>
            </w:r>
            <w:r w:rsidRPr="2D902771" w:rsidR="6330D219">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nuorodą</w:t>
            </w:r>
            <w:r w:rsidRPr="2D902771" w:rsidR="6330D219">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į </w:t>
            </w:r>
            <w:r w:rsidRPr="2D902771" w:rsidR="6330D219">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gamintojo</w:t>
            </w:r>
            <w:r w:rsidRPr="2D902771" w:rsidR="6330D219">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w:t>
            </w:r>
            <w:r w:rsidRPr="2D902771" w:rsidR="6330D219">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interneto</w:t>
            </w:r>
            <w:r w:rsidRPr="2D902771" w:rsidR="6330D219">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w:t>
            </w:r>
            <w:r w:rsidRPr="2D902771" w:rsidR="6330D219">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svetainę</w:t>
            </w:r>
            <w:r w:rsidRPr="2D902771" w:rsidR="6330D219">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w:t>
            </w:r>
            <w:r w:rsidRPr="2D902771" w:rsidR="6330D219">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kurioje</w:t>
            </w:r>
            <w:r w:rsidRPr="2D902771" w:rsidR="6330D219">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w:t>
            </w:r>
            <w:r w:rsidRPr="2D902771" w:rsidR="6330D219">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pateikiami</w:t>
            </w:r>
            <w:r w:rsidRPr="2D902771" w:rsidR="6330D219">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w:t>
            </w:r>
            <w:r w:rsidRPr="2D902771" w:rsidR="6330D219">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visi</w:t>
            </w:r>
            <w:r w:rsidRPr="2D902771" w:rsidR="6330D219">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w:t>
            </w:r>
            <w:r w:rsidRPr="2D902771" w:rsidR="6330D219">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duomenys</w:t>
            </w:r>
            <w:r w:rsidRPr="2D902771" w:rsidR="6330D219">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pagrindžiantys </w:t>
            </w:r>
            <w:r w:rsidRPr="2D902771" w:rsidR="6330D219">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atitikimą</w:t>
            </w:r>
            <w:r w:rsidRPr="2D902771" w:rsidR="6330D219">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w:t>
            </w:r>
            <w:r w:rsidRPr="2D902771" w:rsidR="6330D219">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techninės</w:t>
            </w:r>
            <w:r w:rsidRPr="2D902771" w:rsidR="6330D219">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w:t>
            </w:r>
            <w:r w:rsidRPr="2D902771" w:rsidR="6330D219">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specifikacijos</w:t>
            </w:r>
            <w:r w:rsidRPr="2D902771" w:rsidR="6330D219">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w:t>
            </w:r>
            <w:r w:rsidRPr="2D902771" w:rsidR="6330D219">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reikalavimams.</w:t>
            </w:r>
          </w:p>
          <w:p w:rsidRPr="001962FE" w:rsidR="00112CA1" w:rsidP="00112CA1" w:rsidRDefault="00112CA1" w14:paraId="14E70711" w14:textId="2F8C5724">
            <w:pPr>
              <w:tabs>
                <w:tab w:val="left" w:pos="284"/>
              </w:tabs>
              <w:jc w:val="both"/>
              <w:rPr>
                <w:rFonts w:ascii="Times New Roman" w:hAnsi="Times New Roman" w:eastAsia="Arial Unicode MS" w:cs="Times New Roman"/>
                <w:i/>
                <w:iCs/>
                <w:sz w:val="24"/>
                <w:szCs w:val="24"/>
              </w:rPr>
            </w:pPr>
          </w:p>
        </w:tc>
      </w:tr>
      <w:tr w:rsidRPr="001962FE" w:rsidR="00112CA1" w:rsidTr="2D902771" w14:paraId="076D4C7B" w14:textId="77777777">
        <w:tc>
          <w:tcPr>
            <w:tcW w:w="709" w:type="dxa"/>
            <w:tcMar/>
          </w:tcPr>
          <w:p w:rsidRPr="001962FE" w:rsidR="00112CA1" w:rsidP="009352B4" w:rsidRDefault="00EF6537" w14:paraId="67932394" w14:textId="409E88B7">
            <w:pPr>
              <w:tabs>
                <w:tab w:val="left" w:pos="360"/>
              </w:tabs>
              <w:contextualSpacing/>
              <w:rPr>
                <w:rFonts w:ascii="Times New Roman" w:hAnsi="Times New Roman" w:eastAsia="Arial Unicode MS" w:cs="Times New Roman"/>
                <w:color w:val="000000"/>
                <w:sz w:val="24"/>
                <w:szCs w:val="24"/>
              </w:rPr>
            </w:pPr>
            <w:r w:rsidRPr="001962FE">
              <w:rPr>
                <w:rFonts w:ascii="Times New Roman" w:hAnsi="Times New Roman" w:eastAsia="Arial Unicode MS" w:cs="Times New Roman"/>
                <w:color w:val="000000"/>
                <w:sz w:val="24"/>
                <w:szCs w:val="24"/>
              </w:rPr>
              <w:t>1.</w:t>
            </w:r>
          </w:p>
        </w:tc>
        <w:tc>
          <w:tcPr>
            <w:tcW w:w="2126" w:type="dxa"/>
            <w:tcMar/>
          </w:tcPr>
          <w:p w:rsidRPr="001962FE" w:rsidR="00112CA1" w:rsidP="00CE4894" w:rsidRDefault="00112CA1" w14:paraId="12C8C1E8" w14:textId="77777777">
            <w:pPr>
              <w:tabs>
                <w:tab w:val="left" w:pos="284"/>
              </w:tabs>
              <w:rPr>
                <w:rFonts w:ascii="Times New Roman" w:hAnsi="Times New Roman" w:eastAsia="Times New Roman" w:cs="Times New Roman"/>
                <w:i/>
                <w:iCs/>
                <w:color w:val="0070C0"/>
                <w:sz w:val="24"/>
                <w:szCs w:val="24"/>
              </w:rPr>
            </w:pPr>
            <w:r w:rsidRPr="001962FE">
              <w:rPr>
                <w:rFonts w:ascii="Times New Roman" w:hAnsi="Times New Roman" w:eastAsia="Arial Unicode MS" w:cs="Times New Roman"/>
                <w:sz w:val="24"/>
                <w:szCs w:val="24"/>
              </w:rPr>
              <w:t>Gamintojas</w:t>
            </w:r>
          </w:p>
        </w:tc>
        <w:tc>
          <w:tcPr>
            <w:tcW w:w="2552" w:type="dxa"/>
            <w:tcMar/>
          </w:tcPr>
          <w:p w:rsidRPr="001962FE" w:rsidR="00112CA1" w:rsidP="001962FE" w:rsidRDefault="00FF76F5" w14:paraId="3AC38C4A" w14:textId="4805E908">
            <w:pPr>
              <w:spacing w:before="60" w:after="60"/>
              <w:ind w:left="-47" w:firstLine="47"/>
              <w:rPr>
                <w:rFonts w:ascii="Times New Roman" w:hAnsi="Times New Roman" w:eastAsia="Arial Unicode MS" w:cs="Times New Roman"/>
                <w:sz w:val="24"/>
                <w:szCs w:val="24"/>
              </w:rPr>
            </w:pPr>
            <w:r w:rsidRPr="001962FE">
              <w:rPr>
                <w:rFonts w:ascii="Times New Roman" w:hAnsi="Times New Roman" w:cs="Times New Roman"/>
                <w:sz w:val="24"/>
                <w:szCs w:val="24"/>
              </w:rPr>
              <w:t>Turi būti nurodytas gamintojas</w:t>
            </w:r>
          </w:p>
        </w:tc>
        <w:tc>
          <w:tcPr>
            <w:tcW w:w="2410" w:type="dxa"/>
            <w:tcMar/>
          </w:tcPr>
          <w:p w:rsidRPr="001962FE" w:rsidR="00112CA1" w:rsidP="00112CA1" w:rsidRDefault="00F448C2" w14:paraId="7AE9D6C2" w14:textId="409A1A03">
            <w:pPr>
              <w:spacing w:before="60" w:after="60"/>
              <w:ind w:left="-47" w:firstLine="47"/>
              <w:jc w:val="center"/>
              <w:rPr>
                <w:rFonts w:ascii="Times New Roman" w:hAnsi="Times New Roman" w:eastAsia="Arial Unicode MS" w:cs="Times New Roman"/>
                <w:i/>
                <w:iCs/>
                <w:color w:val="0070C0"/>
                <w:sz w:val="24"/>
                <w:szCs w:val="24"/>
              </w:rPr>
            </w:pPr>
            <w:r w:rsidRPr="001962FE">
              <w:rPr>
                <w:rFonts w:ascii="Times New Roman" w:hAnsi="Times New Roman" w:eastAsia="Arial Unicode MS" w:cs="Times New Roman"/>
                <w:i/>
                <w:iCs/>
                <w:color w:val="0070C0"/>
                <w:sz w:val="24"/>
                <w:szCs w:val="24"/>
              </w:rPr>
              <w:t>Nurodyti gamintoją</w:t>
            </w:r>
          </w:p>
        </w:tc>
        <w:tc>
          <w:tcPr>
            <w:tcW w:w="2409" w:type="dxa"/>
            <w:tcMar/>
          </w:tcPr>
          <w:p w:rsidRPr="001962FE" w:rsidR="00112CA1" w:rsidP="006D344C" w:rsidRDefault="006D344C" w14:paraId="77E0D58C" w14:textId="61DC7BBF">
            <w:pPr>
              <w:tabs>
                <w:tab w:val="left" w:pos="284"/>
              </w:tabs>
              <w:jc w:val="center"/>
              <w:rPr>
                <w:rFonts w:ascii="Times New Roman" w:hAnsi="Times New Roman" w:eastAsia="Arial Unicode MS" w:cs="Times New Roman"/>
                <w:b w:val="1"/>
                <w:bCs w:val="1"/>
                <w:sz w:val="24"/>
                <w:szCs w:val="24"/>
              </w:rPr>
            </w:pPr>
            <w:r w:rsidRPr="2D902771" w:rsidR="2DB8D02A">
              <w:rPr>
                <w:rFonts w:ascii="Times New Roman" w:hAnsi="Times New Roman" w:eastAsia="Arial Unicode MS" w:cs="Times New Roman"/>
                <w:b w:val="1"/>
                <w:bCs w:val="1"/>
                <w:sz w:val="24"/>
                <w:szCs w:val="24"/>
              </w:rPr>
              <w:t>_</w:t>
            </w:r>
          </w:p>
        </w:tc>
      </w:tr>
      <w:tr w:rsidRPr="001962FE" w:rsidR="00112CA1" w:rsidTr="2D902771" w14:paraId="1C282897" w14:textId="77777777">
        <w:tc>
          <w:tcPr>
            <w:tcW w:w="709" w:type="dxa"/>
            <w:tcMar/>
          </w:tcPr>
          <w:p w:rsidRPr="001962FE" w:rsidR="00112CA1" w:rsidP="00A719DC" w:rsidRDefault="00D219B4" w14:paraId="071BBE76" w14:textId="2857615C">
            <w:pPr>
              <w:tabs>
                <w:tab w:val="left" w:pos="360"/>
              </w:tabs>
              <w:ind w:left="37"/>
              <w:contextualSpacing/>
              <w:rPr>
                <w:rFonts w:ascii="Times New Roman" w:hAnsi="Times New Roman" w:eastAsia="Arial Unicode MS" w:cs="Times New Roman"/>
                <w:color w:val="000000"/>
                <w:sz w:val="24"/>
                <w:szCs w:val="24"/>
              </w:rPr>
            </w:pPr>
            <w:r w:rsidRPr="001962FE">
              <w:rPr>
                <w:rFonts w:ascii="Times New Roman" w:hAnsi="Times New Roman" w:eastAsia="Arial Unicode MS" w:cs="Times New Roman"/>
                <w:color w:val="000000"/>
                <w:sz w:val="24"/>
                <w:szCs w:val="24"/>
              </w:rPr>
              <w:t>2.</w:t>
            </w:r>
          </w:p>
        </w:tc>
        <w:tc>
          <w:tcPr>
            <w:tcW w:w="2126" w:type="dxa"/>
            <w:tcMar/>
          </w:tcPr>
          <w:p w:rsidRPr="001962FE" w:rsidR="00112CA1" w:rsidP="00CE4894" w:rsidRDefault="00112CA1" w14:paraId="4E667C0C" w14:textId="77777777">
            <w:pPr>
              <w:tabs>
                <w:tab w:val="left" w:pos="284"/>
              </w:tabs>
              <w:rPr>
                <w:rFonts w:ascii="Times New Roman" w:hAnsi="Times New Roman" w:eastAsia="Times New Roman" w:cs="Times New Roman"/>
                <w:i/>
                <w:iCs/>
                <w:color w:val="0070C0"/>
                <w:sz w:val="24"/>
                <w:szCs w:val="24"/>
              </w:rPr>
            </w:pPr>
            <w:r w:rsidRPr="001962FE">
              <w:rPr>
                <w:rFonts w:ascii="Times New Roman" w:hAnsi="Times New Roman" w:eastAsia="Arial Unicode MS" w:cs="Times New Roman"/>
                <w:sz w:val="24"/>
                <w:szCs w:val="24"/>
              </w:rPr>
              <w:t>Modelis / pavadinimas</w:t>
            </w:r>
          </w:p>
        </w:tc>
        <w:tc>
          <w:tcPr>
            <w:tcW w:w="2552" w:type="dxa"/>
            <w:tcMar/>
          </w:tcPr>
          <w:p w:rsidRPr="001962FE" w:rsidR="00112CA1" w:rsidP="001962FE" w:rsidRDefault="006F50C8" w14:paraId="4CB1C7A1" w14:textId="74A4D61B">
            <w:pPr>
              <w:spacing w:before="60" w:after="60"/>
              <w:ind w:left="-47" w:firstLine="47"/>
              <w:rPr>
                <w:rFonts w:ascii="Times New Roman" w:hAnsi="Times New Roman" w:eastAsia="Arial Unicode MS" w:cs="Times New Roman"/>
                <w:sz w:val="24"/>
                <w:szCs w:val="24"/>
              </w:rPr>
            </w:pPr>
            <w:r w:rsidRPr="001962FE">
              <w:rPr>
                <w:rFonts w:ascii="Times New Roman" w:hAnsi="Times New Roman" w:cs="Times New Roman"/>
                <w:sz w:val="24"/>
                <w:szCs w:val="24"/>
              </w:rPr>
              <w:t>Turi būti nurodytas modelis</w:t>
            </w:r>
            <w:r w:rsidRPr="001962FE" w:rsidR="00EF6537">
              <w:rPr>
                <w:rFonts w:ascii="Times New Roman" w:hAnsi="Times New Roman" w:cs="Times New Roman"/>
                <w:sz w:val="24"/>
                <w:szCs w:val="24"/>
              </w:rPr>
              <w:t>. Turi būti siūlomas šiuo metu gaminamas modelis.</w:t>
            </w:r>
          </w:p>
        </w:tc>
        <w:tc>
          <w:tcPr>
            <w:tcW w:w="2410" w:type="dxa"/>
            <w:tcMar/>
          </w:tcPr>
          <w:p w:rsidRPr="001962FE" w:rsidR="00112CA1" w:rsidP="00112CA1" w:rsidRDefault="00750986" w14:paraId="5B443B36" w14:textId="01F29466">
            <w:pPr>
              <w:spacing w:before="60" w:after="60"/>
              <w:ind w:left="-47" w:firstLine="47"/>
              <w:jc w:val="center"/>
              <w:rPr>
                <w:rFonts w:ascii="Times New Roman" w:hAnsi="Times New Roman" w:eastAsia="Arial Unicode MS" w:cs="Times New Roman"/>
                <w:i/>
                <w:iCs/>
                <w:color w:val="0070C0"/>
                <w:sz w:val="24"/>
                <w:szCs w:val="24"/>
              </w:rPr>
            </w:pPr>
            <w:r w:rsidRPr="001962FE">
              <w:rPr>
                <w:rFonts w:ascii="Times New Roman" w:hAnsi="Times New Roman" w:eastAsia="Arial Unicode MS" w:cs="Times New Roman"/>
                <w:i/>
                <w:iCs/>
                <w:color w:val="0070C0"/>
                <w:sz w:val="24"/>
                <w:szCs w:val="24"/>
              </w:rPr>
              <w:t>Nurodyti modelį</w:t>
            </w:r>
          </w:p>
        </w:tc>
        <w:tc>
          <w:tcPr>
            <w:tcW w:w="2409" w:type="dxa"/>
            <w:tcMar/>
          </w:tcPr>
          <w:p w:rsidRPr="001962FE" w:rsidR="00112CA1" w:rsidP="2D902771" w:rsidRDefault="00112CA1" w14:paraId="63A06AA5" w14:textId="57D8AE5E">
            <w:pPr>
              <w:tabs>
                <w:tab w:val="left" w:pos="284"/>
              </w:tabs>
              <w:jc w:val="center"/>
              <w:rPr>
                <w:rFonts w:ascii="Times New Roman" w:hAnsi="Times New Roman" w:eastAsia="Arial Unicode MS" w:cs="Times New Roman"/>
                <w:b w:val="1"/>
                <w:bCs w:val="1"/>
                <w:sz w:val="24"/>
                <w:szCs w:val="24"/>
              </w:rPr>
            </w:pPr>
            <w:r w:rsidRPr="2D902771" w:rsidR="0C1DC985">
              <w:rPr>
                <w:rFonts w:ascii="Times New Roman" w:hAnsi="Times New Roman" w:eastAsia="Arial Unicode MS" w:cs="Times New Roman"/>
                <w:b w:val="1"/>
                <w:bCs w:val="1"/>
                <w:sz w:val="24"/>
                <w:szCs w:val="24"/>
              </w:rPr>
              <w:t>_</w:t>
            </w:r>
          </w:p>
        </w:tc>
      </w:tr>
      <w:tr w:rsidRPr="001962FE" w:rsidR="00112CA1" w:rsidTr="2D902771" w14:paraId="2FBF5DB1" w14:textId="77777777">
        <w:tc>
          <w:tcPr>
            <w:tcW w:w="709" w:type="dxa"/>
            <w:tcMar/>
          </w:tcPr>
          <w:p w:rsidRPr="001962FE" w:rsidR="00112CA1" w:rsidP="00A719DC" w:rsidRDefault="00FC7C3F" w14:paraId="4BA9EADE" w14:textId="1C459053">
            <w:pPr>
              <w:tabs>
                <w:tab w:val="left" w:pos="360"/>
              </w:tabs>
              <w:ind w:left="37"/>
              <w:contextualSpacing/>
              <w:rPr>
                <w:rFonts w:ascii="Times New Roman" w:hAnsi="Times New Roman" w:eastAsia="Arial Unicode MS" w:cs="Times New Roman"/>
                <w:color w:val="000000"/>
                <w:sz w:val="24"/>
                <w:szCs w:val="24"/>
              </w:rPr>
            </w:pPr>
            <w:r w:rsidRPr="001962FE">
              <w:rPr>
                <w:rFonts w:ascii="Times New Roman" w:hAnsi="Times New Roman" w:eastAsia="Arial Unicode MS" w:cs="Times New Roman"/>
                <w:color w:val="000000"/>
                <w:sz w:val="24"/>
                <w:szCs w:val="24"/>
              </w:rPr>
              <w:lastRenderedPageBreak/>
              <w:t>3.</w:t>
            </w:r>
          </w:p>
        </w:tc>
        <w:tc>
          <w:tcPr>
            <w:tcW w:w="2126" w:type="dxa"/>
            <w:tcMar/>
          </w:tcPr>
          <w:p w:rsidRPr="001962FE" w:rsidR="00112CA1" w:rsidP="00CE4894" w:rsidRDefault="00FC7C3F" w14:paraId="50A42176" w14:textId="57BFF338">
            <w:pPr>
              <w:tabs>
                <w:tab w:val="left" w:pos="284"/>
              </w:tabs>
              <w:rPr>
                <w:rFonts w:ascii="Times New Roman" w:hAnsi="Times New Roman" w:eastAsia="Times New Roman" w:cs="Times New Roman"/>
                <w:b/>
                <w:bCs/>
                <w:sz w:val="24"/>
                <w:szCs w:val="24"/>
              </w:rPr>
            </w:pPr>
            <w:r w:rsidRPr="001962FE">
              <w:rPr>
                <w:rFonts w:ascii="Times New Roman" w:hAnsi="Times New Roman" w:cs="Times New Roman"/>
                <w:noProof/>
                <w:sz w:val="24"/>
                <w:szCs w:val="24"/>
              </w:rPr>
              <w:t>Skenuojami dokumentai</w:t>
            </w:r>
            <w:r w:rsidRPr="001962FE" w:rsidR="00112CA1">
              <w:rPr>
                <w:rFonts w:ascii="Times New Roman" w:hAnsi="Times New Roman" w:eastAsia="Times New Roman" w:cs="Times New Roman"/>
                <w:b/>
                <w:bCs/>
                <w:sz w:val="24"/>
                <w:szCs w:val="24"/>
              </w:rPr>
              <w:t xml:space="preserve"> </w:t>
            </w:r>
          </w:p>
        </w:tc>
        <w:tc>
          <w:tcPr>
            <w:tcW w:w="2552" w:type="dxa"/>
            <w:tcMar/>
          </w:tcPr>
          <w:p w:rsidRPr="001962FE" w:rsidR="00112CA1" w:rsidP="00112CA1" w:rsidRDefault="00610DC8" w14:paraId="43A48B67" w14:textId="2C898057">
            <w:pPr>
              <w:spacing w:before="60" w:after="60"/>
              <w:ind w:left="-47" w:firstLine="47"/>
              <w:jc w:val="both"/>
              <w:rPr>
                <w:rFonts w:ascii="Times New Roman" w:hAnsi="Times New Roman" w:eastAsia="Arial Unicode MS" w:cs="Times New Roman"/>
                <w:b/>
                <w:bCs/>
                <w:sz w:val="24"/>
                <w:szCs w:val="24"/>
              </w:rPr>
            </w:pPr>
            <w:r w:rsidRPr="001962FE">
              <w:rPr>
                <w:rFonts w:ascii="Times New Roman" w:hAnsi="Times New Roman" w:cs="Times New Roman"/>
                <w:sz w:val="24"/>
                <w:szCs w:val="24"/>
              </w:rPr>
              <w:t>A4, plastikinės ID kortelės</w:t>
            </w:r>
          </w:p>
        </w:tc>
        <w:tc>
          <w:tcPr>
            <w:tcW w:w="2410" w:type="dxa"/>
            <w:tcMar/>
          </w:tcPr>
          <w:p w:rsidRPr="001962FE" w:rsidR="00B9017A" w:rsidP="00B9017A" w:rsidRDefault="00B9017A" w14:paraId="7391788E" w14:textId="77777777">
            <w:pPr>
              <w:rPr>
                <w:rFonts w:ascii="Times New Roman" w:hAnsi="Times New Roman" w:cs="Times New Roman"/>
                <w:i/>
                <w:iCs/>
                <w:color w:val="00B0F0"/>
              </w:rPr>
            </w:pPr>
            <w:r w:rsidRPr="001962FE">
              <w:rPr>
                <w:rFonts w:ascii="Times New Roman" w:hAnsi="Times New Roman" w:cs="Times New Roman"/>
                <w:i/>
                <w:iCs/>
                <w:color w:val="00B0F0"/>
              </w:rPr>
              <w:t xml:space="preserve">Atitinka / Neatitinka </w:t>
            </w:r>
          </w:p>
          <w:p w:rsidRPr="001962FE" w:rsidR="00112CA1" w:rsidP="00B9017A" w:rsidRDefault="00B9017A" w14:paraId="233E8676" w14:textId="2ECAD35A">
            <w:pPr>
              <w:rPr>
                <w:rFonts w:ascii="Times New Roman" w:hAnsi="Times New Roman" w:eastAsia="Times New Roman" w:cs="Times New Roman"/>
                <w:b/>
                <w:bCs/>
                <w:sz w:val="24"/>
                <w:szCs w:val="24"/>
              </w:rPr>
            </w:pPr>
            <w:r w:rsidRPr="001962FE">
              <w:rPr>
                <w:rFonts w:ascii="Times New Roman" w:hAnsi="Times New Roman" w:cs="Times New Roman"/>
                <w:i/>
                <w:iCs/>
                <w:color w:val="00B0F0"/>
              </w:rPr>
              <w:t>(Nereikalingą žodį išbraukti)</w:t>
            </w:r>
          </w:p>
        </w:tc>
        <w:tc>
          <w:tcPr>
            <w:tcW w:w="2409" w:type="dxa"/>
            <w:tcMar/>
          </w:tcPr>
          <w:p w:rsidRPr="001962FE" w:rsidR="00112CA1" w:rsidP="2D902771" w:rsidRDefault="00112CA1" w14:paraId="5D9ECA2F" w14:textId="22A091B4">
            <w:pPr>
              <w:tabs>
                <w:tab w:val="left" w:pos="284"/>
              </w:tabs>
              <w:ind w:left="-47" w:firstLine="47"/>
              <w:jc w:val="both"/>
              <w:rPr>
                <w:rFonts w:ascii="Times New Roman" w:hAnsi="Times New Roman" w:eastAsia="Arial Unicode MS" w:cs="Times New Roman"/>
                <w:i w:val="1"/>
                <w:iCs w:val="1"/>
                <w:color w:val="0070C0"/>
                <w:sz w:val="24"/>
                <w:szCs w:val="24"/>
              </w:rPr>
            </w:pPr>
          </w:p>
        </w:tc>
      </w:tr>
      <w:tr w:rsidRPr="001962FE" w:rsidR="004148E0" w:rsidTr="2D902771" w14:paraId="7CA03F48" w14:textId="77777777">
        <w:tc>
          <w:tcPr>
            <w:tcW w:w="709" w:type="dxa"/>
            <w:tcMar/>
          </w:tcPr>
          <w:p w:rsidRPr="001962FE" w:rsidR="004148E0" w:rsidP="00A719DC" w:rsidRDefault="00AF2229" w14:paraId="4C3AA883" w14:textId="0606FFE0">
            <w:pPr>
              <w:tabs>
                <w:tab w:val="left" w:pos="360"/>
              </w:tabs>
              <w:ind w:left="37"/>
              <w:contextualSpacing/>
              <w:rPr>
                <w:rFonts w:ascii="Times New Roman" w:hAnsi="Times New Roman" w:eastAsia="Arial Unicode MS" w:cs="Times New Roman"/>
                <w:color w:val="000000"/>
                <w:sz w:val="24"/>
                <w:szCs w:val="24"/>
              </w:rPr>
            </w:pPr>
            <w:r w:rsidRPr="001962FE">
              <w:rPr>
                <w:rFonts w:ascii="Times New Roman" w:hAnsi="Times New Roman" w:eastAsia="Arial Unicode MS" w:cs="Times New Roman"/>
                <w:color w:val="000000"/>
                <w:sz w:val="24"/>
                <w:szCs w:val="24"/>
              </w:rPr>
              <w:t>4.</w:t>
            </w:r>
          </w:p>
        </w:tc>
        <w:tc>
          <w:tcPr>
            <w:tcW w:w="2126" w:type="dxa"/>
            <w:tcMar/>
          </w:tcPr>
          <w:p w:rsidRPr="001962FE" w:rsidR="004148E0" w:rsidP="00CE4894" w:rsidRDefault="00AF2229" w14:paraId="015F7486" w14:textId="1035D5AB">
            <w:pPr>
              <w:tabs>
                <w:tab w:val="left" w:pos="284"/>
              </w:tabs>
              <w:rPr>
                <w:rFonts w:ascii="Times New Roman" w:hAnsi="Times New Roman" w:eastAsia="Times New Roman" w:cs="Times New Roman"/>
                <w:b/>
                <w:bCs/>
                <w:sz w:val="24"/>
                <w:szCs w:val="24"/>
              </w:rPr>
            </w:pPr>
            <w:r w:rsidRPr="001962FE">
              <w:rPr>
                <w:rFonts w:ascii="Times New Roman" w:hAnsi="Times New Roman" w:cs="Times New Roman"/>
                <w:noProof/>
                <w:sz w:val="24"/>
                <w:szCs w:val="24"/>
              </w:rPr>
              <w:t>Skenuojamo dokumento dydis</w:t>
            </w:r>
          </w:p>
        </w:tc>
        <w:tc>
          <w:tcPr>
            <w:tcW w:w="2552" w:type="dxa"/>
            <w:tcMar/>
          </w:tcPr>
          <w:p w:rsidRPr="001962FE" w:rsidR="004A49C4" w:rsidP="004A49C4" w:rsidRDefault="004A49C4" w14:paraId="071BFC3D" w14:textId="77777777">
            <w:pPr>
              <w:rPr>
                <w:rFonts w:ascii="Times New Roman" w:hAnsi="Times New Roman" w:cs="Times New Roman"/>
                <w:sz w:val="24"/>
                <w:szCs w:val="24"/>
              </w:rPr>
            </w:pPr>
            <w:r w:rsidRPr="001962FE">
              <w:rPr>
                <w:rFonts w:ascii="Times New Roman" w:hAnsi="Times New Roman" w:cs="Times New Roman"/>
                <w:sz w:val="24"/>
                <w:szCs w:val="24"/>
              </w:rPr>
              <w:t xml:space="preserve">Minimalus plotis yra 54 mm, maksimalus plotis – 216 mm; </w:t>
            </w:r>
          </w:p>
          <w:p w:rsidRPr="001962FE" w:rsidR="004148E0" w:rsidP="00E52C40" w:rsidRDefault="00D64866" w14:paraId="4605DE5E" w14:textId="2CC2DB26">
            <w:pPr>
              <w:spacing w:before="60" w:after="60"/>
              <w:ind w:left="-47" w:firstLine="47"/>
              <w:jc w:val="both"/>
              <w:rPr>
                <w:rFonts w:ascii="Times New Roman" w:hAnsi="Times New Roman" w:eastAsia="Arial Unicode MS" w:cs="Times New Roman"/>
                <w:b/>
                <w:bCs/>
                <w:sz w:val="24"/>
                <w:szCs w:val="24"/>
              </w:rPr>
            </w:pPr>
            <w:r w:rsidRPr="001962FE">
              <w:rPr>
                <w:rFonts w:ascii="Times New Roman" w:hAnsi="Times New Roman" w:cs="Times New Roman"/>
                <w:sz w:val="24"/>
                <w:szCs w:val="24"/>
              </w:rPr>
              <w:t>Minimalus ilgis yra 54 mm,  maksimalus ilgis – 1000 mm</w:t>
            </w:r>
          </w:p>
        </w:tc>
        <w:tc>
          <w:tcPr>
            <w:tcW w:w="2410" w:type="dxa"/>
            <w:tcMar/>
          </w:tcPr>
          <w:p w:rsidRPr="001962FE" w:rsidR="004148E0" w:rsidP="006C2B78" w:rsidRDefault="00750986" w14:paraId="6A30A3FF" w14:textId="473554AC">
            <w:pPr>
              <w:jc w:val="center"/>
              <w:rPr>
                <w:rFonts w:ascii="Times New Roman" w:hAnsi="Times New Roman" w:eastAsia="Arial Unicode MS" w:cs="Times New Roman"/>
                <w:b/>
                <w:bCs/>
                <w:i/>
                <w:iCs/>
                <w:color w:val="0070C0"/>
                <w:sz w:val="24"/>
                <w:szCs w:val="24"/>
              </w:rPr>
            </w:pPr>
            <w:r w:rsidRPr="001962FE">
              <w:rPr>
                <w:rFonts w:ascii="Times New Roman" w:hAnsi="Times New Roman" w:cs="Times New Roman"/>
                <w:i/>
                <w:iCs/>
                <w:color w:val="00B0F0"/>
              </w:rPr>
              <w:t>Įrašyti siūlomą reikšmę</w:t>
            </w:r>
          </w:p>
        </w:tc>
        <w:tc>
          <w:tcPr>
            <w:tcW w:w="2409" w:type="dxa"/>
            <w:tcMar/>
          </w:tcPr>
          <w:p w:rsidRPr="001962FE" w:rsidR="004148E0" w:rsidP="00112CA1" w:rsidRDefault="004148E0" w14:paraId="67106FDC"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1962FE" w:rsidR="004148E0" w:rsidTr="2D902771" w14:paraId="2555C5F8" w14:textId="77777777">
        <w:tc>
          <w:tcPr>
            <w:tcW w:w="709" w:type="dxa"/>
            <w:tcMar/>
          </w:tcPr>
          <w:p w:rsidRPr="001962FE" w:rsidR="004148E0" w:rsidP="00A719DC" w:rsidRDefault="003F2F99" w14:paraId="2AA8B0BB" w14:textId="2E93C90D">
            <w:pPr>
              <w:tabs>
                <w:tab w:val="left" w:pos="360"/>
              </w:tabs>
              <w:ind w:left="37"/>
              <w:contextualSpacing/>
              <w:rPr>
                <w:rFonts w:ascii="Times New Roman" w:hAnsi="Times New Roman" w:eastAsia="Arial Unicode MS" w:cs="Times New Roman"/>
                <w:color w:val="000000"/>
                <w:sz w:val="24"/>
                <w:szCs w:val="24"/>
              </w:rPr>
            </w:pPr>
            <w:r w:rsidRPr="001962FE">
              <w:rPr>
                <w:rFonts w:ascii="Times New Roman" w:hAnsi="Times New Roman" w:eastAsia="Arial Unicode MS" w:cs="Times New Roman"/>
                <w:color w:val="000000"/>
                <w:sz w:val="24"/>
                <w:szCs w:val="24"/>
              </w:rPr>
              <w:t>5.</w:t>
            </w:r>
          </w:p>
        </w:tc>
        <w:tc>
          <w:tcPr>
            <w:tcW w:w="2126" w:type="dxa"/>
            <w:tcMar/>
          </w:tcPr>
          <w:p w:rsidRPr="001962FE" w:rsidR="004148E0" w:rsidP="00CE4894" w:rsidRDefault="0076435B" w14:paraId="2490CE47" w14:textId="5ADB2D64">
            <w:pPr>
              <w:tabs>
                <w:tab w:val="left" w:pos="284"/>
              </w:tabs>
              <w:rPr>
                <w:rFonts w:ascii="Times New Roman" w:hAnsi="Times New Roman" w:eastAsia="Times New Roman" w:cs="Times New Roman"/>
                <w:b/>
                <w:bCs/>
                <w:sz w:val="24"/>
                <w:szCs w:val="24"/>
              </w:rPr>
            </w:pPr>
            <w:r w:rsidRPr="001962FE">
              <w:rPr>
                <w:rFonts w:ascii="Times New Roman" w:hAnsi="Times New Roman" w:cs="Times New Roman"/>
                <w:noProof/>
                <w:sz w:val="24"/>
                <w:szCs w:val="24"/>
              </w:rPr>
              <w:t>Optinė skenavimo raiška nespalviniu ir spalviniu r</w:t>
            </w:r>
            <w:r w:rsidRPr="001962FE" w:rsidR="00053919">
              <w:rPr>
                <w:rFonts w:ascii="Times New Roman" w:hAnsi="Times New Roman" w:cs="Times New Roman"/>
                <w:noProof/>
                <w:sz w:val="24"/>
                <w:szCs w:val="24"/>
              </w:rPr>
              <w:t>e</w:t>
            </w:r>
            <w:r w:rsidRPr="001962FE">
              <w:rPr>
                <w:rFonts w:ascii="Times New Roman" w:hAnsi="Times New Roman" w:cs="Times New Roman"/>
                <w:noProof/>
                <w:sz w:val="24"/>
                <w:szCs w:val="24"/>
              </w:rPr>
              <w:t>žimu</w:t>
            </w:r>
          </w:p>
        </w:tc>
        <w:tc>
          <w:tcPr>
            <w:tcW w:w="2552" w:type="dxa"/>
            <w:tcMar/>
          </w:tcPr>
          <w:p w:rsidRPr="001962FE" w:rsidR="004148E0" w:rsidP="00112CA1" w:rsidRDefault="00151AC8" w14:paraId="62463330" w14:textId="1261507D">
            <w:pPr>
              <w:spacing w:before="60" w:after="60"/>
              <w:ind w:left="-47" w:firstLine="47"/>
              <w:jc w:val="both"/>
              <w:rPr>
                <w:rFonts w:ascii="Times New Roman" w:hAnsi="Times New Roman" w:eastAsia="Arial Unicode MS" w:cs="Times New Roman"/>
                <w:b/>
                <w:bCs/>
                <w:sz w:val="24"/>
                <w:szCs w:val="24"/>
              </w:rPr>
            </w:pPr>
            <w:r w:rsidRPr="001962FE">
              <w:rPr>
                <w:rFonts w:ascii="Times New Roman" w:hAnsi="Times New Roman" w:cs="Times New Roman"/>
                <w:sz w:val="24"/>
                <w:szCs w:val="24"/>
              </w:rPr>
              <w:t xml:space="preserve">Ne mažiau nei 200 </w:t>
            </w:r>
            <w:proofErr w:type="spellStart"/>
            <w:r w:rsidRPr="001962FE">
              <w:rPr>
                <w:rFonts w:ascii="Times New Roman" w:hAnsi="Times New Roman" w:cs="Times New Roman"/>
                <w:sz w:val="24"/>
                <w:szCs w:val="24"/>
              </w:rPr>
              <w:t>dpi</w:t>
            </w:r>
            <w:proofErr w:type="spellEnd"/>
          </w:p>
        </w:tc>
        <w:tc>
          <w:tcPr>
            <w:tcW w:w="2410" w:type="dxa"/>
            <w:tcMar/>
          </w:tcPr>
          <w:p w:rsidRPr="001962FE" w:rsidR="004148E0" w:rsidP="00112CA1" w:rsidRDefault="00CB6AA4" w14:paraId="3A269786" w14:textId="5B712A2D">
            <w:pPr>
              <w:rPr>
                <w:rFonts w:ascii="Times New Roman" w:hAnsi="Times New Roman" w:eastAsia="Arial Unicode MS" w:cs="Times New Roman"/>
                <w:b/>
                <w:bCs/>
                <w:i/>
                <w:iCs/>
                <w:color w:val="0070C0"/>
                <w:sz w:val="24"/>
                <w:szCs w:val="24"/>
              </w:rPr>
            </w:pPr>
            <w:r w:rsidRPr="001962FE">
              <w:rPr>
                <w:rFonts w:ascii="Times New Roman" w:hAnsi="Times New Roman" w:cs="Times New Roman"/>
                <w:i/>
                <w:iCs/>
                <w:color w:val="00B0F0"/>
              </w:rPr>
              <w:t>Įrašyti siūlomą reikšmę</w:t>
            </w:r>
          </w:p>
        </w:tc>
        <w:tc>
          <w:tcPr>
            <w:tcW w:w="2409" w:type="dxa"/>
            <w:tcMar/>
          </w:tcPr>
          <w:p w:rsidRPr="001962FE" w:rsidR="004148E0" w:rsidP="00112CA1" w:rsidRDefault="004148E0" w14:paraId="758FB669"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1962FE" w:rsidR="00B347C9" w:rsidTr="2D902771" w14:paraId="74A73C46" w14:textId="77777777">
        <w:tc>
          <w:tcPr>
            <w:tcW w:w="709" w:type="dxa"/>
            <w:tcMar/>
          </w:tcPr>
          <w:p w:rsidRPr="001962FE" w:rsidR="00B347C9" w:rsidP="00A719DC" w:rsidRDefault="00ED1D91" w14:paraId="66987D41" w14:textId="4B7020C3">
            <w:pPr>
              <w:tabs>
                <w:tab w:val="left" w:pos="360"/>
              </w:tabs>
              <w:ind w:left="37"/>
              <w:contextualSpacing/>
              <w:rPr>
                <w:rFonts w:ascii="Times New Roman" w:hAnsi="Times New Roman" w:eastAsia="Arial Unicode MS" w:cs="Times New Roman"/>
                <w:color w:val="000000"/>
                <w:sz w:val="24"/>
                <w:szCs w:val="24"/>
              </w:rPr>
            </w:pPr>
            <w:r w:rsidRPr="001962FE">
              <w:rPr>
                <w:rFonts w:ascii="Times New Roman" w:hAnsi="Times New Roman" w:eastAsia="Arial Unicode MS" w:cs="Times New Roman"/>
                <w:color w:val="000000"/>
                <w:sz w:val="24"/>
                <w:szCs w:val="24"/>
              </w:rPr>
              <w:t>6.</w:t>
            </w:r>
          </w:p>
        </w:tc>
        <w:tc>
          <w:tcPr>
            <w:tcW w:w="2126" w:type="dxa"/>
            <w:tcMar/>
          </w:tcPr>
          <w:p w:rsidRPr="001962FE" w:rsidR="00B347C9" w:rsidP="00CE4894" w:rsidRDefault="00B347C9" w14:paraId="030A0F5E" w14:textId="61D8E33D">
            <w:pPr>
              <w:tabs>
                <w:tab w:val="left" w:pos="284"/>
              </w:tabs>
              <w:rPr>
                <w:rFonts w:ascii="Times New Roman" w:hAnsi="Times New Roman" w:eastAsia="Times New Roman" w:cs="Times New Roman"/>
                <w:b/>
                <w:bCs/>
                <w:sz w:val="24"/>
                <w:szCs w:val="24"/>
              </w:rPr>
            </w:pPr>
            <w:r w:rsidRPr="001962FE">
              <w:rPr>
                <w:rFonts w:ascii="Times New Roman" w:hAnsi="Times New Roman" w:cs="Times New Roman"/>
                <w:noProof/>
                <w:sz w:val="24"/>
                <w:szCs w:val="24"/>
              </w:rPr>
              <w:t>Nuskaitymas</w:t>
            </w:r>
          </w:p>
        </w:tc>
        <w:tc>
          <w:tcPr>
            <w:tcW w:w="2552" w:type="dxa"/>
            <w:tcMar/>
          </w:tcPr>
          <w:p w:rsidRPr="001962FE" w:rsidR="00B347C9" w:rsidP="00B347C9" w:rsidRDefault="00B347C9" w14:paraId="33FC3A14" w14:textId="3428420A">
            <w:pPr>
              <w:spacing w:before="60" w:after="60"/>
              <w:ind w:left="-47" w:firstLine="47"/>
              <w:jc w:val="both"/>
              <w:rPr>
                <w:rFonts w:ascii="Times New Roman" w:hAnsi="Times New Roman" w:eastAsia="Arial Unicode MS" w:cs="Times New Roman"/>
                <w:b/>
                <w:bCs/>
                <w:sz w:val="24"/>
                <w:szCs w:val="24"/>
              </w:rPr>
            </w:pPr>
            <w:r w:rsidRPr="001962FE">
              <w:rPr>
                <w:rFonts w:ascii="Times New Roman" w:hAnsi="Times New Roman" w:cs="Times New Roman"/>
                <w:sz w:val="24"/>
                <w:szCs w:val="24"/>
              </w:rPr>
              <w:t>Viršutinė/apatinė pusė/abi pusės</w:t>
            </w:r>
          </w:p>
        </w:tc>
        <w:tc>
          <w:tcPr>
            <w:tcW w:w="2410" w:type="dxa"/>
            <w:tcMar/>
          </w:tcPr>
          <w:p w:rsidRPr="001962FE" w:rsidR="00B9017A" w:rsidP="00B9017A" w:rsidRDefault="00B9017A" w14:paraId="47E7781E" w14:textId="77777777">
            <w:pPr>
              <w:rPr>
                <w:rFonts w:ascii="Times New Roman" w:hAnsi="Times New Roman" w:cs="Times New Roman"/>
                <w:i/>
                <w:iCs/>
                <w:color w:val="00B0F0"/>
              </w:rPr>
            </w:pPr>
            <w:r w:rsidRPr="001962FE">
              <w:rPr>
                <w:rFonts w:ascii="Times New Roman" w:hAnsi="Times New Roman" w:cs="Times New Roman"/>
                <w:i/>
                <w:iCs/>
                <w:color w:val="00B0F0"/>
              </w:rPr>
              <w:t xml:space="preserve">Atitinka / Neatitinka </w:t>
            </w:r>
          </w:p>
          <w:p w:rsidRPr="001962FE" w:rsidR="00B347C9" w:rsidP="00B9017A" w:rsidRDefault="00B9017A" w14:paraId="6E4CDC32" w14:textId="15F7F84F">
            <w:pPr>
              <w:rPr>
                <w:rFonts w:ascii="Times New Roman" w:hAnsi="Times New Roman" w:eastAsia="Arial Unicode MS" w:cs="Times New Roman"/>
                <w:b/>
                <w:bCs/>
                <w:i/>
                <w:iCs/>
                <w:color w:val="0070C0"/>
                <w:sz w:val="24"/>
                <w:szCs w:val="24"/>
              </w:rPr>
            </w:pPr>
            <w:r w:rsidRPr="001962FE">
              <w:rPr>
                <w:rFonts w:ascii="Times New Roman" w:hAnsi="Times New Roman" w:cs="Times New Roman"/>
                <w:i/>
                <w:iCs/>
                <w:color w:val="00B0F0"/>
              </w:rPr>
              <w:t>(Nereikalingą žodį išbraukti)</w:t>
            </w:r>
          </w:p>
        </w:tc>
        <w:tc>
          <w:tcPr>
            <w:tcW w:w="2409" w:type="dxa"/>
            <w:tcMar/>
          </w:tcPr>
          <w:p w:rsidRPr="001962FE" w:rsidR="00B347C9" w:rsidP="00B347C9" w:rsidRDefault="00B347C9" w14:paraId="15A84D39"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1962FE" w:rsidR="004538B0" w:rsidTr="2D902771" w14:paraId="4B2D5513" w14:textId="77777777">
        <w:tc>
          <w:tcPr>
            <w:tcW w:w="709" w:type="dxa"/>
            <w:tcMar/>
          </w:tcPr>
          <w:p w:rsidRPr="001962FE" w:rsidR="004538B0" w:rsidP="00A719DC" w:rsidRDefault="00ED1D91" w14:paraId="4EC04EF4" w14:textId="1E1A487A">
            <w:pPr>
              <w:tabs>
                <w:tab w:val="left" w:pos="360"/>
              </w:tabs>
              <w:ind w:left="37"/>
              <w:contextualSpacing/>
              <w:rPr>
                <w:rFonts w:ascii="Times New Roman" w:hAnsi="Times New Roman" w:eastAsia="Arial Unicode MS" w:cs="Times New Roman"/>
                <w:color w:val="000000"/>
                <w:sz w:val="24"/>
                <w:szCs w:val="24"/>
              </w:rPr>
            </w:pPr>
            <w:r w:rsidRPr="001962FE">
              <w:rPr>
                <w:rFonts w:ascii="Times New Roman" w:hAnsi="Times New Roman" w:eastAsia="Arial Unicode MS" w:cs="Times New Roman"/>
                <w:color w:val="000000"/>
                <w:sz w:val="24"/>
                <w:szCs w:val="24"/>
              </w:rPr>
              <w:t>7.</w:t>
            </w:r>
          </w:p>
        </w:tc>
        <w:tc>
          <w:tcPr>
            <w:tcW w:w="2126" w:type="dxa"/>
            <w:tcMar/>
            <w:vAlign w:val="center"/>
          </w:tcPr>
          <w:p w:rsidRPr="001962FE" w:rsidR="004538B0" w:rsidP="00CE4894" w:rsidRDefault="004538B0" w14:paraId="42A1B47E" w14:textId="4272D347">
            <w:pPr>
              <w:tabs>
                <w:tab w:val="left" w:pos="284"/>
              </w:tabs>
              <w:rPr>
                <w:rFonts w:ascii="Times New Roman" w:hAnsi="Times New Roman" w:eastAsia="Times New Roman" w:cs="Times New Roman"/>
                <w:b/>
                <w:bCs/>
                <w:sz w:val="24"/>
                <w:szCs w:val="24"/>
              </w:rPr>
            </w:pPr>
            <w:r w:rsidRPr="001962FE">
              <w:rPr>
                <w:rFonts w:ascii="Times New Roman" w:hAnsi="Times New Roman" w:cs="Times New Roman"/>
                <w:noProof/>
                <w:sz w:val="24"/>
                <w:szCs w:val="24"/>
              </w:rPr>
              <w:t>Skaitymo greitis (A4) nespalvinis</w:t>
            </w:r>
          </w:p>
        </w:tc>
        <w:tc>
          <w:tcPr>
            <w:tcW w:w="2552" w:type="dxa"/>
            <w:tcMar/>
          </w:tcPr>
          <w:p w:rsidRPr="001962FE" w:rsidR="004538B0" w:rsidP="004538B0" w:rsidRDefault="004538B0" w14:paraId="5096150C" w14:textId="7CF8700F">
            <w:pPr>
              <w:spacing w:before="60" w:after="60"/>
              <w:ind w:left="-47" w:firstLine="47"/>
              <w:rPr>
                <w:rFonts w:ascii="Times New Roman" w:hAnsi="Times New Roman" w:eastAsia="Arial Unicode MS" w:cs="Times New Roman"/>
                <w:b/>
                <w:bCs/>
                <w:sz w:val="24"/>
                <w:szCs w:val="24"/>
              </w:rPr>
            </w:pPr>
            <w:r w:rsidRPr="001962FE">
              <w:rPr>
                <w:rFonts w:ascii="Times New Roman" w:hAnsi="Times New Roman" w:cs="Times New Roman"/>
                <w:sz w:val="24"/>
                <w:szCs w:val="24"/>
              </w:rPr>
              <w:t xml:space="preserve">Ne mažiau 35 psl./min. ir ne mažiau 70 </w:t>
            </w:r>
            <w:proofErr w:type="spellStart"/>
            <w:r w:rsidRPr="001962FE">
              <w:rPr>
                <w:rFonts w:ascii="Times New Roman" w:hAnsi="Times New Roman" w:cs="Times New Roman"/>
                <w:sz w:val="24"/>
                <w:szCs w:val="24"/>
              </w:rPr>
              <w:t>vaizd</w:t>
            </w:r>
            <w:proofErr w:type="spellEnd"/>
            <w:r w:rsidRPr="001962FE">
              <w:rPr>
                <w:rFonts w:ascii="Times New Roman" w:hAnsi="Times New Roman" w:cs="Times New Roman"/>
                <w:sz w:val="24"/>
                <w:szCs w:val="24"/>
              </w:rPr>
              <w:t>./min.</w:t>
            </w:r>
          </w:p>
        </w:tc>
        <w:tc>
          <w:tcPr>
            <w:tcW w:w="2410" w:type="dxa"/>
            <w:tcMar/>
          </w:tcPr>
          <w:p w:rsidRPr="001962FE" w:rsidR="004538B0" w:rsidP="004538B0" w:rsidRDefault="00CB6AA4" w14:paraId="28B24DF2" w14:textId="28665124">
            <w:pPr>
              <w:rPr>
                <w:rFonts w:ascii="Times New Roman" w:hAnsi="Times New Roman" w:eastAsia="Arial Unicode MS" w:cs="Times New Roman"/>
                <w:b/>
                <w:bCs/>
                <w:i/>
                <w:iCs/>
                <w:color w:val="0070C0"/>
                <w:sz w:val="24"/>
                <w:szCs w:val="24"/>
              </w:rPr>
            </w:pPr>
            <w:r w:rsidRPr="001962FE">
              <w:rPr>
                <w:rFonts w:ascii="Times New Roman" w:hAnsi="Times New Roman" w:cs="Times New Roman"/>
                <w:i/>
                <w:iCs/>
                <w:color w:val="00B0F0"/>
              </w:rPr>
              <w:t>Įrašyti siūlomą reikšmę</w:t>
            </w:r>
          </w:p>
        </w:tc>
        <w:tc>
          <w:tcPr>
            <w:tcW w:w="2409" w:type="dxa"/>
            <w:tcMar/>
          </w:tcPr>
          <w:p w:rsidRPr="001962FE" w:rsidR="004538B0" w:rsidP="004538B0" w:rsidRDefault="004538B0" w14:paraId="5B64F58F"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1962FE" w:rsidR="004538B0" w:rsidTr="2D902771" w14:paraId="7B45CEA6" w14:textId="77777777">
        <w:tc>
          <w:tcPr>
            <w:tcW w:w="709" w:type="dxa"/>
            <w:tcMar/>
          </w:tcPr>
          <w:p w:rsidRPr="001962FE" w:rsidR="004538B0" w:rsidP="00A719DC" w:rsidRDefault="00ED1D91" w14:paraId="70A05D4D" w14:textId="50F4B538">
            <w:pPr>
              <w:tabs>
                <w:tab w:val="left" w:pos="360"/>
              </w:tabs>
              <w:ind w:left="37"/>
              <w:contextualSpacing/>
              <w:rPr>
                <w:rFonts w:ascii="Times New Roman" w:hAnsi="Times New Roman" w:eastAsia="Arial Unicode MS" w:cs="Times New Roman"/>
                <w:color w:val="000000"/>
                <w:sz w:val="24"/>
                <w:szCs w:val="24"/>
              </w:rPr>
            </w:pPr>
            <w:r w:rsidRPr="001962FE">
              <w:rPr>
                <w:rFonts w:ascii="Times New Roman" w:hAnsi="Times New Roman" w:eastAsia="Arial Unicode MS" w:cs="Times New Roman"/>
                <w:color w:val="000000"/>
                <w:sz w:val="24"/>
                <w:szCs w:val="24"/>
              </w:rPr>
              <w:t>8.</w:t>
            </w:r>
          </w:p>
        </w:tc>
        <w:tc>
          <w:tcPr>
            <w:tcW w:w="2126" w:type="dxa"/>
            <w:tcMar/>
            <w:vAlign w:val="center"/>
          </w:tcPr>
          <w:p w:rsidRPr="001962FE" w:rsidR="004538B0" w:rsidP="00CE4894" w:rsidRDefault="004538B0" w14:paraId="5328435D" w14:textId="4A202C20">
            <w:pPr>
              <w:tabs>
                <w:tab w:val="left" w:pos="284"/>
              </w:tabs>
              <w:rPr>
                <w:rFonts w:ascii="Times New Roman" w:hAnsi="Times New Roman" w:eastAsia="Times New Roman" w:cs="Times New Roman"/>
                <w:b/>
                <w:bCs/>
                <w:sz w:val="24"/>
                <w:szCs w:val="24"/>
              </w:rPr>
            </w:pPr>
            <w:r w:rsidRPr="001962FE">
              <w:rPr>
                <w:rFonts w:ascii="Times New Roman" w:hAnsi="Times New Roman" w:cs="Times New Roman"/>
                <w:noProof/>
                <w:sz w:val="24"/>
                <w:szCs w:val="24"/>
              </w:rPr>
              <w:t>Skaitymo greitis (A4) spalvinis</w:t>
            </w:r>
          </w:p>
        </w:tc>
        <w:tc>
          <w:tcPr>
            <w:tcW w:w="2552" w:type="dxa"/>
            <w:tcMar/>
          </w:tcPr>
          <w:p w:rsidRPr="001962FE" w:rsidR="004538B0" w:rsidP="004538B0" w:rsidRDefault="004538B0" w14:paraId="4AAD324F" w14:textId="61EFF5A5">
            <w:pPr>
              <w:spacing w:before="60" w:after="60"/>
              <w:ind w:left="-47" w:firstLine="47"/>
              <w:rPr>
                <w:rFonts w:ascii="Times New Roman" w:hAnsi="Times New Roman" w:eastAsia="Arial Unicode MS" w:cs="Times New Roman"/>
                <w:b/>
                <w:bCs/>
                <w:sz w:val="24"/>
                <w:szCs w:val="24"/>
              </w:rPr>
            </w:pPr>
            <w:r w:rsidRPr="001962FE">
              <w:rPr>
                <w:rFonts w:ascii="Times New Roman" w:hAnsi="Times New Roman" w:cs="Times New Roman"/>
                <w:sz w:val="24"/>
                <w:szCs w:val="24"/>
              </w:rPr>
              <w:t xml:space="preserve">Ne mažiau 35 psl./min. ir ne mažiau 70 </w:t>
            </w:r>
            <w:proofErr w:type="spellStart"/>
            <w:r w:rsidRPr="001962FE">
              <w:rPr>
                <w:rFonts w:ascii="Times New Roman" w:hAnsi="Times New Roman" w:cs="Times New Roman"/>
                <w:sz w:val="24"/>
                <w:szCs w:val="24"/>
              </w:rPr>
              <w:t>vaizd</w:t>
            </w:r>
            <w:proofErr w:type="spellEnd"/>
            <w:r w:rsidRPr="001962FE">
              <w:rPr>
                <w:rFonts w:ascii="Times New Roman" w:hAnsi="Times New Roman" w:cs="Times New Roman"/>
                <w:sz w:val="24"/>
                <w:szCs w:val="24"/>
              </w:rPr>
              <w:t>./min.</w:t>
            </w:r>
          </w:p>
        </w:tc>
        <w:tc>
          <w:tcPr>
            <w:tcW w:w="2410" w:type="dxa"/>
            <w:tcMar/>
          </w:tcPr>
          <w:p w:rsidRPr="001962FE" w:rsidR="004538B0" w:rsidP="004538B0" w:rsidRDefault="00CB6AA4" w14:paraId="716FCD46" w14:textId="1E4C4A4D">
            <w:pPr>
              <w:rPr>
                <w:rFonts w:ascii="Times New Roman" w:hAnsi="Times New Roman" w:eastAsia="Arial Unicode MS" w:cs="Times New Roman"/>
                <w:b/>
                <w:bCs/>
                <w:i/>
                <w:iCs/>
                <w:color w:val="0070C0"/>
                <w:sz w:val="24"/>
                <w:szCs w:val="24"/>
              </w:rPr>
            </w:pPr>
            <w:r w:rsidRPr="001962FE">
              <w:rPr>
                <w:rFonts w:ascii="Times New Roman" w:hAnsi="Times New Roman" w:cs="Times New Roman"/>
                <w:i/>
                <w:iCs/>
                <w:color w:val="00B0F0"/>
              </w:rPr>
              <w:t>Įrašyti siūlomą reikšmę</w:t>
            </w:r>
          </w:p>
        </w:tc>
        <w:tc>
          <w:tcPr>
            <w:tcW w:w="2409" w:type="dxa"/>
            <w:tcMar/>
          </w:tcPr>
          <w:p w:rsidRPr="001962FE" w:rsidR="004538B0" w:rsidP="004538B0" w:rsidRDefault="004538B0" w14:paraId="6922E8B1"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1962FE" w:rsidR="007D406E" w:rsidTr="2D902771" w14:paraId="789B8326" w14:textId="77777777">
        <w:tc>
          <w:tcPr>
            <w:tcW w:w="709" w:type="dxa"/>
            <w:tcMar/>
          </w:tcPr>
          <w:p w:rsidRPr="001962FE" w:rsidR="007D406E" w:rsidP="00A719DC" w:rsidRDefault="00ED1D91" w14:paraId="4015BC47" w14:textId="56D90D6B">
            <w:pPr>
              <w:tabs>
                <w:tab w:val="left" w:pos="360"/>
              </w:tabs>
              <w:ind w:left="37"/>
              <w:contextualSpacing/>
              <w:rPr>
                <w:rFonts w:ascii="Times New Roman" w:hAnsi="Times New Roman" w:eastAsia="Arial Unicode MS" w:cs="Times New Roman"/>
                <w:color w:val="000000"/>
                <w:sz w:val="24"/>
                <w:szCs w:val="24"/>
              </w:rPr>
            </w:pPr>
            <w:r w:rsidRPr="001962FE">
              <w:rPr>
                <w:rFonts w:ascii="Times New Roman" w:hAnsi="Times New Roman" w:eastAsia="Arial Unicode MS" w:cs="Times New Roman"/>
                <w:color w:val="000000"/>
                <w:sz w:val="24"/>
                <w:szCs w:val="24"/>
              </w:rPr>
              <w:t>9</w:t>
            </w:r>
          </w:p>
        </w:tc>
        <w:tc>
          <w:tcPr>
            <w:tcW w:w="2126" w:type="dxa"/>
            <w:tcMar/>
            <w:vAlign w:val="center"/>
          </w:tcPr>
          <w:p w:rsidRPr="001962FE" w:rsidR="007D406E" w:rsidP="00CE4894" w:rsidRDefault="007D406E" w14:paraId="1CE4C0F1" w14:textId="56CF9ABA">
            <w:pPr>
              <w:tabs>
                <w:tab w:val="left" w:pos="284"/>
              </w:tabs>
              <w:rPr>
                <w:rFonts w:ascii="Times New Roman" w:hAnsi="Times New Roman" w:eastAsia="Times New Roman" w:cs="Times New Roman"/>
                <w:b/>
                <w:bCs/>
                <w:sz w:val="24"/>
                <w:szCs w:val="24"/>
              </w:rPr>
            </w:pPr>
            <w:r w:rsidRPr="001962FE">
              <w:rPr>
                <w:rFonts w:ascii="Times New Roman" w:hAnsi="Times New Roman" w:eastAsia="Times New Roman" w:cs="Times New Roman"/>
                <w:sz w:val="24"/>
                <w:szCs w:val="24"/>
                <w:lang w:eastAsia="lt-LT"/>
              </w:rPr>
              <w:t>Popieriaus lapo storis</w:t>
            </w:r>
          </w:p>
        </w:tc>
        <w:tc>
          <w:tcPr>
            <w:tcW w:w="2552" w:type="dxa"/>
            <w:tcMar/>
          </w:tcPr>
          <w:p w:rsidRPr="001962FE" w:rsidR="007D406E" w:rsidP="007D406E" w:rsidRDefault="007D406E" w14:paraId="0ECAAC87" w14:textId="756FBCCA">
            <w:pPr>
              <w:spacing w:before="60" w:after="60"/>
              <w:ind w:left="-47" w:firstLine="47"/>
              <w:jc w:val="both"/>
              <w:rPr>
                <w:rFonts w:ascii="Times New Roman" w:hAnsi="Times New Roman" w:eastAsia="Arial Unicode MS" w:cs="Times New Roman"/>
                <w:b/>
                <w:bCs/>
                <w:sz w:val="24"/>
                <w:szCs w:val="24"/>
              </w:rPr>
            </w:pPr>
            <w:r w:rsidRPr="001962FE">
              <w:rPr>
                <w:rFonts w:ascii="Times New Roman" w:hAnsi="Times New Roman" w:cs="Times New Roman"/>
                <w:sz w:val="24"/>
                <w:szCs w:val="24"/>
              </w:rPr>
              <w:t>30±5 g/m² – 300±10 g/m²</w:t>
            </w:r>
          </w:p>
        </w:tc>
        <w:tc>
          <w:tcPr>
            <w:tcW w:w="2410" w:type="dxa"/>
            <w:tcMar/>
          </w:tcPr>
          <w:p w:rsidRPr="001962FE" w:rsidR="007D406E" w:rsidP="007D406E" w:rsidRDefault="00CB6AA4" w14:paraId="10497BC1" w14:textId="5037A164">
            <w:pPr>
              <w:rPr>
                <w:rFonts w:ascii="Times New Roman" w:hAnsi="Times New Roman" w:eastAsia="Arial Unicode MS" w:cs="Times New Roman"/>
                <w:b/>
                <w:bCs/>
                <w:i/>
                <w:iCs/>
                <w:color w:val="0070C0"/>
                <w:sz w:val="24"/>
                <w:szCs w:val="24"/>
              </w:rPr>
            </w:pPr>
            <w:r w:rsidRPr="001962FE">
              <w:rPr>
                <w:rFonts w:ascii="Times New Roman" w:hAnsi="Times New Roman" w:cs="Times New Roman"/>
                <w:i/>
                <w:iCs/>
                <w:color w:val="00B0F0"/>
              </w:rPr>
              <w:t>Įrašyti siūlomą reikšmę</w:t>
            </w:r>
          </w:p>
        </w:tc>
        <w:tc>
          <w:tcPr>
            <w:tcW w:w="2409" w:type="dxa"/>
            <w:tcMar/>
          </w:tcPr>
          <w:p w:rsidRPr="001962FE" w:rsidR="007D406E" w:rsidP="007D406E" w:rsidRDefault="007D406E" w14:paraId="6E1D643E"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1962FE" w:rsidR="007D406E" w:rsidTr="2D902771" w14:paraId="4A2D4879" w14:textId="77777777">
        <w:tc>
          <w:tcPr>
            <w:tcW w:w="709" w:type="dxa"/>
            <w:tcMar/>
          </w:tcPr>
          <w:p w:rsidRPr="001962FE" w:rsidR="007D406E" w:rsidP="00ED1D91" w:rsidRDefault="00ED1D91" w14:paraId="010346EA" w14:textId="3C7E5FBE">
            <w:pPr>
              <w:tabs>
                <w:tab w:val="left" w:pos="360"/>
              </w:tabs>
              <w:ind w:left="37"/>
              <w:contextualSpacing/>
              <w:rPr>
                <w:rFonts w:ascii="Times New Roman" w:hAnsi="Times New Roman" w:eastAsia="Arial Unicode MS" w:cs="Times New Roman"/>
                <w:color w:val="000000"/>
                <w:sz w:val="24"/>
                <w:szCs w:val="24"/>
              </w:rPr>
            </w:pPr>
            <w:r w:rsidRPr="001962FE">
              <w:rPr>
                <w:rFonts w:ascii="Times New Roman" w:hAnsi="Times New Roman" w:eastAsia="Arial Unicode MS" w:cs="Times New Roman"/>
                <w:color w:val="000000"/>
                <w:sz w:val="24"/>
                <w:szCs w:val="24"/>
              </w:rPr>
              <w:t>10.</w:t>
            </w:r>
          </w:p>
        </w:tc>
        <w:tc>
          <w:tcPr>
            <w:tcW w:w="2126" w:type="dxa"/>
            <w:tcMar/>
            <w:vAlign w:val="center"/>
          </w:tcPr>
          <w:p w:rsidRPr="001962FE" w:rsidR="007D406E" w:rsidP="00CE4894" w:rsidRDefault="007D406E" w14:paraId="75C42717" w14:textId="5AAA8ED0">
            <w:pPr>
              <w:tabs>
                <w:tab w:val="left" w:pos="284"/>
              </w:tabs>
              <w:rPr>
                <w:rFonts w:ascii="Times New Roman" w:hAnsi="Times New Roman" w:eastAsia="Times New Roman" w:cs="Times New Roman"/>
                <w:b/>
                <w:bCs/>
                <w:sz w:val="24"/>
                <w:szCs w:val="24"/>
              </w:rPr>
            </w:pPr>
            <w:r w:rsidRPr="001962FE">
              <w:rPr>
                <w:rFonts w:ascii="Times New Roman" w:hAnsi="Times New Roman" w:eastAsia="Times New Roman" w:cs="Times New Roman"/>
                <w:sz w:val="24"/>
                <w:szCs w:val="24"/>
                <w:lang w:eastAsia="lt-LT"/>
              </w:rPr>
              <w:t>Automatinė atskirų lapų tiekimo funkcija (ADT)</w:t>
            </w:r>
          </w:p>
        </w:tc>
        <w:tc>
          <w:tcPr>
            <w:tcW w:w="2552" w:type="dxa"/>
            <w:tcMar/>
          </w:tcPr>
          <w:p w:rsidRPr="001962FE" w:rsidR="007D406E" w:rsidP="007D406E" w:rsidRDefault="00031E0A" w14:paraId="011CA462" w14:textId="7BF31F45">
            <w:pPr>
              <w:spacing w:before="60" w:after="60"/>
              <w:ind w:left="-47" w:firstLine="47"/>
              <w:jc w:val="both"/>
              <w:rPr>
                <w:rFonts w:ascii="Times New Roman" w:hAnsi="Times New Roman" w:eastAsia="Arial Unicode MS" w:cs="Times New Roman"/>
                <w:b/>
                <w:bCs/>
                <w:sz w:val="24"/>
                <w:szCs w:val="24"/>
              </w:rPr>
            </w:pPr>
            <w:r w:rsidRPr="001962FE">
              <w:rPr>
                <w:rFonts w:ascii="Times New Roman" w:hAnsi="Times New Roman" w:cs="Times New Roman"/>
                <w:sz w:val="24"/>
                <w:szCs w:val="24"/>
              </w:rPr>
              <w:t>Turi būti</w:t>
            </w:r>
          </w:p>
        </w:tc>
        <w:tc>
          <w:tcPr>
            <w:tcW w:w="2410" w:type="dxa"/>
            <w:tcMar/>
          </w:tcPr>
          <w:p w:rsidRPr="001962FE" w:rsidR="00B9017A" w:rsidP="00B9017A" w:rsidRDefault="00B9017A" w14:paraId="168D7893" w14:textId="77777777">
            <w:pPr>
              <w:rPr>
                <w:rFonts w:ascii="Times New Roman" w:hAnsi="Times New Roman" w:cs="Times New Roman"/>
                <w:i/>
                <w:iCs/>
                <w:color w:val="00B0F0"/>
              </w:rPr>
            </w:pPr>
            <w:r w:rsidRPr="001962FE">
              <w:rPr>
                <w:rFonts w:ascii="Times New Roman" w:hAnsi="Times New Roman" w:cs="Times New Roman"/>
                <w:i/>
                <w:iCs/>
                <w:color w:val="00B0F0"/>
              </w:rPr>
              <w:t xml:space="preserve">Atitinka / Neatitinka </w:t>
            </w:r>
          </w:p>
          <w:p w:rsidRPr="001962FE" w:rsidR="007D406E" w:rsidP="00B9017A" w:rsidRDefault="00B9017A" w14:paraId="42DAE864" w14:textId="58E8F9DF">
            <w:pPr>
              <w:rPr>
                <w:rFonts w:ascii="Times New Roman" w:hAnsi="Times New Roman" w:eastAsia="Arial Unicode MS" w:cs="Times New Roman"/>
                <w:i/>
                <w:iCs/>
                <w:color w:val="0070C0"/>
                <w:sz w:val="24"/>
                <w:szCs w:val="24"/>
              </w:rPr>
            </w:pPr>
            <w:r w:rsidRPr="001962FE">
              <w:rPr>
                <w:rFonts w:ascii="Times New Roman" w:hAnsi="Times New Roman" w:cs="Times New Roman"/>
                <w:i/>
                <w:iCs/>
                <w:color w:val="00B0F0"/>
              </w:rPr>
              <w:t>(Nereikalingą žodį išbraukti)</w:t>
            </w:r>
          </w:p>
        </w:tc>
        <w:tc>
          <w:tcPr>
            <w:tcW w:w="2409" w:type="dxa"/>
            <w:tcMar/>
          </w:tcPr>
          <w:p w:rsidRPr="001962FE" w:rsidR="007D406E" w:rsidP="2D902771" w:rsidRDefault="007D406E" w14:paraId="63122549" w14:textId="6674DD40">
            <w:pPr>
              <w:tabs>
                <w:tab w:val="left" w:pos="284"/>
              </w:tabs>
              <w:ind w:left="-47" w:firstLine="47"/>
              <w:jc w:val="both"/>
              <w:rPr>
                <w:rFonts w:ascii="Times New Roman" w:hAnsi="Times New Roman" w:eastAsia="Arial Unicode MS" w:cs="Times New Roman"/>
                <w:i w:val="1"/>
                <w:iCs w:val="1"/>
                <w:color w:val="0070C0"/>
                <w:sz w:val="24"/>
                <w:szCs w:val="24"/>
              </w:rPr>
            </w:pPr>
          </w:p>
        </w:tc>
      </w:tr>
      <w:tr w:rsidRPr="001962FE" w:rsidR="00B347C9" w:rsidTr="2D902771" w14:paraId="62BA5926" w14:textId="77777777">
        <w:tc>
          <w:tcPr>
            <w:tcW w:w="709" w:type="dxa"/>
            <w:tcMar/>
          </w:tcPr>
          <w:p w:rsidRPr="001962FE" w:rsidR="00B347C9" w:rsidP="001446C0" w:rsidRDefault="001446C0" w14:paraId="46421376" w14:textId="5CF10179">
            <w:pPr>
              <w:tabs>
                <w:tab w:val="left" w:pos="360"/>
              </w:tabs>
              <w:ind w:left="37"/>
              <w:contextualSpacing/>
              <w:rPr>
                <w:rFonts w:ascii="Times New Roman" w:hAnsi="Times New Roman" w:eastAsia="Arial Unicode MS" w:cs="Times New Roman"/>
                <w:color w:val="000000"/>
                <w:sz w:val="24"/>
                <w:szCs w:val="24"/>
              </w:rPr>
            </w:pPr>
            <w:r w:rsidRPr="001962FE">
              <w:rPr>
                <w:rFonts w:ascii="Times New Roman" w:hAnsi="Times New Roman" w:eastAsia="Arial Unicode MS" w:cs="Times New Roman"/>
                <w:color w:val="000000"/>
                <w:sz w:val="24"/>
                <w:szCs w:val="24"/>
              </w:rPr>
              <w:t>11.</w:t>
            </w:r>
          </w:p>
        </w:tc>
        <w:tc>
          <w:tcPr>
            <w:tcW w:w="2126" w:type="dxa"/>
            <w:tcMar/>
          </w:tcPr>
          <w:p w:rsidRPr="001962FE" w:rsidR="00B347C9" w:rsidP="00CE4894" w:rsidRDefault="00C60340" w14:paraId="6FF176F9" w14:textId="5DF4A1AB">
            <w:pPr>
              <w:tabs>
                <w:tab w:val="left" w:pos="284"/>
              </w:tabs>
              <w:rPr>
                <w:rFonts w:ascii="Times New Roman" w:hAnsi="Times New Roman" w:eastAsia="Times New Roman" w:cs="Times New Roman"/>
                <w:b/>
                <w:bCs/>
                <w:sz w:val="24"/>
                <w:szCs w:val="24"/>
              </w:rPr>
            </w:pPr>
            <w:r w:rsidRPr="001962FE">
              <w:rPr>
                <w:rFonts w:ascii="Times New Roman" w:hAnsi="Times New Roman" w:eastAsia="Times New Roman" w:cs="Times New Roman"/>
                <w:sz w:val="24"/>
                <w:szCs w:val="24"/>
                <w:lang w:eastAsia="lt-LT"/>
              </w:rPr>
              <w:t>Nuskaitymo funkcijos</w:t>
            </w:r>
          </w:p>
        </w:tc>
        <w:tc>
          <w:tcPr>
            <w:tcW w:w="2552" w:type="dxa"/>
            <w:tcMar/>
          </w:tcPr>
          <w:p w:rsidRPr="001962FE" w:rsidR="00E17655" w:rsidP="00F4092A" w:rsidRDefault="00F4092A" w14:paraId="429ADDCD" w14:textId="0A1EDEB3">
            <w:pPr>
              <w:rPr>
                <w:rFonts w:ascii="Times New Roman" w:hAnsi="Times New Roman" w:cs="Times New Roman"/>
                <w:sz w:val="24"/>
                <w:szCs w:val="24"/>
              </w:rPr>
            </w:pPr>
            <w:r w:rsidRPr="001962FE">
              <w:rPr>
                <w:rFonts w:ascii="Times New Roman" w:hAnsi="Times New Roman" w:cs="Times New Roman"/>
                <w:sz w:val="24"/>
                <w:szCs w:val="24"/>
              </w:rPr>
              <w:t xml:space="preserve">Tuščių lapų praleidimas </w:t>
            </w:r>
          </w:p>
          <w:p w:rsidRPr="001962FE" w:rsidR="00F4092A" w:rsidP="00F4092A" w:rsidRDefault="00F4092A" w14:paraId="3ACF69B6" w14:textId="28889BF8">
            <w:pPr>
              <w:rPr>
                <w:rFonts w:ascii="Times New Roman" w:hAnsi="Times New Roman" w:cs="Times New Roman"/>
                <w:sz w:val="24"/>
                <w:szCs w:val="24"/>
              </w:rPr>
            </w:pPr>
            <w:r w:rsidRPr="001962FE">
              <w:rPr>
                <w:rFonts w:ascii="Times New Roman" w:hAnsi="Times New Roman" w:cs="Times New Roman"/>
                <w:sz w:val="24"/>
                <w:szCs w:val="24"/>
              </w:rPr>
              <w:t xml:space="preserve">Sulipusių dokumentų atpažinimas </w:t>
            </w:r>
          </w:p>
          <w:p w:rsidRPr="001962FE" w:rsidR="00F4092A" w:rsidP="00F4092A" w:rsidRDefault="00F4092A" w14:paraId="42173B84" w14:textId="50AA2FFD">
            <w:pPr>
              <w:rPr>
                <w:rFonts w:ascii="Times New Roman" w:hAnsi="Times New Roman" w:cs="Times New Roman"/>
                <w:sz w:val="24"/>
                <w:szCs w:val="24"/>
              </w:rPr>
            </w:pPr>
            <w:r w:rsidRPr="001962FE">
              <w:rPr>
                <w:rFonts w:ascii="Times New Roman" w:hAnsi="Times New Roman" w:cs="Times New Roman"/>
                <w:sz w:val="24"/>
                <w:szCs w:val="24"/>
              </w:rPr>
              <w:t xml:space="preserve">Dviejų pusių nuskaitymas vienu metu </w:t>
            </w:r>
          </w:p>
          <w:p w:rsidRPr="001962FE" w:rsidR="00B347C9" w:rsidP="00F4092A" w:rsidRDefault="00F4092A" w14:paraId="1D6E17E2" w14:textId="28CC76EC">
            <w:pPr>
              <w:spacing w:before="60" w:after="60"/>
              <w:ind w:left="-47" w:firstLine="47"/>
              <w:jc w:val="both"/>
              <w:rPr>
                <w:rFonts w:ascii="Times New Roman" w:hAnsi="Times New Roman" w:eastAsia="Arial Unicode MS" w:cs="Times New Roman"/>
                <w:b/>
                <w:bCs/>
                <w:sz w:val="24"/>
                <w:szCs w:val="24"/>
              </w:rPr>
            </w:pPr>
            <w:r w:rsidRPr="001962FE">
              <w:rPr>
                <w:rFonts w:ascii="Times New Roman" w:hAnsi="Times New Roman" w:cs="Times New Roman"/>
                <w:sz w:val="24"/>
                <w:szCs w:val="24"/>
              </w:rPr>
              <w:t xml:space="preserve">Dokumento išsaugojimas tinklo nurodytoje vietoje </w:t>
            </w:r>
          </w:p>
        </w:tc>
        <w:tc>
          <w:tcPr>
            <w:tcW w:w="2410" w:type="dxa"/>
            <w:tcMar/>
          </w:tcPr>
          <w:p w:rsidRPr="001962FE" w:rsidR="00B9017A" w:rsidP="00B9017A" w:rsidRDefault="00B9017A" w14:paraId="09E32095" w14:textId="77777777">
            <w:pPr>
              <w:rPr>
                <w:rFonts w:ascii="Times New Roman" w:hAnsi="Times New Roman" w:cs="Times New Roman"/>
                <w:i/>
                <w:iCs/>
                <w:color w:val="00B0F0"/>
              </w:rPr>
            </w:pPr>
            <w:r w:rsidRPr="001962FE">
              <w:rPr>
                <w:rFonts w:ascii="Times New Roman" w:hAnsi="Times New Roman" w:cs="Times New Roman"/>
                <w:i/>
                <w:iCs/>
                <w:color w:val="00B0F0"/>
              </w:rPr>
              <w:t xml:space="preserve">Atitinka / Neatitinka </w:t>
            </w:r>
          </w:p>
          <w:p w:rsidRPr="001962FE" w:rsidR="00B347C9" w:rsidP="00B9017A" w:rsidRDefault="00B9017A" w14:paraId="23970275" w14:textId="6965A714">
            <w:pPr>
              <w:rPr>
                <w:rFonts w:ascii="Times New Roman" w:hAnsi="Times New Roman" w:eastAsia="Arial Unicode MS" w:cs="Times New Roman"/>
                <w:b/>
                <w:bCs/>
                <w:i/>
                <w:iCs/>
                <w:color w:val="0070C0"/>
                <w:sz w:val="24"/>
                <w:szCs w:val="24"/>
              </w:rPr>
            </w:pPr>
            <w:r w:rsidRPr="001962FE">
              <w:rPr>
                <w:rFonts w:ascii="Times New Roman" w:hAnsi="Times New Roman" w:cs="Times New Roman"/>
                <w:i/>
                <w:iCs/>
                <w:color w:val="00B0F0"/>
              </w:rPr>
              <w:t>(Nereikalingą žodį išbraukti)</w:t>
            </w:r>
          </w:p>
        </w:tc>
        <w:tc>
          <w:tcPr>
            <w:tcW w:w="2409" w:type="dxa"/>
            <w:tcMar/>
          </w:tcPr>
          <w:p w:rsidRPr="001962FE" w:rsidR="00B347C9" w:rsidP="00B347C9" w:rsidRDefault="00B347C9" w14:paraId="734615AC"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1962FE" w:rsidR="0045427B" w:rsidTr="2D902771" w14:paraId="6562CD5F" w14:textId="77777777">
        <w:tc>
          <w:tcPr>
            <w:tcW w:w="709" w:type="dxa"/>
            <w:tcMar/>
          </w:tcPr>
          <w:p w:rsidRPr="001962FE" w:rsidR="0045427B" w:rsidP="00F901F3" w:rsidRDefault="00F901F3" w14:paraId="21FAF5C7" w14:textId="06C8FAD8">
            <w:pPr>
              <w:tabs>
                <w:tab w:val="left" w:pos="360"/>
              </w:tabs>
              <w:ind w:left="37"/>
              <w:contextualSpacing/>
              <w:rPr>
                <w:rFonts w:ascii="Times New Roman" w:hAnsi="Times New Roman" w:eastAsia="Arial Unicode MS" w:cs="Times New Roman"/>
                <w:color w:val="000000"/>
                <w:sz w:val="24"/>
                <w:szCs w:val="24"/>
              </w:rPr>
            </w:pPr>
            <w:r w:rsidRPr="001962FE">
              <w:rPr>
                <w:rFonts w:ascii="Times New Roman" w:hAnsi="Times New Roman" w:eastAsia="Arial Unicode MS" w:cs="Times New Roman"/>
                <w:color w:val="000000"/>
                <w:sz w:val="24"/>
                <w:szCs w:val="24"/>
              </w:rPr>
              <w:t>12.</w:t>
            </w:r>
          </w:p>
        </w:tc>
        <w:tc>
          <w:tcPr>
            <w:tcW w:w="2126" w:type="dxa"/>
            <w:tcMar/>
            <w:vAlign w:val="center"/>
          </w:tcPr>
          <w:p w:rsidRPr="001962FE" w:rsidR="0045427B" w:rsidP="00CE4894" w:rsidRDefault="0045427B" w14:paraId="33B38725" w14:textId="68C013F5">
            <w:pPr>
              <w:tabs>
                <w:tab w:val="left" w:pos="284"/>
              </w:tabs>
              <w:rPr>
                <w:rFonts w:ascii="Times New Roman" w:hAnsi="Times New Roman" w:eastAsia="Times New Roman" w:cs="Times New Roman"/>
                <w:b/>
                <w:bCs/>
                <w:sz w:val="24"/>
                <w:szCs w:val="24"/>
              </w:rPr>
            </w:pPr>
            <w:r w:rsidRPr="001962FE">
              <w:rPr>
                <w:rFonts w:ascii="Times New Roman" w:hAnsi="Times New Roman" w:eastAsia="Times New Roman" w:cs="Times New Roman"/>
                <w:sz w:val="24"/>
                <w:szCs w:val="24"/>
                <w:lang w:eastAsia="lt-LT"/>
              </w:rPr>
              <w:t>Tiektuvo talpa</w:t>
            </w:r>
          </w:p>
        </w:tc>
        <w:tc>
          <w:tcPr>
            <w:tcW w:w="2552" w:type="dxa"/>
            <w:tcMar/>
          </w:tcPr>
          <w:p w:rsidRPr="001962FE" w:rsidR="0045427B" w:rsidP="0045427B" w:rsidRDefault="0045427B" w14:paraId="09546498" w14:textId="2BCA9E22">
            <w:pPr>
              <w:spacing w:before="60" w:after="60"/>
              <w:ind w:left="-47" w:firstLine="47"/>
              <w:jc w:val="both"/>
              <w:rPr>
                <w:rFonts w:ascii="Times New Roman" w:hAnsi="Times New Roman" w:eastAsia="Arial Unicode MS" w:cs="Times New Roman"/>
                <w:b/>
                <w:bCs/>
                <w:sz w:val="24"/>
                <w:szCs w:val="24"/>
              </w:rPr>
            </w:pPr>
            <w:r w:rsidRPr="001962FE">
              <w:rPr>
                <w:rFonts w:ascii="Times New Roman" w:hAnsi="Times New Roman" w:cs="Times New Roman"/>
                <w:sz w:val="24"/>
                <w:szCs w:val="24"/>
              </w:rPr>
              <w:t>Ne mažiau nei 50 lapų</w:t>
            </w:r>
          </w:p>
        </w:tc>
        <w:tc>
          <w:tcPr>
            <w:tcW w:w="2410" w:type="dxa"/>
            <w:tcMar/>
          </w:tcPr>
          <w:p w:rsidRPr="001962FE" w:rsidR="0045427B" w:rsidP="0045427B" w:rsidRDefault="00CB6AA4" w14:paraId="05A3E002" w14:textId="2B971DA8">
            <w:pPr>
              <w:rPr>
                <w:rFonts w:ascii="Times New Roman" w:hAnsi="Times New Roman" w:eastAsia="Arial Unicode MS" w:cs="Times New Roman"/>
                <w:b/>
                <w:bCs/>
                <w:i/>
                <w:iCs/>
                <w:color w:val="0070C0"/>
                <w:sz w:val="24"/>
                <w:szCs w:val="24"/>
              </w:rPr>
            </w:pPr>
            <w:r w:rsidRPr="001962FE">
              <w:rPr>
                <w:rFonts w:ascii="Times New Roman" w:hAnsi="Times New Roman" w:cs="Times New Roman"/>
                <w:i/>
                <w:iCs/>
                <w:color w:val="00B0F0"/>
              </w:rPr>
              <w:t>Įrašyti siūlomą reikšmę</w:t>
            </w:r>
          </w:p>
        </w:tc>
        <w:tc>
          <w:tcPr>
            <w:tcW w:w="2409" w:type="dxa"/>
            <w:tcMar/>
          </w:tcPr>
          <w:p w:rsidRPr="001962FE" w:rsidR="0045427B" w:rsidP="0045427B" w:rsidRDefault="0045427B" w14:paraId="7AD55675"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1962FE" w:rsidR="0045427B" w:rsidTr="2D902771" w14:paraId="0471B790" w14:textId="77777777">
        <w:tc>
          <w:tcPr>
            <w:tcW w:w="709" w:type="dxa"/>
            <w:tcMar/>
          </w:tcPr>
          <w:p w:rsidRPr="001962FE" w:rsidR="0045427B" w:rsidP="00F901F3" w:rsidRDefault="00F901F3" w14:paraId="1A6DB3EB" w14:textId="7C092B24">
            <w:pPr>
              <w:tabs>
                <w:tab w:val="left" w:pos="360"/>
              </w:tabs>
              <w:ind w:left="37"/>
              <w:contextualSpacing/>
              <w:rPr>
                <w:rFonts w:ascii="Times New Roman" w:hAnsi="Times New Roman" w:eastAsia="Arial Unicode MS" w:cs="Times New Roman"/>
                <w:color w:val="000000"/>
                <w:sz w:val="24"/>
                <w:szCs w:val="24"/>
              </w:rPr>
            </w:pPr>
            <w:r w:rsidRPr="001962FE">
              <w:rPr>
                <w:rFonts w:ascii="Times New Roman" w:hAnsi="Times New Roman" w:eastAsia="Arial Unicode MS" w:cs="Times New Roman"/>
                <w:color w:val="000000"/>
                <w:sz w:val="24"/>
                <w:szCs w:val="24"/>
              </w:rPr>
              <w:t>13.</w:t>
            </w:r>
          </w:p>
        </w:tc>
        <w:tc>
          <w:tcPr>
            <w:tcW w:w="2126" w:type="dxa"/>
            <w:tcMar/>
            <w:vAlign w:val="center"/>
          </w:tcPr>
          <w:p w:rsidRPr="001962FE" w:rsidR="0045427B" w:rsidP="00CE4894" w:rsidRDefault="0045427B" w14:paraId="7D9C0241" w14:textId="1721490F">
            <w:pPr>
              <w:tabs>
                <w:tab w:val="left" w:pos="284"/>
              </w:tabs>
              <w:rPr>
                <w:rFonts w:ascii="Times New Roman" w:hAnsi="Times New Roman" w:eastAsia="Times New Roman" w:cs="Times New Roman"/>
                <w:b/>
                <w:bCs/>
                <w:sz w:val="24"/>
                <w:szCs w:val="24"/>
              </w:rPr>
            </w:pPr>
            <w:r w:rsidRPr="001962FE">
              <w:rPr>
                <w:rFonts w:ascii="Times New Roman" w:hAnsi="Times New Roman" w:cs="Times New Roman"/>
                <w:sz w:val="24"/>
                <w:szCs w:val="24"/>
              </w:rPr>
              <w:t>Minimalus vienos dienos skaitytuvo darbo resursas</w:t>
            </w:r>
          </w:p>
        </w:tc>
        <w:tc>
          <w:tcPr>
            <w:tcW w:w="2552" w:type="dxa"/>
            <w:tcMar/>
          </w:tcPr>
          <w:p w:rsidRPr="001962FE" w:rsidR="0045427B" w:rsidP="0045427B" w:rsidRDefault="0045427B" w14:paraId="650F672E" w14:textId="72FC7B98">
            <w:pPr>
              <w:spacing w:before="60" w:after="60"/>
              <w:ind w:left="-47" w:firstLine="47"/>
              <w:jc w:val="both"/>
              <w:rPr>
                <w:rFonts w:ascii="Times New Roman" w:hAnsi="Times New Roman" w:eastAsia="Arial Unicode MS" w:cs="Times New Roman"/>
                <w:b/>
                <w:bCs/>
                <w:sz w:val="24"/>
                <w:szCs w:val="24"/>
              </w:rPr>
            </w:pPr>
            <w:r w:rsidRPr="001962FE">
              <w:rPr>
                <w:rFonts w:ascii="Times New Roman" w:hAnsi="Times New Roman" w:cs="Times New Roman"/>
                <w:bCs/>
                <w:sz w:val="24"/>
                <w:szCs w:val="24"/>
              </w:rPr>
              <w:t xml:space="preserve">Ne mažiau nei 3000 A4 lapų </w:t>
            </w:r>
          </w:p>
        </w:tc>
        <w:tc>
          <w:tcPr>
            <w:tcW w:w="2410" w:type="dxa"/>
            <w:tcMar/>
          </w:tcPr>
          <w:p w:rsidRPr="001962FE" w:rsidR="0045427B" w:rsidP="0045427B" w:rsidRDefault="00CB6AA4" w14:paraId="1AF63B63" w14:textId="76D605DB">
            <w:pPr>
              <w:rPr>
                <w:rFonts w:ascii="Times New Roman" w:hAnsi="Times New Roman" w:eastAsia="Arial Unicode MS" w:cs="Times New Roman"/>
                <w:b/>
                <w:bCs/>
                <w:i/>
                <w:iCs/>
                <w:color w:val="0070C0"/>
                <w:sz w:val="24"/>
                <w:szCs w:val="24"/>
              </w:rPr>
            </w:pPr>
            <w:r w:rsidRPr="001962FE">
              <w:rPr>
                <w:rFonts w:ascii="Times New Roman" w:hAnsi="Times New Roman" w:cs="Times New Roman"/>
                <w:i/>
                <w:iCs/>
                <w:color w:val="00B0F0"/>
              </w:rPr>
              <w:t>Įrašyti siūlomą reikšmę</w:t>
            </w:r>
          </w:p>
        </w:tc>
        <w:tc>
          <w:tcPr>
            <w:tcW w:w="2409" w:type="dxa"/>
            <w:tcMar/>
          </w:tcPr>
          <w:p w:rsidRPr="001962FE" w:rsidR="0045427B" w:rsidP="0045427B" w:rsidRDefault="0045427B" w14:paraId="7350F91D"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1962FE" w:rsidR="0045427B" w:rsidTr="2D902771" w14:paraId="09B2C4E5" w14:textId="77777777">
        <w:tc>
          <w:tcPr>
            <w:tcW w:w="709" w:type="dxa"/>
            <w:tcMar/>
          </w:tcPr>
          <w:p w:rsidRPr="001962FE" w:rsidR="0045427B" w:rsidP="00F901F3" w:rsidRDefault="00F901F3" w14:paraId="199BC3B1" w14:textId="39818159">
            <w:pPr>
              <w:tabs>
                <w:tab w:val="left" w:pos="360"/>
              </w:tabs>
              <w:ind w:left="37"/>
              <w:contextualSpacing/>
              <w:rPr>
                <w:rFonts w:ascii="Times New Roman" w:hAnsi="Times New Roman" w:eastAsia="Arial Unicode MS" w:cs="Times New Roman"/>
                <w:color w:val="000000"/>
                <w:sz w:val="24"/>
                <w:szCs w:val="24"/>
              </w:rPr>
            </w:pPr>
            <w:r w:rsidRPr="001962FE">
              <w:rPr>
                <w:rFonts w:ascii="Times New Roman" w:hAnsi="Times New Roman" w:eastAsia="Arial Unicode MS" w:cs="Times New Roman"/>
                <w:color w:val="000000"/>
                <w:sz w:val="24"/>
                <w:szCs w:val="24"/>
              </w:rPr>
              <w:t>14.</w:t>
            </w:r>
          </w:p>
        </w:tc>
        <w:tc>
          <w:tcPr>
            <w:tcW w:w="2126" w:type="dxa"/>
            <w:tcMar/>
            <w:vAlign w:val="center"/>
          </w:tcPr>
          <w:p w:rsidRPr="001962FE" w:rsidR="0045427B" w:rsidP="00CE4894" w:rsidRDefault="0045427B" w14:paraId="07AF0F82" w14:textId="5B1E6A6E">
            <w:pPr>
              <w:tabs>
                <w:tab w:val="left" w:pos="284"/>
              </w:tabs>
              <w:rPr>
                <w:rFonts w:ascii="Times New Roman" w:hAnsi="Times New Roman" w:eastAsia="Times New Roman" w:cs="Times New Roman"/>
                <w:b/>
                <w:bCs/>
                <w:sz w:val="24"/>
                <w:szCs w:val="24"/>
              </w:rPr>
            </w:pPr>
            <w:r w:rsidRPr="001962FE">
              <w:rPr>
                <w:rFonts w:ascii="Times New Roman" w:hAnsi="Times New Roman" w:eastAsia="Times New Roman" w:cs="Times New Roman"/>
                <w:sz w:val="24"/>
                <w:szCs w:val="24"/>
                <w:lang w:eastAsia="lt-LT"/>
              </w:rPr>
              <w:t>Integruota sąsaja (standartinė)</w:t>
            </w:r>
          </w:p>
        </w:tc>
        <w:tc>
          <w:tcPr>
            <w:tcW w:w="2552" w:type="dxa"/>
            <w:tcMar/>
          </w:tcPr>
          <w:p w:rsidRPr="001962FE" w:rsidR="0045427B" w:rsidP="0045427B" w:rsidRDefault="0045427B" w14:paraId="61F29629" w14:textId="5DA9388A">
            <w:pPr>
              <w:spacing w:before="60" w:after="60"/>
              <w:ind w:left="-47" w:firstLine="47"/>
              <w:jc w:val="both"/>
              <w:rPr>
                <w:rFonts w:ascii="Times New Roman" w:hAnsi="Times New Roman" w:eastAsia="Arial Unicode MS" w:cs="Times New Roman"/>
                <w:b/>
                <w:bCs/>
                <w:sz w:val="24"/>
                <w:szCs w:val="24"/>
              </w:rPr>
            </w:pPr>
            <w:r w:rsidRPr="001962FE">
              <w:rPr>
                <w:rFonts w:ascii="Times New Roman" w:hAnsi="Times New Roman" w:cs="Times New Roman"/>
                <w:bCs/>
                <w:sz w:val="24"/>
                <w:szCs w:val="24"/>
              </w:rPr>
              <w:t>Ne</w:t>
            </w:r>
            <w:r w:rsidRPr="001962FE" w:rsidR="00F90C7A">
              <w:rPr>
                <w:rFonts w:ascii="Times New Roman" w:hAnsi="Times New Roman" w:cs="Times New Roman"/>
                <w:bCs/>
                <w:sz w:val="24"/>
                <w:szCs w:val="24"/>
              </w:rPr>
              <w:t xml:space="preserve"> </w:t>
            </w:r>
            <w:r w:rsidRPr="001962FE">
              <w:rPr>
                <w:rFonts w:ascii="Times New Roman" w:hAnsi="Times New Roman" w:cs="Times New Roman"/>
                <w:bCs/>
                <w:sz w:val="24"/>
                <w:szCs w:val="24"/>
              </w:rPr>
              <w:t>žemesnė nei USB 2.0 versija</w:t>
            </w:r>
          </w:p>
        </w:tc>
        <w:tc>
          <w:tcPr>
            <w:tcW w:w="2410" w:type="dxa"/>
            <w:tcMar/>
          </w:tcPr>
          <w:p w:rsidRPr="001962FE" w:rsidR="0045427B" w:rsidP="0045427B" w:rsidRDefault="00CB6AA4" w14:paraId="32779BFB" w14:textId="6F218380">
            <w:pPr>
              <w:rPr>
                <w:rFonts w:ascii="Times New Roman" w:hAnsi="Times New Roman" w:eastAsia="Arial Unicode MS" w:cs="Times New Roman"/>
                <w:b/>
                <w:bCs/>
                <w:i/>
                <w:iCs/>
                <w:color w:val="0070C0"/>
                <w:sz w:val="24"/>
                <w:szCs w:val="24"/>
              </w:rPr>
            </w:pPr>
            <w:r w:rsidRPr="001962FE">
              <w:rPr>
                <w:rFonts w:ascii="Times New Roman" w:hAnsi="Times New Roman" w:cs="Times New Roman"/>
                <w:i/>
                <w:iCs/>
                <w:color w:val="00B0F0"/>
              </w:rPr>
              <w:t>Įrašyti siūlomą reikšmę</w:t>
            </w:r>
          </w:p>
        </w:tc>
        <w:tc>
          <w:tcPr>
            <w:tcW w:w="2409" w:type="dxa"/>
            <w:tcMar/>
          </w:tcPr>
          <w:p w:rsidRPr="001962FE" w:rsidR="0045427B" w:rsidP="0045427B" w:rsidRDefault="0045427B" w14:paraId="31A7B40B"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1962FE" w:rsidR="00B347C9" w:rsidTr="2D902771" w14:paraId="4D1D285A" w14:textId="77777777">
        <w:tc>
          <w:tcPr>
            <w:tcW w:w="709" w:type="dxa"/>
            <w:tcMar/>
          </w:tcPr>
          <w:p w:rsidRPr="001962FE" w:rsidR="00B347C9" w:rsidP="00F901F3" w:rsidRDefault="00F901F3" w14:paraId="2A382FD4" w14:textId="7686A2B8">
            <w:pPr>
              <w:tabs>
                <w:tab w:val="left" w:pos="360"/>
              </w:tabs>
              <w:ind w:left="37"/>
              <w:contextualSpacing/>
              <w:rPr>
                <w:rFonts w:ascii="Times New Roman" w:hAnsi="Times New Roman" w:eastAsia="Arial Unicode MS" w:cs="Times New Roman"/>
                <w:color w:val="000000"/>
                <w:sz w:val="24"/>
                <w:szCs w:val="24"/>
              </w:rPr>
            </w:pPr>
            <w:r w:rsidRPr="001962FE">
              <w:rPr>
                <w:rFonts w:ascii="Times New Roman" w:hAnsi="Times New Roman" w:eastAsia="Arial Unicode MS" w:cs="Times New Roman"/>
                <w:color w:val="000000"/>
                <w:sz w:val="24"/>
                <w:szCs w:val="24"/>
              </w:rPr>
              <w:t>15.</w:t>
            </w:r>
          </w:p>
        </w:tc>
        <w:tc>
          <w:tcPr>
            <w:tcW w:w="2126" w:type="dxa"/>
            <w:tcMar/>
          </w:tcPr>
          <w:p w:rsidRPr="001962FE" w:rsidR="00B347C9" w:rsidP="00CE4894" w:rsidRDefault="00AE5724" w14:paraId="488F990E" w14:textId="5F1C1EA5">
            <w:pPr>
              <w:tabs>
                <w:tab w:val="left" w:pos="284"/>
              </w:tabs>
              <w:rPr>
                <w:rFonts w:ascii="Times New Roman" w:hAnsi="Times New Roman" w:eastAsia="Times New Roman" w:cs="Times New Roman"/>
                <w:b/>
                <w:bCs/>
                <w:sz w:val="24"/>
                <w:szCs w:val="24"/>
              </w:rPr>
            </w:pPr>
            <w:r w:rsidRPr="001962FE">
              <w:rPr>
                <w:rFonts w:ascii="Times New Roman" w:hAnsi="Times New Roman" w:eastAsia="Times New Roman" w:cs="Times New Roman"/>
                <w:sz w:val="24"/>
                <w:szCs w:val="24"/>
                <w:lang w:eastAsia="lt-LT"/>
              </w:rPr>
              <w:t>Komplektacija</w:t>
            </w:r>
          </w:p>
        </w:tc>
        <w:tc>
          <w:tcPr>
            <w:tcW w:w="2552" w:type="dxa"/>
            <w:tcMar/>
          </w:tcPr>
          <w:p w:rsidRPr="001962FE" w:rsidR="00B347C9" w:rsidP="00B347C9" w:rsidRDefault="00AE5724" w14:paraId="47EF7B0A" w14:textId="4C6C6D37">
            <w:pPr>
              <w:spacing w:before="60" w:after="60"/>
              <w:ind w:left="-47" w:firstLine="47"/>
              <w:jc w:val="both"/>
              <w:rPr>
                <w:rFonts w:ascii="Times New Roman" w:hAnsi="Times New Roman" w:eastAsia="Arial Unicode MS" w:cs="Times New Roman"/>
                <w:b/>
                <w:bCs/>
                <w:sz w:val="24"/>
                <w:szCs w:val="24"/>
              </w:rPr>
            </w:pPr>
            <w:r w:rsidRPr="001962FE">
              <w:rPr>
                <w:rFonts w:ascii="Times New Roman" w:hAnsi="Times New Roman" w:eastAsia="Times New Roman" w:cs="Times New Roman"/>
                <w:sz w:val="24"/>
                <w:szCs w:val="24"/>
                <w:lang w:eastAsia="lt-LT"/>
              </w:rPr>
              <w:t>Skaitytuvas sukomplektuotas su visais darbui reikalingais kabeliais ir kitomis sudedamosiomis dalimis, kurie reikalingi užtikrinti skaitytuvo veikimą</w:t>
            </w:r>
          </w:p>
        </w:tc>
        <w:tc>
          <w:tcPr>
            <w:tcW w:w="2410" w:type="dxa"/>
            <w:tcMar/>
          </w:tcPr>
          <w:p w:rsidRPr="001962FE" w:rsidR="00B9017A" w:rsidP="00B9017A" w:rsidRDefault="00B9017A" w14:paraId="2DA13736" w14:textId="77777777">
            <w:pPr>
              <w:rPr>
                <w:rFonts w:ascii="Times New Roman" w:hAnsi="Times New Roman" w:cs="Times New Roman"/>
                <w:i/>
                <w:iCs/>
                <w:color w:val="00B0F0"/>
              </w:rPr>
            </w:pPr>
            <w:r w:rsidRPr="001962FE">
              <w:rPr>
                <w:rFonts w:ascii="Times New Roman" w:hAnsi="Times New Roman" w:cs="Times New Roman"/>
                <w:i/>
                <w:iCs/>
                <w:color w:val="00B0F0"/>
              </w:rPr>
              <w:t xml:space="preserve">Atitinka / Neatitinka </w:t>
            </w:r>
          </w:p>
          <w:p w:rsidRPr="001962FE" w:rsidR="00B347C9" w:rsidP="00B9017A" w:rsidRDefault="00B9017A" w14:paraId="494FF703" w14:textId="10D7A4A2">
            <w:pPr>
              <w:rPr>
                <w:rFonts w:ascii="Times New Roman" w:hAnsi="Times New Roman" w:eastAsia="Arial Unicode MS" w:cs="Times New Roman"/>
                <w:i/>
                <w:iCs/>
                <w:color w:val="0070C0"/>
                <w:sz w:val="24"/>
                <w:szCs w:val="24"/>
              </w:rPr>
            </w:pPr>
            <w:r w:rsidRPr="001962FE">
              <w:rPr>
                <w:rFonts w:ascii="Times New Roman" w:hAnsi="Times New Roman" w:cs="Times New Roman"/>
                <w:i/>
                <w:iCs/>
                <w:color w:val="00B0F0"/>
              </w:rPr>
              <w:t>(Nereikalingą žodį išbraukti)</w:t>
            </w:r>
          </w:p>
        </w:tc>
        <w:tc>
          <w:tcPr>
            <w:tcW w:w="2409" w:type="dxa"/>
            <w:tcMar/>
          </w:tcPr>
          <w:p w:rsidRPr="001962FE" w:rsidR="00B347C9" w:rsidP="2D902771" w:rsidRDefault="00B347C9" w14:paraId="1BC419C4" w14:textId="7C178F6E">
            <w:pPr>
              <w:tabs>
                <w:tab w:val="left" w:pos="284"/>
              </w:tabs>
              <w:ind w:left="-47" w:firstLine="47"/>
              <w:jc w:val="center"/>
              <w:rPr>
                <w:rFonts w:ascii="Times New Roman" w:hAnsi="Times New Roman" w:eastAsia="Arial Unicode MS" w:cs="Times New Roman"/>
                <w:b w:val="1"/>
                <w:bCs w:val="1"/>
                <w:i w:val="1"/>
                <w:iCs w:val="1"/>
                <w:color w:val="000000" w:themeColor="text1" w:themeTint="FF" w:themeShade="FF"/>
                <w:sz w:val="24"/>
                <w:szCs w:val="24"/>
              </w:rPr>
            </w:pPr>
            <w:r w:rsidRPr="2D902771" w:rsidR="291F2CB4">
              <w:rPr>
                <w:rFonts w:ascii="Times New Roman" w:hAnsi="Times New Roman" w:eastAsia="Arial Unicode MS" w:cs="Times New Roman"/>
                <w:b w:val="1"/>
                <w:bCs w:val="1"/>
                <w:i w:val="1"/>
                <w:iCs w:val="1"/>
                <w:color w:val="000000" w:themeColor="text1" w:themeTint="FF" w:themeShade="FF"/>
                <w:sz w:val="24"/>
                <w:szCs w:val="24"/>
              </w:rPr>
              <w:t>_</w:t>
            </w:r>
          </w:p>
        </w:tc>
      </w:tr>
      <w:tr w:rsidRPr="001962FE" w:rsidR="0081579F" w:rsidTr="2D902771" w14:paraId="198D4DC2" w14:textId="77777777">
        <w:tc>
          <w:tcPr>
            <w:tcW w:w="709" w:type="dxa"/>
            <w:tcMar/>
          </w:tcPr>
          <w:p w:rsidRPr="001962FE" w:rsidR="0081579F" w:rsidP="0081579F" w:rsidRDefault="0081579F" w14:paraId="673ACB81" w14:textId="5AB9A1B8">
            <w:pPr>
              <w:tabs>
                <w:tab w:val="left" w:pos="360"/>
              </w:tabs>
              <w:ind w:left="37"/>
              <w:contextualSpacing/>
              <w:rPr>
                <w:rFonts w:ascii="Times New Roman" w:hAnsi="Times New Roman" w:eastAsia="Arial Unicode MS" w:cs="Times New Roman"/>
                <w:color w:val="000000"/>
                <w:sz w:val="24"/>
                <w:szCs w:val="24"/>
              </w:rPr>
            </w:pPr>
            <w:r w:rsidRPr="001962FE">
              <w:rPr>
                <w:rFonts w:ascii="Times New Roman" w:hAnsi="Times New Roman" w:eastAsia="Arial Unicode MS" w:cs="Times New Roman"/>
                <w:color w:val="000000"/>
                <w:sz w:val="24"/>
                <w:szCs w:val="24"/>
              </w:rPr>
              <w:t>16.</w:t>
            </w:r>
          </w:p>
        </w:tc>
        <w:tc>
          <w:tcPr>
            <w:tcW w:w="2126" w:type="dxa"/>
            <w:tcMar/>
            <w:vAlign w:val="center"/>
          </w:tcPr>
          <w:p w:rsidRPr="001962FE" w:rsidR="0081579F" w:rsidP="00CE4894" w:rsidRDefault="0081579F" w14:paraId="559E023B" w14:textId="26E0E959">
            <w:pPr>
              <w:tabs>
                <w:tab w:val="left" w:pos="284"/>
              </w:tabs>
              <w:rPr>
                <w:rFonts w:ascii="Times New Roman" w:hAnsi="Times New Roman" w:eastAsia="Times New Roman" w:cs="Times New Roman"/>
                <w:sz w:val="24"/>
                <w:szCs w:val="24"/>
                <w:lang w:eastAsia="lt-LT"/>
              </w:rPr>
            </w:pPr>
            <w:r w:rsidRPr="001962FE">
              <w:rPr>
                <w:rFonts w:ascii="Times New Roman" w:hAnsi="Times New Roman" w:cs="Times New Roman"/>
                <w:sz w:val="24"/>
                <w:szCs w:val="24"/>
              </w:rPr>
              <w:t>Maitinimas</w:t>
            </w:r>
          </w:p>
        </w:tc>
        <w:tc>
          <w:tcPr>
            <w:tcW w:w="2552" w:type="dxa"/>
            <w:tcMar/>
            <w:vAlign w:val="center"/>
          </w:tcPr>
          <w:p w:rsidRPr="001962FE" w:rsidR="0081579F" w:rsidP="0081579F" w:rsidRDefault="0081579F" w14:paraId="29C880A1" w14:textId="1D64D34D">
            <w:pPr>
              <w:spacing w:before="60" w:after="60"/>
              <w:ind w:left="-47" w:firstLine="47"/>
              <w:jc w:val="both"/>
              <w:rPr>
                <w:rFonts w:ascii="Times New Roman" w:hAnsi="Times New Roman" w:cs="Times New Roman"/>
                <w:sz w:val="24"/>
                <w:szCs w:val="24"/>
              </w:rPr>
            </w:pPr>
            <w:r w:rsidRPr="001962FE">
              <w:rPr>
                <w:rFonts w:ascii="Times New Roman" w:hAnsi="Times New Roman" w:cs="Times New Roman"/>
                <w:sz w:val="24"/>
                <w:szCs w:val="24"/>
              </w:rPr>
              <w:t>AC 220 – 240 V (50/60 Hz)</w:t>
            </w:r>
          </w:p>
        </w:tc>
        <w:tc>
          <w:tcPr>
            <w:tcW w:w="2410" w:type="dxa"/>
            <w:tcMar/>
          </w:tcPr>
          <w:p w:rsidRPr="001962FE" w:rsidR="0081579F" w:rsidP="0081579F" w:rsidRDefault="00CB6AA4" w14:paraId="0BFB693F" w14:textId="2AE20027">
            <w:pPr>
              <w:rPr>
                <w:rFonts w:ascii="Times New Roman" w:hAnsi="Times New Roman" w:eastAsia="Arial Unicode MS" w:cs="Times New Roman"/>
                <w:b/>
                <w:bCs/>
                <w:i/>
                <w:iCs/>
                <w:color w:val="0070C0"/>
                <w:sz w:val="24"/>
                <w:szCs w:val="24"/>
              </w:rPr>
            </w:pPr>
            <w:r w:rsidRPr="001962FE">
              <w:rPr>
                <w:rFonts w:ascii="Times New Roman" w:hAnsi="Times New Roman" w:cs="Times New Roman"/>
                <w:i/>
                <w:iCs/>
                <w:color w:val="00B0F0"/>
              </w:rPr>
              <w:t>Įrašyti siūlomą reikšmę</w:t>
            </w:r>
          </w:p>
        </w:tc>
        <w:tc>
          <w:tcPr>
            <w:tcW w:w="2409" w:type="dxa"/>
            <w:tcMar/>
          </w:tcPr>
          <w:p w:rsidRPr="001962FE" w:rsidR="0081579F" w:rsidP="0081579F" w:rsidRDefault="0081579F" w14:paraId="470157AC"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1962FE" w:rsidR="0081579F" w:rsidTr="2D902771" w14:paraId="32359E04" w14:textId="77777777">
        <w:tc>
          <w:tcPr>
            <w:tcW w:w="709" w:type="dxa"/>
            <w:tcMar/>
          </w:tcPr>
          <w:p w:rsidRPr="001962FE" w:rsidR="0081579F" w:rsidP="0081579F" w:rsidRDefault="0081579F" w14:paraId="65BC17A5" w14:textId="45897470">
            <w:pPr>
              <w:tabs>
                <w:tab w:val="left" w:pos="360"/>
              </w:tabs>
              <w:ind w:left="37"/>
              <w:contextualSpacing/>
              <w:rPr>
                <w:rFonts w:ascii="Times New Roman" w:hAnsi="Times New Roman" w:eastAsia="Arial Unicode MS" w:cs="Times New Roman"/>
                <w:color w:val="000000"/>
                <w:sz w:val="24"/>
                <w:szCs w:val="24"/>
              </w:rPr>
            </w:pPr>
            <w:r w:rsidRPr="001962FE">
              <w:rPr>
                <w:rFonts w:ascii="Times New Roman" w:hAnsi="Times New Roman" w:eastAsia="Arial Unicode MS" w:cs="Times New Roman"/>
                <w:color w:val="000000"/>
                <w:sz w:val="24"/>
                <w:szCs w:val="24"/>
              </w:rPr>
              <w:t>17.</w:t>
            </w:r>
          </w:p>
        </w:tc>
        <w:tc>
          <w:tcPr>
            <w:tcW w:w="2126" w:type="dxa"/>
            <w:tcMar/>
            <w:vAlign w:val="center"/>
          </w:tcPr>
          <w:p w:rsidRPr="001962FE" w:rsidR="0081579F" w:rsidP="00CE4894" w:rsidRDefault="0081579F" w14:paraId="400AEDE4" w14:textId="77777777">
            <w:pPr>
              <w:ind w:right="33"/>
              <w:rPr>
                <w:rFonts w:ascii="Times New Roman" w:hAnsi="Times New Roman" w:cs="Times New Roman"/>
                <w:sz w:val="24"/>
                <w:szCs w:val="24"/>
              </w:rPr>
            </w:pPr>
            <w:r w:rsidRPr="001962FE">
              <w:rPr>
                <w:rFonts w:ascii="Times New Roman" w:hAnsi="Times New Roman" w:cs="Times New Roman"/>
                <w:sz w:val="24"/>
                <w:szCs w:val="24"/>
              </w:rPr>
              <w:t>Suderinamos operacinės</w:t>
            </w:r>
          </w:p>
          <w:p w:rsidRPr="001962FE" w:rsidR="0081579F" w:rsidP="00CE4894" w:rsidRDefault="0081579F" w14:paraId="7BE4125E" w14:textId="7E551127">
            <w:pPr>
              <w:tabs>
                <w:tab w:val="left" w:pos="284"/>
              </w:tabs>
              <w:rPr>
                <w:rFonts w:ascii="Times New Roman" w:hAnsi="Times New Roman" w:eastAsia="Times New Roman" w:cs="Times New Roman"/>
                <w:sz w:val="24"/>
                <w:szCs w:val="24"/>
                <w:lang w:eastAsia="lt-LT"/>
              </w:rPr>
            </w:pPr>
            <w:r w:rsidRPr="001962FE">
              <w:rPr>
                <w:rFonts w:ascii="Times New Roman" w:hAnsi="Times New Roman" w:cs="Times New Roman"/>
                <w:sz w:val="24"/>
                <w:szCs w:val="24"/>
              </w:rPr>
              <w:t>sistemos</w:t>
            </w:r>
          </w:p>
        </w:tc>
        <w:tc>
          <w:tcPr>
            <w:tcW w:w="2552" w:type="dxa"/>
            <w:tcMar/>
            <w:vAlign w:val="center"/>
          </w:tcPr>
          <w:p w:rsidRPr="001962FE" w:rsidR="0081579F" w:rsidP="0474355B" w:rsidRDefault="0081579F" w14:paraId="77A1A2E5" w14:textId="620A85D4">
            <w:pPr>
              <w:spacing w:before="60" w:after="60"/>
              <w:ind w:left="-47" w:firstLine="47"/>
              <w:jc w:val="both"/>
              <w:rPr>
                <w:rFonts w:ascii="Times New Roman" w:hAnsi="Times New Roman" w:eastAsia="Times New Roman" w:cs="Times New Roman"/>
                <w:sz w:val="24"/>
                <w:szCs w:val="24"/>
              </w:rPr>
            </w:pPr>
            <w:r w:rsidRPr="001962FE">
              <w:rPr>
                <w:rFonts w:ascii="Times New Roman" w:hAnsi="Times New Roman" w:cs="Times New Roman"/>
                <w:sz w:val="24"/>
                <w:szCs w:val="24"/>
              </w:rPr>
              <w:t>Ne žemesnė nei Windows 10</w:t>
            </w:r>
          </w:p>
        </w:tc>
        <w:tc>
          <w:tcPr>
            <w:tcW w:w="2410" w:type="dxa"/>
            <w:tcMar/>
          </w:tcPr>
          <w:p w:rsidRPr="001962FE" w:rsidR="0081579F" w:rsidP="0081579F" w:rsidRDefault="00CB6AA4" w14:paraId="0EF32A0C" w14:textId="46A7E436">
            <w:pPr>
              <w:rPr>
                <w:rFonts w:ascii="Times New Roman" w:hAnsi="Times New Roman" w:eastAsia="Arial Unicode MS" w:cs="Times New Roman"/>
                <w:b/>
                <w:bCs/>
                <w:i/>
                <w:iCs/>
                <w:color w:val="0070C0"/>
                <w:sz w:val="24"/>
                <w:szCs w:val="24"/>
              </w:rPr>
            </w:pPr>
            <w:r w:rsidRPr="001962FE">
              <w:rPr>
                <w:rFonts w:ascii="Times New Roman" w:hAnsi="Times New Roman" w:cs="Times New Roman"/>
                <w:i/>
                <w:iCs/>
                <w:color w:val="00B0F0"/>
              </w:rPr>
              <w:t>Įrašyti siūlomą reikšmę</w:t>
            </w:r>
          </w:p>
        </w:tc>
        <w:tc>
          <w:tcPr>
            <w:tcW w:w="2409" w:type="dxa"/>
            <w:tcMar/>
          </w:tcPr>
          <w:p w:rsidRPr="001962FE" w:rsidR="0081579F" w:rsidP="0081579F" w:rsidRDefault="0081579F" w14:paraId="21A0D5C5"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1962FE" w:rsidR="0081579F" w:rsidTr="2D902771" w14:paraId="59D178CD" w14:textId="77777777">
        <w:tc>
          <w:tcPr>
            <w:tcW w:w="709" w:type="dxa"/>
            <w:tcMar/>
          </w:tcPr>
          <w:p w:rsidRPr="001962FE" w:rsidR="0081579F" w:rsidP="0081579F" w:rsidRDefault="0081579F" w14:paraId="5935845A" w14:textId="476F5599">
            <w:pPr>
              <w:tabs>
                <w:tab w:val="left" w:pos="360"/>
              </w:tabs>
              <w:ind w:left="37"/>
              <w:contextualSpacing/>
              <w:rPr>
                <w:rFonts w:ascii="Times New Roman" w:hAnsi="Times New Roman" w:eastAsia="Arial Unicode MS" w:cs="Times New Roman"/>
                <w:color w:val="000000"/>
                <w:sz w:val="24"/>
                <w:szCs w:val="24"/>
              </w:rPr>
            </w:pPr>
            <w:r w:rsidRPr="001962FE">
              <w:rPr>
                <w:rFonts w:ascii="Times New Roman" w:hAnsi="Times New Roman" w:eastAsia="Arial Unicode MS" w:cs="Times New Roman"/>
                <w:color w:val="000000"/>
                <w:sz w:val="24"/>
                <w:szCs w:val="24"/>
              </w:rPr>
              <w:t>18.</w:t>
            </w:r>
          </w:p>
        </w:tc>
        <w:tc>
          <w:tcPr>
            <w:tcW w:w="2126" w:type="dxa"/>
            <w:tcMar/>
            <w:vAlign w:val="center"/>
          </w:tcPr>
          <w:p w:rsidRPr="001962FE" w:rsidR="0081579F" w:rsidP="00CE4894" w:rsidRDefault="0081579F" w14:paraId="75234AD5" w14:textId="67360378">
            <w:pPr>
              <w:tabs>
                <w:tab w:val="left" w:pos="284"/>
              </w:tabs>
              <w:rPr>
                <w:rFonts w:ascii="Times New Roman" w:hAnsi="Times New Roman" w:eastAsia="Times New Roman" w:cs="Times New Roman"/>
                <w:sz w:val="24"/>
                <w:szCs w:val="24"/>
                <w:lang w:eastAsia="lt-LT"/>
              </w:rPr>
            </w:pPr>
            <w:r w:rsidRPr="001962FE">
              <w:rPr>
                <w:rFonts w:ascii="Times New Roman" w:hAnsi="Times New Roman" w:cs="Times New Roman"/>
                <w:sz w:val="24"/>
                <w:szCs w:val="24"/>
              </w:rPr>
              <w:t>Įrenginio tvarkyklių suderinamumas</w:t>
            </w:r>
          </w:p>
        </w:tc>
        <w:tc>
          <w:tcPr>
            <w:tcW w:w="2552" w:type="dxa"/>
            <w:tcMar/>
            <w:vAlign w:val="center"/>
          </w:tcPr>
          <w:p w:rsidRPr="001962FE" w:rsidR="0081579F" w:rsidP="0081579F" w:rsidRDefault="0081579F" w14:paraId="65FABAEC" w14:textId="1E2FF5F3">
            <w:pPr>
              <w:spacing w:before="60" w:after="60"/>
              <w:ind w:left="-47" w:firstLine="47"/>
              <w:jc w:val="both"/>
              <w:rPr>
                <w:rFonts w:ascii="Times New Roman" w:hAnsi="Times New Roman" w:cs="Times New Roman"/>
                <w:sz w:val="24"/>
                <w:szCs w:val="24"/>
              </w:rPr>
            </w:pPr>
            <w:r w:rsidRPr="001962FE">
              <w:rPr>
                <w:rFonts w:ascii="Times New Roman" w:hAnsi="Times New Roman" w:cs="Times New Roman"/>
                <w:sz w:val="24"/>
                <w:szCs w:val="24"/>
              </w:rPr>
              <w:t xml:space="preserve">Įrenginio tvarkyklės turi būti pilnai suderinamos su perkančiosios organizacijos turima (naudojama) </w:t>
            </w:r>
            <w:proofErr w:type="spellStart"/>
            <w:r w:rsidRPr="001962FE">
              <w:rPr>
                <w:rFonts w:ascii="Times New Roman" w:hAnsi="Times New Roman" w:cs="Times New Roman"/>
                <w:sz w:val="24"/>
                <w:szCs w:val="24"/>
              </w:rPr>
              <w:t>Dynamsoft</w:t>
            </w:r>
            <w:proofErr w:type="spellEnd"/>
            <w:r w:rsidRPr="001962FE">
              <w:rPr>
                <w:rFonts w:ascii="Times New Roman" w:hAnsi="Times New Roman" w:cs="Times New Roman"/>
                <w:sz w:val="24"/>
                <w:szCs w:val="24"/>
              </w:rPr>
              <w:t xml:space="preserve"> – </w:t>
            </w:r>
            <w:proofErr w:type="spellStart"/>
            <w:r w:rsidRPr="001962FE">
              <w:rPr>
                <w:rFonts w:ascii="Times New Roman" w:hAnsi="Times New Roman" w:cs="Times New Roman"/>
                <w:sz w:val="24"/>
                <w:szCs w:val="24"/>
              </w:rPr>
              <w:t>Dynamic</w:t>
            </w:r>
            <w:proofErr w:type="spellEnd"/>
            <w:r w:rsidRPr="001962FE">
              <w:rPr>
                <w:rFonts w:ascii="Times New Roman" w:hAnsi="Times New Roman" w:cs="Times New Roman"/>
                <w:sz w:val="24"/>
                <w:szCs w:val="24"/>
              </w:rPr>
              <w:t xml:space="preserve"> </w:t>
            </w:r>
            <w:proofErr w:type="spellStart"/>
            <w:r w:rsidRPr="001962FE">
              <w:rPr>
                <w:rFonts w:ascii="Times New Roman" w:hAnsi="Times New Roman" w:cs="Times New Roman"/>
                <w:sz w:val="24"/>
                <w:szCs w:val="24"/>
              </w:rPr>
              <w:t>Web</w:t>
            </w:r>
            <w:proofErr w:type="spellEnd"/>
            <w:r w:rsidRPr="001962FE">
              <w:rPr>
                <w:rFonts w:ascii="Times New Roman" w:hAnsi="Times New Roman" w:cs="Times New Roman"/>
                <w:sz w:val="24"/>
                <w:szCs w:val="24"/>
              </w:rPr>
              <w:t xml:space="preserve"> programine įranga.</w:t>
            </w:r>
          </w:p>
        </w:tc>
        <w:tc>
          <w:tcPr>
            <w:tcW w:w="2410" w:type="dxa"/>
            <w:tcMar/>
          </w:tcPr>
          <w:p w:rsidRPr="001962FE" w:rsidR="00B9017A" w:rsidP="00B9017A" w:rsidRDefault="00B9017A" w14:paraId="7B682D75" w14:textId="77777777">
            <w:pPr>
              <w:rPr>
                <w:rFonts w:ascii="Times New Roman" w:hAnsi="Times New Roman" w:cs="Times New Roman"/>
                <w:i/>
                <w:iCs/>
                <w:color w:val="00B0F0"/>
              </w:rPr>
            </w:pPr>
            <w:r w:rsidRPr="001962FE">
              <w:rPr>
                <w:rFonts w:ascii="Times New Roman" w:hAnsi="Times New Roman" w:cs="Times New Roman"/>
                <w:i/>
                <w:iCs/>
                <w:color w:val="00B0F0"/>
              </w:rPr>
              <w:t xml:space="preserve">Atitinka / Neatitinka </w:t>
            </w:r>
          </w:p>
          <w:p w:rsidRPr="001962FE" w:rsidR="0081579F" w:rsidP="00B9017A" w:rsidRDefault="00B9017A" w14:paraId="5EE1DF27" w14:textId="66A4DF62">
            <w:pPr>
              <w:rPr>
                <w:rFonts w:ascii="Times New Roman" w:hAnsi="Times New Roman" w:eastAsia="Arial Unicode MS" w:cs="Times New Roman"/>
                <w:b/>
                <w:bCs/>
                <w:i/>
                <w:iCs/>
                <w:color w:val="0070C0"/>
                <w:sz w:val="24"/>
                <w:szCs w:val="24"/>
              </w:rPr>
            </w:pPr>
            <w:r w:rsidRPr="001962FE">
              <w:rPr>
                <w:rFonts w:ascii="Times New Roman" w:hAnsi="Times New Roman" w:cs="Times New Roman"/>
                <w:i/>
                <w:iCs/>
                <w:color w:val="00B0F0"/>
              </w:rPr>
              <w:t>(Nereikalingą žodį išbraukti)</w:t>
            </w:r>
          </w:p>
        </w:tc>
        <w:tc>
          <w:tcPr>
            <w:tcW w:w="2409" w:type="dxa"/>
            <w:tcMar/>
          </w:tcPr>
          <w:p w:rsidRPr="001962FE" w:rsidR="0081579F" w:rsidP="2D902771" w:rsidRDefault="0081579F" w14:paraId="1A3AB8D5" w14:textId="2E4A5C24">
            <w:pPr>
              <w:tabs>
                <w:tab w:val="left" w:pos="284"/>
              </w:tabs>
              <w:ind w:left="-47" w:firstLine="47"/>
              <w:jc w:val="center"/>
              <w:rPr>
                <w:rFonts w:ascii="Times New Roman" w:hAnsi="Times New Roman" w:eastAsia="Arial Unicode MS" w:cs="Times New Roman"/>
                <w:b w:val="1"/>
                <w:bCs w:val="1"/>
                <w:i w:val="1"/>
                <w:iCs w:val="1"/>
                <w:color w:val="000000" w:themeColor="text1" w:themeTint="FF" w:themeShade="FF"/>
                <w:sz w:val="24"/>
                <w:szCs w:val="24"/>
              </w:rPr>
            </w:pPr>
            <w:r w:rsidRPr="2D902771" w:rsidR="2EF691FD">
              <w:rPr>
                <w:rFonts w:ascii="Times New Roman" w:hAnsi="Times New Roman" w:eastAsia="Arial Unicode MS" w:cs="Times New Roman"/>
                <w:b w:val="1"/>
                <w:bCs w:val="1"/>
                <w:i w:val="1"/>
                <w:iCs w:val="1"/>
                <w:color w:val="000000" w:themeColor="text1" w:themeTint="FF" w:themeShade="FF"/>
                <w:sz w:val="24"/>
                <w:szCs w:val="24"/>
              </w:rPr>
              <w:t>_</w:t>
            </w:r>
          </w:p>
        </w:tc>
      </w:tr>
    </w:tbl>
    <w:p w:rsidRPr="001962FE" w:rsidR="00112CA1" w:rsidP="00112CA1" w:rsidRDefault="00112CA1" w14:paraId="324519EA" w14:textId="77777777">
      <w:pPr>
        <w:tabs>
          <w:tab w:val="left" w:pos="284"/>
        </w:tabs>
        <w:spacing w:after="0"/>
        <w:ind w:left="360"/>
        <w:jc w:val="both"/>
        <w:rPr>
          <w:rFonts w:ascii="Times New Roman" w:hAnsi="Times New Roman" w:eastAsia="Arial Unicode MS" w:cs="Times New Roman"/>
          <w:i/>
          <w:iCs/>
          <w:color w:val="0070C0"/>
          <w:kern w:val="0"/>
          <w:sz w:val="16"/>
          <w:szCs w:val="16"/>
          <w:lang w:val="lt-LT"/>
          <w14:ligatures w14:val="none"/>
        </w:rPr>
      </w:pPr>
    </w:p>
    <w:p w:rsidRPr="001962FE" w:rsidR="00A76D36" w:rsidP="00E9638F" w:rsidRDefault="00112CA1" w14:paraId="0D87AFFB" w14:textId="59FB6C20">
      <w:pPr>
        <w:numPr>
          <w:ilvl w:val="0"/>
          <w:numId w:val="6"/>
        </w:numPr>
        <w:pBdr>
          <w:top w:val="single" w:color="auto" w:sz="4" w:space="1"/>
          <w:bottom w:val="single" w:color="auto" w:sz="4" w:space="1"/>
        </w:pBdr>
        <w:tabs>
          <w:tab w:val="left" w:pos="284"/>
        </w:tabs>
        <w:spacing w:after="0"/>
        <w:contextualSpacing/>
        <w:rPr>
          <w:rFonts w:ascii="Times New Roman" w:hAnsi="Times New Roman" w:eastAsia="Times New Roman" w:cs="Times New Roman"/>
          <w:b/>
          <w:bCs/>
          <w:color w:val="000000"/>
          <w:kern w:val="0"/>
          <w:sz w:val="24"/>
          <w:szCs w:val="24"/>
          <w:lang w:val="lt-LT" w:eastAsia="lt-LT"/>
          <w14:ligatures w14:val="none"/>
        </w:rPr>
      </w:pPr>
      <w:r w:rsidRPr="001962FE">
        <w:rPr>
          <w:rFonts w:ascii="Times New Roman" w:hAnsi="Times New Roman" w:eastAsia="Arial Unicode MS" w:cs="Times New Roman"/>
          <w:b/>
          <w:bCs/>
          <w:kern w:val="0"/>
          <w:sz w:val="24"/>
          <w:szCs w:val="24"/>
          <w:lang w:val="lt-LT"/>
          <w14:ligatures w14:val="none"/>
        </w:rPr>
        <w:t>GARANTIJOS TERMINAS</w:t>
      </w:r>
      <w:r w:rsidRPr="001962FE">
        <w:rPr>
          <w:rFonts w:ascii="Times New Roman" w:hAnsi="Times New Roman" w:eastAsia="Arial Unicode MS" w:cs="Times New Roman"/>
          <w:kern w:val="0"/>
          <w:sz w:val="24"/>
          <w:szCs w:val="24"/>
          <w:lang w:val="lt-LT"/>
          <w14:ligatures w14:val="none"/>
        </w:rPr>
        <w:tab/>
      </w:r>
    </w:p>
    <w:tbl>
      <w:tblPr>
        <w:tblStyle w:val="Lentelstinklelis"/>
        <w:tblW w:w="10343" w:type="dxa"/>
        <w:tblLook w:val="04A0" w:firstRow="1" w:lastRow="0" w:firstColumn="1" w:lastColumn="0" w:noHBand="0" w:noVBand="1"/>
      </w:tblPr>
      <w:tblGrid>
        <w:gridCol w:w="6374"/>
        <w:gridCol w:w="3969"/>
      </w:tblGrid>
      <w:tr w:rsidRPr="001962FE" w:rsidR="00112CA1" w:rsidTr="00E23A52" w14:paraId="6640BA3F" w14:textId="77777777">
        <w:tc>
          <w:tcPr>
            <w:tcW w:w="6374" w:type="dxa"/>
          </w:tcPr>
          <w:p w:rsidRPr="001962FE" w:rsidR="00112CA1" w:rsidP="00112CA1" w:rsidRDefault="00112CA1" w14:paraId="75C561B1" w14:textId="77777777">
            <w:pPr>
              <w:tabs>
                <w:tab w:val="left" w:pos="426"/>
              </w:tabs>
              <w:jc w:val="center"/>
              <w:rPr>
                <w:rFonts w:ascii="Times New Roman" w:hAnsi="Times New Roman" w:eastAsia="Arial Unicode MS" w:cs="Times New Roman"/>
                <w:b/>
                <w:bCs/>
                <w:sz w:val="24"/>
                <w:szCs w:val="24"/>
              </w:rPr>
            </w:pPr>
            <w:r w:rsidRPr="001962FE">
              <w:rPr>
                <w:rFonts w:ascii="Times New Roman" w:hAnsi="Times New Roman" w:eastAsia="Arial Unicode MS" w:cs="Times New Roman"/>
                <w:b/>
                <w:bCs/>
                <w:sz w:val="24"/>
                <w:szCs w:val="24"/>
              </w:rPr>
              <w:t>Reikalaujama reikšmė</w:t>
            </w:r>
          </w:p>
        </w:tc>
        <w:tc>
          <w:tcPr>
            <w:tcW w:w="3969" w:type="dxa"/>
          </w:tcPr>
          <w:p w:rsidRPr="001962FE" w:rsidR="00112CA1" w:rsidP="00112CA1" w:rsidRDefault="00112CA1" w14:paraId="3041C574" w14:textId="77777777">
            <w:pPr>
              <w:tabs>
                <w:tab w:val="left" w:pos="426"/>
              </w:tabs>
              <w:jc w:val="center"/>
              <w:rPr>
                <w:rFonts w:ascii="Times New Roman" w:hAnsi="Times New Roman" w:eastAsia="Arial Unicode MS" w:cs="Times New Roman"/>
                <w:b/>
                <w:bCs/>
                <w:sz w:val="24"/>
                <w:szCs w:val="24"/>
              </w:rPr>
            </w:pPr>
            <w:r w:rsidRPr="001962FE">
              <w:rPr>
                <w:rFonts w:ascii="Times New Roman" w:hAnsi="Times New Roman" w:eastAsia="Arial Unicode MS" w:cs="Times New Roman"/>
                <w:b/>
                <w:bCs/>
                <w:sz w:val="24"/>
                <w:szCs w:val="24"/>
              </w:rPr>
              <w:t>Siūlomas garantijos terminas (pildo tiekėjas)</w:t>
            </w:r>
          </w:p>
        </w:tc>
      </w:tr>
      <w:tr w:rsidRPr="001962FE" w:rsidR="00112CA1" w:rsidTr="00E23A52" w14:paraId="5982525E" w14:textId="77777777">
        <w:tc>
          <w:tcPr>
            <w:tcW w:w="6374" w:type="dxa"/>
          </w:tcPr>
          <w:p w:rsidRPr="001962FE" w:rsidR="00112CA1" w:rsidP="00112CA1" w:rsidRDefault="00112CA1" w14:paraId="5C35EB2F" w14:textId="576E984C">
            <w:pPr>
              <w:tabs>
                <w:tab w:val="left" w:pos="426"/>
              </w:tabs>
              <w:jc w:val="both"/>
              <w:rPr>
                <w:rFonts w:ascii="Times New Roman" w:hAnsi="Times New Roman" w:eastAsia="Arial Unicode MS" w:cs="Times New Roman"/>
                <w:sz w:val="24"/>
                <w:szCs w:val="24"/>
              </w:rPr>
            </w:pPr>
            <w:r w:rsidRPr="001962FE">
              <w:rPr>
                <w:rFonts w:ascii="Times New Roman" w:hAnsi="Times New Roman" w:eastAsia="Arial Unicode MS" w:cs="Times New Roman"/>
                <w:sz w:val="24"/>
                <w:szCs w:val="24"/>
              </w:rPr>
              <w:t xml:space="preserve">Prekėms </w:t>
            </w:r>
            <w:r w:rsidRPr="001962FE" w:rsidR="00443525">
              <w:rPr>
                <w:rFonts w:ascii="Times New Roman" w:hAnsi="Times New Roman" w:eastAsia="Arial Unicode MS" w:cs="Times New Roman"/>
                <w:sz w:val="24"/>
                <w:szCs w:val="24"/>
              </w:rPr>
              <w:t xml:space="preserve">turi būti </w:t>
            </w:r>
            <w:r w:rsidRPr="001962FE">
              <w:rPr>
                <w:rFonts w:ascii="Times New Roman" w:hAnsi="Times New Roman" w:eastAsia="Arial Unicode MS" w:cs="Times New Roman"/>
                <w:sz w:val="24"/>
                <w:szCs w:val="24"/>
              </w:rPr>
              <w:t xml:space="preserve">taikomas </w:t>
            </w:r>
            <w:r w:rsidRPr="001962FE" w:rsidR="00443525">
              <w:rPr>
                <w:rFonts w:ascii="Times New Roman" w:hAnsi="Times New Roman" w:eastAsia="Arial Unicode MS" w:cs="Times New Roman"/>
                <w:sz w:val="24"/>
                <w:szCs w:val="24"/>
              </w:rPr>
              <w:t>ne trumpesnis kaip 36</w:t>
            </w:r>
            <w:r w:rsidRPr="001962FE" w:rsidR="00443525">
              <w:rPr>
                <w:rFonts w:ascii="Times New Roman" w:hAnsi="Times New Roman" w:eastAsia="Arial Unicode MS" w:cs="Times New Roman"/>
                <w:color w:val="0070C0"/>
                <w:sz w:val="24"/>
                <w:szCs w:val="24"/>
              </w:rPr>
              <w:t xml:space="preserve"> </w:t>
            </w:r>
            <w:r w:rsidRPr="001962FE" w:rsidR="00443525">
              <w:rPr>
                <w:rFonts w:ascii="Times New Roman" w:hAnsi="Times New Roman" w:eastAsia="Arial Unicode MS" w:cs="Times New Roman"/>
                <w:sz w:val="24"/>
                <w:szCs w:val="24"/>
              </w:rPr>
              <w:t>mėnesių garantijos terminas</w:t>
            </w:r>
            <w:r w:rsidRPr="001962FE" w:rsidR="00A7629D">
              <w:rPr>
                <w:rFonts w:ascii="Times New Roman" w:hAnsi="Times New Roman" w:eastAsia="Arial Unicode MS" w:cs="Times New Roman"/>
                <w:sz w:val="24"/>
                <w:szCs w:val="24"/>
              </w:rPr>
              <w:t>,</w:t>
            </w:r>
            <w:r w:rsidRPr="001962FE" w:rsidR="00443525">
              <w:rPr>
                <w:rFonts w:ascii="Times New Roman" w:hAnsi="Times New Roman" w:eastAsia="Arial Unicode MS" w:cs="Times New Roman"/>
                <w:sz w:val="24"/>
                <w:szCs w:val="24"/>
              </w:rPr>
              <w:t xml:space="preserve"> </w:t>
            </w:r>
            <w:r w:rsidRPr="001962FE" w:rsidR="000D02D9">
              <w:rPr>
                <w:rFonts w:ascii="Times New Roman" w:hAnsi="Times New Roman" w:eastAsia="Arial Unicode MS" w:cs="Times New Roman"/>
                <w:sz w:val="24"/>
                <w:szCs w:val="24"/>
              </w:rPr>
              <w:t>skaičiuojamas nuo prekių priėmimo-perdavimo akto pasirašymo dienos</w:t>
            </w:r>
            <w:r w:rsidRPr="001962FE" w:rsidR="00276FC3">
              <w:rPr>
                <w:rFonts w:ascii="Times New Roman" w:hAnsi="Times New Roman" w:eastAsia="Arial Unicode MS" w:cs="Times New Roman"/>
                <w:sz w:val="24"/>
                <w:szCs w:val="24"/>
              </w:rPr>
              <w:t>.</w:t>
            </w:r>
          </w:p>
        </w:tc>
        <w:tc>
          <w:tcPr>
            <w:tcW w:w="3969" w:type="dxa"/>
          </w:tcPr>
          <w:p w:rsidRPr="001962FE" w:rsidR="00112CA1" w:rsidP="00112CA1" w:rsidRDefault="00112CA1" w14:paraId="1B8C6449" w14:textId="77777777">
            <w:pPr>
              <w:tabs>
                <w:tab w:val="left" w:pos="426"/>
              </w:tabs>
              <w:jc w:val="center"/>
              <w:rPr>
                <w:rFonts w:ascii="Times New Roman" w:hAnsi="Times New Roman" w:eastAsia="Arial Unicode MS" w:cs="Times New Roman"/>
                <w:color w:val="0070C0"/>
                <w:sz w:val="24"/>
                <w:szCs w:val="24"/>
              </w:rPr>
            </w:pPr>
            <w:r w:rsidRPr="001962FE">
              <w:rPr>
                <w:rFonts w:ascii="Times New Roman" w:hAnsi="Times New Roman" w:eastAsia="Arial Unicode MS" w:cs="Times New Roman"/>
                <w:color w:val="0070C0"/>
                <w:sz w:val="24"/>
                <w:szCs w:val="24"/>
              </w:rPr>
              <w:t>________mėn.</w:t>
            </w:r>
          </w:p>
          <w:p w:rsidRPr="001962FE" w:rsidR="00112CA1" w:rsidP="00112CA1" w:rsidRDefault="00112CA1" w14:paraId="73F001CF" w14:textId="77777777">
            <w:pPr>
              <w:tabs>
                <w:tab w:val="left" w:pos="426"/>
              </w:tabs>
              <w:jc w:val="center"/>
              <w:rPr>
                <w:rFonts w:ascii="Times New Roman" w:hAnsi="Times New Roman" w:eastAsia="Arial Unicode MS" w:cs="Times New Roman"/>
                <w:i/>
                <w:iCs/>
                <w:color w:val="0070C0"/>
                <w:sz w:val="24"/>
                <w:szCs w:val="24"/>
              </w:rPr>
            </w:pPr>
            <w:r w:rsidRPr="001962FE">
              <w:rPr>
                <w:rFonts w:ascii="Times New Roman" w:hAnsi="Times New Roman" w:eastAsia="Arial Unicode MS" w:cs="Times New Roman"/>
                <w:i/>
                <w:iCs/>
                <w:color w:val="0070C0"/>
                <w:sz w:val="24"/>
                <w:szCs w:val="24"/>
              </w:rPr>
              <w:t>(įrašyti)</w:t>
            </w:r>
          </w:p>
        </w:tc>
      </w:tr>
    </w:tbl>
    <w:p w:rsidRPr="001962FE" w:rsidR="00112CA1" w:rsidP="00112CA1" w:rsidRDefault="00112CA1" w14:paraId="4A965D06" w14:textId="77777777">
      <w:pPr>
        <w:tabs>
          <w:tab w:val="left" w:pos="426"/>
        </w:tabs>
        <w:spacing w:after="0"/>
        <w:jc w:val="both"/>
        <w:rPr>
          <w:rFonts w:ascii="Times New Roman" w:hAnsi="Times New Roman" w:eastAsia="Arial Unicode MS" w:cs="Times New Roman"/>
          <w:kern w:val="0"/>
          <w:sz w:val="24"/>
          <w:szCs w:val="24"/>
          <w:lang w:val="lt-LT"/>
          <w14:ligatures w14:val="none"/>
        </w:rPr>
      </w:pPr>
    </w:p>
    <w:p w:rsidRPr="001962FE" w:rsidR="00112CA1" w:rsidP="00112CA1" w:rsidRDefault="00112CA1" w14:paraId="057B9BC1" w14:textId="77777777">
      <w:pPr>
        <w:numPr>
          <w:ilvl w:val="0"/>
          <w:numId w:val="6"/>
        </w:numPr>
        <w:pBdr>
          <w:top w:val="single" w:color="auto" w:sz="4" w:space="1"/>
          <w:bottom w:val="single" w:color="auto" w:sz="4" w:space="1"/>
        </w:pBdr>
        <w:tabs>
          <w:tab w:val="left" w:pos="284"/>
        </w:tabs>
        <w:spacing w:after="0"/>
        <w:contextualSpacing/>
        <w:rPr>
          <w:rFonts w:ascii="Times New Roman" w:hAnsi="Times New Roman" w:eastAsia="Arial Unicode MS" w:cs="Times New Roman"/>
          <w:kern w:val="0"/>
          <w:sz w:val="24"/>
          <w:szCs w:val="24"/>
          <w:lang w:val="lt-LT"/>
          <w14:ligatures w14:val="none"/>
        </w:rPr>
      </w:pPr>
      <w:r w:rsidRPr="001962FE">
        <w:rPr>
          <w:rFonts w:ascii="Times New Roman" w:hAnsi="Times New Roman" w:eastAsia="Arial Unicode MS" w:cs="Times New Roman"/>
          <w:b/>
          <w:bCs/>
          <w:kern w:val="0"/>
          <w:sz w:val="24"/>
          <w:szCs w:val="24"/>
          <w:lang w:val="lt-LT"/>
          <w14:ligatures w14:val="none"/>
        </w:rPr>
        <w:t>APLINKOS APSAUGOS REIKALAVIMAI</w:t>
      </w:r>
    </w:p>
    <w:p w:rsidRPr="001962FE" w:rsidR="000E785E" w:rsidP="000E785E" w:rsidRDefault="000E785E" w14:paraId="728B1FA0" w14:textId="7283FEC2">
      <w:pPr>
        <w:pStyle w:val="Puslapioinaostekstas"/>
        <w:jc w:val="both"/>
        <w:rPr>
          <w:rFonts w:ascii="Times New Roman" w:hAnsi="Times New Roman" w:cs="Times New Roman"/>
          <w:sz w:val="24"/>
          <w:szCs w:val="24"/>
          <w:lang w:val="lt-LT"/>
        </w:rPr>
      </w:pPr>
      <w:r w:rsidRPr="001962FE">
        <w:rPr>
          <w:rFonts w:ascii="Times New Roman" w:hAnsi="Times New Roman" w:cs="Times New Roman"/>
          <w:sz w:val="24"/>
          <w:szCs w:val="24"/>
          <w:lang w:val="lt-LT"/>
        </w:rPr>
        <w:t>Taikomas minimalus aplinkos apsaugos kriterijus, nurodytas Aplinkos apsaugos kriterijų taikymo, vykdant žaliuosius pirkimus, tvarkos aprašo</w:t>
      </w:r>
      <w:r w:rsidRPr="001962FE">
        <w:rPr>
          <w:rStyle w:val="Puslapioinaosnuoroda"/>
          <w:rFonts w:ascii="Times New Roman" w:hAnsi="Times New Roman" w:cs="Times New Roman"/>
          <w:sz w:val="24"/>
          <w:szCs w:val="24"/>
          <w:lang w:val="lt-LT"/>
        </w:rPr>
        <w:footnoteReference w:id="2"/>
      </w:r>
      <w:r w:rsidRPr="001962FE">
        <w:rPr>
          <w:rFonts w:ascii="Times New Roman" w:hAnsi="Times New Roman" w:cs="Times New Roman"/>
          <w:sz w:val="24"/>
          <w:szCs w:val="24"/>
          <w:lang w:val="lt-LT"/>
        </w:rPr>
        <w:t xml:space="preserve"> 2 priedo III skyriuje „Biuro įranga ir buitinė technika“: </w:t>
      </w:r>
    </w:p>
    <w:p w:rsidRPr="001962FE" w:rsidR="007F4B4E" w:rsidP="000E785E" w:rsidRDefault="007F4B4E" w14:paraId="4F248E0E" w14:textId="77777777">
      <w:pPr>
        <w:pStyle w:val="Puslapioinaostekstas"/>
        <w:jc w:val="both"/>
        <w:rPr>
          <w:rFonts w:ascii="Times New Roman" w:hAnsi="Times New Roman" w:cs="Times New Roman"/>
          <w:sz w:val="24"/>
          <w:szCs w:val="24"/>
          <w:lang w:val="lt-LT"/>
        </w:rPr>
      </w:pPr>
    </w:p>
    <w:p w:rsidRPr="001962FE" w:rsidR="008D4C90" w:rsidP="008D4C90" w:rsidRDefault="00515B7C" w14:paraId="543454CF" w14:textId="65363655">
      <w:pPr>
        <w:ind w:right="227"/>
        <w:jc w:val="both"/>
        <w:rPr>
          <w:rFonts w:ascii="Times New Roman" w:hAnsi="Times New Roman" w:cs="Times New Roman"/>
          <w:sz w:val="24"/>
          <w:szCs w:val="24"/>
          <w:lang w:val="lt-LT"/>
        </w:rPr>
      </w:pPr>
      <w:r w:rsidRPr="001962FE">
        <w:rPr>
          <w:rFonts w:ascii="Times New Roman" w:hAnsi="Times New Roman" w:cs="Times New Roman"/>
          <w:sz w:val="24"/>
          <w:szCs w:val="24"/>
          <w:lang w:val="lt-LT"/>
        </w:rPr>
        <w:t>Prekė</w:t>
      </w:r>
      <w:r w:rsidRPr="001962FE" w:rsidR="00803898">
        <w:rPr>
          <w:rFonts w:ascii="Times New Roman" w:hAnsi="Times New Roman" w:cs="Times New Roman"/>
          <w:sz w:val="24"/>
          <w:szCs w:val="24"/>
          <w:lang w:val="lt-LT"/>
        </w:rPr>
        <w:t>s</w:t>
      </w:r>
      <w:r w:rsidRPr="001962FE">
        <w:rPr>
          <w:rFonts w:ascii="Times New Roman" w:hAnsi="Times New Roman" w:cs="Times New Roman"/>
          <w:sz w:val="24"/>
          <w:szCs w:val="24"/>
          <w:lang w:val="lt-LT"/>
        </w:rPr>
        <w:t xml:space="preserve"> </w:t>
      </w:r>
      <w:r w:rsidRPr="001962FE" w:rsidR="00803898">
        <w:rPr>
          <w:rFonts w:ascii="Times New Roman" w:hAnsi="Times New Roman" w:cs="Times New Roman"/>
          <w:sz w:val="24"/>
          <w:szCs w:val="24"/>
          <w:lang w:val="lt-LT"/>
        </w:rPr>
        <w:t>turi atitikti</w:t>
      </w:r>
      <w:r w:rsidRPr="001962FE" w:rsidR="00737B9E">
        <w:rPr>
          <w:rFonts w:ascii="Times New Roman" w:hAnsi="Times New Roman" w:cs="Times New Roman"/>
          <w:sz w:val="24"/>
          <w:szCs w:val="24"/>
          <w:lang w:val="lt-LT"/>
        </w:rPr>
        <w:t xml:space="preserve"> tokio tipo prekėms taikomą</w:t>
      </w:r>
      <w:r w:rsidRPr="001962FE" w:rsidR="00D1003B">
        <w:rPr>
          <w:rFonts w:ascii="Times New Roman" w:hAnsi="Times New Roman" w:cs="Times New Roman"/>
          <w:sz w:val="24"/>
          <w:szCs w:val="24"/>
          <w:lang w:val="lt-LT"/>
        </w:rPr>
        <w:t xml:space="preserve"> aukščiausio energinio efektyvumo klasę (prieinamą Lietuvos rinkoje), nustatytą Europos Komisijos reglamentuose dėl gaminių energijos vartojimo efektyvumo ženklinimo reikalavimų</w:t>
      </w:r>
      <w:r w:rsidRPr="001962FE" w:rsidR="00737B9E">
        <w:rPr>
          <w:rFonts w:ascii="Times New Roman" w:hAnsi="Times New Roman" w:cs="Times New Roman"/>
          <w:sz w:val="24"/>
          <w:szCs w:val="24"/>
          <w:lang w:val="lt-LT"/>
        </w:rPr>
        <w:t>, o j</w:t>
      </w:r>
      <w:r w:rsidRPr="001962FE" w:rsidR="00D1003B">
        <w:rPr>
          <w:rFonts w:ascii="Times New Roman" w:hAnsi="Times New Roman" w:cs="Times New Roman"/>
          <w:sz w:val="24"/>
          <w:szCs w:val="24"/>
          <w:lang w:val="lt-LT"/>
        </w:rPr>
        <w:t>eigu minėti reikalavimai prekėms netaikomi, prekės turi atitikti Europos Komisijos reglamentuose dėl gaminių ekologinio projektavimo nustatytus efektyvaus energijos vartojimo kriterijus.</w:t>
      </w:r>
      <w:r w:rsidRPr="001962FE" w:rsidR="00BB4C5E">
        <w:rPr>
          <w:rFonts w:ascii="Times New Roman" w:hAnsi="Times New Roman" w:cs="Times New Roman"/>
          <w:sz w:val="24"/>
          <w:szCs w:val="24"/>
          <w:lang w:val="lt-LT"/>
        </w:rPr>
        <w:t xml:space="preserve"> </w:t>
      </w:r>
      <w:r w:rsidRPr="001962FE" w:rsidR="00F34016">
        <w:rPr>
          <w:rFonts w:ascii="Times New Roman" w:hAnsi="Times New Roman" w:cs="Times New Roman"/>
          <w:sz w:val="24"/>
          <w:szCs w:val="24"/>
          <w:lang w:val="lt-LT"/>
        </w:rPr>
        <w:t>Europos Komisijos reglamentai</w:t>
      </w:r>
      <w:r w:rsidRPr="001962FE" w:rsidR="005B6ADD">
        <w:rPr>
          <w:rFonts w:ascii="Times New Roman" w:hAnsi="Times New Roman" w:cs="Times New Roman"/>
          <w:sz w:val="24"/>
          <w:szCs w:val="24"/>
          <w:lang w:val="lt-LT"/>
        </w:rPr>
        <w:t>, nustatant</w:t>
      </w:r>
      <w:r w:rsidRPr="001962FE" w:rsidR="008D4C90">
        <w:rPr>
          <w:rFonts w:ascii="Times New Roman" w:hAnsi="Times New Roman" w:cs="Times New Roman"/>
          <w:sz w:val="24"/>
          <w:szCs w:val="24"/>
          <w:lang w:val="lt-LT"/>
        </w:rPr>
        <w:t>y</w:t>
      </w:r>
      <w:r w:rsidRPr="001962FE" w:rsidR="005B6ADD">
        <w:rPr>
          <w:rFonts w:ascii="Times New Roman" w:hAnsi="Times New Roman" w:cs="Times New Roman"/>
          <w:sz w:val="24"/>
          <w:szCs w:val="24"/>
          <w:lang w:val="lt-LT"/>
        </w:rPr>
        <w:t xml:space="preserve">s energijos vartojimo efektyvumo reikalavimus: </w:t>
      </w:r>
      <w:r w:rsidRPr="001962FE" w:rsidR="008D4C90">
        <w:rPr>
          <w:rFonts w:ascii="Times New Roman" w:hAnsi="Times New Roman" w:cs="Times New Roman"/>
          <w:sz w:val="24"/>
          <w:szCs w:val="24"/>
          <w:lang w:val="lt-LT"/>
        </w:rPr>
        <w:t>2013 m. rugpjūčio 22 d. Komisijos reglamentas (ES) Nr. 801/2013, kuriuo iš dalies keičiamas Reglamentas (EB) Nr. 1275/2008, kuriuo nustatomi išjungtos ir budėjimo režimu veikiančios elektros ir elektroninės buitinės ir biuro įrangos elektros energijos suvartojimo ekologinio projektavimo reikalavimai, ir iš dalies keičiamas Reglamentas (EB) Nr. 642/2009, kuriuo nustatomi televizijos aparatų ekologinio projektavimo reikalavimai, ir</w:t>
      </w:r>
      <w:r w:rsidRPr="001962FE" w:rsidR="00B129F0">
        <w:rPr>
          <w:rFonts w:ascii="Times New Roman" w:hAnsi="Times New Roman" w:cs="Times New Roman"/>
          <w:sz w:val="24"/>
          <w:szCs w:val="24"/>
          <w:lang w:val="lt-LT"/>
        </w:rPr>
        <w:t xml:space="preserve"> </w:t>
      </w:r>
      <w:r w:rsidRPr="001962FE" w:rsidR="008D4C90">
        <w:rPr>
          <w:rFonts w:ascii="Times New Roman" w:hAnsi="Times New Roman" w:cs="Times New Roman"/>
          <w:sz w:val="24"/>
          <w:szCs w:val="24"/>
          <w:lang w:val="lt-LT"/>
        </w:rPr>
        <w:t xml:space="preserve">2008 m. gruodžio 17 d. Komisijos reglamentas (EB) Nr. 1275/2008, kuriuo įgyvendinama Europos Parlamento ir Tarybos direktyva 2005/32/EB, nustatant </w:t>
      </w:r>
      <w:r w:rsidRPr="001962FE" w:rsidR="008D4C90">
        <w:rPr>
          <w:rFonts w:ascii="Times New Roman" w:hAnsi="Times New Roman" w:cs="Times New Roman"/>
          <w:sz w:val="24"/>
          <w:szCs w:val="24"/>
          <w:u w:val="single"/>
          <w:lang w:val="lt-LT"/>
        </w:rPr>
        <w:t>išjungtos ir budėjimo režimu veikiančios elektros ir elektroninės buitinės ir biuro įrangos elektros energijos suvartojimo ekologinio projektavimo reikalavimus s</w:t>
      </w:r>
      <w:r w:rsidRPr="001962FE" w:rsidR="008D4C90">
        <w:rPr>
          <w:rFonts w:ascii="Times New Roman" w:hAnsi="Times New Roman" w:cs="Times New Roman"/>
          <w:sz w:val="24"/>
          <w:szCs w:val="24"/>
          <w:lang w:val="lt-LT"/>
        </w:rPr>
        <w:t>u visais pakeitimais</w:t>
      </w:r>
    </w:p>
    <w:p w:rsidRPr="001962FE" w:rsidR="00683ABC" w:rsidP="00D71CF9" w:rsidRDefault="00683ABC" w14:paraId="0BF84091" w14:textId="76BF0401">
      <w:pPr>
        <w:ind w:right="227"/>
        <w:jc w:val="both"/>
        <w:rPr>
          <w:rFonts w:ascii="Times New Roman" w:hAnsi="Times New Roman" w:eastAsia="Arial Unicode MS" w:cs="Times New Roman"/>
          <w:i/>
          <w:iCs/>
          <w:color w:val="0070C0"/>
          <w:kern w:val="0"/>
          <w:sz w:val="24"/>
          <w:szCs w:val="24"/>
          <w:lang w:val="lt-LT"/>
          <w14:ligatures w14:val="none"/>
        </w:rPr>
      </w:pPr>
      <w:r w:rsidRPr="001962FE">
        <w:rPr>
          <w:rFonts w:ascii="Times New Roman" w:hAnsi="Times New Roman" w:cs="Times New Roman"/>
          <w:b/>
          <w:bCs/>
          <w:sz w:val="24"/>
          <w:szCs w:val="24"/>
          <w:lang w:val="lt-LT"/>
        </w:rPr>
        <w:t>Kartu su pasiūlymu pateikiamas</w:t>
      </w:r>
      <w:r w:rsidRPr="001962FE">
        <w:rPr>
          <w:rFonts w:ascii="Times New Roman" w:hAnsi="Times New Roman" w:cs="Times New Roman"/>
          <w:sz w:val="24"/>
          <w:szCs w:val="24"/>
          <w:lang w:val="lt-LT"/>
        </w:rPr>
        <w:t xml:space="preserve"> </w:t>
      </w:r>
      <w:r w:rsidRPr="001962FE" w:rsidR="00050A47">
        <w:rPr>
          <w:rFonts w:ascii="Times New Roman" w:hAnsi="Times New Roman" w:cs="Times New Roman"/>
          <w:sz w:val="24"/>
          <w:szCs w:val="24"/>
          <w:lang w:val="lt-LT"/>
        </w:rPr>
        <w:t xml:space="preserve">šį </w:t>
      </w:r>
      <w:r w:rsidRPr="001962FE">
        <w:rPr>
          <w:rFonts w:ascii="Times New Roman" w:hAnsi="Times New Roman" w:cs="Times New Roman"/>
          <w:sz w:val="24"/>
          <w:szCs w:val="24"/>
          <w:lang w:val="lt-LT"/>
        </w:rPr>
        <w:t>reikalavimą patvirtinantis dokumentas (įrangos gamintojo deklaracija ar rašytinis patvirtinimas ar EB atitikties deklaracija pagrindžianti siūlomos įrangos atitikimą nurodytiems ES aplinkos apsaugos reikalavimams ar lygiavertis dokumentas, patvirtinantis energijos vartojimo efektyvumo reikalavimus).</w:t>
      </w:r>
    </w:p>
    <w:p w:rsidRPr="001962FE" w:rsidR="00112CA1" w:rsidP="00112CA1" w:rsidRDefault="00112CA1" w14:paraId="0FCAABF7" w14:textId="77777777">
      <w:pPr>
        <w:numPr>
          <w:ilvl w:val="0"/>
          <w:numId w:val="6"/>
        </w:numPr>
        <w:pBdr>
          <w:top w:val="single" w:color="auto" w:sz="4" w:space="1"/>
          <w:bottom w:val="single" w:color="auto" w:sz="4" w:space="1"/>
        </w:pBdr>
        <w:tabs>
          <w:tab w:val="left" w:pos="284"/>
        </w:tabs>
        <w:spacing w:after="0"/>
        <w:contextualSpacing/>
        <w:rPr>
          <w:rFonts w:ascii="Times New Roman" w:hAnsi="Times New Roman" w:eastAsia="Arial Unicode MS" w:cs="Times New Roman"/>
          <w:b/>
          <w:bCs/>
          <w:kern w:val="0"/>
          <w:sz w:val="24"/>
          <w:szCs w:val="24"/>
          <w:lang w:val="lt-LT"/>
          <w14:ligatures w14:val="none"/>
        </w:rPr>
      </w:pPr>
      <w:r w:rsidRPr="001962FE">
        <w:rPr>
          <w:rFonts w:ascii="Times New Roman" w:hAnsi="Times New Roman" w:eastAsia="Arial Unicode MS" w:cs="Times New Roman"/>
          <w:b/>
          <w:bCs/>
          <w:kern w:val="0"/>
          <w:sz w:val="24"/>
          <w:szCs w:val="24"/>
          <w:lang w:val="lt-LT"/>
          <w14:ligatures w14:val="none"/>
        </w:rPr>
        <w:t>ENERGIJOS VARTOJIMO EFEKTYVUMO REIKALAVIMAI</w:t>
      </w:r>
    </w:p>
    <w:p w:rsidRPr="001962FE" w:rsidR="00112CA1" w:rsidP="00112CA1" w:rsidRDefault="00112CA1" w14:paraId="4C798F35" w14:textId="77777777">
      <w:pPr>
        <w:numPr>
          <w:ilvl w:val="1"/>
          <w:numId w:val="6"/>
        </w:numPr>
        <w:tabs>
          <w:tab w:val="left" w:pos="284"/>
        </w:tabs>
        <w:spacing w:after="0"/>
        <w:ind w:left="426"/>
        <w:contextualSpacing/>
        <w:rPr>
          <w:rFonts w:ascii="Times New Roman" w:hAnsi="Times New Roman" w:eastAsia="Arial Unicode MS" w:cs="Times New Roman"/>
          <w:i/>
          <w:iCs/>
          <w:color w:val="0070C0"/>
          <w:kern w:val="0"/>
          <w:sz w:val="24"/>
          <w:szCs w:val="24"/>
          <w:lang w:val="lt-LT"/>
          <w14:ligatures w14:val="none"/>
        </w:rPr>
      </w:pPr>
      <w:r w:rsidRPr="001962FE">
        <w:rPr>
          <w:rFonts w:ascii="Times New Roman" w:hAnsi="Times New Roman" w:eastAsia="Arial Unicode MS" w:cs="Times New Roman"/>
          <w:kern w:val="0"/>
          <w:sz w:val="24"/>
          <w:szCs w:val="24"/>
          <w:lang w:val="lt-LT"/>
          <w14:ligatures w14:val="none"/>
        </w:rPr>
        <w:t>Netaikomi.</w:t>
      </w:r>
    </w:p>
    <w:p w:rsidRPr="001962FE" w:rsidR="00112CA1" w:rsidP="00112CA1" w:rsidRDefault="00112CA1" w14:paraId="6E77C0B7" w14:textId="77777777">
      <w:pPr>
        <w:tabs>
          <w:tab w:val="left" w:pos="284"/>
        </w:tabs>
        <w:spacing w:after="0"/>
        <w:ind w:left="426"/>
        <w:contextualSpacing/>
        <w:rPr>
          <w:rFonts w:ascii="Times New Roman" w:hAnsi="Times New Roman" w:eastAsia="Arial Unicode MS" w:cs="Times New Roman"/>
          <w:color w:val="0070C0"/>
          <w:kern w:val="0"/>
          <w:sz w:val="24"/>
          <w:szCs w:val="24"/>
          <w:lang w:val="lt-LT"/>
          <w14:ligatures w14:val="none"/>
        </w:rPr>
      </w:pPr>
    </w:p>
    <w:p w:rsidRPr="001962FE" w:rsidR="00112CA1" w:rsidP="00112CA1" w:rsidRDefault="00112CA1" w14:paraId="03290BDE" w14:textId="77777777">
      <w:pPr>
        <w:numPr>
          <w:ilvl w:val="0"/>
          <w:numId w:val="6"/>
        </w:numPr>
        <w:pBdr>
          <w:top w:val="single" w:color="auto" w:sz="4" w:space="1"/>
          <w:bottom w:val="single" w:color="auto" w:sz="4" w:space="1"/>
        </w:pBdr>
        <w:tabs>
          <w:tab w:val="left" w:pos="284"/>
        </w:tabs>
        <w:spacing w:after="0"/>
        <w:contextualSpacing/>
        <w:rPr>
          <w:rFonts w:ascii="Times New Roman" w:hAnsi="Times New Roman" w:eastAsia="Arial Unicode MS" w:cs="Times New Roman"/>
          <w:kern w:val="0"/>
          <w:sz w:val="24"/>
          <w:szCs w:val="24"/>
          <w:lang w:val="lt-LT"/>
          <w14:ligatures w14:val="none"/>
        </w:rPr>
      </w:pPr>
      <w:r w:rsidRPr="001962FE">
        <w:rPr>
          <w:rFonts w:ascii="Times New Roman" w:hAnsi="Times New Roman" w:eastAsia="Arial Unicode MS" w:cs="Times New Roman"/>
          <w:b/>
          <w:bCs/>
          <w:kern w:val="0"/>
          <w:sz w:val="24"/>
          <w:szCs w:val="24"/>
          <w:lang w:val="lt-LT"/>
          <w14:ligatures w14:val="none"/>
        </w:rPr>
        <w:t>NACIONALINIO SAUGUMO REIKALAVIMAI</w:t>
      </w:r>
    </w:p>
    <w:p w:rsidRPr="001962FE" w:rsidR="00112CA1" w:rsidP="00112CA1" w:rsidRDefault="00112CA1" w14:paraId="4C40890A" w14:textId="77777777">
      <w:pPr>
        <w:tabs>
          <w:tab w:val="left" w:pos="426"/>
        </w:tabs>
        <w:spacing w:after="0"/>
        <w:jc w:val="both"/>
        <w:rPr>
          <w:rFonts w:ascii="Times New Roman" w:hAnsi="Times New Roman" w:eastAsia="Arial Unicode MS" w:cs="Times New Roman"/>
          <w:kern w:val="0"/>
          <w:sz w:val="24"/>
          <w:szCs w:val="24"/>
          <w:lang w:val="lt-LT"/>
          <w14:ligatures w14:val="none"/>
        </w:rPr>
      </w:pPr>
      <w:r w:rsidRPr="001962FE">
        <w:rPr>
          <w:rFonts w:ascii="Times New Roman" w:hAnsi="Times New Roman" w:eastAsia="Arial Unicode MS" w:cs="Times New Roman"/>
          <w:color w:val="000000"/>
          <w:kern w:val="0"/>
          <w:sz w:val="24"/>
          <w:szCs w:val="24"/>
          <w:lang w:val="lt-LT"/>
          <w14:ligatures w14:val="none"/>
        </w:rPr>
        <w:t>Taikomas Viešųjų pirkimų įstatymo 37 straipsnio 9 dalies reikalavimas, nurodytas pirkimo sąlygų 3 skyriuje</w:t>
      </w:r>
      <w:r w:rsidRPr="001962FE">
        <w:rPr>
          <w:rFonts w:ascii="Times New Roman" w:hAnsi="Times New Roman" w:eastAsia="Arial Unicode MS" w:cs="Times New Roman"/>
          <w:kern w:val="0"/>
          <w:sz w:val="24"/>
          <w:szCs w:val="24"/>
          <w:lang w:val="lt-LT"/>
          <w14:ligatures w14:val="none"/>
        </w:rPr>
        <w:t>.</w:t>
      </w:r>
    </w:p>
    <w:p w:rsidRPr="001962FE" w:rsidR="009352B4" w:rsidP="00112CA1" w:rsidRDefault="009352B4" w14:paraId="1501EB72" w14:textId="77777777">
      <w:pPr>
        <w:tabs>
          <w:tab w:val="left" w:pos="426"/>
        </w:tabs>
        <w:spacing w:after="0"/>
        <w:jc w:val="both"/>
        <w:rPr>
          <w:rFonts w:ascii="Times New Roman" w:hAnsi="Times New Roman" w:eastAsia="Arial Unicode MS" w:cs="Times New Roman"/>
          <w:kern w:val="0"/>
          <w:sz w:val="24"/>
          <w:szCs w:val="24"/>
          <w:lang w:val="lt-LT"/>
          <w14:ligatures w14:val="none"/>
        </w:rPr>
      </w:pPr>
    </w:p>
    <w:p w:rsidRPr="001962FE" w:rsidR="00112CA1" w:rsidP="00112CA1" w:rsidRDefault="00112CA1" w14:paraId="3C1208FA" w14:textId="77777777">
      <w:pPr>
        <w:pBdr>
          <w:top w:val="single" w:color="auto" w:sz="4" w:space="1"/>
          <w:bottom w:val="single" w:color="auto" w:sz="4" w:space="1"/>
        </w:pBdr>
        <w:shd w:val="clear" w:color="auto" w:fill="DEEAF6"/>
        <w:tabs>
          <w:tab w:val="left" w:pos="284"/>
        </w:tabs>
        <w:spacing w:after="0"/>
        <w:rPr>
          <w:rFonts w:ascii="Times New Roman" w:hAnsi="Times New Roman" w:eastAsia="Arial Unicode MS" w:cs="Times New Roman"/>
          <w:b/>
          <w:bCs/>
          <w:kern w:val="0"/>
          <w:sz w:val="24"/>
          <w:szCs w:val="24"/>
          <w:lang w:val="lt-LT"/>
          <w14:ligatures w14:val="none"/>
        </w:rPr>
      </w:pPr>
      <w:r w:rsidRPr="001962FE">
        <w:rPr>
          <w:rFonts w:ascii="Times New Roman" w:hAnsi="Times New Roman" w:eastAsia="Arial Unicode MS" w:cs="Times New Roman"/>
          <w:b/>
          <w:bCs/>
          <w:kern w:val="0"/>
          <w:sz w:val="24"/>
          <w:szCs w:val="24"/>
          <w:lang w:val="lt-LT"/>
          <w14:ligatures w14:val="none"/>
        </w:rPr>
        <w:t>II DALIS. SUTARTINIŲ ĮSIPAREIGOJIMŲ VYKDYMAS</w:t>
      </w:r>
    </w:p>
    <w:p w:rsidRPr="001962FE" w:rsidR="00112CA1" w:rsidP="00112CA1" w:rsidRDefault="00112CA1" w14:paraId="1AEF2388" w14:textId="77777777">
      <w:pPr>
        <w:numPr>
          <w:ilvl w:val="0"/>
          <w:numId w:val="6"/>
        </w:numPr>
        <w:pBdr>
          <w:bottom w:val="single" w:color="auto" w:sz="4" w:space="1"/>
        </w:pBdr>
        <w:tabs>
          <w:tab w:val="left" w:pos="284"/>
        </w:tabs>
        <w:spacing w:after="0"/>
        <w:contextualSpacing/>
        <w:rPr>
          <w:rFonts w:ascii="Times New Roman" w:hAnsi="Times New Roman" w:eastAsia="Arial Unicode MS" w:cs="Times New Roman"/>
          <w:b/>
          <w:bCs/>
          <w:kern w:val="0"/>
          <w:sz w:val="24"/>
          <w:szCs w:val="24"/>
          <w:lang w:val="lt-LT"/>
          <w14:ligatures w14:val="none"/>
        </w:rPr>
      </w:pPr>
      <w:r w:rsidRPr="001962FE">
        <w:rPr>
          <w:rFonts w:ascii="Times New Roman" w:hAnsi="Times New Roman" w:eastAsia="Arial Unicode MS" w:cs="Times New Roman"/>
          <w:b/>
          <w:bCs/>
          <w:kern w:val="0"/>
          <w:sz w:val="24"/>
          <w:szCs w:val="24"/>
          <w:lang w:val="lt-LT"/>
          <w14:ligatures w14:val="none"/>
        </w:rPr>
        <w:t xml:space="preserve"> SUTARTINIŲ ĮSIPAREIGOJIMŲ VYKDYMO VIETA</w:t>
      </w:r>
    </w:p>
    <w:p w:rsidRPr="001962FE" w:rsidR="00112CA1" w:rsidP="00112CA1" w:rsidRDefault="009352B4" w14:paraId="51E0519D" w14:textId="1FD93A2F">
      <w:pPr>
        <w:pStyle w:val="Sraopastraipa"/>
        <w:numPr>
          <w:ilvl w:val="1"/>
          <w:numId w:val="11"/>
        </w:numPr>
        <w:tabs>
          <w:tab w:val="left" w:pos="284"/>
          <w:tab w:val="left" w:pos="567"/>
        </w:tabs>
        <w:spacing w:after="0"/>
        <w:jc w:val="both"/>
        <w:rPr>
          <w:rFonts w:ascii="Times New Roman" w:hAnsi="Times New Roman" w:eastAsia="Arial Unicode MS" w:cs="Times New Roman"/>
          <w:i/>
          <w:iCs/>
          <w:color w:val="0070C0"/>
          <w:kern w:val="0"/>
          <w:sz w:val="24"/>
          <w:szCs w:val="24"/>
          <w:lang w:val="lt-LT"/>
          <w14:ligatures w14:val="none"/>
        </w:rPr>
      </w:pPr>
      <w:r w:rsidRPr="001962FE">
        <w:rPr>
          <w:rFonts w:ascii="Times New Roman" w:hAnsi="Times New Roman" w:eastAsia="Times New Roman" w:cs="Times New Roman"/>
          <w:kern w:val="0"/>
          <w:sz w:val="24"/>
          <w:szCs w:val="24"/>
          <w:lang w:val="lt-LT"/>
          <w14:ligatures w14:val="none"/>
        </w:rPr>
        <w:t>P</w:t>
      </w:r>
      <w:r w:rsidRPr="001962FE" w:rsidR="00112CA1">
        <w:rPr>
          <w:rFonts w:ascii="Times New Roman" w:hAnsi="Times New Roman" w:eastAsia="Times New Roman" w:cs="Times New Roman"/>
          <w:kern w:val="0"/>
          <w:sz w:val="24"/>
          <w:szCs w:val="24"/>
          <w:lang w:val="lt-LT"/>
          <w14:ligatures w14:val="none"/>
        </w:rPr>
        <w:t xml:space="preserve">rekės turės būti pristatomos </w:t>
      </w:r>
      <w:r w:rsidRPr="001962FE" w:rsidR="006E5CC2">
        <w:rPr>
          <w:rFonts w:ascii="Times New Roman" w:hAnsi="Times New Roman" w:eastAsia="Times New Roman" w:cs="Times New Roman"/>
          <w:sz w:val="24"/>
          <w:szCs w:val="24"/>
          <w:lang w:val="lt-LT"/>
        </w:rPr>
        <w:t>adresu Liepkalnio g. 97</w:t>
      </w:r>
      <w:r w:rsidRPr="001962FE" w:rsidR="00CD1FF7">
        <w:rPr>
          <w:rFonts w:ascii="Times New Roman" w:hAnsi="Times New Roman" w:eastAsia="Times New Roman" w:cs="Times New Roman"/>
          <w:sz w:val="24"/>
          <w:szCs w:val="24"/>
          <w:lang w:val="lt-LT"/>
        </w:rPr>
        <w:t>A</w:t>
      </w:r>
      <w:r w:rsidRPr="001962FE" w:rsidR="006E5CC2">
        <w:rPr>
          <w:rFonts w:ascii="Times New Roman" w:hAnsi="Times New Roman" w:eastAsia="Times New Roman" w:cs="Times New Roman"/>
          <w:sz w:val="24"/>
          <w:szCs w:val="24"/>
          <w:lang w:val="lt-LT"/>
        </w:rPr>
        <w:t>, Vilnius.</w:t>
      </w:r>
      <w:r w:rsidRPr="001962FE" w:rsidR="00112CA1">
        <w:rPr>
          <w:rFonts w:ascii="Times New Roman" w:hAnsi="Times New Roman" w:eastAsia="Arial Unicode MS" w:cs="Times New Roman"/>
          <w:i/>
          <w:iCs/>
          <w:color w:val="0070C0"/>
          <w:kern w:val="0"/>
          <w:sz w:val="24"/>
          <w:szCs w:val="24"/>
          <w:lang w:val="lt-LT"/>
          <w14:ligatures w14:val="none"/>
        </w:rPr>
        <w:t xml:space="preserve"> </w:t>
      </w:r>
    </w:p>
    <w:p w:rsidRPr="001962FE" w:rsidR="009352B4" w:rsidP="009352B4" w:rsidRDefault="009352B4" w14:paraId="067267F1" w14:textId="77777777">
      <w:pPr>
        <w:pStyle w:val="Sraopastraipa"/>
        <w:tabs>
          <w:tab w:val="left" w:pos="284"/>
          <w:tab w:val="left" w:pos="567"/>
        </w:tabs>
        <w:spacing w:after="0"/>
        <w:ind w:left="360"/>
        <w:jc w:val="both"/>
        <w:rPr>
          <w:rFonts w:ascii="Times New Roman" w:hAnsi="Times New Roman" w:eastAsia="Arial Unicode MS" w:cs="Times New Roman"/>
          <w:i/>
          <w:iCs/>
          <w:color w:val="0070C0"/>
          <w:kern w:val="0"/>
          <w:sz w:val="24"/>
          <w:szCs w:val="24"/>
          <w:lang w:val="lt-LT"/>
          <w14:ligatures w14:val="none"/>
        </w:rPr>
      </w:pPr>
    </w:p>
    <w:p w:rsidRPr="001962FE" w:rsidR="00112CA1" w:rsidP="001962FE" w:rsidRDefault="00112CA1" w14:paraId="77EEB4E2" w14:textId="3236388C">
      <w:pPr>
        <w:numPr>
          <w:ilvl w:val="0"/>
          <w:numId w:val="6"/>
        </w:numPr>
        <w:pBdr>
          <w:top w:val="single" w:color="auto" w:sz="4" w:space="1"/>
          <w:bottom w:val="single" w:color="auto" w:sz="4" w:space="1"/>
        </w:pBdr>
        <w:tabs>
          <w:tab w:val="left" w:pos="284"/>
        </w:tabs>
        <w:spacing w:after="0"/>
        <w:contextualSpacing/>
        <w:rPr>
          <w:rFonts w:ascii="Times New Roman" w:hAnsi="Times New Roman" w:eastAsia="Arial Unicode MS" w:cs="Times New Roman"/>
          <w:b/>
          <w:bCs/>
          <w:kern w:val="0"/>
          <w:sz w:val="24"/>
          <w:szCs w:val="24"/>
          <w:lang w:val="lt-LT"/>
          <w14:ligatures w14:val="none"/>
        </w:rPr>
      </w:pPr>
      <w:r w:rsidRPr="001962FE">
        <w:rPr>
          <w:rFonts w:ascii="Times New Roman" w:hAnsi="Times New Roman" w:eastAsia="Arial Unicode MS" w:cs="Times New Roman"/>
          <w:b/>
          <w:bCs/>
          <w:kern w:val="0"/>
          <w:sz w:val="24"/>
          <w:szCs w:val="24"/>
          <w:lang w:val="lt-LT"/>
          <w14:ligatures w14:val="none"/>
        </w:rPr>
        <w:t xml:space="preserve"> SUTARTINIŲ ĮSIPAREIGOJIMŲ VYKDYMO TERMINAI IR TVARKA </w:t>
      </w:r>
    </w:p>
    <w:p w:rsidRPr="001962FE" w:rsidR="00112CA1" w:rsidP="00112CA1" w:rsidRDefault="00112CA1" w14:paraId="3D7C0576" w14:textId="3060EACE">
      <w:pPr>
        <w:numPr>
          <w:ilvl w:val="1"/>
          <w:numId w:val="7"/>
        </w:numPr>
        <w:tabs>
          <w:tab w:val="left" w:pos="284"/>
          <w:tab w:val="left" w:pos="567"/>
        </w:tabs>
        <w:spacing w:after="0"/>
        <w:contextualSpacing/>
        <w:jc w:val="both"/>
        <w:rPr>
          <w:rFonts w:ascii="Times New Roman" w:hAnsi="Times New Roman" w:eastAsia="Times New Roman" w:cs="Times New Roman"/>
          <w:kern w:val="0"/>
          <w:sz w:val="24"/>
          <w:szCs w:val="24"/>
          <w:lang w:val="lt-LT"/>
          <w14:ligatures w14:val="none"/>
        </w:rPr>
      </w:pPr>
      <w:r w:rsidRPr="001962FE">
        <w:rPr>
          <w:rFonts w:ascii="Times New Roman" w:hAnsi="Times New Roman" w:eastAsia="Times New Roman" w:cs="Times New Roman"/>
          <w:kern w:val="0"/>
          <w:sz w:val="24"/>
          <w:szCs w:val="24"/>
          <w:lang w:val="lt-LT"/>
          <w14:ligatures w14:val="none"/>
        </w:rPr>
        <w:t xml:space="preserve">Tiekėjas turi pristatyti prekes ne vėliau kaip per </w:t>
      </w:r>
      <w:r w:rsidRPr="001962FE" w:rsidR="7E042789">
        <w:rPr>
          <w:rFonts w:ascii="Times New Roman" w:hAnsi="Times New Roman" w:eastAsia="Times New Roman" w:cs="Times New Roman"/>
          <w:kern w:val="0"/>
          <w:sz w:val="24"/>
          <w:szCs w:val="24"/>
          <w:lang w:val="lt-LT"/>
          <w14:ligatures w14:val="none"/>
        </w:rPr>
        <w:t>2</w:t>
      </w:r>
      <w:r w:rsidRPr="001962FE">
        <w:rPr>
          <w:rFonts w:ascii="Times New Roman" w:hAnsi="Times New Roman" w:eastAsia="Times New Roman" w:cs="Times New Roman"/>
          <w:kern w:val="0"/>
          <w:sz w:val="24"/>
          <w:szCs w:val="24"/>
          <w:lang w:val="lt-LT"/>
          <w14:ligatures w14:val="none"/>
        </w:rPr>
        <w:t xml:space="preserve"> mėnesius nuo sutarties įsigaliojimo dienos. </w:t>
      </w:r>
    </w:p>
    <w:p w:rsidRPr="001962FE" w:rsidR="00112CA1" w:rsidP="00112CA1" w:rsidRDefault="00112CA1" w14:paraId="42D99662" w14:textId="77777777">
      <w:pPr>
        <w:spacing w:after="0"/>
        <w:rPr>
          <w:rFonts w:ascii="Times New Roman" w:hAnsi="Times New Roman" w:eastAsia="Arial Unicode MS" w:cs="Times New Roman"/>
          <w:i/>
          <w:iCs/>
          <w:color w:val="0070C0"/>
          <w:kern w:val="0"/>
          <w:sz w:val="16"/>
          <w:szCs w:val="16"/>
          <w:lang w:val="lt-LT"/>
          <w14:ligatures w14:val="none"/>
        </w:rPr>
      </w:pPr>
    </w:p>
    <w:p w:rsidRPr="001962FE" w:rsidR="00112CA1" w:rsidP="00112CA1" w:rsidRDefault="00112CA1" w14:paraId="306B15AE" w14:textId="77777777">
      <w:pPr>
        <w:numPr>
          <w:ilvl w:val="0"/>
          <w:numId w:val="7"/>
        </w:numPr>
        <w:pBdr>
          <w:top w:val="single" w:color="auto" w:sz="4" w:space="1"/>
          <w:bottom w:val="single" w:color="auto" w:sz="4" w:space="1"/>
        </w:pBdr>
        <w:tabs>
          <w:tab w:val="left" w:pos="284"/>
        </w:tabs>
        <w:spacing w:after="0"/>
        <w:contextualSpacing/>
        <w:rPr>
          <w:rFonts w:ascii="Times New Roman" w:hAnsi="Times New Roman" w:eastAsia="Arial Unicode MS" w:cs="Times New Roman"/>
          <w:b/>
          <w:bCs/>
          <w:kern w:val="0"/>
          <w:sz w:val="24"/>
          <w:szCs w:val="24"/>
          <w:lang w:val="lt-LT"/>
          <w14:ligatures w14:val="none"/>
        </w:rPr>
      </w:pPr>
      <w:r w:rsidRPr="001962FE">
        <w:rPr>
          <w:rFonts w:ascii="Times New Roman" w:hAnsi="Times New Roman" w:eastAsia="Arial Unicode MS" w:cs="Times New Roman"/>
          <w:b/>
          <w:bCs/>
          <w:kern w:val="0"/>
          <w:sz w:val="24"/>
          <w:szCs w:val="24"/>
          <w:lang w:val="lt-LT"/>
          <w14:ligatures w14:val="none"/>
        </w:rPr>
        <w:t xml:space="preserve"> TRŪKUMŲ ŠALINIMO TVARKA</w:t>
      </w:r>
    </w:p>
    <w:p w:rsidRPr="001962FE" w:rsidR="00292713" w:rsidP="001962FE" w:rsidRDefault="00663A1C" w14:paraId="123CFDB4" w14:textId="0FCD0849">
      <w:pPr>
        <w:pStyle w:val="Sraopastraipa"/>
        <w:numPr>
          <w:ilvl w:val="1"/>
          <w:numId w:val="7"/>
        </w:numPr>
        <w:tabs>
          <w:tab w:val="left" w:pos="567"/>
        </w:tabs>
        <w:spacing w:after="0"/>
        <w:ind w:left="0" w:firstLine="0"/>
        <w:jc w:val="both"/>
        <w:rPr>
          <w:rFonts w:ascii="Times New Roman" w:hAnsi="Times New Roman" w:eastAsia="Arial Unicode MS" w:cs="Times New Roman"/>
          <w:kern w:val="0"/>
          <w:sz w:val="24"/>
          <w:szCs w:val="24"/>
          <w:lang w:val="lt-LT"/>
          <w14:ligatures w14:val="none"/>
        </w:rPr>
      </w:pPr>
      <w:r w:rsidRPr="001962FE">
        <w:rPr>
          <w:rFonts w:ascii="Times New Roman" w:hAnsi="Times New Roman" w:eastAsia="Arial Unicode MS" w:cs="Times New Roman"/>
          <w:kern w:val="0"/>
          <w:sz w:val="24"/>
          <w:szCs w:val="24"/>
          <w:lang w:val="lt-LT"/>
          <w14:ligatures w14:val="none"/>
        </w:rPr>
        <w:t>Gedimai registruojami tiekėjo nurodytu el. paštu. Tiekėjas gavęs pranešimą apie gedimą, ne vėliau kaip per 1 darbo dieną privalo nurodyti perkančiosios organizacijos atsakingam asmeniui įrenginio gedimo šalinimo vietą (garantinio aptarnavimo vietos adresą). Darbingumo atkūrimo trukmė – ne ilgiau kaip 5 darbo dienos nuo perkančiosios organizacijos pristatymo į nurodytą gedimo šalinimo vietą. Jei sugedusios įrangos per šį laikotarpį pataisyti neįmanoma – ji turi būti pakeičiama lygiaverte nauja, ne vėliau kaip per 30 dienų nuo gedimo registravimo</w:t>
      </w:r>
      <w:r w:rsidRPr="001962FE" w:rsidR="00CF52BB">
        <w:rPr>
          <w:rFonts w:ascii="Times New Roman" w:hAnsi="Times New Roman" w:eastAsia="Arial Unicode MS" w:cs="Times New Roman"/>
          <w:kern w:val="0"/>
          <w:sz w:val="24"/>
          <w:szCs w:val="24"/>
          <w:lang w:val="lt-LT"/>
          <w14:ligatures w14:val="none"/>
        </w:rPr>
        <w:t>.</w:t>
      </w:r>
    </w:p>
    <w:p w:rsidRPr="001962FE" w:rsidR="00112CA1" w:rsidP="00112CA1" w:rsidRDefault="00112CA1" w14:paraId="16BF33CB" w14:textId="77777777">
      <w:pPr>
        <w:tabs>
          <w:tab w:val="left" w:pos="567"/>
        </w:tabs>
        <w:spacing w:after="0"/>
        <w:jc w:val="both"/>
        <w:rPr>
          <w:rFonts w:ascii="Times New Roman" w:hAnsi="Times New Roman" w:eastAsia="Arial Unicode MS" w:cs="Times New Roman"/>
          <w:color w:val="0070C0"/>
          <w:kern w:val="0"/>
          <w:sz w:val="16"/>
          <w:szCs w:val="16"/>
          <w:lang w:val="lt-LT"/>
          <w14:ligatures w14:val="none"/>
        </w:rPr>
      </w:pPr>
    </w:p>
    <w:sectPr w:rsidRPr="001962FE" w:rsidR="00112CA1" w:rsidSect="00822D6A">
      <w:pgSz w:w="11900" w:h="16840" w:orient="portrait" w:code="9"/>
      <w:pgMar w:top="567" w:right="560" w:bottom="567" w:left="1134"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F5225" w:rsidP="00112CA1" w:rsidRDefault="00EF5225" w14:paraId="19D0DEAE" w14:textId="77777777">
      <w:pPr>
        <w:spacing w:after="0" w:line="240" w:lineRule="auto"/>
      </w:pPr>
      <w:r>
        <w:separator/>
      </w:r>
    </w:p>
  </w:endnote>
  <w:endnote w:type="continuationSeparator" w:id="0">
    <w:p w:rsidR="00EF5225" w:rsidP="00112CA1" w:rsidRDefault="00EF5225" w14:paraId="54884D7B" w14:textId="77777777">
      <w:pPr>
        <w:spacing w:after="0" w:line="240" w:lineRule="auto"/>
      </w:pPr>
      <w:r>
        <w:continuationSeparator/>
      </w:r>
    </w:p>
  </w:endnote>
  <w:endnote w:type="continuationNotice" w:id="1">
    <w:p w:rsidR="00EF5225" w:rsidRDefault="00EF5225" w14:paraId="0C5F0B1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F5225" w:rsidP="00112CA1" w:rsidRDefault="00EF5225" w14:paraId="0F4DA354" w14:textId="77777777">
      <w:pPr>
        <w:spacing w:after="0" w:line="240" w:lineRule="auto"/>
      </w:pPr>
      <w:r>
        <w:separator/>
      </w:r>
    </w:p>
  </w:footnote>
  <w:footnote w:type="continuationSeparator" w:id="0">
    <w:p w:rsidR="00EF5225" w:rsidP="00112CA1" w:rsidRDefault="00EF5225" w14:paraId="29B1DD59" w14:textId="77777777">
      <w:pPr>
        <w:spacing w:after="0" w:line="240" w:lineRule="auto"/>
      </w:pPr>
      <w:r>
        <w:continuationSeparator/>
      </w:r>
    </w:p>
  </w:footnote>
  <w:footnote w:type="continuationNotice" w:id="1">
    <w:p w:rsidR="00EF5225" w:rsidRDefault="00EF5225" w14:paraId="4427D9F2" w14:textId="77777777">
      <w:pPr>
        <w:spacing w:after="0" w:line="240" w:lineRule="auto"/>
      </w:pPr>
    </w:p>
  </w:footnote>
  <w:footnote w:id="2">
    <w:p w:rsidRPr="00883ED8" w:rsidR="000E785E" w:rsidP="000E785E" w:rsidRDefault="000E785E" w14:paraId="09E968B4" w14:textId="77777777">
      <w:pPr>
        <w:pStyle w:val="Puslapioinaostekstas"/>
        <w:jc w:val="both"/>
        <w:rPr>
          <w:lang w:val="lt-LT"/>
        </w:rPr>
      </w:pPr>
      <w:r>
        <w:rPr>
          <w:rStyle w:val="Puslapioinaosnuoroda"/>
        </w:rPr>
        <w:footnoteRef/>
      </w:r>
      <w:r>
        <w:t xml:space="preserve"> </w:t>
      </w:r>
      <w:proofErr w:type="spellStart"/>
      <w:r>
        <w:t>Aprašas</w:t>
      </w:r>
      <w:proofErr w:type="spellEnd"/>
      <w:r>
        <w:t xml:space="preserve"> p</w:t>
      </w:r>
      <w:r w:rsidRPr="00883ED8">
        <w:rPr>
          <w:rStyle w:val="normaltextrun"/>
          <w:rFonts w:ascii="Times New Roman" w:hAnsi="Times New Roman" w:cs="Times New Roman"/>
          <w:shd w:val="clear" w:color="auto" w:fill="FFFFFF"/>
          <w:lang w:val="lt-LT"/>
        </w:rPr>
        <w:t>atvirtint</w:t>
      </w:r>
      <w:r>
        <w:rPr>
          <w:rStyle w:val="normaltextrun"/>
          <w:rFonts w:ascii="Times New Roman" w:hAnsi="Times New Roman" w:cs="Times New Roman"/>
          <w:shd w:val="clear" w:color="auto" w:fill="FFFFFF"/>
          <w:lang w:val="lt-LT"/>
        </w:rPr>
        <w:t>as</w:t>
      </w:r>
      <w:r w:rsidRPr="00883ED8">
        <w:rPr>
          <w:rStyle w:val="normaltextrun"/>
          <w:rFonts w:ascii="Times New Roman" w:hAnsi="Times New Roman" w:cs="Times New Roman"/>
          <w:shd w:val="clear" w:color="auto" w:fill="FFFFFF"/>
          <w:lang w:val="lt-LT"/>
        </w:rPr>
        <w:t>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Pr>
          <w:rFonts w:ascii="Times New Roman" w:hAnsi="Times New Roman" w:cs="Times New Roman"/>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3A3E"/>
    <w:multiLevelType w:val="multilevel"/>
    <w:tmpl w:val="D8C498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DC10F2"/>
    <w:multiLevelType w:val="multilevel"/>
    <w:tmpl w:val="AC860C20"/>
    <w:lvl w:ilvl="0">
      <w:start w:val="3"/>
      <w:numFmt w:val="decimal"/>
      <w:lvlText w:val="%1."/>
      <w:lvlJc w:val="left"/>
      <w:pPr>
        <w:ind w:left="360" w:hanging="360"/>
      </w:pPr>
      <w:rPr>
        <w:rFonts w:hint="default" w:eastAsia="Times New Roman"/>
      </w:rPr>
    </w:lvl>
    <w:lvl w:ilvl="1">
      <w:start w:val="1"/>
      <w:numFmt w:val="decimal"/>
      <w:lvlText w:val="%1.%2."/>
      <w:lvlJc w:val="left"/>
      <w:pPr>
        <w:ind w:left="360" w:hanging="360"/>
      </w:pPr>
      <w:rPr>
        <w:rFonts w:hint="default" w:eastAsia="Times New Roman"/>
      </w:rPr>
    </w:lvl>
    <w:lvl w:ilvl="2">
      <w:start w:val="1"/>
      <w:numFmt w:val="decimal"/>
      <w:lvlText w:val="%1.%2.%3."/>
      <w:lvlJc w:val="left"/>
      <w:pPr>
        <w:ind w:left="720" w:hanging="720"/>
      </w:pPr>
      <w:rPr>
        <w:rFonts w:hint="default" w:eastAsia="Times New Roman"/>
      </w:rPr>
    </w:lvl>
    <w:lvl w:ilvl="3">
      <w:start w:val="1"/>
      <w:numFmt w:val="decimal"/>
      <w:lvlText w:val="%1.%2.%3.%4."/>
      <w:lvlJc w:val="left"/>
      <w:pPr>
        <w:ind w:left="720" w:hanging="720"/>
      </w:pPr>
      <w:rPr>
        <w:rFonts w:hint="default" w:eastAsia="Times New Roman"/>
      </w:rPr>
    </w:lvl>
    <w:lvl w:ilvl="4">
      <w:start w:val="1"/>
      <w:numFmt w:val="decimal"/>
      <w:lvlText w:val="%1.%2.%3.%4.%5."/>
      <w:lvlJc w:val="left"/>
      <w:pPr>
        <w:ind w:left="1080" w:hanging="1080"/>
      </w:pPr>
      <w:rPr>
        <w:rFonts w:hint="default" w:eastAsia="Times New Roman"/>
      </w:rPr>
    </w:lvl>
    <w:lvl w:ilvl="5">
      <w:start w:val="1"/>
      <w:numFmt w:val="decimal"/>
      <w:lvlText w:val="%1.%2.%3.%4.%5.%6."/>
      <w:lvlJc w:val="left"/>
      <w:pPr>
        <w:ind w:left="1080" w:hanging="1080"/>
      </w:pPr>
      <w:rPr>
        <w:rFonts w:hint="default" w:eastAsia="Times New Roman"/>
      </w:rPr>
    </w:lvl>
    <w:lvl w:ilvl="6">
      <w:start w:val="1"/>
      <w:numFmt w:val="decimal"/>
      <w:lvlText w:val="%1.%2.%3.%4.%5.%6.%7."/>
      <w:lvlJc w:val="left"/>
      <w:pPr>
        <w:ind w:left="1440" w:hanging="1440"/>
      </w:pPr>
      <w:rPr>
        <w:rFonts w:hint="default" w:eastAsia="Times New Roman"/>
      </w:rPr>
    </w:lvl>
    <w:lvl w:ilvl="7">
      <w:start w:val="1"/>
      <w:numFmt w:val="decimal"/>
      <w:lvlText w:val="%1.%2.%3.%4.%5.%6.%7.%8."/>
      <w:lvlJc w:val="left"/>
      <w:pPr>
        <w:ind w:left="1440" w:hanging="1440"/>
      </w:pPr>
      <w:rPr>
        <w:rFonts w:hint="default" w:eastAsia="Times New Roman"/>
      </w:rPr>
    </w:lvl>
    <w:lvl w:ilvl="8">
      <w:start w:val="1"/>
      <w:numFmt w:val="decimal"/>
      <w:lvlText w:val="%1.%2.%3.%4.%5.%6.%7.%8.%9."/>
      <w:lvlJc w:val="left"/>
      <w:pPr>
        <w:ind w:left="1800" w:hanging="1800"/>
      </w:pPr>
      <w:rPr>
        <w:rFonts w:hint="default" w:eastAsia="Times New Roman"/>
      </w:rPr>
    </w:lvl>
  </w:abstractNum>
  <w:abstractNum w:abstractNumId="3" w15:restartNumberingAfterBreak="0">
    <w:nsid w:val="2E1A4563"/>
    <w:multiLevelType w:val="multilevel"/>
    <w:tmpl w:val="B0FE8216"/>
    <w:lvl w:ilvl="0">
      <w:start w:val="10"/>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5" w15:restartNumberingAfterBreak="0">
    <w:nsid w:val="31C91847"/>
    <w:multiLevelType w:val="multilevel"/>
    <w:tmpl w:val="A15A69CC"/>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FC0443"/>
    <w:multiLevelType w:val="multilevel"/>
    <w:tmpl w:val="94E8F698"/>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4FD2A65"/>
    <w:multiLevelType w:val="multilevel"/>
    <w:tmpl w:val="29423BEC"/>
    <w:lvl w:ilvl="0">
      <w:start w:val="10"/>
      <w:numFmt w:val="decimal"/>
      <w:lvlText w:val="%1."/>
      <w:lvlJc w:val="left"/>
      <w:pPr>
        <w:ind w:left="360" w:hanging="360"/>
      </w:pPr>
      <w:rPr>
        <w:rFonts w:hint="default"/>
        <w:b/>
        <w:bCs/>
      </w:rPr>
    </w:lvl>
    <w:lvl w:ilvl="1">
      <w:start w:val="2"/>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9A7AA4"/>
    <w:multiLevelType w:val="multilevel"/>
    <w:tmpl w:val="0427001F"/>
    <w:lvl w:ilvl="0">
      <w:start w:val="1"/>
      <w:numFmt w:val="decimal"/>
      <w:lvlText w:val="%1."/>
      <w:lvlJc w:val="left"/>
      <w:pPr>
        <w:ind w:left="360" w:hanging="360"/>
      </w:pPr>
      <w:rPr>
        <w:b/>
        <w:bCs/>
      </w:rPr>
    </w:lvl>
    <w:lvl w:ilvl="1">
      <w:start w:val="1"/>
      <w:numFmt w:val="decimal"/>
      <w:lvlText w:val="%1.%2."/>
      <w:lvlJc w:val="left"/>
      <w:pPr>
        <w:ind w:left="2559" w:hanging="432"/>
      </w:pPr>
      <w:rPr>
        <w:b w:val="0"/>
        <w:bCs/>
        <w:i w:val="0"/>
        <w:iCs w:val="0"/>
        <w:color w:val="000000" w:themeColor="text1"/>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2488499">
    <w:abstractNumId w:val="7"/>
  </w:num>
  <w:num w:numId="2" w16cid:durableId="1005982610">
    <w:abstractNumId w:val="4"/>
  </w:num>
  <w:num w:numId="3" w16cid:durableId="1304235237">
    <w:abstractNumId w:val="1"/>
  </w:num>
  <w:num w:numId="4" w16cid:durableId="1137258265">
    <w:abstractNumId w:val="2"/>
  </w:num>
  <w:num w:numId="5" w16cid:durableId="603994821">
    <w:abstractNumId w:val="9"/>
  </w:num>
  <w:num w:numId="6" w16cid:durableId="345446200">
    <w:abstractNumId w:val="10"/>
  </w:num>
  <w:num w:numId="7" w16cid:durableId="1837333301">
    <w:abstractNumId w:val="3"/>
  </w:num>
  <w:num w:numId="8" w16cid:durableId="1711762398">
    <w:abstractNumId w:val="6"/>
  </w:num>
  <w:num w:numId="9" w16cid:durableId="434640077">
    <w:abstractNumId w:val="5"/>
  </w:num>
  <w:num w:numId="10" w16cid:durableId="130944690">
    <w:abstractNumId w:val="8"/>
  </w:num>
  <w:num w:numId="11" w16cid:durableId="188359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val="false"/>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A1"/>
    <w:rsid w:val="000200E2"/>
    <w:rsid w:val="00031E0A"/>
    <w:rsid w:val="0003578C"/>
    <w:rsid w:val="00043E98"/>
    <w:rsid w:val="00050A47"/>
    <w:rsid w:val="00051D65"/>
    <w:rsid w:val="00053919"/>
    <w:rsid w:val="00055FF4"/>
    <w:rsid w:val="00056F0E"/>
    <w:rsid w:val="00064F8B"/>
    <w:rsid w:val="00082362"/>
    <w:rsid w:val="000A1497"/>
    <w:rsid w:val="000C2E5C"/>
    <w:rsid w:val="000D02D9"/>
    <w:rsid w:val="000D39AD"/>
    <w:rsid w:val="000E785E"/>
    <w:rsid w:val="00112CA1"/>
    <w:rsid w:val="001446C0"/>
    <w:rsid w:val="00151AC8"/>
    <w:rsid w:val="00151D6E"/>
    <w:rsid w:val="00152830"/>
    <w:rsid w:val="00173FAE"/>
    <w:rsid w:val="001936D4"/>
    <w:rsid w:val="001962FE"/>
    <w:rsid w:val="001A1FA1"/>
    <w:rsid w:val="001B7A9D"/>
    <w:rsid w:val="001C0741"/>
    <w:rsid w:val="001E3760"/>
    <w:rsid w:val="001F59C2"/>
    <w:rsid w:val="00222057"/>
    <w:rsid w:val="00232FD8"/>
    <w:rsid w:val="00275AE3"/>
    <w:rsid w:val="00276FC3"/>
    <w:rsid w:val="00277E07"/>
    <w:rsid w:val="00283173"/>
    <w:rsid w:val="002844CF"/>
    <w:rsid w:val="0029180E"/>
    <w:rsid w:val="00292713"/>
    <w:rsid w:val="002B347F"/>
    <w:rsid w:val="002B65BA"/>
    <w:rsid w:val="002C17E6"/>
    <w:rsid w:val="002D14F5"/>
    <w:rsid w:val="00311BEF"/>
    <w:rsid w:val="00313B45"/>
    <w:rsid w:val="003245F4"/>
    <w:rsid w:val="003502F8"/>
    <w:rsid w:val="00365BDB"/>
    <w:rsid w:val="003806AA"/>
    <w:rsid w:val="003A6E53"/>
    <w:rsid w:val="003D5E04"/>
    <w:rsid w:val="003E506F"/>
    <w:rsid w:val="003E6C79"/>
    <w:rsid w:val="003F2F99"/>
    <w:rsid w:val="003F5170"/>
    <w:rsid w:val="004148E0"/>
    <w:rsid w:val="00426426"/>
    <w:rsid w:val="00443525"/>
    <w:rsid w:val="004538B0"/>
    <w:rsid w:val="0045427B"/>
    <w:rsid w:val="004624BD"/>
    <w:rsid w:val="00484CF9"/>
    <w:rsid w:val="004A49C4"/>
    <w:rsid w:val="004A512D"/>
    <w:rsid w:val="004B1D50"/>
    <w:rsid w:val="004B7B97"/>
    <w:rsid w:val="004F1460"/>
    <w:rsid w:val="004F21C9"/>
    <w:rsid w:val="00515B7C"/>
    <w:rsid w:val="005267A2"/>
    <w:rsid w:val="00553983"/>
    <w:rsid w:val="005608CB"/>
    <w:rsid w:val="00583D7E"/>
    <w:rsid w:val="005925B0"/>
    <w:rsid w:val="005A4EF9"/>
    <w:rsid w:val="005A7C72"/>
    <w:rsid w:val="005B6ADD"/>
    <w:rsid w:val="005C6C17"/>
    <w:rsid w:val="005E6013"/>
    <w:rsid w:val="005E62D6"/>
    <w:rsid w:val="00610DC8"/>
    <w:rsid w:val="00631A7C"/>
    <w:rsid w:val="00637D33"/>
    <w:rsid w:val="00656B44"/>
    <w:rsid w:val="006624CC"/>
    <w:rsid w:val="00663A1C"/>
    <w:rsid w:val="0067305D"/>
    <w:rsid w:val="006738F5"/>
    <w:rsid w:val="00682340"/>
    <w:rsid w:val="00683ABC"/>
    <w:rsid w:val="00684330"/>
    <w:rsid w:val="006B2434"/>
    <w:rsid w:val="006C1424"/>
    <w:rsid w:val="006C2B78"/>
    <w:rsid w:val="006D344C"/>
    <w:rsid w:val="006E5CC2"/>
    <w:rsid w:val="006F4FEF"/>
    <w:rsid w:val="006F50C8"/>
    <w:rsid w:val="007046AE"/>
    <w:rsid w:val="007237CE"/>
    <w:rsid w:val="00737B9E"/>
    <w:rsid w:val="00750986"/>
    <w:rsid w:val="0076184B"/>
    <w:rsid w:val="0076435B"/>
    <w:rsid w:val="007A2105"/>
    <w:rsid w:val="007A25B4"/>
    <w:rsid w:val="007A392D"/>
    <w:rsid w:val="007B09ED"/>
    <w:rsid w:val="007B1669"/>
    <w:rsid w:val="007C00EE"/>
    <w:rsid w:val="007C1152"/>
    <w:rsid w:val="007D1AFB"/>
    <w:rsid w:val="007D406E"/>
    <w:rsid w:val="007D4699"/>
    <w:rsid w:val="007F0DF4"/>
    <w:rsid w:val="007F4B4E"/>
    <w:rsid w:val="00803898"/>
    <w:rsid w:val="008131BA"/>
    <w:rsid w:val="0081579F"/>
    <w:rsid w:val="00820983"/>
    <w:rsid w:val="00822D6A"/>
    <w:rsid w:val="00826371"/>
    <w:rsid w:val="00836D52"/>
    <w:rsid w:val="00844A62"/>
    <w:rsid w:val="008603E1"/>
    <w:rsid w:val="00880084"/>
    <w:rsid w:val="00895F3F"/>
    <w:rsid w:val="008B7E65"/>
    <w:rsid w:val="008C21CA"/>
    <w:rsid w:val="008D3F2E"/>
    <w:rsid w:val="008D4C90"/>
    <w:rsid w:val="008E46B5"/>
    <w:rsid w:val="008E6C00"/>
    <w:rsid w:val="00927BBB"/>
    <w:rsid w:val="009335C6"/>
    <w:rsid w:val="009352B4"/>
    <w:rsid w:val="00950175"/>
    <w:rsid w:val="00975496"/>
    <w:rsid w:val="00975C89"/>
    <w:rsid w:val="009865A2"/>
    <w:rsid w:val="00992502"/>
    <w:rsid w:val="009A5A5F"/>
    <w:rsid w:val="009B72BB"/>
    <w:rsid w:val="009C7573"/>
    <w:rsid w:val="009E7008"/>
    <w:rsid w:val="00A14B4C"/>
    <w:rsid w:val="00A23900"/>
    <w:rsid w:val="00A5013C"/>
    <w:rsid w:val="00A668F7"/>
    <w:rsid w:val="00A719DC"/>
    <w:rsid w:val="00A7629D"/>
    <w:rsid w:val="00A76D36"/>
    <w:rsid w:val="00A83EE1"/>
    <w:rsid w:val="00AC7084"/>
    <w:rsid w:val="00AE5724"/>
    <w:rsid w:val="00AF11CD"/>
    <w:rsid w:val="00AF2229"/>
    <w:rsid w:val="00B129F0"/>
    <w:rsid w:val="00B1439A"/>
    <w:rsid w:val="00B1582A"/>
    <w:rsid w:val="00B347C9"/>
    <w:rsid w:val="00B44B1A"/>
    <w:rsid w:val="00B47AD2"/>
    <w:rsid w:val="00B61138"/>
    <w:rsid w:val="00B70FF8"/>
    <w:rsid w:val="00B87600"/>
    <w:rsid w:val="00B9017A"/>
    <w:rsid w:val="00B96AA4"/>
    <w:rsid w:val="00BB3B5E"/>
    <w:rsid w:val="00BB4C5E"/>
    <w:rsid w:val="00BD0F79"/>
    <w:rsid w:val="00BE37A6"/>
    <w:rsid w:val="00C0052C"/>
    <w:rsid w:val="00C02319"/>
    <w:rsid w:val="00C12A59"/>
    <w:rsid w:val="00C22B70"/>
    <w:rsid w:val="00C23E87"/>
    <w:rsid w:val="00C30525"/>
    <w:rsid w:val="00C3578E"/>
    <w:rsid w:val="00C37E4F"/>
    <w:rsid w:val="00C514B1"/>
    <w:rsid w:val="00C60340"/>
    <w:rsid w:val="00C64253"/>
    <w:rsid w:val="00C75191"/>
    <w:rsid w:val="00C77679"/>
    <w:rsid w:val="00C84659"/>
    <w:rsid w:val="00C9435B"/>
    <w:rsid w:val="00CA590F"/>
    <w:rsid w:val="00CB6AA4"/>
    <w:rsid w:val="00CD1FF7"/>
    <w:rsid w:val="00CE13AD"/>
    <w:rsid w:val="00CE4894"/>
    <w:rsid w:val="00CF51FD"/>
    <w:rsid w:val="00CF52BB"/>
    <w:rsid w:val="00D1003B"/>
    <w:rsid w:val="00D13AE6"/>
    <w:rsid w:val="00D15A27"/>
    <w:rsid w:val="00D219B4"/>
    <w:rsid w:val="00D3604C"/>
    <w:rsid w:val="00D3659B"/>
    <w:rsid w:val="00D62341"/>
    <w:rsid w:val="00D64866"/>
    <w:rsid w:val="00D659D3"/>
    <w:rsid w:val="00D71CF9"/>
    <w:rsid w:val="00D774C8"/>
    <w:rsid w:val="00D93D4C"/>
    <w:rsid w:val="00DB18A8"/>
    <w:rsid w:val="00DE03BC"/>
    <w:rsid w:val="00E05B35"/>
    <w:rsid w:val="00E17655"/>
    <w:rsid w:val="00E23A52"/>
    <w:rsid w:val="00E4110C"/>
    <w:rsid w:val="00E4557A"/>
    <w:rsid w:val="00E52C40"/>
    <w:rsid w:val="00E67518"/>
    <w:rsid w:val="00E9024B"/>
    <w:rsid w:val="00E92659"/>
    <w:rsid w:val="00E9638F"/>
    <w:rsid w:val="00EA52E1"/>
    <w:rsid w:val="00ED1D91"/>
    <w:rsid w:val="00EF2412"/>
    <w:rsid w:val="00EF5225"/>
    <w:rsid w:val="00EF6537"/>
    <w:rsid w:val="00F11B4F"/>
    <w:rsid w:val="00F13DD9"/>
    <w:rsid w:val="00F23DCC"/>
    <w:rsid w:val="00F2481A"/>
    <w:rsid w:val="00F30B09"/>
    <w:rsid w:val="00F34016"/>
    <w:rsid w:val="00F4092A"/>
    <w:rsid w:val="00F448C2"/>
    <w:rsid w:val="00F50E93"/>
    <w:rsid w:val="00F5255F"/>
    <w:rsid w:val="00F543BF"/>
    <w:rsid w:val="00F63D76"/>
    <w:rsid w:val="00F70316"/>
    <w:rsid w:val="00F73C06"/>
    <w:rsid w:val="00F74150"/>
    <w:rsid w:val="00F75041"/>
    <w:rsid w:val="00F82F59"/>
    <w:rsid w:val="00F901F3"/>
    <w:rsid w:val="00F90C7A"/>
    <w:rsid w:val="00F91B96"/>
    <w:rsid w:val="00F95E2C"/>
    <w:rsid w:val="00FA11B5"/>
    <w:rsid w:val="00FC7C3F"/>
    <w:rsid w:val="00FF76F5"/>
    <w:rsid w:val="0474355B"/>
    <w:rsid w:val="04C60F09"/>
    <w:rsid w:val="04CC0A9D"/>
    <w:rsid w:val="0C1DC985"/>
    <w:rsid w:val="0EA84C64"/>
    <w:rsid w:val="0FD71972"/>
    <w:rsid w:val="1387D79A"/>
    <w:rsid w:val="1A588E71"/>
    <w:rsid w:val="1A7385D1"/>
    <w:rsid w:val="24F61B13"/>
    <w:rsid w:val="25F39A93"/>
    <w:rsid w:val="27EC9823"/>
    <w:rsid w:val="291F2CB4"/>
    <w:rsid w:val="2D902771"/>
    <w:rsid w:val="2DB8D02A"/>
    <w:rsid w:val="2EF691FD"/>
    <w:rsid w:val="48B79F11"/>
    <w:rsid w:val="49BCD1C7"/>
    <w:rsid w:val="4E2E1C7D"/>
    <w:rsid w:val="50C81FD3"/>
    <w:rsid w:val="59D596FE"/>
    <w:rsid w:val="6330D219"/>
    <w:rsid w:val="64BB24B7"/>
    <w:rsid w:val="6E627027"/>
    <w:rsid w:val="6FD20392"/>
    <w:rsid w:val="791518C1"/>
    <w:rsid w:val="79D4E0AD"/>
    <w:rsid w:val="7CCE6726"/>
    <w:rsid w:val="7E042789"/>
    <w:rsid w:val="7FACE0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CF13"/>
  <w15:chartTrackingRefBased/>
  <w15:docId w15:val="{63C2C07C-5EFE-44D2-A0F3-FED7B41C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paragraph" w:styleId="Antrat1">
    <w:name w:val="heading 1"/>
    <w:basedOn w:val="prastasis"/>
    <w:next w:val="prastasis"/>
    <w:link w:val="Antrat1Diagrama"/>
    <w:uiPriority w:val="9"/>
    <w:qFormat/>
    <w:rsid w:val="00112CA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12CA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12CA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12CA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12CA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12CA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2CA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2CA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2CA1"/>
    <w:pPr>
      <w:keepNext/>
      <w:keepLines/>
      <w:spacing w:after="0"/>
      <w:outlineLvl w:val="8"/>
    </w:pPr>
    <w:rPr>
      <w:rFonts w:eastAsiaTheme="majorEastAsia" w:cstheme="majorBidi"/>
      <w:color w:val="272727" w:themeColor="text1" w:themeTint="D8"/>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112CA1"/>
    <w:rPr>
      <w:rFonts w:asciiTheme="majorHAnsi" w:hAnsiTheme="majorHAnsi" w:eastAsiaTheme="majorEastAsia" w:cstheme="majorBidi"/>
      <w:color w:val="2F5496" w:themeColor="accent1" w:themeShade="BF"/>
      <w:sz w:val="40"/>
      <w:szCs w:val="40"/>
    </w:rPr>
  </w:style>
  <w:style w:type="character" w:styleId="Antrat2Diagrama" w:customStyle="1">
    <w:name w:val="Antraštė 2 Diagrama"/>
    <w:basedOn w:val="Numatytasispastraiposriftas"/>
    <w:link w:val="Antrat2"/>
    <w:uiPriority w:val="9"/>
    <w:semiHidden/>
    <w:rsid w:val="00112CA1"/>
    <w:rPr>
      <w:rFonts w:asciiTheme="majorHAnsi" w:hAnsiTheme="majorHAnsi" w:eastAsiaTheme="majorEastAsia" w:cstheme="majorBidi"/>
      <w:color w:val="2F5496" w:themeColor="accent1" w:themeShade="BF"/>
      <w:sz w:val="32"/>
      <w:szCs w:val="32"/>
    </w:rPr>
  </w:style>
  <w:style w:type="character" w:styleId="Antrat3Diagrama" w:customStyle="1">
    <w:name w:val="Antraštė 3 Diagrama"/>
    <w:basedOn w:val="Numatytasispastraiposriftas"/>
    <w:link w:val="Antrat3"/>
    <w:uiPriority w:val="9"/>
    <w:semiHidden/>
    <w:rsid w:val="00112CA1"/>
    <w:rPr>
      <w:rFonts w:eastAsiaTheme="majorEastAsia" w:cstheme="majorBidi"/>
      <w:color w:val="2F5496" w:themeColor="accent1" w:themeShade="BF"/>
      <w:sz w:val="28"/>
      <w:szCs w:val="28"/>
    </w:rPr>
  </w:style>
  <w:style w:type="character" w:styleId="Antrat4Diagrama" w:customStyle="1">
    <w:name w:val="Antraštė 4 Diagrama"/>
    <w:basedOn w:val="Numatytasispastraiposriftas"/>
    <w:link w:val="Antrat4"/>
    <w:uiPriority w:val="9"/>
    <w:semiHidden/>
    <w:rsid w:val="00112CA1"/>
    <w:rPr>
      <w:rFonts w:eastAsiaTheme="majorEastAsia" w:cstheme="majorBidi"/>
      <w:i/>
      <w:iCs/>
      <w:color w:val="2F5496" w:themeColor="accent1" w:themeShade="BF"/>
    </w:rPr>
  </w:style>
  <w:style w:type="character" w:styleId="Antrat5Diagrama" w:customStyle="1">
    <w:name w:val="Antraštė 5 Diagrama"/>
    <w:basedOn w:val="Numatytasispastraiposriftas"/>
    <w:link w:val="Antrat5"/>
    <w:uiPriority w:val="9"/>
    <w:semiHidden/>
    <w:rsid w:val="00112CA1"/>
    <w:rPr>
      <w:rFonts w:eastAsiaTheme="majorEastAsia" w:cstheme="majorBidi"/>
      <w:color w:val="2F5496" w:themeColor="accent1" w:themeShade="BF"/>
    </w:rPr>
  </w:style>
  <w:style w:type="character" w:styleId="Antrat6Diagrama" w:customStyle="1">
    <w:name w:val="Antraštė 6 Diagrama"/>
    <w:basedOn w:val="Numatytasispastraiposriftas"/>
    <w:link w:val="Antrat6"/>
    <w:uiPriority w:val="9"/>
    <w:semiHidden/>
    <w:rsid w:val="00112CA1"/>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112CA1"/>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112CA1"/>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112C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2CA1"/>
    <w:pPr>
      <w:spacing w:after="80" w:line="240" w:lineRule="auto"/>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112CA1"/>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112CA1"/>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112C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2CA1"/>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112CA1"/>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Sąrašo pastraipa2"/>
    <w:basedOn w:val="prastasis"/>
    <w:link w:val="SraopastraipaDiagrama"/>
    <w:uiPriority w:val="34"/>
    <w:qFormat/>
    <w:rsid w:val="00112CA1"/>
    <w:pPr>
      <w:ind w:left="720"/>
      <w:contextualSpacing/>
    </w:pPr>
  </w:style>
  <w:style w:type="character" w:styleId="Rykuspabraukimas">
    <w:name w:val="Intense Emphasis"/>
    <w:basedOn w:val="Numatytasispastraiposriftas"/>
    <w:uiPriority w:val="21"/>
    <w:qFormat/>
    <w:rsid w:val="00112CA1"/>
    <w:rPr>
      <w:i/>
      <w:iCs/>
      <w:color w:val="2F5496" w:themeColor="accent1" w:themeShade="BF"/>
    </w:rPr>
  </w:style>
  <w:style w:type="paragraph" w:styleId="Iskirtacitata">
    <w:name w:val="Intense Quote"/>
    <w:basedOn w:val="prastasis"/>
    <w:next w:val="prastasis"/>
    <w:link w:val="IskirtacitataDiagrama"/>
    <w:uiPriority w:val="30"/>
    <w:qFormat/>
    <w:rsid w:val="00112CA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skirtacitataDiagrama" w:customStyle="1">
    <w:name w:val="Išskirta citata Diagrama"/>
    <w:basedOn w:val="Numatytasispastraiposriftas"/>
    <w:link w:val="Iskirtacitata"/>
    <w:uiPriority w:val="30"/>
    <w:rsid w:val="00112CA1"/>
    <w:rPr>
      <w:i/>
      <w:iCs/>
      <w:color w:val="2F5496" w:themeColor="accent1" w:themeShade="BF"/>
    </w:rPr>
  </w:style>
  <w:style w:type="character" w:styleId="Rykinuoroda">
    <w:name w:val="Intense Reference"/>
    <w:basedOn w:val="Numatytasispastraiposriftas"/>
    <w:uiPriority w:val="32"/>
    <w:qFormat/>
    <w:rsid w:val="00112CA1"/>
    <w:rPr>
      <w:b/>
      <w:bCs/>
      <w:smallCaps/>
      <w:color w:val="2F5496" w:themeColor="accent1" w:themeShade="BF"/>
      <w:spacing w:val="5"/>
    </w:rPr>
  </w:style>
  <w:style w:type="paragraph" w:styleId="Puslapioinaostekstas">
    <w:name w:val="footnote text"/>
    <w:basedOn w:val="prastasis"/>
    <w:link w:val="PuslapioinaostekstasDiagrama"/>
    <w:uiPriority w:val="99"/>
    <w:unhideWhenUsed/>
    <w:rsid w:val="00112CA1"/>
    <w:pPr>
      <w:spacing w:after="0" w:line="240" w:lineRule="auto"/>
    </w:pPr>
    <w:rPr>
      <w:sz w:val="20"/>
      <w:szCs w:val="20"/>
    </w:rPr>
  </w:style>
  <w:style w:type="character" w:styleId="PuslapioinaostekstasDiagrama" w:customStyle="1">
    <w:name w:val="Puslapio išnašos tekstas Diagrama"/>
    <w:basedOn w:val="Numatytasispastraiposriftas"/>
    <w:link w:val="Puslapioinaostekstas"/>
    <w:uiPriority w:val="99"/>
    <w:rsid w:val="00112CA1"/>
    <w:rPr>
      <w:sz w:val="20"/>
      <w:szCs w:val="20"/>
    </w:rPr>
  </w:style>
  <w:style w:type="character" w:styleId="Hipersaitas">
    <w:name w:val="Hyperlink"/>
    <w:uiPriority w:val="99"/>
    <w:rsid w:val="00112CA1"/>
    <w:rPr>
      <w:u w:val="single"/>
    </w:rPr>
  </w:style>
  <w:style w:type="character" w:styleId="Puslapioinaosnuoroda">
    <w:name w:val="footnote reference"/>
    <w:aliases w:val="fr"/>
    <w:basedOn w:val="Numatytasispastraiposriftas"/>
    <w:uiPriority w:val="99"/>
    <w:unhideWhenUsed/>
    <w:rsid w:val="00112CA1"/>
    <w:rPr>
      <w:vertAlign w:val="superscript"/>
    </w:rPr>
  </w:style>
  <w:style w:type="table" w:styleId="Lentelstinklelis">
    <w:name w:val="Table Grid"/>
    <w:basedOn w:val="prastojilentel"/>
    <w:uiPriority w:val="39"/>
    <w:rsid w:val="00112CA1"/>
    <w:pPr>
      <w:spacing w:after="0" w:line="240" w:lineRule="auto"/>
    </w:pPr>
    <w:rPr>
      <w:kern w:val="0"/>
      <w:lang w:val="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ntrats">
    <w:name w:val="header"/>
    <w:basedOn w:val="prastasis"/>
    <w:link w:val="AntratsDiagrama"/>
    <w:uiPriority w:val="99"/>
    <w:semiHidden/>
    <w:unhideWhenUsed/>
    <w:rsid w:val="008E6C00"/>
    <w:pPr>
      <w:tabs>
        <w:tab w:val="center" w:pos="4513"/>
        <w:tab w:val="right" w:pos="9026"/>
      </w:tabs>
      <w:spacing w:after="0" w:line="240" w:lineRule="auto"/>
    </w:pPr>
  </w:style>
  <w:style w:type="character" w:styleId="AntratsDiagrama" w:customStyle="1">
    <w:name w:val="Antraštės Diagrama"/>
    <w:basedOn w:val="Numatytasispastraiposriftas"/>
    <w:link w:val="Antrats"/>
    <w:uiPriority w:val="99"/>
    <w:semiHidden/>
    <w:rsid w:val="008E6C00"/>
  </w:style>
  <w:style w:type="paragraph" w:styleId="Porat">
    <w:name w:val="footer"/>
    <w:basedOn w:val="prastasis"/>
    <w:link w:val="PoratDiagrama"/>
    <w:uiPriority w:val="99"/>
    <w:semiHidden/>
    <w:unhideWhenUsed/>
    <w:rsid w:val="008E6C00"/>
    <w:pPr>
      <w:tabs>
        <w:tab w:val="center" w:pos="4513"/>
        <w:tab w:val="right" w:pos="9026"/>
      </w:tabs>
      <w:spacing w:after="0" w:line="240" w:lineRule="auto"/>
    </w:pPr>
  </w:style>
  <w:style w:type="character" w:styleId="PoratDiagrama" w:customStyle="1">
    <w:name w:val="Poraštė Diagrama"/>
    <w:basedOn w:val="Numatytasispastraiposriftas"/>
    <w:link w:val="Porat"/>
    <w:uiPriority w:val="99"/>
    <w:semiHidden/>
    <w:rsid w:val="008E6C00"/>
  </w:style>
  <w:style w:type="character" w:styleId="SraopastraipaDiagrama" w:customStyle="1">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C77679"/>
  </w:style>
  <w:style w:type="paragraph" w:styleId="Pataisymai">
    <w:name w:val="Revision"/>
    <w:hidden/>
    <w:uiPriority w:val="99"/>
    <w:semiHidden/>
    <w:rsid w:val="007A392D"/>
    <w:pPr>
      <w:spacing w:after="0" w:line="240" w:lineRule="auto"/>
    </w:pPr>
  </w:style>
  <w:style w:type="character" w:styleId="Komentaronuoroda">
    <w:name w:val="annotation reference"/>
    <w:basedOn w:val="Numatytasispastraiposriftas"/>
    <w:uiPriority w:val="99"/>
    <w:semiHidden/>
    <w:unhideWhenUsed/>
    <w:rsid w:val="00E92659"/>
    <w:rPr>
      <w:sz w:val="16"/>
      <w:szCs w:val="16"/>
    </w:rPr>
  </w:style>
  <w:style w:type="paragraph" w:styleId="Komentarotekstas">
    <w:name w:val="annotation text"/>
    <w:basedOn w:val="prastasis"/>
    <w:link w:val="KomentarotekstasDiagrama"/>
    <w:uiPriority w:val="99"/>
    <w:unhideWhenUsed/>
    <w:rsid w:val="00E92659"/>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E92659"/>
    <w:rPr>
      <w:sz w:val="20"/>
      <w:szCs w:val="20"/>
    </w:rPr>
  </w:style>
  <w:style w:type="paragraph" w:styleId="Komentarotema">
    <w:name w:val="annotation subject"/>
    <w:basedOn w:val="Komentarotekstas"/>
    <w:next w:val="Komentarotekstas"/>
    <w:link w:val="KomentarotemaDiagrama"/>
    <w:uiPriority w:val="99"/>
    <w:semiHidden/>
    <w:unhideWhenUsed/>
    <w:rsid w:val="00E92659"/>
    <w:rPr>
      <w:b/>
      <w:bCs/>
    </w:rPr>
  </w:style>
  <w:style w:type="character" w:styleId="KomentarotemaDiagrama" w:customStyle="1">
    <w:name w:val="Komentaro tema Diagrama"/>
    <w:basedOn w:val="KomentarotekstasDiagrama"/>
    <w:link w:val="Komentarotema"/>
    <w:uiPriority w:val="99"/>
    <w:semiHidden/>
    <w:rsid w:val="00E92659"/>
    <w:rPr>
      <w:b/>
      <w:bCs/>
      <w:sz w:val="20"/>
      <w:szCs w:val="20"/>
    </w:rPr>
  </w:style>
  <w:style w:type="character" w:styleId="cf01" w:customStyle="1">
    <w:name w:val="cf01"/>
    <w:basedOn w:val="Numatytasispastraiposriftas"/>
    <w:rsid w:val="004B1D50"/>
    <w:rPr>
      <w:rFonts w:hint="default" w:ascii="Segoe UI" w:hAnsi="Segoe UI" w:cs="Segoe UI"/>
      <w:sz w:val="18"/>
      <w:szCs w:val="18"/>
      <w:shd w:val="clear" w:color="auto" w:fill="FFFFFF"/>
    </w:rPr>
  </w:style>
  <w:style w:type="character" w:styleId="normaltextrun" w:customStyle="1">
    <w:name w:val="normaltextrun"/>
    <w:basedOn w:val="Numatytasispastraiposriftas"/>
    <w:rsid w:val="007D4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222262">
      <w:bodyDiv w:val="1"/>
      <w:marLeft w:val="0"/>
      <w:marRight w:val="0"/>
      <w:marTop w:val="0"/>
      <w:marBottom w:val="0"/>
      <w:divBdr>
        <w:top w:val="none" w:sz="0" w:space="0" w:color="auto"/>
        <w:left w:val="none" w:sz="0" w:space="0" w:color="auto"/>
        <w:bottom w:val="none" w:sz="0" w:space="0" w:color="auto"/>
        <w:right w:val="none" w:sz="0" w:space="0" w:color="auto"/>
      </w:divBdr>
    </w:div>
    <w:div w:id="849610978">
      <w:bodyDiv w:val="1"/>
      <w:marLeft w:val="0"/>
      <w:marRight w:val="0"/>
      <w:marTop w:val="0"/>
      <w:marBottom w:val="0"/>
      <w:divBdr>
        <w:top w:val="none" w:sz="0" w:space="0" w:color="auto"/>
        <w:left w:val="none" w:sz="0" w:space="0" w:color="auto"/>
        <w:bottom w:val="none" w:sz="0" w:space="0" w:color="auto"/>
        <w:right w:val="none" w:sz="0" w:space="0" w:color="auto"/>
      </w:divBdr>
    </w:div>
    <w:div w:id="858592558">
      <w:bodyDiv w:val="1"/>
      <w:marLeft w:val="0"/>
      <w:marRight w:val="0"/>
      <w:marTop w:val="0"/>
      <w:marBottom w:val="0"/>
      <w:divBdr>
        <w:top w:val="none" w:sz="0" w:space="0" w:color="auto"/>
        <w:left w:val="none" w:sz="0" w:space="0" w:color="auto"/>
        <w:bottom w:val="none" w:sz="0" w:space="0" w:color="auto"/>
        <w:right w:val="none" w:sz="0" w:space="0" w:color="auto"/>
      </w:divBdr>
    </w:div>
    <w:div w:id="116262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52A2E579DD1BE43A8E99709C6BA7511" ma:contentTypeVersion="6" ma:contentTypeDescription="Kurkite naują dokumentą." ma:contentTypeScope="" ma:versionID="aa097dbcfb7f45f206f8f7dcac06ff68">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72ae6f3acdb54c8c1b199ad0e853150c"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5F63C-8814-403F-BC68-78F24C73A6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5C58FC-87DC-47CB-B60C-BA64528BA0F3}"/>
</file>

<file path=customXml/itemProps3.xml><?xml version="1.0" encoding="utf-8"?>
<ds:datastoreItem xmlns:ds="http://schemas.openxmlformats.org/officeDocument/2006/customXml" ds:itemID="{38B33B98-1E2A-415F-855E-C02E1DA97425}">
  <ds:schemaRefs>
    <ds:schemaRef ds:uri="http://schemas.openxmlformats.org/officeDocument/2006/bibliography"/>
  </ds:schemaRefs>
</ds:datastoreItem>
</file>

<file path=customXml/itemProps4.xml><?xml version="1.0" encoding="utf-8"?>
<ds:datastoreItem xmlns:ds="http://schemas.openxmlformats.org/officeDocument/2006/customXml" ds:itemID="{BC25FADC-B55E-4CF9-A738-94634D4EA13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Ramunė Kailiūnienė</dc:creator>
  <keywords/>
  <dc:description/>
  <lastModifiedBy>Gintarė Pilypaitytė</lastModifiedBy>
  <revision>28</revision>
  <dcterms:created xsi:type="dcterms:W3CDTF">2024-10-14T11:44:00.0000000Z</dcterms:created>
  <dcterms:modified xsi:type="dcterms:W3CDTF">2024-12-10T08:15:12.0959041Z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y fmtid="{D5CDD505-2E9C-101B-9397-08002B2CF9AE}" pid="3" name="MediaServiceImageTags">
    <vt:lpwstr/>
  </property>
</Properties>
</file>