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A6283B" w:rsidRPr="0022638D" w:rsidTr="00A6283B"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 w:rsidR="00A6283B" w:rsidRPr="0022638D" w:rsidRDefault="00A6283B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 w:rsidR="0022638D" w:rsidRPr="0022638D" w:rsidRDefault="0022638D" w:rsidP="007C777E">
            <w:pPr>
              <w:jc w:val="right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Pirkimo </w:t>
            </w:r>
            <w:r w:rsidRPr="0022638D">
              <w:rPr>
                <w:rFonts w:ascii="Times New Roman" w:eastAsia="Calibri" w:hAnsi="Times New Roman" w:cs="Times New Roman"/>
                <w:lang w:val="lt-LT"/>
              </w:rPr>
              <w:t>sąlygų</w:t>
            </w:r>
          </w:p>
          <w:p w:rsidR="00A6283B" w:rsidRPr="0022638D" w:rsidRDefault="00A6283B" w:rsidP="007C777E">
            <w:pPr>
              <w:jc w:val="right"/>
              <w:rPr>
                <w:rFonts w:ascii="Times New Roman" w:hAnsi="Times New Roman" w:cs="Times New Roman"/>
                <w:lang w:val="lt-LT"/>
              </w:rPr>
            </w:pPr>
            <w:r w:rsidRPr="0022638D">
              <w:rPr>
                <w:rFonts w:ascii="Times New Roman" w:hAnsi="Times New Roman" w:cs="Times New Roman"/>
                <w:lang w:val="lt-LT"/>
              </w:rPr>
              <w:t>2 priedas</w:t>
            </w:r>
          </w:p>
        </w:tc>
      </w:tr>
    </w:tbl>
    <w:p w:rsidR="00A6283B" w:rsidRPr="0022638D" w:rsidRDefault="00A6283B" w:rsidP="00CD2DBD">
      <w:pPr>
        <w:spacing w:after="0"/>
        <w:rPr>
          <w:rFonts w:ascii="Times New Roman" w:hAnsi="Times New Roman" w:cs="Times New Roman"/>
          <w:lang w:val="lt-LT"/>
        </w:rPr>
      </w:pPr>
    </w:p>
    <w:p w:rsidR="00141B63" w:rsidRPr="00A6283B" w:rsidRDefault="00A6283B" w:rsidP="00CD2DB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6283B">
        <w:rPr>
          <w:rFonts w:ascii="Times New Roman" w:hAnsi="Times New Roman" w:cs="Times New Roman"/>
          <w:b/>
          <w:sz w:val="24"/>
        </w:rPr>
        <w:t>TECHNINĖ SPECIFIKACIJA</w:t>
      </w:r>
    </w:p>
    <w:p w:rsidR="00A6283B" w:rsidRDefault="00A6283B" w:rsidP="00CD2DB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6283B">
        <w:rPr>
          <w:rFonts w:ascii="Times New Roman" w:hAnsi="Times New Roman" w:cs="Times New Roman"/>
          <w:b/>
          <w:sz w:val="24"/>
        </w:rPr>
        <w:t>BAKALĖJA</w:t>
      </w:r>
    </w:p>
    <w:p w:rsidR="00CD2DBD" w:rsidRDefault="00CD2DBD" w:rsidP="00CD2DB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6565"/>
      </w:tblGrid>
      <w:tr w:rsidR="00A6283B" w:rsidTr="004A2678">
        <w:trPr>
          <w:jc w:val="center"/>
        </w:trPr>
        <w:tc>
          <w:tcPr>
            <w:tcW w:w="9962" w:type="dxa"/>
            <w:gridSpan w:val="2"/>
          </w:tcPr>
          <w:p w:rsidR="00A6283B" w:rsidRPr="00A6283B" w:rsidRDefault="00A6283B" w:rsidP="0046296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1-a pirkimo dalis</w:t>
            </w:r>
          </w:p>
        </w:tc>
      </w:tr>
      <w:tr w:rsidR="00A6283B" w:rsidTr="0046296E">
        <w:trPr>
          <w:jc w:val="center"/>
        </w:trPr>
        <w:tc>
          <w:tcPr>
            <w:tcW w:w="3397" w:type="dxa"/>
          </w:tcPr>
          <w:p w:rsidR="00A6283B" w:rsidRPr="00A6283B" w:rsidRDefault="00A6283B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proofErr w:type="spellStart"/>
            <w:r w:rsidRPr="00A6283B">
              <w:rPr>
                <w:rFonts w:ascii="Times New Roman" w:hAnsi="Times New Roman" w:cs="Times New Roman"/>
                <w:sz w:val="24"/>
                <w:lang w:val="lt-LT"/>
              </w:rPr>
              <w:t>Bertoletijų</w:t>
            </w:r>
            <w:proofErr w:type="spellEnd"/>
            <w:r w:rsidRPr="00A6283B">
              <w:rPr>
                <w:rFonts w:ascii="Times New Roman" w:hAnsi="Times New Roman" w:cs="Times New Roman"/>
                <w:sz w:val="24"/>
                <w:lang w:val="lt-LT"/>
              </w:rPr>
              <w:t xml:space="preserve"> riešutai</w:t>
            </w:r>
          </w:p>
        </w:tc>
        <w:tc>
          <w:tcPr>
            <w:tcW w:w="6565" w:type="dxa"/>
          </w:tcPr>
          <w:p w:rsidR="00A6283B" w:rsidRPr="00A6283B" w:rsidRDefault="00A6283B" w:rsidP="00A6283B">
            <w:pPr>
              <w:jc w:val="both"/>
              <w:rPr>
                <w:rFonts w:ascii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</w:t>
            </w:r>
            <w:r w:rsidRPr="00A6283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ukštenti, ne didesnėse kaip 1,0 kg pakuotėse (pagal veikiančią NTD).</w:t>
            </w:r>
          </w:p>
        </w:tc>
      </w:tr>
      <w:tr w:rsidR="00A6283B" w:rsidTr="009D25B6">
        <w:trPr>
          <w:jc w:val="center"/>
        </w:trPr>
        <w:tc>
          <w:tcPr>
            <w:tcW w:w="9962" w:type="dxa"/>
            <w:gridSpan w:val="2"/>
          </w:tcPr>
          <w:p w:rsidR="00A6283B" w:rsidRPr="00A6283B" w:rsidRDefault="00A6283B" w:rsidP="0046296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2-a pirkimo dalis</w:t>
            </w:r>
          </w:p>
        </w:tc>
      </w:tr>
      <w:tr w:rsidR="00A6283B" w:rsidTr="0046296E">
        <w:trPr>
          <w:jc w:val="center"/>
        </w:trPr>
        <w:tc>
          <w:tcPr>
            <w:tcW w:w="3397" w:type="dxa"/>
          </w:tcPr>
          <w:p w:rsidR="00A6283B" w:rsidRPr="00A6283B" w:rsidRDefault="00A6283B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sz w:val="24"/>
                <w:lang w:val="lt-LT"/>
              </w:rPr>
              <w:t>Žemės riešutai</w:t>
            </w:r>
          </w:p>
        </w:tc>
        <w:tc>
          <w:tcPr>
            <w:tcW w:w="6565" w:type="dxa"/>
          </w:tcPr>
          <w:p w:rsidR="00A6283B" w:rsidRPr="00A6283B" w:rsidRDefault="00A6283B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L</w:t>
            </w:r>
            <w:r w:rsidRPr="00A6283B">
              <w:rPr>
                <w:rFonts w:ascii="Times New Roman" w:hAnsi="Times New Roman" w:cs="Times New Roman"/>
                <w:sz w:val="24"/>
                <w:lang w:val="lt-LT"/>
              </w:rPr>
              <w:t>ukštenti, ne didesnėse kaip 1,0 kg pakuotėse (pagal veikiančią NTD).</w:t>
            </w:r>
          </w:p>
        </w:tc>
      </w:tr>
      <w:tr w:rsidR="00A6283B" w:rsidTr="006526F3">
        <w:trPr>
          <w:jc w:val="center"/>
        </w:trPr>
        <w:tc>
          <w:tcPr>
            <w:tcW w:w="9962" w:type="dxa"/>
            <w:gridSpan w:val="2"/>
          </w:tcPr>
          <w:p w:rsidR="00A6283B" w:rsidRPr="00A6283B" w:rsidRDefault="00A6283B" w:rsidP="0046296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3-a pirkimo dalis</w:t>
            </w:r>
          </w:p>
        </w:tc>
      </w:tr>
      <w:tr w:rsidR="00A6283B" w:rsidTr="0046296E">
        <w:trPr>
          <w:jc w:val="center"/>
        </w:trPr>
        <w:tc>
          <w:tcPr>
            <w:tcW w:w="3397" w:type="dxa"/>
          </w:tcPr>
          <w:p w:rsidR="00A6283B" w:rsidRPr="00A6283B" w:rsidRDefault="00A6283B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proofErr w:type="spellStart"/>
            <w:r w:rsidRPr="00A6283B">
              <w:rPr>
                <w:rFonts w:ascii="Times New Roman" w:hAnsi="Times New Roman" w:cs="Times New Roman"/>
                <w:sz w:val="24"/>
                <w:lang w:val="lt-LT"/>
              </w:rPr>
              <w:t>Ispaninio</w:t>
            </w:r>
            <w:proofErr w:type="spellEnd"/>
            <w:r w:rsidRPr="00A6283B">
              <w:rPr>
                <w:rFonts w:ascii="Times New Roman" w:hAnsi="Times New Roman" w:cs="Times New Roman"/>
                <w:sz w:val="24"/>
                <w:lang w:val="lt-LT"/>
              </w:rPr>
              <w:t xml:space="preserve"> šalavijo (</w:t>
            </w:r>
            <w:proofErr w:type="spellStart"/>
            <w:r w:rsidRPr="00A6283B">
              <w:rPr>
                <w:rFonts w:ascii="Times New Roman" w:hAnsi="Times New Roman" w:cs="Times New Roman"/>
                <w:sz w:val="24"/>
                <w:lang w:val="lt-LT"/>
              </w:rPr>
              <w:t>chia</w:t>
            </w:r>
            <w:proofErr w:type="spellEnd"/>
            <w:r w:rsidRPr="00A6283B">
              <w:rPr>
                <w:rFonts w:ascii="Times New Roman" w:hAnsi="Times New Roman" w:cs="Times New Roman"/>
                <w:sz w:val="24"/>
                <w:lang w:val="lt-LT"/>
              </w:rPr>
              <w:t>) sėklos</w:t>
            </w:r>
          </w:p>
        </w:tc>
        <w:tc>
          <w:tcPr>
            <w:tcW w:w="6565" w:type="dxa"/>
          </w:tcPr>
          <w:p w:rsidR="00A6283B" w:rsidRPr="00A6283B" w:rsidRDefault="00A6283B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N</w:t>
            </w:r>
            <w:r w:rsidRPr="00A6283B">
              <w:rPr>
                <w:rFonts w:ascii="Times New Roman" w:hAnsi="Times New Roman" w:cs="Times New Roman"/>
                <w:sz w:val="24"/>
                <w:lang w:val="lt-LT"/>
              </w:rPr>
              <w:t>e didesnėse kaip 0,5 kg pakuotėse (pagal veikiančią NTD).</w:t>
            </w:r>
          </w:p>
        </w:tc>
      </w:tr>
      <w:tr w:rsidR="00A6283B" w:rsidTr="00C201D5">
        <w:trPr>
          <w:jc w:val="center"/>
        </w:trPr>
        <w:tc>
          <w:tcPr>
            <w:tcW w:w="9962" w:type="dxa"/>
            <w:gridSpan w:val="2"/>
          </w:tcPr>
          <w:p w:rsidR="00A6283B" w:rsidRPr="00A6283B" w:rsidRDefault="00A6283B" w:rsidP="0046296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4-a pirkimo dalis</w:t>
            </w:r>
          </w:p>
        </w:tc>
      </w:tr>
      <w:tr w:rsidR="00A6283B" w:rsidTr="0046296E">
        <w:trPr>
          <w:jc w:val="center"/>
        </w:trPr>
        <w:tc>
          <w:tcPr>
            <w:tcW w:w="3397" w:type="dxa"/>
          </w:tcPr>
          <w:p w:rsidR="00A6283B" w:rsidRPr="00A6283B" w:rsidRDefault="00A6283B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sz w:val="24"/>
                <w:lang w:val="lt-LT"/>
              </w:rPr>
              <w:t>Jūros kopūstai (dumbliai)</w:t>
            </w:r>
          </w:p>
        </w:tc>
        <w:tc>
          <w:tcPr>
            <w:tcW w:w="6565" w:type="dxa"/>
          </w:tcPr>
          <w:p w:rsidR="00A6283B" w:rsidRPr="00A6283B" w:rsidRDefault="00A6283B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D</w:t>
            </w:r>
            <w:r w:rsidRPr="00A6283B">
              <w:rPr>
                <w:rFonts w:ascii="Times New Roman" w:hAnsi="Times New Roman" w:cs="Times New Roman"/>
                <w:sz w:val="24"/>
                <w:lang w:val="lt-LT"/>
              </w:rPr>
              <w:t>žiovinti, juostelėmis (nesmulkinti), ne didesnėse kaip 100 g pakuotėse (pagal veikiančią NTD).</w:t>
            </w:r>
          </w:p>
        </w:tc>
      </w:tr>
      <w:tr w:rsidR="00A6283B" w:rsidTr="00BF19A0">
        <w:trPr>
          <w:jc w:val="center"/>
        </w:trPr>
        <w:tc>
          <w:tcPr>
            <w:tcW w:w="9962" w:type="dxa"/>
            <w:gridSpan w:val="2"/>
          </w:tcPr>
          <w:p w:rsidR="00A6283B" w:rsidRPr="00A6283B" w:rsidRDefault="00A6283B" w:rsidP="0046296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5-a pirkimo dalis</w:t>
            </w:r>
          </w:p>
        </w:tc>
      </w:tr>
      <w:tr w:rsidR="00A6283B" w:rsidTr="0046296E">
        <w:trPr>
          <w:jc w:val="center"/>
        </w:trPr>
        <w:tc>
          <w:tcPr>
            <w:tcW w:w="3397" w:type="dxa"/>
          </w:tcPr>
          <w:p w:rsidR="00A6283B" w:rsidRPr="00A6283B" w:rsidRDefault="00A6283B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sz w:val="24"/>
                <w:lang w:val="lt-LT"/>
              </w:rPr>
              <w:t>Kinrožių arbata</w:t>
            </w:r>
          </w:p>
        </w:tc>
        <w:tc>
          <w:tcPr>
            <w:tcW w:w="6565" w:type="dxa"/>
          </w:tcPr>
          <w:p w:rsidR="00A6283B" w:rsidRPr="00A6283B" w:rsidRDefault="00A6283B" w:rsidP="00A6283B">
            <w:pPr>
              <w:tabs>
                <w:tab w:val="left" w:pos="552"/>
              </w:tabs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K</w:t>
            </w:r>
            <w:r w:rsidRPr="00A6283B">
              <w:rPr>
                <w:rFonts w:ascii="Times New Roman" w:hAnsi="Times New Roman" w:cs="Times New Roman"/>
                <w:sz w:val="24"/>
                <w:lang w:val="lt-LT"/>
              </w:rPr>
              <w:t>inrožių žiedai, ne didesnėse kaip 0,5 kg pakuotėse (pagal veikiančią NTD).</w:t>
            </w:r>
          </w:p>
        </w:tc>
      </w:tr>
      <w:tr w:rsidR="00A6283B" w:rsidTr="005D477C">
        <w:trPr>
          <w:jc w:val="center"/>
        </w:trPr>
        <w:tc>
          <w:tcPr>
            <w:tcW w:w="9962" w:type="dxa"/>
            <w:gridSpan w:val="2"/>
          </w:tcPr>
          <w:p w:rsidR="00A6283B" w:rsidRPr="00A6283B" w:rsidRDefault="00A6283B" w:rsidP="0046296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6-a pirkimo dalis</w:t>
            </w:r>
          </w:p>
        </w:tc>
      </w:tr>
      <w:tr w:rsidR="00A6283B" w:rsidTr="0046296E">
        <w:trPr>
          <w:jc w:val="center"/>
        </w:trPr>
        <w:tc>
          <w:tcPr>
            <w:tcW w:w="3397" w:type="dxa"/>
          </w:tcPr>
          <w:p w:rsidR="00A6283B" w:rsidRPr="00A6283B" w:rsidRDefault="00A6283B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sz w:val="24"/>
                <w:lang w:val="lt-LT"/>
              </w:rPr>
              <w:t>Kokosų aliejus</w:t>
            </w:r>
          </w:p>
        </w:tc>
        <w:tc>
          <w:tcPr>
            <w:tcW w:w="6565" w:type="dxa"/>
          </w:tcPr>
          <w:p w:rsidR="00A6283B" w:rsidRPr="00A6283B" w:rsidRDefault="00A6283B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N</w:t>
            </w:r>
            <w:r w:rsidRPr="00A6283B">
              <w:rPr>
                <w:rFonts w:ascii="Times New Roman" w:hAnsi="Times New Roman" w:cs="Times New Roman"/>
                <w:sz w:val="24"/>
                <w:lang w:val="lt-LT"/>
              </w:rPr>
              <w:t>e didesnėse kaip 0,5 l pakuotėse (pagal veikiančią NTD).</w:t>
            </w:r>
          </w:p>
        </w:tc>
      </w:tr>
      <w:tr w:rsidR="00A6283B" w:rsidTr="00136C5E">
        <w:trPr>
          <w:jc w:val="center"/>
        </w:trPr>
        <w:tc>
          <w:tcPr>
            <w:tcW w:w="9962" w:type="dxa"/>
            <w:gridSpan w:val="2"/>
          </w:tcPr>
          <w:p w:rsidR="00A6283B" w:rsidRPr="00A6283B" w:rsidRDefault="00A6283B" w:rsidP="0046296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7-a pirkimo dalis</w:t>
            </w:r>
          </w:p>
        </w:tc>
      </w:tr>
      <w:tr w:rsidR="00A6283B" w:rsidTr="0046296E">
        <w:trPr>
          <w:jc w:val="center"/>
        </w:trPr>
        <w:tc>
          <w:tcPr>
            <w:tcW w:w="3397" w:type="dxa"/>
          </w:tcPr>
          <w:p w:rsidR="00A6283B" w:rsidRPr="00A6283B" w:rsidRDefault="00A6283B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sz w:val="24"/>
                <w:lang w:val="lt-LT"/>
              </w:rPr>
              <w:t>Rapsų aliejus</w:t>
            </w:r>
          </w:p>
        </w:tc>
        <w:tc>
          <w:tcPr>
            <w:tcW w:w="6565" w:type="dxa"/>
          </w:tcPr>
          <w:p w:rsidR="00A6283B" w:rsidRPr="00A6283B" w:rsidRDefault="00A6283B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R</w:t>
            </w:r>
            <w:r w:rsidRPr="00A6283B">
              <w:rPr>
                <w:rFonts w:ascii="Times New Roman" w:hAnsi="Times New Roman" w:cs="Times New Roman"/>
                <w:sz w:val="24"/>
                <w:lang w:val="lt-LT"/>
              </w:rPr>
              <w:t>afinuotas, ne didesnėse kaip 1,0 l pakuotėse (pagal veikiančią NTD).</w:t>
            </w:r>
          </w:p>
        </w:tc>
      </w:tr>
      <w:tr w:rsidR="00A6283B" w:rsidTr="00686E2F">
        <w:trPr>
          <w:jc w:val="center"/>
        </w:trPr>
        <w:tc>
          <w:tcPr>
            <w:tcW w:w="9962" w:type="dxa"/>
            <w:gridSpan w:val="2"/>
          </w:tcPr>
          <w:p w:rsidR="00A6283B" w:rsidRPr="00A6283B" w:rsidRDefault="00A6283B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8-a pirkimo dalis</w:t>
            </w:r>
          </w:p>
        </w:tc>
      </w:tr>
      <w:tr w:rsidR="00A6283B" w:rsidTr="0046296E">
        <w:trPr>
          <w:trHeight w:val="503"/>
          <w:jc w:val="center"/>
        </w:trPr>
        <w:tc>
          <w:tcPr>
            <w:tcW w:w="3397" w:type="dxa"/>
          </w:tcPr>
          <w:p w:rsidR="00A6283B" w:rsidRPr="00A6283B" w:rsidRDefault="00A6283B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sz w:val="24"/>
                <w:lang w:val="lt-LT"/>
              </w:rPr>
              <w:t>Šaltai spaustas rapsų aliejus</w:t>
            </w:r>
          </w:p>
        </w:tc>
        <w:tc>
          <w:tcPr>
            <w:tcW w:w="6565" w:type="dxa"/>
          </w:tcPr>
          <w:p w:rsidR="00A6283B" w:rsidRPr="00A6283B" w:rsidRDefault="00A6283B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N</w:t>
            </w:r>
            <w:r w:rsidRPr="00A6283B">
              <w:rPr>
                <w:rFonts w:ascii="Times New Roman" w:hAnsi="Times New Roman" w:cs="Times New Roman"/>
                <w:sz w:val="24"/>
                <w:lang w:val="lt-LT"/>
              </w:rPr>
              <w:t>e didesnėse kaip 1,0 l pakuotėse (pagal veikiančią NTD).</w:t>
            </w:r>
          </w:p>
        </w:tc>
      </w:tr>
      <w:tr w:rsidR="00A6283B" w:rsidTr="003F1BF2">
        <w:trPr>
          <w:jc w:val="center"/>
        </w:trPr>
        <w:tc>
          <w:tcPr>
            <w:tcW w:w="9962" w:type="dxa"/>
            <w:gridSpan w:val="2"/>
          </w:tcPr>
          <w:p w:rsidR="00A6283B" w:rsidRPr="00A6283B" w:rsidRDefault="00A6283B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9-a pirkimo dalis</w:t>
            </w:r>
          </w:p>
        </w:tc>
      </w:tr>
      <w:tr w:rsidR="00A6283B" w:rsidTr="0046296E">
        <w:trPr>
          <w:jc w:val="center"/>
        </w:trPr>
        <w:tc>
          <w:tcPr>
            <w:tcW w:w="3397" w:type="dxa"/>
          </w:tcPr>
          <w:p w:rsidR="00A6283B" w:rsidRPr="00A6283B" w:rsidRDefault="00A6283B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sz w:val="24"/>
                <w:lang w:val="lt-LT"/>
              </w:rPr>
              <w:t>Ryžių actas</w:t>
            </w:r>
          </w:p>
        </w:tc>
        <w:tc>
          <w:tcPr>
            <w:tcW w:w="6565" w:type="dxa"/>
          </w:tcPr>
          <w:p w:rsidR="00A6283B" w:rsidRPr="00A6283B" w:rsidRDefault="00A6283B" w:rsidP="00A6283B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P</w:t>
            </w:r>
            <w:r w:rsidRPr="00A6283B">
              <w:rPr>
                <w:rFonts w:ascii="Times New Roman" w:hAnsi="Times New Roman" w:cs="Times New Roman"/>
                <w:sz w:val="24"/>
                <w:lang w:val="lt-LT"/>
              </w:rPr>
              <w:t>agamintas tik iš ryžių ir vandens, be kitų priedų, ne didesnėse kaip 0,5 l pakuotėse (pagal veikiančią NTD).</w:t>
            </w:r>
          </w:p>
        </w:tc>
      </w:tr>
      <w:tr w:rsidR="00A6283B" w:rsidTr="00186B96">
        <w:trPr>
          <w:jc w:val="center"/>
        </w:trPr>
        <w:tc>
          <w:tcPr>
            <w:tcW w:w="9962" w:type="dxa"/>
            <w:gridSpan w:val="2"/>
          </w:tcPr>
          <w:p w:rsidR="00A6283B" w:rsidRPr="00A6283B" w:rsidRDefault="00A6283B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10-a pirkimo dalis</w:t>
            </w:r>
          </w:p>
        </w:tc>
      </w:tr>
      <w:tr w:rsidR="00A6283B" w:rsidTr="0046296E">
        <w:trPr>
          <w:jc w:val="center"/>
        </w:trPr>
        <w:tc>
          <w:tcPr>
            <w:tcW w:w="3397" w:type="dxa"/>
          </w:tcPr>
          <w:p w:rsidR="00A6283B" w:rsidRPr="00A6283B" w:rsidRDefault="00A6283B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sz w:val="24"/>
                <w:lang w:val="lt-LT"/>
              </w:rPr>
              <w:t>Margarinas</w:t>
            </w:r>
          </w:p>
        </w:tc>
        <w:tc>
          <w:tcPr>
            <w:tcW w:w="6565" w:type="dxa"/>
          </w:tcPr>
          <w:p w:rsidR="00A6283B" w:rsidRPr="00A6283B" w:rsidRDefault="00A6283B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sz w:val="24"/>
                <w:lang w:val="lt-LT"/>
              </w:rPr>
              <w:t>Be gyvūninių riebalų, sufasuotas po 10 g (pagal veikiančią NTD).</w:t>
            </w:r>
          </w:p>
        </w:tc>
      </w:tr>
      <w:tr w:rsidR="00A6283B" w:rsidRPr="00EA4624" w:rsidTr="00A924D6">
        <w:trPr>
          <w:jc w:val="center"/>
        </w:trPr>
        <w:tc>
          <w:tcPr>
            <w:tcW w:w="9962" w:type="dxa"/>
            <w:gridSpan w:val="2"/>
          </w:tcPr>
          <w:p w:rsidR="00A6283B" w:rsidRPr="00EA4624" w:rsidRDefault="00A6283B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11-a pirkimo dalis</w:t>
            </w:r>
          </w:p>
        </w:tc>
      </w:tr>
      <w:tr w:rsidR="00A6283B" w:rsidRPr="00EA4624" w:rsidTr="0046296E">
        <w:trPr>
          <w:jc w:val="center"/>
        </w:trPr>
        <w:tc>
          <w:tcPr>
            <w:tcW w:w="3397" w:type="dxa"/>
          </w:tcPr>
          <w:p w:rsidR="00A6283B" w:rsidRPr="00EA4624" w:rsidRDefault="00A6283B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Šokolado lašeliai</w:t>
            </w:r>
          </w:p>
        </w:tc>
        <w:tc>
          <w:tcPr>
            <w:tcW w:w="6565" w:type="dxa"/>
          </w:tcPr>
          <w:p w:rsidR="00A6283B" w:rsidRPr="00EA4624" w:rsidRDefault="00CD2DBD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J</w:t>
            </w:r>
            <w:r w:rsidR="00A6283B" w:rsidRPr="00EA4624">
              <w:rPr>
                <w:rFonts w:ascii="Times New Roman" w:hAnsi="Times New Roman" w:cs="Times New Roman"/>
                <w:sz w:val="24"/>
                <w:lang w:val="lt-LT"/>
              </w:rPr>
              <w:t xml:space="preserve">uodojo šokolado, lašelių skersmuo – 5-7 mm, kakavos sausųjų medžiagų – ne mažiau kaip 50 proc., atitinkantys reikalavimus, </w:t>
            </w:r>
            <w:r w:rsidR="00A6283B" w:rsidRPr="00EA4624">
              <w:rPr>
                <w:rFonts w:ascii="Times New Roman" w:hAnsi="Times New Roman" w:cs="Times New Roman"/>
                <w:sz w:val="24"/>
                <w:lang w:val="lt-LT"/>
              </w:rPr>
              <w:lastRenderedPageBreak/>
              <w:t>nustatytus Kakavos ir šokolado produktų techniniu reglamentu, patvirtintu Lietuvos Respublikos žemės ūkio ministro 1999 m. liepos 1 d. įsakymu Nr. 288 ,,Dėl kakavos ir šokolado produktų techninio reglamento patvirtinimo“ (Lietuvos Respublikos žemės ūkio ministro 2018 m. birželio 12 d. įsakymo Nr. 3D-382 redakcija).</w:t>
            </w:r>
          </w:p>
        </w:tc>
      </w:tr>
      <w:tr w:rsidR="00A6283B" w:rsidRPr="00EA4624" w:rsidTr="001D1E01">
        <w:trPr>
          <w:jc w:val="center"/>
        </w:trPr>
        <w:tc>
          <w:tcPr>
            <w:tcW w:w="9962" w:type="dxa"/>
            <w:gridSpan w:val="2"/>
          </w:tcPr>
          <w:p w:rsidR="00A6283B" w:rsidRPr="00EA4624" w:rsidRDefault="00A6283B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lastRenderedPageBreak/>
              <w:t>12-a pirkimo dalis</w:t>
            </w:r>
          </w:p>
        </w:tc>
      </w:tr>
      <w:tr w:rsidR="00A6283B" w:rsidRPr="00EA4624" w:rsidTr="0046296E">
        <w:trPr>
          <w:jc w:val="center"/>
        </w:trPr>
        <w:tc>
          <w:tcPr>
            <w:tcW w:w="3397" w:type="dxa"/>
          </w:tcPr>
          <w:p w:rsidR="00A6283B" w:rsidRPr="00EA4624" w:rsidRDefault="00CD2DBD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Kokosų drožlės</w:t>
            </w:r>
          </w:p>
        </w:tc>
        <w:tc>
          <w:tcPr>
            <w:tcW w:w="6565" w:type="dxa"/>
          </w:tcPr>
          <w:p w:rsidR="00A6283B" w:rsidRPr="00EA4624" w:rsidRDefault="00CD2DBD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Ne didesnėse kaip 0,5 kg pakuotėse (pagal veikiančią NTD).</w:t>
            </w:r>
          </w:p>
        </w:tc>
      </w:tr>
      <w:tr w:rsidR="00CD2DBD" w:rsidRPr="00EA4624" w:rsidTr="00836087">
        <w:trPr>
          <w:jc w:val="center"/>
        </w:trPr>
        <w:tc>
          <w:tcPr>
            <w:tcW w:w="9962" w:type="dxa"/>
            <w:gridSpan w:val="2"/>
          </w:tcPr>
          <w:p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13-a pirkimo dalis</w:t>
            </w:r>
          </w:p>
        </w:tc>
      </w:tr>
      <w:tr w:rsidR="00A6283B" w:rsidRPr="00EA4624" w:rsidTr="0046296E">
        <w:trPr>
          <w:jc w:val="center"/>
        </w:trPr>
        <w:tc>
          <w:tcPr>
            <w:tcW w:w="3397" w:type="dxa"/>
          </w:tcPr>
          <w:p w:rsidR="00A6283B" w:rsidRPr="00EA4624" w:rsidRDefault="00CD2DBD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Česnakinis majonezo padažas</w:t>
            </w:r>
          </w:p>
        </w:tc>
        <w:tc>
          <w:tcPr>
            <w:tcW w:w="6565" w:type="dxa"/>
          </w:tcPr>
          <w:p w:rsidR="00A6283B" w:rsidRPr="00EA4624" w:rsidRDefault="00CD2DBD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Sudėtyje privalomi ingredientai: aliejus, kiaušinių tryniai, actas ir česnakai, ne didesnėse kaip 1,0 kg plastikinėse pakuotėse su dozatoriumi (pagal veikiančią NTD).</w:t>
            </w:r>
          </w:p>
        </w:tc>
      </w:tr>
      <w:tr w:rsidR="00CD2DBD" w:rsidRPr="00EA4624" w:rsidTr="001A060C">
        <w:trPr>
          <w:jc w:val="center"/>
        </w:trPr>
        <w:tc>
          <w:tcPr>
            <w:tcW w:w="9962" w:type="dxa"/>
            <w:gridSpan w:val="2"/>
          </w:tcPr>
          <w:p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14-a pirkimo dalis</w:t>
            </w:r>
          </w:p>
        </w:tc>
      </w:tr>
      <w:tr w:rsidR="00A6283B" w:rsidRPr="00EA4624" w:rsidTr="0046296E">
        <w:trPr>
          <w:jc w:val="center"/>
        </w:trPr>
        <w:tc>
          <w:tcPr>
            <w:tcW w:w="3397" w:type="dxa"/>
          </w:tcPr>
          <w:p w:rsidR="00A6283B" w:rsidRPr="00EA4624" w:rsidRDefault="00CD2DBD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Juodųjų pipirų padažas</w:t>
            </w:r>
          </w:p>
        </w:tc>
        <w:tc>
          <w:tcPr>
            <w:tcW w:w="6565" w:type="dxa"/>
          </w:tcPr>
          <w:p w:rsidR="00A6283B" w:rsidRPr="00EA4624" w:rsidRDefault="00CD2DBD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Padažo sudėtyje privalomi ingredientai: juodieji pipirai, aitriosios paprikos, česnakai, sojų pupelės ir sezamų aliejus, ne didesnėse kaip 1,0 l pakuotėse (pagal veikiančią NTD).</w:t>
            </w:r>
          </w:p>
        </w:tc>
      </w:tr>
      <w:tr w:rsidR="00CD2DBD" w:rsidRPr="00EA4624" w:rsidTr="00AC2DE8">
        <w:trPr>
          <w:jc w:val="center"/>
        </w:trPr>
        <w:tc>
          <w:tcPr>
            <w:tcW w:w="9962" w:type="dxa"/>
            <w:gridSpan w:val="2"/>
          </w:tcPr>
          <w:p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15-a pirkimo dalis</w:t>
            </w:r>
          </w:p>
        </w:tc>
      </w:tr>
      <w:tr w:rsidR="00A6283B" w:rsidRPr="00EA4624" w:rsidTr="0046296E">
        <w:trPr>
          <w:jc w:val="center"/>
        </w:trPr>
        <w:tc>
          <w:tcPr>
            <w:tcW w:w="3397" w:type="dxa"/>
          </w:tcPr>
          <w:p w:rsidR="00A6283B" w:rsidRPr="00EA4624" w:rsidRDefault="00CD2DBD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proofErr w:type="spellStart"/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Sriracha</w:t>
            </w:r>
            <w:proofErr w:type="spellEnd"/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 xml:space="preserve"> aitriųjų paprikų padažas</w:t>
            </w:r>
          </w:p>
        </w:tc>
        <w:tc>
          <w:tcPr>
            <w:tcW w:w="6565" w:type="dxa"/>
          </w:tcPr>
          <w:p w:rsidR="00A6283B" w:rsidRPr="00EA4624" w:rsidRDefault="00CD2DBD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Padažo sudėtyje privalomi ingredientai: aitriosios paprikos, imbierai, actas, cukrus ir česnakai, ne didesnėse kaip 1,0 l pakuotėse (pagal veikiančią NTD).</w:t>
            </w:r>
          </w:p>
        </w:tc>
      </w:tr>
      <w:tr w:rsidR="00CD2DBD" w:rsidRPr="00EA4624" w:rsidTr="009A1D5B">
        <w:trPr>
          <w:jc w:val="center"/>
        </w:trPr>
        <w:tc>
          <w:tcPr>
            <w:tcW w:w="9962" w:type="dxa"/>
            <w:gridSpan w:val="2"/>
          </w:tcPr>
          <w:p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16-a pirkimo dalis</w:t>
            </w:r>
          </w:p>
        </w:tc>
      </w:tr>
      <w:tr w:rsidR="00A6283B" w:rsidRPr="00EA4624" w:rsidTr="0046296E">
        <w:trPr>
          <w:jc w:val="center"/>
        </w:trPr>
        <w:tc>
          <w:tcPr>
            <w:tcW w:w="3397" w:type="dxa"/>
          </w:tcPr>
          <w:p w:rsidR="00A6283B" w:rsidRPr="00EA4624" w:rsidRDefault="00CD2DBD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 xml:space="preserve">Kalendrų ir laimų </w:t>
            </w:r>
            <w:proofErr w:type="spellStart"/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čili</w:t>
            </w:r>
            <w:proofErr w:type="spellEnd"/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 xml:space="preserve"> padažas</w:t>
            </w:r>
          </w:p>
        </w:tc>
        <w:tc>
          <w:tcPr>
            <w:tcW w:w="6565" w:type="dxa"/>
          </w:tcPr>
          <w:p w:rsidR="00A6283B" w:rsidRPr="00EA4624" w:rsidRDefault="00CD2DBD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Padažo sudėtyje privalomi ingredientai: kalendros, žaliųjų citrinų (</w:t>
            </w:r>
            <w:proofErr w:type="spellStart"/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laimo</w:t>
            </w:r>
            <w:proofErr w:type="spellEnd"/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) lapų ekstraktas (arba esencija ar pan.), aitriosios paprikos ir česnakai, ne didesnėse kaip 1,0 l pakuotėse (pagal veikiančią NTD).</w:t>
            </w:r>
          </w:p>
        </w:tc>
      </w:tr>
      <w:tr w:rsidR="00CD2DBD" w:rsidRPr="00EA4624" w:rsidTr="006B16AC">
        <w:trPr>
          <w:jc w:val="center"/>
        </w:trPr>
        <w:tc>
          <w:tcPr>
            <w:tcW w:w="9962" w:type="dxa"/>
            <w:gridSpan w:val="2"/>
          </w:tcPr>
          <w:p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17-a pirkimo dalis</w:t>
            </w:r>
          </w:p>
        </w:tc>
      </w:tr>
      <w:tr w:rsidR="00A6283B" w:rsidRPr="00EA4624" w:rsidTr="0046296E">
        <w:trPr>
          <w:jc w:val="center"/>
        </w:trPr>
        <w:tc>
          <w:tcPr>
            <w:tcW w:w="3397" w:type="dxa"/>
          </w:tcPr>
          <w:p w:rsidR="00A6283B" w:rsidRPr="00EA4624" w:rsidRDefault="00CD2DBD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proofErr w:type="spellStart"/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Marinara</w:t>
            </w:r>
            <w:proofErr w:type="spellEnd"/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 xml:space="preserve"> padažas</w:t>
            </w:r>
          </w:p>
        </w:tc>
        <w:tc>
          <w:tcPr>
            <w:tcW w:w="6565" w:type="dxa"/>
          </w:tcPr>
          <w:p w:rsidR="00A6283B" w:rsidRPr="00EA4624" w:rsidRDefault="00CD2DBD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Padažo sudėtyje privalomi ingredientai: pomidorų gabaliukai, aliejus, svogūnai ir bazilikai, ne didesnėse kaip 1,0 kg pakuotėse (pagal veikiančią NTD).</w:t>
            </w:r>
          </w:p>
        </w:tc>
      </w:tr>
      <w:tr w:rsidR="00CD2DBD" w:rsidRPr="00EA4624" w:rsidTr="00643EA0">
        <w:trPr>
          <w:jc w:val="center"/>
        </w:trPr>
        <w:tc>
          <w:tcPr>
            <w:tcW w:w="9962" w:type="dxa"/>
            <w:gridSpan w:val="2"/>
          </w:tcPr>
          <w:p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18-a pirkimo dalis</w:t>
            </w:r>
          </w:p>
        </w:tc>
      </w:tr>
      <w:tr w:rsidR="00A6283B" w:rsidRPr="00EA4624" w:rsidTr="0046296E">
        <w:trPr>
          <w:jc w:val="center"/>
        </w:trPr>
        <w:tc>
          <w:tcPr>
            <w:tcW w:w="3397" w:type="dxa"/>
          </w:tcPr>
          <w:p w:rsidR="00A6283B" w:rsidRPr="00EA4624" w:rsidRDefault="00CD2DBD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Jūros gėrybių sultinio pasta</w:t>
            </w:r>
          </w:p>
        </w:tc>
        <w:tc>
          <w:tcPr>
            <w:tcW w:w="6565" w:type="dxa"/>
          </w:tcPr>
          <w:p w:rsidR="00A6283B" w:rsidRPr="00EA4624" w:rsidRDefault="00CD2DBD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Sudėtyje privalomi ingredientai: krevetės, omarų ekstraktas, krabų ekstraktas, ne didesnėse kaip 1,0 kg pakuotėse (pagal veikiančią NTD).</w:t>
            </w:r>
          </w:p>
        </w:tc>
      </w:tr>
      <w:tr w:rsidR="00CD2DBD" w:rsidRPr="00EA4624" w:rsidTr="008723AC">
        <w:trPr>
          <w:jc w:val="center"/>
        </w:trPr>
        <w:tc>
          <w:tcPr>
            <w:tcW w:w="9962" w:type="dxa"/>
            <w:gridSpan w:val="2"/>
          </w:tcPr>
          <w:p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19-a pirkimo dalis</w:t>
            </w:r>
          </w:p>
        </w:tc>
      </w:tr>
      <w:tr w:rsidR="00A6283B" w:rsidRPr="00EA4624" w:rsidTr="0046296E">
        <w:trPr>
          <w:jc w:val="center"/>
        </w:trPr>
        <w:tc>
          <w:tcPr>
            <w:tcW w:w="3397" w:type="dxa"/>
          </w:tcPr>
          <w:p w:rsidR="00A6283B" w:rsidRPr="00EA4624" w:rsidRDefault="00CD2DBD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Airiško skonio sirupas</w:t>
            </w:r>
          </w:p>
        </w:tc>
        <w:tc>
          <w:tcPr>
            <w:tcW w:w="6565" w:type="dxa"/>
          </w:tcPr>
          <w:p w:rsidR="00A6283B" w:rsidRPr="00EA4624" w:rsidRDefault="00CD2DBD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Pagamintas iš cukraus, vandens ir natūralių kvapiųjų medžiagų, ne didesnėse kaip 1,0 l pakuotėse (pagal veikiančią NTD).</w:t>
            </w:r>
          </w:p>
        </w:tc>
      </w:tr>
      <w:tr w:rsidR="00CD2DBD" w:rsidRPr="00EA4624" w:rsidTr="00A52758">
        <w:trPr>
          <w:jc w:val="center"/>
        </w:trPr>
        <w:tc>
          <w:tcPr>
            <w:tcW w:w="9962" w:type="dxa"/>
            <w:gridSpan w:val="2"/>
          </w:tcPr>
          <w:p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20-a pirkimo dalis</w:t>
            </w:r>
          </w:p>
        </w:tc>
      </w:tr>
      <w:tr w:rsidR="00A6283B" w:rsidRPr="00EA4624" w:rsidTr="0046296E">
        <w:trPr>
          <w:jc w:val="center"/>
        </w:trPr>
        <w:tc>
          <w:tcPr>
            <w:tcW w:w="3397" w:type="dxa"/>
          </w:tcPr>
          <w:p w:rsidR="00A6283B" w:rsidRPr="00EA4624" w:rsidRDefault="00CD2DBD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lastRenderedPageBreak/>
              <w:t>Karamelės skonio sirupas</w:t>
            </w:r>
          </w:p>
        </w:tc>
        <w:tc>
          <w:tcPr>
            <w:tcW w:w="6565" w:type="dxa"/>
          </w:tcPr>
          <w:p w:rsidR="00A6283B" w:rsidRPr="00EA4624" w:rsidRDefault="00CD2DBD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pagamintas iš cukraus, vandens ir karamelės, ne didesnėse kaip 1,0 l pakuotėse (pagal veikiančią NTD).</w:t>
            </w:r>
          </w:p>
        </w:tc>
      </w:tr>
      <w:tr w:rsidR="00CD2DBD" w:rsidRPr="00EA4624" w:rsidTr="000D3B82">
        <w:trPr>
          <w:jc w:val="center"/>
        </w:trPr>
        <w:tc>
          <w:tcPr>
            <w:tcW w:w="9962" w:type="dxa"/>
            <w:gridSpan w:val="2"/>
          </w:tcPr>
          <w:p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21-a pirkimo dalis</w:t>
            </w:r>
          </w:p>
        </w:tc>
      </w:tr>
      <w:tr w:rsidR="00A6283B" w:rsidRPr="00EA4624" w:rsidTr="0046296E">
        <w:trPr>
          <w:jc w:val="center"/>
        </w:trPr>
        <w:tc>
          <w:tcPr>
            <w:tcW w:w="3397" w:type="dxa"/>
          </w:tcPr>
          <w:p w:rsidR="00A6283B" w:rsidRPr="00EA4624" w:rsidRDefault="00CD2DBD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 xml:space="preserve">Šokoladinio skonio sirupas </w:t>
            </w:r>
          </w:p>
        </w:tc>
        <w:tc>
          <w:tcPr>
            <w:tcW w:w="6565" w:type="dxa"/>
          </w:tcPr>
          <w:p w:rsidR="00A6283B" w:rsidRPr="00EA4624" w:rsidRDefault="00CD2DBD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Pagamintas iš cukraus, vandens ir kakavos ekstrakto, ne didesnėse kaip 1,0 l pakuotėse (pagal veikiančią NTD).</w:t>
            </w:r>
          </w:p>
        </w:tc>
      </w:tr>
      <w:tr w:rsidR="00CD2DBD" w:rsidRPr="00EA4624" w:rsidTr="00FF50A6">
        <w:trPr>
          <w:jc w:val="center"/>
        </w:trPr>
        <w:tc>
          <w:tcPr>
            <w:tcW w:w="9962" w:type="dxa"/>
            <w:gridSpan w:val="2"/>
          </w:tcPr>
          <w:p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22-a pirkimo dalis</w:t>
            </w:r>
          </w:p>
        </w:tc>
      </w:tr>
      <w:tr w:rsidR="00A6283B" w:rsidRPr="00EA4624" w:rsidTr="0046296E">
        <w:trPr>
          <w:jc w:val="center"/>
        </w:trPr>
        <w:tc>
          <w:tcPr>
            <w:tcW w:w="3397" w:type="dxa"/>
          </w:tcPr>
          <w:p w:rsidR="00A6283B" w:rsidRPr="00EA4624" w:rsidRDefault="00CD2DBD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Avižų gėrimas su kakava</w:t>
            </w:r>
          </w:p>
        </w:tc>
        <w:tc>
          <w:tcPr>
            <w:tcW w:w="6565" w:type="dxa"/>
          </w:tcPr>
          <w:p w:rsidR="00A6283B" w:rsidRPr="00EA4624" w:rsidRDefault="00CD2DBD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Sudėtyje avižų turi būti ne mažiau kaip 9 proc., kakavos miltelių  – ne mažiau kaip 1,0 proc., ne didesnėse kaip 1,0 l pakuotėse (pagal veikiančią NTD).</w:t>
            </w:r>
          </w:p>
        </w:tc>
      </w:tr>
      <w:tr w:rsidR="00CD2DBD" w:rsidRPr="00EA4624" w:rsidTr="00C2058B">
        <w:trPr>
          <w:jc w:val="center"/>
        </w:trPr>
        <w:tc>
          <w:tcPr>
            <w:tcW w:w="9962" w:type="dxa"/>
            <w:gridSpan w:val="2"/>
          </w:tcPr>
          <w:p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23-a pirkimo dalis</w:t>
            </w:r>
          </w:p>
        </w:tc>
      </w:tr>
      <w:tr w:rsidR="00A6283B" w:rsidRPr="00EA4624" w:rsidTr="0046296E">
        <w:trPr>
          <w:jc w:val="center"/>
        </w:trPr>
        <w:tc>
          <w:tcPr>
            <w:tcW w:w="3397" w:type="dxa"/>
          </w:tcPr>
          <w:p w:rsidR="00A6283B" w:rsidRPr="00EA4624" w:rsidRDefault="00CD2DBD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Avižų gėrimas</w:t>
            </w:r>
          </w:p>
        </w:tc>
        <w:tc>
          <w:tcPr>
            <w:tcW w:w="6565" w:type="dxa"/>
          </w:tcPr>
          <w:p w:rsidR="00A6283B" w:rsidRPr="00EA4624" w:rsidRDefault="00CD2DBD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Sudėtyje avižų turi būti ne mažiau kaip 11 proc., ne didesnėse kaip 1,0 l pakuotėse (pagal veikiančią NTD).</w:t>
            </w:r>
          </w:p>
        </w:tc>
      </w:tr>
      <w:tr w:rsidR="00CD2DBD" w:rsidRPr="00EA4624" w:rsidTr="00B01F63">
        <w:trPr>
          <w:jc w:val="center"/>
        </w:trPr>
        <w:tc>
          <w:tcPr>
            <w:tcW w:w="9962" w:type="dxa"/>
            <w:gridSpan w:val="2"/>
          </w:tcPr>
          <w:p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24-a pirkimo dalis</w:t>
            </w:r>
          </w:p>
        </w:tc>
      </w:tr>
      <w:tr w:rsidR="00A6283B" w:rsidRPr="00EA4624" w:rsidTr="0046296E">
        <w:trPr>
          <w:jc w:val="center"/>
        </w:trPr>
        <w:tc>
          <w:tcPr>
            <w:tcW w:w="3397" w:type="dxa"/>
          </w:tcPr>
          <w:p w:rsidR="00A6283B" w:rsidRPr="00EA4624" w:rsidRDefault="00CD2DBD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Sojų dešrelės</w:t>
            </w:r>
          </w:p>
        </w:tc>
        <w:tc>
          <w:tcPr>
            <w:tcW w:w="6565" w:type="dxa"/>
          </w:tcPr>
          <w:p w:rsidR="00A6283B" w:rsidRPr="00EA4624" w:rsidRDefault="00CD2DBD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Pagamintos iš sojų ir kviečių baltymų bei augalinių prieskonių, ne didesnėse kaip 0,5 kg pakuotėse (pagal veikiančią NTD).</w:t>
            </w:r>
          </w:p>
        </w:tc>
      </w:tr>
      <w:tr w:rsidR="00CD2DBD" w:rsidRPr="00EA4624" w:rsidTr="00AA4FDE">
        <w:trPr>
          <w:jc w:val="center"/>
        </w:trPr>
        <w:tc>
          <w:tcPr>
            <w:tcW w:w="9962" w:type="dxa"/>
            <w:gridSpan w:val="2"/>
          </w:tcPr>
          <w:p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25-a pirkimo dalis</w:t>
            </w:r>
          </w:p>
        </w:tc>
      </w:tr>
      <w:tr w:rsidR="00A6283B" w:rsidRPr="00EA4624" w:rsidTr="0046296E">
        <w:trPr>
          <w:jc w:val="center"/>
        </w:trPr>
        <w:tc>
          <w:tcPr>
            <w:tcW w:w="3397" w:type="dxa"/>
          </w:tcPr>
          <w:p w:rsidR="00A6283B" w:rsidRPr="00EA4624" w:rsidRDefault="00EA4624" w:rsidP="00EA4624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Sojų pupelių gaminys (</w:t>
            </w:r>
            <w:proofErr w:type="spellStart"/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tofu</w:t>
            </w:r>
            <w:proofErr w:type="spellEnd"/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) su kmynais</w:t>
            </w:r>
          </w:p>
        </w:tc>
        <w:tc>
          <w:tcPr>
            <w:tcW w:w="6565" w:type="dxa"/>
          </w:tcPr>
          <w:p w:rsidR="00A6283B" w:rsidRPr="00EA4624" w:rsidRDefault="00EA4624" w:rsidP="00EA4624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Pagamintas iš sojų pupelių, kietasis, ne didesnėse kaip 0,5 kg pakuotėse (pagal veikiančią NTD).</w:t>
            </w:r>
          </w:p>
        </w:tc>
      </w:tr>
      <w:tr w:rsidR="00EA4624" w:rsidRPr="00EA4624" w:rsidTr="00870C5B">
        <w:trPr>
          <w:jc w:val="center"/>
        </w:trPr>
        <w:tc>
          <w:tcPr>
            <w:tcW w:w="9962" w:type="dxa"/>
            <w:gridSpan w:val="2"/>
          </w:tcPr>
          <w:p w:rsidR="00EA4624" w:rsidRPr="00EA4624" w:rsidRDefault="00EA4624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26-a pirkimo dalis</w:t>
            </w:r>
          </w:p>
        </w:tc>
      </w:tr>
      <w:tr w:rsidR="00A6283B" w:rsidRPr="00EA4624" w:rsidTr="0046296E">
        <w:trPr>
          <w:jc w:val="center"/>
        </w:trPr>
        <w:tc>
          <w:tcPr>
            <w:tcW w:w="3397" w:type="dxa"/>
          </w:tcPr>
          <w:p w:rsidR="00A6283B" w:rsidRPr="00EA4624" w:rsidRDefault="00EA4624" w:rsidP="00EA4624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Sojų pupelių gaminys (</w:t>
            </w:r>
            <w:proofErr w:type="spellStart"/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tofu</w:t>
            </w:r>
            <w:proofErr w:type="spellEnd"/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, minkštasis)</w:t>
            </w:r>
          </w:p>
        </w:tc>
        <w:tc>
          <w:tcPr>
            <w:tcW w:w="6565" w:type="dxa"/>
          </w:tcPr>
          <w:p w:rsidR="00A6283B" w:rsidRPr="00EA4624" w:rsidRDefault="00EA4624" w:rsidP="00EA4624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Šilkinis, švelnus, sojų pupelių turi būti ne mažiau kaip 15 proc., ne didesnėse kaip 0,5 kg pakuotėse (pagal veikiančią NTD).</w:t>
            </w:r>
          </w:p>
        </w:tc>
      </w:tr>
      <w:tr w:rsidR="00EA4624" w:rsidRPr="00EA4624" w:rsidTr="00827C8A">
        <w:trPr>
          <w:jc w:val="center"/>
        </w:trPr>
        <w:tc>
          <w:tcPr>
            <w:tcW w:w="9962" w:type="dxa"/>
            <w:gridSpan w:val="2"/>
          </w:tcPr>
          <w:p w:rsidR="00EA4624" w:rsidRPr="00EA4624" w:rsidRDefault="00EA4624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27-a pirkimo dalis</w:t>
            </w:r>
          </w:p>
        </w:tc>
      </w:tr>
      <w:tr w:rsidR="00A6283B" w:rsidRPr="00EA4624" w:rsidTr="0046296E">
        <w:trPr>
          <w:jc w:val="center"/>
        </w:trPr>
        <w:tc>
          <w:tcPr>
            <w:tcW w:w="3397" w:type="dxa"/>
          </w:tcPr>
          <w:p w:rsidR="00A6283B" w:rsidRPr="00EA4624" w:rsidRDefault="00EA4624" w:rsidP="00EA4624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Kokosų gėrimas (alternatyva grietinėlei)</w:t>
            </w:r>
          </w:p>
        </w:tc>
        <w:tc>
          <w:tcPr>
            <w:tcW w:w="6565" w:type="dxa"/>
          </w:tcPr>
          <w:p w:rsidR="00A6283B" w:rsidRPr="00EA4624" w:rsidRDefault="00EA4624" w:rsidP="00EA4624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Kokosų pieno (arba kokosų ekstrakto) – ne mažiau kaip 40 proc., ne didesnėse kaip 1,0 l pakuotėse (pagal veikiančią NTD).</w:t>
            </w:r>
          </w:p>
        </w:tc>
      </w:tr>
      <w:tr w:rsidR="00EA4624" w:rsidRPr="00EA4624" w:rsidTr="00283482">
        <w:trPr>
          <w:jc w:val="center"/>
        </w:trPr>
        <w:tc>
          <w:tcPr>
            <w:tcW w:w="9962" w:type="dxa"/>
            <w:gridSpan w:val="2"/>
          </w:tcPr>
          <w:p w:rsidR="00EA4624" w:rsidRPr="00EA4624" w:rsidRDefault="00EA4624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sz w:val="24"/>
                <w:lang w:val="lt-LT"/>
              </w:rPr>
              <w:t xml:space="preserve">28-a pirkimo dalis </w:t>
            </w:r>
          </w:p>
        </w:tc>
      </w:tr>
      <w:tr w:rsidR="00A6283B" w:rsidRPr="00EA4624" w:rsidTr="0046296E">
        <w:trPr>
          <w:jc w:val="center"/>
        </w:trPr>
        <w:tc>
          <w:tcPr>
            <w:tcW w:w="3397" w:type="dxa"/>
          </w:tcPr>
          <w:p w:rsidR="00A6283B" w:rsidRPr="00EA4624" w:rsidRDefault="00EA4624" w:rsidP="00EA4624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Kokosų gėrimas</w:t>
            </w:r>
          </w:p>
        </w:tc>
        <w:tc>
          <w:tcPr>
            <w:tcW w:w="6565" w:type="dxa"/>
          </w:tcPr>
          <w:p w:rsidR="00A6283B" w:rsidRPr="00EA4624" w:rsidRDefault="00EA4624" w:rsidP="00EA4624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Kokosų pastos (arba kokosų pieno) – ne mažiau kaip 5,0 proc., ne didesnėse kaip 1,0 l pakuotėse (pagal veikiančią NTD).</w:t>
            </w:r>
          </w:p>
        </w:tc>
      </w:tr>
      <w:tr w:rsidR="00EA4624" w:rsidRPr="00EA4624" w:rsidTr="0056135A">
        <w:trPr>
          <w:jc w:val="center"/>
        </w:trPr>
        <w:tc>
          <w:tcPr>
            <w:tcW w:w="9962" w:type="dxa"/>
            <w:gridSpan w:val="2"/>
          </w:tcPr>
          <w:p w:rsidR="00EA4624" w:rsidRPr="00EA4624" w:rsidRDefault="00EA4624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29-a pirkimo dalis</w:t>
            </w:r>
          </w:p>
        </w:tc>
      </w:tr>
      <w:tr w:rsidR="00A6283B" w:rsidRPr="00EA4624" w:rsidTr="0046296E">
        <w:trPr>
          <w:jc w:val="center"/>
        </w:trPr>
        <w:tc>
          <w:tcPr>
            <w:tcW w:w="3397" w:type="dxa"/>
          </w:tcPr>
          <w:p w:rsidR="00A6283B" w:rsidRPr="00EA4624" w:rsidRDefault="00EA4624" w:rsidP="00EA4624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Sojų pupelės</w:t>
            </w:r>
          </w:p>
        </w:tc>
        <w:tc>
          <w:tcPr>
            <w:tcW w:w="6565" w:type="dxa"/>
          </w:tcPr>
          <w:p w:rsidR="00A6283B" w:rsidRPr="00EA4624" w:rsidRDefault="00EA4624" w:rsidP="00EA4624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Ne didesnėse kaip 1,0 kg pakuotėse (pagal veikiančią NTD).</w:t>
            </w:r>
          </w:p>
        </w:tc>
      </w:tr>
      <w:tr w:rsidR="00EA4624" w:rsidRPr="00EA4624" w:rsidTr="006943B3">
        <w:trPr>
          <w:jc w:val="center"/>
        </w:trPr>
        <w:tc>
          <w:tcPr>
            <w:tcW w:w="9962" w:type="dxa"/>
            <w:gridSpan w:val="2"/>
          </w:tcPr>
          <w:p w:rsidR="00EA4624" w:rsidRPr="00EA4624" w:rsidRDefault="00EA4624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30-a pirkimo dalis</w:t>
            </w:r>
          </w:p>
        </w:tc>
      </w:tr>
      <w:tr w:rsidR="00A6283B" w:rsidRPr="00EA4624" w:rsidTr="0046296E">
        <w:trPr>
          <w:jc w:val="center"/>
        </w:trPr>
        <w:tc>
          <w:tcPr>
            <w:tcW w:w="3397" w:type="dxa"/>
          </w:tcPr>
          <w:p w:rsidR="00A6283B" w:rsidRPr="00EA4624" w:rsidRDefault="00EA4624" w:rsidP="00EA4624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 xml:space="preserve">Spindulinės </w:t>
            </w:r>
            <w:proofErr w:type="spellStart"/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pupuolės</w:t>
            </w:r>
            <w:proofErr w:type="spellEnd"/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 xml:space="preserve"> (</w:t>
            </w:r>
            <w:proofErr w:type="spellStart"/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mung</w:t>
            </w:r>
            <w:proofErr w:type="spellEnd"/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 xml:space="preserve"> </w:t>
            </w:r>
            <w:proofErr w:type="spellStart"/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dalas</w:t>
            </w:r>
            <w:proofErr w:type="spellEnd"/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)</w:t>
            </w:r>
          </w:p>
        </w:tc>
        <w:tc>
          <w:tcPr>
            <w:tcW w:w="6565" w:type="dxa"/>
          </w:tcPr>
          <w:p w:rsidR="00A6283B" w:rsidRPr="00EA4624" w:rsidRDefault="00EA4624" w:rsidP="00EA4624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sz w:val="24"/>
                <w:lang w:val="lt-LT"/>
              </w:rPr>
              <w:t>Ne didesnėse kaip 1,0 kg pakuotėse (pagal veikiančią NTD).</w:t>
            </w:r>
          </w:p>
        </w:tc>
      </w:tr>
    </w:tbl>
    <w:p w:rsidR="00A6283B" w:rsidRDefault="00A6283B" w:rsidP="00A6283B">
      <w:pPr>
        <w:jc w:val="center"/>
        <w:rPr>
          <w:rFonts w:ascii="Times New Roman" w:hAnsi="Times New Roman" w:cs="Times New Roman"/>
          <w:b/>
          <w:sz w:val="24"/>
          <w:lang w:val="lt-LT"/>
        </w:rPr>
      </w:pPr>
    </w:p>
    <w:p w:rsidR="00EA4624" w:rsidRPr="00EA4624" w:rsidRDefault="00EA4624" w:rsidP="00EA4624">
      <w:pPr>
        <w:rPr>
          <w:rFonts w:ascii="Times New Roman" w:hAnsi="Times New Roman" w:cs="Times New Roman"/>
          <w:sz w:val="24"/>
          <w:lang w:val="lt-LT"/>
        </w:rPr>
      </w:pPr>
      <w:r w:rsidRPr="00EA4624">
        <w:rPr>
          <w:rFonts w:ascii="Times New Roman" w:hAnsi="Times New Roman" w:cs="Times New Roman"/>
          <w:sz w:val="24"/>
          <w:lang w:val="lt-LT"/>
        </w:rPr>
        <w:t>NTD –normatyvinė techninė dokumentacija.</w:t>
      </w:r>
    </w:p>
    <w:sectPr w:rsidR="00EA4624" w:rsidRPr="00EA462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3B"/>
    <w:rsid w:val="00141B63"/>
    <w:rsid w:val="0022638D"/>
    <w:rsid w:val="0046296E"/>
    <w:rsid w:val="0050725D"/>
    <w:rsid w:val="007C777E"/>
    <w:rsid w:val="00A6283B"/>
    <w:rsid w:val="00CD2DBD"/>
    <w:rsid w:val="00EA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18CE"/>
  <w15:chartTrackingRefBased/>
  <w15:docId w15:val="{4D5A2AE7-450D-41AC-8CED-AB75B877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7998E-288D-4A77-AE5D-701DCE6FA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2025-07-03T08:06:00Z</dcterms:created>
  <dcterms:modified xsi:type="dcterms:W3CDTF">2025-07-16T05:41:00Z</dcterms:modified>
</cp:coreProperties>
</file>