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65D7"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r w:rsidRPr="00C16651">
        <w:rPr>
          <w:rFonts w:ascii="Times New Roman" w:eastAsia="Times New Roman" w:hAnsi="Times New Roman" w:cs="Times New Roman"/>
          <w:b/>
          <w:bCs/>
          <w:kern w:val="0"/>
          <w:sz w:val="24"/>
          <w:szCs w:val="24"/>
          <w14:ligatures w14:val="none"/>
        </w:rPr>
        <w:t>SUVESTINIS SĄNAUDŲ KIEKIŲ ŽINIARAŠTIS</w:t>
      </w:r>
    </w:p>
    <w:p w14:paraId="239ED89A"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p>
    <w:p w14:paraId="1FE84A37"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bookmarkStart w:id="0" w:name="_Hlk188999108"/>
      <w:r w:rsidRPr="00C16651">
        <w:rPr>
          <w:rFonts w:ascii="Times New Roman" w:eastAsia="Times New Roman" w:hAnsi="Times New Roman" w:cs="Times New Roman"/>
          <w:b/>
          <w:bCs/>
          <w:kern w:val="0"/>
          <w:sz w:val="24"/>
          <w:szCs w:val="24"/>
          <w14:ligatures w14:val="none"/>
        </w:rPr>
        <w:t>I etapas</w:t>
      </w:r>
    </w:p>
    <w:bookmarkEnd w:id="0"/>
    <w:p w14:paraId="2D73D149" w14:textId="77777777" w:rsidR="00C16651" w:rsidRPr="00C16651" w:rsidRDefault="00C16651" w:rsidP="00C16651">
      <w:pPr>
        <w:spacing w:after="0" w:line="240" w:lineRule="auto"/>
        <w:jc w:val="center"/>
        <w:rPr>
          <w:rFonts w:ascii="Times New Roman" w:eastAsia="Times New Roman" w:hAnsi="Times New Roman" w:cs="Times New Roman"/>
          <w:b/>
          <w:bCs/>
          <w:kern w:val="0"/>
          <w:sz w:val="24"/>
          <w:szCs w:val="24"/>
          <w14:ligatures w14:val="none"/>
        </w:rPr>
      </w:pPr>
      <w:r w:rsidRPr="00C16651">
        <w:rPr>
          <w:rFonts w:ascii="Times New Roman" w:eastAsia="Times New Roman" w:hAnsi="Times New Roman" w:cs="Times New Roman"/>
          <w:b/>
          <w:bCs/>
          <w:kern w:val="0"/>
          <w:sz w:val="24"/>
          <w:szCs w:val="24"/>
          <w14:ligatures w14:val="none"/>
        </w:rPr>
        <w:t>PK 22+50 – 35+55</w:t>
      </w:r>
    </w:p>
    <w:p w14:paraId="4F30A4ED" w14:textId="77777777" w:rsidR="00C16651" w:rsidRPr="00C16651" w:rsidRDefault="00C16651" w:rsidP="00C16651">
      <w:pPr>
        <w:overflowPunct w:val="0"/>
        <w:autoSpaceDE w:val="0"/>
        <w:autoSpaceDN w:val="0"/>
        <w:adjustRightInd w:val="0"/>
        <w:spacing w:after="0" w:line="240" w:lineRule="auto"/>
        <w:jc w:val="center"/>
        <w:textAlignment w:val="baseline"/>
        <w:rPr>
          <w:rFonts w:ascii="Tahoma" w:eastAsia="Times New Roman" w:hAnsi="Tahoma" w:cs="Tahoma"/>
          <w:b/>
          <w:bCs/>
          <w:kern w:val="0"/>
          <w:sz w:val="20"/>
          <w:szCs w:val="20"/>
          <w:u w:val="single"/>
          <w14:ligatures w14:val="none"/>
        </w:rPr>
      </w:pPr>
      <w:r w:rsidRPr="00C16651">
        <w:rPr>
          <w:rFonts w:ascii="Tahoma" w:eastAsia="Times New Roman" w:hAnsi="Tahoma" w:cs="Tahoma"/>
          <w:b/>
          <w:bCs/>
          <w:kern w:val="0"/>
          <w:sz w:val="20"/>
          <w:szCs w:val="20"/>
          <w:u w:val="single"/>
          <w14:ligatures w14:val="none"/>
        </w:rPr>
        <w:t xml:space="preserve">Nr. STSV13 </w:t>
      </w:r>
      <w:proofErr w:type="spellStart"/>
      <w:r w:rsidRPr="00C16651">
        <w:rPr>
          <w:rFonts w:ascii="Tahoma" w:eastAsia="Times New Roman" w:hAnsi="Tahoma" w:cs="Tahoma"/>
          <w:b/>
          <w:bCs/>
          <w:kern w:val="0"/>
          <w:sz w:val="20"/>
          <w:szCs w:val="20"/>
          <w:u w:val="single"/>
          <w14:ligatures w14:val="none"/>
        </w:rPr>
        <w:t>Pilialaukis-Dobrovolė</w:t>
      </w:r>
      <w:proofErr w:type="spellEnd"/>
      <w:r w:rsidRPr="00C16651">
        <w:rPr>
          <w:rFonts w:ascii="Tahoma" w:eastAsia="Times New Roman" w:hAnsi="Tahoma" w:cs="Tahoma"/>
          <w:b/>
          <w:bCs/>
          <w:kern w:val="0"/>
          <w:sz w:val="20"/>
          <w:szCs w:val="20"/>
          <w:u w:val="single"/>
          <w14:ligatures w14:val="none"/>
        </w:rPr>
        <w:t xml:space="preserve"> (</w:t>
      </w:r>
      <w:proofErr w:type="spellStart"/>
      <w:r w:rsidRPr="00C16651">
        <w:rPr>
          <w:rFonts w:ascii="Tahoma" w:eastAsia="Times New Roman" w:hAnsi="Tahoma" w:cs="Tahoma"/>
          <w:b/>
          <w:bCs/>
          <w:kern w:val="0"/>
          <w:sz w:val="20"/>
          <w:szCs w:val="20"/>
          <w:u w:val="single"/>
          <w14:ligatures w14:val="none"/>
        </w:rPr>
        <w:t>Dobrovolės</w:t>
      </w:r>
      <w:proofErr w:type="spellEnd"/>
      <w:r w:rsidRPr="00C16651">
        <w:rPr>
          <w:rFonts w:ascii="Tahoma" w:eastAsia="Times New Roman" w:hAnsi="Tahoma" w:cs="Tahoma"/>
          <w:b/>
          <w:bCs/>
          <w:kern w:val="0"/>
          <w:sz w:val="20"/>
          <w:szCs w:val="20"/>
          <w:u w:val="single"/>
          <w14:ligatures w14:val="none"/>
        </w:rPr>
        <w:t xml:space="preserve"> ir Saulės g.)</w:t>
      </w:r>
    </w:p>
    <w:p w14:paraId="5F5E8146" w14:textId="77777777" w:rsidR="00155C25" w:rsidRDefault="00155C25" w:rsidP="00C16651">
      <w:pPr>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74"/>
        <w:gridCol w:w="2571"/>
        <w:gridCol w:w="1119"/>
        <w:gridCol w:w="890"/>
        <w:gridCol w:w="1004"/>
        <w:gridCol w:w="1390"/>
        <w:gridCol w:w="1033"/>
        <w:gridCol w:w="947"/>
      </w:tblGrid>
      <w:tr w:rsidR="00F67642" w:rsidRPr="00C16651" w14:paraId="6C3BEF69" w14:textId="77777777" w:rsidTr="00F67642">
        <w:tc>
          <w:tcPr>
            <w:tcW w:w="674" w:type="dxa"/>
            <w:vAlign w:val="center"/>
          </w:tcPr>
          <w:p w14:paraId="260F840E"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Eil. Nr.</w:t>
            </w:r>
          </w:p>
        </w:tc>
        <w:tc>
          <w:tcPr>
            <w:tcW w:w="2571" w:type="dxa"/>
            <w:vAlign w:val="center"/>
          </w:tcPr>
          <w:p w14:paraId="3C49E4C1"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Pavadinimas ir techninės charakteristikos</w:t>
            </w:r>
          </w:p>
        </w:tc>
        <w:tc>
          <w:tcPr>
            <w:tcW w:w="1119" w:type="dxa"/>
            <w:vAlign w:val="center"/>
          </w:tcPr>
          <w:p w14:paraId="79D98784"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Nuoroda į TS</w:t>
            </w:r>
          </w:p>
        </w:tc>
        <w:tc>
          <w:tcPr>
            <w:tcW w:w="890" w:type="dxa"/>
            <w:vAlign w:val="center"/>
          </w:tcPr>
          <w:p w14:paraId="2930D721"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Mato vnt.</w:t>
            </w:r>
          </w:p>
        </w:tc>
        <w:tc>
          <w:tcPr>
            <w:tcW w:w="1004" w:type="dxa"/>
            <w:vAlign w:val="center"/>
          </w:tcPr>
          <w:p w14:paraId="607ACB7C" w14:textId="11FE18BA"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Kiekis</w:t>
            </w:r>
          </w:p>
        </w:tc>
        <w:tc>
          <w:tcPr>
            <w:tcW w:w="1390" w:type="dxa"/>
            <w:vAlign w:val="center"/>
          </w:tcPr>
          <w:p w14:paraId="61DD3620" w14:textId="77777777"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Pastabos</w:t>
            </w:r>
          </w:p>
        </w:tc>
        <w:tc>
          <w:tcPr>
            <w:tcW w:w="1033" w:type="dxa"/>
          </w:tcPr>
          <w:p w14:paraId="7E7260E8" w14:textId="72259AB9"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Vieneto kaina</w:t>
            </w:r>
          </w:p>
        </w:tc>
        <w:tc>
          <w:tcPr>
            <w:tcW w:w="947" w:type="dxa"/>
          </w:tcPr>
          <w:p w14:paraId="04FCAB15" w14:textId="6BED846C" w:rsidR="00C16651" w:rsidRPr="00C16651" w:rsidRDefault="00C16651" w:rsidP="00C16651">
            <w:pPr>
              <w:rPr>
                <w:rFonts w:ascii="Times New Roman" w:hAnsi="Times New Roman" w:cs="Times New Roman"/>
                <w:b/>
                <w:bCs/>
                <w:sz w:val="24"/>
                <w:szCs w:val="24"/>
              </w:rPr>
            </w:pPr>
            <w:r w:rsidRPr="00C16651">
              <w:rPr>
                <w:rFonts w:ascii="Times New Roman" w:hAnsi="Times New Roman" w:cs="Times New Roman"/>
                <w:b/>
                <w:bCs/>
                <w:sz w:val="24"/>
                <w:szCs w:val="24"/>
              </w:rPr>
              <w:t>Iš viso</w:t>
            </w:r>
          </w:p>
        </w:tc>
      </w:tr>
      <w:tr w:rsidR="00F67642" w:rsidRPr="00C16651" w14:paraId="39A6348F" w14:textId="77777777" w:rsidTr="00F67642">
        <w:tc>
          <w:tcPr>
            <w:tcW w:w="674" w:type="dxa"/>
          </w:tcPr>
          <w:p w14:paraId="525C847B" w14:textId="22DB7A18" w:rsidR="00F67642" w:rsidRPr="00702C86" w:rsidRDefault="00F67642" w:rsidP="00F67642">
            <w:pPr>
              <w:jc w:val="center"/>
              <w:rPr>
                <w:rFonts w:ascii="Times New Roman" w:hAnsi="Times New Roman" w:cs="Times New Roman"/>
                <w:b/>
                <w:bCs/>
                <w:sz w:val="24"/>
                <w:szCs w:val="24"/>
              </w:rPr>
            </w:pPr>
            <w:r w:rsidRPr="00702C86">
              <w:rPr>
                <w:rFonts w:ascii="Times New Roman" w:hAnsi="Times New Roman" w:cs="Times New Roman"/>
                <w:b/>
                <w:bCs/>
                <w:sz w:val="24"/>
                <w:szCs w:val="24"/>
              </w:rPr>
              <w:t>1.</w:t>
            </w:r>
          </w:p>
        </w:tc>
        <w:tc>
          <w:tcPr>
            <w:tcW w:w="8954" w:type="dxa"/>
            <w:gridSpan w:val="7"/>
          </w:tcPr>
          <w:p w14:paraId="0B8CF52B" w14:textId="21F9AD85" w:rsidR="00F67642" w:rsidRPr="00F67642" w:rsidRDefault="00F67642" w:rsidP="008D1176">
            <w:pPr>
              <w:rPr>
                <w:rFonts w:ascii="Times New Roman" w:hAnsi="Times New Roman" w:cs="Times New Roman"/>
                <w:b/>
                <w:bCs/>
                <w:sz w:val="24"/>
                <w:szCs w:val="24"/>
              </w:rPr>
            </w:pPr>
            <w:r w:rsidRPr="00F67642">
              <w:rPr>
                <w:rFonts w:ascii="Times New Roman" w:hAnsi="Times New Roman" w:cs="Times New Roman"/>
                <w:b/>
                <w:bCs/>
                <w:sz w:val="24"/>
                <w:szCs w:val="24"/>
              </w:rPr>
              <w:t>Paruošiamieji ir ardymo darbai</w:t>
            </w:r>
          </w:p>
        </w:tc>
      </w:tr>
      <w:tr w:rsidR="00F67642" w:rsidRPr="00C16651" w14:paraId="4A65EEA3" w14:textId="77777777" w:rsidTr="00F67642">
        <w:tc>
          <w:tcPr>
            <w:tcW w:w="674" w:type="dxa"/>
          </w:tcPr>
          <w:p w14:paraId="383B25CB" w14:textId="6F713213"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1.1</w:t>
            </w:r>
          </w:p>
        </w:tc>
        <w:tc>
          <w:tcPr>
            <w:tcW w:w="2571" w:type="dxa"/>
            <w:vAlign w:val="center"/>
          </w:tcPr>
          <w:p w14:paraId="5025C066" w14:textId="57BC0D98"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Ašies nužymėjimas</w:t>
            </w:r>
          </w:p>
        </w:tc>
        <w:tc>
          <w:tcPr>
            <w:tcW w:w="1119" w:type="dxa"/>
            <w:vAlign w:val="center"/>
          </w:tcPr>
          <w:p w14:paraId="5352F939" w14:textId="64627089"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312FD653" w14:textId="2F841C53"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p>
        </w:tc>
        <w:tc>
          <w:tcPr>
            <w:tcW w:w="1004" w:type="dxa"/>
            <w:vAlign w:val="center"/>
          </w:tcPr>
          <w:p w14:paraId="133E0718" w14:textId="7A3F6CD9"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1305</w:t>
            </w:r>
          </w:p>
        </w:tc>
        <w:tc>
          <w:tcPr>
            <w:tcW w:w="1390" w:type="dxa"/>
            <w:vAlign w:val="center"/>
          </w:tcPr>
          <w:p w14:paraId="4DA2EE7F" w14:textId="77777777" w:rsidR="00F67642" w:rsidRPr="00F67642" w:rsidRDefault="00F67642" w:rsidP="00F67642">
            <w:pPr>
              <w:jc w:val="center"/>
              <w:rPr>
                <w:rFonts w:ascii="Times New Roman" w:hAnsi="Times New Roman" w:cs="Times New Roman"/>
                <w:sz w:val="24"/>
                <w:szCs w:val="24"/>
              </w:rPr>
            </w:pPr>
          </w:p>
        </w:tc>
        <w:tc>
          <w:tcPr>
            <w:tcW w:w="1033" w:type="dxa"/>
          </w:tcPr>
          <w:p w14:paraId="7EA4629D" w14:textId="77777777" w:rsidR="00F67642" w:rsidRPr="00F67642" w:rsidRDefault="00F67642" w:rsidP="00F67642">
            <w:pPr>
              <w:rPr>
                <w:rFonts w:ascii="Times New Roman" w:hAnsi="Times New Roman" w:cs="Times New Roman"/>
                <w:sz w:val="24"/>
                <w:szCs w:val="24"/>
              </w:rPr>
            </w:pPr>
          </w:p>
        </w:tc>
        <w:tc>
          <w:tcPr>
            <w:tcW w:w="947" w:type="dxa"/>
          </w:tcPr>
          <w:p w14:paraId="03681122" w14:textId="77777777" w:rsidR="00F67642" w:rsidRPr="00F67642" w:rsidRDefault="00F67642" w:rsidP="00F67642">
            <w:pPr>
              <w:rPr>
                <w:rFonts w:ascii="Times New Roman" w:hAnsi="Times New Roman" w:cs="Times New Roman"/>
                <w:sz w:val="24"/>
                <w:szCs w:val="24"/>
              </w:rPr>
            </w:pPr>
          </w:p>
        </w:tc>
      </w:tr>
      <w:tr w:rsidR="00F67642" w:rsidRPr="00C16651" w14:paraId="04FE138A" w14:textId="77777777" w:rsidTr="00F67642">
        <w:tc>
          <w:tcPr>
            <w:tcW w:w="674" w:type="dxa"/>
          </w:tcPr>
          <w:p w14:paraId="4380C047" w14:textId="5A82AD0A"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1.2</w:t>
            </w:r>
          </w:p>
        </w:tc>
        <w:tc>
          <w:tcPr>
            <w:tcW w:w="2571" w:type="dxa"/>
            <w:vAlign w:val="center"/>
          </w:tcPr>
          <w:p w14:paraId="3D5D2E32" w14:textId="6E3FB2B8"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Geodeziniai ir kadastriniai darbai</w:t>
            </w:r>
          </w:p>
        </w:tc>
        <w:tc>
          <w:tcPr>
            <w:tcW w:w="1119" w:type="dxa"/>
          </w:tcPr>
          <w:p w14:paraId="3AC21C2A" w14:textId="1CB840A5"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43BF5598" w14:textId="1EE502EC" w:rsidR="00F67642" w:rsidRPr="00F67642" w:rsidRDefault="00F67642" w:rsidP="00F67642">
            <w:pPr>
              <w:jc w:val="center"/>
              <w:rPr>
                <w:rFonts w:ascii="Times New Roman" w:hAnsi="Times New Roman" w:cs="Times New Roman"/>
                <w:sz w:val="24"/>
                <w:szCs w:val="24"/>
              </w:rPr>
            </w:pPr>
            <w:proofErr w:type="spellStart"/>
            <w:r>
              <w:rPr>
                <w:rFonts w:ascii="Times New Roman" w:hAnsi="Times New Roman" w:cs="Times New Roman"/>
                <w:sz w:val="24"/>
                <w:szCs w:val="24"/>
              </w:rPr>
              <w:t>k</w:t>
            </w:r>
            <w:r w:rsidRPr="00F67642">
              <w:rPr>
                <w:rFonts w:ascii="Times New Roman" w:hAnsi="Times New Roman" w:cs="Times New Roman"/>
                <w:sz w:val="24"/>
                <w:szCs w:val="24"/>
              </w:rPr>
              <w:t>ompl</w:t>
            </w:r>
            <w:proofErr w:type="spellEnd"/>
            <w:r>
              <w:rPr>
                <w:rFonts w:ascii="Times New Roman" w:hAnsi="Times New Roman" w:cs="Times New Roman"/>
                <w:sz w:val="24"/>
                <w:szCs w:val="24"/>
              </w:rPr>
              <w:t>.</w:t>
            </w:r>
          </w:p>
        </w:tc>
        <w:tc>
          <w:tcPr>
            <w:tcW w:w="1004" w:type="dxa"/>
            <w:vAlign w:val="center"/>
          </w:tcPr>
          <w:p w14:paraId="1E4375FF" w14:textId="5CB911EB"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w:t>
            </w:r>
          </w:p>
        </w:tc>
        <w:tc>
          <w:tcPr>
            <w:tcW w:w="1390" w:type="dxa"/>
            <w:vAlign w:val="center"/>
          </w:tcPr>
          <w:p w14:paraId="1D127FF2" w14:textId="77777777" w:rsidR="00F67642" w:rsidRPr="00F67642" w:rsidRDefault="00F67642" w:rsidP="00F67642">
            <w:pPr>
              <w:jc w:val="center"/>
              <w:rPr>
                <w:rFonts w:ascii="Times New Roman" w:hAnsi="Times New Roman" w:cs="Times New Roman"/>
                <w:sz w:val="24"/>
                <w:szCs w:val="24"/>
              </w:rPr>
            </w:pPr>
          </w:p>
        </w:tc>
        <w:tc>
          <w:tcPr>
            <w:tcW w:w="1033" w:type="dxa"/>
          </w:tcPr>
          <w:p w14:paraId="69C32541" w14:textId="77777777" w:rsidR="00F67642" w:rsidRPr="00F67642" w:rsidRDefault="00F67642" w:rsidP="00F67642">
            <w:pPr>
              <w:rPr>
                <w:rFonts w:ascii="Times New Roman" w:hAnsi="Times New Roman" w:cs="Times New Roman"/>
                <w:sz w:val="24"/>
                <w:szCs w:val="24"/>
              </w:rPr>
            </w:pPr>
          </w:p>
        </w:tc>
        <w:tc>
          <w:tcPr>
            <w:tcW w:w="947" w:type="dxa"/>
          </w:tcPr>
          <w:p w14:paraId="7E790D3F" w14:textId="77777777" w:rsidR="00F67642" w:rsidRPr="00F67642" w:rsidRDefault="00F67642" w:rsidP="00F67642">
            <w:pPr>
              <w:rPr>
                <w:rFonts w:ascii="Times New Roman" w:hAnsi="Times New Roman" w:cs="Times New Roman"/>
                <w:sz w:val="24"/>
                <w:szCs w:val="24"/>
              </w:rPr>
            </w:pPr>
          </w:p>
        </w:tc>
      </w:tr>
      <w:tr w:rsidR="00F67642" w:rsidRPr="00C16651" w14:paraId="113062B4" w14:textId="77777777" w:rsidTr="00F67642">
        <w:tc>
          <w:tcPr>
            <w:tcW w:w="674" w:type="dxa"/>
          </w:tcPr>
          <w:p w14:paraId="22404D1B" w14:textId="704A4408"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1.3</w:t>
            </w:r>
          </w:p>
        </w:tc>
        <w:tc>
          <w:tcPr>
            <w:tcW w:w="2571" w:type="dxa"/>
            <w:vAlign w:val="center"/>
          </w:tcPr>
          <w:p w14:paraId="17DAD296" w14:textId="42F14075"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Asfalto dangos konstrukcijos demontavimas ir išvežimas Rangovo pasirinktu atstumu, kai h=0,8m</w:t>
            </w:r>
          </w:p>
        </w:tc>
        <w:tc>
          <w:tcPr>
            <w:tcW w:w="1119" w:type="dxa"/>
          </w:tcPr>
          <w:p w14:paraId="40CD8CCC" w14:textId="3C42AB69"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289F52D1" w14:textId="64B6ABFE"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r w:rsidRPr="00F67642">
              <w:rPr>
                <w:rFonts w:ascii="Times New Roman" w:hAnsi="Times New Roman" w:cs="Times New Roman"/>
                <w:sz w:val="24"/>
                <w:szCs w:val="24"/>
                <w:vertAlign w:val="superscript"/>
              </w:rPr>
              <w:t>2</w:t>
            </w:r>
          </w:p>
        </w:tc>
        <w:tc>
          <w:tcPr>
            <w:tcW w:w="1004" w:type="dxa"/>
            <w:vAlign w:val="center"/>
          </w:tcPr>
          <w:p w14:paraId="0338D433" w14:textId="4EF108BD"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10</w:t>
            </w:r>
          </w:p>
        </w:tc>
        <w:tc>
          <w:tcPr>
            <w:tcW w:w="1390" w:type="dxa"/>
            <w:vAlign w:val="center"/>
          </w:tcPr>
          <w:p w14:paraId="36316BD0" w14:textId="0FE90FDB"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1 t</w:t>
            </w:r>
          </w:p>
        </w:tc>
        <w:tc>
          <w:tcPr>
            <w:tcW w:w="1033" w:type="dxa"/>
          </w:tcPr>
          <w:p w14:paraId="2101E8C0" w14:textId="77777777" w:rsidR="00F67642" w:rsidRPr="00F67642" w:rsidRDefault="00F67642" w:rsidP="00F67642">
            <w:pPr>
              <w:rPr>
                <w:rFonts w:ascii="Times New Roman" w:hAnsi="Times New Roman" w:cs="Times New Roman"/>
                <w:sz w:val="24"/>
                <w:szCs w:val="24"/>
              </w:rPr>
            </w:pPr>
          </w:p>
        </w:tc>
        <w:tc>
          <w:tcPr>
            <w:tcW w:w="947" w:type="dxa"/>
          </w:tcPr>
          <w:p w14:paraId="614AE497" w14:textId="77777777" w:rsidR="00F67642" w:rsidRPr="00F67642" w:rsidRDefault="00F67642" w:rsidP="00F67642">
            <w:pPr>
              <w:rPr>
                <w:rFonts w:ascii="Times New Roman" w:hAnsi="Times New Roman" w:cs="Times New Roman"/>
                <w:sz w:val="24"/>
                <w:szCs w:val="24"/>
              </w:rPr>
            </w:pPr>
          </w:p>
        </w:tc>
      </w:tr>
      <w:tr w:rsidR="00F67642" w:rsidRPr="00C16651" w14:paraId="30D2B487" w14:textId="77777777" w:rsidTr="00F67642">
        <w:tc>
          <w:tcPr>
            <w:tcW w:w="674" w:type="dxa"/>
          </w:tcPr>
          <w:p w14:paraId="084751CF" w14:textId="3B531669"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1.4</w:t>
            </w:r>
          </w:p>
        </w:tc>
        <w:tc>
          <w:tcPr>
            <w:tcW w:w="2571" w:type="dxa"/>
            <w:vAlign w:val="center"/>
          </w:tcPr>
          <w:p w14:paraId="331A3171" w14:textId="7B120C30"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rPr>
              <w:t>Kelio ženklų demontavimas</w:t>
            </w:r>
          </w:p>
        </w:tc>
        <w:tc>
          <w:tcPr>
            <w:tcW w:w="1119" w:type="dxa"/>
          </w:tcPr>
          <w:p w14:paraId="0EE77B38" w14:textId="7E6A8026"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616ECB8A" w14:textId="7FD6371E" w:rsidR="00F67642" w:rsidRPr="00F67642" w:rsidRDefault="00F67642" w:rsidP="00F67642">
            <w:pPr>
              <w:jc w:val="center"/>
              <w:rPr>
                <w:rFonts w:ascii="Times New Roman" w:hAnsi="Times New Roman" w:cs="Times New Roman"/>
                <w:sz w:val="24"/>
                <w:szCs w:val="24"/>
              </w:rPr>
            </w:pPr>
            <w:r>
              <w:rPr>
                <w:rFonts w:ascii="Times New Roman" w:hAnsi="Times New Roman" w:cs="Times New Roman"/>
                <w:sz w:val="24"/>
                <w:szCs w:val="24"/>
              </w:rPr>
              <w:t>v</w:t>
            </w:r>
            <w:r w:rsidRPr="00F6764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72834FD0" w14:textId="19EC4245"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12</w:t>
            </w:r>
          </w:p>
        </w:tc>
        <w:tc>
          <w:tcPr>
            <w:tcW w:w="1390" w:type="dxa"/>
            <w:vAlign w:val="center"/>
          </w:tcPr>
          <w:p w14:paraId="3299C0DF" w14:textId="17B70512"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0,4 t</w:t>
            </w:r>
          </w:p>
        </w:tc>
        <w:tc>
          <w:tcPr>
            <w:tcW w:w="1033" w:type="dxa"/>
          </w:tcPr>
          <w:p w14:paraId="4F88EA7A" w14:textId="77777777" w:rsidR="00F67642" w:rsidRPr="00F67642" w:rsidRDefault="00F67642" w:rsidP="00F67642">
            <w:pPr>
              <w:rPr>
                <w:rFonts w:ascii="Times New Roman" w:hAnsi="Times New Roman" w:cs="Times New Roman"/>
                <w:sz w:val="24"/>
                <w:szCs w:val="24"/>
              </w:rPr>
            </w:pPr>
          </w:p>
        </w:tc>
        <w:tc>
          <w:tcPr>
            <w:tcW w:w="947" w:type="dxa"/>
          </w:tcPr>
          <w:p w14:paraId="52981E64" w14:textId="77777777" w:rsidR="00F67642" w:rsidRPr="00F67642" w:rsidRDefault="00F67642" w:rsidP="00F67642">
            <w:pPr>
              <w:rPr>
                <w:rFonts w:ascii="Times New Roman" w:hAnsi="Times New Roman" w:cs="Times New Roman"/>
                <w:sz w:val="24"/>
                <w:szCs w:val="24"/>
              </w:rPr>
            </w:pPr>
          </w:p>
        </w:tc>
      </w:tr>
      <w:tr w:rsidR="00F67642" w:rsidRPr="00C16651" w14:paraId="28E30D69" w14:textId="77777777" w:rsidTr="00F67642">
        <w:tc>
          <w:tcPr>
            <w:tcW w:w="674" w:type="dxa"/>
          </w:tcPr>
          <w:p w14:paraId="5BC92991" w14:textId="5123F048"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1.5</w:t>
            </w:r>
          </w:p>
        </w:tc>
        <w:tc>
          <w:tcPr>
            <w:tcW w:w="2571" w:type="dxa"/>
            <w:vAlign w:val="center"/>
          </w:tcPr>
          <w:p w14:paraId="4F4C7B9A" w14:textId="634A3943"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lang w:eastAsia="lt-LT"/>
              </w:rPr>
              <w:t>Medžių iki 50 cm kirtimas, kelmų išrovimas ir išvežimas 20 km atstumu</w:t>
            </w:r>
          </w:p>
        </w:tc>
        <w:tc>
          <w:tcPr>
            <w:tcW w:w="1119" w:type="dxa"/>
          </w:tcPr>
          <w:p w14:paraId="442EAEFE" w14:textId="3183A23F"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4DFC1D44" w14:textId="167CBB81" w:rsidR="00F67642" w:rsidRPr="00F67642" w:rsidRDefault="00F67642" w:rsidP="00F67642">
            <w:pPr>
              <w:jc w:val="center"/>
              <w:rPr>
                <w:rFonts w:ascii="Times New Roman" w:hAnsi="Times New Roman" w:cs="Times New Roman"/>
                <w:sz w:val="24"/>
                <w:szCs w:val="24"/>
              </w:rPr>
            </w:pPr>
            <w:r>
              <w:rPr>
                <w:rFonts w:ascii="Times New Roman" w:hAnsi="Times New Roman" w:cs="Times New Roman"/>
                <w:sz w:val="24"/>
                <w:szCs w:val="24"/>
              </w:rPr>
              <w:t>v</w:t>
            </w:r>
            <w:r w:rsidRPr="00F67642">
              <w:rPr>
                <w:rFonts w:ascii="Times New Roman" w:hAnsi="Times New Roman" w:cs="Times New Roman"/>
                <w:sz w:val="24"/>
                <w:szCs w:val="24"/>
              </w:rPr>
              <w:t>nt</w:t>
            </w:r>
            <w:r>
              <w:rPr>
                <w:rFonts w:ascii="Times New Roman" w:hAnsi="Times New Roman" w:cs="Times New Roman"/>
                <w:sz w:val="24"/>
                <w:szCs w:val="24"/>
              </w:rPr>
              <w:t>.</w:t>
            </w:r>
          </w:p>
        </w:tc>
        <w:tc>
          <w:tcPr>
            <w:tcW w:w="1004" w:type="dxa"/>
            <w:vAlign w:val="center"/>
          </w:tcPr>
          <w:p w14:paraId="5BFB8F1F" w14:textId="2CD8D4C3"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7</w:t>
            </w:r>
          </w:p>
        </w:tc>
        <w:tc>
          <w:tcPr>
            <w:tcW w:w="1390" w:type="dxa"/>
            <w:vAlign w:val="center"/>
          </w:tcPr>
          <w:p w14:paraId="5CAE74CC" w14:textId="15671209"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Atkuriamoji vertė 658</w:t>
            </w:r>
          </w:p>
        </w:tc>
        <w:tc>
          <w:tcPr>
            <w:tcW w:w="1033" w:type="dxa"/>
          </w:tcPr>
          <w:p w14:paraId="2BC39C77" w14:textId="77777777" w:rsidR="00F67642" w:rsidRPr="00F67642" w:rsidRDefault="00F67642" w:rsidP="00F67642">
            <w:pPr>
              <w:rPr>
                <w:rFonts w:ascii="Times New Roman" w:hAnsi="Times New Roman" w:cs="Times New Roman"/>
                <w:sz w:val="24"/>
                <w:szCs w:val="24"/>
              </w:rPr>
            </w:pPr>
          </w:p>
        </w:tc>
        <w:tc>
          <w:tcPr>
            <w:tcW w:w="947" w:type="dxa"/>
          </w:tcPr>
          <w:p w14:paraId="0A56395B" w14:textId="77777777" w:rsidR="00F67642" w:rsidRPr="00F67642" w:rsidRDefault="00F67642" w:rsidP="00F67642">
            <w:pPr>
              <w:rPr>
                <w:rFonts w:ascii="Times New Roman" w:hAnsi="Times New Roman" w:cs="Times New Roman"/>
                <w:sz w:val="24"/>
                <w:szCs w:val="24"/>
              </w:rPr>
            </w:pPr>
          </w:p>
        </w:tc>
      </w:tr>
      <w:tr w:rsidR="00F67642" w:rsidRPr="00C16651" w14:paraId="7E54C6EC" w14:textId="77777777" w:rsidTr="00F67642">
        <w:tc>
          <w:tcPr>
            <w:tcW w:w="674" w:type="dxa"/>
          </w:tcPr>
          <w:p w14:paraId="7745145D" w14:textId="70DF23B6" w:rsidR="00F67642" w:rsidRPr="00C16651" w:rsidRDefault="00F67642" w:rsidP="00F67642">
            <w:pPr>
              <w:jc w:val="center"/>
              <w:rPr>
                <w:rFonts w:ascii="Times New Roman" w:hAnsi="Times New Roman" w:cs="Times New Roman"/>
                <w:sz w:val="24"/>
                <w:szCs w:val="24"/>
              </w:rPr>
            </w:pPr>
            <w:r>
              <w:rPr>
                <w:rFonts w:ascii="Times New Roman" w:hAnsi="Times New Roman" w:cs="Times New Roman"/>
                <w:sz w:val="24"/>
                <w:szCs w:val="24"/>
              </w:rPr>
              <w:t>1.6</w:t>
            </w:r>
          </w:p>
        </w:tc>
        <w:tc>
          <w:tcPr>
            <w:tcW w:w="2571" w:type="dxa"/>
            <w:vAlign w:val="center"/>
          </w:tcPr>
          <w:p w14:paraId="302B357D" w14:textId="2E2BAAE7" w:rsidR="00F67642" w:rsidRPr="00F67642" w:rsidRDefault="00F67642" w:rsidP="00F67642">
            <w:pPr>
              <w:jc w:val="both"/>
              <w:rPr>
                <w:rFonts w:ascii="Times New Roman" w:hAnsi="Times New Roman" w:cs="Times New Roman"/>
                <w:sz w:val="24"/>
                <w:szCs w:val="24"/>
              </w:rPr>
            </w:pPr>
            <w:r w:rsidRPr="00F67642">
              <w:rPr>
                <w:rFonts w:ascii="Times New Roman" w:hAnsi="Times New Roman" w:cs="Times New Roman"/>
                <w:sz w:val="24"/>
                <w:szCs w:val="24"/>
                <w:lang w:eastAsia="lt-LT"/>
              </w:rPr>
              <w:t>Krūmų kirtimas, kelmų išrovimas ir išvežimas 20 km atstumu</w:t>
            </w:r>
          </w:p>
        </w:tc>
        <w:tc>
          <w:tcPr>
            <w:tcW w:w="1119" w:type="dxa"/>
          </w:tcPr>
          <w:p w14:paraId="04AFC013" w14:textId="5C482C45"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2</w:t>
            </w:r>
          </w:p>
        </w:tc>
        <w:tc>
          <w:tcPr>
            <w:tcW w:w="890" w:type="dxa"/>
            <w:vAlign w:val="center"/>
          </w:tcPr>
          <w:p w14:paraId="65684D33" w14:textId="57D7306D"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rPr>
              <w:t>m</w:t>
            </w:r>
            <w:r w:rsidRPr="00F67642">
              <w:rPr>
                <w:rFonts w:ascii="Times New Roman" w:hAnsi="Times New Roman" w:cs="Times New Roman"/>
                <w:sz w:val="24"/>
                <w:szCs w:val="24"/>
                <w:vertAlign w:val="superscript"/>
              </w:rPr>
              <w:t>2</w:t>
            </w:r>
          </w:p>
        </w:tc>
        <w:tc>
          <w:tcPr>
            <w:tcW w:w="1004" w:type="dxa"/>
            <w:vAlign w:val="center"/>
          </w:tcPr>
          <w:p w14:paraId="6D66957C" w14:textId="7569ABDF" w:rsidR="00F67642" w:rsidRPr="00F67642" w:rsidRDefault="00F67642" w:rsidP="00F67642">
            <w:pPr>
              <w:jc w:val="center"/>
              <w:rPr>
                <w:rFonts w:ascii="Times New Roman" w:hAnsi="Times New Roman" w:cs="Times New Roman"/>
                <w:b/>
                <w:bCs/>
                <w:sz w:val="24"/>
                <w:szCs w:val="24"/>
              </w:rPr>
            </w:pPr>
            <w:r w:rsidRPr="00F67642">
              <w:rPr>
                <w:rFonts w:ascii="Times New Roman" w:hAnsi="Times New Roman" w:cs="Times New Roman"/>
                <w:sz w:val="24"/>
                <w:szCs w:val="24"/>
              </w:rPr>
              <w:t>100</w:t>
            </w:r>
          </w:p>
        </w:tc>
        <w:tc>
          <w:tcPr>
            <w:tcW w:w="1390" w:type="dxa"/>
            <w:vAlign w:val="center"/>
          </w:tcPr>
          <w:p w14:paraId="1381AED6" w14:textId="71F387E3" w:rsidR="00F67642" w:rsidRPr="00F67642" w:rsidRDefault="00F67642" w:rsidP="00F67642">
            <w:pPr>
              <w:jc w:val="center"/>
              <w:rPr>
                <w:rFonts w:ascii="Times New Roman" w:hAnsi="Times New Roman" w:cs="Times New Roman"/>
                <w:sz w:val="24"/>
                <w:szCs w:val="24"/>
              </w:rPr>
            </w:pPr>
            <w:r w:rsidRPr="00F67642">
              <w:rPr>
                <w:rFonts w:ascii="Times New Roman" w:hAnsi="Times New Roman" w:cs="Times New Roman"/>
                <w:sz w:val="24"/>
                <w:szCs w:val="24"/>
                <w:lang w:eastAsia="lt-LT"/>
              </w:rPr>
              <w:t>15 m3</w:t>
            </w:r>
          </w:p>
        </w:tc>
        <w:tc>
          <w:tcPr>
            <w:tcW w:w="1033" w:type="dxa"/>
          </w:tcPr>
          <w:p w14:paraId="711CF3B9" w14:textId="77777777" w:rsidR="00F67642" w:rsidRPr="00F67642" w:rsidRDefault="00F67642" w:rsidP="00F67642">
            <w:pPr>
              <w:rPr>
                <w:rFonts w:ascii="Times New Roman" w:hAnsi="Times New Roman" w:cs="Times New Roman"/>
                <w:sz w:val="24"/>
                <w:szCs w:val="24"/>
              </w:rPr>
            </w:pPr>
          </w:p>
        </w:tc>
        <w:tc>
          <w:tcPr>
            <w:tcW w:w="947" w:type="dxa"/>
          </w:tcPr>
          <w:p w14:paraId="7EBEF1F2" w14:textId="77777777" w:rsidR="00F67642" w:rsidRPr="00F67642" w:rsidRDefault="00F67642" w:rsidP="00F67642">
            <w:pPr>
              <w:rPr>
                <w:rFonts w:ascii="Times New Roman" w:hAnsi="Times New Roman" w:cs="Times New Roman"/>
                <w:sz w:val="24"/>
                <w:szCs w:val="24"/>
              </w:rPr>
            </w:pPr>
          </w:p>
        </w:tc>
      </w:tr>
      <w:tr w:rsidR="00F67642" w:rsidRPr="00C16651" w14:paraId="731CE535" w14:textId="77777777" w:rsidTr="00F67642">
        <w:tc>
          <w:tcPr>
            <w:tcW w:w="674" w:type="dxa"/>
          </w:tcPr>
          <w:p w14:paraId="2EB0239B" w14:textId="7CC7954C" w:rsidR="00F67642" w:rsidRPr="00702C86" w:rsidRDefault="00F67642" w:rsidP="00F67642">
            <w:pPr>
              <w:jc w:val="center"/>
              <w:rPr>
                <w:rFonts w:ascii="Times New Roman" w:hAnsi="Times New Roman" w:cs="Times New Roman"/>
                <w:b/>
                <w:bCs/>
                <w:sz w:val="24"/>
                <w:szCs w:val="24"/>
              </w:rPr>
            </w:pPr>
            <w:r w:rsidRPr="00702C86">
              <w:rPr>
                <w:rFonts w:ascii="Times New Roman" w:hAnsi="Times New Roman" w:cs="Times New Roman"/>
                <w:b/>
                <w:bCs/>
                <w:sz w:val="24"/>
                <w:szCs w:val="24"/>
              </w:rPr>
              <w:t>2.</w:t>
            </w:r>
          </w:p>
        </w:tc>
        <w:tc>
          <w:tcPr>
            <w:tcW w:w="8954" w:type="dxa"/>
            <w:gridSpan w:val="7"/>
          </w:tcPr>
          <w:p w14:paraId="7D63A77A" w14:textId="4723F287" w:rsidR="00F67642" w:rsidRPr="00F67642" w:rsidRDefault="00F67642" w:rsidP="00F67642">
            <w:pPr>
              <w:rPr>
                <w:rFonts w:ascii="Times New Roman" w:hAnsi="Times New Roman" w:cs="Times New Roman"/>
                <w:b/>
                <w:bCs/>
                <w:sz w:val="24"/>
                <w:szCs w:val="24"/>
              </w:rPr>
            </w:pPr>
            <w:r w:rsidRPr="00F67642">
              <w:rPr>
                <w:rFonts w:ascii="Times New Roman" w:hAnsi="Times New Roman" w:cs="Times New Roman"/>
                <w:b/>
                <w:bCs/>
                <w:sz w:val="24"/>
                <w:szCs w:val="24"/>
              </w:rPr>
              <w:t>Žemės darbai</w:t>
            </w:r>
          </w:p>
        </w:tc>
      </w:tr>
      <w:tr w:rsidR="006E39C0" w:rsidRPr="00C16651" w14:paraId="737B6B2C" w14:textId="77777777" w:rsidTr="002E400A">
        <w:tc>
          <w:tcPr>
            <w:tcW w:w="674" w:type="dxa"/>
          </w:tcPr>
          <w:p w14:paraId="50C41CA7" w14:textId="725D635B"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w:t>
            </w:r>
          </w:p>
        </w:tc>
        <w:tc>
          <w:tcPr>
            <w:tcW w:w="2571" w:type="dxa"/>
            <w:vAlign w:val="center"/>
          </w:tcPr>
          <w:p w14:paraId="0E8C1414" w14:textId="7874C039"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Dirvožemio kasimas ekskavatoriais, pervežimas </w:t>
            </w:r>
            <w:proofErr w:type="spellStart"/>
            <w:r w:rsidRPr="006E39C0">
              <w:rPr>
                <w:rFonts w:ascii="Times New Roman" w:hAnsi="Times New Roman" w:cs="Times New Roman"/>
                <w:sz w:val="24"/>
                <w:szCs w:val="24"/>
              </w:rPr>
              <w:t>autosavivarčiais</w:t>
            </w:r>
            <w:proofErr w:type="spellEnd"/>
            <w:r w:rsidRPr="006E39C0">
              <w:rPr>
                <w:rFonts w:ascii="Times New Roman" w:hAnsi="Times New Roman" w:cs="Times New Roman"/>
                <w:sz w:val="24"/>
                <w:szCs w:val="24"/>
              </w:rPr>
              <w:t xml:space="preserve"> iki 1 km atstumu į sandėliavimo aikštelę šlaitams apsėti</w:t>
            </w:r>
          </w:p>
        </w:tc>
        <w:tc>
          <w:tcPr>
            <w:tcW w:w="1119" w:type="dxa"/>
          </w:tcPr>
          <w:p w14:paraId="2EEAFBD6" w14:textId="31FF41B2"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07CC1FE8" w14:textId="28880E3A"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3CF0AE9E" w14:textId="0696824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780</w:t>
            </w:r>
          </w:p>
        </w:tc>
        <w:tc>
          <w:tcPr>
            <w:tcW w:w="1390" w:type="dxa"/>
          </w:tcPr>
          <w:p w14:paraId="7867CB19" w14:textId="77777777" w:rsidR="006E39C0" w:rsidRPr="006E39C0" w:rsidRDefault="006E39C0" w:rsidP="006E39C0">
            <w:pPr>
              <w:rPr>
                <w:rFonts w:ascii="Times New Roman" w:hAnsi="Times New Roman" w:cs="Times New Roman"/>
                <w:sz w:val="24"/>
                <w:szCs w:val="24"/>
              </w:rPr>
            </w:pPr>
          </w:p>
        </w:tc>
        <w:tc>
          <w:tcPr>
            <w:tcW w:w="1033" w:type="dxa"/>
          </w:tcPr>
          <w:p w14:paraId="40E766E8" w14:textId="77777777" w:rsidR="006E39C0" w:rsidRPr="00C16651" w:rsidRDefault="006E39C0" w:rsidP="006E39C0">
            <w:pPr>
              <w:rPr>
                <w:rFonts w:ascii="Times New Roman" w:hAnsi="Times New Roman" w:cs="Times New Roman"/>
                <w:sz w:val="24"/>
                <w:szCs w:val="24"/>
              </w:rPr>
            </w:pPr>
          </w:p>
        </w:tc>
        <w:tc>
          <w:tcPr>
            <w:tcW w:w="947" w:type="dxa"/>
          </w:tcPr>
          <w:p w14:paraId="0863B09F" w14:textId="77777777" w:rsidR="006E39C0" w:rsidRPr="00C16651" w:rsidRDefault="006E39C0" w:rsidP="006E39C0">
            <w:pPr>
              <w:rPr>
                <w:rFonts w:ascii="Times New Roman" w:hAnsi="Times New Roman" w:cs="Times New Roman"/>
                <w:sz w:val="24"/>
                <w:szCs w:val="24"/>
              </w:rPr>
            </w:pPr>
          </w:p>
        </w:tc>
      </w:tr>
      <w:tr w:rsidR="006E39C0" w:rsidRPr="00C16651" w14:paraId="7E00496B" w14:textId="77777777" w:rsidTr="002E400A">
        <w:tc>
          <w:tcPr>
            <w:tcW w:w="674" w:type="dxa"/>
          </w:tcPr>
          <w:p w14:paraId="6C8BCAE5" w14:textId="1EF98654"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2.2</w:t>
            </w:r>
          </w:p>
        </w:tc>
        <w:tc>
          <w:tcPr>
            <w:tcW w:w="2571" w:type="dxa"/>
            <w:vAlign w:val="center"/>
          </w:tcPr>
          <w:p w14:paraId="49F3920D" w14:textId="5710313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Esamos žvyro konstrukcijos profiliavimas perstumiant  ir  kasimas ekskavatoriais, pakrovimas į </w:t>
            </w:r>
            <w:proofErr w:type="spellStart"/>
            <w:r w:rsidRPr="006E39C0">
              <w:rPr>
                <w:rFonts w:ascii="Times New Roman" w:hAnsi="Times New Roman" w:cs="Times New Roman"/>
                <w:sz w:val="24"/>
                <w:szCs w:val="24"/>
              </w:rPr>
              <w:t>autosavivarčius</w:t>
            </w:r>
            <w:proofErr w:type="spellEnd"/>
            <w:r w:rsidRPr="006E39C0">
              <w:rPr>
                <w:rFonts w:ascii="Times New Roman" w:hAnsi="Times New Roman" w:cs="Times New Roman"/>
                <w:sz w:val="24"/>
                <w:szCs w:val="24"/>
              </w:rPr>
              <w:t xml:space="preserve"> ir išvežimas Rangovo pasirinktu atstumu</w:t>
            </w:r>
          </w:p>
        </w:tc>
        <w:tc>
          <w:tcPr>
            <w:tcW w:w="1119" w:type="dxa"/>
          </w:tcPr>
          <w:p w14:paraId="2036D511" w14:textId="233CBB8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7298A691" w14:textId="6BF34538"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653B0E1F" w14:textId="6EB3560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2030</w:t>
            </w:r>
          </w:p>
        </w:tc>
        <w:tc>
          <w:tcPr>
            <w:tcW w:w="1390" w:type="dxa"/>
          </w:tcPr>
          <w:p w14:paraId="2599A86F" w14:textId="77777777" w:rsidR="006E39C0" w:rsidRPr="006E39C0" w:rsidRDefault="006E39C0" w:rsidP="006E39C0">
            <w:pPr>
              <w:rPr>
                <w:rFonts w:ascii="Times New Roman" w:hAnsi="Times New Roman" w:cs="Times New Roman"/>
                <w:sz w:val="24"/>
                <w:szCs w:val="24"/>
              </w:rPr>
            </w:pPr>
          </w:p>
        </w:tc>
        <w:tc>
          <w:tcPr>
            <w:tcW w:w="1033" w:type="dxa"/>
          </w:tcPr>
          <w:p w14:paraId="12DF76C1" w14:textId="77777777" w:rsidR="006E39C0" w:rsidRPr="00C16651" w:rsidRDefault="006E39C0" w:rsidP="006E39C0">
            <w:pPr>
              <w:rPr>
                <w:rFonts w:ascii="Times New Roman" w:hAnsi="Times New Roman" w:cs="Times New Roman"/>
                <w:sz w:val="24"/>
                <w:szCs w:val="24"/>
              </w:rPr>
            </w:pPr>
          </w:p>
        </w:tc>
        <w:tc>
          <w:tcPr>
            <w:tcW w:w="947" w:type="dxa"/>
          </w:tcPr>
          <w:p w14:paraId="21DB8815" w14:textId="77777777" w:rsidR="006E39C0" w:rsidRPr="00C16651" w:rsidRDefault="006E39C0" w:rsidP="006E39C0">
            <w:pPr>
              <w:rPr>
                <w:rFonts w:ascii="Times New Roman" w:hAnsi="Times New Roman" w:cs="Times New Roman"/>
                <w:sz w:val="24"/>
                <w:szCs w:val="24"/>
              </w:rPr>
            </w:pPr>
          </w:p>
        </w:tc>
      </w:tr>
      <w:tr w:rsidR="006E39C0" w:rsidRPr="00C16651" w14:paraId="56968F03" w14:textId="77777777" w:rsidTr="002E400A">
        <w:tc>
          <w:tcPr>
            <w:tcW w:w="674" w:type="dxa"/>
          </w:tcPr>
          <w:p w14:paraId="7AAB95F0" w14:textId="0D762CF4"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2.3</w:t>
            </w:r>
          </w:p>
        </w:tc>
        <w:tc>
          <w:tcPr>
            <w:tcW w:w="2571" w:type="dxa"/>
            <w:vAlign w:val="center"/>
          </w:tcPr>
          <w:p w14:paraId="23A40463" w14:textId="70F7242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Sankasos viršaus </w:t>
            </w:r>
            <w:proofErr w:type="spellStart"/>
            <w:r w:rsidRPr="006E39C0">
              <w:rPr>
                <w:rFonts w:ascii="Times New Roman" w:hAnsi="Times New Roman" w:cs="Times New Roman"/>
                <w:sz w:val="24"/>
                <w:szCs w:val="24"/>
              </w:rPr>
              <w:t>planiravimas</w:t>
            </w:r>
            <w:proofErr w:type="spellEnd"/>
            <w:r w:rsidRPr="006E39C0">
              <w:rPr>
                <w:rFonts w:ascii="Times New Roman" w:hAnsi="Times New Roman" w:cs="Times New Roman"/>
                <w:sz w:val="24"/>
                <w:szCs w:val="24"/>
              </w:rPr>
              <w:t xml:space="preserve"> mechanizuotu būdu, kai gruntas II </w:t>
            </w:r>
            <w:proofErr w:type="spellStart"/>
            <w:r w:rsidRPr="006E39C0">
              <w:rPr>
                <w:rFonts w:ascii="Times New Roman" w:hAnsi="Times New Roman" w:cs="Times New Roman"/>
                <w:sz w:val="24"/>
                <w:szCs w:val="24"/>
              </w:rPr>
              <w:t>gr</w:t>
            </w:r>
            <w:proofErr w:type="spellEnd"/>
            <w:r w:rsidRPr="006E39C0">
              <w:rPr>
                <w:rFonts w:ascii="Times New Roman" w:hAnsi="Times New Roman" w:cs="Times New Roman"/>
                <w:sz w:val="24"/>
                <w:szCs w:val="24"/>
              </w:rPr>
              <w:t xml:space="preserve">. </w:t>
            </w:r>
          </w:p>
        </w:tc>
        <w:tc>
          <w:tcPr>
            <w:tcW w:w="1119" w:type="dxa"/>
          </w:tcPr>
          <w:p w14:paraId="66490887" w14:textId="5431CFA4"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1AD91696" w14:textId="15F7B5B3"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15442F6B" w14:textId="5B0255D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9570</w:t>
            </w:r>
          </w:p>
        </w:tc>
        <w:tc>
          <w:tcPr>
            <w:tcW w:w="1390" w:type="dxa"/>
          </w:tcPr>
          <w:p w14:paraId="73DBD4D0" w14:textId="77777777" w:rsidR="006E39C0" w:rsidRPr="006E39C0" w:rsidRDefault="006E39C0" w:rsidP="006E39C0">
            <w:pPr>
              <w:rPr>
                <w:rFonts w:ascii="Times New Roman" w:hAnsi="Times New Roman" w:cs="Times New Roman"/>
                <w:sz w:val="24"/>
                <w:szCs w:val="24"/>
              </w:rPr>
            </w:pPr>
          </w:p>
        </w:tc>
        <w:tc>
          <w:tcPr>
            <w:tcW w:w="1033" w:type="dxa"/>
          </w:tcPr>
          <w:p w14:paraId="53803190" w14:textId="77777777" w:rsidR="006E39C0" w:rsidRPr="00C16651" w:rsidRDefault="006E39C0" w:rsidP="006E39C0">
            <w:pPr>
              <w:rPr>
                <w:rFonts w:ascii="Times New Roman" w:hAnsi="Times New Roman" w:cs="Times New Roman"/>
                <w:sz w:val="24"/>
                <w:szCs w:val="24"/>
              </w:rPr>
            </w:pPr>
          </w:p>
        </w:tc>
        <w:tc>
          <w:tcPr>
            <w:tcW w:w="947" w:type="dxa"/>
          </w:tcPr>
          <w:p w14:paraId="77FA40D8" w14:textId="77777777" w:rsidR="006E39C0" w:rsidRPr="00C16651" w:rsidRDefault="006E39C0" w:rsidP="006E39C0">
            <w:pPr>
              <w:rPr>
                <w:rFonts w:ascii="Times New Roman" w:hAnsi="Times New Roman" w:cs="Times New Roman"/>
                <w:sz w:val="24"/>
                <w:szCs w:val="24"/>
              </w:rPr>
            </w:pPr>
          </w:p>
        </w:tc>
      </w:tr>
      <w:tr w:rsidR="006E39C0" w:rsidRPr="00C16651" w14:paraId="345BDB6F" w14:textId="77777777" w:rsidTr="002E400A">
        <w:tc>
          <w:tcPr>
            <w:tcW w:w="674" w:type="dxa"/>
          </w:tcPr>
          <w:p w14:paraId="61FCDD4C" w14:textId="2552D987"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2.4</w:t>
            </w:r>
          </w:p>
        </w:tc>
        <w:tc>
          <w:tcPr>
            <w:tcW w:w="2571" w:type="dxa"/>
            <w:vAlign w:val="center"/>
          </w:tcPr>
          <w:p w14:paraId="3CC29822" w14:textId="03A2F8D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II </w:t>
            </w:r>
            <w:proofErr w:type="spellStart"/>
            <w:r w:rsidRPr="006E39C0">
              <w:rPr>
                <w:rFonts w:ascii="Times New Roman" w:hAnsi="Times New Roman" w:cs="Times New Roman"/>
                <w:sz w:val="24"/>
                <w:szCs w:val="24"/>
              </w:rPr>
              <w:t>gr</w:t>
            </w:r>
            <w:proofErr w:type="spellEnd"/>
            <w:r w:rsidRPr="006E39C0">
              <w:rPr>
                <w:rFonts w:ascii="Times New Roman" w:hAnsi="Times New Roman" w:cs="Times New Roman"/>
                <w:sz w:val="24"/>
                <w:szCs w:val="24"/>
              </w:rPr>
              <w:t>. Grunto sluoksnio sutankinimas prikabinamais 25 t volais, važiuojant viena vieta 7 kartus</w:t>
            </w:r>
          </w:p>
        </w:tc>
        <w:tc>
          <w:tcPr>
            <w:tcW w:w="1119" w:type="dxa"/>
          </w:tcPr>
          <w:p w14:paraId="10531CEE" w14:textId="1E30EF47"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5F89A25D" w14:textId="56583FD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3E26A3B3" w14:textId="1296457F"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2850</w:t>
            </w:r>
          </w:p>
        </w:tc>
        <w:tc>
          <w:tcPr>
            <w:tcW w:w="1390" w:type="dxa"/>
          </w:tcPr>
          <w:p w14:paraId="6B62E2AA" w14:textId="77777777" w:rsidR="006E39C0" w:rsidRPr="006E39C0" w:rsidRDefault="006E39C0" w:rsidP="006E39C0">
            <w:pPr>
              <w:rPr>
                <w:rFonts w:ascii="Times New Roman" w:hAnsi="Times New Roman" w:cs="Times New Roman"/>
                <w:sz w:val="24"/>
                <w:szCs w:val="24"/>
              </w:rPr>
            </w:pPr>
          </w:p>
        </w:tc>
        <w:tc>
          <w:tcPr>
            <w:tcW w:w="1033" w:type="dxa"/>
          </w:tcPr>
          <w:p w14:paraId="4B9E8F64" w14:textId="77777777" w:rsidR="006E39C0" w:rsidRPr="00C16651" w:rsidRDefault="006E39C0" w:rsidP="006E39C0">
            <w:pPr>
              <w:rPr>
                <w:rFonts w:ascii="Times New Roman" w:hAnsi="Times New Roman" w:cs="Times New Roman"/>
                <w:sz w:val="24"/>
                <w:szCs w:val="24"/>
              </w:rPr>
            </w:pPr>
          </w:p>
        </w:tc>
        <w:tc>
          <w:tcPr>
            <w:tcW w:w="947" w:type="dxa"/>
          </w:tcPr>
          <w:p w14:paraId="1CEFBE15" w14:textId="77777777" w:rsidR="006E39C0" w:rsidRPr="00C16651" w:rsidRDefault="006E39C0" w:rsidP="006E39C0">
            <w:pPr>
              <w:rPr>
                <w:rFonts w:ascii="Times New Roman" w:hAnsi="Times New Roman" w:cs="Times New Roman"/>
                <w:sz w:val="24"/>
                <w:szCs w:val="24"/>
              </w:rPr>
            </w:pPr>
          </w:p>
        </w:tc>
      </w:tr>
      <w:tr w:rsidR="006E39C0" w:rsidRPr="00C16651" w14:paraId="6C7BDFEE" w14:textId="77777777" w:rsidTr="002E400A">
        <w:tc>
          <w:tcPr>
            <w:tcW w:w="674" w:type="dxa"/>
          </w:tcPr>
          <w:p w14:paraId="4F7E1ABF" w14:textId="201599C8"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2.5</w:t>
            </w:r>
          </w:p>
        </w:tc>
        <w:tc>
          <w:tcPr>
            <w:tcW w:w="2571" w:type="dxa"/>
            <w:vAlign w:val="center"/>
          </w:tcPr>
          <w:p w14:paraId="33D4EF7F" w14:textId="29F4CE9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Šlaitų ir vejos </w:t>
            </w:r>
            <w:proofErr w:type="spellStart"/>
            <w:r w:rsidRPr="006E39C0">
              <w:rPr>
                <w:rFonts w:ascii="Times New Roman" w:hAnsi="Times New Roman" w:cs="Times New Roman"/>
                <w:sz w:val="24"/>
                <w:szCs w:val="24"/>
              </w:rPr>
              <w:t>planiravimas</w:t>
            </w:r>
            <w:proofErr w:type="spellEnd"/>
            <w:r w:rsidRPr="006E39C0">
              <w:rPr>
                <w:rFonts w:ascii="Times New Roman" w:hAnsi="Times New Roman" w:cs="Times New Roman"/>
                <w:sz w:val="24"/>
                <w:szCs w:val="24"/>
              </w:rPr>
              <w:t>, kai gruntas II g.</w:t>
            </w:r>
          </w:p>
        </w:tc>
        <w:tc>
          <w:tcPr>
            <w:tcW w:w="1119" w:type="dxa"/>
          </w:tcPr>
          <w:p w14:paraId="0AF4BA60" w14:textId="2FA5315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699EA32E" w14:textId="6F62DE4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05E6FF4B" w14:textId="3EF707F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2700</w:t>
            </w:r>
          </w:p>
        </w:tc>
        <w:tc>
          <w:tcPr>
            <w:tcW w:w="1390" w:type="dxa"/>
          </w:tcPr>
          <w:p w14:paraId="09DCA316" w14:textId="77777777" w:rsidR="006E39C0" w:rsidRPr="006E39C0" w:rsidRDefault="006E39C0" w:rsidP="006E39C0">
            <w:pPr>
              <w:rPr>
                <w:rFonts w:ascii="Times New Roman" w:hAnsi="Times New Roman" w:cs="Times New Roman"/>
                <w:sz w:val="24"/>
                <w:szCs w:val="24"/>
              </w:rPr>
            </w:pPr>
          </w:p>
        </w:tc>
        <w:tc>
          <w:tcPr>
            <w:tcW w:w="1033" w:type="dxa"/>
          </w:tcPr>
          <w:p w14:paraId="7069375D" w14:textId="77777777" w:rsidR="006E39C0" w:rsidRPr="00C16651" w:rsidRDefault="006E39C0" w:rsidP="006E39C0">
            <w:pPr>
              <w:rPr>
                <w:rFonts w:ascii="Times New Roman" w:hAnsi="Times New Roman" w:cs="Times New Roman"/>
                <w:sz w:val="24"/>
                <w:szCs w:val="24"/>
              </w:rPr>
            </w:pPr>
          </w:p>
        </w:tc>
        <w:tc>
          <w:tcPr>
            <w:tcW w:w="947" w:type="dxa"/>
          </w:tcPr>
          <w:p w14:paraId="0F7DE9B8" w14:textId="77777777" w:rsidR="006E39C0" w:rsidRPr="00C16651" w:rsidRDefault="006E39C0" w:rsidP="006E39C0">
            <w:pPr>
              <w:rPr>
                <w:rFonts w:ascii="Times New Roman" w:hAnsi="Times New Roman" w:cs="Times New Roman"/>
                <w:sz w:val="24"/>
                <w:szCs w:val="24"/>
              </w:rPr>
            </w:pPr>
          </w:p>
        </w:tc>
      </w:tr>
      <w:tr w:rsidR="006E39C0" w:rsidRPr="00C16651" w14:paraId="06B0AB91" w14:textId="77777777" w:rsidTr="002E400A">
        <w:tc>
          <w:tcPr>
            <w:tcW w:w="674" w:type="dxa"/>
          </w:tcPr>
          <w:p w14:paraId="23D48C2F" w14:textId="149236D3"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2.6</w:t>
            </w:r>
          </w:p>
        </w:tc>
        <w:tc>
          <w:tcPr>
            <w:tcW w:w="2571" w:type="dxa"/>
            <w:vAlign w:val="center"/>
          </w:tcPr>
          <w:p w14:paraId="2C12B048" w14:textId="25F8659F"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Šlaitų ir vejos tvirtinimas 8 cm storio dirvožemiu, paskleidžiant ir pasėjant žolę rankiniu būdu</w:t>
            </w:r>
          </w:p>
        </w:tc>
        <w:tc>
          <w:tcPr>
            <w:tcW w:w="1119" w:type="dxa"/>
          </w:tcPr>
          <w:p w14:paraId="64017F63" w14:textId="455F39A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3</w:t>
            </w:r>
          </w:p>
        </w:tc>
        <w:tc>
          <w:tcPr>
            <w:tcW w:w="890" w:type="dxa"/>
            <w:vAlign w:val="center"/>
          </w:tcPr>
          <w:p w14:paraId="2880F2E0" w14:textId="7133EB5F"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75F24327" w14:textId="6FD999B0"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210</w:t>
            </w:r>
          </w:p>
        </w:tc>
        <w:tc>
          <w:tcPr>
            <w:tcW w:w="1390" w:type="dxa"/>
          </w:tcPr>
          <w:p w14:paraId="6A072FD1" w14:textId="77777777" w:rsidR="006E39C0" w:rsidRPr="006E39C0" w:rsidRDefault="006E39C0" w:rsidP="006E39C0">
            <w:pPr>
              <w:rPr>
                <w:rFonts w:ascii="Times New Roman" w:hAnsi="Times New Roman" w:cs="Times New Roman"/>
                <w:sz w:val="24"/>
                <w:szCs w:val="24"/>
              </w:rPr>
            </w:pPr>
          </w:p>
        </w:tc>
        <w:tc>
          <w:tcPr>
            <w:tcW w:w="1033" w:type="dxa"/>
          </w:tcPr>
          <w:p w14:paraId="30C2607C" w14:textId="77777777" w:rsidR="006E39C0" w:rsidRPr="00C16651" w:rsidRDefault="006E39C0" w:rsidP="006E39C0">
            <w:pPr>
              <w:rPr>
                <w:rFonts w:ascii="Times New Roman" w:hAnsi="Times New Roman" w:cs="Times New Roman"/>
                <w:sz w:val="24"/>
                <w:szCs w:val="24"/>
              </w:rPr>
            </w:pPr>
          </w:p>
        </w:tc>
        <w:tc>
          <w:tcPr>
            <w:tcW w:w="947" w:type="dxa"/>
          </w:tcPr>
          <w:p w14:paraId="2BFC3CAE" w14:textId="77777777" w:rsidR="006E39C0" w:rsidRPr="00C16651" w:rsidRDefault="006E39C0" w:rsidP="006E39C0">
            <w:pPr>
              <w:rPr>
                <w:rFonts w:ascii="Times New Roman" w:hAnsi="Times New Roman" w:cs="Times New Roman"/>
                <w:sz w:val="24"/>
                <w:szCs w:val="24"/>
              </w:rPr>
            </w:pPr>
          </w:p>
        </w:tc>
      </w:tr>
      <w:tr w:rsidR="006E39C0" w:rsidRPr="00C16651" w14:paraId="4FB14788" w14:textId="77777777" w:rsidTr="002E400A">
        <w:tc>
          <w:tcPr>
            <w:tcW w:w="674" w:type="dxa"/>
          </w:tcPr>
          <w:p w14:paraId="01657E3E" w14:textId="4337236F" w:rsidR="006E39C0" w:rsidRPr="00C16651" w:rsidRDefault="006E39C0" w:rsidP="006E39C0">
            <w:pPr>
              <w:jc w:val="center"/>
              <w:rPr>
                <w:rFonts w:ascii="Times New Roman" w:hAnsi="Times New Roman" w:cs="Times New Roman"/>
                <w:sz w:val="24"/>
                <w:szCs w:val="24"/>
              </w:rPr>
            </w:pPr>
            <w:r>
              <w:rPr>
                <w:rFonts w:ascii="Times New Roman" w:hAnsi="Times New Roman" w:cs="Times New Roman"/>
                <w:sz w:val="24"/>
                <w:szCs w:val="24"/>
              </w:rPr>
              <w:t>2.7</w:t>
            </w:r>
          </w:p>
        </w:tc>
        <w:tc>
          <w:tcPr>
            <w:tcW w:w="2571" w:type="dxa"/>
            <w:vAlign w:val="center"/>
          </w:tcPr>
          <w:p w14:paraId="2DA8B9F6" w14:textId="09E9F0A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b/>
                <w:bCs/>
                <w:sz w:val="24"/>
                <w:szCs w:val="24"/>
              </w:rPr>
              <w:t xml:space="preserve">Kelio dangos konstrukcijos DK 0,1 įrengimas su </w:t>
            </w:r>
            <w:proofErr w:type="spellStart"/>
            <w:r w:rsidRPr="006E39C0">
              <w:rPr>
                <w:rFonts w:ascii="Times New Roman" w:hAnsi="Times New Roman" w:cs="Times New Roman"/>
                <w:b/>
                <w:bCs/>
                <w:sz w:val="24"/>
                <w:szCs w:val="24"/>
              </w:rPr>
              <w:t>sankryžmis</w:t>
            </w:r>
            <w:proofErr w:type="spellEnd"/>
          </w:p>
        </w:tc>
        <w:tc>
          <w:tcPr>
            <w:tcW w:w="1119" w:type="dxa"/>
          </w:tcPr>
          <w:p w14:paraId="3CF2D701" w14:textId="77777777" w:rsidR="006E39C0" w:rsidRPr="006E39C0" w:rsidRDefault="006E39C0" w:rsidP="00F35C37">
            <w:pPr>
              <w:jc w:val="center"/>
              <w:rPr>
                <w:rFonts w:ascii="Times New Roman" w:hAnsi="Times New Roman" w:cs="Times New Roman"/>
                <w:sz w:val="24"/>
                <w:szCs w:val="24"/>
              </w:rPr>
            </w:pPr>
          </w:p>
        </w:tc>
        <w:tc>
          <w:tcPr>
            <w:tcW w:w="890" w:type="dxa"/>
            <w:vAlign w:val="center"/>
          </w:tcPr>
          <w:p w14:paraId="4B2F0F07" w14:textId="77777777" w:rsidR="006E39C0" w:rsidRPr="006E39C0" w:rsidRDefault="006E39C0" w:rsidP="00F35C37">
            <w:pPr>
              <w:jc w:val="center"/>
              <w:rPr>
                <w:rFonts w:ascii="Times New Roman" w:hAnsi="Times New Roman" w:cs="Times New Roman"/>
                <w:sz w:val="24"/>
                <w:szCs w:val="24"/>
              </w:rPr>
            </w:pPr>
          </w:p>
        </w:tc>
        <w:tc>
          <w:tcPr>
            <w:tcW w:w="1004" w:type="dxa"/>
          </w:tcPr>
          <w:p w14:paraId="6760509D" w14:textId="77777777" w:rsidR="006E39C0" w:rsidRPr="006E39C0" w:rsidRDefault="006E39C0" w:rsidP="00F35C37">
            <w:pPr>
              <w:jc w:val="center"/>
              <w:rPr>
                <w:rFonts w:ascii="Times New Roman" w:hAnsi="Times New Roman" w:cs="Times New Roman"/>
                <w:b/>
                <w:bCs/>
                <w:sz w:val="24"/>
                <w:szCs w:val="24"/>
              </w:rPr>
            </w:pPr>
          </w:p>
        </w:tc>
        <w:tc>
          <w:tcPr>
            <w:tcW w:w="1390" w:type="dxa"/>
          </w:tcPr>
          <w:p w14:paraId="75018567" w14:textId="77777777" w:rsidR="006E39C0" w:rsidRPr="006E39C0" w:rsidRDefault="006E39C0" w:rsidP="006E39C0">
            <w:pPr>
              <w:rPr>
                <w:rFonts w:ascii="Times New Roman" w:hAnsi="Times New Roman" w:cs="Times New Roman"/>
                <w:sz w:val="24"/>
                <w:szCs w:val="24"/>
              </w:rPr>
            </w:pPr>
          </w:p>
        </w:tc>
        <w:tc>
          <w:tcPr>
            <w:tcW w:w="1033" w:type="dxa"/>
          </w:tcPr>
          <w:p w14:paraId="5667AF9C" w14:textId="77777777" w:rsidR="006E39C0" w:rsidRPr="00C16651" w:rsidRDefault="006E39C0" w:rsidP="006E39C0">
            <w:pPr>
              <w:rPr>
                <w:rFonts w:ascii="Times New Roman" w:hAnsi="Times New Roman" w:cs="Times New Roman"/>
                <w:sz w:val="24"/>
                <w:szCs w:val="24"/>
              </w:rPr>
            </w:pPr>
          </w:p>
        </w:tc>
        <w:tc>
          <w:tcPr>
            <w:tcW w:w="947" w:type="dxa"/>
          </w:tcPr>
          <w:p w14:paraId="62C8E2CA" w14:textId="77777777" w:rsidR="006E39C0" w:rsidRPr="00C16651" w:rsidRDefault="006E39C0" w:rsidP="006E39C0">
            <w:pPr>
              <w:rPr>
                <w:rFonts w:ascii="Times New Roman" w:hAnsi="Times New Roman" w:cs="Times New Roman"/>
                <w:sz w:val="24"/>
                <w:szCs w:val="24"/>
              </w:rPr>
            </w:pPr>
          </w:p>
        </w:tc>
      </w:tr>
      <w:tr w:rsidR="006E39C0" w:rsidRPr="00C16651" w14:paraId="3C69838A" w14:textId="77777777" w:rsidTr="002E400A">
        <w:tc>
          <w:tcPr>
            <w:tcW w:w="674" w:type="dxa"/>
          </w:tcPr>
          <w:p w14:paraId="33B369E1" w14:textId="1D310295"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2.8</w:t>
            </w:r>
          </w:p>
        </w:tc>
        <w:tc>
          <w:tcPr>
            <w:tcW w:w="2571" w:type="dxa"/>
          </w:tcPr>
          <w:p w14:paraId="04F19D41" w14:textId="6EC1BF95"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10 cm Asfalto pagrindo - dangos sluoksnis iš AC 16 PD mišinio – 10 cm;</w:t>
            </w:r>
          </w:p>
        </w:tc>
        <w:tc>
          <w:tcPr>
            <w:tcW w:w="1119" w:type="dxa"/>
          </w:tcPr>
          <w:p w14:paraId="442A8926" w14:textId="19DFA893"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5</w:t>
            </w:r>
          </w:p>
        </w:tc>
        <w:tc>
          <w:tcPr>
            <w:tcW w:w="890" w:type="dxa"/>
            <w:vAlign w:val="center"/>
          </w:tcPr>
          <w:p w14:paraId="2EDC5C09" w14:textId="3452C32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56C387F4" w14:textId="661682E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5990</w:t>
            </w:r>
          </w:p>
        </w:tc>
        <w:tc>
          <w:tcPr>
            <w:tcW w:w="1390" w:type="dxa"/>
          </w:tcPr>
          <w:p w14:paraId="26438ECF" w14:textId="77777777" w:rsidR="006E39C0" w:rsidRPr="006E39C0" w:rsidRDefault="006E39C0" w:rsidP="006E39C0">
            <w:pPr>
              <w:rPr>
                <w:rFonts w:ascii="Times New Roman" w:hAnsi="Times New Roman" w:cs="Times New Roman"/>
                <w:sz w:val="24"/>
                <w:szCs w:val="24"/>
              </w:rPr>
            </w:pPr>
          </w:p>
        </w:tc>
        <w:tc>
          <w:tcPr>
            <w:tcW w:w="1033" w:type="dxa"/>
          </w:tcPr>
          <w:p w14:paraId="08CA55A6" w14:textId="77777777" w:rsidR="006E39C0" w:rsidRPr="00C16651" w:rsidRDefault="006E39C0" w:rsidP="006E39C0">
            <w:pPr>
              <w:rPr>
                <w:rFonts w:ascii="Times New Roman" w:hAnsi="Times New Roman" w:cs="Times New Roman"/>
                <w:sz w:val="24"/>
                <w:szCs w:val="24"/>
              </w:rPr>
            </w:pPr>
          </w:p>
        </w:tc>
        <w:tc>
          <w:tcPr>
            <w:tcW w:w="947" w:type="dxa"/>
          </w:tcPr>
          <w:p w14:paraId="5544687E" w14:textId="77777777" w:rsidR="006E39C0" w:rsidRPr="00C16651" w:rsidRDefault="006E39C0" w:rsidP="006E39C0">
            <w:pPr>
              <w:rPr>
                <w:rFonts w:ascii="Times New Roman" w:hAnsi="Times New Roman" w:cs="Times New Roman"/>
                <w:sz w:val="24"/>
                <w:szCs w:val="24"/>
              </w:rPr>
            </w:pPr>
          </w:p>
        </w:tc>
      </w:tr>
      <w:tr w:rsidR="006E39C0" w:rsidRPr="00C16651" w14:paraId="6B5659FD" w14:textId="77777777" w:rsidTr="002E400A">
        <w:tc>
          <w:tcPr>
            <w:tcW w:w="674" w:type="dxa"/>
          </w:tcPr>
          <w:p w14:paraId="4AD246C4" w14:textId="41E3AE5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2.9</w:t>
            </w:r>
          </w:p>
        </w:tc>
        <w:tc>
          <w:tcPr>
            <w:tcW w:w="2571" w:type="dxa"/>
          </w:tcPr>
          <w:p w14:paraId="7FF1B460" w14:textId="08A8541A"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Skaldos pagrindo sluoksnis </w:t>
            </w:r>
            <w:proofErr w:type="spellStart"/>
            <w:r w:rsidRPr="006E39C0">
              <w:rPr>
                <w:rFonts w:ascii="Times New Roman" w:hAnsi="Times New Roman" w:cs="Times New Roman"/>
                <w:sz w:val="24"/>
                <w:szCs w:val="24"/>
              </w:rPr>
              <w:t>fr</w:t>
            </w:r>
            <w:proofErr w:type="spellEnd"/>
            <w:r w:rsidRPr="006E39C0">
              <w:rPr>
                <w:rFonts w:ascii="Times New Roman" w:hAnsi="Times New Roman" w:cs="Times New Roman"/>
                <w:sz w:val="24"/>
                <w:szCs w:val="24"/>
              </w:rPr>
              <w:t xml:space="preserve">. 0/45, Ev2 ≥120 </w:t>
            </w:r>
            <w:proofErr w:type="spellStart"/>
            <w:r w:rsidRPr="006E39C0">
              <w:rPr>
                <w:rFonts w:ascii="Times New Roman" w:hAnsi="Times New Roman" w:cs="Times New Roman"/>
                <w:sz w:val="24"/>
                <w:szCs w:val="24"/>
              </w:rPr>
              <w:t>MPa</w:t>
            </w:r>
            <w:proofErr w:type="spellEnd"/>
            <w:r w:rsidRPr="006E39C0">
              <w:rPr>
                <w:rFonts w:ascii="Times New Roman" w:hAnsi="Times New Roman" w:cs="Times New Roman"/>
                <w:sz w:val="24"/>
                <w:szCs w:val="24"/>
              </w:rPr>
              <w:t xml:space="preserve"> – 25 cm;</w:t>
            </w:r>
          </w:p>
        </w:tc>
        <w:tc>
          <w:tcPr>
            <w:tcW w:w="1119" w:type="dxa"/>
          </w:tcPr>
          <w:p w14:paraId="76A1CBA5" w14:textId="3CAF12C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380E740D" w14:textId="23714CD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1D86DAFC" w14:textId="4C9EA6EE"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2130</w:t>
            </w:r>
          </w:p>
        </w:tc>
        <w:tc>
          <w:tcPr>
            <w:tcW w:w="1390" w:type="dxa"/>
          </w:tcPr>
          <w:p w14:paraId="598BBB3B" w14:textId="77777777" w:rsidR="006E39C0" w:rsidRPr="006E39C0" w:rsidRDefault="006E39C0" w:rsidP="006E39C0">
            <w:pPr>
              <w:rPr>
                <w:rFonts w:ascii="Times New Roman" w:hAnsi="Times New Roman" w:cs="Times New Roman"/>
                <w:sz w:val="24"/>
                <w:szCs w:val="24"/>
              </w:rPr>
            </w:pPr>
          </w:p>
        </w:tc>
        <w:tc>
          <w:tcPr>
            <w:tcW w:w="1033" w:type="dxa"/>
          </w:tcPr>
          <w:p w14:paraId="609A9D6C" w14:textId="77777777" w:rsidR="006E39C0" w:rsidRPr="00C16651" w:rsidRDefault="006E39C0" w:rsidP="006E39C0">
            <w:pPr>
              <w:rPr>
                <w:rFonts w:ascii="Times New Roman" w:hAnsi="Times New Roman" w:cs="Times New Roman"/>
                <w:sz w:val="24"/>
                <w:szCs w:val="24"/>
              </w:rPr>
            </w:pPr>
          </w:p>
        </w:tc>
        <w:tc>
          <w:tcPr>
            <w:tcW w:w="947" w:type="dxa"/>
          </w:tcPr>
          <w:p w14:paraId="26963405" w14:textId="77777777" w:rsidR="006E39C0" w:rsidRPr="00C16651" w:rsidRDefault="006E39C0" w:rsidP="006E39C0">
            <w:pPr>
              <w:rPr>
                <w:rFonts w:ascii="Times New Roman" w:hAnsi="Times New Roman" w:cs="Times New Roman"/>
                <w:sz w:val="24"/>
                <w:szCs w:val="24"/>
              </w:rPr>
            </w:pPr>
          </w:p>
        </w:tc>
      </w:tr>
      <w:tr w:rsidR="006E39C0" w:rsidRPr="00C16651" w14:paraId="41E83025" w14:textId="77777777" w:rsidTr="002E400A">
        <w:tc>
          <w:tcPr>
            <w:tcW w:w="674" w:type="dxa"/>
          </w:tcPr>
          <w:p w14:paraId="2B179A52" w14:textId="63EB7AFF"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2.10</w:t>
            </w:r>
          </w:p>
        </w:tc>
        <w:tc>
          <w:tcPr>
            <w:tcW w:w="2571" w:type="dxa"/>
          </w:tcPr>
          <w:p w14:paraId="4388067E" w14:textId="7D76E0D5"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≥15 cm Šalčiui nejautrių medžiagų sluoksnis</w:t>
            </w:r>
          </w:p>
        </w:tc>
        <w:tc>
          <w:tcPr>
            <w:tcW w:w="1119" w:type="dxa"/>
          </w:tcPr>
          <w:p w14:paraId="546DED48" w14:textId="549C4C8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1834D75F" w14:textId="0B31C320"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3E3726C9" w14:textId="0F174672"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2100</w:t>
            </w:r>
          </w:p>
        </w:tc>
        <w:tc>
          <w:tcPr>
            <w:tcW w:w="1390" w:type="dxa"/>
          </w:tcPr>
          <w:p w14:paraId="64D7CD9A" w14:textId="77777777" w:rsidR="006E39C0" w:rsidRPr="006E39C0" w:rsidRDefault="006E39C0" w:rsidP="006E39C0">
            <w:pPr>
              <w:rPr>
                <w:rFonts w:ascii="Times New Roman" w:hAnsi="Times New Roman" w:cs="Times New Roman"/>
                <w:sz w:val="24"/>
                <w:szCs w:val="24"/>
              </w:rPr>
            </w:pPr>
          </w:p>
        </w:tc>
        <w:tc>
          <w:tcPr>
            <w:tcW w:w="1033" w:type="dxa"/>
          </w:tcPr>
          <w:p w14:paraId="45F76BF4" w14:textId="77777777" w:rsidR="006E39C0" w:rsidRPr="00C16651" w:rsidRDefault="006E39C0" w:rsidP="006E39C0">
            <w:pPr>
              <w:rPr>
                <w:rFonts w:ascii="Times New Roman" w:hAnsi="Times New Roman" w:cs="Times New Roman"/>
                <w:sz w:val="24"/>
                <w:szCs w:val="24"/>
              </w:rPr>
            </w:pPr>
          </w:p>
        </w:tc>
        <w:tc>
          <w:tcPr>
            <w:tcW w:w="947" w:type="dxa"/>
          </w:tcPr>
          <w:p w14:paraId="3FF555C5" w14:textId="77777777" w:rsidR="006E39C0" w:rsidRPr="00C16651" w:rsidRDefault="006E39C0" w:rsidP="006E39C0">
            <w:pPr>
              <w:rPr>
                <w:rFonts w:ascii="Times New Roman" w:hAnsi="Times New Roman" w:cs="Times New Roman"/>
                <w:sz w:val="24"/>
                <w:szCs w:val="24"/>
              </w:rPr>
            </w:pPr>
          </w:p>
        </w:tc>
      </w:tr>
      <w:tr w:rsidR="006E39C0" w:rsidRPr="00C16651" w14:paraId="70E53D22" w14:textId="77777777" w:rsidTr="002E400A">
        <w:tc>
          <w:tcPr>
            <w:tcW w:w="674" w:type="dxa"/>
          </w:tcPr>
          <w:p w14:paraId="17EB344C" w14:textId="02743597"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2.11</w:t>
            </w:r>
          </w:p>
        </w:tc>
        <w:tc>
          <w:tcPr>
            <w:tcW w:w="2571" w:type="dxa"/>
          </w:tcPr>
          <w:p w14:paraId="3541FB29" w14:textId="0AF63026"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Kelkraščio įrengimas iš žvyro mišinio </w:t>
            </w:r>
            <w:proofErr w:type="spellStart"/>
            <w:r w:rsidRPr="006E39C0">
              <w:rPr>
                <w:rFonts w:ascii="Times New Roman" w:hAnsi="Times New Roman" w:cs="Times New Roman"/>
                <w:sz w:val="24"/>
                <w:szCs w:val="24"/>
              </w:rPr>
              <w:t>fr</w:t>
            </w:r>
            <w:proofErr w:type="spellEnd"/>
            <w:r w:rsidRPr="006E39C0">
              <w:rPr>
                <w:rFonts w:ascii="Times New Roman" w:hAnsi="Times New Roman" w:cs="Times New Roman"/>
                <w:sz w:val="24"/>
                <w:szCs w:val="24"/>
              </w:rPr>
              <w:t>. 0/32 - 0.10 m</w:t>
            </w:r>
          </w:p>
        </w:tc>
        <w:tc>
          <w:tcPr>
            <w:tcW w:w="1119" w:type="dxa"/>
          </w:tcPr>
          <w:p w14:paraId="3F4D2C89" w14:textId="21A1E624"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0EB2590B" w14:textId="5B06BFBA"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lang w:eastAsia="lt-LT"/>
              </w:rPr>
              <w:t>m</w:t>
            </w:r>
            <w:r w:rsidRPr="006E39C0">
              <w:rPr>
                <w:rFonts w:ascii="Times New Roman" w:hAnsi="Times New Roman" w:cs="Times New Roman"/>
                <w:sz w:val="24"/>
                <w:szCs w:val="24"/>
                <w:vertAlign w:val="superscript"/>
                <w:lang w:eastAsia="lt-LT"/>
              </w:rPr>
              <w:t>3</w:t>
            </w:r>
          </w:p>
        </w:tc>
        <w:tc>
          <w:tcPr>
            <w:tcW w:w="1004" w:type="dxa"/>
          </w:tcPr>
          <w:p w14:paraId="6B0EA33B" w14:textId="2CF63BCE"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190</w:t>
            </w:r>
          </w:p>
        </w:tc>
        <w:tc>
          <w:tcPr>
            <w:tcW w:w="1390" w:type="dxa"/>
          </w:tcPr>
          <w:p w14:paraId="2B98FD08" w14:textId="77777777" w:rsidR="006E39C0" w:rsidRPr="006E39C0" w:rsidRDefault="006E39C0" w:rsidP="006E39C0">
            <w:pPr>
              <w:rPr>
                <w:rFonts w:ascii="Times New Roman" w:hAnsi="Times New Roman" w:cs="Times New Roman"/>
                <w:sz w:val="24"/>
                <w:szCs w:val="24"/>
              </w:rPr>
            </w:pPr>
          </w:p>
        </w:tc>
        <w:tc>
          <w:tcPr>
            <w:tcW w:w="1033" w:type="dxa"/>
          </w:tcPr>
          <w:p w14:paraId="272FD348" w14:textId="77777777" w:rsidR="006E39C0" w:rsidRPr="00C16651" w:rsidRDefault="006E39C0" w:rsidP="006E39C0">
            <w:pPr>
              <w:rPr>
                <w:rFonts w:ascii="Times New Roman" w:hAnsi="Times New Roman" w:cs="Times New Roman"/>
                <w:sz w:val="24"/>
                <w:szCs w:val="24"/>
              </w:rPr>
            </w:pPr>
          </w:p>
        </w:tc>
        <w:tc>
          <w:tcPr>
            <w:tcW w:w="947" w:type="dxa"/>
          </w:tcPr>
          <w:p w14:paraId="70C92D8C" w14:textId="77777777" w:rsidR="006E39C0" w:rsidRPr="00C16651" w:rsidRDefault="006E39C0" w:rsidP="006E39C0">
            <w:pPr>
              <w:rPr>
                <w:rFonts w:ascii="Times New Roman" w:hAnsi="Times New Roman" w:cs="Times New Roman"/>
                <w:sz w:val="24"/>
                <w:szCs w:val="24"/>
              </w:rPr>
            </w:pPr>
          </w:p>
        </w:tc>
      </w:tr>
      <w:tr w:rsidR="006E39C0" w:rsidRPr="00C16651" w14:paraId="56DD0991" w14:textId="77777777" w:rsidTr="002E400A">
        <w:tc>
          <w:tcPr>
            <w:tcW w:w="674" w:type="dxa"/>
          </w:tcPr>
          <w:p w14:paraId="4606B9AA" w14:textId="67399EE3"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2.12</w:t>
            </w:r>
          </w:p>
        </w:tc>
        <w:tc>
          <w:tcPr>
            <w:tcW w:w="2571" w:type="dxa"/>
            <w:vAlign w:val="center"/>
          </w:tcPr>
          <w:p w14:paraId="0B0D7B57" w14:textId="7D6123A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b/>
                <w:bCs/>
                <w:sz w:val="24"/>
                <w:szCs w:val="24"/>
              </w:rPr>
              <w:t>Nuovažos dangos konstrukcijos įrengimas</w:t>
            </w:r>
          </w:p>
        </w:tc>
        <w:tc>
          <w:tcPr>
            <w:tcW w:w="1119" w:type="dxa"/>
            <w:vAlign w:val="center"/>
          </w:tcPr>
          <w:p w14:paraId="1F415E26" w14:textId="77777777" w:rsidR="006E39C0" w:rsidRPr="006E39C0" w:rsidRDefault="006E39C0" w:rsidP="00F35C37">
            <w:pPr>
              <w:jc w:val="center"/>
              <w:rPr>
                <w:rFonts w:ascii="Times New Roman" w:hAnsi="Times New Roman" w:cs="Times New Roman"/>
                <w:sz w:val="24"/>
                <w:szCs w:val="24"/>
              </w:rPr>
            </w:pPr>
          </w:p>
        </w:tc>
        <w:tc>
          <w:tcPr>
            <w:tcW w:w="890" w:type="dxa"/>
            <w:vAlign w:val="center"/>
          </w:tcPr>
          <w:p w14:paraId="29C58B5B" w14:textId="77777777" w:rsidR="006E39C0" w:rsidRPr="006E39C0" w:rsidRDefault="006E39C0" w:rsidP="00F35C37">
            <w:pPr>
              <w:jc w:val="center"/>
              <w:rPr>
                <w:rFonts w:ascii="Times New Roman" w:hAnsi="Times New Roman" w:cs="Times New Roman"/>
                <w:sz w:val="24"/>
                <w:szCs w:val="24"/>
              </w:rPr>
            </w:pPr>
          </w:p>
        </w:tc>
        <w:tc>
          <w:tcPr>
            <w:tcW w:w="1004" w:type="dxa"/>
            <w:vAlign w:val="center"/>
          </w:tcPr>
          <w:p w14:paraId="1A7FFAB4" w14:textId="77777777" w:rsidR="006E39C0" w:rsidRPr="006E39C0" w:rsidRDefault="006E39C0" w:rsidP="00F35C37">
            <w:pPr>
              <w:jc w:val="center"/>
              <w:rPr>
                <w:rFonts w:ascii="Times New Roman" w:hAnsi="Times New Roman" w:cs="Times New Roman"/>
                <w:b/>
                <w:bCs/>
                <w:sz w:val="24"/>
                <w:szCs w:val="24"/>
              </w:rPr>
            </w:pPr>
          </w:p>
        </w:tc>
        <w:tc>
          <w:tcPr>
            <w:tcW w:w="1390" w:type="dxa"/>
          </w:tcPr>
          <w:p w14:paraId="3AC17A4C" w14:textId="77777777" w:rsidR="006E39C0" w:rsidRPr="006E39C0" w:rsidRDefault="006E39C0" w:rsidP="006E39C0">
            <w:pPr>
              <w:rPr>
                <w:rFonts w:ascii="Times New Roman" w:hAnsi="Times New Roman" w:cs="Times New Roman"/>
                <w:sz w:val="24"/>
                <w:szCs w:val="24"/>
              </w:rPr>
            </w:pPr>
          </w:p>
        </w:tc>
        <w:tc>
          <w:tcPr>
            <w:tcW w:w="1033" w:type="dxa"/>
          </w:tcPr>
          <w:p w14:paraId="2B7D8436" w14:textId="77777777" w:rsidR="006E39C0" w:rsidRPr="00C16651" w:rsidRDefault="006E39C0" w:rsidP="006E39C0">
            <w:pPr>
              <w:rPr>
                <w:rFonts w:ascii="Times New Roman" w:hAnsi="Times New Roman" w:cs="Times New Roman"/>
                <w:sz w:val="24"/>
                <w:szCs w:val="24"/>
              </w:rPr>
            </w:pPr>
          </w:p>
        </w:tc>
        <w:tc>
          <w:tcPr>
            <w:tcW w:w="947" w:type="dxa"/>
          </w:tcPr>
          <w:p w14:paraId="0945D3DA" w14:textId="77777777" w:rsidR="006E39C0" w:rsidRPr="00C16651" w:rsidRDefault="006E39C0" w:rsidP="006E39C0">
            <w:pPr>
              <w:rPr>
                <w:rFonts w:ascii="Times New Roman" w:hAnsi="Times New Roman" w:cs="Times New Roman"/>
                <w:sz w:val="24"/>
                <w:szCs w:val="24"/>
              </w:rPr>
            </w:pPr>
          </w:p>
        </w:tc>
      </w:tr>
      <w:tr w:rsidR="006E39C0" w:rsidRPr="00C16651" w14:paraId="77B51EE6" w14:textId="77777777" w:rsidTr="002E400A">
        <w:tc>
          <w:tcPr>
            <w:tcW w:w="674" w:type="dxa"/>
          </w:tcPr>
          <w:p w14:paraId="642E13BC" w14:textId="4924F36E"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2.13</w:t>
            </w:r>
          </w:p>
        </w:tc>
        <w:tc>
          <w:tcPr>
            <w:tcW w:w="2571" w:type="dxa"/>
          </w:tcPr>
          <w:p w14:paraId="56B806D6" w14:textId="12A0B082"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Asfalto pagrindo-dangos sluoksnis iš AC 16 PD mišinio – 8 cm;</w:t>
            </w:r>
          </w:p>
        </w:tc>
        <w:tc>
          <w:tcPr>
            <w:tcW w:w="1119" w:type="dxa"/>
          </w:tcPr>
          <w:p w14:paraId="6CEB1D07" w14:textId="39A0169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5</w:t>
            </w:r>
          </w:p>
        </w:tc>
        <w:tc>
          <w:tcPr>
            <w:tcW w:w="890" w:type="dxa"/>
            <w:vAlign w:val="center"/>
          </w:tcPr>
          <w:p w14:paraId="12C574DB" w14:textId="4D903F07"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3C20AAD5" w14:textId="31CEE003"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465</w:t>
            </w:r>
          </w:p>
        </w:tc>
        <w:tc>
          <w:tcPr>
            <w:tcW w:w="1390" w:type="dxa"/>
          </w:tcPr>
          <w:p w14:paraId="4C468CD6" w14:textId="77777777" w:rsidR="006E39C0" w:rsidRPr="006E39C0" w:rsidRDefault="006E39C0" w:rsidP="006E39C0">
            <w:pPr>
              <w:rPr>
                <w:rFonts w:ascii="Times New Roman" w:hAnsi="Times New Roman" w:cs="Times New Roman"/>
                <w:sz w:val="24"/>
                <w:szCs w:val="24"/>
              </w:rPr>
            </w:pPr>
          </w:p>
        </w:tc>
        <w:tc>
          <w:tcPr>
            <w:tcW w:w="1033" w:type="dxa"/>
          </w:tcPr>
          <w:p w14:paraId="4995D751" w14:textId="77777777" w:rsidR="006E39C0" w:rsidRPr="00C16651" w:rsidRDefault="006E39C0" w:rsidP="006E39C0">
            <w:pPr>
              <w:rPr>
                <w:rFonts w:ascii="Times New Roman" w:hAnsi="Times New Roman" w:cs="Times New Roman"/>
                <w:sz w:val="24"/>
                <w:szCs w:val="24"/>
              </w:rPr>
            </w:pPr>
          </w:p>
        </w:tc>
        <w:tc>
          <w:tcPr>
            <w:tcW w:w="947" w:type="dxa"/>
          </w:tcPr>
          <w:p w14:paraId="147215A5" w14:textId="77777777" w:rsidR="006E39C0" w:rsidRPr="00C16651" w:rsidRDefault="006E39C0" w:rsidP="006E39C0">
            <w:pPr>
              <w:rPr>
                <w:rFonts w:ascii="Times New Roman" w:hAnsi="Times New Roman" w:cs="Times New Roman"/>
                <w:sz w:val="24"/>
                <w:szCs w:val="24"/>
              </w:rPr>
            </w:pPr>
          </w:p>
        </w:tc>
      </w:tr>
      <w:tr w:rsidR="006E39C0" w:rsidRPr="00C16651" w14:paraId="47123899" w14:textId="77777777" w:rsidTr="002E400A">
        <w:tc>
          <w:tcPr>
            <w:tcW w:w="674" w:type="dxa"/>
          </w:tcPr>
          <w:p w14:paraId="20218C0D" w14:textId="07F4BBA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2.14</w:t>
            </w:r>
          </w:p>
        </w:tc>
        <w:tc>
          <w:tcPr>
            <w:tcW w:w="2571" w:type="dxa"/>
          </w:tcPr>
          <w:p w14:paraId="420695AE" w14:textId="68749F37"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Skaldos pagrindo sluoksnis </w:t>
            </w:r>
            <w:proofErr w:type="spellStart"/>
            <w:r w:rsidRPr="006E39C0">
              <w:rPr>
                <w:rFonts w:ascii="Times New Roman" w:hAnsi="Times New Roman" w:cs="Times New Roman"/>
                <w:sz w:val="24"/>
                <w:szCs w:val="24"/>
              </w:rPr>
              <w:t>fr</w:t>
            </w:r>
            <w:proofErr w:type="spellEnd"/>
            <w:r w:rsidRPr="006E39C0">
              <w:rPr>
                <w:rFonts w:ascii="Times New Roman" w:hAnsi="Times New Roman" w:cs="Times New Roman"/>
                <w:sz w:val="24"/>
                <w:szCs w:val="24"/>
              </w:rPr>
              <w:t xml:space="preserve">. 0/45, Ev2 ≥120 </w:t>
            </w:r>
            <w:proofErr w:type="spellStart"/>
            <w:r w:rsidRPr="006E39C0">
              <w:rPr>
                <w:rFonts w:ascii="Times New Roman" w:hAnsi="Times New Roman" w:cs="Times New Roman"/>
                <w:sz w:val="24"/>
                <w:szCs w:val="24"/>
              </w:rPr>
              <w:t>MPa</w:t>
            </w:r>
            <w:proofErr w:type="spellEnd"/>
            <w:r w:rsidRPr="006E39C0">
              <w:rPr>
                <w:rFonts w:ascii="Times New Roman" w:hAnsi="Times New Roman" w:cs="Times New Roman"/>
                <w:sz w:val="24"/>
                <w:szCs w:val="24"/>
              </w:rPr>
              <w:t xml:space="preserve"> – 20 cm;</w:t>
            </w:r>
          </w:p>
        </w:tc>
        <w:tc>
          <w:tcPr>
            <w:tcW w:w="1119" w:type="dxa"/>
          </w:tcPr>
          <w:p w14:paraId="11A90E94" w14:textId="5D0CEFC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1DA0F97E" w14:textId="545857C0"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43901351" w14:textId="5C2B372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100</w:t>
            </w:r>
          </w:p>
        </w:tc>
        <w:tc>
          <w:tcPr>
            <w:tcW w:w="1390" w:type="dxa"/>
          </w:tcPr>
          <w:p w14:paraId="0941DB47" w14:textId="77777777" w:rsidR="006E39C0" w:rsidRPr="006E39C0" w:rsidRDefault="006E39C0" w:rsidP="006E39C0">
            <w:pPr>
              <w:rPr>
                <w:rFonts w:ascii="Times New Roman" w:hAnsi="Times New Roman" w:cs="Times New Roman"/>
                <w:sz w:val="24"/>
                <w:szCs w:val="24"/>
              </w:rPr>
            </w:pPr>
          </w:p>
        </w:tc>
        <w:tc>
          <w:tcPr>
            <w:tcW w:w="1033" w:type="dxa"/>
          </w:tcPr>
          <w:p w14:paraId="3E85E5E5" w14:textId="77777777" w:rsidR="006E39C0" w:rsidRPr="00C16651" w:rsidRDefault="006E39C0" w:rsidP="006E39C0">
            <w:pPr>
              <w:rPr>
                <w:rFonts w:ascii="Times New Roman" w:hAnsi="Times New Roman" w:cs="Times New Roman"/>
                <w:sz w:val="24"/>
                <w:szCs w:val="24"/>
              </w:rPr>
            </w:pPr>
          </w:p>
        </w:tc>
        <w:tc>
          <w:tcPr>
            <w:tcW w:w="947" w:type="dxa"/>
          </w:tcPr>
          <w:p w14:paraId="31D15763" w14:textId="77777777" w:rsidR="006E39C0" w:rsidRPr="00C16651" w:rsidRDefault="006E39C0" w:rsidP="006E39C0">
            <w:pPr>
              <w:rPr>
                <w:rFonts w:ascii="Times New Roman" w:hAnsi="Times New Roman" w:cs="Times New Roman"/>
                <w:sz w:val="24"/>
                <w:szCs w:val="24"/>
              </w:rPr>
            </w:pPr>
          </w:p>
        </w:tc>
      </w:tr>
      <w:tr w:rsidR="006E39C0" w:rsidRPr="00C16651" w14:paraId="470076E2" w14:textId="77777777" w:rsidTr="002E400A">
        <w:tc>
          <w:tcPr>
            <w:tcW w:w="674" w:type="dxa"/>
          </w:tcPr>
          <w:p w14:paraId="510662B7" w14:textId="41873B5F"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2.15</w:t>
            </w:r>
          </w:p>
        </w:tc>
        <w:tc>
          <w:tcPr>
            <w:tcW w:w="2571" w:type="dxa"/>
          </w:tcPr>
          <w:p w14:paraId="7D05D7B3" w14:textId="00EF4A7B"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rPr>
              <w:t xml:space="preserve">≥37 cm Šalčiui nejautrių medžiagų sluoksnis </w:t>
            </w:r>
          </w:p>
        </w:tc>
        <w:tc>
          <w:tcPr>
            <w:tcW w:w="1119" w:type="dxa"/>
          </w:tcPr>
          <w:p w14:paraId="6430EA55" w14:textId="77090175"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439AA5E8" w14:textId="2F89EF39"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3</w:t>
            </w:r>
          </w:p>
        </w:tc>
        <w:tc>
          <w:tcPr>
            <w:tcW w:w="1004" w:type="dxa"/>
            <w:vAlign w:val="center"/>
          </w:tcPr>
          <w:p w14:paraId="1EDB85C2" w14:textId="59AB3D8A"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200</w:t>
            </w:r>
          </w:p>
        </w:tc>
        <w:tc>
          <w:tcPr>
            <w:tcW w:w="1390" w:type="dxa"/>
          </w:tcPr>
          <w:p w14:paraId="66A71A19" w14:textId="77777777" w:rsidR="006E39C0" w:rsidRPr="006E39C0" w:rsidRDefault="006E39C0" w:rsidP="006E39C0">
            <w:pPr>
              <w:rPr>
                <w:rFonts w:ascii="Times New Roman" w:hAnsi="Times New Roman" w:cs="Times New Roman"/>
                <w:sz w:val="24"/>
                <w:szCs w:val="24"/>
              </w:rPr>
            </w:pPr>
          </w:p>
        </w:tc>
        <w:tc>
          <w:tcPr>
            <w:tcW w:w="1033" w:type="dxa"/>
          </w:tcPr>
          <w:p w14:paraId="33A11AE2" w14:textId="77777777" w:rsidR="006E39C0" w:rsidRPr="00C16651" w:rsidRDefault="006E39C0" w:rsidP="006E39C0">
            <w:pPr>
              <w:rPr>
                <w:rFonts w:ascii="Times New Roman" w:hAnsi="Times New Roman" w:cs="Times New Roman"/>
                <w:sz w:val="24"/>
                <w:szCs w:val="24"/>
              </w:rPr>
            </w:pPr>
          </w:p>
        </w:tc>
        <w:tc>
          <w:tcPr>
            <w:tcW w:w="947" w:type="dxa"/>
          </w:tcPr>
          <w:p w14:paraId="469115DC" w14:textId="77777777" w:rsidR="006E39C0" w:rsidRPr="00C16651" w:rsidRDefault="006E39C0" w:rsidP="006E39C0">
            <w:pPr>
              <w:rPr>
                <w:rFonts w:ascii="Times New Roman" w:hAnsi="Times New Roman" w:cs="Times New Roman"/>
                <w:sz w:val="24"/>
                <w:szCs w:val="24"/>
              </w:rPr>
            </w:pPr>
          </w:p>
        </w:tc>
      </w:tr>
      <w:tr w:rsidR="006E39C0" w:rsidRPr="00C16651" w14:paraId="35C1E14B" w14:textId="77777777" w:rsidTr="002E400A">
        <w:tc>
          <w:tcPr>
            <w:tcW w:w="674" w:type="dxa"/>
          </w:tcPr>
          <w:p w14:paraId="45672AFC" w14:textId="13DAF05A" w:rsidR="006E39C0" w:rsidRDefault="006E39C0" w:rsidP="006E39C0">
            <w:pPr>
              <w:jc w:val="center"/>
              <w:rPr>
                <w:rFonts w:ascii="Times New Roman" w:hAnsi="Times New Roman" w:cs="Times New Roman"/>
                <w:sz w:val="24"/>
                <w:szCs w:val="24"/>
              </w:rPr>
            </w:pPr>
            <w:r>
              <w:rPr>
                <w:rFonts w:ascii="Times New Roman" w:hAnsi="Times New Roman" w:cs="Times New Roman"/>
                <w:sz w:val="24"/>
                <w:szCs w:val="24"/>
              </w:rPr>
              <w:t>2.16</w:t>
            </w:r>
          </w:p>
        </w:tc>
        <w:tc>
          <w:tcPr>
            <w:tcW w:w="2571" w:type="dxa"/>
          </w:tcPr>
          <w:p w14:paraId="21E8E0BD" w14:textId="1964BD30" w:rsidR="006E39C0" w:rsidRPr="006E39C0" w:rsidRDefault="006E39C0" w:rsidP="00F35C37">
            <w:pPr>
              <w:jc w:val="both"/>
              <w:rPr>
                <w:rFonts w:ascii="Times New Roman" w:hAnsi="Times New Roman" w:cs="Times New Roman"/>
                <w:sz w:val="24"/>
                <w:szCs w:val="24"/>
              </w:rPr>
            </w:pPr>
            <w:r w:rsidRPr="006E39C0">
              <w:rPr>
                <w:rFonts w:ascii="Times New Roman" w:hAnsi="Times New Roman" w:cs="Times New Roman"/>
                <w:sz w:val="24"/>
                <w:szCs w:val="24"/>
                <w:lang w:eastAsia="lt-LT"/>
              </w:rPr>
              <w:t xml:space="preserve">Nuovažų dangos suvedimas su esama padėtimi iš nesurištųjų mineralinių medžiagų mišinio, </w:t>
            </w:r>
            <w:proofErr w:type="spellStart"/>
            <w:r w:rsidRPr="006E39C0">
              <w:rPr>
                <w:rFonts w:ascii="Times New Roman" w:hAnsi="Times New Roman" w:cs="Times New Roman"/>
                <w:sz w:val="24"/>
                <w:szCs w:val="24"/>
                <w:lang w:eastAsia="lt-LT"/>
              </w:rPr>
              <w:t>Hvid</w:t>
            </w:r>
            <w:proofErr w:type="spellEnd"/>
            <w:r w:rsidRPr="006E39C0">
              <w:rPr>
                <w:rFonts w:ascii="Times New Roman" w:hAnsi="Times New Roman" w:cs="Times New Roman"/>
                <w:sz w:val="24"/>
                <w:szCs w:val="24"/>
                <w:lang w:eastAsia="lt-LT"/>
              </w:rPr>
              <w:t>=20m</w:t>
            </w:r>
          </w:p>
        </w:tc>
        <w:tc>
          <w:tcPr>
            <w:tcW w:w="1119" w:type="dxa"/>
          </w:tcPr>
          <w:p w14:paraId="7E02684E" w14:textId="48BA9D0C"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4</w:t>
            </w:r>
          </w:p>
        </w:tc>
        <w:tc>
          <w:tcPr>
            <w:tcW w:w="890" w:type="dxa"/>
            <w:vAlign w:val="center"/>
          </w:tcPr>
          <w:p w14:paraId="3D687AA3" w14:textId="3A27C18E" w:rsidR="006E39C0" w:rsidRPr="006E39C0" w:rsidRDefault="006E39C0" w:rsidP="00F35C37">
            <w:pPr>
              <w:jc w:val="center"/>
              <w:rPr>
                <w:rFonts w:ascii="Times New Roman" w:hAnsi="Times New Roman" w:cs="Times New Roman"/>
                <w:sz w:val="24"/>
                <w:szCs w:val="24"/>
              </w:rPr>
            </w:pPr>
            <w:r w:rsidRPr="006E39C0">
              <w:rPr>
                <w:rFonts w:ascii="Times New Roman" w:hAnsi="Times New Roman" w:cs="Times New Roman"/>
                <w:sz w:val="24"/>
                <w:szCs w:val="24"/>
              </w:rPr>
              <w:t>m</w:t>
            </w:r>
            <w:r w:rsidRPr="006E39C0">
              <w:rPr>
                <w:rFonts w:ascii="Times New Roman" w:hAnsi="Times New Roman" w:cs="Times New Roman"/>
                <w:sz w:val="24"/>
                <w:szCs w:val="24"/>
                <w:vertAlign w:val="superscript"/>
              </w:rPr>
              <w:t>2</w:t>
            </w:r>
          </w:p>
        </w:tc>
        <w:tc>
          <w:tcPr>
            <w:tcW w:w="1004" w:type="dxa"/>
            <w:vAlign w:val="center"/>
          </w:tcPr>
          <w:p w14:paraId="6C359442" w14:textId="22394984" w:rsidR="006E39C0" w:rsidRPr="006E39C0" w:rsidRDefault="006E39C0" w:rsidP="00F35C37">
            <w:pPr>
              <w:jc w:val="center"/>
              <w:rPr>
                <w:rFonts w:ascii="Times New Roman" w:hAnsi="Times New Roman" w:cs="Times New Roman"/>
                <w:b/>
                <w:bCs/>
                <w:sz w:val="24"/>
                <w:szCs w:val="24"/>
              </w:rPr>
            </w:pPr>
            <w:r w:rsidRPr="006E39C0">
              <w:rPr>
                <w:rFonts w:ascii="Times New Roman" w:hAnsi="Times New Roman" w:cs="Times New Roman"/>
                <w:sz w:val="24"/>
                <w:szCs w:val="24"/>
              </w:rPr>
              <w:t>170</w:t>
            </w:r>
          </w:p>
        </w:tc>
        <w:tc>
          <w:tcPr>
            <w:tcW w:w="1390" w:type="dxa"/>
          </w:tcPr>
          <w:p w14:paraId="5E858808" w14:textId="77777777" w:rsidR="006E39C0" w:rsidRPr="006E39C0" w:rsidRDefault="006E39C0" w:rsidP="006E39C0">
            <w:pPr>
              <w:rPr>
                <w:rFonts w:ascii="Times New Roman" w:hAnsi="Times New Roman" w:cs="Times New Roman"/>
                <w:sz w:val="24"/>
                <w:szCs w:val="24"/>
              </w:rPr>
            </w:pPr>
          </w:p>
        </w:tc>
        <w:tc>
          <w:tcPr>
            <w:tcW w:w="1033" w:type="dxa"/>
          </w:tcPr>
          <w:p w14:paraId="43C09603" w14:textId="77777777" w:rsidR="006E39C0" w:rsidRPr="00C16651" w:rsidRDefault="006E39C0" w:rsidP="006E39C0">
            <w:pPr>
              <w:rPr>
                <w:rFonts w:ascii="Times New Roman" w:hAnsi="Times New Roman" w:cs="Times New Roman"/>
                <w:sz w:val="24"/>
                <w:szCs w:val="24"/>
              </w:rPr>
            </w:pPr>
          </w:p>
        </w:tc>
        <w:tc>
          <w:tcPr>
            <w:tcW w:w="947" w:type="dxa"/>
          </w:tcPr>
          <w:p w14:paraId="4E47DBA3" w14:textId="77777777" w:rsidR="006E39C0" w:rsidRPr="00C16651" w:rsidRDefault="006E39C0" w:rsidP="006E39C0">
            <w:pPr>
              <w:rPr>
                <w:rFonts w:ascii="Times New Roman" w:hAnsi="Times New Roman" w:cs="Times New Roman"/>
                <w:sz w:val="24"/>
                <w:szCs w:val="24"/>
              </w:rPr>
            </w:pPr>
          </w:p>
        </w:tc>
      </w:tr>
      <w:tr w:rsidR="006E39C0" w:rsidRPr="00C16651" w14:paraId="0F86523A" w14:textId="77777777" w:rsidTr="00F67642">
        <w:tc>
          <w:tcPr>
            <w:tcW w:w="674" w:type="dxa"/>
          </w:tcPr>
          <w:p w14:paraId="46FC0482" w14:textId="21E13D3E" w:rsidR="006E39C0" w:rsidRPr="00702C86" w:rsidRDefault="006E39C0" w:rsidP="006E39C0">
            <w:pPr>
              <w:jc w:val="center"/>
              <w:rPr>
                <w:rFonts w:ascii="Times New Roman" w:hAnsi="Times New Roman" w:cs="Times New Roman"/>
                <w:b/>
                <w:bCs/>
                <w:sz w:val="24"/>
                <w:szCs w:val="24"/>
              </w:rPr>
            </w:pPr>
            <w:r w:rsidRPr="00702C86">
              <w:rPr>
                <w:rFonts w:ascii="Times New Roman" w:hAnsi="Times New Roman" w:cs="Times New Roman"/>
                <w:b/>
                <w:bCs/>
                <w:sz w:val="24"/>
                <w:szCs w:val="24"/>
              </w:rPr>
              <w:t>3.</w:t>
            </w:r>
          </w:p>
        </w:tc>
        <w:tc>
          <w:tcPr>
            <w:tcW w:w="2571" w:type="dxa"/>
          </w:tcPr>
          <w:p w14:paraId="4D45B7FB" w14:textId="176D95F7" w:rsidR="006E39C0" w:rsidRPr="00C81F20" w:rsidRDefault="006E39C0" w:rsidP="00C81F20">
            <w:pPr>
              <w:jc w:val="both"/>
              <w:rPr>
                <w:rFonts w:ascii="Times New Roman" w:hAnsi="Times New Roman" w:cs="Times New Roman"/>
                <w:b/>
                <w:bCs/>
                <w:sz w:val="24"/>
                <w:szCs w:val="24"/>
              </w:rPr>
            </w:pPr>
            <w:r w:rsidRPr="00C81F20">
              <w:rPr>
                <w:rFonts w:ascii="Times New Roman" w:hAnsi="Times New Roman" w:cs="Times New Roman"/>
                <w:b/>
                <w:bCs/>
                <w:sz w:val="24"/>
                <w:szCs w:val="24"/>
              </w:rPr>
              <w:t>Kiti darbai</w:t>
            </w:r>
          </w:p>
        </w:tc>
        <w:tc>
          <w:tcPr>
            <w:tcW w:w="1119" w:type="dxa"/>
          </w:tcPr>
          <w:p w14:paraId="06B00056" w14:textId="77777777" w:rsidR="006E39C0" w:rsidRPr="00C16651" w:rsidRDefault="006E39C0" w:rsidP="006E39C0">
            <w:pPr>
              <w:rPr>
                <w:rFonts w:ascii="Times New Roman" w:hAnsi="Times New Roman" w:cs="Times New Roman"/>
                <w:sz w:val="24"/>
                <w:szCs w:val="24"/>
              </w:rPr>
            </w:pPr>
          </w:p>
        </w:tc>
        <w:tc>
          <w:tcPr>
            <w:tcW w:w="890" w:type="dxa"/>
          </w:tcPr>
          <w:p w14:paraId="2909A927" w14:textId="77777777" w:rsidR="006E39C0" w:rsidRPr="00C16651" w:rsidRDefault="006E39C0" w:rsidP="006E39C0">
            <w:pPr>
              <w:rPr>
                <w:rFonts w:ascii="Times New Roman" w:hAnsi="Times New Roman" w:cs="Times New Roman"/>
                <w:sz w:val="24"/>
                <w:szCs w:val="24"/>
              </w:rPr>
            </w:pPr>
          </w:p>
        </w:tc>
        <w:tc>
          <w:tcPr>
            <w:tcW w:w="1004" w:type="dxa"/>
          </w:tcPr>
          <w:p w14:paraId="72AB02B3" w14:textId="77777777" w:rsidR="006E39C0" w:rsidRPr="00C16651" w:rsidRDefault="006E39C0" w:rsidP="006E39C0">
            <w:pPr>
              <w:rPr>
                <w:rFonts w:ascii="Times New Roman" w:hAnsi="Times New Roman" w:cs="Times New Roman"/>
                <w:b/>
                <w:bCs/>
                <w:sz w:val="24"/>
                <w:szCs w:val="24"/>
              </w:rPr>
            </w:pPr>
          </w:p>
        </w:tc>
        <w:tc>
          <w:tcPr>
            <w:tcW w:w="1390" w:type="dxa"/>
          </w:tcPr>
          <w:p w14:paraId="25937C73" w14:textId="77777777" w:rsidR="006E39C0" w:rsidRPr="00C16651" w:rsidRDefault="006E39C0" w:rsidP="006E39C0">
            <w:pPr>
              <w:rPr>
                <w:rFonts w:ascii="Times New Roman" w:hAnsi="Times New Roman" w:cs="Times New Roman"/>
                <w:sz w:val="24"/>
                <w:szCs w:val="24"/>
              </w:rPr>
            </w:pPr>
          </w:p>
        </w:tc>
        <w:tc>
          <w:tcPr>
            <w:tcW w:w="1033" w:type="dxa"/>
          </w:tcPr>
          <w:p w14:paraId="2619FF27" w14:textId="77777777" w:rsidR="006E39C0" w:rsidRPr="00C16651" w:rsidRDefault="006E39C0" w:rsidP="006E39C0">
            <w:pPr>
              <w:rPr>
                <w:rFonts w:ascii="Times New Roman" w:hAnsi="Times New Roman" w:cs="Times New Roman"/>
                <w:sz w:val="24"/>
                <w:szCs w:val="24"/>
              </w:rPr>
            </w:pPr>
          </w:p>
        </w:tc>
        <w:tc>
          <w:tcPr>
            <w:tcW w:w="947" w:type="dxa"/>
          </w:tcPr>
          <w:p w14:paraId="4E5E378F" w14:textId="77777777" w:rsidR="006E39C0" w:rsidRPr="00C16651" w:rsidRDefault="006E39C0" w:rsidP="006E39C0">
            <w:pPr>
              <w:rPr>
                <w:rFonts w:ascii="Times New Roman" w:hAnsi="Times New Roman" w:cs="Times New Roman"/>
                <w:sz w:val="24"/>
                <w:szCs w:val="24"/>
              </w:rPr>
            </w:pPr>
          </w:p>
        </w:tc>
      </w:tr>
      <w:tr w:rsidR="00C81F20" w:rsidRPr="00C16651" w14:paraId="34CD1000" w14:textId="77777777" w:rsidTr="00221E3B">
        <w:tc>
          <w:tcPr>
            <w:tcW w:w="674" w:type="dxa"/>
          </w:tcPr>
          <w:p w14:paraId="0A119520" w14:textId="1D7EF60C"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3.1</w:t>
            </w:r>
          </w:p>
        </w:tc>
        <w:tc>
          <w:tcPr>
            <w:tcW w:w="2571" w:type="dxa"/>
            <w:vAlign w:val="center"/>
          </w:tcPr>
          <w:p w14:paraId="5F92A0A0" w14:textId="7247BD50"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 xml:space="preserve">Kelio ženklų </w:t>
            </w:r>
            <w:proofErr w:type="spellStart"/>
            <w:r w:rsidRPr="00C81F20">
              <w:rPr>
                <w:rFonts w:ascii="Times New Roman" w:hAnsi="Times New Roman" w:cs="Times New Roman"/>
                <w:sz w:val="24"/>
                <w:szCs w:val="24"/>
              </w:rPr>
              <w:t>vienstiebių</w:t>
            </w:r>
            <w:proofErr w:type="spellEnd"/>
            <w:r w:rsidRPr="00C81F20">
              <w:rPr>
                <w:rFonts w:ascii="Times New Roman" w:hAnsi="Times New Roman" w:cs="Times New Roman"/>
                <w:sz w:val="24"/>
                <w:szCs w:val="24"/>
              </w:rPr>
              <w:t xml:space="preserve"> metalinių atramų (d=76,1/2.0 mm) pastatymas, kai pamatas rengiamas iš C25/30 klasės betono</w:t>
            </w:r>
          </w:p>
        </w:tc>
        <w:tc>
          <w:tcPr>
            <w:tcW w:w="1119" w:type="dxa"/>
            <w:vAlign w:val="center"/>
          </w:tcPr>
          <w:p w14:paraId="1728F637" w14:textId="453696E8"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6</w:t>
            </w:r>
          </w:p>
        </w:tc>
        <w:tc>
          <w:tcPr>
            <w:tcW w:w="890" w:type="dxa"/>
            <w:vAlign w:val="center"/>
          </w:tcPr>
          <w:p w14:paraId="197A5886" w14:textId="5A480B09"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05A2DD88" w14:textId="18DC406C"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6</w:t>
            </w:r>
          </w:p>
        </w:tc>
        <w:tc>
          <w:tcPr>
            <w:tcW w:w="1390" w:type="dxa"/>
          </w:tcPr>
          <w:p w14:paraId="54195D82" w14:textId="77777777" w:rsidR="00C81F20" w:rsidRPr="00C16651" w:rsidRDefault="00C81F20" w:rsidP="00C81F20">
            <w:pPr>
              <w:rPr>
                <w:rFonts w:ascii="Times New Roman" w:hAnsi="Times New Roman" w:cs="Times New Roman"/>
                <w:sz w:val="24"/>
                <w:szCs w:val="24"/>
              </w:rPr>
            </w:pPr>
          </w:p>
        </w:tc>
        <w:tc>
          <w:tcPr>
            <w:tcW w:w="1033" w:type="dxa"/>
          </w:tcPr>
          <w:p w14:paraId="6C25196B" w14:textId="77777777" w:rsidR="00C81F20" w:rsidRPr="00C16651" w:rsidRDefault="00C81F20" w:rsidP="00C81F20">
            <w:pPr>
              <w:rPr>
                <w:rFonts w:ascii="Times New Roman" w:hAnsi="Times New Roman" w:cs="Times New Roman"/>
                <w:sz w:val="24"/>
                <w:szCs w:val="24"/>
              </w:rPr>
            </w:pPr>
          </w:p>
        </w:tc>
        <w:tc>
          <w:tcPr>
            <w:tcW w:w="947" w:type="dxa"/>
          </w:tcPr>
          <w:p w14:paraId="664D0BDD" w14:textId="77777777" w:rsidR="00C81F20" w:rsidRPr="00C16651" w:rsidRDefault="00C81F20" w:rsidP="00C81F20">
            <w:pPr>
              <w:rPr>
                <w:rFonts w:ascii="Times New Roman" w:hAnsi="Times New Roman" w:cs="Times New Roman"/>
                <w:sz w:val="24"/>
                <w:szCs w:val="24"/>
              </w:rPr>
            </w:pPr>
          </w:p>
        </w:tc>
      </w:tr>
      <w:tr w:rsidR="00C81F20" w:rsidRPr="00C16651" w14:paraId="7DFC9798" w14:textId="77777777" w:rsidTr="00221E3B">
        <w:tc>
          <w:tcPr>
            <w:tcW w:w="674" w:type="dxa"/>
          </w:tcPr>
          <w:p w14:paraId="24AB744D" w14:textId="64884827"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3.2</w:t>
            </w:r>
          </w:p>
        </w:tc>
        <w:tc>
          <w:tcPr>
            <w:tcW w:w="2571" w:type="dxa"/>
            <w:vAlign w:val="center"/>
          </w:tcPr>
          <w:p w14:paraId="609967E4" w14:textId="54A03524"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Kelio ženklų ant dvistiebių metalinių atramų (d=76,1/2.0 mm) pastatymas, kai pamatas rengiamas iš C25/30 klasės betono</w:t>
            </w:r>
          </w:p>
        </w:tc>
        <w:tc>
          <w:tcPr>
            <w:tcW w:w="1119" w:type="dxa"/>
            <w:vAlign w:val="center"/>
          </w:tcPr>
          <w:p w14:paraId="78337F53" w14:textId="212391FA"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6</w:t>
            </w:r>
          </w:p>
        </w:tc>
        <w:tc>
          <w:tcPr>
            <w:tcW w:w="890" w:type="dxa"/>
            <w:vAlign w:val="center"/>
          </w:tcPr>
          <w:p w14:paraId="6AA889C3" w14:textId="6CA3ECDF"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5EB9EC5C" w14:textId="67C32B09"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4</w:t>
            </w:r>
          </w:p>
        </w:tc>
        <w:tc>
          <w:tcPr>
            <w:tcW w:w="1390" w:type="dxa"/>
          </w:tcPr>
          <w:p w14:paraId="1DAD5C31" w14:textId="77777777" w:rsidR="00C81F20" w:rsidRPr="00C16651" w:rsidRDefault="00C81F20" w:rsidP="00C81F20">
            <w:pPr>
              <w:rPr>
                <w:rFonts w:ascii="Times New Roman" w:hAnsi="Times New Roman" w:cs="Times New Roman"/>
                <w:sz w:val="24"/>
                <w:szCs w:val="24"/>
              </w:rPr>
            </w:pPr>
          </w:p>
        </w:tc>
        <w:tc>
          <w:tcPr>
            <w:tcW w:w="1033" w:type="dxa"/>
          </w:tcPr>
          <w:p w14:paraId="1EB68451" w14:textId="77777777" w:rsidR="00C81F20" w:rsidRPr="00C16651" w:rsidRDefault="00C81F20" w:rsidP="00C81F20">
            <w:pPr>
              <w:rPr>
                <w:rFonts w:ascii="Times New Roman" w:hAnsi="Times New Roman" w:cs="Times New Roman"/>
                <w:sz w:val="24"/>
                <w:szCs w:val="24"/>
              </w:rPr>
            </w:pPr>
          </w:p>
        </w:tc>
        <w:tc>
          <w:tcPr>
            <w:tcW w:w="947" w:type="dxa"/>
          </w:tcPr>
          <w:p w14:paraId="5AFED9F6" w14:textId="77777777" w:rsidR="00C81F20" w:rsidRPr="00C16651" w:rsidRDefault="00C81F20" w:rsidP="00C81F20">
            <w:pPr>
              <w:rPr>
                <w:rFonts w:ascii="Times New Roman" w:hAnsi="Times New Roman" w:cs="Times New Roman"/>
                <w:sz w:val="24"/>
                <w:szCs w:val="24"/>
              </w:rPr>
            </w:pPr>
          </w:p>
        </w:tc>
      </w:tr>
      <w:tr w:rsidR="00C81F20" w:rsidRPr="00C16651" w14:paraId="76D83454" w14:textId="77777777" w:rsidTr="00221E3B">
        <w:tc>
          <w:tcPr>
            <w:tcW w:w="674" w:type="dxa"/>
          </w:tcPr>
          <w:p w14:paraId="015604AB" w14:textId="59E91EA6" w:rsidR="00C81F20" w:rsidRDefault="00C81F20" w:rsidP="00C81F20">
            <w:pPr>
              <w:jc w:val="center"/>
              <w:rPr>
                <w:rFonts w:ascii="Times New Roman" w:hAnsi="Times New Roman" w:cs="Times New Roman"/>
                <w:sz w:val="24"/>
                <w:szCs w:val="24"/>
              </w:rPr>
            </w:pPr>
            <w:r>
              <w:rPr>
                <w:rFonts w:ascii="Times New Roman" w:hAnsi="Times New Roman" w:cs="Times New Roman"/>
                <w:sz w:val="24"/>
                <w:szCs w:val="24"/>
              </w:rPr>
              <w:t>3.3</w:t>
            </w:r>
          </w:p>
        </w:tc>
        <w:tc>
          <w:tcPr>
            <w:tcW w:w="2571" w:type="dxa"/>
            <w:vAlign w:val="center"/>
          </w:tcPr>
          <w:p w14:paraId="5BFDC01A" w14:textId="4556D435" w:rsidR="00C81F20" w:rsidRPr="00C81F20" w:rsidRDefault="00C81F20" w:rsidP="00C81F20">
            <w:pPr>
              <w:jc w:val="both"/>
              <w:rPr>
                <w:rFonts w:ascii="Times New Roman" w:hAnsi="Times New Roman" w:cs="Times New Roman"/>
                <w:sz w:val="24"/>
                <w:szCs w:val="24"/>
              </w:rPr>
            </w:pPr>
            <w:r w:rsidRPr="00C81F20">
              <w:rPr>
                <w:rFonts w:ascii="Times New Roman" w:hAnsi="Times New Roman" w:cs="Times New Roman"/>
                <w:sz w:val="24"/>
                <w:szCs w:val="24"/>
              </w:rPr>
              <w:t>Kelio ženklų skydų montavimas prie atramų rankiniu būdu, kai ženklo dydžio grupė 1</w:t>
            </w:r>
          </w:p>
        </w:tc>
        <w:tc>
          <w:tcPr>
            <w:tcW w:w="1119" w:type="dxa"/>
          </w:tcPr>
          <w:p w14:paraId="30BF9730" w14:textId="2F17CA39"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6</w:t>
            </w:r>
          </w:p>
        </w:tc>
        <w:tc>
          <w:tcPr>
            <w:tcW w:w="890" w:type="dxa"/>
            <w:vAlign w:val="center"/>
          </w:tcPr>
          <w:p w14:paraId="4117E767" w14:textId="3EB5C5CC" w:rsidR="00C81F20" w:rsidRPr="00C81F20" w:rsidRDefault="00C81F20" w:rsidP="00C81F20">
            <w:pPr>
              <w:jc w:val="center"/>
              <w:rPr>
                <w:rFonts w:ascii="Times New Roman" w:hAnsi="Times New Roman" w:cs="Times New Roman"/>
                <w:sz w:val="24"/>
                <w:szCs w:val="24"/>
              </w:rPr>
            </w:pPr>
            <w:r w:rsidRPr="00C81F20">
              <w:rPr>
                <w:rFonts w:ascii="Times New Roman" w:hAnsi="Times New Roman" w:cs="Times New Roman"/>
                <w:sz w:val="24"/>
                <w:szCs w:val="24"/>
              </w:rPr>
              <w:t>vnt.</w:t>
            </w:r>
          </w:p>
        </w:tc>
        <w:tc>
          <w:tcPr>
            <w:tcW w:w="1004" w:type="dxa"/>
            <w:vAlign w:val="center"/>
          </w:tcPr>
          <w:p w14:paraId="4D152186" w14:textId="5E71FBD3" w:rsidR="00C81F20" w:rsidRPr="00C81F20" w:rsidRDefault="00C81F20" w:rsidP="00C81F20">
            <w:pPr>
              <w:jc w:val="center"/>
              <w:rPr>
                <w:rFonts w:ascii="Times New Roman" w:hAnsi="Times New Roman" w:cs="Times New Roman"/>
                <w:b/>
                <w:bCs/>
                <w:sz w:val="24"/>
                <w:szCs w:val="24"/>
              </w:rPr>
            </w:pPr>
            <w:r w:rsidRPr="00C81F20">
              <w:rPr>
                <w:rFonts w:ascii="Times New Roman" w:hAnsi="Times New Roman" w:cs="Times New Roman"/>
                <w:sz w:val="24"/>
                <w:szCs w:val="24"/>
              </w:rPr>
              <w:t>14</w:t>
            </w:r>
          </w:p>
        </w:tc>
        <w:tc>
          <w:tcPr>
            <w:tcW w:w="1390" w:type="dxa"/>
          </w:tcPr>
          <w:p w14:paraId="3EB3F9FB" w14:textId="77777777" w:rsidR="00C81F20" w:rsidRPr="00C16651" w:rsidRDefault="00C81F20" w:rsidP="00C81F20">
            <w:pPr>
              <w:rPr>
                <w:rFonts w:ascii="Times New Roman" w:hAnsi="Times New Roman" w:cs="Times New Roman"/>
                <w:sz w:val="24"/>
                <w:szCs w:val="24"/>
              </w:rPr>
            </w:pPr>
          </w:p>
        </w:tc>
        <w:tc>
          <w:tcPr>
            <w:tcW w:w="1033" w:type="dxa"/>
          </w:tcPr>
          <w:p w14:paraId="1989E608" w14:textId="77777777" w:rsidR="00C81F20" w:rsidRPr="00C16651" w:rsidRDefault="00C81F20" w:rsidP="00C81F20">
            <w:pPr>
              <w:rPr>
                <w:rFonts w:ascii="Times New Roman" w:hAnsi="Times New Roman" w:cs="Times New Roman"/>
                <w:sz w:val="24"/>
                <w:szCs w:val="24"/>
              </w:rPr>
            </w:pPr>
          </w:p>
        </w:tc>
        <w:tc>
          <w:tcPr>
            <w:tcW w:w="947" w:type="dxa"/>
          </w:tcPr>
          <w:p w14:paraId="5A4A7E32" w14:textId="77777777" w:rsidR="00C81F20" w:rsidRPr="00C16651" w:rsidRDefault="00C81F20" w:rsidP="00C81F20">
            <w:pPr>
              <w:rPr>
                <w:rFonts w:ascii="Times New Roman" w:hAnsi="Times New Roman" w:cs="Times New Roman"/>
                <w:sz w:val="24"/>
                <w:szCs w:val="24"/>
              </w:rPr>
            </w:pPr>
          </w:p>
        </w:tc>
      </w:tr>
      <w:tr w:rsidR="00E36752" w:rsidRPr="00C16651" w14:paraId="6D3C5AA7" w14:textId="77777777" w:rsidTr="005C5D12">
        <w:tc>
          <w:tcPr>
            <w:tcW w:w="8681" w:type="dxa"/>
            <w:gridSpan w:val="7"/>
          </w:tcPr>
          <w:p w14:paraId="494E1179" w14:textId="0C6A7A84"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Iš viso be PVM</w:t>
            </w:r>
          </w:p>
        </w:tc>
        <w:tc>
          <w:tcPr>
            <w:tcW w:w="947" w:type="dxa"/>
          </w:tcPr>
          <w:p w14:paraId="5301202E" w14:textId="77777777" w:rsidR="00E36752" w:rsidRPr="00C16651" w:rsidRDefault="00E36752" w:rsidP="00C81F20">
            <w:pPr>
              <w:rPr>
                <w:rFonts w:ascii="Times New Roman" w:hAnsi="Times New Roman" w:cs="Times New Roman"/>
                <w:sz w:val="24"/>
                <w:szCs w:val="24"/>
              </w:rPr>
            </w:pPr>
          </w:p>
        </w:tc>
      </w:tr>
      <w:tr w:rsidR="00E36752" w:rsidRPr="00C16651" w14:paraId="1DCB2D67" w14:textId="77777777" w:rsidTr="00CE430D">
        <w:tc>
          <w:tcPr>
            <w:tcW w:w="8681" w:type="dxa"/>
            <w:gridSpan w:val="7"/>
          </w:tcPr>
          <w:p w14:paraId="49FACFB6" w14:textId="63DD43DE"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Pridėtinės vertės mokesti (21%)</w:t>
            </w:r>
          </w:p>
        </w:tc>
        <w:tc>
          <w:tcPr>
            <w:tcW w:w="947" w:type="dxa"/>
          </w:tcPr>
          <w:p w14:paraId="35FF4A1E" w14:textId="77777777" w:rsidR="00E36752" w:rsidRPr="00C16651" w:rsidRDefault="00E36752" w:rsidP="00C81F20">
            <w:pPr>
              <w:rPr>
                <w:rFonts w:ascii="Times New Roman" w:hAnsi="Times New Roman" w:cs="Times New Roman"/>
                <w:sz w:val="24"/>
                <w:szCs w:val="24"/>
              </w:rPr>
            </w:pPr>
          </w:p>
        </w:tc>
      </w:tr>
      <w:tr w:rsidR="00E36752" w:rsidRPr="00C16651" w14:paraId="6856A4B3" w14:textId="77777777" w:rsidTr="00E0363D">
        <w:tc>
          <w:tcPr>
            <w:tcW w:w="8681" w:type="dxa"/>
            <w:gridSpan w:val="7"/>
          </w:tcPr>
          <w:p w14:paraId="77A9BA01" w14:textId="72C101E5" w:rsidR="00E36752" w:rsidRPr="00E36752" w:rsidRDefault="00E36752" w:rsidP="00E36752">
            <w:pPr>
              <w:jc w:val="right"/>
              <w:rPr>
                <w:rFonts w:ascii="Times New Roman" w:hAnsi="Times New Roman" w:cs="Times New Roman"/>
                <w:b/>
                <w:bCs/>
                <w:sz w:val="24"/>
                <w:szCs w:val="24"/>
              </w:rPr>
            </w:pPr>
            <w:r w:rsidRPr="00E36752">
              <w:rPr>
                <w:rFonts w:ascii="Times New Roman" w:hAnsi="Times New Roman" w:cs="Times New Roman"/>
                <w:b/>
                <w:bCs/>
                <w:sz w:val="24"/>
                <w:szCs w:val="24"/>
              </w:rPr>
              <w:t>Iš viso su PVM</w:t>
            </w:r>
          </w:p>
        </w:tc>
        <w:tc>
          <w:tcPr>
            <w:tcW w:w="947" w:type="dxa"/>
          </w:tcPr>
          <w:p w14:paraId="4551A5E9" w14:textId="77777777" w:rsidR="00E36752" w:rsidRPr="00C16651" w:rsidRDefault="00E36752" w:rsidP="00C81F20">
            <w:pPr>
              <w:rPr>
                <w:rFonts w:ascii="Times New Roman" w:hAnsi="Times New Roman" w:cs="Times New Roman"/>
                <w:sz w:val="24"/>
                <w:szCs w:val="24"/>
              </w:rPr>
            </w:pPr>
          </w:p>
        </w:tc>
      </w:tr>
    </w:tbl>
    <w:p w14:paraId="42F0AC51" w14:textId="77777777" w:rsidR="00C16651" w:rsidRDefault="00C16651" w:rsidP="00C16651">
      <w:pPr>
        <w:rPr>
          <w:rFonts w:ascii="Times New Roman" w:hAnsi="Times New Roman" w:cs="Times New Roman"/>
          <w:sz w:val="24"/>
          <w:szCs w:val="24"/>
        </w:rPr>
      </w:pPr>
    </w:p>
    <w:p w14:paraId="5DB219CD" w14:textId="77777777" w:rsidR="00E36752" w:rsidRPr="00E36752" w:rsidRDefault="00E36752" w:rsidP="00E36752">
      <w:pPr>
        <w:spacing w:after="0" w:line="276" w:lineRule="auto"/>
        <w:jc w:val="both"/>
        <w:rPr>
          <w:rFonts w:ascii="Times New Roman" w:eastAsia="Times New Roman" w:hAnsi="Times New Roman" w:cs="Times New Roman"/>
          <w:bCs/>
          <w:caps/>
          <w:kern w:val="0"/>
          <w:sz w:val="24"/>
          <w:szCs w:val="24"/>
          <w14:ligatures w14:val="none"/>
        </w:rPr>
      </w:pPr>
      <w:r w:rsidRPr="00E36752">
        <w:rPr>
          <w:rFonts w:ascii="Times New Roman" w:eastAsia="Times New Roman" w:hAnsi="Times New Roman" w:cs="Times New Roman"/>
          <w:bCs/>
          <w:caps/>
          <w:kern w:val="0"/>
          <w:sz w:val="24"/>
          <w:szCs w:val="24"/>
          <w14:ligatures w14:val="none"/>
        </w:rPr>
        <w:t>PASTABOS:</w:t>
      </w:r>
    </w:p>
    <w:p w14:paraId="1494BC72"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bCs/>
          <w:caps/>
          <w:kern w:val="0"/>
          <w:sz w:val="24"/>
          <w:szCs w:val="24"/>
          <w14:ligatures w14:val="none"/>
        </w:rPr>
      </w:pPr>
      <w:r w:rsidRPr="00E36752">
        <w:rPr>
          <w:rFonts w:ascii="Times New Roman" w:eastAsia="Times New Roman" w:hAnsi="Times New Roman" w:cs="Times New Roman"/>
          <w:bCs/>
          <w:kern w:val="0"/>
          <w:sz w:val="24"/>
          <w:szCs w:val="24"/>
          <w14:ligatures w14:val="none"/>
        </w:rPr>
        <w:t>Rangovas turi įvertinti visu darbus, įrenginius ir medžiagas reikalingas projektui įgyvendinti ir išlaikyti ne prastesnes, nei techninėse specifikacijose numatytus reikalavimus. Nurodyti darbai turi būti įvertinti kompleksiškai, kartu su visais palydinčiais darbais.</w:t>
      </w:r>
    </w:p>
    <w:p w14:paraId="290E1544"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E36752">
        <w:rPr>
          <w:rFonts w:ascii="Times New Roman" w:eastAsia="Times New Roman" w:hAnsi="Times New Roman" w:cs="Times New Roman"/>
          <w:kern w:val="0"/>
          <w:sz w:val="24"/>
          <w:szCs w:val="24"/>
          <w14:ligatures w14:val="none"/>
        </w:rPr>
        <w:t>Vykdant statybos darbus realioje aplinkoje Rangovas gali susidurti su neesminiais sprendinių ir/ar kiekių neatitikimais. Pastebėjęs neatitikimus Rangovas privalo nedelsiant kreiptis į techninės priežiūros vadovą (Inžinierių) išsamiai išaiškinant situaciją. Inžinieriaus pavedimu Projektuotojas įvertina gautą informaciją ir motyvuotai atsako Inžinieriui ar Rangovo pastebėti neatitikimai yra galimi.</w:t>
      </w:r>
    </w:p>
    <w:p w14:paraId="1C529FDB" w14:textId="77777777" w:rsidR="00E36752" w:rsidRPr="00E36752" w:rsidRDefault="00E36752" w:rsidP="00E36752">
      <w:pPr>
        <w:numPr>
          <w:ilvl w:val="0"/>
          <w:numId w:val="1"/>
        </w:num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14:ligatures w14:val="none"/>
        </w:rPr>
      </w:pPr>
      <w:r w:rsidRPr="00E36752">
        <w:rPr>
          <w:rFonts w:ascii="Times New Roman" w:eastAsia="Times New Roman" w:hAnsi="Times New Roman" w:cs="Times New Roman"/>
          <w:kern w:val="0"/>
          <w:sz w:val="24"/>
          <w:szCs w:val="24"/>
          <w14:ligatures w14:val="none"/>
        </w:rPr>
        <w:t>Pateikti darbų kiekių žiniaraščiai skirti pakankamai tiksliai įvertinti numatomas statybos darbų sąnaudas, tačiau vykdant statybos darbus, kai kurios darbų kiekių žiniaraščių pozicijų vertės gali būti patikslintos ar atsirasti naujų, jei tai yra reikalinga įgyvendinant projekto techninėse specifikacijose, aiškinamuosiuose raštuose ar brėžiniuose numatytus sprendinius vadovaujantis [STR1.04.04:2017 „Statinio projektavimas, projekto ekspertizė“ V sk. 37 p.].</w:t>
      </w:r>
    </w:p>
    <w:p w14:paraId="28CB5958" w14:textId="77777777" w:rsidR="00E36752" w:rsidRPr="00E36752" w:rsidRDefault="00E36752" w:rsidP="00E36752">
      <w:pPr>
        <w:spacing w:after="0" w:line="276" w:lineRule="auto"/>
        <w:ind w:firstLine="709"/>
        <w:jc w:val="both"/>
        <w:rPr>
          <w:rFonts w:ascii="Tahoma" w:eastAsia="Times New Roman" w:hAnsi="Tahoma" w:cs="Tahoma"/>
          <w:kern w:val="0"/>
          <w:sz w:val="20"/>
          <w:szCs w:val="20"/>
          <w14:ligatures w14:val="none"/>
        </w:rPr>
      </w:pPr>
    </w:p>
    <w:p w14:paraId="5856E1E7" w14:textId="77777777" w:rsidR="00E36752" w:rsidRPr="00C16651" w:rsidRDefault="00E36752" w:rsidP="00C16651">
      <w:pPr>
        <w:rPr>
          <w:rFonts w:ascii="Times New Roman" w:hAnsi="Times New Roman" w:cs="Times New Roman"/>
          <w:sz w:val="24"/>
          <w:szCs w:val="24"/>
        </w:rPr>
      </w:pPr>
    </w:p>
    <w:sectPr w:rsidR="00E36752" w:rsidRPr="00C1665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E59"/>
    <w:multiLevelType w:val="hybridMultilevel"/>
    <w:tmpl w:val="DFB6D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63817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51"/>
    <w:rsid w:val="00155C25"/>
    <w:rsid w:val="002D15F7"/>
    <w:rsid w:val="00550768"/>
    <w:rsid w:val="006E39C0"/>
    <w:rsid w:val="00702C86"/>
    <w:rsid w:val="00C16651"/>
    <w:rsid w:val="00C81F20"/>
    <w:rsid w:val="00E36752"/>
    <w:rsid w:val="00F35C37"/>
    <w:rsid w:val="00F67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A54C9"/>
  <w15:chartTrackingRefBased/>
  <w15:docId w15:val="{E1724696-AC9E-4037-A23B-618EE9F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1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1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166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166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166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166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166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166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166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166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166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166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166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166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166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166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166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166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1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166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166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166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166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16651"/>
    <w:rPr>
      <w:i/>
      <w:iCs/>
      <w:color w:val="404040" w:themeColor="text1" w:themeTint="BF"/>
    </w:rPr>
  </w:style>
  <w:style w:type="paragraph" w:styleId="Sraopastraipa">
    <w:name w:val="List Paragraph"/>
    <w:basedOn w:val="prastasis"/>
    <w:uiPriority w:val="34"/>
    <w:qFormat/>
    <w:rsid w:val="00C16651"/>
    <w:pPr>
      <w:ind w:left="720"/>
      <w:contextualSpacing/>
    </w:pPr>
  </w:style>
  <w:style w:type="character" w:styleId="Rykuspabraukimas">
    <w:name w:val="Intense Emphasis"/>
    <w:basedOn w:val="Numatytasispastraiposriftas"/>
    <w:uiPriority w:val="21"/>
    <w:qFormat/>
    <w:rsid w:val="00C16651"/>
    <w:rPr>
      <w:i/>
      <w:iCs/>
      <w:color w:val="2F5496" w:themeColor="accent1" w:themeShade="BF"/>
    </w:rPr>
  </w:style>
  <w:style w:type="paragraph" w:styleId="Iskirtacitata">
    <w:name w:val="Intense Quote"/>
    <w:basedOn w:val="prastasis"/>
    <w:next w:val="prastasis"/>
    <w:link w:val="IskirtacitataDiagrama"/>
    <w:uiPriority w:val="30"/>
    <w:qFormat/>
    <w:rsid w:val="00C1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16651"/>
    <w:rPr>
      <w:i/>
      <w:iCs/>
      <w:color w:val="2F5496" w:themeColor="accent1" w:themeShade="BF"/>
    </w:rPr>
  </w:style>
  <w:style w:type="character" w:styleId="Rykinuoroda">
    <w:name w:val="Intense Reference"/>
    <w:basedOn w:val="Numatytasispastraiposriftas"/>
    <w:uiPriority w:val="32"/>
    <w:qFormat/>
    <w:rsid w:val="00C16651"/>
    <w:rPr>
      <w:b/>
      <w:bCs/>
      <w:smallCaps/>
      <w:color w:val="2F5496" w:themeColor="accent1" w:themeShade="BF"/>
      <w:spacing w:val="5"/>
    </w:rPr>
  </w:style>
  <w:style w:type="table" w:styleId="Lentelstinklelis">
    <w:name w:val="Table Grid"/>
    <w:basedOn w:val="prastojilentel"/>
    <w:uiPriority w:val="39"/>
    <w:rsid w:val="00C16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2405</Words>
  <Characters>1372</Characters>
  <Application>Microsoft Office Word</Application>
  <DocSecurity>0</DocSecurity>
  <Lines>11</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7</cp:revision>
  <dcterms:created xsi:type="dcterms:W3CDTF">2025-07-16T06:11:00Z</dcterms:created>
  <dcterms:modified xsi:type="dcterms:W3CDTF">2025-07-16T06:25:00Z</dcterms:modified>
</cp:coreProperties>
</file>