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045B23" w:rsidRDefault="00870C2B" w:rsidP="003949A7">
      <w:pPr>
        <w:jc w:val="center"/>
        <w:rPr>
          <w:b/>
          <w:noProof/>
          <w:szCs w:val="24"/>
        </w:rPr>
      </w:pPr>
      <w:r w:rsidRPr="00045B23">
        <w:rPr>
          <w:b/>
          <w:noProof/>
          <w:szCs w:val="24"/>
        </w:rPr>
        <w:t xml:space="preserve">LIETUVOS </w:t>
      </w:r>
      <w:r w:rsidR="00332ECF" w:rsidRPr="00045B23">
        <w:rPr>
          <w:b/>
          <w:noProof/>
          <w:szCs w:val="24"/>
        </w:rPr>
        <w:t xml:space="preserve">KALĖJIMŲ </w:t>
      </w:r>
      <w:r w:rsidRPr="00045B23">
        <w:rPr>
          <w:b/>
          <w:noProof/>
          <w:szCs w:val="24"/>
        </w:rPr>
        <w:t>TARNYBA</w:t>
      </w:r>
      <w:r w:rsidR="003949A7" w:rsidRPr="00045B23">
        <w:rPr>
          <w:b/>
          <w:noProof/>
          <w:szCs w:val="24"/>
        </w:rPr>
        <w:t xml:space="preserve"> </w:t>
      </w:r>
    </w:p>
    <w:p w14:paraId="69569221" w14:textId="77777777" w:rsidR="00BB36B4" w:rsidRPr="00045B23" w:rsidRDefault="00BB36B4" w:rsidP="00BB36B4">
      <w:pPr>
        <w:pStyle w:val="prastasiniatinklio"/>
        <w:spacing w:before="0" w:beforeAutospacing="0" w:after="0" w:afterAutospacing="0"/>
        <w:jc w:val="center"/>
        <w:rPr>
          <w:b/>
          <w:bCs/>
          <w:noProof/>
        </w:rPr>
      </w:pPr>
    </w:p>
    <w:p w14:paraId="7A5928B9" w14:textId="554A857B" w:rsidR="003949A7" w:rsidRPr="00045B23" w:rsidRDefault="003949A7" w:rsidP="003949A7">
      <w:pPr>
        <w:ind w:left="4962"/>
        <w:rPr>
          <w:noProof/>
        </w:rPr>
      </w:pPr>
    </w:p>
    <w:p w14:paraId="497C2E01" w14:textId="77777777" w:rsidR="003949A7" w:rsidRPr="00045B23" w:rsidRDefault="003949A7" w:rsidP="00671E45">
      <w:pPr>
        <w:ind w:left="5245"/>
        <w:rPr>
          <w:noProof/>
        </w:rPr>
      </w:pPr>
      <w:r w:rsidRPr="00045B23">
        <w:rPr>
          <w:noProof/>
        </w:rPr>
        <w:t>PATVIRTINTA</w:t>
      </w:r>
    </w:p>
    <w:p w14:paraId="66969917" w14:textId="77777777" w:rsidR="00870C2B" w:rsidRPr="00045B23" w:rsidRDefault="00870C2B" w:rsidP="00671E45">
      <w:pPr>
        <w:tabs>
          <w:tab w:val="right" w:leader="underscore" w:pos="8640"/>
        </w:tabs>
        <w:ind w:left="5245"/>
        <w:rPr>
          <w:noProof/>
        </w:rPr>
      </w:pPr>
      <w:r w:rsidRPr="00045B23">
        <w:rPr>
          <w:noProof/>
        </w:rPr>
        <w:t>Lietuvos k</w:t>
      </w:r>
      <w:r w:rsidR="003949A7" w:rsidRPr="00045B23">
        <w:rPr>
          <w:noProof/>
        </w:rPr>
        <w:t xml:space="preserve">alėjimų </w:t>
      </w:r>
      <w:r w:rsidRPr="00045B23">
        <w:rPr>
          <w:noProof/>
        </w:rPr>
        <w:t>tarnybos</w:t>
      </w:r>
    </w:p>
    <w:p w14:paraId="7AC62997" w14:textId="77777777" w:rsidR="00290A47" w:rsidRPr="00045B23" w:rsidRDefault="003949A7" w:rsidP="00671E45">
      <w:pPr>
        <w:tabs>
          <w:tab w:val="right" w:leader="underscore" w:pos="8640"/>
        </w:tabs>
        <w:ind w:left="5245"/>
        <w:rPr>
          <w:noProof/>
        </w:rPr>
      </w:pPr>
      <w:r w:rsidRPr="00045B23">
        <w:rPr>
          <w:noProof/>
        </w:rPr>
        <w:t>Viešųjų pirkimų</w:t>
      </w:r>
      <w:r w:rsidR="00AF4B27" w:rsidRPr="00045B23">
        <w:rPr>
          <w:noProof/>
        </w:rPr>
        <w:t xml:space="preserve"> komisijos</w:t>
      </w:r>
    </w:p>
    <w:p w14:paraId="3BFDAC50" w14:textId="4CA549F4" w:rsidR="003949A7" w:rsidRPr="00045B23" w:rsidRDefault="00AF4B27" w:rsidP="00671E45">
      <w:pPr>
        <w:tabs>
          <w:tab w:val="right" w:leader="underscore" w:pos="8640"/>
        </w:tabs>
        <w:ind w:left="5245"/>
        <w:rPr>
          <w:noProof/>
        </w:rPr>
      </w:pPr>
      <w:r w:rsidRPr="00045B23">
        <w:rPr>
          <w:noProof/>
        </w:rPr>
        <w:t>20</w:t>
      </w:r>
      <w:r w:rsidR="008224D2" w:rsidRPr="00045B23">
        <w:rPr>
          <w:noProof/>
        </w:rPr>
        <w:t>2</w:t>
      </w:r>
      <w:r w:rsidR="00B42E99" w:rsidRPr="00045B23">
        <w:rPr>
          <w:noProof/>
        </w:rPr>
        <w:t>5</w:t>
      </w:r>
      <w:r w:rsidR="003949A7" w:rsidRPr="00045B23">
        <w:rPr>
          <w:noProof/>
        </w:rPr>
        <w:t xml:space="preserve"> m</w:t>
      </w:r>
      <w:r w:rsidR="0093170C" w:rsidRPr="00045B23">
        <w:rPr>
          <w:noProof/>
        </w:rPr>
        <w:t>.</w:t>
      </w:r>
      <w:r w:rsidR="00287F67" w:rsidRPr="00045B23">
        <w:rPr>
          <w:noProof/>
        </w:rPr>
        <w:t xml:space="preserve"> </w:t>
      </w:r>
      <w:r w:rsidR="00290A47" w:rsidRPr="00045B23">
        <w:rPr>
          <w:noProof/>
        </w:rPr>
        <w:t>liepos</w:t>
      </w:r>
      <w:r w:rsidR="00B42E99" w:rsidRPr="00045B23">
        <w:rPr>
          <w:noProof/>
        </w:rPr>
        <w:t xml:space="preserve"> </w:t>
      </w:r>
      <w:r w:rsidR="00671E45">
        <w:rPr>
          <w:noProof/>
        </w:rPr>
        <w:t>16</w:t>
      </w:r>
      <w:r w:rsidR="000B723B" w:rsidRPr="00045B23">
        <w:rPr>
          <w:noProof/>
        </w:rPr>
        <w:t xml:space="preserve"> </w:t>
      </w:r>
      <w:r w:rsidR="003949A7" w:rsidRPr="00045B23">
        <w:rPr>
          <w:noProof/>
        </w:rPr>
        <w:t>d. protokolu Nr. P</w:t>
      </w:r>
      <w:r w:rsidR="00290A47" w:rsidRPr="00045B23">
        <w:rPr>
          <w:noProof/>
        </w:rPr>
        <w:t>K –</w:t>
      </w:r>
      <w:r w:rsidR="00671E45">
        <w:rPr>
          <w:noProof/>
        </w:rPr>
        <w:t xml:space="preserve"> 102</w:t>
      </w:r>
      <w:r w:rsidR="00290A47" w:rsidRPr="00045B23">
        <w:rPr>
          <w:noProof/>
        </w:rPr>
        <w:t xml:space="preserve"> </w:t>
      </w:r>
      <w:r w:rsidR="003949A7" w:rsidRPr="00045B23">
        <w:rPr>
          <w:noProof/>
        </w:rPr>
        <w:t xml:space="preserve">                                                                        </w:t>
      </w:r>
    </w:p>
    <w:p w14:paraId="0A8F291D" w14:textId="77777777" w:rsidR="00662FFD" w:rsidRPr="00045B23" w:rsidRDefault="00662FFD" w:rsidP="00290A47">
      <w:pPr>
        <w:ind w:left="5387"/>
        <w:jc w:val="center"/>
        <w:rPr>
          <w:b/>
          <w:bCs/>
          <w:iCs/>
          <w:noProof/>
          <w:szCs w:val="24"/>
        </w:rPr>
      </w:pPr>
    </w:p>
    <w:p w14:paraId="69FC83EF" w14:textId="77777777" w:rsidR="00CF2702" w:rsidRPr="00045B23" w:rsidRDefault="00CF2702" w:rsidP="008224D2">
      <w:pPr>
        <w:jc w:val="center"/>
        <w:rPr>
          <w:b/>
          <w:noProof/>
          <w:szCs w:val="24"/>
        </w:rPr>
      </w:pPr>
    </w:p>
    <w:p w14:paraId="2FC22F0D" w14:textId="63C1A98B" w:rsidR="008224D2" w:rsidRPr="00045B23" w:rsidRDefault="00290A47" w:rsidP="008224D2">
      <w:pPr>
        <w:jc w:val="center"/>
        <w:rPr>
          <w:b/>
          <w:noProof/>
          <w:szCs w:val="24"/>
        </w:rPr>
      </w:pPr>
      <w:bookmarkStart w:id="0" w:name="_Hlk202987663"/>
      <w:r w:rsidRPr="00045B23">
        <w:rPr>
          <w:b/>
          <w:noProof/>
          <w:szCs w:val="24"/>
        </w:rPr>
        <w:t xml:space="preserve">BELAIDĖS KOMUNIKACIJOS SISTEMOS SU JOS ĮDIEGIMU IR PRIEŽIŪRA </w:t>
      </w:r>
      <w:bookmarkEnd w:id="0"/>
      <w:r w:rsidR="008224D2" w:rsidRPr="00045B23">
        <w:rPr>
          <w:b/>
          <w:noProof/>
          <w:szCs w:val="24"/>
        </w:rPr>
        <w:t>PIRKIMAS</w:t>
      </w:r>
    </w:p>
    <w:p w14:paraId="7E056D9D" w14:textId="77777777" w:rsidR="008224D2" w:rsidRPr="00045B23" w:rsidRDefault="008224D2" w:rsidP="008224D2">
      <w:pPr>
        <w:jc w:val="center"/>
        <w:rPr>
          <w:b/>
          <w:noProof/>
          <w:szCs w:val="24"/>
        </w:rPr>
      </w:pPr>
    </w:p>
    <w:p w14:paraId="6FA9537E" w14:textId="732AAE4C" w:rsidR="00BA3406" w:rsidRPr="00045B23" w:rsidRDefault="00BA3406" w:rsidP="00BA3406">
      <w:pPr>
        <w:tabs>
          <w:tab w:val="left" w:pos="1080"/>
          <w:tab w:val="center" w:pos="4819"/>
        </w:tabs>
        <w:rPr>
          <w:b/>
          <w:noProof/>
          <w:szCs w:val="24"/>
        </w:rPr>
      </w:pPr>
      <w:r w:rsidRPr="00045B23">
        <w:rPr>
          <w:b/>
          <w:noProof/>
          <w:szCs w:val="24"/>
        </w:rPr>
        <w:tab/>
      </w:r>
      <w:r w:rsidRPr="00045B23">
        <w:rPr>
          <w:b/>
          <w:noProof/>
          <w:sz w:val="22"/>
          <w:szCs w:val="22"/>
        </w:rPr>
        <w:tab/>
      </w:r>
      <w:r w:rsidR="00B261E1" w:rsidRPr="00045B23">
        <w:rPr>
          <w:b/>
          <w:noProof/>
          <w:szCs w:val="24"/>
        </w:rPr>
        <w:t>ATVIRO KONKURSO SĄLYGOS</w:t>
      </w:r>
    </w:p>
    <w:p w14:paraId="4DF4FEEF" w14:textId="3128E3F9" w:rsidR="00DA4CD3" w:rsidRPr="00045B23" w:rsidRDefault="00DA4CD3" w:rsidP="00BA3406">
      <w:pPr>
        <w:tabs>
          <w:tab w:val="left" w:pos="1080"/>
          <w:tab w:val="center" w:pos="4819"/>
        </w:tabs>
        <w:rPr>
          <w:b/>
          <w:noProof/>
          <w:szCs w:val="24"/>
        </w:rPr>
      </w:pPr>
    </w:p>
    <w:p w14:paraId="4AE501E5" w14:textId="77777777" w:rsidR="00EC73BD" w:rsidRDefault="00BA3406" w:rsidP="00B261E1">
      <w:pPr>
        <w:jc w:val="center"/>
        <w:rPr>
          <w:b/>
          <w:noProof/>
          <w:szCs w:val="24"/>
        </w:rPr>
      </w:pPr>
      <w:r w:rsidRPr="00045B23">
        <w:rPr>
          <w:b/>
          <w:noProof/>
          <w:szCs w:val="24"/>
        </w:rPr>
        <w:t>TURINYS</w:t>
      </w:r>
    </w:p>
    <w:p w14:paraId="75DFD9AF" w14:textId="77777777" w:rsidR="008F12AA" w:rsidRPr="00045B23" w:rsidRDefault="008F12AA" w:rsidP="00B261E1">
      <w:pPr>
        <w:jc w:val="center"/>
        <w:rPr>
          <w:b/>
          <w:noProof/>
          <w:szCs w:val="24"/>
        </w:rPr>
      </w:pPr>
    </w:p>
    <w:p w14:paraId="4E869DAF" w14:textId="77777777" w:rsidR="00EA1DF4" w:rsidRPr="00045B23" w:rsidRDefault="00EA1DF4" w:rsidP="00BA3406">
      <w:pPr>
        <w:ind w:left="2592" w:firstLine="1296"/>
        <w:jc w:val="both"/>
        <w:rPr>
          <w:b/>
          <w:noProof/>
          <w:szCs w:val="24"/>
        </w:rPr>
      </w:pPr>
    </w:p>
    <w:p w14:paraId="7358CD8E" w14:textId="77777777" w:rsidR="00BA3406" w:rsidRPr="00045B23" w:rsidRDefault="00EA1DF4" w:rsidP="00BA3406">
      <w:pPr>
        <w:jc w:val="both"/>
        <w:rPr>
          <w:b/>
          <w:noProof/>
          <w:szCs w:val="24"/>
        </w:rPr>
      </w:pPr>
      <w:r w:rsidRPr="00045B23">
        <w:rPr>
          <w:b/>
          <w:noProof/>
          <w:szCs w:val="24"/>
        </w:rPr>
        <w:t>1. BENDROSIOS NUOSTATOS</w:t>
      </w:r>
    </w:p>
    <w:p w14:paraId="30D2AE5B" w14:textId="77777777" w:rsidR="00EA1DF4" w:rsidRPr="00045B23" w:rsidRDefault="00EA1DF4" w:rsidP="00BA3406">
      <w:pPr>
        <w:jc w:val="both"/>
        <w:rPr>
          <w:b/>
          <w:noProof/>
          <w:szCs w:val="24"/>
        </w:rPr>
      </w:pPr>
      <w:r w:rsidRPr="00045B23">
        <w:rPr>
          <w:b/>
          <w:noProof/>
          <w:szCs w:val="24"/>
        </w:rPr>
        <w:t>2. PIRKIMO OBJEKTAS</w:t>
      </w:r>
    </w:p>
    <w:p w14:paraId="1D77B6F2" w14:textId="10312AC8" w:rsidR="00EA1DF4" w:rsidRPr="00045B23" w:rsidRDefault="00EA1DF4" w:rsidP="00D93973">
      <w:pPr>
        <w:ind w:left="284" w:hanging="284"/>
        <w:rPr>
          <w:b/>
          <w:noProof/>
          <w:szCs w:val="24"/>
        </w:rPr>
      </w:pPr>
      <w:r w:rsidRPr="00045B23">
        <w:rPr>
          <w:b/>
          <w:noProof/>
          <w:szCs w:val="24"/>
        </w:rPr>
        <w:t>3.</w:t>
      </w:r>
      <w:r w:rsidR="00BB2FB5" w:rsidRPr="00045B23">
        <w:rPr>
          <w:b/>
          <w:noProof/>
          <w:szCs w:val="24"/>
        </w:rPr>
        <w:t xml:space="preserve"> TIEKĖJŲ PAŠALINIMO PAGRINDAI </w:t>
      </w:r>
    </w:p>
    <w:p w14:paraId="14B22C3F" w14:textId="77777777" w:rsidR="00EA1DF4" w:rsidRPr="00045B23" w:rsidRDefault="00EA1DF4" w:rsidP="00BA3406">
      <w:pPr>
        <w:jc w:val="both"/>
        <w:rPr>
          <w:b/>
          <w:noProof/>
          <w:szCs w:val="24"/>
        </w:rPr>
      </w:pPr>
      <w:r w:rsidRPr="00045B23">
        <w:rPr>
          <w:b/>
          <w:noProof/>
          <w:szCs w:val="24"/>
        </w:rPr>
        <w:t xml:space="preserve">4. </w:t>
      </w:r>
      <w:r w:rsidR="00E30522" w:rsidRPr="00045B23">
        <w:rPr>
          <w:b/>
          <w:noProof/>
          <w:szCs w:val="24"/>
        </w:rPr>
        <w:t>ŪKIO SUBJEKTŲ GRUPĖS DALYVAVIMAS</w:t>
      </w:r>
    </w:p>
    <w:p w14:paraId="1258278F" w14:textId="77777777" w:rsidR="00EA1DF4" w:rsidRPr="00045B23" w:rsidRDefault="00EA1DF4" w:rsidP="00BA3406">
      <w:pPr>
        <w:jc w:val="both"/>
        <w:rPr>
          <w:b/>
          <w:noProof/>
          <w:szCs w:val="24"/>
        </w:rPr>
      </w:pPr>
      <w:r w:rsidRPr="00045B23">
        <w:rPr>
          <w:b/>
          <w:noProof/>
          <w:szCs w:val="24"/>
        </w:rPr>
        <w:t xml:space="preserve">5. </w:t>
      </w:r>
      <w:r w:rsidR="00E30522" w:rsidRPr="00045B23">
        <w:rPr>
          <w:b/>
          <w:noProof/>
          <w:szCs w:val="24"/>
        </w:rPr>
        <w:t>PASIŪLYMŲ RENGIMAS, PATEIKIMAS, KEITIMAS</w:t>
      </w:r>
    </w:p>
    <w:p w14:paraId="5AF2550A" w14:textId="77777777" w:rsidR="00AF0518" w:rsidRPr="00045B23" w:rsidRDefault="00AF0518" w:rsidP="00BA3406">
      <w:pPr>
        <w:jc w:val="both"/>
        <w:rPr>
          <w:b/>
          <w:noProof/>
          <w:szCs w:val="24"/>
        </w:rPr>
      </w:pPr>
      <w:r w:rsidRPr="00045B23">
        <w:rPr>
          <w:b/>
          <w:noProof/>
          <w:szCs w:val="24"/>
        </w:rPr>
        <w:t>6. PASIŪLYMŲ ŠIFRAVIMAS</w:t>
      </w:r>
    </w:p>
    <w:p w14:paraId="1DB55466" w14:textId="511B3836" w:rsidR="005178B1" w:rsidRPr="00045B23" w:rsidRDefault="005178B1" w:rsidP="00BA3406">
      <w:pPr>
        <w:jc w:val="both"/>
        <w:rPr>
          <w:b/>
          <w:noProof/>
          <w:szCs w:val="24"/>
        </w:rPr>
      </w:pPr>
      <w:r w:rsidRPr="00045B23">
        <w:rPr>
          <w:b/>
          <w:noProof/>
          <w:szCs w:val="24"/>
        </w:rPr>
        <w:t>7. KONKURSO SĄLYGŲ PAAIŠKINIMAS</w:t>
      </w:r>
      <w:r w:rsidR="00055B02" w:rsidRPr="00045B23">
        <w:rPr>
          <w:b/>
          <w:noProof/>
          <w:szCs w:val="24"/>
        </w:rPr>
        <w:t>, PAPILDYMAS</w:t>
      </w:r>
      <w:r w:rsidRPr="00045B23">
        <w:rPr>
          <w:b/>
          <w:noProof/>
          <w:szCs w:val="24"/>
        </w:rPr>
        <w:t xml:space="preserve"> IR PATIKSLINIMAS</w:t>
      </w:r>
    </w:p>
    <w:p w14:paraId="507398E2" w14:textId="77777777" w:rsidR="00EA1DF4" w:rsidRPr="00045B23" w:rsidRDefault="005178B1" w:rsidP="00BA3406">
      <w:pPr>
        <w:jc w:val="both"/>
        <w:rPr>
          <w:b/>
          <w:noProof/>
          <w:szCs w:val="24"/>
        </w:rPr>
      </w:pPr>
      <w:r w:rsidRPr="00045B23">
        <w:rPr>
          <w:b/>
          <w:noProof/>
          <w:szCs w:val="24"/>
        </w:rPr>
        <w:t>8</w:t>
      </w:r>
      <w:r w:rsidR="00EA1DF4" w:rsidRPr="00045B23">
        <w:rPr>
          <w:b/>
          <w:noProof/>
          <w:szCs w:val="24"/>
        </w:rPr>
        <w:t xml:space="preserve">. </w:t>
      </w:r>
      <w:r w:rsidR="00E30522" w:rsidRPr="00045B23">
        <w:rPr>
          <w:b/>
          <w:noProof/>
          <w:szCs w:val="24"/>
        </w:rPr>
        <w:t>PASIŪLYMŲ GALIOJIMO UŽTIKRINIMAS</w:t>
      </w:r>
    </w:p>
    <w:p w14:paraId="7DBCE90B" w14:textId="77777777" w:rsidR="00E30522" w:rsidRPr="00045B23" w:rsidRDefault="005178B1" w:rsidP="005178B1">
      <w:pPr>
        <w:jc w:val="both"/>
        <w:rPr>
          <w:b/>
          <w:noProof/>
          <w:szCs w:val="24"/>
        </w:rPr>
      </w:pPr>
      <w:r w:rsidRPr="00045B23">
        <w:rPr>
          <w:b/>
          <w:noProof/>
          <w:szCs w:val="24"/>
        </w:rPr>
        <w:t>9</w:t>
      </w:r>
      <w:r w:rsidR="00EA1DF4" w:rsidRPr="00045B23">
        <w:rPr>
          <w:b/>
          <w:noProof/>
          <w:szCs w:val="24"/>
        </w:rPr>
        <w:t xml:space="preserve">. </w:t>
      </w:r>
      <w:r w:rsidR="00E30522" w:rsidRPr="00045B23">
        <w:rPr>
          <w:b/>
          <w:noProof/>
          <w:szCs w:val="24"/>
        </w:rPr>
        <w:t>SUSIPAŽINIMO SU PASIŪLYMAIS PROCEDŪROS</w:t>
      </w:r>
    </w:p>
    <w:p w14:paraId="53454E1F" w14:textId="4B40513E" w:rsidR="00EA1DF4" w:rsidRPr="00045B23" w:rsidRDefault="00EA1DF4" w:rsidP="00BA3406">
      <w:pPr>
        <w:jc w:val="both"/>
        <w:rPr>
          <w:b/>
          <w:noProof/>
          <w:szCs w:val="24"/>
        </w:rPr>
      </w:pPr>
      <w:r w:rsidRPr="00045B23">
        <w:rPr>
          <w:b/>
          <w:noProof/>
          <w:szCs w:val="24"/>
        </w:rPr>
        <w:t xml:space="preserve">10. </w:t>
      </w:r>
      <w:r w:rsidR="00AA2EF2" w:rsidRPr="00045B23">
        <w:rPr>
          <w:b/>
          <w:noProof/>
          <w:szCs w:val="24"/>
        </w:rPr>
        <w:t>EKONOMIŠKAI NAUDINGIAUSIO PASIŪLYMO IŠRINKIMO KRITERIJAI</w:t>
      </w:r>
    </w:p>
    <w:p w14:paraId="24D2D04F" w14:textId="56CDD6B9" w:rsidR="00EA1DF4" w:rsidRPr="00045B23" w:rsidRDefault="00EA1DF4" w:rsidP="00BA3406">
      <w:pPr>
        <w:jc w:val="both"/>
        <w:rPr>
          <w:b/>
          <w:noProof/>
          <w:szCs w:val="24"/>
        </w:rPr>
      </w:pPr>
      <w:r w:rsidRPr="00045B23">
        <w:rPr>
          <w:b/>
          <w:noProof/>
          <w:szCs w:val="24"/>
        </w:rPr>
        <w:t xml:space="preserve">11. </w:t>
      </w:r>
      <w:r w:rsidR="00AA2EF2" w:rsidRPr="00045B23">
        <w:rPr>
          <w:b/>
          <w:noProof/>
          <w:szCs w:val="24"/>
        </w:rPr>
        <w:t>EBVPD BEI PASIŪLYMŲ VERTINIMAS IR NAGRINĖJIMAS</w:t>
      </w:r>
    </w:p>
    <w:p w14:paraId="468E2065" w14:textId="77777777" w:rsidR="00E30522" w:rsidRPr="00045B23" w:rsidRDefault="00E30522" w:rsidP="00BA3406">
      <w:pPr>
        <w:jc w:val="both"/>
        <w:rPr>
          <w:b/>
          <w:noProof/>
          <w:szCs w:val="24"/>
        </w:rPr>
      </w:pPr>
      <w:r w:rsidRPr="00045B23">
        <w:rPr>
          <w:b/>
          <w:noProof/>
          <w:szCs w:val="24"/>
        </w:rPr>
        <w:t>12</w:t>
      </w:r>
      <w:r w:rsidR="00761307" w:rsidRPr="00045B23">
        <w:rPr>
          <w:b/>
          <w:noProof/>
          <w:szCs w:val="24"/>
        </w:rPr>
        <w:t>.</w:t>
      </w:r>
      <w:r w:rsidRPr="00045B23">
        <w:rPr>
          <w:b/>
          <w:noProof/>
          <w:szCs w:val="24"/>
        </w:rPr>
        <w:t xml:space="preserve"> </w:t>
      </w:r>
      <w:r w:rsidR="00761307" w:rsidRPr="00045B23">
        <w:rPr>
          <w:b/>
          <w:noProof/>
          <w:szCs w:val="24"/>
        </w:rPr>
        <w:t>PASIŪLYMŲ ATMETIMO PRIEŽASTYS</w:t>
      </w:r>
    </w:p>
    <w:p w14:paraId="557D9749" w14:textId="22B33AB2" w:rsidR="00761307" w:rsidRPr="00045B23" w:rsidRDefault="007B5E00" w:rsidP="00BA3406">
      <w:pPr>
        <w:jc w:val="both"/>
        <w:rPr>
          <w:b/>
          <w:bCs/>
          <w:iCs/>
          <w:noProof/>
          <w:szCs w:val="24"/>
        </w:rPr>
      </w:pPr>
      <w:r w:rsidRPr="00045B23">
        <w:rPr>
          <w:b/>
          <w:noProof/>
          <w:szCs w:val="24"/>
        </w:rPr>
        <w:t>13</w:t>
      </w:r>
      <w:r w:rsidR="00E30522" w:rsidRPr="00045B23">
        <w:rPr>
          <w:b/>
          <w:noProof/>
          <w:szCs w:val="24"/>
        </w:rPr>
        <w:t xml:space="preserve">. </w:t>
      </w:r>
      <w:r w:rsidR="00091A43" w:rsidRPr="00045B23">
        <w:rPr>
          <w:b/>
          <w:noProof/>
          <w:szCs w:val="24"/>
        </w:rPr>
        <w:t>PASIŪLYMŲ EILĖ IR LAIMĖJUSIO PASIŪLYMO NUSTATYMAS</w:t>
      </w:r>
    </w:p>
    <w:p w14:paraId="7C3BE74E" w14:textId="4D43CC0A" w:rsidR="00CD5780" w:rsidRPr="00045B23" w:rsidRDefault="001C343E" w:rsidP="00BA3406">
      <w:pPr>
        <w:jc w:val="both"/>
        <w:rPr>
          <w:b/>
          <w:noProof/>
          <w:szCs w:val="24"/>
        </w:rPr>
      </w:pPr>
      <w:r w:rsidRPr="00045B23">
        <w:rPr>
          <w:b/>
          <w:noProof/>
          <w:szCs w:val="24"/>
        </w:rPr>
        <w:t>1</w:t>
      </w:r>
      <w:r w:rsidR="003B7F33" w:rsidRPr="00045B23">
        <w:rPr>
          <w:b/>
          <w:noProof/>
          <w:szCs w:val="24"/>
        </w:rPr>
        <w:t>4</w:t>
      </w:r>
      <w:r w:rsidRPr="00045B23">
        <w:rPr>
          <w:b/>
          <w:noProof/>
          <w:szCs w:val="24"/>
        </w:rPr>
        <w:t xml:space="preserve">. </w:t>
      </w:r>
      <w:r w:rsidR="00CD5780" w:rsidRPr="00045B23">
        <w:rPr>
          <w:b/>
          <w:noProof/>
          <w:szCs w:val="24"/>
        </w:rPr>
        <w:t>PRETENZIJŲ IR SKUNDŲ NAGRINĖJIMAS</w:t>
      </w:r>
    </w:p>
    <w:p w14:paraId="3CF76EBB" w14:textId="47A02399" w:rsidR="00836566" w:rsidRPr="00045B23" w:rsidRDefault="00836566" w:rsidP="00BA3406">
      <w:pPr>
        <w:jc w:val="both"/>
        <w:rPr>
          <w:b/>
          <w:noProof/>
          <w:szCs w:val="24"/>
        </w:rPr>
      </w:pPr>
      <w:r w:rsidRPr="00045B23">
        <w:rPr>
          <w:b/>
          <w:noProof/>
          <w:szCs w:val="24"/>
        </w:rPr>
        <w:t>15. PIRKIMO SUTARTIES SĄLYGOS</w:t>
      </w:r>
    </w:p>
    <w:p w14:paraId="21259C11" w14:textId="57D76252" w:rsidR="000F35F0" w:rsidRPr="00045B23" w:rsidRDefault="003B7F33" w:rsidP="00FD7648">
      <w:pPr>
        <w:tabs>
          <w:tab w:val="left" w:pos="426"/>
          <w:tab w:val="left" w:pos="567"/>
        </w:tabs>
        <w:jc w:val="both"/>
        <w:rPr>
          <w:b/>
          <w:bCs/>
          <w:iCs/>
          <w:noProof/>
          <w:szCs w:val="24"/>
        </w:rPr>
      </w:pPr>
      <w:r w:rsidRPr="00045B23">
        <w:rPr>
          <w:b/>
          <w:noProof/>
          <w:szCs w:val="24"/>
        </w:rPr>
        <w:t>1</w:t>
      </w:r>
      <w:r w:rsidR="00836566" w:rsidRPr="00045B23">
        <w:rPr>
          <w:b/>
          <w:noProof/>
          <w:szCs w:val="24"/>
        </w:rPr>
        <w:t>6</w:t>
      </w:r>
      <w:r w:rsidR="000F35F0" w:rsidRPr="00045B23">
        <w:rPr>
          <w:b/>
          <w:noProof/>
          <w:szCs w:val="24"/>
        </w:rPr>
        <w:t>.</w:t>
      </w:r>
      <w:r w:rsidR="00783FDA" w:rsidRPr="00045B23">
        <w:rPr>
          <w:b/>
          <w:noProof/>
        </w:rPr>
        <w:t xml:space="preserve"> </w:t>
      </w:r>
      <w:r w:rsidR="000F35F0" w:rsidRPr="00045B23">
        <w:rPr>
          <w:b/>
          <w:bCs/>
          <w:iCs/>
          <w:noProof/>
          <w:szCs w:val="24"/>
        </w:rPr>
        <w:t>BAIGIAMOSIOS NUOSTATOS</w:t>
      </w:r>
    </w:p>
    <w:p w14:paraId="3AE0EE0D" w14:textId="77777777" w:rsidR="000F35F0" w:rsidRPr="00045B23" w:rsidRDefault="000F35F0" w:rsidP="00EB1326">
      <w:pPr>
        <w:tabs>
          <w:tab w:val="left" w:pos="567"/>
        </w:tabs>
        <w:jc w:val="both"/>
        <w:rPr>
          <w:b/>
          <w:noProof/>
          <w:szCs w:val="24"/>
        </w:rPr>
      </w:pPr>
    </w:p>
    <w:p w14:paraId="62193333" w14:textId="3A651935" w:rsidR="00BA3406" w:rsidRPr="00045B23" w:rsidRDefault="00BA3406" w:rsidP="003B66D2">
      <w:pPr>
        <w:tabs>
          <w:tab w:val="left" w:pos="567"/>
          <w:tab w:val="left" w:pos="709"/>
        </w:tabs>
        <w:jc w:val="both"/>
        <w:rPr>
          <w:noProof/>
          <w:szCs w:val="24"/>
        </w:rPr>
      </w:pPr>
      <w:r w:rsidRPr="00045B23">
        <w:rPr>
          <w:noProof/>
          <w:szCs w:val="24"/>
        </w:rPr>
        <w:t xml:space="preserve">PRIEDAI: </w:t>
      </w:r>
    </w:p>
    <w:p w14:paraId="57CBC49C" w14:textId="77777777" w:rsidR="00187EB3" w:rsidRPr="00045B23" w:rsidRDefault="00187EB3" w:rsidP="00187EB3">
      <w:pPr>
        <w:tabs>
          <w:tab w:val="left" w:pos="709"/>
        </w:tabs>
        <w:jc w:val="both"/>
        <w:rPr>
          <w:noProof/>
          <w:szCs w:val="24"/>
        </w:rPr>
      </w:pPr>
      <w:r w:rsidRPr="00045B23">
        <w:rPr>
          <w:noProof/>
          <w:szCs w:val="24"/>
        </w:rPr>
        <w:t xml:space="preserve">1.  </w:t>
      </w:r>
      <w:r w:rsidR="00632697" w:rsidRPr="00045B23">
        <w:rPr>
          <w:noProof/>
          <w:szCs w:val="24"/>
        </w:rPr>
        <w:t xml:space="preserve">Pasiūlymo forma.  </w:t>
      </w:r>
    </w:p>
    <w:p w14:paraId="13FB3D07" w14:textId="3EEFB208" w:rsidR="00187EB3" w:rsidRPr="00045B23" w:rsidRDefault="00187EB3" w:rsidP="00187EB3">
      <w:pPr>
        <w:tabs>
          <w:tab w:val="left" w:pos="709"/>
        </w:tabs>
        <w:jc w:val="both"/>
        <w:rPr>
          <w:noProof/>
          <w:szCs w:val="24"/>
        </w:rPr>
      </w:pPr>
      <w:r w:rsidRPr="00045B23">
        <w:rPr>
          <w:noProof/>
          <w:szCs w:val="24"/>
        </w:rPr>
        <w:t>2</w:t>
      </w:r>
      <w:bookmarkStart w:id="1" w:name="_Hlk124838808"/>
      <w:r w:rsidRPr="00045B23">
        <w:rPr>
          <w:noProof/>
          <w:szCs w:val="24"/>
        </w:rPr>
        <w:t xml:space="preserve">.  </w:t>
      </w:r>
      <w:r w:rsidR="00290A47" w:rsidRPr="00045B23">
        <w:rPr>
          <w:noProof/>
          <w:szCs w:val="24"/>
        </w:rPr>
        <w:t xml:space="preserve">Belaidės komunikacijos sistemos su jos įdiegimu ir priežiūra </w:t>
      </w:r>
      <w:r w:rsidR="00B84F57" w:rsidRPr="00045B23">
        <w:rPr>
          <w:noProof/>
          <w:szCs w:val="24"/>
        </w:rPr>
        <w:t>t</w:t>
      </w:r>
      <w:r w:rsidRPr="00045B23">
        <w:rPr>
          <w:noProof/>
          <w:szCs w:val="24"/>
        </w:rPr>
        <w:t>echninė specifikacija</w:t>
      </w:r>
      <w:bookmarkEnd w:id="1"/>
      <w:r w:rsidRPr="00045B23">
        <w:rPr>
          <w:noProof/>
          <w:szCs w:val="24"/>
        </w:rPr>
        <w:t xml:space="preserve">. </w:t>
      </w:r>
    </w:p>
    <w:p w14:paraId="458EEF38" w14:textId="140BD2E1" w:rsidR="00632697" w:rsidRPr="00045B23" w:rsidRDefault="00187EB3" w:rsidP="00632697">
      <w:pPr>
        <w:tabs>
          <w:tab w:val="left" w:pos="709"/>
        </w:tabs>
        <w:jc w:val="both"/>
        <w:rPr>
          <w:noProof/>
          <w:szCs w:val="24"/>
        </w:rPr>
      </w:pPr>
      <w:r w:rsidRPr="00045B23">
        <w:rPr>
          <w:noProof/>
          <w:szCs w:val="24"/>
        </w:rPr>
        <w:t>3</w:t>
      </w:r>
      <w:r w:rsidR="00632697" w:rsidRPr="00045B23">
        <w:rPr>
          <w:noProof/>
          <w:szCs w:val="24"/>
        </w:rPr>
        <w:t xml:space="preserve">. </w:t>
      </w:r>
      <w:r w:rsidR="00290A47" w:rsidRPr="00045B23">
        <w:rPr>
          <w:noProof/>
          <w:szCs w:val="24"/>
        </w:rPr>
        <w:t xml:space="preserve">Belaidės komunikacijos sistemos su jos įdiegimu ir priežiūra </w:t>
      </w:r>
      <w:r w:rsidR="00B84F57" w:rsidRPr="00045B23">
        <w:rPr>
          <w:noProof/>
          <w:szCs w:val="24"/>
        </w:rPr>
        <w:t xml:space="preserve">viešojo pirkimo – pardavimo </w:t>
      </w:r>
      <w:r w:rsidR="00632697" w:rsidRPr="00045B23">
        <w:rPr>
          <w:noProof/>
          <w:szCs w:val="24"/>
        </w:rPr>
        <w:t>sutarties projektas</w:t>
      </w:r>
      <w:r w:rsidR="004B4A49" w:rsidRPr="00045B23">
        <w:rPr>
          <w:noProof/>
          <w:szCs w:val="24"/>
        </w:rPr>
        <w:t xml:space="preserve"> (atskir</w:t>
      </w:r>
      <w:r w:rsidR="00221DCD" w:rsidRPr="00045B23">
        <w:rPr>
          <w:noProof/>
          <w:szCs w:val="24"/>
        </w:rPr>
        <w:t>i</w:t>
      </w:r>
      <w:r w:rsidR="004B4A49" w:rsidRPr="00045B23">
        <w:rPr>
          <w:noProof/>
          <w:szCs w:val="24"/>
        </w:rPr>
        <w:t xml:space="preserve"> prieda</w:t>
      </w:r>
      <w:r w:rsidR="00221DCD" w:rsidRPr="00045B23">
        <w:rPr>
          <w:noProof/>
          <w:szCs w:val="24"/>
        </w:rPr>
        <w:t>i</w:t>
      </w:r>
      <w:r w:rsidR="00937333" w:rsidRPr="00045B23">
        <w:rPr>
          <w:noProof/>
          <w:szCs w:val="24"/>
        </w:rPr>
        <w:t xml:space="preserve"> – </w:t>
      </w:r>
      <w:r w:rsidR="00ED407E" w:rsidRPr="00045B23">
        <w:rPr>
          <w:noProof/>
          <w:szCs w:val="24"/>
        </w:rPr>
        <w:t xml:space="preserve">Sutarties </w:t>
      </w:r>
      <w:r w:rsidR="00163EA9" w:rsidRPr="00045B23">
        <w:rPr>
          <w:noProof/>
          <w:szCs w:val="24"/>
        </w:rPr>
        <w:t>b</w:t>
      </w:r>
      <w:r w:rsidR="00937333" w:rsidRPr="00045B23">
        <w:rPr>
          <w:noProof/>
          <w:szCs w:val="24"/>
        </w:rPr>
        <w:t>endrosios sąlygos, S</w:t>
      </w:r>
      <w:r w:rsidR="00163EA9" w:rsidRPr="00045B23">
        <w:rPr>
          <w:noProof/>
          <w:szCs w:val="24"/>
        </w:rPr>
        <w:t>utarties s</w:t>
      </w:r>
      <w:r w:rsidR="00937333" w:rsidRPr="00045B23">
        <w:rPr>
          <w:noProof/>
          <w:szCs w:val="24"/>
        </w:rPr>
        <w:t xml:space="preserve">pecialiosios sąlygos, </w:t>
      </w:r>
      <w:r w:rsidR="004B4A49" w:rsidRPr="00045B23">
        <w:rPr>
          <w:noProof/>
          <w:szCs w:val="24"/>
        </w:rPr>
        <w:t>docx tipo faila</w:t>
      </w:r>
      <w:r w:rsidR="00937333" w:rsidRPr="00045B23">
        <w:rPr>
          <w:noProof/>
          <w:szCs w:val="24"/>
        </w:rPr>
        <w:t>i</w:t>
      </w:r>
      <w:r w:rsidR="004B4A49" w:rsidRPr="00045B23">
        <w:rPr>
          <w:noProof/>
          <w:szCs w:val="24"/>
        </w:rPr>
        <w:t xml:space="preserve">). </w:t>
      </w:r>
    </w:p>
    <w:p w14:paraId="420E9C4C" w14:textId="320600D0" w:rsidR="00632697" w:rsidRPr="00045B23" w:rsidRDefault="00CF2702" w:rsidP="00632697">
      <w:pPr>
        <w:tabs>
          <w:tab w:val="left" w:pos="709"/>
        </w:tabs>
        <w:jc w:val="both"/>
        <w:rPr>
          <w:noProof/>
          <w:szCs w:val="24"/>
        </w:rPr>
      </w:pPr>
      <w:r w:rsidRPr="00045B23">
        <w:rPr>
          <w:noProof/>
          <w:szCs w:val="24"/>
        </w:rPr>
        <w:t>4</w:t>
      </w:r>
      <w:r w:rsidR="00632697" w:rsidRPr="00045B23">
        <w:rPr>
          <w:noProof/>
          <w:szCs w:val="24"/>
        </w:rPr>
        <w:t>.  Europos bendrasis viešųjų pirkimų dokumentas (atskiras priedas - xml ir pdf tipo failai).</w:t>
      </w:r>
    </w:p>
    <w:p w14:paraId="7B5FD467" w14:textId="35839375" w:rsidR="00D92503" w:rsidRPr="00045B23" w:rsidRDefault="00373AFC" w:rsidP="00373AFC">
      <w:pPr>
        <w:rPr>
          <w:noProof/>
          <w:szCs w:val="24"/>
        </w:rPr>
      </w:pPr>
      <w:r w:rsidRPr="00045B23">
        <w:rPr>
          <w:noProof/>
          <w:szCs w:val="24"/>
        </w:rPr>
        <w:t xml:space="preserve">5. </w:t>
      </w:r>
      <w:r w:rsidR="00D92503" w:rsidRPr="00045B23">
        <w:rPr>
          <w:noProof/>
          <w:szCs w:val="24"/>
        </w:rPr>
        <w:t xml:space="preserve">Nacionalinio saugumo reikalavimų atitikties deklaracijos forma. </w:t>
      </w:r>
    </w:p>
    <w:p w14:paraId="6414B89E" w14:textId="77777777" w:rsidR="005E178E" w:rsidRPr="00045B23" w:rsidRDefault="00C53E1C" w:rsidP="005E178E">
      <w:pPr>
        <w:rPr>
          <w:color w:val="000000" w:themeColor="text1"/>
          <w:szCs w:val="24"/>
        </w:rPr>
      </w:pPr>
      <w:r w:rsidRPr="00045B23">
        <w:rPr>
          <w:noProof/>
          <w:color w:val="000000" w:themeColor="text1"/>
          <w:szCs w:val="24"/>
        </w:rPr>
        <w:t xml:space="preserve">6. </w:t>
      </w:r>
      <w:r w:rsidR="005E178E" w:rsidRPr="00045B23">
        <w:rPr>
          <w:color w:val="000000" w:themeColor="text1"/>
          <w:szCs w:val="24"/>
        </w:rPr>
        <w:t>Tiekėjo deklaracijos dėl atitikties Reglamento nuostatoms juridiniam asmeniui forma.</w:t>
      </w:r>
    </w:p>
    <w:p w14:paraId="09FB74BF" w14:textId="77777777" w:rsidR="005E178E" w:rsidRPr="00045B23" w:rsidRDefault="005E178E" w:rsidP="005E178E">
      <w:pPr>
        <w:rPr>
          <w:color w:val="000000" w:themeColor="text1"/>
          <w:szCs w:val="24"/>
        </w:rPr>
      </w:pPr>
      <w:r w:rsidRPr="00045B23">
        <w:rPr>
          <w:noProof/>
          <w:color w:val="000000" w:themeColor="text1"/>
          <w:szCs w:val="24"/>
        </w:rPr>
        <w:t xml:space="preserve">7. </w:t>
      </w:r>
      <w:r w:rsidRPr="00045B23">
        <w:rPr>
          <w:color w:val="000000" w:themeColor="text1"/>
          <w:szCs w:val="24"/>
        </w:rPr>
        <w:t>Tiekėjo deklaracijos dėl atitikties Reglamento nuostatoms fiziniam asmeniui forma.</w:t>
      </w:r>
    </w:p>
    <w:p w14:paraId="2D9BF9AE" w14:textId="77777777" w:rsidR="00430E1A" w:rsidRPr="00045B23" w:rsidRDefault="00430E1A" w:rsidP="00C53E1C">
      <w:pPr>
        <w:rPr>
          <w:color w:val="000000" w:themeColor="text1"/>
          <w:szCs w:val="24"/>
        </w:rPr>
      </w:pPr>
    </w:p>
    <w:p w14:paraId="1E36351F" w14:textId="77777777" w:rsidR="00C53E1C" w:rsidRPr="00045B23" w:rsidRDefault="00C53E1C" w:rsidP="00373AFC">
      <w:pPr>
        <w:rPr>
          <w:noProof/>
          <w:color w:val="000000" w:themeColor="text1"/>
          <w:szCs w:val="24"/>
        </w:rPr>
      </w:pPr>
    </w:p>
    <w:p w14:paraId="355C8774" w14:textId="4109A771" w:rsidR="00140A01" w:rsidRPr="00045B23" w:rsidRDefault="00D63086" w:rsidP="008E6523">
      <w:pPr>
        <w:jc w:val="center"/>
        <w:rPr>
          <w:b/>
          <w:noProof/>
          <w:szCs w:val="24"/>
        </w:rPr>
      </w:pPr>
      <w:r w:rsidRPr="00045B23">
        <w:rPr>
          <w:b/>
          <w:noProof/>
          <w:szCs w:val="24"/>
        </w:rPr>
        <w:t>1</w:t>
      </w:r>
      <w:r w:rsidR="00140A01" w:rsidRPr="00045B23">
        <w:rPr>
          <w:b/>
          <w:noProof/>
          <w:szCs w:val="24"/>
        </w:rPr>
        <w:t>. BENDROSIOS NUOSTATOS</w:t>
      </w:r>
    </w:p>
    <w:p w14:paraId="39C5446F" w14:textId="77777777" w:rsidR="00F534F6" w:rsidRPr="00045B23" w:rsidRDefault="00F534F6" w:rsidP="00F534F6">
      <w:pPr>
        <w:jc w:val="both"/>
        <w:rPr>
          <w:noProof/>
          <w:sz w:val="18"/>
          <w:szCs w:val="18"/>
        </w:rPr>
      </w:pPr>
      <w:r w:rsidRPr="00045B23">
        <w:rPr>
          <w:noProof/>
          <w:szCs w:val="24"/>
        </w:rPr>
        <w:t xml:space="preserve"> </w:t>
      </w:r>
    </w:p>
    <w:p w14:paraId="5FDF2140" w14:textId="0654CB18" w:rsidR="00F534F6" w:rsidRPr="00045B23" w:rsidRDefault="004B39B2" w:rsidP="008E129B">
      <w:pPr>
        <w:ind w:firstLine="1134"/>
        <w:jc w:val="both"/>
        <w:rPr>
          <w:noProof/>
          <w:szCs w:val="24"/>
        </w:rPr>
      </w:pPr>
      <w:r w:rsidRPr="00045B23">
        <w:rPr>
          <w:noProof/>
          <w:szCs w:val="24"/>
        </w:rPr>
        <w:t>1.</w:t>
      </w:r>
      <w:r w:rsidR="00D63086" w:rsidRPr="00045B23">
        <w:rPr>
          <w:noProof/>
          <w:szCs w:val="24"/>
        </w:rPr>
        <w:t xml:space="preserve">1. </w:t>
      </w:r>
      <w:r w:rsidR="003B3B01" w:rsidRPr="00045B23">
        <w:rPr>
          <w:noProof/>
          <w:szCs w:val="24"/>
        </w:rPr>
        <w:t>Lietuvos k</w:t>
      </w:r>
      <w:r w:rsidR="001723EA" w:rsidRPr="00045B23">
        <w:rPr>
          <w:noProof/>
        </w:rPr>
        <w:t xml:space="preserve">alėjimų </w:t>
      </w:r>
      <w:r w:rsidR="003B3B01" w:rsidRPr="00045B23">
        <w:rPr>
          <w:noProof/>
        </w:rPr>
        <w:t>tarnyba</w:t>
      </w:r>
      <w:r w:rsidR="00797439" w:rsidRPr="00045B23">
        <w:rPr>
          <w:noProof/>
        </w:rPr>
        <w:t xml:space="preserve"> </w:t>
      </w:r>
      <w:r w:rsidR="00290A47" w:rsidRPr="00045B23">
        <w:rPr>
          <w:noProof/>
        </w:rPr>
        <w:t>(</w:t>
      </w:r>
      <w:r w:rsidR="00087BD7" w:rsidRPr="00045B23">
        <w:rPr>
          <w:bCs/>
          <w:noProof/>
        </w:rPr>
        <w:t xml:space="preserve">L. Sapiegos g. 1, </w:t>
      </w:r>
      <w:r w:rsidR="00087BD7" w:rsidRPr="00045B23">
        <w:rPr>
          <w:rStyle w:val="apple-style-span"/>
          <w:noProof/>
          <w:shd w:val="clear" w:color="auto" w:fill="FFFFFF"/>
        </w:rPr>
        <w:t>10312 Vilnius,</w:t>
      </w:r>
      <w:r w:rsidR="00087BD7" w:rsidRPr="00045B23">
        <w:rPr>
          <w:bCs/>
          <w:noProof/>
        </w:rPr>
        <w:t xml:space="preserve"> biudžetinės įstaigos kodas </w:t>
      </w:r>
      <w:r w:rsidR="00087BD7" w:rsidRPr="00045B23">
        <w:rPr>
          <w:rStyle w:val="apple-style-span"/>
          <w:noProof/>
          <w:shd w:val="clear" w:color="auto" w:fill="FFFFFF"/>
        </w:rPr>
        <w:t>288697120</w:t>
      </w:r>
      <w:r w:rsidR="00290A47" w:rsidRPr="00045B23">
        <w:rPr>
          <w:bCs/>
          <w:noProof/>
        </w:rPr>
        <w:t>)</w:t>
      </w:r>
      <w:r w:rsidR="005C0CA5" w:rsidRPr="00045B23">
        <w:rPr>
          <w:bCs/>
          <w:noProof/>
        </w:rPr>
        <w:t xml:space="preserve"> </w:t>
      </w:r>
      <w:r w:rsidR="001723EA" w:rsidRPr="00045B23">
        <w:rPr>
          <w:noProof/>
        </w:rPr>
        <w:t>(toliau –</w:t>
      </w:r>
      <w:r w:rsidR="00300A9B" w:rsidRPr="00045B23">
        <w:rPr>
          <w:noProof/>
        </w:rPr>
        <w:t xml:space="preserve"> </w:t>
      </w:r>
      <w:r w:rsidR="003B3B01" w:rsidRPr="00045B23">
        <w:rPr>
          <w:noProof/>
        </w:rPr>
        <w:t>perkančioji organizacija</w:t>
      </w:r>
      <w:r w:rsidR="001723EA" w:rsidRPr="00045B23">
        <w:rPr>
          <w:noProof/>
        </w:rPr>
        <w:t xml:space="preserve">) </w:t>
      </w:r>
      <w:r w:rsidR="005C0CA5" w:rsidRPr="00045B23">
        <w:rPr>
          <w:noProof/>
        </w:rPr>
        <w:t>vykdo</w:t>
      </w:r>
      <w:r w:rsidR="00C0385A" w:rsidRPr="00045B23">
        <w:rPr>
          <w:noProof/>
        </w:rPr>
        <w:t xml:space="preserve"> </w:t>
      </w:r>
      <w:r w:rsidR="00290A47" w:rsidRPr="00045B23">
        <w:rPr>
          <w:noProof/>
        </w:rPr>
        <w:t xml:space="preserve">Belaidės komunikacijos sistemos su jos įdiegimu ir priežiūra viešąjį </w:t>
      </w:r>
      <w:r w:rsidR="00665137" w:rsidRPr="00045B23">
        <w:rPr>
          <w:noProof/>
        </w:rPr>
        <w:t>pirkimą</w:t>
      </w:r>
      <w:r w:rsidR="005C0CA5" w:rsidRPr="00045B23">
        <w:rPr>
          <w:noProof/>
        </w:rPr>
        <w:t xml:space="preserve"> (toliau – konkursas arba pirkimas)</w:t>
      </w:r>
      <w:r w:rsidR="008733F1" w:rsidRPr="00045B23">
        <w:rPr>
          <w:noProof/>
        </w:rPr>
        <w:t>.</w:t>
      </w:r>
      <w:r w:rsidR="00FA70C3" w:rsidRPr="00045B23">
        <w:rPr>
          <w:noProof/>
        </w:rPr>
        <w:t xml:space="preserve"> </w:t>
      </w:r>
    </w:p>
    <w:p w14:paraId="0E0B86AB" w14:textId="20BB0907" w:rsidR="00F534F6" w:rsidRPr="00045B23" w:rsidRDefault="00D63086" w:rsidP="003A5438">
      <w:pPr>
        <w:ind w:firstLine="1134"/>
        <w:jc w:val="both"/>
        <w:rPr>
          <w:noProof/>
          <w:szCs w:val="24"/>
        </w:rPr>
      </w:pPr>
      <w:r w:rsidRPr="00045B23">
        <w:rPr>
          <w:noProof/>
          <w:szCs w:val="24"/>
        </w:rPr>
        <w:t>1.2.</w:t>
      </w:r>
      <w:r w:rsidR="00F534F6" w:rsidRPr="00045B23">
        <w:rPr>
          <w:noProof/>
          <w:szCs w:val="24"/>
        </w:rPr>
        <w:t xml:space="preserve"> </w:t>
      </w:r>
      <w:r w:rsidR="001723EA" w:rsidRPr="00045B23">
        <w:rPr>
          <w:noProof/>
        </w:rPr>
        <w:t>Šis pirkimas atliekamas vadovaujantis Lietuvos Respublikos viešųjų pirkimų įstatymu</w:t>
      </w:r>
      <w:r w:rsidR="00805CD8" w:rsidRPr="00045B23">
        <w:rPr>
          <w:noProof/>
        </w:rPr>
        <w:t xml:space="preserve"> (toliau – </w:t>
      </w:r>
      <w:r w:rsidR="00825FFF" w:rsidRPr="00045B23">
        <w:rPr>
          <w:noProof/>
        </w:rPr>
        <w:t>Viešųjų pirkimų įstatymas</w:t>
      </w:r>
      <w:r w:rsidR="00332ECF" w:rsidRPr="00045B23">
        <w:rPr>
          <w:noProof/>
        </w:rPr>
        <w:t xml:space="preserve"> arba VPĮ</w:t>
      </w:r>
      <w:r w:rsidR="00805CD8" w:rsidRPr="00045B23">
        <w:rPr>
          <w:noProof/>
        </w:rPr>
        <w:t>)</w:t>
      </w:r>
      <w:r w:rsidR="001723EA" w:rsidRPr="00045B23">
        <w:rPr>
          <w:noProof/>
        </w:rPr>
        <w:t xml:space="preserve">, Lietuvos Respublikos civiliniu kodeksu, </w:t>
      </w:r>
      <w:r w:rsidR="001723EA" w:rsidRPr="00045B23">
        <w:rPr>
          <w:noProof/>
        </w:rPr>
        <w:lastRenderedPageBreak/>
        <w:t xml:space="preserve">kitais viešuosius pirkimus </w:t>
      </w:r>
      <w:r w:rsidR="00F34BE5" w:rsidRPr="00045B23">
        <w:rPr>
          <w:noProof/>
        </w:rPr>
        <w:t>reglamentuojančiais</w:t>
      </w:r>
      <w:r w:rsidR="001723EA" w:rsidRPr="00045B23">
        <w:rPr>
          <w:noProof/>
        </w:rPr>
        <w:t xml:space="preserve"> </w:t>
      </w:r>
      <w:r w:rsidR="00F34BE5" w:rsidRPr="00045B23">
        <w:rPr>
          <w:noProof/>
        </w:rPr>
        <w:t>teisės</w:t>
      </w:r>
      <w:r w:rsidR="001723EA" w:rsidRPr="00045B23">
        <w:rPr>
          <w:noProof/>
        </w:rPr>
        <w:t xml:space="preserve"> aktais bei šiomis </w:t>
      </w:r>
      <w:r w:rsidR="00BE548D" w:rsidRPr="00045B23">
        <w:rPr>
          <w:noProof/>
          <w:szCs w:val="24"/>
        </w:rPr>
        <w:t>atviro konkurso</w:t>
      </w:r>
      <w:r w:rsidR="001723EA" w:rsidRPr="00045B23">
        <w:rPr>
          <w:noProof/>
        </w:rPr>
        <w:t xml:space="preserve"> </w:t>
      </w:r>
      <w:r w:rsidR="00F34BE5" w:rsidRPr="00045B23">
        <w:rPr>
          <w:noProof/>
        </w:rPr>
        <w:t>sąlygomis</w:t>
      </w:r>
      <w:r w:rsidR="000A76C7" w:rsidRPr="00045B23">
        <w:rPr>
          <w:noProof/>
        </w:rPr>
        <w:t xml:space="preserve"> (toliau – konkurso sąlygos)</w:t>
      </w:r>
      <w:r w:rsidR="001723EA" w:rsidRPr="00045B23">
        <w:rPr>
          <w:noProof/>
        </w:rPr>
        <w:t xml:space="preserve">. </w:t>
      </w:r>
      <w:r w:rsidR="00087BD7" w:rsidRPr="00045B23">
        <w:rPr>
          <w:rFonts w:eastAsia="Calibri"/>
          <w:noProof/>
        </w:rPr>
        <w:t xml:space="preserve">Šiose konkurso sąlygose vartojamos sąvokos atitinka </w:t>
      </w:r>
      <w:r w:rsidR="00825FFF" w:rsidRPr="00045B23">
        <w:rPr>
          <w:rFonts w:eastAsia="Calibri"/>
          <w:noProof/>
        </w:rPr>
        <w:t>Viešųjų pirkimų įstatyme</w:t>
      </w:r>
      <w:r w:rsidR="00087BD7" w:rsidRPr="00045B23">
        <w:rPr>
          <w:rFonts w:eastAsia="Calibri"/>
          <w:noProof/>
        </w:rPr>
        <w:t xml:space="preserve"> apibrėžtas sąvokas.</w:t>
      </w:r>
    </w:p>
    <w:p w14:paraId="6B3A0F9B" w14:textId="77777777" w:rsidR="00780FFD" w:rsidRPr="00045B23" w:rsidRDefault="00780FFD" w:rsidP="00566BF9">
      <w:pPr>
        <w:pStyle w:val="Antrat1"/>
        <w:tabs>
          <w:tab w:val="left" w:pos="1134"/>
          <w:tab w:val="left" w:pos="1560"/>
        </w:tabs>
        <w:spacing w:before="0" w:after="0"/>
        <w:ind w:firstLine="1134"/>
        <w:jc w:val="both"/>
        <w:rPr>
          <w:noProof/>
          <w:sz w:val="24"/>
          <w:szCs w:val="24"/>
          <w:lang w:val="lt-LT"/>
        </w:rPr>
      </w:pPr>
      <w:r w:rsidRPr="00045B23">
        <w:rPr>
          <w:noProof/>
          <w:sz w:val="24"/>
          <w:szCs w:val="24"/>
          <w:lang w:val="lt-LT"/>
        </w:rPr>
        <w:t>1.3.</w:t>
      </w:r>
      <w:r w:rsidRPr="00045B23">
        <w:rPr>
          <w:noProof/>
          <w:szCs w:val="24"/>
          <w:lang w:val="lt-LT"/>
        </w:rPr>
        <w:t xml:space="preserve"> </w:t>
      </w:r>
      <w:r w:rsidRPr="00045B23">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045B23" w:rsidRDefault="00D63086" w:rsidP="003A5438">
      <w:pPr>
        <w:ind w:firstLine="1134"/>
        <w:jc w:val="both"/>
        <w:rPr>
          <w:noProof/>
          <w:szCs w:val="24"/>
        </w:rPr>
      </w:pPr>
      <w:r w:rsidRPr="00045B23">
        <w:rPr>
          <w:noProof/>
          <w:szCs w:val="24"/>
        </w:rPr>
        <w:t>1.</w:t>
      </w:r>
      <w:r w:rsidR="00780FFD" w:rsidRPr="00045B23">
        <w:rPr>
          <w:noProof/>
          <w:szCs w:val="24"/>
        </w:rPr>
        <w:t xml:space="preserve">4. </w:t>
      </w:r>
      <w:r w:rsidR="009D0DF3" w:rsidRPr="00045B23">
        <w:rPr>
          <w:noProof/>
          <w:szCs w:val="24"/>
        </w:rPr>
        <w:t>Pirkimas vykdomas</w:t>
      </w:r>
      <w:r w:rsidR="00BE548D" w:rsidRPr="00045B23">
        <w:rPr>
          <w:noProof/>
          <w:szCs w:val="24"/>
        </w:rPr>
        <w:t xml:space="preserve"> </w:t>
      </w:r>
      <w:r w:rsidR="00492CDF" w:rsidRPr="00045B23">
        <w:rPr>
          <w:noProof/>
          <w:szCs w:val="24"/>
        </w:rPr>
        <w:t>at</w:t>
      </w:r>
      <w:r w:rsidR="00DA0276" w:rsidRPr="00045B23">
        <w:rPr>
          <w:noProof/>
          <w:szCs w:val="24"/>
        </w:rPr>
        <w:t>viro konkurso būdu</w:t>
      </w:r>
      <w:r w:rsidR="00896EEC" w:rsidRPr="00045B23">
        <w:rPr>
          <w:noProof/>
          <w:szCs w:val="24"/>
        </w:rPr>
        <w:t>,</w:t>
      </w:r>
      <w:r w:rsidR="00DA0276" w:rsidRPr="00045B23">
        <w:rPr>
          <w:noProof/>
          <w:szCs w:val="24"/>
        </w:rPr>
        <w:t xml:space="preserve"> naudojantis C</w:t>
      </w:r>
      <w:r w:rsidR="00492CDF" w:rsidRPr="00045B23">
        <w:rPr>
          <w:noProof/>
          <w:szCs w:val="24"/>
        </w:rPr>
        <w:t>entri</w:t>
      </w:r>
      <w:r w:rsidR="000F2D5E" w:rsidRPr="00045B23">
        <w:rPr>
          <w:noProof/>
          <w:szCs w:val="24"/>
        </w:rPr>
        <w:t>nės viešųjų pirkimų informacinės</w:t>
      </w:r>
      <w:r w:rsidR="00492CDF" w:rsidRPr="00045B23">
        <w:rPr>
          <w:noProof/>
          <w:szCs w:val="24"/>
        </w:rPr>
        <w:t xml:space="preserve"> sistemos (toliau – CVP IS)</w:t>
      </w:r>
      <w:r w:rsidR="00896EEC" w:rsidRPr="00045B23">
        <w:rPr>
          <w:noProof/>
          <w:szCs w:val="24"/>
        </w:rPr>
        <w:t xml:space="preserve"> priemonėmis</w:t>
      </w:r>
      <w:r w:rsidR="00492CDF" w:rsidRPr="00045B23">
        <w:rPr>
          <w:noProof/>
          <w:szCs w:val="24"/>
        </w:rPr>
        <w:t xml:space="preserve">. </w:t>
      </w:r>
      <w:r w:rsidR="000A76C7" w:rsidRPr="00045B23">
        <w:rPr>
          <w:noProof/>
          <w:szCs w:val="24"/>
        </w:rPr>
        <w:t>Konkurso sąlygos</w:t>
      </w:r>
      <w:r w:rsidR="00492CDF" w:rsidRPr="00045B23">
        <w:rPr>
          <w:noProof/>
          <w:szCs w:val="24"/>
        </w:rPr>
        <w:t xml:space="preserve"> skelbiam</w:t>
      </w:r>
      <w:r w:rsidR="000A76C7" w:rsidRPr="00045B23">
        <w:rPr>
          <w:noProof/>
          <w:szCs w:val="24"/>
        </w:rPr>
        <w:t>os</w:t>
      </w:r>
      <w:r w:rsidR="00492CDF" w:rsidRPr="00045B23">
        <w:rPr>
          <w:noProof/>
          <w:szCs w:val="24"/>
        </w:rPr>
        <w:t xml:space="preserve"> CVP IS</w:t>
      </w:r>
      <w:r w:rsidR="00AA22E5" w:rsidRPr="00045B23">
        <w:rPr>
          <w:noProof/>
          <w:szCs w:val="24"/>
        </w:rPr>
        <w:t>.</w:t>
      </w:r>
      <w:r w:rsidR="00CA655C" w:rsidRPr="00045B23">
        <w:rPr>
          <w:noProof/>
          <w:szCs w:val="24"/>
        </w:rPr>
        <w:t xml:space="preserve"> </w:t>
      </w:r>
      <w:r w:rsidR="00AA22E5" w:rsidRPr="00045B23">
        <w:rPr>
          <w:noProof/>
          <w:szCs w:val="24"/>
        </w:rPr>
        <w:t xml:space="preserve">CVP IS </w:t>
      </w:r>
      <w:r w:rsidR="00CA655C" w:rsidRPr="00045B23">
        <w:rPr>
          <w:noProof/>
          <w:szCs w:val="24"/>
        </w:rPr>
        <w:t>priemonėmis pasiū</w:t>
      </w:r>
      <w:r w:rsidR="00492CDF" w:rsidRPr="00045B23">
        <w:rPr>
          <w:noProof/>
          <w:szCs w:val="24"/>
        </w:rPr>
        <w:t xml:space="preserve">lymus gali teikti tik tie tiekėjai, kurie yra registruoti CVP IS, pasiekiamoje adresu </w:t>
      </w:r>
      <w:hyperlink r:id="rId11" w:history="1">
        <w:r w:rsidR="00881700" w:rsidRPr="00045B23">
          <w:rPr>
            <w:rStyle w:val="Hipersaitas"/>
            <w:rFonts w:asciiTheme="majorBidi" w:eastAsia="Calibri" w:hAnsiTheme="majorBidi" w:cstheme="majorBidi"/>
            <w:color w:val="0070C0"/>
            <w:szCs w:val="24"/>
          </w:rPr>
          <w:t>https://viesiejipirkimai.lt/</w:t>
        </w:r>
      </w:hyperlink>
      <w:r w:rsidR="00881700" w:rsidRPr="00045B23">
        <w:rPr>
          <w:rFonts w:asciiTheme="majorBidi" w:eastAsia="Calibri" w:hAnsiTheme="majorBidi" w:cstheme="majorBidi"/>
          <w:szCs w:val="24"/>
        </w:rPr>
        <w:t>.</w:t>
      </w:r>
      <w:r w:rsidR="006B7B7A" w:rsidRPr="00045B23" w:rsidDel="006B7B7A">
        <w:t xml:space="preserve"> </w:t>
      </w:r>
    </w:p>
    <w:p w14:paraId="15241CA2" w14:textId="77777777" w:rsidR="00CA655C" w:rsidRPr="00045B23" w:rsidRDefault="00D63086" w:rsidP="003A5438">
      <w:pPr>
        <w:ind w:firstLine="1134"/>
        <w:jc w:val="both"/>
        <w:rPr>
          <w:noProof/>
          <w:szCs w:val="24"/>
        </w:rPr>
      </w:pPr>
      <w:r w:rsidRPr="00045B23">
        <w:rPr>
          <w:noProof/>
          <w:szCs w:val="24"/>
        </w:rPr>
        <w:t>1.</w:t>
      </w:r>
      <w:r w:rsidR="00780FFD" w:rsidRPr="00045B23">
        <w:rPr>
          <w:noProof/>
          <w:szCs w:val="24"/>
        </w:rPr>
        <w:t>5</w:t>
      </w:r>
      <w:r w:rsidR="000548DD" w:rsidRPr="00045B23">
        <w:rPr>
          <w:noProof/>
          <w:szCs w:val="24"/>
        </w:rPr>
        <w:t xml:space="preserve">. </w:t>
      </w:r>
      <w:r w:rsidR="00840274" w:rsidRPr="00045B23">
        <w:rPr>
          <w:noProof/>
          <w:szCs w:val="24"/>
        </w:rPr>
        <w:t xml:space="preserve">Išankstinis skelbimas apie pirkimą nebuvo skelbtas. </w:t>
      </w:r>
    </w:p>
    <w:p w14:paraId="256B4161"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 xml:space="preserve">. Visos pirkimo sąlygos nustatytos pirkimo dokumentuose, kuriuos sudaro: </w:t>
      </w:r>
    </w:p>
    <w:p w14:paraId="1EB7E781" w14:textId="77777777"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.1. skelbimas apie pirkimą;</w:t>
      </w:r>
    </w:p>
    <w:p w14:paraId="1038FB5C"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.2. konkurso sąlygos (kartu su priedais);</w:t>
      </w:r>
    </w:p>
    <w:p w14:paraId="750FB470" w14:textId="4F94AC66"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.3.</w:t>
      </w:r>
      <w:r w:rsidR="001723EA" w:rsidRPr="00045B23">
        <w:rPr>
          <w:noProof/>
          <w:sz w:val="24"/>
          <w:szCs w:val="24"/>
          <w:lang w:val="lt-LT"/>
        </w:rPr>
        <w:t xml:space="preserve"> </w:t>
      </w:r>
      <w:r w:rsidR="000A76C7" w:rsidRPr="00045B23">
        <w:rPr>
          <w:noProof/>
          <w:sz w:val="24"/>
          <w:szCs w:val="24"/>
          <w:lang w:val="lt-LT"/>
        </w:rPr>
        <w:t>konkurso sąlygų</w:t>
      </w:r>
      <w:r w:rsidR="00E44E16" w:rsidRPr="00045B23">
        <w:rPr>
          <w:noProof/>
          <w:sz w:val="24"/>
          <w:szCs w:val="24"/>
          <w:lang w:val="lt-LT"/>
        </w:rPr>
        <w:t xml:space="preserve"> paaiškinimai (patikslinimai), taip pat atsakymai į tiekėjų klausimus (jeigu bus);</w:t>
      </w:r>
    </w:p>
    <w:p w14:paraId="768A197B" w14:textId="77777777" w:rsidR="004B39B2" w:rsidRPr="00045B23" w:rsidRDefault="002C03CF" w:rsidP="008E129B">
      <w:pPr>
        <w:pStyle w:val="Antrat1"/>
        <w:tabs>
          <w:tab w:val="left" w:pos="1134"/>
        </w:tabs>
        <w:spacing w:before="0" w:after="0"/>
        <w:ind w:left="709" w:firstLine="425"/>
        <w:jc w:val="both"/>
        <w:rPr>
          <w:noProof/>
          <w:sz w:val="24"/>
          <w:szCs w:val="24"/>
          <w:lang w:val="lt-LT"/>
        </w:rPr>
      </w:pPr>
      <w:r w:rsidRPr="00045B23">
        <w:rPr>
          <w:noProof/>
          <w:sz w:val="24"/>
          <w:szCs w:val="24"/>
          <w:lang w:val="lt-LT"/>
        </w:rPr>
        <w:t xml:space="preserve">1.6.4. </w:t>
      </w:r>
      <w:r w:rsidR="00E44E16" w:rsidRPr="00045B23">
        <w:rPr>
          <w:noProof/>
          <w:sz w:val="24"/>
          <w:szCs w:val="24"/>
          <w:lang w:val="lt-LT"/>
        </w:rPr>
        <w:t>kita CVP IS priemonėmis pateikta informacija.</w:t>
      </w:r>
    </w:p>
    <w:p w14:paraId="2B0079FF" w14:textId="77777777" w:rsidR="00087BD7" w:rsidRPr="00045B23" w:rsidRDefault="00087BD7" w:rsidP="003A5438">
      <w:pPr>
        <w:ind w:firstLine="1134"/>
        <w:jc w:val="both"/>
        <w:rPr>
          <w:noProof/>
        </w:rPr>
      </w:pPr>
      <w:r w:rsidRPr="00045B23">
        <w:rPr>
          <w:noProof/>
        </w:rPr>
        <w:t>1.</w:t>
      </w:r>
      <w:r w:rsidR="007D02B7" w:rsidRPr="00045B23">
        <w:rPr>
          <w:noProof/>
        </w:rPr>
        <w:t>7</w:t>
      </w:r>
      <w:r w:rsidRPr="00045B23">
        <w:rPr>
          <w:noProof/>
        </w:rPr>
        <w:t>. Šis pirkimas nėra rezervuotas pagal Viešųjų pirkimų įstatymo 23 ir 24 straipsnių nuostatas.</w:t>
      </w:r>
    </w:p>
    <w:p w14:paraId="4C54FE48" w14:textId="77777777" w:rsidR="00087BD7" w:rsidRPr="00045B23" w:rsidRDefault="00087BD7" w:rsidP="003A5438">
      <w:pPr>
        <w:ind w:firstLine="1134"/>
        <w:jc w:val="both"/>
        <w:rPr>
          <w:noProof/>
          <w:szCs w:val="24"/>
        </w:rPr>
      </w:pPr>
      <w:r w:rsidRPr="00045B23">
        <w:rPr>
          <w:noProof/>
        </w:rPr>
        <w:t>1.</w:t>
      </w:r>
      <w:r w:rsidR="007D02B7" w:rsidRPr="00045B23">
        <w:rPr>
          <w:noProof/>
        </w:rPr>
        <w:t>8</w:t>
      </w:r>
      <w:r w:rsidRPr="00045B23">
        <w:rPr>
          <w:noProof/>
        </w:rPr>
        <w:t xml:space="preserve">. </w:t>
      </w:r>
      <w:r w:rsidRPr="00045B23">
        <w:rPr>
          <w:noProof/>
          <w:szCs w:val="24"/>
        </w:rPr>
        <w:t xml:space="preserve">Šiame pirkime </w:t>
      </w:r>
      <w:r w:rsidR="00E01EF4" w:rsidRPr="00045B23">
        <w:rPr>
          <w:noProof/>
          <w:szCs w:val="24"/>
        </w:rPr>
        <w:t>perkančioji</w:t>
      </w:r>
      <w:r w:rsidRPr="00045B23">
        <w:rPr>
          <w:noProof/>
          <w:szCs w:val="24"/>
        </w:rPr>
        <w:t xml:space="preserve"> organizacija nenumato skelbti savanoriško </w:t>
      </w:r>
      <w:r w:rsidRPr="00045B23">
        <w:rPr>
          <w:i/>
          <w:noProof/>
          <w:szCs w:val="24"/>
        </w:rPr>
        <w:t>ex ante</w:t>
      </w:r>
      <w:r w:rsidRPr="00045B23">
        <w:rPr>
          <w:noProof/>
          <w:szCs w:val="24"/>
        </w:rPr>
        <w:t xml:space="preserve"> skaidrumo skelbimo.</w:t>
      </w:r>
    </w:p>
    <w:p w14:paraId="73ABF768" w14:textId="1F275D96" w:rsidR="00087BD7" w:rsidRPr="00045B23" w:rsidRDefault="00087BD7" w:rsidP="003A5438">
      <w:pPr>
        <w:ind w:firstLine="1134"/>
        <w:jc w:val="both"/>
        <w:rPr>
          <w:noProof/>
        </w:rPr>
      </w:pPr>
      <w:r w:rsidRPr="00045B23">
        <w:rPr>
          <w:noProof/>
          <w:szCs w:val="24"/>
        </w:rPr>
        <w:t>1.</w:t>
      </w:r>
      <w:r w:rsidR="007D02B7" w:rsidRPr="00045B23">
        <w:rPr>
          <w:noProof/>
          <w:szCs w:val="24"/>
        </w:rPr>
        <w:t>9</w:t>
      </w:r>
      <w:r w:rsidRPr="00045B23">
        <w:rPr>
          <w:noProof/>
          <w:szCs w:val="24"/>
        </w:rPr>
        <w:t xml:space="preserve">. </w:t>
      </w:r>
      <w:r w:rsidR="00A87DD3" w:rsidRPr="00045B23">
        <w:rPr>
          <w:noProof/>
          <w:szCs w:val="24"/>
        </w:rPr>
        <w:t>P</w:t>
      </w:r>
      <w:r w:rsidR="005C2C98" w:rsidRPr="00045B23">
        <w:rPr>
          <w:noProof/>
          <w:szCs w:val="24"/>
        </w:rPr>
        <w:t xml:space="preserve">irkimo procedūras vykdo </w:t>
      </w:r>
      <w:r w:rsidR="00BD10AF" w:rsidRPr="00045B23">
        <w:rPr>
          <w:noProof/>
          <w:szCs w:val="24"/>
        </w:rPr>
        <w:t>Lietuvos k</w:t>
      </w:r>
      <w:r w:rsidR="005C2C98" w:rsidRPr="00045B23">
        <w:rPr>
          <w:noProof/>
          <w:szCs w:val="24"/>
        </w:rPr>
        <w:t xml:space="preserve">alėjimų </w:t>
      </w:r>
      <w:r w:rsidR="003B3B01" w:rsidRPr="00045B23">
        <w:rPr>
          <w:noProof/>
          <w:szCs w:val="24"/>
        </w:rPr>
        <w:t xml:space="preserve">tarnybos </w:t>
      </w:r>
      <w:r w:rsidR="00995708" w:rsidRPr="00045B23">
        <w:rPr>
          <w:noProof/>
          <w:szCs w:val="24"/>
        </w:rPr>
        <w:t>V</w:t>
      </w:r>
      <w:r w:rsidR="00AA25BC" w:rsidRPr="00045B23">
        <w:rPr>
          <w:noProof/>
          <w:szCs w:val="24"/>
        </w:rPr>
        <w:t>iešųjų pirkimų</w:t>
      </w:r>
      <w:r w:rsidR="005C2C98" w:rsidRPr="00045B23">
        <w:rPr>
          <w:noProof/>
          <w:szCs w:val="24"/>
        </w:rPr>
        <w:t xml:space="preserve"> komisija (toliau – Komisija). </w:t>
      </w:r>
      <w:r w:rsidRPr="00045B23">
        <w:rPr>
          <w:noProof/>
        </w:rPr>
        <w:t xml:space="preserve">Į šio pirkimo </w:t>
      </w:r>
      <w:r w:rsidR="005C2C98" w:rsidRPr="00045B23">
        <w:rPr>
          <w:noProof/>
        </w:rPr>
        <w:t xml:space="preserve">Komisijos </w:t>
      </w:r>
      <w:r w:rsidRPr="00045B23">
        <w:rPr>
          <w:noProof/>
        </w:rPr>
        <w:t xml:space="preserve">posėdžius </w:t>
      </w:r>
      <w:r w:rsidR="00D0711B" w:rsidRPr="00045B23">
        <w:rPr>
          <w:noProof/>
        </w:rPr>
        <w:t xml:space="preserve">perkančioji </w:t>
      </w:r>
      <w:r w:rsidRPr="00045B23">
        <w:rPr>
          <w:noProof/>
        </w:rPr>
        <w:t>organizacija nenumato kviesti dalyvauti stebėtojų.</w:t>
      </w:r>
      <w:r w:rsidR="00241620" w:rsidRPr="00045B23">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69653BE9" w:rsidR="00187EB3" w:rsidRPr="00045B23" w:rsidRDefault="00241620" w:rsidP="00241620">
      <w:pPr>
        <w:pStyle w:val="prastasiniatinklio"/>
        <w:spacing w:before="0" w:beforeAutospacing="0" w:after="0" w:afterAutospacing="0"/>
        <w:ind w:firstLine="851"/>
        <w:jc w:val="both"/>
        <w:rPr>
          <w:noProof/>
        </w:rPr>
      </w:pPr>
      <w:r w:rsidRPr="00045B23">
        <w:rPr>
          <w:noProof/>
        </w:rPr>
        <w:t xml:space="preserve">    </w:t>
      </w:r>
      <w:r w:rsidR="007C6914" w:rsidRPr="00045B23">
        <w:rPr>
          <w:noProof/>
        </w:rPr>
        <w:t>1.</w:t>
      </w:r>
      <w:r w:rsidR="00087BD7" w:rsidRPr="00045B23">
        <w:rPr>
          <w:noProof/>
        </w:rPr>
        <w:t>1</w:t>
      </w:r>
      <w:r w:rsidR="007D02B7" w:rsidRPr="00045B23">
        <w:rPr>
          <w:noProof/>
        </w:rPr>
        <w:t>0</w:t>
      </w:r>
      <w:r w:rsidR="007C6914" w:rsidRPr="00045B23">
        <w:rPr>
          <w:noProof/>
        </w:rPr>
        <w:t xml:space="preserve">. </w:t>
      </w:r>
      <w:r w:rsidR="00064A7D" w:rsidRPr="00045B23">
        <w:rPr>
          <w:noProof/>
        </w:rPr>
        <w:t xml:space="preserve">Bet kokia informacija, </w:t>
      </w:r>
      <w:r w:rsidR="000A76C7" w:rsidRPr="00045B23">
        <w:rPr>
          <w:noProof/>
        </w:rPr>
        <w:t>konkurso</w:t>
      </w:r>
      <w:r w:rsidR="00064A7D" w:rsidRPr="00045B23">
        <w:rPr>
          <w:noProof/>
        </w:rPr>
        <w:t xml:space="preserve"> sąlygų paaiškinimai, pranešimai ar kitas </w:t>
      </w:r>
      <w:r w:rsidR="00D0711B" w:rsidRPr="00045B23">
        <w:rPr>
          <w:noProof/>
        </w:rPr>
        <w:t>perkančiosios</w:t>
      </w:r>
      <w:r w:rsidR="00064A7D" w:rsidRPr="00045B23">
        <w:rPr>
          <w:noProof/>
        </w:rPr>
        <w:t xml:space="preserve"> organizacijos ir tiekėjo susirašinėjimas yra vykdomas tik CVP IS susirašinėjimo priemonėmis adresu </w:t>
      </w:r>
      <w:hyperlink r:id="rId12" w:history="1">
        <w:r w:rsidR="006B7B7A" w:rsidRPr="00045B23">
          <w:rPr>
            <w:rStyle w:val="Hipersaitas"/>
            <w:rFonts w:asciiTheme="majorBidi" w:eastAsia="Calibri" w:hAnsiTheme="majorBidi" w:cstheme="majorBidi"/>
            <w:color w:val="0070C0"/>
          </w:rPr>
          <w:t>https://viesiejipirkimai.lt/</w:t>
        </w:r>
      </w:hyperlink>
      <w:r w:rsidR="00064A7D" w:rsidRPr="00045B23">
        <w:rPr>
          <w:noProof/>
        </w:rPr>
        <w:t xml:space="preserve"> (pranešimus gaus tie tiekėjo naudotojai, kurie priėmė kvietimą arba yra priskirti prie pirkimo). </w:t>
      </w:r>
      <w:r w:rsidR="00087BD7" w:rsidRPr="00045B23">
        <w:rPr>
          <w:rFonts w:eastAsia="Calibri"/>
          <w:noProof/>
        </w:rPr>
        <w:t xml:space="preserve">Šiame punkte nustatytų reikalavimų gali būti nesilaikoma tik išimtinais </w:t>
      </w:r>
      <w:r w:rsidR="00BC4E63" w:rsidRPr="00045B23">
        <w:rPr>
          <w:rFonts w:eastAsia="Calibri"/>
          <w:noProof/>
        </w:rPr>
        <w:t>V</w:t>
      </w:r>
      <w:r w:rsidR="00087BD7" w:rsidRPr="00045B23">
        <w:rPr>
          <w:rFonts w:eastAsia="Calibri"/>
          <w:noProof/>
        </w:rPr>
        <w:t xml:space="preserve">iešųjų pirkimų įstatyme nurodytais atvejais. </w:t>
      </w:r>
      <w:r w:rsidR="00D0711B" w:rsidRPr="00045B23">
        <w:rPr>
          <w:noProof/>
        </w:rPr>
        <w:t>Perkančiosios</w:t>
      </w:r>
      <w:r w:rsidR="001723EA" w:rsidRPr="00045B23">
        <w:rPr>
          <w:noProof/>
        </w:rPr>
        <w:t xml:space="preserve"> organizacijos įgaliotas asmuo palaikyti tiesioginį ryšį su tiekėjais ir gauti iš jų pranešimus, susijusius su pirkimų procedūromis – </w:t>
      </w:r>
      <w:r w:rsidR="003B3B01" w:rsidRPr="00045B23">
        <w:rPr>
          <w:noProof/>
        </w:rPr>
        <w:t>V</w:t>
      </w:r>
      <w:r w:rsidR="00027987" w:rsidRPr="00045B23">
        <w:rPr>
          <w:noProof/>
        </w:rPr>
        <w:t>iešųjų pirkimų skyriaus</w:t>
      </w:r>
      <w:r w:rsidR="00290A47" w:rsidRPr="00045B23">
        <w:rPr>
          <w:noProof/>
        </w:rPr>
        <w:t xml:space="preserve"> patarėja Kristina Vitonytė</w:t>
      </w:r>
      <w:r w:rsidR="00027987" w:rsidRPr="00045B23">
        <w:rPr>
          <w:noProof/>
        </w:rPr>
        <w:t xml:space="preserve">, </w:t>
      </w:r>
      <w:r w:rsidR="00027987" w:rsidRPr="00045B23">
        <w:rPr>
          <w:rStyle w:val="Hipersaitas"/>
          <w:noProof/>
          <w:color w:val="auto"/>
          <w:u w:val="none"/>
        </w:rPr>
        <w:t xml:space="preserve">tel. </w:t>
      </w:r>
      <w:r w:rsidR="00716E21" w:rsidRPr="00045B23">
        <w:rPr>
          <w:noProof/>
        </w:rPr>
        <w:t>+370</w:t>
      </w:r>
      <w:r w:rsidR="00290A47" w:rsidRPr="00045B23">
        <w:rPr>
          <w:noProof/>
        </w:rPr>
        <w:t> </w:t>
      </w:r>
      <w:r w:rsidR="00D45E25" w:rsidRPr="00045B23">
        <w:rPr>
          <w:noProof/>
        </w:rPr>
        <w:t>6</w:t>
      </w:r>
      <w:r w:rsidR="00290A47" w:rsidRPr="00045B23">
        <w:rPr>
          <w:noProof/>
        </w:rPr>
        <w:t>49 89</w:t>
      </w:r>
      <w:r w:rsidR="00FF276E" w:rsidRPr="00045B23">
        <w:rPr>
          <w:noProof/>
        </w:rPr>
        <w:t> </w:t>
      </w:r>
      <w:r w:rsidR="00290A47" w:rsidRPr="00045B23">
        <w:rPr>
          <w:noProof/>
        </w:rPr>
        <w:t>132</w:t>
      </w:r>
      <w:r w:rsidR="00FF276E" w:rsidRPr="00045B23">
        <w:rPr>
          <w:noProof/>
        </w:rPr>
        <w:t>,</w:t>
      </w:r>
      <w:r w:rsidR="00027987" w:rsidRPr="00045B23">
        <w:rPr>
          <w:noProof/>
        </w:rPr>
        <w:t xml:space="preserve"> el. paštas</w:t>
      </w:r>
      <w:r w:rsidR="003B3B01" w:rsidRPr="00045B23">
        <w:rPr>
          <w:noProof/>
        </w:rPr>
        <w:t xml:space="preserve"> </w:t>
      </w:r>
      <w:hyperlink r:id="rId13" w:history="1">
        <w:r w:rsidR="00FF276E" w:rsidRPr="00045B23">
          <w:rPr>
            <w:rStyle w:val="Hipersaitas"/>
            <w:noProof/>
          </w:rPr>
          <w:t>kristina.vitonyte@kalejimai.lt</w:t>
        </w:r>
      </w:hyperlink>
      <w:r w:rsidR="00FF276E" w:rsidRPr="00045B23">
        <w:rPr>
          <w:noProof/>
        </w:rPr>
        <w:t xml:space="preserve"> ir Viešųjų pirkimų skyriaus patarėja Eglė Blačienė, tel. +370 616 80 503, el. paštas </w:t>
      </w:r>
      <w:hyperlink r:id="rId14" w:history="1">
        <w:r w:rsidR="00FF276E" w:rsidRPr="00045B23">
          <w:rPr>
            <w:rStyle w:val="Hipersaitas"/>
            <w:noProof/>
          </w:rPr>
          <w:t>egle.balciene@kalejimai.lt</w:t>
        </w:r>
      </w:hyperlink>
      <w:r w:rsidR="00FF276E" w:rsidRPr="00045B23">
        <w:rPr>
          <w:noProof/>
        </w:rPr>
        <w:t>.</w:t>
      </w:r>
    </w:p>
    <w:p w14:paraId="2A73F5AB" w14:textId="6D1D0397" w:rsidR="00241620" w:rsidRPr="00045B23" w:rsidRDefault="00241620" w:rsidP="00241620">
      <w:pPr>
        <w:pStyle w:val="prastasiniatinklio"/>
        <w:spacing w:before="0" w:beforeAutospacing="0" w:after="0" w:afterAutospacing="0"/>
        <w:ind w:firstLine="851"/>
        <w:jc w:val="both"/>
        <w:rPr>
          <w:noProof/>
        </w:rPr>
      </w:pPr>
    </w:p>
    <w:p w14:paraId="06E3F9C0" w14:textId="2AC3F3D5" w:rsidR="00140A01" w:rsidRPr="00045B23" w:rsidRDefault="00D05404" w:rsidP="00021ADA">
      <w:pPr>
        <w:pStyle w:val="Antrat1"/>
        <w:tabs>
          <w:tab w:val="left" w:pos="1134"/>
        </w:tabs>
        <w:spacing w:before="0" w:after="0"/>
        <w:rPr>
          <w:b/>
          <w:noProof/>
          <w:sz w:val="24"/>
          <w:szCs w:val="24"/>
          <w:lang w:val="lt-LT"/>
        </w:rPr>
      </w:pPr>
      <w:r w:rsidRPr="00045B23">
        <w:rPr>
          <w:b/>
          <w:noProof/>
          <w:sz w:val="24"/>
          <w:szCs w:val="24"/>
          <w:lang w:val="lt-LT"/>
        </w:rPr>
        <w:t>2. PIRKIMO OBJEKTAS</w:t>
      </w:r>
    </w:p>
    <w:p w14:paraId="72F0F1D2" w14:textId="77777777" w:rsidR="007C6914" w:rsidRPr="00045B23" w:rsidRDefault="007C6914" w:rsidP="00BF3BB6">
      <w:pPr>
        <w:ind w:firstLine="1134"/>
        <w:rPr>
          <w:noProof/>
          <w:sz w:val="18"/>
          <w:szCs w:val="14"/>
        </w:rPr>
      </w:pPr>
    </w:p>
    <w:p w14:paraId="6482F9DF" w14:textId="5F4A292C" w:rsidR="00B31AF9" w:rsidRPr="00045B23" w:rsidRDefault="00D05404" w:rsidP="00B31AF9">
      <w:pPr>
        <w:ind w:firstLine="1134"/>
        <w:jc w:val="both"/>
      </w:pPr>
      <w:r w:rsidRPr="00045B23">
        <w:rPr>
          <w:noProof/>
        </w:rPr>
        <w:t xml:space="preserve">2.1. </w:t>
      </w:r>
      <w:r w:rsidR="00E36FBA" w:rsidRPr="00045B23">
        <w:t xml:space="preserve">Pirkimo objektas – </w:t>
      </w:r>
      <w:r w:rsidR="00C96FA3" w:rsidRPr="00045B23">
        <w:t>belaidė komunikacijos sistema, jos įdiegimas ir priežiūra</w:t>
      </w:r>
      <w:r w:rsidR="00E36FBA" w:rsidRPr="00045B23">
        <w:t xml:space="preserve"> (toliau </w:t>
      </w:r>
      <w:r w:rsidR="00C96FA3" w:rsidRPr="00045B23">
        <w:t xml:space="preserve">– </w:t>
      </w:r>
      <w:r w:rsidR="00E36FBA" w:rsidRPr="00045B23">
        <w:t>prekė</w:t>
      </w:r>
      <w:r w:rsidR="00B31AF9" w:rsidRPr="00045B23">
        <w:t xml:space="preserve"> arba sistema</w:t>
      </w:r>
      <w:r w:rsidR="00E36FBA" w:rsidRPr="00045B23">
        <w:t>). Šis pirkimas nėra skaidomas į pirkimo objekto dalis</w:t>
      </w:r>
      <w:r w:rsidR="00B31AF9" w:rsidRPr="00045B23">
        <w:t>.</w:t>
      </w:r>
      <w:r w:rsidR="00E36FBA" w:rsidRPr="00045B23">
        <w:t xml:space="preserve"> </w:t>
      </w:r>
      <w:r w:rsidR="00B31AF9" w:rsidRPr="00045B23">
        <w:t>Išskaidžius pirkimo objektą į dalis, atsižvelgiant į tai, kad įrangos įdiegimas ir funkcionavimas yra neatsiejamai susijęs, kiltų didelė rizika dėl pirkimu siekiamos įsigyti sistemos sklandaus veikimo, skirtingų gamintojų įrangą bus neįmanoma suderinti tarpusavyje, kas keltų riziką netinkamai įvykdyti pirkimo sutartį</w:t>
      </w:r>
      <w:r w:rsidR="009A7F80">
        <w:t xml:space="preserve">. </w:t>
      </w:r>
      <w:r w:rsidR="00211964">
        <w:t>C</w:t>
      </w:r>
      <w:r w:rsidR="00211964" w:rsidRPr="00211964">
        <w:t>entrinės perkančiosios organizacijos centralizuotų pirkimų kataloge</w:t>
      </w:r>
      <w:r w:rsidR="00211964">
        <w:t xml:space="preserve"> pirkimo objekto nėra.</w:t>
      </w:r>
    </w:p>
    <w:p w14:paraId="7AE2FE04" w14:textId="47C894F3" w:rsidR="00A7375B" w:rsidRPr="00045B23" w:rsidRDefault="00BF3BB6" w:rsidP="00825FFF">
      <w:pPr>
        <w:ind w:firstLine="1134"/>
        <w:jc w:val="both"/>
        <w:rPr>
          <w:noProof/>
          <w:szCs w:val="24"/>
        </w:rPr>
      </w:pPr>
      <w:r w:rsidRPr="00045B23">
        <w:rPr>
          <w:noProof/>
        </w:rPr>
        <w:t xml:space="preserve">2.2. </w:t>
      </w:r>
      <w:r w:rsidR="00187EB3" w:rsidRPr="00045B23">
        <w:rPr>
          <w:noProof/>
        </w:rPr>
        <w:t>Reikalavimai pirkimo objektui, kiekiai, tiekimo</w:t>
      </w:r>
      <w:r w:rsidR="00B31AF9" w:rsidRPr="00045B23">
        <w:rPr>
          <w:noProof/>
        </w:rPr>
        <w:t>,</w:t>
      </w:r>
      <w:r w:rsidR="00C350D7" w:rsidRPr="00045B23">
        <w:rPr>
          <w:noProof/>
        </w:rPr>
        <w:t xml:space="preserve"> diegimo</w:t>
      </w:r>
      <w:r w:rsidR="00B31AF9" w:rsidRPr="00045B23">
        <w:rPr>
          <w:noProof/>
        </w:rPr>
        <w:t>, priežiūros</w:t>
      </w:r>
      <w:r w:rsidR="00187EB3" w:rsidRPr="00045B23">
        <w:rPr>
          <w:noProof/>
        </w:rPr>
        <w:t xml:space="preserve"> sąlygos nustatyt</w:t>
      </w:r>
      <w:r w:rsidR="00C350D7" w:rsidRPr="00045B23">
        <w:rPr>
          <w:noProof/>
        </w:rPr>
        <w:t>os</w:t>
      </w:r>
      <w:r w:rsidR="00187EB3" w:rsidRPr="00045B23">
        <w:rPr>
          <w:noProof/>
        </w:rPr>
        <w:t xml:space="preserve"> šiose </w:t>
      </w:r>
      <w:r w:rsidR="004D7DBD" w:rsidRPr="00045B23">
        <w:rPr>
          <w:noProof/>
        </w:rPr>
        <w:t>k</w:t>
      </w:r>
      <w:r w:rsidR="00187EB3" w:rsidRPr="00045B23">
        <w:rPr>
          <w:noProof/>
        </w:rPr>
        <w:t>onkurso sąlygose</w:t>
      </w:r>
      <w:r w:rsidR="00C350D7" w:rsidRPr="00045B23">
        <w:rPr>
          <w:noProof/>
        </w:rPr>
        <w:t>,</w:t>
      </w:r>
      <w:r w:rsidR="00C350D7" w:rsidRPr="00045B23">
        <w:rPr>
          <w:noProof/>
          <w:szCs w:val="24"/>
        </w:rPr>
        <w:t xml:space="preserve"> </w:t>
      </w:r>
      <w:r w:rsidR="00B31AF9" w:rsidRPr="00045B23">
        <w:rPr>
          <w:noProof/>
          <w:szCs w:val="24"/>
        </w:rPr>
        <w:t xml:space="preserve">Belaidės komunikacijos sistemos su jos įdiegimu ir priežiūra </w:t>
      </w:r>
      <w:r w:rsidR="00187EB3" w:rsidRPr="00045B23">
        <w:rPr>
          <w:noProof/>
        </w:rPr>
        <w:t>techninėje specifikacijoje (</w:t>
      </w:r>
      <w:r w:rsidR="004D7DBD" w:rsidRPr="00045B23">
        <w:rPr>
          <w:noProof/>
        </w:rPr>
        <w:t>k</w:t>
      </w:r>
      <w:r w:rsidR="00187EB3" w:rsidRPr="00045B23">
        <w:rPr>
          <w:noProof/>
        </w:rPr>
        <w:t xml:space="preserve">onkurso sąlygų 2 priedas), </w:t>
      </w:r>
      <w:r w:rsidR="00B31AF9" w:rsidRPr="00045B23">
        <w:rPr>
          <w:noProof/>
        </w:rPr>
        <w:t xml:space="preserve">Belaidės komunikacijos sistemos su jos įdiegimu ir priežiūra </w:t>
      </w:r>
      <w:r w:rsidR="00B84F57" w:rsidRPr="00045B23">
        <w:rPr>
          <w:noProof/>
          <w:szCs w:val="24"/>
        </w:rPr>
        <w:t xml:space="preserve">viešojo pirkimo – pardavimo </w:t>
      </w:r>
      <w:r w:rsidR="00187EB3" w:rsidRPr="00045B23">
        <w:rPr>
          <w:noProof/>
          <w:szCs w:val="24"/>
        </w:rPr>
        <w:t xml:space="preserve">sutarties </w:t>
      </w:r>
      <w:r w:rsidR="00187EB3" w:rsidRPr="00045B23">
        <w:rPr>
          <w:noProof/>
        </w:rPr>
        <w:t>projekte</w:t>
      </w:r>
      <w:r w:rsidR="000E01BC" w:rsidRPr="00045B23">
        <w:rPr>
          <w:noProof/>
        </w:rPr>
        <w:t xml:space="preserve"> (</w:t>
      </w:r>
      <w:r w:rsidR="005B7741" w:rsidRPr="00045B23">
        <w:rPr>
          <w:noProof/>
        </w:rPr>
        <w:t xml:space="preserve">Sutarties </w:t>
      </w:r>
      <w:r w:rsidR="006C5CE0" w:rsidRPr="00045B23">
        <w:rPr>
          <w:noProof/>
        </w:rPr>
        <w:t>B</w:t>
      </w:r>
      <w:r w:rsidR="000E01BC" w:rsidRPr="00045B23">
        <w:rPr>
          <w:noProof/>
        </w:rPr>
        <w:t xml:space="preserve">endrosios sąlygos, </w:t>
      </w:r>
      <w:r w:rsidR="005B7741" w:rsidRPr="00045B23">
        <w:rPr>
          <w:noProof/>
        </w:rPr>
        <w:t xml:space="preserve">Sutarties </w:t>
      </w:r>
      <w:r w:rsidR="006C5CE0" w:rsidRPr="00045B23">
        <w:rPr>
          <w:noProof/>
        </w:rPr>
        <w:t>S</w:t>
      </w:r>
      <w:r w:rsidR="000E01BC" w:rsidRPr="00045B23">
        <w:rPr>
          <w:noProof/>
        </w:rPr>
        <w:t>pecialiosios sąlygos)</w:t>
      </w:r>
      <w:r w:rsidR="00187EB3" w:rsidRPr="00045B23">
        <w:rPr>
          <w:noProof/>
        </w:rPr>
        <w:t xml:space="preserve"> </w:t>
      </w:r>
      <w:r w:rsidR="000E01BC" w:rsidRPr="00045B23">
        <w:rPr>
          <w:noProof/>
        </w:rPr>
        <w:t>(</w:t>
      </w:r>
      <w:r w:rsidR="004D7DBD" w:rsidRPr="00045B23">
        <w:rPr>
          <w:noProof/>
        </w:rPr>
        <w:t>k</w:t>
      </w:r>
      <w:r w:rsidR="00187EB3" w:rsidRPr="00045B23">
        <w:rPr>
          <w:noProof/>
        </w:rPr>
        <w:t xml:space="preserve">onkurso sąlygų 3 priedas). </w:t>
      </w:r>
    </w:p>
    <w:p w14:paraId="251E569D" w14:textId="50D8900B" w:rsidR="00B31AF9" w:rsidRPr="00045B23" w:rsidRDefault="00BF3BB6" w:rsidP="00AF7AD5">
      <w:pPr>
        <w:ind w:right="140" w:firstLine="1134"/>
        <w:jc w:val="both"/>
        <w:rPr>
          <w:rFonts w:eastAsia="Calibri"/>
          <w:b/>
          <w:noProof/>
          <w:szCs w:val="24"/>
        </w:rPr>
      </w:pPr>
      <w:r w:rsidRPr="00045B23">
        <w:rPr>
          <w:noProof/>
        </w:rPr>
        <w:t>2.</w:t>
      </w:r>
      <w:r w:rsidR="00762333" w:rsidRPr="00045B23">
        <w:rPr>
          <w:noProof/>
        </w:rPr>
        <w:t>3</w:t>
      </w:r>
      <w:r w:rsidRPr="00045B23">
        <w:rPr>
          <w:noProof/>
        </w:rPr>
        <w:t xml:space="preserve">. </w:t>
      </w:r>
      <w:r w:rsidR="00380712" w:rsidRPr="00045B23">
        <w:rPr>
          <w:noProof/>
        </w:rPr>
        <w:t>Tiekėjai privalo pateikti pasiūlymą visai pirkimo objekto apimčiai.</w:t>
      </w:r>
      <w:r w:rsidR="00A8122E" w:rsidRPr="00045B23">
        <w:rPr>
          <w:noProof/>
        </w:rPr>
        <w:t xml:space="preserve"> </w:t>
      </w:r>
      <w:r w:rsidR="00FD73F0" w:rsidRPr="00045B23">
        <w:rPr>
          <w:rFonts w:eastAsia="Calibri"/>
          <w:b/>
          <w:noProof/>
          <w:szCs w:val="24"/>
        </w:rPr>
        <w:t xml:space="preserve">Maksimali planuojamos sudaryti sutarties vertė </w:t>
      </w:r>
      <w:bookmarkStart w:id="2" w:name="_Hlk203050217"/>
      <w:r w:rsidR="00B31AF9" w:rsidRPr="00045B23">
        <w:rPr>
          <w:rFonts w:eastAsia="Calibri"/>
          <w:b/>
          <w:noProof/>
          <w:szCs w:val="24"/>
        </w:rPr>
        <w:t>206 611,57 Eur be PVM, 250 000,00 Eur su PVM</w:t>
      </w:r>
      <w:bookmarkEnd w:id="2"/>
      <w:r w:rsidR="00437976" w:rsidRPr="00045B23">
        <w:rPr>
          <w:rFonts w:eastAsia="Calibri"/>
          <w:b/>
          <w:noProof/>
          <w:szCs w:val="24"/>
        </w:rPr>
        <w:t>.</w:t>
      </w:r>
    </w:p>
    <w:p w14:paraId="554E0FEC" w14:textId="2B967BAD" w:rsidR="00D942E3" w:rsidRDefault="00D942E3" w:rsidP="00D942E3">
      <w:pPr>
        <w:ind w:right="140" w:firstLine="1134"/>
        <w:jc w:val="both"/>
        <w:rPr>
          <w:rFonts w:eastAsia="Calibri"/>
          <w:bCs/>
          <w:noProof/>
          <w:szCs w:val="24"/>
        </w:rPr>
      </w:pPr>
      <w:r w:rsidRPr="00045B23">
        <w:rPr>
          <w:rFonts w:eastAsia="Calibri"/>
          <w:bCs/>
          <w:noProof/>
          <w:szCs w:val="24"/>
        </w:rPr>
        <w:t xml:space="preserve">2.4. </w:t>
      </w:r>
      <w:bookmarkStart w:id="3" w:name="_Hlk203047090"/>
      <w:r w:rsidR="00FD73F0" w:rsidRPr="00045B23">
        <w:rPr>
          <w:rFonts w:eastAsia="Calibri"/>
          <w:bCs/>
          <w:noProof/>
          <w:szCs w:val="24"/>
        </w:rPr>
        <w:t xml:space="preserve">Pasiūlymo </w:t>
      </w:r>
      <w:r w:rsidR="0073400A">
        <w:rPr>
          <w:rFonts w:eastAsia="Calibri"/>
          <w:szCs w:val="24"/>
        </w:rPr>
        <w:t xml:space="preserve">bendra </w:t>
      </w:r>
      <w:r w:rsidR="00FD73F0" w:rsidRPr="00045B23">
        <w:rPr>
          <w:rFonts w:eastAsia="Calibri"/>
          <w:bCs/>
          <w:noProof/>
          <w:szCs w:val="24"/>
        </w:rPr>
        <w:t>kaina negali viršyti</w:t>
      </w:r>
      <w:r w:rsidR="00437976" w:rsidRPr="00045B23">
        <w:rPr>
          <w:rFonts w:eastAsia="Calibri"/>
          <w:bCs/>
          <w:noProof/>
          <w:szCs w:val="24"/>
        </w:rPr>
        <w:t xml:space="preserve"> </w:t>
      </w:r>
      <w:r w:rsidR="00437976" w:rsidRPr="00045B23">
        <w:rPr>
          <w:rFonts w:eastAsia="Calibri"/>
          <w:b/>
          <w:noProof/>
          <w:szCs w:val="24"/>
        </w:rPr>
        <w:t>206 611,57 Eur be PVM, 250 000,00 Eur su PVM</w:t>
      </w:r>
      <w:r w:rsidR="0073400A">
        <w:rPr>
          <w:rFonts w:eastAsia="Calibri"/>
          <w:b/>
          <w:noProof/>
          <w:szCs w:val="24"/>
        </w:rPr>
        <w:t>, iš jos negali viršyti</w:t>
      </w:r>
      <w:r w:rsidR="00442550">
        <w:rPr>
          <w:rFonts w:eastAsia="Calibri"/>
          <w:b/>
          <w:noProof/>
          <w:szCs w:val="24"/>
        </w:rPr>
        <w:t>:</w:t>
      </w:r>
    </w:p>
    <w:p w14:paraId="57470A40" w14:textId="21C442AA" w:rsidR="00442550" w:rsidRDefault="00442550" w:rsidP="00D942E3">
      <w:pPr>
        <w:ind w:right="140" w:firstLine="1134"/>
        <w:jc w:val="both"/>
        <w:rPr>
          <w:rFonts w:eastAsia="Calibri"/>
          <w:bCs/>
          <w:noProof/>
          <w:szCs w:val="24"/>
        </w:rPr>
      </w:pPr>
      <w:r>
        <w:rPr>
          <w:rFonts w:eastAsia="Calibri"/>
          <w:bCs/>
          <w:noProof/>
          <w:szCs w:val="24"/>
        </w:rPr>
        <w:lastRenderedPageBreak/>
        <w:t xml:space="preserve">2.4.1. </w:t>
      </w:r>
      <w:r w:rsidR="000A21A0">
        <w:rPr>
          <w:rFonts w:eastAsia="Calibri"/>
          <w:bCs/>
          <w:noProof/>
          <w:szCs w:val="24"/>
        </w:rPr>
        <w:t>s</w:t>
      </w:r>
      <w:r w:rsidR="00115377" w:rsidRPr="00115377">
        <w:rPr>
          <w:rFonts w:eastAsia="Calibri"/>
          <w:bCs/>
          <w:noProof/>
          <w:szCs w:val="24"/>
        </w:rPr>
        <w:t>istemos diegim</w:t>
      </w:r>
      <w:r w:rsidR="00D01A05">
        <w:rPr>
          <w:rFonts w:eastAsia="Calibri"/>
          <w:bCs/>
          <w:noProof/>
          <w:szCs w:val="24"/>
        </w:rPr>
        <w:t>o</w:t>
      </w:r>
      <w:r w:rsidR="00115377" w:rsidRPr="00115377">
        <w:rPr>
          <w:rFonts w:eastAsia="Calibri"/>
          <w:bCs/>
          <w:noProof/>
          <w:szCs w:val="24"/>
        </w:rPr>
        <w:t xml:space="preserve"> ir priežiūr</w:t>
      </w:r>
      <w:r w:rsidR="00D01A05">
        <w:rPr>
          <w:rFonts w:eastAsia="Calibri"/>
          <w:bCs/>
          <w:noProof/>
          <w:szCs w:val="24"/>
        </w:rPr>
        <w:t xml:space="preserve">os </w:t>
      </w:r>
      <w:r w:rsidR="0073400A">
        <w:rPr>
          <w:rFonts w:eastAsia="Calibri"/>
          <w:bCs/>
          <w:noProof/>
          <w:szCs w:val="24"/>
        </w:rPr>
        <w:t>kaina</w:t>
      </w:r>
      <w:r w:rsidR="00D01A05">
        <w:rPr>
          <w:rFonts w:eastAsia="Calibri"/>
          <w:bCs/>
          <w:noProof/>
          <w:szCs w:val="24"/>
        </w:rPr>
        <w:t xml:space="preserve"> </w:t>
      </w:r>
      <w:r w:rsidR="000A21A0">
        <w:rPr>
          <w:rFonts w:eastAsia="Calibri"/>
          <w:bCs/>
          <w:noProof/>
          <w:szCs w:val="24"/>
        </w:rPr>
        <w:t>–</w:t>
      </w:r>
      <w:r w:rsidR="00D01A05">
        <w:rPr>
          <w:rFonts w:eastAsia="Calibri"/>
          <w:bCs/>
          <w:noProof/>
          <w:szCs w:val="24"/>
        </w:rPr>
        <w:t xml:space="preserve"> </w:t>
      </w:r>
      <w:r w:rsidR="000A21A0" w:rsidRPr="00695AAA">
        <w:rPr>
          <w:rFonts w:eastAsia="Calibri"/>
          <w:b/>
          <w:noProof/>
          <w:szCs w:val="24"/>
        </w:rPr>
        <w:t>198 347,11Eur be PVM ir 240 000,00 Eur su PVM</w:t>
      </w:r>
      <w:r w:rsidR="000A21A0">
        <w:rPr>
          <w:rFonts w:eastAsia="Calibri"/>
          <w:bCs/>
          <w:noProof/>
          <w:szCs w:val="24"/>
        </w:rPr>
        <w:t>;</w:t>
      </w:r>
    </w:p>
    <w:p w14:paraId="05AD050A" w14:textId="56589535" w:rsidR="00E40FAC" w:rsidRPr="00045B23" w:rsidRDefault="000A21A0" w:rsidP="000A21A0">
      <w:pPr>
        <w:ind w:right="140" w:firstLine="1134"/>
        <w:jc w:val="both"/>
        <w:rPr>
          <w:rFonts w:eastAsia="Calibri"/>
          <w:bCs/>
          <w:noProof/>
          <w:szCs w:val="24"/>
        </w:rPr>
      </w:pPr>
      <w:r>
        <w:rPr>
          <w:rFonts w:eastAsia="Calibri"/>
          <w:bCs/>
          <w:noProof/>
          <w:szCs w:val="24"/>
        </w:rPr>
        <w:t>2.4.2. p</w:t>
      </w:r>
      <w:r w:rsidR="00D942E3" w:rsidRPr="00045B23">
        <w:rPr>
          <w:rFonts w:eastAsia="Calibri"/>
          <w:bCs/>
          <w:noProof/>
          <w:szCs w:val="24"/>
        </w:rPr>
        <w:t>apildomos įrangos komplekto</w:t>
      </w:r>
      <w:r w:rsidR="00437976" w:rsidRPr="00045B23">
        <w:rPr>
          <w:rFonts w:eastAsia="Calibri"/>
          <w:bCs/>
          <w:noProof/>
          <w:szCs w:val="24"/>
        </w:rPr>
        <w:t>, kuri</w:t>
      </w:r>
      <w:r w:rsidR="004F4D9B" w:rsidRPr="00045B23">
        <w:rPr>
          <w:rFonts w:eastAsia="Calibri"/>
          <w:bCs/>
          <w:noProof/>
          <w:szCs w:val="24"/>
        </w:rPr>
        <w:t>s</w:t>
      </w:r>
      <w:r w:rsidR="00437976" w:rsidRPr="00045B23">
        <w:rPr>
          <w:rFonts w:eastAsia="Calibri"/>
          <w:bCs/>
          <w:noProof/>
          <w:szCs w:val="24"/>
        </w:rPr>
        <w:t xml:space="preserve"> bus perkam</w:t>
      </w:r>
      <w:r w:rsidR="00157491" w:rsidRPr="00045B23">
        <w:rPr>
          <w:rFonts w:eastAsia="Calibri"/>
          <w:bCs/>
          <w:noProof/>
          <w:szCs w:val="24"/>
        </w:rPr>
        <w:t>as</w:t>
      </w:r>
      <w:r w:rsidR="00437976" w:rsidRPr="00045B23">
        <w:rPr>
          <w:rFonts w:eastAsia="Calibri"/>
          <w:bCs/>
          <w:noProof/>
          <w:szCs w:val="24"/>
        </w:rPr>
        <w:t xml:space="preserve"> pagal poreikį,</w:t>
      </w:r>
      <w:r w:rsidR="00D942E3" w:rsidRPr="00045B23">
        <w:rPr>
          <w:rFonts w:eastAsia="Calibri"/>
          <w:bCs/>
          <w:noProof/>
          <w:szCs w:val="24"/>
        </w:rPr>
        <w:t xml:space="preserve"> įkainis</w:t>
      </w:r>
      <w:r w:rsidR="00437976" w:rsidRPr="00045B23">
        <w:rPr>
          <w:rFonts w:eastAsia="Calibri"/>
          <w:bCs/>
          <w:noProof/>
          <w:szCs w:val="24"/>
        </w:rPr>
        <w:t xml:space="preserve"> </w:t>
      </w:r>
      <w:r w:rsidR="00695AAA">
        <w:rPr>
          <w:rFonts w:eastAsia="Calibri"/>
          <w:bCs/>
          <w:noProof/>
          <w:szCs w:val="24"/>
        </w:rPr>
        <w:t xml:space="preserve">– </w:t>
      </w:r>
      <w:r w:rsidR="00E40FAC" w:rsidRPr="00045B23">
        <w:rPr>
          <w:rFonts w:eastAsia="Calibri"/>
          <w:b/>
          <w:noProof/>
          <w:szCs w:val="24"/>
        </w:rPr>
        <w:t>826,45 Eur be PVM ir 1 000 Eur su PVM</w:t>
      </w:r>
      <w:r w:rsidR="00E40FAC" w:rsidRPr="00045B23">
        <w:rPr>
          <w:rFonts w:eastAsia="Calibri"/>
          <w:bCs/>
          <w:noProof/>
          <w:szCs w:val="24"/>
        </w:rPr>
        <w:t>.</w:t>
      </w:r>
    </w:p>
    <w:bookmarkEnd w:id="3"/>
    <w:p w14:paraId="3AD4202F" w14:textId="3F66B52A" w:rsidR="00E87F14" w:rsidRPr="00045B23" w:rsidRDefault="00E40FAC" w:rsidP="00E40FAC">
      <w:pPr>
        <w:ind w:right="140" w:firstLine="1134"/>
        <w:jc w:val="both"/>
        <w:rPr>
          <w:rFonts w:eastAsia="Calibri"/>
          <w:bCs/>
          <w:noProof/>
          <w:szCs w:val="24"/>
        </w:rPr>
      </w:pPr>
      <w:r w:rsidRPr="00045B23">
        <w:rPr>
          <w:rFonts w:eastAsia="Calibri"/>
          <w:bCs/>
          <w:noProof/>
          <w:szCs w:val="24"/>
        </w:rPr>
        <w:t xml:space="preserve">2.5. </w:t>
      </w:r>
      <w:r w:rsidR="00FD73F0" w:rsidRPr="00045B23">
        <w:rPr>
          <w:rFonts w:eastAsia="Calibri"/>
          <w:bCs/>
          <w:noProof/>
          <w:szCs w:val="24"/>
        </w:rPr>
        <w:t>Jei pasiūlymo kaina</w:t>
      </w:r>
      <w:r w:rsidRPr="00045B23">
        <w:rPr>
          <w:rFonts w:eastAsia="Calibri"/>
          <w:bCs/>
          <w:noProof/>
          <w:szCs w:val="24"/>
        </w:rPr>
        <w:t xml:space="preserve"> / įkainis</w:t>
      </w:r>
      <w:r w:rsidR="00FD73F0" w:rsidRPr="00045B23">
        <w:rPr>
          <w:rFonts w:eastAsia="Calibri"/>
          <w:bCs/>
          <w:noProof/>
          <w:szCs w:val="24"/>
        </w:rPr>
        <w:t xml:space="preserve"> viršys </w:t>
      </w:r>
      <w:r w:rsidRPr="00045B23">
        <w:rPr>
          <w:rFonts w:eastAsia="Calibri"/>
          <w:bCs/>
          <w:noProof/>
          <w:szCs w:val="24"/>
        </w:rPr>
        <w:t xml:space="preserve">konkurso sąlygų 2.4 papunktyje </w:t>
      </w:r>
      <w:r w:rsidR="00FD73F0" w:rsidRPr="00045B23">
        <w:rPr>
          <w:rFonts w:eastAsia="Calibri"/>
          <w:bCs/>
          <w:noProof/>
          <w:szCs w:val="24"/>
        </w:rPr>
        <w:t>nurodytą sumą, pasiūlymas bus atmestas dėl per didelės, perkančiajai organizacijai nepriimtinos kainos</w:t>
      </w:r>
      <w:r w:rsidRPr="00045B23">
        <w:rPr>
          <w:rFonts w:eastAsia="Calibri"/>
          <w:bCs/>
          <w:noProof/>
          <w:szCs w:val="24"/>
        </w:rPr>
        <w:t xml:space="preserve"> / įkainio</w:t>
      </w:r>
      <w:r w:rsidR="00FD73F0" w:rsidRPr="00045B23">
        <w:rPr>
          <w:rFonts w:eastAsia="Calibri"/>
          <w:bCs/>
          <w:noProof/>
          <w:szCs w:val="24"/>
        </w:rPr>
        <w:t>.</w:t>
      </w:r>
      <w:r w:rsidR="00E87F14" w:rsidRPr="00045B23">
        <w:rPr>
          <w:rFonts w:eastAsia="Calibri"/>
          <w:bCs/>
          <w:noProof/>
          <w:szCs w:val="24"/>
        </w:rPr>
        <w:t xml:space="preserve"> </w:t>
      </w:r>
    </w:p>
    <w:p w14:paraId="706BCBDF" w14:textId="190D0F43" w:rsidR="00E40FAC" w:rsidRPr="00045B23" w:rsidRDefault="00E40FAC" w:rsidP="00AF0E5E">
      <w:pPr>
        <w:ind w:right="140" w:firstLine="1134"/>
        <w:jc w:val="both"/>
        <w:rPr>
          <w:rFonts w:eastAsia="Calibri"/>
          <w:bCs/>
          <w:noProof/>
          <w:szCs w:val="24"/>
        </w:rPr>
      </w:pPr>
      <w:r w:rsidRPr="00045B23">
        <w:rPr>
          <w:rFonts w:eastAsia="Calibri"/>
          <w:bCs/>
          <w:noProof/>
          <w:szCs w:val="24"/>
        </w:rPr>
        <w:t>2.6.</w:t>
      </w:r>
      <w:r w:rsidR="00AF0E5E" w:rsidRPr="00045B23">
        <w:rPr>
          <w:rFonts w:eastAsia="Calibri"/>
          <w:bCs/>
          <w:noProof/>
          <w:szCs w:val="24"/>
        </w:rPr>
        <w:t xml:space="preserve"> </w:t>
      </w:r>
      <w:r w:rsidR="00AF0E5E" w:rsidRPr="006C0BD0">
        <w:rPr>
          <w:rFonts w:eastAsia="Calibri"/>
          <w:bCs/>
          <w:noProof/>
          <w:szCs w:val="24"/>
        </w:rPr>
        <w:t>Tiekėja</w:t>
      </w:r>
      <w:r w:rsidR="0025024D" w:rsidRPr="006C0BD0">
        <w:rPr>
          <w:rFonts w:eastAsia="Calibri"/>
          <w:bCs/>
          <w:noProof/>
          <w:szCs w:val="24"/>
        </w:rPr>
        <w:t>i</w:t>
      </w:r>
      <w:r w:rsidR="00AF0E5E" w:rsidRPr="006C0BD0">
        <w:rPr>
          <w:rFonts w:eastAsia="Calibri"/>
          <w:bCs/>
          <w:noProof/>
          <w:szCs w:val="24"/>
        </w:rPr>
        <w:t>, prieš pateikdam</w:t>
      </w:r>
      <w:r w:rsidR="0025024D" w:rsidRPr="006C0BD0">
        <w:rPr>
          <w:rFonts w:eastAsia="Calibri"/>
          <w:bCs/>
          <w:noProof/>
          <w:szCs w:val="24"/>
        </w:rPr>
        <w:t>i</w:t>
      </w:r>
      <w:r w:rsidR="00AF0E5E" w:rsidRPr="006C0BD0">
        <w:rPr>
          <w:rFonts w:eastAsia="Calibri"/>
          <w:bCs/>
          <w:noProof/>
          <w:szCs w:val="24"/>
        </w:rPr>
        <w:t xml:space="preserve"> pasiūlymą, gali apžiūrėti objektą, kad galėtų tinkamai parengti pasiūlymą. </w:t>
      </w:r>
      <w:r w:rsidR="00A822BD" w:rsidRPr="00A822BD">
        <w:rPr>
          <w:rFonts w:eastAsia="Calibri"/>
          <w:bCs/>
          <w:noProof/>
          <w:szCs w:val="24"/>
        </w:rPr>
        <w:t>Apžiūros metu nebus atsakoma į tiekėjų klausimus, visus klausimus po apžiūros tiekėjai turės pateikti per CVP IS susirašinėjimo funkciją.</w:t>
      </w:r>
      <w:r w:rsidR="00A822BD">
        <w:rPr>
          <w:rFonts w:eastAsia="Calibri"/>
          <w:bCs/>
          <w:noProof/>
          <w:szCs w:val="24"/>
        </w:rPr>
        <w:t xml:space="preserve"> </w:t>
      </w:r>
      <w:r w:rsidR="00AF0E5E" w:rsidRPr="006C0BD0">
        <w:rPr>
          <w:rFonts w:eastAsia="Calibri"/>
          <w:bCs/>
          <w:noProof/>
          <w:szCs w:val="24"/>
        </w:rPr>
        <w:t xml:space="preserve">Jeigu tiekėjams </w:t>
      </w:r>
      <w:r w:rsidR="00CB5043">
        <w:rPr>
          <w:rFonts w:eastAsia="Calibri"/>
          <w:bCs/>
          <w:noProof/>
          <w:szCs w:val="24"/>
        </w:rPr>
        <w:t>a</w:t>
      </w:r>
      <w:r w:rsidR="00CB5043" w:rsidRPr="00CB5043">
        <w:rPr>
          <w:rFonts w:eastAsia="Calibri"/>
          <w:bCs/>
          <w:noProof/>
          <w:szCs w:val="24"/>
        </w:rPr>
        <w:t xml:space="preserve">pžiūros metu </w:t>
      </w:r>
      <w:r w:rsidR="00CB5043">
        <w:rPr>
          <w:rFonts w:eastAsia="Calibri"/>
          <w:bCs/>
          <w:noProof/>
          <w:szCs w:val="24"/>
        </w:rPr>
        <w:t xml:space="preserve">/ </w:t>
      </w:r>
      <w:r w:rsidR="00AF0E5E" w:rsidRPr="006C0BD0">
        <w:rPr>
          <w:rFonts w:eastAsia="Calibri"/>
          <w:bCs/>
          <w:noProof/>
          <w:szCs w:val="24"/>
        </w:rPr>
        <w:t>apžiūrėjus objektą, kyla klausimų dėl pirkimo dokumentų, tiekėjai turėtų prašyti paaiškinti pirkimo dokumentus konkurso sąlygų 7 skyriuje nustatyta tvarka.</w:t>
      </w:r>
      <w:r w:rsidR="006C0BD0">
        <w:rPr>
          <w:rFonts w:eastAsia="Calibri"/>
          <w:bCs/>
          <w:noProof/>
          <w:szCs w:val="24"/>
        </w:rPr>
        <w:t xml:space="preserve"> </w:t>
      </w:r>
      <w:r w:rsidR="007644B3" w:rsidRPr="006C0BD0">
        <w:rPr>
          <w:rFonts w:eastAsia="Calibri"/>
          <w:bCs/>
          <w:noProof/>
          <w:szCs w:val="24"/>
        </w:rPr>
        <w:t xml:space="preserve">Perkančioji organizacija </w:t>
      </w:r>
      <w:r w:rsidR="007644B3" w:rsidRPr="006C0BD0">
        <w:rPr>
          <w:rFonts w:eastAsia="Calibri"/>
          <w:b/>
          <w:noProof/>
          <w:szCs w:val="24"/>
        </w:rPr>
        <w:t>2025 m. liepos 31 d. 10 val. 00 min.</w:t>
      </w:r>
      <w:r w:rsidR="007644B3" w:rsidRPr="006C0BD0">
        <w:rPr>
          <w:rFonts w:eastAsia="Calibri"/>
          <w:bCs/>
          <w:noProof/>
          <w:szCs w:val="24"/>
        </w:rPr>
        <w:t xml:space="preserve"> organizuoja tiekėjų susipažinimą su objektu</w:t>
      </w:r>
      <w:r w:rsidR="006C0BD0">
        <w:rPr>
          <w:rFonts w:eastAsia="Calibri"/>
          <w:bCs/>
          <w:noProof/>
          <w:szCs w:val="24"/>
        </w:rPr>
        <w:t>, adresu</w:t>
      </w:r>
      <w:r w:rsidR="007644B3" w:rsidRPr="007644B3">
        <w:rPr>
          <w:rFonts w:eastAsia="Calibri"/>
          <w:bCs/>
          <w:noProof/>
          <w:szCs w:val="24"/>
        </w:rPr>
        <w:t xml:space="preserve"> Šv. Florijono g. 9 Pravieniškių k., Kaišiadorių raj. Dėl susitikimo kreiptis į </w:t>
      </w:r>
      <w:r w:rsidR="00420A9D">
        <w:rPr>
          <w:rFonts w:eastAsia="Calibri"/>
          <w:bCs/>
          <w:noProof/>
          <w:szCs w:val="24"/>
        </w:rPr>
        <w:t xml:space="preserve">Saugumo </w:t>
      </w:r>
      <w:r w:rsidR="00D32CC9">
        <w:rPr>
          <w:rFonts w:eastAsia="Calibri"/>
          <w:bCs/>
          <w:noProof/>
          <w:szCs w:val="24"/>
        </w:rPr>
        <w:t xml:space="preserve">koordinavimo </w:t>
      </w:r>
      <w:r w:rsidR="00420A9D">
        <w:rPr>
          <w:rFonts w:eastAsia="Calibri"/>
          <w:bCs/>
          <w:noProof/>
          <w:szCs w:val="24"/>
        </w:rPr>
        <w:t>ir kontrolės</w:t>
      </w:r>
      <w:r w:rsidR="00D32CC9">
        <w:rPr>
          <w:rFonts w:eastAsia="Calibri"/>
          <w:bCs/>
          <w:noProof/>
          <w:szCs w:val="24"/>
        </w:rPr>
        <w:t xml:space="preserve"> skyriaus </w:t>
      </w:r>
      <w:r w:rsidR="00966B32">
        <w:rPr>
          <w:rFonts w:eastAsia="Calibri"/>
          <w:bCs/>
          <w:noProof/>
          <w:szCs w:val="24"/>
        </w:rPr>
        <w:t>vyriausiąjį specialistą Saulių Klišauską</w:t>
      </w:r>
      <w:r w:rsidR="007644B3" w:rsidRPr="007644B3">
        <w:rPr>
          <w:rFonts w:eastAsia="Calibri"/>
          <w:bCs/>
          <w:noProof/>
          <w:szCs w:val="24"/>
        </w:rPr>
        <w:t xml:space="preserve">, tel. +370 659 76297. </w:t>
      </w:r>
      <w:r w:rsidR="00E75C1F" w:rsidRPr="00E75C1F">
        <w:rPr>
          <w:rFonts w:eastAsia="Calibri"/>
          <w:bCs/>
          <w:noProof/>
          <w:szCs w:val="24"/>
        </w:rPr>
        <w:t xml:space="preserve">Tiekėjai, norintys dalyvauti apžiūroje, </w:t>
      </w:r>
      <w:r w:rsidR="00E75C1F" w:rsidRPr="00966B32">
        <w:rPr>
          <w:rFonts w:eastAsia="Calibri"/>
          <w:b/>
          <w:noProof/>
          <w:szCs w:val="24"/>
        </w:rPr>
        <w:t xml:space="preserve">iki 2025 m. liepos </w:t>
      </w:r>
      <w:r w:rsidR="000016B9" w:rsidRPr="00966B32">
        <w:rPr>
          <w:rFonts w:eastAsia="Calibri"/>
          <w:b/>
          <w:noProof/>
          <w:szCs w:val="24"/>
        </w:rPr>
        <w:t>2</w:t>
      </w:r>
      <w:r w:rsidR="007644B3" w:rsidRPr="00966B32">
        <w:rPr>
          <w:rFonts w:eastAsia="Calibri"/>
          <w:b/>
          <w:noProof/>
          <w:szCs w:val="24"/>
        </w:rPr>
        <w:t>9</w:t>
      </w:r>
      <w:r w:rsidR="000016B9" w:rsidRPr="00966B32">
        <w:rPr>
          <w:rFonts w:eastAsia="Calibri"/>
          <w:b/>
          <w:noProof/>
          <w:szCs w:val="24"/>
        </w:rPr>
        <w:t xml:space="preserve"> d.</w:t>
      </w:r>
      <w:r w:rsidR="000016B9">
        <w:rPr>
          <w:rFonts w:eastAsia="Calibri"/>
          <w:bCs/>
          <w:noProof/>
          <w:szCs w:val="24"/>
        </w:rPr>
        <w:t xml:space="preserve"> </w:t>
      </w:r>
      <w:r w:rsidR="000016B9" w:rsidRPr="000016B9">
        <w:rPr>
          <w:rFonts w:eastAsia="Calibri"/>
          <w:bCs/>
          <w:noProof/>
          <w:szCs w:val="24"/>
        </w:rPr>
        <w:t xml:space="preserve">CVP IS susirašinėjimo priemonėmis </w:t>
      </w:r>
      <w:r w:rsidR="00E75C1F" w:rsidRPr="00E75C1F">
        <w:rPr>
          <w:rFonts w:eastAsia="Calibri"/>
          <w:bCs/>
          <w:noProof/>
          <w:szCs w:val="24"/>
        </w:rPr>
        <w:t>turi atsiųsti vardus ir pavardes asmenų, ketinančių dalyvauti apžiūroje.</w:t>
      </w:r>
      <w:r w:rsidR="00E75C1F" w:rsidRPr="00E75C1F" w:rsidDel="00E75C1F">
        <w:rPr>
          <w:rFonts w:eastAsia="Calibri"/>
          <w:bCs/>
          <w:noProof/>
          <w:szCs w:val="24"/>
          <w:highlight w:val="yellow"/>
        </w:rPr>
        <w:t xml:space="preserve"> </w:t>
      </w:r>
    </w:p>
    <w:p w14:paraId="13B5BA1C" w14:textId="22002CF9" w:rsidR="00D93172" w:rsidRPr="00045B23" w:rsidRDefault="00E366AD" w:rsidP="00D93172">
      <w:pPr>
        <w:ind w:right="140" w:firstLine="1134"/>
        <w:jc w:val="both"/>
        <w:rPr>
          <w:rFonts w:eastAsia="Calibri"/>
          <w:noProof/>
          <w:szCs w:val="24"/>
          <w:lang w:eastAsia="en-US"/>
        </w:rPr>
      </w:pPr>
      <w:r w:rsidRPr="00045B23">
        <w:rPr>
          <w:rFonts w:eastAsia="Calibri"/>
          <w:noProof/>
          <w:szCs w:val="24"/>
          <w:lang w:eastAsia="en-US"/>
        </w:rPr>
        <w:t>2.</w:t>
      </w:r>
      <w:r w:rsidR="00BE2A58" w:rsidRPr="00045B23">
        <w:rPr>
          <w:rFonts w:eastAsia="Calibri"/>
          <w:noProof/>
          <w:szCs w:val="24"/>
          <w:lang w:eastAsia="en-US"/>
        </w:rPr>
        <w:t>7</w:t>
      </w:r>
      <w:r w:rsidRPr="00045B23">
        <w:rPr>
          <w:rFonts w:eastAsia="Calibri"/>
          <w:noProof/>
          <w:szCs w:val="24"/>
          <w:lang w:eastAsia="en-US"/>
        </w:rPr>
        <w:t xml:space="preserve">. </w:t>
      </w:r>
      <w:r w:rsidR="00A55442" w:rsidRPr="00045B23">
        <w:rPr>
          <w:rFonts w:eastAsia="Calibri"/>
          <w:noProof/>
          <w:szCs w:val="24"/>
          <w:lang w:eastAsia="en-US"/>
        </w:rPr>
        <w:t>Vykdomas žaliasis pirkimas.</w:t>
      </w:r>
      <w:r w:rsidR="00D46627" w:rsidRPr="00045B23">
        <w:rPr>
          <w:rFonts w:eastAsia="Calibri"/>
          <w:noProof/>
          <w:szCs w:val="24"/>
          <w:lang w:eastAsia="en-US"/>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perkančioji organizacija, kaip sutarties vykdymo sąlygą (Sutarties Specialiųjų sąlygų 13 punktas), savarankiškai nustato šiuos aplinkos apsaugos kriterijus:</w:t>
      </w:r>
    </w:p>
    <w:p w14:paraId="0131E6DE" w14:textId="1B56C4FD" w:rsidR="00C51DD8" w:rsidRPr="00045B23" w:rsidRDefault="00C51DD8" w:rsidP="00C51DD8">
      <w:pPr>
        <w:ind w:right="140" w:firstLine="1134"/>
        <w:jc w:val="right"/>
        <w:rPr>
          <w:rFonts w:eastAsia="Calibri"/>
          <w:i/>
          <w:iCs/>
          <w:noProof/>
          <w:szCs w:val="24"/>
          <w:lang w:eastAsia="en-US"/>
        </w:rPr>
      </w:pPr>
      <w:r w:rsidRPr="00045B23">
        <w:rPr>
          <w:rFonts w:eastAsia="Calibri"/>
          <w:i/>
          <w:iCs/>
          <w:noProof/>
          <w:szCs w:val="24"/>
          <w:lang w:eastAsia="en-US"/>
        </w:rPr>
        <w:t>1 lentelė</w:t>
      </w:r>
      <w:r w:rsidRPr="00045B23">
        <w:rPr>
          <w:i/>
          <w:iCs/>
        </w:rPr>
        <w:t xml:space="preserve"> „</w:t>
      </w:r>
      <w:r w:rsidRPr="00045B23">
        <w:rPr>
          <w:rFonts w:eastAsia="Calibri"/>
          <w:i/>
          <w:iCs/>
          <w:noProof/>
          <w:szCs w:val="24"/>
          <w:lang w:eastAsia="en-US"/>
        </w:rPr>
        <w:t xml:space="preserve">Aplinkos apsaugos kriterijai“ </w:t>
      </w:r>
    </w:p>
    <w:tbl>
      <w:tblPr>
        <w:tblStyle w:val="Lentelstinklelis"/>
        <w:tblW w:w="9634" w:type="dxa"/>
        <w:tblLook w:val="04A0" w:firstRow="1" w:lastRow="0" w:firstColumn="1" w:lastColumn="0" w:noHBand="0" w:noVBand="1"/>
      </w:tblPr>
      <w:tblGrid>
        <w:gridCol w:w="936"/>
        <w:gridCol w:w="4884"/>
        <w:gridCol w:w="3814"/>
      </w:tblGrid>
      <w:tr w:rsidR="00C51DD8" w:rsidRPr="00045B23" w14:paraId="0F711B29" w14:textId="77777777" w:rsidTr="00D07E1E">
        <w:tc>
          <w:tcPr>
            <w:tcW w:w="936" w:type="dxa"/>
          </w:tcPr>
          <w:p w14:paraId="5D2C570F" w14:textId="77777777" w:rsidR="00C51DD8" w:rsidRPr="00045B23" w:rsidRDefault="00C51DD8" w:rsidP="00D07E1E">
            <w:pPr>
              <w:pStyle w:val="prastasiniatinklio"/>
              <w:spacing w:before="0" w:beforeAutospacing="0" w:after="0" w:afterAutospacing="0"/>
              <w:jc w:val="center"/>
              <w:rPr>
                <w:b/>
                <w:bCs/>
              </w:rPr>
            </w:pPr>
            <w:r w:rsidRPr="00045B23">
              <w:rPr>
                <w:b/>
                <w:bCs/>
              </w:rPr>
              <w:t xml:space="preserve">Eil. Nr. </w:t>
            </w:r>
          </w:p>
        </w:tc>
        <w:tc>
          <w:tcPr>
            <w:tcW w:w="4884" w:type="dxa"/>
          </w:tcPr>
          <w:p w14:paraId="0914CA19" w14:textId="77777777" w:rsidR="00C51DD8" w:rsidRPr="00045B23" w:rsidRDefault="00C51DD8" w:rsidP="00D07E1E">
            <w:pPr>
              <w:pStyle w:val="prastasiniatinklio"/>
              <w:spacing w:before="0" w:beforeAutospacing="0" w:after="0" w:afterAutospacing="0"/>
              <w:jc w:val="center"/>
              <w:rPr>
                <w:b/>
                <w:bCs/>
              </w:rPr>
            </w:pPr>
            <w:r w:rsidRPr="00045B23">
              <w:rPr>
                <w:b/>
                <w:bCs/>
              </w:rPr>
              <w:t>Savarankiškai nustatytas aplinkos apsaugos kriterijus</w:t>
            </w:r>
          </w:p>
        </w:tc>
        <w:tc>
          <w:tcPr>
            <w:tcW w:w="3814" w:type="dxa"/>
          </w:tcPr>
          <w:p w14:paraId="7D99C6EB" w14:textId="77777777" w:rsidR="00C51DD8" w:rsidRPr="00045B23" w:rsidRDefault="00C51DD8" w:rsidP="00D07E1E">
            <w:pPr>
              <w:pStyle w:val="prastasiniatinklio"/>
              <w:spacing w:before="0" w:beforeAutospacing="0" w:after="0" w:afterAutospacing="0"/>
              <w:jc w:val="center"/>
              <w:rPr>
                <w:b/>
                <w:bCs/>
              </w:rPr>
            </w:pPr>
            <w:r w:rsidRPr="00045B23">
              <w:rPr>
                <w:rFonts w:eastAsiaTheme="minorHAnsi"/>
                <w:b/>
                <w:bCs/>
                <w:noProof/>
              </w:rPr>
              <w:t xml:space="preserve">Atitiktį aplinkos apsaugos kriterijams įrodantys dokumentai </w:t>
            </w:r>
          </w:p>
        </w:tc>
      </w:tr>
      <w:tr w:rsidR="00C51DD8" w:rsidRPr="00045B23" w14:paraId="4FD06C43" w14:textId="77777777" w:rsidTr="00D07E1E">
        <w:tc>
          <w:tcPr>
            <w:tcW w:w="936" w:type="dxa"/>
          </w:tcPr>
          <w:p w14:paraId="012BBC0E" w14:textId="3AF0BB15" w:rsidR="00C51DD8" w:rsidRPr="00045B23" w:rsidRDefault="00C51DD8" w:rsidP="00D07E1E">
            <w:pPr>
              <w:pStyle w:val="prastasiniatinklio"/>
              <w:spacing w:before="0" w:beforeAutospacing="0" w:after="0" w:afterAutospacing="0"/>
            </w:pPr>
            <w:r w:rsidRPr="00045B23">
              <w:t>2.7.1.</w:t>
            </w:r>
          </w:p>
        </w:tc>
        <w:tc>
          <w:tcPr>
            <w:tcW w:w="4884" w:type="dxa"/>
          </w:tcPr>
          <w:p w14:paraId="05DA157E" w14:textId="77777777" w:rsidR="00C51DD8" w:rsidRPr="00045B23" w:rsidRDefault="00C51DD8" w:rsidP="00D07E1E">
            <w:pPr>
              <w:pStyle w:val="prastasiniatinklio"/>
              <w:jc w:val="both"/>
              <w:rPr>
                <w:kern w:val="2"/>
                <w:shd w:val="clear" w:color="auto" w:fill="FFFFFF"/>
              </w:rPr>
            </w:pPr>
            <w:r w:rsidRPr="00045B23">
              <w:rPr>
                <w:kern w:val="2"/>
                <w:shd w:val="clear" w:color="auto" w:fill="FFFFFF"/>
              </w:rPr>
              <w:t xml:space="preserve">Jeigu prekės supakuojamos į antrinę pakuotę, ji turi būti laikytina perdirbamąja pakuote pagal Lietuvos Respublikos mokesčio už aplinkos teršimą įstatymo nuostatas ir (ar) turi būti vienalytė (homogeniška) pakuotė, pagaminta iš vienos rūšies medžiagos.  </w:t>
            </w:r>
          </w:p>
          <w:p w14:paraId="1A77434A" w14:textId="77777777" w:rsidR="00C51DD8" w:rsidRPr="00045B23" w:rsidRDefault="00C51DD8" w:rsidP="00D07E1E">
            <w:pPr>
              <w:pStyle w:val="prastasiniatinklio"/>
              <w:spacing w:before="0" w:beforeAutospacing="0" w:after="0" w:afterAutospacing="0"/>
              <w:jc w:val="both"/>
              <w:rPr>
                <w:b/>
                <w:bCs/>
              </w:rPr>
            </w:pPr>
          </w:p>
        </w:tc>
        <w:tc>
          <w:tcPr>
            <w:tcW w:w="3814" w:type="dxa"/>
          </w:tcPr>
          <w:p w14:paraId="6C5D3BEA" w14:textId="77777777" w:rsidR="00C51DD8" w:rsidRPr="00045B23" w:rsidRDefault="00C51DD8" w:rsidP="00D07E1E">
            <w:pPr>
              <w:pStyle w:val="prastasiniatinklio"/>
              <w:spacing w:before="0" w:beforeAutospacing="0" w:after="0" w:afterAutospacing="0"/>
              <w:jc w:val="both"/>
              <w:rPr>
                <w:rFonts w:eastAsiaTheme="minorHAnsi"/>
                <w:b/>
                <w:bCs/>
                <w:noProof/>
                <w:sz w:val="22"/>
                <w:szCs w:val="22"/>
              </w:rPr>
            </w:pPr>
            <w:r w:rsidRPr="00045B23">
              <w:rPr>
                <w:kern w:val="2"/>
                <w:shd w:val="clear" w:color="auto" w:fill="FFFFFF"/>
              </w:rPr>
              <w:t>Tiekėjas patiekdamas prekes pirkėjui, pateikia prekės antrinės pakuotės tinkamumą perdirbti (</w:t>
            </w:r>
            <w:proofErr w:type="spellStart"/>
            <w:r w:rsidRPr="00045B23">
              <w:rPr>
                <w:kern w:val="2"/>
                <w:shd w:val="clear" w:color="auto" w:fill="FFFFFF"/>
              </w:rPr>
              <w:t>perdirbamumą</w:t>
            </w:r>
            <w:proofErr w:type="spellEnd"/>
            <w:r w:rsidRPr="00045B23">
              <w:rPr>
                <w:kern w:val="2"/>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C51DD8" w:rsidRPr="00045B23" w14:paraId="5AEDCAEA" w14:textId="77777777" w:rsidTr="00D07E1E">
        <w:trPr>
          <w:trHeight w:val="840"/>
        </w:trPr>
        <w:tc>
          <w:tcPr>
            <w:tcW w:w="936" w:type="dxa"/>
          </w:tcPr>
          <w:p w14:paraId="09D613BF" w14:textId="2A8BE741" w:rsidR="00C51DD8" w:rsidRPr="00045B23" w:rsidRDefault="00C51DD8" w:rsidP="00D07E1E">
            <w:pPr>
              <w:pStyle w:val="prastasiniatinklio"/>
              <w:spacing w:before="0" w:beforeAutospacing="0" w:after="0" w:afterAutospacing="0"/>
              <w:jc w:val="both"/>
              <w:rPr>
                <w:color w:val="000000"/>
              </w:rPr>
            </w:pPr>
            <w:r w:rsidRPr="00045B23">
              <w:rPr>
                <w:color w:val="000000"/>
              </w:rPr>
              <w:t>2.7.2.</w:t>
            </w:r>
          </w:p>
        </w:tc>
        <w:tc>
          <w:tcPr>
            <w:tcW w:w="4884" w:type="dxa"/>
          </w:tcPr>
          <w:p w14:paraId="74C02BD9" w14:textId="53E959E6" w:rsidR="00C51DD8" w:rsidRPr="00045B23" w:rsidRDefault="00C51DD8" w:rsidP="00D07E1E">
            <w:pPr>
              <w:pStyle w:val="prastasiniatinklio"/>
              <w:spacing w:before="0" w:beforeAutospacing="0" w:after="0" w:afterAutospacing="0"/>
              <w:jc w:val="both"/>
              <w:rPr>
                <w:color w:val="000000"/>
              </w:rPr>
            </w:pPr>
            <w:r w:rsidRPr="00045B23">
              <w:rPr>
                <w:color w:val="000000"/>
              </w:rPr>
              <w:t>Pristatant prekes į sutartyje nurodytą pristatymo vietą turi būti sunaudojama mažiau gamtos išteklių – visas užsakytas prekių kiekis į pristatymo vietą privalo būti pristatytas ne dalimis, o vienu kartu; atvykimui į pristatymo vietą turi būti pasirenkamas optimalus maršrutas.</w:t>
            </w:r>
          </w:p>
        </w:tc>
        <w:tc>
          <w:tcPr>
            <w:tcW w:w="3814" w:type="dxa"/>
          </w:tcPr>
          <w:p w14:paraId="0B5F1D25" w14:textId="76380B89" w:rsidR="00C51DD8" w:rsidRPr="00045B23" w:rsidRDefault="00C51DD8" w:rsidP="00D07E1E">
            <w:pPr>
              <w:pStyle w:val="Sraopastraipa"/>
              <w:ind w:left="0"/>
              <w:jc w:val="both"/>
              <w:rPr>
                <w:color w:val="000000"/>
              </w:rPr>
            </w:pPr>
            <w:r w:rsidRPr="00045B23">
              <w:rPr>
                <w:color w:val="000000"/>
              </w:rPr>
              <w:t>Tiekėjas patvirtina pasirašydamas Prekių perdavimo-priėmimo aktą.</w:t>
            </w:r>
          </w:p>
        </w:tc>
      </w:tr>
      <w:tr w:rsidR="00C51DD8" w:rsidRPr="00045B23" w14:paraId="0BE89930" w14:textId="77777777" w:rsidTr="00D07E1E">
        <w:trPr>
          <w:trHeight w:val="840"/>
        </w:trPr>
        <w:tc>
          <w:tcPr>
            <w:tcW w:w="936" w:type="dxa"/>
          </w:tcPr>
          <w:p w14:paraId="6F8E4EDE" w14:textId="12C716B4" w:rsidR="00C51DD8" w:rsidRPr="00045B23" w:rsidRDefault="00C51DD8" w:rsidP="00D07E1E">
            <w:pPr>
              <w:pStyle w:val="prastasiniatinklio"/>
              <w:spacing w:before="0" w:beforeAutospacing="0" w:after="0" w:afterAutospacing="0"/>
              <w:jc w:val="both"/>
              <w:rPr>
                <w:color w:val="000000"/>
              </w:rPr>
            </w:pPr>
            <w:r w:rsidRPr="00045B23">
              <w:rPr>
                <w:color w:val="000000"/>
              </w:rPr>
              <w:t>2.7.3.</w:t>
            </w:r>
          </w:p>
        </w:tc>
        <w:tc>
          <w:tcPr>
            <w:tcW w:w="4884" w:type="dxa"/>
          </w:tcPr>
          <w:p w14:paraId="41748F03" w14:textId="77777777" w:rsidR="00C51DD8" w:rsidRPr="00045B23" w:rsidRDefault="00C51DD8" w:rsidP="00D07E1E">
            <w:pPr>
              <w:pStyle w:val="prastasiniatinklio"/>
              <w:spacing w:before="0" w:beforeAutospacing="0" w:after="0" w:afterAutospacing="0"/>
              <w:jc w:val="both"/>
              <w:rPr>
                <w:color w:val="000000"/>
              </w:rPr>
            </w:pPr>
            <w:r w:rsidRPr="00045B23">
              <w:rPr>
                <w:rStyle w:val="cf01"/>
                <w:rFonts w:asciiTheme="majorBidi" w:hAnsiTheme="majorBidi" w:cstheme="majorBidi"/>
                <w:sz w:val="24"/>
              </w:rPr>
              <w:t>Tiekėjas turi užtikrinti, kad</w:t>
            </w:r>
            <w:r w:rsidRPr="00045B23">
              <w:rPr>
                <w:rStyle w:val="cf01"/>
                <w:rFonts w:asciiTheme="majorBidi" w:hAnsiTheme="majorBidi" w:cstheme="majorBidi"/>
              </w:rPr>
              <w:t xml:space="preserve"> </w:t>
            </w:r>
            <w:r w:rsidRPr="00045B23">
              <w:rPr>
                <w:rStyle w:val="cf01"/>
                <w:rFonts w:asciiTheme="majorBidi" w:hAnsiTheme="majorBidi" w:cstheme="majorBidi"/>
                <w:sz w:val="24"/>
              </w:rPr>
              <w:t>per prekių garantinį terminą bus tiekiamos ir 3 metus po garantinio termino pabaigos bus galima įsigyti originalių arba joms lygiaverčių tinklo įrangos atsarginių dalių.</w:t>
            </w:r>
          </w:p>
        </w:tc>
        <w:tc>
          <w:tcPr>
            <w:tcW w:w="3814" w:type="dxa"/>
          </w:tcPr>
          <w:p w14:paraId="2F9F4360" w14:textId="77777777" w:rsidR="00C51DD8" w:rsidRPr="00045B23" w:rsidRDefault="00C51DD8" w:rsidP="00D07E1E">
            <w:pPr>
              <w:pStyle w:val="Sraopastraipa"/>
              <w:ind w:left="0"/>
              <w:jc w:val="both"/>
              <w:rPr>
                <w:color w:val="000000"/>
                <w:szCs w:val="24"/>
              </w:rPr>
            </w:pPr>
            <w:r w:rsidRPr="00045B23">
              <w:rPr>
                <w:color w:val="000000"/>
                <w:szCs w:val="24"/>
              </w:rPr>
              <w:t>Tiekėjas patvirtina pasirašydamas Prekių perdavimo-priėmimo aktą.</w:t>
            </w:r>
          </w:p>
        </w:tc>
      </w:tr>
    </w:tbl>
    <w:p w14:paraId="79BF985B" w14:textId="77777777" w:rsidR="00297A48" w:rsidRPr="00045B23" w:rsidRDefault="00297A48" w:rsidP="00297A48">
      <w:pPr>
        <w:jc w:val="both"/>
        <w:rPr>
          <w:noProof/>
        </w:rPr>
      </w:pPr>
    </w:p>
    <w:p w14:paraId="47833306" w14:textId="739A190A" w:rsidR="002D6C8F" w:rsidRPr="00045B23" w:rsidRDefault="002D6C8F" w:rsidP="00297A48">
      <w:pPr>
        <w:ind w:firstLine="1134"/>
        <w:jc w:val="both"/>
        <w:rPr>
          <w:noProof/>
        </w:rPr>
      </w:pPr>
      <w:r w:rsidRPr="00045B23">
        <w:rPr>
          <w:noProof/>
        </w:rPr>
        <w:t>2.</w:t>
      </w:r>
      <w:r w:rsidR="00E366AD" w:rsidRPr="00045B23">
        <w:rPr>
          <w:noProof/>
        </w:rPr>
        <w:t>8</w:t>
      </w:r>
      <w:r w:rsidRPr="00045B23">
        <w:rPr>
          <w:noProof/>
        </w:rPr>
        <w:t xml:space="preserve">. </w:t>
      </w:r>
      <w:r w:rsidR="00780879" w:rsidRPr="00045B23">
        <w:rPr>
          <w:rFonts w:eastAsia="Calibri"/>
          <w:noProof/>
          <w:szCs w:val="24"/>
        </w:rPr>
        <w:t>Tiekėja</w:t>
      </w:r>
      <w:r w:rsidR="00297A48" w:rsidRPr="00045B23">
        <w:rPr>
          <w:rFonts w:eastAsia="Calibri"/>
          <w:noProof/>
          <w:szCs w:val="24"/>
        </w:rPr>
        <w:t>i</w:t>
      </w:r>
      <w:r w:rsidR="00780879" w:rsidRPr="00045B23">
        <w:rPr>
          <w:rFonts w:eastAsia="Calibri"/>
          <w:noProof/>
          <w:szCs w:val="24"/>
        </w:rPr>
        <w:t xml:space="preserve"> atsako už rūpestingą visų pirkimo dokumentų išnagrinėjimą, už patikimos informacijos apie visas sąlygas bei įsipareigojimus, galinčius turėti įtakos pasiūlymo </w:t>
      </w:r>
      <w:r w:rsidR="00555F50" w:rsidRPr="00045B23">
        <w:rPr>
          <w:rFonts w:eastAsia="Calibri"/>
          <w:noProof/>
          <w:szCs w:val="24"/>
        </w:rPr>
        <w:t>kain</w:t>
      </w:r>
      <w:r w:rsidR="00B13E48" w:rsidRPr="00045B23">
        <w:rPr>
          <w:rFonts w:eastAsia="Calibri"/>
          <w:noProof/>
          <w:szCs w:val="24"/>
        </w:rPr>
        <w:t xml:space="preserve">ai, </w:t>
      </w:r>
      <w:r w:rsidR="00780879" w:rsidRPr="00045B23">
        <w:rPr>
          <w:rFonts w:eastAsia="Calibri"/>
          <w:noProof/>
          <w:szCs w:val="24"/>
        </w:rPr>
        <w:t xml:space="preserve">pateikimą. </w:t>
      </w:r>
    </w:p>
    <w:p w14:paraId="066A3BF9" w14:textId="22AD79F5" w:rsidR="00B13E48" w:rsidRPr="00045B23" w:rsidRDefault="007342E2" w:rsidP="00B13E48">
      <w:pPr>
        <w:ind w:firstLine="1134"/>
        <w:jc w:val="both"/>
        <w:rPr>
          <w:noProof/>
        </w:rPr>
      </w:pPr>
      <w:r w:rsidRPr="00045B23">
        <w:rPr>
          <w:noProof/>
        </w:rPr>
        <w:lastRenderedPageBreak/>
        <w:t>2.</w:t>
      </w:r>
      <w:r w:rsidR="00E366AD" w:rsidRPr="00045B23">
        <w:rPr>
          <w:noProof/>
        </w:rPr>
        <w:t>9</w:t>
      </w:r>
      <w:r w:rsidR="008332F4" w:rsidRPr="00045B23">
        <w:rPr>
          <w:noProof/>
        </w:rPr>
        <w:t xml:space="preserve">. </w:t>
      </w:r>
      <w:r w:rsidR="00023A50" w:rsidRPr="00045B23">
        <w:rPr>
          <w:noProof/>
        </w:rPr>
        <w:t xml:space="preserve">Konkurso sąlygose </w:t>
      </w:r>
      <w:r w:rsidR="00C17641" w:rsidRPr="00045B23">
        <w:rPr>
          <w:noProof/>
        </w:rPr>
        <w:t>nurodyti konkretūs modeliai ar šaltiniai, standartai, konkretūs procesai ar prekės ženklai, patentai, tipai, konkreti kilmė ar gamyba apima ir jiems lygiaverčius produktus (t.</w:t>
      </w:r>
      <w:r w:rsidR="00380712" w:rsidRPr="00045B23">
        <w:rPr>
          <w:noProof/>
        </w:rPr>
        <w:t xml:space="preserve"> </w:t>
      </w:r>
      <w:r w:rsidR="00C17641" w:rsidRPr="00045B23">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045B23">
        <w:rPr>
          <w:noProof/>
        </w:rPr>
        <w:t>r gamyba nurodyta apibrėžiant perkančiosios organizacijos</w:t>
      </w:r>
      <w:r w:rsidR="00C17641" w:rsidRPr="00045B23">
        <w:rPr>
          <w:noProof/>
        </w:rPr>
        <w:t xml:space="preserve"> ar partnerių turimus produktus). Lygiavertiškumo įrodymas yra tiekėjo pareiga. </w:t>
      </w:r>
    </w:p>
    <w:p w14:paraId="5922E1D9" w14:textId="77777777" w:rsidR="00A05DEE" w:rsidRPr="00045B23" w:rsidRDefault="008E5C6E" w:rsidP="00A05DEE">
      <w:pPr>
        <w:ind w:firstLine="1134"/>
        <w:jc w:val="both"/>
        <w:rPr>
          <w:noProof/>
        </w:rPr>
      </w:pPr>
      <w:r w:rsidRPr="00045B23">
        <w:rPr>
          <w:noProof/>
        </w:rPr>
        <w:t xml:space="preserve">2.10. </w:t>
      </w:r>
      <w:r w:rsidR="009F1F71" w:rsidRPr="00045B23">
        <w:rPr>
          <w:noProof/>
        </w:rPr>
        <w:t xml:space="preserve">Pirkime taikomos </w:t>
      </w:r>
      <w:r w:rsidR="009F1F71" w:rsidRPr="00045B23">
        <w:rPr>
          <w:color w:val="000000" w:themeColor="text1"/>
          <w:szCs w:val="24"/>
        </w:rPr>
        <w:t>Reglamento</w:t>
      </w:r>
      <w:r w:rsidR="009F1F71" w:rsidRPr="00045B23">
        <w:rPr>
          <w:rStyle w:val="Puslapioinaosnuoroda"/>
          <w:color w:val="000000" w:themeColor="text1"/>
          <w:szCs w:val="24"/>
          <w:lang w:eastAsia="en-US"/>
        </w:rPr>
        <w:footnoteReference w:id="2"/>
      </w:r>
      <w:r w:rsidR="009F1F71" w:rsidRPr="00045B23">
        <w:rPr>
          <w:color w:val="000000" w:themeColor="text1"/>
          <w:szCs w:val="24"/>
        </w:rPr>
        <w:t xml:space="preserve"> nuostatos.</w:t>
      </w:r>
      <w:r w:rsidR="009F1F71" w:rsidRPr="00045B23">
        <w:t xml:space="preserve"> </w:t>
      </w:r>
      <w:r w:rsidR="009F1F71" w:rsidRPr="00045B23">
        <w:rPr>
          <w:b/>
          <w:bCs/>
          <w:color w:val="000000" w:themeColor="text1"/>
          <w:szCs w:val="24"/>
        </w:rPr>
        <w:t>Teikdamas pasiūlymą tiekėjas privalo kartu su pasiūlymu pateikti užpildytą</w:t>
      </w:r>
      <w:r w:rsidR="009F1F71" w:rsidRPr="00045B23">
        <w:rPr>
          <w:b/>
          <w:bCs/>
        </w:rPr>
        <w:t xml:space="preserve"> </w:t>
      </w:r>
      <w:r w:rsidR="009F1F71" w:rsidRPr="00045B23">
        <w:rPr>
          <w:b/>
          <w:bCs/>
          <w:color w:val="000000" w:themeColor="text1"/>
          <w:szCs w:val="24"/>
        </w:rPr>
        <w:t>Tiekėjo deklaraciją dėl atitikties Reglamento nuostatoms (konkurso sąlygų 6 ir / ar 7 priedai).</w:t>
      </w:r>
      <w:r w:rsidR="0009125E" w:rsidRPr="00045B23">
        <w:t xml:space="preserve"> </w:t>
      </w:r>
      <w:r w:rsidR="0009125E" w:rsidRPr="00045B23">
        <w:rPr>
          <w:color w:val="000000" w:themeColor="text1"/>
          <w:szCs w:val="24"/>
        </w:rPr>
        <w:t>Kilus abejonių dėl tiekėjo (ne)atitikties Reglamento nuostatoms, perkančioji organizacija iš galimo laimėtojo prašys pateikti dokumentus, įrodančius deklaracijoje pateiktų duomenų teisingumą.</w:t>
      </w:r>
      <w:r w:rsidR="0009125E" w:rsidRPr="00045B23">
        <w:t xml:space="preserve"> </w:t>
      </w:r>
      <w:r w:rsidR="0009125E" w:rsidRPr="00045B23">
        <w:rPr>
          <w:color w:val="000000" w:themeColor="text1"/>
          <w:szCs w:val="24"/>
        </w:rPr>
        <w:t>Perkančioji organizacija nustačiusi, kad tiekėjo pasitelktas subtiekėjas, tenkina Reglamento 5 k straipsnyje nustatytus ribojimus, reikalaus tiekėjo juos pakeisti kitais, konkurso sąlygų reikalavimus atitinkančiais, subjektais.</w:t>
      </w:r>
    </w:p>
    <w:p w14:paraId="11B3A349" w14:textId="6660902F" w:rsidR="00570202" w:rsidRPr="00045B23" w:rsidRDefault="00A05DEE" w:rsidP="00A05DEE">
      <w:pPr>
        <w:ind w:firstLine="1134"/>
        <w:jc w:val="both"/>
        <w:rPr>
          <w:noProof/>
        </w:rPr>
      </w:pPr>
      <w:r w:rsidRPr="00045B23">
        <w:rPr>
          <w:noProof/>
        </w:rPr>
        <w:t xml:space="preserve">2.11. </w:t>
      </w:r>
      <w:r w:rsidR="008E5C6E" w:rsidRPr="00045B23">
        <w:rPr>
          <w:rFonts w:eastAsia="Calibri"/>
          <w:b/>
          <w:noProof/>
          <w:szCs w:val="22"/>
        </w:rPr>
        <w:t>Šis pirkimas laikomas susijusiu su nacionaliniu saugum</w:t>
      </w:r>
      <w:r w:rsidR="008E5C6E" w:rsidRPr="00045B23">
        <w:rPr>
          <w:rFonts w:eastAsia="Calibri"/>
          <w:b/>
          <w:bCs/>
          <w:noProof/>
          <w:szCs w:val="22"/>
        </w:rPr>
        <w:t>u</w:t>
      </w:r>
      <w:r w:rsidR="002839C3" w:rsidRPr="00045B23">
        <w:rPr>
          <w:rFonts w:eastAsia="Calibri"/>
          <w:b/>
          <w:bCs/>
          <w:noProof/>
          <w:szCs w:val="22"/>
        </w:rPr>
        <w:t xml:space="preserve">. </w:t>
      </w:r>
      <w:r w:rsidR="002839C3" w:rsidRPr="00045B23">
        <w:rPr>
          <w:rFonts w:eastAsia="Calibri"/>
          <w:noProof/>
          <w:szCs w:val="22"/>
        </w:rPr>
        <w:t>P</w:t>
      </w:r>
      <w:r w:rsidR="008E5C6E" w:rsidRPr="00045B23">
        <w:rPr>
          <w:rFonts w:eastAsia="Calibri"/>
          <w:noProof/>
          <w:szCs w:val="22"/>
        </w:rPr>
        <w:t>irkim</w:t>
      </w:r>
      <w:r w:rsidR="002839C3" w:rsidRPr="00045B23">
        <w:rPr>
          <w:rFonts w:eastAsia="Calibri"/>
          <w:noProof/>
          <w:szCs w:val="22"/>
        </w:rPr>
        <w:t>e</w:t>
      </w:r>
      <w:r w:rsidR="008E5C6E" w:rsidRPr="00045B23">
        <w:rPr>
          <w:rFonts w:eastAsia="Calibri"/>
          <w:noProof/>
          <w:szCs w:val="22"/>
        </w:rPr>
        <w:t xml:space="preserve"> keliami </w:t>
      </w:r>
      <w:r w:rsidR="002839C3" w:rsidRPr="00045B23">
        <w:rPr>
          <w:rFonts w:eastAsia="Calibri"/>
          <w:noProof/>
          <w:szCs w:val="22"/>
        </w:rPr>
        <w:t>VPĮ 37 str. 9 d., VPĮ 47 str. 9 d. reikalavimai</w:t>
      </w:r>
      <w:r w:rsidR="002839C3" w:rsidRPr="00045B23">
        <w:rPr>
          <w:color w:val="000000" w:themeColor="text1"/>
          <w:szCs w:val="24"/>
        </w:rPr>
        <w:t xml:space="preserve">. </w:t>
      </w:r>
      <w:r w:rsidR="008E5C6E" w:rsidRPr="00045B23">
        <w:rPr>
          <w:rFonts w:eastAsia="Calibri"/>
          <w:noProof/>
          <w:szCs w:val="22"/>
        </w:rPr>
        <w:t xml:space="preserve">Pirkimo metu bus atliekama patikra dėl atitikties nacionalinio saugumo interesams, todėl perkančiajai organizacijai paprašius, tiekėjas turės pateikti tokiai patikrai atlikti reikalingus dokumentus. </w:t>
      </w:r>
      <w:r w:rsidR="008E5C6E" w:rsidRPr="00045B23">
        <w:rPr>
          <w:rFonts w:eastAsia="Calibri"/>
          <w:b/>
          <w:bCs/>
          <w:noProof/>
          <w:szCs w:val="22"/>
        </w:rPr>
        <w:t xml:space="preserve">Teikdamas pasiūlymą tiekėjas privalo kartu su pasiūlymu pateikti užpildytą </w:t>
      </w:r>
      <w:r w:rsidR="003B04B4" w:rsidRPr="00045B23">
        <w:rPr>
          <w:b/>
          <w:bCs/>
          <w:noProof/>
          <w:szCs w:val="24"/>
        </w:rPr>
        <w:t>Tiekėjo nacionalinio saugumo reikalavimų atitikties deklaraciją (</w:t>
      </w:r>
      <w:r w:rsidR="003C09DD" w:rsidRPr="00045B23">
        <w:rPr>
          <w:rFonts w:eastAsia="Calibri"/>
          <w:b/>
          <w:bCs/>
          <w:noProof/>
          <w:szCs w:val="22"/>
        </w:rPr>
        <w:t xml:space="preserve">konkurso </w:t>
      </w:r>
      <w:r w:rsidR="008E5C6E" w:rsidRPr="00045B23">
        <w:rPr>
          <w:rFonts w:eastAsia="Calibri"/>
          <w:b/>
          <w:bCs/>
          <w:noProof/>
          <w:szCs w:val="22"/>
        </w:rPr>
        <w:t xml:space="preserve">sąlygų </w:t>
      </w:r>
      <w:r w:rsidR="0040281D" w:rsidRPr="00045B23">
        <w:rPr>
          <w:rFonts w:eastAsia="Calibri"/>
          <w:b/>
          <w:bCs/>
          <w:noProof/>
          <w:szCs w:val="22"/>
        </w:rPr>
        <w:t>5</w:t>
      </w:r>
      <w:r w:rsidR="008E5C6E" w:rsidRPr="00045B23">
        <w:rPr>
          <w:rFonts w:eastAsia="Calibri"/>
          <w:b/>
          <w:bCs/>
          <w:noProof/>
          <w:szCs w:val="22"/>
        </w:rPr>
        <w:t xml:space="preserve"> priedas</w:t>
      </w:r>
      <w:r w:rsidR="003B04B4" w:rsidRPr="00045B23">
        <w:rPr>
          <w:rFonts w:eastAsia="Calibri"/>
          <w:b/>
          <w:bCs/>
          <w:noProof/>
          <w:szCs w:val="22"/>
        </w:rPr>
        <w:t>)</w:t>
      </w:r>
      <w:r w:rsidRPr="00045B23">
        <w:rPr>
          <w:rFonts w:eastAsia="Calibri"/>
          <w:b/>
          <w:bCs/>
          <w:noProof/>
          <w:szCs w:val="22"/>
        </w:rPr>
        <w:t>.</w:t>
      </w:r>
      <w:r w:rsidR="003B04B4" w:rsidRPr="00045B23">
        <w:rPr>
          <w:rFonts w:eastAsia="Calibri"/>
          <w:b/>
          <w:bCs/>
          <w:noProof/>
          <w:szCs w:val="22"/>
        </w:rPr>
        <w:t xml:space="preserve"> </w:t>
      </w:r>
      <w:r w:rsidR="00E56A03" w:rsidRPr="00045B23">
        <w:rPr>
          <w:rFonts w:eastAsia="Calibri"/>
          <w:noProof/>
          <w:szCs w:val="22"/>
        </w:rPr>
        <w:t xml:space="preserve">Patikra dėl atitikties nacionalinio saugumo interesams bus atliekama </w:t>
      </w:r>
      <w:r w:rsidR="00E56A03" w:rsidRPr="00045B23">
        <w:rPr>
          <w:rFonts w:eastAsia="Calibri"/>
          <w:b/>
          <w:noProof/>
          <w:szCs w:val="22"/>
        </w:rPr>
        <w:t>tik dėl ekonomiškai naudingiausią pasiūlymą pateikusio tiekėjo</w:t>
      </w:r>
      <w:r w:rsidR="00E56A03" w:rsidRPr="00045B23">
        <w:rPr>
          <w:rFonts w:eastAsia="Calibri"/>
          <w:noProof/>
          <w:szCs w:val="22"/>
        </w:rPr>
        <w:t xml:space="preserve"> (jo subtiekėjų) bei jo siūlom</w:t>
      </w:r>
      <w:r w:rsidR="003B04B4" w:rsidRPr="00045B23">
        <w:rPr>
          <w:rFonts w:eastAsia="Calibri"/>
          <w:noProof/>
          <w:szCs w:val="22"/>
        </w:rPr>
        <w:t>ų</w:t>
      </w:r>
      <w:r w:rsidR="00E56A03" w:rsidRPr="00045B23">
        <w:rPr>
          <w:rFonts w:eastAsia="Calibri"/>
          <w:noProof/>
          <w:szCs w:val="22"/>
        </w:rPr>
        <w:t xml:space="preserve"> prek</w:t>
      </w:r>
      <w:r w:rsidR="003B04B4" w:rsidRPr="00045B23">
        <w:rPr>
          <w:rFonts w:eastAsia="Calibri"/>
          <w:noProof/>
          <w:szCs w:val="22"/>
        </w:rPr>
        <w:t>ių ir paslaugų</w:t>
      </w:r>
      <w:r w:rsidR="00E56A03" w:rsidRPr="00045B23">
        <w:rPr>
          <w:rFonts w:eastAsia="Calibri"/>
          <w:noProof/>
          <w:szCs w:val="22"/>
        </w:rPr>
        <w:t xml:space="preserve"> įvertinimo.</w:t>
      </w:r>
      <w:r w:rsidRPr="00045B23">
        <w:rPr>
          <w:rFonts w:eastAsia="Calibri"/>
          <w:noProof/>
          <w:szCs w:val="22"/>
        </w:rPr>
        <w:t xml:space="preserve"> </w:t>
      </w:r>
      <w:r w:rsidR="008E5C6E" w:rsidRPr="00045B23">
        <w:rPr>
          <w:rFonts w:eastAsia="Calibri"/>
          <w:noProof/>
          <w:szCs w:val="22"/>
        </w:rPr>
        <w:t xml:space="preserve">Perkančioji organizacija, nustačiusi ekonomiškai naudingiausią pasiūlymą pateikusį tiekėją, iki pirkimo laimėtojo nustatymo, kreipsis į šį tiekėją dėl aktualių dokumentų, patvirtinančių atitikį </w:t>
      </w:r>
      <w:r w:rsidR="007B5C0E" w:rsidRPr="00045B23">
        <w:rPr>
          <w:rFonts w:eastAsia="Calibri"/>
          <w:noProof/>
          <w:szCs w:val="22"/>
        </w:rPr>
        <w:t xml:space="preserve">konkurso </w:t>
      </w:r>
      <w:r w:rsidR="008E5C6E" w:rsidRPr="00045B23">
        <w:rPr>
          <w:rFonts w:eastAsia="Calibri"/>
          <w:noProof/>
          <w:szCs w:val="22"/>
        </w:rPr>
        <w:t>sąlygų 2.1</w:t>
      </w:r>
      <w:r w:rsidRPr="00045B23">
        <w:rPr>
          <w:rFonts w:eastAsia="Calibri"/>
          <w:noProof/>
          <w:szCs w:val="22"/>
        </w:rPr>
        <w:t>2</w:t>
      </w:r>
      <w:r w:rsidR="008E5C6E" w:rsidRPr="00045B23">
        <w:rPr>
          <w:rFonts w:eastAsia="Calibri"/>
          <w:noProof/>
          <w:szCs w:val="22"/>
        </w:rPr>
        <w:t xml:space="preserve"> papunktyje nustatytiems reikalavimams, pateikimo.</w:t>
      </w:r>
      <w:r w:rsidR="00570202" w:rsidRPr="00045B23">
        <w:rPr>
          <w:color w:val="000000" w:themeColor="text1"/>
          <w:szCs w:val="24"/>
        </w:rPr>
        <w:t xml:space="preserve"> </w:t>
      </w:r>
    </w:p>
    <w:p w14:paraId="2FECC69C" w14:textId="04C6DFA1" w:rsidR="008E5C6E" w:rsidRPr="00045B23" w:rsidRDefault="008E5C6E" w:rsidP="00B13E48">
      <w:pPr>
        <w:ind w:firstLine="1134"/>
        <w:jc w:val="both"/>
        <w:rPr>
          <w:rFonts w:eastAsia="Calibri"/>
          <w:noProof/>
          <w:szCs w:val="22"/>
        </w:rPr>
      </w:pPr>
      <w:r w:rsidRPr="00045B23">
        <w:rPr>
          <w:rFonts w:eastAsia="Calibri"/>
          <w:noProof/>
          <w:szCs w:val="22"/>
        </w:rPr>
        <w:t>2.1</w:t>
      </w:r>
      <w:r w:rsidR="00A05DEE" w:rsidRPr="00045B23">
        <w:rPr>
          <w:rFonts w:eastAsia="Calibri"/>
          <w:noProof/>
          <w:szCs w:val="22"/>
        </w:rPr>
        <w:t>2</w:t>
      </w:r>
      <w:r w:rsidRPr="00045B23">
        <w:rPr>
          <w:rFonts w:eastAsia="Calibri"/>
          <w:noProof/>
          <w:szCs w:val="22"/>
        </w:rPr>
        <w:t>. Tiekėjas (jo subtiekėjai)</w:t>
      </w:r>
      <w:r w:rsidR="00CF4263" w:rsidRPr="00045B23">
        <w:rPr>
          <w:rFonts w:eastAsia="Calibri"/>
          <w:noProof/>
          <w:szCs w:val="22"/>
        </w:rPr>
        <w:t>,</w:t>
      </w:r>
      <w:r w:rsidR="001D2673" w:rsidRPr="00045B23">
        <w:rPr>
          <w:rFonts w:eastAsia="Calibri"/>
          <w:noProof/>
          <w:szCs w:val="22"/>
        </w:rPr>
        <w:t xml:space="preserve"> tiekėjo </w:t>
      </w:r>
      <w:r w:rsidRPr="00045B23">
        <w:rPr>
          <w:rFonts w:eastAsia="Calibri"/>
          <w:noProof/>
          <w:szCs w:val="22"/>
        </w:rPr>
        <w:t>siūlomos</w:t>
      </w:r>
      <w:r w:rsidR="003B04B4" w:rsidRPr="00045B23">
        <w:rPr>
          <w:rFonts w:eastAsia="Calibri"/>
          <w:noProof/>
          <w:szCs w:val="22"/>
        </w:rPr>
        <w:t xml:space="preserve"> prekės ir paslaugos</w:t>
      </w:r>
      <w:r w:rsidRPr="00045B23">
        <w:rPr>
          <w:rFonts w:eastAsia="Calibri"/>
          <w:noProof/>
          <w:szCs w:val="22"/>
        </w:rPr>
        <w:t xml:space="preserve"> </w:t>
      </w:r>
      <w:r w:rsidR="006F5AF0" w:rsidRPr="00045B23">
        <w:rPr>
          <w:rFonts w:eastAsia="Calibri"/>
          <w:noProof/>
          <w:szCs w:val="22"/>
        </w:rPr>
        <w:t>neturi kelti grėsmės nac</w:t>
      </w:r>
      <w:r w:rsidR="00222A06" w:rsidRPr="00045B23">
        <w:rPr>
          <w:rFonts w:eastAsia="Calibri"/>
          <w:noProof/>
          <w:szCs w:val="22"/>
        </w:rPr>
        <w:t>ionaliniam</w:t>
      </w:r>
      <w:r w:rsidR="00EC2EAF" w:rsidRPr="00045B23">
        <w:rPr>
          <w:rFonts w:eastAsia="Calibri"/>
          <w:noProof/>
          <w:szCs w:val="22"/>
        </w:rPr>
        <w:t xml:space="preserve"> saugumui ir</w:t>
      </w:r>
      <w:r w:rsidR="00222A06" w:rsidRPr="00045B23">
        <w:rPr>
          <w:rFonts w:eastAsia="Calibri"/>
          <w:noProof/>
          <w:szCs w:val="22"/>
        </w:rPr>
        <w:t xml:space="preserve"> </w:t>
      </w:r>
      <w:r w:rsidRPr="00045B23">
        <w:rPr>
          <w:rFonts w:eastAsia="Calibri"/>
          <w:noProof/>
          <w:szCs w:val="22"/>
        </w:rPr>
        <w:t>turi atitikti šiuos su nacionaliniu saugumu susijusius reikalavimus:</w:t>
      </w:r>
    </w:p>
    <w:p w14:paraId="2475EA6F" w14:textId="77777777" w:rsidR="00F620D2" w:rsidRPr="00045B23" w:rsidRDefault="00F620D2" w:rsidP="00B13E48">
      <w:pPr>
        <w:ind w:firstLine="1134"/>
        <w:jc w:val="both"/>
        <w:rPr>
          <w:rFonts w:eastAsia="Calibri"/>
          <w:noProof/>
          <w:szCs w:val="22"/>
        </w:rPr>
      </w:pPr>
    </w:p>
    <w:p w14:paraId="1412E537" w14:textId="38FFB762" w:rsidR="00D57DFC" w:rsidRPr="00045B23" w:rsidRDefault="00D57DFC" w:rsidP="00D57DFC">
      <w:pPr>
        <w:widowControl w:val="0"/>
        <w:tabs>
          <w:tab w:val="left" w:pos="1134"/>
        </w:tabs>
        <w:autoSpaceDE w:val="0"/>
        <w:autoSpaceDN w:val="0"/>
        <w:adjustRightInd w:val="0"/>
        <w:jc w:val="right"/>
        <w:rPr>
          <w:i/>
          <w:noProof/>
          <w:szCs w:val="24"/>
        </w:rPr>
      </w:pPr>
      <w:r w:rsidRPr="00045B23">
        <w:rPr>
          <w:i/>
          <w:noProof/>
          <w:szCs w:val="24"/>
        </w:rPr>
        <w:tab/>
      </w:r>
      <w:r w:rsidRPr="00045B23">
        <w:rPr>
          <w:i/>
          <w:noProof/>
          <w:szCs w:val="24"/>
        </w:rPr>
        <w:tab/>
        <w:t xml:space="preserve">                                                             </w:t>
      </w:r>
      <w:r w:rsidR="00A05DEE" w:rsidRPr="00045B23">
        <w:rPr>
          <w:i/>
          <w:noProof/>
          <w:szCs w:val="24"/>
        </w:rPr>
        <w:t>2</w:t>
      </w:r>
      <w:r w:rsidRPr="00045B23">
        <w:rPr>
          <w:i/>
          <w:noProof/>
          <w:szCs w:val="24"/>
        </w:rPr>
        <w:t xml:space="preserve">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8E5C6E" w:rsidRPr="00045B23" w14:paraId="64857A9A" w14:textId="77777777" w:rsidTr="00A05DEE">
        <w:tc>
          <w:tcPr>
            <w:tcW w:w="821" w:type="dxa"/>
          </w:tcPr>
          <w:p w14:paraId="298C1568"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Eil. Nr.</w:t>
            </w:r>
          </w:p>
        </w:tc>
        <w:tc>
          <w:tcPr>
            <w:tcW w:w="4208" w:type="dxa"/>
          </w:tcPr>
          <w:p w14:paraId="7E1DFC3C"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Reikalavimas dėl atitikties nacionalinio saugumo interesams</w:t>
            </w:r>
          </w:p>
        </w:tc>
        <w:tc>
          <w:tcPr>
            <w:tcW w:w="4633" w:type="dxa"/>
          </w:tcPr>
          <w:p w14:paraId="5F62989C" w14:textId="12D2BEC2"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Reikalavimo atitikį įrodantys dokumentai</w:t>
            </w:r>
          </w:p>
        </w:tc>
      </w:tr>
      <w:tr w:rsidR="0056771A" w:rsidRPr="00045B23" w14:paraId="7ABE459F" w14:textId="77777777" w:rsidTr="00A05DEE">
        <w:tc>
          <w:tcPr>
            <w:tcW w:w="821" w:type="dxa"/>
          </w:tcPr>
          <w:p w14:paraId="6FBD4F4B" w14:textId="1DEEB961"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A05DEE" w:rsidRPr="00045B23">
              <w:rPr>
                <w:b/>
                <w:noProof/>
                <w:color w:val="000000" w:themeColor="text1"/>
                <w:spacing w:val="-8"/>
                <w:sz w:val="22"/>
                <w:szCs w:val="22"/>
                <w:lang w:val="lt-LT"/>
              </w:rPr>
              <w:t>2</w:t>
            </w:r>
            <w:r w:rsidRPr="00045B23">
              <w:rPr>
                <w:b/>
                <w:noProof/>
                <w:color w:val="000000" w:themeColor="text1"/>
                <w:spacing w:val="-8"/>
                <w:sz w:val="22"/>
                <w:szCs w:val="22"/>
                <w:lang w:val="lt-LT"/>
              </w:rPr>
              <w:t>.1.</w:t>
            </w:r>
          </w:p>
        </w:tc>
        <w:tc>
          <w:tcPr>
            <w:tcW w:w="4208" w:type="dxa"/>
          </w:tcPr>
          <w:p w14:paraId="4C97D8EC" w14:textId="77777777" w:rsidR="0056771A" w:rsidRPr="00045B23" w:rsidRDefault="0056771A" w:rsidP="0056771A">
            <w:pPr>
              <w:pStyle w:val="Tekstas"/>
              <w:jc w:val="both"/>
              <w:rPr>
                <w:b/>
                <w:bCs/>
                <w:noProof/>
                <w:sz w:val="22"/>
                <w:lang w:val="lt-LT"/>
              </w:rPr>
            </w:pPr>
            <w:r w:rsidRPr="00045B23">
              <w:rPr>
                <w:b/>
                <w:bCs/>
                <w:noProof/>
                <w:sz w:val="22"/>
                <w:lang w:val="lt-LT"/>
              </w:rPr>
              <w:t>VPĮ 37 str. 9 d.</w:t>
            </w:r>
          </w:p>
          <w:p w14:paraId="5F70CDB8" w14:textId="7D960563" w:rsidR="0056771A" w:rsidRPr="00045B23" w:rsidRDefault="0056771A" w:rsidP="0056771A">
            <w:pPr>
              <w:pStyle w:val="Tekstas"/>
              <w:jc w:val="both"/>
              <w:rPr>
                <w:color w:val="000000"/>
                <w:sz w:val="22"/>
                <w:lang w:val="lt-LT"/>
              </w:rPr>
            </w:pPr>
            <w:r w:rsidRPr="00045B23">
              <w:rPr>
                <w:noProof/>
                <w:sz w:val="22"/>
                <w:lang w:val="lt-LT"/>
              </w:rPr>
              <w:t xml:space="preserve">Perkančioji organizacija, atlikdama pirkimus, </w:t>
            </w:r>
            <w:r w:rsidRPr="00045B23">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045B23" w:rsidRDefault="0056771A" w:rsidP="0056771A">
            <w:pPr>
              <w:pStyle w:val="Tekstas"/>
              <w:jc w:val="both"/>
              <w:rPr>
                <w:color w:val="000000"/>
                <w:sz w:val="22"/>
                <w:lang w:val="lt-LT"/>
              </w:rPr>
            </w:pPr>
            <w:r w:rsidRPr="00045B23">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045B23" w:rsidRDefault="0056771A" w:rsidP="0056771A">
            <w:pPr>
              <w:pStyle w:val="Tekstas"/>
              <w:jc w:val="both"/>
              <w:rPr>
                <w:color w:val="000000"/>
                <w:sz w:val="22"/>
                <w:lang w:val="lt-LT"/>
              </w:rPr>
            </w:pPr>
            <w:r w:rsidRPr="00045B23">
              <w:rPr>
                <w:color w:val="000000"/>
                <w:sz w:val="22"/>
                <w:lang w:val="lt-LT"/>
              </w:rPr>
              <w:t>2) paslaugų teikimas būtų vykdomas iš VPĮ 92 straipsnio 14 dalyje numatytame sąraše nurodytų valstybių ar teritorijų.</w:t>
            </w:r>
          </w:p>
        </w:tc>
        <w:tc>
          <w:tcPr>
            <w:tcW w:w="4633" w:type="dxa"/>
          </w:tcPr>
          <w:p w14:paraId="280D71FF" w14:textId="77777777"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37 str. 9 d. reikalavimams:</w:t>
            </w:r>
          </w:p>
          <w:p w14:paraId="6DC2F2E8" w14:textId="4CB23734"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Pr="00045B23">
              <w:rPr>
                <w:noProof/>
                <w:sz w:val="22"/>
                <w:szCs w:val="22"/>
                <w:lang w:val="lt-LT"/>
              </w:rPr>
              <w:t>Tiekėjo nacionalinio saugumo reikalavimų atitikties deklaraciją (</w:t>
            </w:r>
            <w:r w:rsidRPr="00045B23">
              <w:rPr>
                <w:rFonts w:eastAsia="Calibri"/>
                <w:noProof/>
                <w:sz w:val="22"/>
                <w:szCs w:val="22"/>
                <w:lang w:val="lt-LT"/>
              </w:rPr>
              <w:t>konkurso sąlygų 5 priedas)</w:t>
            </w:r>
            <w:r w:rsidR="00716F7E" w:rsidRPr="00045B23">
              <w:rPr>
                <w:rFonts w:eastAsia="Calibri"/>
                <w:noProof/>
                <w:sz w:val="22"/>
                <w:szCs w:val="22"/>
                <w:lang w:val="lt-LT"/>
              </w:rPr>
              <w:t>;</w:t>
            </w:r>
            <w:r w:rsidRPr="00045B23">
              <w:rPr>
                <w:color w:val="000000"/>
                <w:sz w:val="22"/>
                <w:szCs w:val="22"/>
                <w:lang w:val="lt-LT"/>
              </w:rPr>
              <w:t xml:space="preserve"> </w:t>
            </w:r>
          </w:p>
          <w:p w14:paraId="34F6CA5E" w14:textId="32432F70" w:rsidR="0056771A" w:rsidRPr="00045B23" w:rsidRDefault="0056771A" w:rsidP="0056771A">
            <w:pPr>
              <w:pStyle w:val="Sraopastraipa"/>
              <w:ind w:left="0"/>
              <w:jc w:val="both"/>
              <w:rPr>
                <w:sz w:val="22"/>
                <w:szCs w:val="22"/>
                <w:lang w:val="lt-LT"/>
              </w:rPr>
            </w:pPr>
            <w:r w:rsidRPr="00045B23">
              <w:rPr>
                <w:color w:val="000000"/>
                <w:sz w:val="22"/>
                <w:szCs w:val="22"/>
                <w:lang w:val="lt-LT"/>
              </w:rPr>
              <w:t xml:space="preserve">2) </w:t>
            </w:r>
            <w:r w:rsidRPr="00045B23">
              <w:rPr>
                <w:b/>
                <w:bCs/>
                <w:color w:val="000000"/>
                <w:sz w:val="22"/>
                <w:szCs w:val="22"/>
                <w:lang w:val="lt-LT"/>
              </w:rPr>
              <w:t>iš ekonomiškai naudingiausią pasiūlymą pateikusio tiekėjo</w:t>
            </w:r>
            <w:r w:rsidRPr="00045B23">
              <w:rPr>
                <w:color w:val="000000"/>
                <w:sz w:val="22"/>
                <w:szCs w:val="22"/>
                <w:lang w:val="lt-LT"/>
              </w:rPr>
              <w:t xml:space="preserve"> </w:t>
            </w:r>
            <w:r w:rsidRPr="00045B23">
              <w:rPr>
                <w:b/>
                <w:bCs/>
                <w:color w:val="000000"/>
                <w:sz w:val="22"/>
                <w:szCs w:val="22"/>
                <w:lang w:val="lt-LT"/>
              </w:rPr>
              <w:t xml:space="preserve">reikalaus pateikti </w:t>
            </w:r>
            <w:r w:rsidRPr="00045B23">
              <w:rPr>
                <w:color w:val="000000"/>
                <w:sz w:val="22"/>
                <w:szCs w:val="22"/>
                <w:lang w:val="lt-LT"/>
              </w:rPr>
              <w:t xml:space="preserve">– vieną ar kelis </w:t>
            </w:r>
            <w:r w:rsidR="00035C64" w:rsidRPr="00045B23">
              <w:rPr>
                <w:color w:val="000000" w:themeColor="text1"/>
                <w:sz w:val="22"/>
                <w:szCs w:val="22"/>
                <w:lang w:val="lt-LT"/>
              </w:rPr>
              <w:t>VPĮ 39 str. 3 d. numatytus dokumentus</w:t>
            </w:r>
            <w:r w:rsidRPr="00045B23">
              <w:rPr>
                <w:color w:val="000000"/>
                <w:sz w:val="22"/>
                <w:szCs w:val="22"/>
                <w:lang w:val="lt-LT"/>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w:t>
            </w:r>
            <w:r w:rsidRPr="00045B23">
              <w:rPr>
                <w:color w:val="000000"/>
                <w:sz w:val="22"/>
                <w:szCs w:val="22"/>
                <w:lang w:val="lt-LT"/>
              </w:rPr>
              <w:lastRenderedPageBreak/>
              <w:t>jų galiojimo terminas, turi būti išduoti ar atspausdinti iš informacinės sistemos ne anksčiau kaip likus 3 mėnesiams iki tos dienos, kurią perkančiosios organizacijos prašymu tiekėjas turi pateikti dokumentus.</w:t>
            </w:r>
          </w:p>
        </w:tc>
      </w:tr>
      <w:tr w:rsidR="0056771A" w:rsidRPr="00045B23" w14:paraId="1846A021" w14:textId="77777777" w:rsidTr="00A05DEE">
        <w:tc>
          <w:tcPr>
            <w:tcW w:w="821" w:type="dxa"/>
          </w:tcPr>
          <w:p w14:paraId="7081DDEB" w14:textId="49E45282"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lastRenderedPageBreak/>
              <w:t>2.1</w:t>
            </w:r>
            <w:r w:rsidR="00A05DEE" w:rsidRPr="00045B23">
              <w:rPr>
                <w:b/>
                <w:noProof/>
                <w:color w:val="000000" w:themeColor="text1"/>
                <w:spacing w:val="-8"/>
                <w:sz w:val="22"/>
                <w:szCs w:val="22"/>
                <w:lang w:val="lt-LT"/>
              </w:rPr>
              <w:t>2</w:t>
            </w:r>
            <w:r w:rsidRPr="00045B23">
              <w:rPr>
                <w:b/>
                <w:noProof/>
                <w:color w:val="000000" w:themeColor="text1"/>
                <w:spacing w:val="-8"/>
                <w:sz w:val="22"/>
                <w:szCs w:val="22"/>
                <w:lang w:val="lt-LT"/>
              </w:rPr>
              <w:t>.2.</w:t>
            </w:r>
          </w:p>
        </w:tc>
        <w:tc>
          <w:tcPr>
            <w:tcW w:w="4208" w:type="dxa"/>
          </w:tcPr>
          <w:p w14:paraId="48094B60" w14:textId="77777777" w:rsidR="0056771A" w:rsidRPr="00045B23" w:rsidRDefault="0056771A" w:rsidP="0056771A">
            <w:pPr>
              <w:pStyle w:val="Tekstas"/>
              <w:jc w:val="both"/>
              <w:rPr>
                <w:b/>
                <w:bCs/>
                <w:noProof/>
                <w:sz w:val="22"/>
                <w:lang w:val="lt-LT"/>
              </w:rPr>
            </w:pPr>
            <w:r w:rsidRPr="00045B23">
              <w:rPr>
                <w:b/>
                <w:bCs/>
                <w:noProof/>
                <w:sz w:val="22"/>
                <w:lang w:val="lt-LT"/>
              </w:rPr>
              <w:t>VPĮ 47 str. 9 d.</w:t>
            </w:r>
          </w:p>
          <w:p w14:paraId="3B4CAC08" w14:textId="3F8A2E4C" w:rsidR="0056771A" w:rsidRPr="00045B23" w:rsidRDefault="0056771A" w:rsidP="0056771A">
            <w:pPr>
              <w:pStyle w:val="Tekstas"/>
              <w:jc w:val="both"/>
              <w:rPr>
                <w:i/>
                <w:noProof/>
                <w:color w:val="000000" w:themeColor="text1"/>
                <w:spacing w:val="-8"/>
                <w:sz w:val="22"/>
                <w:lang w:val="lt-LT"/>
              </w:rPr>
            </w:pPr>
            <w:r w:rsidRPr="00045B23">
              <w:rPr>
                <w:noProof/>
                <w:sz w:val="22"/>
                <w:lang w:val="lt-LT"/>
              </w:rPr>
              <w:t xml:space="preserve">Perkančioji organizacija, </w:t>
            </w:r>
            <w:r w:rsidRPr="00045B23">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kurie patys ar juos kontroliuojantys asmenys yra registruoti (jeigu tiekėjas, jo subtiekėjas</w:t>
            </w:r>
            <w:r w:rsidR="009F1F71" w:rsidRPr="00045B23">
              <w:rPr>
                <w:color w:val="000000"/>
                <w:sz w:val="22"/>
                <w:lang w:val="lt-LT"/>
              </w:rPr>
              <w:t xml:space="preserve"> </w:t>
            </w:r>
            <w:r w:rsidRPr="00045B23">
              <w:rPr>
                <w:color w:val="000000"/>
                <w:sz w:val="22"/>
                <w:lang w:val="lt-LT"/>
              </w:rPr>
              <w:t>ar kontroliuojantis asmuo yra fizinis asmuo – nuolat gyvenantis ar turintis pilietybę) VPĮ 92 straipsnio 14 dalyje numatytame sąraše nurodytose valstybėse ar teritorijose.</w:t>
            </w:r>
          </w:p>
        </w:tc>
        <w:tc>
          <w:tcPr>
            <w:tcW w:w="4633" w:type="dxa"/>
          </w:tcPr>
          <w:p w14:paraId="3266C3F1" w14:textId="60B536B0"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47 str. 9 d. reikalavimams:</w:t>
            </w:r>
          </w:p>
          <w:p w14:paraId="2B77D19D" w14:textId="58A7B6A7"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Pr="00045B23">
              <w:rPr>
                <w:noProof/>
                <w:sz w:val="22"/>
                <w:szCs w:val="22"/>
                <w:lang w:val="lt-LT"/>
              </w:rPr>
              <w:t>Tiekėjo nacionalinio saugumo reikalavimų atitikties deklaraciją (</w:t>
            </w:r>
            <w:r w:rsidRPr="00045B23">
              <w:rPr>
                <w:rFonts w:eastAsia="Calibri"/>
                <w:noProof/>
                <w:sz w:val="22"/>
                <w:szCs w:val="22"/>
                <w:lang w:val="lt-LT"/>
              </w:rPr>
              <w:t>konkurso sąlygų 5 priedas);</w:t>
            </w:r>
            <w:r w:rsidRPr="00045B23">
              <w:rPr>
                <w:color w:val="000000"/>
                <w:sz w:val="22"/>
                <w:szCs w:val="22"/>
                <w:lang w:val="lt-LT"/>
              </w:rPr>
              <w:t xml:space="preserve"> </w:t>
            </w:r>
          </w:p>
          <w:p w14:paraId="3504E80A" w14:textId="5F44DBD8" w:rsidR="0056771A" w:rsidRPr="00045B23" w:rsidRDefault="0056771A" w:rsidP="0056771A">
            <w:pPr>
              <w:jc w:val="both"/>
              <w:rPr>
                <w:noProof/>
                <w:sz w:val="22"/>
                <w:szCs w:val="22"/>
                <w:lang w:val="lt-LT"/>
              </w:rPr>
            </w:pPr>
            <w:r w:rsidRPr="00045B23">
              <w:rPr>
                <w:noProof/>
                <w:sz w:val="22"/>
                <w:szCs w:val="22"/>
                <w:lang w:val="lt-LT"/>
              </w:rPr>
              <w:t xml:space="preserve">2) </w:t>
            </w:r>
            <w:r w:rsidR="00716F7E" w:rsidRPr="00045B23">
              <w:rPr>
                <w:b/>
                <w:bCs/>
                <w:color w:val="000000"/>
                <w:sz w:val="22"/>
                <w:szCs w:val="22"/>
                <w:lang w:val="lt-LT"/>
              </w:rPr>
              <w:t>iš ekonomiškai naudingiausią pasiūlymą pateikusio tiekėjo</w:t>
            </w:r>
            <w:r w:rsidR="00716F7E" w:rsidRPr="00045B23">
              <w:rPr>
                <w:color w:val="000000"/>
                <w:sz w:val="22"/>
                <w:szCs w:val="22"/>
                <w:lang w:val="lt-LT"/>
              </w:rPr>
              <w:t xml:space="preserve"> </w:t>
            </w:r>
            <w:r w:rsidR="00716F7E" w:rsidRPr="00045B23">
              <w:rPr>
                <w:b/>
                <w:bCs/>
                <w:color w:val="000000"/>
                <w:sz w:val="22"/>
                <w:szCs w:val="22"/>
                <w:lang w:val="lt-LT"/>
              </w:rPr>
              <w:t xml:space="preserve">reikalaus pateikti </w:t>
            </w:r>
            <w:r w:rsidR="00716F7E" w:rsidRPr="00045B23">
              <w:rPr>
                <w:color w:val="000000"/>
                <w:sz w:val="22"/>
                <w:szCs w:val="22"/>
                <w:lang w:val="lt-LT"/>
              </w:rPr>
              <w:t xml:space="preserve">– vieną ar kelis </w:t>
            </w:r>
            <w:r w:rsidR="00035C64" w:rsidRPr="00045B23">
              <w:rPr>
                <w:color w:val="000000" w:themeColor="text1"/>
                <w:sz w:val="22"/>
                <w:szCs w:val="22"/>
                <w:lang w:val="lt-LT"/>
              </w:rPr>
              <w:t xml:space="preserve">VPĮ 51 str. 12 d. numatytus </w:t>
            </w:r>
            <w:r w:rsidR="00716F7E" w:rsidRPr="00045B23">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26B5C3E" w14:textId="77777777" w:rsidR="009C1F4D" w:rsidRPr="00045B23" w:rsidRDefault="009C1F4D" w:rsidP="00A867F7">
      <w:pPr>
        <w:tabs>
          <w:tab w:val="left" w:pos="720"/>
        </w:tabs>
        <w:jc w:val="both"/>
        <w:rPr>
          <w:noProof/>
          <w:sz w:val="18"/>
          <w:szCs w:val="18"/>
        </w:rPr>
      </w:pPr>
    </w:p>
    <w:p w14:paraId="59C004FF" w14:textId="77777777" w:rsidR="004566B5" w:rsidRPr="00045B23" w:rsidRDefault="004566B5" w:rsidP="00A867F7">
      <w:pPr>
        <w:tabs>
          <w:tab w:val="left" w:pos="720"/>
        </w:tabs>
        <w:jc w:val="both"/>
        <w:rPr>
          <w:noProof/>
          <w:sz w:val="18"/>
          <w:szCs w:val="18"/>
        </w:rPr>
      </w:pPr>
    </w:p>
    <w:p w14:paraId="0BBE74F1" w14:textId="20B30E1D" w:rsidR="0077086F" w:rsidRPr="00045B23" w:rsidRDefault="0077086F" w:rsidP="0077086F">
      <w:pPr>
        <w:tabs>
          <w:tab w:val="left" w:pos="720"/>
        </w:tabs>
        <w:jc w:val="center"/>
        <w:rPr>
          <w:b/>
          <w:noProof/>
          <w:szCs w:val="24"/>
        </w:rPr>
      </w:pPr>
      <w:r w:rsidRPr="00045B23">
        <w:rPr>
          <w:b/>
          <w:noProof/>
          <w:szCs w:val="24"/>
        </w:rPr>
        <w:t>3.</w:t>
      </w:r>
      <w:r w:rsidR="008F37D8" w:rsidRPr="00045B23">
        <w:rPr>
          <w:b/>
          <w:noProof/>
          <w:szCs w:val="24"/>
        </w:rPr>
        <w:t xml:space="preserve"> TIEKĖJŲ PAŠALINIMO PAGRINDAI</w:t>
      </w:r>
    </w:p>
    <w:p w14:paraId="249900CB" w14:textId="77777777" w:rsidR="00EE5001" w:rsidRPr="00045B23" w:rsidRDefault="00EE5001" w:rsidP="0077086F">
      <w:pPr>
        <w:tabs>
          <w:tab w:val="left" w:pos="720"/>
        </w:tabs>
        <w:jc w:val="center"/>
        <w:rPr>
          <w:b/>
          <w:noProof/>
          <w:sz w:val="18"/>
          <w:szCs w:val="18"/>
        </w:rPr>
      </w:pPr>
    </w:p>
    <w:p w14:paraId="1CC02AEA" w14:textId="77777777" w:rsidR="00EC0DC1" w:rsidRPr="00045B23" w:rsidRDefault="0038359D" w:rsidP="003A5438">
      <w:pPr>
        <w:pStyle w:val="Antrat2"/>
        <w:numPr>
          <w:ilvl w:val="1"/>
          <w:numId w:val="0"/>
        </w:numPr>
        <w:tabs>
          <w:tab w:val="left" w:pos="567"/>
          <w:tab w:val="left" w:pos="1560"/>
        </w:tabs>
        <w:ind w:firstLine="1134"/>
        <w:rPr>
          <w:noProof/>
          <w:lang w:val="lt-LT"/>
        </w:rPr>
      </w:pPr>
      <w:r w:rsidRPr="00045B23">
        <w:rPr>
          <w:noProof/>
          <w:lang w:val="lt-LT"/>
        </w:rPr>
        <w:t>3.1.</w:t>
      </w:r>
      <w:r w:rsidRPr="00045B23">
        <w:rPr>
          <w:noProof/>
          <w:lang w:val="lt-LT"/>
        </w:rPr>
        <w:tab/>
      </w:r>
      <w:r w:rsidR="00EE5001" w:rsidRPr="00045B23">
        <w:rPr>
          <w:noProof/>
          <w:lang w:val="lt-LT"/>
        </w:rPr>
        <w:t>Tiekėjas</w:t>
      </w:r>
      <w:r w:rsidR="00EC0DC1" w:rsidRPr="00045B23">
        <w:rPr>
          <w:noProof/>
          <w:lang w:val="lt-LT"/>
        </w:rPr>
        <w:t>,</w:t>
      </w:r>
      <w:r w:rsidR="00EC0DC1" w:rsidRPr="00045B23">
        <w:rPr>
          <w:noProof/>
          <w:szCs w:val="24"/>
          <w:lang w:val="lt-LT" w:eastAsia="en-US"/>
        </w:rPr>
        <w:t xml:space="preserve"> </w:t>
      </w:r>
      <w:r w:rsidR="00EC0DC1" w:rsidRPr="00045B23">
        <w:rPr>
          <w:noProof/>
          <w:lang w:val="lt-LT"/>
        </w:rPr>
        <w:t>deklaruodamas, kad nėra pagrindo jį pašalinti iš pirkimo,</w:t>
      </w:r>
      <w:r w:rsidR="00EE5001" w:rsidRPr="00045B23">
        <w:rPr>
          <w:noProof/>
          <w:lang w:val="lt-LT"/>
        </w:rPr>
        <w:t xml:space="preserve"> turi pateikti užpildytą </w:t>
      </w:r>
      <w:r w:rsidR="00CA045E" w:rsidRPr="00045B23">
        <w:rPr>
          <w:noProof/>
          <w:lang w:val="lt-LT"/>
        </w:rPr>
        <w:t>Europos bendrąjį viešųjų pirkimų dokumentą</w:t>
      </w:r>
      <w:r w:rsidR="001723EA" w:rsidRPr="00045B23">
        <w:rPr>
          <w:noProof/>
          <w:lang w:val="lt-LT"/>
        </w:rPr>
        <w:t xml:space="preserve"> (toliau – EBVPD)</w:t>
      </w:r>
      <w:r w:rsidR="00EE5001" w:rsidRPr="00045B23">
        <w:rPr>
          <w:noProof/>
          <w:lang w:val="lt-LT"/>
        </w:rPr>
        <w:t xml:space="preserve"> pagal Viešųjų pirkimų įstatymo 50 straipsnyje nustatytus reikalavim</w:t>
      </w:r>
      <w:r w:rsidR="005662F6" w:rsidRPr="00045B23">
        <w:rPr>
          <w:noProof/>
          <w:lang w:val="lt-LT"/>
        </w:rPr>
        <w:t xml:space="preserve">us. </w:t>
      </w:r>
      <w:r w:rsidR="00006174" w:rsidRPr="00045B23">
        <w:rPr>
          <w:noProof/>
          <w:lang w:val="lt-LT"/>
        </w:rPr>
        <w:t>EBVPD formos pildymo internete adresas</w:t>
      </w:r>
      <w:r w:rsidR="00EE5001" w:rsidRPr="00045B23">
        <w:rPr>
          <w:noProof/>
          <w:lang w:val="lt-LT"/>
        </w:rPr>
        <w:t xml:space="preserve"> </w:t>
      </w:r>
      <w:hyperlink r:id="rId15" w:history="1">
        <w:r w:rsidR="005662F6" w:rsidRPr="00045B23">
          <w:rPr>
            <w:rStyle w:val="Hipersaitas"/>
            <w:noProof/>
            <w:lang w:val="lt-LT"/>
          </w:rPr>
          <w:t>http://ebvpd.eviesiejipirkimai.lt/espd-web/</w:t>
        </w:r>
      </w:hyperlink>
      <w:r w:rsidR="005662F6" w:rsidRPr="00045B23">
        <w:rPr>
          <w:noProof/>
          <w:lang w:val="lt-LT"/>
        </w:rPr>
        <w:t xml:space="preserve">. </w:t>
      </w:r>
      <w:r w:rsidR="00CA045E" w:rsidRPr="00045B23">
        <w:rPr>
          <w:noProof/>
          <w:lang w:val="lt-LT"/>
        </w:rPr>
        <w:t xml:space="preserve">Su pasiūlymu EBVPD turi būti pateiktas </w:t>
      </w:r>
      <w:r w:rsidR="009B4C9C" w:rsidRPr="00045B23">
        <w:rPr>
          <w:noProof/>
          <w:lang w:val="lt-LT"/>
        </w:rPr>
        <w:t>pdf</w:t>
      </w:r>
      <w:r w:rsidR="00CA045E" w:rsidRPr="00045B23">
        <w:rPr>
          <w:noProof/>
          <w:lang w:val="lt-LT"/>
        </w:rPr>
        <w:t xml:space="preserve"> formatu.</w:t>
      </w:r>
      <w:r w:rsidR="00EC0DC1" w:rsidRPr="00045B23">
        <w:rPr>
          <w:noProof/>
          <w:lang w:val="lt-LT"/>
        </w:rPr>
        <w:t xml:space="preserve"> EBVPD turi pateikti:</w:t>
      </w:r>
    </w:p>
    <w:p w14:paraId="133B0B35" w14:textId="77777777" w:rsidR="00EC0DC1" w:rsidRPr="00045B23" w:rsidRDefault="00EC0DC1" w:rsidP="003A5438">
      <w:pPr>
        <w:pStyle w:val="Antrat2"/>
        <w:numPr>
          <w:ilvl w:val="1"/>
          <w:numId w:val="0"/>
        </w:numPr>
        <w:tabs>
          <w:tab w:val="left" w:pos="567"/>
          <w:tab w:val="left" w:pos="1560"/>
        </w:tabs>
        <w:ind w:firstLine="1134"/>
        <w:rPr>
          <w:noProof/>
          <w:lang w:val="lt-LT"/>
        </w:rPr>
      </w:pPr>
      <w:r w:rsidRPr="00045B23">
        <w:rPr>
          <w:noProof/>
          <w:lang w:val="lt-LT"/>
        </w:rPr>
        <w:t>3.1.1. pasiūlymą pateikęs tiekėjas;</w:t>
      </w:r>
    </w:p>
    <w:p w14:paraId="5B29AC92" w14:textId="24388315" w:rsidR="00EE5001" w:rsidRPr="00045B23" w:rsidRDefault="00EC0DC1" w:rsidP="003A5438">
      <w:pPr>
        <w:pStyle w:val="Antrat2"/>
        <w:numPr>
          <w:ilvl w:val="1"/>
          <w:numId w:val="0"/>
        </w:numPr>
        <w:tabs>
          <w:tab w:val="left" w:pos="567"/>
          <w:tab w:val="left" w:pos="1560"/>
        </w:tabs>
        <w:ind w:firstLine="1134"/>
        <w:rPr>
          <w:noProof/>
          <w:lang w:val="lt-LT"/>
        </w:rPr>
      </w:pPr>
      <w:r w:rsidRPr="00045B23">
        <w:rPr>
          <w:noProof/>
          <w:lang w:val="lt-LT"/>
        </w:rPr>
        <w:t>3.1.2. kiekvienas tiekėjų grupės</w:t>
      </w:r>
      <w:r w:rsidR="00D10749" w:rsidRPr="00045B23">
        <w:rPr>
          <w:noProof/>
          <w:lang w:val="lt-LT"/>
        </w:rPr>
        <w:t xml:space="preserve"> narys</w:t>
      </w:r>
      <w:r w:rsidRPr="00045B23">
        <w:rPr>
          <w:noProof/>
          <w:lang w:val="lt-LT"/>
        </w:rPr>
        <w:t>, jei pasiūlymą pateikia ūkio subjektų grupė</w:t>
      </w:r>
      <w:r w:rsidR="00136ECC" w:rsidRPr="00045B23">
        <w:rPr>
          <w:noProof/>
          <w:lang w:val="lt-LT"/>
        </w:rPr>
        <w:t>.</w:t>
      </w:r>
    </w:p>
    <w:p w14:paraId="4B60F8CC" w14:textId="42703DEB" w:rsidR="00A641F3" w:rsidRPr="00045B23" w:rsidRDefault="0038359D" w:rsidP="00801218">
      <w:pPr>
        <w:pStyle w:val="Komentarotekstas"/>
        <w:ind w:firstLine="1134"/>
        <w:jc w:val="both"/>
        <w:rPr>
          <w:noProof/>
          <w:sz w:val="24"/>
          <w:szCs w:val="24"/>
          <w:lang w:val="lt-LT"/>
        </w:rPr>
      </w:pPr>
      <w:r w:rsidRPr="00045B23">
        <w:rPr>
          <w:noProof/>
          <w:sz w:val="24"/>
          <w:szCs w:val="24"/>
          <w:lang w:val="lt-LT"/>
        </w:rPr>
        <w:t>3.2.</w:t>
      </w:r>
      <w:r w:rsidR="00934CCB" w:rsidRPr="00045B23">
        <w:rPr>
          <w:b/>
          <w:bCs/>
          <w:noProof/>
          <w:sz w:val="24"/>
          <w:szCs w:val="24"/>
          <w:lang w:val="lt-LT"/>
        </w:rPr>
        <w:t xml:space="preserve"> </w:t>
      </w:r>
      <w:r w:rsidR="00867D9D" w:rsidRPr="00045B23">
        <w:rPr>
          <w:b/>
          <w:bCs/>
          <w:noProof/>
          <w:sz w:val="24"/>
          <w:szCs w:val="24"/>
          <w:lang w:val="lt-LT"/>
        </w:rPr>
        <w:t xml:space="preserve">Tiekėjų pašalinimo </w:t>
      </w:r>
      <w:r w:rsidR="00877D66" w:rsidRPr="00045B23">
        <w:rPr>
          <w:b/>
          <w:bCs/>
          <w:noProof/>
          <w:sz w:val="24"/>
          <w:szCs w:val="24"/>
          <w:lang w:val="lt-LT"/>
        </w:rPr>
        <w:t>pagrindų nebuvimą patvirtinančius dokumentus</w:t>
      </w:r>
      <w:r w:rsidR="00021C25" w:rsidRPr="00045B23">
        <w:rPr>
          <w:b/>
          <w:bCs/>
          <w:noProof/>
          <w:sz w:val="24"/>
          <w:szCs w:val="24"/>
          <w:lang w:val="lt-LT"/>
        </w:rPr>
        <w:t>,</w:t>
      </w:r>
      <w:r w:rsidR="00877D66" w:rsidRPr="00045B23">
        <w:rPr>
          <w:b/>
          <w:bCs/>
          <w:noProof/>
          <w:sz w:val="24"/>
          <w:szCs w:val="24"/>
          <w:lang w:val="lt-LT"/>
        </w:rPr>
        <w:t xml:space="preserve"> perkančiajai organizacijai paprašius, turės pateikti galim</w:t>
      </w:r>
      <w:r w:rsidR="005902F5" w:rsidRPr="00045B23">
        <w:rPr>
          <w:b/>
          <w:bCs/>
          <w:noProof/>
          <w:sz w:val="24"/>
          <w:szCs w:val="24"/>
          <w:lang w:val="lt-LT"/>
        </w:rPr>
        <w:t>as</w:t>
      </w:r>
      <w:r w:rsidR="00877D66" w:rsidRPr="00045B23">
        <w:rPr>
          <w:b/>
          <w:bCs/>
          <w:noProof/>
          <w:sz w:val="24"/>
          <w:szCs w:val="24"/>
          <w:lang w:val="lt-LT"/>
        </w:rPr>
        <w:t xml:space="preserve"> laimėtoja</w:t>
      </w:r>
      <w:r w:rsidR="005902F5" w:rsidRPr="00045B23">
        <w:rPr>
          <w:b/>
          <w:bCs/>
          <w:noProof/>
          <w:sz w:val="24"/>
          <w:szCs w:val="24"/>
          <w:lang w:val="lt-LT"/>
        </w:rPr>
        <w:t>s</w:t>
      </w:r>
      <w:r w:rsidR="00877D66" w:rsidRPr="00045B23">
        <w:rPr>
          <w:b/>
          <w:bCs/>
          <w:noProof/>
          <w:sz w:val="24"/>
          <w:szCs w:val="24"/>
          <w:lang w:val="lt-LT"/>
        </w:rPr>
        <w:t>.</w:t>
      </w:r>
      <w:r w:rsidR="00867D9D" w:rsidRPr="00045B23">
        <w:rPr>
          <w:noProof/>
          <w:sz w:val="24"/>
          <w:szCs w:val="24"/>
          <w:lang w:val="lt-LT"/>
        </w:rPr>
        <w:t xml:space="preserve"> Pateikiamos skaitmeninės </w:t>
      </w:r>
      <w:r w:rsidR="00570E23" w:rsidRPr="00045B23">
        <w:rPr>
          <w:noProof/>
          <w:sz w:val="24"/>
          <w:szCs w:val="24"/>
          <w:lang w:val="lt-LT"/>
        </w:rPr>
        <w:t xml:space="preserve">aktualių </w:t>
      </w:r>
      <w:r w:rsidR="00867D9D" w:rsidRPr="00045B23">
        <w:rPr>
          <w:noProof/>
          <w:sz w:val="24"/>
          <w:szCs w:val="24"/>
          <w:lang w:val="lt-LT"/>
        </w:rPr>
        <w:t>dokumentų kopijos.</w:t>
      </w:r>
      <w:bookmarkStart w:id="4" w:name="_Ref488308520"/>
      <w:r w:rsidR="007171D6" w:rsidRPr="00045B23">
        <w:rPr>
          <w:noProof/>
          <w:sz w:val="24"/>
          <w:szCs w:val="24"/>
          <w:lang w:val="lt-LT"/>
        </w:rPr>
        <w:t xml:space="preserve"> </w:t>
      </w:r>
      <w:r w:rsidR="00202AF8" w:rsidRPr="00045B23">
        <w:rPr>
          <w:noProof/>
          <w:sz w:val="24"/>
          <w:szCs w:val="24"/>
          <w:lang w:val="lt-LT"/>
        </w:rPr>
        <w:t>Komisija bet kuriuo pirkimo procedūros metu gali paprašyti dalyvių pateikti visus ar dalį dokumentų, patvirtinančių jų pašalinimo pagrindų nebuvimą, jeigu tai būtina siekiant užtikrinti tinkamą pirkimo procedūros atlikimą.</w:t>
      </w:r>
    </w:p>
    <w:p w14:paraId="3C0E75D2" w14:textId="2EFDEC61" w:rsidR="004C3CA3" w:rsidRPr="00045B23" w:rsidRDefault="0038359D" w:rsidP="00780879">
      <w:pPr>
        <w:pStyle w:val="Antrat2"/>
        <w:numPr>
          <w:ilvl w:val="1"/>
          <w:numId w:val="0"/>
        </w:numPr>
        <w:tabs>
          <w:tab w:val="left" w:pos="567"/>
          <w:tab w:val="left" w:pos="1560"/>
        </w:tabs>
        <w:ind w:firstLine="1134"/>
        <w:rPr>
          <w:i/>
          <w:noProof/>
          <w:szCs w:val="24"/>
          <w:lang w:val="lt-LT"/>
        </w:rPr>
      </w:pPr>
      <w:r w:rsidRPr="00045B23">
        <w:rPr>
          <w:noProof/>
          <w:lang w:val="lt-LT"/>
        </w:rPr>
        <w:t>3.3.</w:t>
      </w:r>
      <w:r w:rsidRPr="00045B23">
        <w:rPr>
          <w:noProof/>
          <w:lang w:val="lt-LT"/>
        </w:rPr>
        <w:tab/>
      </w:r>
      <w:bookmarkEnd w:id="4"/>
      <w:r w:rsidR="004C3CA3" w:rsidRPr="00045B23">
        <w:rPr>
          <w:noProof/>
          <w:szCs w:val="24"/>
          <w:lang w:val="lt-LT"/>
        </w:rPr>
        <w:t>Komisija pašalina t</w:t>
      </w:r>
      <w:r w:rsidR="00EF21A5" w:rsidRPr="00045B23">
        <w:rPr>
          <w:noProof/>
          <w:szCs w:val="24"/>
          <w:lang w:val="lt-LT"/>
        </w:rPr>
        <w:t>ie</w:t>
      </w:r>
      <w:r w:rsidR="004C3CA3" w:rsidRPr="00045B23">
        <w:rPr>
          <w:noProof/>
          <w:szCs w:val="24"/>
          <w:lang w:val="lt-LT"/>
        </w:rPr>
        <w:t>kėją iš pirkimo procedūros, jei t</w:t>
      </w:r>
      <w:r w:rsidR="00EF21A5" w:rsidRPr="00045B23">
        <w:rPr>
          <w:noProof/>
          <w:szCs w:val="24"/>
          <w:lang w:val="lt-LT"/>
        </w:rPr>
        <w:t>ie</w:t>
      </w:r>
      <w:r w:rsidR="004C3CA3" w:rsidRPr="00045B23">
        <w:rPr>
          <w:noProof/>
          <w:szCs w:val="24"/>
          <w:lang w:val="lt-LT"/>
        </w:rPr>
        <w:t>kėjas ar jo atsakingas asmuo atitinka bent vieną t</w:t>
      </w:r>
      <w:r w:rsidR="00EF21A5" w:rsidRPr="00045B23">
        <w:rPr>
          <w:noProof/>
          <w:szCs w:val="24"/>
          <w:lang w:val="lt-LT"/>
        </w:rPr>
        <w:t>ie</w:t>
      </w:r>
      <w:r w:rsidR="004C3CA3" w:rsidRPr="00045B23">
        <w:rPr>
          <w:noProof/>
          <w:szCs w:val="24"/>
          <w:lang w:val="lt-LT"/>
        </w:rPr>
        <w:t xml:space="preserve">kėjo pašalinimo pagrindą, nurodytą </w:t>
      </w:r>
      <w:r w:rsidR="00332ECF" w:rsidRPr="00045B23">
        <w:rPr>
          <w:noProof/>
          <w:szCs w:val="24"/>
          <w:lang w:val="lt-LT"/>
        </w:rPr>
        <w:t>Viešųjų pirkimų į</w:t>
      </w:r>
      <w:r w:rsidR="004C3CA3" w:rsidRPr="00045B23">
        <w:rPr>
          <w:noProof/>
          <w:szCs w:val="24"/>
          <w:lang w:val="lt-LT"/>
        </w:rPr>
        <w:t>statymo 46 straipsnio 1, 3, 4 dalyse:</w:t>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t xml:space="preserve">       </w:t>
      </w:r>
    </w:p>
    <w:p w14:paraId="11CADC7F" w14:textId="71BA1D31" w:rsidR="004C3CA3" w:rsidRPr="00045B23" w:rsidRDefault="004C3CA3" w:rsidP="00D57DFC">
      <w:pPr>
        <w:widowControl w:val="0"/>
        <w:autoSpaceDE w:val="0"/>
        <w:autoSpaceDN w:val="0"/>
        <w:adjustRightInd w:val="0"/>
        <w:jc w:val="right"/>
        <w:rPr>
          <w:i/>
          <w:noProof/>
          <w:szCs w:val="24"/>
        </w:rPr>
      </w:pPr>
      <w:r w:rsidRPr="00045B23">
        <w:rPr>
          <w:i/>
          <w:noProof/>
          <w:szCs w:val="24"/>
        </w:rPr>
        <w:t xml:space="preserve">  </w:t>
      </w:r>
      <w:r w:rsidR="00136ECC" w:rsidRPr="00045B23">
        <w:rPr>
          <w:i/>
          <w:noProof/>
          <w:szCs w:val="24"/>
        </w:rPr>
        <w:t>3</w:t>
      </w:r>
      <w:r w:rsidRPr="00045B23">
        <w:rPr>
          <w:i/>
          <w:noProof/>
          <w:szCs w:val="24"/>
        </w:rPr>
        <w:t xml:space="preserve"> lentelė „T</w:t>
      </w:r>
      <w:r w:rsidR="00756E10" w:rsidRPr="00045B23">
        <w:rPr>
          <w:i/>
          <w:noProof/>
          <w:szCs w:val="24"/>
        </w:rPr>
        <w:t>ie</w:t>
      </w:r>
      <w:r w:rsidRPr="00045B23">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045B23" w14:paraId="541E3B3F" w14:textId="77777777" w:rsidTr="00A909D9">
        <w:tc>
          <w:tcPr>
            <w:tcW w:w="567" w:type="dxa"/>
          </w:tcPr>
          <w:p w14:paraId="2B0E5074"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Eil. Nr.</w:t>
            </w:r>
          </w:p>
        </w:tc>
        <w:tc>
          <w:tcPr>
            <w:tcW w:w="4224" w:type="dxa"/>
          </w:tcPr>
          <w:p w14:paraId="5F314A68"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Tiekėjo pašalinimo pagrindai</w:t>
            </w:r>
          </w:p>
        </w:tc>
        <w:tc>
          <w:tcPr>
            <w:tcW w:w="1559" w:type="dxa"/>
          </w:tcPr>
          <w:p w14:paraId="01005093" w14:textId="77777777" w:rsidR="004E3A8D" w:rsidRPr="00045B23" w:rsidRDefault="004E3A8D">
            <w:pPr>
              <w:widowControl w:val="0"/>
              <w:autoSpaceDE w:val="0"/>
              <w:autoSpaceDN w:val="0"/>
              <w:adjustRightInd w:val="0"/>
              <w:jc w:val="center"/>
              <w:rPr>
                <w:b/>
                <w:bCs/>
                <w:noProof/>
                <w:sz w:val="22"/>
                <w:szCs w:val="22"/>
              </w:rPr>
            </w:pPr>
            <w:r w:rsidRPr="00045B23">
              <w:rPr>
                <w:rFonts w:eastAsia="Yu Mincho"/>
                <w:b/>
                <w:bCs/>
                <w:noProof/>
                <w:sz w:val="22"/>
                <w:szCs w:val="22"/>
              </w:rPr>
              <w:t xml:space="preserve">VPĮ straipsnis,  dalis, punktas bei EBVPD </w:t>
            </w:r>
            <w:r w:rsidRPr="00045B23">
              <w:rPr>
                <w:rFonts w:eastAsia="Yu Mincho"/>
                <w:b/>
                <w:bCs/>
                <w:noProof/>
                <w:sz w:val="22"/>
                <w:szCs w:val="22"/>
              </w:rPr>
              <w:lastRenderedPageBreak/>
              <w:t>formos dalis pildymui</w:t>
            </w:r>
          </w:p>
        </w:tc>
        <w:tc>
          <w:tcPr>
            <w:tcW w:w="3289" w:type="dxa"/>
          </w:tcPr>
          <w:p w14:paraId="041FD440" w14:textId="77777777" w:rsidR="004E3A8D" w:rsidRPr="00045B23" w:rsidRDefault="004E3A8D">
            <w:pPr>
              <w:widowControl w:val="0"/>
              <w:autoSpaceDE w:val="0"/>
              <w:autoSpaceDN w:val="0"/>
              <w:adjustRightInd w:val="0"/>
              <w:jc w:val="center"/>
              <w:rPr>
                <w:b/>
                <w:bCs/>
                <w:noProof/>
                <w:sz w:val="22"/>
                <w:szCs w:val="22"/>
              </w:rPr>
            </w:pPr>
            <w:r w:rsidRPr="00045B23">
              <w:rPr>
                <w:b/>
                <w:noProof/>
                <w:sz w:val="22"/>
                <w:szCs w:val="22"/>
              </w:rPr>
              <w:lastRenderedPageBreak/>
              <w:t>Pašalinimo pagrindų nebuvimą įrodantys dokumentai</w:t>
            </w:r>
            <w:r w:rsidRPr="00045B23">
              <w:rPr>
                <w:b/>
                <w:bCs/>
                <w:noProof/>
                <w:sz w:val="22"/>
                <w:szCs w:val="22"/>
              </w:rPr>
              <w:t xml:space="preserve"> *</w:t>
            </w:r>
          </w:p>
        </w:tc>
      </w:tr>
      <w:tr w:rsidR="004E3A8D" w:rsidRPr="00045B23" w14:paraId="0625F9D1" w14:textId="77777777" w:rsidTr="00A909D9">
        <w:tc>
          <w:tcPr>
            <w:tcW w:w="567" w:type="dxa"/>
          </w:tcPr>
          <w:p w14:paraId="26D3B45E" w14:textId="77777777" w:rsidR="004E3A8D" w:rsidRPr="00045B23" w:rsidRDefault="004E3A8D">
            <w:pPr>
              <w:pStyle w:val="Betarp"/>
              <w:rPr>
                <w:noProof/>
                <w:sz w:val="22"/>
                <w:szCs w:val="22"/>
                <w:lang w:eastAsia="en-US"/>
              </w:rPr>
            </w:pPr>
          </w:p>
          <w:p w14:paraId="22BB3186" w14:textId="77777777" w:rsidR="004E3A8D" w:rsidRPr="00045B23" w:rsidRDefault="004E3A8D">
            <w:pPr>
              <w:pStyle w:val="Betarp"/>
              <w:jc w:val="center"/>
              <w:rPr>
                <w:noProof/>
                <w:sz w:val="22"/>
                <w:szCs w:val="22"/>
                <w:lang w:eastAsia="en-US"/>
              </w:rPr>
            </w:pPr>
            <w:r w:rsidRPr="00045B23">
              <w:rPr>
                <w:noProof/>
                <w:sz w:val="22"/>
                <w:szCs w:val="22"/>
                <w:lang w:eastAsia="en-US"/>
              </w:rPr>
              <w:t>1.</w:t>
            </w:r>
          </w:p>
        </w:tc>
        <w:tc>
          <w:tcPr>
            <w:tcW w:w="4224" w:type="dxa"/>
          </w:tcPr>
          <w:p w14:paraId="02679E13" w14:textId="77777777" w:rsidR="004E3A8D" w:rsidRPr="00045B23" w:rsidRDefault="004E3A8D">
            <w:pPr>
              <w:pStyle w:val="Betarp"/>
              <w:jc w:val="both"/>
              <w:rPr>
                <w:bCs/>
                <w:noProof/>
                <w:sz w:val="22"/>
                <w:szCs w:val="22"/>
                <w:lang w:eastAsia="en-US"/>
              </w:rPr>
            </w:pPr>
          </w:p>
          <w:p w14:paraId="5C2801D0" w14:textId="77777777" w:rsidR="004E3A8D" w:rsidRPr="00045B23" w:rsidRDefault="004E3A8D">
            <w:pPr>
              <w:pStyle w:val="Betarp"/>
              <w:jc w:val="both"/>
              <w:rPr>
                <w:b/>
                <w:bCs/>
                <w:noProof/>
                <w:sz w:val="22"/>
                <w:szCs w:val="22"/>
                <w:lang w:eastAsia="en-US"/>
              </w:rPr>
            </w:pPr>
            <w:r w:rsidRPr="00045B23">
              <w:rPr>
                <w:noProof/>
                <w:sz w:val="22"/>
                <w:szCs w:val="22"/>
                <w:lang w:eastAsia="en-US"/>
              </w:rPr>
              <w:t>Tiekėjas arba jo atsakingas asmuo, nurodytas VPĮ 46 straipsnio 2 dalies 2 punkte, nuteistas už šią nusikalstamą veiką:</w:t>
            </w:r>
          </w:p>
          <w:p w14:paraId="05DA6A46" w14:textId="77777777" w:rsidR="004E3A8D" w:rsidRPr="00045B23" w:rsidRDefault="004E3A8D">
            <w:pPr>
              <w:pStyle w:val="Betarp"/>
              <w:jc w:val="both"/>
              <w:rPr>
                <w:b/>
                <w:bCs/>
                <w:noProof/>
                <w:sz w:val="22"/>
                <w:szCs w:val="22"/>
                <w:lang w:eastAsia="en-US"/>
              </w:rPr>
            </w:pPr>
            <w:r w:rsidRPr="00045B23">
              <w:rPr>
                <w:bCs/>
                <w:noProof/>
                <w:sz w:val="22"/>
                <w:szCs w:val="22"/>
                <w:lang w:eastAsia="en-US"/>
              </w:rPr>
              <w:t>1) dalyvavimą nusikalstamame susivienijime, jo organizavimą ar vadovavimą jam;</w:t>
            </w:r>
          </w:p>
          <w:p w14:paraId="272BC484" w14:textId="77777777" w:rsidR="004E3A8D" w:rsidRPr="00045B23" w:rsidRDefault="004E3A8D">
            <w:pPr>
              <w:pStyle w:val="Betarp"/>
              <w:jc w:val="both"/>
              <w:rPr>
                <w:b/>
                <w:bCs/>
                <w:noProof/>
                <w:sz w:val="22"/>
                <w:szCs w:val="22"/>
                <w:lang w:eastAsia="en-US"/>
              </w:rPr>
            </w:pPr>
            <w:r w:rsidRPr="00045B23">
              <w:rPr>
                <w:bCs/>
                <w:noProof/>
                <w:sz w:val="22"/>
                <w:szCs w:val="22"/>
                <w:lang w:eastAsia="en-US"/>
              </w:rPr>
              <w:t>2) kyšininkavimą, prekybą poveikiu, papirkimą;</w:t>
            </w:r>
          </w:p>
          <w:p w14:paraId="551EC190" w14:textId="77777777" w:rsidR="004E3A8D" w:rsidRPr="00045B23" w:rsidRDefault="004E3A8D">
            <w:pPr>
              <w:pStyle w:val="Betarp"/>
              <w:jc w:val="both"/>
              <w:rPr>
                <w:b/>
                <w:bCs/>
                <w:noProof/>
                <w:sz w:val="22"/>
                <w:szCs w:val="22"/>
                <w:lang w:eastAsia="en-US"/>
              </w:rPr>
            </w:pPr>
            <w:r w:rsidRPr="00045B23">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F48157" w14:textId="77777777" w:rsidR="004E3A8D" w:rsidRPr="00045B23" w:rsidRDefault="004E3A8D">
            <w:pPr>
              <w:pStyle w:val="Betarp"/>
              <w:jc w:val="both"/>
              <w:rPr>
                <w:b/>
                <w:bCs/>
                <w:noProof/>
                <w:sz w:val="22"/>
                <w:szCs w:val="22"/>
                <w:lang w:eastAsia="en-US"/>
              </w:rPr>
            </w:pPr>
            <w:r w:rsidRPr="00045B23">
              <w:rPr>
                <w:bCs/>
                <w:noProof/>
                <w:sz w:val="22"/>
                <w:szCs w:val="22"/>
                <w:lang w:eastAsia="en-US"/>
              </w:rPr>
              <w:t>4) nusikalstamą bankrotą;</w:t>
            </w:r>
          </w:p>
          <w:p w14:paraId="1A1299C9" w14:textId="77777777" w:rsidR="004E3A8D" w:rsidRPr="00045B23" w:rsidRDefault="004E3A8D">
            <w:pPr>
              <w:pStyle w:val="Betarp"/>
              <w:jc w:val="both"/>
              <w:rPr>
                <w:b/>
                <w:bCs/>
                <w:noProof/>
                <w:sz w:val="22"/>
                <w:szCs w:val="22"/>
                <w:lang w:eastAsia="en-US"/>
              </w:rPr>
            </w:pPr>
            <w:r w:rsidRPr="00045B23">
              <w:rPr>
                <w:bCs/>
                <w:noProof/>
                <w:sz w:val="22"/>
                <w:szCs w:val="22"/>
                <w:lang w:eastAsia="en-US"/>
              </w:rPr>
              <w:t>5) teroristinį ir su teroristine veikla susijusį nusikaltimą;</w:t>
            </w:r>
          </w:p>
          <w:p w14:paraId="56A269D1" w14:textId="77777777" w:rsidR="004E3A8D" w:rsidRPr="00045B23" w:rsidRDefault="004E3A8D">
            <w:pPr>
              <w:pStyle w:val="Betarp"/>
              <w:jc w:val="both"/>
              <w:rPr>
                <w:b/>
                <w:bCs/>
                <w:noProof/>
                <w:sz w:val="22"/>
                <w:szCs w:val="22"/>
                <w:lang w:eastAsia="en-US"/>
              </w:rPr>
            </w:pPr>
            <w:r w:rsidRPr="00045B23">
              <w:rPr>
                <w:bCs/>
                <w:noProof/>
                <w:sz w:val="22"/>
                <w:szCs w:val="22"/>
                <w:lang w:eastAsia="en-US"/>
              </w:rPr>
              <w:t>6) nusikalstamu būdu gauto turto legalizavimą;</w:t>
            </w:r>
          </w:p>
          <w:p w14:paraId="2FC260CD" w14:textId="77777777" w:rsidR="004E3A8D" w:rsidRPr="00045B23" w:rsidRDefault="004E3A8D">
            <w:pPr>
              <w:pStyle w:val="Betarp"/>
              <w:jc w:val="both"/>
              <w:rPr>
                <w:b/>
                <w:bCs/>
                <w:noProof/>
                <w:sz w:val="22"/>
                <w:szCs w:val="22"/>
                <w:lang w:eastAsia="en-US"/>
              </w:rPr>
            </w:pPr>
            <w:r w:rsidRPr="00045B23">
              <w:rPr>
                <w:bCs/>
                <w:noProof/>
                <w:sz w:val="22"/>
                <w:szCs w:val="22"/>
                <w:lang w:eastAsia="en-US"/>
              </w:rPr>
              <w:t>7) prekybą žmonėmis, vaiko pirkimą arba pardavimą;</w:t>
            </w:r>
          </w:p>
          <w:p w14:paraId="4F086533" w14:textId="77777777" w:rsidR="004E3A8D" w:rsidRPr="00045B23" w:rsidRDefault="004E3A8D">
            <w:pPr>
              <w:pStyle w:val="Betarp"/>
              <w:jc w:val="both"/>
              <w:rPr>
                <w:b/>
                <w:bCs/>
                <w:noProof/>
                <w:sz w:val="22"/>
                <w:szCs w:val="22"/>
                <w:lang w:eastAsia="en-US"/>
              </w:rPr>
            </w:pPr>
            <w:r w:rsidRPr="00045B23">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045B23" w:rsidRDefault="004E3A8D">
            <w:pPr>
              <w:pStyle w:val="Betarp"/>
              <w:jc w:val="both"/>
              <w:rPr>
                <w:b/>
                <w:bCs/>
                <w:noProof/>
                <w:sz w:val="22"/>
                <w:szCs w:val="22"/>
                <w:lang w:eastAsia="en-US"/>
              </w:rPr>
            </w:pPr>
          </w:p>
          <w:p w14:paraId="1768FAD3" w14:textId="77777777" w:rsidR="004E3A8D" w:rsidRPr="00045B23" w:rsidRDefault="004E3A8D">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316B23AE" w14:textId="77777777" w:rsidR="004E3A8D" w:rsidRPr="00045B23" w:rsidRDefault="004E3A8D">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045B23" w:rsidRDefault="004E3A8D">
            <w:pPr>
              <w:pStyle w:val="Betarp"/>
              <w:jc w:val="both"/>
              <w:rPr>
                <w:b/>
                <w:noProof/>
                <w:sz w:val="22"/>
                <w:szCs w:val="22"/>
                <w:lang w:eastAsia="en-US"/>
              </w:rPr>
            </w:pPr>
            <w:r w:rsidRPr="00045B23">
              <w:rPr>
                <w:noProof/>
                <w:sz w:val="22"/>
                <w:szCs w:val="22"/>
                <w:lang w:eastAsia="en-US"/>
              </w:rPr>
              <w:t xml:space="preserve">2) tiekėjo, kuris yra juridinis asmuo, kita organizacija ar jos struktūrinis padalinys, vadovo, kito valdymo ar priežiūros organo nario ar kito asmens, turinčio (turinčių) teisę </w:t>
            </w:r>
            <w:r w:rsidRPr="00045B23">
              <w:rPr>
                <w:noProof/>
                <w:sz w:val="22"/>
                <w:szCs w:val="22"/>
                <w:lang w:eastAsia="en-US"/>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045B23" w:rsidRDefault="004E3A8D">
            <w:pPr>
              <w:widowControl w:val="0"/>
              <w:autoSpaceDE w:val="0"/>
              <w:autoSpaceDN w:val="0"/>
              <w:adjustRightInd w:val="0"/>
              <w:jc w:val="both"/>
              <w:rPr>
                <w:bCs/>
                <w:noProof/>
                <w:color w:val="FF0000"/>
                <w:sz w:val="22"/>
                <w:szCs w:val="22"/>
              </w:rPr>
            </w:pPr>
            <w:r w:rsidRPr="00045B23">
              <w:rPr>
                <w:bCs/>
                <w:noProof/>
                <w:sz w:val="22"/>
                <w:szCs w:val="22"/>
                <w:lang w:eastAsia="en-US"/>
              </w:rPr>
              <w:t xml:space="preserve">3) tiekėjo, kuris yra juridinis asmuo, kita organizacija ar jos </w:t>
            </w:r>
            <w:r w:rsidRPr="00045B23">
              <w:rPr>
                <w:noProof/>
                <w:sz w:val="22"/>
                <w:szCs w:val="22"/>
                <w:lang w:eastAsia="en-US"/>
              </w:rPr>
              <w:t xml:space="preserve">struktūrinis </w:t>
            </w:r>
            <w:r w:rsidRPr="00045B23">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045B23" w:rsidRDefault="004E3A8D">
            <w:pPr>
              <w:pStyle w:val="Betarp"/>
              <w:jc w:val="both"/>
              <w:rPr>
                <w:rFonts w:eastAsia="Yu Mincho"/>
                <w:noProof/>
                <w:sz w:val="22"/>
                <w:szCs w:val="22"/>
                <w:lang w:eastAsia="en-US"/>
              </w:rPr>
            </w:pPr>
          </w:p>
          <w:p w14:paraId="1933E84C" w14:textId="77777777" w:rsidR="004E3A8D" w:rsidRPr="00045B23" w:rsidRDefault="004E3A8D">
            <w:pPr>
              <w:pStyle w:val="Betarp"/>
              <w:jc w:val="both"/>
              <w:rPr>
                <w:rFonts w:eastAsia="Yu Mincho"/>
                <w:b/>
                <w:bCs/>
                <w:noProof/>
                <w:sz w:val="22"/>
                <w:szCs w:val="22"/>
                <w:lang w:eastAsia="en-US"/>
              </w:rPr>
            </w:pPr>
            <w:r w:rsidRPr="00045B23">
              <w:rPr>
                <w:rFonts w:eastAsia="Yu Mincho"/>
                <w:b/>
                <w:bCs/>
                <w:noProof/>
                <w:sz w:val="22"/>
                <w:szCs w:val="22"/>
                <w:lang w:eastAsia="en-US"/>
              </w:rPr>
              <w:t>VPĮ 46 straipsnio 1 dalis</w:t>
            </w:r>
          </w:p>
          <w:p w14:paraId="77637C01" w14:textId="77777777" w:rsidR="004E3A8D" w:rsidRPr="00045B23" w:rsidRDefault="004E3A8D">
            <w:pPr>
              <w:pStyle w:val="Betarp"/>
              <w:jc w:val="both"/>
              <w:rPr>
                <w:rFonts w:eastAsia="Yu Mincho"/>
                <w:noProof/>
                <w:sz w:val="22"/>
                <w:szCs w:val="22"/>
                <w:lang w:eastAsia="en-US"/>
              </w:rPr>
            </w:pPr>
          </w:p>
          <w:p w14:paraId="3E992EBF" w14:textId="77777777" w:rsidR="004E3A8D" w:rsidRPr="00045B23" w:rsidRDefault="004E3A8D">
            <w:pPr>
              <w:pStyle w:val="Betarp"/>
              <w:jc w:val="both"/>
              <w:rPr>
                <w:rFonts w:eastAsia="Yu Mincho"/>
                <w:noProof/>
                <w:sz w:val="22"/>
                <w:szCs w:val="22"/>
                <w:lang w:eastAsia="en-US"/>
              </w:rPr>
            </w:pPr>
            <w:r w:rsidRPr="00045B23">
              <w:rPr>
                <w:rFonts w:eastAsia="Yu Mincho"/>
                <w:noProof/>
                <w:sz w:val="22"/>
                <w:szCs w:val="22"/>
                <w:lang w:eastAsia="en-US"/>
              </w:rPr>
              <w:t>EBVPD III dalies A1-A6 punktai</w:t>
            </w:r>
          </w:p>
          <w:p w14:paraId="15A31CF2" w14:textId="77777777" w:rsidR="004E3A8D" w:rsidRPr="00045B23" w:rsidRDefault="004E3A8D">
            <w:pPr>
              <w:pStyle w:val="Betarp"/>
              <w:jc w:val="both"/>
              <w:rPr>
                <w:rFonts w:eastAsia="Yu Mincho"/>
                <w:noProof/>
                <w:sz w:val="22"/>
                <w:szCs w:val="22"/>
                <w:lang w:eastAsia="en-US"/>
              </w:rPr>
            </w:pPr>
          </w:p>
          <w:p w14:paraId="2D9A354D" w14:textId="77777777" w:rsidR="004E3A8D" w:rsidRPr="00045B23" w:rsidRDefault="004E3A8D">
            <w:pPr>
              <w:jc w:val="both"/>
              <w:rPr>
                <w:noProof/>
                <w:sz w:val="22"/>
                <w:szCs w:val="22"/>
              </w:rPr>
            </w:pPr>
            <w:r w:rsidRPr="00045B23">
              <w:rPr>
                <w:rFonts w:eastAsia="Yu Mincho"/>
                <w:noProof/>
                <w:sz w:val="22"/>
                <w:szCs w:val="22"/>
                <w:lang w:eastAsia="en-US"/>
              </w:rPr>
              <w:t>EBVPD III dalies D1 punktas</w:t>
            </w:r>
          </w:p>
        </w:tc>
        <w:tc>
          <w:tcPr>
            <w:tcW w:w="3289" w:type="dxa"/>
          </w:tcPr>
          <w:p w14:paraId="0FFB8618" w14:textId="77777777" w:rsidR="004E3A8D" w:rsidRPr="00045B23" w:rsidRDefault="004E3A8D">
            <w:pPr>
              <w:widowControl w:val="0"/>
              <w:autoSpaceDE w:val="0"/>
              <w:autoSpaceDN w:val="0"/>
              <w:adjustRightInd w:val="0"/>
              <w:jc w:val="both"/>
              <w:rPr>
                <w:bCs/>
                <w:noProof/>
                <w:sz w:val="22"/>
                <w:szCs w:val="22"/>
              </w:rPr>
            </w:pPr>
          </w:p>
          <w:p w14:paraId="3F540642" w14:textId="77777777" w:rsidR="004E3A8D" w:rsidRPr="00045B23" w:rsidRDefault="004E3A8D">
            <w:pPr>
              <w:pStyle w:val="Betarp"/>
              <w:jc w:val="both"/>
              <w:rPr>
                <w:noProof/>
                <w:sz w:val="22"/>
                <w:szCs w:val="22"/>
              </w:rPr>
            </w:pPr>
            <w:r w:rsidRPr="00045B23">
              <w:rPr>
                <w:noProof/>
                <w:sz w:val="22"/>
                <w:szCs w:val="22"/>
                <w:lang w:eastAsia="en-US"/>
              </w:rPr>
              <w:t>Iš Lietuvoje įsteigtų subjektų reikalaujama:</w:t>
            </w:r>
          </w:p>
          <w:p w14:paraId="1580ED04"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išrašo iš teismo sprendimo arba</w:t>
            </w:r>
          </w:p>
          <w:p w14:paraId="0E118088"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Informatikos ir ryšių departamento prie Vidaus reikalų ministerijos pažymos, arba</w:t>
            </w:r>
          </w:p>
          <w:p w14:paraId="507C9F39"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045B23" w:rsidRDefault="004E3A8D">
            <w:pPr>
              <w:pStyle w:val="Betarp"/>
              <w:jc w:val="both"/>
              <w:rPr>
                <w:noProof/>
                <w:sz w:val="22"/>
                <w:szCs w:val="22"/>
                <w:lang w:eastAsia="en-US"/>
              </w:rPr>
            </w:pPr>
          </w:p>
          <w:p w14:paraId="7223613A" w14:textId="77777777" w:rsidR="004E3A8D" w:rsidRPr="00045B23" w:rsidRDefault="004E3A8D">
            <w:pPr>
              <w:pStyle w:val="Betarp"/>
              <w:jc w:val="both"/>
              <w:rPr>
                <w:noProof/>
                <w:sz w:val="22"/>
                <w:szCs w:val="22"/>
              </w:rPr>
            </w:pPr>
            <w:r w:rsidRPr="00045B23">
              <w:rPr>
                <w:noProof/>
                <w:sz w:val="22"/>
                <w:szCs w:val="22"/>
                <w:lang w:eastAsia="en-US"/>
              </w:rPr>
              <w:t>Iš ne Lietuvoje įsteigtų subjektų reikalaujama:</w:t>
            </w:r>
          </w:p>
          <w:p w14:paraId="5255EFFF"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3"/>
            </w:r>
            <w:r w:rsidRPr="00045B23">
              <w:rPr>
                <w:noProof/>
                <w:sz w:val="22"/>
                <w:szCs w:val="22"/>
              </w:rPr>
              <w:t>.</w:t>
            </w:r>
          </w:p>
          <w:p w14:paraId="45E4E247" w14:textId="77777777" w:rsidR="004E3A8D" w:rsidRPr="00045B23" w:rsidRDefault="004E3A8D">
            <w:pPr>
              <w:pStyle w:val="Betarp"/>
              <w:jc w:val="both"/>
              <w:rPr>
                <w:noProof/>
                <w:color w:val="7030A0"/>
                <w:sz w:val="22"/>
                <w:szCs w:val="22"/>
              </w:rPr>
            </w:pPr>
            <w:r w:rsidRPr="00045B23">
              <w:rPr>
                <w:noProof/>
                <w:sz w:val="22"/>
                <w:szCs w:val="22"/>
              </w:rPr>
              <w:t xml:space="preserve">Nurodyti dokumentai turi būti išduoti ne anksčiau kaip 180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045B23" w:rsidRDefault="004E3A8D">
            <w:pPr>
              <w:pStyle w:val="Betarp"/>
              <w:jc w:val="both"/>
              <w:rPr>
                <w:b/>
                <w:bCs/>
                <w:noProof/>
                <w:sz w:val="22"/>
                <w:szCs w:val="22"/>
              </w:rPr>
            </w:pPr>
          </w:p>
          <w:p w14:paraId="681B9B69" w14:textId="77777777" w:rsidR="004E3A8D" w:rsidRPr="00045B23" w:rsidRDefault="004E3A8D">
            <w:pPr>
              <w:widowControl w:val="0"/>
              <w:autoSpaceDE w:val="0"/>
              <w:autoSpaceDN w:val="0"/>
              <w:adjustRightInd w:val="0"/>
              <w:ind w:firstLine="34"/>
              <w:jc w:val="both"/>
              <w:rPr>
                <w:noProof/>
                <w:color w:val="FF0000"/>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4DC41164" w14:textId="77777777" w:rsidTr="00A909D9">
        <w:tc>
          <w:tcPr>
            <w:tcW w:w="567" w:type="dxa"/>
          </w:tcPr>
          <w:p w14:paraId="509A4ED3" w14:textId="023C9581" w:rsidR="00A909D9" w:rsidRPr="00045B23" w:rsidRDefault="00E67798" w:rsidP="00E67798">
            <w:pPr>
              <w:pStyle w:val="Betarp"/>
              <w:jc w:val="center"/>
              <w:rPr>
                <w:noProof/>
                <w:sz w:val="22"/>
                <w:szCs w:val="22"/>
                <w:lang w:eastAsia="en-US"/>
              </w:rPr>
            </w:pPr>
            <w:r w:rsidRPr="00045B23">
              <w:rPr>
                <w:noProof/>
                <w:sz w:val="22"/>
                <w:szCs w:val="22"/>
                <w:lang w:eastAsia="en-US"/>
              </w:rPr>
              <w:t>2.</w:t>
            </w:r>
          </w:p>
        </w:tc>
        <w:tc>
          <w:tcPr>
            <w:tcW w:w="4224" w:type="dxa"/>
          </w:tcPr>
          <w:p w14:paraId="4ACED35D" w14:textId="149D785B" w:rsidR="00A909D9" w:rsidRPr="00045B23" w:rsidRDefault="00A909D9" w:rsidP="00A909D9">
            <w:pPr>
              <w:pStyle w:val="Betarp"/>
              <w:jc w:val="both"/>
              <w:rPr>
                <w:bCs/>
                <w:noProof/>
                <w:sz w:val="22"/>
                <w:szCs w:val="22"/>
                <w:lang w:eastAsia="en-US"/>
              </w:rPr>
            </w:pPr>
            <w:r w:rsidRPr="00045B23">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045B23" w:rsidRDefault="00A909D9" w:rsidP="00A909D9">
            <w:pPr>
              <w:pStyle w:val="Betarp"/>
              <w:jc w:val="both"/>
              <w:rPr>
                <w:rFonts w:eastAsia="Yu Mincho"/>
                <w:b/>
                <w:bCs/>
                <w:sz w:val="22"/>
                <w:szCs w:val="22"/>
                <w:lang w:eastAsia="en-US"/>
              </w:rPr>
            </w:pPr>
            <w:r w:rsidRPr="00045B23">
              <w:rPr>
                <w:rFonts w:eastAsia="Yu Mincho"/>
                <w:b/>
                <w:bCs/>
                <w:sz w:val="22"/>
                <w:szCs w:val="22"/>
                <w:lang w:eastAsia="en-US"/>
              </w:rPr>
              <w:t>VPĮ 46 straipsnio 2¹ dalis</w:t>
            </w:r>
          </w:p>
          <w:p w14:paraId="33A1CB09" w14:textId="77777777" w:rsidR="00A909D9" w:rsidRPr="00045B23" w:rsidRDefault="00A909D9" w:rsidP="00A909D9">
            <w:pPr>
              <w:pStyle w:val="Betarp"/>
              <w:jc w:val="both"/>
              <w:rPr>
                <w:rFonts w:eastAsia="Yu Mincho"/>
                <w:b/>
                <w:bCs/>
                <w:sz w:val="22"/>
                <w:szCs w:val="22"/>
              </w:rPr>
            </w:pPr>
          </w:p>
          <w:p w14:paraId="7B8F6109" w14:textId="60F6E66B" w:rsidR="00A909D9" w:rsidRPr="00045B23" w:rsidRDefault="00A909D9" w:rsidP="00A909D9">
            <w:pPr>
              <w:pStyle w:val="Betarp"/>
              <w:jc w:val="both"/>
              <w:rPr>
                <w:rFonts w:eastAsia="Yu Mincho"/>
                <w:noProof/>
                <w:sz w:val="22"/>
                <w:szCs w:val="22"/>
                <w:lang w:eastAsia="en-US"/>
              </w:rPr>
            </w:pPr>
            <w:r w:rsidRPr="00045B23">
              <w:rPr>
                <w:rFonts w:eastAsia="Yu Mincho"/>
                <w:sz w:val="22"/>
                <w:szCs w:val="22"/>
              </w:rPr>
              <w:t>EBVPD III dalies D2 punktas</w:t>
            </w:r>
          </w:p>
        </w:tc>
        <w:tc>
          <w:tcPr>
            <w:tcW w:w="3289" w:type="dxa"/>
          </w:tcPr>
          <w:p w14:paraId="73A24567" w14:textId="77777777" w:rsidR="00A909D9" w:rsidRPr="00045B23" w:rsidRDefault="00A909D9" w:rsidP="00A909D9">
            <w:pPr>
              <w:pStyle w:val="Betarp"/>
              <w:jc w:val="both"/>
              <w:rPr>
                <w:sz w:val="22"/>
                <w:szCs w:val="22"/>
                <w:lang w:eastAsia="en-US"/>
              </w:rPr>
            </w:pPr>
            <w:r w:rsidRPr="00045B23">
              <w:rPr>
                <w:sz w:val="22"/>
                <w:szCs w:val="22"/>
                <w:lang w:eastAsia="en-US"/>
              </w:rPr>
              <w:t>Iš Lietuvoje įsteigtų subjektų įrodančių dokumentų nereikalaujama. Užtenka pateikto EBVPD.</w:t>
            </w:r>
          </w:p>
          <w:p w14:paraId="468A96B2" w14:textId="77777777" w:rsidR="00A909D9" w:rsidRPr="00045B23" w:rsidRDefault="00A909D9" w:rsidP="00A909D9">
            <w:pPr>
              <w:widowControl w:val="0"/>
              <w:autoSpaceDE w:val="0"/>
              <w:autoSpaceDN w:val="0"/>
              <w:adjustRightInd w:val="0"/>
              <w:jc w:val="both"/>
              <w:rPr>
                <w:bCs/>
                <w:noProof/>
                <w:sz w:val="22"/>
                <w:szCs w:val="22"/>
              </w:rPr>
            </w:pPr>
          </w:p>
        </w:tc>
      </w:tr>
      <w:tr w:rsidR="00A909D9" w:rsidRPr="00045B23" w14:paraId="0E2A4C9E" w14:textId="77777777" w:rsidTr="00A909D9">
        <w:tc>
          <w:tcPr>
            <w:tcW w:w="567" w:type="dxa"/>
          </w:tcPr>
          <w:p w14:paraId="79ED8543" w14:textId="5C00717B" w:rsidR="00A909D9" w:rsidRPr="00045B23" w:rsidRDefault="00E67798" w:rsidP="00A909D9">
            <w:pPr>
              <w:widowControl w:val="0"/>
              <w:autoSpaceDE w:val="0"/>
              <w:autoSpaceDN w:val="0"/>
              <w:adjustRightInd w:val="0"/>
              <w:ind w:firstLine="142"/>
              <w:rPr>
                <w:noProof/>
                <w:sz w:val="22"/>
                <w:szCs w:val="22"/>
              </w:rPr>
            </w:pPr>
            <w:r w:rsidRPr="00045B23">
              <w:rPr>
                <w:noProof/>
                <w:sz w:val="22"/>
                <w:szCs w:val="22"/>
              </w:rPr>
              <w:t>3</w:t>
            </w:r>
            <w:r w:rsidR="00A909D9" w:rsidRPr="00045B23">
              <w:rPr>
                <w:noProof/>
                <w:sz w:val="22"/>
                <w:szCs w:val="22"/>
              </w:rPr>
              <w:t>.</w:t>
            </w:r>
          </w:p>
        </w:tc>
        <w:tc>
          <w:tcPr>
            <w:tcW w:w="4224" w:type="dxa"/>
          </w:tcPr>
          <w:p w14:paraId="281E6057" w14:textId="77777777" w:rsidR="00A909D9" w:rsidRPr="00045B23" w:rsidRDefault="00A909D9" w:rsidP="00A909D9">
            <w:pPr>
              <w:pStyle w:val="Betarp"/>
              <w:jc w:val="both"/>
              <w:rPr>
                <w:b/>
                <w:bCs/>
                <w:noProof/>
                <w:sz w:val="22"/>
                <w:szCs w:val="22"/>
                <w:lang w:eastAsia="en-US"/>
              </w:rPr>
            </w:pPr>
            <w:r w:rsidRPr="00045B23">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045B23" w:rsidRDefault="00A909D9" w:rsidP="00A909D9">
            <w:pPr>
              <w:pStyle w:val="Betarp"/>
              <w:jc w:val="both"/>
              <w:rPr>
                <w:b/>
                <w:bCs/>
                <w:noProof/>
                <w:sz w:val="22"/>
                <w:szCs w:val="22"/>
                <w:lang w:eastAsia="en-US"/>
              </w:rPr>
            </w:pPr>
          </w:p>
          <w:p w14:paraId="549264E2"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0F35143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 xml:space="preserve">2) tiekėjo, kuris yra juridinis asmuo, kita organizacija ar jos </w:t>
            </w:r>
            <w:r w:rsidRPr="00045B23">
              <w:rPr>
                <w:noProof/>
                <w:sz w:val="22"/>
                <w:szCs w:val="22"/>
                <w:lang w:eastAsia="en-US"/>
              </w:rPr>
              <w:t xml:space="preserve">struktūrinis </w:t>
            </w:r>
            <w:r w:rsidRPr="00045B23">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045B23" w:rsidRDefault="00A909D9" w:rsidP="00A909D9">
            <w:pPr>
              <w:pStyle w:val="Betarp"/>
              <w:jc w:val="both"/>
              <w:rPr>
                <w:b/>
                <w:bCs/>
                <w:noProof/>
                <w:sz w:val="22"/>
                <w:szCs w:val="22"/>
                <w:lang w:eastAsia="en-US"/>
              </w:rPr>
            </w:pPr>
          </w:p>
          <w:p w14:paraId="21F8359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Tačiau ši nuostata netaikoma, jeigu:</w:t>
            </w:r>
          </w:p>
          <w:p w14:paraId="4A2DA71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2) įsiskolinimo suma neviršija 50 Eur (penkiasdešimt eurų);</w:t>
            </w:r>
          </w:p>
          <w:p w14:paraId="118BFA19" w14:textId="77777777" w:rsidR="00A909D9" w:rsidRPr="00045B23" w:rsidRDefault="00A909D9" w:rsidP="00A909D9">
            <w:pPr>
              <w:suppressAutoHyphens/>
              <w:contextualSpacing/>
              <w:jc w:val="both"/>
              <w:rPr>
                <w:noProof/>
                <w:color w:val="FF0000"/>
                <w:sz w:val="22"/>
                <w:szCs w:val="22"/>
              </w:rPr>
            </w:pPr>
            <w:r w:rsidRPr="00045B23">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3 dalis</w:t>
            </w:r>
          </w:p>
          <w:p w14:paraId="07B17A68" w14:textId="77777777" w:rsidR="00A909D9" w:rsidRPr="00045B23" w:rsidRDefault="00A909D9" w:rsidP="00A909D9">
            <w:pPr>
              <w:pStyle w:val="Betarp"/>
              <w:jc w:val="both"/>
              <w:rPr>
                <w:rFonts w:eastAsia="Arial"/>
                <w:noProof/>
                <w:sz w:val="22"/>
                <w:szCs w:val="22"/>
              </w:rPr>
            </w:pPr>
          </w:p>
          <w:p w14:paraId="3EB19CD5" w14:textId="77777777" w:rsidR="00A909D9" w:rsidRPr="00045B23" w:rsidRDefault="00A909D9" w:rsidP="00A909D9">
            <w:pPr>
              <w:jc w:val="both"/>
              <w:rPr>
                <w:b/>
                <w:bCs/>
                <w:noProof/>
                <w:sz w:val="22"/>
                <w:szCs w:val="22"/>
              </w:rPr>
            </w:pPr>
            <w:r w:rsidRPr="00045B23">
              <w:rPr>
                <w:rFonts w:eastAsia="Arial"/>
                <w:noProof/>
                <w:sz w:val="22"/>
                <w:szCs w:val="22"/>
              </w:rPr>
              <w:t>EBVPD III dalies B1 ir B2 punktai</w:t>
            </w:r>
          </w:p>
        </w:tc>
        <w:tc>
          <w:tcPr>
            <w:tcW w:w="3289" w:type="dxa"/>
          </w:tcPr>
          <w:p w14:paraId="3EDA61EF" w14:textId="77777777" w:rsidR="00A909D9" w:rsidRPr="00045B23" w:rsidRDefault="00A909D9" w:rsidP="00A909D9">
            <w:pPr>
              <w:pStyle w:val="Betarp"/>
              <w:jc w:val="both"/>
              <w:rPr>
                <w:b/>
                <w:bCs/>
                <w:noProof/>
                <w:sz w:val="22"/>
                <w:szCs w:val="22"/>
              </w:rPr>
            </w:pPr>
            <w:r w:rsidRPr="00045B23">
              <w:rPr>
                <w:noProof/>
                <w:sz w:val="22"/>
                <w:szCs w:val="22"/>
              </w:rPr>
              <w:t>1) Dėl įsipareigojimų, susijusių su mokesčių mokėjimu, įvykdymo i</w:t>
            </w:r>
            <w:r w:rsidRPr="00045B23">
              <w:rPr>
                <w:noProof/>
                <w:sz w:val="22"/>
                <w:szCs w:val="22"/>
                <w:lang w:eastAsia="en-US"/>
              </w:rPr>
              <w:t xml:space="preserve">š Lietuvoje įsteigtų subjektų </w:t>
            </w:r>
            <w:r w:rsidRPr="00045B23">
              <w:rPr>
                <w:noProof/>
                <w:sz w:val="22"/>
                <w:szCs w:val="22"/>
              </w:rPr>
              <w:t>prašoma:</w:t>
            </w:r>
          </w:p>
          <w:p w14:paraId="5AEBDD66" w14:textId="77777777" w:rsidR="00A909D9" w:rsidRPr="00045B23" w:rsidRDefault="00A909D9" w:rsidP="00A909D9">
            <w:pPr>
              <w:pStyle w:val="Betarp"/>
              <w:jc w:val="both"/>
              <w:rPr>
                <w:b/>
                <w:bCs/>
                <w:noProof/>
                <w:sz w:val="22"/>
                <w:szCs w:val="22"/>
              </w:rPr>
            </w:pPr>
          </w:p>
          <w:p w14:paraId="25996826" w14:textId="77777777" w:rsidR="00A909D9" w:rsidRPr="00045B23" w:rsidRDefault="00A909D9" w:rsidP="00A909D9">
            <w:pPr>
              <w:pStyle w:val="Betarp"/>
              <w:numPr>
                <w:ilvl w:val="0"/>
                <w:numId w:val="7"/>
              </w:numPr>
              <w:ind w:left="348" w:hanging="348"/>
              <w:jc w:val="both"/>
              <w:rPr>
                <w:noProof/>
                <w:sz w:val="22"/>
                <w:szCs w:val="22"/>
              </w:rPr>
            </w:pPr>
            <w:r w:rsidRPr="00045B23">
              <w:rPr>
                <w:noProof/>
                <w:sz w:val="22"/>
                <w:szCs w:val="22"/>
              </w:rPr>
              <w:t>išrašo iš teismo sprendimo (jei toks yra) arba Valstybinės mokesčių inspekcijos prie Lietuvos Respublikos finansų ministerijos išduoto dokumento,</w:t>
            </w:r>
          </w:p>
          <w:p w14:paraId="093D4855" w14:textId="77777777" w:rsidR="00A909D9" w:rsidRPr="00045B23" w:rsidRDefault="00A909D9" w:rsidP="00A909D9">
            <w:pPr>
              <w:pStyle w:val="Betarp"/>
              <w:numPr>
                <w:ilvl w:val="0"/>
                <w:numId w:val="6"/>
              </w:numPr>
              <w:ind w:left="348" w:hanging="348"/>
              <w:jc w:val="both"/>
              <w:rPr>
                <w:noProof/>
                <w:sz w:val="22"/>
                <w:szCs w:val="22"/>
              </w:rPr>
            </w:pPr>
            <w:r w:rsidRPr="00045B23">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045B23" w:rsidRDefault="00A909D9" w:rsidP="00A909D9">
            <w:pPr>
              <w:pStyle w:val="Betarp"/>
              <w:jc w:val="both"/>
              <w:rPr>
                <w:noProof/>
                <w:sz w:val="22"/>
                <w:szCs w:val="22"/>
              </w:rPr>
            </w:pPr>
          </w:p>
          <w:p w14:paraId="734E94EF"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28B47735"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4"/>
            </w:r>
            <w:r w:rsidRPr="00045B23">
              <w:rPr>
                <w:noProof/>
                <w:sz w:val="22"/>
                <w:szCs w:val="22"/>
              </w:rPr>
              <w:t>.</w:t>
            </w:r>
          </w:p>
          <w:p w14:paraId="2E4DF2C3" w14:textId="77777777" w:rsidR="00A909D9" w:rsidRPr="00045B23" w:rsidRDefault="00A909D9" w:rsidP="00A909D9">
            <w:pPr>
              <w:pStyle w:val="Betarp"/>
              <w:jc w:val="both"/>
              <w:rPr>
                <w:rFonts w:eastAsia="Yu Mincho"/>
                <w:noProof/>
                <w:sz w:val="22"/>
                <w:szCs w:val="22"/>
              </w:rPr>
            </w:pPr>
          </w:p>
          <w:p w14:paraId="7F66F9C1" w14:textId="712BF3B5"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w:t>
            </w:r>
            <w:r w:rsidRPr="00045B23">
              <w:rPr>
                <w:noProof/>
                <w:sz w:val="22"/>
                <w:szCs w:val="22"/>
              </w:rPr>
              <w:lastRenderedPageBreak/>
              <w:t xml:space="preserve">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EB2F77" w:rsidRPr="00045B23">
              <w:rPr>
                <w:i/>
                <w:iCs/>
                <w:color w:val="000000" w:themeColor="text1"/>
                <w:sz w:val="22"/>
                <w:szCs w:val="22"/>
              </w:rPr>
              <w:t>2</w:t>
            </w:r>
            <w:r w:rsidRPr="00045B23">
              <w:rPr>
                <w:i/>
                <w:iCs/>
                <w:color w:val="000000" w:themeColor="text1"/>
                <w:sz w:val="22"/>
                <w:szCs w:val="22"/>
              </w:rPr>
              <w:t>0 dienų, jas skaičiuojant atgal nuo 2022-10-14.</w:t>
            </w:r>
          </w:p>
          <w:p w14:paraId="2C8855EE" w14:textId="77777777" w:rsidR="00A909D9" w:rsidRPr="00045B23" w:rsidRDefault="00A909D9" w:rsidP="00A909D9">
            <w:pPr>
              <w:pStyle w:val="Betarp"/>
              <w:jc w:val="both"/>
              <w:rPr>
                <w:b/>
                <w:bCs/>
                <w:noProof/>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045B23" w:rsidRDefault="00A909D9" w:rsidP="00A909D9">
            <w:pPr>
              <w:pStyle w:val="Betarp"/>
              <w:jc w:val="both"/>
              <w:rPr>
                <w:b/>
                <w:bCs/>
                <w:noProof/>
                <w:sz w:val="22"/>
                <w:szCs w:val="22"/>
              </w:rPr>
            </w:pPr>
          </w:p>
          <w:p w14:paraId="3364C2F6" w14:textId="77777777" w:rsidR="00A909D9" w:rsidRPr="00045B23" w:rsidRDefault="00A909D9" w:rsidP="00A909D9">
            <w:pPr>
              <w:pStyle w:val="Betarp"/>
              <w:jc w:val="both"/>
              <w:rPr>
                <w:b/>
                <w:bCs/>
                <w:noProof/>
                <w:sz w:val="22"/>
                <w:szCs w:val="22"/>
              </w:rPr>
            </w:pPr>
            <w:r w:rsidRPr="00045B23">
              <w:rPr>
                <w:bCs/>
                <w:noProof/>
                <w:sz w:val="22"/>
                <w:szCs w:val="22"/>
              </w:rPr>
              <w:t>2) Dėl įsipareigojimų, susijusių su socialinio draudimo įmokų mokėjimu, įvykdymo i</w:t>
            </w:r>
            <w:r w:rsidRPr="00045B23">
              <w:rPr>
                <w:noProof/>
                <w:sz w:val="22"/>
                <w:szCs w:val="22"/>
                <w:lang w:eastAsia="en-US"/>
              </w:rPr>
              <w:t xml:space="preserve">š Lietuvoje įsteigtų subjektų </w:t>
            </w:r>
            <w:r w:rsidRPr="00045B23">
              <w:rPr>
                <w:bCs/>
                <w:noProof/>
                <w:sz w:val="22"/>
                <w:szCs w:val="22"/>
              </w:rPr>
              <w:t>prašoma:</w:t>
            </w:r>
          </w:p>
          <w:p w14:paraId="3B983541" w14:textId="77777777" w:rsidR="00A909D9" w:rsidRPr="00045B23" w:rsidRDefault="00A909D9" w:rsidP="00A909D9">
            <w:pPr>
              <w:pStyle w:val="Betarp"/>
              <w:jc w:val="both"/>
              <w:rPr>
                <w:bCs/>
                <w:noProof/>
                <w:sz w:val="22"/>
                <w:szCs w:val="22"/>
              </w:rPr>
            </w:pPr>
            <w:r w:rsidRPr="00045B23">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45B23">
                <w:rPr>
                  <w:rStyle w:val="Hipersaitas"/>
                  <w:bCs/>
                  <w:noProof/>
                  <w:sz w:val="22"/>
                  <w:szCs w:val="22"/>
                </w:rPr>
                <w:t>http://draudejai.sodra.lt/draudeju_viesi_duomenys/</w:t>
              </w:r>
            </w:hyperlink>
            <w:r w:rsidRPr="00045B23">
              <w:rPr>
                <w:bCs/>
                <w:noProof/>
                <w:sz w:val="22"/>
                <w:szCs w:val="22"/>
              </w:rPr>
              <w:t>.</w:t>
            </w:r>
          </w:p>
          <w:p w14:paraId="593FC8F1" w14:textId="77777777" w:rsidR="00A909D9" w:rsidRPr="00045B23" w:rsidRDefault="00A909D9" w:rsidP="00A909D9">
            <w:pPr>
              <w:pStyle w:val="Betarp"/>
              <w:jc w:val="both"/>
              <w:rPr>
                <w:b/>
                <w:bCs/>
                <w:noProof/>
                <w:sz w:val="22"/>
                <w:szCs w:val="22"/>
              </w:rPr>
            </w:pPr>
          </w:p>
          <w:p w14:paraId="7F0CA694" w14:textId="17F31E4D" w:rsidR="00A909D9" w:rsidRPr="00045B23" w:rsidRDefault="00A909D9" w:rsidP="00A909D9">
            <w:pPr>
              <w:suppressAutoHyphens/>
              <w:contextualSpacing/>
              <w:jc w:val="both"/>
              <w:rPr>
                <w:noProof/>
                <w:sz w:val="22"/>
                <w:szCs w:val="22"/>
              </w:rPr>
            </w:pPr>
            <w:r w:rsidRPr="00045B23">
              <w:rPr>
                <w:noProof/>
                <w:sz w:val="22"/>
                <w:szCs w:val="22"/>
              </w:rPr>
              <w:t xml:space="preserve">Jeigu dėl Valstybinio socialinio draudimo fondo valdybos (toliau – „Sodra“) informacinės sistemos techninių trikdžių </w:t>
            </w:r>
            <w:r w:rsidR="00202AF8" w:rsidRPr="00045B23">
              <w:rPr>
                <w:noProof/>
                <w:sz w:val="22"/>
                <w:szCs w:val="22"/>
              </w:rPr>
              <w:t>p</w:t>
            </w:r>
            <w:r w:rsidRPr="00045B23">
              <w:rPr>
                <w:noProof/>
                <w:sz w:val="22"/>
                <w:szCs w:val="22"/>
              </w:rPr>
              <w:t xml:space="preserve">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045B23" w:rsidRDefault="00A909D9" w:rsidP="00A909D9">
            <w:pPr>
              <w:pStyle w:val="Betarp"/>
              <w:jc w:val="both"/>
              <w:rPr>
                <w:noProof/>
                <w:sz w:val="22"/>
                <w:szCs w:val="22"/>
              </w:rPr>
            </w:pPr>
          </w:p>
          <w:p w14:paraId="226E3C0C" w14:textId="77777777" w:rsidR="00A909D9" w:rsidRPr="00045B23" w:rsidRDefault="00A909D9" w:rsidP="00A909D9">
            <w:pPr>
              <w:pStyle w:val="Betarp"/>
              <w:jc w:val="both"/>
              <w:rPr>
                <w:noProof/>
                <w:sz w:val="22"/>
                <w:szCs w:val="22"/>
              </w:rPr>
            </w:pPr>
            <w:r w:rsidRPr="00045B23">
              <w:rPr>
                <w:noProof/>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045B23" w:rsidRDefault="00A909D9" w:rsidP="00A909D9">
            <w:pPr>
              <w:pStyle w:val="Betarp"/>
              <w:jc w:val="both"/>
              <w:rPr>
                <w:b/>
                <w:bCs/>
                <w:noProof/>
                <w:sz w:val="22"/>
                <w:szCs w:val="22"/>
              </w:rPr>
            </w:pPr>
          </w:p>
          <w:p w14:paraId="4521428B" w14:textId="77777777" w:rsidR="00A909D9" w:rsidRPr="00045B23" w:rsidRDefault="00A909D9" w:rsidP="00A909D9">
            <w:pPr>
              <w:pStyle w:val="Betarp"/>
              <w:jc w:val="both"/>
              <w:rPr>
                <w:noProof/>
                <w:sz w:val="22"/>
                <w:szCs w:val="22"/>
              </w:rPr>
            </w:pPr>
            <w:r w:rsidRPr="00045B23">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045B23" w:rsidRDefault="00A909D9" w:rsidP="00A909D9">
            <w:pPr>
              <w:pStyle w:val="Betarp"/>
              <w:jc w:val="both"/>
              <w:rPr>
                <w:b/>
                <w:bCs/>
                <w:noProof/>
                <w:sz w:val="22"/>
                <w:szCs w:val="22"/>
              </w:rPr>
            </w:pPr>
          </w:p>
          <w:p w14:paraId="09907674"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061CE4EF"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t>atitinkamos užsienio šalies kompetentingos institucijos dokumento</w:t>
            </w:r>
            <w:r w:rsidRPr="00045B23">
              <w:rPr>
                <w:rStyle w:val="Puslapioinaosnuoroda"/>
                <w:noProof/>
                <w:sz w:val="22"/>
                <w:szCs w:val="22"/>
              </w:rPr>
              <w:footnoteReference w:id="5"/>
            </w:r>
            <w:r w:rsidRPr="00045B23">
              <w:rPr>
                <w:noProof/>
                <w:sz w:val="22"/>
                <w:szCs w:val="22"/>
              </w:rPr>
              <w:t>.</w:t>
            </w:r>
          </w:p>
          <w:p w14:paraId="1D875F6C" w14:textId="77777777" w:rsidR="00A909D9" w:rsidRPr="00045B23" w:rsidRDefault="00A909D9" w:rsidP="00A909D9">
            <w:pPr>
              <w:pStyle w:val="Betarp"/>
              <w:jc w:val="both"/>
              <w:rPr>
                <w:b/>
                <w:bCs/>
                <w:noProof/>
                <w:sz w:val="22"/>
                <w:szCs w:val="22"/>
              </w:rPr>
            </w:pPr>
          </w:p>
          <w:p w14:paraId="6D64675B" w14:textId="28884672"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umentus.</w:t>
            </w:r>
            <w:r w:rsidRPr="00045B23">
              <w:rPr>
                <w:b/>
                <w:bCs/>
                <w:i/>
                <w:iCs/>
                <w:noProof/>
                <w:color w:val="000000" w:themeColor="text1"/>
                <w:sz w:val="22"/>
                <w:szCs w:val="22"/>
              </w:rPr>
              <w:t xml:space="preserve">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3A2445" w:rsidRPr="00045B23">
              <w:rPr>
                <w:i/>
                <w:iCs/>
                <w:color w:val="000000" w:themeColor="text1"/>
                <w:sz w:val="22"/>
                <w:szCs w:val="22"/>
              </w:rPr>
              <w:t>2</w:t>
            </w:r>
            <w:r w:rsidRPr="00045B23">
              <w:rPr>
                <w:i/>
                <w:iCs/>
                <w:color w:val="000000" w:themeColor="text1"/>
                <w:sz w:val="22"/>
                <w:szCs w:val="22"/>
              </w:rPr>
              <w:t>0 dienų, jas skaičiuojant atgal nuo 2022-10-14.</w:t>
            </w:r>
          </w:p>
          <w:p w14:paraId="3FDE05F2" w14:textId="77777777" w:rsidR="00A909D9" w:rsidRPr="00045B23" w:rsidRDefault="00A909D9" w:rsidP="00A909D9">
            <w:pPr>
              <w:widowControl w:val="0"/>
              <w:autoSpaceDE w:val="0"/>
              <w:autoSpaceDN w:val="0"/>
              <w:adjustRightInd w:val="0"/>
              <w:jc w:val="both"/>
              <w:rPr>
                <w:bCs/>
                <w:noProof/>
                <w:sz w:val="22"/>
                <w:szCs w:val="22"/>
              </w:rPr>
            </w:pPr>
          </w:p>
          <w:p w14:paraId="4396E05E" w14:textId="77777777" w:rsidR="00A909D9" w:rsidRPr="00045B23" w:rsidRDefault="00A909D9" w:rsidP="00A909D9">
            <w:pPr>
              <w:widowControl w:val="0"/>
              <w:autoSpaceDE w:val="0"/>
              <w:autoSpaceDN w:val="0"/>
              <w:adjustRightInd w:val="0"/>
              <w:jc w:val="both"/>
              <w:rPr>
                <w:noProof/>
                <w:color w:val="FF0000"/>
                <w:sz w:val="22"/>
                <w:szCs w:val="22"/>
              </w:rPr>
            </w:pPr>
            <w:r w:rsidRPr="00045B23">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3A68DCE0" w14:textId="77777777" w:rsidTr="00A909D9">
        <w:tc>
          <w:tcPr>
            <w:tcW w:w="567" w:type="dxa"/>
          </w:tcPr>
          <w:p w14:paraId="07CA1468" w14:textId="783BCFA0" w:rsidR="00A909D9" w:rsidRPr="00045B23" w:rsidRDefault="00E67798" w:rsidP="00A909D9">
            <w:pPr>
              <w:widowControl w:val="0"/>
              <w:autoSpaceDE w:val="0"/>
              <w:autoSpaceDN w:val="0"/>
              <w:adjustRightInd w:val="0"/>
              <w:rPr>
                <w:noProof/>
                <w:sz w:val="22"/>
                <w:szCs w:val="22"/>
              </w:rPr>
            </w:pPr>
            <w:r w:rsidRPr="00045B23">
              <w:rPr>
                <w:noProof/>
                <w:sz w:val="22"/>
                <w:szCs w:val="22"/>
              </w:rPr>
              <w:lastRenderedPageBreak/>
              <w:t>4</w:t>
            </w:r>
            <w:r w:rsidR="00A909D9" w:rsidRPr="00045B23">
              <w:rPr>
                <w:noProof/>
                <w:sz w:val="22"/>
                <w:szCs w:val="22"/>
              </w:rPr>
              <w:t>.</w:t>
            </w:r>
          </w:p>
        </w:tc>
        <w:tc>
          <w:tcPr>
            <w:tcW w:w="4224" w:type="dxa"/>
          </w:tcPr>
          <w:p w14:paraId="6E7D8670" w14:textId="77777777" w:rsidR="00A909D9" w:rsidRPr="00045B23" w:rsidRDefault="00A909D9" w:rsidP="00A909D9">
            <w:pPr>
              <w:widowControl w:val="0"/>
              <w:autoSpaceDE w:val="0"/>
              <w:autoSpaceDN w:val="0"/>
              <w:adjustRightInd w:val="0"/>
              <w:jc w:val="both"/>
              <w:rPr>
                <w:bCs/>
                <w:noProof/>
                <w:color w:val="FF0000"/>
                <w:sz w:val="22"/>
                <w:szCs w:val="22"/>
              </w:rPr>
            </w:pPr>
            <w:r w:rsidRPr="00045B23">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1 punktas</w:t>
            </w:r>
          </w:p>
          <w:p w14:paraId="42E88BB8" w14:textId="77777777" w:rsidR="00A909D9" w:rsidRPr="00045B23" w:rsidRDefault="00A909D9" w:rsidP="00A909D9">
            <w:pPr>
              <w:jc w:val="both"/>
              <w:rPr>
                <w:rFonts w:eastAsia="Yu Mincho"/>
                <w:noProof/>
                <w:sz w:val="22"/>
                <w:szCs w:val="22"/>
              </w:rPr>
            </w:pPr>
          </w:p>
          <w:p w14:paraId="6E44EB4E" w14:textId="77777777" w:rsidR="00A909D9" w:rsidRPr="00045B23" w:rsidRDefault="00A909D9" w:rsidP="00A909D9">
            <w:pPr>
              <w:jc w:val="both"/>
              <w:rPr>
                <w:noProof/>
                <w:sz w:val="22"/>
                <w:szCs w:val="22"/>
              </w:rPr>
            </w:pPr>
            <w:r w:rsidRPr="00045B23">
              <w:rPr>
                <w:rFonts w:eastAsia="Yu Mincho"/>
                <w:noProof/>
                <w:sz w:val="22"/>
                <w:szCs w:val="22"/>
              </w:rPr>
              <w:t>EBVPD III dalies C10 punktas</w:t>
            </w:r>
          </w:p>
        </w:tc>
        <w:tc>
          <w:tcPr>
            <w:tcW w:w="3289" w:type="dxa"/>
          </w:tcPr>
          <w:p w14:paraId="65040AE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722BAE5" w14:textId="77777777" w:rsidR="00A909D9" w:rsidRPr="00045B23" w:rsidRDefault="00A909D9" w:rsidP="00A909D9">
            <w:pPr>
              <w:widowControl w:val="0"/>
              <w:autoSpaceDE w:val="0"/>
              <w:autoSpaceDN w:val="0"/>
              <w:adjustRightInd w:val="0"/>
              <w:jc w:val="both"/>
              <w:rPr>
                <w:noProof/>
                <w:color w:val="FF0000"/>
                <w:sz w:val="22"/>
                <w:szCs w:val="22"/>
              </w:rPr>
            </w:pPr>
          </w:p>
        </w:tc>
      </w:tr>
      <w:tr w:rsidR="00A909D9" w:rsidRPr="00045B23"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045B23" w:rsidRDefault="00E67798" w:rsidP="00A909D9">
            <w:pPr>
              <w:pStyle w:val="Betarp"/>
              <w:rPr>
                <w:noProof/>
                <w:sz w:val="22"/>
                <w:szCs w:val="22"/>
              </w:rPr>
            </w:pPr>
            <w:r w:rsidRPr="00045B23">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045B23" w:rsidRDefault="00A909D9" w:rsidP="00A909D9">
            <w:pPr>
              <w:pStyle w:val="Betarp"/>
              <w:jc w:val="both"/>
              <w:rPr>
                <w:b/>
                <w:bCs/>
                <w:noProof/>
                <w:sz w:val="22"/>
                <w:szCs w:val="22"/>
              </w:rPr>
            </w:pPr>
            <w:r w:rsidRPr="00045B23">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2 punktas</w:t>
            </w:r>
          </w:p>
          <w:p w14:paraId="1059E8A7" w14:textId="77777777" w:rsidR="00A909D9" w:rsidRPr="00045B23" w:rsidRDefault="00A909D9" w:rsidP="00A909D9">
            <w:pPr>
              <w:pStyle w:val="Betarp"/>
              <w:jc w:val="both"/>
              <w:rPr>
                <w:rFonts w:eastAsia="Yu Mincho"/>
                <w:b/>
                <w:bCs/>
                <w:noProof/>
                <w:sz w:val="22"/>
                <w:szCs w:val="22"/>
              </w:rPr>
            </w:pPr>
          </w:p>
          <w:p w14:paraId="643EFFAB"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2B69E689" w14:textId="77777777" w:rsidR="00A909D9" w:rsidRPr="00045B23" w:rsidRDefault="00A909D9" w:rsidP="00A909D9">
            <w:pPr>
              <w:pStyle w:val="Betarp"/>
              <w:jc w:val="both"/>
              <w:rPr>
                <w:noProof/>
                <w:sz w:val="22"/>
                <w:szCs w:val="22"/>
                <w:lang w:eastAsia="en-US"/>
              </w:rPr>
            </w:pPr>
          </w:p>
        </w:tc>
      </w:tr>
      <w:tr w:rsidR="00A909D9" w:rsidRPr="00045B23"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045B23" w:rsidRDefault="00E67798" w:rsidP="00A909D9">
            <w:pPr>
              <w:pStyle w:val="Betarp"/>
              <w:rPr>
                <w:noProof/>
                <w:sz w:val="22"/>
                <w:szCs w:val="22"/>
              </w:rPr>
            </w:pPr>
            <w:r w:rsidRPr="00045B23">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045B23" w:rsidRDefault="00A909D9" w:rsidP="00A909D9">
            <w:pPr>
              <w:widowControl w:val="0"/>
              <w:autoSpaceDE w:val="0"/>
              <w:autoSpaceDN w:val="0"/>
              <w:adjustRightInd w:val="0"/>
              <w:rPr>
                <w:noProof/>
                <w:sz w:val="22"/>
                <w:szCs w:val="22"/>
              </w:rPr>
            </w:pPr>
            <w:r w:rsidRPr="00045B23">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3 punktas</w:t>
            </w:r>
          </w:p>
          <w:p w14:paraId="573F7AFA" w14:textId="77777777" w:rsidR="00A909D9" w:rsidRPr="00045B23" w:rsidRDefault="00A909D9" w:rsidP="00A909D9">
            <w:pPr>
              <w:pStyle w:val="Betarp"/>
              <w:jc w:val="both"/>
              <w:rPr>
                <w:rFonts w:eastAsia="Yu Mincho"/>
                <w:noProof/>
                <w:sz w:val="22"/>
                <w:szCs w:val="22"/>
              </w:rPr>
            </w:pPr>
          </w:p>
          <w:p w14:paraId="395DB65E"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C13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74DDD1CF" w14:textId="77777777" w:rsidR="00A909D9" w:rsidRPr="00045B23" w:rsidRDefault="00A909D9" w:rsidP="00A909D9">
            <w:pPr>
              <w:pStyle w:val="Betarp"/>
              <w:jc w:val="both"/>
              <w:rPr>
                <w:noProof/>
                <w:sz w:val="22"/>
                <w:szCs w:val="22"/>
                <w:lang w:eastAsia="en-US"/>
              </w:rPr>
            </w:pPr>
          </w:p>
        </w:tc>
      </w:tr>
      <w:tr w:rsidR="00A909D9" w:rsidRPr="00045B23"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045B23" w:rsidRDefault="00E67798" w:rsidP="00A909D9">
            <w:pPr>
              <w:pStyle w:val="Betarp"/>
              <w:rPr>
                <w:noProof/>
                <w:sz w:val="22"/>
                <w:szCs w:val="22"/>
              </w:rPr>
            </w:pPr>
            <w:r w:rsidRPr="00045B23">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045B23" w:rsidRDefault="00A909D9" w:rsidP="00A909D9">
            <w:pPr>
              <w:pStyle w:val="Betarp"/>
              <w:jc w:val="both"/>
              <w:rPr>
                <w:noProof/>
                <w:sz w:val="22"/>
                <w:szCs w:val="22"/>
              </w:rPr>
            </w:pPr>
            <w:r w:rsidRPr="00045B23">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045B23" w:rsidRDefault="00A909D9" w:rsidP="00A909D9">
            <w:pPr>
              <w:pStyle w:val="Betarp"/>
              <w:jc w:val="both"/>
              <w:rPr>
                <w:bCs/>
                <w:noProof/>
                <w:sz w:val="22"/>
                <w:szCs w:val="22"/>
              </w:rPr>
            </w:pPr>
            <w:r w:rsidRPr="00045B23">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045B23" w:rsidRDefault="00A909D9" w:rsidP="00A909D9">
            <w:pPr>
              <w:widowControl w:val="0"/>
              <w:autoSpaceDE w:val="0"/>
              <w:autoSpaceDN w:val="0"/>
              <w:adjustRightInd w:val="0"/>
              <w:jc w:val="both"/>
              <w:rPr>
                <w:noProof/>
                <w:sz w:val="22"/>
                <w:szCs w:val="22"/>
              </w:rPr>
            </w:pPr>
            <w:r w:rsidRPr="00045B23">
              <w:rPr>
                <w:bCs/>
                <w:noProof/>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045B23">
              <w:rPr>
                <w:bCs/>
                <w:noProof/>
                <w:sz w:val="22"/>
                <w:szCs w:val="22"/>
              </w:rPr>
              <w:lastRenderedPageBreak/>
              <w:t>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4 dalies 4 punktas</w:t>
            </w:r>
          </w:p>
          <w:p w14:paraId="0F9094B6" w14:textId="77777777" w:rsidR="00A909D9" w:rsidRPr="00045B23" w:rsidRDefault="00A909D9" w:rsidP="00A909D9">
            <w:pPr>
              <w:pStyle w:val="Betarp"/>
              <w:jc w:val="both"/>
              <w:rPr>
                <w:rFonts w:eastAsia="Yu Mincho"/>
                <w:noProof/>
                <w:sz w:val="22"/>
                <w:szCs w:val="22"/>
              </w:rPr>
            </w:pPr>
          </w:p>
          <w:p w14:paraId="38A5B833"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C15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1589D918" w14:textId="77777777" w:rsidR="00A909D9" w:rsidRPr="00045B23" w:rsidRDefault="00A909D9" w:rsidP="00A909D9">
            <w:pPr>
              <w:pStyle w:val="Betarp"/>
              <w:jc w:val="both"/>
              <w:rPr>
                <w:noProof/>
                <w:sz w:val="22"/>
                <w:szCs w:val="22"/>
                <w:lang w:eastAsia="en-US"/>
              </w:rPr>
            </w:pPr>
          </w:p>
          <w:p w14:paraId="645A20F8" w14:textId="77777777" w:rsidR="00A909D9" w:rsidRPr="00045B23" w:rsidRDefault="00A909D9" w:rsidP="00A909D9">
            <w:pPr>
              <w:pStyle w:val="Betarp"/>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045B23" w:rsidRDefault="00A909D9" w:rsidP="00A909D9">
            <w:pPr>
              <w:pStyle w:val="Betarp"/>
              <w:jc w:val="both"/>
              <w:rPr>
                <w:b/>
                <w:bCs/>
                <w:noProof/>
                <w:sz w:val="22"/>
                <w:szCs w:val="22"/>
              </w:rPr>
            </w:pPr>
          </w:p>
          <w:p w14:paraId="10D67075" w14:textId="77777777" w:rsidR="0008711F" w:rsidRPr="00045B23" w:rsidRDefault="0008711F" w:rsidP="0008711F">
            <w:pPr>
              <w:jc w:val="both"/>
              <w:rPr>
                <w:sz w:val="22"/>
                <w:szCs w:val="22"/>
              </w:rPr>
            </w:pPr>
            <w:hyperlink r:id="rId17" w:history="1">
              <w:r w:rsidRPr="00045B23">
                <w:rPr>
                  <w:rStyle w:val="Hipersaitas"/>
                  <w:sz w:val="22"/>
                  <w:szCs w:val="22"/>
                </w:rPr>
                <w:t>https://vpt.lrv.lt/lt/nuorodos/kiti-duomenys/powerbi/melaginga-informacija-pateikusiu-tiekeju-sarasas-3/</w:t>
              </w:r>
            </w:hyperlink>
          </w:p>
          <w:p w14:paraId="6030011E" w14:textId="77777777" w:rsidR="00A909D9" w:rsidRPr="00045B23" w:rsidRDefault="00A909D9" w:rsidP="00A909D9">
            <w:pPr>
              <w:pStyle w:val="Betarp"/>
              <w:jc w:val="both"/>
              <w:rPr>
                <w:noProof/>
                <w:sz w:val="22"/>
                <w:szCs w:val="22"/>
                <w:lang w:eastAsia="en-US"/>
              </w:rPr>
            </w:pPr>
          </w:p>
        </w:tc>
      </w:tr>
      <w:tr w:rsidR="00A909D9" w:rsidRPr="00045B23"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045B23" w:rsidRDefault="00E67798" w:rsidP="00A909D9">
            <w:pPr>
              <w:pStyle w:val="Betarp"/>
              <w:rPr>
                <w:noProof/>
                <w:sz w:val="22"/>
                <w:szCs w:val="22"/>
              </w:rPr>
            </w:pPr>
            <w:r w:rsidRPr="00045B23">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5 punktas</w:t>
            </w:r>
          </w:p>
          <w:p w14:paraId="76D3A949" w14:textId="77777777" w:rsidR="00A909D9" w:rsidRPr="00045B23" w:rsidRDefault="00A909D9" w:rsidP="00A909D9">
            <w:pPr>
              <w:pStyle w:val="Betarp"/>
              <w:jc w:val="both"/>
              <w:rPr>
                <w:rFonts w:eastAsia="Yu Mincho"/>
                <w:noProof/>
                <w:sz w:val="22"/>
                <w:szCs w:val="22"/>
              </w:rPr>
            </w:pPr>
          </w:p>
          <w:p w14:paraId="311254F9"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C15 punktas</w:t>
            </w:r>
          </w:p>
          <w:p w14:paraId="2752AD40" w14:textId="77777777" w:rsidR="00A909D9" w:rsidRPr="00045B23" w:rsidRDefault="00A909D9" w:rsidP="00A909D9">
            <w:pPr>
              <w:pStyle w:val="Betarp"/>
              <w:jc w:val="both"/>
              <w:rPr>
                <w:rFonts w:eastAsia="Yu Mincho"/>
                <w:b/>
                <w:bCs/>
                <w:noProof/>
                <w:sz w:val="22"/>
                <w:szCs w:val="22"/>
              </w:rPr>
            </w:pPr>
          </w:p>
          <w:p w14:paraId="29CD2D18"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3D6DA03F" w14:textId="77777777" w:rsidR="00A909D9" w:rsidRPr="00045B23" w:rsidRDefault="00A909D9" w:rsidP="00A909D9">
            <w:pPr>
              <w:pStyle w:val="Betarp"/>
              <w:jc w:val="both"/>
              <w:rPr>
                <w:noProof/>
                <w:sz w:val="22"/>
                <w:szCs w:val="22"/>
                <w:lang w:eastAsia="en-US"/>
              </w:rPr>
            </w:pPr>
          </w:p>
        </w:tc>
      </w:tr>
      <w:tr w:rsidR="00A909D9" w:rsidRPr="00045B23"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045B23" w:rsidRDefault="00E67798" w:rsidP="00A909D9">
            <w:pPr>
              <w:pStyle w:val="Betarp"/>
              <w:rPr>
                <w:noProof/>
                <w:sz w:val="22"/>
                <w:szCs w:val="22"/>
              </w:rPr>
            </w:pPr>
            <w:r w:rsidRPr="00045B23">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045B23" w:rsidRDefault="00A909D9" w:rsidP="00A909D9">
            <w:pPr>
              <w:jc w:val="both"/>
              <w:rPr>
                <w:noProof/>
                <w:sz w:val="22"/>
                <w:szCs w:val="22"/>
              </w:rPr>
            </w:pPr>
            <w:r w:rsidRPr="00045B23">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6 punktas</w:t>
            </w:r>
          </w:p>
          <w:p w14:paraId="25396122" w14:textId="77777777" w:rsidR="00A909D9" w:rsidRPr="00045B23" w:rsidRDefault="00A909D9" w:rsidP="00A909D9">
            <w:pPr>
              <w:pStyle w:val="Betarp"/>
              <w:jc w:val="both"/>
              <w:rPr>
                <w:rFonts w:eastAsia="Yu Mincho"/>
                <w:noProof/>
                <w:sz w:val="22"/>
                <w:szCs w:val="22"/>
              </w:rPr>
            </w:pPr>
          </w:p>
          <w:p w14:paraId="25500DED"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C14 punktas</w:t>
            </w:r>
          </w:p>
          <w:p w14:paraId="0B32F5E6" w14:textId="77777777" w:rsidR="00A909D9" w:rsidRPr="00045B23" w:rsidRDefault="00A909D9" w:rsidP="00A909D9">
            <w:pPr>
              <w:pStyle w:val="Betarp"/>
              <w:jc w:val="both"/>
              <w:rPr>
                <w:rFonts w:eastAsia="Yu Mincho"/>
                <w:noProof/>
                <w:sz w:val="22"/>
                <w:szCs w:val="22"/>
              </w:rPr>
            </w:pPr>
          </w:p>
          <w:p w14:paraId="3D101FE4"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717204DD" w14:textId="77777777" w:rsidR="00A909D9" w:rsidRPr="00045B23" w:rsidRDefault="00A909D9" w:rsidP="00A909D9">
            <w:pPr>
              <w:pStyle w:val="Betarp"/>
              <w:jc w:val="both"/>
              <w:rPr>
                <w:bCs/>
                <w:iCs/>
                <w:noProof/>
                <w:sz w:val="22"/>
                <w:szCs w:val="22"/>
                <w:lang w:eastAsia="en-US"/>
              </w:rPr>
            </w:pPr>
          </w:p>
          <w:p w14:paraId="3E3196E9" w14:textId="77777777" w:rsidR="00A909D9" w:rsidRPr="00045B23" w:rsidRDefault="00A909D9" w:rsidP="00A909D9">
            <w:pPr>
              <w:pStyle w:val="Betarp"/>
              <w:jc w:val="both"/>
              <w:rPr>
                <w:b/>
                <w:bCs/>
                <w:noProof/>
                <w:sz w:val="22"/>
                <w:szCs w:val="22"/>
              </w:rPr>
            </w:pPr>
            <w:r w:rsidRPr="00045B23">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0F772F9B" w14:textId="77777777" w:rsidR="00A909D9" w:rsidRPr="00045B23" w:rsidRDefault="00A909D9" w:rsidP="00A909D9">
            <w:pPr>
              <w:pStyle w:val="Betarp"/>
              <w:jc w:val="both"/>
              <w:rPr>
                <w:noProof/>
                <w:sz w:val="22"/>
                <w:szCs w:val="22"/>
              </w:rPr>
            </w:pPr>
          </w:p>
          <w:p w14:paraId="6E080182" w14:textId="77777777" w:rsidR="00AC7DED" w:rsidRPr="00045B23" w:rsidRDefault="00AC7DED" w:rsidP="00AC7DED">
            <w:pPr>
              <w:pStyle w:val="Betarp"/>
              <w:jc w:val="both"/>
              <w:rPr>
                <w:sz w:val="22"/>
                <w:szCs w:val="22"/>
              </w:rPr>
            </w:pPr>
            <w:hyperlink r:id="rId18" w:history="1">
              <w:r w:rsidRPr="00045B23">
                <w:rPr>
                  <w:rStyle w:val="Hipersaitas"/>
                  <w:sz w:val="22"/>
                  <w:szCs w:val="22"/>
                </w:rPr>
                <w:t>https://vpt.lrv.lt/lt/nuorodos/kiti-duomenys/powerbi/nepatikimi-tiekejai-1/</w:t>
              </w:r>
            </w:hyperlink>
          </w:p>
          <w:p w14:paraId="442EDD13" w14:textId="77777777" w:rsidR="00AC7DED" w:rsidRPr="00045B23" w:rsidRDefault="00AC7DED" w:rsidP="00AC7DED">
            <w:pPr>
              <w:pStyle w:val="Betarp"/>
              <w:jc w:val="both"/>
              <w:rPr>
                <w:sz w:val="22"/>
                <w:szCs w:val="22"/>
              </w:rPr>
            </w:pPr>
          </w:p>
          <w:p w14:paraId="54E3FDB0" w14:textId="77777777" w:rsidR="00AC7DED" w:rsidRPr="00045B23" w:rsidRDefault="00AC7DED" w:rsidP="00AC7DED">
            <w:pPr>
              <w:pStyle w:val="Betarp"/>
              <w:jc w:val="both"/>
              <w:rPr>
                <w:bCs/>
                <w:sz w:val="22"/>
                <w:szCs w:val="22"/>
              </w:rPr>
            </w:pPr>
            <w:hyperlink r:id="rId19" w:history="1">
              <w:r w:rsidRPr="00045B23">
                <w:rPr>
                  <w:rStyle w:val="Hipersaitas"/>
                  <w:bCs/>
                  <w:sz w:val="22"/>
                  <w:szCs w:val="22"/>
                </w:rPr>
                <w:t>https://vpt.lrv.lt/lt/pasalinimo-pagrindai-1/nepatikimu-koncesininku-sarasas-1/nepatikimu-koncesininku-sarasas/</w:t>
              </w:r>
            </w:hyperlink>
          </w:p>
          <w:p w14:paraId="639D78F2" w14:textId="77777777" w:rsidR="00A909D9" w:rsidRPr="00045B23" w:rsidRDefault="00A909D9" w:rsidP="00A909D9">
            <w:pPr>
              <w:pStyle w:val="Betarp"/>
              <w:jc w:val="both"/>
              <w:rPr>
                <w:noProof/>
                <w:sz w:val="22"/>
                <w:szCs w:val="22"/>
                <w:lang w:eastAsia="en-US"/>
              </w:rPr>
            </w:pPr>
          </w:p>
        </w:tc>
      </w:tr>
      <w:tr w:rsidR="00A909D9" w:rsidRPr="00045B23"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045B23" w:rsidRDefault="00E67798" w:rsidP="00A909D9">
            <w:pPr>
              <w:pStyle w:val="Betarp"/>
              <w:rPr>
                <w:noProof/>
                <w:sz w:val="22"/>
                <w:szCs w:val="22"/>
              </w:rPr>
            </w:pPr>
            <w:r w:rsidRPr="00045B23">
              <w:rPr>
                <w:noProof/>
                <w:sz w:val="22"/>
                <w:szCs w:val="22"/>
              </w:rPr>
              <w:t>10.</w:t>
            </w:r>
          </w:p>
          <w:p w14:paraId="22CEACF5" w14:textId="77777777" w:rsidR="00A909D9" w:rsidRPr="00045B23"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045B23" w:rsidRDefault="00A909D9" w:rsidP="00A909D9">
            <w:pPr>
              <w:jc w:val="both"/>
              <w:rPr>
                <w:rFonts w:eastAsiaTheme="minorEastAsia"/>
                <w:sz w:val="22"/>
                <w:szCs w:val="22"/>
              </w:rPr>
            </w:pPr>
            <w:r w:rsidRPr="00045B23">
              <w:rPr>
                <w:rFonts w:eastAsiaTheme="minorEastAsia"/>
                <w:sz w:val="22"/>
                <w:szCs w:val="22"/>
              </w:rPr>
              <w:t xml:space="preserve">Tiekėjas yra padaręs rimtą profesinį pažeidimą, dėl kurio perkančioji organizacija abejoja tiekėjo sąžiningumu, kai jis yra </w:t>
            </w:r>
            <w:r w:rsidRPr="00045B23">
              <w:rPr>
                <w:rFonts w:eastAsiaTheme="minorEastAsia"/>
                <w:sz w:val="22"/>
                <w:szCs w:val="22"/>
              </w:rPr>
              <w:lastRenderedPageBreak/>
              <w:t>padaręs finansinės atskaitomybės ir audito teisės aktų pažeidimą ir nuo jo padarymo dienos praėjo mažiau kaip vieni metai.</w:t>
            </w:r>
          </w:p>
          <w:p w14:paraId="12CA236C" w14:textId="77777777" w:rsidR="00A909D9" w:rsidRPr="00045B23"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045B23" w:rsidRDefault="00A909D9" w:rsidP="00A909D9">
            <w:pPr>
              <w:jc w:val="both"/>
              <w:rPr>
                <w:rFonts w:eastAsia="Yu Mincho"/>
                <w:b/>
                <w:bCs/>
                <w:sz w:val="22"/>
                <w:szCs w:val="22"/>
              </w:rPr>
            </w:pPr>
            <w:r w:rsidRPr="00045B23">
              <w:rPr>
                <w:rFonts w:eastAsia="Yu Mincho"/>
                <w:b/>
                <w:bCs/>
                <w:sz w:val="22"/>
                <w:szCs w:val="22"/>
              </w:rPr>
              <w:lastRenderedPageBreak/>
              <w:t xml:space="preserve">VPĮ 46 straipsnio 4 dalies 7 </w:t>
            </w:r>
            <w:r w:rsidRPr="00045B23">
              <w:rPr>
                <w:rFonts w:eastAsia="Yu Mincho"/>
                <w:b/>
                <w:bCs/>
                <w:sz w:val="22"/>
                <w:szCs w:val="22"/>
              </w:rPr>
              <w:lastRenderedPageBreak/>
              <w:t>punkto a papunktis</w:t>
            </w:r>
          </w:p>
          <w:p w14:paraId="59A19710" w14:textId="77777777" w:rsidR="00A909D9" w:rsidRPr="00045B23" w:rsidRDefault="00A909D9" w:rsidP="00A909D9">
            <w:pPr>
              <w:jc w:val="both"/>
              <w:rPr>
                <w:rFonts w:eastAsia="Yu Mincho"/>
                <w:sz w:val="22"/>
                <w:szCs w:val="22"/>
              </w:rPr>
            </w:pPr>
          </w:p>
          <w:p w14:paraId="272D188E" w14:textId="77777777" w:rsidR="00A909D9" w:rsidRPr="00045B23" w:rsidRDefault="00A909D9" w:rsidP="00A909D9">
            <w:pPr>
              <w:pStyle w:val="Betarp"/>
              <w:jc w:val="both"/>
              <w:rPr>
                <w:rFonts w:eastAsia="Yu Mincho"/>
                <w:b/>
                <w:bCs/>
                <w:noProof/>
                <w:sz w:val="22"/>
                <w:szCs w:val="22"/>
              </w:rPr>
            </w:pPr>
            <w:r w:rsidRPr="00045B23">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045B23" w:rsidRDefault="00A909D9" w:rsidP="00A909D9">
            <w:pPr>
              <w:jc w:val="both"/>
              <w:rPr>
                <w:rFonts w:eastAsiaTheme="minorEastAsia"/>
                <w:sz w:val="22"/>
                <w:szCs w:val="22"/>
              </w:rPr>
            </w:pPr>
            <w:r w:rsidRPr="00045B23">
              <w:rPr>
                <w:rFonts w:eastAsiaTheme="minorEastAsia"/>
                <w:sz w:val="22"/>
                <w:szCs w:val="22"/>
              </w:rPr>
              <w:lastRenderedPageBreak/>
              <w:t xml:space="preserve">Iš Lietuvoje įsteigtų subjektų įrodančių dokumentų </w:t>
            </w:r>
            <w:r w:rsidRPr="00045B23">
              <w:rPr>
                <w:rFonts w:eastAsiaTheme="minorEastAsia"/>
                <w:sz w:val="22"/>
                <w:szCs w:val="22"/>
              </w:rPr>
              <w:lastRenderedPageBreak/>
              <w:t>nereikalaujama. Užtenka pateikto EBVPD.</w:t>
            </w:r>
          </w:p>
          <w:p w14:paraId="7AD1300E" w14:textId="053EA6B3" w:rsidR="00A909D9" w:rsidRPr="00045B23" w:rsidRDefault="00A909D9" w:rsidP="00A909D9">
            <w:pPr>
              <w:pStyle w:val="Default"/>
              <w:jc w:val="both"/>
              <w:rPr>
                <w:sz w:val="22"/>
                <w:szCs w:val="22"/>
              </w:rPr>
            </w:pPr>
            <w:r w:rsidRPr="00045B23">
              <w:rPr>
                <w:sz w:val="22"/>
                <w:szCs w:val="22"/>
              </w:rPr>
              <w:t xml:space="preserve">Priimant sprendimus dėl tiekėjo pašalinimo iš pirkimo procedūros šiame punkte nurodytu pašalinimo pagrindu, be kita ko, atsižvelgiama į nacionalinėje duomenų bazėje adresu: </w:t>
            </w:r>
            <w:hyperlink r:id="rId20" w:history="1">
              <w:r w:rsidR="00B239BE" w:rsidRPr="00045B23">
                <w:rPr>
                  <w:rStyle w:val="Hipersaitas"/>
                  <w:sz w:val="22"/>
                  <w:szCs w:val="22"/>
                </w:rPr>
                <w:t>https://www.registrucentras.lt/jar/p/index.php</w:t>
              </w:r>
            </w:hyperlink>
            <w:r w:rsidRPr="00045B23">
              <w:rPr>
                <w:sz w:val="22"/>
                <w:szCs w:val="22"/>
              </w:rPr>
              <w:t xml:space="preserve"> </w:t>
            </w:r>
          </w:p>
          <w:p w14:paraId="462D732F" w14:textId="77777777" w:rsidR="00A909D9" w:rsidRPr="00045B23" w:rsidRDefault="00A909D9" w:rsidP="00A909D9">
            <w:pPr>
              <w:pStyle w:val="Default"/>
              <w:jc w:val="both"/>
              <w:rPr>
                <w:sz w:val="22"/>
                <w:szCs w:val="22"/>
              </w:rPr>
            </w:pPr>
            <w:r w:rsidRPr="00045B23">
              <w:rPr>
                <w:sz w:val="22"/>
                <w:szCs w:val="22"/>
              </w:rPr>
              <w:t xml:space="preserve">paskelbtą informaciją, taip pat į šiame informaciniame pranešime pateiktą informaciją: </w:t>
            </w:r>
          </w:p>
          <w:p w14:paraId="5B02F43A" w14:textId="21FC1B16" w:rsidR="00A909D9" w:rsidRPr="00045B23" w:rsidRDefault="007C403B" w:rsidP="00A909D9">
            <w:pPr>
              <w:pStyle w:val="Betarp"/>
              <w:jc w:val="both"/>
              <w:rPr>
                <w:noProof/>
                <w:sz w:val="22"/>
                <w:szCs w:val="22"/>
                <w:lang w:eastAsia="en-US"/>
              </w:rPr>
            </w:pPr>
            <w:hyperlink r:id="rId21" w:history="1">
              <w:r w:rsidRPr="00045B23">
                <w:rPr>
                  <w:rStyle w:val="Hipersaitas"/>
                  <w:iCs/>
                  <w:sz w:val="22"/>
                  <w:szCs w:val="22"/>
                </w:rPr>
                <w:t>https://vpt.lrv.lt/lt/naujienos-3/finansiniu-ataskaitu-nepateikimas-gali-tapti-kliutimi-dalyvauti-viesuosiuose-pirkimuose/</w:t>
              </w:r>
            </w:hyperlink>
          </w:p>
        </w:tc>
      </w:tr>
      <w:tr w:rsidR="00A909D9" w:rsidRPr="00045B23"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045B23" w:rsidRDefault="00A909D9" w:rsidP="00A909D9">
            <w:pPr>
              <w:pStyle w:val="Betarp"/>
              <w:rPr>
                <w:noProof/>
                <w:sz w:val="22"/>
                <w:szCs w:val="22"/>
              </w:rPr>
            </w:pPr>
            <w:r w:rsidRPr="00045B23">
              <w:rPr>
                <w:noProof/>
                <w:sz w:val="22"/>
                <w:szCs w:val="22"/>
              </w:rPr>
              <w:lastRenderedPageBreak/>
              <w:t>1</w:t>
            </w:r>
            <w:r w:rsidR="00E67798" w:rsidRPr="00045B23">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45B23">
              <w:rPr>
                <w:noProof/>
                <w:sz w:val="22"/>
                <w:szCs w:val="22"/>
                <w:vertAlign w:val="superscript"/>
              </w:rPr>
              <w:t>1</w:t>
            </w:r>
            <w:r w:rsidRPr="00045B23">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7 punkto b papunktis</w:t>
            </w:r>
          </w:p>
          <w:p w14:paraId="28FA0250" w14:textId="77777777" w:rsidR="00A909D9" w:rsidRPr="00045B23" w:rsidRDefault="00A909D9" w:rsidP="00A909D9">
            <w:pPr>
              <w:pStyle w:val="Betarp"/>
              <w:jc w:val="both"/>
              <w:rPr>
                <w:rFonts w:eastAsia="Yu Mincho"/>
                <w:noProof/>
                <w:sz w:val="22"/>
                <w:szCs w:val="22"/>
              </w:rPr>
            </w:pPr>
          </w:p>
          <w:p w14:paraId="1A377D6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114551AD" w14:textId="77777777" w:rsidR="00A909D9" w:rsidRPr="00045B23" w:rsidRDefault="00A909D9" w:rsidP="00A909D9">
            <w:pPr>
              <w:pStyle w:val="Betarp"/>
              <w:jc w:val="both"/>
              <w:rPr>
                <w:b/>
                <w:bCs/>
                <w:iCs/>
                <w:noProof/>
                <w:sz w:val="22"/>
                <w:szCs w:val="22"/>
                <w:lang w:eastAsia="en-US"/>
              </w:rPr>
            </w:pPr>
          </w:p>
          <w:p w14:paraId="2B5B1365" w14:textId="77777777" w:rsidR="00A909D9" w:rsidRPr="00045B23" w:rsidRDefault="00A909D9" w:rsidP="00A909D9">
            <w:pPr>
              <w:pStyle w:val="Betarp"/>
              <w:jc w:val="both"/>
              <w:rPr>
                <w:noProof/>
                <w:sz w:val="22"/>
                <w:szCs w:val="22"/>
                <w:lang w:eastAsia="en-US"/>
              </w:rPr>
            </w:pPr>
            <w:r w:rsidRPr="00045B23">
              <w:rPr>
                <w:noProof/>
                <w:sz w:val="22"/>
                <w:szCs w:val="22"/>
              </w:rPr>
              <w:t>Priimant sprendimus dėl tiekėjo pašalinimo iš pirkimo procedūros šiame punkte nurodytu pašalinimo pagrindu, be kita ko, atsižvelgiama į</w:t>
            </w:r>
            <w:r w:rsidRPr="00045B23">
              <w:rPr>
                <w:b/>
                <w:bCs/>
                <w:noProof/>
                <w:sz w:val="22"/>
                <w:szCs w:val="22"/>
              </w:rPr>
              <w:t xml:space="preserve"> </w:t>
            </w:r>
            <w:r w:rsidRPr="00045B23">
              <w:rPr>
                <w:noProof/>
                <w:sz w:val="22"/>
                <w:szCs w:val="22"/>
              </w:rPr>
              <w:t xml:space="preserve">nacionalinėje duomenų bazėje adresu </w:t>
            </w:r>
            <w:hyperlink r:id="rId22">
              <w:r w:rsidRPr="00045B23">
                <w:rPr>
                  <w:rStyle w:val="Hipersaitas"/>
                  <w:noProof/>
                  <w:sz w:val="22"/>
                  <w:szCs w:val="22"/>
                </w:rPr>
                <w:t>https://www.vmi.lt/evmi/mokesciu-moketoju-informacija</w:t>
              </w:r>
            </w:hyperlink>
            <w:r w:rsidRPr="00045B23">
              <w:rPr>
                <w:noProof/>
                <w:sz w:val="22"/>
                <w:szCs w:val="22"/>
              </w:rPr>
              <w:t xml:space="preserve"> skelbiamą informaciją.</w:t>
            </w:r>
          </w:p>
        </w:tc>
      </w:tr>
      <w:tr w:rsidR="00A909D9" w:rsidRPr="00045B23"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045B23" w:rsidRDefault="00A909D9" w:rsidP="00A909D9">
            <w:pPr>
              <w:pStyle w:val="Betarp"/>
              <w:rPr>
                <w:noProof/>
                <w:sz w:val="22"/>
                <w:szCs w:val="22"/>
              </w:rPr>
            </w:pPr>
            <w:r w:rsidRPr="00045B23">
              <w:rPr>
                <w:noProof/>
                <w:sz w:val="22"/>
                <w:szCs w:val="22"/>
              </w:rPr>
              <w:t>1</w:t>
            </w:r>
            <w:r w:rsidR="00E67798" w:rsidRPr="00045B23">
              <w:rPr>
                <w:noProof/>
                <w:sz w:val="22"/>
                <w:szCs w:val="22"/>
              </w:rPr>
              <w:t>2</w:t>
            </w:r>
            <w:r w:rsidRPr="00045B23">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 xml:space="preserve">Tiekėjas yra padaręs rimtą profesinį pažeidimą, dėl kurio perkančioji organizacija abejoja tiekėjo sąžiningumu, kai jis </w:t>
            </w:r>
            <w:r w:rsidRPr="00045B23">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7 punkto c papunktis</w:t>
            </w:r>
          </w:p>
          <w:p w14:paraId="68356A44" w14:textId="77777777" w:rsidR="00A909D9" w:rsidRPr="00045B23" w:rsidRDefault="00A909D9" w:rsidP="00A909D9">
            <w:pPr>
              <w:pStyle w:val="Betarp"/>
              <w:jc w:val="both"/>
              <w:rPr>
                <w:rFonts w:eastAsia="Yu Mincho"/>
                <w:noProof/>
                <w:sz w:val="22"/>
                <w:szCs w:val="22"/>
              </w:rPr>
            </w:pPr>
          </w:p>
          <w:p w14:paraId="643A91D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9CBE33F" w14:textId="77777777" w:rsidR="00A909D9" w:rsidRPr="00045B23" w:rsidRDefault="00A909D9" w:rsidP="00A909D9">
            <w:pPr>
              <w:pStyle w:val="Betarp"/>
              <w:jc w:val="both"/>
              <w:rPr>
                <w:bCs/>
                <w:iCs/>
                <w:noProof/>
                <w:sz w:val="22"/>
                <w:szCs w:val="22"/>
                <w:lang w:eastAsia="en-US"/>
              </w:rPr>
            </w:pPr>
          </w:p>
          <w:p w14:paraId="4DD9D0B6" w14:textId="77777777" w:rsidR="00A909D9" w:rsidRPr="00045B23" w:rsidRDefault="00A909D9" w:rsidP="00A909D9">
            <w:pPr>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045B23" w:rsidRDefault="00A909D9" w:rsidP="00A909D9">
            <w:pPr>
              <w:pStyle w:val="Betarp"/>
              <w:jc w:val="both"/>
              <w:rPr>
                <w:noProof/>
                <w:sz w:val="22"/>
                <w:szCs w:val="22"/>
                <w:lang w:eastAsia="en-US"/>
              </w:rPr>
            </w:pPr>
            <w:hyperlink r:id="rId23" w:history="1">
              <w:r w:rsidRPr="00045B23">
                <w:rPr>
                  <w:rStyle w:val="Hipersaitas"/>
                  <w:noProof/>
                  <w:sz w:val="22"/>
                  <w:szCs w:val="22"/>
                </w:rPr>
                <w:t>https://kt.gov.lt/lt/atviri-duomenys/diskvalifikavimas-is-viesuju-pirkimu</w:t>
              </w:r>
            </w:hyperlink>
            <w:r w:rsidRPr="00045B23">
              <w:t xml:space="preserve"> </w:t>
            </w:r>
            <w:r w:rsidRPr="00045B23">
              <w:rPr>
                <w:noProof/>
                <w:sz w:val="22"/>
                <w:szCs w:val="22"/>
              </w:rPr>
              <w:t>skelbiamą informaciją.</w:t>
            </w:r>
          </w:p>
        </w:tc>
      </w:tr>
    </w:tbl>
    <w:p w14:paraId="72B3FCC9" w14:textId="77777777" w:rsidR="004E3A8D" w:rsidRPr="00045B23" w:rsidRDefault="004E3A8D" w:rsidP="004E3A8D">
      <w:pPr>
        <w:widowControl w:val="0"/>
        <w:tabs>
          <w:tab w:val="left" w:pos="1134"/>
        </w:tabs>
        <w:autoSpaceDE w:val="0"/>
        <w:autoSpaceDN w:val="0"/>
        <w:adjustRightInd w:val="0"/>
        <w:jc w:val="both"/>
        <w:rPr>
          <w:noProof/>
          <w:szCs w:val="24"/>
        </w:rPr>
      </w:pPr>
    </w:p>
    <w:p w14:paraId="50D02FF1" w14:textId="3C38DF76"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4</w:t>
      </w:r>
      <w:r w:rsidR="004C3CA3" w:rsidRPr="00045B23">
        <w:rPr>
          <w:noProof/>
          <w:szCs w:val="24"/>
        </w:rPr>
        <w:t>. Komisija t</w:t>
      </w:r>
      <w:r w:rsidR="008133C1" w:rsidRPr="00045B23">
        <w:rPr>
          <w:noProof/>
          <w:szCs w:val="24"/>
        </w:rPr>
        <w:t>ie</w:t>
      </w:r>
      <w:r w:rsidR="004C3CA3" w:rsidRPr="00045B23">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045B23">
        <w:rPr>
          <w:noProof/>
          <w:szCs w:val="24"/>
        </w:rPr>
        <w:t>Viešųjų pirkimų į</w:t>
      </w:r>
      <w:r w:rsidR="004C3CA3" w:rsidRPr="00045B23">
        <w:rPr>
          <w:noProof/>
          <w:szCs w:val="24"/>
        </w:rPr>
        <w:t xml:space="preserve">statymo 46 straipsnio 1 - 4 dalyse ir šio skyriaus </w:t>
      </w:r>
      <w:r w:rsidR="00202AF8" w:rsidRPr="00045B23">
        <w:rPr>
          <w:noProof/>
          <w:szCs w:val="24"/>
        </w:rPr>
        <w:t>3</w:t>
      </w:r>
      <w:r w:rsidR="004C3CA3" w:rsidRPr="00045B23">
        <w:rPr>
          <w:noProof/>
          <w:szCs w:val="24"/>
        </w:rPr>
        <w:t xml:space="preserve"> lentelėje nustatytų t</w:t>
      </w:r>
      <w:r w:rsidR="008133C1" w:rsidRPr="00045B23">
        <w:rPr>
          <w:noProof/>
          <w:szCs w:val="24"/>
        </w:rPr>
        <w:t>ie</w:t>
      </w:r>
      <w:r w:rsidR="004C3CA3" w:rsidRPr="00045B23">
        <w:rPr>
          <w:noProof/>
          <w:szCs w:val="24"/>
        </w:rPr>
        <w:t>kėjo pašalinimo pagrindų.</w:t>
      </w:r>
    </w:p>
    <w:p w14:paraId="5DCC079E" w14:textId="6423F4F5"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5</w:t>
      </w:r>
      <w:r w:rsidR="004C3CA3" w:rsidRPr="00045B23">
        <w:rPr>
          <w:noProof/>
          <w:szCs w:val="24"/>
        </w:rPr>
        <w:t>. Jeigu t</w:t>
      </w:r>
      <w:r w:rsidR="008133C1" w:rsidRPr="00045B23">
        <w:rPr>
          <w:noProof/>
          <w:szCs w:val="24"/>
        </w:rPr>
        <w:t>ie</w:t>
      </w:r>
      <w:r w:rsidR="004C3CA3" w:rsidRPr="00045B23">
        <w:rPr>
          <w:noProof/>
          <w:szCs w:val="24"/>
        </w:rPr>
        <w:t xml:space="preserve">kėjas neatitinka šių reikalavimų, perkančioji organizacija jo nepašalina iš pirkimo procedūros tik tada, kai yra tenkinamos </w:t>
      </w:r>
      <w:r w:rsidR="00332ECF" w:rsidRPr="00045B23">
        <w:rPr>
          <w:noProof/>
          <w:szCs w:val="24"/>
        </w:rPr>
        <w:t>Viešųjų pirkimų įstatymo</w:t>
      </w:r>
      <w:r w:rsidR="004C3CA3" w:rsidRPr="00045B23">
        <w:rPr>
          <w:noProof/>
          <w:szCs w:val="24"/>
        </w:rPr>
        <w:t xml:space="preserve"> 46 straipsnio </w:t>
      </w:r>
      <w:r w:rsidR="00351888" w:rsidRPr="00045B23">
        <w:rPr>
          <w:noProof/>
          <w:szCs w:val="24"/>
        </w:rPr>
        <w:t>10</w:t>
      </w:r>
      <w:r w:rsidR="004C3CA3" w:rsidRPr="00045B23">
        <w:rPr>
          <w:noProof/>
          <w:szCs w:val="24"/>
        </w:rPr>
        <w:t xml:space="preserve"> dalyje nustatytos sąlygos.</w:t>
      </w:r>
    </w:p>
    <w:p w14:paraId="774D14C8" w14:textId="58C48F83" w:rsidR="004C3CA3" w:rsidRPr="00045B23" w:rsidRDefault="00805CD8" w:rsidP="00444719">
      <w:pPr>
        <w:widowControl w:val="0"/>
        <w:autoSpaceDE w:val="0"/>
        <w:autoSpaceDN w:val="0"/>
        <w:adjustRightInd w:val="0"/>
        <w:ind w:firstLine="1134"/>
        <w:jc w:val="both"/>
        <w:rPr>
          <w:noProof/>
          <w:szCs w:val="24"/>
        </w:rPr>
      </w:pPr>
      <w:r w:rsidRPr="00045B23">
        <w:rPr>
          <w:noProof/>
          <w:szCs w:val="24"/>
        </w:rPr>
        <w:lastRenderedPageBreak/>
        <w:t>3.</w:t>
      </w:r>
      <w:r w:rsidR="00EF21A5" w:rsidRPr="00045B23">
        <w:rPr>
          <w:noProof/>
          <w:szCs w:val="24"/>
        </w:rPr>
        <w:t>6</w:t>
      </w:r>
      <w:r w:rsidR="004C3CA3" w:rsidRPr="00045B23">
        <w:rPr>
          <w:noProof/>
          <w:szCs w:val="24"/>
        </w:rPr>
        <w:t xml:space="preserve">. Komisija taip pat, vadovaudamasi </w:t>
      </w:r>
      <w:r w:rsidR="00332ECF" w:rsidRPr="00045B23">
        <w:rPr>
          <w:noProof/>
          <w:szCs w:val="24"/>
        </w:rPr>
        <w:t>Viešųjų pirkimų įstatymo</w:t>
      </w:r>
      <w:r w:rsidR="004C3CA3" w:rsidRPr="00045B23">
        <w:rPr>
          <w:noProof/>
          <w:szCs w:val="24"/>
        </w:rPr>
        <w:t xml:space="preserve"> 46 straipsnio 5 dalimi, 46 straipsnio 1</w:t>
      </w:r>
      <w:r w:rsidR="00731F52" w:rsidRPr="00045B23">
        <w:rPr>
          <w:noProof/>
          <w:szCs w:val="24"/>
        </w:rPr>
        <w:t xml:space="preserve">, </w:t>
      </w:r>
      <w:r w:rsidR="004C3CA3" w:rsidRPr="00045B23">
        <w:rPr>
          <w:noProof/>
          <w:szCs w:val="24"/>
        </w:rPr>
        <w:t>3</w:t>
      </w:r>
      <w:r w:rsidR="00731F52" w:rsidRPr="00045B23">
        <w:rPr>
          <w:noProof/>
          <w:szCs w:val="24"/>
        </w:rPr>
        <w:t xml:space="preserve">, </w:t>
      </w:r>
      <w:r w:rsidR="004C3CA3" w:rsidRPr="00045B23">
        <w:rPr>
          <w:noProof/>
          <w:szCs w:val="24"/>
        </w:rPr>
        <w:t>4 daly</w:t>
      </w:r>
      <w:r w:rsidR="00731F52" w:rsidRPr="00045B23">
        <w:rPr>
          <w:noProof/>
          <w:szCs w:val="24"/>
        </w:rPr>
        <w:t>s</w:t>
      </w:r>
      <w:r w:rsidR="004C3CA3" w:rsidRPr="00045B23">
        <w:rPr>
          <w:noProof/>
          <w:szCs w:val="24"/>
        </w:rPr>
        <w:t>e nustatytais pagrindais</w:t>
      </w:r>
      <w:r w:rsidR="00F93498" w:rsidRPr="00045B23">
        <w:rPr>
          <w:noProof/>
          <w:szCs w:val="24"/>
        </w:rPr>
        <w:t>,</w:t>
      </w:r>
      <w:r w:rsidR="004C3CA3" w:rsidRPr="00045B23">
        <w:rPr>
          <w:noProof/>
          <w:szCs w:val="24"/>
        </w:rPr>
        <w:t xml:space="preserve"> gali nepašalinti t</w:t>
      </w:r>
      <w:r w:rsidR="008133C1" w:rsidRPr="00045B23">
        <w:rPr>
          <w:noProof/>
          <w:szCs w:val="24"/>
        </w:rPr>
        <w:t>ie</w:t>
      </w:r>
      <w:r w:rsidR="004C3CA3" w:rsidRPr="00045B23">
        <w:rPr>
          <w:noProof/>
          <w:szCs w:val="24"/>
        </w:rPr>
        <w:t>kėjo iš pirkimo procedūros tik išimtiniais atvejais, kai būtina užtikrinti viešojo intereso apsaugą, įskaitant visuomenės sveikatos ir aplinkos apsaugą.</w:t>
      </w:r>
      <w:r w:rsidR="0015603F" w:rsidRPr="0015603F">
        <w:t xml:space="preserve"> </w:t>
      </w:r>
      <w:r w:rsidR="0015603F">
        <w:t xml:space="preserve">Komisija, </w:t>
      </w:r>
      <w:r w:rsidR="0015603F" w:rsidRPr="0015603F">
        <w:rPr>
          <w:noProof/>
          <w:szCs w:val="24"/>
        </w:rPr>
        <w:t xml:space="preserve">vadovaudamasi Viešųjų pirkimų įstatymo 46 straipsnio 8 dalimi, </w:t>
      </w:r>
      <w:r w:rsidR="002D4E86">
        <w:rPr>
          <w:noProof/>
          <w:szCs w:val="24"/>
        </w:rPr>
        <w:t xml:space="preserve">gali priimti sprendimą, </w:t>
      </w:r>
      <w:r w:rsidR="0015603F" w:rsidRPr="0015603F">
        <w:rPr>
          <w:noProof/>
          <w:szCs w:val="24"/>
        </w:rPr>
        <w:t>kad tiekėjo pašalinimas iš pirkimo procedūros neproporcingas vertinamam tiekėjo elgesiui</w:t>
      </w:r>
      <w:r w:rsidR="002D4E86">
        <w:rPr>
          <w:noProof/>
          <w:szCs w:val="24"/>
        </w:rPr>
        <w:t>.</w:t>
      </w:r>
    </w:p>
    <w:p w14:paraId="77DFB860" w14:textId="5509F58F" w:rsidR="00C841B7" w:rsidRPr="00045B23" w:rsidRDefault="00CF21E2" w:rsidP="00902563">
      <w:pPr>
        <w:pStyle w:val="prastasiniatinklio"/>
        <w:spacing w:before="0" w:beforeAutospacing="0" w:after="0" w:afterAutospacing="0"/>
        <w:ind w:firstLine="1134"/>
        <w:jc w:val="both"/>
        <w:rPr>
          <w:color w:val="000000"/>
        </w:rPr>
      </w:pPr>
      <w:r w:rsidRPr="00045B23">
        <w:rPr>
          <w:noProof/>
        </w:rPr>
        <w:t>3.</w:t>
      </w:r>
      <w:r w:rsidR="00202AF8" w:rsidRPr="00045B23">
        <w:rPr>
          <w:noProof/>
        </w:rPr>
        <w:t>7</w:t>
      </w:r>
      <w:r w:rsidRPr="00045B23">
        <w:rPr>
          <w:noProof/>
        </w:rPr>
        <w:t xml:space="preserve">. </w:t>
      </w:r>
      <w:r w:rsidR="00781E7C" w:rsidRPr="00045B23">
        <w:rPr>
          <w:noProof/>
        </w:rPr>
        <w:t>Jei bendrą pasiūlymą pateikia ūkio subjektų grupė,</w:t>
      </w:r>
      <w:r w:rsidR="00202AF8" w:rsidRPr="00045B23">
        <w:rPr>
          <w:noProof/>
        </w:rPr>
        <w:t xml:space="preserve"> veikianti</w:t>
      </w:r>
      <w:r w:rsidR="00781E7C" w:rsidRPr="00045B23">
        <w:rPr>
          <w:noProof/>
        </w:rPr>
        <w:t xml:space="preserve"> pagal jungtinės veiklos sutartį, </w:t>
      </w:r>
      <w:r w:rsidR="007B5C0E" w:rsidRPr="00045B23">
        <w:rPr>
          <w:noProof/>
        </w:rPr>
        <w:t xml:space="preserve">konkurso sąlygų </w:t>
      </w:r>
      <w:r w:rsidR="00202AF8" w:rsidRPr="00045B23">
        <w:rPr>
          <w:noProof/>
        </w:rPr>
        <w:t>3</w:t>
      </w:r>
      <w:r w:rsidR="00781E7C" w:rsidRPr="00045B23">
        <w:rPr>
          <w:noProof/>
        </w:rPr>
        <w:t xml:space="preserve"> lentelėje nustatytus reikalavimus turi atitikti ir pagal </w:t>
      </w:r>
      <w:r w:rsidR="00C94C56" w:rsidRPr="00045B23">
        <w:rPr>
          <w:noProof/>
        </w:rPr>
        <w:t xml:space="preserve">konkurso sąlygose </w:t>
      </w:r>
      <w:r w:rsidR="00781E7C" w:rsidRPr="00045B23">
        <w:rPr>
          <w:noProof/>
        </w:rPr>
        <w:t>nustatytus reikalavimus pateikti dokumentus kiekvienas ūkio subjektų grupės narys atskirai</w:t>
      </w:r>
      <w:r w:rsidR="00902563" w:rsidRPr="00045B23">
        <w:rPr>
          <w:iCs/>
          <w:color w:val="000000"/>
        </w:rPr>
        <w:t>.</w:t>
      </w:r>
    </w:p>
    <w:p w14:paraId="6E95CE38" w14:textId="17CA65CD" w:rsidR="00CA6799" w:rsidRPr="00045B23" w:rsidRDefault="00F93498" w:rsidP="00E465F7">
      <w:pPr>
        <w:pStyle w:val="Antrat2"/>
        <w:tabs>
          <w:tab w:val="left" w:pos="1134"/>
        </w:tabs>
        <w:rPr>
          <w:noProof/>
          <w:lang w:val="lt-LT"/>
        </w:rPr>
      </w:pPr>
      <w:r w:rsidRPr="00045B23">
        <w:rPr>
          <w:noProof/>
          <w:lang w:val="lt-LT"/>
        </w:rPr>
        <w:t xml:space="preserve">                   </w:t>
      </w:r>
      <w:r w:rsidR="00E465F7" w:rsidRPr="00045B23">
        <w:rPr>
          <w:noProof/>
          <w:lang w:val="lt-LT"/>
        </w:rPr>
        <w:t xml:space="preserve">3.8. </w:t>
      </w:r>
      <w:r w:rsidR="00781E7C" w:rsidRPr="00045B23">
        <w:rPr>
          <w:iCs/>
          <w:noProof/>
          <w:color w:val="000000"/>
          <w:szCs w:val="24"/>
          <w:lang w:val="lt-LT"/>
        </w:rPr>
        <w:t>Savo pasiūlyme t</w:t>
      </w:r>
      <w:r w:rsidRPr="00045B23">
        <w:rPr>
          <w:iCs/>
          <w:noProof/>
          <w:color w:val="000000"/>
          <w:szCs w:val="24"/>
          <w:lang w:val="lt-LT"/>
        </w:rPr>
        <w:t>ie</w:t>
      </w:r>
      <w:r w:rsidR="00781E7C" w:rsidRPr="00045B23">
        <w:rPr>
          <w:iCs/>
          <w:noProof/>
          <w:color w:val="000000"/>
          <w:szCs w:val="24"/>
          <w:lang w:val="lt-LT"/>
        </w:rPr>
        <w:t xml:space="preserve">kėjas turi nurodyti subtiekėjus, jeigu jie yra žinomi, ir kokiai pirkimo sutarties daliai, ketinama juos pasitelkti. </w:t>
      </w:r>
      <w:r w:rsidR="00202AF8" w:rsidRPr="00045B23">
        <w:rPr>
          <w:iCs/>
          <w:noProof/>
          <w:color w:val="000000"/>
          <w:szCs w:val="24"/>
          <w:lang w:val="lt-LT"/>
        </w:rPr>
        <w:t>Nebus tikrinama, ar nėra subtiekėjų pašalinimo pagrindų.</w:t>
      </w:r>
      <w:r w:rsidR="00202AF8" w:rsidRPr="00045B23">
        <w:rPr>
          <w:lang w:val="lt-LT"/>
        </w:rPr>
        <w:t xml:space="preserve"> </w:t>
      </w:r>
      <w:r w:rsidR="00202AF8" w:rsidRPr="00045B23">
        <w:rPr>
          <w:iCs/>
          <w:noProof/>
          <w:color w:val="000000"/>
          <w:szCs w:val="24"/>
          <w:lang w:val="lt-LT"/>
        </w:rPr>
        <w:t>Subtiekėjo pasitelkimas nekeičia tiekėjo atsakomybės dėl numatomos sudaryti  sutarties įvykdymo, todėl bet kokiu atveju tiekėjas pilnai prisiima atsakomybę už subtiekėjų veiklą vykdant sutartį.</w:t>
      </w:r>
    </w:p>
    <w:p w14:paraId="4EB160A2" w14:textId="24BB031D" w:rsidR="00202AF8" w:rsidRPr="00045B23" w:rsidRDefault="00E465F7" w:rsidP="00202AF8">
      <w:pPr>
        <w:pStyle w:val="Antrat2"/>
        <w:tabs>
          <w:tab w:val="left" w:pos="1701"/>
        </w:tabs>
        <w:ind w:firstLine="1134"/>
        <w:rPr>
          <w:iCs/>
          <w:noProof/>
          <w:color w:val="000000"/>
          <w:szCs w:val="24"/>
          <w:lang w:val="lt-LT"/>
        </w:rPr>
      </w:pPr>
      <w:r w:rsidRPr="00045B23">
        <w:rPr>
          <w:noProof/>
          <w:lang w:val="lt-LT"/>
        </w:rPr>
        <w:t xml:space="preserve">3.9. </w:t>
      </w:r>
      <w:r w:rsidR="00202AF8" w:rsidRPr="00045B23">
        <w:rPr>
          <w:noProof/>
          <w:lang w:val="lt-LT"/>
        </w:rPr>
        <w:t xml:space="preserve">Tuo atveju, jei pasiūlymo pateikimo metu tiekėjui nebuvo žinomi subtiekėjai, sudarius sutartį, bet ne vėliau negu sutartis </w:t>
      </w:r>
      <w:r w:rsidR="00202AF8" w:rsidRPr="00045B23">
        <w:rPr>
          <w:noProof/>
          <w:u w:val="single"/>
          <w:lang w:val="lt-LT"/>
        </w:rPr>
        <w:t xml:space="preserve">arba sutarties dalis, kuriai pasitelkiamas subtiekėjas, </w:t>
      </w:r>
      <w:r w:rsidR="00202AF8" w:rsidRPr="00045B23">
        <w:rPr>
          <w:noProof/>
          <w:lang w:val="lt-LT"/>
        </w:rPr>
        <w:t>bus pradedama vykdyti, tiekėjas privalo pranešti perkančiajai organizacijai, su kuriuo pasirašys sutartį, jam tuo metu žinomus subtiekėjų pavadinimus, kontaktinius duomenis ir jų atstovus. Tiekėjas turi informuoti apie minėtos informacijos pasikeitimus visu sutarties vykdymo metu, taip pat apie naujus subtiekėjus, kuriuos jis ketina pasitelkti vėliau.</w:t>
      </w:r>
    </w:p>
    <w:p w14:paraId="60A2D3B9" w14:textId="77777777" w:rsidR="00E465F7" w:rsidRPr="00045B23" w:rsidRDefault="003D1E7A" w:rsidP="00E465F7">
      <w:pPr>
        <w:pStyle w:val="Tekstas"/>
        <w:ind w:firstLine="567"/>
        <w:jc w:val="both"/>
        <w:rPr>
          <w:rFonts w:eastAsia="Calibri"/>
          <w:noProof/>
          <w:lang w:val="lt-LT"/>
        </w:rPr>
      </w:pPr>
      <w:r w:rsidRPr="00045B23">
        <w:rPr>
          <w:noProof/>
          <w:lang w:val="lt-LT"/>
        </w:rPr>
        <w:t xml:space="preserve">        3.1</w:t>
      </w:r>
      <w:r w:rsidR="00E465F7" w:rsidRPr="00045B23">
        <w:rPr>
          <w:noProof/>
          <w:lang w:val="lt-LT"/>
        </w:rPr>
        <w:t>0</w:t>
      </w:r>
      <w:r w:rsidRPr="00045B23">
        <w:rPr>
          <w:noProof/>
          <w:lang w:val="lt-LT"/>
        </w:rPr>
        <w:t xml:space="preserve">. </w:t>
      </w:r>
      <w:r w:rsidR="00441519" w:rsidRPr="00045B23">
        <w:rPr>
          <w:noProof/>
          <w:lang w:val="lt-LT"/>
        </w:rPr>
        <w:t>Tais atvejais, kai</w:t>
      </w:r>
      <w:r w:rsidR="00441519" w:rsidRPr="00045B23">
        <w:rPr>
          <w:rFonts w:eastAsia="Calibri"/>
          <w:noProof/>
          <w:lang w:val="lt-LT"/>
        </w:rPr>
        <w:t xml:space="preserve"> tiekėjas naudojasi (naudosis) trečiųjų asmenų, kurie tiesiogiai </w:t>
      </w:r>
      <w:r w:rsidR="00441519" w:rsidRPr="00045B23">
        <w:rPr>
          <w:noProof/>
          <w:lang w:val="lt-LT"/>
        </w:rPr>
        <w:t>aktyviai, savo veiksmais neprisidės prie užsakovų poreikio įsigyti prekes tenkinimo (tiesiogiai neprisidės prie prekių tiekimo, neprisiims solidarios atsakomybės už sutarties vykdymą ar kitaip tiesiogiai nedalyvaus vykdant pirkimo sutartį)</w:t>
      </w:r>
      <w:r w:rsidR="00441519" w:rsidRPr="00045B23">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F6E4E83" w14:textId="2561B158" w:rsidR="00350ED8" w:rsidRPr="00045B23" w:rsidRDefault="00E465F7" w:rsidP="00E465F7">
      <w:pPr>
        <w:pStyle w:val="Tekstas"/>
        <w:ind w:firstLine="1134"/>
        <w:jc w:val="both"/>
        <w:rPr>
          <w:rFonts w:eastAsia="Calibri"/>
          <w:noProof/>
          <w:lang w:val="lt-LT"/>
        </w:rPr>
      </w:pPr>
      <w:r w:rsidRPr="00045B23">
        <w:rPr>
          <w:rFonts w:eastAsia="Calibri"/>
          <w:noProof/>
          <w:lang w:val="lt-LT"/>
        </w:rPr>
        <w:t xml:space="preserve">3.11. </w:t>
      </w:r>
      <w:r w:rsidR="00350ED8" w:rsidRPr="00045B23">
        <w:rPr>
          <w:noProof/>
          <w:lang w:val="lt-LT"/>
        </w:rPr>
        <w:t>Jeigu tiekėjo kvalifikacija dėl teisės verstis atitinkama veikla nebuvo tikrinama</w:t>
      </w:r>
      <w:r w:rsidR="008401D5" w:rsidRPr="00045B23">
        <w:rPr>
          <w:noProof/>
          <w:lang w:val="lt-LT"/>
        </w:rPr>
        <w:t xml:space="preserve"> arba tikrinama ne</w:t>
      </w:r>
      <w:r w:rsidR="00350ED8" w:rsidRPr="00045B23">
        <w:rPr>
          <w:noProof/>
          <w:lang w:val="lt-LT"/>
        </w:rPr>
        <w:t xml:space="preserve"> visa apimtimi, </w:t>
      </w:r>
      <w:r w:rsidR="00DC2AEE" w:rsidRPr="00045B23">
        <w:rPr>
          <w:noProof/>
          <w:lang w:val="lt-LT"/>
        </w:rPr>
        <w:t>tačiau norminiai teisės aktai numato tam tikrus reikalavimus dėl teisės verstis veikla,</w:t>
      </w:r>
      <w:r w:rsidR="000F3D1F" w:rsidRPr="00045B23">
        <w:rPr>
          <w:noProof/>
          <w:lang w:val="lt-LT"/>
        </w:rPr>
        <w:t xml:space="preserve"> </w:t>
      </w:r>
      <w:r w:rsidR="00350ED8" w:rsidRPr="00045B23">
        <w:rPr>
          <w:noProof/>
          <w:lang w:val="lt-LT"/>
        </w:rPr>
        <w:t>tiekėjas įsipareigoja, kad pirkimo sutartį vykdys tik tokią teisę turintys asmenys.</w:t>
      </w:r>
    </w:p>
    <w:p w14:paraId="1B1A4E6B" w14:textId="6517960F" w:rsidR="000F3D1F" w:rsidRPr="00045B23" w:rsidRDefault="00E465F7" w:rsidP="003A5438">
      <w:pPr>
        <w:ind w:firstLine="1134"/>
        <w:jc w:val="both"/>
        <w:rPr>
          <w:noProof/>
        </w:rPr>
      </w:pPr>
      <w:r w:rsidRPr="00045B23">
        <w:rPr>
          <w:noProof/>
        </w:rPr>
        <w:t xml:space="preserve">3.12. </w:t>
      </w:r>
      <w:r w:rsidR="000F3D1F" w:rsidRPr="00045B23">
        <w:rPr>
          <w:noProof/>
        </w:rPr>
        <w:t>Jeigu Komisijai kyla abejonių dėl t</w:t>
      </w:r>
      <w:r w:rsidR="002E7E94" w:rsidRPr="00045B23">
        <w:rPr>
          <w:noProof/>
        </w:rPr>
        <w:t>ie</w:t>
      </w:r>
      <w:r w:rsidR="000F3D1F" w:rsidRPr="00045B23">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0D7D32" w:rsidR="000F3D1F" w:rsidRPr="00045B23" w:rsidRDefault="000F3D1F" w:rsidP="000F3D1F">
      <w:pPr>
        <w:ind w:firstLine="1134"/>
        <w:jc w:val="both"/>
        <w:rPr>
          <w:noProof/>
        </w:rPr>
      </w:pPr>
      <w:r w:rsidRPr="00045B23">
        <w:rPr>
          <w:noProof/>
        </w:rPr>
        <w:t>3.</w:t>
      </w:r>
      <w:r w:rsidR="00E465F7" w:rsidRPr="00045B23">
        <w:rPr>
          <w:noProof/>
        </w:rPr>
        <w:t xml:space="preserve">13. </w:t>
      </w:r>
      <w:r w:rsidRPr="00045B23">
        <w:rPr>
          <w:noProof/>
        </w:rPr>
        <w:t>Komisija nereikalauja iš dalyvio pateikti dokumentų, patvirtinančių jo pašalinimo pagrindų nebuvimą, atitiktį kvalifikacijos reikalavimams, jeigu ji:</w:t>
      </w:r>
    </w:p>
    <w:p w14:paraId="7E80023C" w14:textId="495566C6" w:rsidR="000F3D1F" w:rsidRPr="00045B23" w:rsidRDefault="000F3D1F" w:rsidP="000F3D1F">
      <w:pPr>
        <w:ind w:firstLine="1134"/>
        <w:jc w:val="both"/>
        <w:rPr>
          <w:noProof/>
        </w:rPr>
      </w:pPr>
      <w:r w:rsidRPr="00045B23">
        <w:rPr>
          <w:noProof/>
        </w:rPr>
        <w:t>3.</w:t>
      </w:r>
      <w:r w:rsidR="00E465F7" w:rsidRPr="00045B23">
        <w:rPr>
          <w:noProof/>
        </w:rPr>
        <w:t>13</w:t>
      </w:r>
      <w:r w:rsidRPr="00045B23">
        <w:rPr>
          <w:noProof/>
        </w:rPr>
        <w:t xml:space="preserve">.1. turi galimybę susipažinti su šiais dokumentais ar informacija tiesiogiai ir neatlygintinai prisijungusi prie nacionalinės duomenų bazės bet kurioje valstybėje narėje arba naudodamasi CVP IS; </w:t>
      </w:r>
    </w:p>
    <w:p w14:paraId="1E61C1B3" w14:textId="77777777" w:rsidR="00E465F7" w:rsidRPr="00045B23" w:rsidRDefault="000F3D1F" w:rsidP="00E465F7">
      <w:pPr>
        <w:ind w:firstLine="1134"/>
        <w:jc w:val="both"/>
        <w:rPr>
          <w:noProof/>
        </w:rPr>
      </w:pPr>
      <w:r w:rsidRPr="00045B23">
        <w:rPr>
          <w:noProof/>
        </w:rPr>
        <w:t>3.</w:t>
      </w:r>
      <w:r w:rsidR="00E465F7" w:rsidRPr="00045B23">
        <w:rPr>
          <w:noProof/>
        </w:rPr>
        <w:t>13</w:t>
      </w:r>
      <w:r w:rsidRPr="00045B23">
        <w:rPr>
          <w:noProof/>
        </w:rPr>
        <w:t>.2. šiuos dokumentus jau turi iš ankstesnių pirkimo procedūrų.</w:t>
      </w:r>
    </w:p>
    <w:p w14:paraId="0476004A" w14:textId="5E3B8406" w:rsidR="00D10749" w:rsidRPr="00045B23" w:rsidRDefault="00E465F7" w:rsidP="00E465F7">
      <w:pPr>
        <w:ind w:firstLine="1134"/>
        <w:jc w:val="both"/>
        <w:rPr>
          <w:noProof/>
        </w:rPr>
      </w:pPr>
      <w:r w:rsidRPr="00045B23">
        <w:rPr>
          <w:noProof/>
        </w:rPr>
        <w:t xml:space="preserve">3.14. </w:t>
      </w:r>
      <w:r w:rsidR="00D10749" w:rsidRPr="00045B23">
        <w:rPr>
          <w:noProof/>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4" w:history="1">
        <w:r w:rsidRPr="00045B23">
          <w:rPr>
            <w:rStyle w:val="Hipersaitas"/>
            <w:noProof/>
          </w:rPr>
          <w:t>https://ec.europa.eu/tools/ecertis/</w:t>
        </w:r>
      </w:hyperlink>
      <w:r w:rsidRPr="00045B23">
        <w:rPr>
          <w:noProof/>
        </w:rPr>
        <w:t>.</w:t>
      </w:r>
    </w:p>
    <w:p w14:paraId="6467C7F2" w14:textId="77777777" w:rsidR="00AD0792" w:rsidRPr="00045B23" w:rsidRDefault="00AD0792" w:rsidP="009A7D96">
      <w:pPr>
        <w:tabs>
          <w:tab w:val="left" w:pos="720"/>
        </w:tabs>
        <w:jc w:val="center"/>
        <w:rPr>
          <w:b/>
          <w:noProof/>
          <w:szCs w:val="24"/>
        </w:rPr>
      </w:pPr>
    </w:p>
    <w:p w14:paraId="05AD1EFE" w14:textId="74C92A46" w:rsidR="000435C0" w:rsidRPr="00045B23" w:rsidRDefault="00EA1DF4" w:rsidP="009A7D96">
      <w:pPr>
        <w:tabs>
          <w:tab w:val="left" w:pos="720"/>
        </w:tabs>
        <w:jc w:val="center"/>
        <w:rPr>
          <w:b/>
          <w:noProof/>
          <w:szCs w:val="24"/>
        </w:rPr>
      </w:pPr>
      <w:r w:rsidRPr="00045B23">
        <w:rPr>
          <w:b/>
          <w:noProof/>
          <w:szCs w:val="24"/>
        </w:rPr>
        <w:t xml:space="preserve">4. </w:t>
      </w:r>
      <w:r w:rsidR="000435C0" w:rsidRPr="00045B23">
        <w:rPr>
          <w:b/>
          <w:noProof/>
          <w:szCs w:val="24"/>
        </w:rPr>
        <w:t>ŪKIO SUBJEKTŲ GRUPĖS DALYVAVIMAS</w:t>
      </w:r>
    </w:p>
    <w:p w14:paraId="5D8AB8F5" w14:textId="77777777" w:rsidR="00866A0E" w:rsidRPr="00045B23" w:rsidRDefault="00866A0E" w:rsidP="009A7D96">
      <w:pPr>
        <w:tabs>
          <w:tab w:val="left" w:pos="720"/>
        </w:tabs>
        <w:jc w:val="center"/>
        <w:rPr>
          <w:b/>
          <w:noProof/>
          <w:szCs w:val="24"/>
        </w:rPr>
      </w:pPr>
    </w:p>
    <w:p w14:paraId="4E4470EB" w14:textId="4B5A4DAD" w:rsidR="003812EA" w:rsidRPr="00045B23" w:rsidRDefault="003812EA" w:rsidP="00AD0792">
      <w:pPr>
        <w:ind w:firstLine="993"/>
        <w:jc w:val="both"/>
        <w:rPr>
          <w:noProof/>
          <w:szCs w:val="24"/>
        </w:rPr>
      </w:pPr>
      <w:r w:rsidRPr="00045B23">
        <w:rPr>
          <w:noProof/>
          <w:szCs w:val="24"/>
        </w:rPr>
        <w:lastRenderedPageBreak/>
        <w:t>4.1. Jei pirkimo procedūrose dalyvauja tiekėjų grupė, ji pateikia jungtinės veiklos sutartį, kurioje t</w:t>
      </w:r>
      <w:r w:rsidRPr="00045B23">
        <w:rPr>
          <w:b/>
          <w:noProof/>
          <w:szCs w:val="24"/>
        </w:rPr>
        <w:t>uri būti nurodyt</w:t>
      </w:r>
      <w:r w:rsidR="006D64B0" w:rsidRPr="00045B23">
        <w:rPr>
          <w:b/>
          <w:noProof/>
          <w:szCs w:val="24"/>
        </w:rPr>
        <w:t xml:space="preserve">a tiekėjų grupės sudėtis ir </w:t>
      </w:r>
      <w:r w:rsidRPr="00045B23">
        <w:rPr>
          <w:b/>
          <w:noProof/>
          <w:szCs w:val="24"/>
        </w:rPr>
        <w:t>kiekvienos šios sutarties šalies įsipareigojimai</w:t>
      </w:r>
      <w:r w:rsidRPr="00045B23">
        <w:rPr>
          <w:noProof/>
          <w:szCs w:val="24"/>
        </w:rPr>
        <w:t xml:space="preserve"> vykdant numatomą su </w:t>
      </w:r>
      <w:r w:rsidR="00721064" w:rsidRPr="00045B23">
        <w:rPr>
          <w:noProof/>
        </w:rPr>
        <w:t xml:space="preserve">perkančiąja organizacija </w:t>
      </w:r>
      <w:r w:rsidRPr="00045B23">
        <w:rPr>
          <w:noProof/>
          <w:szCs w:val="24"/>
        </w:rPr>
        <w:t xml:space="preserve">sudaryti pirkimo sutartį, šių </w:t>
      </w:r>
      <w:r w:rsidRPr="00045B23">
        <w:rPr>
          <w:b/>
          <w:noProof/>
          <w:szCs w:val="24"/>
        </w:rPr>
        <w:t>įsipareigojimų vertės dalis, įeinanti į bendrą pasiūlymo vertę</w:t>
      </w:r>
      <w:r w:rsidRPr="00045B23">
        <w:rPr>
          <w:noProof/>
          <w:szCs w:val="24"/>
        </w:rPr>
        <w:t xml:space="preserve">. Sutartis </w:t>
      </w:r>
      <w:r w:rsidRPr="00045B23">
        <w:rPr>
          <w:b/>
          <w:noProof/>
          <w:szCs w:val="24"/>
        </w:rPr>
        <w:t>turi numatyti solidarią</w:t>
      </w:r>
      <w:r w:rsidRPr="00045B23">
        <w:rPr>
          <w:noProof/>
          <w:szCs w:val="24"/>
        </w:rPr>
        <w:t xml:space="preserve"> visų šios sutarties šalių atsakomybę už prievolių perkančiajai organizacijai nevykdymą. Taip pat sutartyje </w:t>
      </w:r>
      <w:r w:rsidRPr="00045B23">
        <w:rPr>
          <w:b/>
          <w:noProof/>
          <w:szCs w:val="24"/>
        </w:rPr>
        <w:t>turi būti paskirtas bendras atstovas</w:t>
      </w:r>
      <w:r w:rsidRPr="00045B23">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045B23" w:rsidRDefault="003812EA" w:rsidP="003812EA">
      <w:pPr>
        <w:tabs>
          <w:tab w:val="left" w:pos="720"/>
          <w:tab w:val="left" w:pos="1985"/>
        </w:tabs>
        <w:jc w:val="both"/>
        <w:rPr>
          <w:noProof/>
          <w:szCs w:val="24"/>
        </w:rPr>
      </w:pPr>
      <w:r w:rsidRPr="00045B23">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045B23" w:rsidRDefault="003812EA" w:rsidP="003812EA">
      <w:pPr>
        <w:tabs>
          <w:tab w:val="left" w:pos="720"/>
          <w:tab w:val="left" w:pos="1985"/>
        </w:tabs>
        <w:jc w:val="both"/>
        <w:rPr>
          <w:noProof/>
          <w:szCs w:val="24"/>
        </w:rPr>
      </w:pPr>
      <w:r w:rsidRPr="00045B23">
        <w:rPr>
          <w:noProof/>
          <w:szCs w:val="24"/>
        </w:rPr>
        <w:t xml:space="preserve"> </w:t>
      </w:r>
      <w:r w:rsidRPr="00045B23">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045B23" w:rsidRDefault="00BD6E9A" w:rsidP="00E9300D">
      <w:pPr>
        <w:tabs>
          <w:tab w:val="left" w:pos="720"/>
        </w:tabs>
        <w:jc w:val="center"/>
        <w:rPr>
          <w:b/>
          <w:noProof/>
          <w:szCs w:val="24"/>
        </w:rPr>
      </w:pPr>
    </w:p>
    <w:p w14:paraId="54FE09A2" w14:textId="1FA7E150" w:rsidR="00B965CD" w:rsidRPr="00045B23" w:rsidRDefault="00EA1DF4" w:rsidP="00E9300D">
      <w:pPr>
        <w:tabs>
          <w:tab w:val="left" w:pos="720"/>
        </w:tabs>
        <w:jc w:val="center"/>
        <w:rPr>
          <w:b/>
          <w:noProof/>
          <w:szCs w:val="24"/>
        </w:rPr>
      </w:pPr>
      <w:r w:rsidRPr="00045B23">
        <w:rPr>
          <w:b/>
          <w:noProof/>
          <w:szCs w:val="24"/>
        </w:rPr>
        <w:t xml:space="preserve">5. </w:t>
      </w:r>
      <w:r w:rsidR="00D43D6F" w:rsidRPr="00045B23">
        <w:rPr>
          <w:b/>
          <w:noProof/>
          <w:szCs w:val="24"/>
        </w:rPr>
        <w:t>PASIŪLYMŲ RENGIMAS, PATEIKIMAS, KEITIMAS</w:t>
      </w:r>
    </w:p>
    <w:p w14:paraId="30C4653E" w14:textId="77777777" w:rsidR="003702F4" w:rsidRPr="00045B23" w:rsidRDefault="003702F4" w:rsidP="003702F4">
      <w:pPr>
        <w:tabs>
          <w:tab w:val="left" w:pos="0"/>
          <w:tab w:val="left" w:pos="720"/>
        </w:tabs>
        <w:jc w:val="both"/>
        <w:rPr>
          <w:b/>
          <w:noProof/>
          <w:szCs w:val="24"/>
        </w:rPr>
      </w:pPr>
    </w:p>
    <w:p w14:paraId="37E8E40A" w14:textId="0253882E" w:rsidR="00E106F4" w:rsidRPr="00045B23" w:rsidRDefault="00E106F4" w:rsidP="00E106F4">
      <w:pPr>
        <w:pStyle w:val="prastasiniatinklio"/>
        <w:spacing w:before="0" w:beforeAutospacing="0" w:after="0" w:afterAutospacing="0"/>
        <w:ind w:firstLine="851"/>
        <w:jc w:val="both"/>
        <w:rPr>
          <w:noProof/>
        </w:rPr>
      </w:pPr>
      <w:r w:rsidRPr="00045B23">
        <w:rPr>
          <w:noProof/>
        </w:rPr>
        <w:t xml:space="preserve">    </w:t>
      </w:r>
      <w:r w:rsidR="00F75241" w:rsidRPr="00045B23">
        <w:rPr>
          <w:noProof/>
        </w:rPr>
        <w:t>5</w:t>
      </w:r>
      <w:r w:rsidR="003812EA" w:rsidRPr="00045B23">
        <w:rPr>
          <w:noProof/>
        </w:rPr>
        <w:t>.1. Pateikdamas pasiūlymą, tiekėjas sutinka su š</w:t>
      </w:r>
      <w:r w:rsidR="00083C8C" w:rsidRPr="00045B23">
        <w:rPr>
          <w:noProof/>
        </w:rPr>
        <w:t>iomis</w:t>
      </w:r>
      <w:r w:rsidR="003812EA" w:rsidRPr="00045B23">
        <w:rPr>
          <w:noProof/>
        </w:rPr>
        <w:t xml:space="preserve"> </w:t>
      </w:r>
      <w:r w:rsidR="00083C8C" w:rsidRPr="00045B23">
        <w:rPr>
          <w:noProof/>
        </w:rPr>
        <w:t>konkurso sąlygomis</w:t>
      </w:r>
      <w:r w:rsidR="003812EA" w:rsidRPr="00045B23">
        <w:rPr>
          <w:noProof/>
        </w:rPr>
        <w:t xml:space="preserve"> ir patvirtina, kad jo pasiūlyme pateikta informacija yra teisinga ir apima viską, ko reikia tinkamam pirkimo sutarties įvykdymui.</w:t>
      </w:r>
      <w:r w:rsidRPr="00045B23">
        <w:rPr>
          <w:noProof/>
        </w:rPr>
        <w:t xml:space="preserve"> Tiekėjas</w:t>
      </w:r>
      <w:r w:rsidRPr="00045B23">
        <w:rPr>
          <w:noProof/>
          <w:color w:val="000000" w:themeColor="text1"/>
        </w:rPr>
        <w:t xml:space="preserve"> gali pateikti tik vieną pasiūlymą </w:t>
      </w:r>
      <w:r w:rsidRPr="00045B23">
        <w:rPr>
          <w:noProof/>
          <w:lang w:eastAsia="en-US"/>
        </w:rPr>
        <w:t xml:space="preserve">visam pirkimo objektui </w:t>
      </w:r>
      <w:r w:rsidRPr="00045B23">
        <w:rPr>
          <w:noProof/>
          <w:color w:val="000000" w:themeColor="text1"/>
        </w:rPr>
        <w:t xml:space="preserve">individualiai arba kaip ūkio subjektų grupės dalyvis. Alternatyvūs pasiūlymai nepriimami ir nevertinami. Jei tiekėjas arba ūkio subjektų grupės </w:t>
      </w:r>
      <w:r w:rsidR="001D77B6" w:rsidRPr="00045B23">
        <w:rPr>
          <w:noProof/>
          <w:color w:val="000000" w:themeColor="text1"/>
        </w:rPr>
        <w:t xml:space="preserve">narys </w:t>
      </w:r>
      <w:r w:rsidRPr="00045B23">
        <w:rPr>
          <w:noProof/>
          <w:color w:val="000000" w:themeColor="text1"/>
        </w:rPr>
        <w:t>pateikia daugiau kaip vieną pasiūlymo variantą, visi tokie pasiūlymai bus atmesti.</w:t>
      </w:r>
    </w:p>
    <w:p w14:paraId="203A2FF8" w14:textId="599BFAB7"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.2. Pasiūlymas turi būti pateikiamas tik elektroninėmis priemonėmis, naudojant CVP IS, pasiekiamą adresu </w:t>
      </w:r>
      <w:hyperlink r:id="rId25" w:history="1">
        <w:r w:rsidR="00AD0792" w:rsidRPr="00045B23">
          <w:rPr>
            <w:rStyle w:val="Hipersaitas"/>
            <w:rFonts w:asciiTheme="majorBidi" w:eastAsia="Calibri" w:hAnsiTheme="majorBidi" w:cstheme="majorBidi"/>
            <w:color w:val="0070C0"/>
            <w:szCs w:val="24"/>
          </w:rPr>
          <w:t>https://viesiejipirkimai.lt/</w:t>
        </w:r>
      </w:hyperlink>
      <w:r w:rsidR="003812EA" w:rsidRPr="00045B23">
        <w:rPr>
          <w:noProof/>
          <w:szCs w:val="24"/>
        </w:rPr>
        <w:t xml:space="preserve">. </w:t>
      </w:r>
      <w:r w:rsidR="003812EA" w:rsidRPr="00045B23">
        <w:rPr>
          <w:b/>
          <w:bCs/>
          <w:noProof/>
          <w:szCs w:val="24"/>
        </w:rPr>
        <w:t>Pasiūlymai, pateikti popierinėje formoje arba ne CVP IS priemonėmis, nebus priimami ir nebus vertinami.</w:t>
      </w:r>
      <w:r w:rsidR="003812EA" w:rsidRPr="00045B23">
        <w:rPr>
          <w:noProof/>
          <w:szCs w:val="24"/>
        </w:rPr>
        <w:t xml:space="preserve"> Pasiūlymus gali teikti tik CVP IS registruoti tiekėjai (nemokama registracija adresu </w:t>
      </w:r>
      <w:hyperlink r:id="rId26" w:history="1">
        <w:r w:rsidR="00AD0792" w:rsidRPr="00045B23">
          <w:rPr>
            <w:rStyle w:val="Hipersaitas"/>
            <w:rFonts w:asciiTheme="majorBidi" w:eastAsia="Calibri" w:hAnsiTheme="majorBidi" w:cstheme="majorBidi"/>
            <w:color w:val="0070C0"/>
            <w:szCs w:val="24"/>
          </w:rPr>
          <w:t>https://viesiejipirkimai.lt/</w:t>
        </w:r>
      </w:hyperlink>
      <w:r w:rsidR="001D77B6" w:rsidRPr="00045B23">
        <w:t>)</w:t>
      </w:r>
      <w:r w:rsidR="003812EA" w:rsidRPr="00045B23">
        <w:rPr>
          <w:noProof/>
          <w:szCs w:val="24"/>
        </w:rPr>
        <w:t xml:space="preserve">. Visi </w:t>
      </w:r>
      <w:r w:rsidR="006D6732" w:rsidRPr="00045B23">
        <w:rPr>
          <w:noProof/>
          <w:szCs w:val="24"/>
        </w:rPr>
        <w:t>p</w:t>
      </w:r>
      <w:r w:rsidR="003812EA" w:rsidRPr="00045B23">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.3. Pasiūlymas turi būti pasirašytas saugiu elektroniniu parašu, atitinkančiu </w:t>
      </w:r>
      <w:r w:rsidR="00C80B25" w:rsidRPr="00045B23">
        <w:rPr>
          <w:noProof/>
          <w:szCs w:val="24"/>
        </w:rPr>
        <w:t xml:space="preserve">VPĮ 22 straipsnio 11 dalies 2 ir 3 punktuose </w:t>
      </w:r>
      <w:r w:rsidR="003812EA" w:rsidRPr="00045B23">
        <w:rPr>
          <w:noProof/>
          <w:szCs w:val="24"/>
        </w:rPr>
        <w:t>nustatytus reikalavimus. Jeigu saugiu elektroniniu parašu tvirtinamas visas pasiūlymas, atskirai kiekvieno dokumento pasirašyti nereikia.</w:t>
      </w:r>
    </w:p>
    <w:p w14:paraId="4C221885" w14:textId="6CCFDBF2" w:rsidR="008B78E2" w:rsidRPr="00045B23" w:rsidRDefault="00F75241" w:rsidP="003812EA">
      <w:pPr>
        <w:tabs>
          <w:tab w:val="left" w:pos="0"/>
          <w:tab w:val="left" w:pos="720"/>
        </w:tabs>
        <w:ind w:firstLine="1134"/>
        <w:jc w:val="both"/>
        <w:rPr>
          <w:rFonts w:eastAsia="Arial"/>
          <w:szCs w:val="24"/>
        </w:rPr>
      </w:pPr>
      <w:r w:rsidRPr="00045B23">
        <w:rPr>
          <w:noProof/>
          <w:szCs w:val="24"/>
        </w:rPr>
        <w:t>5</w:t>
      </w:r>
      <w:r w:rsidR="003812EA" w:rsidRPr="00045B23">
        <w:rPr>
          <w:noProof/>
          <w:szCs w:val="24"/>
        </w:rPr>
        <w:t>.4. Tiekėjo pasiūlymas, dokumentai bei kita susijusi informacija pateikiama lietuvių kalba</w:t>
      </w:r>
      <w:bookmarkStart w:id="5" w:name="_Hlk115367817"/>
      <w:r w:rsidR="00F41E0F" w:rsidRPr="00045B23">
        <w:rPr>
          <w:noProof/>
          <w:szCs w:val="24"/>
        </w:rPr>
        <w:t xml:space="preserve"> (išskyrus galimybę gamintojo techninius dokumentus pateikti anglų kalba).</w:t>
      </w:r>
      <w:r w:rsidR="003812EA" w:rsidRPr="00045B23">
        <w:rPr>
          <w:noProof/>
          <w:szCs w:val="24"/>
        </w:rPr>
        <w:t xml:space="preserve"> </w:t>
      </w:r>
      <w:bookmarkEnd w:id="5"/>
      <w:r w:rsidR="008B78E2" w:rsidRPr="00045B23">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045B23">
        <w:rPr>
          <w:rFonts w:eastAsia="Arial"/>
          <w:szCs w:val="24"/>
        </w:rPr>
        <w:t>tikslus vertimas į lietuvių kalbą (</w:t>
      </w:r>
      <w:r w:rsidR="008B78E2" w:rsidRPr="00045B23">
        <w:rPr>
          <w:szCs w:val="24"/>
        </w:rPr>
        <w:t>išverstame dokumente nurodant vertimą atlikusio asmens vardą, pavardę ir parašą)</w:t>
      </w:r>
      <w:r w:rsidR="008B78E2" w:rsidRPr="00045B23">
        <w:rPr>
          <w:rFonts w:eastAsia="Arial"/>
          <w:szCs w:val="24"/>
        </w:rPr>
        <w:t>.</w:t>
      </w:r>
    </w:p>
    <w:p w14:paraId="090AEE53" w14:textId="201B2333" w:rsidR="00D43D6F" w:rsidRPr="00045B23" w:rsidRDefault="00F31DD9" w:rsidP="008B78E2">
      <w:pPr>
        <w:ind w:firstLine="1134"/>
        <w:jc w:val="both"/>
        <w:rPr>
          <w:noProof/>
          <w:szCs w:val="24"/>
        </w:rPr>
      </w:pPr>
      <w:r w:rsidRPr="00045B23">
        <w:rPr>
          <w:noProof/>
          <w:szCs w:val="24"/>
        </w:rPr>
        <w:t>5.</w:t>
      </w:r>
      <w:r w:rsidR="001364D9" w:rsidRPr="00045B23">
        <w:rPr>
          <w:noProof/>
          <w:szCs w:val="24"/>
        </w:rPr>
        <w:t>5</w:t>
      </w:r>
      <w:r w:rsidRPr="00045B23">
        <w:rPr>
          <w:noProof/>
          <w:szCs w:val="24"/>
        </w:rPr>
        <w:t xml:space="preserve">. </w:t>
      </w:r>
      <w:r w:rsidR="00D43D6F" w:rsidRPr="00045B23">
        <w:rPr>
          <w:noProof/>
          <w:szCs w:val="24"/>
        </w:rPr>
        <w:t xml:space="preserve">Pasiūlymas turi būti pateiktas iki CVP IS nurodyto pasiūlymų pateikimo termino pabaigos.               </w:t>
      </w:r>
    </w:p>
    <w:p w14:paraId="4333A55C" w14:textId="457839D8" w:rsidR="00584759" w:rsidRPr="00045B23" w:rsidRDefault="001364D9" w:rsidP="00584759">
      <w:pPr>
        <w:ind w:firstLine="1134"/>
        <w:jc w:val="both"/>
      </w:pPr>
      <w:r w:rsidRPr="00045B23">
        <w:rPr>
          <w:noProof/>
          <w:szCs w:val="24"/>
        </w:rPr>
        <w:t>5.</w:t>
      </w:r>
      <w:r w:rsidR="00F75241" w:rsidRPr="00045B23">
        <w:rPr>
          <w:noProof/>
          <w:szCs w:val="24"/>
        </w:rPr>
        <w:t>6</w:t>
      </w:r>
      <w:r w:rsidR="003A2F63" w:rsidRPr="00045B23">
        <w:rPr>
          <w:noProof/>
          <w:szCs w:val="24"/>
        </w:rPr>
        <w:t xml:space="preserve">. </w:t>
      </w:r>
      <w:r w:rsidR="0030294A" w:rsidRPr="00045B23">
        <w:rPr>
          <w:noProof/>
          <w:szCs w:val="24"/>
        </w:rPr>
        <w:t>Pa</w:t>
      </w:r>
      <w:r w:rsidR="00D43D6F" w:rsidRPr="00045B23">
        <w:rPr>
          <w:noProof/>
          <w:szCs w:val="24"/>
        </w:rPr>
        <w:t xml:space="preserve">siūlyme turi būti nurodytas jo galiojimo terminas. </w:t>
      </w:r>
      <w:r w:rsidR="001B0946" w:rsidRPr="00045B23">
        <w:rPr>
          <w:b/>
          <w:bCs/>
          <w:noProof/>
          <w:szCs w:val="24"/>
        </w:rPr>
        <w:t xml:space="preserve">Pasiūlymas </w:t>
      </w:r>
      <w:bookmarkStart w:id="6" w:name="_Hlk81319802"/>
      <w:r w:rsidR="001B0946" w:rsidRPr="00045B23">
        <w:rPr>
          <w:b/>
          <w:bCs/>
          <w:noProof/>
          <w:szCs w:val="24"/>
        </w:rPr>
        <w:t xml:space="preserve">turi galioti </w:t>
      </w:r>
      <w:bookmarkEnd w:id="6"/>
      <w:r w:rsidR="001B0946" w:rsidRPr="00045B23">
        <w:rPr>
          <w:b/>
          <w:bCs/>
          <w:noProof/>
          <w:szCs w:val="24"/>
        </w:rPr>
        <w:t xml:space="preserve"> 90 dienų po pasiūlymų pateikimo termino pabaigos.</w:t>
      </w:r>
      <w:r w:rsidR="00D43D6F" w:rsidRPr="00045B23">
        <w:rPr>
          <w:noProof/>
          <w:szCs w:val="24"/>
        </w:rPr>
        <w:t xml:space="preserve"> </w:t>
      </w:r>
      <w:r w:rsidRPr="00045B23">
        <w:rPr>
          <w:noProof/>
          <w:szCs w:val="24"/>
        </w:rPr>
        <w:t>J</w:t>
      </w:r>
      <w:r w:rsidR="00D43D6F" w:rsidRPr="00045B23">
        <w:rPr>
          <w:noProof/>
          <w:szCs w:val="24"/>
        </w:rPr>
        <w:t xml:space="preserve">eigu pasiūlyme nenurodytas jo galiojimo laikas, laikoma, kad pasiūlymas galioja tiek, kiek nustatyta pirkimo dokumentuose. </w:t>
      </w:r>
      <w:r w:rsidR="00584759" w:rsidRPr="00045B23">
        <w:rPr>
          <w:noProof/>
          <w:szCs w:val="24"/>
        </w:rPr>
        <w:t xml:space="preserve">Kol nesibaigė pasiūlymų galiojimo laikas, perkančioji organizacija turi teisę prašyti CVP IS priemonėmis, kad tiekėjai pratęstų jų galiojimą iki konkrečiai nurodyto laiko. </w:t>
      </w:r>
      <w:r w:rsidR="00584759" w:rsidRPr="00045B23">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6DB3B82C" w:rsidR="00524150" w:rsidRPr="00045B23" w:rsidRDefault="0030294A" w:rsidP="003702F4">
      <w:pPr>
        <w:tabs>
          <w:tab w:val="left" w:pos="0"/>
          <w:tab w:val="left" w:pos="720"/>
        </w:tabs>
        <w:ind w:firstLine="1134"/>
        <w:jc w:val="both"/>
        <w:rPr>
          <w:noProof/>
          <w:szCs w:val="24"/>
        </w:rPr>
      </w:pPr>
      <w:r w:rsidRPr="00045B23">
        <w:rPr>
          <w:noProof/>
          <w:szCs w:val="24"/>
        </w:rPr>
        <w:t>5.</w:t>
      </w:r>
      <w:r w:rsidR="00F75241" w:rsidRPr="00045B23">
        <w:rPr>
          <w:noProof/>
          <w:szCs w:val="24"/>
        </w:rPr>
        <w:t>7</w:t>
      </w:r>
      <w:r w:rsidRPr="00045B23">
        <w:rPr>
          <w:noProof/>
          <w:szCs w:val="24"/>
        </w:rPr>
        <w:t xml:space="preserve">. </w:t>
      </w:r>
      <w:r w:rsidR="00872BAE" w:rsidRPr="00045B23">
        <w:rPr>
          <w:noProof/>
        </w:rPr>
        <w:t>Pasiūlyme</w:t>
      </w:r>
      <w:r w:rsidR="001573C7" w:rsidRPr="00045B23">
        <w:rPr>
          <w:noProof/>
        </w:rPr>
        <w:t xml:space="preserve"> n</w:t>
      </w:r>
      <w:r w:rsidR="00872BAE" w:rsidRPr="00045B23">
        <w:rPr>
          <w:noProof/>
        </w:rPr>
        <w:t>urodoma kaina pateikiama eurais</w:t>
      </w:r>
      <w:r w:rsidR="001573C7" w:rsidRPr="00045B23">
        <w:rPr>
          <w:noProof/>
        </w:rPr>
        <w:t xml:space="preserve"> turi būti išreikšta ir apskaičiuota taip, kaip nurodyta </w:t>
      </w:r>
      <w:r w:rsidR="003812EA" w:rsidRPr="00045B23">
        <w:rPr>
          <w:noProof/>
        </w:rPr>
        <w:t>konkurso</w:t>
      </w:r>
      <w:r w:rsidR="001573C7" w:rsidRPr="00045B23">
        <w:rPr>
          <w:noProof/>
        </w:rPr>
        <w:t xml:space="preserve"> sąlygų</w:t>
      </w:r>
      <w:r w:rsidR="000A2FCD" w:rsidRPr="00045B23">
        <w:rPr>
          <w:noProof/>
        </w:rPr>
        <w:t xml:space="preserve"> 1 </w:t>
      </w:r>
      <w:r w:rsidR="001573C7" w:rsidRPr="00045B23">
        <w:rPr>
          <w:noProof/>
        </w:rPr>
        <w:t xml:space="preserve">priede. </w:t>
      </w:r>
    </w:p>
    <w:p w14:paraId="184F5190" w14:textId="2FFB072E" w:rsidR="00D43D6F" w:rsidRPr="00045B23" w:rsidRDefault="0030294A" w:rsidP="003702F4">
      <w:pPr>
        <w:tabs>
          <w:tab w:val="left" w:pos="0"/>
          <w:tab w:val="left" w:pos="720"/>
        </w:tabs>
        <w:ind w:firstLine="1134"/>
        <w:jc w:val="both"/>
        <w:rPr>
          <w:noProof/>
          <w:szCs w:val="24"/>
        </w:rPr>
      </w:pPr>
      <w:r w:rsidRPr="00045B23">
        <w:rPr>
          <w:noProof/>
          <w:szCs w:val="24"/>
        </w:rPr>
        <w:lastRenderedPageBreak/>
        <w:t>5.</w:t>
      </w:r>
      <w:r w:rsidR="00F75241" w:rsidRPr="00045B23">
        <w:rPr>
          <w:noProof/>
          <w:szCs w:val="24"/>
        </w:rPr>
        <w:t>8</w:t>
      </w:r>
      <w:r w:rsidRPr="00045B23">
        <w:rPr>
          <w:noProof/>
          <w:szCs w:val="24"/>
        </w:rPr>
        <w:t xml:space="preserve">. </w:t>
      </w:r>
      <w:r w:rsidR="00D0711B" w:rsidRPr="00045B23">
        <w:rPr>
          <w:noProof/>
          <w:szCs w:val="24"/>
        </w:rPr>
        <w:t>Perkančioji</w:t>
      </w:r>
      <w:r w:rsidR="00D43D6F" w:rsidRPr="00045B23">
        <w:rPr>
          <w:noProof/>
          <w:szCs w:val="24"/>
        </w:rPr>
        <w:t xml:space="preserve"> organizacija turi teisę pratęsti pasiūlymo pateikimo terminą. Apie naują pasiūlymų pateikimo terminą </w:t>
      </w:r>
      <w:r w:rsidR="00D0711B" w:rsidRPr="00045B23">
        <w:rPr>
          <w:noProof/>
          <w:szCs w:val="24"/>
        </w:rPr>
        <w:t>perkančioji</w:t>
      </w:r>
      <w:r w:rsidR="00A261D8" w:rsidRPr="00045B23">
        <w:rPr>
          <w:noProof/>
          <w:szCs w:val="24"/>
        </w:rPr>
        <w:t xml:space="preserve"> o</w:t>
      </w:r>
      <w:r w:rsidR="00D43D6F" w:rsidRPr="00045B23">
        <w:rPr>
          <w:noProof/>
          <w:szCs w:val="24"/>
        </w:rPr>
        <w:t xml:space="preserve">rganizacija paskelbia CVP IS ir praneša prie pirkimo CVP IS prisijungusiems tiekėjams. </w:t>
      </w:r>
    </w:p>
    <w:p w14:paraId="6D52C03D" w14:textId="2EE9A785"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 xml:space="preserve">. </w:t>
      </w:r>
      <w:r w:rsidR="004208DC" w:rsidRPr="00045B23">
        <w:rPr>
          <w:b/>
          <w:bCs/>
          <w:noProof/>
          <w:szCs w:val="24"/>
        </w:rPr>
        <w:t>Pasiūlymą sudaro CVP IS priemonėmis pateiktų dokumentų visuma</w:t>
      </w:r>
      <w:r w:rsidR="004208DC" w:rsidRPr="00045B23">
        <w:rPr>
          <w:noProof/>
          <w:szCs w:val="24"/>
        </w:rPr>
        <w:t xml:space="preserve"> (perkančioji organizacija pasilieka teisę prašyti tiekėjo pateikti pažymų ar kitų su pasiūlymu teikiamų dokumentų originalus):</w:t>
      </w:r>
    </w:p>
    <w:p w14:paraId="3EB9705F" w14:textId="432A79FD"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.1. užpildytas pasiūlymas, parengtas pagal konkurso sąlygų 1 priedą</w:t>
      </w:r>
      <w:r w:rsidR="005B2650" w:rsidRPr="00045B23">
        <w:rPr>
          <w:noProof/>
          <w:szCs w:val="24"/>
        </w:rPr>
        <w:t>, su priedu</w:t>
      </w:r>
      <w:r w:rsidR="004208DC" w:rsidRPr="00045B23">
        <w:rPr>
          <w:noProof/>
          <w:szCs w:val="24"/>
        </w:rPr>
        <w:t>;</w:t>
      </w:r>
    </w:p>
    <w:p w14:paraId="65820035" w14:textId="709E5608" w:rsidR="004208DC" w:rsidRPr="00045B23" w:rsidRDefault="00F75241" w:rsidP="004208DC">
      <w:pPr>
        <w:tabs>
          <w:tab w:val="left" w:pos="0"/>
          <w:tab w:val="left" w:pos="720"/>
        </w:tabs>
        <w:ind w:firstLine="1134"/>
        <w:jc w:val="both"/>
        <w:rPr>
          <w:noProof/>
          <w:szCs w:val="24"/>
        </w:rPr>
      </w:pPr>
      <w:r w:rsidRPr="00045B23">
        <w:rPr>
          <w:noProof/>
          <w:szCs w:val="24"/>
        </w:rPr>
        <w:t>5.9.</w:t>
      </w:r>
      <w:r w:rsidR="003737AC" w:rsidRPr="00045B23">
        <w:rPr>
          <w:noProof/>
          <w:szCs w:val="24"/>
        </w:rPr>
        <w:t>2</w:t>
      </w:r>
      <w:r w:rsidR="004208DC" w:rsidRPr="00045B23">
        <w:rPr>
          <w:noProof/>
          <w:szCs w:val="24"/>
        </w:rPr>
        <w:t xml:space="preserve">. užpildytas EBVPD pagal konkurso sąlygų </w:t>
      </w:r>
      <w:r w:rsidR="003737AC" w:rsidRPr="00045B23">
        <w:rPr>
          <w:noProof/>
          <w:szCs w:val="24"/>
        </w:rPr>
        <w:t>4</w:t>
      </w:r>
      <w:r w:rsidR="004208DC" w:rsidRPr="00045B23">
        <w:rPr>
          <w:noProof/>
          <w:szCs w:val="24"/>
        </w:rPr>
        <w:t xml:space="preserve"> priedą</w:t>
      </w:r>
      <w:r w:rsidR="00083C8C" w:rsidRPr="00045B23">
        <w:rPr>
          <w:noProof/>
          <w:szCs w:val="24"/>
        </w:rPr>
        <w:t>;</w:t>
      </w:r>
      <w:r w:rsidR="004208DC" w:rsidRPr="00045B23">
        <w:rPr>
          <w:noProof/>
          <w:szCs w:val="24"/>
        </w:rPr>
        <w:t xml:space="preserve"> </w:t>
      </w:r>
    </w:p>
    <w:p w14:paraId="474EE2D8" w14:textId="02EC3B57" w:rsidR="004208DC" w:rsidRPr="00045B23" w:rsidRDefault="00F75241" w:rsidP="004208DC">
      <w:pPr>
        <w:tabs>
          <w:tab w:val="left" w:pos="0"/>
          <w:tab w:val="left" w:pos="720"/>
        </w:tabs>
        <w:ind w:firstLine="1134"/>
        <w:jc w:val="both"/>
        <w:rPr>
          <w:b/>
          <w:noProof/>
          <w:szCs w:val="24"/>
        </w:rPr>
      </w:pPr>
      <w:r w:rsidRPr="00045B23">
        <w:rPr>
          <w:noProof/>
          <w:szCs w:val="24"/>
        </w:rPr>
        <w:t>5.9.</w:t>
      </w:r>
      <w:r w:rsidR="0094169F" w:rsidRPr="00045B23">
        <w:rPr>
          <w:noProof/>
          <w:szCs w:val="24"/>
        </w:rPr>
        <w:t>3</w:t>
      </w:r>
      <w:r w:rsidR="004208DC" w:rsidRPr="00045B23">
        <w:rPr>
          <w:noProof/>
          <w:szCs w:val="24"/>
        </w:rPr>
        <w:t xml:space="preserve">. dokumentai, patvirtinantys tiekėjo (tiekėjų grupės nario) pašalinimo pagrindų nebuvimą </w:t>
      </w:r>
      <w:r w:rsidR="004208DC" w:rsidRPr="00045B23">
        <w:rPr>
          <w:b/>
          <w:noProof/>
          <w:szCs w:val="24"/>
        </w:rPr>
        <w:t>(dokumentų bus reikalaujama tik iš galimo laimėtojo);</w:t>
      </w:r>
    </w:p>
    <w:p w14:paraId="09482F08" w14:textId="2D09C05D" w:rsidR="0094169F" w:rsidRPr="00045B23" w:rsidRDefault="00F75241" w:rsidP="001D77B6">
      <w:pPr>
        <w:tabs>
          <w:tab w:val="left" w:pos="0"/>
          <w:tab w:val="left" w:pos="720"/>
        </w:tabs>
        <w:ind w:firstLine="1134"/>
        <w:jc w:val="both"/>
        <w:rPr>
          <w:b/>
          <w:noProof/>
          <w:szCs w:val="24"/>
        </w:rPr>
      </w:pPr>
      <w:r w:rsidRPr="00045B23">
        <w:rPr>
          <w:noProof/>
          <w:szCs w:val="24"/>
        </w:rPr>
        <w:t>5.9.</w:t>
      </w:r>
      <w:r w:rsidR="0094169F" w:rsidRPr="00045B23">
        <w:rPr>
          <w:noProof/>
          <w:szCs w:val="24"/>
        </w:rPr>
        <w:t>4</w:t>
      </w:r>
      <w:r w:rsidR="004208DC" w:rsidRPr="00045B23">
        <w:rPr>
          <w:noProof/>
          <w:szCs w:val="24"/>
        </w:rPr>
        <w:t>. jungtinės veiklos sutartis, jei pasiūlymą pateikia jungtinės veiklos sutarties pagrindu veikianti tiekėjų grupė;</w:t>
      </w:r>
    </w:p>
    <w:p w14:paraId="2A887058" w14:textId="3D5FADD3" w:rsidR="0094169F" w:rsidRPr="00045B23" w:rsidRDefault="00D85365" w:rsidP="0094169F">
      <w:pPr>
        <w:tabs>
          <w:tab w:val="left" w:pos="0"/>
          <w:tab w:val="left" w:pos="720"/>
        </w:tabs>
        <w:ind w:firstLine="1134"/>
        <w:jc w:val="both"/>
        <w:rPr>
          <w:color w:val="000000" w:themeColor="text1"/>
          <w:szCs w:val="24"/>
        </w:rPr>
      </w:pPr>
      <w:r w:rsidRPr="00045B23">
        <w:rPr>
          <w:noProof/>
          <w:szCs w:val="24"/>
        </w:rPr>
        <w:t>5.9.</w:t>
      </w:r>
      <w:r w:rsidR="001D77B6" w:rsidRPr="00045B23">
        <w:rPr>
          <w:noProof/>
          <w:szCs w:val="24"/>
        </w:rPr>
        <w:t>5</w:t>
      </w:r>
      <w:r w:rsidRPr="00045B23">
        <w:rPr>
          <w:noProof/>
          <w:szCs w:val="24"/>
        </w:rPr>
        <w:t xml:space="preserve">. </w:t>
      </w:r>
      <w:bookmarkStart w:id="7" w:name="_Hlk114651379"/>
      <w:r w:rsidRPr="00045B23">
        <w:rPr>
          <w:noProof/>
          <w:szCs w:val="24"/>
        </w:rPr>
        <w:t>užpildyt</w:t>
      </w:r>
      <w:r w:rsidR="0094169F" w:rsidRPr="00045B23">
        <w:rPr>
          <w:noProof/>
          <w:szCs w:val="24"/>
        </w:rPr>
        <w:t>os deklaracijos: Tiekėjo Nacionalinio saugumo reikalavimų atitikties deklaracija (</w:t>
      </w:r>
      <w:r w:rsidR="004D7DBD" w:rsidRPr="00045B23">
        <w:rPr>
          <w:noProof/>
          <w:szCs w:val="24"/>
        </w:rPr>
        <w:t>k</w:t>
      </w:r>
      <w:r w:rsidR="0094169F" w:rsidRPr="00045B23">
        <w:rPr>
          <w:noProof/>
          <w:szCs w:val="24"/>
        </w:rPr>
        <w:t>onkurso sąlygų 5 priedas),</w:t>
      </w:r>
      <w:r w:rsidR="00263608" w:rsidRPr="00045B23">
        <w:rPr>
          <w:noProof/>
          <w:szCs w:val="24"/>
        </w:rPr>
        <w:t xml:space="preserve"> </w:t>
      </w:r>
      <w:r w:rsidR="0094169F" w:rsidRPr="00045B23">
        <w:rPr>
          <w:color w:val="000000" w:themeColor="text1"/>
          <w:szCs w:val="24"/>
        </w:rPr>
        <w:t xml:space="preserve">Tiekėjo deklaracija dėl atitikties Reglamento nuostatoms juridiniam asmeniui </w:t>
      </w:r>
      <w:r w:rsidR="0094169F" w:rsidRPr="00045B23">
        <w:rPr>
          <w:noProof/>
          <w:szCs w:val="24"/>
        </w:rPr>
        <w:t>(</w:t>
      </w:r>
      <w:r w:rsidR="004D7DBD" w:rsidRPr="00045B23">
        <w:rPr>
          <w:noProof/>
          <w:szCs w:val="24"/>
        </w:rPr>
        <w:t>k</w:t>
      </w:r>
      <w:r w:rsidR="0094169F" w:rsidRPr="00045B23">
        <w:rPr>
          <w:noProof/>
          <w:szCs w:val="24"/>
        </w:rPr>
        <w:t>onkurso sąlygų 6 priedas) ir (ar)</w:t>
      </w:r>
      <w:r w:rsidR="0094169F" w:rsidRPr="00045B23">
        <w:rPr>
          <w:noProof/>
          <w:color w:val="000000" w:themeColor="text1"/>
          <w:szCs w:val="24"/>
        </w:rPr>
        <w:t xml:space="preserve"> </w:t>
      </w:r>
      <w:r w:rsidR="0094169F" w:rsidRPr="00045B23">
        <w:rPr>
          <w:color w:val="000000" w:themeColor="text1"/>
          <w:szCs w:val="24"/>
        </w:rPr>
        <w:t xml:space="preserve">Tiekėjo deklaracija dėl atitikties Reglamento nuostatoms fiziniam asmeniui </w:t>
      </w:r>
      <w:r w:rsidR="0094169F" w:rsidRPr="00045B23">
        <w:rPr>
          <w:noProof/>
          <w:szCs w:val="24"/>
        </w:rPr>
        <w:t>(</w:t>
      </w:r>
      <w:r w:rsidR="004D7DBD" w:rsidRPr="00045B23">
        <w:rPr>
          <w:noProof/>
          <w:szCs w:val="24"/>
        </w:rPr>
        <w:t>k</w:t>
      </w:r>
      <w:r w:rsidR="0094169F" w:rsidRPr="00045B23">
        <w:rPr>
          <w:noProof/>
          <w:szCs w:val="24"/>
        </w:rPr>
        <w:t>onkurso sąlygų 7 priedas);</w:t>
      </w:r>
    </w:p>
    <w:bookmarkEnd w:id="7"/>
    <w:p w14:paraId="455B7112" w14:textId="77292063" w:rsidR="00D85365" w:rsidRPr="00045B23" w:rsidRDefault="00D85365" w:rsidP="00D85365">
      <w:pPr>
        <w:ind w:firstLine="480"/>
        <w:jc w:val="both"/>
        <w:rPr>
          <w:rFonts w:eastAsiaTheme="minorEastAsia"/>
          <w:bCs/>
          <w:noProof/>
          <w:szCs w:val="22"/>
        </w:rPr>
      </w:pPr>
      <w:r w:rsidRPr="00045B23">
        <w:rPr>
          <w:noProof/>
          <w:szCs w:val="24"/>
        </w:rPr>
        <w:t xml:space="preserve">           5.9.</w:t>
      </w:r>
      <w:r w:rsidR="001D77B6" w:rsidRPr="00045B23">
        <w:rPr>
          <w:noProof/>
          <w:szCs w:val="24"/>
        </w:rPr>
        <w:t>6</w:t>
      </w:r>
      <w:r w:rsidRPr="00045B23">
        <w:rPr>
          <w:noProof/>
          <w:szCs w:val="24"/>
        </w:rPr>
        <w:t xml:space="preserve">. </w:t>
      </w:r>
      <w:r w:rsidRPr="00045B23">
        <w:rPr>
          <w:rFonts w:eastAsiaTheme="minorEastAsia"/>
          <w:bCs/>
          <w:noProof/>
          <w:szCs w:val="22"/>
        </w:rPr>
        <w:t>reikalavimų dėl atitikties nacionalinio saugumo interesams atitiktį įrodantys dokumentai</w:t>
      </w:r>
      <w:r w:rsidR="00EE1B9E" w:rsidRPr="00045B23">
        <w:rPr>
          <w:rFonts w:eastAsiaTheme="minorEastAsia"/>
          <w:bCs/>
          <w:noProof/>
          <w:szCs w:val="22"/>
        </w:rPr>
        <w:t xml:space="preserve"> </w:t>
      </w:r>
      <w:r w:rsidR="00EE1B9E" w:rsidRPr="00045B23">
        <w:rPr>
          <w:b/>
          <w:noProof/>
          <w:szCs w:val="24"/>
        </w:rPr>
        <w:t>(dokumentų bus reikalaujama tik iš galimo laimėtojo)</w:t>
      </w:r>
      <w:r w:rsidRPr="00045B23">
        <w:rPr>
          <w:rFonts w:eastAsiaTheme="minorEastAsia"/>
          <w:bCs/>
          <w:noProof/>
          <w:szCs w:val="22"/>
        </w:rPr>
        <w:t>;</w:t>
      </w:r>
    </w:p>
    <w:p w14:paraId="07647392" w14:textId="5F1DE120" w:rsidR="004208DC" w:rsidRPr="00045B23" w:rsidRDefault="00F75241" w:rsidP="004208DC">
      <w:pPr>
        <w:tabs>
          <w:tab w:val="left" w:pos="0"/>
          <w:tab w:val="left" w:pos="720"/>
        </w:tabs>
        <w:ind w:firstLine="1134"/>
        <w:jc w:val="both"/>
        <w:rPr>
          <w:noProof/>
          <w:szCs w:val="24"/>
        </w:rPr>
      </w:pPr>
      <w:r w:rsidRPr="00045B23">
        <w:rPr>
          <w:noProof/>
          <w:szCs w:val="24"/>
        </w:rPr>
        <w:t>5.9.</w:t>
      </w:r>
      <w:r w:rsidR="001D77B6" w:rsidRPr="00045B23">
        <w:rPr>
          <w:noProof/>
          <w:szCs w:val="24"/>
        </w:rPr>
        <w:t>7</w:t>
      </w:r>
      <w:r w:rsidR="004208DC" w:rsidRPr="00045B23">
        <w:rPr>
          <w:noProof/>
          <w:szCs w:val="24"/>
        </w:rPr>
        <w:t xml:space="preserve">. įgaliojimas ar kitas dokumentas (pvz., pareigybės aprašymas), suteikiantis teisę pasirašyti tiekėjo pasiūlymą (jei pasiūlymą pateikia ne įmonės (įstaigos) vadovas); </w:t>
      </w:r>
    </w:p>
    <w:p w14:paraId="0F26CCA7" w14:textId="3BB5F9C9" w:rsidR="00D3121B" w:rsidRPr="00045B23" w:rsidRDefault="00D3121B" w:rsidP="00D3121B">
      <w:pPr>
        <w:tabs>
          <w:tab w:val="left" w:pos="0"/>
          <w:tab w:val="left" w:pos="720"/>
        </w:tabs>
        <w:ind w:firstLine="1134"/>
        <w:jc w:val="both"/>
        <w:rPr>
          <w:szCs w:val="24"/>
        </w:rPr>
      </w:pPr>
      <w:r w:rsidRPr="00045B23">
        <w:rPr>
          <w:szCs w:val="24"/>
        </w:rPr>
        <w:t>5.9.</w:t>
      </w:r>
      <w:r w:rsidR="001D77B6" w:rsidRPr="00045B23">
        <w:rPr>
          <w:szCs w:val="24"/>
        </w:rPr>
        <w:t>8</w:t>
      </w:r>
      <w:r w:rsidRPr="00045B23">
        <w:rPr>
          <w:szCs w:val="24"/>
        </w:rPr>
        <w:t xml:space="preserve">. pasiūlymo galiojimą užtikrinantis dokumentas. Pateikiamas pasiūlymo galiojimą </w:t>
      </w:r>
      <w:r w:rsidRPr="00045B23">
        <w:rPr>
          <w:b/>
          <w:szCs w:val="24"/>
        </w:rPr>
        <w:t>užtikrinantis dokumentas (originalas), patvirtintas jį išdavusio asmens saugiu elektroniniu parašu.</w:t>
      </w:r>
      <w:r w:rsidRPr="00045B23">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ti</w:t>
      </w:r>
      <w:r w:rsidR="001D77B6" w:rsidRPr="00045B23">
        <w:rPr>
          <w:szCs w:val="24"/>
        </w:rPr>
        <w:t>e</w:t>
      </w:r>
      <w:r w:rsidRPr="00045B23">
        <w:rPr>
          <w:szCs w:val="24"/>
        </w:rPr>
        <w:t>kėjo pavadinimas ir adresas bei užrašas „Neatplėšti iki...“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00AB8E1E" w14:textId="5B948B00" w:rsidR="004208DC" w:rsidRPr="00045B23" w:rsidRDefault="00F75241" w:rsidP="004208DC">
      <w:pPr>
        <w:tabs>
          <w:tab w:val="left" w:pos="0"/>
          <w:tab w:val="left" w:pos="720"/>
        </w:tabs>
        <w:ind w:firstLine="1134"/>
        <w:jc w:val="both"/>
        <w:rPr>
          <w:noProof/>
          <w:szCs w:val="24"/>
        </w:rPr>
      </w:pPr>
      <w:r w:rsidRPr="00045B23">
        <w:rPr>
          <w:noProof/>
          <w:szCs w:val="24"/>
        </w:rPr>
        <w:t>5.9.1</w:t>
      </w:r>
      <w:r w:rsidR="001D77B6" w:rsidRPr="00045B23">
        <w:rPr>
          <w:noProof/>
          <w:szCs w:val="24"/>
        </w:rPr>
        <w:t>0</w:t>
      </w:r>
      <w:r w:rsidR="004208DC" w:rsidRPr="00045B23">
        <w:rPr>
          <w:noProof/>
          <w:szCs w:val="24"/>
        </w:rPr>
        <w:t>. kiti pirkimo dokumentuose ir/ar jų prieduose reikalaujami dokumentai.</w:t>
      </w:r>
    </w:p>
    <w:p w14:paraId="3286EA3F" w14:textId="5E141414" w:rsidR="00F75241" w:rsidRPr="00045B23" w:rsidRDefault="00F75241" w:rsidP="00F75241">
      <w:pPr>
        <w:tabs>
          <w:tab w:val="left" w:pos="0"/>
          <w:tab w:val="left" w:pos="720"/>
        </w:tabs>
        <w:ind w:firstLine="1134"/>
        <w:jc w:val="both"/>
        <w:rPr>
          <w:noProof/>
          <w:szCs w:val="24"/>
        </w:rPr>
      </w:pPr>
      <w:r w:rsidRPr="00045B23">
        <w:rPr>
          <w:noProof/>
          <w:szCs w:val="24"/>
        </w:rPr>
        <w:t>5.10. Informacija apie EBVPD pildymą:</w:t>
      </w:r>
    </w:p>
    <w:p w14:paraId="7CD5527E" w14:textId="6CA557B6" w:rsidR="00F75241" w:rsidRPr="00045B23" w:rsidRDefault="00F75241" w:rsidP="00F75241">
      <w:pPr>
        <w:tabs>
          <w:tab w:val="left" w:pos="0"/>
          <w:tab w:val="left" w:pos="720"/>
        </w:tabs>
        <w:ind w:firstLine="1134"/>
        <w:jc w:val="both"/>
        <w:rPr>
          <w:noProof/>
          <w:szCs w:val="24"/>
        </w:rPr>
      </w:pPr>
      <w:r w:rsidRPr="00045B23">
        <w:rPr>
          <w:noProof/>
          <w:szCs w:val="24"/>
        </w:rPr>
        <w:t>5.10.1. EBVPD – aktuali t</w:t>
      </w:r>
      <w:r w:rsidR="00532E8B" w:rsidRPr="00045B23">
        <w:rPr>
          <w:noProof/>
          <w:szCs w:val="24"/>
        </w:rPr>
        <w:t>ie</w:t>
      </w:r>
      <w:r w:rsidRPr="00045B23">
        <w:rPr>
          <w:noProof/>
          <w:szCs w:val="24"/>
        </w:rPr>
        <w:t>kėjo deklaracija, kuria t</w:t>
      </w:r>
      <w:r w:rsidR="00532E8B" w:rsidRPr="00045B23">
        <w:rPr>
          <w:noProof/>
          <w:szCs w:val="24"/>
        </w:rPr>
        <w:t>ie</w:t>
      </w:r>
      <w:r w:rsidRPr="00045B23">
        <w:rPr>
          <w:noProof/>
          <w:szCs w:val="24"/>
        </w:rPr>
        <w:t>kėjas patvirtina, jog nėra pirkimo dokumentuose nustatytų t</w:t>
      </w:r>
      <w:r w:rsidR="00532E8B" w:rsidRPr="00045B23">
        <w:rPr>
          <w:noProof/>
          <w:szCs w:val="24"/>
        </w:rPr>
        <w:t>ie</w:t>
      </w:r>
      <w:r w:rsidRPr="00045B23">
        <w:rPr>
          <w:noProof/>
          <w:szCs w:val="24"/>
        </w:rPr>
        <w:t>kėjo pašalinimo pagrindų ir t</w:t>
      </w:r>
      <w:r w:rsidR="00532E8B" w:rsidRPr="00045B23">
        <w:rPr>
          <w:noProof/>
          <w:szCs w:val="24"/>
        </w:rPr>
        <w:t>ie</w:t>
      </w:r>
      <w:r w:rsidRPr="00045B23">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045B23" w:rsidRDefault="00F75241" w:rsidP="00F75241">
      <w:pPr>
        <w:tabs>
          <w:tab w:val="left" w:pos="0"/>
          <w:tab w:val="left" w:pos="720"/>
        </w:tabs>
        <w:ind w:firstLine="1134"/>
        <w:jc w:val="both"/>
        <w:rPr>
          <w:noProof/>
          <w:szCs w:val="24"/>
        </w:rPr>
      </w:pPr>
      <w:r w:rsidRPr="00045B23">
        <w:rPr>
          <w:noProof/>
          <w:szCs w:val="24"/>
        </w:rPr>
        <w:t>5.10.2. T</w:t>
      </w:r>
      <w:r w:rsidR="00532E8B" w:rsidRPr="00045B23">
        <w:rPr>
          <w:noProof/>
          <w:szCs w:val="24"/>
        </w:rPr>
        <w:t>ie</w:t>
      </w:r>
      <w:r w:rsidRPr="00045B23">
        <w:rPr>
          <w:noProof/>
          <w:szCs w:val="24"/>
        </w:rPr>
        <w:t>kėjas išsaugo EBVPD formą savo kompiuteryje xml formatu. T</w:t>
      </w:r>
      <w:r w:rsidR="00532E8B" w:rsidRPr="00045B23">
        <w:rPr>
          <w:noProof/>
          <w:szCs w:val="24"/>
        </w:rPr>
        <w:t>ie</w:t>
      </w:r>
      <w:r w:rsidRPr="00045B23">
        <w:rPr>
          <w:noProof/>
          <w:szCs w:val="24"/>
        </w:rPr>
        <w:t xml:space="preserve">kėjas, prisijungęs prie Europos Komisijos internetinės svetainės adresu: </w:t>
      </w:r>
      <w:hyperlink r:id="rId27" w:history="1">
        <w:r w:rsidR="00532E8B" w:rsidRPr="00045B23">
          <w:rPr>
            <w:rStyle w:val="Hipersaitas"/>
            <w:noProof/>
            <w:szCs w:val="24"/>
          </w:rPr>
          <w:t>https://ec.europa.eu/tools/espd/filter?lang=lt</w:t>
        </w:r>
      </w:hyperlink>
      <w:r w:rsidR="00532E8B" w:rsidRPr="00045B23">
        <w:rPr>
          <w:noProof/>
          <w:szCs w:val="24"/>
        </w:rPr>
        <w:t xml:space="preserve"> </w:t>
      </w:r>
      <w:r w:rsidRPr="00045B23">
        <w:rPr>
          <w:noProof/>
          <w:szCs w:val="24"/>
        </w:rPr>
        <w:t>, įkelia (importuoja) EBVPD formą xml formatu ir ją užpildo atsakydamas į EBVPD formoje nurodytus klausimus. T</w:t>
      </w:r>
      <w:r w:rsidR="00532E8B" w:rsidRPr="00045B23">
        <w:rPr>
          <w:noProof/>
          <w:szCs w:val="24"/>
        </w:rPr>
        <w:t>ie</w:t>
      </w:r>
      <w:r w:rsidRPr="00045B23">
        <w:rPr>
          <w:noProof/>
          <w:szCs w:val="24"/>
        </w:rPr>
        <w:t>kėjas užpildytą EBVPD formą išsaugo kompiuteryje. Teikdamas pasiūlymą CVP IS priemonėmis, t</w:t>
      </w:r>
      <w:r w:rsidR="00532E8B" w:rsidRPr="00045B23">
        <w:rPr>
          <w:noProof/>
          <w:szCs w:val="24"/>
        </w:rPr>
        <w:t>ie</w:t>
      </w:r>
      <w:r w:rsidRPr="00045B23">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8" w:history="1">
        <w:r w:rsidR="00532E8B" w:rsidRPr="00045B23">
          <w:rPr>
            <w:rStyle w:val="Hipersaitas"/>
            <w:noProof/>
            <w:szCs w:val="24"/>
          </w:rPr>
          <w:t>http://ebvpd.eviesiejipirkimai.lt/espd-web/</w:t>
        </w:r>
      </w:hyperlink>
      <w:r w:rsidR="00532E8B" w:rsidRPr="00045B23">
        <w:rPr>
          <w:noProof/>
          <w:szCs w:val="24"/>
        </w:rPr>
        <w:t xml:space="preserve"> </w:t>
      </w:r>
      <w:r w:rsidRPr="00045B23">
        <w:rPr>
          <w:noProof/>
          <w:szCs w:val="24"/>
        </w:rPr>
        <w:t>.</w:t>
      </w:r>
    </w:p>
    <w:p w14:paraId="5EE6F691" w14:textId="3026E2EB" w:rsidR="00F75241" w:rsidRPr="00045B23" w:rsidRDefault="00F75241" w:rsidP="00F75241">
      <w:pPr>
        <w:tabs>
          <w:tab w:val="left" w:pos="0"/>
          <w:tab w:val="left" w:pos="720"/>
        </w:tabs>
        <w:ind w:firstLine="1134"/>
        <w:jc w:val="both"/>
        <w:rPr>
          <w:noProof/>
          <w:szCs w:val="24"/>
        </w:rPr>
      </w:pPr>
      <w:r w:rsidRPr="00045B23">
        <w:rPr>
          <w:noProof/>
          <w:szCs w:val="24"/>
        </w:rPr>
        <w:t>5.10.3. T</w:t>
      </w:r>
      <w:r w:rsidR="00532E8B" w:rsidRPr="00045B23">
        <w:rPr>
          <w:noProof/>
          <w:szCs w:val="24"/>
        </w:rPr>
        <w:t>ie</w:t>
      </w:r>
      <w:r w:rsidRPr="00045B23">
        <w:rPr>
          <w:noProof/>
          <w:szCs w:val="24"/>
        </w:rPr>
        <w:t xml:space="preserve">kėjas užpildo EBVPD kaip numatyta </w:t>
      </w:r>
      <w:r w:rsidR="00332ECF" w:rsidRPr="00045B23">
        <w:rPr>
          <w:noProof/>
          <w:szCs w:val="24"/>
        </w:rPr>
        <w:t>Viešųjų pirkimų įstatymo</w:t>
      </w:r>
      <w:r w:rsidRPr="00045B23">
        <w:rPr>
          <w:noProof/>
          <w:szCs w:val="24"/>
        </w:rPr>
        <w:t xml:space="preserve"> 50 straipsnyje. </w:t>
      </w:r>
    </w:p>
    <w:p w14:paraId="6C12057D" w14:textId="4470DD4B" w:rsidR="00F75241" w:rsidRPr="00045B23" w:rsidRDefault="00F75241" w:rsidP="001D77B6">
      <w:pPr>
        <w:tabs>
          <w:tab w:val="left" w:pos="0"/>
          <w:tab w:val="left" w:pos="720"/>
        </w:tabs>
        <w:ind w:firstLine="1134"/>
        <w:jc w:val="both"/>
        <w:rPr>
          <w:noProof/>
          <w:szCs w:val="24"/>
        </w:rPr>
      </w:pPr>
      <w:r w:rsidRPr="00045B23">
        <w:rPr>
          <w:noProof/>
          <w:szCs w:val="24"/>
        </w:rPr>
        <w:t>5.10.4.</w:t>
      </w:r>
      <w:r w:rsidR="001D77B6" w:rsidRPr="00045B23">
        <w:rPr>
          <w:noProof/>
          <w:szCs w:val="24"/>
        </w:rPr>
        <w:t xml:space="preserve"> </w:t>
      </w:r>
      <w:r w:rsidRPr="00045B23">
        <w:rPr>
          <w:noProof/>
          <w:szCs w:val="24"/>
        </w:rPr>
        <w:t>Pateikdamas EBPVD, t</w:t>
      </w:r>
      <w:r w:rsidR="00532E8B" w:rsidRPr="00045B23">
        <w:rPr>
          <w:noProof/>
          <w:szCs w:val="24"/>
        </w:rPr>
        <w:t>ie</w:t>
      </w:r>
      <w:r w:rsidRPr="00045B23">
        <w:rPr>
          <w:noProof/>
          <w:szCs w:val="24"/>
        </w:rPr>
        <w:t>kėjas pareiškia, kad supranta melagingos informacijos pateikimo pasekmes, t. y. perkančioji organizacija ne vėliau kaip per 10 dienų CVP IS paskelbs informaciją apie t</w:t>
      </w:r>
      <w:r w:rsidR="00532E8B" w:rsidRPr="00045B23">
        <w:rPr>
          <w:noProof/>
          <w:szCs w:val="24"/>
        </w:rPr>
        <w:t>ie</w:t>
      </w:r>
      <w:r w:rsidRPr="00045B23">
        <w:rPr>
          <w:noProof/>
          <w:szCs w:val="24"/>
        </w:rPr>
        <w:t>kėją, kuris pirkimo procedūrų metu nuslėpė informaciją ar pateikė melagingą informaciją apie atitiktį t</w:t>
      </w:r>
      <w:r w:rsidR="00532E8B" w:rsidRPr="00045B23">
        <w:rPr>
          <w:noProof/>
          <w:szCs w:val="24"/>
        </w:rPr>
        <w:t>ie</w:t>
      </w:r>
      <w:r w:rsidRPr="00045B23">
        <w:rPr>
          <w:noProof/>
          <w:szCs w:val="24"/>
        </w:rPr>
        <w:t>kėjo pašalinimui ir kvalifikacijai nustatytiems reikalavimams, arba apie t</w:t>
      </w:r>
      <w:r w:rsidR="00532E8B" w:rsidRPr="00045B23">
        <w:rPr>
          <w:noProof/>
          <w:szCs w:val="24"/>
        </w:rPr>
        <w:t>ie</w:t>
      </w:r>
      <w:r w:rsidRPr="00045B23">
        <w:rPr>
          <w:noProof/>
          <w:szCs w:val="24"/>
        </w:rPr>
        <w:t xml:space="preserve">kėją, kuris dėl pateiktos melagingos informacijos nepateikė patvirtinančių dokumentų, </w:t>
      </w:r>
      <w:r w:rsidRPr="00045B23">
        <w:rPr>
          <w:noProof/>
          <w:szCs w:val="24"/>
        </w:rPr>
        <w:lastRenderedPageBreak/>
        <w:t>reikalaujamų EBVPD, kai: 1) jis buvo pašalintas iš pirkimo procedūros; 2) priimtas teismo sprendimas. Perkančioji organizacija, CVP IS paskelbusi nurodytą informaciją, ne vėliau kaip per 3 darbo dienas apie tai informuoja t</w:t>
      </w:r>
      <w:r w:rsidR="00532E8B" w:rsidRPr="00045B23">
        <w:rPr>
          <w:noProof/>
          <w:szCs w:val="24"/>
        </w:rPr>
        <w:t>ie</w:t>
      </w:r>
      <w:r w:rsidRPr="00045B23">
        <w:rPr>
          <w:noProof/>
          <w:szCs w:val="24"/>
        </w:rPr>
        <w:t>kėją.</w:t>
      </w:r>
    </w:p>
    <w:p w14:paraId="492D5CA0" w14:textId="05C74DE4" w:rsidR="00360F42" w:rsidRPr="00045B23" w:rsidRDefault="008E2988" w:rsidP="005703BD">
      <w:pPr>
        <w:pStyle w:val="Sraopastraipa"/>
        <w:tabs>
          <w:tab w:val="left" w:pos="993"/>
        </w:tabs>
        <w:ind w:left="0" w:firstLine="567"/>
        <w:jc w:val="both"/>
        <w:rPr>
          <w:noProof/>
        </w:rPr>
      </w:pPr>
      <w:r w:rsidRPr="00045B23">
        <w:rPr>
          <w:noProof/>
          <w:color w:val="000000"/>
        </w:rPr>
        <w:tab/>
        <w:t xml:space="preserve"> </w:t>
      </w:r>
      <w:r w:rsidR="005703BD" w:rsidRPr="00045B23">
        <w:rPr>
          <w:noProof/>
          <w:color w:val="000000"/>
        </w:rPr>
        <w:t xml:space="preserve"> </w:t>
      </w:r>
      <w:r w:rsidR="004F6B03" w:rsidRPr="00045B23">
        <w:rPr>
          <w:noProof/>
          <w:color w:val="000000"/>
        </w:rPr>
        <w:t>5</w:t>
      </w:r>
      <w:r w:rsidR="001758FD" w:rsidRPr="00045B23">
        <w:rPr>
          <w:noProof/>
          <w:color w:val="000000"/>
        </w:rPr>
        <w:t>.1</w:t>
      </w:r>
      <w:r w:rsidR="004F6B03" w:rsidRPr="00045B23">
        <w:rPr>
          <w:noProof/>
          <w:color w:val="000000"/>
        </w:rPr>
        <w:t>1</w:t>
      </w:r>
      <w:r w:rsidR="001758FD" w:rsidRPr="00045B23">
        <w:rPr>
          <w:noProof/>
          <w:color w:val="000000"/>
        </w:rPr>
        <w:t>.</w:t>
      </w:r>
      <w:r w:rsidRPr="00045B23">
        <w:rPr>
          <w:noProof/>
        </w:rPr>
        <w:t xml:space="preserve"> </w:t>
      </w:r>
      <w:r w:rsidR="002D6889" w:rsidRPr="00045B23">
        <w:rPr>
          <w:noProof/>
          <w:color w:val="000000"/>
        </w:rPr>
        <w:t>Tiekėj</w:t>
      </w:r>
      <w:r w:rsidRPr="00045B23">
        <w:rPr>
          <w:noProof/>
        </w:rPr>
        <w:t>a</w:t>
      </w:r>
      <w:r w:rsidR="002D6889" w:rsidRPr="00045B23">
        <w:rPr>
          <w:noProof/>
        </w:rPr>
        <w:t>s</w:t>
      </w:r>
      <w:r w:rsidRPr="00045B23">
        <w:rPr>
          <w:noProof/>
        </w:rPr>
        <w:t xml:space="preserve"> atsako už visų konkurso </w:t>
      </w:r>
      <w:r w:rsidR="00532E8B" w:rsidRPr="00045B23">
        <w:rPr>
          <w:noProof/>
        </w:rPr>
        <w:t>sąlygų</w:t>
      </w:r>
      <w:r w:rsidRPr="00045B23">
        <w:rPr>
          <w:noProof/>
        </w:rPr>
        <w:t xml:space="preserve"> išnagrinėjimą, įskaitant konkurso sąlygų paaiškinimus ir papildymus.</w:t>
      </w:r>
    </w:p>
    <w:p w14:paraId="56E13740" w14:textId="11984F4D" w:rsidR="00D43D6F" w:rsidRPr="00045B23" w:rsidRDefault="00360F42" w:rsidP="00360F42">
      <w:pPr>
        <w:pStyle w:val="Sraopastraipa"/>
        <w:tabs>
          <w:tab w:val="left" w:pos="993"/>
        </w:tabs>
        <w:ind w:left="0" w:firstLine="567"/>
        <w:jc w:val="both"/>
        <w:rPr>
          <w:noProof/>
          <w:szCs w:val="24"/>
        </w:rPr>
      </w:pPr>
      <w:r w:rsidRPr="00045B23">
        <w:rPr>
          <w:noProof/>
        </w:rPr>
        <w:t xml:space="preserve">         </w:t>
      </w:r>
      <w:r w:rsidR="00B2310A" w:rsidRPr="00045B23">
        <w:rPr>
          <w:noProof/>
          <w:szCs w:val="24"/>
        </w:rPr>
        <w:t>5.1</w:t>
      </w:r>
      <w:r w:rsidR="004F6B03" w:rsidRPr="00045B23">
        <w:rPr>
          <w:noProof/>
          <w:szCs w:val="24"/>
        </w:rPr>
        <w:t>2</w:t>
      </w:r>
      <w:r w:rsidR="00B2310A" w:rsidRPr="00045B23">
        <w:rPr>
          <w:noProof/>
          <w:szCs w:val="24"/>
        </w:rPr>
        <w:t xml:space="preserve">. </w:t>
      </w:r>
      <w:r w:rsidR="00D43D6F" w:rsidRPr="00045B23">
        <w:rPr>
          <w:noProof/>
          <w:szCs w:val="24"/>
        </w:rPr>
        <w:t>Tiekėjai pasiūlyme turi nurodyti, kokia pasiūlyme pateikta informacija yra konfidenciali, jei tokia yra.</w:t>
      </w:r>
      <w:r w:rsidR="007C703F" w:rsidRPr="00045B23">
        <w:rPr>
          <w:noProof/>
          <w:szCs w:val="24"/>
        </w:rPr>
        <w:t xml:space="preserve"> Konfidencialia informacija gal</w:t>
      </w:r>
      <w:r w:rsidR="00D43D6F" w:rsidRPr="00045B23">
        <w:rPr>
          <w:noProof/>
          <w:szCs w:val="24"/>
        </w:rPr>
        <w:t xml:space="preserve">i būti, </w:t>
      </w:r>
      <w:r w:rsidR="00D43D6F" w:rsidRPr="00045B23">
        <w:rPr>
          <w:b/>
          <w:noProof/>
          <w:szCs w:val="24"/>
        </w:rPr>
        <w:t>įskaitant, bet ja neapsiribojant, komercinė (gamybinė) paslaptis ir konfidencialieji pasiūlymų aspektai. Konfidencialia negalima laikyti informacijos, nurodytos Viešųjų pirkimų įst</w:t>
      </w:r>
      <w:r w:rsidR="007D004B" w:rsidRPr="00045B23">
        <w:rPr>
          <w:b/>
          <w:noProof/>
          <w:szCs w:val="24"/>
        </w:rPr>
        <w:t>atymo 20 straipsnio 2 dalyje</w:t>
      </w:r>
      <w:r w:rsidR="007D004B" w:rsidRPr="00045B23">
        <w:rPr>
          <w:noProof/>
          <w:szCs w:val="24"/>
        </w:rPr>
        <w:t xml:space="preserve">. </w:t>
      </w:r>
      <w:r w:rsidR="007D004B" w:rsidRPr="00045B23">
        <w:rPr>
          <w:b/>
          <w:noProof/>
          <w:szCs w:val="24"/>
        </w:rPr>
        <w:t>Tie</w:t>
      </w:r>
      <w:r w:rsidR="00D43D6F" w:rsidRPr="00045B23">
        <w:rPr>
          <w:b/>
          <w:noProof/>
          <w:szCs w:val="24"/>
        </w:rPr>
        <w:t>kėjas negali nurodyti, kad visa pasiūlyme pateikta informacija yra konfidenciali.</w:t>
      </w:r>
      <w:r w:rsidR="00D43D6F" w:rsidRPr="00045B23">
        <w:rPr>
          <w:noProof/>
          <w:szCs w:val="24"/>
        </w:rPr>
        <w:t xml:space="preserve"> Tiekėjas turi </w:t>
      </w:r>
      <w:r w:rsidR="006F5C8E" w:rsidRPr="00045B23">
        <w:rPr>
          <w:noProof/>
          <w:szCs w:val="24"/>
        </w:rPr>
        <w:t xml:space="preserve">aiškiai </w:t>
      </w:r>
      <w:r w:rsidR="00D43D6F" w:rsidRPr="00045B23">
        <w:rPr>
          <w:noProof/>
          <w:szCs w:val="24"/>
        </w:rPr>
        <w:t xml:space="preserve">nurodyti, kokie su pasiūlymu pateikti dokumentai laikytini konfidencialiais. </w:t>
      </w:r>
      <w:r w:rsidR="00D0711B" w:rsidRPr="00045B23">
        <w:rPr>
          <w:noProof/>
          <w:szCs w:val="24"/>
        </w:rPr>
        <w:t>Perkančioji</w:t>
      </w:r>
      <w:r w:rsidR="00D43D6F" w:rsidRPr="00045B23">
        <w:rPr>
          <w:noProof/>
          <w:szCs w:val="24"/>
        </w:rPr>
        <w:t xml:space="preserve"> organizacija, Komisija</w:t>
      </w:r>
      <w:r w:rsidR="006F5C8E" w:rsidRPr="00045B23">
        <w:rPr>
          <w:noProof/>
          <w:szCs w:val="24"/>
        </w:rPr>
        <w:t>,</w:t>
      </w:r>
      <w:r w:rsidR="00D43D6F" w:rsidRPr="00045B23">
        <w:rPr>
          <w:noProof/>
          <w:szCs w:val="24"/>
        </w:rPr>
        <w:t xml:space="preserve"> jos nariai ir ekspertai ir kiti asmenys negali tretiesiems asmenims atskleisti iš tiekėjų gautos informacijos, kurią jie nurodė kaip konfidencialią. </w:t>
      </w:r>
      <w:r w:rsidR="006F5C8E" w:rsidRPr="00045B23">
        <w:rPr>
          <w:b/>
          <w:noProof/>
          <w:szCs w:val="24"/>
        </w:rPr>
        <w:t>J</w:t>
      </w:r>
      <w:r w:rsidR="007C703F" w:rsidRPr="00045B23">
        <w:rPr>
          <w:b/>
          <w:noProof/>
          <w:szCs w:val="24"/>
        </w:rPr>
        <w:t>eigu t</w:t>
      </w:r>
      <w:r w:rsidR="00D43D6F" w:rsidRPr="00045B23">
        <w:rPr>
          <w:b/>
          <w:noProof/>
          <w:szCs w:val="24"/>
        </w:rPr>
        <w:t>i</w:t>
      </w:r>
      <w:r w:rsidR="007C703F" w:rsidRPr="00045B23">
        <w:rPr>
          <w:b/>
          <w:noProof/>
          <w:szCs w:val="24"/>
        </w:rPr>
        <w:t>e</w:t>
      </w:r>
      <w:r w:rsidR="00D43D6F" w:rsidRPr="00045B23">
        <w:rPr>
          <w:b/>
          <w:noProof/>
          <w:szCs w:val="24"/>
        </w:rPr>
        <w:t>kėjas nenurodo konfidencialios info</w:t>
      </w:r>
      <w:r w:rsidR="007C703F" w:rsidRPr="00045B23">
        <w:rPr>
          <w:b/>
          <w:noProof/>
          <w:szCs w:val="24"/>
        </w:rPr>
        <w:t>rmacijos, laikoma, kad tokios t</w:t>
      </w:r>
      <w:r w:rsidR="00D43D6F" w:rsidRPr="00045B23">
        <w:rPr>
          <w:b/>
          <w:noProof/>
          <w:szCs w:val="24"/>
        </w:rPr>
        <w:t>i</w:t>
      </w:r>
      <w:r w:rsidR="007C703F" w:rsidRPr="00045B23">
        <w:rPr>
          <w:b/>
          <w:noProof/>
          <w:szCs w:val="24"/>
        </w:rPr>
        <w:t>e</w:t>
      </w:r>
      <w:r w:rsidR="00D43D6F" w:rsidRPr="00045B23">
        <w:rPr>
          <w:b/>
          <w:noProof/>
          <w:szCs w:val="24"/>
        </w:rPr>
        <w:t>kėjo pasiūlyme nėra</w:t>
      </w:r>
      <w:r w:rsidR="00D43D6F" w:rsidRPr="00045B23">
        <w:rPr>
          <w:noProof/>
          <w:szCs w:val="24"/>
        </w:rPr>
        <w:t xml:space="preserve">. </w:t>
      </w:r>
    </w:p>
    <w:p w14:paraId="1911875E" w14:textId="4358959E" w:rsidR="006F5C8E" w:rsidRPr="00045B23" w:rsidRDefault="006F5C8E" w:rsidP="003702F4">
      <w:pPr>
        <w:tabs>
          <w:tab w:val="left" w:pos="0"/>
          <w:tab w:val="left" w:pos="720"/>
        </w:tabs>
        <w:ind w:firstLine="1134"/>
        <w:jc w:val="both"/>
        <w:rPr>
          <w:noProof/>
          <w:szCs w:val="24"/>
        </w:rPr>
      </w:pPr>
      <w:r w:rsidRPr="00045B23">
        <w:rPr>
          <w:noProof/>
          <w:szCs w:val="24"/>
        </w:rPr>
        <w:t>5.1</w:t>
      </w:r>
      <w:r w:rsidR="004F6B03" w:rsidRPr="00045B23">
        <w:rPr>
          <w:noProof/>
          <w:szCs w:val="24"/>
        </w:rPr>
        <w:t>3</w:t>
      </w:r>
      <w:r w:rsidRPr="00045B23">
        <w:rPr>
          <w:noProof/>
          <w:szCs w:val="24"/>
        </w:rPr>
        <w:t xml:space="preserve">. </w:t>
      </w:r>
      <w:r w:rsidR="00D0711B" w:rsidRPr="00045B23">
        <w:rPr>
          <w:noProof/>
        </w:rPr>
        <w:t>Perkančioji</w:t>
      </w:r>
      <w:r w:rsidR="00A261D8" w:rsidRPr="00045B23">
        <w:rPr>
          <w:noProof/>
        </w:rPr>
        <w:t xml:space="preserve"> </w:t>
      </w:r>
      <w:r w:rsidRPr="00045B23">
        <w:rPr>
          <w:noProof/>
        </w:rPr>
        <w:t>organizacija praš</w:t>
      </w:r>
      <w:r w:rsidR="00D8296A" w:rsidRPr="00045B23">
        <w:rPr>
          <w:noProof/>
        </w:rPr>
        <w:t>o</w:t>
      </w:r>
      <w:r w:rsidRPr="00045B23">
        <w:rPr>
          <w:noProof/>
        </w:rPr>
        <w:t xml:space="preserve"> tiekėjo įrodyti, kodėl nurodyta informacija konfidenciali, jeigu kyla abejonių dėl tiekėjo pasiūlyme nurodytos informacijos kon</w:t>
      </w:r>
      <w:r w:rsidR="007C703F" w:rsidRPr="00045B23">
        <w:rPr>
          <w:noProof/>
        </w:rPr>
        <w:t xml:space="preserve">fidencialumo. Jei tiekėjas per </w:t>
      </w:r>
      <w:r w:rsidR="00D0711B" w:rsidRPr="00045B23">
        <w:rPr>
          <w:noProof/>
        </w:rPr>
        <w:t xml:space="preserve">perkančiosios </w:t>
      </w:r>
      <w:r w:rsidRPr="00045B23">
        <w:rPr>
          <w:noProof/>
        </w:rPr>
        <w:t>organizacijos nurodytą terminą nepateikia konfidencialios informacijos pagrindimo įrodymų arba pateikia netinkamus įrodymus, laikoma, kad tokia informacija nekonfidenciali.</w:t>
      </w:r>
    </w:p>
    <w:p w14:paraId="5082D0F4" w14:textId="5463444C" w:rsidR="00E5280E" w:rsidRPr="00045B23" w:rsidRDefault="007C703F" w:rsidP="00E5280E">
      <w:pPr>
        <w:tabs>
          <w:tab w:val="left" w:pos="0"/>
          <w:tab w:val="left" w:pos="720"/>
        </w:tabs>
        <w:ind w:firstLine="1134"/>
        <w:jc w:val="both"/>
        <w:rPr>
          <w:noProof/>
          <w:szCs w:val="24"/>
        </w:rPr>
      </w:pPr>
      <w:r w:rsidRPr="00045B23">
        <w:rPr>
          <w:noProof/>
          <w:szCs w:val="24"/>
        </w:rPr>
        <w:t>5.1</w:t>
      </w:r>
      <w:r w:rsidR="004F6B03" w:rsidRPr="00045B23">
        <w:rPr>
          <w:noProof/>
          <w:szCs w:val="24"/>
        </w:rPr>
        <w:t>4</w:t>
      </w:r>
      <w:r w:rsidR="00B2310A" w:rsidRPr="00045B23">
        <w:rPr>
          <w:noProof/>
          <w:szCs w:val="24"/>
        </w:rPr>
        <w:t xml:space="preserve">. </w:t>
      </w:r>
      <w:r w:rsidR="00D43D6F" w:rsidRPr="00045B23">
        <w:rPr>
          <w:noProof/>
          <w:szCs w:val="24"/>
        </w:rPr>
        <w:t>Tiekėjas iki galutinio pasiūlymų pateikimo termino turi teisę pakeisti arba atšaukti</w:t>
      </w:r>
      <w:r w:rsidRPr="00045B23">
        <w:rPr>
          <w:noProof/>
          <w:szCs w:val="24"/>
        </w:rPr>
        <w:t xml:space="preserve"> pasiūlymą CVP IS priemonėmis. T</w:t>
      </w:r>
      <w:r w:rsidR="00D43D6F" w:rsidRPr="00045B23">
        <w:rPr>
          <w:noProof/>
          <w:szCs w:val="24"/>
        </w:rPr>
        <w:t>oks pateikimas arba pranešimas, kad pasiūlymas atšauki</w:t>
      </w:r>
      <w:r w:rsidR="00FE59B8" w:rsidRPr="00045B23">
        <w:rPr>
          <w:noProof/>
          <w:szCs w:val="24"/>
        </w:rPr>
        <w:t>a</w:t>
      </w:r>
      <w:r w:rsidR="00D43D6F" w:rsidRPr="00045B23">
        <w:rPr>
          <w:noProof/>
          <w:szCs w:val="24"/>
        </w:rPr>
        <w:t xml:space="preserve">mas, pripažįstamas galiojančiu, jeigu </w:t>
      </w:r>
      <w:r w:rsidR="00D0711B" w:rsidRPr="00045B23">
        <w:rPr>
          <w:noProof/>
          <w:szCs w:val="24"/>
        </w:rPr>
        <w:t>perkančioji</w:t>
      </w:r>
      <w:r w:rsidR="00D43D6F" w:rsidRPr="00045B23">
        <w:rPr>
          <w:noProof/>
          <w:szCs w:val="24"/>
        </w:rPr>
        <w:t xml:space="preserve"> organizacija jį gauna CVP IS priemonėmis iki pasiūlymų pateikimo pabaigos. </w:t>
      </w:r>
    </w:p>
    <w:p w14:paraId="4B6D59DB" w14:textId="38272734" w:rsidR="00F821E3" w:rsidRPr="00045B23" w:rsidRDefault="007C703F" w:rsidP="00FF4660">
      <w:pPr>
        <w:tabs>
          <w:tab w:val="left" w:pos="0"/>
          <w:tab w:val="left" w:pos="720"/>
        </w:tabs>
        <w:ind w:firstLine="1134"/>
        <w:jc w:val="both"/>
        <w:rPr>
          <w:noProof/>
          <w:szCs w:val="24"/>
        </w:rPr>
      </w:pPr>
      <w:r w:rsidRPr="00045B23">
        <w:rPr>
          <w:noProof/>
          <w:szCs w:val="24"/>
        </w:rPr>
        <w:t>5.</w:t>
      </w:r>
      <w:r w:rsidR="00F75241" w:rsidRPr="00045B23">
        <w:rPr>
          <w:noProof/>
          <w:szCs w:val="24"/>
        </w:rPr>
        <w:t>1</w:t>
      </w:r>
      <w:r w:rsidR="004D658D" w:rsidRPr="00045B23">
        <w:rPr>
          <w:noProof/>
          <w:szCs w:val="24"/>
        </w:rPr>
        <w:t>5</w:t>
      </w:r>
      <w:r w:rsidR="00CE3EB0" w:rsidRPr="00045B23">
        <w:rPr>
          <w:noProof/>
          <w:szCs w:val="24"/>
        </w:rPr>
        <w:t xml:space="preserve">. </w:t>
      </w:r>
      <w:r w:rsidR="003314DE" w:rsidRPr="00045B23">
        <w:rPr>
          <w:noProof/>
        </w:rPr>
        <w:t>Perkančioji organizacija neatlygina tiekėjams išlaidų, patirtų rengiant ir pateikiant pasiūlymus.</w:t>
      </w:r>
      <w:r w:rsidR="003314DE" w:rsidRPr="00045B23">
        <w:rPr>
          <w:noProof/>
          <w:szCs w:val="24"/>
        </w:rPr>
        <w:t xml:space="preserve"> Perkančioji organizacija taip pat </w:t>
      </w:r>
      <w:r w:rsidR="003314DE" w:rsidRPr="00045B23">
        <w:rPr>
          <w:noProof/>
        </w:rPr>
        <w:t>neatsako už CVP IS sutrikimus ar kitus nenumatytus atvejus, dėl kurių pasiūlymai nebuvo gauti ar gauti pavėluotai.</w:t>
      </w:r>
    </w:p>
    <w:p w14:paraId="282AD889" w14:textId="77777777" w:rsidR="00532E8B" w:rsidRPr="00045B23" w:rsidRDefault="00532E8B" w:rsidP="00AF0518">
      <w:pPr>
        <w:tabs>
          <w:tab w:val="left" w:pos="720"/>
        </w:tabs>
        <w:jc w:val="center"/>
        <w:rPr>
          <w:b/>
          <w:noProof/>
          <w:szCs w:val="24"/>
        </w:rPr>
      </w:pPr>
    </w:p>
    <w:p w14:paraId="3D1D08CA" w14:textId="6D27BA81" w:rsidR="00AF0518" w:rsidRPr="00045B23" w:rsidRDefault="00AF0518" w:rsidP="00AF0518">
      <w:pPr>
        <w:tabs>
          <w:tab w:val="left" w:pos="720"/>
        </w:tabs>
        <w:jc w:val="center"/>
        <w:rPr>
          <w:b/>
          <w:noProof/>
          <w:szCs w:val="24"/>
        </w:rPr>
      </w:pPr>
      <w:r w:rsidRPr="00045B23">
        <w:rPr>
          <w:b/>
          <w:noProof/>
          <w:szCs w:val="24"/>
        </w:rPr>
        <w:t>6. PASIŪLYMŲ ŠIFRAVIMAS</w:t>
      </w:r>
      <w:r w:rsidR="006F5C8E" w:rsidRPr="00045B23">
        <w:rPr>
          <w:b/>
          <w:noProof/>
          <w:szCs w:val="24"/>
        </w:rPr>
        <w:t xml:space="preserve"> </w:t>
      </w:r>
    </w:p>
    <w:p w14:paraId="1DE70C3F" w14:textId="77777777" w:rsidR="00AF0518" w:rsidRPr="00045B23" w:rsidRDefault="00AF0518" w:rsidP="00AF0518">
      <w:pPr>
        <w:tabs>
          <w:tab w:val="left" w:pos="720"/>
          <w:tab w:val="left" w:pos="1701"/>
        </w:tabs>
        <w:jc w:val="both"/>
        <w:rPr>
          <w:b/>
          <w:noProof/>
          <w:szCs w:val="24"/>
        </w:rPr>
      </w:pPr>
    </w:p>
    <w:p w14:paraId="32814F25" w14:textId="20F47468" w:rsidR="00532E8B" w:rsidRPr="00045B23" w:rsidRDefault="00532E8B" w:rsidP="00532E8B">
      <w:pPr>
        <w:tabs>
          <w:tab w:val="left" w:pos="720"/>
        </w:tabs>
        <w:ind w:firstLine="1134"/>
        <w:jc w:val="both"/>
        <w:rPr>
          <w:noProof/>
          <w:szCs w:val="24"/>
        </w:rPr>
      </w:pPr>
      <w:r w:rsidRPr="00045B23">
        <w:rPr>
          <w:noProof/>
          <w:szCs w:val="24"/>
        </w:rPr>
        <w:t>6.1. T</w:t>
      </w:r>
      <w:r w:rsidR="00055B02" w:rsidRPr="00045B23">
        <w:rPr>
          <w:noProof/>
          <w:szCs w:val="24"/>
        </w:rPr>
        <w:t>ie</w:t>
      </w:r>
      <w:r w:rsidRPr="00045B23">
        <w:rPr>
          <w:noProof/>
          <w:szCs w:val="24"/>
        </w:rPr>
        <w:t>kėjo teikiamas pasiūlymas gali būti užšifruojamas. T</w:t>
      </w:r>
      <w:r w:rsidR="00055B02" w:rsidRPr="00045B23">
        <w:rPr>
          <w:noProof/>
          <w:szCs w:val="24"/>
        </w:rPr>
        <w:t>ie</w:t>
      </w:r>
      <w:r w:rsidRPr="00045B23">
        <w:rPr>
          <w:noProof/>
          <w:szCs w:val="24"/>
        </w:rPr>
        <w:t>kėjas, nusprendęs pateikti užšifruotą pasiūlymą, turi:</w:t>
      </w:r>
    </w:p>
    <w:p w14:paraId="25C61E80" w14:textId="1071EA49" w:rsidR="00532E8B" w:rsidRPr="00045B23" w:rsidRDefault="004A648B" w:rsidP="00532E8B">
      <w:pPr>
        <w:tabs>
          <w:tab w:val="left" w:pos="720"/>
        </w:tabs>
        <w:ind w:firstLine="1134"/>
        <w:jc w:val="both"/>
        <w:rPr>
          <w:noProof/>
          <w:szCs w:val="24"/>
        </w:rPr>
      </w:pPr>
      <w:r w:rsidRPr="00045B23">
        <w:rPr>
          <w:noProof/>
          <w:szCs w:val="24"/>
        </w:rPr>
        <w:t>6.1</w:t>
      </w:r>
      <w:r w:rsidR="00532E8B" w:rsidRPr="00045B23">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045B23">
        <w:rPr>
          <w:noProof/>
          <w:szCs w:val="24"/>
        </w:rPr>
        <w:t>ie</w:t>
      </w:r>
      <w:r w:rsidR="00532E8B" w:rsidRPr="00045B23">
        <w:rPr>
          <w:noProof/>
          <w:szCs w:val="24"/>
        </w:rPr>
        <w:t xml:space="preserve">kėjui užšifruoti pasiūlymą galima rasti interneto svetainėje adresu: </w:t>
      </w:r>
      <w:hyperlink r:id="rId29" w:history="1">
        <w:r w:rsidR="000F757E" w:rsidRPr="00045B23">
          <w:rPr>
            <w:rStyle w:val="Hipersaitas"/>
            <w:noProof/>
            <w:szCs w:val="24"/>
          </w:rPr>
          <w:t>https://vpt.lrv.lt/lt/nuorodos/kiti-duomenys/pasiulymu-sifravimas/duk-5/tiekejams-5/kaip-galiu-uzsifruoti-kainos-pasiulyma/</w:t>
        </w:r>
      </w:hyperlink>
    </w:p>
    <w:p w14:paraId="3C8CE918" w14:textId="28BC7505" w:rsidR="00532E8B" w:rsidRPr="00045B23" w:rsidRDefault="004A648B" w:rsidP="00532E8B">
      <w:pPr>
        <w:tabs>
          <w:tab w:val="left" w:pos="720"/>
        </w:tabs>
        <w:ind w:firstLine="1134"/>
        <w:jc w:val="both"/>
        <w:rPr>
          <w:noProof/>
          <w:szCs w:val="24"/>
        </w:rPr>
      </w:pPr>
      <w:r w:rsidRPr="00045B23">
        <w:rPr>
          <w:noProof/>
          <w:szCs w:val="24"/>
        </w:rPr>
        <w:t>6.</w:t>
      </w:r>
      <w:r w:rsidR="00C2275A" w:rsidRPr="00045B23">
        <w:rPr>
          <w:noProof/>
          <w:szCs w:val="24"/>
        </w:rPr>
        <w:t>1</w:t>
      </w:r>
      <w:r w:rsidR="00532E8B" w:rsidRPr="00045B23">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045B23">
        <w:rPr>
          <w:noProof/>
          <w:szCs w:val="24"/>
        </w:rPr>
        <w:t>ie</w:t>
      </w:r>
      <w:r w:rsidR="00532E8B" w:rsidRPr="00045B23">
        <w:rPr>
          <w:noProof/>
          <w:szCs w:val="24"/>
        </w:rPr>
        <w:t>kėjas neturi galimybės pateikti slaptažodžio per CVP IS susirašinėjimo priemonę, t</w:t>
      </w:r>
      <w:r w:rsidR="00055B02" w:rsidRPr="00045B23">
        <w:rPr>
          <w:noProof/>
          <w:szCs w:val="24"/>
        </w:rPr>
        <w:t>ie</w:t>
      </w:r>
      <w:r w:rsidR="00532E8B" w:rsidRPr="00045B23">
        <w:rPr>
          <w:noProof/>
          <w:szCs w:val="24"/>
        </w:rPr>
        <w:t>kėjas turi teisę slaptažodį pateikti kitomis priemonėmis pasirinktinai: perkančiosios organizacijos oficialiu elektroniniu paštu arba raštu. Tokiu atveju t</w:t>
      </w:r>
      <w:r w:rsidR="00055B02" w:rsidRPr="00045B23">
        <w:rPr>
          <w:noProof/>
          <w:szCs w:val="24"/>
        </w:rPr>
        <w:t>ie</w:t>
      </w:r>
      <w:r w:rsidR="00532E8B" w:rsidRPr="00045B23">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Default="004A648B" w:rsidP="00532E8B">
      <w:pPr>
        <w:tabs>
          <w:tab w:val="left" w:pos="720"/>
        </w:tabs>
        <w:ind w:firstLine="1134"/>
        <w:jc w:val="both"/>
        <w:rPr>
          <w:noProof/>
          <w:szCs w:val="24"/>
        </w:rPr>
      </w:pPr>
      <w:r w:rsidRPr="00045B23">
        <w:rPr>
          <w:noProof/>
          <w:szCs w:val="24"/>
        </w:rPr>
        <w:t>6.2</w:t>
      </w:r>
      <w:r w:rsidR="00532E8B" w:rsidRPr="00045B23">
        <w:rPr>
          <w:noProof/>
          <w:szCs w:val="24"/>
        </w:rPr>
        <w:t>. T</w:t>
      </w:r>
      <w:r w:rsidR="00055B02" w:rsidRPr="00045B23">
        <w:rPr>
          <w:noProof/>
          <w:szCs w:val="24"/>
        </w:rPr>
        <w:t>ie</w:t>
      </w:r>
      <w:r w:rsidR="00532E8B" w:rsidRPr="00045B23">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045B23">
        <w:rPr>
          <w:noProof/>
          <w:szCs w:val="24"/>
        </w:rPr>
        <w:t>ie</w:t>
      </w:r>
      <w:r w:rsidR="00532E8B" w:rsidRPr="00045B23">
        <w:rPr>
          <w:noProof/>
          <w:szCs w:val="24"/>
        </w:rPr>
        <w:t>kėjas užšifravo tik pasiūlymo dokumentą, kuriame nurodyta pasiūlymo kaina, o kitus pasiūlymo dokumentus pateikė neužšifruotus – Komisija tokį t</w:t>
      </w:r>
      <w:r w:rsidR="00055B02" w:rsidRPr="00045B23">
        <w:rPr>
          <w:noProof/>
          <w:szCs w:val="24"/>
        </w:rPr>
        <w:t>ie</w:t>
      </w:r>
      <w:r w:rsidR="00532E8B" w:rsidRPr="00045B23">
        <w:rPr>
          <w:noProof/>
          <w:szCs w:val="24"/>
        </w:rPr>
        <w:t xml:space="preserve">kėjo pasiūlymą atmeta kaip neatitinkantį </w:t>
      </w:r>
      <w:r w:rsidR="007B5C0E" w:rsidRPr="00045B23">
        <w:rPr>
          <w:noProof/>
          <w:szCs w:val="24"/>
        </w:rPr>
        <w:t xml:space="preserve">konkurso sąlygose </w:t>
      </w:r>
      <w:r w:rsidR="00532E8B" w:rsidRPr="00045B23">
        <w:rPr>
          <w:noProof/>
          <w:szCs w:val="24"/>
        </w:rPr>
        <w:t>nustatytų reikalavimų (t</w:t>
      </w:r>
      <w:r w:rsidR="00055B02" w:rsidRPr="00045B23">
        <w:rPr>
          <w:noProof/>
          <w:szCs w:val="24"/>
        </w:rPr>
        <w:t>ie</w:t>
      </w:r>
      <w:r w:rsidR="00532E8B" w:rsidRPr="00045B23">
        <w:rPr>
          <w:noProof/>
          <w:szCs w:val="24"/>
        </w:rPr>
        <w:t>kėjas nepateikė pasiūlymo kainos).</w:t>
      </w:r>
    </w:p>
    <w:p w14:paraId="7F195997" w14:textId="77777777" w:rsidR="008F12AA" w:rsidRDefault="008F12AA" w:rsidP="00532E8B">
      <w:pPr>
        <w:tabs>
          <w:tab w:val="left" w:pos="720"/>
        </w:tabs>
        <w:ind w:firstLine="1134"/>
        <w:jc w:val="both"/>
        <w:rPr>
          <w:noProof/>
          <w:szCs w:val="24"/>
        </w:rPr>
      </w:pPr>
    </w:p>
    <w:p w14:paraId="2BB2F60E" w14:textId="77777777" w:rsidR="008F12AA" w:rsidRDefault="008F12AA" w:rsidP="00532E8B">
      <w:pPr>
        <w:tabs>
          <w:tab w:val="left" w:pos="720"/>
        </w:tabs>
        <w:ind w:firstLine="1134"/>
        <w:jc w:val="both"/>
        <w:rPr>
          <w:noProof/>
          <w:szCs w:val="24"/>
        </w:rPr>
      </w:pPr>
    </w:p>
    <w:p w14:paraId="1D3EAD37" w14:textId="77777777" w:rsidR="008F12AA" w:rsidRPr="00045B23" w:rsidRDefault="008F12AA" w:rsidP="00532E8B">
      <w:pPr>
        <w:tabs>
          <w:tab w:val="left" w:pos="720"/>
        </w:tabs>
        <w:ind w:firstLine="1134"/>
        <w:jc w:val="both"/>
        <w:rPr>
          <w:b/>
          <w:noProof/>
          <w:color w:val="FF0000"/>
          <w:szCs w:val="24"/>
        </w:rPr>
      </w:pPr>
    </w:p>
    <w:p w14:paraId="6F8A6C46" w14:textId="77777777" w:rsidR="000810BA" w:rsidRPr="00045B23" w:rsidRDefault="000810BA" w:rsidP="00AF0518">
      <w:pPr>
        <w:tabs>
          <w:tab w:val="left" w:pos="720"/>
        </w:tabs>
        <w:jc w:val="center"/>
        <w:rPr>
          <w:b/>
          <w:noProof/>
          <w:szCs w:val="24"/>
        </w:rPr>
      </w:pPr>
    </w:p>
    <w:p w14:paraId="304C5729" w14:textId="3185A7FD" w:rsidR="00AF0518" w:rsidRPr="00045B23" w:rsidRDefault="00AF0518" w:rsidP="00AF0518">
      <w:pPr>
        <w:tabs>
          <w:tab w:val="left" w:pos="720"/>
        </w:tabs>
        <w:jc w:val="center"/>
        <w:rPr>
          <w:noProof/>
          <w:szCs w:val="24"/>
        </w:rPr>
      </w:pPr>
      <w:r w:rsidRPr="00045B23">
        <w:rPr>
          <w:b/>
          <w:noProof/>
          <w:szCs w:val="24"/>
        </w:rPr>
        <w:t>7.</w:t>
      </w:r>
      <w:r w:rsidRPr="00045B23">
        <w:rPr>
          <w:noProof/>
          <w:szCs w:val="24"/>
        </w:rPr>
        <w:t xml:space="preserve"> </w:t>
      </w:r>
      <w:r w:rsidRPr="00045B23">
        <w:rPr>
          <w:b/>
          <w:noProof/>
          <w:szCs w:val="24"/>
        </w:rPr>
        <w:t>KONKURSO SĄLYGŲ PAAIŠKINIMAS</w:t>
      </w:r>
      <w:r w:rsidR="00055B02" w:rsidRPr="00045B23">
        <w:rPr>
          <w:b/>
          <w:noProof/>
          <w:szCs w:val="24"/>
        </w:rPr>
        <w:t>, PAPILDYMAS</w:t>
      </w:r>
      <w:r w:rsidRPr="00045B23">
        <w:rPr>
          <w:b/>
          <w:noProof/>
          <w:szCs w:val="24"/>
        </w:rPr>
        <w:t xml:space="preserve"> IR PATIKSLINIMAS</w:t>
      </w:r>
    </w:p>
    <w:p w14:paraId="7BB89DED" w14:textId="77777777" w:rsidR="00AF0518" w:rsidRPr="00045B23" w:rsidRDefault="00AF0518" w:rsidP="00AF0518">
      <w:pPr>
        <w:tabs>
          <w:tab w:val="left" w:pos="720"/>
        </w:tabs>
        <w:jc w:val="both"/>
        <w:rPr>
          <w:noProof/>
          <w:szCs w:val="24"/>
        </w:rPr>
      </w:pPr>
    </w:p>
    <w:p w14:paraId="196CD953" w14:textId="45C97F7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045B23">
        <w:rPr>
          <w:noProof/>
          <w:szCs w:val="24"/>
        </w:rPr>
        <w:t>1</w:t>
      </w:r>
      <w:r w:rsidR="00FD278F" w:rsidRPr="00045B23">
        <w:rPr>
          <w:noProof/>
          <w:szCs w:val="24"/>
        </w:rPr>
        <w:t>0</w:t>
      </w:r>
      <w:r w:rsidR="003A7636" w:rsidRPr="00045B23">
        <w:rPr>
          <w:noProof/>
          <w:szCs w:val="24"/>
        </w:rPr>
        <w:t xml:space="preserve"> dienų </w:t>
      </w:r>
      <w:r w:rsidRPr="00045B23">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.2. Nesibaigus pasiūlymų pateikimo terminui, perkančioji organizacija turi teisę savo iniciatyva paaiškinti, papildyti ir patikslinti konkurso sąlygas.</w:t>
      </w:r>
    </w:p>
    <w:p w14:paraId="6AB92C6A" w14:textId="36493862"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045B23">
        <w:rPr>
          <w:noProof/>
          <w:szCs w:val="24"/>
        </w:rPr>
        <w:t>6</w:t>
      </w:r>
      <w:r w:rsidRPr="00045B23">
        <w:rPr>
          <w:noProof/>
          <w:szCs w:val="24"/>
        </w:rPr>
        <w:t xml:space="preserve"> dienoms iki pasiūlymų pateikimo termino pabaigos. </w:t>
      </w:r>
    </w:p>
    <w:p w14:paraId="5CE9C323" w14:textId="49AD399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.4. Perkančioji organizacija, CVP IS susirašinėjimo priemonėmis paaiškindama, papildydama ar patikslindama </w:t>
      </w:r>
      <w:r w:rsidR="001D0E18" w:rsidRPr="00045B23">
        <w:rPr>
          <w:noProof/>
          <w:szCs w:val="24"/>
        </w:rPr>
        <w:t>konkurso sąlygas</w:t>
      </w:r>
      <w:r w:rsidRPr="00045B23">
        <w:rPr>
          <w:noProof/>
          <w:szCs w:val="24"/>
        </w:rPr>
        <w:t>, siųsdama pranešimus, užtikrina tiekėjų anonimiškumą, t. y. neatskleidžia tiekėjams kitų tiekėjų pavadinimų bei kitos informacijos, galinčios atskleisti t</w:t>
      </w:r>
      <w:r w:rsidR="001D0E18" w:rsidRPr="00045B23">
        <w:rPr>
          <w:noProof/>
          <w:szCs w:val="24"/>
        </w:rPr>
        <w:t>ie</w:t>
      </w:r>
      <w:r w:rsidRPr="00045B23">
        <w:rPr>
          <w:noProof/>
          <w:szCs w:val="24"/>
        </w:rPr>
        <w:t xml:space="preserve">kėjo tapatybę. </w:t>
      </w:r>
    </w:p>
    <w:p w14:paraId="0EEFED62" w14:textId="0005560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.5. Perkančioji organizacija nerengs susitikimo su tiekėjais dėl pirkimo dokumentų.</w:t>
      </w:r>
    </w:p>
    <w:p w14:paraId="25729003" w14:textId="67C2730E"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 Komisija, atsižvelgdama į informacijos ir </w:t>
      </w:r>
      <w:r w:rsidR="001D0E18" w:rsidRPr="00045B23">
        <w:rPr>
          <w:noProof/>
          <w:szCs w:val="24"/>
        </w:rPr>
        <w:t>konkurso sąlygų</w:t>
      </w:r>
      <w:r w:rsidRPr="00045B23">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.7.1. jeigu dėl kokių nors priežasčių papildoma su </w:t>
      </w:r>
      <w:r w:rsidR="001D0E18" w:rsidRPr="00045B23">
        <w:rPr>
          <w:noProof/>
          <w:szCs w:val="24"/>
        </w:rPr>
        <w:t>konkurso sąlygomis</w:t>
      </w:r>
      <w:r w:rsidRPr="00045B23">
        <w:rPr>
          <w:noProof/>
          <w:szCs w:val="24"/>
        </w:rPr>
        <w:t xml:space="preserve"> susijusi informacija būtų pateikiama likus mažiau kaip </w:t>
      </w:r>
      <w:r w:rsidR="003A7636" w:rsidRPr="00045B23">
        <w:rPr>
          <w:noProof/>
          <w:szCs w:val="24"/>
        </w:rPr>
        <w:t>6</w:t>
      </w:r>
      <w:r w:rsidRPr="00045B23">
        <w:rPr>
          <w:noProof/>
          <w:szCs w:val="24"/>
        </w:rPr>
        <w:t xml:space="preserve"> dienoms iki pasiūlymų pateikimo termino pabaigos, nors šios informacijos buvo paprašyta laiku;</w:t>
      </w:r>
    </w:p>
    <w:p w14:paraId="24209DEE" w14:textId="15E06527"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.7.2. jeigu buvo padaryta reikšmingų </w:t>
      </w:r>
      <w:r w:rsidR="001D0E18" w:rsidRPr="00045B23">
        <w:rPr>
          <w:noProof/>
          <w:szCs w:val="24"/>
        </w:rPr>
        <w:t>konkurso sąlygų</w:t>
      </w:r>
      <w:r w:rsidRPr="00045B23">
        <w:rPr>
          <w:noProof/>
          <w:szCs w:val="24"/>
        </w:rPr>
        <w:t xml:space="preserve"> pakeitimų. </w:t>
      </w:r>
    </w:p>
    <w:p w14:paraId="12576F2F" w14:textId="3E1B6E7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045B23" w:rsidRDefault="00055B02" w:rsidP="00055B02">
      <w:pPr>
        <w:tabs>
          <w:tab w:val="left" w:pos="720"/>
        </w:tabs>
        <w:jc w:val="both"/>
        <w:rPr>
          <w:b/>
          <w:noProof/>
          <w:szCs w:val="24"/>
        </w:rPr>
      </w:pPr>
      <w:r w:rsidRPr="00045B23">
        <w:rPr>
          <w:noProof/>
          <w:szCs w:val="24"/>
        </w:rPr>
        <w:tab/>
        <w:t xml:space="preserve">      </w:t>
      </w:r>
      <w:r w:rsidR="00AA7C12" w:rsidRPr="00045B23">
        <w:rPr>
          <w:noProof/>
          <w:szCs w:val="24"/>
        </w:rPr>
        <w:t>7</w:t>
      </w:r>
      <w:r w:rsidRPr="00045B23">
        <w:rPr>
          <w:noProof/>
          <w:szCs w:val="24"/>
        </w:rPr>
        <w:t>.9. Pranešimus apie pasiūlymų pateikimo termino nukėlimą Komisija taip pat paskelbia CVP IS ir išsiunčia prie pirkimo prisijungusiems tiekėjams.</w:t>
      </w:r>
      <w:r w:rsidR="006018A5" w:rsidRPr="00045B23">
        <w:rPr>
          <w:b/>
          <w:noProof/>
          <w:szCs w:val="24"/>
        </w:rPr>
        <w:tab/>
      </w:r>
      <w:r w:rsidR="006018A5" w:rsidRPr="00045B23">
        <w:rPr>
          <w:b/>
          <w:noProof/>
          <w:szCs w:val="24"/>
        </w:rPr>
        <w:tab/>
      </w:r>
      <w:r w:rsidR="006018A5" w:rsidRPr="00045B23">
        <w:rPr>
          <w:b/>
          <w:noProof/>
          <w:szCs w:val="24"/>
        </w:rPr>
        <w:tab/>
      </w:r>
    </w:p>
    <w:p w14:paraId="47759B4F" w14:textId="77777777" w:rsidR="000810BA" w:rsidRPr="00045B23" w:rsidRDefault="000810BA" w:rsidP="001D0E18">
      <w:pPr>
        <w:tabs>
          <w:tab w:val="left" w:pos="720"/>
        </w:tabs>
        <w:jc w:val="center"/>
        <w:rPr>
          <w:b/>
          <w:noProof/>
          <w:szCs w:val="24"/>
        </w:rPr>
      </w:pPr>
    </w:p>
    <w:p w14:paraId="7463DEA5" w14:textId="2C68B1B1" w:rsidR="00BC5EC8" w:rsidRPr="00045B23" w:rsidRDefault="00AF0518" w:rsidP="001D0E18">
      <w:pPr>
        <w:tabs>
          <w:tab w:val="left" w:pos="720"/>
        </w:tabs>
        <w:jc w:val="center"/>
        <w:rPr>
          <w:b/>
          <w:noProof/>
          <w:szCs w:val="24"/>
        </w:rPr>
      </w:pPr>
      <w:r w:rsidRPr="00045B23">
        <w:rPr>
          <w:b/>
          <w:noProof/>
          <w:szCs w:val="24"/>
        </w:rPr>
        <w:t>8</w:t>
      </w:r>
      <w:r w:rsidR="006018A5" w:rsidRPr="00045B23">
        <w:rPr>
          <w:b/>
          <w:noProof/>
          <w:szCs w:val="24"/>
        </w:rPr>
        <w:t xml:space="preserve">. </w:t>
      </w:r>
      <w:r w:rsidR="00BC5EC8" w:rsidRPr="00045B23">
        <w:rPr>
          <w:b/>
          <w:noProof/>
          <w:szCs w:val="24"/>
        </w:rPr>
        <w:t>PASIŪLYMŲ GALIOJIMO UŽTIKRINIMAS</w:t>
      </w:r>
    </w:p>
    <w:p w14:paraId="492374F0" w14:textId="77777777" w:rsidR="00A60103" w:rsidRPr="00045B23" w:rsidRDefault="00A60103" w:rsidP="00A60103">
      <w:pPr>
        <w:tabs>
          <w:tab w:val="left" w:pos="567"/>
          <w:tab w:val="left" w:pos="993"/>
        </w:tabs>
        <w:ind w:firstLine="1134"/>
        <w:jc w:val="both"/>
      </w:pPr>
      <w:bookmarkStart w:id="8" w:name="_Ref60481947"/>
      <w:bookmarkStart w:id="9" w:name="_Ref58463908"/>
    </w:p>
    <w:p w14:paraId="2C342787" w14:textId="0986F1EE" w:rsidR="001419B0" w:rsidRPr="00045B23" w:rsidRDefault="00A60103" w:rsidP="00F61E71">
      <w:pPr>
        <w:ind w:firstLine="1134"/>
        <w:jc w:val="both"/>
        <w:rPr>
          <w:szCs w:val="24"/>
        </w:rPr>
      </w:pPr>
      <w:r w:rsidRPr="00045B23">
        <w:t>8.1. Ti</w:t>
      </w:r>
      <w:r w:rsidR="00FD11E2" w:rsidRPr="00045B23">
        <w:t>e</w:t>
      </w:r>
      <w:r w:rsidRPr="00045B23">
        <w:t xml:space="preserve">kėjo pateikiamo pasiūlymo galiojimas turi būti užtikrintas </w:t>
      </w:r>
      <w:r w:rsidRPr="00045B23">
        <w:rPr>
          <w:iCs/>
        </w:rPr>
        <w:t>Lietuvos Respublikoje ar užsienyje registruoto banko garantija ar kredito unijos garantija ar</w:t>
      </w:r>
      <w:r w:rsidRPr="00045B23">
        <w:rPr>
          <w:i/>
        </w:rPr>
        <w:t xml:space="preserve"> </w:t>
      </w:r>
      <w:r w:rsidRPr="00045B23">
        <w:rPr>
          <w:iCs/>
        </w:rPr>
        <w:t xml:space="preserve">Lietuvos Respublikoje ar užsienyje registruotos draudimo bendrovės laidavimo raštu </w:t>
      </w:r>
      <w:bookmarkStart w:id="10" w:name="_Hlk60596673"/>
      <w:r w:rsidRPr="00045B23">
        <w:rPr>
          <w:iCs/>
        </w:rPr>
        <w:t>(pateikiama kartu su laidavimo draudimo polisu</w:t>
      </w:r>
      <w:r w:rsidRPr="00045B23">
        <w:t xml:space="preserve"> bei mokestiniu pavedimu, kad draudimo įmoka už šį išduotą pasiūlymo laidavimo draudimo raštą yra sumokėta</w:t>
      </w:r>
      <w:bookmarkEnd w:id="10"/>
      <w:r w:rsidRPr="00045B23">
        <w:rPr>
          <w:iCs/>
        </w:rPr>
        <w:t xml:space="preserve">) ar </w:t>
      </w:r>
      <w:r w:rsidR="001419B0" w:rsidRPr="00045B23">
        <w:rPr>
          <w:iCs/>
        </w:rPr>
        <w:t xml:space="preserve">piniginiu </w:t>
      </w:r>
      <w:r w:rsidRPr="00045B23">
        <w:rPr>
          <w:iCs/>
        </w:rPr>
        <w:t>užstatu</w:t>
      </w:r>
      <w:r w:rsidR="001419B0" w:rsidRPr="00045B23">
        <w:rPr>
          <w:iCs/>
        </w:rPr>
        <w:t xml:space="preserve"> </w:t>
      </w:r>
      <w:r w:rsidR="001419B0" w:rsidRPr="00045B23">
        <w:t>(toliau – piniginis užstatas)</w:t>
      </w:r>
      <w:r w:rsidR="001419B0" w:rsidRPr="00045B23">
        <w:rPr>
          <w:iCs/>
        </w:rPr>
        <w:t xml:space="preserve">. </w:t>
      </w:r>
      <w:r w:rsidR="001419B0" w:rsidRPr="00045B23">
        <w:t xml:space="preserve">Piniginis užstatas turi būti pervestas į </w:t>
      </w:r>
      <w:r w:rsidR="00D54476" w:rsidRPr="00045B23">
        <w:t>sąskaitą Nr. LT17 4040 0636 1000 0336, esančią Lietuvos Respublikos finansų ministerijoje, finansų įstaigos kodas 40400, SWIFT BIC kodas: MFRLLT22.</w:t>
      </w:r>
      <w:r w:rsidR="001419B0" w:rsidRPr="00045B23">
        <w:t xml:space="preserve"> Kartu su pasiūlymu elektronine forma CVP IS pateikiama skenuota piniginio užstato sumokėjimo dokumento – bankinio pavedimo arba kvito – kopija. Piniginio užstato sumokėjimo dokumente turi būti nurodyta mokėjimo paskirtis – „</w:t>
      </w:r>
      <w:r w:rsidR="001D77B6" w:rsidRPr="00045B23">
        <w:t xml:space="preserve">Belaidės komunikacijos sistemos su jos įdiegimu ir priežiūra viešojo </w:t>
      </w:r>
      <w:r w:rsidR="001419B0" w:rsidRPr="00045B23">
        <w:t>pirkimo pasiūlymo galiojimo užtikrinimas“.</w:t>
      </w:r>
    </w:p>
    <w:p w14:paraId="307D7705" w14:textId="5BBB3016" w:rsidR="00A60103" w:rsidRPr="00045B23" w:rsidRDefault="00A60103" w:rsidP="00A60103">
      <w:pPr>
        <w:tabs>
          <w:tab w:val="left" w:pos="567"/>
          <w:tab w:val="left" w:pos="993"/>
        </w:tabs>
        <w:ind w:firstLine="1134"/>
        <w:jc w:val="both"/>
        <w:rPr>
          <w:b/>
          <w:bCs/>
        </w:rPr>
      </w:pPr>
      <w:r w:rsidRPr="00045B23">
        <w:rPr>
          <w:b/>
          <w:bCs/>
          <w:iCs/>
        </w:rPr>
        <w:t>Pasiūlymo galiojimo užtikrin</w:t>
      </w:r>
      <w:r w:rsidRPr="002708AC">
        <w:rPr>
          <w:b/>
          <w:bCs/>
          <w:iCs/>
        </w:rPr>
        <w:t>imo suma –</w:t>
      </w:r>
      <w:bookmarkEnd w:id="8"/>
      <w:bookmarkEnd w:id="9"/>
      <w:r w:rsidR="00EA42A9" w:rsidRPr="002708AC">
        <w:rPr>
          <w:b/>
          <w:bCs/>
          <w:iCs/>
        </w:rPr>
        <w:t xml:space="preserve"> </w:t>
      </w:r>
      <w:r w:rsidR="00821C41" w:rsidRPr="002708AC">
        <w:rPr>
          <w:b/>
          <w:bCs/>
          <w:iCs/>
        </w:rPr>
        <w:t>5 000</w:t>
      </w:r>
      <w:r w:rsidR="00EA42A9" w:rsidRPr="002708AC">
        <w:rPr>
          <w:b/>
          <w:bCs/>
          <w:iCs/>
        </w:rPr>
        <w:t xml:space="preserve">,00 </w:t>
      </w:r>
      <w:r w:rsidRPr="002708AC">
        <w:rPr>
          <w:b/>
          <w:bCs/>
          <w:iCs/>
        </w:rPr>
        <w:t>Eur.</w:t>
      </w:r>
      <w:r w:rsidRPr="00045B23">
        <w:rPr>
          <w:b/>
          <w:bCs/>
          <w:iCs/>
        </w:rPr>
        <w:t xml:space="preserve"> </w:t>
      </w:r>
    </w:p>
    <w:p w14:paraId="584BBABB" w14:textId="53C6A180" w:rsidR="00A60103" w:rsidRPr="00045B23" w:rsidRDefault="00A60103" w:rsidP="00A60103">
      <w:pPr>
        <w:tabs>
          <w:tab w:val="left" w:pos="567"/>
          <w:tab w:val="left" w:pos="993"/>
        </w:tabs>
        <w:ind w:firstLine="1134"/>
        <w:jc w:val="both"/>
      </w:pPr>
      <w:r w:rsidRPr="00045B23">
        <w:rPr>
          <w:iCs/>
        </w:rPr>
        <w:lastRenderedPageBreak/>
        <w:t>8.2. Prieš pateikdamas pasiūlymo galiojimo užtikrinimą patvirtinantį dokumentą, ti</w:t>
      </w:r>
      <w:r w:rsidR="000443A6" w:rsidRPr="00045B23">
        <w:rPr>
          <w:iCs/>
        </w:rPr>
        <w:t>e</w:t>
      </w:r>
      <w:r w:rsidRPr="00045B23">
        <w:rPr>
          <w:iCs/>
        </w:rPr>
        <w:t>kėjas</w:t>
      </w:r>
      <w:r w:rsidRPr="00045B23">
        <w:t xml:space="preserve"> gali prašyti perkančiosios organizacijos patvirtinti, kad ji sutinka priimti jo siūlomą pasiūlymo galiojimo užtikrinimą patvirtinantį dokumentą. Tokiu atveju perkančioji organizacija privalo duoti teikėjui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476F73" w14:textId="062E9ED2" w:rsidR="00A60103" w:rsidRPr="00045B23" w:rsidRDefault="00A60103" w:rsidP="00A60103">
      <w:pPr>
        <w:tabs>
          <w:tab w:val="left" w:pos="567"/>
          <w:tab w:val="left" w:pos="993"/>
        </w:tabs>
        <w:ind w:firstLine="1134"/>
        <w:jc w:val="both"/>
      </w:pPr>
      <w:r w:rsidRPr="00045B23">
        <w:t>8.3. Ti</w:t>
      </w:r>
      <w:r w:rsidR="000443A6" w:rsidRPr="00045B23">
        <w:t>e</w:t>
      </w:r>
      <w:r w:rsidRPr="00045B23">
        <w:t>kėjas netenka pasiūlymo galiojimo užtikrinimo</w:t>
      </w:r>
      <w:r w:rsidR="004D33A4" w:rsidRPr="00045B23">
        <w:t xml:space="preserve"> (taip pat ir piniginio užstato, jei tiekėjas pasiūlymo galiojimą užtikrina juo)</w:t>
      </w:r>
      <w:r w:rsidRPr="00045B23">
        <w:t>, esant bent vienai šių sąlygų:</w:t>
      </w:r>
    </w:p>
    <w:p w14:paraId="0B8B6E9D" w14:textId="5DFE039C" w:rsidR="00A60103" w:rsidRPr="00045B23" w:rsidRDefault="00A60103" w:rsidP="00A60103">
      <w:pPr>
        <w:tabs>
          <w:tab w:val="left" w:pos="0"/>
          <w:tab w:val="left" w:pos="567"/>
        </w:tabs>
        <w:ind w:firstLine="1134"/>
        <w:jc w:val="both"/>
      </w:pPr>
      <w:r w:rsidRPr="00045B23">
        <w:t>8.3.1. tiekėjas iki perkančiosios organizacijos nurodyto termino pabaigos nepateikia prašomų pašalinimo pagrindų nebuvimo pagrindžiančių dokumentų;</w:t>
      </w:r>
    </w:p>
    <w:p w14:paraId="7F1F3CCC" w14:textId="1FFE62E6" w:rsidR="00A60103" w:rsidRPr="00045B23" w:rsidRDefault="00A60103" w:rsidP="00A60103">
      <w:pPr>
        <w:tabs>
          <w:tab w:val="left" w:pos="0"/>
          <w:tab w:val="left" w:pos="567"/>
        </w:tabs>
        <w:ind w:firstLine="1134"/>
        <w:jc w:val="both"/>
      </w:pPr>
      <w:r w:rsidRPr="00045B23">
        <w:t>8.3.2. ti</w:t>
      </w:r>
      <w:r w:rsidR="00DF2BD3" w:rsidRPr="00045B23">
        <w:t>e</w:t>
      </w:r>
      <w:r w:rsidRPr="00045B23">
        <w:t>kėjas atsisako savo pasiūlymo arba jo dalies (pasiūlyme nurodyto pirkimo objekto, siūlomų kainų, tiekimo ar mokėjimo terminų, kitų pasiūlyme nurodytų sąlygų), nors pasiūlymo galiojimo terminas dar nebus pasibaigęs;</w:t>
      </w:r>
    </w:p>
    <w:p w14:paraId="6C6C4E0D" w14:textId="531FC8C2" w:rsidR="00A60103" w:rsidRPr="00045B23" w:rsidRDefault="00A60103" w:rsidP="00A60103">
      <w:pPr>
        <w:tabs>
          <w:tab w:val="left" w:pos="0"/>
          <w:tab w:val="left" w:pos="567"/>
        </w:tabs>
        <w:ind w:firstLine="1134"/>
        <w:jc w:val="both"/>
      </w:pPr>
      <w:r w:rsidRPr="00045B23">
        <w:t>8.3.3. laimėjęs pirkimą ti</w:t>
      </w:r>
      <w:r w:rsidR="000443A6" w:rsidRPr="00045B23">
        <w:t>e</w:t>
      </w:r>
      <w:r w:rsidRPr="00045B23">
        <w:t>kėjas atsisako pasirašyti sutartį pagal šiose sąlygose pateiktą sutarties projektą (</w:t>
      </w:r>
      <w:r w:rsidR="009607FE" w:rsidRPr="00045B23">
        <w:t>konkurso sąlygų</w:t>
      </w:r>
      <w:r w:rsidRPr="00045B23">
        <w:t xml:space="preserve"> 3 priedas). Jei iki perkančiosios organizacijos nurodyto laiko jis nepasirašo sutarties, laikoma, kad teikėjas atsisakė pasirašyti sutartį;</w:t>
      </w:r>
    </w:p>
    <w:p w14:paraId="11FB30F3" w14:textId="2D3A1C02" w:rsidR="00A60103" w:rsidRPr="00045B23" w:rsidRDefault="00A60103" w:rsidP="00A60103">
      <w:pPr>
        <w:tabs>
          <w:tab w:val="left" w:pos="0"/>
          <w:tab w:val="left" w:pos="567"/>
        </w:tabs>
        <w:ind w:firstLine="1134"/>
        <w:jc w:val="both"/>
      </w:pPr>
      <w:r w:rsidRPr="00045B23">
        <w:t>8.3.4. laimėjęs pirkimą ti</w:t>
      </w:r>
      <w:r w:rsidR="000443A6" w:rsidRPr="00045B23">
        <w:t>e</w:t>
      </w:r>
      <w:r w:rsidRPr="00045B23">
        <w:t>kėjas nepateikia pirkimo sutarties sąlygų įvykdym</w:t>
      </w:r>
      <w:r w:rsidR="00676F5E" w:rsidRPr="00045B23">
        <w:t>ą</w:t>
      </w:r>
      <w:r w:rsidRPr="00045B23">
        <w:t xml:space="preserve"> užtikrinančio dokumento.</w:t>
      </w:r>
    </w:p>
    <w:p w14:paraId="6C91A73A" w14:textId="62B67366" w:rsidR="00A60103" w:rsidRPr="00045B23" w:rsidRDefault="00A60103" w:rsidP="00A60103">
      <w:pPr>
        <w:tabs>
          <w:tab w:val="left" w:pos="0"/>
          <w:tab w:val="left" w:pos="567"/>
        </w:tabs>
        <w:ind w:firstLine="1134"/>
        <w:jc w:val="both"/>
      </w:pPr>
      <w:r w:rsidRPr="00045B23">
        <w:t>8.4.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pirkimo dokumentų 8.3  papunktyje nurodytų sąlygų, įvardindama šią sąlygą</w:t>
      </w:r>
      <w:r w:rsidR="004D33A4" w:rsidRPr="00045B23">
        <w:t>.</w:t>
      </w:r>
    </w:p>
    <w:p w14:paraId="2AC94AD1" w14:textId="338250CF" w:rsidR="00A60103" w:rsidRPr="00045B23" w:rsidRDefault="00A60103" w:rsidP="00A60103">
      <w:pPr>
        <w:tabs>
          <w:tab w:val="left" w:pos="0"/>
          <w:tab w:val="left" w:pos="567"/>
        </w:tabs>
        <w:ind w:firstLine="1134"/>
        <w:jc w:val="both"/>
      </w:pPr>
      <w:r w:rsidRPr="00045B23">
        <w:t>8.5. Pateiktoje pasiūlymo galiojimo užtikrinimo garantijoje (laidavimo rašte) turi būti nurodytos pirkimo dokumentų 8.3, 8.4 papunkčiuose nustatytos sąlygos, taip pat nurodytas galiojimo terminas. Pasiūlymo galiojimo užtikrinimas (garantija, laidavimas</w:t>
      </w:r>
      <w:r w:rsidR="00794111" w:rsidRPr="00045B23">
        <w:t>, piniginis užstatas</w:t>
      </w:r>
      <w:r w:rsidRPr="00045B23">
        <w:t xml:space="preserve">) turi galioti </w:t>
      </w:r>
      <w:r w:rsidR="001B0946" w:rsidRPr="00045B23">
        <w:rPr>
          <w:b/>
          <w:bCs/>
          <w:noProof/>
          <w:szCs w:val="24"/>
        </w:rPr>
        <w:t>90 dienų po pasiūlymų pateikimo termino pabaigos.</w:t>
      </w:r>
    </w:p>
    <w:p w14:paraId="2850FB90" w14:textId="0B46D6D1" w:rsidR="009769AA" w:rsidRPr="00045B23" w:rsidRDefault="00794111" w:rsidP="00794111">
      <w:pPr>
        <w:tabs>
          <w:tab w:val="left" w:pos="851"/>
          <w:tab w:val="left" w:pos="2127"/>
        </w:tabs>
        <w:ind w:firstLine="1134"/>
        <w:jc w:val="both"/>
        <w:rPr>
          <w:szCs w:val="24"/>
        </w:rPr>
      </w:pPr>
      <w:r w:rsidRPr="00045B23">
        <w:rPr>
          <w:szCs w:val="24"/>
        </w:rPr>
        <w:t xml:space="preserve">8.6. </w:t>
      </w:r>
      <w:r w:rsidR="009769AA" w:rsidRPr="00045B23">
        <w:rPr>
          <w:szCs w:val="24"/>
        </w:rPr>
        <w:t>Kai pasibaigia pasiūlymų užtikrinimo galiojimo laikas, įsigalioja pirkimo sutartis, buvo nutrauktos pirkimo procedūros, p</w:t>
      </w:r>
      <w:r w:rsidRPr="00045B23">
        <w:rPr>
          <w:szCs w:val="24"/>
        </w:rPr>
        <w:t>erkančioji organizacija, įsipareigoja nedelsdama</w:t>
      </w:r>
      <w:r w:rsidR="009769AA" w:rsidRPr="00045B23">
        <w:rPr>
          <w:szCs w:val="24"/>
        </w:rPr>
        <w:t>,</w:t>
      </w:r>
      <w:r w:rsidR="009769AA" w:rsidRPr="00045B23">
        <w:t xml:space="preserve"> </w:t>
      </w:r>
      <w:r w:rsidR="009769AA" w:rsidRPr="00045B23">
        <w:rPr>
          <w:szCs w:val="24"/>
        </w:rPr>
        <w:t>ne vėliau kaip per:</w:t>
      </w:r>
    </w:p>
    <w:p w14:paraId="18D3D4B6" w14:textId="5D61B7D0" w:rsidR="009769AA" w:rsidRPr="00045B23" w:rsidRDefault="009769AA" w:rsidP="00794111">
      <w:pPr>
        <w:tabs>
          <w:tab w:val="left" w:pos="851"/>
          <w:tab w:val="left" w:pos="2127"/>
        </w:tabs>
        <w:ind w:firstLine="1134"/>
        <w:jc w:val="both"/>
        <w:rPr>
          <w:lang w:eastAsia="ar-SA"/>
        </w:rPr>
      </w:pPr>
      <w:r w:rsidRPr="00045B23">
        <w:rPr>
          <w:szCs w:val="24"/>
        </w:rPr>
        <w:t xml:space="preserve">8.6.1. </w:t>
      </w:r>
      <w:r w:rsidR="00794111" w:rsidRPr="00045B23">
        <w:rPr>
          <w:lang w:eastAsia="ar-SA"/>
        </w:rPr>
        <w:t xml:space="preserve">30 (trisdešimt) kalendorinių dienų grąžinti piniginį užstatą </w:t>
      </w:r>
      <w:r w:rsidR="00314625" w:rsidRPr="00045B23">
        <w:rPr>
          <w:lang w:eastAsia="ar-SA"/>
        </w:rPr>
        <w:t>t</w:t>
      </w:r>
      <w:r w:rsidR="00794111" w:rsidRPr="00045B23">
        <w:rPr>
          <w:lang w:eastAsia="ar-SA"/>
        </w:rPr>
        <w:t>iekėjui</w:t>
      </w:r>
      <w:r w:rsidRPr="00045B23">
        <w:rPr>
          <w:lang w:eastAsia="ar-SA"/>
        </w:rPr>
        <w:t>;</w:t>
      </w:r>
    </w:p>
    <w:p w14:paraId="45D1558B" w14:textId="735C766D" w:rsidR="00794111" w:rsidRPr="00045B23" w:rsidRDefault="009769AA" w:rsidP="00794111">
      <w:pPr>
        <w:tabs>
          <w:tab w:val="left" w:pos="851"/>
          <w:tab w:val="left" w:pos="2127"/>
        </w:tabs>
        <w:ind w:firstLine="1134"/>
        <w:jc w:val="both"/>
        <w:rPr>
          <w:color w:val="538135"/>
          <w:szCs w:val="24"/>
        </w:rPr>
      </w:pPr>
      <w:r w:rsidRPr="00045B23">
        <w:rPr>
          <w:lang w:eastAsia="ar-SA"/>
        </w:rPr>
        <w:t xml:space="preserve">8.6.2. </w:t>
      </w:r>
      <w:r w:rsidR="00794111" w:rsidRPr="00045B23">
        <w:rPr>
          <w:szCs w:val="24"/>
        </w:rPr>
        <w:t>10 dienų grąžinti pasiūlymo galiojimą užtikrinantį dokumentą, pateiktą voke.</w:t>
      </w:r>
    </w:p>
    <w:p w14:paraId="475A76CB" w14:textId="77777777" w:rsidR="00794111" w:rsidRPr="00045B23" w:rsidRDefault="00794111" w:rsidP="00895BFD">
      <w:pPr>
        <w:tabs>
          <w:tab w:val="left" w:pos="720"/>
        </w:tabs>
        <w:jc w:val="center"/>
        <w:rPr>
          <w:b/>
          <w:noProof/>
          <w:szCs w:val="24"/>
        </w:rPr>
      </w:pPr>
    </w:p>
    <w:p w14:paraId="512AAA5E" w14:textId="0FE46099" w:rsidR="0076270C" w:rsidRPr="00045B23" w:rsidRDefault="00AF0518" w:rsidP="00895BFD">
      <w:pPr>
        <w:tabs>
          <w:tab w:val="left" w:pos="720"/>
        </w:tabs>
        <w:jc w:val="center"/>
        <w:rPr>
          <w:noProof/>
          <w:szCs w:val="24"/>
        </w:rPr>
      </w:pPr>
      <w:r w:rsidRPr="00045B23">
        <w:rPr>
          <w:b/>
          <w:noProof/>
          <w:szCs w:val="24"/>
        </w:rPr>
        <w:t>9</w:t>
      </w:r>
      <w:r w:rsidR="006018A5" w:rsidRPr="00045B23">
        <w:rPr>
          <w:b/>
          <w:noProof/>
          <w:szCs w:val="24"/>
        </w:rPr>
        <w:t>.</w:t>
      </w:r>
      <w:r w:rsidR="006018A5" w:rsidRPr="00045B23">
        <w:rPr>
          <w:noProof/>
          <w:szCs w:val="24"/>
        </w:rPr>
        <w:t xml:space="preserve"> </w:t>
      </w:r>
      <w:r w:rsidR="0076270C" w:rsidRPr="00045B23">
        <w:rPr>
          <w:b/>
          <w:noProof/>
          <w:szCs w:val="24"/>
        </w:rPr>
        <w:t>SUSIPAŽINIMO SU PASIŪLYMAIS PROCEDŪROS</w:t>
      </w:r>
    </w:p>
    <w:p w14:paraId="6CD6BEDF" w14:textId="77777777" w:rsidR="0076270C" w:rsidRPr="00045B23" w:rsidRDefault="0076270C" w:rsidP="0076270C">
      <w:pPr>
        <w:tabs>
          <w:tab w:val="left" w:pos="720"/>
        </w:tabs>
        <w:jc w:val="both"/>
        <w:rPr>
          <w:noProof/>
          <w:szCs w:val="24"/>
        </w:rPr>
      </w:pPr>
    </w:p>
    <w:p w14:paraId="51D38882" w14:textId="421410C8" w:rsidR="00FF779E" w:rsidRPr="00045B23" w:rsidRDefault="00AF0518" w:rsidP="00FF779E">
      <w:pPr>
        <w:tabs>
          <w:tab w:val="left" w:pos="720"/>
          <w:tab w:val="left" w:pos="1560"/>
          <w:tab w:val="left" w:pos="1843"/>
        </w:tabs>
        <w:ind w:firstLine="1134"/>
        <w:jc w:val="both"/>
        <w:rPr>
          <w:noProof/>
          <w:szCs w:val="24"/>
        </w:rPr>
      </w:pPr>
      <w:r w:rsidRPr="00045B23">
        <w:rPr>
          <w:noProof/>
          <w:szCs w:val="24"/>
        </w:rPr>
        <w:t>9</w:t>
      </w:r>
      <w:r w:rsidR="00E6038E" w:rsidRPr="00045B23">
        <w:rPr>
          <w:noProof/>
          <w:szCs w:val="24"/>
        </w:rPr>
        <w:t xml:space="preserve">.1. </w:t>
      </w:r>
      <w:r w:rsidR="00FF779E" w:rsidRPr="00045B23">
        <w:rPr>
          <w:noProof/>
          <w:szCs w:val="24"/>
        </w:rPr>
        <w:t>Susipažinimas su pasiūlymais vyksta viename Komisijos posėdyje, skelbime apie pirkimą nurodytu laiku. Tiekėjai šiame Komisijos posėdyje nedalyvauja.</w:t>
      </w:r>
    </w:p>
    <w:p w14:paraId="7E7744DF" w14:textId="77777777" w:rsidR="00FF779E" w:rsidRPr="00045B23" w:rsidRDefault="00AF0518" w:rsidP="00FF779E">
      <w:pPr>
        <w:tabs>
          <w:tab w:val="left" w:pos="720"/>
          <w:tab w:val="left" w:pos="1560"/>
          <w:tab w:val="left" w:pos="1843"/>
        </w:tabs>
        <w:ind w:firstLine="1134"/>
        <w:jc w:val="both"/>
        <w:rPr>
          <w:noProof/>
        </w:rPr>
      </w:pPr>
      <w:r w:rsidRPr="00045B23">
        <w:rPr>
          <w:noProof/>
          <w:szCs w:val="24"/>
        </w:rPr>
        <w:t>9</w:t>
      </w:r>
      <w:r w:rsidR="001F3905" w:rsidRPr="00045B23">
        <w:rPr>
          <w:noProof/>
          <w:szCs w:val="24"/>
        </w:rPr>
        <w:t xml:space="preserve">.2. </w:t>
      </w:r>
      <w:r w:rsidR="00FF779E" w:rsidRPr="00045B23">
        <w:rPr>
          <w:noProof/>
        </w:rPr>
        <w:t>Susipažinimo su pasiūlymais procedūros rezultatus Komisija įformina protokolu.</w:t>
      </w:r>
    </w:p>
    <w:p w14:paraId="6C0577C7" w14:textId="77777777" w:rsidR="00D74EF9" w:rsidRPr="00045B23" w:rsidRDefault="00FF779E" w:rsidP="00FF779E">
      <w:pPr>
        <w:tabs>
          <w:tab w:val="left" w:pos="720"/>
          <w:tab w:val="left" w:pos="1560"/>
          <w:tab w:val="left" w:pos="1843"/>
        </w:tabs>
        <w:ind w:firstLine="1134"/>
        <w:jc w:val="both"/>
        <w:rPr>
          <w:noProof/>
          <w:szCs w:val="24"/>
        </w:rPr>
      </w:pPr>
      <w:r w:rsidRPr="00045B23">
        <w:rPr>
          <w:noProof/>
        </w:rPr>
        <w:t xml:space="preserve">9.3. Komisija atlieka pasiūlymų nagrinėjimo, vertinimo ir palyginimo procedūras, kuriose tiekėjai ar jų atstovai nedalyvauja. </w:t>
      </w:r>
      <w:r w:rsidR="00244373" w:rsidRPr="00045B23">
        <w:rPr>
          <w:noProof/>
          <w:szCs w:val="24"/>
        </w:rPr>
        <w:t xml:space="preserve"> </w:t>
      </w:r>
    </w:p>
    <w:p w14:paraId="5CDD8D5C" w14:textId="7D4FB8CB" w:rsidR="00FF779E" w:rsidRPr="00045B23" w:rsidRDefault="00244373" w:rsidP="00BA6F09">
      <w:pPr>
        <w:tabs>
          <w:tab w:val="left" w:pos="720"/>
          <w:tab w:val="left" w:pos="1560"/>
          <w:tab w:val="left" w:pos="1843"/>
        </w:tabs>
        <w:ind w:firstLine="1134"/>
        <w:jc w:val="both"/>
        <w:rPr>
          <w:b/>
          <w:noProof/>
          <w:szCs w:val="24"/>
        </w:rPr>
      </w:pPr>
      <w:r w:rsidRPr="00045B23">
        <w:rPr>
          <w:noProof/>
          <w:szCs w:val="24"/>
        </w:rPr>
        <w:t xml:space="preserve">            </w:t>
      </w:r>
    </w:p>
    <w:p w14:paraId="2D181C9E" w14:textId="5EF8E072" w:rsidR="00E30522" w:rsidRPr="00045B23" w:rsidRDefault="00E30522" w:rsidP="007C31D7">
      <w:pPr>
        <w:tabs>
          <w:tab w:val="left" w:pos="720"/>
        </w:tabs>
        <w:jc w:val="center"/>
        <w:rPr>
          <w:b/>
          <w:noProof/>
          <w:szCs w:val="24"/>
        </w:rPr>
      </w:pPr>
      <w:r w:rsidRPr="00045B23">
        <w:rPr>
          <w:b/>
          <w:noProof/>
          <w:szCs w:val="24"/>
        </w:rPr>
        <w:t xml:space="preserve">10. </w:t>
      </w:r>
      <w:r w:rsidR="00AA2EF2" w:rsidRPr="00045B23">
        <w:rPr>
          <w:b/>
          <w:noProof/>
          <w:szCs w:val="24"/>
        </w:rPr>
        <w:t>EKONOMIŠKAI NAUDINGIAUSIO PASIŪLYMO IŠRINKIMO KRITERIJAI</w:t>
      </w:r>
    </w:p>
    <w:p w14:paraId="110EA322" w14:textId="77777777" w:rsidR="008F1DCE" w:rsidRPr="00045B23" w:rsidRDefault="008F1DCE" w:rsidP="007C31D7">
      <w:pPr>
        <w:tabs>
          <w:tab w:val="left" w:pos="720"/>
        </w:tabs>
        <w:jc w:val="center"/>
        <w:rPr>
          <w:b/>
          <w:noProof/>
          <w:szCs w:val="24"/>
        </w:rPr>
      </w:pPr>
    </w:p>
    <w:p w14:paraId="05F6A72E" w14:textId="77777777" w:rsidR="00887403" w:rsidRPr="00045B23" w:rsidRDefault="00887403" w:rsidP="00887403">
      <w:pPr>
        <w:pStyle w:val="Sraopastraipa"/>
        <w:numPr>
          <w:ilvl w:val="1"/>
          <w:numId w:val="19"/>
        </w:numPr>
        <w:tabs>
          <w:tab w:val="left" w:pos="1701"/>
        </w:tabs>
        <w:ind w:left="0" w:firstLine="1134"/>
        <w:jc w:val="both"/>
      </w:pPr>
      <w:r w:rsidRPr="00045B23">
        <w:t>Perkančioji organizacija ekonomiškai naudingiausią pasiūlymą išrenka pagal kainos ir kokybės santykį.</w:t>
      </w:r>
    </w:p>
    <w:p w14:paraId="62783C37" w14:textId="77777777" w:rsidR="00887403" w:rsidRPr="00045B23" w:rsidRDefault="00887403" w:rsidP="00887403">
      <w:pPr>
        <w:pStyle w:val="Sraopastraipa"/>
        <w:numPr>
          <w:ilvl w:val="1"/>
          <w:numId w:val="19"/>
        </w:numPr>
        <w:tabs>
          <w:tab w:val="left" w:pos="1701"/>
        </w:tabs>
        <w:ind w:left="0" w:firstLine="1134"/>
        <w:jc w:val="both"/>
      </w:pPr>
      <w:r w:rsidRPr="00045B23">
        <w:t>Ekonomiškai naudingiausias pasiūlymas – tai pasiūlymas, kurio balų suma, apskaičiuota pagal toliau nustatytus pasiūlymų̨ vertinimo kriterijus ir sąlygas, yra didžiausia.</w:t>
      </w:r>
    </w:p>
    <w:p w14:paraId="39AB0623" w14:textId="77777777" w:rsidR="00887403" w:rsidRPr="00045B23" w:rsidRDefault="00887403" w:rsidP="00887403">
      <w:pPr>
        <w:pStyle w:val="Sraopastraipa"/>
        <w:numPr>
          <w:ilvl w:val="1"/>
          <w:numId w:val="19"/>
        </w:numPr>
        <w:tabs>
          <w:tab w:val="left" w:pos="1701"/>
        </w:tabs>
        <w:ind w:left="0" w:firstLine="1134"/>
        <w:jc w:val="both"/>
      </w:pPr>
      <w:r w:rsidRPr="00045B23">
        <w:t>Nustatomas maksimalus bendras balų skaičius – 100 balų. Kriterijų tarpusavio santykis bendrame bale yra nustatomas pagal šiuos lyginamuosius svorius:</w:t>
      </w:r>
    </w:p>
    <w:p w14:paraId="5B4F8293" w14:textId="5B4B5FCA" w:rsidR="00887403" w:rsidRPr="00045B23" w:rsidRDefault="00887403" w:rsidP="00887403">
      <w:pPr>
        <w:pStyle w:val="Sraopastraipa"/>
        <w:tabs>
          <w:tab w:val="left" w:pos="1701"/>
        </w:tabs>
        <w:ind w:left="1134"/>
        <w:jc w:val="right"/>
        <w:rPr>
          <w:i/>
          <w:iCs/>
        </w:rPr>
      </w:pPr>
      <w:r w:rsidRPr="00045B23">
        <w:rPr>
          <w:i/>
          <w:iCs/>
        </w:rPr>
        <w:t>4 lentelė „Pasiūlymų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60"/>
        <w:gridCol w:w="2977"/>
        <w:gridCol w:w="1559"/>
      </w:tblGrid>
      <w:tr w:rsidR="009B3737" w:rsidRPr="00045B23" w14:paraId="5ED88CA0" w14:textId="77777777" w:rsidTr="009B3737">
        <w:tc>
          <w:tcPr>
            <w:tcW w:w="1838" w:type="dxa"/>
            <w:tcBorders>
              <w:top w:val="single" w:sz="4" w:space="0" w:color="auto"/>
              <w:left w:val="single" w:sz="4" w:space="0" w:color="auto"/>
              <w:bottom w:val="single" w:sz="4" w:space="0" w:color="auto"/>
              <w:right w:val="single" w:sz="4" w:space="0" w:color="auto"/>
            </w:tcBorders>
            <w:vAlign w:val="center"/>
            <w:hideMark/>
          </w:tcPr>
          <w:p w14:paraId="267F1CA1" w14:textId="77777777" w:rsidR="009B3737" w:rsidRPr="00045B23" w:rsidRDefault="009B3737" w:rsidP="009B3737">
            <w:pPr>
              <w:widowControl w:val="0"/>
              <w:autoSpaceDE w:val="0"/>
              <w:autoSpaceDN w:val="0"/>
              <w:adjustRightInd w:val="0"/>
              <w:spacing w:after="160" w:line="259" w:lineRule="auto"/>
              <w:jc w:val="center"/>
              <w:rPr>
                <w:b/>
                <w:bCs/>
                <w:szCs w:val="24"/>
              </w:rPr>
            </w:pPr>
            <w:r w:rsidRPr="00045B23">
              <w:rPr>
                <w:b/>
                <w:bCs/>
                <w:szCs w:val="24"/>
              </w:rPr>
              <w:lastRenderedPageBreak/>
              <w:t>Vertinimo kriterijai, kriterijaus žymuo formulėje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7A092D" w14:textId="77777777" w:rsidR="009B3737" w:rsidRPr="00045B23" w:rsidRDefault="009B3737" w:rsidP="009B3737">
            <w:pPr>
              <w:widowControl w:val="0"/>
              <w:autoSpaceDE w:val="0"/>
              <w:autoSpaceDN w:val="0"/>
              <w:adjustRightInd w:val="0"/>
              <w:spacing w:after="160" w:line="259" w:lineRule="auto"/>
              <w:jc w:val="center"/>
              <w:rPr>
                <w:b/>
                <w:bCs/>
                <w:szCs w:val="24"/>
              </w:rPr>
            </w:pPr>
            <w:r w:rsidRPr="00045B23">
              <w:rPr>
                <w:b/>
                <w:bCs/>
                <w:szCs w:val="24"/>
              </w:rPr>
              <w:t>Skaičiavimo formulė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BF087E" w14:textId="77777777" w:rsidR="009B3737" w:rsidRPr="00045B23" w:rsidRDefault="009B3737" w:rsidP="009B3737">
            <w:pPr>
              <w:widowControl w:val="0"/>
              <w:autoSpaceDE w:val="0"/>
              <w:autoSpaceDN w:val="0"/>
              <w:adjustRightInd w:val="0"/>
              <w:spacing w:after="160" w:line="259" w:lineRule="auto"/>
              <w:jc w:val="center"/>
              <w:rPr>
                <w:b/>
                <w:bCs/>
                <w:szCs w:val="24"/>
              </w:rPr>
            </w:pPr>
            <w:r w:rsidRPr="00045B23">
              <w:rPr>
                <w:b/>
                <w:bCs/>
                <w:szCs w:val="24"/>
              </w:rPr>
              <w:t>Žymens reikšmė</w:t>
            </w:r>
          </w:p>
        </w:tc>
        <w:tc>
          <w:tcPr>
            <w:tcW w:w="1559" w:type="dxa"/>
            <w:tcBorders>
              <w:top w:val="single" w:sz="4" w:space="0" w:color="auto"/>
              <w:left w:val="single" w:sz="4" w:space="0" w:color="auto"/>
              <w:bottom w:val="single" w:sz="4" w:space="0" w:color="auto"/>
              <w:right w:val="single" w:sz="4" w:space="0" w:color="auto"/>
            </w:tcBorders>
            <w:vAlign w:val="center"/>
          </w:tcPr>
          <w:p w14:paraId="6CB5C16E" w14:textId="77777777" w:rsidR="009B3737" w:rsidRPr="00045B23" w:rsidRDefault="009B3737" w:rsidP="009B3737">
            <w:pPr>
              <w:widowControl w:val="0"/>
              <w:autoSpaceDE w:val="0"/>
              <w:autoSpaceDN w:val="0"/>
              <w:adjustRightInd w:val="0"/>
              <w:spacing w:after="160" w:line="259" w:lineRule="auto"/>
              <w:jc w:val="center"/>
              <w:rPr>
                <w:b/>
                <w:bCs/>
                <w:szCs w:val="24"/>
              </w:rPr>
            </w:pPr>
            <w:r w:rsidRPr="00045B23">
              <w:rPr>
                <w:b/>
                <w:bCs/>
                <w:szCs w:val="24"/>
              </w:rPr>
              <w:t>Lyginamasis svoris</w:t>
            </w:r>
          </w:p>
        </w:tc>
      </w:tr>
      <w:tr w:rsidR="009B3737" w:rsidRPr="00045B23" w14:paraId="535565B3" w14:textId="77777777" w:rsidTr="009B3737">
        <w:trPr>
          <w:trHeight w:val="841"/>
        </w:trPr>
        <w:tc>
          <w:tcPr>
            <w:tcW w:w="1838" w:type="dxa"/>
            <w:tcBorders>
              <w:top w:val="single" w:sz="4" w:space="0" w:color="auto"/>
              <w:left w:val="single" w:sz="4" w:space="0" w:color="auto"/>
              <w:bottom w:val="single" w:sz="4" w:space="0" w:color="auto"/>
              <w:right w:val="single" w:sz="4" w:space="0" w:color="auto"/>
            </w:tcBorders>
            <w:hideMark/>
          </w:tcPr>
          <w:p w14:paraId="3497C65E" w14:textId="77777777" w:rsidR="009B3737" w:rsidRPr="00045B23" w:rsidRDefault="009B3737" w:rsidP="00887403">
            <w:pPr>
              <w:widowControl w:val="0"/>
              <w:autoSpaceDE w:val="0"/>
              <w:autoSpaceDN w:val="0"/>
              <w:adjustRightInd w:val="0"/>
              <w:spacing w:after="160" w:line="259" w:lineRule="auto"/>
              <w:rPr>
                <w:szCs w:val="24"/>
              </w:rPr>
            </w:pPr>
            <w:r w:rsidRPr="00045B23">
              <w:rPr>
                <w:szCs w:val="24"/>
              </w:rPr>
              <w:t>C</w:t>
            </w:r>
            <w:r w:rsidRPr="00045B23">
              <w:rPr>
                <w:b/>
                <w:szCs w:val="24"/>
              </w:rPr>
              <w:t xml:space="preserve"> </w:t>
            </w:r>
            <w:r w:rsidRPr="00045B23">
              <w:rPr>
                <w:szCs w:val="24"/>
              </w:rPr>
              <w:t>– kaina</w:t>
            </w:r>
          </w:p>
        </w:tc>
        <w:tc>
          <w:tcPr>
            <w:tcW w:w="3260" w:type="dxa"/>
            <w:tcBorders>
              <w:top w:val="single" w:sz="4" w:space="0" w:color="auto"/>
              <w:left w:val="single" w:sz="4" w:space="0" w:color="auto"/>
              <w:bottom w:val="single" w:sz="4" w:space="0" w:color="auto"/>
              <w:right w:val="single" w:sz="4" w:space="0" w:color="auto"/>
            </w:tcBorders>
            <w:hideMark/>
          </w:tcPr>
          <w:p w14:paraId="3DA1E1BC" w14:textId="71DE8B04" w:rsidR="009B3737" w:rsidRPr="00045B23" w:rsidRDefault="009B3737" w:rsidP="00887403">
            <w:pPr>
              <w:widowControl w:val="0"/>
              <w:autoSpaceDE w:val="0"/>
              <w:autoSpaceDN w:val="0"/>
              <w:adjustRightInd w:val="0"/>
              <w:spacing w:after="160" w:line="259" w:lineRule="auto"/>
              <w:rPr>
                <w:szCs w:val="24"/>
              </w:rPr>
            </w:pPr>
            <w:r w:rsidRPr="00045B23">
              <w:rPr>
                <w:szCs w:val="24"/>
              </w:rPr>
              <w:t>C</w:t>
            </w:r>
            <w:r w:rsidRPr="00045B23">
              <w:rPr>
                <w:szCs w:val="24"/>
                <w:vertAlign w:val="superscript"/>
              </w:rPr>
              <w:footnoteReference w:id="6"/>
            </w:r>
            <w:r w:rsidRPr="00045B23">
              <w:rPr>
                <w:szCs w:val="24"/>
              </w:rPr>
              <w:t>= X</w:t>
            </w:r>
            <w:r w:rsidRPr="00045B23">
              <w:rPr>
                <w:b/>
                <w:bCs/>
                <w:color w:val="000000"/>
                <w:szCs w:val="24"/>
              </w:rPr>
              <w:t>–</w:t>
            </w:r>
            <w:r w:rsidRPr="00045B23">
              <w:rPr>
                <w:szCs w:val="24"/>
              </w:rPr>
              <w:t xml:space="preserve"> (X</w:t>
            </w:r>
            <w:r w:rsidR="00987535" w:rsidRPr="00045B23">
              <w:rPr>
                <w:szCs w:val="24"/>
              </w:rPr>
              <w:t xml:space="preserve"> </w:t>
            </w:r>
            <w:r w:rsidRPr="00045B23">
              <w:rPr>
                <w:szCs w:val="24"/>
              </w:rPr>
              <w:t>/</w:t>
            </w:r>
            <w:r w:rsidR="00987535" w:rsidRPr="00045B23">
              <w:rPr>
                <w:szCs w:val="24"/>
              </w:rPr>
              <w:t xml:space="preserve"> </w:t>
            </w:r>
            <w:r w:rsidRPr="00045B23">
              <w:rPr>
                <w:szCs w:val="24"/>
              </w:rPr>
              <w:t>250</w:t>
            </w:r>
            <w:r w:rsidR="00987535" w:rsidRPr="00045B23">
              <w:rPr>
                <w:szCs w:val="24"/>
              </w:rPr>
              <w:t xml:space="preserve"> </w:t>
            </w:r>
            <w:r w:rsidRPr="00045B23">
              <w:rPr>
                <w:szCs w:val="24"/>
              </w:rPr>
              <w:t xml:space="preserve">000) </w:t>
            </w:r>
            <m:oMath>
              <m:r>
                <m:rPr>
                  <m:sty m:val="p"/>
                </m:rPr>
                <w:rPr>
                  <w:rFonts w:ascii="Cambria Math" w:hAnsi="Cambria Math"/>
                  <w:lang w:eastAsia="en-US"/>
                </w:rPr>
                <m:t>×</m:t>
              </m:r>
            </m:oMath>
            <w:r w:rsidRPr="00045B23">
              <w:rPr>
                <w:szCs w:val="24"/>
              </w:rPr>
              <w:t>vertinamo pasiūlymo kaina</w:t>
            </w:r>
          </w:p>
        </w:tc>
        <w:tc>
          <w:tcPr>
            <w:tcW w:w="2977" w:type="dxa"/>
            <w:tcBorders>
              <w:top w:val="single" w:sz="4" w:space="0" w:color="auto"/>
              <w:left w:val="single" w:sz="4" w:space="0" w:color="auto"/>
              <w:bottom w:val="single" w:sz="4" w:space="0" w:color="auto"/>
              <w:right w:val="single" w:sz="4" w:space="0" w:color="auto"/>
            </w:tcBorders>
            <w:hideMark/>
          </w:tcPr>
          <w:p w14:paraId="065DBE1F" w14:textId="77777777" w:rsidR="009B3737" w:rsidRPr="00045B23" w:rsidRDefault="009B3737" w:rsidP="00887403">
            <w:pPr>
              <w:widowControl w:val="0"/>
              <w:autoSpaceDE w:val="0"/>
              <w:autoSpaceDN w:val="0"/>
              <w:adjustRightInd w:val="0"/>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553500D" w14:textId="77777777" w:rsidR="009B3737" w:rsidRPr="00045B23" w:rsidRDefault="009B3737" w:rsidP="00887403">
            <w:pPr>
              <w:widowControl w:val="0"/>
              <w:autoSpaceDE w:val="0"/>
              <w:autoSpaceDN w:val="0"/>
              <w:adjustRightInd w:val="0"/>
              <w:spacing w:after="160" w:line="259" w:lineRule="auto"/>
              <w:jc w:val="center"/>
              <w:rPr>
                <w:noProof/>
                <w:szCs w:val="24"/>
              </w:rPr>
            </w:pPr>
            <w:r w:rsidRPr="00045B23">
              <w:rPr>
                <w:szCs w:val="24"/>
              </w:rPr>
              <w:t>X = 60</w:t>
            </w:r>
          </w:p>
        </w:tc>
      </w:tr>
      <w:tr w:rsidR="009B3737" w:rsidRPr="00045B23" w14:paraId="63FC793C" w14:textId="77777777" w:rsidTr="009B3737">
        <w:tc>
          <w:tcPr>
            <w:tcW w:w="1838" w:type="dxa"/>
            <w:tcBorders>
              <w:top w:val="single" w:sz="4" w:space="0" w:color="auto"/>
              <w:left w:val="single" w:sz="4" w:space="0" w:color="auto"/>
              <w:bottom w:val="single" w:sz="4" w:space="0" w:color="auto"/>
              <w:right w:val="single" w:sz="4" w:space="0" w:color="auto"/>
            </w:tcBorders>
            <w:hideMark/>
          </w:tcPr>
          <w:p w14:paraId="0E2B55A1" w14:textId="77777777" w:rsidR="009B3737" w:rsidRPr="00045B23" w:rsidRDefault="009B3737" w:rsidP="00887403">
            <w:pPr>
              <w:widowControl w:val="0"/>
              <w:autoSpaceDE w:val="0"/>
              <w:autoSpaceDN w:val="0"/>
              <w:adjustRightInd w:val="0"/>
              <w:spacing w:after="160" w:line="259" w:lineRule="auto"/>
              <w:rPr>
                <w:szCs w:val="24"/>
              </w:rPr>
            </w:pPr>
            <w:r w:rsidRPr="00045B23">
              <w:rPr>
                <w:i/>
                <w:szCs w:val="24"/>
              </w:rPr>
              <w:t xml:space="preserve">B </w:t>
            </w:r>
            <w:r w:rsidRPr="00045B23">
              <w:rPr>
                <w:szCs w:val="24"/>
              </w:rPr>
              <w:t>– DECT telefonui rageliui suteikiama garantija</w:t>
            </w:r>
            <w:r w:rsidRPr="00045B23" w:rsidDel="002B6C5C">
              <w:rPr>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2F80AD8C" w14:textId="77777777" w:rsidR="009B3737" w:rsidRPr="00045B23" w:rsidRDefault="00000000" w:rsidP="00887403">
            <w:pPr>
              <w:widowControl w:val="0"/>
              <w:tabs>
                <w:tab w:val="left" w:pos="993"/>
              </w:tabs>
              <w:autoSpaceDE w:val="0"/>
              <w:autoSpaceDN w:val="0"/>
              <w:adjustRightInd w:val="0"/>
              <w:spacing w:before="120"/>
              <w:ind w:left="-108" w:firstLine="108"/>
              <w:jc w:val="center"/>
              <w:rPr>
                <w:szCs w:val="24"/>
              </w:rPr>
            </w:pPr>
            <m:oMathPara>
              <m:oMath>
                <m:sSub>
                  <m:sSubPr>
                    <m:ctrlPr>
                      <w:rPr>
                        <w:rFonts w:ascii="Cambria Math" w:hAnsi="Cambria Math"/>
                        <w:i/>
                        <w:szCs w:val="24"/>
                      </w:rPr>
                    </m:ctrlPr>
                  </m:sSubPr>
                  <m:e>
                    <m:r>
                      <w:rPr>
                        <w:rFonts w:ascii="Cambria Math" w:hAnsi="Cambria Math"/>
                        <w:szCs w:val="24"/>
                      </w:rPr>
                      <m:t>B</m:t>
                    </m:r>
                  </m:e>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G</m:t>
                        </m:r>
                      </m:e>
                      <m:sub>
                        <m:r>
                          <w:rPr>
                            <w:rFonts w:ascii="Cambria Math" w:hAnsi="Cambria Math"/>
                            <w:szCs w:val="24"/>
                          </w:rPr>
                          <m:t xml:space="preserve"> p</m:t>
                        </m:r>
                      </m:sub>
                    </m:sSub>
                  </m:num>
                  <m:den>
                    <m:sSub>
                      <m:sSubPr>
                        <m:ctrlPr>
                          <w:rPr>
                            <w:rFonts w:ascii="Cambria Math" w:hAnsi="Cambria Math"/>
                            <w:i/>
                            <w:szCs w:val="24"/>
                          </w:rPr>
                        </m:ctrlPr>
                      </m:sSubPr>
                      <m:e>
                        <m:r>
                          <w:rPr>
                            <w:rFonts w:ascii="Cambria Math" w:hAnsi="Cambria Math"/>
                            <w:szCs w:val="24"/>
                          </w:rPr>
                          <m:t>G</m:t>
                        </m:r>
                      </m:e>
                      <m:sub>
                        <m:r>
                          <w:rPr>
                            <w:rFonts w:ascii="Cambria Math" w:hAnsi="Cambria Math"/>
                            <w:szCs w:val="24"/>
                          </w:rPr>
                          <m:t>max</m:t>
                        </m:r>
                      </m:sub>
                    </m:sSub>
                  </m:den>
                </m:f>
                <m:r>
                  <m:rPr>
                    <m:sty m:val="p"/>
                  </m:rPr>
                  <w:rPr>
                    <w:rFonts w:ascii="Cambria Math" w:hAnsi="Cambria Math"/>
                    <w:lang w:eastAsia="en-US"/>
                  </w:rPr>
                  <m:t>×</m:t>
                </m:r>
                <m:sSub>
                  <m:sSubPr>
                    <m:ctrlPr>
                      <w:rPr>
                        <w:rFonts w:ascii="Cambria Math" w:hAnsi="Cambria Math"/>
                        <w:i/>
                        <w:szCs w:val="24"/>
                      </w:rPr>
                    </m:ctrlPr>
                  </m:sSubPr>
                  <m:e>
                    <m:r>
                      <w:rPr>
                        <w:rFonts w:ascii="Cambria Math" w:hAnsi="Cambria Math"/>
                        <w:szCs w:val="24"/>
                      </w:rPr>
                      <m:t>Y</m:t>
                    </m:r>
                  </m:e>
                  <m:sub/>
                </m:sSub>
              </m:oMath>
            </m:oMathPara>
          </w:p>
          <w:p w14:paraId="768EA634" w14:textId="77777777" w:rsidR="009B3737" w:rsidRPr="00045B23" w:rsidRDefault="009B3737" w:rsidP="00887403">
            <w:pPr>
              <w:widowControl w:val="0"/>
              <w:tabs>
                <w:tab w:val="left" w:pos="993"/>
              </w:tabs>
              <w:autoSpaceDE w:val="0"/>
              <w:autoSpaceDN w:val="0"/>
              <w:adjustRightInd w:val="0"/>
              <w:spacing w:before="120"/>
              <w:ind w:firstLine="720"/>
              <w:jc w:val="center"/>
              <w:rPr>
                <w:szCs w:val="24"/>
              </w:rPr>
            </w:pPr>
          </w:p>
          <w:p w14:paraId="598B0AA1" w14:textId="77777777" w:rsidR="009B3737" w:rsidRPr="00045B23" w:rsidRDefault="009B3737" w:rsidP="00887403">
            <w:pPr>
              <w:widowControl w:val="0"/>
              <w:autoSpaceDE w:val="0"/>
              <w:autoSpaceDN w:val="0"/>
              <w:adjustRightInd w:val="0"/>
              <w:spacing w:after="160" w:line="259" w:lineRule="auto"/>
              <w:rPr>
                <w:i/>
                <w:szCs w:val="24"/>
              </w:rPr>
            </w:pPr>
          </w:p>
        </w:tc>
        <w:tc>
          <w:tcPr>
            <w:tcW w:w="2977" w:type="dxa"/>
            <w:tcBorders>
              <w:top w:val="single" w:sz="4" w:space="0" w:color="auto"/>
              <w:left w:val="single" w:sz="4" w:space="0" w:color="auto"/>
              <w:bottom w:val="single" w:sz="4" w:space="0" w:color="auto"/>
              <w:right w:val="single" w:sz="4" w:space="0" w:color="auto"/>
            </w:tcBorders>
          </w:tcPr>
          <w:p w14:paraId="4623B880" w14:textId="14A8DD27" w:rsidR="009B3737" w:rsidRPr="00045B23" w:rsidRDefault="009B3737" w:rsidP="00887403">
            <w:pPr>
              <w:widowControl w:val="0"/>
              <w:autoSpaceDE w:val="0"/>
              <w:autoSpaceDN w:val="0"/>
              <w:adjustRightInd w:val="0"/>
              <w:rPr>
                <w:i/>
                <w:iCs/>
                <w:szCs w:val="24"/>
              </w:rPr>
            </w:pPr>
            <w:r w:rsidRPr="00045B23">
              <w:rPr>
                <w:i/>
                <w:iCs/>
                <w:szCs w:val="24"/>
              </w:rPr>
              <w:t>Kriterijaus įvertinimas (B) apskaičiuojamas vertinamo pasiūlymo kriterijaus reikšmę (</w:t>
            </w:r>
            <w:proofErr w:type="spellStart"/>
            <w:r w:rsidRPr="00045B23">
              <w:rPr>
                <w:i/>
                <w:iCs/>
                <w:szCs w:val="24"/>
              </w:rPr>
              <w:t>G</w:t>
            </w:r>
            <w:r w:rsidRPr="00045B23">
              <w:rPr>
                <w:i/>
                <w:iCs/>
                <w:szCs w:val="24"/>
                <w:vertAlign w:val="subscript"/>
              </w:rPr>
              <w:t>p</w:t>
            </w:r>
            <w:proofErr w:type="spellEnd"/>
            <w:r w:rsidRPr="00045B23">
              <w:rPr>
                <w:i/>
                <w:iCs/>
                <w:szCs w:val="24"/>
              </w:rPr>
              <w:t>) palyginus su galima didžiausia kriterijaus reikšme (G</w:t>
            </w:r>
            <w:r w:rsidRPr="00045B23">
              <w:rPr>
                <w:i/>
                <w:iCs/>
                <w:szCs w:val="24"/>
                <w:vertAlign w:val="subscript"/>
              </w:rPr>
              <w:t xml:space="preserve"> </w:t>
            </w:r>
            <w:proofErr w:type="spellStart"/>
            <w:r w:rsidRPr="00045B23">
              <w:rPr>
                <w:i/>
                <w:iCs/>
                <w:szCs w:val="24"/>
                <w:vertAlign w:val="subscript"/>
              </w:rPr>
              <w:t>max</w:t>
            </w:r>
            <w:proofErr w:type="spellEnd"/>
            <w:r w:rsidRPr="00045B23">
              <w:rPr>
                <w:i/>
                <w:iCs/>
                <w:szCs w:val="24"/>
              </w:rPr>
              <w:t>= 60) ir padauginant iš vertinamo kriterijaus  lyginamojo svorio (Y).</w:t>
            </w:r>
          </w:p>
          <w:p w14:paraId="6369E38F" w14:textId="77777777" w:rsidR="009B3737" w:rsidRPr="00045B23" w:rsidRDefault="009B3737" w:rsidP="00887403">
            <w:pPr>
              <w:widowControl w:val="0"/>
              <w:autoSpaceDE w:val="0"/>
              <w:autoSpaceDN w:val="0"/>
              <w:adjustRightInd w:val="0"/>
              <w:rPr>
                <w:i/>
                <w:iCs/>
                <w:szCs w:val="24"/>
              </w:rPr>
            </w:pPr>
            <w:r w:rsidRPr="00045B23">
              <w:rPr>
                <w:bCs/>
                <w:i/>
                <w:iCs/>
                <w:szCs w:val="24"/>
              </w:rPr>
              <w:t>Vertinamas tiekėjo siūlomas prekių garantijos terminas mėnesiais.</w:t>
            </w:r>
          </w:p>
          <w:p w14:paraId="704BD5B7" w14:textId="77777777" w:rsidR="009B3737" w:rsidRPr="00045B23" w:rsidRDefault="009B3737" w:rsidP="00887403">
            <w:pPr>
              <w:widowControl w:val="0"/>
              <w:autoSpaceDE w:val="0"/>
              <w:autoSpaceDN w:val="0"/>
              <w:adjustRightInd w:val="0"/>
              <w:rPr>
                <w:i/>
                <w:iCs/>
                <w:szCs w:val="24"/>
              </w:rPr>
            </w:pPr>
            <w:r w:rsidRPr="00045B23">
              <w:rPr>
                <w:i/>
                <w:iCs/>
                <w:szCs w:val="24"/>
              </w:rPr>
              <w:t>Minimalus galimas prekės garantijos terminas yra 36 mėn.</w:t>
            </w:r>
          </w:p>
          <w:p w14:paraId="2852B57C" w14:textId="77777777" w:rsidR="009B3737" w:rsidRPr="00045B23" w:rsidRDefault="009B3737" w:rsidP="00887403">
            <w:pPr>
              <w:widowControl w:val="0"/>
              <w:autoSpaceDE w:val="0"/>
              <w:autoSpaceDN w:val="0"/>
              <w:adjustRightInd w:val="0"/>
              <w:rPr>
                <w:i/>
                <w:iCs/>
                <w:szCs w:val="24"/>
              </w:rPr>
            </w:pPr>
            <w:r w:rsidRPr="00045B23">
              <w:rPr>
                <w:i/>
                <w:iCs/>
                <w:szCs w:val="24"/>
              </w:rPr>
              <w:t>Maksimalus galimas prekės garantijos terminas, už kurį suteikiami ekonominio naudingumo balai, yra 60 mėn.</w:t>
            </w:r>
          </w:p>
          <w:p w14:paraId="08090E06" w14:textId="77777777" w:rsidR="009B3737" w:rsidRPr="00045B23" w:rsidRDefault="009B3737" w:rsidP="00887403">
            <w:pPr>
              <w:widowControl w:val="0"/>
              <w:autoSpaceDE w:val="0"/>
              <w:autoSpaceDN w:val="0"/>
              <w:adjustRightInd w:val="0"/>
              <w:rPr>
                <w:i/>
                <w:iCs/>
                <w:szCs w:val="24"/>
              </w:rPr>
            </w:pPr>
            <w:r w:rsidRPr="00045B23">
              <w:rPr>
                <w:i/>
                <w:iCs/>
                <w:szCs w:val="24"/>
              </w:rPr>
              <w:t>Tiekėjo pasiūlymas bus atmestas, jei tiekėjas pasiūlys trumpesnį nei 36 mėn.</w:t>
            </w:r>
            <w:r w:rsidRPr="00045B23">
              <w:rPr>
                <w:b/>
                <w:i/>
                <w:iCs/>
                <w:szCs w:val="24"/>
              </w:rPr>
              <w:t xml:space="preserve"> </w:t>
            </w:r>
            <w:r w:rsidRPr="00045B23">
              <w:rPr>
                <w:bCs/>
                <w:i/>
                <w:iCs/>
                <w:szCs w:val="24"/>
              </w:rPr>
              <w:t xml:space="preserve">garantijos </w:t>
            </w:r>
            <w:r w:rsidRPr="00045B23">
              <w:rPr>
                <w:i/>
                <w:iCs/>
                <w:szCs w:val="24"/>
              </w:rPr>
              <w:t>terminą.</w:t>
            </w:r>
          </w:p>
          <w:p w14:paraId="5E6BA397" w14:textId="77777777" w:rsidR="009B3737" w:rsidRPr="00045B23" w:rsidRDefault="009B3737" w:rsidP="00887403">
            <w:pPr>
              <w:widowControl w:val="0"/>
              <w:autoSpaceDE w:val="0"/>
              <w:autoSpaceDN w:val="0"/>
              <w:adjustRightInd w:val="0"/>
              <w:rPr>
                <w:iCs/>
                <w:szCs w:val="24"/>
              </w:rPr>
            </w:pPr>
            <w:r w:rsidRPr="00045B23">
              <w:rPr>
                <w:i/>
                <w:iCs/>
                <w:szCs w:val="24"/>
              </w:rPr>
              <w:t>Už 60 mėn. ir ilgesnį garantijos terminą skiriama maksimali B kriterijaus balų suma – 5 balai.</w:t>
            </w:r>
          </w:p>
        </w:tc>
        <w:tc>
          <w:tcPr>
            <w:tcW w:w="1559" w:type="dxa"/>
            <w:tcBorders>
              <w:top w:val="single" w:sz="4" w:space="0" w:color="auto"/>
              <w:left w:val="single" w:sz="4" w:space="0" w:color="auto"/>
              <w:bottom w:val="single" w:sz="4" w:space="0" w:color="auto"/>
              <w:right w:val="single" w:sz="4" w:space="0" w:color="auto"/>
            </w:tcBorders>
          </w:tcPr>
          <w:p w14:paraId="626FC686" w14:textId="77777777" w:rsidR="009B3737" w:rsidRPr="00045B23" w:rsidRDefault="009B3737" w:rsidP="00887403">
            <w:pPr>
              <w:widowControl w:val="0"/>
              <w:autoSpaceDE w:val="0"/>
              <w:autoSpaceDN w:val="0"/>
              <w:adjustRightInd w:val="0"/>
              <w:spacing w:after="160" w:line="259" w:lineRule="auto"/>
              <w:jc w:val="center"/>
              <w:rPr>
                <w:szCs w:val="24"/>
              </w:rPr>
            </w:pPr>
            <w:r w:rsidRPr="00045B23">
              <w:rPr>
                <w:szCs w:val="24"/>
              </w:rPr>
              <w:t>Y=5</w:t>
            </w:r>
          </w:p>
        </w:tc>
      </w:tr>
      <w:tr w:rsidR="009B3737" w:rsidRPr="00045B23" w:rsidDel="00B378C3" w14:paraId="061494EA" w14:textId="77777777" w:rsidTr="009B3737">
        <w:tc>
          <w:tcPr>
            <w:tcW w:w="1838" w:type="dxa"/>
            <w:tcBorders>
              <w:top w:val="single" w:sz="4" w:space="0" w:color="auto"/>
              <w:left w:val="single" w:sz="4" w:space="0" w:color="auto"/>
              <w:bottom w:val="single" w:sz="4" w:space="0" w:color="auto"/>
              <w:right w:val="single" w:sz="4" w:space="0" w:color="auto"/>
            </w:tcBorders>
          </w:tcPr>
          <w:p w14:paraId="67C3DC85" w14:textId="77777777" w:rsidR="009B3737" w:rsidRPr="00045B23" w:rsidRDefault="009B3737" w:rsidP="00887403">
            <w:pPr>
              <w:widowControl w:val="0"/>
              <w:autoSpaceDE w:val="0"/>
              <w:autoSpaceDN w:val="0"/>
              <w:adjustRightInd w:val="0"/>
              <w:spacing w:after="160" w:line="259" w:lineRule="auto"/>
              <w:rPr>
                <w:iCs/>
                <w:szCs w:val="24"/>
              </w:rPr>
            </w:pPr>
            <w:r w:rsidRPr="00045B23">
              <w:rPr>
                <w:iCs/>
                <w:szCs w:val="24"/>
              </w:rPr>
              <w:t xml:space="preserve">D –  </w:t>
            </w:r>
            <w:bookmarkStart w:id="11" w:name="_Hlk203054398"/>
            <w:r w:rsidRPr="00045B23">
              <w:rPr>
                <w:iCs/>
                <w:szCs w:val="24"/>
              </w:rPr>
              <w:t xml:space="preserve">DECT telefonui rageliui pridedama papildoma keičiama baterija (akumuliatorius) </w:t>
            </w:r>
            <w:bookmarkEnd w:id="11"/>
          </w:p>
        </w:tc>
        <w:tc>
          <w:tcPr>
            <w:tcW w:w="3260" w:type="dxa"/>
            <w:tcBorders>
              <w:top w:val="single" w:sz="4" w:space="0" w:color="auto"/>
              <w:left w:val="single" w:sz="4" w:space="0" w:color="auto"/>
              <w:bottom w:val="single" w:sz="4" w:space="0" w:color="auto"/>
              <w:right w:val="single" w:sz="4" w:space="0" w:color="auto"/>
            </w:tcBorders>
          </w:tcPr>
          <w:p w14:paraId="5FEFBF78" w14:textId="77777777" w:rsidR="009B3737" w:rsidRPr="00045B23" w:rsidRDefault="009B3737" w:rsidP="00887403">
            <w:pPr>
              <w:widowControl w:val="0"/>
              <w:autoSpaceDE w:val="0"/>
              <w:autoSpaceDN w:val="0"/>
              <w:adjustRightInd w:val="0"/>
              <w:spacing w:after="160" w:line="259" w:lineRule="auto"/>
              <w:rPr>
                <w:i/>
                <w:szCs w:val="24"/>
              </w:rPr>
            </w:pPr>
          </w:p>
        </w:tc>
        <w:tc>
          <w:tcPr>
            <w:tcW w:w="2977" w:type="dxa"/>
            <w:tcBorders>
              <w:top w:val="single" w:sz="4" w:space="0" w:color="auto"/>
              <w:left w:val="single" w:sz="4" w:space="0" w:color="auto"/>
              <w:bottom w:val="single" w:sz="4" w:space="0" w:color="auto"/>
              <w:right w:val="single" w:sz="4" w:space="0" w:color="auto"/>
            </w:tcBorders>
          </w:tcPr>
          <w:p w14:paraId="0B9140AE" w14:textId="77777777" w:rsidR="009B3737" w:rsidRPr="00045B23" w:rsidRDefault="009B3737" w:rsidP="00887403">
            <w:pPr>
              <w:widowControl w:val="0"/>
              <w:autoSpaceDE w:val="0"/>
              <w:autoSpaceDN w:val="0"/>
              <w:adjustRightInd w:val="0"/>
              <w:spacing w:after="160" w:line="259" w:lineRule="auto"/>
              <w:rPr>
                <w:i/>
                <w:szCs w:val="24"/>
              </w:rPr>
            </w:pPr>
            <w:r w:rsidRPr="00045B23">
              <w:rPr>
                <w:i/>
                <w:szCs w:val="24"/>
              </w:rPr>
              <w:t>Jeigu tiekėjas pasiūlo DECT telefonui rageliui papildomą keičiamą bateriją (akumuliatorių) – D=5.</w:t>
            </w:r>
          </w:p>
          <w:p w14:paraId="5E6AFDC5" w14:textId="77777777" w:rsidR="009B3737" w:rsidRPr="00045B23" w:rsidDel="00EE6409" w:rsidRDefault="009B3737" w:rsidP="00887403">
            <w:pPr>
              <w:widowControl w:val="0"/>
              <w:autoSpaceDE w:val="0"/>
              <w:autoSpaceDN w:val="0"/>
              <w:adjustRightInd w:val="0"/>
              <w:spacing w:after="160" w:line="259" w:lineRule="auto"/>
              <w:rPr>
                <w:i/>
                <w:szCs w:val="24"/>
              </w:rPr>
            </w:pPr>
            <w:r w:rsidRPr="00045B23">
              <w:rPr>
                <w:i/>
                <w:szCs w:val="24"/>
              </w:rPr>
              <w:t>Jeigu tiekėjas nepasiūlo DECT telefonui rageliui papildomos keičiamos baterijos (akumuliatoriaus) – D=0.</w:t>
            </w:r>
          </w:p>
        </w:tc>
        <w:tc>
          <w:tcPr>
            <w:tcW w:w="1559" w:type="dxa"/>
            <w:tcBorders>
              <w:top w:val="single" w:sz="4" w:space="0" w:color="auto"/>
              <w:left w:val="single" w:sz="4" w:space="0" w:color="auto"/>
              <w:bottom w:val="single" w:sz="4" w:space="0" w:color="auto"/>
              <w:right w:val="single" w:sz="4" w:space="0" w:color="auto"/>
            </w:tcBorders>
          </w:tcPr>
          <w:p w14:paraId="49964F00" w14:textId="77777777" w:rsidR="009B3737" w:rsidRPr="00045B23" w:rsidRDefault="009B3737" w:rsidP="00887403">
            <w:pPr>
              <w:widowControl w:val="0"/>
              <w:autoSpaceDE w:val="0"/>
              <w:autoSpaceDN w:val="0"/>
              <w:adjustRightInd w:val="0"/>
              <w:spacing w:after="160" w:line="259" w:lineRule="auto"/>
              <w:jc w:val="center"/>
              <w:rPr>
                <w:szCs w:val="24"/>
              </w:rPr>
            </w:pPr>
            <w:r w:rsidRPr="00045B23">
              <w:rPr>
                <w:szCs w:val="24"/>
              </w:rPr>
              <w:t>D=5</w:t>
            </w:r>
          </w:p>
        </w:tc>
      </w:tr>
      <w:tr w:rsidR="009B3737" w:rsidRPr="00045B23" w14:paraId="47BB3AF3" w14:textId="77777777" w:rsidTr="009B3737">
        <w:tc>
          <w:tcPr>
            <w:tcW w:w="1838" w:type="dxa"/>
            <w:tcBorders>
              <w:top w:val="single" w:sz="4" w:space="0" w:color="auto"/>
              <w:left w:val="single" w:sz="4" w:space="0" w:color="auto"/>
              <w:bottom w:val="single" w:sz="4" w:space="0" w:color="auto"/>
              <w:right w:val="single" w:sz="4" w:space="0" w:color="auto"/>
            </w:tcBorders>
          </w:tcPr>
          <w:p w14:paraId="5EA17779" w14:textId="77777777" w:rsidR="009B3737" w:rsidRPr="00045B23" w:rsidRDefault="009B3737" w:rsidP="00887403">
            <w:pPr>
              <w:widowControl w:val="0"/>
              <w:autoSpaceDE w:val="0"/>
              <w:autoSpaceDN w:val="0"/>
              <w:adjustRightInd w:val="0"/>
              <w:rPr>
                <w:iCs/>
                <w:szCs w:val="24"/>
              </w:rPr>
            </w:pPr>
            <w:r w:rsidRPr="00045B23">
              <w:rPr>
                <w:iCs/>
                <w:szCs w:val="24"/>
              </w:rPr>
              <w:lastRenderedPageBreak/>
              <w:t>P – Prekių pristatymo, diegimo terminas</w:t>
            </w:r>
          </w:p>
        </w:tc>
        <w:tc>
          <w:tcPr>
            <w:tcW w:w="3260" w:type="dxa"/>
            <w:tcBorders>
              <w:top w:val="single" w:sz="4" w:space="0" w:color="auto"/>
              <w:left w:val="single" w:sz="4" w:space="0" w:color="auto"/>
              <w:bottom w:val="single" w:sz="4" w:space="0" w:color="auto"/>
              <w:right w:val="single" w:sz="4" w:space="0" w:color="auto"/>
            </w:tcBorders>
          </w:tcPr>
          <w:p w14:paraId="73714C13" w14:textId="77777777" w:rsidR="009B3737" w:rsidRPr="00045B23" w:rsidRDefault="00000000" w:rsidP="00887403">
            <w:pPr>
              <w:widowControl w:val="0"/>
              <w:tabs>
                <w:tab w:val="left" w:pos="993"/>
              </w:tabs>
              <w:autoSpaceDE w:val="0"/>
              <w:autoSpaceDN w:val="0"/>
              <w:adjustRightInd w:val="0"/>
              <w:spacing w:before="120"/>
              <w:ind w:left="-108" w:firstLine="108"/>
              <w:jc w:val="center"/>
              <w:rPr>
                <w:szCs w:val="24"/>
              </w:rPr>
            </w:pPr>
            <m:oMathPara>
              <m:oMath>
                <m:sSub>
                  <m:sSubPr>
                    <m:ctrlPr>
                      <w:rPr>
                        <w:rFonts w:ascii="Cambria Math" w:hAnsi="Cambria Math"/>
                        <w:i/>
                        <w:szCs w:val="24"/>
                      </w:rPr>
                    </m:ctrlPr>
                  </m:sSubPr>
                  <m:e>
                    <m:r>
                      <w:rPr>
                        <w:rFonts w:ascii="Cambria Math" w:hAnsi="Cambria Math"/>
                        <w:szCs w:val="24"/>
                      </w:rPr>
                      <m:t>P</m:t>
                    </m:r>
                  </m:e>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 xml:space="preserve"> min</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den>
                </m:f>
                <m:sSub>
                  <m:sSubPr>
                    <m:ctrlPr>
                      <w:rPr>
                        <w:rFonts w:ascii="Cambria Math" w:hAnsi="Cambria Math"/>
                        <w:i/>
                        <w:szCs w:val="24"/>
                      </w:rPr>
                    </m:ctrlPr>
                  </m:sSubPr>
                  <m:e>
                    <m:r>
                      <m:rPr>
                        <m:sty m:val="p"/>
                      </m:rPr>
                      <w:rPr>
                        <w:rFonts w:ascii="Cambria Math" w:hAnsi="Cambria Math"/>
                        <w:lang w:eastAsia="en-US"/>
                      </w:rPr>
                      <m:t>×</m:t>
                    </m:r>
                    <m:r>
                      <w:rPr>
                        <w:rFonts w:ascii="Cambria Math" w:hAnsi="Cambria Math"/>
                        <w:szCs w:val="24"/>
                      </w:rPr>
                      <m:t>L</m:t>
                    </m:r>
                  </m:e>
                  <m:sub/>
                </m:sSub>
              </m:oMath>
            </m:oMathPara>
          </w:p>
          <w:p w14:paraId="5C805D0D" w14:textId="77777777" w:rsidR="009B3737" w:rsidRPr="00045B23" w:rsidRDefault="009B3737" w:rsidP="00887403">
            <w:pPr>
              <w:widowControl w:val="0"/>
              <w:tabs>
                <w:tab w:val="left" w:pos="993"/>
              </w:tabs>
              <w:autoSpaceDE w:val="0"/>
              <w:autoSpaceDN w:val="0"/>
              <w:adjustRightInd w:val="0"/>
              <w:spacing w:before="120"/>
              <w:ind w:firstLine="720"/>
              <w:jc w:val="center"/>
              <w:rPr>
                <w:szCs w:val="24"/>
              </w:rPr>
            </w:pPr>
          </w:p>
          <w:p w14:paraId="437EA825" w14:textId="77777777" w:rsidR="009B3737" w:rsidRPr="00045B23" w:rsidRDefault="009B3737" w:rsidP="00887403">
            <w:pPr>
              <w:widowControl w:val="0"/>
              <w:autoSpaceDE w:val="0"/>
              <w:autoSpaceDN w:val="0"/>
              <w:adjustRightInd w:val="0"/>
              <w:ind w:firstLine="720"/>
              <w:rPr>
                <w:rFonts w:eastAsia="Calibri"/>
                <w:szCs w:val="24"/>
              </w:rPr>
            </w:pPr>
          </w:p>
        </w:tc>
        <w:tc>
          <w:tcPr>
            <w:tcW w:w="2977" w:type="dxa"/>
            <w:tcBorders>
              <w:top w:val="single" w:sz="4" w:space="0" w:color="auto"/>
              <w:left w:val="single" w:sz="4" w:space="0" w:color="auto"/>
              <w:bottom w:val="single" w:sz="4" w:space="0" w:color="auto"/>
              <w:right w:val="single" w:sz="4" w:space="0" w:color="auto"/>
            </w:tcBorders>
          </w:tcPr>
          <w:p w14:paraId="6D0566E9" w14:textId="77777777" w:rsidR="009B3737" w:rsidRPr="00045B23" w:rsidRDefault="009B3737" w:rsidP="00887403">
            <w:pPr>
              <w:widowControl w:val="0"/>
              <w:autoSpaceDE w:val="0"/>
              <w:autoSpaceDN w:val="0"/>
              <w:adjustRightInd w:val="0"/>
              <w:rPr>
                <w:i/>
                <w:iCs/>
                <w:szCs w:val="24"/>
              </w:rPr>
            </w:pPr>
            <w:r w:rsidRPr="00045B23">
              <w:rPr>
                <w:i/>
                <w:iCs/>
                <w:szCs w:val="24"/>
              </w:rPr>
              <w:t>Kriterijaus įvertinimas (P) apskaičiuojamas mažiausią galimą kriterijaus reikšmę (R</w:t>
            </w:r>
            <w:r w:rsidRPr="00045B23">
              <w:rPr>
                <w:i/>
                <w:iCs/>
                <w:szCs w:val="24"/>
                <w:vertAlign w:val="subscript"/>
              </w:rPr>
              <w:t xml:space="preserve"> min</w:t>
            </w:r>
            <w:r w:rsidRPr="00045B23">
              <w:rPr>
                <w:i/>
                <w:iCs/>
                <w:szCs w:val="24"/>
              </w:rPr>
              <w:t xml:space="preserve">= 2) palyginant su vertinamo pasiūlymo </w:t>
            </w:r>
            <w:r w:rsidRPr="00045B23">
              <w:rPr>
                <w:i/>
                <w:snapToGrid w:val="0"/>
                <w:szCs w:val="24"/>
                <w:lang w:eastAsia="en-US"/>
              </w:rPr>
              <w:t>kriterijaus</w:t>
            </w:r>
            <w:r w:rsidRPr="00045B23">
              <w:rPr>
                <w:snapToGrid w:val="0"/>
                <w:szCs w:val="24"/>
                <w:lang w:eastAsia="en-US"/>
              </w:rPr>
              <w:t xml:space="preserve"> </w:t>
            </w:r>
            <w:r w:rsidRPr="00045B23">
              <w:rPr>
                <w:i/>
                <w:iCs/>
                <w:szCs w:val="24"/>
              </w:rPr>
              <w:t>reikšme (</w:t>
            </w:r>
            <w:proofErr w:type="spellStart"/>
            <w:r w:rsidRPr="00045B23">
              <w:rPr>
                <w:i/>
                <w:iCs/>
                <w:szCs w:val="24"/>
              </w:rPr>
              <w:t>R</w:t>
            </w:r>
            <w:r w:rsidRPr="00045B23">
              <w:rPr>
                <w:i/>
                <w:iCs/>
                <w:szCs w:val="24"/>
                <w:vertAlign w:val="subscript"/>
              </w:rPr>
              <w:t>p</w:t>
            </w:r>
            <w:proofErr w:type="spellEnd"/>
            <w:r w:rsidRPr="00045B23">
              <w:rPr>
                <w:i/>
                <w:iCs/>
                <w:szCs w:val="24"/>
              </w:rPr>
              <w:t>) ir padauginant iš vertinamo kriterijaus  lyginamojo svorio (L).</w:t>
            </w:r>
          </w:p>
          <w:p w14:paraId="0349DFD3" w14:textId="77777777" w:rsidR="009B3737" w:rsidRPr="00045B23" w:rsidRDefault="009B3737" w:rsidP="00887403">
            <w:pPr>
              <w:widowControl w:val="0"/>
              <w:autoSpaceDE w:val="0"/>
              <w:autoSpaceDN w:val="0"/>
              <w:adjustRightInd w:val="0"/>
              <w:rPr>
                <w:i/>
                <w:iCs/>
                <w:szCs w:val="24"/>
              </w:rPr>
            </w:pPr>
            <w:r w:rsidRPr="00045B23">
              <w:rPr>
                <w:bCs/>
                <w:i/>
                <w:iCs/>
                <w:szCs w:val="24"/>
              </w:rPr>
              <w:t>Vertinamas tiekėjo siūlomas prekių pristatymo ir diegimo terminas mėnesiais.</w:t>
            </w:r>
          </w:p>
          <w:p w14:paraId="441C59C6" w14:textId="77777777" w:rsidR="009B3737" w:rsidRPr="00045B23" w:rsidRDefault="009B3737" w:rsidP="00887403">
            <w:pPr>
              <w:widowControl w:val="0"/>
              <w:autoSpaceDE w:val="0"/>
              <w:autoSpaceDN w:val="0"/>
              <w:adjustRightInd w:val="0"/>
              <w:rPr>
                <w:i/>
                <w:iCs/>
                <w:szCs w:val="24"/>
              </w:rPr>
            </w:pPr>
            <w:r w:rsidRPr="00045B23">
              <w:rPr>
                <w:i/>
                <w:iCs/>
                <w:szCs w:val="24"/>
              </w:rPr>
              <w:t>Minimalus galimas prekių pristatymo ir diegimo terminas yra 2 mėn. nuo sutarties įsigaliojimo dienos.</w:t>
            </w:r>
          </w:p>
          <w:p w14:paraId="0EACDCA6" w14:textId="77777777" w:rsidR="009B3737" w:rsidRPr="00045B23" w:rsidRDefault="009B3737" w:rsidP="00887403">
            <w:pPr>
              <w:widowControl w:val="0"/>
              <w:autoSpaceDE w:val="0"/>
              <w:autoSpaceDN w:val="0"/>
              <w:adjustRightInd w:val="0"/>
              <w:rPr>
                <w:i/>
                <w:iCs/>
                <w:szCs w:val="24"/>
              </w:rPr>
            </w:pPr>
            <w:r w:rsidRPr="00045B23">
              <w:rPr>
                <w:i/>
                <w:iCs/>
                <w:szCs w:val="24"/>
              </w:rPr>
              <w:t>Maksimalus galimas prekių pristatymo ir diegimo terminas yra 5 mėn. nuo sutarties įsigaliojimo dienos</w:t>
            </w:r>
            <w:bookmarkStart w:id="12" w:name="_Hlk522624681"/>
            <w:r w:rsidRPr="00045B23">
              <w:rPr>
                <w:i/>
                <w:iCs/>
                <w:szCs w:val="24"/>
              </w:rPr>
              <w:t xml:space="preserve">. </w:t>
            </w:r>
            <w:bookmarkEnd w:id="12"/>
            <w:r w:rsidRPr="00045B23">
              <w:rPr>
                <w:i/>
                <w:iCs/>
                <w:szCs w:val="24"/>
              </w:rPr>
              <w:t>Tiekėjo pasiūlymas bus atmestas, jei tiekėjas pasiūlys ilgesnį nei 5 mėn.</w:t>
            </w:r>
            <w:r w:rsidRPr="00045B23">
              <w:rPr>
                <w:b/>
                <w:i/>
                <w:iCs/>
                <w:szCs w:val="24"/>
              </w:rPr>
              <w:t xml:space="preserve"> </w:t>
            </w:r>
            <w:r w:rsidRPr="00045B23">
              <w:rPr>
                <w:i/>
                <w:iCs/>
                <w:szCs w:val="24"/>
              </w:rPr>
              <w:t>terminą.</w:t>
            </w:r>
          </w:p>
        </w:tc>
        <w:tc>
          <w:tcPr>
            <w:tcW w:w="1559" w:type="dxa"/>
            <w:tcBorders>
              <w:top w:val="single" w:sz="4" w:space="0" w:color="auto"/>
              <w:left w:val="single" w:sz="4" w:space="0" w:color="auto"/>
              <w:bottom w:val="single" w:sz="4" w:space="0" w:color="auto"/>
              <w:right w:val="single" w:sz="4" w:space="0" w:color="auto"/>
            </w:tcBorders>
          </w:tcPr>
          <w:p w14:paraId="18997D03" w14:textId="77777777" w:rsidR="009B3737" w:rsidRPr="00045B23" w:rsidRDefault="009B3737" w:rsidP="00887403">
            <w:pPr>
              <w:widowControl w:val="0"/>
              <w:autoSpaceDE w:val="0"/>
              <w:autoSpaceDN w:val="0"/>
              <w:adjustRightInd w:val="0"/>
              <w:jc w:val="center"/>
              <w:rPr>
                <w:szCs w:val="24"/>
              </w:rPr>
            </w:pPr>
            <w:r w:rsidRPr="00045B23">
              <w:rPr>
                <w:szCs w:val="24"/>
              </w:rPr>
              <w:t>L=30</w:t>
            </w:r>
          </w:p>
        </w:tc>
      </w:tr>
    </w:tbl>
    <w:p w14:paraId="77769457" w14:textId="7C7CCEEB" w:rsidR="00887403" w:rsidRPr="00045B23" w:rsidRDefault="00887403" w:rsidP="00BE760D">
      <w:pPr>
        <w:pStyle w:val="Sraopastraipa"/>
        <w:tabs>
          <w:tab w:val="left" w:pos="1701"/>
        </w:tabs>
        <w:ind w:left="1134"/>
        <w:jc w:val="both"/>
      </w:pPr>
    </w:p>
    <w:p w14:paraId="188B281B" w14:textId="35498B0F" w:rsidR="009B3737" w:rsidRPr="00045B23" w:rsidRDefault="009B3737" w:rsidP="00BE760D">
      <w:pPr>
        <w:pStyle w:val="Sraopastraipa"/>
        <w:numPr>
          <w:ilvl w:val="1"/>
          <w:numId w:val="19"/>
        </w:numPr>
        <w:tabs>
          <w:tab w:val="left" w:pos="1134"/>
          <w:tab w:val="left" w:pos="1701"/>
        </w:tabs>
        <w:ind w:left="0" w:firstLine="1080"/>
        <w:jc w:val="both"/>
      </w:pPr>
      <w:r w:rsidRPr="00045B23">
        <w:t>Pasiūlymų ekonominis naudingumas (S) apskaičiuojamas sudedant tiekėjo pasiūlymo kainos (C), siūlomos prekės</w:t>
      </w:r>
      <w:r w:rsidR="00105348" w:rsidRPr="00045B23">
        <w:t xml:space="preserve"> (DECT telefono ragelio)</w:t>
      </w:r>
      <w:r w:rsidRPr="00045B23">
        <w:t xml:space="preserve"> garantijos termino</w:t>
      </w:r>
      <w:r w:rsidR="00105348" w:rsidRPr="00045B23">
        <w:t xml:space="preserve"> </w:t>
      </w:r>
      <w:r w:rsidRPr="00045B23">
        <w:t>(B), pridedamos baterijos ar akumuliatoriaus (D) ir prekių pristatymo, įdiegimo termino (P) balus:</w:t>
      </w:r>
    </w:p>
    <w:p w14:paraId="38253F34" w14:textId="063E333F" w:rsidR="009B3737" w:rsidRPr="00045B23" w:rsidRDefault="009B3737" w:rsidP="00BE760D">
      <w:pPr>
        <w:pStyle w:val="Sraopastraipa"/>
        <w:tabs>
          <w:tab w:val="left" w:pos="1701"/>
        </w:tabs>
        <w:ind w:left="1560"/>
        <w:jc w:val="both"/>
      </w:pPr>
      <w:r w:rsidRPr="00045B23">
        <w:t>S = C + B</w:t>
      </w:r>
      <w:r w:rsidR="000C3AA0" w:rsidRPr="00045B23">
        <w:t xml:space="preserve"> </w:t>
      </w:r>
      <w:r w:rsidRPr="00045B23">
        <w:t>+</w:t>
      </w:r>
      <w:r w:rsidR="000C3AA0" w:rsidRPr="00045B23">
        <w:t xml:space="preserve"> </w:t>
      </w:r>
      <w:r w:rsidRPr="00045B23">
        <w:t>D + P</w:t>
      </w:r>
    </w:p>
    <w:p w14:paraId="2F5C6273" w14:textId="71B2B1F8" w:rsidR="00BE760D" w:rsidRPr="00045B23" w:rsidRDefault="00BE760D" w:rsidP="00BE760D">
      <w:pPr>
        <w:pStyle w:val="Sraopastraipa"/>
        <w:numPr>
          <w:ilvl w:val="1"/>
          <w:numId w:val="19"/>
        </w:numPr>
        <w:tabs>
          <w:tab w:val="left" w:pos="1701"/>
        </w:tabs>
        <w:ind w:left="0" w:firstLine="1080"/>
        <w:jc w:val="both"/>
      </w:pPr>
      <w:r w:rsidRPr="00045B23">
        <w:t>Pirkime ekonominio naudingumo vertinimas bus atliekamas pagal vertinimo kriterijus ir jų lyginamuosius svorius, nurodytus konkurso sąlygų 4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1395B476" w14:textId="77777777" w:rsidR="000810BA" w:rsidRPr="00045B23" w:rsidRDefault="000810BA" w:rsidP="001C2AE0">
      <w:pPr>
        <w:tabs>
          <w:tab w:val="left" w:pos="720"/>
        </w:tabs>
        <w:jc w:val="center"/>
        <w:rPr>
          <w:b/>
          <w:noProof/>
          <w:color w:val="000000"/>
          <w:szCs w:val="24"/>
        </w:rPr>
      </w:pPr>
    </w:p>
    <w:p w14:paraId="24830DE8" w14:textId="7BF41C5C" w:rsidR="001C2AE0" w:rsidRPr="00045B23" w:rsidRDefault="006018A5" w:rsidP="001C2AE0">
      <w:pPr>
        <w:tabs>
          <w:tab w:val="left" w:pos="720"/>
        </w:tabs>
        <w:jc w:val="center"/>
        <w:rPr>
          <w:b/>
          <w:noProof/>
          <w:szCs w:val="24"/>
        </w:rPr>
      </w:pPr>
      <w:r w:rsidRPr="00045B23">
        <w:rPr>
          <w:b/>
          <w:noProof/>
          <w:szCs w:val="24"/>
        </w:rPr>
        <w:t>1</w:t>
      </w:r>
      <w:r w:rsidR="00E30522" w:rsidRPr="00045B23">
        <w:rPr>
          <w:b/>
          <w:noProof/>
          <w:szCs w:val="24"/>
        </w:rPr>
        <w:t>1</w:t>
      </w:r>
      <w:r w:rsidRPr="00045B23">
        <w:rPr>
          <w:b/>
          <w:noProof/>
          <w:szCs w:val="24"/>
        </w:rPr>
        <w:t xml:space="preserve">. </w:t>
      </w:r>
      <w:r w:rsidR="00AA2EF2" w:rsidRPr="00045B23">
        <w:rPr>
          <w:b/>
          <w:noProof/>
          <w:szCs w:val="24"/>
        </w:rPr>
        <w:t>EBVPD BEI PASIŪLYMŲ VERTINIMAS IR NAGRINĖJIMAS</w:t>
      </w:r>
    </w:p>
    <w:p w14:paraId="52B95386" w14:textId="77777777" w:rsidR="0069176D" w:rsidRPr="00045B23" w:rsidRDefault="0069176D" w:rsidP="0069176D">
      <w:pPr>
        <w:pStyle w:val="Pagrindinistekstas"/>
        <w:spacing w:after="0"/>
        <w:jc w:val="both"/>
        <w:rPr>
          <w:b/>
          <w:noProof/>
          <w:color w:val="000000"/>
          <w:szCs w:val="24"/>
          <w:lang w:val="lt-LT"/>
        </w:rPr>
      </w:pPr>
    </w:p>
    <w:p w14:paraId="50E65071" w14:textId="13983A83" w:rsidR="0073068E" w:rsidRPr="00045B23" w:rsidRDefault="00BF1906" w:rsidP="008F1DCE">
      <w:pPr>
        <w:pStyle w:val="Pagrindinistekstas"/>
        <w:tabs>
          <w:tab w:val="left" w:pos="1843"/>
        </w:tabs>
        <w:spacing w:after="0"/>
        <w:ind w:firstLine="1134"/>
        <w:jc w:val="both"/>
        <w:rPr>
          <w:bCs/>
          <w:noProof/>
          <w:lang w:val="lt-LT"/>
        </w:rPr>
      </w:pPr>
      <w:r w:rsidRPr="00045B23">
        <w:rPr>
          <w:noProof/>
          <w:color w:val="000000"/>
          <w:szCs w:val="24"/>
          <w:lang w:val="lt-LT"/>
        </w:rPr>
        <w:t>11.1</w:t>
      </w:r>
      <w:r w:rsidR="00B36DC3" w:rsidRPr="00045B23">
        <w:rPr>
          <w:noProof/>
          <w:color w:val="000000"/>
          <w:szCs w:val="24"/>
          <w:lang w:val="lt-LT"/>
        </w:rPr>
        <w:t>.</w:t>
      </w:r>
      <w:r w:rsidRPr="00045B23">
        <w:rPr>
          <w:noProof/>
          <w:color w:val="000000"/>
          <w:szCs w:val="24"/>
          <w:lang w:val="lt-LT"/>
        </w:rPr>
        <w:tab/>
      </w:r>
      <w:r w:rsidR="0073068E" w:rsidRPr="00045B23">
        <w:rPr>
          <w:bCs/>
          <w:noProof/>
          <w:lang w:val="lt-LT"/>
        </w:rPr>
        <w:t xml:space="preserve">Komisija pirmiausia vertins EBVPD, pasiūlymų atitikimą </w:t>
      </w:r>
      <w:r w:rsidR="00224252" w:rsidRPr="00045B23">
        <w:rPr>
          <w:bCs/>
          <w:noProof/>
          <w:lang w:val="lt-LT"/>
        </w:rPr>
        <w:t>konkurso</w:t>
      </w:r>
      <w:r w:rsidR="0073068E" w:rsidRPr="00045B23">
        <w:rPr>
          <w:bCs/>
          <w:noProof/>
          <w:lang w:val="lt-LT"/>
        </w:rPr>
        <w:t xml:space="preserve"> </w:t>
      </w:r>
      <w:r w:rsidR="00224252" w:rsidRPr="00045B23">
        <w:rPr>
          <w:bCs/>
          <w:noProof/>
          <w:lang w:val="lt-LT"/>
        </w:rPr>
        <w:t>sąlygų</w:t>
      </w:r>
      <w:r w:rsidR="0073068E" w:rsidRPr="00045B23">
        <w:rPr>
          <w:bCs/>
          <w:noProof/>
          <w:lang w:val="lt-LT"/>
        </w:rPr>
        <w:t xml:space="preserve"> reikalavimams ir tik po to, įvertinusi pasiūlymus, tikrins pagal galimo laimėtojo pateiktus aktualius duomenis, ar nėra ekonomiškai naudingiausią pasiūlymą pateikusio tiekėjo pašalinimo pagrindų, </w:t>
      </w:r>
      <w:r w:rsidR="006A1F8C" w:rsidRPr="00045B23">
        <w:rPr>
          <w:bCs/>
          <w:noProof/>
          <w:lang w:val="lt-LT"/>
        </w:rPr>
        <w:t>ar atitinka reikalavimus dėl nacionalinio saugumo</w:t>
      </w:r>
      <w:r w:rsidR="0073068E" w:rsidRPr="00045B23">
        <w:rPr>
          <w:bCs/>
          <w:noProof/>
          <w:lang w:val="lt-LT"/>
        </w:rPr>
        <w:t xml:space="preserve">. </w:t>
      </w:r>
    </w:p>
    <w:p w14:paraId="17387AEA" w14:textId="1485AE8C" w:rsidR="0073068E" w:rsidRPr="00045B23" w:rsidRDefault="0073068E" w:rsidP="0073068E">
      <w:pPr>
        <w:tabs>
          <w:tab w:val="left" w:pos="567"/>
        </w:tabs>
        <w:jc w:val="both"/>
        <w:rPr>
          <w:noProof/>
          <w:szCs w:val="24"/>
        </w:rPr>
      </w:pPr>
      <w:r w:rsidRPr="00045B23">
        <w:rPr>
          <w:noProof/>
          <w:color w:val="000000"/>
          <w:szCs w:val="24"/>
        </w:rPr>
        <w:t xml:space="preserve"> </w:t>
      </w:r>
      <w:r w:rsidR="008F1DCE" w:rsidRPr="00045B23">
        <w:rPr>
          <w:noProof/>
          <w:color w:val="000000"/>
          <w:szCs w:val="24"/>
        </w:rPr>
        <w:tab/>
      </w:r>
      <w:r w:rsidRPr="00045B23">
        <w:rPr>
          <w:noProof/>
          <w:color w:val="000000"/>
          <w:szCs w:val="24"/>
        </w:rPr>
        <w:t xml:space="preserve">        </w:t>
      </w:r>
      <w:r w:rsidR="00224548" w:rsidRPr="00045B23">
        <w:rPr>
          <w:noProof/>
          <w:color w:val="000000"/>
          <w:szCs w:val="24"/>
        </w:rPr>
        <w:t xml:space="preserve"> </w:t>
      </w:r>
      <w:r w:rsidRPr="00045B23">
        <w:rPr>
          <w:noProof/>
          <w:color w:val="000000"/>
          <w:szCs w:val="24"/>
        </w:rPr>
        <w:t xml:space="preserve">11.2. </w:t>
      </w:r>
      <w:r w:rsidRPr="00045B23">
        <w:rPr>
          <w:noProof/>
          <w:szCs w:val="24"/>
        </w:rPr>
        <w:t xml:space="preserve">Komisija tikrina, ar su pasiūlymu yra pateiktas EBVPD, ir, ar jis užpildytas pagal konkurso sąlygų </w:t>
      </w:r>
      <w:r w:rsidR="00D74EF9" w:rsidRPr="00045B23">
        <w:rPr>
          <w:noProof/>
          <w:szCs w:val="24"/>
        </w:rPr>
        <w:t>4</w:t>
      </w:r>
      <w:r w:rsidRPr="00045B23">
        <w:rPr>
          <w:noProof/>
          <w:szCs w:val="24"/>
        </w:rPr>
        <w:t xml:space="preserve"> priedą. </w:t>
      </w:r>
    </w:p>
    <w:p w14:paraId="6CD032F4" w14:textId="36B94B44" w:rsidR="0073068E" w:rsidRPr="00045B23" w:rsidRDefault="0073068E" w:rsidP="0073068E">
      <w:pPr>
        <w:tabs>
          <w:tab w:val="left" w:pos="567"/>
        </w:tabs>
        <w:jc w:val="both"/>
        <w:rPr>
          <w:noProof/>
          <w:szCs w:val="24"/>
        </w:rPr>
      </w:pPr>
      <w:r w:rsidRPr="00045B23">
        <w:rPr>
          <w:noProof/>
          <w:szCs w:val="24"/>
        </w:rPr>
        <w:tab/>
        <w:t xml:space="preserve">        </w:t>
      </w:r>
      <w:r w:rsidR="00224548" w:rsidRPr="00045B23">
        <w:rPr>
          <w:noProof/>
          <w:szCs w:val="24"/>
        </w:rPr>
        <w:t xml:space="preserve"> </w:t>
      </w:r>
      <w:r w:rsidRPr="00045B23">
        <w:rPr>
          <w:noProof/>
          <w:szCs w:val="24"/>
        </w:rPr>
        <w:t xml:space="preserve">11.3. Jeigu tiekėjas kartu su pasiūlymu nepateikė EBVPD, arba pateikė užpildytą ne pagal konkurso sąlygų </w:t>
      </w:r>
      <w:r w:rsidR="00A81A67" w:rsidRPr="00045B23">
        <w:rPr>
          <w:noProof/>
          <w:szCs w:val="24"/>
        </w:rPr>
        <w:t>4</w:t>
      </w:r>
      <w:r w:rsidRPr="00045B23">
        <w:rPr>
          <w:noProof/>
          <w:szCs w:val="24"/>
        </w:rPr>
        <w:t xml:space="preserve"> priedą, arba nepateikė visų tiekėjų grupės </w:t>
      </w:r>
      <w:r w:rsidR="002F0570" w:rsidRPr="00045B23">
        <w:rPr>
          <w:noProof/>
          <w:szCs w:val="24"/>
        </w:rPr>
        <w:t xml:space="preserve">narių </w:t>
      </w:r>
      <w:r w:rsidRPr="00045B23">
        <w:rPr>
          <w:noProof/>
          <w:szCs w:val="24"/>
        </w:rPr>
        <w:t>EBVPD, Komisija prašo tiekėjo per protingą terminą pateikti tinkamai</w:t>
      </w:r>
      <w:r w:rsidRPr="00045B23">
        <w:rPr>
          <w:i/>
          <w:noProof/>
          <w:szCs w:val="24"/>
        </w:rPr>
        <w:t xml:space="preserve"> </w:t>
      </w:r>
      <w:r w:rsidRPr="00045B23">
        <w:rPr>
          <w:noProof/>
          <w:szCs w:val="24"/>
        </w:rPr>
        <w:t xml:space="preserve">užpildytą EBVPD. </w:t>
      </w:r>
    </w:p>
    <w:p w14:paraId="15F160F1" w14:textId="6820B8E4" w:rsidR="0073068E" w:rsidRPr="00045B23" w:rsidRDefault="0073068E" w:rsidP="0073068E">
      <w:pPr>
        <w:pStyle w:val="Pagrindinistekstas"/>
        <w:tabs>
          <w:tab w:val="left" w:pos="1843"/>
        </w:tabs>
        <w:spacing w:after="0"/>
        <w:ind w:firstLine="1134"/>
        <w:jc w:val="both"/>
        <w:rPr>
          <w:noProof/>
          <w:szCs w:val="24"/>
          <w:lang w:val="lt-LT"/>
        </w:rPr>
      </w:pPr>
      <w:r w:rsidRPr="00045B23">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045B23" w:rsidRDefault="00224548" w:rsidP="00224548">
      <w:pPr>
        <w:tabs>
          <w:tab w:val="left" w:pos="567"/>
        </w:tabs>
        <w:jc w:val="both"/>
        <w:rPr>
          <w:noProof/>
          <w:szCs w:val="24"/>
        </w:rPr>
      </w:pPr>
      <w:r w:rsidRPr="00045B23">
        <w:rPr>
          <w:noProof/>
          <w:szCs w:val="24"/>
        </w:rPr>
        <w:tab/>
        <w:t xml:space="preserve">         11.5. Komisija, nagrinėdama pasiūlymus, taip pat</w:t>
      </w:r>
      <w:r w:rsidR="00383AEE" w:rsidRPr="00045B23">
        <w:rPr>
          <w:noProof/>
          <w:szCs w:val="24"/>
        </w:rPr>
        <w:t>:</w:t>
      </w:r>
      <w:r w:rsidRPr="00045B23">
        <w:rPr>
          <w:noProof/>
          <w:szCs w:val="24"/>
        </w:rPr>
        <w:t xml:space="preserve"> </w:t>
      </w:r>
    </w:p>
    <w:p w14:paraId="5A0AFECE" w14:textId="0617BF66" w:rsidR="00224548" w:rsidRPr="00045B23" w:rsidRDefault="00224548" w:rsidP="00383AEE">
      <w:pPr>
        <w:tabs>
          <w:tab w:val="left" w:pos="567"/>
        </w:tabs>
        <w:jc w:val="both"/>
        <w:rPr>
          <w:noProof/>
          <w:szCs w:val="24"/>
        </w:rPr>
      </w:pPr>
      <w:r w:rsidRPr="00045B23">
        <w:rPr>
          <w:noProof/>
          <w:szCs w:val="24"/>
        </w:rPr>
        <w:lastRenderedPageBreak/>
        <w:tab/>
        <w:t xml:space="preserve">         11.5.1. </w:t>
      </w:r>
      <w:r w:rsidR="00383AEE" w:rsidRPr="00045B23">
        <w:rPr>
          <w:noProof/>
          <w:szCs w:val="24"/>
        </w:rPr>
        <w:t xml:space="preserve">vertina, ar pasiūlymas atitinka </w:t>
      </w:r>
      <w:r w:rsidRPr="00045B23">
        <w:rPr>
          <w:noProof/>
          <w:szCs w:val="24"/>
        </w:rPr>
        <w:t>skelbimą apie pirkimą</w:t>
      </w:r>
      <w:r w:rsidR="00383AEE" w:rsidRPr="00045B23">
        <w:rPr>
          <w:noProof/>
          <w:szCs w:val="24"/>
        </w:rPr>
        <w:t xml:space="preserve"> bei </w:t>
      </w:r>
      <w:r w:rsidRPr="00045B23">
        <w:rPr>
          <w:noProof/>
          <w:szCs w:val="24"/>
        </w:rPr>
        <w:t>šiose konkurso sąlygose nustatytus reikalavimus (t. y. ar pateiktas t</w:t>
      </w:r>
      <w:r w:rsidR="00007C1D" w:rsidRPr="00045B23">
        <w:rPr>
          <w:noProof/>
          <w:szCs w:val="24"/>
        </w:rPr>
        <w:t>ie</w:t>
      </w:r>
      <w:r w:rsidRPr="00045B23">
        <w:rPr>
          <w:noProof/>
          <w:szCs w:val="24"/>
        </w:rPr>
        <w:t xml:space="preserve">kėjo įgaliojimas, jungtinės veiklos sutartis ar kiti </w:t>
      </w:r>
      <w:r w:rsidR="00007C1D" w:rsidRPr="00045B23">
        <w:rPr>
          <w:noProof/>
          <w:szCs w:val="24"/>
        </w:rPr>
        <w:t>konkurso sąlygose</w:t>
      </w:r>
      <w:r w:rsidRPr="00045B23">
        <w:rPr>
          <w:noProof/>
          <w:szCs w:val="24"/>
        </w:rPr>
        <w:t xml:space="preserve"> reikalaujami dokumentai ar duomenys ir kt.);</w:t>
      </w:r>
    </w:p>
    <w:p w14:paraId="72DE1A3F" w14:textId="2C74FF3B" w:rsidR="00224548" w:rsidRPr="00045B23" w:rsidRDefault="00224548" w:rsidP="00224548">
      <w:pPr>
        <w:jc w:val="both"/>
        <w:rPr>
          <w:iCs/>
          <w:noProof/>
          <w:szCs w:val="24"/>
        </w:rPr>
      </w:pPr>
      <w:r w:rsidRPr="00045B23">
        <w:rPr>
          <w:noProof/>
          <w:szCs w:val="24"/>
        </w:rPr>
        <w:t xml:space="preserve">                  </w:t>
      </w:r>
      <w:r w:rsidR="009B7E75" w:rsidRPr="00045B23">
        <w:rPr>
          <w:noProof/>
          <w:szCs w:val="24"/>
        </w:rPr>
        <w:t xml:space="preserve"> </w:t>
      </w:r>
      <w:r w:rsidRPr="00045B23">
        <w:rPr>
          <w:noProof/>
          <w:szCs w:val="24"/>
        </w:rPr>
        <w:t>11.5.</w:t>
      </w:r>
      <w:r w:rsidR="00307DBC" w:rsidRPr="00045B23">
        <w:rPr>
          <w:noProof/>
          <w:szCs w:val="24"/>
        </w:rPr>
        <w:t>2</w:t>
      </w:r>
      <w:r w:rsidRPr="00045B23">
        <w:rPr>
          <w:noProof/>
          <w:szCs w:val="24"/>
        </w:rPr>
        <w:t xml:space="preserve">. </w:t>
      </w:r>
      <w:r w:rsidR="00383AEE" w:rsidRPr="00045B23">
        <w:rPr>
          <w:noProof/>
          <w:szCs w:val="24"/>
        </w:rPr>
        <w:t xml:space="preserve">vertina, ar pasiūlymas atitinka </w:t>
      </w:r>
      <w:r w:rsidRPr="00045B23">
        <w:rPr>
          <w:noProof/>
          <w:szCs w:val="24"/>
        </w:rPr>
        <w:t>techninėje specifikacijoje</w:t>
      </w:r>
      <w:r w:rsidR="009B7E75" w:rsidRPr="00045B23">
        <w:rPr>
          <w:noProof/>
          <w:szCs w:val="24"/>
        </w:rPr>
        <w:t xml:space="preserve"> </w:t>
      </w:r>
      <w:r w:rsidRPr="00045B23">
        <w:rPr>
          <w:noProof/>
          <w:szCs w:val="24"/>
        </w:rPr>
        <w:t xml:space="preserve">nustatytus </w:t>
      </w:r>
      <w:r w:rsidRPr="00045B23">
        <w:rPr>
          <w:iCs/>
          <w:noProof/>
          <w:szCs w:val="24"/>
        </w:rPr>
        <w:t>reikalavimus</w:t>
      </w:r>
      <w:r w:rsidR="009B7E75" w:rsidRPr="00045B23">
        <w:rPr>
          <w:iCs/>
          <w:noProof/>
          <w:szCs w:val="24"/>
        </w:rPr>
        <w:t>;</w:t>
      </w:r>
    </w:p>
    <w:p w14:paraId="44495B9B" w14:textId="5344FF8A" w:rsidR="00383AEE" w:rsidRPr="00045B23" w:rsidRDefault="00383AEE" w:rsidP="00383AEE">
      <w:pPr>
        <w:ind w:firstLine="1134"/>
        <w:jc w:val="both"/>
        <w:rPr>
          <w:noProof/>
          <w:color w:val="000000"/>
          <w:szCs w:val="24"/>
        </w:rPr>
      </w:pPr>
      <w:r w:rsidRPr="00045B23">
        <w:rPr>
          <w:noProof/>
          <w:color w:val="000000"/>
          <w:szCs w:val="24"/>
        </w:rPr>
        <w:t>11.5.</w:t>
      </w:r>
      <w:r w:rsidR="00307DBC" w:rsidRPr="00045B23">
        <w:rPr>
          <w:noProof/>
          <w:color w:val="000000"/>
          <w:szCs w:val="24"/>
        </w:rPr>
        <w:t>3</w:t>
      </w:r>
      <w:r w:rsidRPr="00045B23">
        <w:rPr>
          <w:noProof/>
          <w:color w:val="000000"/>
          <w:szCs w:val="24"/>
        </w:rPr>
        <w:t xml:space="preserve">. tikrina, ar nėra konkurso sąlygų 3.3 papunktyje nustatytų </w:t>
      </w:r>
      <w:r w:rsidRPr="00045B23">
        <w:rPr>
          <w:b/>
          <w:bCs/>
          <w:noProof/>
          <w:color w:val="000000"/>
          <w:szCs w:val="24"/>
        </w:rPr>
        <w:t>galimo laimėtojo</w:t>
      </w:r>
      <w:r w:rsidRPr="00045B23">
        <w:rPr>
          <w:noProof/>
          <w:color w:val="000000"/>
          <w:szCs w:val="24"/>
        </w:rPr>
        <w:t xml:space="preserve"> </w:t>
      </w:r>
      <w:r w:rsidRPr="00045B23">
        <w:rPr>
          <w:b/>
          <w:bCs/>
          <w:noProof/>
          <w:color w:val="000000"/>
          <w:szCs w:val="24"/>
        </w:rPr>
        <w:t>pašalinimo pagrindų</w:t>
      </w:r>
      <w:r w:rsidRPr="00045B23">
        <w:rPr>
          <w:noProof/>
          <w:color w:val="000000"/>
          <w:szCs w:val="24"/>
        </w:rPr>
        <w:t xml:space="preserve"> (konkurso sąlygų 3.3 papunkčio </w:t>
      </w:r>
      <w:r w:rsidR="002F0570" w:rsidRPr="00045B23">
        <w:rPr>
          <w:noProof/>
          <w:color w:val="000000"/>
          <w:szCs w:val="24"/>
        </w:rPr>
        <w:t>3</w:t>
      </w:r>
      <w:r w:rsidRPr="00045B23">
        <w:rPr>
          <w:noProof/>
          <w:color w:val="000000"/>
          <w:szCs w:val="24"/>
        </w:rPr>
        <w:t xml:space="preserve"> lentelė), </w:t>
      </w:r>
      <w:r w:rsidR="00307DBC" w:rsidRPr="00045B23">
        <w:rPr>
          <w:noProof/>
          <w:color w:val="000000"/>
          <w:szCs w:val="24"/>
        </w:rPr>
        <w:t>taip pat</w:t>
      </w:r>
      <w:r w:rsidR="002F0570" w:rsidRPr="00045B23">
        <w:rPr>
          <w:noProof/>
          <w:color w:val="000000"/>
          <w:szCs w:val="24"/>
        </w:rPr>
        <w:t>,</w:t>
      </w:r>
      <w:r w:rsidR="00307DBC" w:rsidRPr="00045B23">
        <w:rPr>
          <w:noProof/>
          <w:color w:val="000000"/>
          <w:szCs w:val="24"/>
        </w:rPr>
        <w:t xml:space="preserve"> </w:t>
      </w:r>
      <w:r w:rsidR="00D1371B" w:rsidRPr="00045B23">
        <w:rPr>
          <w:noProof/>
          <w:color w:val="000000"/>
          <w:szCs w:val="24"/>
        </w:rPr>
        <w:t xml:space="preserve">ar </w:t>
      </w:r>
      <w:r w:rsidR="00D1371B" w:rsidRPr="00045B23">
        <w:rPr>
          <w:b/>
          <w:bCs/>
          <w:noProof/>
          <w:color w:val="000000"/>
          <w:szCs w:val="24"/>
        </w:rPr>
        <w:t>galimas laimėtojas</w:t>
      </w:r>
      <w:r w:rsidR="00D1371B" w:rsidRPr="00045B23">
        <w:rPr>
          <w:noProof/>
          <w:color w:val="000000"/>
          <w:szCs w:val="24"/>
        </w:rPr>
        <w:t xml:space="preserve"> atitinka pirkimo sąlygų 2.1</w:t>
      </w:r>
      <w:r w:rsidR="002F0570" w:rsidRPr="00045B23">
        <w:rPr>
          <w:noProof/>
          <w:color w:val="000000"/>
          <w:szCs w:val="24"/>
        </w:rPr>
        <w:t>2</w:t>
      </w:r>
      <w:r w:rsidR="00D1371B" w:rsidRPr="00045B23">
        <w:rPr>
          <w:noProof/>
          <w:color w:val="000000"/>
          <w:szCs w:val="24"/>
        </w:rPr>
        <w:t xml:space="preserve"> papunkčio </w:t>
      </w:r>
      <w:r w:rsidR="002F0570" w:rsidRPr="00045B23">
        <w:rPr>
          <w:noProof/>
          <w:color w:val="000000"/>
          <w:szCs w:val="24"/>
        </w:rPr>
        <w:t>2</w:t>
      </w:r>
      <w:r w:rsidR="00D1371B" w:rsidRPr="00045B23">
        <w:rPr>
          <w:noProof/>
          <w:color w:val="000000"/>
          <w:szCs w:val="24"/>
        </w:rPr>
        <w:t xml:space="preserve"> lentelėje nustatytus su nacionaliniu saugumu susijusius reikalavimus</w:t>
      </w:r>
      <w:r w:rsidR="005D0E08" w:rsidRPr="00045B23">
        <w:rPr>
          <w:noProof/>
          <w:color w:val="000000"/>
          <w:szCs w:val="24"/>
        </w:rPr>
        <w:t>;</w:t>
      </w:r>
    </w:p>
    <w:p w14:paraId="0172144C" w14:textId="16375A96" w:rsidR="005D0E08" w:rsidRPr="00045B23" w:rsidRDefault="005D0E08" w:rsidP="00383AEE">
      <w:pPr>
        <w:ind w:firstLine="1134"/>
        <w:jc w:val="both"/>
        <w:rPr>
          <w:noProof/>
          <w:color w:val="000000"/>
          <w:szCs w:val="24"/>
        </w:rPr>
      </w:pPr>
      <w:r w:rsidRPr="00045B23">
        <w:rPr>
          <w:noProof/>
          <w:color w:val="000000"/>
          <w:szCs w:val="24"/>
        </w:rPr>
        <w:t>11.5.4. vertina galimą laimėtoją dėl tiekėjo (ne)atitikties Reglamento nuostatoms.</w:t>
      </w:r>
    </w:p>
    <w:p w14:paraId="6A284A73" w14:textId="77777777" w:rsidR="00D1371B" w:rsidRPr="00045B23" w:rsidRDefault="00AA777E" w:rsidP="00383AEE">
      <w:pPr>
        <w:ind w:firstLine="1134"/>
        <w:jc w:val="both"/>
        <w:rPr>
          <w:color w:val="000000"/>
          <w:shd w:val="clear" w:color="auto" w:fill="FFFFFF"/>
        </w:rPr>
      </w:pPr>
      <w:r w:rsidRPr="00045B23">
        <w:rPr>
          <w:noProof/>
          <w:color w:val="000000"/>
          <w:szCs w:val="24"/>
        </w:rPr>
        <w:t xml:space="preserve">11.6. </w:t>
      </w:r>
      <w:r w:rsidR="00D1371B" w:rsidRPr="00045B23">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045B23">
        <w:rPr>
          <w:color w:val="000000"/>
          <w:shd w:val="clear" w:color="auto" w:fill="FFFFFF"/>
        </w:rPr>
        <w:t> </w:t>
      </w:r>
      <w:r w:rsidR="00D1371B" w:rsidRPr="00045B23">
        <w:rPr>
          <w:b/>
          <w:bCs/>
          <w:color w:val="000000"/>
          <w:shd w:val="clear" w:color="auto" w:fill="FFFFFF"/>
        </w:rPr>
        <w:t>Pasiūlymai tikslinami, papildomi arba paaiškinami vadovaujantis Viešųjų pirkimų tarnybos nustatytomis taisyklėmis</w:t>
      </w:r>
      <w:r w:rsidR="00D1371B" w:rsidRPr="00045B23">
        <w:rPr>
          <w:color w:val="000000"/>
          <w:shd w:val="clear" w:color="auto" w:fill="FFFFFF"/>
        </w:rPr>
        <w:t>.</w:t>
      </w:r>
    </w:p>
    <w:p w14:paraId="07E1AA1A" w14:textId="7D6D6E2A" w:rsidR="0039494B" w:rsidRPr="00045B23" w:rsidRDefault="0039494B" w:rsidP="00383AEE">
      <w:pPr>
        <w:ind w:firstLine="1134"/>
        <w:jc w:val="both"/>
        <w:rPr>
          <w:noProof/>
          <w:color w:val="000000"/>
          <w:szCs w:val="24"/>
        </w:rPr>
      </w:pPr>
      <w:r w:rsidRPr="00045B23">
        <w:rPr>
          <w:noProof/>
          <w:color w:val="000000"/>
          <w:szCs w:val="24"/>
        </w:rPr>
        <w:t>11.7.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05245740" w:rsidR="009B7E75" w:rsidRPr="00045B23" w:rsidRDefault="00AA777E" w:rsidP="00383AEE">
      <w:pPr>
        <w:ind w:firstLine="1134"/>
        <w:jc w:val="both"/>
        <w:rPr>
          <w:iCs/>
          <w:noProof/>
          <w:szCs w:val="24"/>
        </w:rPr>
      </w:pPr>
      <w:r w:rsidRPr="00045B23">
        <w:rPr>
          <w:iCs/>
          <w:noProof/>
          <w:szCs w:val="24"/>
        </w:rPr>
        <w:t>11.</w:t>
      </w:r>
      <w:r w:rsidR="00D1371B" w:rsidRPr="00045B23">
        <w:rPr>
          <w:iCs/>
          <w:noProof/>
          <w:szCs w:val="24"/>
        </w:rPr>
        <w:t>8</w:t>
      </w:r>
      <w:r w:rsidR="009B7E75" w:rsidRPr="00045B23">
        <w:rPr>
          <w:iCs/>
          <w:noProof/>
          <w:szCs w:val="24"/>
        </w:rPr>
        <w:t>. Komisija, nagrinėdama pasiūlymus, taip pat vertina, ar</w:t>
      </w:r>
      <w:r w:rsidR="00AC2BAA">
        <w:rPr>
          <w:iCs/>
          <w:noProof/>
          <w:szCs w:val="24"/>
        </w:rPr>
        <w:t>:</w:t>
      </w:r>
    </w:p>
    <w:p w14:paraId="7D48FD7A" w14:textId="31ABFB21" w:rsidR="009B7E75" w:rsidRPr="00045B23" w:rsidRDefault="00383AEE" w:rsidP="009B7E75">
      <w:pPr>
        <w:jc w:val="both"/>
        <w:rPr>
          <w:iCs/>
          <w:noProof/>
          <w:szCs w:val="24"/>
        </w:rPr>
      </w:pPr>
      <w:r w:rsidRPr="00045B23">
        <w:rPr>
          <w:iCs/>
          <w:noProof/>
          <w:szCs w:val="24"/>
        </w:rPr>
        <w:t xml:space="preserve">                   </w:t>
      </w:r>
      <w:r w:rsidR="00AA777E" w:rsidRPr="00045B23">
        <w:rPr>
          <w:iCs/>
          <w:noProof/>
          <w:szCs w:val="24"/>
        </w:rPr>
        <w:t>11.</w:t>
      </w:r>
      <w:r w:rsidR="00D1371B" w:rsidRPr="00045B23">
        <w:rPr>
          <w:iCs/>
          <w:noProof/>
          <w:szCs w:val="24"/>
        </w:rPr>
        <w:t>8</w:t>
      </w:r>
      <w:r w:rsidR="009B7E75" w:rsidRPr="00045B23">
        <w:rPr>
          <w:iCs/>
          <w:noProof/>
          <w:szCs w:val="24"/>
        </w:rPr>
        <w:t xml:space="preserve">.1. </w:t>
      </w:r>
      <w:r w:rsidR="00AC2BAA" w:rsidRPr="00AC2BAA">
        <w:rPr>
          <w:iCs/>
          <w:noProof/>
          <w:szCs w:val="24"/>
        </w:rPr>
        <w:t xml:space="preserve">pasiūlyta kaina / įkainis </w:t>
      </w:r>
      <w:r w:rsidR="009B7E75" w:rsidRPr="00045B23">
        <w:rPr>
          <w:iCs/>
          <w:noProof/>
          <w:szCs w:val="24"/>
        </w:rPr>
        <w:t>nėra per didel</w:t>
      </w:r>
      <w:r w:rsidR="005F40C3" w:rsidRPr="00045B23">
        <w:rPr>
          <w:iCs/>
          <w:noProof/>
          <w:szCs w:val="24"/>
        </w:rPr>
        <w:t>i</w:t>
      </w:r>
      <w:r w:rsidR="009B7E75" w:rsidRPr="00045B23">
        <w:rPr>
          <w:iCs/>
          <w:noProof/>
          <w:szCs w:val="24"/>
        </w:rPr>
        <w:t xml:space="preserve"> ir perkančiajai organizacijai nepriimtin</w:t>
      </w:r>
      <w:r w:rsidR="005F40C3" w:rsidRPr="00045B23">
        <w:rPr>
          <w:iCs/>
          <w:noProof/>
          <w:szCs w:val="24"/>
        </w:rPr>
        <w:t>i</w:t>
      </w:r>
      <w:r w:rsidR="009B7E75" w:rsidRPr="00045B23">
        <w:rPr>
          <w:iCs/>
          <w:noProof/>
          <w:szCs w:val="24"/>
        </w:rPr>
        <w:t xml:space="preserve">. Laikoma, kad pasiūlyta kaina </w:t>
      </w:r>
      <w:r w:rsidR="005F40C3" w:rsidRPr="00045B23">
        <w:rPr>
          <w:iCs/>
          <w:noProof/>
          <w:szCs w:val="24"/>
        </w:rPr>
        <w:t xml:space="preserve">/ įkainis </w:t>
      </w:r>
      <w:r w:rsidR="009B7E75" w:rsidRPr="00045B23">
        <w:rPr>
          <w:iCs/>
          <w:noProof/>
          <w:szCs w:val="24"/>
        </w:rPr>
        <w:t>yra per didel</w:t>
      </w:r>
      <w:r w:rsidR="00B22AD4" w:rsidRPr="00045B23">
        <w:rPr>
          <w:iCs/>
          <w:noProof/>
          <w:szCs w:val="24"/>
        </w:rPr>
        <w:t>i</w:t>
      </w:r>
      <w:r w:rsidR="009B7E75" w:rsidRPr="00045B23">
        <w:rPr>
          <w:iCs/>
          <w:noProof/>
          <w:szCs w:val="24"/>
        </w:rPr>
        <w:t xml:space="preserve"> ir nepriimtin</w:t>
      </w:r>
      <w:r w:rsidR="00B22AD4" w:rsidRPr="00045B23">
        <w:rPr>
          <w:iCs/>
          <w:noProof/>
          <w:szCs w:val="24"/>
        </w:rPr>
        <w:t>i</w:t>
      </w:r>
      <w:r w:rsidR="009B7E75" w:rsidRPr="00045B23">
        <w:rPr>
          <w:iCs/>
          <w:noProof/>
          <w:szCs w:val="24"/>
        </w:rPr>
        <w:t xml:space="preserve">, jeigu </w:t>
      </w:r>
      <w:r w:rsidR="009B7E75" w:rsidRPr="00045B23">
        <w:rPr>
          <w:szCs w:val="24"/>
        </w:rPr>
        <w:t>ji</w:t>
      </w:r>
      <w:r w:rsidR="0002330B">
        <w:rPr>
          <w:szCs w:val="24"/>
        </w:rPr>
        <w:t>e</w:t>
      </w:r>
      <w:r w:rsidR="009B7E75" w:rsidRPr="00045B23">
        <w:rPr>
          <w:iCs/>
          <w:noProof/>
          <w:szCs w:val="24"/>
        </w:rPr>
        <w:t xml:space="preserve"> viršija </w:t>
      </w:r>
      <w:r w:rsidRPr="00045B23">
        <w:rPr>
          <w:iCs/>
          <w:noProof/>
          <w:szCs w:val="24"/>
        </w:rPr>
        <w:t>konkurso sąlygų</w:t>
      </w:r>
      <w:r w:rsidR="009B7E75" w:rsidRPr="00045B23">
        <w:rPr>
          <w:iCs/>
          <w:noProof/>
          <w:szCs w:val="24"/>
        </w:rPr>
        <w:t xml:space="preserve"> 2.</w:t>
      </w:r>
      <w:r w:rsidR="00EB69C0" w:rsidRPr="00045B23">
        <w:rPr>
          <w:iCs/>
          <w:noProof/>
          <w:szCs w:val="24"/>
        </w:rPr>
        <w:t>4</w:t>
      </w:r>
      <w:r w:rsidR="009B7E75" w:rsidRPr="00045B23">
        <w:rPr>
          <w:iCs/>
          <w:noProof/>
          <w:szCs w:val="24"/>
        </w:rPr>
        <w:t xml:space="preserve"> papunktyje</w:t>
      </w:r>
      <w:r w:rsidR="00EB69C0" w:rsidRPr="00045B23">
        <w:t xml:space="preserve"> </w:t>
      </w:r>
      <w:r w:rsidR="00EB69C0" w:rsidRPr="00045B23">
        <w:rPr>
          <w:szCs w:val="24"/>
        </w:rPr>
        <w:t>nurodyt</w:t>
      </w:r>
      <w:r w:rsidR="00743C9B">
        <w:rPr>
          <w:szCs w:val="24"/>
        </w:rPr>
        <w:t>as</w:t>
      </w:r>
      <w:r w:rsidR="002708AC">
        <w:rPr>
          <w:szCs w:val="24"/>
        </w:rPr>
        <w:t xml:space="preserve"> </w:t>
      </w:r>
      <w:r w:rsidR="00743C9B">
        <w:rPr>
          <w:szCs w:val="24"/>
        </w:rPr>
        <w:t>vertes</w:t>
      </w:r>
      <w:r w:rsidR="00EB69C0" w:rsidRPr="00045B23">
        <w:rPr>
          <w:szCs w:val="24"/>
        </w:rPr>
        <w:t>.</w:t>
      </w:r>
      <w:r w:rsidR="009B7E75" w:rsidRPr="00045B23">
        <w:rPr>
          <w:iCs/>
          <w:noProof/>
          <w:szCs w:val="24"/>
        </w:rPr>
        <w:t xml:space="preserve"> </w:t>
      </w:r>
      <w:r w:rsidR="00EB69C0" w:rsidRPr="00045B23">
        <w:rPr>
          <w:iCs/>
          <w:noProof/>
          <w:szCs w:val="24"/>
        </w:rPr>
        <w:t xml:space="preserve">Jei pasiūlymo kaina / įkainis viršys konkurso sąlygų 2.4 papunktyje </w:t>
      </w:r>
      <w:r w:rsidR="00EB69C0" w:rsidRPr="00045B23">
        <w:rPr>
          <w:szCs w:val="24"/>
        </w:rPr>
        <w:t>nurodyt</w:t>
      </w:r>
      <w:r w:rsidR="00743C9B">
        <w:rPr>
          <w:szCs w:val="24"/>
        </w:rPr>
        <w:t>as</w:t>
      </w:r>
      <w:r w:rsidR="002708AC">
        <w:rPr>
          <w:szCs w:val="24"/>
        </w:rPr>
        <w:t xml:space="preserve"> vertes</w:t>
      </w:r>
      <w:r w:rsidR="00EB69C0" w:rsidRPr="00045B23">
        <w:rPr>
          <w:iCs/>
          <w:noProof/>
          <w:szCs w:val="24"/>
        </w:rPr>
        <w:t>, pasiūlymas bus atmestas dėl per didelės, perkančiajai organizacijai nepriimtinos kainos / įkainio;</w:t>
      </w:r>
    </w:p>
    <w:p w14:paraId="415E5586" w14:textId="5FEE674D" w:rsidR="0090522C" w:rsidRPr="00045B23" w:rsidRDefault="00383AEE" w:rsidP="00AA777E">
      <w:pPr>
        <w:jc w:val="both"/>
        <w:rPr>
          <w:iCs/>
          <w:noProof/>
          <w:szCs w:val="24"/>
        </w:rPr>
      </w:pPr>
      <w:r w:rsidRPr="00045B23">
        <w:rPr>
          <w:iCs/>
          <w:noProof/>
          <w:szCs w:val="24"/>
        </w:rPr>
        <w:t xml:space="preserve">                   </w:t>
      </w:r>
      <w:r w:rsidR="00AA777E" w:rsidRPr="00045B23">
        <w:rPr>
          <w:iCs/>
          <w:noProof/>
          <w:szCs w:val="24"/>
        </w:rPr>
        <w:t>11.</w:t>
      </w:r>
      <w:r w:rsidR="00D1371B" w:rsidRPr="00045B23">
        <w:rPr>
          <w:iCs/>
          <w:noProof/>
          <w:szCs w:val="24"/>
        </w:rPr>
        <w:t>8</w:t>
      </w:r>
      <w:r w:rsidR="009B7E75" w:rsidRPr="00045B23">
        <w:rPr>
          <w:iCs/>
          <w:noProof/>
          <w:szCs w:val="24"/>
        </w:rPr>
        <w:t xml:space="preserve">.2. </w:t>
      </w:r>
      <w:r w:rsidR="00AC2BAA" w:rsidRPr="00AC2BAA">
        <w:rPr>
          <w:iCs/>
          <w:noProof/>
          <w:szCs w:val="24"/>
        </w:rPr>
        <w:t xml:space="preserve">pasiūlyta kaina </w:t>
      </w:r>
      <w:r w:rsidR="009B7E75" w:rsidRPr="00045B23">
        <w:rPr>
          <w:iCs/>
          <w:noProof/>
          <w:szCs w:val="24"/>
        </w:rPr>
        <w:t xml:space="preserve">nėra neįprastai maža. Pasiūlyme nurodyta kaina visais atvejais yra laikoma neįprastai maža, jeigu ji yra 30 ir daugiau procentų mažesnė už visų tiekėjų, kurių pasiūlymai neatmesti dėl kitų priežasčių ir kurių pasiūlyta kaina neviršija </w:t>
      </w:r>
      <w:r w:rsidRPr="00045B23">
        <w:rPr>
          <w:iCs/>
          <w:noProof/>
          <w:szCs w:val="24"/>
        </w:rPr>
        <w:t>konkurso sąlygų</w:t>
      </w:r>
      <w:r w:rsidR="009B7E75" w:rsidRPr="00045B23">
        <w:rPr>
          <w:iCs/>
          <w:noProof/>
          <w:szCs w:val="24"/>
        </w:rPr>
        <w:t xml:space="preserve"> 2.</w:t>
      </w:r>
      <w:r w:rsidR="00007C1D" w:rsidRPr="00045B23">
        <w:rPr>
          <w:iCs/>
          <w:noProof/>
          <w:szCs w:val="24"/>
        </w:rPr>
        <w:t>3</w:t>
      </w:r>
      <w:r w:rsidR="009B7E75" w:rsidRPr="00045B23">
        <w:rPr>
          <w:iCs/>
          <w:noProof/>
          <w:szCs w:val="24"/>
        </w:rPr>
        <w:t xml:space="preserve"> papunktyje nustatytos maksimalios kainos, pasiūlytų kainų aritmetinį vidurkį.</w:t>
      </w:r>
    </w:p>
    <w:p w14:paraId="128A6A21" w14:textId="77777777" w:rsidR="0090522C" w:rsidRPr="00045B23" w:rsidRDefault="00AA777E" w:rsidP="0090522C">
      <w:pPr>
        <w:ind w:firstLine="1134"/>
        <w:jc w:val="both"/>
        <w:rPr>
          <w:iCs/>
          <w:noProof/>
          <w:szCs w:val="24"/>
        </w:rPr>
      </w:pPr>
      <w:r w:rsidRPr="00045B23">
        <w:rPr>
          <w:iCs/>
          <w:noProof/>
          <w:szCs w:val="24"/>
        </w:rPr>
        <w:t>11.</w:t>
      </w:r>
      <w:r w:rsidR="00D1371B" w:rsidRPr="00045B23">
        <w:rPr>
          <w:iCs/>
          <w:noProof/>
          <w:szCs w:val="24"/>
        </w:rPr>
        <w:t>9</w:t>
      </w:r>
      <w:r w:rsidR="009B7E75" w:rsidRPr="00045B23">
        <w:rPr>
          <w:iCs/>
          <w:noProof/>
          <w:szCs w:val="24"/>
        </w:rPr>
        <w:t xml:space="preserve">. Jeigu Komisija nustato, kad yra pasiūlyta neįprastai maža kaina, ji CVP IS priemonėmis </w:t>
      </w:r>
      <w:r w:rsidR="00383AEE" w:rsidRPr="00045B23">
        <w:rPr>
          <w:iCs/>
          <w:noProof/>
          <w:szCs w:val="24"/>
        </w:rPr>
        <w:t>prašo tiekėją ją pagrįsti, vadovaujantis VPĮ 57 straipsnio nuostatomis.</w:t>
      </w:r>
    </w:p>
    <w:p w14:paraId="71B08405" w14:textId="77777777" w:rsidR="0090522C" w:rsidRPr="00045B23" w:rsidRDefault="00AA777E" w:rsidP="0090522C">
      <w:pPr>
        <w:ind w:firstLine="1134"/>
        <w:jc w:val="both"/>
        <w:rPr>
          <w:iCs/>
          <w:noProof/>
          <w:szCs w:val="24"/>
        </w:rPr>
      </w:pPr>
      <w:r w:rsidRPr="00045B23">
        <w:rPr>
          <w:iCs/>
          <w:noProof/>
          <w:szCs w:val="24"/>
        </w:rPr>
        <w:t>11.1</w:t>
      </w:r>
      <w:r w:rsidR="00D1371B" w:rsidRPr="00045B23">
        <w:rPr>
          <w:iCs/>
          <w:noProof/>
          <w:szCs w:val="24"/>
        </w:rPr>
        <w:t>0</w:t>
      </w:r>
      <w:r w:rsidR="009B7E75" w:rsidRPr="00045B23">
        <w:rPr>
          <w:iCs/>
          <w:noProof/>
          <w:szCs w:val="24"/>
        </w:rPr>
        <w:t>. 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3A15881" w14:textId="4C5BA420" w:rsidR="0090522C" w:rsidRPr="00045B23" w:rsidRDefault="0039494B" w:rsidP="0090522C">
      <w:pPr>
        <w:ind w:firstLine="1134"/>
        <w:jc w:val="both"/>
        <w:rPr>
          <w:b/>
          <w:iCs/>
          <w:noProof/>
          <w:szCs w:val="24"/>
        </w:rPr>
      </w:pPr>
      <w:r w:rsidRPr="00894E9B">
        <w:rPr>
          <w:iCs/>
          <w:noProof/>
          <w:szCs w:val="24"/>
        </w:rPr>
        <w:t>11.1</w:t>
      </w:r>
      <w:r w:rsidR="00D1371B" w:rsidRPr="00894E9B">
        <w:rPr>
          <w:iCs/>
          <w:noProof/>
          <w:szCs w:val="24"/>
        </w:rPr>
        <w:t>1</w:t>
      </w:r>
      <w:r w:rsidR="009B7E75" w:rsidRPr="00894E9B">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894E9B">
        <w:rPr>
          <w:b/>
          <w:iCs/>
          <w:noProof/>
          <w:szCs w:val="24"/>
        </w:rPr>
        <w:t xml:space="preserve">nekeičiant susipažinimo su pasiūlymais metu </w:t>
      </w:r>
      <w:r w:rsidR="00DC51AA" w:rsidRPr="00894E9B">
        <w:rPr>
          <w:b/>
          <w:iCs/>
          <w:noProof/>
          <w:szCs w:val="24"/>
        </w:rPr>
        <w:t xml:space="preserve">pasiūlyme </w:t>
      </w:r>
      <w:r w:rsidR="009B7E75" w:rsidRPr="00894E9B">
        <w:rPr>
          <w:b/>
          <w:iCs/>
          <w:noProof/>
          <w:szCs w:val="24"/>
        </w:rPr>
        <w:t>užfiksuot</w:t>
      </w:r>
      <w:r w:rsidR="00D62374" w:rsidRPr="00894E9B">
        <w:rPr>
          <w:b/>
          <w:iCs/>
          <w:noProof/>
          <w:szCs w:val="24"/>
        </w:rPr>
        <w:t>os</w:t>
      </w:r>
      <w:r w:rsidR="009B7E75" w:rsidRPr="00894E9B">
        <w:rPr>
          <w:b/>
          <w:iCs/>
          <w:noProof/>
          <w:szCs w:val="24"/>
        </w:rPr>
        <w:t xml:space="preserve"> </w:t>
      </w:r>
      <w:r w:rsidR="00894E9B">
        <w:rPr>
          <w:b/>
          <w:iCs/>
          <w:noProof/>
          <w:szCs w:val="24"/>
        </w:rPr>
        <w:t xml:space="preserve">sistemos įdiegimo ir priežiūros </w:t>
      </w:r>
      <w:r w:rsidR="00D62374" w:rsidRPr="00894E9B">
        <w:rPr>
          <w:b/>
          <w:iCs/>
          <w:noProof/>
          <w:szCs w:val="24"/>
        </w:rPr>
        <w:t>kainos</w:t>
      </w:r>
      <w:r w:rsidRPr="00894E9B">
        <w:rPr>
          <w:b/>
          <w:iCs/>
          <w:noProof/>
          <w:szCs w:val="24"/>
        </w:rPr>
        <w:t xml:space="preserve"> be PVM</w:t>
      </w:r>
      <w:r w:rsidR="0046509C">
        <w:rPr>
          <w:b/>
          <w:iCs/>
          <w:noProof/>
          <w:szCs w:val="24"/>
        </w:rPr>
        <w:t>, papildomos įrangos įkainio be PVM</w:t>
      </w:r>
      <w:r w:rsidR="009B7E75" w:rsidRPr="00894E9B">
        <w:rPr>
          <w:b/>
          <w:iCs/>
          <w:noProof/>
          <w:szCs w:val="24"/>
        </w:rPr>
        <w:t>.</w:t>
      </w:r>
    </w:p>
    <w:p w14:paraId="301F389E" w14:textId="77777777" w:rsidR="0090522C" w:rsidRPr="00045B23" w:rsidRDefault="0039494B" w:rsidP="0090522C">
      <w:pPr>
        <w:ind w:firstLine="1134"/>
        <w:jc w:val="both"/>
        <w:rPr>
          <w:iCs/>
          <w:noProof/>
          <w:szCs w:val="24"/>
        </w:rPr>
      </w:pPr>
      <w:r w:rsidRPr="00045B23">
        <w:rPr>
          <w:iCs/>
          <w:noProof/>
          <w:szCs w:val="24"/>
        </w:rPr>
        <w:t>11.1</w:t>
      </w:r>
      <w:r w:rsidR="00D1371B" w:rsidRPr="00045B23">
        <w:rPr>
          <w:iCs/>
          <w:noProof/>
          <w:szCs w:val="24"/>
        </w:rPr>
        <w:t>2</w:t>
      </w:r>
      <w:r w:rsidR="009B7E75" w:rsidRPr="00045B23">
        <w:rPr>
          <w:iCs/>
          <w:noProof/>
          <w:szCs w:val="24"/>
        </w:rPr>
        <w:t>. Komisija nevertina viso t</w:t>
      </w:r>
      <w:r w:rsidR="00DC51AA" w:rsidRPr="00045B23">
        <w:rPr>
          <w:iCs/>
          <w:noProof/>
          <w:szCs w:val="24"/>
        </w:rPr>
        <w:t>ie</w:t>
      </w:r>
      <w:r w:rsidR="009B7E75" w:rsidRPr="00045B23">
        <w:rPr>
          <w:iCs/>
          <w:noProof/>
          <w:szCs w:val="24"/>
        </w:rPr>
        <w:t xml:space="preserve">kėjo pasiūlymo, jeigu patikrinusi jo dalį nustato, kad, vadovaujantis </w:t>
      </w:r>
      <w:r w:rsidR="00DC51AA" w:rsidRPr="00045B23">
        <w:rPr>
          <w:iCs/>
          <w:noProof/>
          <w:szCs w:val="24"/>
        </w:rPr>
        <w:t>konkurso sąlygų</w:t>
      </w:r>
      <w:r w:rsidR="009B7E75" w:rsidRPr="00045B23">
        <w:rPr>
          <w:iCs/>
          <w:noProof/>
          <w:szCs w:val="24"/>
        </w:rPr>
        <w:t xml:space="preserve"> reikalavimais, pasiūlymas turi būti atmestas.</w:t>
      </w:r>
    </w:p>
    <w:p w14:paraId="45ED45CB" w14:textId="4E445FE2" w:rsidR="006B0A34" w:rsidRPr="00045B23" w:rsidRDefault="007C31D7" w:rsidP="0090522C">
      <w:pPr>
        <w:ind w:firstLine="1134"/>
        <w:jc w:val="both"/>
        <w:rPr>
          <w:iCs/>
          <w:noProof/>
          <w:szCs w:val="24"/>
        </w:rPr>
      </w:pPr>
      <w:r w:rsidRPr="00045B23">
        <w:rPr>
          <w:noProof/>
          <w:color w:val="000000"/>
          <w:szCs w:val="24"/>
        </w:rPr>
        <w:t>11.</w:t>
      </w:r>
      <w:r w:rsidR="0039494B" w:rsidRPr="00045B23">
        <w:rPr>
          <w:noProof/>
          <w:color w:val="000000"/>
          <w:szCs w:val="24"/>
        </w:rPr>
        <w:t>1</w:t>
      </w:r>
      <w:r w:rsidR="00D1371B" w:rsidRPr="00045B23">
        <w:rPr>
          <w:noProof/>
          <w:color w:val="000000"/>
          <w:szCs w:val="24"/>
        </w:rPr>
        <w:t>3</w:t>
      </w:r>
      <w:r w:rsidRPr="00045B23">
        <w:rPr>
          <w:noProof/>
          <w:color w:val="000000"/>
          <w:szCs w:val="24"/>
        </w:rPr>
        <w:t>.</w:t>
      </w:r>
      <w:r w:rsidR="008F1DCE" w:rsidRPr="00045B23">
        <w:rPr>
          <w:noProof/>
          <w:color w:val="000000"/>
          <w:szCs w:val="24"/>
        </w:rPr>
        <w:t xml:space="preserve"> </w:t>
      </w:r>
      <w:r w:rsidR="00465641" w:rsidRPr="00045B23">
        <w:rPr>
          <w:noProof/>
          <w:color w:val="000000"/>
          <w:szCs w:val="24"/>
        </w:rPr>
        <w:t xml:space="preserve">Perkančioji </w:t>
      </w:r>
      <w:r w:rsidR="00BF1906" w:rsidRPr="00045B23">
        <w:rPr>
          <w:noProof/>
          <w:color w:val="000000"/>
          <w:szCs w:val="24"/>
        </w:rPr>
        <w:t>organizacija, vadovaudamasi Viešųjų pirkimų įstatymo 59 straipsnio 4 dalies nuostatomis, gali nesilaikyti nustatyto pirkimų procedūrų eiliškumo.</w:t>
      </w:r>
    </w:p>
    <w:p w14:paraId="08F713E0" w14:textId="77777777" w:rsidR="007363B3" w:rsidRPr="00045B23" w:rsidRDefault="007363B3" w:rsidP="007D739D">
      <w:pPr>
        <w:pStyle w:val="Pagrindinistekstas"/>
        <w:spacing w:after="0"/>
        <w:ind w:firstLine="851"/>
        <w:jc w:val="center"/>
        <w:rPr>
          <w:b/>
          <w:noProof/>
          <w:color w:val="000000"/>
          <w:lang w:val="lt-LT"/>
        </w:rPr>
      </w:pPr>
      <w:bookmarkStart w:id="13" w:name="_Toc488926561"/>
    </w:p>
    <w:p w14:paraId="74F0C32D" w14:textId="2B2015F5" w:rsidR="007D739D" w:rsidRPr="00045B23" w:rsidRDefault="00432E44" w:rsidP="007D739D">
      <w:pPr>
        <w:pStyle w:val="Pagrindinistekstas"/>
        <w:spacing w:after="0"/>
        <w:ind w:firstLine="851"/>
        <w:jc w:val="center"/>
        <w:rPr>
          <w:b/>
          <w:noProof/>
          <w:color w:val="000000"/>
          <w:szCs w:val="24"/>
          <w:lang w:val="lt-LT"/>
        </w:rPr>
      </w:pPr>
      <w:r w:rsidRPr="00045B23">
        <w:rPr>
          <w:b/>
          <w:noProof/>
          <w:color w:val="000000"/>
          <w:lang w:val="lt-LT"/>
        </w:rPr>
        <w:t>12</w:t>
      </w:r>
      <w:r w:rsidR="007D739D" w:rsidRPr="00045B23">
        <w:rPr>
          <w:b/>
          <w:noProof/>
          <w:color w:val="000000"/>
          <w:lang w:val="lt-LT"/>
        </w:rPr>
        <w:t>. PASIŪLYMŲ ATMETIMO PRIEŽASTYS</w:t>
      </w:r>
      <w:bookmarkEnd w:id="13"/>
    </w:p>
    <w:p w14:paraId="0982EFBE" w14:textId="77777777" w:rsidR="0090522C" w:rsidRPr="00045B23" w:rsidRDefault="0090522C" w:rsidP="0090522C">
      <w:pPr>
        <w:jc w:val="both"/>
        <w:rPr>
          <w:b/>
          <w:noProof/>
          <w:szCs w:val="24"/>
        </w:rPr>
      </w:pPr>
    </w:p>
    <w:p w14:paraId="64C77287" w14:textId="042E9125" w:rsidR="0039494B" w:rsidRPr="00045B23" w:rsidRDefault="0039494B" w:rsidP="0090522C">
      <w:pPr>
        <w:ind w:firstLine="1134"/>
        <w:jc w:val="both"/>
        <w:rPr>
          <w:noProof/>
          <w:szCs w:val="24"/>
        </w:rPr>
      </w:pPr>
      <w:r w:rsidRPr="00045B23">
        <w:rPr>
          <w:b/>
          <w:noProof/>
          <w:szCs w:val="24"/>
        </w:rPr>
        <w:t>12.1. Komisija atmeta pasiūlymą, jeigu</w:t>
      </w:r>
      <w:r w:rsidRPr="00045B23">
        <w:rPr>
          <w:noProof/>
          <w:szCs w:val="24"/>
        </w:rPr>
        <w:t>:</w:t>
      </w:r>
    </w:p>
    <w:p w14:paraId="6B6D0CAD" w14:textId="09285FD0" w:rsidR="00154BC5" w:rsidRPr="00045B23" w:rsidRDefault="0039494B" w:rsidP="0090522C">
      <w:pPr>
        <w:ind w:firstLine="1134"/>
        <w:jc w:val="both"/>
        <w:rPr>
          <w:noProof/>
          <w:szCs w:val="24"/>
        </w:rPr>
      </w:pPr>
      <w:r w:rsidRPr="00045B23">
        <w:rPr>
          <w:noProof/>
          <w:szCs w:val="24"/>
        </w:rPr>
        <w:t xml:space="preserve">12.1.1. pasiūlymas neatitinka </w:t>
      </w:r>
      <w:r w:rsidR="00DC51AA" w:rsidRPr="00045B23">
        <w:rPr>
          <w:noProof/>
          <w:szCs w:val="24"/>
        </w:rPr>
        <w:t>konkurso sąlygose</w:t>
      </w:r>
      <w:r w:rsidRPr="00045B23">
        <w:rPr>
          <w:noProof/>
          <w:szCs w:val="24"/>
        </w:rPr>
        <w:t xml:space="preserve"> nustatytų reikalavimų;</w:t>
      </w:r>
    </w:p>
    <w:p w14:paraId="007399BA" w14:textId="4F1DE9EB" w:rsidR="00725199" w:rsidRPr="00045B23" w:rsidRDefault="00154BC5" w:rsidP="0090522C">
      <w:pPr>
        <w:ind w:firstLine="1134"/>
        <w:jc w:val="both"/>
        <w:rPr>
          <w:noProof/>
          <w:szCs w:val="24"/>
        </w:rPr>
      </w:pPr>
      <w:r w:rsidRPr="00045B23">
        <w:rPr>
          <w:noProof/>
          <w:szCs w:val="24"/>
        </w:rPr>
        <w:t xml:space="preserve">12.1.2. galimas laimėtojas </w:t>
      </w:r>
      <w:r w:rsidR="007B2CBE" w:rsidRPr="00045B23">
        <w:rPr>
          <w:noProof/>
          <w:szCs w:val="24"/>
        </w:rPr>
        <w:t xml:space="preserve">turi pašalinimo pagrindų, nustatytų konkurso sąlygų 3.3 papunkčio </w:t>
      </w:r>
      <w:r w:rsidR="0090522C" w:rsidRPr="00045B23">
        <w:rPr>
          <w:noProof/>
          <w:szCs w:val="24"/>
        </w:rPr>
        <w:t>3</w:t>
      </w:r>
      <w:r w:rsidR="007B2CBE" w:rsidRPr="00045B23">
        <w:rPr>
          <w:noProof/>
          <w:szCs w:val="24"/>
        </w:rPr>
        <w:t xml:space="preserve"> lentelėje arba pateikė netikslius, neišsamius ar klaidingus dokumentus ar duomenis dėl pašalinimo pagrindų nebuvimo, jų nepateikė, ir, Komisijai prašant, jų nepateikė ar nepatikslino. Pasiūlymas gali būti neatmetamas</w:t>
      </w:r>
      <w:r w:rsidR="00BD49F2">
        <w:rPr>
          <w:noProof/>
          <w:szCs w:val="24"/>
        </w:rPr>
        <w:t xml:space="preserve"> </w:t>
      </w:r>
      <w:r w:rsidR="004E3835">
        <w:rPr>
          <w:noProof/>
          <w:szCs w:val="24"/>
        </w:rPr>
        <w:t>atsižvelgus į konkurso sąlygų 3.5, 3.6 papunkčiuose nustatytus atvejus;</w:t>
      </w:r>
    </w:p>
    <w:p w14:paraId="51DB5D00" w14:textId="4A078FAB" w:rsidR="0039494B" w:rsidRPr="00045B23" w:rsidRDefault="00154BC5" w:rsidP="0090522C">
      <w:pPr>
        <w:ind w:firstLine="1134"/>
        <w:jc w:val="both"/>
        <w:rPr>
          <w:noProof/>
          <w:szCs w:val="24"/>
        </w:rPr>
      </w:pPr>
      <w:r w:rsidRPr="00045B23">
        <w:rPr>
          <w:noProof/>
          <w:szCs w:val="24"/>
        </w:rPr>
        <w:lastRenderedPageBreak/>
        <w:t>12.1.3.</w:t>
      </w:r>
      <w:r w:rsidR="0090522C" w:rsidRPr="00045B23">
        <w:rPr>
          <w:noProof/>
          <w:szCs w:val="24"/>
        </w:rPr>
        <w:t xml:space="preserve"> </w:t>
      </w:r>
      <w:r w:rsidR="0039494B" w:rsidRPr="00045B23">
        <w:rPr>
          <w:noProof/>
          <w:szCs w:val="24"/>
        </w:rPr>
        <w:t xml:space="preserve">dalyvis </w:t>
      </w:r>
      <w:r w:rsidRPr="00045B23">
        <w:rPr>
          <w:noProof/>
          <w:szCs w:val="24"/>
        </w:rPr>
        <w:t xml:space="preserve">per Komisijos nustatytą terminą </w:t>
      </w:r>
      <w:r w:rsidR="007B2CBE" w:rsidRPr="00045B23">
        <w:rPr>
          <w:noProof/>
          <w:szCs w:val="24"/>
        </w:rPr>
        <w:t xml:space="preserve">nepateikė, </w:t>
      </w:r>
      <w:r w:rsidRPr="00045B23">
        <w:rPr>
          <w:noProof/>
          <w:szCs w:val="24"/>
        </w:rPr>
        <w:t>nepatikslino</w:t>
      </w:r>
      <w:r w:rsidR="007B2CBE" w:rsidRPr="00045B23">
        <w:rPr>
          <w:noProof/>
          <w:szCs w:val="24"/>
        </w:rPr>
        <w:t xml:space="preserve"> ar</w:t>
      </w:r>
      <w:r w:rsidRPr="00045B23">
        <w:rPr>
          <w:noProof/>
          <w:szCs w:val="24"/>
        </w:rPr>
        <w:t xml:space="preserve"> nepapildė konkurso sąlygose</w:t>
      </w:r>
      <w:r w:rsidR="0039494B" w:rsidRPr="00045B23">
        <w:rPr>
          <w:noProof/>
          <w:szCs w:val="24"/>
        </w:rPr>
        <w:t xml:space="preserve"> nurodytų kartu su pasiūlymu teikiamų dokumentų: EBVPD, tiekėjo įgaliojimo asmeniui pasirašyti pasiūlymą, jungtinės veiklos sutarties</w:t>
      </w:r>
      <w:r w:rsidR="00663638" w:rsidRPr="00045B23">
        <w:rPr>
          <w:noProof/>
          <w:szCs w:val="24"/>
        </w:rPr>
        <w:t>, pasiūlymo užtikrinimo dokumento</w:t>
      </w:r>
      <w:r w:rsidR="0090522C" w:rsidRPr="00045B23">
        <w:rPr>
          <w:noProof/>
          <w:szCs w:val="24"/>
        </w:rPr>
        <w:t xml:space="preserve">, </w:t>
      </w:r>
      <w:r w:rsidR="007B4BFD" w:rsidRPr="00045B23">
        <w:rPr>
          <w:noProof/>
          <w:szCs w:val="24"/>
        </w:rPr>
        <w:t>deklaracijų, parengų pagal konkurso sąlygų 5-7 priedus</w:t>
      </w:r>
      <w:r w:rsidR="00C54ABF" w:rsidRPr="00045B23">
        <w:rPr>
          <w:noProof/>
          <w:szCs w:val="24"/>
        </w:rPr>
        <w:t>;</w:t>
      </w:r>
      <w:r w:rsidR="0039494B" w:rsidRPr="00045B23">
        <w:rPr>
          <w:noProof/>
          <w:szCs w:val="24"/>
        </w:rPr>
        <w:t xml:space="preserve"> </w:t>
      </w:r>
    </w:p>
    <w:p w14:paraId="678B9C51" w14:textId="64D1CA19" w:rsidR="0039494B" w:rsidRPr="00045B23" w:rsidRDefault="0039494B" w:rsidP="0090522C">
      <w:pPr>
        <w:ind w:firstLine="1134"/>
        <w:jc w:val="both"/>
        <w:rPr>
          <w:noProof/>
          <w:szCs w:val="24"/>
        </w:rPr>
      </w:pPr>
      <w:r w:rsidRPr="00045B23">
        <w:rPr>
          <w:noProof/>
          <w:szCs w:val="24"/>
        </w:rPr>
        <w:t>12.1.</w:t>
      </w:r>
      <w:r w:rsidR="0090522C" w:rsidRPr="00045B23">
        <w:rPr>
          <w:noProof/>
          <w:szCs w:val="24"/>
        </w:rPr>
        <w:t>4</w:t>
      </w:r>
      <w:r w:rsidRPr="00045B23">
        <w:rPr>
          <w:noProof/>
          <w:szCs w:val="24"/>
        </w:rPr>
        <w:t>. dalyvis per Komisijos nurodytą terminą neištaisė aritmetinių klaidų ir (ar) nepaaiškino pasiūlymo, nekeičiant jo esmės;</w:t>
      </w:r>
    </w:p>
    <w:p w14:paraId="71F8CF07" w14:textId="00C57A48" w:rsidR="0039494B" w:rsidRPr="00045B23" w:rsidRDefault="0039494B" w:rsidP="0090522C">
      <w:pPr>
        <w:ind w:firstLine="1134"/>
        <w:jc w:val="both"/>
        <w:rPr>
          <w:rFonts w:eastAsia="Calibri" w:cs="Arial"/>
          <w:noProof/>
          <w:szCs w:val="24"/>
        </w:rPr>
      </w:pPr>
      <w:r w:rsidRPr="00045B23">
        <w:rPr>
          <w:rFonts w:cs="Arial"/>
          <w:noProof/>
          <w:szCs w:val="24"/>
        </w:rPr>
        <w:t>12.1.</w:t>
      </w:r>
      <w:r w:rsidR="0090522C" w:rsidRPr="00045B23">
        <w:rPr>
          <w:rFonts w:cs="Arial"/>
          <w:noProof/>
          <w:szCs w:val="24"/>
        </w:rPr>
        <w:t>5</w:t>
      </w:r>
      <w:r w:rsidRPr="00045B23">
        <w:rPr>
          <w:rFonts w:cs="Arial"/>
          <w:noProof/>
          <w:szCs w:val="24"/>
        </w:rPr>
        <w:t xml:space="preserve">. pasiūlyme nurodyta kaina </w:t>
      </w:r>
      <w:r w:rsidR="00931E02" w:rsidRPr="00045B23">
        <w:rPr>
          <w:rFonts w:cs="Arial"/>
          <w:noProof/>
          <w:szCs w:val="24"/>
        </w:rPr>
        <w:t xml:space="preserve">/ įkainis </w:t>
      </w:r>
      <w:r w:rsidRPr="00045B23">
        <w:rPr>
          <w:rFonts w:eastAsia="Calibri" w:cs="Arial"/>
          <w:noProof/>
          <w:szCs w:val="24"/>
        </w:rPr>
        <w:t>per didel</w:t>
      </w:r>
      <w:r w:rsidR="00931E02" w:rsidRPr="00045B23">
        <w:rPr>
          <w:rFonts w:eastAsia="Calibri" w:cs="Arial"/>
          <w:noProof/>
          <w:szCs w:val="24"/>
        </w:rPr>
        <w:t>i</w:t>
      </w:r>
      <w:r w:rsidRPr="00045B23">
        <w:rPr>
          <w:rFonts w:eastAsia="Calibri" w:cs="Arial"/>
          <w:noProof/>
          <w:szCs w:val="24"/>
        </w:rPr>
        <w:t xml:space="preserve"> ir perkančiajai organizacijai nepriimtin</w:t>
      </w:r>
      <w:r w:rsidR="00931E02" w:rsidRPr="00045B23">
        <w:rPr>
          <w:rFonts w:eastAsia="Calibri" w:cs="Arial"/>
          <w:noProof/>
          <w:szCs w:val="24"/>
        </w:rPr>
        <w:t>i</w:t>
      </w:r>
      <w:r w:rsidR="00C54ABF" w:rsidRPr="00045B23">
        <w:rPr>
          <w:rFonts w:eastAsia="Calibri" w:cs="Arial"/>
          <w:noProof/>
          <w:szCs w:val="24"/>
        </w:rPr>
        <w:t>;</w:t>
      </w:r>
    </w:p>
    <w:p w14:paraId="712B2631" w14:textId="637297A1" w:rsidR="0039494B" w:rsidRPr="00045B23" w:rsidRDefault="0039494B" w:rsidP="0090522C">
      <w:pPr>
        <w:ind w:firstLine="1134"/>
        <w:jc w:val="both"/>
        <w:rPr>
          <w:noProof/>
          <w:szCs w:val="24"/>
        </w:rPr>
      </w:pPr>
      <w:r w:rsidRPr="00045B23">
        <w:rPr>
          <w:noProof/>
          <w:szCs w:val="24"/>
        </w:rPr>
        <w:t>12.1.</w:t>
      </w:r>
      <w:r w:rsidR="0090522C" w:rsidRPr="00045B23">
        <w:rPr>
          <w:noProof/>
          <w:szCs w:val="24"/>
        </w:rPr>
        <w:t>6</w:t>
      </w:r>
      <w:r w:rsidRPr="00045B23">
        <w:rPr>
          <w:noProof/>
          <w:szCs w:val="24"/>
        </w:rPr>
        <w:t xml:space="preserve">. dalyvis nepateikė pasiūlytos neįprastai mažos </w:t>
      </w:r>
      <w:r w:rsidRPr="00045B23">
        <w:rPr>
          <w:iCs/>
          <w:noProof/>
          <w:szCs w:val="24"/>
        </w:rPr>
        <w:t>kainos</w:t>
      </w:r>
      <w:r w:rsidRPr="00045B23">
        <w:rPr>
          <w:i/>
          <w:noProof/>
          <w:szCs w:val="24"/>
        </w:rPr>
        <w:t xml:space="preserve"> </w:t>
      </w:r>
      <w:r w:rsidRPr="00045B23">
        <w:rPr>
          <w:noProof/>
          <w:szCs w:val="24"/>
        </w:rPr>
        <w:t xml:space="preserve">pagrįstumo įrodymų arba pateikti įrodymai nepagrindžia neįprastai mažos </w:t>
      </w:r>
      <w:r w:rsidRPr="00045B23">
        <w:rPr>
          <w:iCs/>
          <w:noProof/>
          <w:szCs w:val="24"/>
        </w:rPr>
        <w:t>kainos</w:t>
      </w:r>
      <w:r w:rsidRPr="00045B23">
        <w:rPr>
          <w:noProof/>
          <w:szCs w:val="24"/>
        </w:rPr>
        <w:t>;</w:t>
      </w:r>
    </w:p>
    <w:p w14:paraId="1F652050" w14:textId="2F843BFE" w:rsidR="0039494B" w:rsidRPr="00045B23" w:rsidRDefault="0039494B" w:rsidP="0090522C">
      <w:pPr>
        <w:tabs>
          <w:tab w:val="left" w:pos="1560"/>
        </w:tabs>
        <w:ind w:firstLine="1134"/>
        <w:jc w:val="both"/>
        <w:rPr>
          <w:noProof/>
          <w:szCs w:val="24"/>
        </w:rPr>
      </w:pPr>
      <w:r w:rsidRPr="00045B23">
        <w:rPr>
          <w:noProof/>
          <w:szCs w:val="24"/>
        </w:rPr>
        <w:t>1</w:t>
      </w:r>
      <w:r w:rsidR="00154BC5" w:rsidRPr="00045B23">
        <w:rPr>
          <w:noProof/>
          <w:szCs w:val="24"/>
        </w:rPr>
        <w:t>2</w:t>
      </w:r>
      <w:r w:rsidRPr="00045B23">
        <w:rPr>
          <w:noProof/>
          <w:szCs w:val="24"/>
        </w:rPr>
        <w:t>.1.</w:t>
      </w:r>
      <w:r w:rsidR="0090522C" w:rsidRPr="00045B23">
        <w:rPr>
          <w:noProof/>
          <w:szCs w:val="24"/>
        </w:rPr>
        <w:t>7</w:t>
      </w:r>
      <w:r w:rsidRPr="00045B23">
        <w:rPr>
          <w:noProof/>
          <w:szCs w:val="24"/>
        </w:rPr>
        <w:t xml:space="preserve">. dalyvis, nustačius, jog neįprastai maža </w:t>
      </w:r>
      <w:r w:rsidRPr="00045B23">
        <w:rPr>
          <w:iCs/>
          <w:noProof/>
          <w:szCs w:val="24"/>
        </w:rPr>
        <w:t>kaina</w:t>
      </w:r>
      <w:r w:rsidRPr="00045B23">
        <w:rPr>
          <w:i/>
          <w:noProof/>
          <w:szCs w:val="24"/>
        </w:rPr>
        <w:t xml:space="preserve"> </w:t>
      </w:r>
      <w:r w:rsidRPr="00045B23">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E54244C" w:rsidR="004A7854" w:rsidRPr="00045B23" w:rsidRDefault="004A7854" w:rsidP="0090522C">
      <w:pPr>
        <w:tabs>
          <w:tab w:val="left" w:pos="1560"/>
        </w:tabs>
        <w:ind w:firstLine="1134"/>
        <w:jc w:val="both"/>
        <w:rPr>
          <w:noProof/>
          <w:szCs w:val="24"/>
        </w:rPr>
      </w:pPr>
      <w:r w:rsidRPr="00045B23">
        <w:rPr>
          <w:noProof/>
          <w:szCs w:val="24"/>
        </w:rPr>
        <w:t>12.1.</w:t>
      </w:r>
      <w:r w:rsidR="0090522C" w:rsidRPr="00045B23">
        <w:rPr>
          <w:noProof/>
          <w:szCs w:val="24"/>
        </w:rPr>
        <w:t>8.</w:t>
      </w:r>
      <w:r w:rsidRPr="00045B23">
        <w:rPr>
          <w:noProof/>
          <w:szCs w:val="24"/>
        </w:rPr>
        <w:t xml:space="preserve"> tiekėjas apie nustatytų reikalavimų atitikimą yra pateikęs melagingą informaciją, kurią perkančioji organizacija gali įrodyti bet kokiomis teisėtomis priemonėmis</w:t>
      </w:r>
      <w:r w:rsidR="00C54ABF" w:rsidRPr="00045B23">
        <w:rPr>
          <w:noProof/>
          <w:szCs w:val="24"/>
        </w:rPr>
        <w:t>;</w:t>
      </w:r>
    </w:p>
    <w:p w14:paraId="704F16F1" w14:textId="307B2676" w:rsidR="0090522C" w:rsidRPr="00045B23" w:rsidRDefault="006007C8" w:rsidP="0090522C">
      <w:pPr>
        <w:tabs>
          <w:tab w:val="left" w:pos="1560"/>
        </w:tabs>
        <w:ind w:firstLine="1134"/>
        <w:jc w:val="both"/>
        <w:rPr>
          <w:rFonts w:eastAsia="Calibri"/>
          <w:noProof/>
          <w:szCs w:val="22"/>
        </w:rPr>
      </w:pPr>
      <w:r w:rsidRPr="00045B23">
        <w:rPr>
          <w:noProof/>
          <w:szCs w:val="24"/>
        </w:rPr>
        <w:t>12.1.</w:t>
      </w:r>
      <w:r w:rsidR="0090522C" w:rsidRPr="00045B23">
        <w:rPr>
          <w:noProof/>
          <w:szCs w:val="24"/>
        </w:rPr>
        <w:t>9</w:t>
      </w:r>
      <w:r w:rsidRPr="00045B23">
        <w:rPr>
          <w:noProof/>
          <w:szCs w:val="24"/>
        </w:rPr>
        <w:t xml:space="preserve">. </w:t>
      </w:r>
      <w:r w:rsidR="0090522C" w:rsidRPr="00045B23">
        <w:rPr>
          <w:noProof/>
          <w:szCs w:val="24"/>
        </w:rPr>
        <w:t xml:space="preserve">netenkinami </w:t>
      </w:r>
      <w:r w:rsidRPr="00045B23">
        <w:rPr>
          <w:rFonts w:eastAsia="Calibri"/>
          <w:noProof/>
          <w:szCs w:val="22"/>
        </w:rPr>
        <w:t>konkurso sąlygų 2.1</w:t>
      </w:r>
      <w:r w:rsidR="0090522C" w:rsidRPr="00045B23">
        <w:rPr>
          <w:rFonts w:eastAsia="Calibri"/>
          <w:noProof/>
          <w:szCs w:val="22"/>
        </w:rPr>
        <w:t>2</w:t>
      </w:r>
      <w:r w:rsidRPr="00045B23">
        <w:rPr>
          <w:rFonts w:eastAsia="Calibri"/>
          <w:noProof/>
          <w:szCs w:val="22"/>
        </w:rPr>
        <w:t xml:space="preserve"> papunktyje nustatyt</w:t>
      </w:r>
      <w:r w:rsidR="0090522C" w:rsidRPr="00045B23">
        <w:rPr>
          <w:rFonts w:eastAsia="Calibri"/>
          <w:noProof/>
          <w:szCs w:val="22"/>
        </w:rPr>
        <w:t>i</w:t>
      </w:r>
      <w:r w:rsidRPr="00045B23">
        <w:rPr>
          <w:rFonts w:eastAsia="Calibri"/>
          <w:noProof/>
          <w:szCs w:val="22"/>
        </w:rPr>
        <w:t xml:space="preserve"> reikalavim</w:t>
      </w:r>
      <w:r w:rsidR="0090522C" w:rsidRPr="00045B23">
        <w:rPr>
          <w:rFonts w:eastAsia="Calibri"/>
          <w:noProof/>
          <w:szCs w:val="22"/>
        </w:rPr>
        <w:t>ai</w:t>
      </w:r>
      <w:r w:rsidRPr="00045B23">
        <w:rPr>
          <w:rFonts w:eastAsia="Calibri"/>
          <w:noProof/>
          <w:szCs w:val="22"/>
        </w:rPr>
        <w:t>, susij</w:t>
      </w:r>
      <w:r w:rsidR="0090522C" w:rsidRPr="00045B23">
        <w:rPr>
          <w:rFonts w:eastAsia="Calibri"/>
          <w:noProof/>
          <w:szCs w:val="22"/>
        </w:rPr>
        <w:t>ę</w:t>
      </w:r>
      <w:r w:rsidRPr="00045B23">
        <w:rPr>
          <w:rFonts w:eastAsia="Calibri"/>
          <w:noProof/>
          <w:szCs w:val="22"/>
        </w:rPr>
        <w:t xml:space="preserve"> su nacionaliniu saugumu</w:t>
      </w:r>
      <w:r w:rsidR="0090522C" w:rsidRPr="00045B23">
        <w:rPr>
          <w:rFonts w:eastAsia="Calibri"/>
          <w:noProof/>
          <w:szCs w:val="22"/>
        </w:rPr>
        <w:t>;</w:t>
      </w:r>
    </w:p>
    <w:p w14:paraId="703B9666" w14:textId="4EEFA04F" w:rsidR="0090522C" w:rsidRPr="00045B23" w:rsidRDefault="0090522C" w:rsidP="0090522C">
      <w:pPr>
        <w:tabs>
          <w:tab w:val="left" w:pos="1560"/>
        </w:tabs>
        <w:ind w:firstLine="1134"/>
        <w:jc w:val="both"/>
        <w:rPr>
          <w:rFonts w:eastAsia="Calibri"/>
          <w:noProof/>
          <w:szCs w:val="22"/>
        </w:rPr>
      </w:pPr>
      <w:r w:rsidRPr="00045B23">
        <w:rPr>
          <w:rFonts w:eastAsia="Calibri"/>
          <w:noProof/>
          <w:szCs w:val="22"/>
        </w:rPr>
        <w:t xml:space="preserve">12.1.10. </w:t>
      </w:r>
      <w:r w:rsidRPr="00045B23">
        <w:rPr>
          <w:noProof/>
          <w:szCs w:val="24"/>
        </w:rPr>
        <w:t>tiekėjas neatitinka Reglamente nustatytų reikalavimų.</w:t>
      </w:r>
    </w:p>
    <w:p w14:paraId="4C2890D7" w14:textId="211AD58A" w:rsidR="0039494B" w:rsidRPr="00045B23" w:rsidRDefault="00145133" w:rsidP="0090522C">
      <w:pPr>
        <w:tabs>
          <w:tab w:val="left" w:pos="1560"/>
        </w:tabs>
        <w:ind w:firstLine="1134"/>
        <w:jc w:val="both"/>
        <w:rPr>
          <w:i/>
          <w:noProof/>
          <w:color w:val="7030A0"/>
          <w:szCs w:val="24"/>
        </w:rPr>
      </w:pPr>
      <w:r w:rsidRPr="00045B23">
        <w:rPr>
          <w:rFonts w:eastAsia="Calibri"/>
          <w:noProof/>
          <w:szCs w:val="24"/>
        </w:rPr>
        <w:t>12</w:t>
      </w:r>
      <w:r w:rsidR="0039494B" w:rsidRPr="00045B23">
        <w:rPr>
          <w:rFonts w:eastAsia="Calibri"/>
          <w:noProof/>
          <w:szCs w:val="24"/>
        </w:rPr>
        <w:t>.</w:t>
      </w:r>
      <w:r w:rsidR="008F30F6" w:rsidRPr="00045B23">
        <w:rPr>
          <w:rFonts w:eastAsia="Calibri"/>
          <w:noProof/>
          <w:szCs w:val="24"/>
        </w:rPr>
        <w:t>2</w:t>
      </w:r>
      <w:r w:rsidR="0039494B" w:rsidRPr="00045B23">
        <w:rPr>
          <w:rFonts w:eastAsia="Calibri"/>
          <w:noProof/>
          <w:szCs w:val="24"/>
        </w:rPr>
        <w:t xml:space="preserve">. Komisija, atmetusi dalyvio pasiūlymą šiame skyriuje numatytais pagrindais, praneša dalyviui </w:t>
      </w:r>
      <w:r w:rsidR="004A7854" w:rsidRPr="00045B23">
        <w:rPr>
          <w:rFonts w:eastAsia="Calibri"/>
          <w:noProof/>
          <w:szCs w:val="24"/>
        </w:rPr>
        <w:t xml:space="preserve">CVP IS priemonėmis </w:t>
      </w:r>
      <w:r w:rsidR="0039494B" w:rsidRPr="00045B23">
        <w:rPr>
          <w:rFonts w:eastAsia="Calibri"/>
          <w:noProof/>
          <w:szCs w:val="24"/>
        </w:rPr>
        <w:t xml:space="preserve">apie </w:t>
      </w:r>
      <w:r w:rsidR="004A7854" w:rsidRPr="00045B23">
        <w:rPr>
          <w:rFonts w:eastAsia="Calibri"/>
          <w:noProof/>
          <w:szCs w:val="24"/>
        </w:rPr>
        <w:t xml:space="preserve">jo </w:t>
      </w:r>
      <w:r w:rsidR="0039494B" w:rsidRPr="00045B23">
        <w:rPr>
          <w:rFonts w:eastAsia="Calibri"/>
          <w:noProof/>
          <w:szCs w:val="24"/>
        </w:rPr>
        <w:t xml:space="preserve">pasiūlymo atmetimą. </w:t>
      </w:r>
    </w:p>
    <w:p w14:paraId="72F656AF" w14:textId="77777777" w:rsidR="007B2438" w:rsidRPr="00045B23" w:rsidRDefault="007B2438" w:rsidP="00035465">
      <w:pPr>
        <w:tabs>
          <w:tab w:val="left" w:pos="426"/>
        </w:tabs>
        <w:jc w:val="center"/>
        <w:rPr>
          <w:b/>
          <w:noProof/>
          <w:szCs w:val="24"/>
        </w:rPr>
      </w:pPr>
    </w:p>
    <w:p w14:paraId="1D682E4B" w14:textId="4E6E35C3" w:rsidR="001C2AE0" w:rsidRPr="00045B23" w:rsidRDefault="008A5EBE" w:rsidP="00035465">
      <w:pPr>
        <w:tabs>
          <w:tab w:val="left" w:pos="426"/>
        </w:tabs>
        <w:jc w:val="center"/>
        <w:rPr>
          <w:b/>
          <w:noProof/>
          <w:szCs w:val="24"/>
        </w:rPr>
      </w:pPr>
      <w:r w:rsidRPr="00045B23">
        <w:rPr>
          <w:b/>
          <w:noProof/>
          <w:szCs w:val="24"/>
        </w:rPr>
        <w:t>13</w:t>
      </w:r>
      <w:r w:rsidR="009767AE" w:rsidRPr="00045B23">
        <w:rPr>
          <w:b/>
          <w:noProof/>
          <w:szCs w:val="24"/>
        </w:rPr>
        <w:t xml:space="preserve">. </w:t>
      </w:r>
      <w:r w:rsidR="00B32F17" w:rsidRPr="00045B23">
        <w:rPr>
          <w:b/>
          <w:noProof/>
          <w:szCs w:val="24"/>
        </w:rPr>
        <w:t>PASIŪLYMŲ EILĖ IR LAIMĖJUSIO PASIŪLYMO</w:t>
      </w:r>
      <w:r w:rsidR="001B3C47" w:rsidRPr="00045B23">
        <w:rPr>
          <w:b/>
          <w:noProof/>
          <w:szCs w:val="24"/>
        </w:rPr>
        <w:t xml:space="preserve"> NUSTATYMAS</w:t>
      </w:r>
    </w:p>
    <w:p w14:paraId="40C4C2E5" w14:textId="77777777" w:rsidR="00D23745" w:rsidRPr="00045B23" w:rsidRDefault="00D23745" w:rsidP="001C2AE0">
      <w:pPr>
        <w:tabs>
          <w:tab w:val="left" w:pos="426"/>
        </w:tabs>
        <w:rPr>
          <w:b/>
          <w:noProof/>
          <w:szCs w:val="24"/>
          <w:highlight w:val="yellow"/>
        </w:rPr>
      </w:pPr>
    </w:p>
    <w:p w14:paraId="2EE32425" w14:textId="5E3E1F68" w:rsidR="00EF68DD" w:rsidRPr="00045B23" w:rsidRDefault="001C0D16" w:rsidP="00EF68DD">
      <w:pPr>
        <w:tabs>
          <w:tab w:val="left" w:pos="426"/>
          <w:tab w:val="left" w:pos="851"/>
          <w:tab w:val="left" w:pos="1701"/>
        </w:tabs>
        <w:ind w:firstLine="1134"/>
        <w:jc w:val="both"/>
        <w:rPr>
          <w:noProof/>
          <w:szCs w:val="24"/>
        </w:rPr>
      </w:pPr>
      <w:r w:rsidRPr="00045B23">
        <w:rPr>
          <w:noProof/>
          <w:szCs w:val="24"/>
        </w:rPr>
        <w:t>1</w:t>
      </w:r>
      <w:r w:rsidR="008A5EBE" w:rsidRPr="00045B23">
        <w:rPr>
          <w:noProof/>
          <w:szCs w:val="24"/>
        </w:rPr>
        <w:t>3</w:t>
      </w:r>
      <w:r w:rsidRPr="00045B23">
        <w:rPr>
          <w:noProof/>
          <w:szCs w:val="24"/>
        </w:rPr>
        <w:t xml:space="preserve">.1. </w:t>
      </w:r>
      <w:r w:rsidR="00EF68DD" w:rsidRPr="00045B23">
        <w:rPr>
          <w:bCs/>
          <w:noProof/>
          <w:szCs w:val="24"/>
        </w:rPr>
        <w:t xml:space="preserve">Komisija nustato tiekėjų pasiūlymų eilę </w:t>
      </w:r>
      <w:r w:rsidR="00EF68DD" w:rsidRPr="00045B23">
        <w:rPr>
          <w:noProof/>
        </w:rPr>
        <w:t xml:space="preserve">ir laimėjusį pasiūlymą bei priima sprendimą dėl pirkimo sutarties sudarymo. Perkančioji organizacija apie priimtą sprendimą tiekėjams praneša nedelsiant, ne vėliau kaip per </w:t>
      </w:r>
      <w:r w:rsidR="00BF36D9" w:rsidRPr="00045B23">
        <w:rPr>
          <w:noProof/>
        </w:rPr>
        <w:t>3</w:t>
      </w:r>
      <w:r w:rsidR="00EF68DD" w:rsidRPr="00045B23">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Pr="00045B23" w:rsidRDefault="00B67CE3" w:rsidP="00B67CE3">
      <w:pPr>
        <w:tabs>
          <w:tab w:val="left" w:pos="426"/>
          <w:tab w:val="left" w:pos="851"/>
          <w:tab w:val="left" w:pos="1701"/>
        </w:tabs>
        <w:ind w:firstLine="1134"/>
        <w:jc w:val="both"/>
        <w:rPr>
          <w:noProof/>
          <w:szCs w:val="24"/>
        </w:rPr>
      </w:pPr>
      <w:r w:rsidRPr="00045B23">
        <w:rPr>
          <w:noProof/>
          <w:szCs w:val="24"/>
        </w:rPr>
        <w:t xml:space="preserve">13.2. </w:t>
      </w:r>
      <w:r w:rsidR="008D46CA" w:rsidRPr="00045B23">
        <w:rPr>
          <w:noProof/>
        </w:rPr>
        <w:t>Pasiūlymai eilėje surašomi ekonominio naudingumo mažėjimo tvarka. Pasiūlymų eilė nenustatoma, jei buvo gautas tik vienas pasiūlymas</w:t>
      </w:r>
      <w:r w:rsidR="00D31F11" w:rsidRPr="00045B23">
        <w:rPr>
          <w:noProof/>
        </w:rPr>
        <w:t xml:space="preserve"> ar</w:t>
      </w:r>
      <w:r w:rsidR="00C80FDB" w:rsidRPr="00045B23">
        <w:rPr>
          <w:noProof/>
        </w:rPr>
        <w:t xml:space="preserve"> pirkimo procedūrų metu </w:t>
      </w:r>
      <w:r w:rsidR="003523AF" w:rsidRPr="00045B23">
        <w:rPr>
          <w:noProof/>
        </w:rPr>
        <w:t>atmetus kitus pasiūlymus, liko vienas pasiūlymas</w:t>
      </w:r>
      <w:r w:rsidR="008D46CA" w:rsidRPr="00045B23">
        <w:rPr>
          <w:noProof/>
        </w:rPr>
        <w:t>. Jeigu kelių pateiktų pasiūlymų yra vienodas ekonominis naudingumas, nustatant pasiūlymų eilę pirmesnis į šią eilę įrašomas t</w:t>
      </w:r>
      <w:r w:rsidR="00D32CFF" w:rsidRPr="00045B23">
        <w:rPr>
          <w:noProof/>
        </w:rPr>
        <w:t>ie</w:t>
      </w:r>
      <w:r w:rsidR="008D46CA" w:rsidRPr="00045B23">
        <w:rPr>
          <w:noProof/>
        </w:rPr>
        <w:t>kėjas, kurio pasiūlymas CVP IS priemonėmis pateiktas anksčiausiai.</w:t>
      </w:r>
      <w:r w:rsidRPr="00045B23">
        <w:rPr>
          <w:noProof/>
          <w:szCs w:val="24"/>
        </w:rPr>
        <w:t xml:space="preserve"> </w:t>
      </w:r>
    </w:p>
    <w:p w14:paraId="2AD5D175" w14:textId="1987E056" w:rsidR="00020FF4" w:rsidRPr="00045B23" w:rsidRDefault="00020FF4" w:rsidP="00020FF4">
      <w:pPr>
        <w:tabs>
          <w:tab w:val="left" w:pos="426"/>
          <w:tab w:val="left" w:pos="851"/>
          <w:tab w:val="left" w:pos="1701"/>
        </w:tabs>
        <w:ind w:firstLine="1134"/>
        <w:jc w:val="both"/>
        <w:rPr>
          <w:noProof/>
          <w:szCs w:val="24"/>
        </w:rPr>
      </w:pPr>
      <w:r w:rsidRPr="00045B23">
        <w:rPr>
          <w:noProof/>
          <w:szCs w:val="24"/>
        </w:rPr>
        <w:t xml:space="preserve">13.3. </w:t>
      </w:r>
      <w:r w:rsidR="00826D35" w:rsidRPr="00045B23">
        <w:rPr>
          <w:noProof/>
        </w:rPr>
        <w:t xml:space="preserve">Laimėjusiu pasiūlymu pripažįstamas </w:t>
      </w:r>
      <w:r w:rsidR="008D46CA" w:rsidRPr="00045B23">
        <w:rPr>
          <w:noProof/>
        </w:rPr>
        <w:t>ekonomiškai naudingiausias pasiūlymas, atitinkantis konkurso sąlygų reikalavimus bei neatmestas dėl pirkimo dokumentų 12.1 papunktyje nurodytų priežasčių.</w:t>
      </w:r>
      <w:r w:rsidRPr="00045B23">
        <w:rPr>
          <w:noProof/>
          <w:szCs w:val="24"/>
        </w:rPr>
        <w:t xml:space="preserve"> </w:t>
      </w:r>
    </w:p>
    <w:p w14:paraId="126E9CCD" w14:textId="1EA1690D" w:rsidR="00826D35" w:rsidRPr="00045B23" w:rsidRDefault="00C228D4" w:rsidP="00826D35">
      <w:pPr>
        <w:tabs>
          <w:tab w:val="left" w:pos="426"/>
          <w:tab w:val="left" w:pos="1701"/>
        </w:tabs>
        <w:ind w:firstLine="1134"/>
        <w:jc w:val="both"/>
        <w:rPr>
          <w:noProof/>
          <w:szCs w:val="24"/>
        </w:rPr>
      </w:pPr>
      <w:r w:rsidRPr="00045B23">
        <w:rPr>
          <w:noProof/>
          <w:szCs w:val="24"/>
        </w:rPr>
        <w:t>13.</w:t>
      </w:r>
      <w:r w:rsidR="00BF36D9" w:rsidRPr="00045B23">
        <w:rPr>
          <w:noProof/>
          <w:szCs w:val="24"/>
        </w:rPr>
        <w:t>4</w:t>
      </w:r>
      <w:r w:rsidRPr="00045B23">
        <w:rPr>
          <w:noProof/>
          <w:szCs w:val="24"/>
        </w:rPr>
        <w:t xml:space="preserve">. </w:t>
      </w:r>
      <w:r w:rsidR="00826D35" w:rsidRPr="00045B23">
        <w:rPr>
          <w:noProof/>
        </w:rPr>
        <w:t xml:space="preserve">Pirkimo sutartis negali būti sudaryta, kol nepasibaigė pirkimo sutarties sudarymo atidėjimo terminas, t. y. ne anksčiau kaip </w:t>
      </w:r>
      <w:r w:rsidR="00826D35" w:rsidRPr="00045B23">
        <w:rPr>
          <w:noProof/>
          <w:color w:val="000000"/>
        </w:rPr>
        <w:t xml:space="preserve">po </w:t>
      </w:r>
      <w:r w:rsidR="00BF36D9" w:rsidRPr="00045B23">
        <w:rPr>
          <w:noProof/>
          <w:color w:val="000000"/>
        </w:rPr>
        <w:t>10</w:t>
      </w:r>
      <w:r w:rsidR="00505486" w:rsidRPr="00045B23">
        <w:rPr>
          <w:noProof/>
          <w:color w:val="000000"/>
        </w:rPr>
        <w:t xml:space="preserve"> </w:t>
      </w:r>
      <w:r w:rsidR="00826D35" w:rsidRPr="00045B23">
        <w:rPr>
          <w:noProof/>
        </w:rPr>
        <w:t>dien</w:t>
      </w:r>
      <w:r w:rsidR="008D46CA" w:rsidRPr="00045B23">
        <w:rPr>
          <w:noProof/>
        </w:rPr>
        <w:t>ų</w:t>
      </w:r>
      <w:r w:rsidR="00826D35" w:rsidRPr="00045B23">
        <w:rPr>
          <w:noProof/>
        </w:rPr>
        <w:t xml:space="preserve"> nuo </w:t>
      </w:r>
      <w:r w:rsidR="008D46CA" w:rsidRPr="00045B23">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826D35" w:rsidRPr="00045B23">
        <w:rPr>
          <w:noProof/>
          <w:szCs w:val="24"/>
        </w:rPr>
        <w:t xml:space="preserve"> </w:t>
      </w:r>
    </w:p>
    <w:p w14:paraId="18FCD92F" w14:textId="0458A1E5" w:rsidR="006C19C8" w:rsidRPr="00045B23" w:rsidRDefault="00191F4A" w:rsidP="00191F4A">
      <w:pPr>
        <w:tabs>
          <w:tab w:val="left" w:pos="426"/>
          <w:tab w:val="left" w:pos="851"/>
          <w:tab w:val="left" w:pos="1701"/>
        </w:tabs>
        <w:ind w:firstLine="1134"/>
        <w:jc w:val="both"/>
        <w:rPr>
          <w:noProof/>
          <w:szCs w:val="24"/>
        </w:rPr>
      </w:pPr>
      <w:r w:rsidRPr="00045B23">
        <w:rPr>
          <w:noProof/>
          <w:szCs w:val="24"/>
        </w:rPr>
        <w:t>13.</w:t>
      </w:r>
      <w:r w:rsidR="00BF36D9" w:rsidRPr="00045B23">
        <w:rPr>
          <w:noProof/>
          <w:szCs w:val="24"/>
        </w:rPr>
        <w:t>5</w:t>
      </w:r>
      <w:r w:rsidRPr="00045B23">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045B23">
        <w:rPr>
          <w:noProof/>
          <w:szCs w:val="24"/>
        </w:rPr>
        <w:t xml:space="preserve"> arba nepateikia sutarties įvykdymo užtikrinimo,</w:t>
      </w:r>
      <w:r w:rsidRPr="00045B23">
        <w:rPr>
          <w:noProof/>
          <w:szCs w:val="24"/>
        </w:rPr>
        <w:t xml:space="preserve"> laikoma, kad jis atsisakė sudaryti sutartį. </w:t>
      </w:r>
    </w:p>
    <w:p w14:paraId="6E1B91A9" w14:textId="3DB21C77" w:rsidR="008F30F6" w:rsidRPr="00045B23" w:rsidRDefault="008F30F6" w:rsidP="00191F4A">
      <w:pPr>
        <w:tabs>
          <w:tab w:val="left" w:pos="426"/>
          <w:tab w:val="left" w:pos="851"/>
          <w:tab w:val="left" w:pos="1701"/>
        </w:tabs>
        <w:ind w:firstLine="1134"/>
        <w:jc w:val="both"/>
        <w:rPr>
          <w:rFonts w:eastAsia="Calibri"/>
          <w:noProof/>
          <w:szCs w:val="24"/>
        </w:rPr>
      </w:pPr>
      <w:r w:rsidRPr="00045B23">
        <w:rPr>
          <w:noProof/>
          <w:szCs w:val="24"/>
        </w:rPr>
        <w:t>13.</w:t>
      </w:r>
      <w:r w:rsidR="00BF36D9" w:rsidRPr="00045B23">
        <w:rPr>
          <w:noProof/>
          <w:szCs w:val="24"/>
        </w:rPr>
        <w:t>6</w:t>
      </w:r>
      <w:r w:rsidRPr="00045B23">
        <w:rPr>
          <w:noProof/>
          <w:szCs w:val="24"/>
        </w:rPr>
        <w:t xml:space="preserve">. </w:t>
      </w:r>
      <w:r w:rsidR="0055621D" w:rsidRPr="00045B23">
        <w:rPr>
          <w:noProof/>
          <w:szCs w:val="24"/>
        </w:rPr>
        <w:t xml:space="preserve">Perkančioji organizacija </w:t>
      </w:r>
      <w:r w:rsidRPr="00045B23">
        <w:rPr>
          <w:noProof/>
          <w:szCs w:val="24"/>
        </w:rPr>
        <w:t xml:space="preserve">gali nesudaryti sutarties su ekonomiškai naudingiausią pasiūlymą pateikusiu dalyviu, jei Komisija nustato, kad pasiūlymas neatitinka </w:t>
      </w:r>
      <w:r w:rsidR="00332ECF" w:rsidRPr="00045B23">
        <w:rPr>
          <w:noProof/>
          <w:szCs w:val="24"/>
        </w:rPr>
        <w:t>Viešųjų pirkimų įstatymo</w:t>
      </w:r>
      <w:r w:rsidRPr="00045B23">
        <w:rPr>
          <w:noProof/>
          <w:szCs w:val="24"/>
        </w:rPr>
        <w:t xml:space="preserve"> 17 straipsnio 2 dalies 2 punkte nurodytų aplinkos apsaugos, socialinės ir darbo teisės įpareigojimų.</w:t>
      </w:r>
    </w:p>
    <w:p w14:paraId="34BB0601" w14:textId="77777777" w:rsidR="000810BA" w:rsidRPr="00045B23" w:rsidRDefault="000810BA" w:rsidP="009E5DF9">
      <w:pPr>
        <w:ind w:left="2005" w:firstLine="587"/>
        <w:rPr>
          <w:b/>
          <w:noProof/>
          <w:szCs w:val="24"/>
        </w:rPr>
      </w:pPr>
      <w:bookmarkStart w:id="14" w:name="_Toc488926564"/>
    </w:p>
    <w:p w14:paraId="41A49D0A" w14:textId="77777777" w:rsidR="00895E0F" w:rsidRDefault="00895E0F" w:rsidP="009E5DF9">
      <w:pPr>
        <w:ind w:left="2005" w:firstLine="587"/>
        <w:rPr>
          <w:b/>
          <w:noProof/>
          <w:szCs w:val="24"/>
        </w:rPr>
      </w:pPr>
    </w:p>
    <w:p w14:paraId="60C16A62" w14:textId="77777777" w:rsidR="008F12AA" w:rsidRPr="00045B23" w:rsidRDefault="008F12AA" w:rsidP="009E5DF9">
      <w:pPr>
        <w:ind w:left="2005" w:firstLine="587"/>
        <w:rPr>
          <w:b/>
          <w:noProof/>
          <w:szCs w:val="24"/>
        </w:rPr>
      </w:pPr>
    </w:p>
    <w:p w14:paraId="4468FC80" w14:textId="77777777" w:rsidR="00895E0F" w:rsidRPr="00045B23" w:rsidRDefault="00895E0F" w:rsidP="009E5DF9">
      <w:pPr>
        <w:ind w:left="2005" w:firstLine="587"/>
        <w:rPr>
          <w:b/>
          <w:noProof/>
          <w:szCs w:val="24"/>
        </w:rPr>
      </w:pPr>
    </w:p>
    <w:p w14:paraId="23345EE1" w14:textId="77777777" w:rsidR="002A4EF4" w:rsidRPr="00045B23" w:rsidRDefault="002A4EF4" w:rsidP="009E5DF9">
      <w:pPr>
        <w:ind w:left="2005" w:firstLine="587"/>
        <w:rPr>
          <w:b/>
          <w:noProof/>
          <w:szCs w:val="24"/>
        </w:rPr>
      </w:pPr>
    </w:p>
    <w:p w14:paraId="31B273E7" w14:textId="2FFAA141" w:rsidR="001C2AE0" w:rsidRPr="00045B23" w:rsidRDefault="002A4EF4" w:rsidP="009E5DF9">
      <w:pPr>
        <w:ind w:left="2005" w:firstLine="587"/>
        <w:rPr>
          <w:b/>
          <w:noProof/>
          <w:szCs w:val="24"/>
        </w:rPr>
      </w:pPr>
      <w:r w:rsidRPr="00045B23">
        <w:rPr>
          <w:b/>
          <w:noProof/>
          <w:szCs w:val="24"/>
        </w:rPr>
        <w:t xml:space="preserve">    </w:t>
      </w:r>
      <w:r w:rsidR="004D2D95" w:rsidRPr="00045B23">
        <w:rPr>
          <w:b/>
          <w:noProof/>
          <w:szCs w:val="24"/>
        </w:rPr>
        <w:t>1</w:t>
      </w:r>
      <w:r w:rsidR="006C19C8" w:rsidRPr="00045B23">
        <w:rPr>
          <w:b/>
          <w:noProof/>
          <w:szCs w:val="24"/>
        </w:rPr>
        <w:t>4</w:t>
      </w:r>
      <w:r w:rsidR="004D2D95" w:rsidRPr="00045B23">
        <w:rPr>
          <w:b/>
          <w:noProof/>
          <w:szCs w:val="24"/>
        </w:rPr>
        <w:t xml:space="preserve">. </w:t>
      </w:r>
      <w:r w:rsidR="00E50B91" w:rsidRPr="00045B23">
        <w:rPr>
          <w:b/>
          <w:noProof/>
        </w:rPr>
        <w:t>PRETENZIJŲ IR SKUNDŲ NAGRINĖJIMAS</w:t>
      </w:r>
      <w:bookmarkEnd w:id="14"/>
    </w:p>
    <w:p w14:paraId="26152E6D" w14:textId="77777777" w:rsidR="000274F8" w:rsidRPr="00045B23" w:rsidRDefault="000274F8" w:rsidP="009E5DF9">
      <w:pPr>
        <w:ind w:left="2005" w:firstLine="587"/>
        <w:rPr>
          <w:noProof/>
          <w:sz w:val="16"/>
          <w:szCs w:val="16"/>
        </w:rPr>
      </w:pPr>
    </w:p>
    <w:p w14:paraId="15A2C658" w14:textId="16A7FABF" w:rsidR="001C2AE0" w:rsidRPr="00045B23" w:rsidRDefault="000274F8" w:rsidP="002F4BC9">
      <w:pPr>
        <w:tabs>
          <w:tab w:val="left" w:pos="1701"/>
        </w:tabs>
        <w:ind w:firstLine="1134"/>
        <w:jc w:val="both"/>
        <w:rPr>
          <w:noProof/>
        </w:rPr>
      </w:pPr>
      <w:r w:rsidRPr="00045B23">
        <w:rPr>
          <w:noProof/>
          <w:szCs w:val="24"/>
        </w:rPr>
        <w:t>1</w:t>
      </w:r>
      <w:r w:rsidR="006C19C8" w:rsidRPr="00045B23">
        <w:rPr>
          <w:noProof/>
          <w:szCs w:val="24"/>
        </w:rPr>
        <w:t>4</w:t>
      </w:r>
      <w:r w:rsidRPr="00045B23">
        <w:rPr>
          <w:noProof/>
          <w:szCs w:val="24"/>
        </w:rPr>
        <w:t xml:space="preserve">.1. </w:t>
      </w:r>
      <w:r w:rsidR="00BC7ECF" w:rsidRPr="00045B23">
        <w:rPr>
          <w:noProof/>
        </w:rPr>
        <w:t xml:space="preserve">Tiekėjas, kuris mano, kad </w:t>
      </w:r>
      <w:r w:rsidR="00F70A76" w:rsidRPr="00045B23">
        <w:rPr>
          <w:noProof/>
        </w:rPr>
        <w:t>perkančioji</w:t>
      </w:r>
      <w:r w:rsidR="00BC7ECF" w:rsidRPr="00045B23">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045B23" w:rsidRDefault="00BC7ECF" w:rsidP="004F4576">
      <w:pPr>
        <w:pStyle w:val="Antrat2"/>
        <w:ind w:firstLine="1134"/>
        <w:rPr>
          <w:noProof/>
          <w:lang w:val="lt-LT"/>
        </w:rPr>
      </w:pPr>
      <w:r w:rsidRPr="00045B23">
        <w:rPr>
          <w:noProof/>
          <w:lang w:val="lt-LT"/>
        </w:rPr>
        <w:t>1</w:t>
      </w:r>
      <w:r w:rsidR="006C19C8" w:rsidRPr="00045B23">
        <w:rPr>
          <w:noProof/>
          <w:lang w:val="lt-LT"/>
        </w:rPr>
        <w:t>4</w:t>
      </w:r>
      <w:r w:rsidRPr="00045B23">
        <w:rPr>
          <w:noProof/>
          <w:lang w:val="lt-LT"/>
        </w:rPr>
        <w:t xml:space="preserve">.2. Tiekėjas, norėdamas iki pirkimo sutarties sudarymo teisme ginčyti </w:t>
      </w:r>
      <w:r w:rsidR="00F70A76" w:rsidRPr="00045B23">
        <w:rPr>
          <w:noProof/>
          <w:lang w:val="lt-LT"/>
        </w:rPr>
        <w:t>perkančiosios</w:t>
      </w:r>
      <w:r w:rsidR="007F3856" w:rsidRPr="00045B23">
        <w:rPr>
          <w:noProof/>
          <w:lang w:val="lt-LT"/>
        </w:rPr>
        <w:t xml:space="preserve"> </w:t>
      </w:r>
      <w:r w:rsidRPr="00045B23">
        <w:rPr>
          <w:noProof/>
          <w:lang w:val="lt-LT"/>
        </w:rPr>
        <w:t xml:space="preserve">organizacijos sprendimus ar veiksmus, pirmiausia raštu (elektroninėmis priemonėmis) turi pateikti pretenziją </w:t>
      </w:r>
      <w:r w:rsidR="00F70A76" w:rsidRPr="00045B23">
        <w:rPr>
          <w:noProof/>
          <w:lang w:val="lt-LT"/>
        </w:rPr>
        <w:t>perkančiajai</w:t>
      </w:r>
      <w:r w:rsidR="00AA7F15" w:rsidRPr="00045B23">
        <w:rPr>
          <w:noProof/>
          <w:lang w:val="lt-LT"/>
        </w:rPr>
        <w:t xml:space="preserve"> organizacijai.</w:t>
      </w:r>
    </w:p>
    <w:p w14:paraId="1244375A" w14:textId="77777777" w:rsidR="00F61E71" w:rsidRPr="00045B23" w:rsidRDefault="00F61E71" w:rsidP="00836566">
      <w:pPr>
        <w:tabs>
          <w:tab w:val="left" w:pos="1134"/>
        </w:tabs>
        <w:ind w:firstLine="567"/>
        <w:jc w:val="center"/>
        <w:rPr>
          <w:b/>
          <w:noProof/>
          <w:szCs w:val="24"/>
        </w:rPr>
      </w:pPr>
    </w:p>
    <w:p w14:paraId="60ABB35B" w14:textId="13006C37" w:rsidR="00836566" w:rsidRPr="00045B23" w:rsidRDefault="00836566" w:rsidP="00836566">
      <w:pPr>
        <w:tabs>
          <w:tab w:val="left" w:pos="1134"/>
        </w:tabs>
        <w:ind w:firstLine="567"/>
        <w:jc w:val="center"/>
        <w:rPr>
          <w:b/>
          <w:noProof/>
          <w:szCs w:val="24"/>
        </w:rPr>
      </w:pPr>
      <w:r w:rsidRPr="00045B23">
        <w:rPr>
          <w:b/>
          <w:noProof/>
          <w:szCs w:val="24"/>
        </w:rPr>
        <w:t>15. PIRKIMO SUTARTIES SĄLYGOS</w:t>
      </w:r>
    </w:p>
    <w:p w14:paraId="360C8B3E" w14:textId="77777777" w:rsidR="00836566" w:rsidRPr="00045B23" w:rsidRDefault="00836566" w:rsidP="00836566">
      <w:pPr>
        <w:tabs>
          <w:tab w:val="left" w:pos="1134"/>
        </w:tabs>
        <w:ind w:firstLine="567"/>
        <w:jc w:val="both"/>
        <w:rPr>
          <w:b/>
          <w:noProof/>
          <w:szCs w:val="24"/>
        </w:rPr>
      </w:pPr>
    </w:p>
    <w:p w14:paraId="1A46938E" w14:textId="6AA87F27" w:rsidR="00836566" w:rsidRPr="00045B23" w:rsidRDefault="00836566" w:rsidP="00836566">
      <w:pPr>
        <w:widowControl w:val="0"/>
        <w:tabs>
          <w:tab w:val="left" w:pos="709"/>
        </w:tabs>
        <w:autoSpaceDE w:val="0"/>
        <w:autoSpaceDN w:val="0"/>
        <w:adjustRightInd w:val="0"/>
        <w:jc w:val="both"/>
        <w:rPr>
          <w:noProof/>
          <w:szCs w:val="24"/>
        </w:rPr>
      </w:pPr>
      <w:r w:rsidRPr="00045B23">
        <w:rPr>
          <w:noProof/>
          <w:szCs w:val="24"/>
        </w:rPr>
        <w:tab/>
        <w:t xml:space="preserve">        15.1. Pirkimo sutarties projektas pateikiamas konkurso sąlygų </w:t>
      </w:r>
      <w:r w:rsidR="0055621D" w:rsidRPr="00045B23">
        <w:rPr>
          <w:noProof/>
          <w:szCs w:val="24"/>
        </w:rPr>
        <w:t>3</w:t>
      </w:r>
      <w:r w:rsidRPr="00045B23">
        <w:rPr>
          <w:noProof/>
          <w:szCs w:val="24"/>
        </w:rPr>
        <w:t xml:space="preserve"> priede</w:t>
      </w:r>
      <w:r w:rsidRPr="00045B23">
        <w:rPr>
          <w:i/>
          <w:noProof/>
          <w:szCs w:val="24"/>
        </w:rPr>
        <w:t xml:space="preserve">.   </w:t>
      </w:r>
    </w:p>
    <w:p w14:paraId="449030A1" w14:textId="77777777" w:rsidR="00836566" w:rsidRPr="00045B23" w:rsidRDefault="00836566" w:rsidP="004F4576">
      <w:pPr>
        <w:ind w:left="3238"/>
        <w:rPr>
          <w:b/>
          <w:noProof/>
        </w:rPr>
      </w:pPr>
    </w:p>
    <w:p w14:paraId="3088B930" w14:textId="426D874B" w:rsidR="00E50B91" w:rsidRPr="00045B23" w:rsidRDefault="005E0186" w:rsidP="004F4576">
      <w:pPr>
        <w:ind w:left="3238"/>
        <w:rPr>
          <w:b/>
          <w:noProof/>
        </w:rPr>
      </w:pPr>
      <w:r w:rsidRPr="00045B23">
        <w:rPr>
          <w:b/>
          <w:noProof/>
        </w:rPr>
        <w:t>1</w:t>
      </w:r>
      <w:r w:rsidR="00836566" w:rsidRPr="00045B23">
        <w:rPr>
          <w:b/>
          <w:noProof/>
        </w:rPr>
        <w:t>6</w:t>
      </w:r>
      <w:r w:rsidR="00E50B91" w:rsidRPr="00045B23">
        <w:rPr>
          <w:b/>
          <w:noProof/>
        </w:rPr>
        <w:t>. BAIGIAMOSIOS NUOSTATOS</w:t>
      </w:r>
    </w:p>
    <w:p w14:paraId="083532A5" w14:textId="77777777" w:rsidR="00D94134" w:rsidRPr="00045B23" w:rsidRDefault="00D94134" w:rsidP="00D94134">
      <w:pPr>
        <w:ind w:left="3238"/>
        <w:rPr>
          <w:noProof/>
        </w:rPr>
      </w:pPr>
    </w:p>
    <w:p w14:paraId="216FAA82" w14:textId="2C80667A" w:rsidR="00857E68" w:rsidRPr="00045B23" w:rsidRDefault="008F30F6" w:rsidP="00857E68">
      <w:pPr>
        <w:ind w:firstLine="851"/>
        <w:jc w:val="both"/>
        <w:rPr>
          <w:b/>
          <w:noProof/>
          <w:szCs w:val="24"/>
        </w:rPr>
      </w:pPr>
      <w:r w:rsidRPr="00045B23">
        <w:rPr>
          <w:noProof/>
          <w:szCs w:val="24"/>
        </w:rPr>
        <w:t xml:space="preserve">     </w:t>
      </w:r>
      <w:r w:rsidR="005E0186" w:rsidRPr="00045B23">
        <w:rPr>
          <w:noProof/>
          <w:szCs w:val="24"/>
        </w:rPr>
        <w:t>1</w:t>
      </w:r>
      <w:r w:rsidR="00836566" w:rsidRPr="00045B23">
        <w:rPr>
          <w:noProof/>
          <w:szCs w:val="24"/>
        </w:rPr>
        <w:t>6</w:t>
      </w:r>
      <w:r w:rsidR="00E50B91" w:rsidRPr="00045B23">
        <w:rPr>
          <w:noProof/>
          <w:szCs w:val="24"/>
        </w:rPr>
        <w:t>.1</w:t>
      </w:r>
      <w:r w:rsidR="00923BB1" w:rsidRPr="00045B23">
        <w:rPr>
          <w:noProof/>
          <w:szCs w:val="24"/>
        </w:rPr>
        <w:t>.</w:t>
      </w:r>
      <w:r w:rsidR="00E50B91" w:rsidRPr="00045B23">
        <w:rPr>
          <w:noProof/>
          <w:szCs w:val="24"/>
        </w:rPr>
        <w:t xml:space="preserve"> </w:t>
      </w:r>
      <w:r w:rsidRPr="00045B23">
        <w:rPr>
          <w:bCs/>
          <w:noProof/>
          <w:szCs w:val="24"/>
        </w:rPr>
        <w:t>Perkančioji</w:t>
      </w:r>
      <w:r w:rsidRPr="00045B23">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045B23">
        <w:rPr>
          <w:noProof/>
          <w:szCs w:val="24"/>
        </w:rPr>
        <w:t xml:space="preserve">prekės </w:t>
      </w:r>
      <w:r w:rsidRPr="00045B23">
        <w:rPr>
          <w:noProof/>
          <w:szCs w:val="24"/>
        </w:rPr>
        <w:t>tampa nereikaling</w:t>
      </w:r>
      <w:r w:rsidR="0055621D" w:rsidRPr="00045B23">
        <w:rPr>
          <w:noProof/>
          <w:szCs w:val="24"/>
        </w:rPr>
        <w:t>os</w:t>
      </w:r>
      <w:r w:rsidRPr="00045B23">
        <w:rPr>
          <w:noProof/>
          <w:szCs w:val="24"/>
        </w:rPr>
        <w:t>, atsiranda kitų objektyvių aplinkybių, kurios nebuvo žinomos iki pirkimo pradžios)</w:t>
      </w:r>
      <w:r w:rsidR="00857E68" w:rsidRPr="00045B23">
        <w:rPr>
          <w:noProof/>
          <w:szCs w:val="24"/>
        </w:rPr>
        <w:t xml:space="preserve"> arba</w:t>
      </w:r>
      <w:r w:rsidR="00F41DFF" w:rsidRPr="00045B23">
        <w:rPr>
          <w:noProof/>
          <w:szCs w:val="24"/>
        </w:rPr>
        <w:t xml:space="preserve"> </w:t>
      </w:r>
      <w:r w:rsidR="00804826" w:rsidRPr="00045B23">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045B23">
        <w:rPr>
          <w:noProof/>
          <w:szCs w:val="24"/>
        </w:rPr>
        <w:t xml:space="preserve"> dėl aplinkybių, kurios nepriklauso nuo perkančiosios organizacijos</w:t>
      </w:r>
      <w:r w:rsidRPr="00045B23">
        <w:rPr>
          <w:noProof/>
          <w:szCs w:val="24"/>
        </w:rPr>
        <w:t>.</w:t>
      </w:r>
      <w:r w:rsidR="00857E68" w:rsidRPr="00045B23">
        <w:rPr>
          <w:noProof/>
          <w:szCs w:val="24"/>
        </w:rPr>
        <w:t xml:space="preserve"> Pirkimo procedūras nutraukti privaloma, jeigu buvo pažeisti VPĮ 17 straipsnio 1 dalyje nustatyti principai ir atitinkamos padėties negalima ištaisyti. </w:t>
      </w:r>
    </w:p>
    <w:p w14:paraId="0A022786" w14:textId="0B463EE2" w:rsidR="00E50B91" w:rsidRPr="00045B23" w:rsidRDefault="008F30F6" w:rsidP="00D94134">
      <w:pPr>
        <w:ind w:firstLine="851"/>
        <w:jc w:val="both"/>
        <w:rPr>
          <w:noProof/>
        </w:rPr>
      </w:pPr>
      <w:r w:rsidRPr="00045B23">
        <w:rPr>
          <w:noProof/>
        </w:rPr>
        <w:t xml:space="preserve">    </w:t>
      </w:r>
      <w:r w:rsidR="000810BA" w:rsidRPr="00045B23">
        <w:rPr>
          <w:noProof/>
        </w:rPr>
        <w:t xml:space="preserve"> </w:t>
      </w:r>
      <w:r w:rsidR="005E0186" w:rsidRPr="00045B23">
        <w:rPr>
          <w:noProof/>
        </w:rPr>
        <w:t>1</w:t>
      </w:r>
      <w:r w:rsidR="000810BA" w:rsidRPr="00045B23">
        <w:rPr>
          <w:noProof/>
        </w:rPr>
        <w:t>6</w:t>
      </w:r>
      <w:r w:rsidR="00E50B91" w:rsidRPr="00045B23">
        <w:rPr>
          <w:noProof/>
        </w:rPr>
        <w:t>.2</w:t>
      </w:r>
      <w:r w:rsidR="00923BB1" w:rsidRPr="00045B23">
        <w:rPr>
          <w:noProof/>
        </w:rPr>
        <w:t>.</w:t>
      </w:r>
      <w:r w:rsidR="00E50B91" w:rsidRPr="00045B23">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045B23" w:rsidRDefault="00D45368" w:rsidP="00D94134">
      <w:pPr>
        <w:jc w:val="both"/>
        <w:rPr>
          <w:rFonts w:eastAsia="Calibri"/>
          <w:noProof/>
        </w:rPr>
      </w:pPr>
    </w:p>
    <w:p w14:paraId="5EB41C60" w14:textId="77777777" w:rsidR="00002E5A" w:rsidRPr="00045B23" w:rsidRDefault="00D94134" w:rsidP="006731E8">
      <w:pPr>
        <w:ind w:firstLine="851"/>
        <w:jc w:val="center"/>
        <w:rPr>
          <w:noProof/>
        </w:rPr>
      </w:pPr>
      <w:r w:rsidRPr="00045B23">
        <w:rPr>
          <w:noProof/>
        </w:rPr>
        <w:t>___________</w:t>
      </w:r>
      <w:r w:rsidR="001C2AE0" w:rsidRPr="00045B23">
        <w:rPr>
          <w:noProof/>
        </w:rPr>
        <w:t>_______</w:t>
      </w:r>
    </w:p>
    <w:p w14:paraId="36057460" w14:textId="77777777" w:rsidR="004E3FA3" w:rsidRPr="00045B23" w:rsidRDefault="004E3FA3" w:rsidP="00DA3ABD">
      <w:pPr>
        <w:ind w:firstLine="6521"/>
        <w:rPr>
          <w:noProof/>
          <w:lang w:eastAsia="ar-SA"/>
        </w:rPr>
      </w:pPr>
    </w:p>
    <w:p w14:paraId="7937DCCD" w14:textId="77777777" w:rsidR="004E3FA3" w:rsidRPr="00045B23" w:rsidRDefault="004E3FA3" w:rsidP="00DA3ABD">
      <w:pPr>
        <w:ind w:firstLine="6521"/>
        <w:rPr>
          <w:noProof/>
          <w:lang w:eastAsia="ar-SA"/>
        </w:rPr>
      </w:pPr>
    </w:p>
    <w:p w14:paraId="66EED035" w14:textId="77777777" w:rsidR="00524A85" w:rsidRPr="00045B23" w:rsidRDefault="00524A85" w:rsidP="00DA3ABD">
      <w:pPr>
        <w:ind w:firstLine="6521"/>
        <w:rPr>
          <w:noProof/>
          <w:lang w:eastAsia="ar-SA"/>
        </w:rPr>
      </w:pPr>
    </w:p>
    <w:p w14:paraId="5C24531C" w14:textId="77777777" w:rsidR="00524A85" w:rsidRPr="00045B23" w:rsidRDefault="00524A85" w:rsidP="00DA3ABD">
      <w:pPr>
        <w:ind w:firstLine="6521"/>
        <w:rPr>
          <w:noProof/>
          <w:lang w:eastAsia="ar-SA"/>
        </w:rPr>
      </w:pPr>
    </w:p>
    <w:p w14:paraId="0FF23ED5" w14:textId="77777777" w:rsidR="00524A85" w:rsidRPr="00045B23" w:rsidRDefault="00524A85" w:rsidP="00DA3ABD">
      <w:pPr>
        <w:ind w:firstLine="6521"/>
        <w:rPr>
          <w:noProof/>
          <w:lang w:eastAsia="ar-SA"/>
        </w:rPr>
      </w:pPr>
    </w:p>
    <w:p w14:paraId="3A3FA6AD" w14:textId="77777777" w:rsidR="00524A85" w:rsidRPr="00045B23" w:rsidRDefault="00524A85" w:rsidP="00DA3ABD">
      <w:pPr>
        <w:ind w:firstLine="6521"/>
        <w:rPr>
          <w:noProof/>
          <w:lang w:eastAsia="ar-SA"/>
        </w:rPr>
      </w:pPr>
    </w:p>
    <w:p w14:paraId="4E8725D5" w14:textId="77777777" w:rsidR="00524A85" w:rsidRPr="00045B23" w:rsidRDefault="00524A85" w:rsidP="00DA3ABD">
      <w:pPr>
        <w:ind w:firstLine="6521"/>
        <w:rPr>
          <w:noProof/>
          <w:lang w:eastAsia="ar-SA"/>
        </w:rPr>
      </w:pPr>
    </w:p>
    <w:p w14:paraId="28575BC7" w14:textId="77777777" w:rsidR="00524A85" w:rsidRPr="00045B23" w:rsidRDefault="00524A85" w:rsidP="00DA3ABD">
      <w:pPr>
        <w:ind w:firstLine="6521"/>
        <w:rPr>
          <w:noProof/>
          <w:lang w:eastAsia="ar-SA"/>
        </w:rPr>
      </w:pPr>
    </w:p>
    <w:p w14:paraId="5B9E3E87" w14:textId="77777777" w:rsidR="00524A85" w:rsidRPr="00045B23" w:rsidRDefault="00524A85" w:rsidP="00DA3ABD">
      <w:pPr>
        <w:ind w:firstLine="6521"/>
        <w:rPr>
          <w:noProof/>
          <w:lang w:eastAsia="ar-SA"/>
        </w:rPr>
      </w:pPr>
    </w:p>
    <w:p w14:paraId="64FE9876" w14:textId="77777777" w:rsidR="00524A85" w:rsidRPr="00045B23" w:rsidRDefault="00524A85" w:rsidP="00DA3ABD">
      <w:pPr>
        <w:ind w:firstLine="6521"/>
        <w:rPr>
          <w:noProof/>
          <w:lang w:eastAsia="ar-SA"/>
        </w:rPr>
      </w:pPr>
    </w:p>
    <w:p w14:paraId="2902609D" w14:textId="77777777" w:rsidR="00524A85" w:rsidRPr="00045B23" w:rsidRDefault="00524A85" w:rsidP="00DA3ABD">
      <w:pPr>
        <w:ind w:firstLine="6521"/>
        <w:rPr>
          <w:noProof/>
          <w:lang w:eastAsia="ar-SA"/>
        </w:rPr>
      </w:pPr>
    </w:p>
    <w:p w14:paraId="7185217E" w14:textId="77777777" w:rsidR="00524A85" w:rsidRPr="00045B23" w:rsidRDefault="00524A85" w:rsidP="00DA3ABD">
      <w:pPr>
        <w:ind w:firstLine="6521"/>
        <w:rPr>
          <w:noProof/>
          <w:lang w:eastAsia="ar-SA"/>
        </w:rPr>
      </w:pPr>
    </w:p>
    <w:p w14:paraId="3956427C" w14:textId="77777777" w:rsidR="00524A85" w:rsidRPr="00045B23" w:rsidRDefault="00524A85" w:rsidP="00DA3ABD">
      <w:pPr>
        <w:ind w:firstLine="6521"/>
        <w:rPr>
          <w:noProof/>
          <w:lang w:eastAsia="ar-SA"/>
        </w:rPr>
      </w:pPr>
    </w:p>
    <w:p w14:paraId="0FBB1127" w14:textId="77777777" w:rsidR="00524A85" w:rsidRPr="00045B23" w:rsidRDefault="00524A85" w:rsidP="00DA3ABD">
      <w:pPr>
        <w:ind w:firstLine="6521"/>
        <w:rPr>
          <w:noProof/>
          <w:lang w:eastAsia="ar-SA"/>
        </w:rPr>
      </w:pPr>
    </w:p>
    <w:p w14:paraId="54AC923A" w14:textId="77777777" w:rsidR="00524A85" w:rsidRPr="00045B23" w:rsidRDefault="00524A85" w:rsidP="00DA3ABD">
      <w:pPr>
        <w:ind w:firstLine="6521"/>
        <w:rPr>
          <w:noProof/>
          <w:lang w:eastAsia="ar-SA"/>
        </w:rPr>
      </w:pPr>
    </w:p>
    <w:p w14:paraId="768257E8" w14:textId="77777777" w:rsidR="00524A85" w:rsidRPr="00045B23" w:rsidRDefault="00524A85" w:rsidP="00DA3ABD">
      <w:pPr>
        <w:ind w:firstLine="6521"/>
        <w:rPr>
          <w:noProof/>
          <w:lang w:eastAsia="ar-SA"/>
        </w:rPr>
      </w:pPr>
    </w:p>
    <w:p w14:paraId="422E6947" w14:textId="77777777" w:rsidR="00524A85" w:rsidRPr="00045B23" w:rsidRDefault="00524A85" w:rsidP="00DA3ABD">
      <w:pPr>
        <w:ind w:firstLine="6521"/>
        <w:rPr>
          <w:noProof/>
          <w:lang w:eastAsia="ar-SA"/>
        </w:rPr>
      </w:pPr>
    </w:p>
    <w:p w14:paraId="7EB2AF2F" w14:textId="77777777" w:rsidR="00524A85" w:rsidRPr="00045B23" w:rsidRDefault="00524A85" w:rsidP="00DA3ABD">
      <w:pPr>
        <w:ind w:firstLine="6521"/>
        <w:rPr>
          <w:noProof/>
          <w:lang w:eastAsia="ar-SA"/>
        </w:rPr>
      </w:pPr>
    </w:p>
    <w:p w14:paraId="61E19724" w14:textId="77777777" w:rsidR="00524A85" w:rsidRPr="00045B23" w:rsidRDefault="00524A85" w:rsidP="00DA3ABD">
      <w:pPr>
        <w:ind w:firstLine="6521"/>
        <w:rPr>
          <w:noProof/>
          <w:lang w:eastAsia="ar-SA"/>
        </w:rPr>
      </w:pPr>
    </w:p>
    <w:p w14:paraId="3898DBC6" w14:textId="77777777" w:rsidR="00524A85" w:rsidRPr="00045B23" w:rsidRDefault="00524A85" w:rsidP="00DA3ABD">
      <w:pPr>
        <w:ind w:firstLine="6521"/>
        <w:rPr>
          <w:noProof/>
          <w:lang w:eastAsia="ar-SA"/>
        </w:rPr>
      </w:pPr>
    </w:p>
    <w:p w14:paraId="754D5AEC" w14:textId="77777777" w:rsidR="00524A85" w:rsidRPr="00045B23" w:rsidRDefault="00524A85" w:rsidP="00DA3ABD">
      <w:pPr>
        <w:ind w:firstLine="6521"/>
        <w:rPr>
          <w:noProof/>
          <w:lang w:eastAsia="ar-SA"/>
        </w:rPr>
      </w:pPr>
    </w:p>
    <w:p w14:paraId="7BEA1C7B" w14:textId="77777777" w:rsidR="00825788" w:rsidRDefault="00825788" w:rsidP="00295A99">
      <w:pPr>
        <w:ind w:left="6237"/>
        <w:rPr>
          <w:noProof/>
          <w:lang w:eastAsia="ar-SA"/>
        </w:rPr>
      </w:pPr>
    </w:p>
    <w:p w14:paraId="21BDD26E" w14:textId="77777777" w:rsidR="00825788" w:rsidRDefault="00825788" w:rsidP="00295A99">
      <w:pPr>
        <w:ind w:left="6237"/>
        <w:rPr>
          <w:noProof/>
          <w:lang w:eastAsia="ar-SA"/>
        </w:rPr>
      </w:pPr>
    </w:p>
    <w:p w14:paraId="1A6F27BB" w14:textId="77777777" w:rsidR="00825788" w:rsidRDefault="00825788" w:rsidP="00295A99">
      <w:pPr>
        <w:ind w:left="6237"/>
        <w:rPr>
          <w:noProof/>
          <w:lang w:eastAsia="ar-SA"/>
        </w:rPr>
      </w:pPr>
    </w:p>
    <w:p w14:paraId="722B96C0" w14:textId="77777777" w:rsidR="00825788" w:rsidRDefault="00825788" w:rsidP="00295A99">
      <w:pPr>
        <w:ind w:left="6237"/>
        <w:rPr>
          <w:noProof/>
          <w:lang w:eastAsia="ar-SA"/>
        </w:rPr>
      </w:pPr>
    </w:p>
    <w:p w14:paraId="369229F2" w14:textId="0D4325E9" w:rsidR="004B4A49" w:rsidRPr="00045B23" w:rsidRDefault="00CB7415" w:rsidP="00295A99">
      <w:pPr>
        <w:ind w:left="6237"/>
        <w:rPr>
          <w:noProof/>
          <w:lang w:eastAsia="ar-SA"/>
        </w:rPr>
      </w:pPr>
      <w:r w:rsidRPr="00045B23">
        <w:rPr>
          <w:noProof/>
          <w:lang w:eastAsia="ar-SA"/>
        </w:rPr>
        <w:t>At</w:t>
      </w:r>
      <w:r w:rsidR="004B4A49" w:rsidRPr="00045B23">
        <w:rPr>
          <w:noProof/>
          <w:lang w:eastAsia="ar-SA"/>
        </w:rPr>
        <w:t>vir</w:t>
      </w:r>
      <w:r w:rsidRPr="00045B23">
        <w:rPr>
          <w:noProof/>
          <w:lang w:eastAsia="ar-SA"/>
        </w:rPr>
        <w:t xml:space="preserve">o </w:t>
      </w:r>
      <w:r w:rsidR="004B4A49" w:rsidRPr="00045B23">
        <w:rPr>
          <w:noProof/>
          <w:lang w:eastAsia="ar-SA"/>
        </w:rPr>
        <w:t>konkurso sąlygų</w:t>
      </w:r>
    </w:p>
    <w:p w14:paraId="20600527" w14:textId="783B18AA" w:rsidR="004B4A49" w:rsidRPr="00045B23" w:rsidRDefault="004B4A49" w:rsidP="00295A99">
      <w:pPr>
        <w:suppressAutoHyphens/>
        <w:overflowPunct w:val="0"/>
        <w:autoSpaceDE w:val="0"/>
        <w:ind w:left="6237"/>
        <w:rPr>
          <w:noProof/>
          <w:lang w:eastAsia="ar-SA"/>
        </w:rPr>
      </w:pPr>
      <w:r w:rsidRPr="00045B23">
        <w:rPr>
          <w:noProof/>
          <w:lang w:eastAsia="ar-SA"/>
        </w:rPr>
        <w:t>1  priedas</w:t>
      </w:r>
    </w:p>
    <w:p w14:paraId="544A7F08" w14:textId="77777777" w:rsidR="008C693B" w:rsidRPr="00045B23" w:rsidRDefault="008C693B" w:rsidP="00F900D1">
      <w:pPr>
        <w:suppressAutoHyphens/>
        <w:overflowPunct w:val="0"/>
        <w:autoSpaceDE w:val="0"/>
        <w:ind w:left="6804"/>
        <w:rPr>
          <w:noProof/>
          <w:sz w:val="22"/>
          <w:szCs w:val="24"/>
          <w:lang w:eastAsia="ar-SA"/>
        </w:rPr>
      </w:pPr>
    </w:p>
    <w:p w14:paraId="7DA49AE9" w14:textId="2B5E0D73" w:rsidR="004B4A49" w:rsidRPr="00045B23" w:rsidRDefault="00295A99" w:rsidP="004B4A49">
      <w:pPr>
        <w:tabs>
          <w:tab w:val="left" w:pos="709"/>
        </w:tabs>
        <w:jc w:val="center"/>
        <w:rPr>
          <w:b/>
          <w:bCs/>
          <w:noProof/>
          <w:szCs w:val="24"/>
        </w:rPr>
      </w:pPr>
      <w:r w:rsidRPr="00045B23">
        <w:rPr>
          <w:b/>
          <w:bCs/>
          <w:noProof/>
          <w:szCs w:val="24"/>
        </w:rPr>
        <w:t>(</w:t>
      </w:r>
      <w:r w:rsidR="004B4A49" w:rsidRPr="00045B23">
        <w:rPr>
          <w:b/>
          <w:bCs/>
          <w:noProof/>
          <w:szCs w:val="24"/>
        </w:rPr>
        <w:t>Pasiūlymo forma</w:t>
      </w:r>
      <w:r w:rsidRPr="00045B23">
        <w:rPr>
          <w:b/>
          <w:bCs/>
          <w:noProof/>
          <w:szCs w:val="24"/>
        </w:rPr>
        <w:t>)</w:t>
      </w:r>
    </w:p>
    <w:p w14:paraId="5D55DFDE" w14:textId="427A2156" w:rsidR="00DA6C56" w:rsidRPr="00045B23" w:rsidRDefault="00DA6C56" w:rsidP="004B4A49">
      <w:pPr>
        <w:tabs>
          <w:tab w:val="left" w:pos="709"/>
        </w:tabs>
        <w:jc w:val="center"/>
        <w:rPr>
          <w:noProof/>
          <w:szCs w:val="24"/>
        </w:rPr>
      </w:pPr>
    </w:p>
    <w:p w14:paraId="625DCA57" w14:textId="65160F23" w:rsidR="00DA6C56" w:rsidRPr="00045B23" w:rsidRDefault="00DA6C56" w:rsidP="004B4A49">
      <w:pPr>
        <w:tabs>
          <w:tab w:val="left" w:pos="709"/>
        </w:tabs>
        <w:jc w:val="center"/>
        <w:rPr>
          <w:b/>
          <w:bCs/>
          <w:noProof/>
          <w:szCs w:val="24"/>
        </w:rPr>
      </w:pPr>
      <w:r w:rsidRPr="00045B23">
        <w:rPr>
          <w:b/>
          <w:bCs/>
          <w:noProof/>
          <w:szCs w:val="24"/>
        </w:rPr>
        <w:t>PASIŪLYMAS</w:t>
      </w:r>
    </w:p>
    <w:p w14:paraId="1DCA2B80" w14:textId="1B34A8BC" w:rsidR="004B4A49" w:rsidRPr="00045B23" w:rsidRDefault="00AC57EC" w:rsidP="004B4A49">
      <w:pPr>
        <w:jc w:val="center"/>
        <w:rPr>
          <w:b/>
          <w:noProof/>
          <w:szCs w:val="24"/>
        </w:rPr>
      </w:pPr>
      <w:bookmarkStart w:id="15" w:name="_Hlk203050926"/>
      <w:r w:rsidRPr="00045B23">
        <w:rPr>
          <w:b/>
          <w:noProof/>
          <w:szCs w:val="24"/>
        </w:rPr>
        <w:t xml:space="preserve">BELAIDĖS KOMUNIKACIJOS SISTEMOS SU JOS ĮDIEGIMU IR PRIEŽIŪRA </w:t>
      </w:r>
      <w:bookmarkEnd w:id="15"/>
      <w:r w:rsidR="004B4A49" w:rsidRPr="00045B23">
        <w:rPr>
          <w:b/>
          <w:noProof/>
          <w:szCs w:val="24"/>
        </w:rPr>
        <w:t>PIRKIMUI</w:t>
      </w:r>
      <w:r w:rsidR="0019683C" w:rsidRPr="00045B23">
        <w:rPr>
          <w:b/>
          <w:noProof/>
          <w:szCs w:val="24"/>
        </w:rPr>
        <w:t xml:space="preserve"> </w:t>
      </w:r>
    </w:p>
    <w:p w14:paraId="1C810C86" w14:textId="0C98047D" w:rsidR="004B4A49" w:rsidRPr="00045B23" w:rsidRDefault="004B4A49" w:rsidP="004B4A49">
      <w:pPr>
        <w:tabs>
          <w:tab w:val="left" w:pos="709"/>
        </w:tabs>
        <w:jc w:val="both"/>
        <w:rPr>
          <w:noProof/>
          <w:szCs w:val="24"/>
        </w:rPr>
      </w:pPr>
    </w:p>
    <w:p w14:paraId="3EF0EBA7" w14:textId="77777777" w:rsidR="0044530B" w:rsidRPr="00045B23" w:rsidRDefault="0044530B" w:rsidP="004B4A49">
      <w:pPr>
        <w:tabs>
          <w:tab w:val="left" w:pos="709"/>
        </w:tabs>
        <w:jc w:val="both"/>
        <w:rPr>
          <w:noProof/>
          <w:szCs w:val="24"/>
        </w:rPr>
      </w:pPr>
    </w:p>
    <w:p w14:paraId="121D9323" w14:textId="1D34BEF9" w:rsidR="00653F7E" w:rsidRPr="00045B23" w:rsidRDefault="00CB7415" w:rsidP="00653F7E">
      <w:pPr>
        <w:rPr>
          <w:bCs/>
          <w:noProof/>
          <w:szCs w:val="24"/>
        </w:rPr>
      </w:pPr>
      <w:r w:rsidRPr="00045B23">
        <w:rPr>
          <w:bCs/>
          <w:noProof/>
          <w:szCs w:val="24"/>
        </w:rPr>
        <w:t>Lietuvos k</w:t>
      </w:r>
      <w:r w:rsidR="00653F7E" w:rsidRPr="00045B23">
        <w:rPr>
          <w:bCs/>
          <w:noProof/>
          <w:szCs w:val="24"/>
        </w:rPr>
        <w:t xml:space="preserve">alėjimų </w:t>
      </w:r>
      <w:r w:rsidRPr="00045B23">
        <w:rPr>
          <w:bCs/>
          <w:noProof/>
          <w:szCs w:val="24"/>
        </w:rPr>
        <w:t>tarnybai</w:t>
      </w:r>
    </w:p>
    <w:p w14:paraId="323C1F96" w14:textId="77777777" w:rsidR="00653F7E" w:rsidRPr="00045B23" w:rsidRDefault="00653F7E" w:rsidP="00653F7E">
      <w:pPr>
        <w:rPr>
          <w:noProof/>
        </w:rPr>
      </w:pPr>
    </w:p>
    <w:p w14:paraId="47947FF4" w14:textId="3CA15C0D" w:rsidR="00653F7E" w:rsidRPr="00045B23" w:rsidRDefault="00653F7E" w:rsidP="00653F7E">
      <w:pPr>
        <w:jc w:val="center"/>
        <w:rPr>
          <w:noProof/>
          <w:szCs w:val="24"/>
        </w:rPr>
      </w:pPr>
      <w:r w:rsidRPr="00045B23">
        <w:rPr>
          <w:noProof/>
          <w:szCs w:val="24"/>
        </w:rPr>
        <w:t>202</w:t>
      </w:r>
      <w:r w:rsidR="00AC57EC" w:rsidRPr="00045B23">
        <w:rPr>
          <w:noProof/>
          <w:szCs w:val="24"/>
        </w:rPr>
        <w:t>5</w:t>
      </w:r>
      <w:r w:rsidRPr="00045B23">
        <w:rPr>
          <w:noProof/>
          <w:szCs w:val="24"/>
        </w:rPr>
        <w:t>-</w:t>
      </w:r>
      <w:r w:rsidR="007E524C" w:rsidRPr="00045B23">
        <w:rPr>
          <w:noProof/>
          <w:szCs w:val="24"/>
        </w:rPr>
        <w:t xml:space="preserve">   </w:t>
      </w:r>
      <w:r w:rsidRPr="00045B23">
        <w:rPr>
          <w:noProof/>
          <w:szCs w:val="24"/>
        </w:rPr>
        <w:t>- ___  Nr. ______</w:t>
      </w:r>
    </w:p>
    <w:p w14:paraId="26FD91E7" w14:textId="77777777" w:rsidR="00653F7E" w:rsidRPr="00045B23" w:rsidRDefault="00653F7E" w:rsidP="00653F7E">
      <w:pPr>
        <w:jc w:val="center"/>
        <w:rPr>
          <w:noProof/>
          <w:szCs w:val="24"/>
        </w:rPr>
      </w:pPr>
      <w:r w:rsidRPr="00045B23">
        <w:rPr>
          <w:noProof/>
          <w:szCs w:val="24"/>
        </w:rPr>
        <w:t>____________</w:t>
      </w:r>
    </w:p>
    <w:p w14:paraId="68D311B9" w14:textId="1A59EE35" w:rsidR="00653F7E" w:rsidRPr="00045B23" w:rsidRDefault="004E20E3" w:rsidP="00653F7E">
      <w:pPr>
        <w:rPr>
          <w:noProof/>
          <w:szCs w:val="24"/>
          <w:vertAlign w:val="superscript"/>
        </w:rPr>
      </w:pPr>
      <w:r w:rsidRPr="00045B23">
        <w:rPr>
          <w:noProof/>
          <w:szCs w:val="24"/>
          <w:vertAlign w:val="superscript"/>
        </w:rPr>
        <w:t xml:space="preserve">                                                                                                                   (vieta)</w:t>
      </w:r>
    </w:p>
    <w:p w14:paraId="045BD900" w14:textId="53972EAA" w:rsidR="00653F7E" w:rsidRPr="00786F66" w:rsidRDefault="00653F7E" w:rsidP="0095072F">
      <w:pPr>
        <w:rPr>
          <w:b/>
          <w:iCs/>
          <w:noProof/>
        </w:rPr>
      </w:pPr>
      <w:r w:rsidRPr="00786F66">
        <w:rPr>
          <w:b/>
          <w:iCs/>
          <w:noProof/>
        </w:rPr>
        <w:t>1. Informacija apie tiekėją</w:t>
      </w:r>
    </w:p>
    <w:p w14:paraId="237AFC5C" w14:textId="77777777" w:rsidR="0095072F" w:rsidRPr="00045B23" w:rsidRDefault="0095072F" w:rsidP="0095072F">
      <w:pPr>
        <w:rPr>
          <w:bCs/>
          <w:iCs/>
          <w:noProof/>
        </w:rPr>
      </w:pPr>
    </w:p>
    <w:p w14:paraId="52A092F7" w14:textId="77777777" w:rsidR="00653F7E" w:rsidRPr="00045B23" w:rsidRDefault="00653F7E" w:rsidP="00653F7E">
      <w:pPr>
        <w:rPr>
          <w:b/>
          <w:i/>
          <w:noProof/>
        </w:rPr>
      </w:pPr>
      <w:r w:rsidRPr="00045B23">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045B23"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045B23" w:rsidRDefault="00653F7E">
            <w:pPr>
              <w:spacing w:after="120"/>
              <w:rPr>
                <w:i/>
                <w:noProof/>
              </w:rPr>
            </w:pPr>
            <w:r w:rsidRPr="00045B23">
              <w:rPr>
                <w:noProof/>
              </w:rPr>
              <w:t xml:space="preserve">Tiekėjo pavadinimas, juridinio asmens kodas </w:t>
            </w:r>
            <w:r w:rsidRPr="00045B23">
              <w:rPr>
                <w:i/>
                <w:noProof/>
              </w:rPr>
              <w:t xml:space="preserve">(Jeigu dalyvauja ūkio subjektų grupė, surašomi visi dalyvių pavadinimai, juridinio asmens kodai): </w:t>
            </w:r>
          </w:p>
          <w:p w14:paraId="3E29AF5B" w14:textId="77777777" w:rsidR="00653F7E" w:rsidRPr="00045B23" w:rsidRDefault="00653F7E">
            <w:pPr>
              <w:spacing w:after="120"/>
              <w:rPr>
                <w:i/>
                <w:noProof/>
              </w:rPr>
            </w:pPr>
            <w:r w:rsidRPr="00045B23">
              <w:rPr>
                <w:i/>
                <w:noProof/>
              </w:rPr>
              <w:t xml:space="preserve">Atsakingasis partneris: </w:t>
            </w:r>
          </w:p>
          <w:p w14:paraId="60391272" w14:textId="77777777" w:rsidR="00653F7E" w:rsidRPr="00045B23" w:rsidRDefault="00653F7E">
            <w:pPr>
              <w:spacing w:after="120"/>
              <w:rPr>
                <w:i/>
                <w:noProof/>
              </w:rPr>
            </w:pPr>
            <w:r w:rsidRPr="00045B23">
              <w:rPr>
                <w:i/>
                <w:noProof/>
              </w:rPr>
              <w:t>Partneris Nr. 1:</w:t>
            </w:r>
          </w:p>
          <w:p w14:paraId="088577D5" w14:textId="77777777" w:rsidR="00653F7E" w:rsidRPr="00045B23" w:rsidRDefault="00653F7E">
            <w:pPr>
              <w:jc w:val="both"/>
              <w:rPr>
                <w:i/>
                <w:noProof/>
              </w:rPr>
            </w:pPr>
            <w:r w:rsidRPr="00045B23">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045B23" w:rsidRDefault="00653F7E">
            <w:pPr>
              <w:jc w:val="both"/>
              <w:rPr>
                <w:noProof/>
              </w:rPr>
            </w:pPr>
          </w:p>
          <w:p w14:paraId="1E6AE1FD" w14:textId="77777777" w:rsidR="00653F7E" w:rsidRPr="00045B23" w:rsidRDefault="00653F7E">
            <w:pPr>
              <w:jc w:val="both"/>
              <w:rPr>
                <w:noProof/>
              </w:rPr>
            </w:pPr>
          </w:p>
        </w:tc>
      </w:tr>
      <w:tr w:rsidR="00653F7E" w:rsidRPr="00045B23"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045B23" w:rsidRDefault="00653F7E">
            <w:pPr>
              <w:jc w:val="both"/>
              <w:rPr>
                <w:noProof/>
              </w:rPr>
            </w:pPr>
            <w:r w:rsidRPr="00045B23">
              <w:rPr>
                <w:noProof/>
              </w:rPr>
              <w:t xml:space="preserve">Tiekėjo adresas </w:t>
            </w:r>
            <w:r w:rsidRPr="00045B23">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045B23" w:rsidRDefault="00653F7E">
            <w:pPr>
              <w:jc w:val="both"/>
              <w:rPr>
                <w:noProof/>
              </w:rPr>
            </w:pPr>
          </w:p>
          <w:p w14:paraId="5A0C6917" w14:textId="77777777" w:rsidR="00653F7E" w:rsidRPr="00045B23" w:rsidRDefault="00653F7E">
            <w:pPr>
              <w:jc w:val="both"/>
              <w:rPr>
                <w:noProof/>
              </w:rPr>
            </w:pPr>
          </w:p>
        </w:tc>
      </w:tr>
      <w:tr w:rsidR="00653F7E" w:rsidRPr="00045B23"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045B23" w:rsidRDefault="00653F7E">
            <w:pPr>
              <w:jc w:val="both"/>
              <w:rPr>
                <w:noProof/>
              </w:rPr>
            </w:pPr>
            <w:r w:rsidRPr="00045B23">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045B23" w:rsidRDefault="00653F7E">
            <w:pPr>
              <w:jc w:val="both"/>
              <w:rPr>
                <w:noProof/>
              </w:rPr>
            </w:pPr>
          </w:p>
        </w:tc>
      </w:tr>
      <w:tr w:rsidR="00653F7E" w:rsidRPr="00045B23"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045B23" w:rsidRDefault="00653F7E">
            <w:pPr>
              <w:jc w:val="both"/>
              <w:rPr>
                <w:noProof/>
              </w:rPr>
            </w:pPr>
            <w:r w:rsidRPr="00045B23">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045B23" w:rsidRDefault="00653F7E">
            <w:pPr>
              <w:jc w:val="both"/>
              <w:rPr>
                <w:noProof/>
              </w:rPr>
            </w:pPr>
          </w:p>
        </w:tc>
      </w:tr>
      <w:tr w:rsidR="00653F7E" w:rsidRPr="00045B23"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045B23" w:rsidRDefault="00653F7E">
            <w:pPr>
              <w:jc w:val="both"/>
              <w:rPr>
                <w:noProof/>
              </w:rPr>
            </w:pPr>
            <w:r w:rsidRPr="00045B23">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045B23" w:rsidRDefault="00653F7E">
            <w:pPr>
              <w:jc w:val="both"/>
              <w:rPr>
                <w:noProof/>
              </w:rPr>
            </w:pPr>
          </w:p>
        </w:tc>
      </w:tr>
      <w:tr w:rsidR="00653F7E" w:rsidRPr="00045B23"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045B23" w:rsidRDefault="00653F7E">
            <w:pPr>
              <w:jc w:val="both"/>
              <w:rPr>
                <w:noProof/>
              </w:rPr>
            </w:pPr>
            <w:r w:rsidRPr="00045B23">
              <w:rPr>
                <w:noProof/>
              </w:rPr>
              <w:t xml:space="preserve">Užsienio šalies tiekėjo PVM kodas </w:t>
            </w:r>
            <w:r w:rsidRPr="00045B23">
              <w:rPr>
                <w:i/>
                <w:iCs/>
                <w:noProof/>
              </w:rPr>
              <w:t>(pildoma, jei pasiūlymą teikia užsienio šalies t</w:t>
            </w:r>
            <w:r w:rsidR="0013703D" w:rsidRPr="00045B23">
              <w:rPr>
                <w:i/>
                <w:iCs/>
                <w:noProof/>
              </w:rPr>
              <w:t>ie</w:t>
            </w:r>
            <w:r w:rsidRPr="00045B23">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045B23" w:rsidRDefault="00653F7E">
            <w:pPr>
              <w:jc w:val="both"/>
              <w:rPr>
                <w:noProof/>
              </w:rPr>
            </w:pPr>
          </w:p>
        </w:tc>
      </w:tr>
      <w:tr w:rsidR="00694296" w:rsidRPr="00045B23"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1825F0FA" w:rsidR="00694296" w:rsidRPr="00045B23" w:rsidRDefault="00D90154">
            <w:pPr>
              <w:jc w:val="both"/>
              <w:rPr>
                <w:noProof/>
              </w:rPr>
            </w:pPr>
            <w:r w:rsidRPr="00045B23">
              <w:rPr>
                <w:noProof/>
              </w:rPr>
              <w:t>Buhalterio (buhalterių) ar kito (kitų) asmens (asmenų), turinčio (turinčių) teisę surašyti ir pasirašyti tiekėjo apskaitos dokumentus kontaktinė informacija (vardas, pavardė, tel., el. pašto adresas)</w:t>
            </w:r>
            <w:r w:rsidR="00AB490F" w:rsidRPr="00045B23">
              <w:rPr>
                <w:rStyle w:val="Puslapioinaosnuoroda"/>
                <w:noProof/>
              </w:rPr>
              <w:footnoteReference w:id="7"/>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045B23" w:rsidRDefault="00694296">
            <w:pPr>
              <w:jc w:val="both"/>
              <w:rPr>
                <w:noProof/>
              </w:rPr>
            </w:pPr>
          </w:p>
        </w:tc>
      </w:tr>
    </w:tbl>
    <w:p w14:paraId="4C2CB669" w14:textId="77777777" w:rsidR="0095072F" w:rsidRPr="00045B23" w:rsidRDefault="0095072F" w:rsidP="0095072F">
      <w:pPr>
        <w:overflowPunct w:val="0"/>
        <w:autoSpaceDE w:val="0"/>
        <w:rPr>
          <w:noProof/>
        </w:rPr>
      </w:pPr>
    </w:p>
    <w:p w14:paraId="67D15141" w14:textId="6A5EB22F" w:rsidR="0095072F" w:rsidRPr="00786F66" w:rsidRDefault="00653F7E" w:rsidP="0095072F">
      <w:pPr>
        <w:overflowPunct w:val="0"/>
        <w:autoSpaceDE w:val="0"/>
        <w:rPr>
          <w:b/>
          <w:bCs/>
          <w:iCs/>
          <w:noProof/>
          <w:spacing w:val="-4"/>
          <w:szCs w:val="24"/>
          <w:lang w:eastAsia="ar-SA"/>
        </w:rPr>
      </w:pPr>
      <w:r w:rsidRPr="00786F66">
        <w:rPr>
          <w:b/>
          <w:bCs/>
          <w:iCs/>
          <w:noProof/>
          <w:spacing w:val="-4"/>
          <w:szCs w:val="24"/>
          <w:lang w:eastAsia="ar-SA"/>
        </w:rPr>
        <w:t xml:space="preserve">2. </w:t>
      </w:r>
      <w:r w:rsidR="00020D32" w:rsidRPr="00786F66">
        <w:rPr>
          <w:b/>
          <w:bCs/>
          <w:iCs/>
          <w:noProof/>
          <w:spacing w:val="-4"/>
          <w:szCs w:val="24"/>
          <w:lang w:eastAsia="ar-SA"/>
        </w:rPr>
        <w:t>Informacija apie subtiekimą</w:t>
      </w:r>
    </w:p>
    <w:p w14:paraId="52D0E59A" w14:textId="5E727DB6" w:rsidR="00653F7E" w:rsidRPr="00045B23" w:rsidRDefault="00C82526" w:rsidP="00653F7E">
      <w:pPr>
        <w:overflowPunct w:val="0"/>
        <w:autoSpaceDE w:val="0"/>
        <w:jc w:val="both"/>
        <w:rPr>
          <w:iCs/>
          <w:noProof/>
          <w:spacing w:val="-4"/>
          <w:szCs w:val="24"/>
          <w:lang w:eastAsia="ar-SA"/>
        </w:rPr>
      </w:pPr>
      <w:r w:rsidRPr="00045B23">
        <w:rPr>
          <w:i/>
          <w:noProof/>
          <w:spacing w:val="-4"/>
          <w:szCs w:val="24"/>
          <w:lang w:eastAsia="ar-SA"/>
        </w:rPr>
        <w:t>(p</w:t>
      </w:r>
      <w:r w:rsidR="00653F7E" w:rsidRPr="00045B23">
        <w:rPr>
          <w:i/>
          <w:noProof/>
          <w:spacing w:val="-4"/>
          <w:szCs w:val="24"/>
          <w:lang w:eastAsia="ar-SA"/>
        </w:rPr>
        <w:t>ildoma, jei tiekėjas ketina pasitelkti subtiekėją (-us)/subteikėją (-us) ar subrangovą (-us) pirkimo sutarties vykdymui, ketina naudotis trečiųjų asmenų priemonėmis</w:t>
      </w:r>
      <w:r w:rsidRPr="00045B23">
        <w:rPr>
          <w:iCs/>
          <w:noProof/>
          <w:spacing w:val="-4"/>
          <w:szCs w:val="24"/>
          <w:lang w:eastAsia="ar-SA"/>
        </w:rPr>
        <w:t>)</w:t>
      </w:r>
    </w:p>
    <w:p w14:paraId="75B291C0" w14:textId="77777777" w:rsidR="0095072F" w:rsidRPr="00045B23" w:rsidRDefault="0095072F" w:rsidP="00653F7E">
      <w:pPr>
        <w:overflowPunct w:val="0"/>
        <w:autoSpaceDE w:val="0"/>
        <w:jc w:val="both"/>
        <w:rPr>
          <w:b/>
          <w:iCs/>
          <w:noProof/>
          <w:spacing w:val="-4"/>
          <w:szCs w:val="24"/>
          <w:lang w:eastAsia="ar-SA"/>
        </w:rPr>
      </w:pPr>
    </w:p>
    <w:p w14:paraId="330519D7" w14:textId="77777777" w:rsidR="00653F7E" w:rsidRPr="00045B23" w:rsidRDefault="00653F7E" w:rsidP="00653F7E">
      <w:pPr>
        <w:overflowPunct w:val="0"/>
        <w:autoSpaceDE w:val="0"/>
        <w:jc w:val="both"/>
        <w:rPr>
          <w:i/>
          <w:noProof/>
          <w:spacing w:val="-4"/>
          <w:szCs w:val="24"/>
          <w:lang w:eastAsia="ar-SA"/>
        </w:rPr>
      </w:pPr>
      <w:r w:rsidRPr="00045B23">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045B23"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045B23" w:rsidRDefault="00653F7E">
            <w:pPr>
              <w:rPr>
                <w:i/>
                <w:noProof/>
              </w:rPr>
            </w:pPr>
            <w:r w:rsidRPr="00045B23">
              <w:rPr>
                <w:noProof/>
                <w:spacing w:val="-4"/>
              </w:rPr>
              <w:lastRenderedPageBreak/>
              <w:t>Subtiekėjo (-ų), subteikėjo  (</w:t>
            </w:r>
            <w:r w:rsidRPr="00045B23">
              <w:rPr>
                <w:noProof/>
                <w:spacing w:val="-4"/>
              </w:rPr>
              <w:noBreakHyphen/>
              <w:t>ų)</w:t>
            </w:r>
            <w:r w:rsidRPr="00045B23">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045B23" w:rsidRDefault="00653F7E">
            <w:pPr>
              <w:jc w:val="both"/>
              <w:rPr>
                <w:noProof/>
              </w:rPr>
            </w:pPr>
          </w:p>
        </w:tc>
      </w:tr>
      <w:tr w:rsidR="00653F7E" w:rsidRPr="00045B23"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045B23" w:rsidRDefault="00653F7E">
            <w:pPr>
              <w:rPr>
                <w:noProof/>
              </w:rPr>
            </w:pPr>
            <w:r w:rsidRPr="00045B23">
              <w:rPr>
                <w:noProof/>
                <w:spacing w:val="-4"/>
              </w:rPr>
              <w:t>Subtiekėjo (-ų), subteikėjo  (</w:t>
            </w:r>
            <w:r w:rsidRPr="00045B23">
              <w:rPr>
                <w:noProof/>
                <w:spacing w:val="-4"/>
              </w:rPr>
              <w:noBreakHyphen/>
              <w:t>ų)</w:t>
            </w:r>
            <w:r w:rsidRPr="00045B23">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045B23" w:rsidRDefault="00653F7E">
            <w:pPr>
              <w:jc w:val="both"/>
              <w:rPr>
                <w:noProof/>
              </w:rPr>
            </w:pPr>
          </w:p>
        </w:tc>
      </w:tr>
      <w:tr w:rsidR="00653F7E" w:rsidRPr="00045B23"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045B23" w:rsidRDefault="00653F7E">
            <w:pPr>
              <w:rPr>
                <w:noProof/>
                <w:spacing w:val="-4"/>
              </w:rPr>
            </w:pPr>
            <w:r w:rsidRPr="00045B23">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045B23" w:rsidRDefault="00653F7E">
            <w:pPr>
              <w:jc w:val="both"/>
              <w:rPr>
                <w:noProof/>
              </w:rPr>
            </w:pPr>
          </w:p>
        </w:tc>
      </w:tr>
      <w:tr w:rsidR="00653F7E" w:rsidRPr="00045B23"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045B23" w:rsidRDefault="00653F7E">
            <w:pPr>
              <w:rPr>
                <w:noProof/>
              </w:rPr>
            </w:pPr>
            <w:r w:rsidRPr="00045B23">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045B23" w:rsidRDefault="00653F7E">
            <w:pPr>
              <w:jc w:val="both"/>
              <w:rPr>
                <w:noProof/>
              </w:rPr>
            </w:pPr>
          </w:p>
        </w:tc>
      </w:tr>
      <w:tr w:rsidR="00653F7E" w:rsidRPr="00045B23"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F2733FE" w:rsidR="00653F7E" w:rsidRPr="00045B23" w:rsidRDefault="00653F7E">
            <w:pPr>
              <w:rPr>
                <w:noProof/>
              </w:rPr>
            </w:pPr>
            <w:r w:rsidRPr="00045B23">
              <w:rPr>
                <w:noProof/>
              </w:rPr>
              <w:t>Tretieji asmenys ir priemonės, kuriomis ketinama naudotis</w:t>
            </w:r>
            <w:r w:rsidR="002B7411" w:rsidRPr="00045B23">
              <w:rPr>
                <w:noProof/>
              </w:rPr>
              <w:t xml:space="preserve"> </w:t>
            </w:r>
            <w:r w:rsidR="002B7411" w:rsidRPr="00045B23">
              <w:rPr>
                <w:iCs/>
                <w:noProof/>
                <w:spacing w:val="-4"/>
                <w:szCs w:val="24"/>
                <w:lang w:eastAsia="ar-SA"/>
              </w:rPr>
              <w:t>(konkurso sąlygų 3.1</w:t>
            </w:r>
            <w:r w:rsidR="00024FAE" w:rsidRPr="00045B23">
              <w:rPr>
                <w:iCs/>
                <w:noProof/>
                <w:spacing w:val="-4"/>
                <w:szCs w:val="24"/>
                <w:lang w:eastAsia="ar-SA"/>
              </w:rPr>
              <w:t>4</w:t>
            </w:r>
            <w:r w:rsidR="002B7411" w:rsidRPr="00045B23">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045B23" w:rsidRDefault="00653F7E">
            <w:pPr>
              <w:jc w:val="both"/>
              <w:rPr>
                <w:noProof/>
              </w:rPr>
            </w:pPr>
          </w:p>
        </w:tc>
      </w:tr>
    </w:tbl>
    <w:p w14:paraId="551A5C15" w14:textId="67F82E07" w:rsidR="00653F7E" w:rsidRPr="00045B23" w:rsidRDefault="00653F7E" w:rsidP="00653F7E">
      <w:pPr>
        <w:jc w:val="both"/>
        <w:rPr>
          <w:noProof/>
        </w:rPr>
      </w:pPr>
    </w:p>
    <w:p w14:paraId="60349702" w14:textId="45BA62F3" w:rsidR="00786F66" w:rsidRPr="00844A9C" w:rsidRDefault="00653F7E" w:rsidP="00D86E60">
      <w:pPr>
        <w:jc w:val="both"/>
        <w:rPr>
          <w:b/>
          <w:iCs/>
          <w:noProof/>
        </w:rPr>
      </w:pPr>
      <w:r w:rsidRPr="00844A9C">
        <w:rPr>
          <w:b/>
          <w:iCs/>
          <w:noProof/>
        </w:rPr>
        <w:t xml:space="preserve">3. </w:t>
      </w:r>
      <w:r w:rsidR="00786F66" w:rsidRPr="00844A9C">
        <w:rPr>
          <w:b/>
          <w:iCs/>
          <w:noProof/>
        </w:rPr>
        <w:t xml:space="preserve">Informacija apie </w:t>
      </w:r>
      <w:r w:rsidR="00844A9C" w:rsidRPr="00844A9C">
        <w:rPr>
          <w:b/>
          <w:iCs/>
          <w:noProof/>
        </w:rPr>
        <w:t>valdymo ar priežiūros organo narį (narius) ar kitą asmenį</w:t>
      </w:r>
    </w:p>
    <w:p w14:paraId="3A83F39F" w14:textId="7E24AE03" w:rsidR="00D86E60" w:rsidRPr="00045B23" w:rsidRDefault="00D86E60" w:rsidP="00D86E60">
      <w:pPr>
        <w:jc w:val="both"/>
        <w:rPr>
          <w:bCs/>
          <w:i/>
          <w:szCs w:val="24"/>
        </w:rPr>
      </w:pPr>
      <w:r w:rsidRPr="00045B23">
        <w:rPr>
          <w:bCs/>
          <w:iCs/>
          <w:szCs w:val="24"/>
        </w:rPr>
        <w:t xml:space="preserve">Ar tiekėjas, kuris yra juridinis asmuo, kita organizacija ar jos struktūrinis padalinys turi/neturi kitą </w:t>
      </w:r>
      <w:r w:rsidRPr="00045B23">
        <w:rPr>
          <w:iCs/>
          <w:color w:val="000000"/>
          <w:szCs w:val="24"/>
        </w:rPr>
        <w:t>valdymo ar priežiūros organo narį (narius) ar kitą asmenį (asmenis), turintį (turinčius) teisę atstovauti tiekėjui ar jį kontroliuoti, jo vardu priimti sprendimą, sudaryti sandorį</w:t>
      </w:r>
      <w:r w:rsidR="00174929" w:rsidRPr="00045B23">
        <w:rPr>
          <w:iCs/>
          <w:color w:val="000000"/>
          <w:szCs w:val="24"/>
        </w:rPr>
        <w:t xml:space="preserve"> </w:t>
      </w:r>
      <w:r w:rsidRPr="00045B23">
        <w:rPr>
          <w:bCs/>
          <w:iCs/>
          <w:szCs w:val="24"/>
        </w:rPr>
        <w:t>(VPĮ 46 str. 2 d. 2 p.),</w:t>
      </w:r>
      <w:r w:rsidRPr="00045B23">
        <w:rPr>
          <w:bCs/>
          <w:i/>
          <w:szCs w:val="24"/>
        </w:rPr>
        <w:t xml:space="preserve"> </w:t>
      </w:r>
      <w:r w:rsidRPr="00045B23">
        <w:rPr>
          <w:b/>
          <w:i/>
          <w:szCs w:val="24"/>
        </w:rPr>
        <w:t>pabraukti</w:t>
      </w:r>
      <w:r w:rsidRPr="00045B23">
        <w:rPr>
          <w:bCs/>
          <w:i/>
          <w:szCs w:val="24"/>
        </w:rPr>
        <w:t>:</w:t>
      </w:r>
    </w:p>
    <w:p w14:paraId="33B82583" w14:textId="77777777" w:rsidR="00D86E60" w:rsidRPr="00045B23"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045B23"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045B23" w:rsidRDefault="00974D57">
            <w:pPr>
              <w:spacing w:line="20" w:lineRule="atLeast"/>
              <w:jc w:val="both"/>
              <w:rPr>
                <w:szCs w:val="24"/>
              </w:rPr>
            </w:pPr>
          </w:p>
          <w:p w14:paraId="4859C5D8" w14:textId="77777777" w:rsidR="00974D57" w:rsidRPr="00045B23" w:rsidRDefault="00974D57">
            <w:pPr>
              <w:jc w:val="center"/>
              <w:rPr>
                <w:b/>
                <w:i/>
                <w:szCs w:val="24"/>
              </w:rPr>
            </w:pPr>
            <w:r w:rsidRPr="00045B23">
              <w:rPr>
                <w:b/>
                <w:i/>
                <w:szCs w:val="24"/>
              </w:rPr>
              <w:t>TURI / NETURI</w:t>
            </w:r>
          </w:p>
          <w:p w14:paraId="3707C809" w14:textId="77777777" w:rsidR="00974D57" w:rsidRPr="00045B23" w:rsidRDefault="00974D57">
            <w:pPr>
              <w:spacing w:line="20" w:lineRule="atLeast"/>
              <w:jc w:val="both"/>
              <w:rPr>
                <w:szCs w:val="24"/>
              </w:rPr>
            </w:pPr>
          </w:p>
        </w:tc>
      </w:tr>
    </w:tbl>
    <w:p w14:paraId="34D4E6C3" w14:textId="77777777" w:rsidR="00974D57" w:rsidRPr="00045B23" w:rsidRDefault="00974D57" w:rsidP="00974D57">
      <w:pPr>
        <w:ind w:firstLine="851"/>
        <w:jc w:val="both"/>
        <w:rPr>
          <w:bCs/>
          <w:i/>
          <w:szCs w:val="24"/>
        </w:rPr>
      </w:pPr>
    </w:p>
    <w:p w14:paraId="0D554D7D" w14:textId="5C2ED6C2" w:rsidR="00C71637" w:rsidRPr="00045B23" w:rsidRDefault="00C71637" w:rsidP="00C71637">
      <w:pPr>
        <w:jc w:val="both"/>
        <w:rPr>
          <w:b/>
          <w:i/>
          <w:szCs w:val="24"/>
          <w:u w:val="single"/>
        </w:rPr>
      </w:pPr>
      <w:r w:rsidRPr="00045B23">
        <w:rPr>
          <w:b/>
          <w:i/>
          <w:szCs w:val="24"/>
          <w:u w:val="single"/>
        </w:rPr>
        <w:t xml:space="preserve">Pildoma, jei teikėjas, kuris yra juridinis asmuo, kita organizacija ar jos struktūrinis padalinys turi kitą </w:t>
      </w:r>
      <w:r w:rsidRPr="00045B23">
        <w:rPr>
          <w:b/>
          <w:i/>
          <w:iCs/>
          <w:color w:val="000000"/>
          <w:szCs w:val="24"/>
          <w:u w:val="single"/>
        </w:rPr>
        <w:t>valdymo ar priežiūros organo narį (narius) ar kitą asmenį (asmenis), turintį (turinčius) teisę atstovauti tiekėjui ar jį kontroliuoti, jo vardu priimti sprendimą, sudaryti sandorį</w:t>
      </w:r>
      <w:r w:rsidR="00174929" w:rsidRPr="00045B23">
        <w:rPr>
          <w:b/>
          <w:i/>
          <w:iCs/>
          <w:color w:val="000000"/>
          <w:szCs w:val="24"/>
          <w:u w:val="single"/>
        </w:rPr>
        <w:t xml:space="preserve"> </w:t>
      </w:r>
      <w:r w:rsidRPr="00045B23">
        <w:rPr>
          <w:b/>
          <w:i/>
          <w:szCs w:val="24"/>
          <w:u w:val="single"/>
        </w:rPr>
        <w:t>(VPĮ 46 str. 2 d. 2 p.)</w:t>
      </w:r>
    </w:p>
    <w:p w14:paraId="038C5BF9" w14:textId="1B4EE5BC" w:rsidR="00653F7E" w:rsidRPr="00045B23" w:rsidRDefault="00653F7E" w:rsidP="00974D57">
      <w:pPr>
        <w:jc w:val="both"/>
        <w:rPr>
          <w:noProof/>
          <w:szCs w:val="24"/>
          <w:vertAlign w:val="superscript"/>
        </w:rPr>
      </w:pPr>
    </w:p>
    <w:p w14:paraId="3AB116FB" w14:textId="6BD1321E" w:rsidR="00653F7E" w:rsidRPr="00045B23" w:rsidRDefault="00AC57EC" w:rsidP="00653F7E">
      <w:pPr>
        <w:jc w:val="both"/>
        <w:rPr>
          <w:bCs/>
          <w:i/>
          <w:noProof/>
          <w:szCs w:val="24"/>
        </w:rPr>
      </w:pPr>
      <w:r w:rsidRPr="00045B23">
        <w:rPr>
          <w:b/>
          <w:i/>
          <w:noProof/>
          <w:szCs w:val="24"/>
        </w:rPr>
        <w:t>3</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045B23" w14:paraId="070B99EE" w14:textId="77777777" w:rsidTr="00130AEF">
        <w:trPr>
          <w:trHeight w:val="687"/>
        </w:trPr>
        <w:tc>
          <w:tcPr>
            <w:tcW w:w="4988" w:type="dxa"/>
            <w:tcBorders>
              <w:top w:val="single" w:sz="4" w:space="0" w:color="auto"/>
              <w:left w:val="single" w:sz="4" w:space="0" w:color="auto"/>
              <w:bottom w:val="single" w:sz="4" w:space="0" w:color="auto"/>
              <w:right w:val="single" w:sz="4" w:space="0" w:color="auto"/>
            </w:tcBorders>
          </w:tcPr>
          <w:p w14:paraId="6CD05ABE" w14:textId="0A84D308" w:rsidR="00653F7E" w:rsidRPr="00045B23" w:rsidRDefault="00653F7E">
            <w:pPr>
              <w:widowControl w:val="0"/>
              <w:autoSpaceDE w:val="0"/>
              <w:autoSpaceDN w:val="0"/>
              <w:adjustRightInd w:val="0"/>
              <w:spacing w:line="20" w:lineRule="atLeast"/>
              <w:jc w:val="both"/>
              <w:rPr>
                <w:noProof/>
                <w:szCs w:val="24"/>
              </w:rPr>
            </w:pPr>
            <w:r w:rsidRPr="00045B23">
              <w:rPr>
                <w:noProof/>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045B23" w:rsidRDefault="00653F7E">
            <w:pPr>
              <w:widowControl w:val="0"/>
              <w:autoSpaceDE w:val="0"/>
              <w:autoSpaceDN w:val="0"/>
              <w:adjustRightInd w:val="0"/>
              <w:spacing w:line="20" w:lineRule="atLeast"/>
              <w:ind w:firstLine="720"/>
              <w:jc w:val="both"/>
              <w:rPr>
                <w:noProof/>
                <w:szCs w:val="24"/>
              </w:rPr>
            </w:pPr>
          </w:p>
        </w:tc>
      </w:tr>
    </w:tbl>
    <w:p w14:paraId="631CF5DB" w14:textId="2E0F5DD1" w:rsidR="00653F7E" w:rsidRPr="00045B23" w:rsidRDefault="00653F7E" w:rsidP="00653F7E">
      <w:pPr>
        <w:jc w:val="both"/>
        <w:rPr>
          <w:i/>
          <w:noProof/>
          <w:sz w:val="20"/>
        </w:rPr>
      </w:pPr>
      <w:r w:rsidRPr="00045B23">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w:t>
      </w:r>
      <w:r w:rsidR="00AB490F" w:rsidRPr="00045B23">
        <w:rPr>
          <w:i/>
          <w:noProof/>
          <w:sz w:val="20"/>
        </w:rPr>
        <w:t>1</w:t>
      </w:r>
      <w:r w:rsidRPr="00C44C3F">
        <w:rPr>
          <w:i/>
          <w:noProof/>
          <w:sz w:val="20"/>
        </w:rPr>
        <w:t xml:space="preserve"> </w:t>
      </w:r>
      <w:r w:rsidRPr="00045B23">
        <w:rPr>
          <w:i/>
          <w:noProof/>
          <w:sz w:val="20"/>
        </w:rPr>
        <w:t>d.</w:t>
      </w:r>
    </w:p>
    <w:p w14:paraId="2FEB9216" w14:textId="77777777" w:rsidR="00AC57EC" w:rsidRPr="00045B23" w:rsidRDefault="00AC57EC" w:rsidP="00653F7E">
      <w:pPr>
        <w:jc w:val="both"/>
        <w:rPr>
          <w:i/>
          <w:noProof/>
          <w:sz w:val="20"/>
        </w:rPr>
      </w:pPr>
    </w:p>
    <w:p w14:paraId="34FB5552" w14:textId="601EBA85" w:rsidR="00DD6B37" w:rsidRPr="00786F66" w:rsidRDefault="00AC57EC" w:rsidP="00653F7E">
      <w:pPr>
        <w:tabs>
          <w:tab w:val="left" w:pos="0"/>
        </w:tabs>
        <w:jc w:val="both"/>
        <w:rPr>
          <w:b/>
          <w:iCs/>
          <w:noProof/>
          <w:szCs w:val="24"/>
        </w:rPr>
      </w:pPr>
      <w:r w:rsidRPr="00786F66">
        <w:rPr>
          <w:b/>
          <w:iCs/>
          <w:noProof/>
          <w:szCs w:val="24"/>
        </w:rPr>
        <w:t>4</w:t>
      </w:r>
      <w:r w:rsidR="00653F7E" w:rsidRPr="00786F66">
        <w:rPr>
          <w:b/>
          <w:iCs/>
          <w:noProof/>
          <w:szCs w:val="24"/>
        </w:rPr>
        <w:t>. Siūlome ši</w:t>
      </w:r>
      <w:r w:rsidR="00C74DB1" w:rsidRPr="00786F66">
        <w:rPr>
          <w:b/>
          <w:iCs/>
          <w:noProof/>
          <w:szCs w:val="24"/>
        </w:rPr>
        <w:t>ą</w:t>
      </w:r>
      <w:r w:rsidR="00653F7E" w:rsidRPr="00786F66">
        <w:rPr>
          <w:b/>
          <w:iCs/>
          <w:noProof/>
          <w:szCs w:val="24"/>
        </w:rPr>
        <w:t xml:space="preserve"> kain</w:t>
      </w:r>
      <w:r w:rsidR="00C74DB1" w:rsidRPr="00786F66">
        <w:rPr>
          <w:b/>
          <w:iCs/>
          <w:noProof/>
          <w:szCs w:val="24"/>
        </w:rPr>
        <w:t>ą</w:t>
      </w:r>
      <w:r w:rsidR="00653F7E" w:rsidRPr="00786F66">
        <w:rPr>
          <w:b/>
          <w:iCs/>
          <w:noProof/>
          <w:szCs w:val="24"/>
        </w:rPr>
        <w:t>:</w:t>
      </w:r>
    </w:p>
    <w:p w14:paraId="5FF9B232" w14:textId="77777777" w:rsidR="00653F7E" w:rsidRPr="00045B23" w:rsidRDefault="00653F7E" w:rsidP="00653F7E">
      <w:pPr>
        <w:tabs>
          <w:tab w:val="left" w:pos="0"/>
        </w:tabs>
        <w:jc w:val="both"/>
        <w:rPr>
          <w:bCs/>
          <w:i/>
          <w:noProof/>
          <w:szCs w:val="24"/>
        </w:rPr>
      </w:pPr>
    </w:p>
    <w:p w14:paraId="527A96CC" w14:textId="70F9FA2A" w:rsidR="00E402A7" w:rsidRPr="00045B23" w:rsidRDefault="00F02C68" w:rsidP="00C630D4">
      <w:pPr>
        <w:tabs>
          <w:tab w:val="left" w:pos="0"/>
        </w:tabs>
        <w:jc w:val="both"/>
        <w:rPr>
          <w:b/>
          <w:i/>
          <w:noProof/>
          <w:szCs w:val="24"/>
        </w:rPr>
      </w:pPr>
      <w:r w:rsidRPr="00045B23">
        <w:rPr>
          <w:b/>
          <w:i/>
          <w:noProof/>
          <w:szCs w:val="24"/>
        </w:rPr>
        <w:t>4</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1559"/>
        <w:gridCol w:w="1134"/>
        <w:gridCol w:w="1276"/>
        <w:gridCol w:w="1417"/>
      </w:tblGrid>
      <w:tr w:rsidR="00DD6B37" w:rsidRPr="00045B23" w14:paraId="09C54C09" w14:textId="77777777" w:rsidTr="00384035">
        <w:trPr>
          <w:trHeight w:val="883"/>
        </w:trPr>
        <w:tc>
          <w:tcPr>
            <w:tcW w:w="596" w:type="dxa"/>
          </w:tcPr>
          <w:p w14:paraId="43F7E78D" w14:textId="77777777" w:rsidR="00DD6B37" w:rsidRPr="00045B23" w:rsidRDefault="00DD6B37">
            <w:pPr>
              <w:jc w:val="both"/>
              <w:rPr>
                <w:rFonts w:eastAsia="Calibri"/>
                <w:noProof/>
                <w:color w:val="000000"/>
                <w:szCs w:val="24"/>
              </w:rPr>
            </w:pPr>
            <w:r w:rsidRPr="00045B23">
              <w:rPr>
                <w:b/>
                <w:noProof/>
                <w:color w:val="000000"/>
                <w:szCs w:val="24"/>
              </w:rPr>
              <w:t>Eil. Nr.</w:t>
            </w:r>
          </w:p>
        </w:tc>
        <w:tc>
          <w:tcPr>
            <w:tcW w:w="3686" w:type="dxa"/>
          </w:tcPr>
          <w:p w14:paraId="56233831" w14:textId="70DA515D" w:rsidR="00DD6B37" w:rsidRPr="00045B23" w:rsidRDefault="00DD6B37">
            <w:pPr>
              <w:ind w:right="-109"/>
              <w:jc w:val="center"/>
              <w:rPr>
                <w:b/>
                <w:noProof/>
                <w:color w:val="000000"/>
                <w:szCs w:val="24"/>
              </w:rPr>
            </w:pPr>
            <w:r w:rsidRPr="00045B23">
              <w:rPr>
                <w:b/>
                <w:noProof/>
                <w:color w:val="000000"/>
                <w:szCs w:val="24"/>
              </w:rPr>
              <w:t xml:space="preserve">Pavadinimas </w:t>
            </w:r>
          </w:p>
          <w:p w14:paraId="187AE517" w14:textId="08CF37E0" w:rsidR="00DD6B37" w:rsidRPr="00045B23" w:rsidRDefault="00DD6B37">
            <w:pPr>
              <w:ind w:right="-109"/>
              <w:jc w:val="center"/>
              <w:rPr>
                <w:rFonts w:eastAsia="Calibri"/>
                <w:noProof/>
                <w:color w:val="000000"/>
                <w:szCs w:val="24"/>
              </w:rPr>
            </w:pPr>
            <w:r w:rsidRPr="00045B23">
              <w:rPr>
                <w:b/>
                <w:i/>
                <w:sz w:val="20"/>
              </w:rPr>
              <w:t xml:space="preserve"> </w:t>
            </w:r>
          </w:p>
        </w:tc>
        <w:tc>
          <w:tcPr>
            <w:tcW w:w="1559" w:type="dxa"/>
          </w:tcPr>
          <w:p w14:paraId="08A76BB8" w14:textId="0F8EC9B8" w:rsidR="00DD6B37" w:rsidRPr="00045B23" w:rsidRDefault="00DD6B37" w:rsidP="00DD6B37">
            <w:pPr>
              <w:jc w:val="center"/>
              <w:rPr>
                <w:rFonts w:eastAsia="Calibri"/>
                <w:b/>
                <w:noProof/>
                <w:color w:val="000000"/>
                <w:szCs w:val="24"/>
              </w:rPr>
            </w:pPr>
            <w:r w:rsidRPr="00045B23">
              <w:rPr>
                <w:rFonts w:eastAsia="Calibri"/>
                <w:b/>
                <w:noProof/>
                <w:color w:val="000000"/>
                <w:szCs w:val="24"/>
              </w:rPr>
              <w:t>Mato vienetas</w:t>
            </w:r>
          </w:p>
        </w:tc>
        <w:tc>
          <w:tcPr>
            <w:tcW w:w="1134" w:type="dxa"/>
          </w:tcPr>
          <w:p w14:paraId="3DB3672B" w14:textId="3DF5F903" w:rsidR="00DD6B37" w:rsidRPr="00045B23" w:rsidRDefault="00DD6B37" w:rsidP="00DD6B37">
            <w:pPr>
              <w:jc w:val="center"/>
              <w:rPr>
                <w:rFonts w:eastAsia="Calibri"/>
                <w:b/>
                <w:noProof/>
                <w:color w:val="000000"/>
                <w:szCs w:val="24"/>
              </w:rPr>
            </w:pPr>
            <w:r w:rsidRPr="00045B23">
              <w:rPr>
                <w:rFonts w:eastAsia="Calibri"/>
                <w:b/>
                <w:noProof/>
                <w:color w:val="000000"/>
                <w:szCs w:val="24"/>
              </w:rPr>
              <w:t>Kiekis</w:t>
            </w:r>
            <w:r w:rsidR="00532AC0" w:rsidRPr="00045B23">
              <w:rPr>
                <w:rFonts w:eastAsia="Calibri"/>
                <w:b/>
                <w:noProof/>
                <w:color w:val="000000"/>
                <w:szCs w:val="24"/>
              </w:rPr>
              <w:t xml:space="preserve"> (1, 2 eil</w:t>
            </w:r>
            <w:r w:rsidR="001F4495" w:rsidRPr="00045B23">
              <w:rPr>
                <w:rFonts w:eastAsia="Calibri"/>
                <w:b/>
                <w:noProof/>
                <w:color w:val="000000"/>
                <w:szCs w:val="24"/>
              </w:rPr>
              <w:t>.) / preliminarus kiekis (3 eil.)</w:t>
            </w:r>
          </w:p>
          <w:p w14:paraId="26899EDC" w14:textId="0F2C34E2" w:rsidR="00DD6B37" w:rsidRPr="00045B23" w:rsidRDefault="00DD6B37">
            <w:pPr>
              <w:jc w:val="center"/>
              <w:rPr>
                <w:rFonts w:eastAsia="Calibri"/>
                <w:noProof/>
                <w:color w:val="000000"/>
                <w:szCs w:val="24"/>
              </w:rPr>
            </w:pPr>
          </w:p>
        </w:tc>
        <w:tc>
          <w:tcPr>
            <w:tcW w:w="1276" w:type="dxa"/>
          </w:tcPr>
          <w:p w14:paraId="08A02748" w14:textId="286F1A3C" w:rsidR="00DD6B37" w:rsidRPr="00045B23" w:rsidRDefault="00DD6B37">
            <w:pPr>
              <w:jc w:val="center"/>
              <w:rPr>
                <w:rFonts w:eastAsia="Calibri"/>
                <w:b/>
                <w:noProof/>
                <w:color w:val="000000"/>
                <w:szCs w:val="24"/>
              </w:rPr>
            </w:pPr>
            <w:r w:rsidRPr="00045B23">
              <w:rPr>
                <w:rFonts w:eastAsia="Calibri"/>
                <w:b/>
                <w:noProof/>
                <w:color w:val="000000"/>
                <w:szCs w:val="24"/>
              </w:rPr>
              <w:t>Vieneto kaina Eur be PVM</w:t>
            </w:r>
          </w:p>
        </w:tc>
        <w:tc>
          <w:tcPr>
            <w:tcW w:w="1417" w:type="dxa"/>
          </w:tcPr>
          <w:p w14:paraId="030FA1F8" w14:textId="517C7063" w:rsidR="00DD6B37" w:rsidRPr="00045B23" w:rsidRDefault="00DD6B37">
            <w:pPr>
              <w:jc w:val="center"/>
              <w:rPr>
                <w:rFonts w:eastAsia="Calibri"/>
                <w:b/>
                <w:noProof/>
                <w:color w:val="000000"/>
                <w:szCs w:val="24"/>
              </w:rPr>
            </w:pPr>
            <w:r w:rsidRPr="00045B23">
              <w:rPr>
                <w:rFonts w:eastAsia="Calibri"/>
                <w:b/>
                <w:noProof/>
                <w:color w:val="000000"/>
                <w:szCs w:val="24"/>
              </w:rPr>
              <w:t>Viso kiekio kaina Eur be PVM</w:t>
            </w:r>
            <w:r w:rsidRPr="00045B23">
              <w:rPr>
                <w:rFonts w:eastAsia="Calibri"/>
                <w:noProof/>
                <w:color w:val="000000"/>
                <w:szCs w:val="24"/>
              </w:rPr>
              <w:t xml:space="preserve">  (</w:t>
            </w:r>
            <w:r w:rsidR="000B6615" w:rsidRPr="00045B23">
              <w:rPr>
                <w:rFonts w:eastAsia="Calibri"/>
                <w:noProof/>
                <w:color w:val="000000"/>
                <w:szCs w:val="24"/>
              </w:rPr>
              <w:t>4</w:t>
            </w:r>
            <w:r w:rsidRPr="00045B23">
              <w:rPr>
                <w:rFonts w:eastAsia="Calibri"/>
                <w:noProof/>
                <w:color w:val="000000"/>
                <w:szCs w:val="24"/>
              </w:rPr>
              <w:t>x</w:t>
            </w:r>
            <w:r w:rsidR="000B6615" w:rsidRPr="00045B23">
              <w:rPr>
                <w:rFonts w:eastAsia="Calibri"/>
                <w:noProof/>
                <w:color w:val="000000"/>
                <w:szCs w:val="24"/>
              </w:rPr>
              <w:t>5</w:t>
            </w:r>
            <w:r w:rsidRPr="00045B23">
              <w:rPr>
                <w:rFonts w:eastAsia="Calibri"/>
                <w:noProof/>
                <w:color w:val="000000"/>
                <w:szCs w:val="24"/>
              </w:rPr>
              <w:t>)</w:t>
            </w:r>
          </w:p>
        </w:tc>
      </w:tr>
      <w:tr w:rsidR="00DD6B37" w:rsidRPr="00045B23" w14:paraId="413A104E" w14:textId="77777777" w:rsidTr="00384035">
        <w:trPr>
          <w:trHeight w:val="289"/>
        </w:trPr>
        <w:tc>
          <w:tcPr>
            <w:tcW w:w="596" w:type="dxa"/>
          </w:tcPr>
          <w:p w14:paraId="7102BDCD" w14:textId="77777777" w:rsidR="00DD6B37" w:rsidRPr="00045B23" w:rsidRDefault="00DD6B37">
            <w:pPr>
              <w:jc w:val="center"/>
              <w:rPr>
                <w:rFonts w:eastAsia="Calibri"/>
                <w:b/>
                <w:bCs/>
                <w:i/>
                <w:noProof/>
                <w:color w:val="000000"/>
                <w:szCs w:val="24"/>
              </w:rPr>
            </w:pPr>
            <w:r w:rsidRPr="00045B23">
              <w:rPr>
                <w:rFonts w:eastAsia="Calibri"/>
                <w:b/>
                <w:bCs/>
                <w:i/>
                <w:noProof/>
                <w:color w:val="000000"/>
                <w:szCs w:val="24"/>
              </w:rPr>
              <w:t>1</w:t>
            </w:r>
          </w:p>
        </w:tc>
        <w:tc>
          <w:tcPr>
            <w:tcW w:w="3686" w:type="dxa"/>
          </w:tcPr>
          <w:p w14:paraId="11384BB7" w14:textId="77777777" w:rsidR="00DD6B37" w:rsidRPr="00045B23" w:rsidRDefault="00DD6B37">
            <w:pPr>
              <w:jc w:val="center"/>
              <w:rPr>
                <w:rFonts w:eastAsia="Calibri"/>
                <w:b/>
                <w:bCs/>
                <w:i/>
                <w:noProof/>
                <w:color w:val="000000"/>
                <w:szCs w:val="24"/>
              </w:rPr>
            </w:pPr>
            <w:r w:rsidRPr="00045B23">
              <w:rPr>
                <w:rFonts w:eastAsia="Calibri"/>
                <w:b/>
                <w:bCs/>
                <w:i/>
                <w:noProof/>
                <w:color w:val="000000"/>
                <w:szCs w:val="24"/>
              </w:rPr>
              <w:t>2</w:t>
            </w:r>
          </w:p>
        </w:tc>
        <w:tc>
          <w:tcPr>
            <w:tcW w:w="1559" w:type="dxa"/>
          </w:tcPr>
          <w:p w14:paraId="2C9677B7" w14:textId="2BA75337" w:rsidR="00DD6B37" w:rsidRPr="00045B23" w:rsidRDefault="00DD6B37">
            <w:pPr>
              <w:jc w:val="center"/>
              <w:rPr>
                <w:rFonts w:eastAsia="Calibri"/>
                <w:b/>
                <w:bCs/>
                <w:i/>
                <w:noProof/>
                <w:color w:val="000000"/>
                <w:szCs w:val="24"/>
              </w:rPr>
            </w:pPr>
            <w:r w:rsidRPr="00045B23">
              <w:rPr>
                <w:rFonts w:eastAsia="Calibri"/>
                <w:b/>
                <w:bCs/>
                <w:i/>
                <w:noProof/>
                <w:color w:val="000000"/>
                <w:szCs w:val="24"/>
              </w:rPr>
              <w:t>3</w:t>
            </w:r>
          </w:p>
        </w:tc>
        <w:tc>
          <w:tcPr>
            <w:tcW w:w="1134" w:type="dxa"/>
          </w:tcPr>
          <w:p w14:paraId="37BD658D" w14:textId="4C5A4D51" w:rsidR="00DD6B37" w:rsidRPr="00045B23" w:rsidRDefault="00DD6B37">
            <w:pPr>
              <w:jc w:val="center"/>
              <w:rPr>
                <w:rFonts w:eastAsia="Calibri"/>
                <w:b/>
                <w:bCs/>
                <w:i/>
                <w:noProof/>
                <w:color w:val="000000"/>
                <w:szCs w:val="24"/>
              </w:rPr>
            </w:pPr>
            <w:r w:rsidRPr="00045B23">
              <w:rPr>
                <w:rFonts w:eastAsia="Calibri"/>
                <w:b/>
                <w:bCs/>
                <w:i/>
                <w:noProof/>
                <w:color w:val="000000"/>
                <w:szCs w:val="24"/>
              </w:rPr>
              <w:t>4</w:t>
            </w:r>
          </w:p>
        </w:tc>
        <w:tc>
          <w:tcPr>
            <w:tcW w:w="1276" w:type="dxa"/>
          </w:tcPr>
          <w:p w14:paraId="77EDA34B" w14:textId="133701A9" w:rsidR="00DD6B37" w:rsidRPr="00045B23" w:rsidRDefault="00DD6B37">
            <w:pPr>
              <w:jc w:val="center"/>
              <w:rPr>
                <w:rFonts w:eastAsia="Calibri"/>
                <w:b/>
                <w:bCs/>
                <w:i/>
                <w:noProof/>
                <w:color w:val="000000"/>
                <w:szCs w:val="24"/>
              </w:rPr>
            </w:pPr>
            <w:r w:rsidRPr="00045B23">
              <w:rPr>
                <w:rFonts w:eastAsia="Calibri"/>
                <w:b/>
                <w:bCs/>
                <w:i/>
                <w:noProof/>
                <w:color w:val="000000"/>
                <w:szCs w:val="24"/>
              </w:rPr>
              <w:t>5</w:t>
            </w:r>
          </w:p>
        </w:tc>
        <w:tc>
          <w:tcPr>
            <w:tcW w:w="1417" w:type="dxa"/>
          </w:tcPr>
          <w:p w14:paraId="729E629D" w14:textId="0E61CD17" w:rsidR="00DD6B37" w:rsidRPr="00045B23" w:rsidRDefault="00DD6B37">
            <w:pPr>
              <w:jc w:val="center"/>
              <w:rPr>
                <w:rFonts w:eastAsia="Calibri"/>
                <w:b/>
                <w:bCs/>
                <w:i/>
                <w:noProof/>
                <w:color w:val="000000"/>
                <w:szCs w:val="24"/>
              </w:rPr>
            </w:pPr>
            <w:r w:rsidRPr="00045B23">
              <w:rPr>
                <w:rFonts w:eastAsia="Calibri"/>
                <w:b/>
                <w:bCs/>
                <w:i/>
                <w:noProof/>
                <w:color w:val="000000"/>
                <w:szCs w:val="24"/>
              </w:rPr>
              <w:t>6</w:t>
            </w:r>
          </w:p>
        </w:tc>
      </w:tr>
      <w:tr w:rsidR="00DD6B37" w:rsidRPr="00045B23" w14:paraId="51970AC9" w14:textId="77777777" w:rsidTr="00384035">
        <w:trPr>
          <w:trHeight w:val="409"/>
        </w:trPr>
        <w:tc>
          <w:tcPr>
            <w:tcW w:w="596" w:type="dxa"/>
          </w:tcPr>
          <w:p w14:paraId="26F379FA" w14:textId="2E8AFFDF" w:rsidR="00DD6B37" w:rsidRPr="00045B23" w:rsidRDefault="00DD6B37" w:rsidP="00672B83">
            <w:pPr>
              <w:jc w:val="center"/>
              <w:rPr>
                <w:rFonts w:eastAsia="Calibri"/>
                <w:bCs/>
                <w:noProof/>
                <w:color w:val="000000"/>
                <w:szCs w:val="24"/>
              </w:rPr>
            </w:pPr>
            <w:r w:rsidRPr="00045B23">
              <w:rPr>
                <w:rFonts w:eastAsia="Calibri"/>
                <w:bCs/>
                <w:noProof/>
                <w:color w:val="000000"/>
                <w:szCs w:val="24"/>
              </w:rPr>
              <w:t>1</w:t>
            </w:r>
          </w:p>
        </w:tc>
        <w:tc>
          <w:tcPr>
            <w:tcW w:w="3686" w:type="dxa"/>
          </w:tcPr>
          <w:p w14:paraId="659B2B48" w14:textId="49A3CEB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Belaidės komunika</w:t>
            </w:r>
            <w:r w:rsidR="00650A6B" w:rsidRPr="00045B23">
              <w:rPr>
                <w:rFonts w:ascii="Times New Roman" w:hAnsi="Times New Roman" w:cs="Times New Roman"/>
                <w:bCs/>
                <w:noProof/>
                <w:sz w:val="24"/>
              </w:rPr>
              <w:t>cijos</w:t>
            </w:r>
            <w:r w:rsidRPr="00045B23">
              <w:rPr>
                <w:rFonts w:ascii="Times New Roman" w:hAnsi="Times New Roman" w:cs="Times New Roman"/>
                <w:bCs/>
                <w:noProof/>
                <w:sz w:val="24"/>
              </w:rPr>
              <w:t xml:space="preserve"> sistemos pristatymas, jos įdiegimas </w:t>
            </w:r>
          </w:p>
        </w:tc>
        <w:tc>
          <w:tcPr>
            <w:tcW w:w="1559" w:type="dxa"/>
          </w:tcPr>
          <w:p w14:paraId="5048C48F" w14:textId="7D945897" w:rsidR="00DD6B37" w:rsidRPr="00045B23" w:rsidRDefault="00DD6B37" w:rsidP="00672B83">
            <w:pPr>
              <w:jc w:val="center"/>
              <w:rPr>
                <w:color w:val="000000"/>
                <w:szCs w:val="24"/>
              </w:rPr>
            </w:pPr>
            <w:r w:rsidRPr="00045B23">
              <w:rPr>
                <w:color w:val="000000"/>
                <w:szCs w:val="24"/>
              </w:rPr>
              <w:t>sistema</w:t>
            </w:r>
          </w:p>
        </w:tc>
        <w:tc>
          <w:tcPr>
            <w:tcW w:w="1134" w:type="dxa"/>
          </w:tcPr>
          <w:p w14:paraId="0CD86398" w14:textId="237B67C5" w:rsidR="00DD6B37" w:rsidRPr="00045B23" w:rsidRDefault="00DD6B37" w:rsidP="00672B83">
            <w:pPr>
              <w:jc w:val="center"/>
              <w:rPr>
                <w:rFonts w:eastAsia="Calibri"/>
                <w:bCs/>
                <w:noProof/>
                <w:color w:val="000000"/>
                <w:szCs w:val="24"/>
              </w:rPr>
            </w:pPr>
            <w:r w:rsidRPr="00045B23">
              <w:rPr>
                <w:color w:val="000000"/>
                <w:szCs w:val="24"/>
              </w:rPr>
              <w:t>1</w:t>
            </w:r>
          </w:p>
        </w:tc>
        <w:tc>
          <w:tcPr>
            <w:tcW w:w="1276" w:type="dxa"/>
          </w:tcPr>
          <w:p w14:paraId="64716A0D" w14:textId="166F5621" w:rsidR="00DD6B37" w:rsidRPr="00045B23" w:rsidRDefault="00DD6B37" w:rsidP="00672B83">
            <w:pPr>
              <w:jc w:val="both"/>
              <w:rPr>
                <w:rFonts w:eastAsia="Calibri"/>
                <w:bCs/>
                <w:noProof/>
                <w:color w:val="000000"/>
                <w:szCs w:val="24"/>
              </w:rPr>
            </w:pPr>
          </w:p>
        </w:tc>
        <w:tc>
          <w:tcPr>
            <w:tcW w:w="1417" w:type="dxa"/>
          </w:tcPr>
          <w:p w14:paraId="6DFE5886" w14:textId="2CD2F4E3" w:rsidR="00DD6B37" w:rsidRPr="00045B23" w:rsidRDefault="00DD6B37" w:rsidP="00672B83">
            <w:pPr>
              <w:jc w:val="both"/>
              <w:rPr>
                <w:rFonts w:eastAsia="Calibri"/>
                <w:bCs/>
                <w:noProof/>
                <w:color w:val="000000"/>
                <w:szCs w:val="24"/>
              </w:rPr>
            </w:pPr>
          </w:p>
        </w:tc>
      </w:tr>
      <w:tr w:rsidR="00DD6B37" w:rsidRPr="00045B23" w14:paraId="2BD54A5E" w14:textId="77777777" w:rsidTr="00384035">
        <w:trPr>
          <w:trHeight w:val="409"/>
        </w:trPr>
        <w:tc>
          <w:tcPr>
            <w:tcW w:w="596" w:type="dxa"/>
          </w:tcPr>
          <w:p w14:paraId="0DDE5B40" w14:textId="415D002E" w:rsidR="00DD6B37" w:rsidRPr="00045B23" w:rsidRDefault="00DD6B37" w:rsidP="00672B83">
            <w:pPr>
              <w:jc w:val="center"/>
              <w:rPr>
                <w:rFonts w:eastAsia="Calibri"/>
                <w:bCs/>
                <w:noProof/>
                <w:color w:val="000000"/>
                <w:szCs w:val="24"/>
              </w:rPr>
            </w:pPr>
            <w:r w:rsidRPr="00045B23">
              <w:rPr>
                <w:rFonts w:eastAsia="Calibri"/>
                <w:bCs/>
                <w:noProof/>
                <w:color w:val="000000"/>
                <w:szCs w:val="24"/>
              </w:rPr>
              <w:t>2</w:t>
            </w:r>
          </w:p>
        </w:tc>
        <w:tc>
          <w:tcPr>
            <w:tcW w:w="3686" w:type="dxa"/>
          </w:tcPr>
          <w:p w14:paraId="265F71DB" w14:textId="6B5C967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Belaidės komunik</w:t>
            </w:r>
            <w:r w:rsidR="00650A6B" w:rsidRPr="00045B23">
              <w:rPr>
                <w:rFonts w:ascii="Times New Roman" w:hAnsi="Times New Roman" w:cs="Times New Roman"/>
                <w:bCs/>
                <w:noProof/>
                <w:sz w:val="24"/>
              </w:rPr>
              <w:t>acijos</w:t>
            </w:r>
            <w:r w:rsidRPr="00045B23">
              <w:rPr>
                <w:rFonts w:ascii="Times New Roman" w:hAnsi="Times New Roman" w:cs="Times New Roman"/>
                <w:bCs/>
                <w:noProof/>
                <w:sz w:val="24"/>
              </w:rPr>
              <w:t xml:space="preserve"> sistemos </w:t>
            </w:r>
            <w:r w:rsidRPr="00045B23">
              <w:rPr>
                <w:rFonts w:ascii="Times New Roman" w:hAnsi="Times New Roman" w:cs="Times New Roman"/>
                <w:bCs/>
                <w:noProof/>
                <w:sz w:val="24"/>
              </w:rPr>
              <w:lastRenderedPageBreak/>
              <w:t>priežiūra</w:t>
            </w:r>
            <w:r w:rsidR="00CE0686" w:rsidRPr="00045B23">
              <w:rPr>
                <w:rStyle w:val="Puslapioinaosnuoroda"/>
                <w:rFonts w:ascii="Times New Roman" w:hAnsi="Times New Roman" w:cs="Times New Roman"/>
                <w:bCs/>
                <w:noProof/>
                <w:sz w:val="24"/>
              </w:rPr>
              <w:footnoteReference w:id="8"/>
            </w:r>
          </w:p>
        </w:tc>
        <w:tc>
          <w:tcPr>
            <w:tcW w:w="1559" w:type="dxa"/>
          </w:tcPr>
          <w:p w14:paraId="0E8DFD10" w14:textId="4F5E42FE" w:rsidR="00DD6B37" w:rsidRPr="00045B23" w:rsidRDefault="00DD6B37" w:rsidP="00672B83">
            <w:pPr>
              <w:jc w:val="center"/>
              <w:rPr>
                <w:rFonts w:eastAsia="Calibri"/>
                <w:bCs/>
                <w:noProof/>
                <w:color w:val="000000"/>
                <w:szCs w:val="24"/>
              </w:rPr>
            </w:pPr>
            <w:r w:rsidRPr="00045B23">
              <w:rPr>
                <w:rFonts w:eastAsia="Calibri"/>
                <w:bCs/>
                <w:noProof/>
                <w:color w:val="000000"/>
                <w:szCs w:val="24"/>
              </w:rPr>
              <w:lastRenderedPageBreak/>
              <w:t>6 mėn</w:t>
            </w:r>
            <w:r w:rsidR="003008F8" w:rsidRPr="00045B23">
              <w:rPr>
                <w:rFonts w:eastAsia="Calibri"/>
                <w:bCs/>
                <w:noProof/>
                <w:color w:val="000000"/>
                <w:szCs w:val="24"/>
              </w:rPr>
              <w:t>.</w:t>
            </w:r>
          </w:p>
        </w:tc>
        <w:tc>
          <w:tcPr>
            <w:tcW w:w="1134" w:type="dxa"/>
          </w:tcPr>
          <w:p w14:paraId="369F9C9A" w14:textId="12A9938B" w:rsidR="00DD6B37" w:rsidRPr="00045B23" w:rsidRDefault="00DD6B37" w:rsidP="00672B83">
            <w:pPr>
              <w:jc w:val="center"/>
              <w:rPr>
                <w:rFonts w:eastAsia="Calibri"/>
                <w:bCs/>
                <w:noProof/>
                <w:color w:val="000000"/>
                <w:szCs w:val="24"/>
              </w:rPr>
            </w:pPr>
            <w:r w:rsidRPr="00045B23">
              <w:rPr>
                <w:rFonts w:eastAsia="Calibri"/>
                <w:bCs/>
                <w:noProof/>
                <w:color w:val="000000"/>
                <w:szCs w:val="24"/>
              </w:rPr>
              <w:t>6</w:t>
            </w:r>
          </w:p>
        </w:tc>
        <w:tc>
          <w:tcPr>
            <w:tcW w:w="1276" w:type="dxa"/>
          </w:tcPr>
          <w:p w14:paraId="244782B5" w14:textId="0CC251CE" w:rsidR="00DD6B37" w:rsidRPr="00045B23" w:rsidRDefault="00DD6B37" w:rsidP="00672B83">
            <w:pPr>
              <w:jc w:val="both"/>
              <w:rPr>
                <w:rFonts w:eastAsia="Calibri"/>
                <w:bCs/>
                <w:noProof/>
                <w:color w:val="000000"/>
                <w:szCs w:val="24"/>
              </w:rPr>
            </w:pPr>
          </w:p>
        </w:tc>
        <w:tc>
          <w:tcPr>
            <w:tcW w:w="1417" w:type="dxa"/>
          </w:tcPr>
          <w:p w14:paraId="666E2D86" w14:textId="3CC170AD" w:rsidR="00DD6B37" w:rsidRPr="00045B23" w:rsidRDefault="00DD6B37" w:rsidP="00672B83">
            <w:pPr>
              <w:jc w:val="both"/>
              <w:rPr>
                <w:rFonts w:eastAsia="Calibri"/>
                <w:bCs/>
                <w:noProof/>
                <w:color w:val="000000"/>
                <w:szCs w:val="24"/>
              </w:rPr>
            </w:pPr>
          </w:p>
        </w:tc>
      </w:tr>
      <w:tr w:rsidR="00DD6B37" w:rsidRPr="00045B23" w14:paraId="5A2CF895" w14:textId="77777777" w:rsidTr="00384035">
        <w:trPr>
          <w:trHeight w:val="409"/>
        </w:trPr>
        <w:tc>
          <w:tcPr>
            <w:tcW w:w="596" w:type="dxa"/>
          </w:tcPr>
          <w:p w14:paraId="0B9E8276" w14:textId="5B952CBD" w:rsidR="00DD6B37" w:rsidRPr="00045B23" w:rsidRDefault="00DD6B37" w:rsidP="00672B83">
            <w:pPr>
              <w:jc w:val="center"/>
              <w:rPr>
                <w:rFonts w:eastAsia="Calibri"/>
                <w:bCs/>
                <w:noProof/>
                <w:color w:val="000000"/>
                <w:szCs w:val="24"/>
              </w:rPr>
            </w:pPr>
            <w:r w:rsidRPr="00045B23">
              <w:rPr>
                <w:rFonts w:eastAsia="Calibri"/>
                <w:bCs/>
                <w:noProof/>
                <w:color w:val="000000"/>
                <w:szCs w:val="24"/>
              </w:rPr>
              <w:t>3</w:t>
            </w:r>
          </w:p>
        </w:tc>
        <w:tc>
          <w:tcPr>
            <w:tcW w:w="3686" w:type="dxa"/>
          </w:tcPr>
          <w:p w14:paraId="5AFF9406" w14:textId="0BFD2C4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color w:val="000000"/>
                <w:kern w:val="0"/>
                <w:sz w:val="24"/>
                <w:lang w:eastAsia="lt-LT"/>
              </w:rPr>
              <w:t>Papildomas įrangos komplektas</w:t>
            </w:r>
          </w:p>
        </w:tc>
        <w:tc>
          <w:tcPr>
            <w:tcW w:w="1559" w:type="dxa"/>
          </w:tcPr>
          <w:p w14:paraId="312FC6D3" w14:textId="21D6E295" w:rsidR="00DD6B37" w:rsidRPr="00045B23" w:rsidRDefault="00DD6B37" w:rsidP="00672B83">
            <w:pPr>
              <w:jc w:val="center"/>
              <w:rPr>
                <w:rFonts w:eastAsia="Calibri"/>
                <w:bCs/>
                <w:noProof/>
                <w:color w:val="000000"/>
                <w:szCs w:val="24"/>
              </w:rPr>
            </w:pPr>
            <w:r w:rsidRPr="00045B23">
              <w:rPr>
                <w:rFonts w:eastAsia="Calibri"/>
                <w:bCs/>
                <w:noProof/>
                <w:color w:val="000000"/>
                <w:szCs w:val="24"/>
              </w:rPr>
              <w:t>vnt.</w:t>
            </w:r>
          </w:p>
        </w:tc>
        <w:tc>
          <w:tcPr>
            <w:tcW w:w="1134" w:type="dxa"/>
          </w:tcPr>
          <w:p w14:paraId="19DE9C00" w14:textId="7831FFD0" w:rsidR="00DD6B37" w:rsidRPr="00045B23" w:rsidRDefault="00DD6B37" w:rsidP="00672B83">
            <w:pPr>
              <w:jc w:val="center"/>
              <w:rPr>
                <w:rFonts w:eastAsia="Calibri"/>
                <w:bCs/>
                <w:noProof/>
                <w:color w:val="000000"/>
                <w:szCs w:val="24"/>
              </w:rPr>
            </w:pPr>
            <w:r w:rsidRPr="00045B23">
              <w:rPr>
                <w:rFonts w:eastAsia="Calibri"/>
                <w:bCs/>
                <w:noProof/>
                <w:color w:val="000000"/>
                <w:szCs w:val="24"/>
              </w:rPr>
              <w:t>10</w:t>
            </w:r>
          </w:p>
        </w:tc>
        <w:tc>
          <w:tcPr>
            <w:tcW w:w="1276" w:type="dxa"/>
          </w:tcPr>
          <w:p w14:paraId="0C135C1C" w14:textId="5D057A11" w:rsidR="00DD6B37" w:rsidRPr="00045B23" w:rsidRDefault="00DD6B37" w:rsidP="00672B83">
            <w:pPr>
              <w:jc w:val="both"/>
              <w:rPr>
                <w:rFonts w:eastAsia="Calibri"/>
                <w:bCs/>
                <w:noProof/>
                <w:color w:val="000000"/>
                <w:szCs w:val="24"/>
              </w:rPr>
            </w:pPr>
          </w:p>
        </w:tc>
        <w:tc>
          <w:tcPr>
            <w:tcW w:w="1417" w:type="dxa"/>
          </w:tcPr>
          <w:p w14:paraId="5DC142CF" w14:textId="4BE77E7B" w:rsidR="00DD6B37" w:rsidRPr="00045B23" w:rsidRDefault="00DD6B37" w:rsidP="00672B83">
            <w:pPr>
              <w:jc w:val="both"/>
              <w:rPr>
                <w:rFonts w:eastAsia="Calibri"/>
                <w:bCs/>
                <w:noProof/>
                <w:color w:val="000000"/>
                <w:szCs w:val="24"/>
              </w:rPr>
            </w:pPr>
          </w:p>
        </w:tc>
      </w:tr>
      <w:tr w:rsidR="00DD6B37" w:rsidRPr="00045B23" w14:paraId="3451E5F6" w14:textId="77777777" w:rsidTr="00384035">
        <w:trPr>
          <w:trHeight w:val="409"/>
        </w:trPr>
        <w:tc>
          <w:tcPr>
            <w:tcW w:w="6975" w:type="dxa"/>
            <w:gridSpan w:val="4"/>
          </w:tcPr>
          <w:p w14:paraId="35EFD069" w14:textId="6B2F2351" w:rsidR="00DD6B37" w:rsidRPr="00045B23" w:rsidRDefault="001137A5" w:rsidP="001137A5">
            <w:pPr>
              <w:jc w:val="right"/>
              <w:rPr>
                <w:rFonts w:eastAsia="Calibri"/>
                <w:bCs/>
                <w:noProof/>
                <w:color w:val="000000"/>
                <w:szCs w:val="24"/>
              </w:rPr>
            </w:pPr>
            <w:r w:rsidRPr="00045B23">
              <w:rPr>
                <w:rFonts w:eastAsia="Calibri"/>
                <w:bCs/>
                <w:noProof/>
                <w:color w:val="000000"/>
                <w:szCs w:val="24"/>
              </w:rPr>
              <w:t>Pasiūlymo kaina be PVM</w:t>
            </w:r>
            <w:r w:rsidR="00253ACA" w:rsidRPr="00045B23">
              <w:rPr>
                <w:rFonts w:eastAsia="Calibri"/>
                <w:bCs/>
                <w:noProof/>
                <w:color w:val="000000"/>
                <w:szCs w:val="24"/>
              </w:rPr>
              <w:t xml:space="preserve"> (</w:t>
            </w:r>
            <w:r w:rsidR="0089495F" w:rsidRPr="00045B23">
              <w:rPr>
                <w:rFonts w:eastAsia="Calibri"/>
                <w:bCs/>
                <w:noProof/>
                <w:color w:val="000000"/>
                <w:szCs w:val="24"/>
              </w:rPr>
              <w:t>6 stulpelio suma)</w:t>
            </w:r>
          </w:p>
        </w:tc>
        <w:tc>
          <w:tcPr>
            <w:tcW w:w="2693" w:type="dxa"/>
            <w:gridSpan w:val="2"/>
          </w:tcPr>
          <w:p w14:paraId="46793E25" w14:textId="77777777" w:rsidR="00DD6B37" w:rsidRPr="00045B23" w:rsidRDefault="00DD6B37" w:rsidP="00672B83">
            <w:pPr>
              <w:jc w:val="both"/>
              <w:rPr>
                <w:rFonts w:eastAsia="Calibri"/>
                <w:bCs/>
                <w:noProof/>
                <w:color w:val="000000"/>
                <w:szCs w:val="24"/>
              </w:rPr>
            </w:pPr>
          </w:p>
        </w:tc>
      </w:tr>
      <w:tr w:rsidR="00DD6B37" w:rsidRPr="00045B23" w14:paraId="6F748C3F" w14:textId="77777777" w:rsidTr="00384035">
        <w:trPr>
          <w:trHeight w:val="409"/>
        </w:trPr>
        <w:tc>
          <w:tcPr>
            <w:tcW w:w="6975" w:type="dxa"/>
            <w:gridSpan w:val="4"/>
          </w:tcPr>
          <w:p w14:paraId="601473EE" w14:textId="180BDF47" w:rsidR="00DD6B37" w:rsidRPr="00045B23" w:rsidRDefault="001137A5" w:rsidP="001137A5">
            <w:pPr>
              <w:jc w:val="right"/>
              <w:rPr>
                <w:rFonts w:eastAsia="Calibri"/>
                <w:bCs/>
                <w:noProof/>
                <w:color w:val="000000"/>
                <w:szCs w:val="24"/>
              </w:rPr>
            </w:pPr>
            <w:r w:rsidRPr="00045B23">
              <w:rPr>
                <w:rFonts w:eastAsia="Calibri"/>
                <w:bCs/>
                <w:noProof/>
                <w:color w:val="000000"/>
                <w:szCs w:val="24"/>
              </w:rPr>
              <w:t>PVM suma</w:t>
            </w:r>
          </w:p>
        </w:tc>
        <w:tc>
          <w:tcPr>
            <w:tcW w:w="2693" w:type="dxa"/>
            <w:gridSpan w:val="2"/>
          </w:tcPr>
          <w:p w14:paraId="0842383F" w14:textId="77777777" w:rsidR="00DD6B37" w:rsidRPr="00045B23" w:rsidRDefault="00DD6B37" w:rsidP="00672B83">
            <w:pPr>
              <w:jc w:val="both"/>
              <w:rPr>
                <w:rFonts w:eastAsia="Calibri"/>
                <w:bCs/>
                <w:noProof/>
                <w:color w:val="000000"/>
                <w:szCs w:val="24"/>
              </w:rPr>
            </w:pPr>
          </w:p>
        </w:tc>
      </w:tr>
      <w:tr w:rsidR="00DD6B37" w:rsidRPr="00045B23" w14:paraId="1ACAD260" w14:textId="77777777" w:rsidTr="00384035">
        <w:trPr>
          <w:trHeight w:val="409"/>
        </w:trPr>
        <w:tc>
          <w:tcPr>
            <w:tcW w:w="6975" w:type="dxa"/>
            <w:gridSpan w:val="4"/>
          </w:tcPr>
          <w:p w14:paraId="1EEE14E2" w14:textId="45DEECD6" w:rsidR="00DD6B37" w:rsidRPr="00045B23" w:rsidRDefault="001137A5" w:rsidP="001137A5">
            <w:pPr>
              <w:jc w:val="right"/>
              <w:rPr>
                <w:rFonts w:eastAsia="Calibri"/>
                <w:bCs/>
                <w:noProof/>
                <w:color w:val="000000"/>
                <w:szCs w:val="24"/>
              </w:rPr>
            </w:pPr>
            <w:r w:rsidRPr="00045B23">
              <w:rPr>
                <w:rFonts w:eastAsia="Calibri"/>
                <w:bCs/>
                <w:noProof/>
                <w:color w:val="000000"/>
                <w:szCs w:val="24"/>
              </w:rPr>
              <w:t>Pasiūlymo kaina su PVM</w:t>
            </w:r>
          </w:p>
        </w:tc>
        <w:tc>
          <w:tcPr>
            <w:tcW w:w="2693" w:type="dxa"/>
            <w:gridSpan w:val="2"/>
          </w:tcPr>
          <w:p w14:paraId="5E090327" w14:textId="77777777" w:rsidR="00DD6B37" w:rsidRPr="00045B23" w:rsidRDefault="00DD6B37" w:rsidP="00672B83">
            <w:pPr>
              <w:jc w:val="both"/>
              <w:rPr>
                <w:rFonts w:eastAsia="Calibri"/>
                <w:bCs/>
                <w:noProof/>
                <w:color w:val="000000"/>
                <w:szCs w:val="24"/>
              </w:rPr>
            </w:pPr>
          </w:p>
        </w:tc>
      </w:tr>
    </w:tbl>
    <w:p w14:paraId="6F46044F" w14:textId="45C8403B" w:rsidR="00E402A7" w:rsidRPr="00045B23" w:rsidRDefault="00E402A7" w:rsidP="00E402A7">
      <w:pPr>
        <w:tabs>
          <w:tab w:val="left" w:pos="0"/>
        </w:tabs>
        <w:jc w:val="both"/>
        <w:rPr>
          <w:b/>
          <w:i/>
          <w:noProof/>
          <w:szCs w:val="24"/>
        </w:rPr>
      </w:pPr>
    </w:p>
    <w:p w14:paraId="3A906758" w14:textId="2312C92C" w:rsidR="00E402A7" w:rsidRPr="00045B23" w:rsidRDefault="00E402A7" w:rsidP="00E402A7">
      <w:pPr>
        <w:suppressAutoHyphens/>
        <w:autoSpaceDN w:val="0"/>
        <w:ind w:firstLine="482"/>
        <w:jc w:val="both"/>
        <w:rPr>
          <w:b/>
          <w:bCs/>
          <w:noProof/>
          <w:szCs w:val="24"/>
        </w:rPr>
      </w:pPr>
      <w:r w:rsidRPr="00045B23">
        <w:rPr>
          <w:noProof/>
          <w:szCs w:val="24"/>
        </w:rPr>
        <w:t>Pasiūlymo  kaina________</w:t>
      </w:r>
      <w:r w:rsidR="00C4606A" w:rsidRPr="00045B23">
        <w:rPr>
          <w:noProof/>
          <w:szCs w:val="24"/>
        </w:rPr>
        <w:t>_______________</w:t>
      </w:r>
      <w:r w:rsidRPr="00045B23">
        <w:rPr>
          <w:noProof/>
          <w:szCs w:val="24"/>
        </w:rPr>
        <w:t>__ Eur su PVM.</w:t>
      </w:r>
      <w:r w:rsidRPr="00045B23">
        <w:rPr>
          <w:b/>
          <w:bCs/>
          <w:noProof/>
          <w:szCs w:val="24"/>
        </w:rPr>
        <w:t xml:space="preserve"> </w:t>
      </w:r>
    </w:p>
    <w:p w14:paraId="6D8DDD75" w14:textId="671CD892" w:rsidR="00C4606A" w:rsidRPr="00045B23" w:rsidRDefault="004F3EC8" w:rsidP="00E402A7">
      <w:pPr>
        <w:suppressAutoHyphens/>
        <w:autoSpaceDN w:val="0"/>
        <w:ind w:firstLine="482"/>
        <w:jc w:val="both"/>
        <w:rPr>
          <w:bCs/>
          <w:noProof/>
          <w:vertAlign w:val="superscript"/>
        </w:rPr>
      </w:pPr>
      <w:r w:rsidRPr="00045B23">
        <w:rPr>
          <w:bCs/>
          <w:noProof/>
          <w:vertAlign w:val="superscript"/>
        </w:rPr>
        <w:t xml:space="preserve">                                                              </w:t>
      </w:r>
      <w:r w:rsidR="00C4606A" w:rsidRPr="00045B23">
        <w:rPr>
          <w:bCs/>
          <w:noProof/>
          <w:vertAlign w:val="superscript"/>
        </w:rPr>
        <w:t>(nurodyti žod</w:t>
      </w:r>
      <w:r w:rsidRPr="00045B23">
        <w:rPr>
          <w:bCs/>
          <w:noProof/>
          <w:vertAlign w:val="superscript"/>
        </w:rPr>
        <w:t>žiais)</w:t>
      </w:r>
    </w:p>
    <w:p w14:paraId="372CC756" w14:textId="77777777" w:rsidR="004F0354" w:rsidRPr="00045B23" w:rsidRDefault="004F0354" w:rsidP="00E402A7">
      <w:pPr>
        <w:suppressAutoHyphens/>
        <w:autoSpaceDN w:val="0"/>
        <w:ind w:firstLine="482"/>
        <w:jc w:val="both"/>
        <w:rPr>
          <w:b/>
          <w:bCs/>
          <w:noProof/>
          <w:szCs w:val="24"/>
        </w:rPr>
      </w:pPr>
    </w:p>
    <w:p w14:paraId="1558FD2D" w14:textId="2EBB9098" w:rsidR="00947522" w:rsidRPr="00045B23" w:rsidRDefault="00947522" w:rsidP="009A2D97">
      <w:pPr>
        <w:ind w:right="140"/>
        <w:jc w:val="both"/>
        <w:rPr>
          <w:rFonts w:eastAsia="Calibri"/>
          <w:bCs/>
          <w:i/>
          <w:iCs/>
          <w:noProof/>
          <w:szCs w:val="24"/>
        </w:rPr>
      </w:pPr>
      <w:r w:rsidRPr="00045B23">
        <w:rPr>
          <w:rFonts w:eastAsia="Calibri"/>
          <w:bCs/>
          <w:i/>
          <w:iCs/>
          <w:noProof/>
          <w:szCs w:val="24"/>
        </w:rPr>
        <w:t>Pastabos:</w:t>
      </w:r>
    </w:p>
    <w:p w14:paraId="717C59B1" w14:textId="243AB4F5" w:rsidR="0060697E" w:rsidRDefault="0060697E" w:rsidP="009A2D97">
      <w:pPr>
        <w:ind w:right="140"/>
        <w:jc w:val="both"/>
        <w:rPr>
          <w:rFonts w:eastAsia="Calibri"/>
          <w:bCs/>
          <w:i/>
          <w:iCs/>
          <w:noProof/>
          <w:szCs w:val="24"/>
        </w:rPr>
      </w:pPr>
      <w:r w:rsidRPr="0060697E">
        <w:rPr>
          <w:rFonts w:eastAsia="Calibri"/>
          <w:bCs/>
          <w:i/>
          <w:iCs/>
          <w:noProof/>
          <w:szCs w:val="24"/>
        </w:rPr>
        <w:t>Pasiūlymo kaina</w:t>
      </w:r>
      <w:r>
        <w:rPr>
          <w:rFonts w:eastAsia="Calibri"/>
          <w:bCs/>
          <w:i/>
          <w:iCs/>
          <w:noProof/>
          <w:szCs w:val="24"/>
        </w:rPr>
        <w:t xml:space="preserve"> bus naudojama tik </w:t>
      </w:r>
      <w:r w:rsidR="00870040">
        <w:rPr>
          <w:rFonts w:eastAsia="Calibri"/>
          <w:bCs/>
          <w:i/>
          <w:iCs/>
          <w:noProof/>
          <w:szCs w:val="24"/>
        </w:rPr>
        <w:t>pasiūlymų eilęi sudaryti ir laimėtojui nustatyti.</w:t>
      </w:r>
    </w:p>
    <w:p w14:paraId="714D14CD" w14:textId="7695F246" w:rsidR="00E36463" w:rsidRDefault="004F0354" w:rsidP="009A2D97">
      <w:pPr>
        <w:ind w:right="140"/>
        <w:jc w:val="both"/>
        <w:rPr>
          <w:rFonts w:eastAsia="Calibri"/>
          <w:b/>
          <w:i/>
          <w:iCs/>
          <w:noProof/>
          <w:szCs w:val="24"/>
        </w:rPr>
      </w:pPr>
      <w:r w:rsidRPr="00045B23">
        <w:rPr>
          <w:rFonts w:eastAsia="Calibri"/>
          <w:bCs/>
          <w:i/>
          <w:iCs/>
          <w:noProof/>
          <w:szCs w:val="24"/>
        </w:rPr>
        <w:t xml:space="preserve">Pasiūlymo kaina negali viršyti </w:t>
      </w:r>
      <w:r w:rsidRPr="00045B23">
        <w:rPr>
          <w:rFonts w:eastAsia="Calibri"/>
          <w:b/>
          <w:i/>
          <w:iCs/>
          <w:noProof/>
          <w:szCs w:val="24"/>
        </w:rPr>
        <w:t>206 611,57 Eur be PVM</w:t>
      </w:r>
      <w:r w:rsidRPr="009B3910">
        <w:rPr>
          <w:rFonts w:eastAsia="Calibri"/>
          <w:b/>
          <w:i/>
          <w:iCs/>
          <w:noProof/>
          <w:szCs w:val="24"/>
        </w:rPr>
        <w:t>; 250 000 Eur su PVM</w:t>
      </w:r>
      <w:r w:rsidR="00B36175" w:rsidRPr="009B3910">
        <w:rPr>
          <w:rFonts w:eastAsia="Calibri"/>
          <w:b/>
          <w:i/>
          <w:iCs/>
          <w:noProof/>
          <w:szCs w:val="24"/>
        </w:rPr>
        <w:t>:</w:t>
      </w:r>
    </w:p>
    <w:p w14:paraId="7AAF4014" w14:textId="3FB0E7F2" w:rsidR="00B36175" w:rsidRPr="001A29DF" w:rsidRDefault="00B36175" w:rsidP="001A29DF">
      <w:pPr>
        <w:pStyle w:val="Sraopastraipa"/>
        <w:numPr>
          <w:ilvl w:val="0"/>
          <w:numId w:val="24"/>
        </w:numPr>
        <w:ind w:right="140"/>
        <w:jc w:val="both"/>
        <w:rPr>
          <w:rFonts w:eastAsia="Calibri"/>
          <w:b/>
          <w:i/>
          <w:szCs w:val="24"/>
        </w:rPr>
      </w:pPr>
      <w:r w:rsidRPr="001A29DF">
        <w:rPr>
          <w:rFonts w:eastAsia="Calibri"/>
          <w:b/>
          <w:i/>
          <w:szCs w:val="24"/>
        </w:rPr>
        <w:t>sistemos diegimo ir priežiūros</w:t>
      </w:r>
      <w:r w:rsidR="009B3910" w:rsidRPr="001A29DF">
        <w:rPr>
          <w:rFonts w:eastAsia="Calibri"/>
          <w:b/>
          <w:i/>
          <w:szCs w:val="24"/>
        </w:rPr>
        <w:t xml:space="preserve"> (4 lentelės </w:t>
      </w:r>
      <w:r w:rsidR="0060697E" w:rsidRPr="001A29DF">
        <w:rPr>
          <w:rFonts w:eastAsia="Calibri"/>
          <w:b/>
          <w:i/>
          <w:szCs w:val="24"/>
        </w:rPr>
        <w:t>1 ir 2 eilutės)</w:t>
      </w:r>
      <w:r w:rsidR="009B3910" w:rsidRPr="001A29DF">
        <w:rPr>
          <w:rFonts w:eastAsia="Calibri"/>
          <w:b/>
          <w:i/>
          <w:szCs w:val="24"/>
        </w:rPr>
        <w:t xml:space="preserve"> </w:t>
      </w:r>
      <w:r w:rsidRPr="001A29DF">
        <w:rPr>
          <w:rFonts w:eastAsia="Calibri"/>
          <w:b/>
          <w:i/>
          <w:szCs w:val="24"/>
        </w:rPr>
        <w:t>– 198 347,11</w:t>
      </w:r>
      <w:r w:rsidR="00714F2D">
        <w:rPr>
          <w:rFonts w:eastAsia="Calibri"/>
          <w:b/>
          <w:i/>
          <w:szCs w:val="24"/>
        </w:rPr>
        <w:t xml:space="preserve"> </w:t>
      </w:r>
      <w:r w:rsidRPr="001A29DF">
        <w:rPr>
          <w:rFonts w:eastAsia="Calibri"/>
          <w:b/>
          <w:i/>
          <w:szCs w:val="24"/>
        </w:rPr>
        <w:t>Eur be PVM ir 240 000,00 Eur su PVM;</w:t>
      </w:r>
    </w:p>
    <w:p w14:paraId="4ADFFE7B" w14:textId="7CDE88D6" w:rsidR="00947522" w:rsidRPr="001A29DF" w:rsidRDefault="009B3910" w:rsidP="001A29DF">
      <w:pPr>
        <w:pStyle w:val="Sraopastraipa"/>
        <w:numPr>
          <w:ilvl w:val="0"/>
          <w:numId w:val="24"/>
        </w:numPr>
        <w:ind w:right="140"/>
        <w:jc w:val="both"/>
        <w:rPr>
          <w:rFonts w:eastAsia="Calibri"/>
          <w:bCs/>
          <w:i/>
          <w:iCs/>
          <w:noProof/>
          <w:szCs w:val="24"/>
        </w:rPr>
      </w:pPr>
      <w:r w:rsidRPr="001A29DF">
        <w:rPr>
          <w:rFonts w:eastAsia="Calibri"/>
          <w:bCs/>
          <w:i/>
          <w:iCs/>
          <w:noProof/>
          <w:szCs w:val="24"/>
        </w:rPr>
        <w:t>p</w:t>
      </w:r>
      <w:r w:rsidR="004F0354" w:rsidRPr="001A29DF">
        <w:rPr>
          <w:rFonts w:eastAsia="Calibri"/>
          <w:bCs/>
          <w:i/>
          <w:iCs/>
          <w:noProof/>
          <w:szCs w:val="24"/>
        </w:rPr>
        <w:t>apildomos įrangos komplekto įkainis</w:t>
      </w:r>
      <w:r w:rsidR="000C123D" w:rsidRPr="001A29DF">
        <w:rPr>
          <w:rFonts w:eastAsia="Calibri"/>
          <w:bCs/>
          <w:i/>
          <w:iCs/>
          <w:noProof/>
          <w:szCs w:val="24"/>
        </w:rPr>
        <w:t>(4 lentel</w:t>
      </w:r>
      <w:r w:rsidR="00B4597E" w:rsidRPr="001A29DF">
        <w:rPr>
          <w:rFonts w:eastAsia="Calibri"/>
          <w:bCs/>
          <w:i/>
          <w:iCs/>
          <w:noProof/>
          <w:szCs w:val="24"/>
        </w:rPr>
        <w:t>ė</w:t>
      </w:r>
      <w:r w:rsidR="000C123D" w:rsidRPr="001A29DF">
        <w:rPr>
          <w:rFonts w:eastAsia="Calibri"/>
          <w:bCs/>
          <w:i/>
          <w:iCs/>
          <w:noProof/>
          <w:szCs w:val="24"/>
        </w:rPr>
        <w:t>s 3 eilutė)</w:t>
      </w:r>
      <w:r w:rsidR="004F0354" w:rsidRPr="001A29DF">
        <w:rPr>
          <w:rFonts w:eastAsia="Calibri"/>
          <w:bCs/>
          <w:i/>
          <w:iCs/>
          <w:noProof/>
          <w:szCs w:val="24"/>
        </w:rPr>
        <w:t xml:space="preserve"> – </w:t>
      </w:r>
      <w:r w:rsidR="004F0354" w:rsidRPr="001A29DF">
        <w:rPr>
          <w:rFonts w:eastAsia="Calibri"/>
          <w:b/>
          <w:i/>
          <w:iCs/>
          <w:noProof/>
          <w:szCs w:val="24"/>
        </w:rPr>
        <w:t>826,45 Eur be PVM ir 1 000 Eur su PVM</w:t>
      </w:r>
      <w:r w:rsidR="004F0354" w:rsidRPr="001A29DF">
        <w:rPr>
          <w:rFonts w:eastAsia="Calibri"/>
          <w:bCs/>
          <w:i/>
          <w:iCs/>
          <w:noProof/>
          <w:szCs w:val="24"/>
        </w:rPr>
        <w:t>.</w:t>
      </w:r>
    </w:p>
    <w:p w14:paraId="3E385F57" w14:textId="5EE9D011" w:rsidR="00E402A7" w:rsidRPr="00045B23" w:rsidRDefault="00E402A7" w:rsidP="00947522">
      <w:pPr>
        <w:ind w:right="140"/>
        <w:jc w:val="both"/>
        <w:rPr>
          <w:rFonts w:eastAsia="Calibri"/>
          <w:i/>
          <w:iCs/>
          <w:noProof/>
          <w:szCs w:val="24"/>
        </w:rPr>
      </w:pPr>
      <w:r w:rsidRPr="00045B23">
        <w:rPr>
          <w:i/>
          <w:iCs/>
          <w:noProof/>
          <w:szCs w:val="24"/>
        </w:rPr>
        <w:t xml:space="preserve">Pasiūlymo kaina Eur su PVM pasiūlyme nurodoma </w:t>
      </w:r>
      <w:r w:rsidRPr="00045B23">
        <w:rPr>
          <w:b/>
          <w:bCs/>
          <w:i/>
          <w:iCs/>
          <w:noProof/>
          <w:szCs w:val="24"/>
        </w:rPr>
        <w:t>suapvalinta, paliekant ne daugiau kaip du skaitmenis po kablelio</w:t>
      </w:r>
      <w:r w:rsidRPr="00045B23">
        <w:rPr>
          <w:i/>
          <w:iCs/>
          <w:noProof/>
          <w:szCs w:val="24"/>
        </w:rPr>
        <w:t xml:space="preserve">. </w:t>
      </w:r>
    </w:p>
    <w:p w14:paraId="4C7501F6" w14:textId="77777777" w:rsidR="00E402A7" w:rsidRPr="00045B23" w:rsidRDefault="00E402A7" w:rsidP="00947522">
      <w:pPr>
        <w:autoSpaceDE w:val="0"/>
        <w:autoSpaceDN w:val="0"/>
        <w:adjustRightInd w:val="0"/>
        <w:jc w:val="both"/>
        <w:rPr>
          <w:bCs/>
          <w:i/>
          <w:iCs/>
          <w:noProof/>
          <w:szCs w:val="24"/>
        </w:rPr>
      </w:pPr>
      <w:r w:rsidRPr="00045B23">
        <w:rPr>
          <w:rFonts w:eastAsia="Calibri"/>
          <w:i/>
          <w:noProof/>
          <w:szCs w:val="24"/>
        </w:rPr>
        <w:t xml:space="preserve">Į pasiūlymo kainą </w:t>
      </w:r>
      <w:r w:rsidRPr="00045B23">
        <w:rPr>
          <w:rFonts w:eastAsia="Calibri"/>
          <w:b/>
          <w:bCs/>
          <w:i/>
          <w:noProof/>
          <w:szCs w:val="24"/>
        </w:rPr>
        <w:t>įskaičiuotos visos išlaidos ir visi mokesčiai, taip pat ir PVM</w:t>
      </w:r>
      <w:r w:rsidRPr="00045B23">
        <w:rPr>
          <w:rFonts w:eastAsia="Calibri"/>
          <w:i/>
          <w:noProof/>
          <w:szCs w:val="24"/>
        </w:rPr>
        <w:t xml:space="preserve">. </w:t>
      </w:r>
      <w:r w:rsidRPr="00045B23">
        <w:rPr>
          <w:rFonts w:eastAsia="Calibri"/>
          <w:i/>
          <w:noProof/>
          <w:color w:val="000000"/>
          <w:szCs w:val="24"/>
        </w:rPr>
        <w:t xml:space="preserve">(Tais atvejais, kai pagal galiojančius teisės aktus tiekėjui nereikia mokėti PVM, jis nurodo priežastis, dėl kurių PVM nemoka.) </w:t>
      </w:r>
      <w:r w:rsidRPr="00045B23">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045B23" w:rsidRDefault="00E402A7" w:rsidP="00947522">
      <w:pPr>
        <w:autoSpaceDE w:val="0"/>
        <w:autoSpaceDN w:val="0"/>
        <w:adjustRightInd w:val="0"/>
        <w:jc w:val="both"/>
        <w:rPr>
          <w:bCs/>
          <w:i/>
          <w:iCs/>
          <w:noProof/>
          <w:szCs w:val="24"/>
          <w:lang w:eastAsia="en-US"/>
        </w:rPr>
      </w:pPr>
      <w:r w:rsidRPr="00045B23">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77777777" w:rsidR="00E402A7" w:rsidRPr="00045B23" w:rsidRDefault="00E402A7" w:rsidP="00947522">
      <w:pPr>
        <w:jc w:val="both"/>
        <w:rPr>
          <w:i/>
          <w:noProof/>
        </w:rPr>
      </w:pPr>
      <w:r w:rsidRPr="00045B23">
        <w:rPr>
          <w:rFonts w:eastAsia="Calibri"/>
          <w:i/>
          <w:noProof/>
          <w:color w:val="000000"/>
          <w:szCs w:val="24"/>
        </w:rPr>
        <w:t>Jei pasiūlymą teikia užsienio tiekėjas iš ES šalių, jis nurodo savo PVM mokėtojo kodą (savo šalyje)___________________________ .</w:t>
      </w:r>
      <w:r w:rsidRPr="00045B23">
        <w:rPr>
          <w:i/>
          <w:noProof/>
        </w:rPr>
        <w:t xml:space="preserve"> Bus vertinama galutinė prekių kaina/įkainis, pagal kurį perkančioji organizacija atsiskaitys už pristatytas prekes, įskaitant visus mokesčius ir išlaidas.</w:t>
      </w:r>
    </w:p>
    <w:p w14:paraId="780E197A" w14:textId="77777777" w:rsidR="00410E26" w:rsidRPr="00045B23" w:rsidRDefault="00410E26" w:rsidP="00410E26">
      <w:pPr>
        <w:autoSpaceDE w:val="0"/>
        <w:autoSpaceDN w:val="0"/>
        <w:adjustRightInd w:val="0"/>
        <w:rPr>
          <w:noProof/>
        </w:rPr>
      </w:pPr>
    </w:p>
    <w:p w14:paraId="77B90267" w14:textId="7C5C6819" w:rsidR="00C74DB1" w:rsidRPr="006A42EC" w:rsidRDefault="00F02C68" w:rsidP="00410E26">
      <w:pPr>
        <w:autoSpaceDE w:val="0"/>
        <w:autoSpaceDN w:val="0"/>
        <w:adjustRightInd w:val="0"/>
        <w:rPr>
          <w:b/>
          <w:bCs/>
          <w:noProof/>
          <w:szCs w:val="24"/>
        </w:rPr>
      </w:pPr>
      <w:r w:rsidRPr="006A42EC">
        <w:rPr>
          <w:b/>
          <w:bCs/>
          <w:noProof/>
          <w:szCs w:val="24"/>
        </w:rPr>
        <w:t>5</w:t>
      </w:r>
      <w:r w:rsidR="00C74DB1" w:rsidRPr="006A42EC">
        <w:rPr>
          <w:b/>
          <w:bCs/>
          <w:noProof/>
          <w:szCs w:val="24"/>
        </w:rPr>
        <w:t xml:space="preserve">. </w:t>
      </w:r>
      <w:r w:rsidR="00410E26" w:rsidRPr="006A42EC">
        <w:rPr>
          <w:b/>
          <w:bCs/>
          <w:noProof/>
          <w:szCs w:val="24"/>
        </w:rPr>
        <w:t>Informacija apie p</w:t>
      </w:r>
      <w:r w:rsidR="00277FCF">
        <w:rPr>
          <w:b/>
          <w:bCs/>
          <w:noProof/>
          <w:szCs w:val="24"/>
        </w:rPr>
        <w:t>irkimo objektą</w:t>
      </w:r>
      <w:r w:rsidR="006A42EC">
        <w:rPr>
          <w:b/>
          <w:bCs/>
          <w:noProof/>
          <w:szCs w:val="24"/>
        </w:rPr>
        <w:t>:</w:t>
      </w:r>
    </w:p>
    <w:p w14:paraId="47EFD099" w14:textId="77777777" w:rsidR="00410E26" w:rsidRPr="00045B23" w:rsidRDefault="00410E26" w:rsidP="00C74DB1">
      <w:pPr>
        <w:autoSpaceDE w:val="0"/>
        <w:autoSpaceDN w:val="0"/>
        <w:adjustRightInd w:val="0"/>
        <w:ind w:firstLine="714"/>
        <w:jc w:val="both"/>
        <w:rPr>
          <w:noProof/>
          <w:szCs w:val="24"/>
        </w:rPr>
      </w:pPr>
    </w:p>
    <w:p w14:paraId="4380F938" w14:textId="068A24F8" w:rsidR="00277FCF" w:rsidRDefault="00F02C68" w:rsidP="00410E26">
      <w:pPr>
        <w:autoSpaceDE w:val="0"/>
        <w:autoSpaceDN w:val="0"/>
        <w:adjustRightInd w:val="0"/>
        <w:jc w:val="both"/>
        <w:rPr>
          <w:bCs/>
          <w:noProof/>
          <w:szCs w:val="24"/>
        </w:rPr>
      </w:pPr>
      <w:r w:rsidRPr="00045B23">
        <w:rPr>
          <w:noProof/>
          <w:szCs w:val="24"/>
        </w:rPr>
        <w:t>5</w:t>
      </w:r>
      <w:r w:rsidR="00C74DB1" w:rsidRPr="00045B23">
        <w:rPr>
          <w:noProof/>
          <w:szCs w:val="24"/>
        </w:rPr>
        <w:t>.1.</w:t>
      </w:r>
      <w:r w:rsidR="00C74DB1" w:rsidRPr="00045B23">
        <w:rPr>
          <w:bCs/>
          <w:noProof/>
          <w:szCs w:val="24"/>
        </w:rPr>
        <w:t xml:space="preserve"> </w:t>
      </w:r>
      <w:r w:rsidR="0073031B" w:rsidRPr="0073031B">
        <w:rPr>
          <w:bCs/>
          <w:noProof/>
          <w:szCs w:val="24"/>
        </w:rPr>
        <w:t>DECT telefonui rageliui suteikiama garantija</w:t>
      </w:r>
      <w:r w:rsidR="0073031B">
        <w:rPr>
          <w:bCs/>
          <w:noProof/>
          <w:szCs w:val="24"/>
        </w:rPr>
        <w:t xml:space="preserve"> _________</w:t>
      </w:r>
      <w:r w:rsidR="0073031B">
        <w:rPr>
          <w:rStyle w:val="Puslapioinaosnuoroda"/>
          <w:bCs/>
          <w:noProof/>
          <w:szCs w:val="24"/>
        </w:rPr>
        <w:footnoteReference w:id="9"/>
      </w:r>
      <w:r w:rsidR="0073031B">
        <w:rPr>
          <w:bCs/>
          <w:noProof/>
          <w:szCs w:val="24"/>
        </w:rPr>
        <w:t xml:space="preserve"> mėn.</w:t>
      </w:r>
    </w:p>
    <w:p w14:paraId="5E0140BE" w14:textId="7D8C2892" w:rsidR="0073031B" w:rsidRPr="00E61070" w:rsidRDefault="0073031B" w:rsidP="00410E26">
      <w:pPr>
        <w:autoSpaceDE w:val="0"/>
        <w:autoSpaceDN w:val="0"/>
        <w:adjustRightInd w:val="0"/>
        <w:jc w:val="both"/>
        <w:rPr>
          <w:b/>
          <w:i/>
          <w:iCs/>
          <w:noProof/>
          <w:szCs w:val="24"/>
        </w:rPr>
      </w:pPr>
      <w:r>
        <w:rPr>
          <w:bCs/>
          <w:noProof/>
          <w:szCs w:val="24"/>
        </w:rPr>
        <w:t xml:space="preserve">5.2. </w:t>
      </w:r>
      <w:r w:rsidR="00B20EE5">
        <w:rPr>
          <w:bCs/>
          <w:noProof/>
          <w:szCs w:val="24"/>
        </w:rPr>
        <w:t xml:space="preserve">Ar </w:t>
      </w:r>
      <w:r w:rsidRPr="0073031B">
        <w:rPr>
          <w:bCs/>
          <w:noProof/>
          <w:szCs w:val="24"/>
        </w:rPr>
        <w:t>DECT telefonui rageliui pridedama papildoma keičiama baterija (akumuliatorius)</w:t>
      </w:r>
      <w:r w:rsidR="00B20EE5">
        <w:rPr>
          <w:rStyle w:val="Puslapioinaosnuoroda"/>
          <w:bCs/>
          <w:noProof/>
          <w:szCs w:val="24"/>
        </w:rPr>
        <w:footnoteReference w:id="10"/>
      </w:r>
      <w:r w:rsidR="00E61070" w:rsidRPr="00E61070">
        <w:t xml:space="preserve"> </w:t>
      </w:r>
      <w:r w:rsidR="00E61070" w:rsidRPr="00E61070">
        <w:rPr>
          <w:b/>
          <w:i/>
          <w:iCs/>
          <w:noProof/>
          <w:szCs w:val="24"/>
        </w:rPr>
        <w:t>(pabraukti Taip arba Ne)</w:t>
      </w:r>
    </w:p>
    <w:p w14:paraId="70398653" w14:textId="77777777" w:rsidR="00E458CE" w:rsidRDefault="00E458CE"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E458CE" w:rsidRPr="00045B23" w14:paraId="25E732DC" w14:textId="77777777" w:rsidTr="00A110AB">
        <w:trPr>
          <w:jc w:val="center"/>
        </w:trPr>
        <w:tc>
          <w:tcPr>
            <w:tcW w:w="2126" w:type="dxa"/>
          </w:tcPr>
          <w:p w14:paraId="13FC0A53" w14:textId="77777777" w:rsidR="00E458CE" w:rsidRPr="00045B23" w:rsidRDefault="00E458CE" w:rsidP="00A110AB">
            <w:pPr>
              <w:autoSpaceDE w:val="0"/>
              <w:autoSpaceDN w:val="0"/>
              <w:adjustRightInd w:val="0"/>
              <w:jc w:val="center"/>
              <w:rPr>
                <w:b/>
                <w:noProof/>
                <w:szCs w:val="24"/>
              </w:rPr>
            </w:pPr>
          </w:p>
          <w:p w14:paraId="4724D716" w14:textId="37996F09" w:rsidR="00E458CE" w:rsidRDefault="00E458CE" w:rsidP="00A110AB">
            <w:pPr>
              <w:autoSpaceDE w:val="0"/>
              <w:autoSpaceDN w:val="0"/>
              <w:adjustRightInd w:val="0"/>
              <w:jc w:val="center"/>
              <w:rPr>
                <w:b/>
                <w:noProof/>
                <w:szCs w:val="24"/>
              </w:rPr>
            </w:pPr>
            <w:r w:rsidRPr="00045B23">
              <w:rPr>
                <w:b/>
                <w:noProof/>
                <w:szCs w:val="24"/>
              </w:rPr>
              <w:t>Taip</w:t>
            </w:r>
          </w:p>
          <w:p w14:paraId="6B5C4506" w14:textId="77777777" w:rsidR="00E458CE" w:rsidRPr="00045B23" w:rsidRDefault="00E458CE" w:rsidP="00060C7D">
            <w:pPr>
              <w:autoSpaceDE w:val="0"/>
              <w:autoSpaceDN w:val="0"/>
              <w:adjustRightInd w:val="0"/>
              <w:jc w:val="center"/>
              <w:rPr>
                <w:b/>
                <w:noProof/>
                <w:szCs w:val="24"/>
              </w:rPr>
            </w:pPr>
          </w:p>
        </w:tc>
        <w:tc>
          <w:tcPr>
            <w:tcW w:w="1985" w:type="dxa"/>
          </w:tcPr>
          <w:p w14:paraId="4DD0F5CF" w14:textId="77777777" w:rsidR="00E458CE" w:rsidRPr="00045B23" w:rsidRDefault="00E458CE" w:rsidP="00A110AB">
            <w:pPr>
              <w:autoSpaceDE w:val="0"/>
              <w:autoSpaceDN w:val="0"/>
              <w:adjustRightInd w:val="0"/>
              <w:jc w:val="center"/>
              <w:rPr>
                <w:b/>
                <w:noProof/>
                <w:szCs w:val="24"/>
              </w:rPr>
            </w:pPr>
          </w:p>
          <w:p w14:paraId="6472DF23" w14:textId="6ACE84E9" w:rsidR="00E458CE" w:rsidRPr="00045B23" w:rsidRDefault="00E458CE" w:rsidP="00A110AB">
            <w:pPr>
              <w:autoSpaceDE w:val="0"/>
              <w:autoSpaceDN w:val="0"/>
              <w:adjustRightInd w:val="0"/>
              <w:jc w:val="center"/>
              <w:rPr>
                <w:b/>
                <w:noProof/>
                <w:szCs w:val="24"/>
              </w:rPr>
            </w:pPr>
            <w:r w:rsidRPr="00045B23">
              <w:rPr>
                <w:b/>
                <w:noProof/>
                <w:szCs w:val="24"/>
              </w:rPr>
              <w:t>Ne</w:t>
            </w:r>
          </w:p>
        </w:tc>
      </w:tr>
    </w:tbl>
    <w:p w14:paraId="192057DA" w14:textId="77777777" w:rsidR="00277FCF" w:rsidRDefault="00277FCF" w:rsidP="00410E26">
      <w:pPr>
        <w:autoSpaceDE w:val="0"/>
        <w:autoSpaceDN w:val="0"/>
        <w:adjustRightInd w:val="0"/>
        <w:jc w:val="both"/>
        <w:rPr>
          <w:bCs/>
          <w:noProof/>
          <w:szCs w:val="24"/>
        </w:rPr>
      </w:pPr>
    </w:p>
    <w:p w14:paraId="3AD0462C" w14:textId="2C6D2C62" w:rsidR="00277FCF" w:rsidRDefault="006C1627" w:rsidP="00410E26">
      <w:pPr>
        <w:autoSpaceDE w:val="0"/>
        <w:autoSpaceDN w:val="0"/>
        <w:adjustRightInd w:val="0"/>
        <w:jc w:val="both"/>
        <w:rPr>
          <w:bCs/>
          <w:noProof/>
          <w:szCs w:val="24"/>
        </w:rPr>
      </w:pPr>
      <w:r>
        <w:rPr>
          <w:bCs/>
          <w:noProof/>
          <w:szCs w:val="24"/>
        </w:rPr>
        <w:t xml:space="preserve">5.3. </w:t>
      </w:r>
      <w:r w:rsidR="007B1942" w:rsidRPr="007B1942">
        <w:rPr>
          <w:bCs/>
          <w:noProof/>
          <w:szCs w:val="24"/>
        </w:rPr>
        <w:t>Prekių pristatymo, diegimo terminas</w:t>
      </w:r>
      <w:r w:rsidR="007B1942">
        <w:rPr>
          <w:bCs/>
          <w:noProof/>
          <w:szCs w:val="24"/>
        </w:rPr>
        <w:t xml:space="preserve"> ____________</w:t>
      </w:r>
      <w:r w:rsidR="001353FF">
        <w:rPr>
          <w:rStyle w:val="Puslapioinaosnuoroda"/>
          <w:bCs/>
          <w:noProof/>
          <w:szCs w:val="24"/>
        </w:rPr>
        <w:footnoteReference w:id="11"/>
      </w:r>
      <w:r w:rsidR="001353FF">
        <w:rPr>
          <w:bCs/>
          <w:noProof/>
          <w:szCs w:val="24"/>
        </w:rPr>
        <w:t xml:space="preserve"> mė.</w:t>
      </w:r>
    </w:p>
    <w:p w14:paraId="004B66EA" w14:textId="77777777" w:rsidR="00277FCF" w:rsidRDefault="00277FCF" w:rsidP="00410E26">
      <w:pPr>
        <w:autoSpaceDE w:val="0"/>
        <w:autoSpaceDN w:val="0"/>
        <w:adjustRightInd w:val="0"/>
        <w:jc w:val="both"/>
        <w:rPr>
          <w:bCs/>
          <w:noProof/>
          <w:szCs w:val="24"/>
        </w:rPr>
      </w:pPr>
    </w:p>
    <w:p w14:paraId="10358631" w14:textId="77777777" w:rsidR="00277FCF" w:rsidRDefault="00277FCF" w:rsidP="00410E26">
      <w:pPr>
        <w:autoSpaceDE w:val="0"/>
        <w:autoSpaceDN w:val="0"/>
        <w:adjustRightInd w:val="0"/>
        <w:jc w:val="both"/>
        <w:rPr>
          <w:bCs/>
          <w:noProof/>
          <w:szCs w:val="24"/>
        </w:rPr>
      </w:pPr>
    </w:p>
    <w:p w14:paraId="0F9E0F7A" w14:textId="78A186DC" w:rsidR="00C74DB1" w:rsidRPr="00045B23" w:rsidRDefault="00E95FA3" w:rsidP="00410E26">
      <w:pPr>
        <w:autoSpaceDE w:val="0"/>
        <w:autoSpaceDN w:val="0"/>
        <w:adjustRightInd w:val="0"/>
        <w:jc w:val="both"/>
        <w:rPr>
          <w:bCs/>
          <w:noProof/>
          <w:szCs w:val="24"/>
        </w:rPr>
      </w:pPr>
      <w:r>
        <w:rPr>
          <w:bCs/>
          <w:noProof/>
          <w:szCs w:val="24"/>
        </w:rPr>
        <w:lastRenderedPageBreak/>
        <w:t xml:space="preserve">5.4. </w:t>
      </w:r>
      <w:r w:rsidR="00C74DB1" w:rsidRPr="00045B23">
        <w:rPr>
          <w:bCs/>
          <w:noProof/>
          <w:szCs w:val="24"/>
        </w:rPr>
        <w:t>Patvirtiname, kad siūlomos prekės</w:t>
      </w:r>
      <w:r w:rsidR="00277FCF">
        <w:rPr>
          <w:bCs/>
          <w:noProof/>
          <w:szCs w:val="24"/>
        </w:rPr>
        <w:t>/paslaugos</w:t>
      </w:r>
      <w:r w:rsidR="00C74DB1" w:rsidRPr="00045B23">
        <w:rPr>
          <w:bCs/>
          <w:noProof/>
          <w:szCs w:val="24"/>
        </w:rPr>
        <w:t xml:space="preserve"> visiškai atitinka konkurso sąlygose nustatytus techninius reikalavimus</w:t>
      </w:r>
      <w:r w:rsidR="001E43D5" w:rsidRPr="00045B23">
        <w:rPr>
          <w:bCs/>
          <w:noProof/>
          <w:szCs w:val="24"/>
        </w:rPr>
        <w:t xml:space="preserve"> </w:t>
      </w:r>
      <w:r w:rsidR="001E43D5" w:rsidRPr="00E61070">
        <w:rPr>
          <w:b/>
          <w:i/>
          <w:iCs/>
          <w:noProof/>
          <w:szCs w:val="24"/>
        </w:rPr>
        <w:t>(pabraukti Taip arba Ne)</w:t>
      </w:r>
      <w:r w:rsidR="00FE4435" w:rsidRPr="00045B23">
        <w:rPr>
          <w:bCs/>
          <w:noProof/>
          <w:szCs w:val="24"/>
        </w:rPr>
        <w:t xml:space="preserve">. </w:t>
      </w:r>
    </w:p>
    <w:p w14:paraId="41270042" w14:textId="1041C516" w:rsidR="00D348D1" w:rsidRPr="00045B23"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045B23" w14:paraId="215E213D" w14:textId="77777777" w:rsidTr="00D348D1">
        <w:trPr>
          <w:jc w:val="center"/>
        </w:trPr>
        <w:tc>
          <w:tcPr>
            <w:tcW w:w="2126" w:type="dxa"/>
          </w:tcPr>
          <w:p w14:paraId="17613AA3" w14:textId="77777777" w:rsidR="00974D57" w:rsidRPr="00045B23" w:rsidRDefault="00974D57" w:rsidP="00D348D1">
            <w:pPr>
              <w:autoSpaceDE w:val="0"/>
              <w:autoSpaceDN w:val="0"/>
              <w:adjustRightInd w:val="0"/>
              <w:jc w:val="center"/>
              <w:rPr>
                <w:b/>
                <w:noProof/>
                <w:szCs w:val="24"/>
              </w:rPr>
            </w:pPr>
          </w:p>
          <w:p w14:paraId="0153337E" w14:textId="7816A267" w:rsidR="00D348D1" w:rsidRPr="00045B23" w:rsidRDefault="00D348D1" w:rsidP="00D348D1">
            <w:pPr>
              <w:autoSpaceDE w:val="0"/>
              <w:autoSpaceDN w:val="0"/>
              <w:adjustRightInd w:val="0"/>
              <w:jc w:val="center"/>
              <w:rPr>
                <w:b/>
                <w:noProof/>
                <w:szCs w:val="24"/>
              </w:rPr>
            </w:pPr>
            <w:r w:rsidRPr="00045B23">
              <w:rPr>
                <w:b/>
                <w:noProof/>
                <w:szCs w:val="24"/>
              </w:rPr>
              <w:t>Taip</w:t>
            </w:r>
          </w:p>
          <w:p w14:paraId="77159CF2" w14:textId="7D24A176" w:rsidR="00D348D1" w:rsidRPr="00045B23" w:rsidRDefault="00D348D1" w:rsidP="00D348D1">
            <w:pPr>
              <w:autoSpaceDE w:val="0"/>
              <w:autoSpaceDN w:val="0"/>
              <w:adjustRightInd w:val="0"/>
              <w:jc w:val="center"/>
              <w:rPr>
                <w:b/>
                <w:noProof/>
                <w:szCs w:val="24"/>
              </w:rPr>
            </w:pPr>
          </w:p>
        </w:tc>
        <w:tc>
          <w:tcPr>
            <w:tcW w:w="1985" w:type="dxa"/>
          </w:tcPr>
          <w:p w14:paraId="6632E373" w14:textId="77777777" w:rsidR="00974D57" w:rsidRPr="00045B23" w:rsidRDefault="00974D57" w:rsidP="00D348D1">
            <w:pPr>
              <w:autoSpaceDE w:val="0"/>
              <w:autoSpaceDN w:val="0"/>
              <w:adjustRightInd w:val="0"/>
              <w:jc w:val="center"/>
              <w:rPr>
                <w:b/>
                <w:noProof/>
                <w:szCs w:val="24"/>
              </w:rPr>
            </w:pPr>
          </w:p>
          <w:p w14:paraId="1332DD3D" w14:textId="08134461" w:rsidR="00D348D1" w:rsidRPr="00045B23" w:rsidRDefault="00D348D1" w:rsidP="00D348D1">
            <w:pPr>
              <w:autoSpaceDE w:val="0"/>
              <w:autoSpaceDN w:val="0"/>
              <w:adjustRightInd w:val="0"/>
              <w:jc w:val="center"/>
              <w:rPr>
                <w:b/>
                <w:noProof/>
                <w:szCs w:val="24"/>
              </w:rPr>
            </w:pPr>
            <w:r w:rsidRPr="00045B23">
              <w:rPr>
                <w:b/>
                <w:noProof/>
                <w:szCs w:val="24"/>
              </w:rPr>
              <w:t>Ne</w:t>
            </w:r>
          </w:p>
        </w:tc>
      </w:tr>
    </w:tbl>
    <w:p w14:paraId="673925E8" w14:textId="77777777" w:rsidR="000E5B09" w:rsidRDefault="000E5B09" w:rsidP="00410E26">
      <w:pPr>
        <w:autoSpaceDE w:val="0"/>
        <w:autoSpaceDN w:val="0"/>
        <w:adjustRightInd w:val="0"/>
        <w:jc w:val="both"/>
        <w:rPr>
          <w:b/>
          <w:noProof/>
          <w:szCs w:val="24"/>
        </w:rPr>
      </w:pPr>
    </w:p>
    <w:p w14:paraId="6166EC3E" w14:textId="40D284B0" w:rsidR="00FE4435" w:rsidRPr="00045B23" w:rsidRDefault="001E43D5" w:rsidP="00410E26">
      <w:pPr>
        <w:autoSpaceDE w:val="0"/>
        <w:autoSpaceDN w:val="0"/>
        <w:adjustRightInd w:val="0"/>
        <w:jc w:val="both"/>
        <w:rPr>
          <w:b/>
          <w:noProof/>
          <w:szCs w:val="24"/>
        </w:rPr>
      </w:pPr>
      <w:r w:rsidRPr="000E5B09">
        <w:rPr>
          <w:b/>
          <w:noProof/>
          <w:szCs w:val="24"/>
          <w:highlight w:val="red"/>
        </w:rPr>
        <w:t>SVARBU!</w:t>
      </w:r>
    </w:p>
    <w:p w14:paraId="5BB2239B" w14:textId="77777777" w:rsidR="001E43D5" w:rsidRPr="00045B23" w:rsidRDefault="001E43D5" w:rsidP="00410E26">
      <w:pPr>
        <w:autoSpaceDE w:val="0"/>
        <w:autoSpaceDN w:val="0"/>
        <w:adjustRightInd w:val="0"/>
        <w:jc w:val="both"/>
        <w:rPr>
          <w:b/>
          <w:noProof/>
          <w:szCs w:val="24"/>
        </w:rPr>
      </w:pPr>
    </w:p>
    <w:p w14:paraId="6D5979DB" w14:textId="77777777" w:rsidR="007801AA" w:rsidRPr="00045B23" w:rsidRDefault="00FE4435" w:rsidP="00377D77">
      <w:pPr>
        <w:jc w:val="both"/>
        <w:rPr>
          <w:b/>
          <w:noProof/>
          <w:szCs w:val="24"/>
          <w:u w:val="single"/>
        </w:rPr>
      </w:pPr>
      <w:r w:rsidRPr="00045B23">
        <w:rPr>
          <w:b/>
          <w:noProof/>
          <w:szCs w:val="24"/>
          <w:u w:val="single"/>
        </w:rPr>
        <w:t>Tiekėjai kartu su pasiūlymu turi pateikti</w:t>
      </w:r>
      <w:r w:rsidR="007801AA" w:rsidRPr="00045B23">
        <w:rPr>
          <w:b/>
          <w:noProof/>
          <w:szCs w:val="24"/>
          <w:u w:val="single"/>
        </w:rPr>
        <w:t>:</w:t>
      </w:r>
    </w:p>
    <w:p w14:paraId="53359DA0" w14:textId="5FA286A0" w:rsidR="007801AA" w:rsidRPr="00045B23" w:rsidRDefault="007801AA" w:rsidP="00377D77">
      <w:pPr>
        <w:jc w:val="both"/>
        <w:rPr>
          <w:rFonts w:eastAsia="Calibri"/>
          <w:b/>
          <w:noProof/>
          <w:color w:val="000000"/>
          <w:szCs w:val="24"/>
        </w:rPr>
      </w:pPr>
      <w:r w:rsidRPr="00045B23">
        <w:rPr>
          <w:b/>
          <w:noProof/>
          <w:szCs w:val="24"/>
        </w:rPr>
        <w:t>1)</w:t>
      </w:r>
      <w:r w:rsidR="00FE4435" w:rsidRPr="00045B23">
        <w:rPr>
          <w:b/>
          <w:noProof/>
          <w:szCs w:val="24"/>
        </w:rPr>
        <w:t xml:space="preserve"> </w:t>
      </w:r>
      <w:r w:rsidR="00947522" w:rsidRPr="00045B23">
        <w:rPr>
          <w:b/>
          <w:noProof/>
          <w:szCs w:val="24"/>
        </w:rPr>
        <w:t xml:space="preserve">Belaidės komunikacijos sistemos su jos įdiegimu ir priežiūra </w:t>
      </w:r>
      <w:r w:rsidR="00FE4435" w:rsidRPr="00045B23">
        <w:rPr>
          <w:b/>
          <w:bCs/>
          <w:noProof/>
          <w:szCs w:val="24"/>
        </w:rPr>
        <w:t xml:space="preserve">techninę specifikaciją, kurioje turi būti užpildytas </w:t>
      </w:r>
      <w:r w:rsidRPr="00045B23">
        <w:rPr>
          <w:b/>
          <w:bCs/>
          <w:noProof/>
          <w:szCs w:val="24"/>
        </w:rPr>
        <w:t>joje</w:t>
      </w:r>
      <w:r w:rsidR="00FE4435" w:rsidRPr="00045B23">
        <w:rPr>
          <w:b/>
          <w:bCs/>
          <w:noProof/>
          <w:szCs w:val="24"/>
        </w:rPr>
        <w:t xml:space="preserve"> esančių lentelių stulpelis </w:t>
      </w:r>
      <w:r w:rsidR="00FE4435" w:rsidRPr="00045B23">
        <w:rPr>
          <w:b/>
          <w:bCs/>
          <w:noProof/>
          <w:szCs w:val="24"/>
          <w:u w:val="single"/>
        </w:rPr>
        <w:t>„</w:t>
      </w:r>
      <w:r w:rsidR="00FE4435" w:rsidRPr="00045B23">
        <w:rPr>
          <w:rFonts w:eastAsia="Calibri"/>
          <w:b/>
          <w:noProof/>
          <w:color w:val="000000"/>
          <w:szCs w:val="24"/>
          <w:u w:val="single"/>
        </w:rPr>
        <w:t>Siūlomos įrangos tikslios charakteristikos/ parametrai“</w:t>
      </w:r>
      <w:r w:rsidR="00736B12" w:rsidRPr="00045B23">
        <w:rPr>
          <w:rFonts w:eastAsia="Calibri"/>
          <w:b/>
          <w:noProof/>
          <w:color w:val="000000"/>
          <w:szCs w:val="24"/>
        </w:rPr>
        <w:t>,</w:t>
      </w:r>
      <w:r w:rsidR="00377D77" w:rsidRPr="00045B23">
        <w:rPr>
          <w:rFonts w:eastAsia="Calibri"/>
          <w:b/>
          <w:noProof/>
          <w:color w:val="000000"/>
          <w:szCs w:val="24"/>
        </w:rPr>
        <w:t xml:space="preserve"> nurod</w:t>
      </w:r>
      <w:r w:rsidR="00736B12" w:rsidRPr="00045B23">
        <w:rPr>
          <w:rFonts w:eastAsia="Calibri"/>
          <w:b/>
          <w:noProof/>
          <w:color w:val="000000"/>
          <w:szCs w:val="24"/>
        </w:rPr>
        <w:t>ant</w:t>
      </w:r>
      <w:r w:rsidR="00377D77" w:rsidRPr="00045B23">
        <w:rPr>
          <w:rFonts w:eastAsia="Calibri"/>
          <w:b/>
          <w:noProof/>
          <w:color w:val="000000"/>
          <w:szCs w:val="24"/>
        </w:rPr>
        <w:t xml:space="preserve"> siūlomų prekių atitikim</w:t>
      </w:r>
      <w:r w:rsidR="00E256FB" w:rsidRPr="00045B23">
        <w:rPr>
          <w:rFonts w:eastAsia="Calibri"/>
          <w:b/>
          <w:noProof/>
          <w:color w:val="000000"/>
          <w:szCs w:val="24"/>
        </w:rPr>
        <w:t>ą</w:t>
      </w:r>
      <w:r w:rsidR="00377D77" w:rsidRPr="00045B23">
        <w:rPr>
          <w:rFonts w:eastAsia="Calibri"/>
          <w:b/>
          <w:noProof/>
          <w:color w:val="000000"/>
          <w:szCs w:val="24"/>
        </w:rPr>
        <w:t xml:space="preserve"> techniniams </w:t>
      </w:r>
      <w:r w:rsidR="007213D1" w:rsidRPr="00045B23">
        <w:rPr>
          <w:rFonts w:eastAsia="Calibri"/>
          <w:b/>
          <w:noProof/>
          <w:color w:val="000000"/>
          <w:szCs w:val="24"/>
        </w:rPr>
        <w:t xml:space="preserve">reikalavimams </w:t>
      </w:r>
      <w:r w:rsidR="0015165D" w:rsidRPr="00045B23">
        <w:rPr>
          <w:rFonts w:eastAsia="Calibri"/>
          <w:b/>
          <w:noProof/>
          <w:color w:val="000000"/>
          <w:szCs w:val="24"/>
        </w:rPr>
        <w:t>(pasiūlymo formos priedas)</w:t>
      </w:r>
      <w:r w:rsidRPr="00045B23">
        <w:rPr>
          <w:rFonts w:eastAsia="Calibri"/>
          <w:b/>
          <w:noProof/>
          <w:color w:val="000000"/>
          <w:szCs w:val="24"/>
        </w:rPr>
        <w:t>;</w:t>
      </w:r>
    </w:p>
    <w:p w14:paraId="02C2CE60" w14:textId="560BAB1A" w:rsidR="00CB150D" w:rsidRPr="00045B23" w:rsidRDefault="007801AA" w:rsidP="00377D77">
      <w:pPr>
        <w:jc w:val="both"/>
        <w:rPr>
          <w:rFonts w:eastAsia="Calibri"/>
          <w:b/>
          <w:noProof/>
          <w:color w:val="000000"/>
          <w:szCs w:val="24"/>
        </w:rPr>
      </w:pPr>
      <w:r w:rsidRPr="00F8723A">
        <w:rPr>
          <w:rFonts w:eastAsia="Calibri"/>
          <w:b/>
          <w:noProof/>
          <w:color w:val="000000"/>
          <w:szCs w:val="24"/>
        </w:rPr>
        <w:t xml:space="preserve">2) Kartu su užpildyta technine specifikacija </w:t>
      </w:r>
      <w:r w:rsidR="00C4449F" w:rsidRPr="00F8723A">
        <w:rPr>
          <w:rFonts w:eastAsia="Calibri"/>
          <w:b/>
          <w:noProof/>
          <w:color w:val="000000"/>
          <w:szCs w:val="24"/>
        </w:rPr>
        <w:t>būtina</w:t>
      </w:r>
      <w:r w:rsidRPr="00F8723A">
        <w:rPr>
          <w:rFonts w:eastAsia="Calibri"/>
          <w:b/>
          <w:noProof/>
          <w:color w:val="000000"/>
          <w:szCs w:val="24"/>
        </w:rPr>
        <w:t xml:space="preserve"> pateikti joje </w:t>
      </w:r>
      <w:r w:rsidRPr="00F8723A">
        <w:rPr>
          <w:rFonts w:eastAsia="Calibri"/>
          <w:b/>
          <w:color w:val="000000"/>
          <w:szCs w:val="24"/>
        </w:rPr>
        <w:t>nurodyt</w:t>
      </w:r>
      <w:r w:rsidR="005925E8" w:rsidRPr="00F8723A">
        <w:rPr>
          <w:rFonts w:eastAsia="Calibri"/>
          <w:b/>
          <w:color w:val="000000"/>
          <w:szCs w:val="24"/>
        </w:rPr>
        <w:t>a</w:t>
      </w:r>
      <w:r w:rsidRPr="00F8723A">
        <w:rPr>
          <w:rFonts w:eastAsia="Calibri"/>
          <w:b/>
          <w:color w:val="000000"/>
          <w:szCs w:val="24"/>
        </w:rPr>
        <w:t>s</w:t>
      </w:r>
      <w:r w:rsidR="005925E8" w:rsidRPr="00F8723A">
        <w:rPr>
          <w:rFonts w:eastAsia="Calibri"/>
          <w:b/>
          <w:color w:val="000000"/>
          <w:szCs w:val="24"/>
        </w:rPr>
        <w:t xml:space="preserve"> reikšmes patvirtinančius</w:t>
      </w:r>
      <w:r w:rsidRPr="00F8723A">
        <w:rPr>
          <w:rFonts w:eastAsia="Calibri"/>
          <w:b/>
          <w:noProof/>
          <w:color w:val="000000"/>
          <w:szCs w:val="24"/>
        </w:rPr>
        <w:t xml:space="preserve"> dokumentus</w:t>
      </w:r>
      <w:r w:rsidR="005925E8" w:rsidRPr="00F8723A">
        <w:rPr>
          <w:rFonts w:eastAsia="Calibri"/>
          <w:b/>
          <w:color w:val="000000"/>
          <w:szCs w:val="24"/>
        </w:rPr>
        <w:t xml:space="preserve">, pažymint dokumente </w:t>
      </w:r>
      <w:r w:rsidR="008B3CEC" w:rsidRPr="00F8723A">
        <w:rPr>
          <w:rFonts w:eastAsia="Calibri"/>
          <w:b/>
          <w:color w:val="000000"/>
          <w:szCs w:val="24"/>
        </w:rPr>
        <w:t xml:space="preserve">konkrečias </w:t>
      </w:r>
      <w:r w:rsidR="005925E8" w:rsidRPr="00F8723A">
        <w:rPr>
          <w:rFonts w:eastAsia="Calibri"/>
          <w:b/>
          <w:color w:val="000000"/>
          <w:szCs w:val="24"/>
        </w:rPr>
        <w:t>vietas</w:t>
      </w:r>
      <w:r w:rsidR="006354A2" w:rsidRPr="00F8723A">
        <w:rPr>
          <w:rFonts w:eastAsia="Calibri"/>
          <w:b/>
          <w:color w:val="000000"/>
          <w:szCs w:val="24"/>
        </w:rPr>
        <w:t>,</w:t>
      </w:r>
      <w:r w:rsidR="008B3CEC" w:rsidRPr="00F8723A">
        <w:rPr>
          <w:rFonts w:eastAsia="Calibri"/>
          <w:b/>
          <w:color w:val="000000"/>
          <w:szCs w:val="24"/>
        </w:rPr>
        <w:t xml:space="preserve"> įrodančias atitikimą </w:t>
      </w:r>
      <w:r w:rsidR="006354A2" w:rsidRPr="00F8723A">
        <w:rPr>
          <w:rFonts w:eastAsia="Calibri"/>
          <w:b/>
          <w:color w:val="000000"/>
          <w:szCs w:val="24"/>
        </w:rPr>
        <w:t>te</w:t>
      </w:r>
      <w:r w:rsidR="005D5818" w:rsidRPr="00F8723A">
        <w:rPr>
          <w:rFonts w:eastAsia="Calibri"/>
          <w:b/>
          <w:color w:val="000000"/>
          <w:szCs w:val="24"/>
        </w:rPr>
        <w:t>chninės specifikacijos</w:t>
      </w:r>
      <w:r w:rsidR="008B3CEC" w:rsidRPr="00F8723A">
        <w:rPr>
          <w:rFonts w:eastAsia="Calibri"/>
          <w:b/>
          <w:color w:val="000000"/>
          <w:szCs w:val="24"/>
        </w:rPr>
        <w:t xml:space="preserve"> reikalavimams</w:t>
      </w:r>
      <w:r w:rsidR="001E43D5" w:rsidRPr="00F8723A">
        <w:rPr>
          <w:rFonts w:eastAsia="Calibri"/>
          <w:b/>
          <w:noProof/>
          <w:color w:val="000000"/>
          <w:szCs w:val="24"/>
        </w:rPr>
        <w:t>.</w:t>
      </w:r>
    </w:p>
    <w:p w14:paraId="24DFA81D" w14:textId="77777777" w:rsidR="00377D77" w:rsidRPr="00045B23" w:rsidRDefault="00377D77" w:rsidP="00377D77">
      <w:pPr>
        <w:jc w:val="both"/>
        <w:rPr>
          <w:b/>
          <w:i/>
          <w:noProof/>
        </w:rPr>
      </w:pPr>
    </w:p>
    <w:p w14:paraId="1BC7FF36" w14:textId="77777777" w:rsidR="006B6AFD" w:rsidRPr="00045B23" w:rsidRDefault="00F02C68" w:rsidP="00653F7E">
      <w:pPr>
        <w:jc w:val="both"/>
        <w:rPr>
          <w:bCs/>
          <w:iCs/>
          <w:noProof/>
        </w:rPr>
      </w:pPr>
      <w:r w:rsidRPr="00045B23">
        <w:rPr>
          <w:bCs/>
          <w:iCs/>
          <w:noProof/>
        </w:rPr>
        <w:t>6</w:t>
      </w:r>
      <w:r w:rsidR="00653F7E" w:rsidRPr="00045B23">
        <w:rPr>
          <w:bCs/>
          <w:iCs/>
          <w:noProof/>
        </w:rPr>
        <w:t>. Kartu su pasiūlymu pateikiami dokumentai</w:t>
      </w:r>
    </w:p>
    <w:p w14:paraId="4B585EF4" w14:textId="77777777" w:rsidR="00653F7E" w:rsidRPr="00045B23" w:rsidRDefault="00653F7E" w:rsidP="00653F7E">
      <w:pPr>
        <w:rPr>
          <w:b/>
          <w:i/>
          <w:noProof/>
        </w:rPr>
      </w:pPr>
    </w:p>
    <w:p w14:paraId="183F9CFF" w14:textId="134B69F3" w:rsidR="00653F7E" w:rsidRPr="00045B23" w:rsidRDefault="00F02C68" w:rsidP="00653F7E">
      <w:pPr>
        <w:rPr>
          <w:i/>
          <w:noProof/>
        </w:rPr>
      </w:pPr>
      <w:r w:rsidRPr="00045B23">
        <w:rPr>
          <w:b/>
          <w:i/>
          <w:noProof/>
        </w:rPr>
        <w:t>5</w:t>
      </w:r>
      <w:r w:rsidR="00653F7E" w:rsidRPr="00045B23">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045B23"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045B23" w:rsidRDefault="00653F7E">
            <w:pPr>
              <w:jc w:val="center"/>
              <w:rPr>
                <w:noProof/>
              </w:rPr>
            </w:pPr>
            <w:r w:rsidRPr="00045B23">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045B23" w:rsidRDefault="00653F7E">
            <w:pPr>
              <w:jc w:val="center"/>
              <w:rPr>
                <w:noProof/>
              </w:rPr>
            </w:pPr>
            <w:r w:rsidRPr="00045B23">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045B23" w:rsidRDefault="00653F7E">
            <w:pPr>
              <w:jc w:val="center"/>
              <w:rPr>
                <w:noProof/>
              </w:rPr>
            </w:pPr>
            <w:r w:rsidRPr="00045B23">
              <w:rPr>
                <w:noProof/>
              </w:rPr>
              <w:t>Dokumento puslapių skaičius</w:t>
            </w:r>
          </w:p>
        </w:tc>
      </w:tr>
      <w:tr w:rsidR="00653F7E" w:rsidRPr="00045B23"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045B23" w:rsidRDefault="00653F7E">
            <w:pPr>
              <w:jc w:val="both"/>
              <w:rPr>
                <w:noProof/>
              </w:rPr>
            </w:pPr>
            <w:r w:rsidRPr="00045B23">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045B23"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045B23" w:rsidRDefault="00653F7E">
            <w:pPr>
              <w:jc w:val="both"/>
              <w:rPr>
                <w:noProof/>
                <w:highlight w:val="yellow"/>
              </w:rPr>
            </w:pPr>
          </w:p>
        </w:tc>
      </w:tr>
      <w:tr w:rsidR="00653F7E" w:rsidRPr="00045B23"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32246428" w:rsidR="00653F7E" w:rsidRPr="00045B23" w:rsidRDefault="00F02C68">
            <w:pPr>
              <w:jc w:val="both"/>
              <w:rPr>
                <w:noProof/>
              </w:rPr>
            </w:pPr>
            <w:r w:rsidRPr="00045B23">
              <w:rPr>
                <w:noProof/>
              </w:rPr>
              <w:t>....</w:t>
            </w: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045B23"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045B23" w:rsidRDefault="00653F7E">
            <w:pPr>
              <w:jc w:val="both"/>
              <w:rPr>
                <w:noProof/>
              </w:rPr>
            </w:pPr>
          </w:p>
        </w:tc>
      </w:tr>
    </w:tbl>
    <w:p w14:paraId="4571C159" w14:textId="77777777" w:rsidR="00653F7E" w:rsidRPr="00045B23" w:rsidRDefault="00653F7E" w:rsidP="00653F7E">
      <w:pPr>
        <w:rPr>
          <w:b/>
          <w:i/>
          <w:noProof/>
        </w:rPr>
      </w:pPr>
    </w:p>
    <w:p w14:paraId="50565997" w14:textId="77777777" w:rsidR="005D0E5A" w:rsidRPr="00045B23" w:rsidRDefault="00F02C68" w:rsidP="00653F7E">
      <w:pPr>
        <w:jc w:val="both"/>
        <w:rPr>
          <w:bCs/>
          <w:iCs/>
          <w:noProof/>
        </w:rPr>
      </w:pPr>
      <w:r w:rsidRPr="00045B23">
        <w:rPr>
          <w:bCs/>
          <w:iCs/>
          <w:noProof/>
        </w:rPr>
        <w:t>7</w:t>
      </w:r>
      <w:r w:rsidR="00653F7E" w:rsidRPr="00045B23">
        <w:rPr>
          <w:bCs/>
          <w:iCs/>
          <w:noProof/>
        </w:rPr>
        <w:t>. Pasiūlyme pateikta konfidenciali informacija</w:t>
      </w:r>
    </w:p>
    <w:p w14:paraId="0DEC6C02" w14:textId="7352F38D" w:rsidR="00653F7E" w:rsidRPr="00045B23" w:rsidRDefault="00653F7E" w:rsidP="00653F7E">
      <w:pPr>
        <w:jc w:val="both"/>
        <w:rPr>
          <w:bCs/>
          <w:iCs/>
          <w:noProof/>
        </w:rPr>
      </w:pPr>
      <w:r w:rsidRPr="00045B23">
        <w:rPr>
          <w:bCs/>
          <w:i/>
          <w:noProof/>
        </w:rPr>
        <w:t>(pildyti tuomet, jei bus pateikta konfidenciali informacija. Tiekėjas negali nurodyti, kad konfidenciali yra pasiūlymo kaina arba, kad visas pasiūlymas yra konfidencialus)</w:t>
      </w:r>
      <w:r w:rsidRPr="00045B23">
        <w:rPr>
          <w:bCs/>
          <w:iCs/>
          <w:noProof/>
        </w:rPr>
        <w:t>:</w:t>
      </w:r>
    </w:p>
    <w:p w14:paraId="41F833CF" w14:textId="77777777" w:rsidR="00653F7E" w:rsidRPr="00045B23" w:rsidRDefault="00653F7E" w:rsidP="00653F7E">
      <w:pPr>
        <w:pStyle w:val="Sraopastraipa"/>
        <w:ind w:left="720"/>
        <w:rPr>
          <w:b/>
          <w:i/>
          <w:noProof/>
        </w:rPr>
      </w:pPr>
    </w:p>
    <w:p w14:paraId="69E8770B" w14:textId="27B8ACFA" w:rsidR="00653F7E" w:rsidRPr="00045B23" w:rsidRDefault="00F02C68" w:rsidP="00653F7E">
      <w:pPr>
        <w:rPr>
          <w:i/>
          <w:noProof/>
        </w:rPr>
      </w:pPr>
      <w:r w:rsidRPr="00045B23">
        <w:rPr>
          <w:b/>
          <w:i/>
          <w:noProof/>
        </w:rPr>
        <w:t>6</w:t>
      </w:r>
      <w:r w:rsidR="00653F7E" w:rsidRPr="00045B23">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045B23"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045B23" w:rsidRDefault="00653F7E">
            <w:pPr>
              <w:jc w:val="center"/>
              <w:rPr>
                <w:noProof/>
              </w:rPr>
            </w:pPr>
            <w:r w:rsidRPr="00045B23">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045B23" w:rsidRDefault="00653F7E">
            <w:pPr>
              <w:jc w:val="center"/>
              <w:rPr>
                <w:noProof/>
              </w:rPr>
            </w:pPr>
            <w:r w:rsidRPr="00045B23">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045B23" w:rsidRDefault="00653F7E">
            <w:pPr>
              <w:jc w:val="center"/>
              <w:rPr>
                <w:noProof/>
              </w:rPr>
            </w:pPr>
            <w:r w:rsidRPr="00045B23">
              <w:rPr>
                <w:noProof/>
              </w:rPr>
              <w:t>Pastabos</w:t>
            </w:r>
          </w:p>
        </w:tc>
      </w:tr>
      <w:tr w:rsidR="00653F7E" w:rsidRPr="00045B23"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2D0C8FC" w:rsidR="00653F7E" w:rsidRPr="00045B23" w:rsidRDefault="00F02C68">
            <w:pPr>
              <w:jc w:val="both"/>
              <w:rPr>
                <w:noProof/>
              </w:rPr>
            </w:pPr>
            <w:r w:rsidRPr="00045B23">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045B23"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045B23" w:rsidRDefault="00653F7E">
            <w:pPr>
              <w:jc w:val="both"/>
              <w:rPr>
                <w:noProof/>
              </w:rPr>
            </w:pPr>
          </w:p>
        </w:tc>
      </w:tr>
      <w:tr w:rsidR="00653F7E" w:rsidRPr="00045B23"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4A40947B" w:rsidR="00653F7E" w:rsidRPr="00045B23" w:rsidRDefault="00F02C68">
            <w:pPr>
              <w:jc w:val="both"/>
              <w:rPr>
                <w:noProof/>
              </w:rPr>
            </w:pPr>
            <w:r w:rsidRPr="00045B23">
              <w:rPr>
                <w:noProof/>
              </w:rPr>
              <w:t>....</w:t>
            </w: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045B23"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045B23" w:rsidRDefault="00653F7E">
            <w:pPr>
              <w:jc w:val="both"/>
              <w:rPr>
                <w:noProof/>
              </w:rPr>
            </w:pPr>
          </w:p>
        </w:tc>
      </w:tr>
    </w:tbl>
    <w:p w14:paraId="177029C9" w14:textId="77777777" w:rsidR="00653F7E" w:rsidRPr="00045B23" w:rsidRDefault="00653F7E" w:rsidP="00653F7E">
      <w:pPr>
        <w:rPr>
          <w:noProof/>
        </w:rPr>
      </w:pPr>
    </w:p>
    <w:p w14:paraId="44FFCAFA" w14:textId="7FF5648C" w:rsidR="00653F7E" w:rsidRPr="00045B23" w:rsidRDefault="00F02C68" w:rsidP="00653F7E">
      <w:pPr>
        <w:jc w:val="both"/>
        <w:rPr>
          <w:noProof/>
          <w:szCs w:val="24"/>
        </w:rPr>
      </w:pPr>
      <w:r w:rsidRPr="00045B23">
        <w:rPr>
          <w:noProof/>
          <w:szCs w:val="24"/>
        </w:rPr>
        <w:t>8</w:t>
      </w:r>
      <w:r w:rsidR="00653F7E" w:rsidRPr="00045B23">
        <w:rPr>
          <w:noProof/>
          <w:szCs w:val="24"/>
        </w:rPr>
        <w:t xml:space="preserve">. Šiuo pasiūlymu </w:t>
      </w:r>
      <w:r w:rsidR="00653F7E" w:rsidRPr="00045B23">
        <w:rPr>
          <w:b/>
          <w:bCs/>
          <w:noProof/>
          <w:szCs w:val="24"/>
        </w:rPr>
        <w:t>pažymime</w:t>
      </w:r>
      <w:r w:rsidR="00653F7E" w:rsidRPr="00045B23">
        <w:rPr>
          <w:noProof/>
          <w:szCs w:val="24"/>
        </w:rPr>
        <w:t>, kad sutinkame su visomis konkurso sąlygomis, nustatytomis:</w:t>
      </w:r>
    </w:p>
    <w:p w14:paraId="241AB330" w14:textId="77777777" w:rsidR="00653F7E" w:rsidRPr="00045B23" w:rsidRDefault="00653F7E" w:rsidP="00653F7E">
      <w:pPr>
        <w:jc w:val="both"/>
        <w:rPr>
          <w:noProof/>
          <w:szCs w:val="24"/>
        </w:rPr>
      </w:pPr>
      <w:r w:rsidRPr="00045B23">
        <w:rPr>
          <w:noProof/>
          <w:szCs w:val="24"/>
        </w:rPr>
        <w:t>1) skelbime apie pirkimą, paskelbtame Lietuvos Respublikos viešųjų pirkimų įstatymo nustatyta tvarka;</w:t>
      </w:r>
    </w:p>
    <w:p w14:paraId="2F58EE2A" w14:textId="77777777" w:rsidR="00653F7E" w:rsidRPr="00045B23" w:rsidRDefault="00653F7E" w:rsidP="00653F7E">
      <w:pPr>
        <w:jc w:val="both"/>
        <w:rPr>
          <w:noProof/>
          <w:szCs w:val="24"/>
        </w:rPr>
      </w:pPr>
      <w:r w:rsidRPr="00045B23">
        <w:rPr>
          <w:noProof/>
          <w:szCs w:val="24"/>
        </w:rPr>
        <w:t>2) šiose konkurso sąlygose;</w:t>
      </w:r>
    </w:p>
    <w:p w14:paraId="01B57DCE" w14:textId="77777777" w:rsidR="00653F7E" w:rsidRPr="00045B23" w:rsidRDefault="00653F7E" w:rsidP="00653F7E">
      <w:pPr>
        <w:jc w:val="both"/>
        <w:rPr>
          <w:noProof/>
          <w:szCs w:val="24"/>
        </w:rPr>
      </w:pPr>
      <w:r w:rsidRPr="00045B23">
        <w:rPr>
          <w:noProof/>
          <w:szCs w:val="24"/>
        </w:rPr>
        <w:t>3) konkurso sąlygų paaiškinimuose, papildymuose.</w:t>
      </w:r>
    </w:p>
    <w:p w14:paraId="2AA7F252" w14:textId="77777777" w:rsidR="00653F7E" w:rsidRPr="00045B23" w:rsidRDefault="00653F7E" w:rsidP="00653F7E">
      <w:pPr>
        <w:rPr>
          <w:noProof/>
        </w:rPr>
      </w:pPr>
    </w:p>
    <w:p w14:paraId="7B42F458" w14:textId="1D21043B" w:rsidR="006B6AFD" w:rsidRPr="00045B23" w:rsidRDefault="006B6AFD" w:rsidP="006B6AFD">
      <w:pPr>
        <w:jc w:val="both"/>
        <w:rPr>
          <w:noProof/>
        </w:rPr>
      </w:pPr>
      <w:r w:rsidRPr="00045B23">
        <w:rPr>
          <w:noProof/>
        </w:rPr>
        <w:t xml:space="preserve">9. Pasirašydamas pasiūlymą ar kiekvieną dokumentą saugiu elektroniniu parašu </w:t>
      </w:r>
      <w:r w:rsidRPr="00045B23">
        <w:rPr>
          <w:b/>
          <w:bCs/>
          <w:noProof/>
        </w:rPr>
        <w:t>patvirtinu</w:t>
      </w:r>
      <w:r w:rsidRPr="00045B23">
        <w:rPr>
          <w:noProof/>
        </w:rPr>
        <w:t>, kad dokumentų skaitmeninės kopijos yra tikros.</w:t>
      </w:r>
    </w:p>
    <w:p w14:paraId="19B13F0C" w14:textId="77777777" w:rsidR="006B6AFD" w:rsidRPr="00045B23" w:rsidRDefault="006B6AFD" w:rsidP="00653F7E">
      <w:pPr>
        <w:rPr>
          <w:noProof/>
        </w:rPr>
      </w:pPr>
    </w:p>
    <w:p w14:paraId="08080D42" w14:textId="553033F0" w:rsidR="00653F7E" w:rsidRPr="00045B23" w:rsidRDefault="006B6AFD" w:rsidP="00653F7E">
      <w:pPr>
        <w:rPr>
          <w:noProof/>
        </w:rPr>
      </w:pPr>
      <w:r w:rsidRPr="00045B23">
        <w:rPr>
          <w:noProof/>
        </w:rPr>
        <w:t xml:space="preserve">10. </w:t>
      </w:r>
      <w:r w:rsidR="00653F7E" w:rsidRPr="00045B23">
        <w:rPr>
          <w:noProof/>
        </w:rPr>
        <w:t xml:space="preserve">Pasiūlymas </w:t>
      </w:r>
      <w:r w:rsidR="00653F7E" w:rsidRPr="00045B23">
        <w:rPr>
          <w:b/>
          <w:bCs/>
          <w:noProof/>
        </w:rPr>
        <w:t>galioja iki termino, nustatyto konkurso sąlygų  5.6  papunktyje</w:t>
      </w:r>
      <w:r w:rsidRPr="00045B23">
        <w:rPr>
          <w:noProof/>
        </w:rPr>
        <w:t>.</w:t>
      </w:r>
    </w:p>
    <w:p w14:paraId="37F162D0" w14:textId="77777777" w:rsidR="00653F7E" w:rsidRPr="00045B23" w:rsidRDefault="00653F7E" w:rsidP="00653F7E">
      <w:pPr>
        <w:rPr>
          <w:noProof/>
        </w:rPr>
      </w:pPr>
    </w:p>
    <w:p w14:paraId="42688421" w14:textId="77777777" w:rsidR="00653F7E" w:rsidRPr="00045B23"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045B23" w14:paraId="10E43718" w14:textId="77777777" w:rsidTr="009E197C">
        <w:trPr>
          <w:trHeight w:val="186"/>
        </w:trPr>
        <w:tc>
          <w:tcPr>
            <w:tcW w:w="4220" w:type="dxa"/>
            <w:hideMark/>
          </w:tcPr>
          <w:p w14:paraId="380E2DCB" w14:textId="4DEBDBFB" w:rsidR="00653F7E" w:rsidRPr="00045B23" w:rsidRDefault="00653F7E">
            <w:pPr>
              <w:snapToGrid w:val="0"/>
              <w:jc w:val="both"/>
              <w:rPr>
                <w:noProof/>
                <w:position w:val="6"/>
              </w:rPr>
            </w:pPr>
            <w:r w:rsidRPr="00045B23">
              <w:rPr>
                <w:noProof/>
                <w:position w:val="6"/>
              </w:rPr>
              <w:t>________________________________</w:t>
            </w:r>
          </w:p>
          <w:p w14:paraId="12FF94EC" w14:textId="77777777" w:rsidR="00653F7E" w:rsidRPr="00045B23" w:rsidRDefault="00653F7E">
            <w:pPr>
              <w:snapToGrid w:val="0"/>
              <w:jc w:val="both"/>
              <w:rPr>
                <w:noProof/>
                <w:position w:val="6"/>
              </w:rPr>
            </w:pPr>
            <w:r w:rsidRPr="00045B23">
              <w:rPr>
                <w:noProof/>
                <w:position w:val="6"/>
              </w:rPr>
              <w:t>(tiekėjo arba jo įgalioto asmens pareigų pavadinimas)</w:t>
            </w:r>
          </w:p>
        </w:tc>
        <w:tc>
          <w:tcPr>
            <w:tcW w:w="2693" w:type="dxa"/>
            <w:hideMark/>
          </w:tcPr>
          <w:p w14:paraId="7200E2D8" w14:textId="77777777" w:rsidR="00653F7E" w:rsidRPr="00045B23" w:rsidRDefault="00653F7E">
            <w:pPr>
              <w:ind w:right="-1"/>
              <w:jc w:val="center"/>
              <w:rPr>
                <w:noProof/>
                <w:position w:val="6"/>
              </w:rPr>
            </w:pPr>
            <w:r w:rsidRPr="00045B23">
              <w:rPr>
                <w:noProof/>
                <w:position w:val="6"/>
              </w:rPr>
              <w:t>__________</w:t>
            </w:r>
          </w:p>
          <w:p w14:paraId="270B72C1" w14:textId="77777777" w:rsidR="00653F7E" w:rsidRPr="00045B23" w:rsidRDefault="00653F7E">
            <w:pPr>
              <w:ind w:right="-1"/>
              <w:jc w:val="center"/>
              <w:rPr>
                <w:noProof/>
              </w:rPr>
            </w:pPr>
            <w:r w:rsidRPr="00045B23">
              <w:rPr>
                <w:noProof/>
                <w:position w:val="6"/>
              </w:rPr>
              <w:t>(Parašas)</w:t>
            </w:r>
          </w:p>
        </w:tc>
        <w:tc>
          <w:tcPr>
            <w:tcW w:w="2552" w:type="dxa"/>
            <w:hideMark/>
          </w:tcPr>
          <w:p w14:paraId="7D3E1A5F" w14:textId="77777777" w:rsidR="00653F7E" w:rsidRPr="00045B23" w:rsidRDefault="00653F7E">
            <w:pPr>
              <w:ind w:right="-1"/>
              <w:jc w:val="center"/>
              <w:rPr>
                <w:noProof/>
                <w:position w:val="6"/>
              </w:rPr>
            </w:pPr>
            <w:r w:rsidRPr="00045B23">
              <w:rPr>
                <w:noProof/>
                <w:position w:val="6"/>
              </w:rPr>
              <w:t>_________________</w:t>
            </w:r>
          </w:p>
          <w:p w14:paraId="52869A8F" w14:textId="77777777" w:rsidR="00653F7E" w:rsidRPr="00045B23" w:rsidRDefault="00653F7E">
            <w:pPr>
              <w:ind w:right="-1"/>
              <w:jc w:val="center"/>
              <w:rPr>
                <w:noProof/>
              </w:rPr>
            </w:pPr>
            <w:r w:rsidRPr="00045B23">
              <w:rPr>
                <w:noProof/>
                <w:position w:val="6"/>
              </w:rPr>
              <w:t>(Vardas ir pavardė)</w:t>
            </w:r>
          </w:p>
        </w:tc>
      </w:tr>
    </w:tbl>
    <w:p w14:paraId="70EFEBD4" w14:textId="1D861B97" w:rsidR="004B4A49" w:rsidRPr="00045B23" w:rsidRDefault="004B4A49" w:rsidP="00F900D1">
      <w:pPr>
        <w:suppressAutoHyphens/>
        <w:overflowPunct w:val="0"/>
        <w:autoSpaceDE w:val="0"/>
        <w:ind w:left="6804"/>
        <w:rPr>
          <w:noProof/>
          <w:sz w:val="22"/>
          <w:szCs w:val="24"/>
          <w:lang w:eastAsia="ar-SA"/>
        </w:rPr>
      </w:pPr>
    </w:p>
    <w:p w14:paraId="14DCFE4B" w14:textId="77777777" w:rsidR="00490428" w:rsidRPr="00045B23" w:rsidRDefault="00490428" w:rsidP="004B4A49">
      <w:pPr>
        <w:suppressAutoHyphens/>
        <w:overflowPunct w:val="0"/>
        <w:autoSpaceDE w:val="0"/>
        <w:ind w:left="6804"/>
        <w:rPr>
          <w:noProof/>
          <w:lang w:eastAsia="ar-SA"/>
        </w:rPr>
      </w:pPr>
    </w:p>
    <w:p w14:paraId="6375C848" w14:textId="77777777" w:rsidR="007213D1" w:rsidRPr="00045B23" w:rsidRDefault="007213D1" w:rsidP="007213D1">
      <w:pPr>
        <w:jc w:val="right"/>
        <w:rPr>
          <w:noProof/>
        </w:rPr>
      </w:pPr>
    </w:p>
    <w:p w14:paraId="3D4D7712" w14:textId="4DDE0E55" w:rsidR="007213D1" w:rsidRPr="00045B23" w:rsidRDefault="007213D1" w:rsidP="007213D1">
      <w:pPr>
        <w:jc w:val="center"/>
        <w:rPr>
          <w:noProof/>
        </w:rPr>
      </w:pPr>
      <w:r w:rsidRPr="00045B23">
        <w:rPr>
          <w:noProof/>
        </w:rPr>
        <w:t>_________________</w:t>
      </w:r>
    </w:p>
    <w:p w14:paraId="17166E07" w14:textId="77777777" w:rsidR="00F02C68" w:rsidRDefault="00F02C68" w:rsidP="009F6602">
      <w:pPr>
        <w:rPr>
          <w:noProof/>
        </w:rPr>
      </w:pPr>
      <w:bookmarkStart w:id="16" w:name="_Hlk124843099"/>
    </w:p>
    <w:p w14:paraId="1A74468A" w14:textId="19DB8275" w:rsidR="00E57C0C" w:rsidRPr="00045B23" w:rsidRDefault="00E57C0C" w:rsidP="003B464E">
      <w:pPr>
        <w:ind w:left="6237"/>
        <w:rPr>
          <w:noProof/>
        </w:rPr>
      </w:pPr>
      <w:r w:rsidRPr="00045B23">
        <w:rPr>
          <w:noProof/>
        </w:rPr>
        <w:t>Atviro konkurso sąlygų</w:t>
      </w:r>
    </w:p>
    <w:p w14:paraId="01717D51" w14:textId="7FE849F2" w:rsidR="007213D1" w:rsidRPr="00045B23" w:rsidRDefault="003B464E" w:rsidP="003B464E">
      <w:pPr>
        <w:ind w:left="6237"/>
        <w:rPr>
          <w:noProof/>
        </w:rPr>
      </w:pPr>
      <w:r w:rsidRPr="00045B23">
        <w:rPr>
          <w:noProof/>
        </w:rPr>
        <w:t>P</w:t>
      </w:r>
      <w:r w:rsidR="007213D1" w:rsidRPr="00045B23">
        <w:rPr>
          <w:noProof/>
        </w:rPr>
        <w:t xml:space="preserve">asiūlymo formos </w:t>
      </w:r>
    </w:p>
    <w:p w14:paraId="285B83CA" w14:textId="70146C67" w:rsidR="007213D1" w:rsidRDefault="003B464E" w:rsidP="003B464E">
      <w:pPr>
        <w:ind w:left="6237"/>
        <w:rPr>
          <w:noProof/>
        </w:rPr>
      </w:pPr>
      <w:r w:rsidRPr="00045B23">
        <w:rPr>
          <w:noProof/>
        </w:rPr>
        <w:t>p</w:t>
      </w:r>
      <w:r w:rsidR="007213D1" w:rsidRPr="00045B23">
        <w:rPr>
          <w:noProof/>
        </w:rPr>
        <w:t xml:space="preserve">riedas </w:t>
      </w:r>
    </w:p>
    <w:p w14:paraId="4174605D" w14:textId="77777777" w:rsidR="00AE32BE" w:rsidRDefault="00AE32BE" w:rsidP="003B464E">
      <w:pPr>
        <w:ind w:left="6237"/>
        <w:rPr>
          <w:noProof/>
        </w:rPr>
      </w:pPr>
    </w:p>
    <w:p w14:paraId="43D06D6E" w14:textId="77777777" w:rsidR="00304512" w:rsidRPr="00304512" w:rsidRDefault="00304512" w:rsidP="00304512">
      <w:pPr>
        <w:tabs>
          <w:tab w:val="left" w:pos="709"/>
        </w:tabs>
        <w:jc w:val="center"/>
        <w:rPr>
          <w:b/>
          <w:bCs/>
          <w:noProof/>
          <w:szCs w:val="24"/>
        </w:rPr>
      </w:pPr>
      <w:r w:rsidRPr="00304512">
        <w:rPr>
          <w:b/>
          <w:noProof/>
          <w:szCs w:val="24"/>
        </w:rPr>
        <w:t xml:space="preserve">BELAIDĖS KOMUNIKACIJOS SISTEMOS SU JOS ĮDIEGIMU IR PRIEŽIŪRA </w:t>
      </w:r>
      <w:r w:rsidRPr="00304512">
        <w:rPr>
          <w:b/>
          <w:bCs/>
          <w:noProof/>
          <w:szCs w:val="24"/>
        </w:rPr>
        <w:t>TECHNINĖ SPECIFIKACIJA</w:t>
      </w:r>
    </w:p>
    <w:p w14:paraId="2E02EBBB" w14:textId="77777777" w:rsidR="00304512" w:rsidRPr="00304512" w:rsidRDefault="00304512" w:rsidP="00304512">
      <w:pPr>
        <w:tabs>
          <w:tab w:val="left" w:pos="709"/>
        </w:tabs>
        <w:jc w:val="center"/>
        <w:rPr>
          <w:b/>
          <w:bCs/>
          <w:noProof/>
          <w:szCs w:val="24"/>
        </w:rPr>
      </w:pPr>
    </w:p>
    <w:p w14:paraId="53CB9AEE" w14:textId="2A5A732F" w:rsidR="00AE32BE" w:rsidRPr="001D7D4E" w:rsidRDefault="00304512" w:rsidP="001D7D4E">
      <w:pPr>
        <w:tabs>
          <w:tab w:val="left" w:pos="709"/>
        </w:tabs>
        <w:spacing w:after="160" w:line="259" w:lineRule="auto"/>
        <w:jc w:val="center"/>
        <w:rPr>
          <w:rFonts w:eastAsia="Calibri"/>
          <w:b/>
          <w:bCs/>
          <w:noProof/>
          <w:color w:val="000000"/>
          <w:szCs w:val="22"/>
          <w:u w:val="single"/>
          <w:lang w:eastAsia="en-US"/>
        </w:rPr>
      </w:pPr>
      <w:r w:rsidRPr="00304512">
        <w:rPr>
          <w:rFonts w:eastAsia="Calibri"/>
          <w:b/>
          <w:noProof/>
          <w:color w:val="000000"/>
          <w:szCs w:val="22"/>
          <w:highlight w:val="red"/>
          <w:u w:val="single"/>
          <w:lang w:eastAsia="en-US"/>
        </w:rPr>
        <w:t>UŽPILDO TIEKĖJAS!</w:t>
      </w:r>
    </w:p>
    <w:p w14:paraId="3908A5FF" w14:textId="77777777" w:rsidR="00AE32BE" w:rsidRDefault="00AE32BE" w:rsidP="003B464E">
      <w:pPr>
        <w:ind w:left="6237"/>
        <w:rPr>
          <w:noProof/>
        </w:rPr>
      </w:pPr>
    </w:p>
    <w:p w14:paraId="16CAE298" w14:textId="77777777" w:rsidR="00AE32BE" w:rsidRDefault="00AE32BE" w:rsidP="00AE32BE">
      <w:pPr>
        <w:tabs>
          <w:tab w:val="left" w:pos="709"/>
        </w:tabs>
        <w:jc w:val="center"/>
        <w:rPr>
          <w:i/>
          <w:noProof/>
          <w:szCs w:val="24"/>
        </w:rPr>
      </w:pPr>
      <w:r w:rsidRPr="00045B23">
        <w:rPr>
          <w:i/>
          <w:noProof/>
          <w:szCs w:val="24"/>
        </w:rPr>
        <w:t>(atskiras priedas - docx tipo failas)</w:t>
      </w:r>
    </w:p>
    <w:p w14:paraId="39584B40" w14:textId="77777777" w:rsidR="001D7D4E" w:rsidRPr="00045B23" w:rsidRDefault="001D7D4E" w:rsidP="00AE32BE">
      <w:pPr>
        <w:tabs>
          <w:tab w:val="left" w:pos="709"/>
        </w:tabs>
        <w:jc w:val="center"/>
        <w:rPr>
          <w:i/>
          <w:noProof/>
          <w:szCs w:val="24"/>
        </w:rPr>
      </w:pPr>
    </w:p>
    <w:p w14:paraId="3A88DCF4" w14:textId="0CF4F641" w:rsidR="00490428" w:rsidRPr="00045B23" w:rsidRDefault="00AE32BE" w:rsidP="00F001A7">
      <w:pPr>
        <w:jc w:val="center"/>
        <w:rPr>
          <w:noProof/>
        </w:rPr>
      </w:pPr>
      <w:r w:rsidRPr="00045B23">
        <w:rPr>
          <w:noProof/>
        </w:rPr>
        <w:t>__________________</w:t>
      </w:r>
      <w:bookmarkEnd w:id="16"/>
    </w:p>
    <w:p w14:paraId="72FD9D64" w14:textId="77777777" w:rsidR="00490428" w:rsidRPr="00045B23" w:rsidRDefault="00490428" w:rsidP="004B4A49">
      <w:pPr>
        <w:suppressAutoHyphens/>
        <w:overflowPunct w:val="0"/>
        <w:autoSpaceDE w:val="0"/>
        <w:ind w:left="6804"/>
        <w:rPr>
          <w:noProof/>
          <w:lang w:eastAsia="ar-SA"/>
        </w:rPr>
      </w:pPr>
    </w:p>
    <w:p w14:paraId="35483305" w14:textId="77777777" w:rsidR="00295A99" w:rsidRPr="00045B23" w:rsidRDefault="00295A99" w:rsidP="006338CD">
      <w:pPr>
        <w:rPr>
          <w:noProof/>
          <w:sz w:val="22"/>
          <w:szCs w:val="24"/>
          <w:lang w:eastAsia="ar-SA"/>
        </w:rPr>
      </w:pPr>
    </w:p>
    <w:p w14:paraId="7769C8B5" w14:textId="35BD2BDB" w:rsidR="006338CD" w:rsidRPr="00045B23" w:rsidRDefault="006338CD" w:rsidP="00295A99">
      <w:pPr>
        <w:ind w:left="6237"/>
        <w:rPr>
          <w:noProof/>
          <w:lang w:eastAsia="ar-SA"/>
        </w:rPr>
      </w:pPr>
      <w:r w:rsidRPr="00045B23">
        <w:rPr>
          <w:noProof/>
          <w:lang w:eastAsia="ar-SA"/>
        </w:rPr>
        <w:t>Atviro konkurso sąlygų</w:t>
      </w:r>
    </w:p>
    <w:p w14:paraId="3045D273" w14:textId="1C84439C" w:rsidR="006338CD" w:rsidRPr="00045B23" w:rsidRDefault="006338CD" w:rsidP="00295A99">
      <w:pPr>
        <w:suppressAutoHyphens/>
        <w:overflowPunct w:val="0"/>
        <w:autoSpaceDE w:val="0"/>
        <w:ind w:left="6237"/>
        <w:rPr>
          <w:noProof/>
          <w:lang w:eastAsia="ar-SA"/>
        </w:rPr>
      </w:pPr>
      <w:r w:rsidRPr="00045B23">
        <w:rPr>
          <w:noProof/>
          <w:lang w:eastAsia="ar-SA"/>
        </w:rPr>
        <w:t>2  priedas</w:t>
      </w:r>
    </w:p>
    <w:p w14:paraId="40F9E918" w14:textId="77777777" w:rsidR="00F4569A" w:rsidRPr="00045B23" w:rsidRDefault="00F4569A" w:rsidP="0030029D">
      <w:pPr>
        <w:tabs>
          <w:tab w:val="left" w:pos="709"/>
        </w:tabs>
        <w:jc w:val="center"/>
        <w:rPr>
          <w:b/>
          <w:noProof/>
          <w:szCs w:val="24"/>
        </w:rPr>
      </w:pPr>
    </w:p>
    <w:p w14:paraId="25E63420" w14:textId="35F0803F" w:rsidR="0030029D" w:rsidRPr="00045B23" w:rsidRDefault="00295A99" w:rsidP="0030029D">
      <w:pPr>
        <w:tabs>
          <w:tab w:val="left" w:pos="709"/>
        </w:tabs>
        <w:jc w:val="center"/>
        <w:rPr>
          <w:b/>
          <w:bCs/>
          <w:noProof/>
          <w:szCs w:val="24"/>
        </w:rPr>
      </w:pPr>
      <w:r w:rsidRPr="00045B23">
        <w:rPr>
          <w:b/>
          <w:bCs/>
          <w:noProof/>
          <w:szCs w:val="24"/>
        </w:rPr>
        <w:t xml:space="preserve">BELAIDĖS KOMUNIKACIJOS SISTEMOS SU JOS ĮDIEGIMU IR PRIEŽIŪRA </w:t>
      </w:r>
      <w:r w:rsidR="006338CD" w:rsidRPr="00045B23">
        <w:rPr>
          <w:b/>
          <w:bCs/>
          <w:noProof/>
          <w:szCs w:val="24"/>
        </w:rPr>
        <w:t>TECHNINĖ SPECIFIKACIJA</w:t>
      </w:r>
    </w:p>
    <w:p w14:paraId="6307FFBE" w14:textId="77777777" w:rsidR="00B84F57" w:rsidRPr="00045B23" w:rsidRDefault="00B84F57" w:rsidP="00B84F57">
      <w:pPr>
        <w:suppressAutoHyphens/>
        <w:autoSpaceDN w:val="0"/>
        <w:jc w:val="center"/>
        <w:rPr>
          <w:b/>
          <w:bCs/>
          <w:noProof/>
          <w:color w:val="000000"/>
          <w:kern w:val="3"/>
          <w:sz w:val="20"/>
          <w:lang w:eastAsia="ru-RU"/>
        </w:rPr>
      </w:pPr>
    </w:p>
    <w:p w14:paraId="4C47FB1F" w14:textId="77777777" w:rsidR="006338CD" w:rsidRPr="00045B23" w:rsidRDefault="006338CD" w:rsidP="006338CD">
      <w:pPr>
        <w:tabs>
          <w:tab w:val="left" w:pos="709"/>
        </w:tabs>
        <w:jc w:val="center"/>
        <w:rPr>
          <w:i/>
          <w:noProof/>
          <w:szCs w:val="24"/>
        </w:rPr>
      </w:pPr>
      <w:r w:rsidRPr="00045B23">
        <w:rPr>
          <w:i/>
          <w:noProof/>
          <w:szCs w:val="24"/>
        </w:rPr>
        <w:t>(atskiras priedas - docx tipo failas)</w:t>
      </w:r>
    </w:p>
    <w:p w14:paraId="57B9D009" w14:textId="77777777" w:rsidR="008215DE" w:rsidRPr="00045B23" w:rsidRDefault="006338CD" w:rsidP="006338CD">
      <w:pPr>
        <w:jc w:val="center"/>
        <w:rPr>
          <w:noProof/>
        </w:rPr>
      </w:pPr>
      <w:r w:rsidRPr="00045B23">
        <w:rPr>
          <w:noProof/>
        </w:rPr>
        <w:t>___________________</w:t>
      </w:r>
    </w:p>
    <w:p w14:paraId="2C24E04C" w14:textId="77777777" w:rsidR="00D4357F" w:rsidRPr="00045B23" w:rsidRDefault="00D4357F" w:rsidP="006338CD">
      <w:pPr>
        <w:rPr>
          <w:noProof/>
          <w:sz w:val="22"/>
          <w:szCs w:val="24"/>
          <w:lang w:eastAsia="ar-SA"/>
        </w:rPr>
      </w:pPr>
    </w:p>
    <w:p w14:paraId="36BCA39E" w14:textId="77777777" w:rsidR="002D51EE" w:rsidRPr="00045B23" w:rsidRDefault="002D51EE" w:rsidP="006338CD">
      <w:pPr>
        <w:rPr>
          <w:noProof/>
          <w:sz w:val="22"/>
          <w:szCs w:val="24"/>
          <w:lang w:eastAsia="ar-SA"/>
        </w:rPr>
      </w:pPr>
    </w:p>
    <w:p w14:paraId="226DBB9E" w14:textId="44644A77" w:rsidR="006338CD" w:rsidRPr="00045B23" w:rsidRDefault="006338CD" w:rsidP="00295A99">
      <w:pPr>
        <w:ind w:left="6237"/>
        <w:rPr>
          <w:noProof/>
          <w:lang w:eastAsia="ar-SA"/>
        </w:rPr>
      </w:pPr>
      <w:r w:rsidRPr="00045B23">
        <w:rPr>
          <w:noProof/>
          <w:lang w:eastAsia="ar-SA"/>
        </w:rPr>
        <w:t>Atviro konkurso sąlygų</w:t>
      </w:r>
    </w:p>
    <w:p w14:paraId="66C36048" w14:textId="75501F90" w:rsidR="006338CD" w:rsidRPr="00045B23" w:rsidRDefault="006338CD" w:rsidP="00295A99">
      <w:pPr>
        <w:suppressAutoHyphens/>
        <w:overflowPunct w:val="0"/>
        <w:autoSpaceDE w:val="0"/>
        <w:ind w:left="6237"/>
        <w:rPr>
          <w:noProof/>
          <w:lang w:eastAsia="ar-SA"/>
        </w:rPr>
      </w:pPr>
      <w:r w:rsidRPr="00045B23">
        <w:rPr>
          <w:noProof/>
          <w:lang w:eastAsia="ar-SA"/>
        </w:rPr>
        <w:t>3  priedas</w:t>
      </w:r>
    </w:p>
    <w:p w14:paraId="705199B9" w14:textId="77777777" w:rsidR="006338CD" w:rsidRPr="00045B23" w:rsidRDefault="006338CD" w:rsidP="006338CD">
      <w:pPr>
        <w:tabs>
          <w:tab w:val="left" w:pos="709"/>
        </w:tabs>
        <w:jc w:val="center"/>
        <w:rPr>
          <w:b/>
          <w:noProof/>
          <w:szCs w:val="24"/>
        </w:rPr>
      </w:pPr>
    </w:p>
    <w:p w14:paraId="3871F327" w14:textId="23350743" w:rsidR="00410E26" w:rsidRPr="00045B23" w:rsidRDefault="00295A99" w:rsidP="00410E26">
      <w:pPr>
        <w:tabs>
          <w:tab w:val="left" w:pos="709"/>
        </w:tabs>
        <w:jc w:val="center"/>
        <w:rPr>
          <w:b/>
          <w:noProof/>
          <w:szCs w:val="24"/>
        </w:rPr>
      </w:pPr>
      <w:r w:rsidRPr="00045B23">
        <w:rPr>
          <w:b/>
          <w:noProof/>
          <w:szCs w:val="24"/>
        </w:rPr>
        <w:t xml:space="preserve">BELAIDĖS KOMUNIKACIJOS SISTEMOS SU JOS ĮDIEGIMU IR PRIEŽIŪRA </w:t>
      </w:r>
      <w:r w:rsidR="00B84F57" w:rsidRPr="00045B23">
        <w:rPr>
          <w:b/>
          <w:noProof/>
          <w:szCs w:val="24"/>
        </w:rPr>
        <w:t xml:space="preserve">VIEŠOJO PIRKIMO – PARDAVIMO </w:t>
      </w:r>
      <w:r w:rsidR="00410E26" w:rsidRPr="00045B23">
        <w:rPr>
          <w:b/>
          <w:noProof/>
          <w:szCs w:val="24"/>
        </w:rPr>
        <w:t>SUTARTIES PROJEKTAS</w:t>
      </w:r>
    </w:p>
    <w:p w14:paraId="0689FEA1" w14:textId="77777777" w:rsidR="00410E26" w:rsidRPr="00045B23" w:rsidRDefault="00410E26" w:rsidP="00410E26">
      <w:pPr>
        <w:tabs>
          <w:tab w:val="left" w:pos="709"/>
        </w:tabs>
        <w:jc w:val="center"/>
        <w:rPr>
          <w:noProof/>
          <w:szCs w:val="24"/>
        </w:rPr>
      </w:pPr>
    </w:p>
    <w:p w14:paraId="1E6B7E8D" w14:textId="3B50A0CB" w:rsidR="00D4357F" w:rsidRPr="00045B23" w:rsidRDefault="002D51EE" w:rsidP="00410E26">
      <w:pPr>
        <w:tabs>
          <w:tab w:val="left" w:pos="709"/>
        </w:tabs>
        <w:jc w:val="center"/>
        <w:rPr>
          <w:noProof/>
          <w:szCs w:val="24"/>
        </w:rPr>
      </w:pPr>
      <w:r w:rsidRPr="00045B23">
        <w:rPr>
          <w:noProof/>
          <w:szCs w:val="24"/>
        </w:rPr>
        <w:t>S</w:t>
      </w:r>
      <w:r w:rsidR="00AE6272" w:rsidRPr="00045B23">
        <w:rPr>
          <w:noProof/>
          <w:szCs w:val="24"/>
        </w:rPr>
        <w:t xml:space="preserve">UTARTIES </w:t>
      </w:r>
      <w:r w:rsidR="00D4357F" w:rsidRPr="00045B23">
        <w:rPr>
          <w:noProof/>
          <w:szCs w:val="24"/>
        </w:rPr>
        <w:t>BENDROSIOS SĄLYGOS</w:t>
      </w:r>
    </w:p>
    <w:p w14:paraId="60283143" w14:textId="258DC211" w:rsidR="00D4357F" w:rsidRPr="00045B23" w:rsidRDefault="00AE6272" w:rsidP="00410E26">
      <w:pPr>
        <w:tabs>
          <w:tab w:val="left" w:pos="709"/>
        </w:tabs>
        <w:jc w:val="center"/>
        <w:rPr>
          <w:noProof/>
          <w:szCs w:val="24"/>
        </w:rPr>
      </w:pPr>
      <w:r w:rsidRPr="00045B23">
        <w:rPr>
          <w:noProof/>
          <w:szCs w:val="24"/>
        </w:rPr>
        <w:t xml:space="preserve">SUTARTIES </w:t>
      </w:r>
      <w:r w:rsidR="00D4357F" w:rsidRPr="00045B23">
        <w:rPr>
          <w:noProof/>
          <w:szCs w:val="24"/>
        </w:rPr>
        <w:t>SPECIALIOSIOS SĄLYGOS</w:t>
      </w:r>
    </w:p>
    <w:p w14:paraId="2DABEB72" w14:textId="77777777" w:rsidR="00D4357F" w:rsidRPr="00045B23" w:rsidRDefault="00D4357F" w:rsidP="00410E26">
      <w:pPr>
        <w:tabs>
          <w:tab w:val="left" w:pos="709"/>
        </w:tabs>
        <w:jc w:val="center"/>
        <w:rPr>
          <w:noProof/>
          <w:szCs w:val="24"/>
        </w:rPr>
      </w:pPr>
    </w:p>
    <w:p w14:paraId="76FA29B2" w14:textId="4BA7BF50" w:rsidR="00410E26" w:rsidRPr="00045B23" w:rsidRDefault="00410E26" w:rsidP="00410E26">
      <w:pPr>
        <w:tabs>
          <w:tab w:val="left" w:pos="709"/>
        </w:tabs>
        <w:jc w:val="center"/>
        <w:rPr>
          <w:i/>
          <w:noProof/>
          <w:szCs w:val="24"/>
        </w:rPr>
      </w:pPr>
      <w:r w:rsidRPr="00045B23">
        <w:rPr>
          <w:i/>
          <w:noProof/>
          <w:szCs w:val="24"/>
        </w:rPr>
        <w:t>(atskir</w:t>
      </w:r>
      <w:r w:rsidR="00D4357F" w:rsidRPr="00045B23">
        <w:rPr>
          <w:i/>
          <w:noProof/>
          <w:szCs w:val="24"/>
        </w:rPr>
        <w:t>i</w:t>
      </w:r>
      <w:r w:rsidRPr="00045B23">
        <w:rPr>
          <w:i/>
          <w:noProof/>
          <w:szCs w:val="24"/>
        </w:rPr>
        <w:t xml:space="preserve"> prieda</w:t>
      </w:r>
      <w:r w:rsidR="00D4357F" w:rsidRPr="00045B23">
        <w:rPr>
          <w:i/>
          <w:noProof/>
          <w:szCs w:val="24"/>
        </w:rPr>
        <w:t>i</w:t>
      </w:r>
      <w:r w:rsidRPr="00045B23">
        <w:rPr>
          <w:i/>
          <w:noProof/>
          <w:szCs w:val="24"/>
        </w:rPr>
        <w:t xml:space="preserve"> - docx tipo faila</w:t>
      </w:r>
      <w:r w:rsidR="00D4357F" w:rsidRPr="00045B23">
        <w:rPr>
          <w:i/>
          <w:noProof/>
          <w:szCs w:val="24"/>
        </w:rPr>
        <w:t>i</w:t>
      </w:r>
      <w:r w:rsidRPr="00045B23">
        <w:rPr>
          <w:i/>
          <w:noProof/>
          <w:szCs w:val="24"/>
        </w:rPr>
        <w:t>)</w:t>
      </w:r>
    </w:p>
    <w:p w14:paraId="761E8F3E" w14:textId="39BB5685" w:rsidR="00410E26" w:rsidRPr="00045B23" w:rsidRDefault="00410E26" w:rsidP="00410E26">
      <w:pPr>
        <w:jc w:val="center"/>
        <w:rPr>
          <w:noProof/>
        </w:rPr>
      </w:pPr>
      <w:r w:rsidRPr="00045B23">
        <w:rPr>
          <w:noProof/>
        </w:rPr>
        <w:t>_____________________</w:t>
      </w:r>
    </w:p>
    <w:p w14:paraId="483DD1E1" w14:textId="06A98194" w:rsidR="00F65ACB" w:rsidRPr="00045B23" w:rsidRDefault="00F65ACB" w:rsidP="00F900D1">
      <w:pPr>
        <w:suppressAutoHyphens/>
        <w:overflowPunct w:val="0"/>
        <w:autoSpaceDE w:val="0"/>
        <w:ind w:left="6804"/>
        <w:rPr>
          <w:b/>
          <w:szCs w:val="24"/>
        </w:rPr>
      </w:pPr>
    </w:p>
    <w:p w14:paraId="2D5236FF" w14:textId="77777777" w:rsidR="00D4357F" w:rsidRPr="00045B23" w:rsidRDefault="00D4357F" w:rsidP="00F900D1">
      <w:pPr>
        <w:suppressAutoHyphens/>
        <w:overflowPunct w:val="0"/>
        <w:autoSpaceDE w:val="0"/>
        <w:ind w:left="6804"/>
        <w:rPr>
          <w:noProof/>
          <w:sz w:val="22"/>
          <w:szCs w:val="24"/>
          <w:lang w:eastAsia="ar-SA"/>
        </w:rPr>
      </w:pPr>
    </w:p>
    <w:p w14:paraId="2FDCC044" w14:textId="42C8BEB4" w:rsidR="00F65ACB" w:rsidRPr="00045B23" w:rsidRDefault="00F65ACB" w:rsidP="00F900D1">
      <w:pPr>
        <w:suppressAutoHyphens/>
        <w:overflowPunct w:val="0"/>
        <w:autoSpaceDE w:val="0"/>
        <w:ind w:left="6804"/>
        <w:rPr>
          <w:noProof/>
          <w:sz w:val="22"/>
          <w:szCs w:val="24"/>
          <w:lang w:eastAsia="ar-SA"/>
        </w:rPr>
      </w:pPr>
    </w:p>
    <w:p w14:paraId="0AAFCC80" w14:textId="55DFFCCB" w:rsidR="006338CD" w:rsidRPr="00045B23" w:rsidRDefault="006338CD" w:rsidP="00295A99">
      <w:pPr>
        <w:ind w:left="6237"/>
        <w:rPr>
          <w:noProof/>
          <w:lang w:eastAsia="ar-SA"/>
        </w:rPr>
      </w:pPr>
      <w:r w:rsidRPr="00045B23">
        <w:rPr>
          <w:noProof/>
          <w:lang w:eastAsia="ar-SA"/>
        </w:rPr>
        <w:t>Atviro konkurso sąlygų</w:t>
      </w:r>
    </w:p>
    <w:p w14:paraId="1544EDF2" w14:textId="0CF1D7CF" w:rsidR="006338CD" w:rsidRPr="00045B23" w:rsidRDefault="006338CD" w:rsidP="00295A99">
      <w:pPr>
        <w:suppressAutoHyphens/>
        <w:overflowPunct w:val="0"/>
        <w:autoSpaceDE w:val="0"/>
        <w:ind w:left="6237"/>
        <w:rPr>
          <w:noProof/>
          <w:lang w:eastAsia="ar-SA"/>
        </w:rPr>
      </w:pPr>
      <w:r w:rsidRPr="00045B23">
        <w:rPr>
          <w:noProof/>
          <w:lang w:eastAsia="ar-SA"/>
        </w:rPr>
        <w:t>4  priedas</w:t>
      </w:r>
    </w:p>
    <w:p w14:paraId="66012867" w14:textId="77777777" w:rsidR="00C1668D" w:rsidRPr="00045B23" w:rsidRDefault="00C1668D" w:rsidP="004B4A49">
      <w:pPr>
        <w:suppressAutoHyphens/>
        <w:overflowPunct w:val="0"/>
        <w:autoSpaceDE w:val="0"/>
        <w:ind w:left="6804"/>
        <w:rPr>
          <w:noProof/>
          <w:lang w:eastAsia="ar-SA"/>
        </w:rPr>
      </w:pPr>
    </w:p>
    <w:p w14:paraId="745DF7B6" w14:textId="77777777" w:rsidR="00C1668D" w:rsidRPr="00045B23" w:rsidRDefault="00C1668D" w:rsidP="004B4A49">
      <w:pPr>
        <w:suppressAutoHyphens/>
        <w:overflowPunct w:val="0"/>
        <w:autoSpaceDE w:val="0"/>
        <w:ind w:left="6804"/>
        <w:rPr>
          <w:noProof/>
          <w:lang w:eastAsia="ar-SA"/>
        </w:rPr>
      </w:pPr>
    </w:p>
    <w:p w14:paraId="14AD943D" w14:textId="37ED8620" w:rsidR="0030029D" w:rsidRPr="00045B23" w:rsidRDefault="0030029D" w:rsidP="0030029D">
      <w:pPr>
        <w:tabs>
          <w:tab w:val="left" w:pos="709"/>
        </w:tabs>
        <w:jc w:val="center"/>
        <w:rPr>
          <w:b/>
          <w:noProof/>
          <w:szCs w:val="24"/>
        </w:rPr>
      </w:pPr>
      <w:r w:rsidRPr="00045B23">
        <w:rPr>
          <w:b/>
          <w:noProof/>
          <w:szCs w:val="24"/>
        </w:rPr>
        <w:t>EUROPOS BENDRASIS VIEŠŲJŲ PIRKIMŲ DOKUMENTAS</w:t>
      </w:r>
    </w:p>
    <w:p w14:paraId="7DA5983B" w14:textId="77777777" w:rsidR="0030029D" w:rsidRPr="00045B23" w:rsidRDefault="0030029D" w:rsidP="0030029D">
      <w:pPr>
        <w:tabs>
          <w:tab w:val="left" w:pos="709"/>
        </w:tabs>
        <w:jc w:val="center"/>
        <w:rPr>
          <w:noProof/>
          <w:szCs w:val="24"/>
        </w:rPr>
      </w:pPr>
    </w:p>
    <w:p w14:paraId="0F5BA8B5" w14:textId="0EE058B7" w:rsidR="004B4A49" w:rsidRPr="00045B23" w:rsidRDefault="004B4A49" w:rsidP="0030029D">
      <w:pPr>
        <w:tabs>
          <w:tab w:val="left" w:pos="709"/>
        </w:tabs>
        <w:jc w:val="center"/>
        <w:rPr>
          <w:i/>
          <w:noProof/>
          <w:szCs w:val="24"/>
        </w:rPr>
      </w:pPr>
      <w:r w:rsidRPr="00045B23">
        <w:rPr>
          <w:i/>
          <w:noProof/>
          <w:szCs w:val="24"/>
        </w:rPr>
        <w:t>(atskiras priedas - xml ir pdf tipo failai</w:t>
      </w:r>
      <w:r w:rsidR="0030029D" w:rsidRPr="00045B23">
        <w:rPr>
          <w:i/>
          <w:noProof/>
          <w:szCs w:val="24"/>
        </w:rPr>
        <w:t>)</w:t>
      </w:r>
    </w:p>
    <w:p w14:paraId="4FB81D5A" w14:textId="654ADA5D" w:rsidR="00696146" w:rsidRPr="00045B23" w:rsidRDefault="00696146" w:rsidP="0030029D">
      <w:pPr>
        <w:tabs>
          <w:tab w:val="left" w:pos="709"/>
        </w:tabs>
        <w:jc w:val="center"/>
        <w:rPr>
          <w:i/>
          <w:noProof/>
          <w:szCs w:val="24"/>
        </w:rPr>
      </w:pPr>
    </w:p>
    <w:p w14:paraId="336F8144" w14:textId="62F2F9DE" w:rsidR="008215DE" w:rsidRPr="00045B23" w:rsidRDefault="00696146" w:rsidP="008215DE">
      <w:pPr>
        <w:spacing w:after="160" w:line="256" w:lineRule="auto"/>
        <w:jc w:val="center"/>
        <w:rPr>
          <w:b/>
          <w:szCs w:val="24"/>
        </w:rPr>
      </w:pPr>
      <w:r w:rsidRPr="00045B23">
        <w:rPr>
          <w:noProof/>
        </w:rPr>
        <w:t>______</w:t>
      </w:r>
      <w:r w:rsidR="008215DE" w:rsidRPr="00045B23">
        <w:rPr>
          <w:szCs w:val="24"/>
        </w:rPr>
        <w:t>_______________</w:t>
      </w:r>
    </w:p>
    <w:p w14:paraId="6EB0F391" w14:textId="77777777" w:rsidR="00D4357F" w:rsidRPr="00045B23" w:rsidRDefault="00D4357F" w:rsidP="00920E94">
      <w:pPr>
        <w:ind w:firstLine="6521"/>
        <w:rPr>
          <w:noProof/>
          <w:lang w:eastAsia="ar-SA"/>
        </w:rPr>
      </w:pPr>
    </w:p>
    <w:p w14:paraId="19E69B6C" w14:textId="77777777" w:rsidR="00AE6272" w:rsidRPr="00045B23" w:rsidRDefault="00AE6272" w:rsidP="00920E94">
      <w:pPr>
        <w:ind w:firstLine="6521"/>
        <w:rPr>
          <w:noProof/>
          <w:lang w:eastAsia="ar-SA"/>
        </w:rPr>
      </w:pPr>
    </w:p>
    <w:p w14:paraId="7CB34220" w14:textId="77777777" w:rsidR="00AE6272" w:rsidRPr="00045B23" w:rsidRDefault="00AE6272" w:rsidP="00920E94">
      <w:pPr>
        <w:ind w:firstLine="6521"/>
        <w:rPr>
          <w:noProof/>
          <w:lang w:eastAsia="ar-SA"/>
        </w:rPr>
      </w:pPr>
    </w:p>
    <w:p w14:paraId="7AD99F0F" w14:textId="77777777" w:rsidR="002B6DA2" w:rsidRDefault="002B6DA2" w:rsidP="00F001A7">
      <w:pPr>
        <w:rPr>
          <w:noProof/>
          <w:lang w:eastAsia="ar-SA"/>
        </w:rPr>
      </w:pPr>
    </w:p>
    <w:p w14:paraId="63975D00" w14:textId="77777777" w:rsidR="002B6DA2" w:rsidRDefault="002B6DA2" w:rsidP="00295A99">
      <w:pPr>
        <w:ind w:left="6237"/>
        <w:rPr>
          <w:noProof/>
          <w:lang w:eastAsia="ar-SA"/>
        </w:rPr>
      </w:pPr>
    </w:p>
    <w:p w14:paraId="011EF6CC" w14:textId="53A10706" w:rsidR="002E1577" w:rsidRPr="00045B23" w:rsidRDefault="002E1577" w:rsidP="00295A99">
      <w:pPr>
        <w:ind w:left="6237"/>
        <w:rPr>
          <w:noProof/>
          <w:lang w:eastAsia="ar-SA"/>
        </w:rPr>
      </w:pPr>
      <w:r w:rsidRPr="00045B23">
        <w:rPr>
          <w:noProof/>
          <w:lang w:eastAsia="ar-SA"/>
        </w:rPr>
        <w:t>Atviro konkurso sąlygų</w:t>
      </w:r>
    </w:p>
    <w:p w14:paraId="1BEEB0DA" w14:textId="180C243B" w:rsidR="002E1577" w:rsidRPr="00045B23" w:rsidRDefault="002E1577" w:rsidP="00295A99">
      <w:pPr>
        <w:suppressAutoHyphens/>
        <w:overflowPunct w:val="0"/>
        <w:autoSpaceDE w:val="0"/>
        <w:ind w:left="6237"/>
        <w:rPr>
          <w:noProof/>
          <w:lang w:eastAsia="ar-SA"/>
        </w:rPr>
      </w:pPr>
      <w:r w:rsidRPr="00045B23">
        <w:rPr>
          <w:noProof/>
          <w:lang w:eastAsia="ar-SA"/>
        </w:rPr>
        <w:t>5  priedas</w:t>
      </w:r>
    </w:p>
    <w:p w14:paraId="36394964" w14:textId="77777777" w:rsidR="002E1577" w:rsidRPr="00045B23" w:rsidRDefault="002E1577" w:rsidP="002E1577">
      <w:pPr>
        <w:rPr>
          <w:rFonts w:eastAsia="Calibri"/>
          <w:b/>
          <w:bCs/>
          <w:noProof/>
          <w:color w:val="000000"/>
          <w:szCs w:val="24"/>
        </w:rPr>
      </w:pPr>
    </w:p>
    <w:p w14:paraId="52E2BFA2" w14:textId="6C1D278F" w:rsidR="002537D0" w:rsidRPr="00045B23" w:rsidRDefault="002537D0" w:rsidP="002537D0">
      <w:pPr>
        <w:jc w:val="center"/>
        <w:rPr>
          <w:rFonts w:eastAsia="Calibri"/>
          <w:b/>
          <w:bCs/>
          <w:noProof/>
          <w:color w:val="000000"/>
          <w:szCs w:val="24"/>
        </w:rPr>
      </w:pPr>
      <w:r w:rsidRPr="00045B23">
        <w:rPr>
          <w:rFonts w:eastAsia="Calibri"/>
          <w:b/>
          <w:bCs/>
          <w:noProof/>
          <w:color w:val="000000"/>
          <w:szCs w:val="24"/>
        </w:rPr>
        <w:t>(Nacionalinio saugumo reikalavimų atitikties deklaracijos forma)</w:t>
      </w:r>
    </w:p>
    <w:p w14:paraId="0D3E5338" w14:textId="77777777" w:rsidR="002E1577" w:rsidRPr="00045B23" w:rsidRDefault="002E1577" w:rsidP="002E1577">
      <w:pPr>
        <w:rPr>
          <w:rFonts w:eastAsia="Calibri"/>
          <w:b/>
          <w:bCs/>
          <w:noProof/>
          <w:color w:val="000000"/>
          <w:szCs w:val="24"/>
        </w:rPr>
      </w:pPr>
    </w:p>
    <w:p w14:paraId="16B4D555" w14:textId="77777777" w:rsidR="002E1577" w:rsidRPr="00045B23" w:rsidRDefault="002E1577" w:rsidP="002E1577">
      <w:pPr>
        <w:widowControl w:val="0"/>
        <w:tabs>
          <w:tab w:val="right" w:leader="underscore" w:pos="9071"/>
        </w:tabs>
        <w:suppressAutoHyphens/>
        <w:textAlignment w:val="baseline"/>
        <w:rPr>
          <w:szCs w:val="24"/>
        </w:rPr>
      </w:pPr>
      <w:r w:rsidRPr="00045B23">
        <w:rPr>
          <w:rFonts w:eastAsia="Calibri"/>
          <w:szCs w:val="24"/>
        </w:rPr>
        <w:tab/>
      </w:r>
    </w:p>
    <w:p w14:paraId="3268EC8E" w14:textId="77777777" w:rsidR="002E1577" w:rsidRPr="00045B23" w:rsidRDefault="002E1577" w:rsidP="002E1577">
      <w:pPr>
        <w:shd w:val="clear" w:color="auto" w:fill="FFFFFF"/>
        <w:suppressAutoHyphens/>
        <w:ind w:right="-178"/>
        <w:jc w:val="center"/>
        <w:rPr>
          <w:szCs w:val="24"/>
        </w:rPr>
      </w:pPr>
      <w:r w:rsidRPr="00045B23">
        <w:rPr>
          <w:szCs w:val="24"/>
        </w:rPr>
        <w:t>(</w:t>
      </w:r>
      <w:r w:rsidRPr="00045B23">
        <w:rPr>
          <w:i/>
          <w:iCs/>
          <w:szCs w:val="24"/>
        </w:rPr>
        <w:t>tiekėjo pavadinimas</w:t>
      </w:r>
      <w:r w:rsidRPr="00045B23">
        <w:rPr>
          <w:szCs w:val="24"/>
        </w:rPr>
        <w:t>)</w:t>
      </w:r>
    </w:p>
    <w:p w14:paraId="7E47D2C8" w14:textId="77777777" w:rsidR="002E1577" w:rsidRPr="00045B23" w:rsidRDefault="002E1577" w:rsidP="002E1577">
      <w:pPr>
        <w:widowControl w:val="0"/>
        <w:tabs>
          <w:tab w:val="right" w:leader="underscore" w:pos="9071"/>
        </w:tabs>
        <w:suppressAutoHyphens/>
        <w:textAlignment w:val="baseline"/>
        <w:rPr>
          <w:rFonts w:eastAsia="Calibri"/>
          <w:szCs w:val="24"/>
        </w:rPr>
      </w:pPr>
      <w:r w:rsidRPr="00045B23">
        <w:rPr>
          <w:rFonts w:eastAsia="Calibri"/>
          <w:szCs w:val="24"/>
        </w:rPr>
        <w:tab/>
      </w:r>
    </w:p>
    <w:p w14:paraId="246E42A3" w14:textId="77777777" w:rsidR="002E1577" w:rsidRPr="00045B23" w:rsidRDefault="002E1577" w:rsidP="002E1577">
      <w:pPr>
        <w:suppressAutoHyphens/>
        <w:jc w:val="center"/>
        <w:textAlignment w:val="baseline"/>
        <w:rPr>
          <w:szCs w:val="24"/>
        </w:rPr>
      </w:pPr>
      <w:r w:rsidRPr="00045B23">
        <w:rPr>
          <w:rFonts w:eastAsia="Calibri"/>
          <w:iCs/>
          <w:szCs w:val="24"/>
        </w:rPr>
        <w:t>(</w:t>
      </w:r>
      <w:r w:rsidRPr="00045B23">
        <w:rPr>
          <w:rFonts w:eastAsia="Calibri"/>
          <w:i/>
          <w:szCs w:val="24"/>
        </w:rPr>
        <w:t>adresatas (perkančiosios organizacijos / perkančiojo subjekto pavadinimas</w:t>
      </w:r>
      <w:r w:rsidRPr="00045B23">
        <w:rPr>
          <w:rFonts w:eastAsia="Calibri"/>
          <w:iCs/>
          <w:szCs w:val="24"/>
        </w:rPr>
        <w:t>)</w:t>
      </w:r>
    </w:p>
    <w:p w14:paraId="34FF23FC"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b/>
          <w:bCs/>
          <w:szCs w:val="24"/>
        </w:rPr>
        <w:t>NACIONALINIO SAUGUMO REIKALAVIMŲ ATITIKTIES DEKLARACIJA</w:t>
      </w:r>
    </w:p>
    <w:p w14:paraId="11FF794B"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20__ m._____________ d. Nr. ______</w:t>
      </w:r>
    </w:p>
    <w:p w14:paraId="04DEA1F6"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__________________________</w:t>
      </w:r>
    </w:p>
    <w:p w14:paraId="6BF80F44"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i/>
          <w:iCs/>
          <w:szCs w:val="24"/>
        </w:rPr>
        <w:t>(Sudarymo vieta)</w:t>
      </w:r>
    </w:p>
    <w:p w14:paraId="266E86AF" w14:textId="77777777" w:rsidR="002E1577" w:rsidRPr="00045B23" w:rsidRDefault="002E1577" w:rsidP="002E1577">
      <w:pPr>
        <w:ind w:firstLine="567"/>
        <w:jc w:val="both"/>
        <w:rPr>
          <w:color w:val="000000"/>
          <w:szCs w:val="24"/>
        </w:rPr>
      </w:pPr>
      <w:r w:rsidRPr="00045B23">
        <w:rPr>
          <w:color w:val="000000"/>
          <w:szCs w:val="24"/>
        </w:rPr>
        <w:t>Aš, ___________________________________________________________________ ,</w:t>
      </w:r>
    </w:p>
    <w:p w14:paraId="7931BF76" w14:textId="77777777" w:rsidR="002E1577" w:rsidRPr="00045B23" w:rsidRDefault="002E1577" w:rsidP="002E1577">
      <w:pPr>
        <w:ind w:left="960" w:firstLine="318"/>
        <w:jc w:val="both"/>
        <w:rPr>
          <w:color w:val="000000"/>
          <w:szCs w:val="24"/>
        </w:rPr>
      </w:pPr>
      <w:r w:rsidRPr="00045B23">
        <w:rPr>
          <w:i/>
          <w:iCs/>
          <w:color w:val="000000"/>
          <w:szCs w:val="24"/>
        </w:rPr>
        <w:t>(tiekėjo vadovo ar jo įgalioto asmens pareigų pavadinimas, vardas ir pavardė)</w:t>
      </w:r>
    </w:p>
    <w:p w14:paraId="048B148C" w14:textId="77777777" w:rsidR="002E1577" w:rsidRPr="00045B23" w:rsidRDefault="002E1577" w:rsidP="002E1577">
      <w:pPr>
        <w:jc w:val="both"/>
        <w:rPr>
          <w:color w:val="000000"/>
          <w:szCs w:val="24"/>
        </w:rPr>
      </w:pPr>
      <w:r w:rsidRPr="00045B23">
        <w:rPr>
          <w:color w:val="000000"/>
          <w:szCs w:val="24"/>
        </w:rPr>
        <w:t>patvirtinu, kad mano vadovaujamas (-a) (atstovaujamas (-a))____________________________ ,</w:t>
      </w:r>
    </w:p>
    <w:p w14:paraId="669FE9F1" w14:textId="77777777" w:rsidR="002E1577" w:rsidRPr="00045B23" w:rsidRDefault="002E1577" w:rsidP="002E1577">
      <w:pPr>
        <w:ind w:left="5640" w:firstLine="742"/>
        <w:jc w:val="both"/>
        <w:rPr>
          <w:color w:val="000000"/>
          <w:szCs w:val="24"/>
        </w:rPr>
      </w:pPr>
      <w:r w:rsidRPr="00045B23">
        <w:rPr>
          <w:i/>
          <w:iCs/>
          <w:color w:val="000000"/>
          <w:szCs w:val="24"/>
        </w:rPr>
        <w:t xml:space="preserve">(tiekėjo pavadinimas)    </w:t>
      </w:r>
    </w:p>
    <w:p w14:paraId="1FDEAD67" w14:textId="77777777" w:rsidR="002E1577" w:rsidRPr="00045B23" w:rsidRDefault="002E1577" w:rsidP="002E1577">
      <w:pPr>
        <w:jc w:val="both"/>
        <w:rPr>
          <w:color w:val="000000"/>
          <w:szCs w:val="24"/>
          <w:u w:val="single"/>
        </w:rPr>
      </w:pPr>
      <w:r w:rsidRPr="00045B23">
        <w:rPr>
          <w:color w:val="000000"/>
          <w:szCs w:val="24"/>
        </w:rPr>
        <w:t>dalyvaujantis (-i) ______________________________________________________________</w:t>
      </w:r>
    </w:p>
    <w:p w14:paraId="3CAEFCA5" w14:textId="30464436" w:rsidR="002E1577" w:rsidRPr="00045B23" w:rsidRDefault="002E1577" w:rsidP="002E1577">
      <w:pPr>
        <w:ind w:left="2040" w:firstLine="371"/>
        <w:jc w:val="both"/>
        <w:rPr>
          <w:color w:val="000000"/>
          <w:szCs w:val="24"/>
        </w:rPr>
      </w:pPr>
      <w:r w:rsidRPr="00045B23">
        <w:rPr>
          <w:i/>
          <w:iCs/>
          <w:color w:val="000000"/>
          <w:szCs w:val="24"/>
        </w:rPr>
        <w:t>(perkančiosios organizacijos pavadinimas)</w:t>
      </w:r>
    </w:p>
    <w:p w14:paraId="201F1092" w14:textId="77777777" w:rsidR="002E1577" w:rsidRPr="00045B23" w:rsidRDefault="002E1577" w:rsidP="002E1577">
      <w:pPr>
        <w:jc w:val="both"/>
        <w:rPr>
          <w:color w:val="000000"/>
          <w:szCs w:val="24"/>
        </w:rPr>
      </w:pPr>
      <w:r w:rsidRPr="00045B23">
        <w:rPr>
          <w:color w:val="000000"/>
          <w:szCs w:val="24"/>
        </w:rPr>
        <w:t>vykdomame  _____________________________________, atitinka toliau nurodomus reikalavimus:</w:t>
      </w:r>
    </w:p>
    <w:p w14:paraId="62CB8794" w14:textId="77777777" w:rsidR="002E1577" w:rsidRPr="00045B23" w:rsidRDefault="002E1577" w:rsidP="002E1577">
      <w:pPr>
        <w:ind w:firstLine="636"/>
        <w:jc w:val="both"/>
        <w:rPr>
          <w:color w:val="000000"/>
          <w:szCs w:val="24"/>
        </w:rPr>
      </w:pPr>
      <w:r w:rsidRPr="00045B23">
        <w:rPr>
          <w:i/>
          <w:iCs/>
          <w:color w:val="000000"/>
          <w:szCs w:val="24"/>
        </w:rPr>
        <w:t>(pirkimo objekto pavadinimas, pirkimo numeris, pirkimo paskelbimo CVP IS data</w:t>
      </w:r>
      <w:r w:rsidRPr="00045B23">
        <w:rPr>
          <w:color w:val="000000"/>
          <w:szCs w:val="24"/>
        </w:rPr>
        <w:t>)</w:t>
      </w:r>
    </w:p>
    <w:p w14:paraId="351D311A" w14:textId="77777777" w:rsidR="002E1577" w:rsidRPr="00045B23" w:rsidRDefault="002E1577" w:rsidP="002E1577">
      <w:pPr>
        <w:ind w:firstLine="636"/>
        <w:jc w:val="both"/>
        <w:rPr>
          <w:color w:val="000000"/>
          <w:szCs w:val="24"/>
        </w:rPr>
      </w:pPr>
    </w:p>
    <w:p w14:paraId="3AFBF113" w14:textId="77777777" w:rsidR="002E1577" w:rsidRPr="00045B23"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575207FD" w14:textId="77777777" w:rsidTr="00E7169D">
        <w:trPr>
          <w:trHeight w:val="276"/>
        </w:trPr>
        <w:tc>
          <w:tcPr>
            <w:tcW w:w="9281" w:type="dxa"/>
            <w:vMerge w:val="restart"/>
            <w:tcBorders>
              <w:top w:val="nil"/>
              <w:left w:val="nil"/>
              <w:bottom w:val="nil"/>
              <w:right w:val="nil"/>
            </w:tcBorders>
            <w:hideMark/>
          </w:tcPr>
          <w:p w14:paraId="6223436C" w14:textId="6D3538C5" w:rsidR="00E7169D" w:rsidRPr="00045B23" w:rsidRDefault="00E7169D">
            <w:pPr>
              <w:jc w:val="both"/>
              <w:rPr>
                <w:szCs w:val="24"/>
              </w:rPr>
            </w:pPr>
            <w:r w:rsidRPr="00045B23">
              <w:rPr>
                <w:szCs w:val="24"/>
              </w:rPr>
              <w:t xml:space="preserve">tiekėjo siūlomos prekės nekelia grėsmės nacionaliniam saugumui </w:t>
            </w:r>
            <w:r w:rsidRPr="00045B23">
              <w:rPr>
                <w:color w:val="000000"/>
                <w:szCs w:val="24"/>
                <w:bdr w:val="none" w:sz="0" w:space="0" w:color="auto" w:frame="1"/>
              </w:rPr>
              <w:t>–</w:t>
            </w:r>
            <w:r w:rsidRPr="00045B23">
              <w:rPr>
                <w:szCs w:val="24"/>
              </w:rPr>
              <w:t xml:space="preserve"> vadovaujantis Lietuvos Respublikos viešųjų pirkimų įstatymo (toliau – VPĮ) 37 straipsnio 9 dalies 1 punktu, prekių gamintojas ar jį kontroliuojantis asmuo</w:t>
            </w:r>
            <w:r w:rsidRPr="00045B23">
              <w:rPr>
                <w:color w:val="000000"/>
                <w:szCs w:val="24"/>
              </w:rPr>
              <w:t xml:space="preserve"> </w:t>
            </w:r>
            <w:r w:rsidRPr="00045B23">
              <w:rPr>
                <w:szCs w:val="24"/>
              </w:rPr>
              <w:t>nėra registruoti (jeigu gamintojas ar jį kontroliuojantis asmuo yra fizinis asmuo – nuolat gyvenantis ar turintis pilietybę) VPĮ 92 straipsnio 14 dalyje numatytame sąraše nurodytose valstybėse ar teritorijose. (konkurso sąlygų 2.1</w:t>
            </w:r>
            <w:r w:rsidR="00256321" w:rsidRPr="00045B23">
              <w:rPr>
                <w:szCs w:val="24"/>
              </w:rPr>
              <w:t>2</w:t>
            </w:r>
            <w:r w:rsidRPr="00045B23">
              <w:rPr>
                <w:szCs w:val="24"/>
              </w:rPr>
              <w:t>.1 p.)</w:t>
            </w:r>
          </w:p>
          <w:p w14:paraId="7DDE6192" w14:textId="29D19F35" w:rsidR="00E7169D" w:rsidRPr="00045B23" w:rsidRDefault="00E7169D">
            <w:pPr>
              <w:shd w:val="clear" w:color="auto" w:fill="FFFFFF"/>
              <w:ind w:firstLine="5035"/>
              <w:rPr>
                <w:i/>
                <w:szCs w:val="24"/>
              </w:rPr>
            </w:pPr>
          </w:p>
        </w:tc>
      </w:tr>
      <w:tr w:rsidR="00E7169D" w:rsidRPr="00045B23"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045B23" w:rsidRDefault="00E7169D">
            <w:pPr>
              <w:rPr>
                <w:szCs w:val="24"/>
              </w:rPr>
            </w:pPr>
          </w:p>
        </w:tc>
      </w:tr>
      <w:tr w:rsidR="00E7169D" w:rsidRPr="00045B23"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045B23" w:rsidRDefault="00E7169D">
            <w:pPr>
              <w:rPr>
                <w:szCs w:val="24"/>
              </w:rPr>
            </w:pPr>
          </w:p>
        </w:tc>
      </w:tr>
    </w:tbl>
    <w:p w14:paraId="4197A720" w14:textId="77777777" w:rsidR="002E1577" w:rsidRPr="00045B23"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40EBC95D" w14:textId="77777777" w:rsidTr="00E7169D">
        <w:trPr>
          <w:trHeight w:val="276"/>
        </w:trPr>
        <w:tc>
          <w:tcPr>
            <w:tcW w:w="9281" w:type="dxa"/>
            <w:vMerge w:val="restart"/>
            <w:tcBorders>
              <w:top w:val="nil"/>
              <w:left w:val="nil"/>
              <w:bottom w:val="nil"/>
              <w:right w:val="nil"/>
            </w:tcBorders>
            <w:hideMark/>
          </w:tcPr>
          <w:p w14:paraId="2042C14F" w14:textId="16E98971" w:rsidR="00E7169D" w:rsidRPr="00045B23" w:rsidRDefault="00E7169D">
            <w:pPr>
              <w:shd w:val="clear" w:color="auto" w:fill="FFFFFF"/>
              <w:jc w:val="both"/>
              <w:rPr>
                <w:i/>
                <w:iCs/>
                <w:szCs w:val="24"/>
              </w:rPr>
            </w:pPr>
            <w:r w:rsidRPr="00045B23">
              <w:rPr>
                <w:szCs w:val="24"/>
              </w:rPr>
              <w:t xml:space="preserve">tiekėjo siūlomos teikti paslaugos nekelia grėsmės nacionaliniam saugumui </w:t>
            </w:r>
            <w:r w:rsidRPr="00045B23">
              <w:rPr>
                <w:color w:val="000000"/>
                <w:szCs w:val="24"/>
                <w:bdr w:val="none" w:sz="0" w:space="0" w:color="auto" w:frame="1"/>
              </w:rPr>
              <w:t>–</w:t>
            </w:r>
            <w:r w:rsidRPr="00045B23">
              <w:rPr>
                <w:szCs w:val="24"/>
              </w:rPr>
              <w:t xml:space="preserve"> vadovaujantis VPĮ 37 straipsnio 9 dalies 2 punktu, paslaugų teikimas nebus vykdomas iš VPĮ 92 straipsnio 14 dalyje numatytame sąraše nurodytų valstybių ar teritorijų. (konkurso sąlygų 2.1</w:t>
            </w:r>
            <w:r w:rsidR="00256321" w:rsidRPr="00045B23">
              <w:rPr>
                <w:szCs w:val="24"/>
              </w:rPr>
              <w:t>2</w:t>
            </w:r>
            <w:r w:rsidRPr="00045B23">
              <w:rPr>
                <w:szCs w:val="24"/>
              </w:rPr>
              <w:t>.1 p.)</w:t>
            </w:r>
            <w:r w:rsidRPr="00045B23">
              <w:rPr>
                <w:i/>
                <w:iCs/>
                <w:szCs w:val="24"/>
              </w:rPr>
              <w:t xml:space="preserve">   </w:t>
            </w:r>
          </w:p>
          <w:p w14:paraId="33AAF7A8" w14:textId="77777777" w:rsidR="00E7169D" w:rsidRPr="00045B23" w:rsidRDefault="00E7169D" w:rsidP="002E1577">
            <w:pPr>
              <w:shd w:val="clear" w:color="auto" w:fill="FFFFFF"/>
              <w:ind w:firstLine="3657"/>
              <w:rPr>
                <w:szCs w:val="24"/>
              </w:rPr>
            </w:pPr>
          </w:p>
        </w:tc>
      </w:tr>
      <w:tr w:rsidR="00E7169D" w:rsidRPr="00045B23"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045B23" w:rsidRDefault="00E7169D">
            <w:pPr>
              <w:rPr>
                <w:szCs w:val="24"/>
              </w:rPr>
            </w:pPr>
          </w:p>
        </w:tc>
      </w:tr>
      <w:tr w:rsidR="00E7169D" w:rsidRPr="00045B23"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045B23" w:rsidRDefault="00E7169D">
            <w:pPr>
              <w:rPr>
                <w:szCs w:val="24"/>
              </w:rPr>
            </w:pPr>
          </w:p>
        </w:tc>
      </w:tr>
      <w:tr w:rsidR="00E7169D" w:rsidRPr="00045B23" w14:paraId="4109461B" w14:textId="77777777" w:rsidTr="00E7169D">
        <w:trPr>
          <w:trHeight w:val="276"/>
        </w:trPr>
        <w:tc>
          <w:tcPr>
            <w:tcW w:w="9281" w:type="dxa"/>
            <w:vMerge w:val="restart"/>
            <w:tcBorders>
              <w:top w:val="nil"/>
              <w:left w:val="nil"/>
              <w:bottom w:val="nil"/>
              <w:right w:val="nil"/>
            </w:tcBorders>
            <w:hideMark/>
          </w:tcPr>
          <w:p w14:paraId="19B49D75" w14:textId="7B5841DB" w:rsidR="00E7169D" w:rsidRPr="00045B23" w:rsidRDefault="00E7169D">
            <w:pPr>
              <w:jc w:val="both"/>
              <w:rPr>
                <w:szCs w:val="24"/>
              </w:rPr>
            </w:pPr>
            <w:r w:rsidRPr="00045B23">
              <w:rPr>
                <w:szCs w:val="24"/>
              </w:rPr>
              <w:t>tiekėjas neturi interesų, galinčių kelti grėsmę nacionaliniam saugumui – vadovaujantis VPĮ 47 straipsnio 9 dalimi, jis pats,</w:t>
            </w:r>
            <w:r w:rsidRPr="00045B23">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45B23">
              <w:rPr>
                <w:szCs w:val="24"/>
              </w:rPr>
              <w:t>(konkurso sąlygų 2.1</w:t>
            </w:r>
            <w:r w:rsidR="00256321" w:rsidRPr="00045B23">
              <w:rPr>
                <w:szCs w:val="24"/>
              </w:rPr>
              <w:t>2</w:t>
            </w:r>
            <w:r w:rsidRPr="00045B23">
              <w:rPr>
                <w:szCs w:val="24"/>
              </w:rPr>
              <w:t>.2 p.)</w:t>
            </w:r>
          </w:p>
        </w:tc>
      </w:tr>
      <w:tr w:rsidR="00E7169D" w:rsidRPr="00045B23"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045B23" w:rsidRDefault="00E7169D">
            <w:pPr>
              <w:rPr>
                <w:szCs w:val="24"/>
              </w:rPr>
            </w:pPr>
          </w:p>
        </w:tc>
      </w:tr>
      <w:tr w:rsidR="00E7169D" w:rsidRPr="00045B23"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045B23" w:rsidRDefault="00E7169D">
            <w:pPr>
              <w:rPr>
                <w:szCs w:val="24"/>
              </w:rPr>
            </w:pPr>
          </w:p>
        </w:tc>
      </w:tr>
    </w:tbl>
    <w:p w14:paraId="281AB5CB" w14:textId="77777777" w:rsidR="002E1577" w:rsidRPr="00045B23" w:rsidRDefault="002E1577" w:rsidP="002E1577">
      <w:pPr>
        <w:shd w:val="clear" w:color="auto" w:fill="FFFFFF"/>
        <w:ind w:firstLine="1007"/>
        <w:rPr>
          <w:i/>
          <w:szCs w:val="24"/>
        </w:rPr>
      </w:pPr>
    </w:p>
    <w:p w14:paraId="690843DE" w14:textId="77777777" w:rsidR="002E1577" w:rsidRPr="00045B23" w:rsidRDefault="002E1577" w:rsidP="00E7169D">
      <w:pPr>
        <w:shd w:val="clear" w:color="auto" w:fill="FFFFFF"/>
        <w:rPr>
          <w:i/>
          <w:szCs w:val="24"/>
        </w:rPr>
      </w:pPr>
    </w:p>
    <w:p w14:paraId="7D2CC09A" w14:textId="77777777" w:rsidR="002E1577" w:rsidRPr="00045B23" w:rsidRDefault="002E1577" w:rsidP="00E7169D">
      <w:pPr>
        <w:shd w:val="clear" w:color="auto" w:fill="FFFFFF"/>
        <w:rPr>
          <w:szCs w:val="24"/>
        </w:rPr>
      </w:pPr>
      <w:r w:rsidRPr="00045B23">
        <w:rPr>
          <w:szCs w:val="24"/>
        </w:rPr>
        <w:t>Patvirtinu, kad šie duomenys yra teisingi ir aktualūs pasiūlymo pateikimo dieną.</w:t>
      </w:r>
    </w:p>
    <w:p w14:paraId="38E5C277" w14:textId="77777777" w:rsidR="002E1577" w:rsidRPr="00045B23" w:rsidRDefault="002E1577" w:rsidP="00E7169D">
      <w:pPr>
        <w:shd w:val="clear" w:color="auto" w:fill="FFFFFF"/>
        <w:rPr>
          <w:szCs w:val="24"/>
        </w:rPr>
      </w:pPr>
    </w:p>
    <w:p w14:paraId="61622612" w14:textId="12B3A7C8" w:rsidR="002E1577" w:rsidRPr="00045B23" w:rsidRDefault="002E1577" w:rsidP="00E7169D">
      <w:pPr>
        <w:jc w:val="both"/>
        <w:rPr>
          <w:szCs w:val="24"/>
        </w:rPr>
      </w:pPr>
      <w:r w:rsidRPr="00045B23">
        <w:rPr>
          <w:szCs w:val="24"/>
        </w:rPr>
        <w:t xml:space="preserve">Suprantu, kad vadovaudamasis VPĮ 39 straipsnio 4 dalimi, perkančioji organizacija bet kuriuo pirkimo procedūros metu gali paprašyti kandidatų ar dalyvių pateikti visus ar dalį dokumentų, </w:t>
      </w:r>
      <w:r w:rsidRPr="00045B23">
        <w:rPr>
          <w:szCs w:val="24"/>
        </w:rPr>
        <w:lastRenderedPageBreak/>
        <w:t>patvirtinančių atitiktį VPĮ 37 straipsnio 9 dalies reikalavimams, jeigu tai būtina siekiant užtikrinti tinkamą pirkimo procedūros atlikimą.</w:t>
      </w:r>
    </w:p>
    <w:p w14:paraId="0D5B6E63" w14:textId="77777777" w:rsidR="002E1577" w:rsidRPr="00045B23"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045B23" w:rsidRDefault="002E1577" w:rsidP="00E7169D">
      <w:pPr>
        <w:jc w:val="both"/>
        <w:rPr>
          <w:szCs w:val="24"/>
        </w:rPr>
      </w:pPr>
      <w:r w:rsidRPr="00045B23">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045B23" w:rsidRDefault="002E1577" w:rsidP="002E1577">
      <w:pPr>
        <w:widowControl w:val="0"/>
        <w:suppressAutoHyphens/>
        <w:ind w:left="709"/>
        <w:jc w:val="both"/>
        <w:textAlignment w:val="baseline"/>
        <w:rPr>
          <w:szCs w:val="24"/>
        </w:rPr>
      </w:pPr>
    </w:p>
    <w:p w14:paraId="47A6BE69" w14:textId="77777777" w:rsidR="002E1577" w:rsidRPr="00045B23" w:rsidRDefault="002E1577" w:rsidP="002E1577">
      <w:pPr>
        <w:widowControl w:val="0"/>
        <w:suppressAutoHyphens/>
        <w:jc w:val="center"/>
        <w:textAlignment w:val="baseline"/>
        <w:rPr>
          <w:szCs w:val="24"/>
        </w:rPr>
      </w:pPr>
    </w:p>
    <w:p w14:paraId="62E3A4F9" w14:textId="77777777" w:rsidR="002E1577" w:rsidRPr="00045B23" w:rsidRDefault="002E1577" w:rsidP="002E1577">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23CD4B3" w14:textId="77777777" w:rsidR="002E1577" w:rsidRPr="00045B23" w:rsidRDefault="002E1577" w:rsidP="002E1577">
      <w:pPr>
        <w:widowControl w:val="0"/>
        <w:suppressAutoHyphens/>
        <w:ind w:firstLine="471"/>
        <w:jc w:val="center"/>
        <w:textAlignment w:val="baseline"/>
        <w:rPr>
          <w:szCs w:val="24"/>
        </w:rPr>
      </w:pPr>
      <w:r w:rsidRPr="00045B23">
        <w:rPr>
          <w:rFonts w:eastAsia="Calibri"/>
          <w:i/>
          <w:iCs/>
          <w:szCs w:val="24"/>
        </w:rPr>
        <w:t>(pareigos)                                      (parašas)                                      (vardas ir pavardė)</w:t>
      </w:r>
    </w:p>
    <w:p w14:paraId="02B8B49E" w14:textId="77777777" w:rsidR="002E1577" w:rsidRPr="00045B23" w:rsidRDefault="002E1577" w:rsidP="002E1577">
      <w:pPr>
        <w:ind w:left="6096"/>
        <w:rPr>
          <w:szCs w:val="24"/>
          <w:lang w:eastAsia="en-US"/>
        </w:rPr>
      </w:pPr>
    </w:p>
    <w:p w14:paraId="3A37579E" w14:textId="0C6A0725" w:rsidR="008215DE" w:rsidRPr="00045B23" w:rsidRDefault="00864D9F" w:rsidP="008215DE">
      <w:pPr>
        <w:spacing w:after="160" w:line="256" w:lineRule="auto"/>
        <w:jc w:val="center"/>
        <w:rPr>
          <w:b/>
          <w:szCs w:val="24"/>
        </w:rPr>
      </w:pPr>
      <w:r w:rsidRPr="00045B23">
        <w:rPr>
          <w:noProof/>
        </w:rPr>
        <w:t>_____</w:t>
      </w:r>
      <w:r w:rsidR="008215DE" w:rsidRPr="00045B23">
        <w:rPr>
          <w:szCs w:val="24"/>
        </w:rPr>
        <w:t>________________</w:t>
      </w:r>
    </w:p>
    <w:p w14:paraId="385BF487" w14:textId="77777777" w:rsidR="002E1577" w:rsidRPr="00045B23" w:rsidRDefault="002E1577" w:rsidP="00696146">
      <w:pPr>
        <w:rPr>
          <w:rFonts w:eastAsia="Calibri"/>
          <w:b/>
          <w:bCs/>
          <w:noProof/>
          <w:color w:val="000000"/>
          <w:szCs w:val="24"/>
        </w:rPr>
      </w:pPr>
    </w:p>
    <w:p w14:paraId="42025734" w14:textId="77777777" w:rsidR="00050DC8" w:rsidRPr="00045B23" w:rsidRDefault="00050DC8" w:rsidP="00805DE6">
      <w:pPr>
        <w:jc w:val="right"/>
        <w:rPr>
          <w:noProof/>
          <w:lang w:eastAsia="ar-SA"/>
        </w:rPr>
      </w:pPr>
    </w:p>
    <w:p w14:paraId="01D808CF" w14:textId="77777777" w:rsidR="00D4357F" w:rsidRPr="00045B23" w:rsidRDefault="00D4357F" w:rsidP="00805DE6">
      <w:pPr>
        <w:jc w:val="right"/>
        <w:rPr>
          <w:noProof/>
          <w:lang w:eastAsia="ar-SA"/>
        </w:rPr>
      </w:pPr>
    </w:p>
    <w:p w14:paraId="676EB705" w14:textId="77777777" w:rsidR="000119C4" w:rsidRDefault="000119C4" w:rsidP="00256321">
      <w:pPr>
        <w:ind w:left="6237"/>
        <w:rPr>
          <w:noProof/>
          <w:lang w:eastAsia="ar-SA"/>
        </w:rPr>
      </w:pPr>
    </w:p>
    <w:p w14:paraId="74D18948" w14:textId="77777777" w:rsidR="000119C4" w:rsidRDefault="000119C4" w:rsidP="00256321">
      <w:pPr>
        <w:ind w:left="6237"/>
        <w:rPr>
          <w:noProof/>
          <w:lang w:eastAsia="ar-SA"/>
        </w:rPr>
      </w:pPr>
    </w:p>
    <w:p w14:paraId="1853FCFD" w14:textId="77777777" w:rsidR="000119C4" w:rsidRDefault="000119C4" w:rsidP="00256321">
      <w:pPr>
        <w:ind w:left="6237"/>
        <w:rPr>
          <w:noProof/>
          <w:lang w:eastAsia="ar-SA"/>
        </w:rPr>
      </w:pPr>
    </w:p>
    <w:p w14:paraId="1F1CE8E3" w14:textId="77777777" w:rsidR="000119C4" w:rsidRDefault="000119C4" w:rsidP="00256321">
      <w:pPr>
        <w:ind w:left="6237"/>
        <w:rPr>
          <w:noProof/>
          <w:lang w:eastAsia="ar-SA"/>
        </w:rPr>
      </w:pPr>
    </w:p>
    <w:p w14:paraId="4C52786A" w14:textId="77777777" w:rsidR="000119C4" w:rsidRDefault="000119C4" w:rsidP="00256321">
      <w:pPr>
        <w:ind w:left="6237"/>
        <w:rPr>
          <w:noProof/>
          <w:lang w:eastAsia="ar-SA"/>
        </w:rPr>
      </w:pPr>
    </w:p>
    <w:p w14:paraId="0F9F8DF2" w14:textId="77777777" w:rsidR="000119C4" w:rsidRDefault="000119C4" w:rsidP="00256321">
      <w:pPr>
        <w:ind w:left="6237"/>
        <w:rPr>
          <w:noProof/>
          <w:lang w:eastAsia="ar-SA"/>
        </w:rPr>
      </w:pPr>
    </w:p>
    <w:p w14:paraId="0660B64D" w14:textId="77777777" w:rsidR="000119C4" w:rsidRDefault="000119C4" w:rsidP="00256321">
      <w:pPr>
        <w:ind w:left="6237"/>
        <w:rPr>
          <w:noProof/>
          <w:lang w:eastAsia="ar-SA"/>
        </w:rPr>
      </w:pPr>
    </w:p>
    <w:p w14:paraId="3E585BAC" w14:textId="77777777" w:rsidR="000119C4" w:rsidRDefault="000119C4" w:rsidP="00256321">
      <w:pPr>
        <w:ind w:left="6237"/>
        <w:rPr>
          <w:noProof/>
          <w:lang w:eastAsia="ar-SA"/>
        </w:rPr>
      </w:pPr>
    </w:p>
    <w:p w14:paraId="4969BE10" w14:textId="77777777" w:rsidR="000119C4" w:rsidRDefault="000119C4" w:rsidP="00256321">
      <w:pPr>
        <w:ind w:left="6237"/>
        <w:rPr>
          <w:noProof/>
          <w:lang w:eastAsia="ar-SA"/>
        </w:rPr>
      </w:pPr>
    </w:p>
    <w:p w14:paraId="2ACEA3E9" w14:textId="77777777" w:rsidR="000119C4" w:rsidRDefault="000119C4" w:rsidP="00256321">
      <w:pPr>
        <w:ind w:left="6237"/>
        <w:rPr>
          <w:noProof/>
          <w:lang w:eastAsia="ar-SA"/>
        </w:rPr>
      </w:pPr>
    </w:p>
    <w:p w14:paraId="57243861" w14:textId="77777777" w:rsidR="000119C4" w:rsidRDefault="000119C4" w:rsidP="00256321">
      <w:pPr>
        <w:ind w:left="6237"/>
        <w:rPr>
          <w:noProof/>
          <w:lang w:eastAsia="ar-SA"/>
        </w:rPr>
      </w:pPr>
    </w:p>
    <w:p w14:paraId="74350EAE" w14:textId="77777777" w:rsidR="000119C4" w:rsidRDefault="000119C4" w:rsidP="00256321">
      <w:pPr>
        <w:ind w:left="6237"/>
        <w:rPr>
          <w:noProof/>
          <w:lang w:eastAsia="ar-SA"/>
        </w:rPr>
      </w:pPr>
    </w:p>
    <w:p w14:paraId="1BB7CBF4" w14:textId="77777777" w:rsidR="000119C4" w:rsidRDefault="000119C4" w:rsidP="00256321">
      <w:pPr>
        <w:ind w:left="6237"/>
        <w:rPr>
          <w:noProof/>
          <w:lang w:eastAsia="ar-SA"/>
        </w:rPr>
      </w:pPr>
    </w:p>
    <w:p w14:paraId="36D77514" w14:textId="77777777" w:rsidR="000119C4" w:rsidRDefault="000119C4" w:rsidP="00256321">
      <w:pPr>
        <w:ind w:left="6237"/>
        <w:rPr>
          <w:noProof/>
          <w:lang w:eastAsia="ar-SA"/>
        </w:rPr>
      </w:pPr>
    </w:p>
    <w:p w14:paraId="3372680E" w14:textId="77777777" w:rsidR="000119C4" w:rsidRDefault="000119C4" w:rsidP="00256321">
      <w:pPr>
        <w:ind w:left="6237"/>
        <w:rPr>
          <w:noProof/>
          <w:lang w:eastAsia="ar-SA"/>
        </w:rPr>
      </w:pPr>
    </w:p>
    <w:p w14:paraId="17B0A69C" w14:textId="77777777" w:rsidR="000119C4" w:rsidRDefault="000119C4" w:rsidP="00256321">
      <w:pPr>
        <w:ind w:left="6237"/>
        <w:rPr>
          <w:noProof/>
          <w:lang w:eastAsia="ar-SA"/>
        </w:rPr>
      </w:pPr>
    </w:p>
    <w:p w14:paraId="2F778836" w14:textId="77777777" w:rsidR="000119C4" w:rsidRDefault="000119C4" w:rsidP="00256321">
      <w:pPr>
        <w:ind w:left="6237"/>
        <w:rPr>
          <w:noProof/>
          <w:lang w:eastAsia="ar-SA"/>
        </w:rPr>
      </w:pPr>
    </w:p>
    <w:p w14:paraId="0937B563" w14:textId="77777777" w:rsidR="000119C4" w:rsidRDefault="000119C4" w:rsidP="00256321">
      <w:pPr>
        <w:ind w:left="6237"/>
        <w:rPr>
          <w:noProof/>
          <w:lang w:eastAsia="ar-SA"/>
        </w:rPr>
      </w:pPr>
    </w:p>
    <w:p w14:paraId="73A75926" w14:textId="77777777" w:rsidR="000119C4" w:rsidRDefault="000119C4" w:rsidP="00256321">
      <w:pPr>
        <w:ind w:left="6237"/>
        <w:rPr>
          <w:noProof/>
          <w:lang w:eastAsia="ar-SA"/>
        </w:rPr>
      </w:pPr>
    </w:p>
    <w:p w14:paraId="799726E2" w14:textId="77777777" w:rsidR="000119C4" w:rsidRDefault="000119C4" w:rsidP="00256321">
      <w:pPr>
        <w:ind w:left="6237"/>
        <w:rPr>
          <w:noProof/>
          <w:lang w:eastAsia="ar-SA"/>
        </w:rPr>
      </w:pPr>
    </w:p>
    <w:p w14:paraId="58F07C88" w14:textId="77777777" w:rsidR="000119C4" w:rsidRDefault="000119C4" w:rsidP="00256321">
      <w:pPr>
        <w:ind w:left="6237"/>
        <w:rPr>
          <w:noProof/>
          <w:lang w:eastAsia="ar-SA"/>
        </w:rPr>
      </w:pPr>
    </w:p>
    <w:p w14:paraId="4898B572" w14:textId="77777777" w:rsidR="000119C4" w:rsidRDefault="000119C4" w:rsidP="00256321">
      <w:pPr>
        <w:ind w:left="6237"/>
        <w:rPr>
          <w:noProof/>
          <w:lang w:eastAsia="ar-SA"/>
        </w:rPr>
      </w:pPr>
    </w:p>
    <w:p w14:paraId="3213BB77" w14:textId="77777777" w:rsidR="000119C4" w:rsidRDefault="000119C4" w:rsidP="00256321">
      <w:pPr>
        <w:ind w:left="6237"/>
        <w:rPr>
          <w:noProof/>
          <w:lang w:eastAsia="ar-SA"/>
        </w:rPr>
      </w:pPr>
    </w:p>
    <w:p w14:paraId="66523D09" w14:textId="77777777" w:rsidR="000119C4" w:rsidRDefault="000119C4" w:rsidP="00256321">
      <w:pPr>
        <w:ind w:left="6237"/>
        <w:rPr>
          <w:noProof/>
          <w:lang w:eastAsia="ar-SA"/>
        </w:rPr>
      </w:pPr>
    </w:p>
    <w:p w14:paraId="1C944244" w14:textId="77777777" w:rsidR="000119C4" w:rsidRDefault="000119C4" w:rsidP="00256321">
      <w:pPr>
        <w:ind w:left="6237"/>
        <w:rPr>
          <w:noProof/>
          <w:lang w:eastAsia="ar-SA"/>
        </w:rPr>
      </w:pPr>
    </w:p>
    <w:p w14:paraId="7F74AD4E" w14:textId="77777777" w:rsidR="000119C4" w:rsidRDefault="000119C4" w:rsidP="00256321">
      <w:pPr>
        <w:ind w:left="6237"/>
        <w:rPr>
          <w:noProof/>
          <w:lang w:eastAsia="ar-SA"/>
        </w:rPr>
      </w:pPr>
    </w:p>
    <w:p w14:paraId="65ED4C1F" w14:textId="77777777" w:rsidR="000119C4" w:rsidRDefault="000119C4" w:rsidP="00256321">
      <w:pPr>
        <w:ind w:left="6237"/>
        <w:rPr>
          <w:noProof/>
          <w:lang w:eastAsia="ar-SA"/>
        </w:rPr>
      </w:pPr>
    </w:p>
    <w:p w14:paraId="76C399D4" w14:textId="77777777" w:rsidR="000119C4" w:rsidRDefault="000119C4" w:rsidP="00256321">
      <w:pPr>
        <w:ind w:left="6237"/>
        <w:rPr>
          <w:noProof/>
          <w:lang w:eastAsia="ar-SA"/>
        </w:rPr>
      </w:pPr>
    </w:p>
    <w:p w14:paraId="6CDFD65E" w14:textId="77777777" w:rsidR="000119C4" w:rsidRDefault="000119C4" w:rsidP="00256321">
      <w:pPr>
        <w:ind w:left="6237"/>
        <w:rPr>
          <w:noProof/>
          <w:lang w:eastAsia="ar-SA"/>
        </w:rPr>
      </w:pPr>
    </w:p>
    <w:p w14:paraId="5F70F856" w14:textId="77777777" w:rsidR="000119C4" w:rsidRDefault="000119C4" w:rsidP="00256321">
      <w:pPr>
        <w:ind w:left="6237"/>
        <w:rPr>
          <w:noProof/>
          <w:lang w:eastAsia="ar-SA"/>
        </w:rPr>
      </w:pPr>
    </w:p>
    <w:p w14:paraId="25536C04" w14:textId="77777777" w:rsidR="000119C4" w:rsidRDefault="000119C4" w:rsidP="00256321">
      <w:pPr>
        <w:ind w:left="6237"/>
        <w:rPr>
          <w:noProof/>
          <w:lang w:eastAsia="ar-SA"/>
        </w:rPr>
      </w:pPr>
    </w:p>
    <w:p w14:paraId="66099045" w14:textId="77777777" w:rsidR="000119C4" w:rsidRDefault="000119C4" w:rsidP="00256321">
      <w:pPr>
        <w:ind w:left="6237"/>
        <w:rPr>
          <w:noProof/>
          <w:lang w:eastAsia="ar-SA"/>
        </w:rPr>
      </w:pPr>
    </w:p>
    <w:p w14:paraId="05CC7990" w14:textId="77777777" w:rsidR="000119C4" w:rsidRDefault="000119C4" w:rsidP="00256321">
      <w:pPr>
        <w:ind w:left="6237"/>
        <w:rPr>
          <w:noProof/>
          <w:lang w:eastAsia="ar-SA"/>
        </w:rPr>
      </w:pPr>
    </w:p>
    <w:p w14:paraId="56034ED3" w14:textId="77777777" w:rsidR="000119C4" w:rsidRDefault="000119C4" w:rsidP="00256321">
      <w:pPr>
        <w:ind w:left="6237"/>
        <w:rPr>
          <w:noProof/>
          <w:lang w:eastAsia="ar-SA"/>
        </w:rPr>
      </w:pPr>
    </w:p>
    <w:p w14:paraId="3DE9B918" w14:textId="77777777" w:rsidR="000119C4" w:rsidRDefault="000119C4" w:rsidP="00256321">
      <w:pPr>
        <w:ind w:left="6237"/>
        <w:rPr>
          <w:noProof/>
          <w:lang w:eastAsia="ar-SA"/>
        </w:rPr>
      </w:pPr>
    </w:p>
    <w:p w14:paraId="120ACB88" w14:textId="77777777" w:rsidR="000119C4" w:rsidRDefault="000119C4" w:rsidP="00256321">
      <w:pPr>
        <w:ind w:left="6237"/>
        <w:rPr>
          <w:noProof/>
          <w:lang w:eastAsia="ar-SA"/>
        </w:rPr>
      </w:pPr>
    </w:p>
    <w:p w14:paraId="750507F9" w14:textId="77777777" w:rsidR="000119C4" w:rsidRDefault="000119C4" w:rsidP="00256321">
      <w:pPr>
        <w:ind w:left="6237"/>
        <w:rPr>
          <w:noProof/>
          <w:lang w:eastAsia="ar-SA"/>
        </w:rPr>
      </w:pPr>
    </w:p>
    <w:p w14:paraId="4040440C" w14:textId="77777777" w:rsidR="000119C4" w:rsidRDefault="000119C4" w:rsidP="00256321">
      <w:pPr>
        <w:ind w:left="6237"/>
        <w:rPr>
          <w:noProof/>
          <w:lang w:eastAsia="ar-SA"/>
        </w:rPr>
      </w:pPr>
    </w:p>
    <w:p w14:paraId="3BCB52AD" w14:textId="77777777" w:rsidR="000119C4" w:rsidRDefault="000119C4" w:rsidP="00256321">
      <w:pPr>
        <w:ind w:left="6237"/>
        <w:rPr>
          <w:noProof/>
          <w:lang w:eastAsia="ar-SA"/>
        </w:rPr>
      </w:pPr>
    </w:p>
    <w:p w14:paraId="7408560A" w14:textId="77777777" w:rsidR="000119C4" w:rsidRDefault="000119C4" w:rsidP="00256321">
      <w:pPr>
        <w:ind w:left="6237"/>
        <w:rPr>
          <w:noProof/>
          <w:lang w:eastAsia="ar-SA"/>
        </w:rPr>
      </w:pPr>
    </w:p>
    <w:p w14:paraId="3AE63C61" w14:textId="022F84DA" w:rsidR="00805DE6" w:rsidRPr="00045B23" w:rsidRDefault="00805DE6" w:rsidP="00256321">
      <w:pPr>
        <w:ind w:left="6237"/>
        <w:rPr>
          <w:noProof/>
          <w:lang w:eastAsia="ar-SA"/>
        </w:rPr>
      </w:pPr>
      <w:r w:rsidRPr="00045B23">
        <w:rPr>
          <w:noProof/>
          <w:lang w:eastAsia="ar-SA"/>
        </w:rPr>
        <w:t>Atviro konkurso sąlygų</w:t>
      </w:r>
    </w:p>
    <w:p w14:paraId="19768594" w14:textId="0C34DFFB" w:rsidR="00805DE6" w:rsidRPr="00045B23" w:rsidRDefault="00805DE6" w:rsidP="00256321">
      <w:pPr>
        <w:ind w:left="6237"/>
        <w:rPr>
          <w:sz w:val="20"/>
        </w:rPr>
      </w:pPr>
      <w:r w:rsidRPr="00045B23">
        <w:rPr>
          <w:noProof/>
          <w:lang w:eastAsia="ar-SA"/>
        </w:rPr>
        <w:t>6  priedas</w:t>
      </w:r>
    </w:p>
    <w:p w14:paraId="72EF3B61" w14:textId="77777777" w:rsidR="00805DE6" w:rsidRPr="00045B23" w:rsidRDefault="00805DE6" w:rsidP="00805DE6"/>
    <w:p w14:paraId="1975D39B" w14:textId="77777777" w:rsidR="0026210F" w:rsidRPr="00045B23" w:rsidRDefault="0026210F" w:rsidP="0026210F">
      <w:pPr>
        <w:jc w:val="center"/>
        <w:rPr>
          <w:b/>
          <w:bCs/>
          <w:color w:val="000000" w:themeColor="text1"/>
          <w:szCs w:val="24"/>
        </w:rPr>
      </w:pPr>
      <w:r w:rsidRPr="00045B23">
        <w:rPr>
          <w:b/>
          <w:bCs/>
          <w:color w:val="000000" w:themeColor="text1"/>
          <w:szCs w:val="24"/>
        </w:rPr>
        <w:t>(Tiekėjo deklaracijos dėl atitikties Reglamento nuostatoms juridiniam asmeniui forma)</w:t>
      </w:r>
    </w:p>
    <w:p w14:paraId="221DE3B6" w14:textId="77777777" w:rsidR="007320D8" w:rsidRPr="00045B23" w:rsidRDefault="007320D8" w:rsidP="00805DE6">
      <w:pPr>
        <w:jc w:val="center"/>
        <w:rPr>
          <w:rFonts w:cstheme="minorHAnsi"/>
        </w:rPr>
      </w:pPr>
    </w:p>
    <w:p w14:paraId="0BB6B0E6" w14:textId="742DF506" w:rsidR="00805DE6" w:rsidRPr="00045B23" w:rsidRDefault="00805DE6" w:rsidP="00805DE6">
      <w:pPr>
        <w:jc w:val="center"/>
        <w:rPr>
          <w:rFonts w:cstheme="minorHAnsi"/>
        </w:rPr>
      </w:pPr>
      <w:r w:rsidRPr="00045B23">
        <w:rPr>
          <w:rFonts w:cstheme="minorHAnsi"/>
        </w:rPr>
        <w:t>Herbas arba prekių ženklas</w:t>
      </w:r>
    </w:p>
    <w:p w14:paraId="7AAD18A1" w14:textId="77777777" w:rsidR="00805DE6" w:rsidRPr="00045B23" w:rsidRDefault="00805DE6" w:rsidP="00805DE6">
      <w:pPr>
        <w:jc w:val="center"/>
        <w:rPr>
          <w:rFonts w:cstheme="minorHAnsi"/>
          <w:sz w:val="20"/>
        </w:rPr>
      </w:pPr>
      <w:r w:rsidRPr="00045B23">
        <w:rPr>
          <w:rFonts w:cstheme="minorHAnsi"/>
          <w:sz w:val="20"/>
        </w:rPr>
        <w:t>(Tiekėjo pavadinimas)</w:t>
      </w:r>
    </w:p>
    <w:p w14:paraId="5D96D7B7" w14:textId="77777777" w:rsidR="00805DE6" w:rsidRPr="00045B23" w:rsidRDefault="00805DE6" w:rsidP="007320D8">
      <w:pPr>
        <w:jc w:val="center"/>
        <w:rPr>
          <w:rFonts w:cstheme="minorHAnsi"/>
          <w:sz w:val="20"/>
        </w:rPr>
      </w:pPr>
      <w:r w:rsidRPr="00045B23">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045B23" w:rsidRDefault="00805DE6" w:rsidP="00805DE6">
      <w:pPr>
        <w:jc w:val="both"/>
        <w:rPr>
          <w:rFonts w:cstheme="minorHAnsi"/>
          <w:sz w:val="20"/>
        </w:rPr>
      </w:pPr>
    </w:p>
    <w:p w14:paraId="34CFDA51" w14:textId="77777777" w:rsidR="007320D8" w:rsidRPr="00045B23" w:rsidRDefault="007320D8" w:rsidP="007320D8">
      <w:pPr>
        <w:jc w:val="center"/>
        <w:rPr>
          <w:rFonts w:cstheme="minorHAnsi"/>
          <w:szCs w:val="24"/>
        </w:rPr>
      </w:pPr>
      <w:r w:rsidRPr="00045B23">
        <w:rPr>
          <w:rFonts w:cstheme="minorHAnsi"/>
        </w:rPr>
        <w:t>Lietuvos kalėjimų tarnybai</w:t>
      </w:r>
    </w:p>
    <w:p w14:paraId="70BDDE8D" w14:textId="77777777" w:rsidR="00805DE6" w:rsidRPr="00045B23" w:rsidRDefault="00805DE6" w:rsidP="00805DE6">
      <w:pPr>
        <w:jc w:val="center"/>
        <w:rPr>
          <w:rFonts w:cstheme="minorHAnsi"/>
          <w:b/>
          <w:szCs w:val="24"/>
        </w:rPr>
      </w:pPr>
    </w:p>
    <w:p w14:paraId="3F0FA99B"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56EA65D1"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7950D9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2DC201EC" w14:textId="77777777" w:rsidR="00805DE6" w:rsidRPr="00045B23" w:rsidRDefault="00805DE6" w:rsidP="00805DE6">
      <w:pPr>
        <w:shd w:val="clear" w:color="auto" w:fill="FFFFFF"/>
        <w:ind w:firstLine="3969"/>
        <w:rPr>
          <w:rFonts w:cstheme="minorHAnsi"/>
          <w:bCs/>
          <w:color w:val="000000"/>
          <w:sz w:val="20"/>
        </w:rPr>
      </w:pPr>
    </w:p>
    <w:p w14:paraId="06D0751B"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06295365"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7A710136" w14:textId="77777777" w:rsidR="00805DE6" w:rsidRPr="00045B23" w:rsidRDefault="00805DE6" w:rsidP="00805DE6">
      <w:pPr>
        <w:shd w:val="clear" w:color="auto" w:fill="FFFFFF"/>
        <w:jc w:val="center"/>
        <w:rPr>
          <w:rFonts w:cstheme="minorHAnsi"/>
          <w:bCs/>
          <w:color w:val="000000"/>
          <w:sz w:val="20"/>
        </w:rPr>
      </w:pPr>
    </w:p>
    <w:p w14:paraId="5C48654F" w14:textId="5FD04727"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w:t>
      </w:r>
      <w:r w:rsidRPr="00045B23">
        <w:rPr>
          <w:rFonts w:cstheme="minorHAnsi"/>
          <w:spacing w:val="-2"/>
        </w:rPr>
        <w:softHyphen/>
      </w:r>
      <w:r w:rsidRPr="00045B23">
        <w:rPr>
          <w:rFonts w:cstheme="minorHAnsi"/>
          <w:spacing w:val="-2"/>
        </w:rPr>
        <w:softHyphen/>
      </w:r>
      <w:r w:rsidRPr="00045B23">
        <w:rPr>
          <w:rFonts w:cstheme="minorHAnsi"/>
          <w:spacing w:val="-2"/>
        </w:rPr>
        <w:softHyphen/>
      </w:r>
      <w:r w:rsidRPr="00045B23">
        <w:rPr>
          <w:rFonts w:cstheme="minorHAnsi"/>
          <w:spacing w:val="-2"/>
        </w:rPr>
        <w:softHyphen/>
        <w:t>____________________ ,</w:t>
      </w:r>
    </w:p>
    <w:p w14:paraId="606368BB" w14:textId="77777777" w:rsidR="00805DE6" w:rsidRPr="00045B23" w:rsidRDefault="00805DE6" w:rsidP="00805DE6">
      <w:pPr>
        <w:tabs>
          <w:tab w:val="left" w:pos="851"/>
        </w:tabs>
        <w:snapToGrid w:val="0"/>
        <w:ind w:right="-1"/>
        <w:jc w:val="both"/>
        <w:rPr>
          <w:rFonts w:cstheme="minorHAnsi"/>
          <w:i/>
          <w:iCs/>
          <w:spacing w:val="-2"/>
          <w:sz w:val="20"/>
        </w:rPr>
      </w:pPr>
      <w:r w:rsidRPr="00045B23">
        <w:rPr>
          <w:rFonts w:cstheme="minorHAnsi"/>
          <w:spacing w:val="-2"/>
        </w:rPr>
        <w:tab/>
      </w:r>
      <w:r w:rsidRPr="00045B23">
        <w:rPr>
          <w:rFonts w:cstheme="minorHAnsi"/>
          <w:spacing w:val="-2"/>
        </w:rPr>
        <w:tab/>
      </w:r>
      <w:r w:rsidRPr="00045B23">
        <w:rPr>
          <w:rFonts w:cstheme="minorHAnsi"/>
          <w:spacing w:val="-2"/>
          <w:sz w:val="20"/>
        </w:rPr>
        <w:t xml:space="preserve">                 </w:t>
      </w:r>
      <w:r w:rsidRPr="00045B23">
        <w:rPr>
          <w:rFonts w:cstheme="minorHAnsi"/>
          <w:i/>
          <w:iCs/>
          <w:spacing w:val="-2"/>
          <w:sz w:val="20"/>
        </w:rPr>
        <w:t>(Tiekėjo vadovo ar jo įgalioto asmens pareigų pavadinimas, vardas ir pavardė)</w:t>
      </w:r>
    </w:p>
    <w:p w14:paraId="60B5B063" w14:textId="77777777" w:rsidR="00805DE6" w:rsidRPr="00045B23" w:rsidRDefault="00805DE6" w:rsidP="00805DE6">
      <w:pPr>
        <w:snapToGrid w:val="0"/>
        <w:jc w:val="both"/>
        <w:rPr>
          <w:rFonts w:cstheme="minorHAnsi"/>
          <w:spacing w:val="-2"/>
        </w:rPr>
      </w:pPr>
    </w:p>
    <w:p w14:paraId="353CB9BB" w14:textId="41A8955B" w:rsidR="00805DE6" w:rsidRPr="00045B23" w:rsidRDefault="00805DE6" w:rsidP="00805DE6">
      <w:pPr>
        <w:snapToGrid w:val="0"/>
        <w:jc w:val="both"/>
        <w:rPr>
          <w:rFonts w:cstheme="minorHAnsi"/>
          <w:spacing w:val="-2"/>
        </w:rPr>
      </w:pPr>
      <w:r w:rsidRPr="00045B23">
        <w:rPr>
          <w:rFonts w:cstheme="minorHAnsi"/>
          <w:spacing w:val="-2"/>
        </w:rPr>
        <w:t>tvirtinu, kad mano vadovaujamas (-a) (atstovaujamas (-a))__________________________________ ,</w:t>
      </w:r>
    </w:p>
    <w:p w14:paraId="75AE06C2" w14:textId="77777777" w:rsidR="00805DE6" w:rsidRPr="00045B23" w:rsidRDefault="00805DE6" w:rsidP="00805DE6">
      <w:pPr>
        <w:snapToGrid w:val="0"/>
        <w:jc w:val="both"/>
        <w:rPr>
          <w:rFonts w:cstheme="minorHAnsi"/>
          <w:i/>
          <w:iCs/>
          <w:spacing w:val="-2"/>
          <w:sz w:val="20"/>
        </w:rPr>
      </w:pPr>
      <w:r w:rsidRPr="00045B23">
        <w:rPr>
          <w:rFonts w:cstheme="minorHAnsi"/>
          <w:spacing w:val="-2"/>
          <w:sz w:val="20"/>
        </w:rPr>
        <w:t xml:space="preserve">                                                                                                                                      </w:t>
      </w:r>
      <w:r w:rsidRPr="00045B23">
        <w:rPr>
          <w:rFonts w:cstheme="minorHAnsi"/>
          <w:i/>
          <w:iCs/>
          <w:spacing w:val="-2"/>
          <w:sz w:val="20"/>
        </w:rPr>
        <w:t>(Tiekėjo pavadinimas)</w:t>
      </w:r>
    </w:p>
    <w:p w14:paraId="304639C9" w14:textId="77777777" w:rsidR="00805DE6" w:rsidRPr="00045B23" w:rsidRDefault="00805DE6" w:rsidP="00805DE6">
      <w:pPr>
        <w:snapToGrid w:val="0"/>
        <w:ind w:right="-1"/>
        <w:jc w:val="both"/>
        <w:rPr>
          <w:rFonts w:cstheme="minorHAnsi"/>
          <w:spacing w:val="-2"/>
        </w:rPr>
      </w:pPr>
    </w:p>
    <w:p w14:paraId="1123B0DC" w14:textId="784F99FE" w:rsidR="00805DE6" w:rsidRPr="00045B23" w:rsidRDefault="00805DE6" w:rsidP="00805DE6">
      <w:pPr>
        <w:snapToGrid w:val="0"/>
        <w:jc w:val="both"/>
        <w:rPr>
          <w:rFonts w:cstheme="minorHAnsi"/>
          <w:spacing w:val="-2"/>
          <w:szCs w:val="24"/>
        </w:rPr>
      </w:pPr>
      <w:r w:rsidRPr="00045B23">
        <w:rPr>
          <w:rFonts w:cstheme="minorHAnsi"/>
          <w:spacing w:val="-2"/>
        </w:rPr>
        <w:t>dalyvaujantis (-i) ____________________________________________________</w:t>
      </w:r>
      <w:r w:rsidR="007320D8" w:rsidRPr="00045B23">
        <w:rPr>
          <w:rFonts w:cstheme="minorHAnsi"/>
          <w:spacing w:val="-2"/>
        </w:rPr>
        <w:t>_</w:t>
      </w:r>
      <w:r w:rsidRPr="00045B23">
        <w:rPr>
          <w:rFonts w:cstheme="minorHAnsi"/>
          <w:spacing w:val="-2"/>
        </w:rPr>
        <w:t>______________</w:t>
      </w:r>
    </w:p>
    <w:p w14:paraId="21449D6C"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6058063C" w14:textId="77777777" w:rsidR="00805DE6" w:rsidRPr="00045B23" w:rsidRDefault="00805DE6" w:rsidP="00805DE6">
      <w:pPr>
        <w:snapToGrid w:val="0"/>
        <w:ind w:right="-1"/>
        <w:jc w:val="both"/>
        <w:rPr>
          <w:rFonts w:cstheme="minorHAnsi"/>
          <w:spacing w:val="-2"/>
        </w:rPr>
      </w:pPr>
    </w:p>
    <w:p w14:paraId="2BF40902" w14:textId="20D39DC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w:t>
      </w:r>
      <w:r w:rsidR="007320D8" w:rsidRPr="00045B23">
        <w:rPr>
          <w:rFonts w:cstheme="minorHAnsi"/>
          <w:spacing w:val="-2"/>
        </w:rPr>
        <w:t>_</w:t>
      </w:r>
      <w:r w:rsidRPr="00045B23">
        <w:rPr>
          <w:rFonts w:cstheme="minorHAnsi"/>
          <w:spacing w:val="-2"/>
        </w:rPr>
        <w:t>____________</w:t>
      </w:r>
    </w:p>
    <w:p w14:paraId="4C0A6A11"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4693EDEF" w14:textId="77777777" w:rsidR="00805DE6" w:rsidRPr="00045B23" w:rsidRDefault="00805DE6" w:rsidP="00805DE6">
      <w:pPr>
        <w:snapToGrid w:val="0"/>
        <w:ind w:right="-1"/>
        <w:jc w:val="both"/>
        <w:rPr>
          <w:rFonts w:cstheme="minorHAnsi"/>
          <w:spacing w:val="-2"/>
        </w:rPr>
      </w:pPr>
    </w:p>
    <w:p w14:paraId="341BC8E9" w14:textId="007141D6"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w:t>
      </w:r>
      <w:r w:rsidR="007320D8" w:rsidRPr="00045B23">
        <w:rPr>
          <w:rFonts w:cstheme="minorHAnsi"/>
          <w:spacing w:val="-2"/>
        </w:rPr>
        <w:t>__</w:t>
      </w:r>
      <w:r w:rsidRPr="00045B23">
        <w:rPr>
          <w:rFonts w:cstheme="minorHAnsi"/>
          <w:spacing w:val="-2"/>
        </w:rPr>
        <w:t>__________ ,</w:t>
      </w:r>
    </w:p>
    <w:p w14:paraId="28F75961" w14:textId="0892A1A9"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342CA3B3" w14:textId="77777777" w:rsidR="00805DE6" w:rsidRPr="00045B23" w:rsidRDefault="00805DE6" w:rsidP="00805DE6">
      <w:pPr>
        <w:jc w:val="both"/>
        <w:rPr>
          <w:rFonts w:cstheme="minorHAnsi"/>
          <w:szCs w:val="24"/>
        </w:rPr>
      </w:pPr>
    </w:p>
    <w:p w14:paraId="2F90CC1E" w14:textId="77777777" w:rsidR="00805DE6" w:rsidRPr="00045B23" w:rsidRDefault="00805DE6" w:rsidP="00805DE6">
      <w:pPr>
        <w:jc w:val="both"/>
        <w:rPr>
          <w:rFonts w:cstheme="minorHAnsi"/>
          <w:sz w:val="20"/>
        </w:rPr>
      </w:pPr>
      <w:r w:rsidRPr="00045B23">
        <w:rPr>
          <w:rFonts w:cstheme="minorHAnsi"/>
          <w:sz w:val="20"/>
        </w:rPr>
        <w:t xml:space="preserve">nėra įtakojama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60F35651" w14:textId="77777777" w:rsidR="00805DE6" w:rsidRPr="00045B23" w:rsidRDefault="00805DE6" w:rsidP="00805DE6">
      <w:pPr>
        <w:jc w:val="both"/>
        <w:rPr>
          <w:rFonts w:cstheme="minorHAnsi"/>
          <w:sz w:val="20"/>
        </w:rPr>
      </w:pPr>
      <w:r w:rsidRPr="00045B23">
        <w:rPr>
          <w:rFonts w:cstheme="minorHAnsi"/>
          <w:sz w:val="20"/>
        </w:rPr>
        <w:t>(a) mano atstovaujama įmonė (ir nė viena iš bendrovių, kurios yra mūsų konsorciumo nariais) nėra įsteigta Rusijoje;</w:t>
      </w:r>
    </w:p>
    <w:p w14:paraId="72433CD6" w14:textId="77777777" w:rsidR="00805DE6" w:rsidRPr="00045B23" w:rsidRDefault="00805DE6" w:rsidP="00805DE6">
      <w:pPr>
        <w:jc w:val="both"/>
        <w:rPr>
          <w:rFonts w:cstheme="minorHAnsi"/>
          <w:sz w:val="20"/>
        </w:rPr>
      </w:pPr>
      <w:r w:rsidRPr="00045B23">
        <w:rPr>
          <w:rFonts w:cstheme="minorHAnsi"/>
          <w:sz w:val="20"/>
        </w:rPr>
        <w:t xml:space="preserve">(b) mano atstovaujama įmonė (ir nė viena iš įmonių, kurios yra mūsų konsorciumo nariais) nėra juridinis asmuo, subjektas ar įstaiga, </w:t>
      </w:r>
      <w:r w:rsidRPr="00045B23">
        <w:rPr>
          <w:rFonts w:cstheme="minorHAnsi"/>
          <w:color w:val="333333"/>
          <w:sz w:val="20"/>
          <w:shd w:val="clear" w:color="auto" w:fill="FFFFFF"/>
        </w:rPr>
        <w:t>kuriuose daugiau kaip 50 % nuosavybės teisių tiesiogiai ar netiesiogiai priklauso šios deklaracijos a) punkte nurodytam subjektui</w:t>
      </w:r>
      <w:r w:rsidRPr="00045B23">
        <w:rPr>
          <w:rFonts w:cstheme="minorHAnsi"/>
          <w:sz w:val="20"/>
        </w:rPr>
        <w:t xml:space="preserve">; </w:t>
      </w:r>
    </w:p>
    <w:p w14:paraId="1881CEA9" w14:textId="77777777" w:rsidR="00805DE6" w:rsidRPr="00045B23" w:rsidRDefault="00805DE6" w:rsidP="00805DE6">
      <w:pPr>
        <w:jc w:val="both"/>
        <w:rPr>
          <w:rFonts w:cstheme="minorHAnsi"/>
          <w:sz w:val="20"/>
          <w:shd w:val="clear" w:color="auto" w:fill="FFFFFF"/>
        </w:rPr>
      </w:pPr>
      <w:r w:rsidRPr="00045B23">
        <w:rPr>
          <w:rFonts w:cstheme="minorHAnsi"/>
          <w:sz w:val="20"/>
        </w:rPr>
        <w:t xml:space="preserve">(c) nei aš, nei mano atstovaujama bendrovė nesame </w:t>
      </w:r>
      <w:r w:rsidRPr="00045B23">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045B23" w:rsidRDefault="00805DE6" w:rsidP="00805DE6">
      <w:pPr>
        <w:jc w:val="both"/>
        <w:rPr>
          <w:rFonts w:cstheme="minorHAnsi"/>
          <w:sz w:val="20"/>
        </w:rPr>
      </w:pPr>
      <w:r w:rsidRPr="00045B23">
        <w:rPr>
          <w:rFonts w:cstheme="minorHAnsi"/>
          <w:sz w:val="20"/>
        </w:rPr>
        <w:t xml:space="preserve">d) sutartis nebus paskirta vykdyti </w:t>
      </w:r>
      <w:r w:rsidRPr="00045B23">
        <w:rPr>
          <w:rFonts w:cstheme="minorHAnsi"/>
          <w:sz w:val="20"/>
          <w:shd w:val="clear" w:color="auto" w:fill="FFFFFF"/>
        </w:rPr>
        <w:t>subrangovui (-</w:t>
      </w:r>
      <w:proofErr w:type="spellStart"/>
      <w:r w:rsidRPr="00045B23">
        <w:rPr>
          <w:rFonts w:cstheme="minorHAnsi"/>
          <w:sz w:val="20"/>
          <w:shd w:val="clear" w:color="auto" w:fill="FFFFFF"/>
        </w:rPr>
        <w:t>ams</w:t>
      </w:r>
      <w:proofErr w:type="spellEnd"/>
      <w:r w:rsidRPr="00045B23">
        <w:rPr>
          <w:rFonts w:cstheme="minorHAnsi"/>
          <w:sz w:val="20"/>
          <w:shd w:val="clear" w:color="auto" w:fill="FFFFFF"/>
        </w:rPr>
        <w:t>), ar kitam (-</w:t>
      </w:r>
      <w:proofErr w:type="spellStart"/>
      <w:r w:rsidRPr="00045B23">
        <w:rPr>
          <w:rFonts w:cstheme="minorHAnsi"/>
          <w:sz w:val="20"/>
          <w:shd w:val="clear" w:color="auto" w:fill="FFFFFF"/>
        </w:rPr>
        <w:t>iems</w:t>
      </w:r>
      <w:proofErr w:type="spellEnd"/>
      <w:r w:rsidRPr="00045B23">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045B23" w:rsidRDefault="00805DE6" w:rsidP="00805DE6">
      <w:pPr>
        <w:rPr>
          <w:sz w:val="20"/>
        </w:rPr>
      </w:pPr>
    </w:p>
    <w:p w14:paraId="0BF528B6" w14:textId="77777777" w:rsidR="007320D8" w:rsidRPr="00045B23" w:rsidRDefault="007320D8" w:rsidP="007320D8">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72775AE" w14:textId="77777777" w:rsidR="007320D8" w:rsidRPr="00045B23" w:rsidRDefault="007320D8" w:rsidP="007320D8">
      <w:pPr>
        <w:widowControl w:val="0"/>
        <w:suppressAutoHyphens/>
        <w:ind w:firstLine="471"/>
        <w:jc w:val="center"/>
        <w:textAlignment w:val="baseline"/>
        <w:rPr>
          <w:szCs w:val="24"/>
        </w:rPr>
      </w:pPr>
      <w:r w:rsidRPr="00045B23">
        <w:rPr>
          <w:rFonts w:eastAsia="Calibri"/>
          <w:i/>
          <w:iCs/>
          <w:szCs w:val="24"/>
        </w:rPr>
        <w:t>(pareigos)                                     (parašas)                                      (vardas ir pavardė)</w:t>
      </w:r>
    </w:p>
    <w:p w14:paraId="5255947B" w14:textId="77777777" w:rsidR="00805DE6" w:rsidRPr="00045B23" w:rsidRDefault="00805DE6" w:rsidP="00805DE6">
      <w:pPr>
        <w:jc w:val="center"/>
        <w:rPr>
          <w:rFonts w:cstheme="minorHAnsi"/>
          <w:sz w:val="20"/>
        </w:rPr>
      </w:pPr>
    </w:p>
    <w:p w14:paraId="583912A5" w14:textId="77777777" w:rsidR="00805DE6" w:rsidRPr="00045B23" w:rsidRDefault="00805DE6" w:rsidP="00805DE6">
      <w:pPr>
        <w:jc w:val="center"/>
        <w:rPr>
          <w:rFonts w:cstheme="minorHAnsi"/>
          <w:sz w:val="20"/>
        </w:rPr>
      </w:pPr>
    </w:p>
    <w:p w14:paraId="63CE7FF9" w14:textId="668DCA74" w:rsidR="00050DC8" w:rsidRPr="00045B23" w:rsidRDefault="00F61E71" w:rsidP="00050DC8">
      <w:pPr>
        <w:spacing w:after="160" w:line="256" w:lineRule="auto"/>
        <w:jc w:val="center"/>
        <w:rPr>
          <w:b/>
          <w:szCs w:val="24"/>
        </w:rPr>
      </w:pPr>
      <w:r w:rsidRPr="00045B23">
        <w:rPr>
          <w:noProof/>
        </w:rPr>
        <w:t>_______</w:t>
      </w:r>
      <w:r w:rsidR="00050DC8" w:rsidRPr="00045B23">
        <w:rPr>
          <w:szCs w:val="24"/>
        </w:rPr>
        <w:t>_______________</w:t>
      </w:r>
    </w:p>
    <w:p w14:paraId="623DC439" w14:textId="77777777" w:rsidR="00050DC8" w:rsidRPr="00045B23" w:rsidRDefault="00050DC8" w:rsidP="007320D8">
      <w:pPr>
        <w:jc w:val="right"/>
        <w:rPr>
          <w:noProof/>
          <w:lang w:eastAsia="ar-SA"/>
        </w:rPr>
      </w:pPr>
    </w:p>
    <w:p w14:paraId="1BA0AE9B" w14:textId="77777777" w:rsidR="00050DC8" w:rsidRPr="00045B23" w:rsidRDefault="00050DC8" w:rsidP="007320D8">
      <w:pPr>
        <w:jc w:val="right"/>
        <w:rPr>
          <w:noProof/>
          <w:lang w:eastAsia="ar-SA"/>
        </w:rPr>
      </w:pPr>
    </w:p>
    <w:p w14:paraId="71241AC2" w14:textId="77777777" w:rsidR="00050DC8" w:rsidRPr="00045B23" w:rsidRDefault="00050DC8" w:rsidP="007320D8">
      <w:pPr>
        <w:jc w:val="right"/>
        <w:rPr>
          <w:noProof/>
          <w:lang w:eastAsia="ar-SA"/>
        </w:rPr>
      </w:pPr>
    </w:p>
    <w:p w14:paraId="5F73402C" w14:textId="77777777" w:rsidR="000119C4" w:rsidRDefault="000119C4" w:rsidP="00256321">
      <w:pPr>
        <w:ind w:left="6237"/>
        <w:rPr>
          <w:noProof/>
          <w:lang w:eastAsia="ar-SA"/>
        </w:rPr>
      </w:pPr>
    </w:p>
    <w:p w14:paraId="4C131C57" w14:textId="689CB907" w:rsidR="00256321" w:rsidRPr="00045B23" w:rsidRDefault="007320D8" w:rsidP="00256321">
      <w:pPr>
        <w:ind w:left="6237"/>
        <w:rPr>
          <w:noProof/>
          <w:lang w:eastAsia="ar-SA"/>
        </w:rPr>
      </w:pPr>
      <w:r w:rsidRPr="00045B23">
        <w:rPr>
          <w:noProof/>
          <w:lang w:eastAsia="ar-SA"/>
        </w:rPr>
        <w:t>Atviro konkurso sąlygų</w:t>
      </w:r>
    </w:p>
    <w:p w14:paraId="6A49DC9F" w14:textId="33CFF5BD" w:rsidR="007320D8" w:rsidRPr="00045B23" w:rsidRDefault="007320D8" w:rsidP="00256321">
      <w:pPr>
        <w:ind w:left="6237"/>
        <w:rPr>
          <w:noProof/>
          <w:lang w:eastAsia="ar-SA"/>
        </w:rPr>
      </w:pPr>
      <w:r w:rsidRPr="00045B23">
        <w:rPr>
          <w:noProof/>
          <w:lang w:eastAsia="ar-SA"/>
        </w:rPr>
        <w:t>7  priedas</w:t>
      </w:r>
    </w:p>
    <w:p w14:paraId="2EA1A823" w14:textId="77777777" w:rsidR="007320D8" w:rsidRPr="00045B23" w:rsidRDefault="007320D8" w:rsidP="007320D8"/>
    <w:p w14:paraId="5D2F3406" w14:textId="77777777" w:rsidR="00B17C75" w:rsidRPr="00045B23" w:rsidRDefault="00B17C75" w:rsidP="00B17C75">
      <w:pPr>
        <w:jc w:val="center"/>
        <w:rPr>
          <w:b/>
          <w:bCs/>
          <w:color w:val="000000" w:themeColor="text1"/>
          <w:szCs w:val="24"/>
        </w:rPr>
      </w:pPr>
      <w:r w:rsidRPr="00045B23">
        <w:rPr>
          <w:b/>
          <w:bCs/>
          <w:color w:val="000000" w:themeColor="text1"/>
          <w:szCs w:val="24"/>
        </w:rPr>
        <w:t>(Tiekėjo deklaracijos dėl atitikties Reglamento nuostatoms fiziniam asmeniui forma)</w:t>
      </w:r>
    </w:p>
    <w:p w14:paraId="72DD7216" w14:textId="77777777" w:rsidR="00805DE6" w:rsidRPr="00045B23" w:rsidRDefault="00805DE6" w:rsidP="00805DE6">
      <w:pPr>
        <w:jc w:val="center"/>
        <w:rPr>
          <w:rFonts w:cstheme="minorHAnsi"/>
          <w:sz w:val="20"/>
        </w:rPr>
      </w:pPr>
    </w:p>
    <w:p w14:paraId="121D5E48" w14:textId="77777777" w:rsidR="00805DE6" w:rsidRPr="00045B23" w:rsidRDefault="00805DE6" w:rsidP="00805DE6">
      <w:pPr>
        <w:jc w:val="center"/>
        <w:rPr>
          <w:rFonts w:cstheme="minorHAnsi"/>
          <w:sz w:val="20"/>
        </w:rPr>
      </w:pPr>
    </w:p>
    <w:p w14:paraId="5EC5F66A" w14:textId="346E9A2C" w:rsidR="00805DE6" w:rsidRPr="00045B23" w:rsidRDefault="00805DE6" w:rsidP="00805DE6">
      <w:pPr>
        <w:jc w:val="center"/>
        <w:rPr>
          <w:rFonts w:cstheme="minorHAnsi"/>
          <w:sz w:val="20"/>
        </w:rPr>
      </w:pPr>
      <w:r w:rsidRPr="00045B23">
        <w:rPr>
          <w:rFonts w:cstheme="minorHAnsi"/>
          <w:sz w:val="20"/>
        </w:rPr>
        <w:t>(Tiekėjo pavadinimas)</w:t>
      </w:r>
    </w:p>
    <w:p w14:paraId="6B8B3C36" w14:textId="77777777" w:rsidR="00805DE6" w:rsidRPr="00045B23" w:rsidRDefault="00805DE6" w:rsidP="00805DE6">
      <w:pPr>
        <w:jc w:val="center"/>
        <w:rPr>
          <w:rFonts w:cstheme="minorHAnsi"/>
          <w:sz w:val="20"/>
        </w:rPr>
      </w:pPr>
      <w:r w:rsidRPr="00045B23">
        <w:rPr>
          <w:rFonts w:cstheme="minorHAnsi"/>
          <w:sz w:val="20"/>
        </w:rPr>
        <w:t>(Fizinio asmens vardas, pavardė, kontaktinė informacija, registro, kuriame kaupiami ir saugomi duomenys apie tiekėją, pavadinimas)</w:t>
      </w:r>
    </w:p>
    <w:p w14:paraId="5791DF8C" w14:textId="77777777" w:rsidR="00805DE6" w:rsidRPr="00045B23" w:rsidRDefault="00805DE6" w:rsidP="00805DE6">
      <w:pPr>
        <w:jc w:val="both"/>
        <w:rPr>
          <w:rFonts w:cstheme="minorHAnsi"/>
          <w:sz w:val="20"/>
        </w:rPr>
      </w:pPr>
    </w:p>
    <w:p w14:paraId="1239E87C" w14:textId="1AF811D9" w:rsidR="00805DE6" w:rsidRPr="00045B23" w:rsidRDefault="00805DE6" w:rsidP="00805DE6">
      <w:pPr>
        <w:jc w:val="center"/>
        <w:rPr>
          <w:rFonts w:cstheme="minorHAnsi"/>
          <w:szCs w:val="24"/>
        </w:rPr>
      </w:pPr>
      <w:r w:rsidRPr="00045B23">
        <w:rPr>
          <w:rFonts w:cstheme="minorHAnsi"/>
        </w:rPr>
        <w:t>Lietuvos kalėjimų tarnybai</w:t>
      </w:r>
    </w:p>
    <w:p w14:paraId="44A7B6ED" w14:textId="77777777" w:rsidR="00805DE6" w:rsidRPr="00045B23" w:rsidRDefault="00805DE6" w:rsidP="00805DE6">
      <w:pPr>
        <w:jc w:val="center"/>
        <w:rPr>
          <w:rFonts w:cstheme="minorHAnsi"/>
          <w:b/>
          <w:szCs w:val="24"/>
        </w:rPr>
      </w:pPr>
    </w:p>
    <w:p w14:paraId="71217783"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2BF2DF7E"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1F74A4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58E48B32" w14:textId="77777777" w:rsidR="00805DE6" w:rsidRPr="00045B23" w:rsidRDefault="00805DE6" w:rsidP="00805DE6">
      <w:pPr>
        <w:shd w:val="clear" w:color="auto" w:fill="FFFFFF"/>
        <w:ind w:firstLine="3969"/>
        <w:rPr>
          <w:rFonts w:cstheme="minorHAnsi"/>
          <w:bCs/>
          <w:color w:val="000000"/>
          <w:sz w:val="20"/>
        </w:rPr>
      </w:pPr>
    </w:p>
    <w:p w14:paraId="52BCD4C1"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313AD6EB"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3953B0F1" w14:textId="77777777" w:rsidR="00805DE6" w:rsidRPr="00045B23" w:rsidRDefault="00805DE6" w:rsidP="00805DE6">
      <w:pPr>
        <w:shd w:val="clear" w:color="auto" w:fill="FFFFFF"/>
        <w:jc w:val="center"/>
        <w:rPr>
          <w:rFonts w:cstheme="minorHAnsi"/>
          <w:bCs/>
          <w:color w:val="000000"/>
          <w:sz w:val="20"/>
        </w:rPr>
      </w:pPr>
    </w:p>
    <w:p w14:paraId="5AB7D089" w14:textId="364EC1EC"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_____________________________________________________________________________ ,</w:t>
      </w:r>
    </w:p>
    <w:p w14:paraId="58C80071" w14:textId="77777777" w:rsidR="00805DE6" w:rsidRPr="00045B23" w:rsidRDefault="00805DE6" w:rsidP="00805DE6">
      <w:pPr>
        <w:tabs>
          <w:tab w:val="left" w:pos="851"/>
        </w:tabs>
        <w:snapToGrid w:val="0"/>
        <w:ind w:right="-1"/>
        <w:jc w:val="center"/>
        <w:rPr>
          <w:rFonts w:cstheme="minorHAnsi"/>
          <w:i/>
          <w:iCs/>
          <w:spacing w:val="-2"/>
          <w:sz w:val="20"/>
        </w:rPr>
      </w:pPr>
      <w:r w:rsidRPr="00045B23">
        <w:rPr>
          <w:rFonts w:cstheme="minorHAnsi"/>
          <w:i/>
          <w:iCs/>
          <w:spacing w:val="-2"/>
          <w:sz w:val="20"/>
        </w:rPr>
        <w:t>(Tiekėjo vardas ir pavardė)</w:t>
      </w:r>
    </w:p>
    <w:p w14:paraId="0BC5E5BE" w14:textId="40554A7A" w:rsidR="00805DE6" w:rsidRPr="00045B23" w:rsidRDefault="00805DE6" w:rsidP="00805DE6">
      <w:pPr>
        <w:snapToGrid w:val="0"/>
        <w:rPr>
          <w:rFonts w:cstheme="minorHAnsi"/>
          <w:spacing w:val="-2"/>
        </w:rPr>
      </w:pPr>
      <w:r w:rsidRPr="00045B23">
        <w:rPr>
          <w:rFonts w:cstheme="minorHAnsi"/>
          <w:spacing w:val="-2"/>
        </w:rPr>
        <w:t>tvirtinu, kad dalyvaudamas (-a) _______________________________________________________</w:t>
      </w:r>
    </w:p>
    <w:p w14:paraId="420B52B6"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4770DBCB" w14:textId="77777777" w:rsidR="00805DE6" w:rsidRPr="00045B23" w:rsidRDefault="00805DE6" w:rsidP="00805DE6">
      <w:pPr>
        <w:snapToGrid w:val="0"/>
        <w:ind w:right="-1"/>
        <w:jc w:val="both"/>
        <w:rPr>
          <w:rFonts w:cstheme="minorHAnsi"/>
          <w:spacing w:val="-2"/>
        </w:rPr>
      </w:pPr>
    </w:p>
    <w:p w14:paraId="4FACE61E" w14:textId="0D647B4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______________________________________________________________________</w:t>
      </w:r>
    </w:p>
    <w:p w14:paraId="3704F1E7"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53C0FF10" w14:textId="77777777" w:rsidR="00805DE6" w:rsidRPr="00045B23" w:rsidRDefault="00805DE6" w:rsidP="00805DE6">
      <w:pPr>
        <w:snapToGrid w:val="0"/>
        <w:ind w:right="-1"/>
        <w:jc w:val="both"/>
        <w:rPr>
          <w:rFonts w:cstheme="minorHAnsi"/>
          <w:spacing w:val="-2"/>
        </w:rPr>
      </w:pPr>
    </w:p>
    <w:p w14:paraId="2E05E1FB" w14:textId="4ABD3943"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________________________________________________________________________ ,</w:t>
      </w:r>
    </w:p>
    <w:p w14:paraId="32BB1381" w14:textId="77777777"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4DE813FA" w14:textId="77777777" w:rsidR="00805DE6" w:rsidRPr="00045B23" w:rsidRDefault="00805DE6" w:rsidP="00805DE6">
      <w:pPr>
        <w:jc w:val="both"/>
        <w:rPr>
          <w:rFonts w:cstheme="minorHAnsi"/>
          <w:szCs w:val="24"/>
        </w:rPr>
      </w:pPr>
    </w:p>
    <w:p w14:paraId="5B534F09" w14:textId="77777777" w:rsidR="00805DE6" w:rsidRPr="00045B23" w:rsidRDefault="00805DE6" w:rsidP="00805DE6">
      <w:pPr>
        <w:jc w:val="both"/>
        <w:rPr>
          <w:rFonts w:cstheme="minorHAnsi"/>
          <w:sz w:val="20"/>
        </w:rPr>
      </w:pPr>
      <w:r w:rsidRPr="00045B23">
        <w:rPr>
          <w:rFonts w:cstheme="minorHAnsi"/>
          <w:sz w:val="20"/>
        </w:rPr>
        <w:t xml:space="preserve">nesu įtakojamas (-a)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260BF7B8" w14:textId="77777777" w:rsidR="00805DE6" w:rsidRPr="00045B23" w:rsidRDefault="00805DE6" w:rsidP="00805DE6">
      <w:pPr>
        <w:jc w:val="both"/>
        <w:rPr>
          <w:rFonts w:cstheme="minorHAnsi"/>
          <w:sz w:val="20"/>
        </w:rPr>
      </w:pPr>
      <w:r w:rsidRPr="00045B23">
        <w:rPr>
          <w:rFonts w:cstheme="minorHAnsi"/>
          <w:sz w:val="20"/>
        </w:rPr>
        <w:t>(a) nesu Rusijos pilietis (-ė) ar įsisteigęs Rusijoje;</w:t>
      </w:r>
    </w:p>
    <w:p w14:paraId="342B1374" w14:textId="77777777" w:rsidR="00805DE6" w:rsidRPr="00045B23" w:rsidRDefault="00805DE6" w:rsidP="00805DE6">
      <w:pPr>
        <w:jc w:val="both"/>
        <w:rPr>
          <w:rFonts w:cstheme="minorHAnsi"/>
          <w:sz w:val="20"/>
        </w:rPr>
      </w:pPr>
      <w:r w:rsidRPr="00045B23">
        <w:rPr>
          <w:rFonts w:cstheme="minorHAnsi"/>
          <w:sz w:val="20"/>
        </w:rPr>
        <w:t xml:space="preserve">(b) neveikiu </w:t>
      </w:r>
      <w:r w:rsidRPr="00045B23">
        <w:rPr>
          <w:rFonts w:cstheme="minorHAnsi"/>
          <w:sz w:val="20"/>
          <w:shd w:val="clear" w:color="auto" w:fill="FFFFFF"/>
        </w:rPr>
        <w:t>šios deklaracijos a) punkte nurodyto subjekto vardu ar jo nurodymu;</w:t>
      </w:r>
    </w:p>
    <w:p w14:paraId="73961929" w14:textId="31E584EF" w:rsidR="00805DE6" w:rsidRPr="00045B23" w:rsidRDefault="00B73CA1" w:rsidP="00805DE6">
      <w:pPr>
        <w:jc w:val="both"/>
        <w:rPr>
          <w:rFonts w:cstheme="minorHAnsi"/>
          <w:sz w:val="20"/>
          <w:shd w:val="clear" w:color="auto" w:fill="FFFFFF"/>
        </w:rPr>
      </w:pPr>
      <w:r w:rsidRPr="00045B23">
        <w:rPr>
          <w:rFonts w:cstheme="minorHAnsi"/>
          <w:sz w:val="20"/>
        </w:rPr>
        <w:t>(</w:t>
      </w:r>
      <w:r w:rsidR="00BA3ED0" w:rsidRPr="00045B23">
        <w:rPr>
          <w:rFonts w:cstheme="minorHAnsi"/>
          <w:sz w:val="20"/>
        </w:rPr>
        <w:t>c</w:t>
      </w:r>
      <w:r w:rsidR="00805DE6" w:rsidRPr="00045B23">
        <w:rPr>
          <w:rFonts w:cstheme="minorHAnsi"/>
          <w:sz w:val="20"/>
        </w:rPr>
        <w:t xml:space="preserve">) sutartis nebus paskirta vykdyti </w:t>
      </w:r>
      <w:r w:rsidR="00805DE6" w:rsidRPr="00045B23">
        <w:rPr>
          <w:rFonts w:cstheme="minorHAnsi"/>
          <w:sz w:val="20"/>
          <w:shd w:val="clear" w:color="auto" w:fill="FFFFFF"/>
        </w:rPr>
        <w:t>subrangovui (-</w:t>
      </w:r>
      <w:proofErr w:type="spellStart"/>
      <w:r w:rsidR="00805DE6" w:rsidRPr="00045B23">
        <w:rPr>
          <w:rFonts w:cstheme="minorHAnsi"/>
          <w:sz w:val="20"/>
          <w:shd w:val="clear" w:color="auto" w:fill="FFFFFF"/>
        </w:rPr>
        <w:t>ams</w:t>
      </w:r>
      <w:proofErr w:type="spellEnd"/>
      <w:r w:rsidR="00805DE6" w:rsidRPr="00045B23">
        <w:rPr>
          <w:rFonts w:cstheme="minorHAnsi"/>
          <w:sz w:val="20"/>
          <w:shd w:val="clear" w:color="auto" w:fill="FFFFFF"/>
        </w:rPr>
        <w:t>), ar kitam (-</w:t>
      </w:r>
      <w:proofErr w:type="spellStart"/>
      <w:r w:rsidR="00805DE6" w:rsidRPr="00045B23">
        <w:rPr>
          <w:rFonts w:cstheme="minorHAnsi"/>
          <w:sz w:val="20"/>
          <w:shd w:val="clear" w:color="auto" w:fill="FFFFFF"/>
        </w:rPr>
        <w:t>iems</w:t>
      </w:r>
      <w:proofErr w:type="spellEnd"/>
      <w:r w:rsidR="00805DE6" w:rsidRPr="00045B23">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045B23" w:rsidRDefault="00805DE6" w:rsidP="00805DE6">
      <w:pPr>
        <w:jc w:val="both"/>
        <w:rPr>
          <w:rFonts w:cstheme="minorHAnsi"/>
          <w:sz w:val="20"/>
          <w:shd w:val="clear" w:color="auto" w:fill="FFFFFF"/>
        </w:rPr>
      </w:pPr>
    </w:p>
    <w:p w14:paraId="173E85CE" w14:textId="72D5A2FF" w:rsidR="00805DE6" w:rsidRPr="00045B23" w:rsidRDefault="00805DE6" w:rsidP="00805DE6">
      <w:pPr>
        <w:widowControl w:val="0"/>
        <w:suppressAutoHyphens/>
        <w:jc w:val="center"/>
        <w:textAlignment w:val="baseline"/>
        <w:rPr>
          <w:rFonts w:eastAsia="Calibri"/>
          <w:szCs w:val="24"/>
        </w:rPr>
      </w:pPr>
      <w:r w:rsidRPr="00045B23">
        <w:rPr>
          <w:rFonts w:eastAsia="Calibri"/>
          <w:szCs w:val="24"/>
        </w:rPr>
        <w:t xml:space="preserve">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49FF944" w14:textId="73613FDC" w:rsidR="00805DE6" w:rsidRPr="00045B23" w:rsidRDefault="00805DE6" w:rsidP="00805DE6">
      <w:pPr>
        <w:widowControl w:val="0"/>
        <w:suppressAutoHyphens/>
        <w:ind w:firstLine="471"/>
        <w:jc w:val="center"/>
        <w:textAlignment w:val="baseline"/>
        <w:rPr>
          <w:szCs w:val="24"/>
        </w:rPr>
      </w:pPr>
      <w:r w:rsidRPr="00045B23">
        <w:rPr>
          <w:rFonts w:eastAsia="Calibri"/>
          <w:i/>
          <w:iCs/>
          <w:szCs w:val="24"/>
        </w:rPr>
        <w:t xml:space="preserve">          (parašas)                                      (vardas ir pavardė)</w:t>
      </w:r>
    </w:p>
    <w:p w14:paraId="511461F1" w14:textId="77777777" w:rsidR="00D661A1" w:rsidRPr="00045B23" w:rsidRDefault="00D661A1" w:rsidP="003244DE">
      <w:pPr>
        <w:rPr>
          <w:noProof/>
          <w:lang w:eastAsia="ar-SA"/>
        </w:rPr>
      </w:pPr>
    </w:p>
    <w:p w14:paraId="015C68D7" w14:textId="77777777" w:rsidR="00920E94" w:rsidRPr="00045B23" w:rsidRDefault="00920E94" w:rsidP="008E7769">
      <w:pPr>
        <w:jc w:val="right"/>
        <w:rPr>
          <w:noProof/>
          <w:lang w:eastAsia="ar-SA"/>
        </w:rPr>
      </w:pPr>
    </w:p>
    <w:p w14:paraId="112367E9" w14:textId="6371B0C6" w:rsidR="00050DC8" w:rsidRPr="00045B23" w:rsidRDefault="00F61E71" w:rsidP="00050DC8">
      <w:pPr>
        <w:spacing w:after="160" w:line="256" w:lineRule="auto"/>
        <w:jc w:val="center"/>
        <w:rPr>
          <w:b/>
          <w:szCs w:val="24"/>
        </w:rPr>
      </w:pPr>
      <w:r w:rsidRPr="00045B23">
        <w:rPr>
          <w:noProof/>
          <w:lang w:eastAsia="ar-SA"/>
        </w:rPr>
        <w:t>____</w:t>
      </w:r>
      <w:r w:rsidR="00050DC8" w:rsidRPr="00045B23">
        <w:rPr>
          <w:szCs w:val="24"/>
        </w:rPr>
        <w:t>_________________</w:t>
      </w:r>
    </w:p>
    <w:p w14:paraId="249CACC1" w14:textId="3ECABF9E" w:rsidR="00F41DFF" w:rsidRPr="00045B23" w:rsidRDefault="00F41DFF" w:rsidP="00256321">
      <w:pPr>
        <w:rPr>
          <w:noProof/>
          <w:lang w:eastAsia="ar-SA"/>
        </w:rPr>
      </w:pPr>
    </w:p>
    <w:sectPr w:rsidR="00F41DFF" w:rsidRPr="00045B23" w:rsidSect="00290A47">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1F43" w14:textId="77777777" w:rsidR="00974865" w:rsidRDefault="00974865" w:rsidP="000701BC">
      <w:r>
        <w:separator/>
      </w:r>
    </w:p>
  </w:endnote>
  <w:endnote w:type="continuationSeparator" w:id="0">
    <w:p w14:paraId="1AAA5897" w14:textId="77777777" w:rsidR="00974865" w:rsidRDefault="00974865" w:rsidP="000701BC">
      <w:r>
        <w:continuationSeparator/>
      </w:r>
    </w:p>
  </w:endnote>
  <w:endnote w:type="continuationNotice" w:id="1">
    <w:p w14:paraId="1411FD08" w14:textId="77777777" w:rsidR="00974865" w:rsidRDefault="0097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83B6" w14:textId="77777777" w:rsidR="00974865" w:rsidRDefault="00974865" w:rsidP="000701BC">
      <w:r>
        <w:separator/>
      </w:r>
    </w:p>
  </w:footnote>
  <w:footnote w:type="continuationSeparator" w:id="0">
    <w:p w14:paraId="72DF2C88" w14:textId="77777777" w:rsidR="00974865" w:rsidRDefault="00974865" w:rsidP="000701BC">
      <w:r>
        <w:continuationSeparator/>
      </w:r>
    </w:p>
  </w:footnote>
  <w:footnote w:type="continuationNotice" w:id="1">
    <w:p w14:paraId="340993DD" w14:textId="77777777" w:rsidR="00974865" w:rsidRDefault="00974865"/>
  </w:footnote>
  <w:footnote w:id="2">
    <w:p w14:paraId="4FD0F569" w14:textId="77777777" w:rsidR="009F1F71" w:rsidRPr="00570202" w:rsidRDefault="009F1F71" w:rsidP="009F1F71">
      <w:pPr>
        <w:pStyle w:val="Puslapioinaostekstas"/>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4D16300" w14:textId="328A5897" w:rsidR="009B3737" w:rsidRPr="00410540" w:rsidRDefault="009B3737" w:rsidP="00887403">
      <w:pPr>
        <w:jc w:val="both"/>
      </w:pPr>
      <w:r>
        <w:rPr>
          <w:rStyle w:val="Puslapioinaosnuoroda"/>
        </w:rPr>
        <w:footnoteRef/>
      </w:r>
      <w:r>
        <w:t xml:space="preserve"> </w:t>
      </w:r>
      <w:r w:rsidRPr="009B3737">
        <w:rPr>
          <w:i/>
          <w:iCs/>
          <w:color w:val="000000"/>
          <w:sz w:val="20"/>
        </w:rPr>
        <w:t>Pagal nurodytą formulę didžiausią leistiną kainą nurodęs tiekėjas gauna 0 balų, o maksimalų balą (teoriškai) gautų tiekėjas, nurodęs kainą lygią 0. Visi kiti balai už kainas nuo 0 iki maksimalios leistinos pasiskirsto proporcingai.</w:t>
      </w:r>
    </w:p>
    <w:p w14:paraId="1FCFF854" w14:textId="77777777" w:rsidR="009B3737" w:rsidRPr="00A44D1E" w:rsidRDefault="009B3737" w:rsidP="00887403">
      <w:pPr>
        <w:pStyle w:val="Puslapioinaostekstas"/>
      </w:pPr>
    </w:p>
  </w:footnote>
  <w:footnote w:id="7">
    <w:p w14:paraId="029A7486" w14:textId="5E7B5148" w:rsidR="00AB490F" w:rsidRDefault="00AB490F" w:rsidP="00305179">
      <w:pPr>
        <w:pStyle w:val="Puslapioinaostekstas"/>
        <w:jc w:val="both"/>
      </w:pPr>
      <w:r>
        <w:rPr>
          <w:rStyle w:val="Puslapioinaosnuoroda"/>
        </w:rPr>
        <w:footnoteRef/>
      </w:r>
      <w:r>
        <w:t xml:space="preserve"> </w:t>
      </w:r>
      <w:r w:rsidRPr="00AB490F">
        <w:t>tiekėjas, kurio pasiūlymas pagal vertinimo rezultatus galės būti pripažintas laimėjusiu, privalės pateikti dokumentus, patvirtinančius, kad šio</w:t>
      </w:r>
      <w:r w:rsidR="00A23336">
        <w:t>je eilutėje</w:t>
      </w:r>
      <w:r w:rsidRPr="00AB490F">
        <w:t xml:space="preserve"> nurodyti asmenys neturi pašalinimo pagrindo, numatyto VPĮ 46 str. </w:t>
      </w:r>
      <w:r w:rsidR="00A23336">
        <w:t>1</w:t>
      </w:r>
      <w:r w:rsidRPr="00AB490F">
        <w:t xml:space="preserve"> d.</w:t>
      </w:r>
    </w:p>
  </w:footnote>
  <w:footnote w:id="8">
    <w:p w14:paraId="5A0519D0" w14:textId="6AD69AC1" w:rsidR="00CE0686" w:rsidRDefault="00CE0686" w:rsidP="001353FF">
      <w:pPr>
        <w:pStyle w:val="Puslapioinaostekstas"/>
        <w:jc w:val="both"/>
      </w:pPr>
      <w:r>
        <w:rPr>
          <w:rStyle w:val="Puslapioinaosnuoroda"/>
        </w:rPr>
        <w:footnoteRef/>
      </w:r>
      <w:r>
        <w:t xml:space="preserve"> </w:t>
      </w:r>
      <w:r w:rsidR="00157663">
        <w:t>Priežiūra perkama 36 m</w:t>
      </w:r>
      <w:r w:rsidR="005B3A0C">
        <w:t>ė</w:t>
      </w:r>
      <w:r w:rsidR="00157663">
        <w:t>n</w:t>
      </w:r>
      <w:r w:rsidR="009A408A">
        <w:t>.</w:t>
      </w:r>
      <w:r w:rsidR="00157663">
        <w:t xml:space="preserve"> laikotarpiui</w:t>
      </w:r>
      <w:r w:rsidR="006D04AC">
        <w:t>. Atsiska</w:t>
      </w:r>
      <w:r w:rsidR="005B3A0C">
        <w:t>i</w:t>
      </w:r>
      <w:r w:rsidR="006D04AC">
        <w:t>tymai vyk</w:t>
      </w:r>
      <w:r w:rsidR="00895E0F">
        <w:t>s</w:t>
      </w:r>
      <w:r w:rsidR="006D04AC">
        <w:t xml:space="preserve"> </w:t>
      </w:r>
      <w:r w:rsidR="002E03C8">
        <w:t>u</w:t>
      </w:r>
      <w:r w:rsidR="005B3A0C">
        <w:t>ž</w:t>
      </w:r>
      <w:r w:rsidR="00577CA7">
        <w:t xml:space="preserve"> 6 m</w:t>
      </w:r>
      <w:r w:rsidR="005B3A0C">
        <w:t>ė</w:t>
      </w:r>
      <w:r w:rsidR="00577CA7">
        <w:t>n</w:t>
      </w:r>
      <w:r w:rsidR="009A408A">
        <w:t>.</w:t>
      </w:r>
      <w:r w:rsidR="00577CA7">
        <w:t xml:space="preserve"> laikotarp</w:t>
      </w:r>
      <w:r w:rsidR="0044253F">
        <w:t xml:space="preserve">ius. </w:t>
      </w:r>
      <w:r w:rsidR="00895E0F">
        <w:t>Lentelėje p</w:t>
      </w:r>
      <w:r w:rsidR="00F13C4A">
        <w:t>ateikiamas 6 m</w:t>
      </w:r>
      <w:r w:rsidR="005B3A0C">
        <w:t>ė</w:t>
      </w:r>
      <w:r w:rsidR="00F13C4A">
        <w:t>n</w:t>
      </w:r>
      <w:r w:rsidR="009A408A">
        <w:t>.</w:t>
      </w:r>
      <w:r w:rsidR="00F13C4A">
        <w:t xml:space="preserve"> laikotarpio </w:t>
      </w:r>
      <w:r w:rsidR="00C34F5B">
        <w:t>į</w:t>
      </w:r>
      <w:r w:rsidR="00F13C4A">
        <w:t>kainis</w:t>
      </w:r>
      <w:r w:rsidR="000A615A">
        <w:t xml:space="preserve"> </w:t>
      </w:r>
      <w:r w:rsidR="00A51E74">
        <w:t>(6</w:t>
      </w:r>
      <w:r w:rsidR="00E86794">
        <w:t>x6</w:t>
      </w:r>
      <w:r w:rsidR="00D74290">
        <w:t>=</w:t>
      </w:r>
      <w:r w:rsidR="00B04BDB">
        <w:t>36)</w:t>
      </w:r>
      <w:r w:rsidR="00384035">
        <w:t>.</w:t>
      </w:r>
    </w:p>
  </w:footnote>
  <w:footnote w:id="9">
    <w:p w14:paraId="7D36878B" w14:textId="47E9E5C6" w:rsidR="0073031B" w:rsidRDefault="0073031B" w:rsidP="001353FF">
      <w:pPr>
        <w:pStyle w:val="Puslapioinaostekstas"/>
        <w:jc w:val="both"/>
      </w:pPr>
      <w:r>
        <w:rPr>
          <w:rStyle w:val="Puslapioinaosnuoroda"/>
        </w:rPr>
        <w:footnoteRef/>
      </w:r>
      <w:r>
        <w:t xml:space="preserve"> Minimalus galimas prekės garantijos terminas yra 36 mėn. Maksimalus galimas prekės garantijos terminas, už kurį suteikiami ekonominio naudingumo balai, yra 60 mėn.</w:t>
      </w:r>
    </w:p>
  </w:footnote>
  <w:footnote w:id="10">
    <w:p w14:paraId="4295341F" w14:textId="6A9301AE" w:rsidR="00B20EE5" w:rsidRDefault="00B20EE5" w:rsidP="001353FF">
      <w:pPr>
        <w:pStyle w:val="Puslapioinaostekstas"/>
        <w:jc w:val="both"/>
      </w:pPr>
      <w:r>
        <w:rPr>
          <w:rStyle w:val="Puslapioinaosnuoroda"/>
        </w:rPr>
        <w:footnoteRef/>
      </w:r>
      <w:r>
        <w:t xml:space="preserve"> Jeigu tiekėjas pasiūlo DECT telefonui rageliui papildomą keičiamą bateriją (akumuliatorių) – D=5. Jeigu tiekėjas nepasiūlo DECT telefonui rageliui papildomos keičiamos baterijos (akumuliatoriaus) – D=0.</w:t>
      </w:r>
    </w:p>
  </w:footnote>
  <w:footnote w:id="11">
    <w:p w14:paraId="6FD166E2" w14:textId="50B686C9" w:rsidR="001353FF" w:rsidRDefault="001353FF" w:rsidP="001353FF">
      <w:pPr>
        <w:pStyle w:val="Puslapioinaostekstas"/>
        <w:jc w:val="both"/>
      </w:pPr>
      <w:r>
        <w:rPr>
          <w:rStyle w:val="Puslapioinaosnuoroda"/>
        </w:rPr>
        <w:footnoteRef/>
      </w:r>
      <w:r>
        <w:t xml:space="preserve"> Minimalus galimas prekių pristatymo ir diegimo terminas yra 2 mėn. nuo sutarties įsigaliojimo dienos. Maksimalus galimas prekių pristatymo ir diegimo terminas yra 5 mėn. nuo sutarties įsigaliojimo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9252B"/>
    <w:multiLevelType w:val="hybridMultilevel"/>
    <w:tmpl w:val="DA24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15"/>
  </w:num>
  <w:num w:numId="2" w16cid:durableId="241915739">
    <w:abstractNumId w:val="1"/>
  </w:num>
  <w:num w:numId="3" w16cid:durableId="2005088807">
    <w:abstractNumId w:val="0"/>
  </w:num>
  <w:num w:numId="4" w16cid:durableId="1168986017">
    <w:abstractNumId w:val="13"/>
  </w:num>
  <w:num w:numId="5" w16cid:durableId="1988167451">
    <w:abstractNumId w:val="14"/>
  </w:num>
  <w:num w:numId="6" w16cid:durableId="1320038012">
    <w:abstractNumId w:val="8"/>
  </w:num>
  <w:num w:numId="7" w16cid:durableId="1785729219">
    <w:abstractNumId w:val="16"/>
  </w:num>
  <w:num w:numId="8" w16cid:durableId="443692788">
    <w:abstractNumId w:val="17"/>
  </w:num>
  <w:num w:numId="9" w16cid:durableId="660819128">
    <w:abstractNumId w:val="2"/>
  </w:num>
  <w:num w:numId="10" w16cid:durableId="2084598521">
    <w:abstractNumId w:val="6"/>
  </w:num>
  <w:num w:numId="11" w16cid:durableId="678124313">
    <w:abstractNumId w:val="7"/>
  </w:num>
  <w:num w:numId="12" w16cid:durableId="973213384">
    <w:abstractNumId w:val="19"/>
  </w:num>
  <w:num w:numId="13" w16cid:durableId="1403597843">
    <w:abstractNumId w:val="10"/>
  </w:num>
  <w:num w:numId="14" w16cid:durableId="1854611607">
    <w:abstractNumId w:val="18"/>
  </w:num>
  <w:num w:numId="15" w16cid:durableId="1004164209">
    <w:abstractNumId w:val="7"/>
  </w:num>
  <w:num w:numId="16" w16cid:durableId="265159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9"/>
  </w:num>
  <w:num w:numId="18" w16cid:durableId="175304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211350">
    <w:abstractNumId w:val="11"/>
  </w:num>
  <w:num w:numId="20" w16cid:durableId="2073887946">
    <w:abstractNumId w:val="5"/>
  </w:num>
  <w:num w:numId="21" w16cid:durableId="1298681235">
    <w:abstractNumId w:val="4"/>
  </w:num>
  <w:num w:numId="22" w16cid:durableId="481389569">
    <w:abstractNumId w:val="9"/>
  </w:num>
  <w:num w:numId="23" w16cid:durableId="281498498">
    <w:abstractNumId w:val="12"/>
  </w:num>
  <w:num w:numId="24" w16cid:durableId="214291986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6B9"/>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174"/>
    <w:rsid w:val="0000632B"/>
    <w:rsid w:val="00007C1C"/>
    <w:rsid w:val="00007C1D"/>
    <w:rsid w:val="00007DE6"/>
    <w:rsid w:val="00010292"/>
    <w:rsid w:val="00011258"/>
    <w:rsid w:val="0001146A"/>
    <w:rsid w:val="0001196B"/>
    <w:rsid w:val="000119C4"/>
    <w:rsid w:val="000122AE"/>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D32"/>
    <w:rsid w:val="00020E1C"/>
    <w:rsid w:val="00020FF4"/>
    <w:rsid w:val="000210F1"/>
    <w:rsid w:val="00021854"/>
    <w:rsid w:val="00021A27"/>
    <w:rsid w:val="00021ADA"/>
    <w:rsid w:val="00021C25"/>
    <w:rsid w:val="00021CCD"/>
    <w:rsid w:val="0002215B"/>
    <w:rsid w:val="000221B4"/>
    <w:rsid w:val="00022264"/>
    <w:rsid w:val="00022378"/>
    <w:rsid w:val="00022624"/>
    <w:rsid w:val="000226FC"/>
    <w:rsid w:val="000228DF"/>
    <w:rsid w:val="00022BB9"/>
    <w:rsid w:val="00022DD5"/>
    <w:rsid w:val="00022F8F"/>
    <w:rsid w:val="0002330B"/>
    <w:rsid w:val="00023A50"/>
    <w:rsid w:val="00024260"/>
    <w:rsid w:val="000248F3"/>
    <w:rsid w:val="00024C1C"/>
    <w:rsid w:val="00024FAE"/>
    <w:rsid w:val="00024FC5"/>
    <w:rsid w:val="000253FD"/>
    <w:rsid w:val="000255D3"/>
    <w:rsid w:val="00026177"/>
    <w:rsid w:val="00026718"/>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D5D"/>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520"/>
    <w:rsid w:val="00045B23"/>
    <w:rsid w:val="00045C12"/>
    <w:rsid w:val="0004605F"/>
    <w:rsid w:val="00046257"/>
    <w:rsid w:val="0004628D"/>
    <w:rsid w:val="00046348"/>
    <w:rsid w:val="0004642E"/>
    <w:rsid w:val="00046AEE"/>
    <w:rsid w:val="00047727"/>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294"/>
    <w:rsid w:val="0005564A"/>
    <w:rsid w:val="00055AAE"/>
    <w:rsid w:val="00055B02"/>
    <w:rsid w:val="000560C9"/>
    <w:rsid w:val="00056196"/>
    <w:rsid w:val="00056365"/>
    <w:rsid w:val="00056C78"/>
    <w:rsid w:val="00056C82"/>
    <w:rsid w:val="00056D93"/>
    <w:rsid w:val="00057972"/>
    <w:rsid w:val="00057E6F"/>
    <w:rsid w:val="0006079E"/>
    <w:rsid w:val="00060843"/>
    <w:rsid w:val="00060910"/>
    <w:rsid w:val="00060C7D"/>
    <w:rsid w:val="00060D87"/>
    <w:rsid w:val="00060E70"/>
    <w:rsid w:val="000610BE"/>
    <w:rsid w:val="000618BE"/>
    <w:rsid w:val="00061994"/>
    <w:rsid w:val="00061CFF"/>
    <w:rsid w:val="00061E9E"/>
    <w:rsid w:val="000623AC"/>
    <w:rsid w:val="0006262A"/>
    <w:rsid w:val="00062C69"/>
    <w:rsid w:val="000634F0"/>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463"/>
    <w:rsid w:val="00072998"/>
    <w:rsid w:val="00073090"/>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F3E"/>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AF9"/>
    <w:rsid w:val="00090B06"/>
    <w:rsid w:val="00090FC9"/>
    <w:rsid w:val="0009125E"/>
    <w:rsid w:val="00091345"/>
    <w:rsid w:val="000915C2"/>
    <w:rsid w:val="00091773"/>
    <w:rsid w:val="00091A43"/>
    <w:rsid w:val="00091CB0"/>
    <w:rsid w:val="00092059"/>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A05"/>
    <w:rsid w:val="000A211C"/>
    <w:rsid w:val="000A21A0"/>
    <w:rsid w:val="000A2A65"/>
    <w:rsid w:val="000A2B45"/>
    <w:rsid w:val="000A2FCD"/>
    <w:rsid w:val="000A34FC"/>
    <w:rsid w:val="000A379D"/>
    <w:rsid w:val="000A3A98"/>
    <w:rsid w:val="000A4062"/>
    <w:rsid w:val="000A4166"/>
    <w:rsid w:val="000A42BA"/>
    <w:rsid w:val="000A496D"/>
    <w:rsid w:val="000A551A"/>
    <w:rsid w:val="000A56EE"/>
    <w:rsid w:val="000A615A"/>
    <w:rsid w:val="000A634A"/>
    <w:rsid w:val="000A66A2"/>
    <w:rsid w:val="000A6A06"/>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4F5"/>
    <w:rsid w:val="000B6615"/>
    <w:rsid w:val="000B6998"/>
    <w:rsid w:val="000B6C31"/>
    <w:rsid w:val="000B6C33"/>
    <w:rsid w:val="000B6F1F"/>
    <w:rsid w:val="000B723B"/>
    <w:rsid w:val="000B7C6D"/>
    <w:rsid w:val="000B7FF8"/>
    <w:rsid w:val="000C0A95"/>
    <w:rsid w:val="000C0C80"/>
    <w:rsid w:val="000C0E1C"/>
    <w:rsid w:val="000C1049"/>
    <w:rsid w:val="000C123D"/>
    <w:rsid w:val="000C1BBC"/>
    <w:rsid w:val="000C1C46"/>
    <w:rsid w:val="000C1C9A"/>
    <w:rsid w:val="000C1CE9"/>
    <w:rsid w:val="000C1D44"/>
    <w:rsid w:val="000C26C8"/>
    <w:rsid w:val="000C2763"/>
    <w:rsid w:val="000C29BD"/>
    <w:rsid w:val="000C2FFC"/>
    <w:rsid w:val="000C31E4"/>
    <w:rsid w:val="000C34DD"/>
    <w:rsid w:val="000C3774"/>
    <w:rsid w:val="000C38ED"/>
    <w:rsid w:val="000C3A5C"/>
    <w:rsid w:val="000C3AA0"/>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CB8"/>
    <w:rsid w:val="000D0CD4"/>
    <w:rsid w:val="000D0D5E"/>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53E"/>
    <w:rsid w:val="000D75F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B09"/>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68A"/>
    <w:rsid w:val="000F26E8"/>
    <w:rsid w:val="000F283B"/>
    <w:rsid w:val="000F2A50"/>
    <w:rsid w:val="000F2D5E"/>
    <w:rsid w:val="000F31B5"/>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0DDD"/>
    <w:rsid w:val="00101114"/>
    <w:rsid w:val="00101355"/>
    <w:rsid w:val="001024E6"/>
    <w:rsid w:val="0010342E"/>
    <w:rsid w:val="00103A26"/>
    <w:rsid w:val="00103D9D"/>
    <w:rsid w:val="00103E90"/>
    <w:rsid w:val="00103F48"/>
    <w:rsid w:val="001040B1"/>
    <w:rsid w:val="0010439F"/>
    <w:rsid w:val="00104DC1"/>
    <w:rsid w:val="00105348"/>
    <w:rsid w:val="00105CFE"/>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A5"/>
    <w:rsid w:val="001137CE"/>
    <w:rsid w:val="00113E1A"/>
    <w:rsid w:val="001149F7"/>
    <w:rsid w:val="00115377"/>
    <w:rsid w:val="001158A8"/>
    <w:rsid w:val="00115970"/>
    <w:rsid w:val="00115CCD"/>
    <w:rsid w:val="0011616E"/>
    <w:rsid w:val="0011649A"/>
    <w:rsid w:val="001166DA"/>
    <w:rsid w:val="00116CDB"/>
    <w:rsid w:val="00116F08"/>
    <w:rsid w:val="001173AA"/>
    <w:rsid w:val="001202F1"/>
    <w:rsid w:val="0012046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3767"/>
    <w:rsid w:val="00124556"/>
    <w:rsid w:val="00124966"/>
    <w:rsid w:val="00124E1B"/>
    <w:rsid w:val="0012512E"/>
    <w:rsid w:val="00127418"/>
    <w:rsid w:val="00127DC1"/>
    <w:rsid w:val="00127E34"/>
    <w:rsid w:val="00130187"/>
    <w:rsid w:val="001307B2"/>
    <w:rsid w:val="00130AEF"/>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50B9"/>
    <w:rsid w:val="00135207"/>
    <w:rsid w:val="001353FF"/>
    <w:rsid w:val="00135674"/>
    <w:rsid w:val="001359C4"/>
    <w:rsid w:val="00136299"/>
    <w:rsid w:val="001364D9"/>
    <w:rsid w:val="00136A46"/>
    <w:rsid w:val="00136A54"/>
    <w:rsid w:val="00136CD9"/>
    <w:rsid w:val="00136D3C"/>
    <w:rsid w:val="00136DA3"/>
    <w:rsid w:val="00136ECC"/>
    <w:rsid w:val="0013703D"/>
    <w:rsid w:val="001370CB"/>
    <w:rsid w:val="001370D5"/>
    <w:rsid w:val="0013717A"/>
    <w:rsid w:val="00137841"/>
    <w:rsid w:val="0013788C"/>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4C0"/>
    <w:rsid w:val="001455B6"/>
    <w:rsid w:val="00145773"/>
    <w:rsid w:val="00145A1E"/>
    <w:rsid w:val="00145A74"/>
    <w:rsid w:val="001464D3"/>
    <w:rsid w:val="0014665A"/>
    <w:rsid w:val="00146EE7"/>
    <w:rsid w:val="00147294"/>
    <w:rsid w:val="00147756"/>
    <w:rsid w:val="00150CCF"/>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03F"/>
    <w:rsid w:val="001567BF"/>
    <w:rsid w:val="00157326"/>
    <w:rsid w:val="001573C7"/>
    <w:rsid w:val="00157491"/>
    <w:rsid w:val="00157663"/>
    <w:rsid w:val="00157665"/>
    <w:rsid w:val="00157AE6"/>
    <w:rsid w:val="00157E16"/>
    <w:rsid w:val="00160108"/>
    <w:rsid w:val="001602F7"/>
    <w:rsid w:val="001605D9"/>
    <w:rsid w:val="00160ED5"/>
    <w:rsid w:val="0016107C"/>
    <w:rsid w:val="0016136B"/>
    <w:rsid w:val="00161719"/>
    <w:rsid w:val="00161917"/>
    <w:rsid w:val="00161B3F"/>
    <w:rsid w:val="00162031"/>
    <w:rsid w:val="0016218F"/>
    <w:rsid w:val="00162408"/>
    <w:rsid w:val="001625F5"/>
    <w:rsid w:val="00162952"/>
    <w:rsid w:val="00162DEC"/>
    <w:rsid w:val="0016376D"/>
    <w:rsid w:val="00163844"/>
    <w:rsid w:val="00163EA9"/>
    <w:rsid w:val="0016450E"/>
    <w:rsid w:val="0016486A"/>
    <w:rsid w:val="00165743"/>
    <w:rsid w:val="0016579C"/>
    <w:rsid w:val="00165F19"/>
    <w:rsid w:val="00166240"/>
    <w:rsid w:val="0016630B"/>
    <w:rsid w:val="001668AE"/>
    <w:rsid w:val="0016787C"/>
    <w:rsid w:val="0017002B"/>
    <w:rsid w:val="001706B3"/>
    <w:rsid w:val="00170F15"/>
    <w:rsid w:val="001714A1"/>
    <w:rsid w:val="00171B86"/>
    <w:rsid w:val="00171C1B"/>
    <w:rsid w:val="00171C9B"/>
    <w:rsid w:val="00171CB9"/>
    <w:rsid w:val="00171EE5"/>
    <w:rsid w:val="001721B6"/>
    <w:rsid w:val="001723EA"/>
    <w:rsid w:val="00172BE0"/>
    <w:rsid w:val="00172C55"/>
    <w:rsid w:val="00172D06"/>
    <w:rsid w:val="00172DC3"/>
    <w:rsid w:val="001739C3"/>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3ED2"/>
    <w:rsid w:val="001840FD"/>
    <w:rsid w:val="001844F6"/>
    <w:rsid w:val="001845E4"/>
    <w:rsid w:val="00184CDC"/>
    <w:rsid w:val="00184D9B"/>
    <w:rsid w:val="001852D8"/>
    <w:rsid w:val="00185635"/>
    <w:rsid w:val="001856F6"/>
    <w:rsid w:val="00186192"/>
    <w:rsid w:val="0018629F"/>
    <w:rsid w:val="001865CB"/>
    <w:rsid w:val="001869DD"/>
    <w:rsid w:val="00186B37"/>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31DF"/>
    <w:rsid w:val="001935A8"/>
    <w:rsid w:val="00193602"/>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40E"/>
    <w:rsid w:val="001A05FD"/>
    <w:rsid w:val="001A0994"/>
    <w:rsid w:val="001A0A25"/>
    <w:rsid w:val="001A0B4B"/>
    <w:rsid w:val="001A0ED3"/>
    <w:rsid w:val="001A0EEE"/>
    <w:rsid w:val="001A0FD6"/>
    <w:rsid w:val="001A19A8"/>
    <w:rsid w:val="001A1B26"/>
    <w:rsid w:val="001A1CB2"/>
    <w:rsid w:val="001A23F4"/>
    <w:rsid w:val="001A29DF"/>
    <w:rsid w:val="001A2C0B"/>
    <w:rsid w:val="001A2D4A"/>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750"/>
    <w:rsid w:val="001A77EE"/>
    <w:rsid w:val="001A7A63"/>
    <w:rsid w:val="001A7D3A"/>
    <w:rsid w:val="001B0116"/>
    <w:rsid w:val="001B01E5"/>
    <w:rsid w:val="001B07FA"/>
    <w:rsid w:val="001B086D"/>
    <w:rsid w:val="001B0946"/>
    <w:rsid w:val="001B22AE"/>
    <w:rsid w:val="001B273A"/>
    <w:rsid w:val="001B2F49"/>
    <w:rsid w:val="001B31ED"/>
    <w:rsid w:val="001B3C47"/>
    <w:rsid w:val="001B3E3B"/>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F84"/>
    <w:rsid w:val="001B740F"/>
    <w:rsid w:val="001B7771"/>
    <w:rsid w:val="001B7B7A"/>
    <w:rsid w:val="001C0277"/>
    <w:rsid w:val="001C047C"/>
    <w:rsid w:val="001C0A1E"/>
    <w:rsid w:val="001C0D16"/>
    <w:rsid w:val="001C0DB2"/>
    <w:rsid w:val="001C0EA1"/>
    <w:rsid w:val="001C13B3"/>
    <w:rsid w:val="001C1664"/>
    <w:rsid w:val="001C16C4"/>
    <w:rsid w:val="001C1953"/>
    <w:rsid w:val="001C1966"/>
    <w:rsid w:val="001C1E72"/>
    <w:rsid w:val="001C248B"/>
    <w:rsid w:val="001C2AE0"/>
    <w:rsid w:val="001C343E"/>
    <w:rsid w:val="001C3A54"/>
    <w:rsid w:val="001C3ADA"/>
    <w:rsid w:val="001C3B07"/>
    <w:rsid w:val="001C433A"/>
    <w:rsid w:val="001C491C"/>
    <w:rsid w:val="001C4A6F"/>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C7E"/>
    <w:rsid w:val="001D55E9"/>
    <w:rsid w:val="001D5B34"/>
    <w:rsid w:val="001D5F9B"/>
    <w:rsid w:val="001D6275"/>
    <w:rsid w:val="001D6476"/>
    <w:rsid w:val="001D6863"/>
    <w:rsid w:val="001D6AD3"/>
    <w:rsid w:val="001D6FE0"/>
    <w:rsid w:val="001D72F7"/>
    <w:rsid w:val="001D7386"/>
    <w:rsid w:val="001D7640"/>
    <w:rsid w:val="001D77B6"/>
    <w:rsid w:val="001D7D4E"/>
    <w:rsid w:val="001E0234"/>
    <w:rsid w:val="001E05D9"/>
    <w:rsid w:val="001E09CC"/>
    <w:rsid w:val="001E0ABB"/>
    <w:rsid w:val="001E0BC1"/>
    <w:rsid w:val="001E0E4B"/>
    <w:rsid w:val="001E1717"/>
    <w:rsid w:val="001E1B5A"/>
    <w:rsid w:val="001E1FCF"/>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726C"/>
    <w:rsid w:val="001E72AC"/>
    <w:rsid w:val="001E7B29"/>
    <w:rsid w:val="001E7CE8"/>
    <w:rsid w:val="001F0897"/>
    <w:rsid w:val="001F0A5B"/>
    <w:rsid w:val="001F0E9B"/>
    <w:rsid w:val="001F1003"/>
    <w:rsid w:val="001F11B2"/>
    <w:rsid w:val="001F1CEC"/>
    <w:rsid w:val="001F2843"/>
    <w:rsid w:val="001F3315"/>
    <w:rsid w:val="001F35A9"/>
    <w:rsid w:val="001F3905"/>
    <w:rsid w:val="001F3AC8"/>
    <w:rsid w:val="001F3DF3"/>
    <w:rsid w:val="001F4454"/>
    <w:rsid w:val="001F4495"/>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200413"/>
    <w:rsid w:val="002007DF"/>
    <w:rsid w:val="00200E86"/>
    <w:rsid w:val="00201C31"/>
    <w:rsid w:val="002020E1"/>
    <w:rsid w:val="00202119"/>
    <w:rsid w:val="0020216C"/>
    <w:rsid w:val="002024AC"/>
    <w:rsid w:val="002029BD"/>
    <w:rsid w:val="00202AF8"/>
    <w:rsid w:val="002031EF"/>
    <w:rsid w:val="00203671"/>
    <w:rsid w:val="00203673"/>
    <w:rsid w:val="0020375C"/>
    <w:rsid w:val="002037D1"/>
    <w:rsid w:val="0020399A"/>
    <w:rsid w:val="00203A79"/>
    <w:rsid w:val="00203AA4"/>
    <w:rsid w:val="00203B0D"/>
    <w:rsid w:val="00203BD3"/>
    <w:rsid w:val="00203DB4"/>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7BF"/>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1964"/>
    <w:rsid w:val="00212442"/>
    <w:rsid w:val="00212601"/>
    <w:rsid w:val="0021265E"/>
    <w:rsid w:val="002127CB"/>
    <w:rsid w:val="00212B85"/>
    <w:rsid w:val="00213857"/>
    <w:rsid w:val="00213CD9"/>
    <w:rsid w:val="00213D2A"/>
    <w:rsid w:val="00214091"/>
    <w:rsid w:val="00214187"/>
    <w:rsid w:val="002146C3"/>
    <w:rsid w:val="00214A62"/>
    <w:rsid w:val="00214C55"/>
    <w:rsid w:val="00214CBA"/>
    <w:rsid w:val="00214D34"/>
    <w:rsid w:val="002151C9"/>
    <w:rsid w:val="002153E0"/>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497"/>
    <w:rsid w:val="002256D0"/>
    <w:rsid w:val="00225A2E"/>
    <w:rsid w:val="00225A8A"/>
    <w:rsid w:val="00225AF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B80"/>
    <w:rsid w:val="0025024D"/>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D13"/>
    <w:rsid w:val="00252FA9"/>
    <w:rsid w:val="00252FC4"/>
    <w:rsid w:val="002537D0"/>
    <w:rsid w:val="0025391B"/>
    <w:rsid w:val="00253937"/>
    <w:rsid w:val="00253ACA"/>
    <w:rsid w:val="00254017"/>
    <w:rsid w:val="00254366"/>
    <w:rsid w:val="002548BE"/>
    <w:rsid w:val="002549B2"/>
    <w:rsid w:val="00254A9A"/>
    <w:rsid w:val="00254AAF"/>
    <w:rsid w:val="00254F96"/>
    <w:rsid w:val="002558A5"/>
    <w:rsid w:val="00255E2D"/>
    <w:rsid w:val="002562AE"/>
    <w:rsid w:val="00256321"/>
    <w:rsid w:val="002569E6"/>
    <w:rsid w:val="00256EC5"/>
    <w:rsid w:val="00257844"/>
    <w:rsid w:val="00257A6A"/>
    <w:rsid w:val="00257BAD"/>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63C"/>
    <w:rsid w:val="00265CA5"/>
    <w:rsid w:val="00265CBE"/>
    <w:rsid w:val="00266753"/>
    <w:rsid w:val="002673A1"/>
    <w:rsid w:val="00267689"/>
    <w:rsid w:val="00267B3E"/>
    <w:rsid w:val="002700E4"/>
    <w:rsid w:val="00270579"/>
    <w:rsid w:val="002707F8"/>
    <w:rsid w:val="0027088D"/>
    <w:rsid w:val="002708AC"/>
    <w:rsid w:val="002708BE"/>
    <w:rsid w:val="00270A69"/>
    <w:rsid w:val="00270C49"/>
    <w:rsid w:val="00270F23"/>
    <w:rsid w:val="00270F80"/>
    <w:rsid w:val="002715E3"/>
    <w:rsid w:val="00271E62"/>
    <w:rsid w:val="00272082"/>
    <w:rsid w:val="00272807"/>
    <w:rsid w:val="00272978"/>
    <w:rsid w:val="00272D82"/>
    <w:rsid w:val="002730C6"/>
    <w:rsid w:val="0027414C"/>
    <w:rsid w:val="00274C49"/>
    <w:rsid w:val="0027500A"/>
    <w:rsid w:val="002752CC"/>
    <w:rsid w:val="00275B13"/>
    <w:rsid w:val="00275DF1"/>
    <w:rsid w:val="0027652A"/>
    <w:rsid w:val="002767C7"/>
    <w:rsid w:val="00276D94"/>
    <w:rsid w:val="00277183"/>
    <w:rsid w:val="00277A7B"/>
    <w:rsid w:val="00277FCF"/>
    <w:rsid w:val="0028044F"/>
    <w:rsid w:val="0028052F"/>
    <w:rsid w:val="00280FBB"/>
    <w:rsid w:val="00281569"/>
    <w:rsid w:val="0028181C"/>
    <w:rsid w:val="00281A6D"/>
    <w:rsid w:val="00281AA6"/>
    <w:rsid w:val="00281D0C"/>
    <w:rsid w:val="00282814"/>
    <w:rsid w:val="00282BA2"/>
    <w:rsid w:val="00282E8C"/>
    <w:rsid w:val="002832AA"/>
    <w:rsid w:val="002839C3"/>
    <w:rsid w:val="00283AE7"/>
    <w:rsid w:val="00283B42"/>
    <w:rsid w:val="00283BA7"/>
    <w:rsid w:val="00283F18"/>
    <w:rsid w:val="00283F4B"/>
    <w:rsid w:val="00283FE8"/>
    <w:rsid w:val="00284E3F"/>
    <w:rsid w:val="0028506A"/>
    <w:rsid w:val="00285742"/>
    <w:rsid w:val="0028697B"/>
    <w:rsid w:val="00286AB6"/>
    <w:rsid w:val="00286B9E"/>
    <w:rsid w:val="00286C4B"/>
    <w:rsid w:val="00286F6B"/>
    <w:rsid w:val="0028729E"/>
    <w:rsid w:val="00287853"/>
    <w:rsid w:val="00287F67"/>
    <w:rsid w:val="002902EC"/>
    <w:rsid w:val="00290333"/>
    <w:rsid w:val="002906BC"/>
    <w:rsid w:val="00290A3D"/>
    <w:rsid w:val="00290A47"/>
    <w:rsid w:val="0029121D"/>
    <w:rsid w:val="002914AF"/>
    <w:rsid w:val="00291C97"/>
    <w:rsid w:val="00291FE0"/>
    <w:rsid w:val="00292095"/>
    <w:rsid w:val="002923FD"/>
    <w:rsid w:val="002924B2"/>
    <w:rsid w:val="002934E7"/>
    <w:rsid w:val="00293A0D"/>
    <w:rsid w:val="00293AD8"/>
    <w:rsid w:val="00293E03"/>
    <w:rsid w:val="00293FE2"/>
    <w:rsid w:val="00293FF3"/>
    <w:rsid w:val="00294120"/>
    <w:rsid w:val="002948DE"/>
    <w:rsid w:val="0029497A"/>
    <w:rsid w:val="00295359"/>
    <w:rsid w:val="002958CF"/>
    <w:rsid w:val="00295A99"/>
    <w:rsid w:val="00295AC1"/>
    <w:rsid w:val="00295CDE"/>
    <w:rsid w:val="00295CEA"/>
    <w:rsid w:val="002961B5"/>
    <w:rsid w:val="0029631B"/>
    <w:rsid w:val="00296BB1"/>
    <w:rsid w:val="00297673"/>
    <w:rsid w:val="00297A48"/>
    <w:rsid w:val="002A0430"/>
    <w:rsid w:val="002A04E8"/>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14E"/>
    <w:rsid w:val="002A7738"/>
    <w:rsid w:val="002B0591"/>
    <w:rsid w:val="002B05D2"/>
    <w:rsid w:val="002B0DC5"/>
    <w:rsid w:val="002B0DFB"/>
    <w:rsid w:val="002B0E40"/>
    <w:rsid w:val="002B124D"/>
    <w:rsid w:val="002B1ACC"/>
    <w:rsid w:val="002B1C43"/>
    <w:rsid w:val="002B207A"/>
    <w:rsid w:val="002B255D"/>
    <w:rsid w:val="002B29DB"/>
    <w:rsid w:val="002B3775"/>
    <w:rsid w:val="002B3F29"/>
    <w:rsid w:val="002B48AC"/>
    <w:rsid w:val="002B48B9"/>
    <w:rsid w:val="002B49C0"/>
    <w:rsid w:val="002B4F85"/>
    <w:rsid w:val="002B4F88"/>
    <w:rsid w:val="002B5CF7"/>
    <w:rsid w:val="002B5E6A"/>
    <w:rsid w:val="002B64BA"/>
    <w:rsid w:val="002B6DA2"/>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E4F"/>
    <w:rsid w:val="002D2EBB"/>
    <w:rsid w:val="002D3AE0"/>
    <w:rsid w:val="002D490C"/>
    <w:rsid w:val="002D4A6F"/>
    <w:rsid w:val="002D4E86"/>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3C8"/>
    <w:rsid w:val="002E0D7E"/>
    <w:rsid w:val="002E0D85"/>
    <w:rsid w:val="002E0EB1"/>
    <w:rsid w:val="002E10DC"/>
    <w:rsid w:val="002E1269"/>
    <w:rsid w:val="002E1577"/>
    <w:rsid w:val="002E18AC"/>
    <w:rsid w:val="002E1C59"/>
    <w:rsid w:val="002E1EFF"/>
    <w:rsid w:val="002E225B"/>
    <w:rsid w:val="002E2316"/>
    <w:rsid w:val="002E24C4"/>
    <w:rsid w:val="002E2F7C"/>
    <w:rsid w:val="002E3D8F"/>
    <w:rsid w:val="002E3D99"/>
    <w:rsid w:val="002E40C4"/>
    <w:rsid w:val="002E4507"/>
    <w:rsid w:val="002E493E"/>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0570"/>
    <w:rsid w:val="002F08A6"/>
    <w:rsid w:val="002F131D"/>
    <w:rsid w:val="002F1A6F"/>
    <w:rsid w:val="002F204B"/>
    <w:rsid w:val="002F22CC"/>
    <w:rsid w:val="002F2362"/>
    <w:rsid w:val="002F25F6"/>
    <w:rsid w:val="002F2606"/>
    <w:rsid w:val="002F2772"/>
    <w:rsid w:val="002F27AC"/>
    <w:rsid w:val="002F292C"/>
    <w:rsid w:val="002F328C"/>
    <w:rsid w:val="002F3579"/>
    <w:rsid w:val="002F36CC"/>
    <w:rsid w:val="002F3A04"/>
    <w:rsid w:val="002F3F7D"/>
    <w:rsid w:val="002F4001"/>
    <w:rsid w:val="002F448B"/>
    <w:rsid w:val="002F44EC"/>
    <w:rsid w:val="002F4BC9"/>
    <w:rsid w:val="002F4DAE"/>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8F8"/>
    <w:rsid w:val="00300A9B"/>
    <w:rsid w:val="00300C9D"/>
    <w:rsid w:val="00301000"/>
    <w:rsid w:val="0030139C"/>
    <w:rsid w:val="00301A59"/>
    <w:rsid w:val="0030294A"/>
    <w:rsid w:val="00302C6E"/>
    <w:rsid w:val="00302E21"/>
    <w:rsid w:val="00303907"/>
    <w:rsid w:val="00303AB0"/>
    <w:rsid w:val="00303D7F"/>
    <w:rsid w:val="00304183"/>
    <w:rsid w:val="00304512"/>
    <w:rsid w:val="00304B86"/>
    <w:rsid w:val="00304E76"/>
    <w:rsid w:val="00305179"/>
    <w:rsid w:val="003051D9"/>
    <w:rsid w:val="00305787"/>
    <w:rsid w:val="003058D9"/>
    <w:rsid w:val="00305F48"/>
    <w:rsid w:val="0030670B"/>
    <w:rsid w:val="003067B4"/>
    <w:rsid w:val="00306A5B"/>
    <w:rsid w:val="00306C4C"/>
    <w:rsid w:val="003074E6"/>
    <w:rsid w:val="00307754"/>
    <w:rsid w:val="00307B5C"/>
    <w:rsid w:val="00307C0F"/>
    <w:rsid w:val="00307DBC"/>
    <w:rsid w:val="00310173"/>
    <w:rsid w:val="00310229"/>
    <w:rsid w:val="003103B1"/>
    <w:rsid w:val="00310AE9"/>
    <w:rsid w:val="00310CAC"/>
    <w:rsid w:val="00310CE9"/>
    <w:rsid w:val="00311281"/>
    <w:rsid w:val="0031130F"/>
    <w:rsid w:val="00311680"/>
    <w:rsid w:val="00311683"/>
    <w:rsid w:val="00311A89"/>
    <w:rsid w:val="00311DEB"/>
    <w:rsid w:val="00312405"/>
    <w:rsid w:val="003128CE"/>
    <w:rsid w:val="00312B5D"/>
    <w:rsid w:val="00312B78"/>
    <w:rsid w:val="003130E0"/>
    <w:rsid w:val="00313876"/>
    <w:rsid w:val="00313C59"/>
    <w:rsid w:val="00313E23"/>
    <w:rsid w:val="00314311"/>
    <w:rsid w:val="00314625"/>
    <w:rsid w:val="00314BE9"/>
    <w:rsid w:val="00314ED8"/>
    <w:rsid w:val="003156B8"/>
    <w:rsid w:val="00316043"/>
    <w:rsid w:val="003161F9"/>
    <w:rsid w:val="00316242"/>
    <w:rsid w:val="0031635E"/>
    <w:rsid w:val="00316D37"/>
    <w:rsid w:val="00316D57"/>
    <w:rsid w:val="00317BE3"/>
    <w:rsid w:val="00317CF6"/>
    <w:rsid w:val="00317D2C"/>
    <w:rsid w:val="00317D36"/>
    <w:rsid w:val="003203E2"/>
    <w:rsid w:val="00320781"/>
    <w:rsid w:val="003208AD"/>
    <w:rsid w:val="00320DBF"/>
    <w:rsid w:val="0032124F"/>
    <w:rsid w:val="0032135D"/>
    <w:rsid w:val="0032187A"/>
    <w:rsid w:val="0032191C"/>
    <w:rsid w:val="00321BAD"/>
    <w:rsid w:val="00322066"/>
    <w:rsid w:val="00322208"/>
    <w:rsid w:val="003222A3"/>
    <w:rsid w:val="003227D3"/>
    <w:rsid w:val="003228A9"/>
    <w:rsid w:val="00322C34"/>
    <w:rsid w:val="00322D12"/>
    <w:rsid w:val="00322F9B"/>
    <w:rsid w:val="00323195"/>
    <w:rsid w:val="00323257"/>
    <w:rsid w:val="00323A3E"/>
    <w:rsid w:val="00323D2A"/>
    <w:rsid w:val="0032416B"/>
    <w:rsid w:val="00324175"/>
    <w:rsid w:val="003244DE"/>
    <w:rsid w:val="0032456A"/>
    <w:rsid w:val="003246AB"/>
    <w:rsid w:val="003246DB"/>
    <w:rsid w:val="0032560B"/>
    <w:rsid w:val="00325C67"/>
    <w:rsid w:val="00325D67"/>
    <w:rsid w:val="00326425"/>
    <w:rsid w:val="00326921"/>
    <w:rsid w:val="003273EA"/>
    <w:rsid w:val="00327FF3"/>
    <w:rsid w:val="003300C3"/>
    <w:rsid w:val="003303BC"/>
    <w:rsid w:val="003314DE"/>
    <w:rsid w:val="00331B98"/>
    <w:rsid w:val="003326DA"/>
    <w:rsid w:val="00332BAB"/>
    <w:rsid w:val="00332ECF"/>
    <w:rsid w:val="003330F7"/>
    <w:rsid w:val="003331A0"/>
    <w:rsid w:val="003336C5"/>
    <w:rsid w:val="00333DAC"/>
    <w:rsid w:val="00333E37"/>
    <w:rsid w:val="003342DD"/>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FDE"/>
    <w:rsid w:val="00342183"/>
    <w:rsid w:val="00342290"/>
    <w:rsid w:val="0034286C"/>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23AF"/>
    <w:rsid w:val="0035280A"/>
    <w:rsid w:val="003531F9"/>
    <w:rsid w:val="003536EB"/>
    <w:rsid w:val="0035457F"/>
    <w:rsid w:val="003546B7"/>
    <w:rsid w:val="00354A35"/>
    <w:rsid w:val="00354ABC"/>
    <w:rsid w:val="00354B78"/>
    <w:rsid w:val="00354D29"/>
    <w:rsid w:val="00354E4F"/>
    <w:rsid w:val="00354F6D"/>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714B"/>
    <w:rsid w:val="003678B2"/>
    <w:rsid w:val="00367C9D"/>
    <w:rsid w:val="00367CFB"/>
    <w:rsid w:val="00370270"/>
    <w:rsid w:val="003702F4"/>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6"/>
    <w:rsid w:val="003820EE"/>
    <w:rsid w:val="00382E88"/>
    <w:rsid w:val="00382F85"/>
    <w:rsid w:val="00383492"/>
    <w:rsid w:val="0038359D"/>
    <w:rsid w:val="00383640"/>
    <w:rsid w:val="0038367A"/>
    <w:rsid w:val="00383987"/>
    <w:rsid w:val="00383A58"/>
    <w:rsid w:val="00383AEE"/>
    <w:rsid w:val="00383AFB"/>
    <w:rsid w:val="00384035"/>
    <w:rsid w:val="00384830"/>
    <w:rsid w:val="00384E35"/>
    <w:rsid w:val="00384F8D"/>
    <w:rsid w:val="003851E4"/>
    <w:rsid w:val="003851E8"/>
    <w:rsid w:val="003857B0"/>
    <w:rsid w:val="00385933"/>
    <w:rsid w:val="003859D9"/>
    <w:rsid w:val="00385D5D"/>
    <w:rsid w:val="00386C91"/>
    <w:rsid w:val="00387199"/>
    <w:rsid w:val="0038732D"/>
    <w:rsid w:val="003876B2"/>
    <w:rsid w:val="00387F48"/>
    <w:rsid w:val="00390469"/>
    <w:rsid w:val="00390947"/>
    <w:rsid w:val="00390C7E"/>
    <w:rsid w:val="00391158"/>
    <w:rsid w:val="00391362"/>
    <w:rsid w:val="0039170E"/>
    <w:rsid w:val="00391B07"/>
    <w:rsid w:val="00392421"/>
    <w:rsid w:val="00392F23"/>
    <w:rsid w:val="00393040"/>
    <w:rsid w:val="00393336"/>
    <w:rsid w:val="003934AA"/>
    <w:rsid w:val="003938B7"/>
    <w:rsid w:val="00393C0F"/>
    <w:rsid w:val="0039420B"/>
    <w:rsid w:val="0039494B"/>
    <w:rsid w:val="003949A7"/>
    <w:rsid w:val="00394AF3"/>
    <w:rsid w:val="0039532C"/>
    <w:rsid w:val="003957EF"/>
    <w:rsid w:val="00395CDB"/>
    <w:rsid w:val="00395ED5"/>
    <w:rsid w:val="00396271"/>
    <w:rsid w:val="003965EF"/>
    <w:rsid w:val="003972D6"/>
    <w:rsid w:val="003974F3"/>
    <w:rsid w:val="003976ED"/>
    <w:rsid w:val="00397DB9"/>
    <w:rsid w:val="003A05DC"/>
    <w:rsid w:val="003A0845"/>
    <w:rsid w:val="003A0984"/>
    <w:rsid w:val="003A0E96"/>
    <w:rsid w:val="003A1345"/>
    <w:rsid w:val="003A1564"/>
    <w:rsid w:val="003A1CF7"/>
    <w:rsid w:val="003A1EBF"/>
    <w:rsid w:val="003A2263"/>
    <w:rsid w:val="003A2351"/>
    <w:rsid w:val="003A2445"/>
    <w:rsid w:val="003A24E4"/>
    <w:rsid w:val="003A259F"/>
    <w:rsid w:val="003A280B"/>
    <w:rsid w:val="003A2BE8"/>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636"/>
    <w:rsid w:val="003A76A8"/>
    <w:rsid w:val="003A7B9D"/>
    <w:rsid w:val="003B0058"/>
    <w:rsid w:val="003B04B4"/>
    <w:rsid w:val="003B0670"/>
    <w:rsid w:val="003B126C"/>
    <w:rsid w:val="003B16A9"/>
    <w:rsid w:val="003B16E9"/>
    <w:rsid w:val="003B18DD"/>
    <w:rsid w:val="003B1BDA"/>
    <w:rsid w:val="003B2077"/>
    <w:rsid w:val="003B236B"/>
    <w:rsid w:val="003B2378"/>
    <w:rsid w:val="003B23DB"/>
    <w:rsid w:val="003B2BD1"/>
    <w:rsid w:val="003B2E3D"/>
    <w:rsid w:val="003B3474"/>
    <w:rsid w:val="003B3638"/>
    <w:rsid w:val="003B3A7B"/>
    <w:rsid w:val="003B3B01"/>
    <w:rsid w:val="003B3DA9"/>
    <w:rsid w:val="003B3E34"/>
    <w:rsid w:val="003B3FAF"/>
    <w:rsid w:val="003B42AE"/>
    <w:rsid w:val="003B464E"/>
    <w:rsid w:val="003B4F9C"/>
    <w:rsid w:val="003B506B"/>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BBE"/>
    <w:rsid w:val="003C2E67"/>
    <w:rsid w:val="003C33B4"/>
    <w:rsid w:val="003C345C"/>
    <w:rsid w:val="003C3792"/>
    <w:rsid w:val="003C3A7E"/>
    <w:rsid w:val="003C40C2"/>
    <w:rsid w:val="003C40D7"/>
    <w:rsid w:val="003C488A"/>
    <w:rsid w:val="003C4A2F"/>
    <w:rsid w:val="003C51C2"/>
    <w:rsid w:val="003C5820"/>
    <w:rsid w:val="003C58BC"/>
    <w:rsid w:val="003C5E7F"/>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3F7F"/>
    <w:rsid w:val="003D47AC"/>
    <w:rsid w:val="003D48A3"/>
    <w:rsid w:val="003D4C99"/>
    <w:rsid w:val="003D55E6"/>
    <w:rsid w:val="003D5EA6"/>
    <w:rsid w:val="003D62BC"/>
    <w:rsid w:val="003D660B"/>
    <w:rsid w:val="003D6BD6"/>
    <w:rsid w:val="003D72B5"/>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20D9"/>
    <w:rsid w:val="003F233B"/>
    <w:rsid w:val="003F24CC"/>
    <w:rsid w:val="003F2887"/>
    <w:rsid w:val="003F290E"/>
    <w:rsid w:val="003F2DE2"/>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3F7"/>
    <w:rsid w:val="004055C1"/>
    <w:rsid w:val="00405856"/>
    <w:rsid w:val="00405B06"/>
    <w:rsid w:val="004062B2"/>
    <w:rsid w:val="00406522"/>
    <w:rsid w:val="0040677C"/>
    <w:rsid w:val="00406A9A"/>
    <w:rsid w:val="00406D95"/>
    <w:rsid w:val="00406DA3"/>
    <w:rsid w:val="00406F28"/>
    <w:rsid w:val="0040754A"/>
    <w:rsid w:val="004077B8"/>
    <w:rsid w:val="00407B29"/>
    <w:rsid w:val="00410334"/>
    <w:rsid w:val="00410337"/>
    <w:rsid w:val="0041087B"/>
    <w:rsid w:val="0041098D"/>
    <w:rsid w:val="00410D84"/>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314D"/>
    <w:rsid w:val="00413191"/>
    <w:rsid w:val="0041355E"/>
    <w:rsid w:val="00413930"/>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20058"/>
    <w:rsid w:val="004200AB"/>
    <w:rsid w:val="004208DC"/>
    <w:rsid w:val="00420A9D"/>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DB0"/>
    <w:rsid w:val="00431E14"/>
    <w:rsid w:val="00432E44"/>
    <w:rsid w:val="00432ECD"/>
    <w:rsid w:val="00432FC1"/>
    <w:rsid w:val="004336DF"/>
    <w:rsid w:val="00433884"/>
    <w:rsid w:val="00433DB1"/>
    <w:rsid w:val="00433E2E"/>
    <w:rsid w:val="0043435A"/>
    <w:rsid w:val="00434F4E"/>
    <w:rsid w:val="00435275"/>
    <w:rsid w:val="00435582"/>
    <w:rsid w:val="00435642"/>
    <w:rsid w:val="00435CF9"/>
    <w:rsid w:val="00435F0C"/>
    <w:rsid w:val="0043601E"/>
    <w:rsid w:val="00436143"/>
    <w:rsid w:val="004365B4"/>
    <w:rsid w:val="0043689C"/>
    <w:rsid w:val="00436CE7"/>
    <w:rsid w:val="004371E4"/>
    <w:rsid w:val="00437331"/>
    <w:rsid w:val="00437826"/>
    <w:rsid w:val="00437976"/>
    <w:rsid w:val="00437F0C"/>
    <w:rsid w:val="004405F2"/>
    <w:rsid w:val="0044087C"/>
    <w:rsid w:val="00440AB1"/>
    <w:rsid w:val="00440AEC"/>
    <w:rsid w:val="00440F29"/>
    <w:rsid w:val="004410F3"/>
    <w:rsid w:val="0044133C"/>
    <w:rsid w:val="00441519"/>
    <w:rsid w:val="00441559"/>
    <w:rsid w:val="0044194A"/>
    <w:rsid w:val="004421DB"/>
    <w:rsid w:val="004422D9"/>
    <w:rsid w:val="0044253F"/>
    <w:rsid w:val="00442550"/>
    <w:rsid w:val="004429AD"/>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D96"/>
    <w:rsid w:val="00450F3B"/>
    <w:rsid w:val="00451712"/>
    <w:rsid w:val="00451B71"/>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F96"/>
    <w:rsid w:val="0046320E"/>
    <w:rsid w:val="00463B9E"/>
    <w:rsid w:val="00463D58"/>
    <w:rsid w:val="004643C8"/>
    <w:rsid w:val="0046509C"/>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67C23"/>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5045"/>
    <w:rsid w:val="00475A3D"/>
    <w:rsid w:val="00475FAE"/>
    <w:rsid w:val="00477042"/>
    <w:rsid w:val="00477078"/>
    <w:rsid w:val="004770EC"/>
    <w:rsid w:val="0047795A"/>
    <w:rsid w:val="00477A76"/>
    <w:rsid w:val="00480542"/>
    <w:rsid w:val="00480677"/>
    <w:rsid w:val="0048092D"/>
    <w:rsid w:val="00481293"/>
    <w:rsid w:val="004813A3"/>
    <w:rsid w:val="00481641"/>
    <w:rsid w:val="00481CCE"/>
    <w:rsid w:val="004821C5"/>
    <w:rsid w:val="00482A28"/>
    <w:rsid w:val="00482BB4"/>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66B9"/>
    <w:rsid w:val="0048710A"/>
    <w:rsid w:val="004875B8"/>
    <w:rsid w:val="00487DE3"/>
    <w:rsid w:val="00487E99"/>
    <w:rsid w:val="00490428"/>
    <w:rsid w:val="00490EF6"/>
    <w:rsid w:val="004913C7"/>
    <w:rsid w:val="00491606"/>
    <w:rsid w:val="004918D4"/>
    <w:rsid w:val="00491CF5"/>
    <w:rsid w:val="00492928"/>
    <w:rsid w:val="00492A7C"/>
    <w:rsid w:val="00492A8A"/>
    <w:rsid w:val="00492CDF"/>
    <w:rsid w:val="00492FEF"/>
    <w:rsid w:val="00493682"/>
    <w:rsid w:val="00493A09"/>
    <w:rsid w:val="004940A0"/>
    <w:rsid w:val="0049414C"/>
    <w:rsid w:val="004945E4"/>
    <w:rsid w:val="00494ADD"/>
    <w:rsid w:val="00494C69"/>
    <w:rsid w:val="00496739"/>
    <w:rsid w:val="00496DD6"/>
    <w:rsid w:val="00496FF5"/>
    <w:rsid w:val="004977E4"/>
    <w:rsid w:val="00497AE1"/>
    <w:rsid w:val="00497B47"/>
    <w:rsid w:val="00497CB5"/>
    <w:rsid w:val="00497D9E"/>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9FA"/>
    <w:rsid w:val="004A4F4B"/>
    <w:rsid w:val="004A5556"/>
    <w:rsid w:val="004A57E1"/>
    <w:rsid w:val="004A582E"/>
    <w:rsid w:val="004A5D7A"/>
    <w:rsid w:val="004A61B8"/>
    <w:rsid w:val="004A627C"/>
    <w:rsid w:val="004A6310"/>
    <w:rsid w:val="004A648B"/>
    <w:rsid w:val="004A6B98"/>
    <w:rsid w:val="004A7854"/>
    <w:rsid w:val="004B0209"/>
    <w:rsid w:val="004B0347"/>
    <w:rsid w:val="004B0AE5"/>
    <w:rsid w:val="004B0CC4"/>
    <w:rsid w:val="004B112D"/>
    <w:rsid w:val="004B127F"/>
    <w:rsid w:val="004B140F"/>
    <w:rsid w:val="004B15A6"/>
    <w:rsid w:val="004B175F"/>
    <w:rsid w:val="004B21A4"/>
    <w:rsid w:val="004B2394"/>
    <w:rsid w:val="004B2B9F"/>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38"/>
    <w:rsid w:val="004B7B61"/>
    <w:rsid w:val="004C041D"/>
    <w:rsid w:val="004C0B66"/>
    <w:rsid w:val="004C0BCA"/>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5AC"/>
    <w:rsid w:val="004D25FA"/>
    <w:rsid w:val="004D2701"/>
    <w:rsid w:val="004D2772"/>
    <w:rsid w:val="004D2D95"/>
    <w:rsid w:val="004D3052"/>
    <w:rsid w:val="004D30B4"/>
    <w:rsid w:val="004D31EC"/>
    <w:rsid w:val="004D32E1"/>
    <w:rsid w:val="004D3349"/>
    <w:rsid w:val="004D33A4"/>
    <w:rsid w:val="004D3525"/>
    <w:rsid w:val="004D4144"/>
    <w:rsid w:val="004D4634"/>
    <w:rsid w:val="004D490A"/>
    <w:rsid w:val="004D4FC9"/>
    <w:rsid w:val="004D5104"/>
    <w:rsid w:val="004D57DA"/>
    <w:rsid w:val="004D5A84"/>
    <w:rsid w:val="004D644C"/>
    <w:rsid w:val="004D658D"/>
    <w:rsid w:val="004D6AC2"/>
    <w:rsid w:val="004D6B93"/>
    <w:rsid w:val="004D6D51"/>
    <w:rsid w:val="004D7400"/>
    <w:rsid w:val="004D7B3E"/>
    <w:rsid w:val="004D7C41"/>
    <w:rsid w:val="004D7DBD"/>
    <w:rsid w:val="004D7F37"/>
    <w:rsid w:val="004E0099"/>
    <w:rsid w:val="004E0176"/>
    <w:rsid w:val="004E0778"/>
    <w:rsid w:val="004E106E"/>
    <w:rsid w:val="004E135F"/>
    <w:rsid w:val="004E19EE"/>
    <w:rsid w:val="004E20C7"/>
    <w:rsid w:val="004E20E3"/>
    <w:rsid w:val="004E2366"/>
    <w:rsid w:val="004E35B9"/>
    <w:rsid w:val="004E35BB"/>
    <w:rsid w:val="004E3835"/>
    <w:rsid w:val="004E3900"/>
    <w:rsid w:val="004E3A8D"/>
    <w:rsid w:val="004E3C47"/>
    <w:rsid w:val="004E3FA3"/>
    <w:rsid w:val="004E44DA"/>
    <w:rsid w:val="004E4C53"/>
    <w:rsid w:val="004E4F75"/>
    <w:rsid w:val="004E4F81"/>
    <w:rsid w:val="004E5470"/>
    <w:rsid w:val="004E54C3"/>
    <w:rsid w:val="004E55AF"/>
    <w:rsid w:val="004E5D3A"/>
    <w:rsid w:val="004E5E33"/>
    <w:rsid w:val="004E5F5E"/>
    <w:rsid w:val="004E64B2"/>
    <w:rsid w:val="004E6820"/>
    <w:rsid w:val="004E6899"/>
    <w:rsid w:val="004E69CF"/>
    <w:rsid w:val="004E6A39"/>
    <w:rsid w:val="004E713C"/>
    <w:rsid w:val="004E7445"/>
    <w:rsid w:val="004E76BA"/>
    <w:rsid w:val="004E782F"/>
    <w:rsid w:val="004E7832"/>
    <w:rsid w:val="004E7A8B"/>
    <w:rsid w:val="004E7B99"/>
    <w:rsid w:val="004F0354"/>
    <w:rsid w:val="004F0D72"/>
    <w:rsid w:val="004F0E8A"/>
    <w:rsid w:val="004F12C9"/>
    <w:rsid w:val="004F135A"/>
    <w:rsid w:val="004F1F93"/>
    <w:rsid w:val="004F2409"/>
    <w:rsid w:val="004F32BC"/>
    <w:rsid w:val="004F3664"/>
    <w:rsid w:val="004F3B83"/>
    <w:rsid w:val="004F3EC8"/>
    <w:rsid w:val="004F3F52"/>
    <w:rsid w:val="004F450C"/>
    <w:rsid w:val="004F4571"/>
    <w:rsid w:val="004F4576"/>
    <w:rsid w:val="004F4B02"/>
    <w:rsid w:val="004F4BCD"/>
    <w:rsid w:val="004F4D9B"/>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72"/>
    <w:rsid w:val="004F6EF7"/>
    <w:rsid w:val="004F795A"/>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C1E"/>
    <w:rsid w:val="00504751"/>
    <w:rsid w:val="0050480D"/>
    <w:rsid w:val="00504BE3"/>
    <w:rsid w:val="00504C91"/>
    <w:rsid w:val="005051B9"/>
    <w:rsid w:val="00505486"/>
    <w:rsid w:val="00505A15"/>
    <w:rsid w:val="0050667D"/>
    <w:rsid w:val="0050669E"/>
    <w:rsid w:val="00506862"/>
    <w:rsid w:val="005069D0"/>
    <w:rsid w:val="00506AB2"/>
    <w:rsid w:val="00506D83"/>
    <w:rsid w:val="00507107"/>
    <w:rsid w:val="005076BE"/>
    <w:rsid w:val="00507D20"/>
    <w:rsid w:val="00507D96"/>
    <w:rsid w:val="00510AF4"/>
    <w:rsid w:val="00510D4A"/>
    <w:rsid w:val="00510EA0"/>
    <w:rsid w:val="00511BE9"/>
    <w:rsid w:val="00511CB4"/>
    <w:rsid w:val="00511EB2"/>
    <w:rsid w:val="00511F73"/>
    <w:rsid w:val="005122D7"/>
    <w:rsid w:val="00512971"/>
    <w:rsid w:val="00512C9F"/>
    <w:rsid w:val="00512E80"/>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8B"/>
    <w:rsid w:val="005172FB"/>
    <w:rsid w:val="00517324"/>
    <w:rsid w:val="00517356"/>
    <w:rsid w:val="005178B1"/>
    <w:rsid w:val="0051792A"/>
    <w:rsid w:val="00517F24"/>
    <w:rsid w:val="005208EA"/>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AC0"/>
    <w:rsid w:val="00532E8B"/>
    <w:rsid w:val="00532EC9"/>
    <w:rsid w:val="005331E6"/>
    <w:rsid w:val="0053335D"/>
    <w:rsid w:val="00533528"/>
    <w:rsid w:val="00533AD0"/>
    <w:rsid w:val="00533C4E"/>
    <w:rsid w:val="00534DB3"/>
    <w:rsid w:val="0053507A"/>
    <w:rsid w:val="0053507B"/>
    <w:rsid w:val="00535290"/>
    <w:rsid w:val="0053570B"/>
    <w:rsid w:val="0053595E"/>
    <w:rsid w:val="00535B5E"/>
    <w:rsid w:val="005362AD"/>
    <w:rsid w:val="005364F0"/>
    <w:rsid w:val="0053662C"/>
    <w:rsid w:val="00536A0C"/>
    <w:rsid w:val="00536D9F"/>
    <w:rsid w:val="00536DB5"/>
    <w:rsid w:val="00536F50"/>
    <w:rsid w:val="00537090"/>
    <w:rsid w:val="0053768A"/>
    <w:rsid w:val="005404AF"/>
    <w:rsid w:val="00540BD3"/>
    <w:rsid w:val="00540F41"/>
    <w:rsid w:val="00541A12"/>
    <w:rsid w:val="00542329"/>
    <w:rsid w:val="005423FF"/>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502B4"/>
    <w:rsid w:val="00550577"/>
    <w:rsid w:val="00550B23"/>
    <w:rsid w:val="005518B3"/>
    <w:rsid w:val="00551FDE"/>
    <w:rsid w:val="00552084"/>
    <w:rsid w:val="005526A3"/>
    <w:rsid w:val="00552954"/>
    <w:rsid w:val="00552BB4"/>
    <w:rsid w:val="005537CD"/>
    <w:rsid w:val="0055397B"/>
    <w:rsid w:val="00553BF9"/>
    <w:rsid w:val="00553C99"/>
    <w:rsid w:val="00553CFB"/>
    <w:rsid w:val="00554437"/>
    <w:rsid w:val="005544CD"/>
    <w:rsid w:val="0055487F"/>
    <w:rsid w:val="00555215"/>
    <w:rsid w:val="00555298"/>
    <w:rsid w:val="00555299"/>
    <w:rsid w:val="00555350"/>
    <w:rsid w:val="00555518"/>
    <w:rsid w:val="00555F50"/>
    <w:rsid w:val="0055621D"/>
    <w:rsid w:val="005562BB"/>
    <w:rsid w:val="00556ADA"/>
    <w:rsid w:val="00556EF7"/>
    <w:rsid w:val="00557FE0"/>
    <w:rsid w:val="00560334"/>
    <w:rsid w:val="0056047F"/>
    <w:rsid w:val="00560740"/>
    <w:rsid w:val="0056082F"/>
    <w:rsid w:val="005609EB"/>
    <w:rsid w:val="005612A0"/>
    <w:rsid w:val="0056164F"/>
    <w:rsid w:val="00561AC4"/>
    <w:rsid w:val="00561DD6"/>
    <w:rsid w:val="0056234F"/>
    <w:rsid w:val="00562786"/>
    <w:rsid w:val="00562CD0"/>
    <w:rsid w:val="00562EF0"/>
    <w:rsid w:val="00562F4E"/>
    <w:rsid w:val="005631FD"/>
    <w:rsid w:val="0056329D"/>
    <w:rsid w:val="005635A3"/>
    <w:rsid w:val="00563C91"/>
    <w:rsid w:val="00564065"/>
    <w:rsid w:val="005640A8"/>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2624"/>
    <w:rsid w:val="005727CA"/>
    <w:rsid w:val="00572AF4"/>
    <w:rsid w:val="005735BD"/>
    <w:rsid w:val="00573913"/>
    <w:rsid w:val="00574405"/>
    <w:rsid w:val="00574491"/>
    <w:rsid w:val="0057488B"/>
    <w:rsid w:val="005750B9"/>
    <w:rsid w:val="00575DC7"/>
    <w:rsid w:val="00576157"/>
    <w:rsid w:val="00576550"/>
    <w:rsid w:val="005765AE"/>
    <w:rsid w:val="005767C5"/>
    <w:rsid w:val="00576E05"/>
    <w:rsid w:val="00577294"/>
    <w:rsid w:val="0057752A"/>
    <w:rsid w:val="0057785C"/>
    <w:rsid w:val="00577C49"/>
    <w:rsid w:val="00577CA7"/>
    <w:rsid w:val="00577DAF"/>
    <w:rsid w:val="00580498"/>
    <w:rsid w:val="005804FD"/>
    <w:rsid w:val="0058097A"/>
    <w:rsid w:val="00580B3D"/>
    <w:rsid w:val="00580D16"/>
    <w:rsid w:val="00580E55"/>
    <w:rsid w:val="0058116A"/>
    <w:rsid w:val="00581345"/>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F54"/>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5E8"/>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802"/>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650"/>
    <w:rsid w:val="005B2A4F"/>
    <w:rsid w:val="005B2A77"/>
    <w:rsid w:val="005B2CCC"/>
    <w:rsid w:val="005B2CF2"/>
    <w:rsid w:val="005B2DEF"/>
    <w:rsid w:val="005B2FE0"/>
    <w:rsid w:val="005B3579"/>
    <w:rsid w:val="005B36EF"/>
    <w:rsid w:val="005B39D6"/>
    <w:rsid w:val="005B3A0C"/>
    <w:rsid w:val="005B3CFB"/>
    <w:rsid w:val="005B3E32"/>
    <w:rsid w:val="005B3F9C"/>
    <w:rsid w:val="005B4115"/>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65E"/>
    <w:rsid w:val="005C46B9"/>
    <w:rsid w:val="005C66EE"/>
    <w:rsid w:val="005C69BC"/>
    <w:rsid w:val="005C6AEB"/>
    <w:rsid w:val="005C6E21"/>
    <w:rsid w:val="005C7082"/>
    <w:rsid w:val="005C74A7"/>
    <w:rsid w:val="005C771A"/>
    <w:rsid w:val="005C7C9E"/>
    <w:rsid w:val="005C7EC8"/>
    <w:rsid w:val="005D0081"/>
    <w:rsid w:val="005D0141"/>
    <w:rsid w:val="005D0C0F"/>
    <w:rsid w:val="005D0D0C"/>
    <w:rsid w:val="005D0E08"/>
    <w:rsid w:val="005D0E5A"/>
    <w:rsid w:val="005D121F"/>
    <w:rsid w:val="005D1C7A"/>
    <w:rsid w:val="005D21BD"/>
    <w:rsid w:val="005D2621"/>
    <w:rsid w:val="005D29E0"/>
    <w:rsid w:val="005D2DCD"/>
    <w:rsid w:val="005D3195"/>
    <w:rsid w:val="005D3234"/>
    <w:rsid w:val="005D33ED"/>
    <w:rsid w:val="005D3471"/>
    <w:rsid w:val="005D3608"/>
    <w:rsid w:val="005D40E8"/>
    <w:rsid w:val="005D4193"/>
    <w:rsid w:val="005D41B4"/>
    <w:rsid w:val="005D45BC"/>
    <w:rsid w:val="005D5287"/>
    <w:rsid w:val="005D55E6"/>
    <w:rsid w:val="005D5818"/>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0C3"/>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EAB"/>
    <w:rsid w:val="00602724"/>
    <w:rsid w:val="006029B1"/>
    <w:rsid w:val="006032D3"/>
    <w:rsid w:val="0060349C"/>
    <w:rsid w:val="00603589"/>
    <w:rsid w:val="00603920"/>
    <w:rsid w:val="00603D7B"/>
    <w:rsid w:val="0060428E"/>
    <w:rsid w:val="00604516"/>
    <w:rsid w:val="0060484F"/>
    <w:rsid w:val="006048DA"/>
    <w:rsid w:val="00605060"/>
    <w:rsid w:val="0060525F"/>
    <w:rsid w:val="0060535A"/>
    <w:rsid w:val="006053B6"/>
    <w:rsid w:val="00605AC5"/>
    <w:rsid w:val="006065A4"/>
    <w:rsid w:val="0060697E"/>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A22"/>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B4B"/>
    <w:rsid w:val="00623F54"/>
    <w:rsid w:val="0062491B"/>
    <w:rsid w:val="00625220"/>
    <w:rsid w:val="00625F69"/>
    <w:rsid w:val="00625F7B"/>
    <w:rsid w:val="00626073"/>
    <w:rsid w:val="00626474"/>
    <w:rsid w:val="006267B4"/>
    <w:rsid w:val="00626830"/>
    <w:rsid w:val="00626D0A"/>
    <w:rsid w:val="006271DC"/>
    <w:rsid w:val="006278DB"/>
    <w:rsid w:val="00627A52"/>
    <w:rsid w:val="00627C24"/>
    <w:rsid w:val="00630035"/>
    <w:rsid w:val="00630102"/>
    <w:rsid w:val="00630784"/>
    <w:rsid w:val="00631526"/>
    <w:rsid w:val="006316D9"/>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3B0"/>
    <w:rsid w:val="006354A2"/>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1E5"/>
    <w:rsid w:val="00642568"/>
    <w:rsid w:val="00642893"/>
    <w:rsid w:val="006429CA"/>
    <w:rsid w:val="00642BC5"/>
    <w:rsid w:val="00642CAA"/>
    <w:rsid w:val="0064389B"/>
    <w:rsid w:val="00643C93"/>
    <w:rsid w:val="0064403D"/>
    <w:rsid w:val="006442FE"/>
    <w:rsid w:val="00644895"/>
    <w:rsid w:val="00644AEC"/>
    <w:rsid w:val="00644AF9"/>
    <w:rsid w:val="00645229"/>
    <w:rsid w:val="006452CC"/>
    <w:rsid w:val="0064555A"/>
    <w:rsid w:val="0064584A"/>
    <w:rsid w:val="00645CE4"/>
    <w:rsid w:val="006460E2"/>
    <w:rsid w:val="00646986"/>
    <w:rsid w:val="00647214"/>
    <w:rsid w:val="00647D53"/>
    <w:rsid w:val="0065022D"/>
    <w:rsid w:val="006502BD"/>
    <w:rsid w:val="006502DA"/>
    <w:rsid w:val="00650A6B"/>
    <w:rsid w:val="00650D52"/>
    <w:rsid w:val="00650D9D"/>
    <w:rsid w:val="00651516"/>
    <w:rsid w:val="006518BE"/>
    <w:rsid w:val="006518D0"/>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9D"/>
    <w:rsid w:val="00662FFD"/>
    <w:rsid w:val="0066316A"/>
    <w:rsid w:val="006631DC"/>
    <w:rsid w:val="0066337B"/>
    <w:rsid w:val="00663638"/>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1E4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B77"/>
    <w:rsid w:val="00676F5E"/>
    <w:rsid w:val="00677708"/>
    <w:rsid w:val="006778A8"/>
    <w:rsid w:val="006778F8"/>
    <w:rsid w:val="00677A69"/>
    <w:rsid w:val="00677BD8"/>
    <w:rsid w:val="006804FF"/>
    <w:rsid w:val="006805F6"/>
    <w:rsid w:val="006806D5"/>
    <w:rsid w:val="006807B2"/>
    <w:rsid w:val="00680AA9"/>
    <w:rsid w:val="00680F74"/>
    <w:rsid w:val="0068170F"/>
    <w:rsid w:val="006818F5"/>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5AAA"/>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2EC"/>
    <w:rsid w:val="006A4721"/>
    <w:rsid w:val="006A4828"/>
    <w:rsid w:val="006A4D67"/>
    <w:rsid w:val="006A4DA3"/>
    <w:rsid w:val="006A50A5"/>
    <w:rsid w:val="006A5271"/>
    <w:rsid w:val="006A5E0B"/>
    <w:rsid w:val="006A618A"/>
    <w:rsid w:val="006A6909"/>
    <w:rsid w:val="006A6D98"/>
    <w:rsid w:val="006A6F5E"/>
    <w:rsid w:val="006A772E"/>
    <w:rsid w:val="006A786C"/>
    <w:rsid w:val="006A7883"/>
    <w:rsid w:val="006A7B31"/>
    <w:rsid w:val="006B0290"/>
    <w:rsid w:val="006B0A34"/>
    <w:rsid w:val="006B0A59"/>
    <w:rsid w:val="006B140D"/>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AFD"/>
    <w:rsid w:val="006B6BA8"/>
    <w:rsid w:val="006B6BCB"/>
    <w:rsid w:val="006B6D3F"/>
    <w:rsid w:val="006B703F"/>
    <w:rsid w:val="006B7043"/>
    <w:rsid w:val="006B78C2"/>
    <w:rsid w:val="006B7B7A"/>
    <w:rsid w:val="006C0BD0"/>
    <w:rsid w:val="006C0E29"/>
    <w:rsid w:val="006C1576"/>
    <w:rsid w:val="006C1627"/>
    <w:rsid w:val="006C1837"/>
    <w:rsid w:val="006C19C8"/>
    <w:rsid w:val="006C1C02"/>
    <w:rsid w:val="006C243E"/>
    <w:rsid w:val="006C2536"/>
    <w:rsid w:val="006C28D2"/>
    <w:rsid w:val="006C293F"/>
    <w:rsid w:val="006C2CF4"/>
    <w:rsid w:val="006C31B6"/>
    <w:rsid w:val="006C340C"/>
    <w:rsid w:val="006C3B15"/>
    <w:rsid w:val="006C3B4A"/>
    <w:rsid w:val="006C5013"/>
    <w:rsid w:val="006C538F"/>
    <w:rsid w:val="006C58B9"/>
    <w:rsid w:val="006C5CE0"/>
    <w:rsid w:val="006C5FF1"/>
    <w:rsid w:val="006C6678"/>
    <w:rsid w:val="006C6F92"/>
    <w:rsid w:val="006C77FC"/>
    <w:rsid w:val="006D04AC"/>
    <w:rsid w:val="006D0DA8"/>
    <w:rsid w:val="006D0E4C"/>
    <w:rsid w:val="006D18B3"/>
    <w:rsid w:val="006D1A77"/>
    <w:rsid w:val="006D1EE0"/>
    <w:rsid w:val="006D2EB3"/>
    <w:rsid w:val="006D2F7A"/>
    <w:rsid w:val="006D3403"/>
    <w:rsid w:val="006D3627"/>
    <w:rsid w:val="006D39DA"/>
    <w:rsid w:val="006D3AEC"/>
    <w:rsid w:val="006D3F89"/>
    <w:rsid w:val="006D46F5"/>
    <w:rsid w:val="006D64B0"/>
    <w:rsid w:val="006D6732"/>
    <w:rsid w:val="006D6747"/>
    <w:rsid w:val="006D6F87"/>
    <w:rsid w:val="006D730B"/>
    <w:rsid w:val="006D7417"/>
    <w:rsid w:val="006D769D"/>
    <w:rsid w:val="006D7A57"/>
    <w:rsid w:val="006D7A90"/>
    <w:rsid w:val="006E01C3"/>
    <w:rsid w:val="006E0315"/>
    <w:rsid w:val="006E0350"/>
    <w:rsid w:val="006E1147"/>
    <w:rsid w:val="006E12E3"/>
    <w:rsid w:val="006E1F16"/>
    <w:rsid w:val="006E267F"/>
    <w:rsid w:val="006E2972"/>
    <w:rsid w:val="006E3009"/>
    <w:rsid w:val="006E3040"/>
    <w:rsid w:val="006E31D0"/>
    <w:rsid w:val="006E3501"/>
    <w:rsid w:val="006E3E33"/>
    <w:rsid w:val="006E4045"/>
    <w:rsid w:val="006E4168"/>
    <w:rsid w:val="006E4334"/>
    <w:rsid w:val="006E45E3"/>
    <w:rsid w:val="006E4AE4"/>
    <w:rsid w:val="006E4C52"/>
    <w:rsid w:val="006E5A9E"/>
    <w:rsid w:val="006E5E15"/>
    <w:rsid w:val="006E5EB9"/>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706"/>
    <w:rsid w:val="006F4AAC"/>
    <w:rsid w:val="006F547F"/>
    <w:rsid w:val="006F5684"/>
    <w:rsid w:val="006F5847"/>
    <w:rsid w:val="006F5A19"/>
    <w:rsid w:val="006F5AF0"/>
    <w:rsid w:val="006F5C8E"/>
    <w:rsid w:val="006F5DF4"/>
    <w:rsid w:val="006F6392"/>
    <w:rsid w:val="006F658E"/>
    <w:rsid w:val="006F6FF4"/>
    <w:rsid w:val="006F7D40"/>
    <w:rsid w:val="00700292"/>
    <w:rsid w:val="00700358"/>
    <w:rsid w:val="00700611"/>
    <w:rsid w:val="00700970"/>
    <w:rsid w:val="00700E4E"/>
    <w:rsid w:val="00700E8B"/>
    <w:rsid w:val="007016A8"/>
    <w:rsid w:val="00701DE6"/>
    <w:rsid w:val="00701DF1"/>
    <w:rsid w:val="0070204F"/>
    <w:rsid w:val="0070225D"/>
    <w:rsid w:val="007023B7"/>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AF7"/>
    <w:rsid w:val="00714061"/>
    <w:rsid w:val="007142C3"/>
    <w:rsid w:val="00714F2D"/>
    <w:rsid w:val="00714FCE"/>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29C"/>
    <w:rsid w:val="007232A7"/>
    <w:rsid w:val="00723351"/>
    <w:rsid w:val="00723731"/>
    <w:rsid w:val="00724042"/>
    <w:rsid w:val="007240E9"/>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31B"/>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00A"/>
    <w:rsid w:val="00734166"/>
    <w:rsid w:val="007342E2"/>
    <w:rsid w:val="00734984"/>
    <w:rsid w:val="007349D4"/>
    <w:rsid w:val="00735669"/>
    <w:rsid w:val="00735B24"/>
    <w:rsid w:val="00735CE9"/>
    <w:rsid w:val="007363B3"/>
    <w:rsid w:val="007367D0"/>
    <w:rsid w:val="0073689B"/>
    <w:rsid w:val="00736AE5"/>
    <w:rsid w:val="00736B12"/>
    <w:rsid w:val="00736B97"/>
    <w:rsid w:val="0073721D"/>
    <w:rsid w:val="0073748C"/>
    <w:rsid w:val="007376E2"/>
    <w:rsid w:val="0073788F"/>
    <w:rsid w:val="00737AC7"/>
    <w:rsid w:val="00737B0B"/>
    <w:rsid w:val="007406E1"/>
    <w:rsid w:val="0074191B"/>
    <w:rsid w:val="00741975"/>
    <w:rsid w:val="00741A55"/>
    <w:rsid w:val="00741A95"/>
    <w:rsid w:val="00741ADD"/>
    <w:rsid w:val="00741B9F"/>
    <w:rsid w:val="00742593"/>
    <w:rsid w:val="00742B41"/>
    <w:rsid w:val="00742F86"/>
    <w:rsid w:val="0074333D"/>
    <w:rsid w:val="00743351"/>
    <w:rsid w:val="007438FE"/>
    <w:rsid w:val="00743ADE"/>
    <w:rsid w:val="00743C9B"/>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226E"/>
    <w:rsid w:val="0075265C"/>
    <w:rsid w:val="007529BB"/>
    <w:rsid w:val="00752A85"/>
    <w:rsid w:val="00752EF8"/>
    <w:rsid w:val="0075333B"/>
    <w:rsid w:val="00753AB0"/>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307"/>
    <w:rsid w:val="007615B9"/>
    <w:rsid w:val="007616E4"/>
    <w:rsid w:val="00761BBB"/>
    <w:rsid w:val="007620EB"/>
    <w:rsid w:val="00762333"/>
    <w:rsid w:val="0076270C"/>
    <w:rsid w:val="00762BCF"/>
    <w:rsid w:val="00762EC4"/>
    <w:rsid w:val="00763007"/>
    <w:rsid w:val="00763285"/>
    <w:rsid w:val="00763499"/>
    <w:rsid w:val="007634E3"/>
    <w:rsid w:val="007641FA"/>
    <w:rsid w:val="0076445B"/>
    <w:rsid w:val="007644B3"/>
    <w:rsid w:val="00765461"/>
    <w:rsid w:val="0076547A"/>
    <w:rsid w:val="007654E2"/>
    <w:rsid w:val="00765515"/>
    <w:rsid w:val="00765691"/>
    <w:rsid w:val="00765F82"/>
    <w:rsid w:val="007664A2"/>
    <w:rsid w:val="0076651B"/>
    <w:rsid w:val="00766644"/>
    <w:rsid w:val="00767F54"/>
    <w:rsid w:val="00770242"/>
    <w:rsid w:val="0077086F"/>
    <w:rsid w:val="00770FE3"/>
    <w:rsid w:val="007714CA"/>
    <w:rsid w:val="00772943"/>
    <w:rsid w:val="00773E73"/>
    <w:rsid w:val="00773EF7"/>
    <w:rsid w:val="00774395"/>
    <w:rsid w:val="0077458E"/>
    <w:rsid w:val="007745AD"/>
    <w:rsid w:val="00774AC2"/>
    <w:rsid w:val="00774DC2"/>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529"/>
    <w:rsid w:val="0078177C"/>
    <w:rsid w:val="00781E7C"/>
    <w:rsid w:val="007827D2"/>
    <w:rsid w:val="00782823"/>
    <w:rsid w:val="00782EB3"/>
    <w:rsid w:val="00782FF4"/>
    <w:rsid w:val="00783E1F"/>
    <w:rsid w:val="00783E35"/>
    <w:rsid w:val="00783FDA"/>
    <w:rsid w:val="0078444E"/>
    <w:rsid w:val="0078493D"/>
    <w:rsid w:val="00784ABE"/>
    <w:rsid w:val="00784B61"/>
    <w:rsid w:val="00784C6F"/>
    <w:rsid w:val="00786F66"/>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A00FB"/>
    <w:rsid w:val="007A0196"/>
    <w:rsid w:val="007A0723"/>
    <w:rsid w:val="007A08F9"/>
    <w:rsid w:val="007A1337"/>
    <w:rsid w:val="007A1B16"/>
    <w:rsid w:val="007A20A3"/>
    <w:rsid w:val="007A2CF1"/>
    <w:rsid w:val="007A3516"/>
    <w:rsid w:val="007A365C"/>
    <w:rsid w:val="007A376A"/>
    <w:rsid w:val="007A382E"/>
    <w:rsid w:val="007A3867"/>
    <w:rsid w:val="007A3F87"/>
    <w:rsid w:val="007A42E0"/>
    <w:rsid w:val="007A4315"/>
    <w:rsid w:val="007A4908"/>
    <w:rsid w:val="007A5E95"/>
    <w:rsid w:val="007A6120"/>
    <w:rsid w:val="007A7353"/>
    <w:rsid w:val="007B0138"/>
    <w:rsid w:val="007B13E7"/>
    <w:rsid w:val="007B15B8"/>
    <w:rsid w:val="007B15C9"/>
    <w:rsid w:val="007B1660"/>
    <w:rsid w:val="007B1942"/>
    <w:rsid w:val="007B1E84"/>
    <w:rsid w:val="007B2058"/>
    <w:rsid w:val="007B2181"/>
    <w:rsid w:val="007B2438"/>
    <w:rsid w:val="007B251B"/>
    <w:rsid w:val="007B2CBE"/>
    <w:rsid w:val="007B3360"/>
    <w:rsid w:val="007B49B2"/>
    <w:rsid w:val="007B4BFD"/>
    <w:rsid w:val="007B5C0E"/>
    <w:rsid w:val="007B5E00"/>
    <w:rsid w:val="007B60FF"/>
    <w:rsid w:val="007B622A"/>
    <w:rsid w:val="007B629B"/>
    <w:rsid w:val="007B670C"/>
    <w:rsid w:val="007B672E"/>
    <w:rsid w:val="007B6880"/>
    <w:rsid w:val="007B700A"/>
    <w:rsid w:val="007B751E"/>
    <w:rsid w:val="007B76D0"/>
    <w:rsid w:val="007B7C05"/>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2AA6"/>
    <w:rsid w:val="007D3389"/>
    <w:rsid w:val="007D3D61"/>
    <w:rsid w:val="007D3F99"/>
    <w:rsid w:val="007D42AB"/>
    <w:rsid w:val="007D4AB6"/>
    <w:rsid w:val="007D5B60"/>
    <w:rsid w:val="007D5BA0"/>
    <w:rsid w:val="007D5CEE"/>
    <w:rsid w:val="007D5DB3"/>
    <w:rsid w:val="007D632A"/>
    <w:rsid w:val="007D68F6"/>
    <w:rsid w:val="007D6B81"/>
    <w:rsid w:val="007D6EEA"/>
    <w:rsid w:val="007D714E"/>
    <w:rsid w:val="007D72D1"/>
    <w:rsid w:val="007D739D"/>
    <w:rsid w:val="007D79FD"/>
    <w:rsid w:val="007D7AAD"/>
    <w:rsid w:val="007D7AF3"/>
    <w:rsid w:val="007D7ECE"/>
    <w:rsid w:val="007E0011"/>
    <w:rsid w:val="007E07EB"/>
    <w:rsid w:val="007E08EA"/>
    <w:rsid w:val="007E0FA2"/>
    <w:rsid w:val="007E12CD"/>
    <w:rsid w:val="007E18F9"/>
    <w:rsid w:val="007E1D29"/>
    <w:rsid w:val="007E1E94"/>
    <w:rsid w:val="007E2116"/>
    <w:rsid w:val="007E228D"/>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26"/>
    <w:rsid w:val="007F6565"/>
    <w:rsid w:val="007F66E3"/>
    <w:rsid w:val="007F70CD"/>
    <w:rsid w:val="007F78A0"/>
    <w:rsid w:val="007F7ACD"/>
    <w:rsid w:val="007F7CE7"/>
    <w:rsid w:val="007F7D9B"/>
    <w:rsid w:val="007F7E8F"/>
    <w:rsid w:val="00800000"/>
    <w:rsid w:val="008001DA"/>
    <w:rsid w:val="0080053D"/>
    <w:rsid w:val="008005A1"/>
    <w:rsid w:val="00800C00"/>
    <w:rsid w:val="00800C76"/>
    <w:rsid w:val="00801218"/>
    <w:rsid w:val="00801C9D"/>
    <w:rsid w:val="00802027"/>
    <w:rsid w:val="00802662"/>
    <w:rsid w:val="00803864"/>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B0C"/>
    <w:rsid w:val="008075FA"/>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E2D"/>
    <w:rsid w:val="00814352"/>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E0C"/>
    <w:rsid w:val="0082151D"/>
    <w:rsid w:val="008215DE"/>
    <w:rsid w:val="00821C41"/>
    <w:rsid w:val="008223DA"/>
    <w:rsid w:val="00822461"/>
    <w:rsid w:val="008224D2"/>
    <w:rsid w:val="00822750"/>
    <w:rsid w:val="00822B22"/>
    <w:rsid w:val="00823446"/>
    <w:rsid w:val="00823A6E"/>
    <w:rsid w:val="00823ADA"/>
    <w:rsid w:val="008240D1"/>
    <w:rsid w:val="0082447C"/>
    <w:rsid w:val="00824FF5"/>
    <w:rsid w:val="008255C5"/>
    <w:rsid w:val="00825788"/>
    <w:rsid w:val="0082586D"/>
    <w:rsid w:val="008259F0"/>
    <w:rsid w:val="00825B33"/>
    <w:rsid w:val="00825CD8"/>
    <w:rsid w:val="00825FFF"/>
    <w:rsid w:val="0082622B"/>
    <w:rsid w:val="00826329"/>
    <w:rsid w:val="008266B5"/>
    <w:rsid w:val="00826D35"/>
    <w:rsid w:val="00827E37"/>
    <w:rsid w:val="0083045B"/>
    <w:rsid w:val="008305AD"/>
    <w:rsid w:val="00830FA7"/>
    <w:rsid w:val="00831261"/>
    <w:rsid w:val="008316AB"/>
    <w:rsid w:val="00831C58"/>
    <w:rsid w:val="008323F6"/>
    <w:rsid w:val="00832F25"/>
    <w:rsid w:val="00833243"/>
    <w:rsid w:val="008332F4"/>
    <w:rsid w:val="008336BF"/>
    <w:rsid w:val="00833B07"/>
    <w:rsid w:val="00834CB5"/>
    <w:rsid w:val="00834EEF"/>
    <w:rsid w:val="0083501E"/>
    <w:rsid w:val="00835146"/>
    <w:rsid w:val="00835688"/>
    <w:rsid w:val="0083575C"/>
    <w:rsid w:val="00836399"/>
    <w:rsid w:val="008363FE"/>
    <w:rsid w:val="00836566"/>
    <w:rsid w:val="008372E6"/>
    <w:rsid w:val="00837AA1"/>
    <w:rsid w:val="00837AC2"/>
    <w:rsid w:val="008400A2"/>
    <w:rsid w:val="008401D5"/>
    <w:rsid w:val="00840274"/>
    <w:rsid w:val="00840310"/>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A9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72C"/>
    <w:rsid w:val="00851C70"/>
    <w:rsid w:val="00852499"/>
    <w:rsid w:val="00852906"/>
    <w:rsid w:val="00852B3A"/>
    <w:rsid w:val="0085389F"/>
    <w:rsid w:val="0085414B"/>
    <w:rsid w:val="008542EA"/>
    <w:rsid w:val="0085441C"/>
    <w:rsid w:val="008546AB"/>
    <w:rsid w:val="0085493D"/>
    <w:rsid w:val="00855416"/>
    <w:rsid w:val="00855B1D"/>
    <w:rsid w:val="00855B96"/>
    <w:rsid w:val="00856AF6"/>
    <w:rsid w:val="00856E8E"/>
    <w:rsid w:val="00857086"/>
    <w:rsid w:val="00857555"/>
    <w:rsid w:val="00857E68"/>
    <w:rsid w:val="00860345"/>
    <w:rsid w:val="00860941"/>
    <w:rsid w:val="00860A66"/>
    <w:rsid w:val="00860CDE"/>
    <w:rsid w:val="00860D1C"/>
    <w:rsid w:val="00861CB4"/>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521A"/>
    <w:rsid w:val="008654E9"/>
    <w:rsid w:val="00865C94"/>
    <w:rsid w:val="00865D9D"/>
    <w:rsid w:val="00866A0E"/>
    <w:rsid w:val="00866BFA"/>
    <w:rsid w:val="00866C9B"/>
    <w:rsid w:val="00867199"/>
    <w:rsid w:val="00867D9D"/>
    <w:rsid w:val="00870040"/>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169"/>
    <w:rsid w:val="00881700"/>
    <w:rsid w:val="00881728"/>
    <w:rsid w:val="008817C1"/>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C20"/>
    <w:rsid w:val="00884D54"/>
    <w:rsid w:val="008856F0"/>
    <w:rsid w:val="008864A7"/>
    <w:rsid w:val="00886C37"/>
    <w:rsid w:val="00887403"/>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96D"/>
    <w:rsid w:val="00893A93"/>
    <w:rsid w:val="00893B1E"/>
    <w:rsid w:val="0089419B"/>
    <w:rsid w:val="008944A2"/>
    <w:rsid w:val="0089487B"/>
    <w:rsid w:val="0089495F"/>
    <w:rsid w:val="00894E9B"/>
    <w:rsid w:val="00894FEC"/>
    <w:rsid w:val="0089515B"/>
    <w:rsid w:val="008951FF"/>
    <w:rsid w:val="008952F0"/>
    <w:rsid w:val="00895BFD"/>
    <w:rsid w:val="00895D35"/>
    <w:rsid w:val="00895E08"/>
    <w:rsid w:val="00895E0F"/>
    <w:rsid w:val="00895EAC"/>
    <w:rsid w:val="0089620A"/>
    <w:rsid w:val="0089653F"/>
    <w:rsid w:val="00896C4F"/>
    <w:rsid w:val="00896EEC"/>
    <w:rsid w:val="0089740F"/>
    <w:rsid w:val="008974EE"/>
    <w:rsid w:val="00897AF0"/>
    <w:rsid w:val="00897E84"/>
    <w:rsid w:val="00897F47"/>
    <w:rsid w:val="008A02DE"/>
    <w:rsid w:val="008A0927"/>
    <w:rsid w:val="008A0E5B"/>
    <w:rsid w:val="008A1756"/>
    <w:rsid w:val="008A18EF"/>
    <w:rsid w:val="008A1C51"/>
    <w:rsid w:val="008A1EBC"/>
    <w:rsid w:val="008A2420"/>
    <w:rsid w:val="008A24D3"/>
    <w:rsid w:val="008A2689"/>
    <w:rsid w:val="008A2780"/>
    <w:rsid w:val="008A2A78"/>
    <w:rsid w:val="008A2C1C"/>
    <w:rsid w:val="008A3112"/>
    <w:rsid w:val="008A326E"/>
    <w:rsid w:val="008A35A6"/>
    <w:rsid w:val="008A493C"/>
    <w:rsid w:val="008A4A5F"/>
    <w:rsid w:val="008A4C7C"/>
    <w:rsid w:val="008A5179"/>
    <w:rsid w:val="008A5663"/>
    <w:rsid w:val="008A58AE"/>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CEC"/>
    <w:rsid w:val="008B3E1B"/>
    <w:rsid w:val="008B44E1"/>
    <w:rsid w:val="008B46BF"/>
    <w:rsid w:val="008B47B2"/>
    <w:rsid w:val="008B4822"/>
    <w:rsid w:val="008B4DC1"/>
    <w:rsid w:val="008B59A8"/>
    <w:rsid w:val="008B5A14"/>
    <w:rsid w:val="008B614B"/>
    <w:rsid w:val="008B61C6"/>
    <w:rsid w:val="008B6332"/>
    <w:rsid w:val="008B641A"/>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6F0"/>
    <w:rsid w:val="008C29CA"/>
    <w:rsid w:val="008C2ACD"/>
    <w:rsid w:val="008C3A5A"/>
    <w:rsid w:val="008C44AA"/>
    <w:rsid w:val="008C44CF"/>
    <w:rsid w:val="008C4515"/>
    <w:rsid w:val="008C4876"/>
    <w:rsid w:val="008C4948"/>
    <w:rsid w:val="008C49D2"/>
    <w:rsid w:val="008C4EB7"/>
    <w:rsid w:val="008C4F28"/>
    <w:rsid w:val="008C52A4"/>
    <w:rsid w:val="008C537B"/>
    <w:rsid w:val="008C53C1"/>
    <w:rsid w:val="008C62BB"/>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F62"/>
    <w:rsid w:val="008D3CF0"/>
    <w:rsid w:val="008D46CA"/>
    <w:rsid w:val="008D4FC6"/>
    <w:rsid w:val="008D5045"/>
    <w:rsid w:val="008D5768"/>
    <w:rsid w:val="008D59B0"/>
    <w:rsid w:val="008D5A8C"/>
    <w:rsid w:val="008D5A92"/>
    <w:rsid w:val="008D5C6B"/>
    <w:rsid w:val="008D6095"/>
    <w:rsid w:val="008D743B"/>
    <w:rsid w:val="008D764F"/>
    <w:rsid w:val="008D7962"/>
    <w:rsid w:val="008D7D3B"/>
    <w:rsid w:val="008E018C"/>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F0482"/>
    <w:rsid w:val="008F118A"/>
    <w:rsid w:val="008F12AA"/>
    <w:rsid w:val="008F191E"/>
    <w:rsid w:val="008F1C2C"/>
    <w:rsid w:val="008F1DCE"/>
    <w:rsid w:val="008F1E66"/>
    <w:rsid w:val="008F272A"/>
    <w:rsid w:val="008F291F"/>
    <w:rsid w:val="008F2BB0"/>
    <w:rsid w:val="008F2D40"/>
    <w:rsid w:val="008F30F6"/>
    <w:rsid w:val="008F33CA"/>
    <w:rsid w:val="008F3543"/>
    <w:rsid w:val="008F37D8"/>
    <w:rsid w:val="008F3B97"/>
    <w:rsid w:val="008F3FAA"/>
    <w:rsid w:val="008F4C9E"/>
    <w:rsid w:val="008F5255"/>
    <w:rsid w:val="008F56DB"/>
    <w:rsid w:val="008F59A4"/>
    <w:rsid w:val="008F5D4F"/>
    <w:rsid w:val="008F63D5"/>
    <w:rsid w:val="008F6BF8"/>
    <w:rsid w:val="008F6F6A"/>
    <w:rsid w:val="008F7407"/>
    <w:rsid w:val="008F7789"/>
    <w:rsid w:val="009003CA"/>
    <w:rsid w:val="009012DC"/>
    <w:rsid w:val="0090180B"/>
    <w:rsid w:val="00901CB1"/>
    <w:rsid w:val="00901D37"/>
    <w:rsid w:val="00901F8A"/>
    <w:rsid w:val="0090200E"/>
    <w:rsid w:val="00902563"/>
    <w:rsid w:val="009026A6"/>
    <w:rsid w:val="00902A7E"/>
    <w:rsid w:val="00903415"/>
    <w:rsid w:val="00903A55"/>
    <w:rsid w:val="00904704"/>
    <w:rsid w:val="00904C23"/>
    <w:rsid w:val="00905136"/>
    <w:rsid w:val="0090522C"/>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257"/>
    <w:rsid w:val="00915986"/>
    <w:rsid w:val="00915A0B"/>
    <w:rsid w:val="00915D6E"/>
    <w:rsid w:val="00915F30"/>
    <w:rsid w:val="009161ED"/>
    <w:rsid w:val="00916990"/>
    <w:rsid w:val="009169D9"/>
    <w:rsid w:val="009170C4"/>
    <w:rsid w:val="00917147"/>
    <w:rsid w:val="009172BB"/>
    <w:rsid w:val="0091774A"/>
    <w:rsid w:val="0092031D"/>
    <w:rsid w:val="0092034E"/>
    <w:rsid w:val="0092050E"/>
    <w:rsid w:val="00920C35"/>
    <w:rsid w:val="00920E94"/>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5018"/>
    <w:rsid w:val="0092545F"/>
    <w:rsid w:val="0092588D"/>
    <w:rsid w:val="00925A4D"/>
    <w:rsid w:val="00925F4D"/>
    <w:rsid w:val="00926790"/>
    <w:rsid w:val="00927087"/>
    <w:rsid w:val="009277F1"/>
    <w:rsid w:val="0092792F"/>
    <w:rsid w:val="00930114"/>
    <w:rsid w:val="00930301"/>
    <w:rsid w:val="00930990"/>
    <w:rsid w:val="00930B7B"/>
    <w:rsid w:val="00931166"/>
    <w:rsid w:val="0093170C"/>
    <w:rsid w:val="00931D59"/>
    <w:rsid w:val="00931E02"/>
    <w:rsid w:val="00931E0F"/>
    <w:rsid w:val="009329B6"/>
    <w:rsid w:val="009329D6"/>
    <w:rsid w:val="00932D61"/>
    <w:rsid w:val="00932DCE"/>
    <w:rsid w:val="009332B5"/>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D8"/>
    <w:rsid w:val="009406AF"/>
    <w:rsid w:val="0094088B"/>
    <w:rsid w:val="009408B9"/>
    <w:rsid w:val="00940959"/>
    <w:rsid w:val="00940ACC"/>
    <w:rsid w:val="00940D0A"/>
    <w:rsid w:val="00940F4F"/>
    <w:rsid w:val="00941323"/>
    <w:rsid w:val="0094169F"/>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66B3"/>
    <w:rsid w:val="00946848"/>
    <w:rsid w:val="00946850"/>
    <w:rsid w:val="009469C4"/>
    <w:rsid w:val="00946B3A"/>
    <w:rsid w:val="00946FEE"/>
    <w:rsid w:val="00947522"/>
    <w:rsid w:val="0094758E"/>
    <w:rsid w:val="009476FC"/>
    <w:rsid w:val="0094792E"/>
    <w:rsid w:val="00947CAF"/>
    <w:rsid w:val="00947CC7"/>
    <w:rsid w:val="00947FFB"/>
    <w:rsid w:val="009500E6"/>
    <w:rsid w:val="009503EB"/>
    <w:rsid w:val="009503F1"/>
    <w:rsid w:val="0095072F"/>
    <w:rsid w:val="00950D7A"/>
    <w:rsid w:val="009512F8"/>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5E7F"/>
    <w:rsid w:val="009560C5"/>
    <w:rsid w:val="00956200"/>
    <w:rsid w:val="00956B38"/>
    <w:rsid w:val="00956EF4"/>
    <w:rsid w:val="00957119"/>
    <w:rsid w:val="00957CBD"/>
    <w:rsid w:val="009607FE"/>
    <w:rsid w:val="00960B73"/>
    <w:rsid w:val="00960DDE"/>
    <w:rsid w:val="009611BA"/>
    <w:rsid w:val="00961A9F"/>
    <w:rsid w:val="0096251D"/>
    <w:rsid w:val="00962913"/>
    <w:rsid w:val="00963A66"/>
    <w:rsid w:val="00963B2C"/>
    <w:rsid w:val="00963CD8"/>
    <w:rsid w:val="00963F14"/>
    <w:rsid w:val="009640F6"/>
    <w:rsid w:val="009643D3"/>
    <w:rsid w:val="00964637"/>
    <w:rsid w:val="00964A54"/>
    <w:rsid w:val="00964B98"/>
    <w:rsid w:val="00964DFD"/>
    <w:rsid w:val="00965523"/>
    <w:rsid w:val="00965F57"/>
    <w:rsid w:val="00966394"/>
    <w:rsid w:val="0096662F"/>
    <w:rsid w:val="009667BB"/>
    <w:rsid w:val="00966A51"/>
    <w:rsid w:val="00966B32"/>
    <w:rsid w:val="00966DF7"/>
    <w:rsid w:val="00967764"/>
    <w:rsid w:val="009677AB"/>
    <w:rsid w:val="009704DE"/>
    <w:rsid w:val="0097103A"/>
    <w:rsid w:val="0097194D"/>
    <w:rsid w:val="00971CDC"/>
    <w:rsid w:val="00972294"/>
    <w:rsid w:val="009722C6"/>
    <w:rsid w:val="00973A3D"/>
    <w:rsid w:val="00974007"/>
    <w:rsid w:val="009745AD"/>
    <w:rsid w:val="00974865"/>
    <w:rsid w:val="009748FC"/>
    <w:rsid w:val="00974D57"/>
    <w:rsid w:val="00975692"/>
    <w:rsid w:val="00975918"/>
    <w:rsid w:val="0097624D"/>
    <w:rsid w:val="009767AE"/>
    <w:rsid w:val="009769AA"/>
    <w:rsid w:val="00976D07"/>
    <w:rsid w:val="00976D1F"/>
    <w:rsid w:val="0097722D"/>
    <w:rsid w:val="0098015B"/>
    <w:rsid w:val="00980761"/>
    <w:rsid w:val="00980893"/>
    <w:rsid w:val="009809F3"/>
    <w:rsid w:val="00980B0A"/>
    <w:rsid w:val="00981447"/>
    <w:rsid w:val="009817C6"/>
    <w:rsid w:val="009818C4"/>
    <w:rsid w:val="00982696"/>
    <w:rsid w:val="0098383F"/>
    <w:rsid w:val="00983F0E"/>
    <w:rsid w:val="009845E6"/>
    <w:rsid w:val="0098469D"/>
    <w:rsid w:val="0098589E"/>
    <w:rsid w:val="00985BA4"/>
    <w:rsid w:val="00985FA2"/>
    <w:rsid w:val="0098623E"/>
    <w:rsid w:val="00986855"/>
    <w:rsid w:val="00986E7E"/>
    <w:rsid w:val="009871A8"/>
    <w:rsid w:val="0098742F"/>
    <w:rsid w:val="00987520"/>
    <w:rsid w:val="00987535"/>
    <w:rsid w:val="00987CD3"/>
    <w:rsid w:val="00987EA1"/>
    <w:rsid w:val="009907AC"/>
    <w:rsid w:val="0099085C"/>
    <w:rsid w:val="00990CC2"/>
    <w:rsid w:val="0099108B"/>
    <w:rsid w:val="00991293"/>
    <w:rsid w:val="0099220D"/>
    <w:rsid w:val="009922A5"/>
    <w:rsid w:val="00992401"/>
    <w:rsid w:val="00992846"/>
    <w:rsid w:val="0099294B"/>
    <w:rsid w:val="00992E36"/>
    <w:rsid w:val="00992F99"/>
    <w:rsid w:val="00993123"/>
    <w:rsid w:val="00993E59"/>
    <w:rsid w:val="009940E9"/>
    <w:rsid w:val="009941DF"/>
    <w:rsid w:val="009947FC"/>
    <w:rsid w:val="00994EF9"/>
    <w:rsid w:val="00995708"/>
    <w:rsid w:val="00995956"/>
    <w:rsid w:val="009959FA"/>
    <w:rsid w:val="00996717"/>
    <w:rsid w:val="00996AF3"/>
    <w:rsid w:val="00996F11"/>
    <w:rsid w:val="009971A5"/>
    <w:rsid w:val="009A03D7"/>
    <w:rsid w:val="009A07BD"/>
    <w:rsid w:val="009A11A8"/>
    <w:rsid w:val="009A142E"/>
    <w:rsid w:val="009A2662"/>
    <w:rsid w:val="009A2704"/>
    <w:rsid w:val="009A274F"/>
    <w:rsid w:val="009A2A0A"/>
    <w:rsid w:val="009A2D6F"/>
    <w:rsid w:val="009A2D97"/>
    <w:rsid w:val="009A30CA"/>
    <w:rsid w:val="009A3181"/>
    <w:rsid w:val="009A3995"/>
    <w:rsid w:val="009A3CBC"/>
    <w:rsid w:val="009A3DFD"/>
    <w:rsid w:val="009A3F71"/>
    <w:rsid w:val="009A4019"/>
    <w:rsid w:val="009A408A"/>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A7F80"/>
    <w:rsid w:val="009B02AC"/>
    <w:rsid w:val="009B09F5"/>
    <w:rsid w:val="009B0CC9"/>
    <w:rsid w:val="009B103E"/>
    <w:rsid w:val="009B111E"/>
    <w:rsid w:val="009B1182"/>
    <w:rsid w:val="009B1908"/>
    <w:rsid w:val="009B1AF3"/>
    <w:rsid w:val="009B235D"/>
    <w:rsid w:val="009B23C8"/>
    <w:rsid w:val="009B2C74"/>
    <w:rsid w:val="009B32C7"/>
    <w:rsid w:val="009B35AD"/>
    <w:rsid w:val="009B3737"/>
    <w:rsid w:val="009B37B2"/>
    <w:rsid w:val="009B3910"/>
    <w:rsid w:val="009B3ED2"/>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55A"/>
    <w:rsid w:val="009C4E86"/>
    <w:rsid w:val="009C5291"/>
    <w:rsid w:val="009C5D2E"/>
    <w:rsid w:val="009C5E79"/>
    <w:rsid w:val="009C5EA4"/>
    <w:rsid w:val="009C638D"/>
    <w:rsid w:val="009C71FD"/>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39"/>
    <w:rsid w:val="009E27F6"/>
    <w:rsid w:val="009E292B"/>
    <w:rsid w:val="009E2A24"/>
    <w:rsid w:val="009E2F55"/>
    <w:rsid w:val="009E34CE"/>
    <w:rsid w:val="009E34D9"/>
    <w:rsid w:val="009E451D"/>
    <w:rsid w:val="009E46DE"/>
    <w:rsid w:val="009E48C2"/>
    <w:rsid w:val="009E496E"/>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181"/>
    <w:rsid w:val="009F13F0"/>
    <w:rsid w:val="009F1700"/>
    <w:rsid w:val="009F1C70"/>
    <w:rsid w:val="009F1ED1"/>
    <w:rsid w:val="009F1F71"/>
    <w:rsid w:val="009F22CF"/>
    <w:rsid w:val="009F27B0"/>
    <w:rsid w:val="009F2EDD"/>
    <w:rsid w:val="009F30FF"/>
    <w:rsid w:val="009F319D"/>
    <w:rsid w:val="009F320E"/>
    <w:rsid w:val="009F348F"/>
    <w:rsid w:val="009F3561"/>
    <w:rsid w:val="009F3617"/>
    <w:rsid w:val="009F3B9D"/>
    <w:rsid w:val="009F409C"/>
    <w:rsid w:val="009F41E4"/>
    <w:rsid w:val="009F4411"/>
    <w:rsid w:val="009F53FB"/>
    <w:rsid w:val="009F5906"/>
    <w:rsid w:val="009F5EED"/>
    <w:rsid w:val="009F61A4"/>
    <w:rsid w:val="009F64AF"/>
    <w:rsid w:val="009F6602"/>
    <w:rsid w:val="009F662D"/>
    <w:rsid w:val="009F681E"/>
    <w:rsid w:val="009F6A2D"/>
    <w:rsid w:val="009F6BEE"/>
    <w:rsid w:val="009F6D49"/>
    <w:rsid w:val="00A00649"/>
    <w:rsid w:val="00A00C3F"/>
    <w:rsid w:val="00A01592"/>
    <w:rsid w:val="00A0246C"/>
    <w:rsid w:val="00A02810"/>
    <w:rsid w:val="00A039E1"/>
    <w:rsid w:val="00A03F7F"/>
    <w:rsid w:val="00A04061"/>
    <w:rsid w:val="00A043B2"/>
    <w:rsid w:val="00A0484C"/>
    <w:rsid w:val="00A04AC8"/>
    <w:rsid w:val="00A04B37"/>
    <w:rsid w:val="00A051AE"/>
    <w:rsid w:val="00A0533E"/>
    <w:rsid w:val="00A0598D"/>
    <w:rsid w:val="00A05DEE"/>
    <w:rsid w:val="00A05DF2"/>
    <w:rsid w:val="00A062F1"/>
    <w:rsid w:val="00A064BE"/>
    <w:rsid w:val="00A067E2"/>
    <w:rsid w:val="00A06BAD"/>
    <w:rsid w:val="00A06DEA"/>
    <w:rsid w:val="00A06E4A"/>
    <w:rsid w:val="00A071BA"/>
    <w:rsid w:val="00A07AB5"/>
    <w:rsid w:val="00A1018E"/>
    <w:rsid w:val="00A10B73"/>
    <w:rsid w:val="00A110AB"/>
    <w:rsid w:val="00A11631"/>
    <w:rsid w:val="00A11A63"/>
    <w:rsid w:val="00A121E6"/>
    <w:rsid w:val="00A121EB"/>
    <w:rsid w:val="00A1278A"/>
    <w:rsid w:val="00A12B8B"/>
    <w:rsid w:val="00A12D2B"/>
    <w:rsid w:val="00A12E1B"/>
    <w:rsid w:val="00A13B00"/>
    <w:rsid w:val="00A14333"/>
    <w:rsid w:val="00A14539"/>
    <w:rsid w:val="00A14767"/>
    <w:rsid w:val="00A150CE"/>
    <w:rsid w:val="00A15A8C"/>
    <w:rsid w:val="00A15AE7"/>
    <w:rsid w:val="00A15D66"/>
    <w:rsid w:val="00A161EA"/>
    <w:rsid w:val="00A16367"/>
    <w:rsid w:val="00A164B5"/>
    <w:rsid w:val="00A165D3"/>
    <w:rsid w:val="00A16D6A"/>
    <w:rsid w:val="00A16E28"/>
    <w:rsid w:val="00A177A6"/>
    <w:rsid w:val="00A17834"/>
    <w:rsid w:val="00A2007A"/>
    <w:rsid w:val="00A2013D"/>
    <w:rsid w:val="00A203FC"/>
    <w:rsid w:val="00A20904"/>
    <w:rsid w:val="00A20FDC"/>
    <w:rsid w:val="00A2138F"/>
    <w:rsid w:val="00A225D1"/>
    <w:rsid w:val="00A2266F"/>
    <w:rsid w:val="00A228F8"/>
    <w:rsid w:val="00A2304B"/>
    <w:rsid w:val="00A23336"/>
    <w:rsid w:val="00A23851"/>
    <w:rsid w:val="00A24A67"/>
    <w:rsid w:val="00A24C98"/>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32D"/>
    <w:rsid w:val="00A3098F"/>
    <w:rsid w:val="00A30A08"/>
    <w:rsid w:val="00A30EAF"/>
    <w:rsid w:val="00A3109F"/>
    <w:rsid w:val="00A3123E"/>
    <w:rsid w:val="00A3145A"/>
    <w:rsid w:val="00A31C20"/>
    <w:rsid w:val="00A31F26"/>
    <w:rsid w:val="00A32638"/>
    <w:rsid w:val="00A3293D"/>
    <w:rsid w:val="00A32C0F"/>
    <w:rsid w:val="00A32D08"/>
    <w:rsid w:val="00A32E2C"/>
    <w:rsid w:val="00A33546"/>
    <w:rsid w:val="00A33674"/>
    <w:rsid w:val="00A33C22"/>
    <w:rsid w:val="00A33D63"/>
    <w:rsid w:val="00A33E4A"/>
    <w:rsid w:val="00A3427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E1E"/>
    <w:rsid w:val="00A43908"/>
    <w:rsid w:val="00A43B94"/>
    <w:rsid w:val="00A43D91"/>
    <w:rsid w:val="00A445CB"/>
    <w:rsid w:val="00A44676"/>
    <w:rsid w:val="00A44CB8"/>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E74"/>
    <w:rsid w:val="00A52269"/>
    <w:rsid w:val="00A52D59"/>
    <w:rsid w:val="00A52F64"/>
    <w:rsid w:val="00A53148"/>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29D7"/>
    <w:rsid w:val="00A62F11"/>
    <w:rsid w:val="00A630CD"/>
    <w:rsid w:val="00A63389"/>
    <w:rsid w:val="00A637C5"/>
    <w:rsid w:val="00A63F32"/>
    <w:rsid w:val="00A6403B"/>
    <w:rsid w:val="00A641F3"/>
    <w:rsid w:val="00A667D3"/>
    <w:rsid w:val="00A66853"/>
    <w:rsid w:val="00A66B54"/>
    <w:rsid w:val="00A673F6"/>
    <w:rsid w:val="00A6787F"/>
    <w:rsid w:val="00A67ADA"/>
    <w:rsid w:val="00A67E8E"/>
    <w:rsid w:val="00A7010B"/>
    <w:rsid w:val="00A702C8"/>
    <w:rsid w:val="00A7038A"/>
    <w:rsid w:val="00A704A6"/>
    <w:rsid w:val="00A70720"/>
    <w:rsid w:val="00A70835"/>
    <w:rsid w:val="00A70928"/>
    <w:rsid w:val="00A70D62"/>
    <w:rsid w:val="00A71046"/>
    <w:rsid w:val="00A71077"/>
    <w:rsid w:val="00A71306"/>
    <w:rsid w:val="00A71958"/>
    <w:rsid w:val="00A71E2E"/>
    <w:rsid w:val="00A72269"/>
    <w:rsid w:val="00A725DD"/>
    <w:rsid w:val="00A729FC"/>
    <w:rsid w:val="00A72A3C"/>
    <w:rsid w:val="00A72E62"/>
    <w:rsid w:val="00A730B4"/>
    <w:rsid w:val="00A73375"/>
    <w:rsid w:val="00A7375B"/>
    <w:rsid w:val="00A74254"/>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11A0"/>
    <w:rsid w:val="00A8122E"/>
    <w:rsid w:val="00A81A67"/>
    <w:rsid w:val="00A81BE2"/>
    <w:rsid w:val="00A81E05"/>
    <w:rsid w:val="00A81F58"/>
    <w:rsid w:val="00A82101"/>
    <w:rsid w:val="00A82139"/>
    <w:rsid w:val="00A822BD"/>
    <w:rsid w:val="00A8245C"/>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9BE"/>
    <w:rsid w:val="00A87DD3"/>
    <w:rsid w:val="00A90497"/>
    <w:rsid w:val="00A906CD"/>
    <w:rsid w:val="00A909D9"/>
    <w:rsid w:val="00A912DD"/>
    <w:rsid w:val="00A914EA"/>
    <w:rsid w:val="00A918C7"/>
    <w:rsid w:val="00A91D3D"/>
    <w:rsid w:val="00A920BD"/>
    <w:rsid w:val="00A92178"/>
    <w:rsid w:val="00A927BF"/>
    <w:rsid w:val="00A927D1"/>
    <w:rsid w:val="00A92B62"/>
    <w:rsid w:val="00A92D0E"/>
    <w:rsid w:val="00A9375A"/>
    <w:rsid w:val="00A93778"/>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499"/>
    <w:rsid w:val="00AA1DF2"/>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4AC"/>
    <w:rsid w:val="00AB268F"/>
    <w:rsid w:val="00AB2915"/>
    <w:rsid w:val="00AB307A"/>
    <w:rsid w:val="00AB37F4"/>
    <w:rsid w:val="00AB3DD7"/>
    <w:rsid w:val="00AB45F1"/>
    <w:rsid w:val="00AB471E"/>
    <w:rsid w:val="00AB490F"/>
    <w:rsid w:val="00AB4AE9"/>
    <w:rsid w:val="00AB4CF0"/>
    <w:rsid w:val="00AB4D28"/>
    <w:rsid w:val="00AB50C8"/>
    <w:rsid w:val="00AB525A"/>
    <w:rsid w:val="00AB554E"/>
    <w:rsid w:val="00AB58AC"/>
    <w:rsid w:val="00AB6F91"/>
    <w:rsid w:val="00AB7E48"/>
    <w:rsid w:val="00AB7F37"/>
    <w:rsid w:val="00AC0736"/>
    <w:rsid w:val="00AC142E"/>
    <w:rsid w:val="00AC14F9"/>
    <w:rsid w:val="00AC1B42"/>
    <w:rsid w:val="00AC2215"/>
    <w:rsid w:val="00AC2547"/>
    <w:rsid w:val="00AC25E4"/>
    <w:rsid w:val="00AC29B4"/>
    <w:rsid w:val="00AC29FB"/>
    <w:rsid w:val="00AC2BAA"/>
    <w:rsid w:val="00AC2C05"/>
    <w:rsid w:val="00AC35A2"/>
    <w:rsid w:val="00AC3F44"/>
    <w:rsid w:val="00AC431F"/>
    <w:rsid w:val="00AC48EE"/>
    <w:rsid w:val="00AC5113"/>
    <w:rsid w:val="00AC5376"/>
    <w:rsid w:val="00AC57EC"/>
    <w:rsid w:val="00AC5958"/>
    <w:rsid w:val="00AC5CD2"/>
    <w:rsid w:val="00AC61C7"/>
    <w:rsid w:val="00AC6293"/>
    <w:rsid w:val="00AC651D"/>
    <w:rsid w:val="00AC6619"/>
    <w:rsid w:val="00AC6860"/>
    <w:rsid w:val="00AC6AB8"/>
    <w:rsid w:val="00AC7902"/>
    <w:rsid w:val="00AC7A5D"/>
    <w:rsid w:val="00AC7BF0"/>
    <w:rsid w:val="00AC7DED"/>
    <w:rsid w:val="00AC7FD0"/>
    <w:rsid w:val="00AD0463"/>
    <w:rsid w:val="00AD0792"/>
    <w:rsid w:val="00AD0A21"/>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FE4"/>
    <w:rsid w:val="00AD765F"/>
    <w:rsid w:val="00AD7C95"/>
    <w:rsid w:val="00AD7CC7"/>
    <w:rsid w:val="00AE0C0C"/>
    <w:rsid w:val="00AE0E9D"/>
    <w:rsid w:val="00AE15FF"/>
    <w:rsid w:val="00AE17D8"/>
    <w:rsid w:val="00AE1A67"/>
    <w:rsid w:val="00AE1E1A"/>
    <w:rsid w:val="00AE2202"/>
    <w:rsid w:val="00AE24CA"/>
    <w:rsid w:val="00AE3017"/>
    <w:rsid w:val="00AE32BE"/>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518"/>
    <w:rsid w:val="00AF062B"/>
    <w:rsid w:val="00AF0BEE"/>
    <w:rsid w:val="00AF0CF4"/>
    <w:rsid w:val="00AF0E5E"/>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BDB"/>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7FA"/>
    <w:rsid w:val="00B118E5"/>
    <w:rsid w:val="00B11924"/>
    <w:rsid w:val="00B119BF"/>
    <w:rsid w:val="00B11C59"/>
    <w:rsid w:val="00B1239C"/>
    <w:rsid w:val="00B123EA"/>
    <w:rsid w:val="00B129DD"/>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3A8"/>
    <w:rsid w:val="00B175C7"/>
    <w:rsid w:val="00B177A0"/>
    <w:rsid w:val="00B17C75"/>
    <w:rsid w:val="00B207B6"/>
    <w:rsid w:val="00B20EE5"/>
    <w:rsid w:val="00B2116F"/>
    <w:rsid w:val="00B21CBC"/>
    <w:rsid w:val="00B22017"/>
    <w:rsid w:val="00B2249F"/>
    <w:rsid w:val="00B22599"/>
    <w:rsid w:val="00B22924"/>
    <w:rsid w:val="00B22AD4"/>
    <w:rsid w:val="00B2310A"/>
    <w:rsid w:val="00B231D0"/>
    <w:rsid w:val="00B232D6"/>
    <w:rsid w:val="00B237C7"/>
    <w:rsid w:val="00B239BE"/>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DD0"/>
    <w:rsid w:val="00B30EDF"/>
    <w:rsid w:val="00B30FB5"/>
    <w:rsid w:val="00B31293"/>
    <w:rsid w:val="00B31368"/>
    <w:rsid w:val="00B314B7"/>
    <w:rsid w:val="00B31501"/>
    <w:rsid w:val="00B31586"/>
    <w:rsid w:val="00B31AF9"/>
    <w:rsid w:val="00B31BED"/>
    <w:rsid w:val="00B31C04"/>
    <w:rsid w:val="00B322C6"/>
    <w:rsid w:val="00B322CE"/>
    <w:rsid w:val="00B32381"/>
    <w:rsid w:val="00B32C36"/>
    <w:rsid w:val="00B32CF2"/>
    <w:rsid w:val="00B32F17"/>
    <w:rsid w:val="00B32FD1"/>
    <w:rsid w:val="00B33E25"/>
    <w:rsid w:val="00B3411E"/>
    <w:rsid w:val="00B34823"/>
    <w:rsid w:val="00B34DA0"/>
    <w:rsid w:val="00B35A73"/>
    <w:rsid w:val="00B36094"/>
    <w:rsid w:val="00B36175"/>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291"/>
    <w:rsid w:val="00B45360"/>
    <w:rsid w:val="00B4597E"/>
    <w:rsid w:val="00B45B08"/>
    <w:rsid w:val="00B45C29"/>
    <w:rsid w:val="00B461A9"/>
    <w:rsid w:val="00B46341"/>
    <w:rsid w:val="00B463BA"/>
    <w:rsid w:val="00B465BC"/>
    <w:rsid w:val="00B46AEE"/>
    <w:rsid w:val="00B475E9"/>
    <w:rsid w:val="00B503C2"/>
    <w:rsid w:val="00B505BD"/>
    <w:rsid w:val="00B5068E"/>
    <w:rsid w:val="00B50739"/>
    <w:rsid w:val="00B50C20"/>
    <w:rsid w:val="00B510D5"/>
    <w:rsid w:val="00B51291"/>
    <w:rsid w:val="00B5190F"/>
    <w:rsid w:val="00B5193E"/>
    <w:rsid w:val="00B519D2"/>
    <w:rsid w:val="00B51B02"/>
    <w:rsid w:val="00B51E40"/>
    <w:rsid w:val="00B521D0"/>
    <w:rsid w:val="00B5223C"/>
    <w:rsid w:val="00B528AB"/>
    <w:rsid w:val="00B52A97"/>
    <w:rsid w:val="00B52AF4"/>
    <w:rsid w:val="00B52C2F"/>
    <w:rsid w:val="00B53159"/>
    <w:rsid w:val="00B531DA"/>
    <w:rsid w:val="00B53297"/>
    <w:rsid w:val="00B539D5"/>
    <w:rsid w:val="00B53EA0"/>
    <w:rsid w:val="00B5412E"/>
    <w:rsid w:val="00B54565"/>
    <w:rsid w:val="00B547DE"/>
    <w:rsid w:val="00B54846"/>
    <w:rsid w:val="00B54ABD"/>
    <w:rsid w:val="00B54E02"/>
    <w:rsid w:val="00B54F64"/>
    <w:rsid w:val="00B55EF5"/>
    <w:rsid w:val="00B570C5"/>
    <w:rsid w:val="00B6077E"/>
    <w:rsid w:val="00B6081B"/>
    <w:rsid w:val="00B60856"/>
    <w:rsid w:val="00B60AC8"/>
    <w:rsid w:val="00B60F6B"/>
    <w:rsid w:val="00B6148E"/>
    <w:rsid w:val="00B619BC"/>
    <w:rsid w:val="00B61CE0"/>
    <w:rsid w:val="00B6212A"/>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5D62"/>
    <w:rsid w:val="00B66249"/>
    <w:rsid w:val="00B6624C"/>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3F1"/>
    <w:rsid w:val="00B72564"/>
    <w:rsid w:val="00B7268F"/>
    <w:rsid w:val="00B73174"/>
    <w:rsid w:val="00B7358A"/>
    <w:rsid w:val="00B737BB"/>
    <w:rsid w:val="00B738E8"/>
    <w:rsid w:val="00B73995"/>
    <w:rsid w:val="00B73A98"/>
    <w:rsid w:val="00B73CA1"/>
    <w:rsid w:val="00B73DDF"/>
    <w:rsid w:val="00B745F2"/>
    <w:rsid w:val="00B748DC"/>
    <w:rsid w:val="00B74A1E"/>
    <w:rsid w:val="00B74ACC"/>
    <w:rsid w:val="00B74E39"/>
    <w:rsid w:val="00B74F7E"/>
    <w:rsid w:val="00B75222"/>
    <w:rsid w:val="00B75434"/>
    <w:rsid w:val="00B76289"/>
    <w:rsid w:val="00B764ED"/>
    <w:rsid w:val="00B770B8"/>
    <w:rsid w:val="00B77420"/>
    <w:rsid w:val="00B77BD4"/>
    <w:rsid w:val="00B77C25"/>
    <w:rsid w:val="00B77FCB"/>
    <w:rsid w:val="00B8012B"/>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F57"/>
    <w:rsid w:val="00B85F84"/>
    <w:rsid w:val="00B860B9"/>
    <w:rsid w:val="00B86A0D"/>
    <w:rsid w:val="00B86CB0"/>
    <w:rsid w:val="00B8705E"/>
    <w:rsid w:val="00B870B5"/>
    <w:rsid w:val="00B872DA"/>
    <w:rsid w:val="00B87641"/>
    <w:rsid w:val="00B87F00"/>
    <w:rsid w:val="00B90100"/>
    <w:rsid w:val="00B90159"/>
    <w:rsid w:val="00B90224"/>
    <w:rsid w:val="00B90638"/>
    <w:rsid w:val="00B90BD6"/>
    <w:rsid w:val="00B90D0D"/>
    <w:rsid w:val="00B925BA"/>
    <w:rsid w:val="00B92C16"/>
    <w:rsid w:val="00B93960"/>
    <w:rsid w:val="00B93B5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6AA"/>
    <w:rsid w:val="00BA17AE"/>
    <w:rsid w:val="00BA1C53"/>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F09"/>
    <w:rsid w:val="00BA72C2"/>
    <w:rsid w:val="00BA768F"/>
    <w:rsid w:val="00BA7913"/>
    <w:rsid w:val="00BA7C63"/>
    <w:rsid w:val="00BB003D"/>
    <w:rsid w:val="00BB0465"/>
    <w:rsid w:val="00BB1321"/>
    <w:rsid w:val="00BB13FF"/>
    <w:rsid w:val="00BB1F6A"/>
    <w:rsid w:val="00BB22B4"/>
    <w:rsid w:val="00BB2A20"/>
    <w:rsid w:val="00BB2D17"/>
    <w:rsid w:val="00BB2F25"/>
    <w:rsid w:val="00BB2FB5"/>
    <w:rsid w:val="00BB302F"/>
    <w:rsid w:val="00BB365C"/>
    <w:rsid w:val="00BB36B4"/>
    <w:rsid w:val="00BB378A"/>
    <w:rsid w:val="00BB37C0"/>
    <w:rsid w:val="00BB3A8F"/>
    <w:rsid w:val="00BB3ABB"/>
    <w:rsid w:val="00BB3DD1"/>
    <w:rsid w:val="00BB4588"/>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9F2"/>
    <w:rsid w:val="00BD4AED"/>
    <w:rsid w:val="00BD4AF5"/>
    <w:rsid w:val="00BD51F2"/>
    <w:rsid w:val="00BD5233"/>
    <w:rsid w:val="00BD5532"/>
    <w:rsid w:val="00BD559A"/>
    <w:rsid w:val="00BD5821"/>
    <w:rsid w:val="00BD5849"/>
    <w:rsid w:val="00BD5C93"/>
    <w:rsid w:val="00BD5DB8"/>
    <w:rsid w:val="00BD6227"/>
    <w:rsid w:val="00BD6E9A"/>
    <w:rsid w:val="00BD715D"/>
    <w:rsid w:val="00BD722F"/>
    <w:rsid w:val="00BD7BAA"/>
    <w:rsid w:val="00BD7C44"/>
    <w:rsid w:val="00BD7EBD"/>
    <w:rsid w:val="00BD7F51"/>
    <w:rsid w:val="00BE0191"/>
    <w:rsid w:val="00BE0787"/>
    <w:rsid w:val="00BE083F"/>
    <w:rsid w:val="00BE09A0"/>
    <w:rsid w:val="00BE0A80"/>
    <w:rsid w:val="00BE0F7C"/>
    <w:rsid w:val="00BE10E4"/>
    <w:rsid w:val="00BE1284"/>
    <w:rsid w:val="00BE1886"/>
    <w:rsid w:val="00BE18DF"/>
    <w:rsid w:val="00BE23E0"/>
    <w:rsid w:val="00BE2439"/>
    <w:rsid w:val="00BE2460"/>
    <w:rsid w:val="00BE25B2"/>
    <w:rsid w:val="00BE2768"/>
    <w:rsid w:val="00BE2A58"/>
    <w:rsid w:val="00BE2ECE"/>
    <w:rsid w:val="00BE346A"/>
    <w:rsid w:val="00BE384E"/>
    <w:rsid w:val="00BE3BBD"/>
    <w:rsid w:val="00BE3BDE"/>
    <w:rsid w:val="00BE4843"/>
    <w:rsid w:val="00BE4E7A"/>
    <w:rsid w:val="00BE5017"/>
    <w:rsid w:val="00BE521B"/>
    <w:rsid w:val="00BE548D"/>
    <w:rsid w:val="00BE5EBC"/>
    <w:rsid w:val="00BE7075"/>
    <w:rsid w:val="00BE760D"/>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3E87"/>
    <w:rsid w:val="00C04307"/>
    <w:rsid w:val="00C04590"/>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546"/>
    <w:rsid w:val="00C12864"/>
    <w:rsid w:val="00C12A2C"/>
    <w:rsid w:val="00C12E2C"/>
    <w:rsid w:val="00C13944"/>
    <w:rsid w:val="00C13CF3"/>
    <w:rsid w:val="00C146C8"/>
    <w:rsid w:val="00C14A9D"/>
    <w:rsid w:val="00C14CC2"/>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4245"/>
    <w:rsid w:val="00C2463B"/>
    <w:rsid w:val="00C24A4B"/>
    <w:rsid w:val="00C24BAE"/>
    <w:rsid w:val="00C250B7"/>
    <w:rsid w:val="00C25293"/>
    <w:rsid w:val="00C257DF"/>
    <w:rsid w:val="00C2584D"/>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5FB"/>
    <w:rsid w:val="00C337EF"/>
    <w:rsid w:val="00C33BC4"/>
    <w:rsid w:val="00C3450E"/>
    <w:rsid w:val="00C345AB"/>
    <w:rsid w:val="00C34755"/>
    <w:rsid w:val="00C34A74"/>
    <w:rsid w:val="00C34CCD"/>
    <w:rsid w:val="00C34F5B"/>
    <w:rsid w:val="00C350D7"/>
    <w:rsid w:val="00C3523B"/>
    <w:rsid w:val="00C35797"/>
    <w:rsid w:val="00C36000"/>
    <w:rsid w:val="00C37089"/>
    <w:rsid w:val="00C37363"/>
    <w:rsid w:val="00C37617"/>
    <w:rsid w:val="00C377C8"/>
    <w:rsid w:val="00C37A24"/>
    <w:rsid w:val="00C37C8A"/>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49F"/>
    <w:rsid w:val="00C44761"/>
    <w:rsid w:val="00C44A31"/>
    <w:rsid w:val="00C44C3F"/>
    <w:rsid w:val="00C44C97"/>
    <w:rsid w:val="00C44D11"/>
    <w:rsid w:val="00C4590F"/>
    <w:rsid w:val="00C4606A"/>
    <w:rsid w:val="00C46182"/>
    <w:rsid w:val="00C4663A"/>
    <w:rsid w:val="00C47412"/>
    <w:rsid w:val="00C4743A"/>
    <w:rsid w:val="00C47AF4"/>
    <w:rsid w:val="00C47CB2"/>
    <w:rsid w:val="00C47F1F"/>
    <w:rsid w:val="00C50189"/>
    <w:rsid w:val="00C50372"/>
    <w:rsid w:val="00C50A66"/>
    <w:rsid w:val="00C510A8"/>
    <w:rsid w:val="00C515C8"/>
    <w:rsid w:val="00C51A44"/>
    <w:rsid w:val="00C51B48"/>
    <w:rsid w:val="00C51DD8"/>
    <w:rsid w:val="00C52012"/>
    <w:rsid w:val="00C5215A"/>
    <w:rsid w:val="00C523CC"/>
    <w:rsid w:val="00C524EF"/>
    <w:rsid w:val="00C52A74"/>
    <w:rsid w:val="00C52F8E"/>
    <w:rsid w:val="00C53D4C"/>
    <w:rsid w:val="00C53DDC"/>
    <w:rsid w:val="00C53E1C"/>
    <w:rsid w:val="00C54014"/>
    <w:rsid w:val="00C54259"/>
    <w:rsid w:val="00C544CC"/>
    <w:rsid w:val="00C54ABF"/>
    <w:rsid w:val="00C54C36"/>
    <w:rsid w:val="00C54E51"/>
    <w:rsid w:val="00C555FE"/>
    <w:rsid w:val="00C55965"/>
    <w:rsid w:val="00C55975"/>
    <w:rsid w:val="00C561D1"/>
    <w:rsid w:val="00C56430"/>
    <w:rsid w:val="00C56582"/>
    <w:rsid w:val="00C56A87"/>
    <w:rsid w:val="00C56BB2"/>
    <w:rsid w:val="00C56C4B"/>
    <w:rsid w:val="00C56CFA"/>
    <w:rsid w:val="00C56D73"/>
    <w:rsid w:val="00C56EF4"/>
    <w:rsid w:val="00C5782B"/>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2519"/>
    <w:rsid w:val="00C733E8"/>
    <w:rsid w:val="00C73680"/>
    <w:rsid w:val="00C737AB"/>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6FE2"/>
    <w:rsid w:val="00C800DB"/>
    <w:rsid w:val="00C8030B"/>
    <w:rsid w:val="00C805D2"/>
    <w:rsid w:val="00C80B25"/>
    <w:rsid w:val="00C80FDB"/>
    <w:rsid w:val="00C81530"/>
    <w:rsid w:val="00C81623"/>
    <w:rsid w:val="00C81B16"/>
    <w:rsid w:val="00C81B3E"/>
    <w:rsid w:val="00C81E4D"/>
    <w:rsid w:val="00C824AD"/>
    <w:rsid w:val="00C82526"/>
    <w:rsid w:val="00C82A22"/>
    <w:rsid w:val="00C82CC1"/>
    <w:rsid w:val="00C82E9B"/>
    <w:rsid w:val="00C838C1"/>
    <w:rsid w:val="00C83C95"/>
    <w:rsid w:val="00C841B7"/>
    <w:rsid w:val="00C841BF"/>
    <w:rsid w:val="00C847D7"/>
    <w:rsid w:val="00C84B14"/>
    <w:rsid w:val="00C84E29"/>
    <w:rsid w:val="00C85461"/>
    <w:rsid w:val="00C8671A"/>
    <w:rsid w:val="00C86D93"/>
    <w:rsid w:val="00C86F03"/>
    <w:rsid w:val="00C870DB"/>
    <w:rsid w:val="00C87DB5"/>
    <w:rsid w:val="00C90244"/>
    <w:rsid w:val="00C904B1"/>
    <w:rsid w:val="00C90EF0"/>
    <w:rsid w:val="00C91246"/>
    <w:rsid w:val="00C91358"/>
    <w:rsid w:val="00C91C04"/>
    <w:rsid w:val="00C91C53"/>
    <w:rsid w:val="00C91CA5"/>
    <w:rsid w:val="00C920E7"/>
    <w:rsid w:val="00C92797"/>
    <w:rsid w:val="00C92AAE"/>
    <w:rsid w:val="00C92C15"/>
    <w:rsid w:val="00C92CE8"/>
    <w:rsid w:val="00C92F3B"/>
    <w:rsid w:val="00C931C6"/>
    <w:rsid w:val="00C94241"/>
    <w:rsid w:val="00C94C56"/>
    <w:rsid w:val="00C9524B"/>
    <w:rsid w:val="00C955A0"/>
    <w:rsid w:val="00C95AA2"/>
    <w:rsid w:val="00C95ABF"/>
    <w:rsid w:val="00C95CDC"/>
    <w:rsid w:val="00C95F03"/>
    <w:rsid w:val="00C960E0"/>
    <w:rsid w:val="00C961CA"/>
    <w:rsid w:val="00C96382"/>
    <w:rsid w:val="00C96864"/>
    <w:rsid w:val="00C969CB"/>
    <w:rsid w:val="00C96ABE"/>
    <w:rsid w:val="00C96F97"/>
    <w:rsid w:val="00C96F9B"/>
    <w:rsid w:val="00C96FA3"/>
    <w:rsid w:val="00C9724F"/>
    <w:rsid w:val="00C9725C"/>
    <w:rsid w:val="00C979ED"/>
    <w:rsid w:val="00C97DCA"/>
    <w:rsid w:val="00CA0249"/>
    <w:rsid w:val="00CA03C1"/>
    <w:rsid w:val="00CA045E"/>
    <w:rsid w:val="00CA08FD"/>
    <w:rsid w:val="00CA0BFA"/>
    <w:rsid w:val="00CA129D"/>
    <w:rsid w:val="00CA1906"/>
    <w:rsid w:val="00CA2491"/>
    <w:rsid w:val="00CA2EDE"/>
    <w:rsid w:val="00CA36CA"/>
    <w:rsid w:val="00CA37A8"/>
    <w:rsid w:val="00CA3BBC"/>
    <w:rsid w:val="00CA3C28"/>
    <w:rsid w:val="00CA3C3F"/>
    <w:rsid w:val="00CA40DD"/>
    <w:rsid w:val="00CA42C1"/>
    <w:rsid w:val="00CA456C"/>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B0156"/>
    <w:rsid w:val="00CB0466"/>
    <w:rsid w:val="00CB0C9E"/>
    <w:rsid w:val="00CB126A"/>
    <w:rsid w:val="00CB14F0"/>
    <w:rsid w:val="00CB150D"/>
    <w:rsid w:val="00CB183D"/>
    <w:rsid w:val="00CB1CBF"/>
    <w:rsid w:val="00CB2492"/>
    <w:rsid w:val="00CB28F3"/>
    <w:rsid w:val="00CB2CA7"/>
    <w:rsid w:val="00CB3A73"/>
    <w:rsid w:val="00CB3B03"/>
    <w:rsid w:val="00CB4285"/>
    <w:rsid w:val="00CB4510"/>
    <w:rsid w:val="00CB4C9E"/>
    <w:rsid w:val="00CB5043"/>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A27"/>
    <w:rsid w:val="00CC1C39"/>
    <w:rsid w:val="00CC2422"/>
    <w:rsid w:val="00CC2939"/>
    <w:rsid w:val="00CC2A39"/>
    <w:rsid w:val="00CC2D6E"/>
    <w:rsid w:val="00CC2F33"/>
    <w:rsid w:val="00CC38FD"/>
    <w:rsid w:val="00CC3AA5"/>
    <w:rsid w:val="00CC4461"/>
    <w:rsid w:val="00CC46A6"/>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A6C"/>
    <w:rsid w:val="00CD6C26"/>
    <w:rsid w:val="00CD6DAF"/>
    <w:rsid w:val="00CD75F5"/>
    <w:rsid w:val="00CD7869"/>
    <w:rsid w:val="00CE0054"/>
    <w:rsid w:val="00CE0686"/>
    <w:rsid w:val="00CE0855"/>
    <w:rsid w:val="00CE0D09"/>
    <w:rsid w:val="00CE104D"/>
    <w:rsid w:val="00CE1421"/>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A40"/>
    <w:rsid w:val="00CF01C1"/>
    <w:rsid w:val="00CF10CD"/>
    <w:rsid w:val="00CF12C4"/>
    <w:rsid w:val="00CF1418"/>
    <w:rsid w:val="00CF1442"/>
    <w:rsid w:val="00CF1E66"/>
    <w:rsid w:val="00CF21E2"/>
    <w:rsid w:val="00CF2702"/>
    <w:rsid w:val="00CF2B57"/>
    <w:rsid w:val="00CF30A5"/>
    <w:rsid w:val="00CF375B"/>
    <w:rsid w:val="00CF3944"/>
    <w:rsid w:val="00CF40D0"/>
    <w:rsid w:val="00CF4263"/>
    <w:rsid w:val="00CF43D6"/>
    <w:rsid w:val="00CF4721"/>
    <w:rsid w:val="00CF4C07"/>
    <w:rsid w:val="00CF5504"/>
    <w:rsid w:val="00CF5948"/>
    <w:rsid w:val="00CF5AF0"/>
    <w:rsid w:val="00CF5B74"/>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0E8F"/>
    <w:rsid w:val="00D015CB"/>
    <w:rsid w:val="00D01A05"/>
    <w:rsid w:val="00D01D1C"/>
    <w:rsid w:val="00D01F6A"/>
    <w:rsid w:val="00D022FD"/>
    <w:rsid w:val="00D02607"/>
    <w:rsid w:val="00D02A8F"/>
    <w:rsid w:val="00D02F1C"/>
    <w:rsid w:val="00D03159"/>
    <w:rsid w:val="00D03343"/>
    <w:rsid w:val="00D03431"/>
    <w:rsid w:val="00D03590"/>
    <w:rsid w:val="00D0382E"/>
    <w:rsid w:val="00D03D52"/>
    <w:rsid w:val="00D03D7B"/>
    <w:rsid w:val="00D03EB8"/>
    <w:rsid w:val="00D04278"/>
    <w:rsid w:val="00D048F7"/>
    <w:rsid w:val="00D04B84"/>
    <w:rsid w:val="00D04C9D"/>
    <w:rsid w:val="00D04FDD"/>
    <w:rsid w:val="00D05404"/>
    <w:rsid w:val="00D0544A"/>
    <w:rsid w:val="00D06068"/>
    <w:rsid w:val="00D06939"/>
    <w:rsid w:val="00D06DC3"/>
    <w:rsid w:val="00D0711B"/>
    <w:rsid w:val="00D07124"/>
    <w:rsid w:val="00D07C02"/>
    <w:rsid w:val="00D07E1E"/>
    <w:rsid w:val="00D07FC1"/>
    <w:rsid w:val="00D10749"/>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AC5"/>
    <w:rsid w:val="00D14B11"/>
    <w:rsid w:val="00D14B92"/>
    <w:rsid w:val="00D14DDF"/>
    <w:rsid w:val="00D14F0C"/>
    <w:rsid w:val="00D15159"/>
    <w:rsid w:val="00D158B2"/>
    <w:rsid w:val="00D15D5C"/>
    <w:rsid w:val="00D15FDB"/>
    <w:rsid w:val="00D16448"/>
    <w:rsid w:val="00D1676E"/>
    <w:rsid w:val="00D16D42"/>
    <w:rsid w:val="00D172CD"/>
    <w:rsid w:val="00D17439"/>
    <w:rsid w:val="00D174C9"/>
    <w:rsid w:val="00D17539"/>
    <w:rsid w:val="00D1755B"/>
    <w:rsid w:val="00D17FC1"/>
    <w:rsid w:val="00D20379"/>
    <w:rsid w:val="00D2085B"/>
    <w:rsid w:val="00D20D65"/>
    <w:rsid w:val="00D20D8C"/>
    <w:rsid w:val="00D21649"/>
    <w:rsid w:val="00D226D9"/>
    <w:rsid w:val="00D22857"/>
    <w:rsid w:val="00D22FC7"/>
    <w:rsid w:val="00D23585"/>
    <w:rsid w:val="00D23745"/>
    <w:rsid w:val="00D238E9"/>
    <w:rsid w:val="00D23D86"/>
    <w:rsid w:val="00D2495E"/>
    <w:rsid w:val="00D25438"/>
    <w:rsid w:val="00D25F09"/>
    <w:rsid w:val="00D260D7"/>
    <w:rsid w:val="00D26BD7"/>
    <w:rsid w:val="00D27811"/>
    <w:rsid w:val="00D27B5D"/>
    <w:rsid w:val="00D30273"/>
    <w:rsid w:val="00D3038B"/>
    <w:rsid w:val="00D30419"/>
    <w:rsid w:val="00D3069D"/>
    <w:rsid w:val="00D30A43"/>
    <w:rsid w:val="00D30CF2"/>
    <w:rsid w:val="00D311DF"/>
    <w:rsid w:val="00D3121B"/>
    <w:rsid w:val="00D31841"/>
    <w:rsid w:val="00D31955"/>
    <w:rsid w:val="00D31AD1"/>
    <w:rsid w:val="00D31CAD"/>
    <w:rsid w:val="00D31CB7"/>
    <w:rsid w:val="00D31F11"/>
    <w:rsid w:val="00D31F51"/>
    <w:rsid w:val="00D3225A"/>
    <w:rsid w:val="00D32311"/>
    <w:rsid w:val="00D32421"/>
    <w:rsid w:val="00D32A3E"/>
    <w:rsid w:val="00D32A8E"/>
    <w:rsid w:val="00D32CC9"/>
    <w:rsid w:val="00D32CFF"/>
    <w:rsid w:val="00D33A7A"/>
    <w:rsid w:val="00D33E5C"/>
    <w:rsid w:val="00D33ECD"/>
    <w:rsid w:val="00D33FF1"/>
    <w:rsid w:val="00D340D6"/>
    <w:rsid w:val="00D348D1"/>
    <w:rsid w:val="00D3498B"/>
    <w:rsid w:val="00D34E7E"/>
    <w:rsid w:val="00D35359"/>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376"/>
    <w:rsid w:val="00D44460"/>
    <w:rsid w:val="00D44936"/>
    <w:rsid w:val="00D4531B"/>
    <w:rsid w:val="00D45368"/>
    <w:rsid w:val="00D45640"/>
    <w:rsid w:val="00D4588A"/>
    <w:rsid w:val="00D45E25"/>
    <w:rsid w:val="00D46627"/>
    <w:rsid w:val="00D46D51"/>
    <w:rsid w:val="00D47910"/>
    <w:rsid w:val="00D47B8C"/>
    <w:rsid w:val="00D47D33"/>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C53"/>
    <w:rsid w:val="00D55FA9"/>
    <w:rsid w:val="00D55FB9"/>
    <w:rsid w:val="00D57355"/>
    <w:rsid w:val="00D57475"/>
    <w:rsid w:val="00D575A3"/>
    <w:rsid w:val="00D575E1"/>
    <w:rsid w:val="00D57AE5"/>
    <w:rsid w:val="00D57D67"/>
    <w:rsid w:val="00D57DFC"/>
    <w:rsid w:val="00D6003E"/>
    <w:rsid w:val="00D60107"/>
    <w:rsid w:val="00D60620"/>
    <w:rsid w:val="00D60755"/>
    <w:rsid w:val="00D60770"/>
    <w:rsid w:val="00D609FB"/>
    <w:rsid w:val="00D60A64"/>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8D"/>
    <w:rsid w:val="00D716B7"/>
    <w:rsid w:val="00D71AB4"/>
    <w:rsid w:val="00D71C34"/>
    <w:rsid w:val="00D727E2"/>
    <w:rsid w:val="00D72A02"/>
    <w:rsid w:val="00D72BEF"/>
    <w:rsid w:val="00D72CAB"/>
    <w:rsid w:val="00D72E1D"/>
    <w:rsid w:val="00D74290"/>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1F0"/>
    <w:rsid w:val="00D8296A"/>
    <w:rsid w:val="00D82A0A"/>
    <w:rsid w:val="00D82F29"/>
    <w:rsid w:val="00D8327A"/>
    <w:rsid w:val="00D83463"/>
    <w:rsid w:val="00D83628"/>
    <w:rsid w:val="00D8384C"/>
    <w:rsid w:val="00D83E4C"/>
    <w:rsid w:val="00D846B1"/>
    <w:rsid w:val="00D84AC1"/>
    <w:rsid w:val="00D84ED0"/>
    <w:rsid w:val="00D84EE0"/>
    <w:rsid w:val="00D84F6A"/>
    <w:rsid w:val="00D85315"/>
    <w:rsid w:val="00D85365"/>
    <w:rsid w:val="00D85487"/>
    <w:rsid w:val="00D86290"/>
    <w:rsid w:val="00D8673A"/>
    <w:rsid w:val="00D869DC"/>
    <w:rsid w:val="00D86C7E"/>
    <w:rsid w:val="00D86E60"/>
    <w:rsid w:val="00D870A1"/>
    <w:rsid w:val="00D870B7"/>
    <w:rsid w:val="00D872C9"/>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973"/>
    <w:rsid w:val="00D93D5F"/>
    <w:rsid w:val="00D940FC"/>
    <w:rsid w:val="00D94134"/>
    <w:rsid w:val="00D942E3"/>
    <w:rsid w:val="00D942E5"/>
    <w:rsid w:val="00D9477A"/>
    <w:rsid w:val="00D94D39"/>
    <w:rsid w:val="00D94FCE"/>
    <w:rsid w:val="00D9585E"/>
    <w:rsid w:val="00D95902"/>
    <w:rsid w:val="00D95AAC"/>
    <w:rsid w:val="00D95C35"/>
    <w:rsid w:val="00D95E0F"/>
    <w:rsid w:val="00D965E2"/>
    <w:rsid w:val="00D9666E"/>
    <w:rsid w:val="00D966E9"/>
    <w:rsid w:val="00D969DD"/>
    <w:rsid w:val="00D96A75"/>
    <w:rsid w:val="00D96C40"/>
    <w:rsid w:val="00D97220"/>
    <w:rsid w:val="00D97F2C"/>
    <w:rsid w:val="00DA00A1"/>
    <w:rsid w:val="00DA0276"/>
    <w:rsid w:val="00DA031D"/>
    <w:rsid w:val="00DA0DE1"/>
    <w:rsid w:val="00DA1A1B"/>
    <w:rsid w:val="00DA1F87"/>
    <w:rsid w:val="00DA2110"/>
    <w:rsid w:val="00DA2725"/>
    <w:rsid w:val="00DA29E2"/>
    <w:rsid w:val="00DA330E"/>
    <w:rsid w:val="00DA3744"/>
    <w:rsid w:val="00DA38B3"/>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EAF"/>
    <w:rsid w:val="00DB1EBE"/>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017"/>
    <w:rsid w:val="00DC02F8"/>
    <w:rsid w:val="00DC0826"/>
    <w:rsid w:val="00DC17B7"/>
    <w:rsid w:val="00DC241A"/>
    <w:rsid w:val="00DC249C"/>
    <w:rsid w:val="00DC2AEE"/>
    <w:rsid w:val="00DC3393"/>
    <w:rsid w:val="00DC4000"/>
    <w:rsid w:val="00DC418A"/>
    <w:rsid w:val="00DC4D13"/>
    <w:rsid w:val="00DC51AA"/>
    <w:rsid w:val="00DC5515"/>
    <w:rsid w:val="00DC55DE"/>
    <w:rsid w:val="00DC5781"/>
    <w:rsid w:val="00DC5AF4"/>
    <w:rsid w:val="00DC5D13"/>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7E3"/>
    <w:rsid w:val="00DD40C0"/>
    <w:rsid w:val="00DD436D"/>
    <w:rsid w:val="00DD48AF"/>
    <w:rsid w:val="00DD4D1E"/>
    <w:rsid w:val="00DD4DCE"/>
    <w:rsid w:val="00DD5C9B"/>
    <w:rsid w:val="00DD5E28"/>
    <w:rsid w:val="00DD6675"/>
    <w:rsid w:val="00DD66D7"/>
    <w:rsid w:val="00DD6B3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719"/>
    <w:rsid w:val="00DF1DAA"/>
    <w:rsid w:val="00DF27D5"/>
    <w:rsid w:val="00DF2BD3"/>
    <w:rsid w:val="00DF2BEA"/>
    <w:rsid w:val="00DF331B"/>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CC0"/>
    <w:rsid w:val="00E11EBC"/>
    <w:rsid w:val="00E124D3"/>
    <w:rsid w:val="00E12B32"/>
    <w:rsid w:val="00E12DAC"/>
    <w:rsid w:val="00E12F14"/>
    <w:rsid w:val="00E13260"/>
    <w:rsid w:val="00E1337B"/>
    <w:rsid w:val="00E13E81"/>
    <w:rsid w:val="00E140CB"/>
    <w:rsid w:val="00E14648"/>
    <w:rsid w:val="00E14670"/>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20334"/>
    <w:rsid w:val="00E20759"/>
    <w:rsid w:val="00E21093"/>
    <w:rsid w:val="00E211A8"/>
    <w:rsid w:val="00E217CB"/>
    <w:rsid w:val="00E2191E"/>
    <w:rsid w:val="00E219DD"/>
    <w:rsid w:val="00E225FC"/>
    <w:rsid w:val="00E23187"/>
    <w:rsid w:val="00E231EB"/>
    <w:rsid w:val="00E239F0"/>
    <w:rsid w:val="00E24108"/>
    <w:rsid w:val="00E24419"/>
    <w:rsid w:val="00E2452A"/>
    <w:rsid w:val="00E24E12"/>
    <w:rsid w:val="00E250EC"/>
    <w:rsid w:val="00E2545C"/>
    <w:rsid w:val="00E25588"/>
    <w:rsid w:val="00E256FB"/>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F22"/>
    <w:rsid w:val="00E31F7D"/>
    <w:rsid w:val="00E323EB"/>
    <w:rsid w:val="00E32588"/>
    <w:rsid w:val="00E32883"/>
    <w:rsid w:val="00E32A19"/>
    <w:rsid w:val="00E32B74"/>
    <w:rsid w:val="00E32CDB"/>
    <w:rsid w:val="00E32DF8"/>
    <w:rsid w:val="00E32E8E"/>
    <w:rsid w:val="00E32F36"/>
    <w:rsid w:val="00E32F51"/>
    <w:rsid w:val="00E333B6"/>
    <w:rsid w:val="00E33470"/>
    <w:rsid w:val="00E3388A"/>
    <w:rsid w:val="00E33CDF"/>
    <w:rsid w:val="00E3421D"/>
    <w:rsid w:val="00E342FE"/>
    <w:rsid w:val="00E34741"/>
    <w:rsid w:val="00E347CE"/>
    <w:rsid w:val="00E34ADD"/>
    <w:rsid w:val="00E34C20"/>
    <w:rsid w:val="00E34F2E"/>
    <w:rsid w:val="00E353F3"/>
    <w:rsid w:val="00E35F5C"/>
    <w:rsid w:val="00E35F7F"/>
    <w:rsid w:val="00E36039"/>
    <w:rsid w:val="00E3619A"/>
    <w:rsid w:val="00E36463"/>
    <w:rsid w:val="00E366AD"/>
    <w:rsid w:val="00E36839"/>
    <w:rsid w:val="00E36D60"/>
    <w:rsid w:val="00E36FBA"/>
    <w:rsid w:val="00E37273"/>
    <w:rsid w:val="00E373FF"/>
    <w:rsid w:val="00E37474"/>
    <w:rsid w:val="00E37595"/>
    <w:rsid w:val="00E37AA6"/>
    <w:rsid w:val="00E400F2"/>
    <w:rsid w:val="00E402A7"/>
    <w:rsid w:val="00E40D42"/>
    <w:rsid w:val="00E40EA4"/>
    <w:rsid w:val="00E40FAC"/>
    <w:rsid w:val="00E40FB9"/>
    <w:rsid w:val="00E41B51"/>
    <w:rsid w:val="00E41CBC"/>
    <w:rsid w:val="00E42086"/>
    <w:rsid w:val="00E42173"/>
    <w:rsid w:val="00E42500"/>
    <w:rsid w:val="00E4262A"/>
    <w:rsid w:val="00E4272F"/>
    <w:rsid w:val="00E42BFB"/>
    <w:rsid w:val="00E438FC"/>
    <w:rsid w:val="00E43C63"/>
    <w:rsid w:val="00E44107"/>
    <w:rsid w:val="00E44663"/>
    <w:rsid w:val="00E44E16"/>
    <w:rsid w:val="00E4516E"/>
    <w:rsid w:val="00E452E1"/>
    <w:rsid w:val="00E45694"/>
    <w:rsid w:val="00E458CE"/>
    <w:rsid w:val="00E45963"/>
    <w:rsid w:val="00E45B0E"/>
    <w:rsid w:val="00E45E67"/>
    <w:rsid w:val="00E4659F"/>
    <w:rsid w:val="00E465F7"/>
    <w:rsid w:val="00E46E58"/>
    <w:rsid w:val="00E470D1"/>
    <w:rsid w:val="00E4736B"/>
    <w:rsid w:val="00E4771C"/>
    <w:rsid w:val="00E47D95"/>
    <w:rsid w:val="00E47FD3"/>
    <w:rsid w:val="00E50292"/>
    <w:rsid w:val="00E50B91"/>
    <w:rsid w:val="00E51824"/>
    <w:rsid w:val="00E519B8"/>
    <w:rsid w:val="00E51A73"/>
    <w:rsid w:val="00E523B2"/>
    <w:rsid w:val="00E523B4"/>
    <w:rsid w:val="00E5249F"/>
    <w:rsid w:val="00E5280E"/>
    <w:rsid w:val="00E528D8"/>
    <w:rsid w:val="00E52B5E"/>
    <w:rsid w:val="00E53360"/>
    <w:rsid w:val="00E53B10"/>
    <w:rsid w:val="00E544AA"/>
    <w:rsid w:val="00E55A1E"/>
    <w:rsid w:val="00E5617A"/>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070"/>
    <w:rsid w:val="00E61770"/>
    <w:rsid w:val="00E61D9F"/>
    <w:rsid w:val="00E61E58"/>
    <w:rsid w:val="00E61F54"/>
    <w:rsid w:val="00E62A5A"/>
    <w:rsid w:val="00E62A85"/>
    <w:rsid w:val="00E634E7"/>
    <w:rsid w:val="00E636B3"/>
    <w:rsid w:val="00E63863"/>
    <w:rsid w:val="00E63F01"/>
    <w:rsid w:val="00E6405B"/>
    <w:rsid w:val="00E64304"/>
    <w:rsid w:val="00E645DB"/>
    <w:rsid w:val="00E655A4"/>
    <w:rsid w:val="00E662DD"/>
    <w:rsid w:val="00E66784"/>
    <w:rsid w:val="00E6683E"/>
    <w:rsid w:val="00E671F7"/>
    <w:rsid w:val="00E6728A"/>
    <w:rsid w:val="00E67775"/>
    <w:rsid w:val="00E67798"/>
    <w:rsid w:val="00E67FB7"/>
    <w:rsid w:val="00E70335"/>
    <w:rsid w:val="00E7072A"/>
    <w:rsid w:val="00E71362"/>
    <w:rsid w:val="00E7153F"/>
    <w:rsid w:val="00E7155F"/>
    <w:rsid w:val="00E7169D"/>
    <w:rsid w:val="00E71ACD"/>
    <w:rsid w:val="00E71C81"/>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1F"/>
    <w:rsid w:val="00E75CFA"/>
    <w:rsid w:val="00E75ED8"/>
    <w:rsid w:val="00E765C3"/>
    <w:rsid w:val="00E76C64"/>
    <w:rsid w:val="00E76CD0"/>
    <w:rsid w:val="00E76CF5"/>
    <w:rsid w:val="00E76F7A"/>
    <w:rsid w:val="00E7710A"/>
    <w:rsid w:val="00E7780F"/>
    <w:rsid w:val="00E779E6"/>
    <w:rsid w:val="00E77A42"/>
    <w:rsid w:val="00E77F4F"/>
    <w:rsid w:val="00E80224"/>
    <w:rsid w:val="00E80359"/>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54D6"/>
    <w:rsid w:val="00E857AD"/>
    <w:rsid w:val="00E86794"/>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B0A"/>
    <w:rsid w:val="00E93CB5"/>
    <w:rsid w:val="00E94C30"/>
    <w:rsid w:val="00E94E12"/>
    <w:rsid w:val="00E94E1A"/>
    <w:rsid w:val="00E95D7D"/>
    <w:rsid w:val="00E95FA3"/>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14F"/>
    <w:rsid w:val="00EA331A"/>
    <w:rsid w:val="00EA3446"/>
    <w:rsid w:val="00EA390B"/>
    <w:rsid w:val="00EA42A9"/>
    <w:rsid w:val="00EA47B8"/>
    <w:rsid w:val="00EA4B25"/>
    <w:rsid w:val="00EA50FE"/>
    <w:rsid w:val="00EA52B7"/>
    <w:rsid w:val="00EA5487"/>
    <w:rsid w:val="00EA5720"/>
    <w:rsid w:val="00EA57CF"/>
    <w:rsid w:val="00EA632A"/>
    <w:rsid w:val="00EA65DF"/>
    <w:rsid w:val="00EA740E"/>
    <w:rsid w:val="00EA7680"/>
    <w:rsid w:val="00EA7C4E"/>
    <w:rsid w:val="00EA7E96"/>
    <w:rsid w:val="00EB058E"/>
    <w:rsid w:val="00EB0EF1"/>
    <w:rsid w:val="00EB1326"/>
    <w:rsid w:val="00EB182B"/>
    <w:rsid w:val="00EB1943"/>
    <w:rsid w:val="00EB1973"/>
    <w:rsid w:val="00EB1C74"/>
    <w:rsid w:val="00EB1FFB"/>
    <w:rsid w:val="00EB2568"/>
    <w:rsid w:val="00EB25B7"/>
    <w:rsid w:val="00EB2F77"/>
    <w:rsid w:val="00EB30E1"/>
    <w:rsid w:val="00EB3119"/>
    <w:rsid w:val="00EB3D9A"/>
    <w:rsid w:val="00EB3F83"/>
    <w:rsid w:val="00EB4311"/>
    <w:rsid w:val="00EB4C2E"/>
    <w:rsid w:val="00EB50C6"/>
    <w:rsid w:val="00EB55A0"/>
    <w:rsid w:val="00EB5A0C"/>
    <w:rsid w:val="00EB5B2B"/>
    <w:rsid w:val="00EB5E00"/>
    <w:rsid w:val="00EB6086"/>
    <w:rsid w:val="00EB637E"/>
    <w:rsid w:val="00EB63D4"/>
    <w:rsid w:val="00EB63E3"/>
    <w:rsid w:val="00EB6891"/>
    <w:rsid w:val="00EB69C0"/>
    <w:rsid w:val="00EB6E94"/>
    <w:rsid w:val="00EB70E5"/>
    <w:rsid w:val="00EB78C7"/>
    <w:rsid w:val="00EB7AA9"/>
    <w:rsid w:val="00EB7C34"/>
    <w:rsid w:val="00EC035F"/>
    <w:rsid w:val="00EC0866"/>
    <w:rsid w:val="00EC0C97"/>
    <w:rsid w:val="00EC0DC1"/>
    <w:rsid w:val="00EC119F"/>
    <w:rsid w:val="00EC1302"/>
    <w:rsid w:val="00EC1643"/>
    <w:rsid w:val="00EC1C9E"/>
    <w:rsid w:val="00EC204C"/>
    <w:rsid w:val="00EC233E"/>
    <w:rsid w:val="00EC24F1"/>
    <w:rsid w:val="00EC2508"/>
    <w:rsid w:val="00EC2586"/>
    <w:rsid w:val="00EC2EAF"/>
    <w:rsid w:val="00EC335D"/>
    <w:rsid w:val="00EC3723"/>
    <w:rsid w:val="00EC396E"/>
    <w:rsid w:val="00EC3CE2"/>
    <w:rsid w:val="00EC41C2"/>
    <w:rsid w:val="00EC465E"/>
    <w:rsid w:val="00EC5790"/>
    <w:rsid w:val="00EC5CF8"/>
    <w:rsid w:val="00EC5F9A"/>
    <w:rsid w:val="00EC6047"/>
    <w:rsid w:val="00EC612F"/>
    <w:rsid w:val="00EC652C"/>
    <w:rsid w:val="00EC69B3"/>
    <w:rsid w:val="00EC6A27"/>
    <w:rsid w:val="00EC6AF0"/>
    <w:rsid w:val="00EC6B00"/>
    <w:rsid w:val="00EC6B02"/>
    <w:rsid w:val="00EC73BD"/>
    <w:rsid w:val="00EC75B9"/>
    <w:rsid w:val="00EC77C6"/>
    <w:rsid w:val="00EC7977"/>
    <w:rsid w:val="00EC7A0B"/>
    <w:rsid w:val="00EC7DAA"/>
    <w:rsid w:val="00ED00AD"/>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2EE"/>
    <w:rsid w:val="00ED4947"/>
    <w:rsid w:val="00ED4EEC"/>
    <w:rsid w:val="00ED5EDE"/>
    <w:rsid w:val="00ED601B"/>
    <w:rsid w:val="00ED6D1F"/>
    <w:rsid w:val="00ED6D7E"/>
    <w:rsid w:val="00ED7145"/>
    <w:rsid w:val="00ED72A5"/>
    <w:rsid w:val="00ED74F7"/>
    <w:rsid w:val="00ED7CE0"/>
    <w:rsid w:val="00EE08FD"/>
    <w:rsid w:val="00EE0CC4"/>
    <w:rsid w:val="00EE0EA6"/>
    <w:rsid w:val="00EE0FE7"/>
    <w:rsid w:val="00EE1365"/>
    <w:rsid w:val="00EE1706"/>
    <w:rsid w:val="00EE1B9E"/>
    <w:rsid w:val="00EE1C3F"/>
    <w:rsid w:val="00EE1C73"/>
    <w:rsid w:val="00EE1D11"/>
    <w:rsid w:val="00EE1D93"/>
    <w:rsid w:val="00EE2515"/>
    <w:rsid w:val="00EE2D57"/>
    <w:rsid w:val="00EE2EF5"/>
    <w:rsid w:val="00EE301A"/>
    <w:rsid w:val="00EE390D"/>
    <w:rsid w:val="00EE3938"/>
    <w:rsid w:val="00EE42F4"/>
    <w:rsid w:val="00EE43FA"/>
    <w:rsid w:val="00EE4BD9"/>
    <w:rsid w:val="00EE5001"/>
    <w:rsid w:val="00EE574C"/>
    <w:rsid w:val="00EE58E8"/>
    <w:rsid w:val="00EE5E22"/>
    <w:rsid w:val="00EE6A7C"/>
    <w:rsid w:val="00EE6CB5"/>
    <w:rsid w:val="00EE6E35"/>
    <w:rsid w:val="00EE6E4E"/>
    <w:rsid w:val="00EE744C"/>
    <w:rsid w:val="00EE7C2D"/>
    <w:rsid w:val="00EE7F89"/>
    <w:rsid w:val="00EF00FE"/>
    <w:rsid w:val="00EF0556"/>
    <w:rsid w:val="00EF05AB"/>
    <w:rsid w:val="00EF06ED"/>
    <w:rsid w:val="00EF0A74"/>
    <w:rsid w:val="00EF0C9E"/>
    <w:rsid w:val="00EF0F04"/>
    <w:rsid w:val="00EF12A9"/>
    <w:rsid w:val="00EF13C7"/>
    <w:rsid w:val="00EF1694"/>
    <w:rsid w:val="00EF1A0A"/>
    <w:rsid w:val="00EF1E16"/>
    <w:rsid w:val="00EF20DA"/>
    <w:rsid w:val="00EF2155"/>
    <w:rsid w:val="00EF21A5"/>
    <w:rsid w:val="00EF21E3"/>
    <w:rsid w:val="00EF2252"/>
    <w:rsid w:val="00EF247D"/>
    <w:rsid w:val="00EF28CA"/>
    <w:rsid w:val="00EF2BA3"/>
    <w:rsid w:val="00EF3080"/>
    <w:rsid w:val="00EF3515"/>
    <w:rsid w:val="00EF37FB"/>
    <w:rsid w:val="00EF3F5B"/>
    <w:rsid w:val="00EF4894"/>
    <w:rsid w:val="00EF5190"/>
    <w:rsid w:val="00EF5959"/>
    <w:rsid w:val="00EF5F31"/>
    <w:rsid w:val="00EF6271"/>
    <w:rsid w:val="00EF6365"/>
    <w:rsid w:val="00EF68D3"/>
    <w:rsid w:val="00EF68DD"/>
    <w:rsid w:val="00EF759A"/>
    <w:rsid w:val="00EF7BD4"/>
    <w:rsid w:val="00F001A7"/>
    <w:rsid w:val="00F00236"/>
    <w:rsid w:val="00F005B9"/>
    <w:rsid w:val="00F0065E"/>
    <w:rsid w:val="00F00F5B"/>
    <w:rsid w:val="00F010A8"/>
    <w:rsid w:val="00F015C7"/>
    <w:rsid w:val="00F01766"/>
    <w:rsid w:val="00F01A9F"/>
    <w:rsid w:val="00F0200E"/>
    <w:rsid w:val="00F02C68"/>
    <w:rsid w:val="00F02C70"/>
    <w:rsid w:val="00F02D7E"/>
    <w:rsid w:val="00F031D5"/>
    <w:rsid w:val="00F0337D"/>
    <w:rsid w:val="00F03EFB"/>
    <w:rsid w:val="00F053EC"/>
    <w:rsid w:val="00F05872"/>
    <w:rsid w:val="00F05E95"/>
    <w:rsid w:val="00F0633C"/>
    <w:rsid w:val="00F0643C"/>
    <w:rsid w:val="00F0670B"/>
    <w:rsid w:val="00F06836"/>
    <w:rsid w:val="00F06A04"/>
    <w:rsid w:val="00F06FE1"/>
    <w:rsid w:val="00F07513"/>
    <w:rsid w:val="00F07B34"/>
    <w:rsid w:val="00F07C99"/>
    <w:rsid w:val="00F07E1F"/>
    <w:rsid w:val="00F10053"/>
    <w:rsid w:val="00F10236"/>
    <w:rsid w:val="00F10DC7"/>
    <w:rsid w:val="00F11250"/>
    <w:rsid w:val="00F11647"/>
    <w:rsid w:val="00F11831"/>
    <w:rsid w:val="00F11AD1"/>
    <w:rsid w:val="00F11C6B"/>
    <w:rsid w:val="00F11C73"/>
    <w:rsid w:val="00F11D40"/>
    <w:rsid w:val="00F12605"/>
    <w:rsid w:val="00F1275A"/>
    <w:rsid w:val="00F129D5"/>
    <w:rsid w:val="00F12F1A"/>
    <w:rsid w:val="00F1308A"/>
    <w:rsid w:val="00F13C4A"/>
    <w:rsid w:val="00F14259"/>
    <w:rsid w:val="00F149F9"/>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C45"/>
    <w:rsid w:val="00F2388C"/>
    <w:rsid w:val="00F23E5A"/>
    <w:rsid w:val="00F23FA5"/>
    <w:rsid w:val="00F241BC"/>
    <w:rsid w:val="00F241F6"/>
    <w:rsid w:val="00F24324"/>
    <w:rsid w:val="00F2485B"/>
    <w:rsid w:val="00F24CEB"/>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22A"/>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8B6"/>
    <w:rsid w:val="00F41983"/>
    <w:rsid w:val="00F41AED"/>
    <w:rsid w:val="00F41DFF"/>
    <w:rsid w:val="00F41E0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BA9"/>
    <w:rsid w:val="00F47007"/>
    <w:rsid w:val="00F47035"/>
    <w:rsid w:val="00F47107"/>
    <w:rsid w:val="00F47340"/>
    <w:rsid w:val="00F47446"/>
    <w:rsid w:val="00F4761E"/>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9A9"/>
    <w:rsid w:val="00F53CCE"/>
    <w:rsid w:val="00F541FE"/>
    <w:rsid w:val="00F544E1"/>
    <w:rsid w:val="00F5495B"/>
    <w:rsid w:val="00F54A30"/>
    <w:rsid w:val="00F54B13"/>
    <w:rsid w:val="00F55693"/>
    <w:rsid w:val="00F55976"/>
    <w:rsid w:val="00F561CB"/>
    <w:rsid w:val="00F56269"/>
    <w:rsid w:val="00F5666F"/>
    <w:rsid w:val="00F56C71"/>
    <w:rsid w:val="00F56CE9"/>
    <w:rsid w:val="00F5701A"/>
    <w:rsid w:val="00F570B6"/>
    <w:rsid w:val="00F602D4"/>
    <w:rsid w:val="00F60339"/>
    <w:rsid w:val="00F60586"/>
    <w:rsid w:val="00F61037"/>
    <w:rsid w:val="00F6120A"/>
    <w:rsid w:val="00F61335"/>
    <w:rsid w:val="00F61E71"/>
    <w:rsid w:val="00F620D2"/>
    <w:rsid w:val="00F62456"/>
    <w:rsid w:val="00F62712"/>
    <w:rsid w:val="00F62A68"/>
    <w:rsid w:val="00F62EA7"/>
    <w:rsid w:val="00F62F48"/>
    <w:rsid w:val="00F62F9E"/>
    <w:rsid w:val="00F63E7C"/>
    <w:rsid w:val="00F64247"/>
    <w:rsid w:val="00F64897"/>
    <w:rsid w:val="00F64C40"/>
    <w:rsid w:val="00F65625"/>
    <w:rsid w:val="00F65ACB"/>
    <w:rsid w:val="00F662E6"/>
    <w:rsid w:val="00F66304"/>
    <w:rsid w:val="00F6639A"/>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1D7"/>
    <w:rsid w:val="00F7474F"/>
    <w:rsid w:val="00F7523D"/>
    <w:rsid w:val="00F75241"/>
    <w:rsid w:val="00F75534"/>
    <w:rsid w:val="00F7555E"/>
    <w:rsid w:val="00F761B4"/>
    <w:rsid w:val="00F7671D"/>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CBE"/>
    <w:rsid w:val="00F85209"/>
    <w:rsid w:val="00F856E5"/>
    <w:rsid w:val="00F85F95"/>
    <w:rsid w:val="00F862F7"/>
    <w:rsid w:val="00F86776"/>
    <w:rsid w:val="00F8678E"/>
    <w:rsid w:val="00F86CF4"/>
    <w:rsid w:val="00F86D94"/>
    <w:rsid w:val="00F8723A"/>
    <w:rsid w:val="00F879E8"/>
    <w:rsid w:val="00F87E38"/>
    <w:rsid w:val="00F900D1"/>
    <w:rsid w:val="00F9029B"/>
    <w:rsid w:val="00F90C77"/>
    <w:rsid w:val="00F90C9B"/>
    <w:rsid w:val="00F90EEC"/>
    <w:rsid w:val="00F91180"/>
    <w:rsid w:val="00F91218"/>
    <w:rsid w:val="00F9128B"/>
    <w:rsid w:val="00F9134B"/>
    <w:rsid w:val="00F91F7E"/>
    <w:rsid w:val="00F92318"/>
    <w:rsid w:val="00F92D02"/>
    <w:rsid w:val="00F92DCC"/>
    <w:rsid w:val="00F93498"/>
    <w:rsid w:val="00F934FB"/>
    <w:rsid w:val="00F93BF2"/>
    <w:rsid w:val="00F9411C"/>
    <w:rsid w:val="00F949CD"/>
    <w:rsid w:val="00F94EA9"/>
    <w:rsid w:val="00F9530C"/>
    <w:rsid w:val="00F95B51"/>
    <w:rsid w:val="00F96249"/>
    <w:rsid w:val="00F96A3A"/>
    <w:rsid w:val="00F97A4A"/>
    <w:rsid w:val="00FA0052"/>
    <w:rsid w:val="00FA01D1"/>
    <w:rsid w:val="00FA081D"/>
    <w:rsid w:val="00FA0D9E"/>
    <w:rsid w:val="00FA1117"/>
    <w:rsid w:val="00FA1826"/>
    <w:rsid w:val="00FA187B"/>
    <w:rsid w:val="00FA1966"/>
    <w:rsid w:val="00FA1A57"/>
    <w:rsid w:val="00FA1BC1"/>
    <w:rsid w:val="00FA1BF5"/>
    <w:rsid w:val="00FA2B5F"/>
    <w:rsid w:val="00FA2E99"/>
    <w:rsid w:val="00FA396B"/>
    <w:rsid w:val="00FA3A26"/>
    <w:rsid w:val="00FA4058"/>
    <w:rsid w:val="00FA41B4"/>
    <w:rsid w:val="00FA4393"/>
    <w:rsid w:val="00FA46CC"/>
    <w:rsid w:val="00FA46EA"/>
    <w:rsid w:val="00FA48B1"/>
    <w:rsid w:val="00FA57DA"/>
    <w:rsid w:val="00FA6240"/>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6C2"/>
    <w:rsid w:val="00FB5FF8"/>
    <w:rsid w:val="00FB6116"/>
    <w:rsid w:val="00FB6ABB"/>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A05"/>
    <w:rsid w:val="00FC3BAB"/>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81E"/>
    <w:rsid w:val="00FD691B"/>
    <w:rsid w:val="00FD6F7A"/>
    <w:rsid w:val="00FD70DF"/>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AFA"/>
    <w:rsid w:val="00FE3E04"/>
    <w:rsid w:val="00FE4435"/>
    <w:rsid w:val="00FE4A2C"/>
    <w:rsid w:val="00FE4AE2"/>
    <w:rsid w:val="00FE4B92"/>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2415"/>
    <w:rsid w:val="00FF24FC"/>
    <w:rsid w:val="00FF2700"/>
    <w:rsid w:val="00FF276E"/>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615"/>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43F8EDD4-A26C-4060-B4CF-F62955E8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TableGrid11">
    <w:name w:val="Table Grid11"/>
    <w:basedOn w:val="prastojilentel"/>
    <w:next w:val="Lentelstinklelis"/>
    <w:uiPriority w:val="39"/>
    <w:rsid w:val="00930301"/>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A22"/>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55E7F"/>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C5820"/>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45B23"/>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vitonyte@kalej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balciene@kalej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c.europa.eu/tools/espd/filter?lang=lt"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56812</Words>
  <Characters>32384</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89018</CharactersWithSpaces>
  <SharedDoc>false</SharedDoc>
  <HLinks>
    <vt:vector size="114" baseType="variant">
      <vt:variant>
        <vt:i4>7012451</vt:i4>
      </vt:variant>
      <vt:variant>
        <vt:i4>54</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51</vt:i4>
      </vt:variant>
      <vt:variant>
        <vt:i4>0</vt:i4>
      </vt:variant>
      <vt:variant>
        <vt:i4>5</vt:i4>
      </vt:variant>
      <vt:variant>
        <vt:lpwstr>http://ebvpd.eviesiejipirkimai.lt/espd-web/</vt:lpwstr>
      </vt:variant>
      <vt:variant>
        <vt:lpwstr/>
      </vt:variant>
      <vt:variant>
        <vt:i4>3670075</vt:i4>
      </vt:variant>
      <vt:variant>
        <vt:i4>48</vt:i4>
      </vt:variant>
      <vt:variant>
        <vt:i4>0</vt:i4>
      </vt:variant>
      <vt:variant>
        <vt:i4>5</vt:i4>
      </vt:variant>
      <vt:variant>
        <vt:lpwstr>https://ec.europa.eu/tools/espd/filter?lang=lt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2162798</vt:i4>
      </vt:variant>
      <vt:variant>
        <vt:i4>39</vt:i4>
      </vt:variant>
      <vt:variant>
        <vt:i4>0</vt:i4>
      </vt:variant>
      <vt:variant>
        <vt:i4>5</vt:i4>
      </vt:variant>
      <vt:variant>
        <vt:lpwstr>https://ec.europa.eu/tools/ecertis/</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4325411</vt:i4>
      </vt:variant>
      <vt:variant>
        <vt:i4>9</vt:i4>
      </vt:variant>
      <vt:variant>
        <vt:i4>0</vt:i4>
      </vt:variant>
      <vt:variant>
        <vt:i4>5</vt:i4>
      </vt:variant>
      <vt:variant>
        <vt:lpwstr>mailto:egle.balciene@kalejimai.lt</vt:lpwstr>
      </vt:variant>
      <vt:variant>
        <vt:lpwstr/>
      </vt:variant>
      <vt:variant>
        <vt:i4>4915257</vt:i4>
      </vt:variant>
      <vt:variant>
        <vt:i4>6</vt:i4>
      </vt:variant>
      <vt:variant>
        <vt:i4>0</vt:i4>
      </vt:variant>
      <vt:variant>
        <vt:i4>5</vt:i4>
      </vt:variant>
      <vt:variant>
        <vt:lpwstr>mailto:kristina.vitonyte@kalejimai.lt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Kristina Vitonytė</cp:lastModifiedBy>
  <cp:revision>2</cp:revision>
  <cp:lastPrinted>2019-06-11T16:55:00Z</cp:lastPrinted>
  <dcterms:created xsi:type="dcterms:W3CDTF">2025-07-16T08:18:00Z</dcterms:created>
  <dcterms:modified xsi:type="dcterms:W3CDTF">2025-07-16T08:18:00Z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