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CA0E7" w14:textId="77777777" w:rsidR="004D16DD" w:rsidRPr="004D16DD" w:rsidRDefault="004D16DD" w:rsidP="004D16DD">
      <w:pPr>
        <w:tabs>
          <w:tab w:val="left" w:pos="1134"/>
        </w:tabs>
        <w:ind w:left="7371"/>
        <w:rPr>
          <w:lang w:val="lt-LT"/>
        </w:rPr>
      </w:pPr>
      <w:r w:rsidRPr="004D16DD">
        <w:rPr>
          <w:lang w:val="lt-LT"/>
        </w:rPr>
        <w:t xml:space="preserve">Konkurso sąlygų </w:t>
      </w:r>
    </w:p>
    <w:p w14:paraId="40A49619" w14:textId="3F1F8EF8" w:rsidR="00F61ED1" w:rsidRPr="004D16DD" w:rsidRDefault="00000000" w:rsidP="004D16DD">
      <w:pPr>
        <w:tabs>
          <w:tab w:val="left" w:pos="1134"/>
        </w:tabs>
        <w:ind w:left="7371"/>
        <w:rPr>
          <w:lang w:val="lt-LT"/>
        </w:rPr>
      </w:pPr>
      <w:r w:rsidRPr="004D16DD">
        <w:rPr>
          <w:highlight w:val="white"/>
          <w:lang w:val="lt-LT"/>
        </w:rPr>
        <w:t>9 priedas</w:t>
      </w:r>
    </w:p>
    <w:p w14:paraId="2727D606" w14:textId="77777777" w:rsidR="00C52626" w:rsidRDefault="00C52626" w:rsidP="00C52626">
      <w:pPr>
        <w:jc w:val="center"/>
        <w:rPr>
          <w:b/>
          <w:lang w:val="lt-LT"/>
        </w:rPr>
      </w:pPr>
    </w:p>
    <w:p w14:paraId="051F265C" w14:textId="7F05705A" w:rsidR="00F61ED1" w:rsidRDefault="00C52626" w:rsidP="00C52626">
      <w:pPr>
        <w:jc w:val="center"/>
        <w:rPr>
          <w:b/>
          <w:lang w:val="lt-LT"/>
        </w:rPr>
      </w:pPr>
      <w:r>
        <w:rPr>
          <w:b/>
          <w:lang w:val="lt-LT"/>
        </w:rPr>
        <w:t>(V</w:t>
      </w:r>
      <w:r w:rsidRPr="00C52626">
        <w:rPr>
          <w:b/>
          <w:lang w:val="lt-LT"/>
        </w:rPr>
        <w:t>iešojo pirkimo-pardavimo sutarti</w:t>
      </w:r>
      <w:r>
        <w:rPr>
          <w:b/>
          <w:lang w:val="lt-LT"/>
        </w:rPr>
        <w:t>e</w:t>
      </w:r>
      <w:r w:rsidRPr="00C52626">
        <w:rPr>
          <w:b/>
          <w:lang w:val="lt-LT"/>
        </w:rPr>
        <w:t>s</w:t>
      </w:r>
      <w:r>
        <w:rPr>
          <w:b/>
          <w:lang w:val="lt-LT"/>
        </w:rPr>
        <w:t xml:space="preserve"> projektas)</w:t>
      </w:r>
    </w:p>
    <w:p w14:paraId="7D817FC8" w14:textId="4E959D69" w:rsidR="00C52626" w:rsidRPr="004D16DD" w:rsidRDefault="00C52626" w:rsidP="00C52626">
      <w:pPr>
        <w:rPr>
          <w:b/>
          <w:lang w:val="lt-LT"/>
        </w:rPr>
      </w:pPr>
    </w:p>
    <w:p w14:paraId="41E6FDA6" w14:textId="7F589D89" w:rsidR="00F61ED1" w:rsidRPr="00063C11" w:rsidRDefault="00000000">
      <w:pPr>
        <w:jc w:val="center"/>
        <w:rPr>
          <w:b/>
          <w:color w:val="000000"/>
          <w:lang w:val="lt-LT"/>
        </w:rPr>
      </w:pPr>
      <w:r w:rsidRPr="00063C11">
        <w:rPr>
          <w:b/>
          <w:color w:val="000000"/>
          <w:lang w:val="lt-LT"/>
        </w:rPr>
        <w:t>VIEŠOJO PIRKIMO-PARDAVIMO SUTARTIS</w:t>
      </w:r>
    </w:p>
    <w:p w14:paraId="559D97FA" w14:textId="77777777" w:rsidR="00F61ED1" w:rsidRPr="00063C11" w:rsidRDefault="00F61ED1">
      <w:pPr>
        <w:jc w:val="center"/>
        <w:rPr>
          <w:b/>
          <w:color w:val="000000"/>
          <w:lang w:val="lt-LT"/>
        </w:rPr>
      </w:pPr>
    </w:p>
    <w:p w14:paraId="19DC4763" w14:textId="77777777" w:rsidR="00F61ED1" w:rsidRPr="00063C11" w:rsidRDefault="00000000">
      <w:pPr>
        <w:jc w:val="center"/>
        <w:rPr>
          <w:color w:val="000000"/>
          <w:lang w:val="lt-LT"/>
        </w:rPr>
      </w:pPr>
      <w:r w:rsidRPr="00063C11">
        <w:rPr>
          <w:color w:val="000000"/>
          <w:lang w:val="lt-LT"/>
        </w:rPr>
        <w:t xml:space="preserve">2024 m. _____________ __d. </w:t>
      </w:r>
    </w:p>
    <w:p w14:paraId="32AB5438" w14:textId="77777777" w:rsidR="00F61ED1" w:rsidRPr="00063C11" w:rsidRDefault="00000000">
      <w:pPr>
        <w:jc w:val="center"/>
        <w:rPr>
          <w:color w:val="000000"/>
          <w:lang w:val="lt-LT"/>
        </w:rPr>
      </w:pPr>
      <w:r w:rsidRPr="00063C11">
        <w:rPr>
          <w:color w:val="000000"/>
          <w:lang w:val="lt-LT"/>
        </w:rPr>
        <w:t>Vilnius</w:t>
      </w:r>
    </w:p>
    <w:p w14:paraId="71CAA51C" w14:textId="77777777" w:rsidR="00F61ED1" w:rsidRPr="00063C11" w:rsidRDefault="00F61ED1">
      <w:pPr>
        <w:jc w:val="center"/>
        <w:rPr>
          <w:b/>
          <w:color w:val="000000"/>
          <w:lang w:val="lt-LT"/>
        </w:rPr>
      </w:pPr>
    </w:p>
    <w:p w14:paraId="062D08EE" w14:textId="77C413F5" w:rsidR="00F61ED1" w:rsidRPr="00063C11" w:rsidRDefault="00000000">
      <w:pPr>
        <w:ind w:firstLine="709"/>
        <w:jc w:val="both"/>
        <w:rPr>
          <w:color w:val="000000"/>
          <w:lang w:val="lt-LT"/>
        </w:rPr>
      </w:pPr>
      <w:r w:rsidRPr="00063C11">
        <w:rPr>
          <w:color w:val="000000"/>
          <w:lang w:val="lt-LT"/>
        </w:rPr>
        <w:t>Radiacinės saugos centras,</w:t>
      </w:r>
      <w:r w:rsidRPr="00063C11">
        <w:rPr>
          <w:b/>
          <w:color w:val="000000"/>
          <w:lang w:val="lt-LT"/>
        </w:rPr>
        <w:t xml:space="preserve"> </w:t>
      </w:r>
      <w:r w:rsidRPr="00063C11">
        <w:rPr>
          <w:color w:val="000000"/>
          <w:lang w:val="lt-LT"/>
        </w:rPr>
        <w:t>atstovaujamas direktoriaus Ernesto Jasaičio, veikiančio pagal Radiacinės saugos centro nuostatus, patvirtintus Lietuvos Respublikos sveikatos apsaugos ministro 2005 m. liepos 22 d. įsakymu Nr. V-612 „Dėl Radiacinės saugos centro nuostatų patvirtinimo“, toliau vadinamas Pirkėju</w:t>
      </w:r>
      <w:r w:rsidR="001B7875">
        <w:rPr>
          <w:color w:val="000000"/>
          <w:lang w:val="lt-LT"/>
        </w:rPr>
        <w:t>,</w:t>
      </w:r>
      <w:r w:rsidRPr="00063C11">
        <w:rPr>
          <w:color w:val="000000"/>
          <w:lang w:val="lt-LT"/>
        </w:rPr>
        <w:t xml:space="preserve"> ir ______________________________________, toliau vadinama Pardavėju, atstovaujama ______________________________________, veikiančio pagal _______________________, kartu vadinamos „Šalimis“ arba atskirai „Šalimi“, sudarė šią viešojo pirkimo–pardavimo Sutartį (toliau – Sutartis), ir susitarė dėl toliau išvardintų sąlygų.</w:t>
      </w:r>
    </w:p>
    <w:p w14:paraId="08BC395A" w14:textId="77777777" w:rsidR="00F61ED1" w:rsidRPr="00063C11" w:rsidRDefault="00F61ED1">
      <w:pPr>
        <w:ind w:firstLine="709"/>
        <w:jc w:val="both"/>
        <w:rPr>
          <w:color w:val="000000"/>
          <w:lang w:val="lt-LT"/>
        </w:rPr>
      </w:pPr>
    </w:p>
    <w:p w14:paraId="37F0EF96" w14:textId="77777777" w:rsidR="00F61ED1" w:rsidRPr="00063C11" w:rsidRDefault="00000000">
      <w:pPr>
        <w:numPr>
          <w:ilvl w:val="0"/>
          <w:numId w:val="1"/>
        </w:numPr>
        <w:tabs>
          <w:tab w:val="left" w:pos="1276"/>
        </w:tabs>
        <w:ind w:left="0" w:firstLine="709"/>
        <w:jc w:val="both"/>
        <w:rPr>
          <w:b/>
          <w:color w:val="000000"/>
          <w:lang w:val="lt-LT"/>
        </w:rPr>
      </w:pPr>
      <w:r w:rsidRPr="00063C11">
        <w:rPr>
          <w:b/>
          <w:color w:val="000000"/>
          <w:lang w:val="lt-LT"/>
        </w:rPr>
        <w:t>SUTARTIES DALYKAS</w:t>
      </w:r>
    </w:p>
    <w:p w14:paraId="312428AE" w14:textId="3A76BB5A" w:rsidR="00F61ED1" w:rsidRPr="00063C11" w:rsidRDefault="00000000" w:rsidP="00601801">
      <w:pPr>
        <w:numPr>
          <w:ilvl w:val="1"/>
          <w:numId w:val="3"/>
        </w:numPr>
        <w:tabs>
          <w:tab w:val="left" w:pos="1134"/>
        </w:tabs>
        <w:ind w:left="0" w:firstLine="709"/>
        <w:jc w:val="both"/>
        <w:rPr>
          <w:lang w:val="lt-LT"/>
        </w:rPr>
      </w:pPr>
      <w:r w:rsidRPr="00063C11">
        <w:rPr>
          <w:lang w:val="lt-LT"/>
        </w:rPr>
        <w:t xml:space="preserve">Sutarties dalykas – </w:t>
      </w:r>
      <w:r w:rsidR="001B7875">
        <w:rPr>
          <w:lang w:val="lt-LT"/>
        </w:rPr>
        <w:t>i</w:t>
      </w:r>
      <w:r w:rsidR="00A04810" w:rsidRPr="00A04810">
        <w:rPr>
          <w:rFonts w:eastAsia="Times New Roman"/>
          <w:bCs/>
          <w:noProof/>
          <w:bdr w:val="none" w:sz="0" w:space="0" w:color="auto" w:frame="1"/>
          <w:lang w:val="lt-LT" w:eastAsia="lt-LT"/>
        </w:rPr>
        <w:t>ndividualių</w:t>
      </w:r>
      <w:r w:rsidR="002738A6">
        <w:rPr>
          <w:rFonts w:eastAsia="Times New Roman"/>
          <w:bCs/>
          <w:noProof/>
          <w:bdr w:val="none" w:sz="0" w:space="0" w:color="auto" w:frame="1"/>
          <w:lang w:val="lt-LT" w:eastAsia="lt-LT"/>
        </w:rPr>
        <w:t>jų</w:t>
      </w:r>
      <w:r w:rsidR="00A04810" w:rsidRPr="00A04810">
        <w:rPr>
          <w:rFonts w:eastAsia="Times New Roman"/>
          <w:bCs/>
          <w:noProof/>
          <w:bdr w:val="none" w:sz="0" w:space="0" w:color="auto" w:frame="1"/>
          <w:lang w:val="lt-LT" w:eastAsia="lt-LT"/>
        </w:rPr>
        <w:t xml:space="preserve"> dozimetrų išdavimo avarijos likviduotojams proceso bei apskaitos automatizavimo išplėtim</w:t>
      </w:r>
      <w:r w:rsidR="00A04810">
        <w:rPr>
          <w:rFonts w:eastAsia="Times New Roman"/>
          <w:bCs/>
          <w:noProof/>
          <w:bdr w:val="none" w:sz="0" w:space="0" w:color="auto" w:frame="1"/>
          <w:lang w:val="lt-LT" w:eastAsia="lt-LT"/>
        </w:rPr>
        <w:t xml:space="preserve">o </w:t>
      </w:r>
      <w:r w:rsidR="00F04C42">
        <w:rPr>
          <w:rFonts w:eastAsia="Times New Roman"/>
          <w:bCs/>
          <w:noProof/>
          <w:bdr w:val="none" w:sz="0" w:space="0" w:color="auto" w:frame="1"/>
          <w:lang w:val="lt-LT" w:eastAsia="lt-LT"/>
        </w:rPr>
        <w:t>program</w:t>
      </w:r>
      <w:r w:rsidR="00A240F5">
        <w:rPr>
          <w:rFonts w:eastAsia="Times New Roman"/>
          <w:bCs/>
          <w:noProof/>
          <w:bdr w:val="none" w:sz="0" w:space="0" w:color="auto" w:frame="1"/>
          <w:lang w:val="lt-LT" w:eastAsia="lt-LT"/>
        </w:rPr>
        <w:t>a</w:t>
      </w:r>
      <w:r w:rsidR="00A064E7" w:rsidRPr="00A064E7">
        <w:rPr>
          <w:rFonts w:eastAsia="Times New Roman"/>
          <w:bCs/>
          <w:noProof/>
          <w:bdr w:val="none" w:sz="0" w:space="0" w:color="auto" w:frame="1"/>
          <w:lang w:val="lt-LT" w:eastAsia="lt-LT"/>
        </w:rPr>
        <w:t>, atitinkan</w:t>
      </w:r>
      <w:r w:rsidR="00A240F5">
        <w:rPr>
          <w:rFonts w:eastAsia="Times New Roman"/>
          <w:bCs/>
          <w:noProof/>
          <w:bdr w:val="none" w:sz="0" w:space="0" w:color="auto" w:frame="1"/>
          <w:lang w:val="lt-LT" w:eastAsia="lt-LT"/>
        </w:rPr>
        <w:t>ti</w:t>
      </w:r>
      <w:r w:rsidR="00A064E7" w:rsidRPr="00A064E7">
        <w:rPr>
          <w:rFonts w:eastAsia="Times New Roman"/>
          <w:b/>
          <w:noProof/>
          <w:bdr w:val="none" w:sz="0" w:space="0" w:color="auto" w:frame="1"/>
          <w:lang w:val="lt-LT" w:eastAsia="lt-LT"/>
        </w:rPr>
        <w:t xml:space="preserve"> </w:t>
      </w:r>
      <w:r w:rsidR="00A064E7" w:rsidRPr="00A064E7">
        <w:rPr>
          <w:rFonts w:eastAsia="Times New Roman"/>
          <w:noProof/>
          <w:bdr w:val="none" w:sz="0" w:space="0" w:color="auto" w:frame="1"/>
          <w:lang w:val="lt-LT" w:eastAsia="lt-LT"/>
        </w:rPr>
        <w:t xml:space="preserve">Konkurso sąlygų 2 priede pateiktos </w:t>
      </w:r>
      <w:r w:rsidR="000F0EFE">
        <w:rPr>
          <w:rFonts w:eastAsia="Times New Roman"/>
          <w:noProof/>
          <w:bdr w:val="none" w:sz="0" w:space="0" w:color="auto" w:frame="1"/>
          <w:lang w:val="lt-LT" w:eastAsia="lt-LT"/>
        </w:rPr>
        <w:t>t</w:t>
      </w:r>
      <w:r w:rsidR="00A064E7" w:rsidRPr="00A064E7">
        <w:rPr>
          <w:rFonts w:eastAsia="Times New Roman"/>
          <w:noProof/>
          <w:bdr w:val="none" w:sz="0" w:space="0" w:color="auto" w:frame="1"/>
          <w:lang w:val="lt-LT" w:eastAsia="lt-LT"/>
        </w:rPr>
        <w:t>echninės specifikacijos reikalavimus (toliau – P</w:t>
      </w:r>
      <w:r w:rsidR="00F04C42">
        <w:rPr>
          <w:rFonts w:eastAsia="Times New Roman"/>
          <w:noProof/>
          <w:bdr w:val="none" w:sz="0" w:space="0" w:color="auto" w:frame="1"/>
          <w:lang w:val="lt-LT" w:eastAsia="lt-LT"/>
        </w:rPr>
        <w:t>rekė</w:t>
      </w:r>
      <w:r w:rsidR="00A064E7" w:rsidRPr="00A064E7">
        <w:rPr>
          <w:rFonts w:eastAsia="Times New Roman"/>
          <w:noProof/>
          <w:bdr w:val="none" w:sz="0" w:space="0" w:color="auto" w:frame="1"/>
          <w:lang w:val="lt-LT" w:eastAsia="lt-LT"/>
        </w:rPr>
        <w:t>).</w:t>
      </w:r>
      <w:r w:rsidR="00A064E7" w:rsidRPr="00063C11">
        <w:rPr>
          <w:lang w:val="lt-LT"/>
        </w:rPr>
        <w:t xml:space="preserve"> </w:t>
      </w:r>
      <w:r w:rsidRPr="00063C11">
        <w:rPr>
          <w:lang w:val="lt-LT"/>
        </w:rPr>
        <w:t>Pardavėjas</w:t>
      </w:r>
      <w:r w:rsidRPr="00063C11">
        <w:rPr>
          <w:i/>
          <w:lang w:val="lt-LT"/>
        </w:rPr>
        <w:t xml:space="preserve"> </w:t>
      </w:r>
      <w:r w:rsidRPr="00063C11">
        <w:rPr>
          <w:lang w:val="lt-LT"/>
        </w:rPr>
        <w:t>įsipareigoja perduoti Pirkėjui nuosavybės teise šiame Sutarties punkte nurodyt</w:t>
      </w:r>
      <w:r w:rsidR="00F04C42">
        <w:rPr>
          <w:lang w:val="lt-LT"/>
        </w:rPr>
        <w:t>ą</w:t>
      </w:r>
      <w:r w:rsidRPr="00063C11">
        <w:rPr>
          <w:lang w:val="lt-LT"/>
        </w:rPr>
        <w:t xml:space="preserve"> P</w:t>
      </w:r>
      <w:r w:rsidR="00F04C42">
        <w:rPr>
          <w:lang w:val="lt-LT"/>
        </w:rPr>
        <w:t>rekę</w:t>
      </w:r>
      <w:r w:rsidRPr="00063C11">
        <w:rPr>
          <w:lang w:val="lt-LT"/>
        </w:rPr>
        <w:t xml:space="preserve">, o Pirkėjas įsipareigoja priimti tvarkingą ir kokybišką </w:t>
      </w:r>
      <w:r w:rsidR="00F04C42">
        <w:rPr>
          <w:lang w:val="lt-LT"/>
        </w:rPr>
        <w:t>Prekę</w:t>
      </w:r>
      <w:r w:rsidRPr="00063C11">
        <w:rPr>
          <w:color w:val="000000"/>
          <w:lang w:val="lt-LT"/>
        </w:rPr>
        <w:t xml:space="preserve"> ir sumokėti Pardavėjui Sutarties kainą Sutartyje numatytomis sąlygomis ir terminais.</w:t>
      </w:r>
    </w:p>
    <w:p w14:paraId="53397739" w14:textId="77777777" w:rsidR="00F61ED1" w:rsidRPr="00063C11" w:rsidRDefault="00F61ED1">
      <w:pPr>
        <w:jc w:val="both"/>
        <w:rPr>
          <w:color w:val="000000"/>
          <w:lang w:val="lt-LT"/>
        </w:rPr>
      </w:pPr>
    </w:p>
    <w:p w14:paraId="5E9FA1A4" w14:textId="47D12E02" w:rsidR="00F61ED1" w:rsidRPr="00063C11" w:rsidRDefault="00F04C42">
      <w:pPr>
        <w:numPr>
          <w:ilvl w:val="0"/>
          <w:numId w:val="1"/>
        </w:numPr>
        <w:tabs>
          <w:tab w:val="left" w:pos="993"/>
        </w:tabs>
        <w:ind w:left="0" w:firstLine="709"/>
        <w:jc w:val="both"/>
        <w:rPr>
          <w:b/>
          <w:smallCaps/>
          <w:color w:val="000000"/>
          <w:lang w:val="lt-LT"/>
        </w:rPr>
      </w:pPr>
      <w:r>
        <w:rPr>
          <w:b/>
          <w:smallCaps/>
          <w:color w:val="000000"/>
          <w:lang w:val="lt-LT"/>
        </w:rPr>
        <w:t>PREKIŲ PRISTATYMO</w:t>
      </w:r>
      <w:r w:rsidRPr="00063C11">
        <w:rPr>
          <w:b/>
          <w:smallCaps/>
          <w:color w:val="000000"/>
          <w:lang w:val="lt-LT"/>
        </w:rPr>
        <w:t xml:space="preserve"> VIETA IR TERMINAS</w:t>
      </w:r>
    </w:p>
    <w:p w14:paraId="2D090BE9" w14:textId="36FED664" w:rsidR="00F61ED1" w:rsidRPr="00063C11" w:rsidRDefault="00000000" w:rsidP="006F646C">
      <w:pPr>
        <w:numPr>
          <w:ilvl w:val="1"/>
          <w:numId w:val="1"/>
        </w:numPr>
        <w:tabs>
          <w:tab w:val="left" w:pos="1276"/>
        </w:tabs>
        <w:ind w:left="0" w:firstLine="709"/>
        <w:jc w:val="both"/>
        <w:rPr>
          <w:color w:val="000000"/>
          <w:lang w:val="lt-LT"/>
        </w:rPr>
      </w:pPr>
      <w:r w:rsidRPr="00063C11">
        <w:rPr>
          <w:lang w:val="lt-LT"/>
        </w:rPr>
        <w:t>P</w:t>
      </w:r>
      <w:r w:rsidR="00F04C42">
        <w:rPr>
          <w:lang w:val="lt-LT"/>
        </w:rPr>
        <w:t>rekių</w:t>
      </w:r>
      <w:r w:rsidRPr="00063C11">
        <w:rPr>
          <w:lang w:val="lt-LT"/>
        </w:rPr>
        <w:t xml:space="preserve"> pristatymo vieta yra perkančiosios organizacijos buveinė, adresu Kalvarijų g. 153, LT-08352 Vilnius, Lietuva</w:t>
      </w:r>
      <w:r w:rsidRPr="00063C11">
        <w:rPr>
          <w:color w:val="000000"/>
          <w:lang w:val="lt-LT"/>
        </w:rPr>
        <w:t>;</w:t>
      </w:r>
    </w:p>
    <w:p w14:paraId="4F1AC2BC" w14:textId="4A289E26" w:rsidR="00F61ED1" w:rsidRPr="00063C11" w:rsidRDefault="00000000">
      <w:pPr>
        <w:numPr>
          <w:ilvl w:val="1"/>
          <w:numId w:val="1"/>
        </w:numPr>
        <w:tabs>
          <w:tab w:val="left" w:pos="1276"/>
        </w:tabs>
        <w:ind w:firstLine="289"/>
        <w:jc w:val="both"/>
        <w:rPr>
          <w:color w:val="000000"/>
          <w:lang w:val="lt-LT"/>
        </w:rPr>
      </w:pPr>
      <w:r w:rsidRPr="00063C11">
        <w:rPr>
          <w:color w:val="000000"/>
          <w:lang w:val="lt-LT"/>
        </w:rPr>
        <w:t>P</w:t>
      </w:r>
      <w:r w:rsidR="00F04C42">
        <w:rPr>
          <w:color w:val="000000"/>
          <w:lang w:val="lt-LT"/>
        </w:rPr>
        <w:t>rekė</w:t>
      </w:r>
      <w:r w:rsidRPr="00063C11">
        <w:rPr>
          <w:color w:val="000000"/>
          <w:lang w:val="lt-LT"/>
        </w:rPr>
        <w:t xml:space="preserve"> turi būti suteiktos </w:t>
      </w:r>
      <w:r w:rsidRPr="00063C11">
        <w:rPr>
          <w:lang w:val="lt-LT"/>
        </w:rPr>
        <w:t>iki 202</w:t>
      </w:r>
      <w:r w:rsidR="006F646C">
        <w:rPr>
          <w:lang w:val="lt-LT"/>
        </w:rPr>
        <w:t>4</w:t>
      </w:r>
      <w:r w:rsidRPr="00063C11">
        <w:rPr>
          <w:lang w:val="lt-LT"/>
        </w:rPr>
        <w:t xml:space="preserve"> m. </w:t>
      </w:r>
      <w:r w:rsidR="006F646C">
        <w:rPr>
          <w:lang w:val="lt-LT"/>
        </w:rPr>
        <w:t>gruodžio</w:t>
      </w:r>
      <w:r w:rsidRPr="00063C11">
        <w:rPr>
          <w:lang w:val="lt-LT"/>
        </w:rPr>
        <w:t xml:space="preserve"> 31 d</w:t>
      </w:r>
      <w:r w:rsidRPr="00063C11">
        <w:rPr>
          <w:color w:val="000000"/>
          <w:lang w:val="lt-LT"/>
        </w:rPr>
        <w:t>.</w:t>
      </w:r>
    </w:p>
    <w:p w14:paraId="50AD7F03" w14:textId="77777777" w:rsidR="00F61ED1" w:rsidRPr="00063C11" w:rsidRDefault="00F61ED1">
      <w:pPr>
        <w:tabs>
          <w:tab w:val="left" w:pos="1276"/>
        </w:tabs>
        <w:ind w:left="709"/>
        <w:jc w:val="both"/>
        <w:rPr>
          <w:color w:val="000000"/>
          <w:lang w:val="lt-LT"/>
        </w:rPr>
      </w:pPr>
    </w:p>
    <w:p w14:paraId="2AEE7254" w14:textId="77777777" w:rsidR="00F61ED1" w:rsidRPr="00063C11" w:rsidRDefault="00000000">
      <w:pPr>
        <w:numPr>
          <w:ilvl w:val="0"/>
          <w:numId w:val="1"/>
        </w:numPr>
        <w:tabs>
          <w:tab w:val="left" w:pos="993"/>
        </w:tabs>
        <w:ind w:left="0" w:firstLine="709"/>
        <w:jc w:val="both"/>
        <w:rPr>
          <w:b/>
          <w:color w:val="000000"/>
          <w:lang w:val="lt-LT"/>
        </w:rPr>
      </w:pPr>
      <w:r w:rsidRPr="00063C11">
        <w:rPr>
          <w:b/>
          <w:color w:val="000000"/>
          <w:lang w:val="lt-LT"/>
        </w:rPr>
        <w:t>SUTARTIES KAINA IR ATSISKAITYMO TVARKA</w:t>
      </w:r>
    </w:p>
    <w:p w14:paraId="18A4CAFF" w14:textId="77777777" w:rsidR="00F61ED1" w:rsidRPr="00063C11" w:rsidRDefault="00F61ED1">
      <w:pPr>
        <w:tabs>
          <w:tab w:val="left" w:pos="993"/>
        </w:tabs>
        <w:ind w:left="709"/>
        <w:jc w:val="both"/>
        <w:rPr>
          <w:b/>
          <w:color w:val="000000"/>
          <w:lang w:val="lt-LT"/>
        </w:rPr>
      </w:pPr>
    </w:p>
    <w:p w14:paraId="050C613F" w14:textId="737AAEB0" w:rsidR="00F61ED1" w:rsidRPr="00063C11" w:rsidRDefault="00000000">
      <w:pPr>
        <w:numPr>
          <w:ilvl w:val="1"/>
          <w:numId w:val="1"/>
        </w:numPr>
        <w:tabs>
          <w:tab w:val="left" w:pos="1134"/>
        </w:tabs>
        <w:ind w:left="0" w:firstLine="709"/>
        <w:jc w:val="both"/>
        <w:rPr>
          <w:color w:val="000000"/>
          <w:lang w:val="lt-LT"/>
        </w:rPr>
      </w:pPr>
      <w:r w:rsidRPr="00063C11">
        <w:rPr>
          <w:color w:val="000000"/>
          <w:lang w:val="lt-LT"/>
        </w:rPr>
        <w:t>Bendra Sutarties kaina už Sutarties 1.1 punkte nurodyt</w:t>
      </w:r>
      <w:r w:rsidR="00F04C42">
        <w:rPr>
          <w:color w:val="000000"/>
          <w:lang w:val="lt-LT"/>
        </w:rPr>
        <w:t>ą Prekę</w:t>
      </w:r>
      <w:r w:rsidRPr="00063C11">
        <w:rPr>
          <w:color w:val="000000"/>
          <w:lang w:val="lt-LT"/>
        </w:rPr>
        <w:t>:</w:t>
      </w:r>
    </w:p>
    <w:p w14:paraId="46FB61BD" w14:textId="77777777" w:rsidR="00F61ED1" w:rsidRPr="00063C11" w:rsidRDefault="00F61ED1">
      <w:pPr>
        <w:tabs>
          <w:tab w:val="left" w:pos="1134"/>
        </w:tabs>
        <w:ind w:left="420"/>
        <w:jc w:val="both"/>
        <w:rPr>
          <w:lang w:val="lt-LT"/>
        </w:rPr>
      </w:pPr>
    </w:p>
    <w:tbl>
      <w:tblPr>
        <w:tblStyle w:val="a3"/>
        <w:tblW w:w="9498" w:type="dxa"/>
        <w:tblInd w:w="-5" w:type="dxa"/>
        <w:tblLayout w:type="fixed"/>
        <w:tblLook w:val="0000" w:firstRow="0" w:lastRow="0" w:firstColumn="0" w:lastColumn="0" w:noHBand="0" w:noVBand="0"/>
      </w:tblPr>
      <w:tblGrid>
        <w:gridCol w:w="2977"/>
        <w:gridCol w:w="6521"/>
      </w:tblGrid>
      <w:tr w:rsidR="00F61ED1" w:rsidRPr="00063C11" w14:paraId="494B5B6E"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E15DD0" w14:textId="77777777" w:rsidR="00F61ED1" w:rsidRPr="00063C11" w:rsidRDefault="00000000">
            <w:pPr>
              <w:ind w:firstLine="34"/>
              <w:rPr>
                <w:b/>
                <w:color w:val="000000"/>
                <w:lang w:val="lt-LT"/>
              </w:rPr>
            </w:pPr>
            <w:r w:rsidRPr="00063C11">
              <w:rPr>
                <w:b/>
                <w:color w:val="000000"/>
                <w:lang w:val="lt-LT"/>
              </w:rPr>
              <w:t>Sutarties kaina be PVM</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D8B959" w14:textId="77777777" w:rsidR="00F61ED1" w:rsidRPr="00063C11" w:rsidRDefault="00F61ED1">
            <w:pPr>
              <w:rPr>
                <w:i/>
                <w:color w:val="000000"/>
                <w:lang w:val="lt-LT"/>
              </w:rPr>
            </w:pPr>
          </w:p>
        </w:tc>
      </w:tr>
      <w:tr w:rsidR="00F61ED1" w:rsidRPr="00063C11" w14:paraId="7233DB2C"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AFF6B77" w14:textId="77777777" w:rsidR="00F61ED1" w:rsidRPr="00063C11" w:rsidRDefault="00000000">
            <w:pPr>
              <w:rPr>
                <w:color w:val="000000"/>
                <w:lang w:val="lt-LT"/>
              </w:rPr>
            </w:pPr>
            <w:r w:rsidRPr="00063C11">
              <w:rPr>
                <w:b/>
                <w:color w:val="000000"/>
                <w:lang w:val="lt-LT"/>
              </w:rPr>
              <w:t>PVM (</w:t>
            </w:r>
            <w:r w:rsidRPr="00063C11">
              <w:rPr>
                <w:i/>
                <w:color w:val="000000"/>
                <w:lang w:val="lt-LT"/>
              </w:rPr>
              <w:t>21 %</w:t>
            </w:r>
            <w:r w:rsidRPr="00063C11">
              <w:rPr>
                <w:b/>
                <w:color w:val="000000"/>
                <w:lang w:val="lt-LT"/>
              </w:rPr>
              <w:t>)</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CAB2A2" w14:textId="77777777" w:rsidR="00F61ED1" w:rsidRPr="00063C11" w:rsidRDefault="00F61ED1">
            <w:pPr>
              <w:jc w:val="both"/>
              <w:rPr>
                <w:i/>
                <w:color w:val="000000"/>
                <w:lang w:val="lt-LT"/>
              </w:rPr>
            </w:pPr>
          </w:p>
        </w:tc>
      </w:tr>
      <w:tr w:rsidR="00F61ED1" w:rsidRPr="00063C11" w14:paraId="39082568"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6C1D85" w14:textId="77777777" w:rsidR="00F61ED1" w:rsidRPr="00063C11" w:rsidRDefault="00000000">
            <w:pPr>
              <w:rPr>
                <w:b/>
                <w:lang w:val="lt-LT"/>
              </w:rPr>
            </w:pPr>
            <w:r w:rsidRPr="00063C11">
              <w:rPr>
                <w:b/>
                <w:lang w:val="lt-LT"/>
              </w:rPr>
              <w:t>Sutarties kaina su PVM</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B55EF2" w14:textId="77777777" w:rsidR="00F61ED1" w:rsidRPr="00F04C42" w:rsidRDefault="00F61ED1">
            <w:pPr>
              <w:jc w:val="both"/>
              <w:rPr>
                <w:lang w:val="lt-LT"/>
              </w:rPr>
            </w:pPr>
          </w:p>
        </w:tc>
      </w:tr>
    </w:tbl>
    <w:p w14:paraId="088FE92A" w14:textId="77777777" w:rsidR="00F61ED1" w:rsidRPr="00063C11" w:rsidRDefault="00F61ED1">
      <w:pPr>
        <w:ind w:left="420"/>
        <w:jc w:val="both"/>
        <w:rPr>
          <w:color w:val="000000"/>
          <w:lang w:val="lt-LT"/>
        </w:rPr>
      </w:pPr>
    </w:p>
    <w:p w14:paraId="13F0B6B2" w14:textId="7E545CE0" w:rsidR="00F61ED1" w:rsidRPr="00063C11" w:rsidRDefault="00000000">
      <w:pPr>
        <w:numPr>
          <w:ilvl w:val="1"/>
          <w:numId w:val="1"/>
        </w:numPr>
        <w:ind w:left="0" w:firstLine="709"/>
        <w:jc w:val="both"/>
        <w:rPr>
          <w:color w:val="000000"/>
          <w:lang w:val="lt-LT"/>
        </w:rPr>
      </w:pPr>
      <w:r w:rsidRPr="00063C11">
        <w:rPr>
          <w:color w:val="000000"/>
          <w:lang w:val="lt-LT"/>
        </w:rPr>
        <w:t>P</w:t>
      </w:r>
      <w:r w:rsidR="00F04C42">
        <w:rPr>
          <w:color w:val="000000"/>
          <w:lang w:val="lt-LT"/>
        </w:rPr>
        <w:t>rekės</w:t>
      </w:r>
      <w:r w:rsidRPr="00063C11">
        <w:rPr>
          <w:color w:val="000000"/>
          <w:lang w:val="lt-LT"/>
        </w:rPr>
        <w:t xml:space="preserve"> kaina negali būti keičiama visą Sutarties galiojimo laikotarpį, išskyrus Sutarties 3.3 punkte numatytą atvejį.</w:t>
      </w:r>
    </w:p>
    <w:p w14:paraId="149D7441" w14:textId="4B863D53" w:rsidR="00F61ED1" w:rsidRPr="00063C11" w:rsidRDefault="00000000">
      <w:pPr>
        <w:numPr>
          <w:ilvl w:val="1"/>
          <w:numId w:val="1"/>
        </w:numPr>
        <w:ind w:left="0" w:firstLine="709"/>
        <w:jc w:val="both"/>
        <w:rPr>
          <w:color w:val="000000"/>
          <w:lang w:val="lt-LT"/>
        </w:rPr>
      </w:pPr>
      <w:r w:rsidRPr="00063C11">
        <w:rPr>
          <w:color w:val="000000"/>
          <w:lang w:val="lt-LT"/>
        </w:rPr>
        <w:t>Sutartyje nurodyt</w:t>
      </w:r>
      <w:r w:rsidR="00F04C42">
        <w:rPr>
          <w:color w:val="000000"/>
          <w:lang w:val="lt-LT"/>
        </w:rPr>
        <w:t>o</w:t>
      </w:r>
      <w:r w:rsidRPr="00063C11">
        <w:rPr>
          <w:color w:val="000000"/>
          <w:lang w:val="lt-LT"/>
        </w:rPr>
        <w:t xml:space="preserve">s </w:t>
      </w:r>
      <w:r w:rsidR="00F04C42">
        <w:rPr>
          <w:color w:val="000000"/>
          <w:lang w:val="lt-LT"/>
        </w:rPr>
        <w:t>Prekės</w:t>
      </w:r>
      <w:r w:rsidRPr="00063C11">
        <w:rPr>
          <w:color w:val="000000"/>
          <w:lang w:val="lt-LT"/>
        </w:rPr>
        <w:t xml:space="preserve"> kaina bus perskaičiuojama teisės aktais pakeitus taikomą PVM. P</w:t>
      </w:r>
      <w:r w:rsidR="00F04C42">
        <w:rPr>
          <w:color w:val="000000"/>
          <w:lang w:val="lt-LT"/>
        </w:rPr>
        <w:t>rekių</w:t>
      </w:r>
      <w:r w:rsidRPr="00063C11">
        <w:rPr>
          <w:color w:val="000000"/>
          <w:lang w:val="lt-LT"/>
        </w:rPr>
        <w:t xml:space="preserve"> įkainio pokyčio dydis yra proporcingas PVM tarifo pokyčio dydžiui. Pasikeitus pridėtinės vertės mokesčio dydžiui </w:t>
      </w:r>
      <w:r w:rsidR="00F04C42">
        <w:rPr>
          <w:color w:val="000000"/>
          <w:lang w:val="lt-LT"/>
        </w:rPr>
        <w:t>Prekių</w:t>
      </w:r>
      <w:r w:rsidRPr="00063C11">
        <w:rPr>
          <w:color w:val="000000"/>
          <w:lang w:val="lt-LT"/>
        </w:rPr>
        <w:t xml:space="preserve"> kaina perskaičiuojama vadovaujantis šia formule:</w:t>
      </w:r>
    </w:p>
    <w:p w14:paraId="77818DD1" w14:textId="77777777" w:rsidR="00F61ED1" w:rsidRPr="00063C11" w:rsidRDefault="00F61ED1">
      <w:pPr>
        <w:jc w:val="both"/>
        <w:rPr>
          <w:color w:val="000000"/>
          <w:lang w:val="lt-LT"/>
        </w:rPr>
      </w:pPr>
    </w:p>
    <w:p w14:paraId="402A9192" w14:textId="77777777" w:rsidR="00F61ED1" w:rsidRPr="00063C11" w:rsidRDefault="00000000">
      <w:pPr>
        <w:jc w:val="center"/>
        <w:rPr>
          <w:rFonts w:ascii="Cambria Math" w:eastAsia="Cambria Math" w:hAnsi="Cambria Math" w:cs="Cambria Math"/>
          <w:color w:val="000000"/>
          <w:lang w:val="lt-LT"/>
        </w:rPr>
      </w:pPr>
      <m:oMathPara>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=A+</m:t>
          </m:r>
          <m:f>
            <m:fPr>
              <m:ctrlPr>
                <w:rPr>
                  <w:rFonts w:ascii="Cambria Math" w:eastAsia="Cambria Math" w:hAnsi="Cambria Math" w:cs="Cambria Math"/>
                  <w:color w:val="000000"/>
                  <w:lang w:val="lt-LT"/>
                </w:rPr>
              </m:ctrlPr>
            </m:fPr>
            <m:num>
              <m:r>
                <w:rPr>
                  <w:rFonts w:ascii="Cambria Math" w:eastAsia="Cambria Math" w:hAnsi="Cambria Math" w:cs="Cambria Math"/>
                  <w:color w:val="000000"/>
                  <w:lang w:val="lt-LT"/>
                </w:rPr>
                <m:t>(</m:t>
              </m:r>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-A)</m:t>
              </m:r>
            </m:num>
            <m:den>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den>
          </m:f>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oMath>
      </m:oMathPara>
    </w:p>
    <w:p w14:paraId="3C1F779D" w14:textId="77777777" w:rsidR="00F61ED1" w:rsidRPr="00063C11" w:rsidRDefault="00F61ED1">
      <w:pPr>
        <w:jc w:val="center"/>
        <w:rPr>
          <w:color w:val="000000"/>
          <w:lang w:val="lt-LT"/>
        </w:rPr>
      </w:pPr>
    </w:p>
    <w:p w14:paraId="1E3C9941" w14:textId="77777777" w:rsidR="00F61ED1" w:rsidRPr="00063C11" w:rsidRDefault="00000000">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Pr="00063C11">
        <w:rPr>
          <w:color w:val="000000"/>
          <w:lang w:val="lt-LT"/>
        </w:rPr>
        <w:t>– perskaičiuota  bendra Sutarties kaina (su PVM);</w:t>
      </w:r>
    </w:p>
    <w:p w14:paraId="15D01693" w14:textId="77777777" w:rsidR="00F61ED1" w:rsidRPr="00063C11" w:rsidRDefault="00000000">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Pr="00063C11">
        <w:rPr>
          <w:color w:val="000000"/>
          <w:lang w:val="lt-LT"/>
        </w:rPr>
        <w:t>–  bendra Sutarties kaina (su PVM) iki perskaičiavimo;</w:t>
      </w:r>
    </w:p>
    <w:p w14:paraId="6AFED593" w14:textId="250A0937" w:rsidR="00F61ED1" w:rsidRPr="00063C11" w:rsidRDefault="00000000">
      <w:pPr>
        <w:ind w:firstLine="709"/>
        <w:jc w:val="both"/>
        <w:rPr>
          <w:color w:val="000000"/>
          <w:lang w:val="lt-LT"/>
        </w:rPr>
      </w:pPr>
      <w:r w:rsidRPr="00063C11">
        <w:rPr>
          <w:color w:val="000000"/>
          <w:lang w:val="lt-LT"/>
        </w:rPr>
        <w:lastRenderedPageBreak/>
        <w:t>A – įvykdytų sutartinių įsipareigojimų (pristatyt</w:t>
      </w:r>
      <w:r w:rsidR="00F04C42">
        <w:rPr>
          <w:color w:val="000000"/>
          <w:lang w:val="lt-LT"/>
        </w:rPr>
        <w:t>os Prekės</w:t>
      </w:r>
      <w:r w:rsidRPr="00063C11">
        <w:rPr>
          <w:color w:val="000000"/>
          <w:lang w:val="lt-LT"/>
        </w:rPr>
        <w:t xml:space="preserve"> kaina (su PVM) iki perskaičiavimo;</w:t>
      </w:r>
    </w:p>
    <w:p w14:paraId="4D544FE1" w14:textId="77777777" w:rsidR="00F61ED1" w:rsidRPr="00063C11" w:rsidRDefault="00000000">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Pr="00063C11">
        <w:rPr>
          <w:color w:val="000000"/>
          <w:lang w:val="lt-LT"/>
        </w:rPr>
        <w:t>– senas PVM tarifas (procentais);</w:t>
      </w:r>
    </w:p>
    <w:p w14:paraId="36893EBC" w14:textId="77777777" w:rsidR="00F61ED1" w:rsidRPr="00063C11" w:rsidRDefault="00000000">
      <w:pPr>
        <w:ind w:firstLine="709"/>
        <w:jc w:val="both"/>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Pr="00063C11">
        <w:rPr>
          <w:color w:val="000000"/>
          <w:lang w:val="lt-LT"/>
        </w:rPr>
        <w:t>– naujas PVM tarifas (procentais).</w:t>
      </w:r>
    </w:p>
    <w:p w14:paraId="4A387D86" w14:textId="53DA6525" w:rsidR="00F61ED1" w:rsidRPr="00063C11" w:rsidRDefault="00F04C42">
      <w:pPr>
        <w:numPr>
          <w:ilvl w:val="1"/>
          <w:numId w:val="1"/>
        </w:numPr>
        <w:shd w:val="clear" w:color="auto" w:fill="FFFFFF"/>
        <w:tabs>
          <w:tab w:val="left" w:pos="1134"/>
        </w:tabs>
        <w:ind w:left="0" w:right="21" w:firstLine="709"/>
        <w:jc w:val="both"/>
        <w:rPr>
          <w:color w:val="000000"/>
          <w:lang w:val="lt-LT"/>
        </w:rPr>
      </w:pPr>
      <w:r>
        <w:rPr>
          <w:color w:val="000000"/>
          <w:lang w:val="lt-LT"/>
        </w:rPr>
        <w:t>Prekės</w:t>
      </w:r>
      <w:r w:rsidRPr="00063C11">
        <w:rPr>
          <w:color w:val="000000"/>
          <w:lang w:val="lt-LT"/>
        </w:rPr>
        <w:t xml:space="preserve"> kainos perskaičiavimas įforminamas Šalių pasirašytu protokolu, kuris yra neatsiejama Sutarties dalis. Perskaičiuota kaina taikoma </w:t>
      </w:r>
      <w:r>
        <w:rPr>
          <w:color w:val="000000"/>
          <w:lang w:val="lt-LT"/>
        </w:rPr>
        <w:t>Prekėms</w:t>
      </w:r>
      <w:r w:rsidRPr="00063C11">
        <w:rPr>
          <w:color w:val="000000"/>
          <w:lang w:val="lt-LT"/>
        </w:rPr>
        <w:t>, kurios bus tiekiamos po šalių pasirašyto susitarimo įsigaliojimo dienos.</w:t>
      </w:r>
    </w:p>
    <w:p w14:paraId="7434659A" w14:textId="77777777" w:rsidR="00F61ED1" w:rsidRPr="00063C11" w:rsidRDefault="00000000">
      <w:pPr>
        <w:numPr>
          <w:ilvl w:val="1"/>
          <w:numId w:val="1"/>
        </w:numPr>
        <w:shd w:val="clear" w:color="auto" w:fill="FFFFFF"/>
        <w:tabs>
          <w:tab w:val="left" w:pos="1134"/>
        </w:tabs>
        <w:ind w:left="0" w:right="21" w:firstLine="709"/>
        <w:jc w:val="both"/>
        <w:rPr>
          <w:color w:val="000000"/>
          <w:lang w:val="lt-LT"/>
        </w:rPr>
      </w:pPr>
      <w:r w:rsidRPr="00063C11">
        <w:rPr>
          <w:color w:val="000000"/>
          <w:lang w:val="lt-LT"/>
        </w:rPr>
        <w:t>Sutarties kaina apima visas Pardavėjo išlaidas, susijusias su Sutartyje numatytų įsipareigojimų vykdymu (transportavimo, naudojimo ir priežiūros instrukcijų, numatytų techninėse specifikacijose, pateikimo išlaidas).</w:t>
      </w:r>
    </w:p>
    <w:p w14:paraId="192AC2AD" w14:textId="161B0DB2" w:rsidR="00F61ED1" w:rsidRPr="00063C11" w:rsidRDefault="00000000">
      <w:pPr>
        <w:numPr>
          <w:ilvl w:val="1"/>
          <w:numId w:val="1"/>
        </w:numPr>
        <w:shd w:val="clear" w:color="auto" w:fill="FFFFFF"/>
        <w:tabs>
          <w:tab w:val="left" w:pos="1134"/>
        </w:tabs>
        <w:ind w:left="0" w:right="21" w:firstLine="709"/>
        <w:jc w:val="both"/>
        <w:rPr>
          <w:color w:val="000000"/>
          <w:lang w:val="lt-LT"/>
        </w:rPr>
      </w:pPr>
      <w:r w:rsidRPr="00063C11">
        <w:rPr>
          <w:color w:val="000000"/>
          <w:lang w:val="lt-LT"/>
        </w:rPr>
        <w:t xml:space="preserve">Bet kuri Sutarties šalis Sutarties galiojimo metu turi teisę inicijuoti Sutartyje numatytos kainos perskaičiavimą (keitimą) ne anksčiau kaip po 3 mėnesių nuo Sutarties sudarymo įsigaliojimo dienos (arba perskaičiavimas jau buvo atliktas – nuo paskutinio perskaičiavimo pagal šį punktą dienos), jeigu Vartojimo </w:t>
      </w:r>
      <w:r w:rsidR="009B43D7">
        <w:rPr>
          <w:color w:val="000000"/>
          <w:lang w:val="lt-LT"/>
        </w:rPr>
        <w:t>prekių</w:t>
      </w:r>
      <w:r w:rsidRPr="00063C11">
        <w:rPr>
          <w:color w:val="000000"/>
          <w:lang w:val="lt-LT"/>
        </w:rPr>
        <w:t xml:space="preserve"> kain</w:t>
      </w:r>
      <w:r w:rsidR="009B43D7">
        <w:rPr>
          <w:color w:val="000000"/>
          <w:lang w:val="lt-LT"/>
        </w:rPr>
        <w:t>ų</w:t>
      </w:r>
      <w:r w:rsidRPr="00063C11">
        <w:rPr>
          <w:color w:val="000000"/>
          <w:lang w:val="lt-LT"/>
        </w:rPr>
        <w:t xml:space="preserve"> pokytis (k), apskaičiuotas kaip nustatyta 3.10 punkte, pakinta 10 procentų.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87B38E6" w14:textId="77777777" w:rsidR="00F61ED1" w:rsidRPr="00063C11"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 xml:space="preserve">Perskaičiuoti įkainiai įforminami raštišku Šalių susitarimu (toliau – Susitarimas). </w:t>
      </w:r>
    </w:p>
    <w:p w14:paraId="4A427F0F" w14:textId="77777777" w:rsidR="00F61ED1" w:rsidRPr="00063C11"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Šalys privalo sudaryti Susitarimą dėl Sutarties kainos perskaičiavimo per 10 darbo dienų nuo Šalies prašymo kitai Šaliai perskaičiuoti Sutarties kainą pateikimo dienos. Šalys privalo Susitarime nurodyti visą Sutarties kainos perskaičiavimui reikšmingą informaciją.</w:t>
      </w:r>
    </w:p>
    <w:p w14:paraId="7411426E" w14:textId="77777777" w:rsidR="00F61ED1" w:rsidRPr="00063C11"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Šalys privalo Susitarime nurodyti indekso reikšmę laikotarpio pradžioje ir jos nustatymo datą, indekso reikšmę laikotarpio pabaigoje ir jos nustatymo datą, kainų pokytį (k), perskaičiuotą pradinės sutarties vertę.</w:t>
      </w:r>
    </w:p>
    <w:p w14:paraId="552E69F3" w14:textId="77777777" w:rsidR="00F61ED1" w:rsidRPr="00063C11"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Nauji įkainiai apskaičiuojami pagal formulę:</w:t>
      </w:r>
    </w:p>
    <w:p w14:paraId="70A37002" w14:textId="77777777" w:rsidR="00F61ED1" w:rsidRPr="00063C11" w:rsidRDefault="00000000">
      <w:pPr>
        <w:ind w:firstLine="709"/>
        <w:jc w:val="both"/>
        <w:rPr>
          <w:i/>
          <w:lang w:val="lt-LT"/>
        </w:rPr>
      </w:pPr>
      <m:oMath>
        <m:sSub>
          <m:sSubPr>
            <m:ctrlPr>
              <w:rPr>
                <w:rFonts w:ascii="Cambria Math" w:eastAsia="Cambria Math" w:hAnsi="Cambria Math" w:cs="Cambria Math"/>
                <w:lang w:val="lt-LT"/>
              </w:rPr>
            </m:ctrlPr>
          </m:sSubPr>
          <m:e>
            <m:r>
              <w:rPr>
                <w:rFonts w:ascii="Cambria Math" w:eastAsia="Cambria Math" w:hAnsi="Cambria Math" w:cs="Cambria Math"/>
                <w:lang w:val="lt-LT"/>
              </w:rPr>
              <m:t>a</m:t>
            </m:r>
          </m:e>
          <m:sub>
            <m:r>
              <w:rPr>
                <w:rFonts w:ascii="Cambria Math" w:eastAsia="Cambria Math" w:hAnsi="Cambria Math" w:cs="Cambria Math"/>
                <w:lang w:val="lt-LT"/>
              </w:rPr>
              <m:t>1</m:t>
            </m:r>
          </m:sub>
        </m:sSub>
        <m:r>
          <w:rPr>
            <w:rFonts w:ascii="Cambria Math" w:eastAsia="Cambria Math" w:hAnsi="Cambria Math" w:cs="Cambria Math"/>
            <w:lang w:val="lt-LT"/>
          </w:rPr>
          <m:t>=a+</m:t>
        </m:r>
        <m:d>
          <m:dPr>
            <m:ctrlPr>
              <w:rPr>
                <w:rFonts w:ascii="Cambria Math" w:eastAsia="Cambria Math" w:hAnsi="Cambria Math" w:cs="Cambria Math"/>
                <w:lang w:val="lt-LT"/>
              </w:rPr>
            </m:ctrlPr>
          </m:dPr>
          <m:e>
            <m:f>
              <m:fPr>
                <m:ctrlPr>
                  <w:rPr>
                    <w:rFonts w:ascii="Cambria Math" w:eastAsia="Cambria Math" w:hAnsi="Cambria Math" w:cs="Cambria Math"/>
                    <w:lang w:val="lt-LT"/>
                  </w:rPr>
                </m:ctrlPr>
              </m:fPr>
              <m:num>
                <m:r>
                  <w:rPr>
                    <w:rFonts w:ascii="Cambria Math" w:eastAsia="Cambria Math" w:hAnsi="Cambria Math" w:cs="Cambria Math"/>
                    <w:lang w:val="lt-LT"/>
                  </w:rPr>
                  <m:t>k</m:t>
                </m:r>
              </m:num>
              <m:den>
                <m:r>
                  <w:rPr>
                    <w:rFonts w:ascii="Cambria Math" w:eastAsia="Cambria Math" w:hAnsi="Cambria Math" w:cs="Cambria Math"/>
                    <w:lang w:val="lt-LT"/>
                  </w:rPr>
                  <m:t>100</m:t>
                </m:r>
              </m:den>
            </m:f>
            <m:r>
              <w:rPr>
                <w:rFonts w:ascii="Cambria Math" w:eastAsia="Cambria Math" w:hAnsi="Cambria Math" w:cs="Cambria Math"/>
                <w:lang w:val="lt-LT"/>
              </w:rPr>
              <m:t>×a</m:t>
            </m:r>
          </m:e>
        </m:d>
      </m:oMath>
      <w:r w:rsidRPr="00063C11">
        <w:rPr>
          <w:lang w:val="lt-LT"/>
        </w:rPr>
        <w:t>,</w:t>
      </w:r>
      <w:r w:rsidRPr="00063C11">
        <w:rPr>
          <w:i/>
          <w:lang w:val="lt-LT"/>
        </w:rPr>
        <w:t xml:space="preserve"> </w:t>
      </w:r>
      <w:r w:rsidRPr="00063C11">
        <w:rPr>
          <w:lang w:val="lt-LT"/>
        </w:rPr>
        <w:t>kur</w:t>
      </w:r>
    </w:p>
    <w:p w14:paraId="490CE9AC" w14:textId="763660D1" w:rsidR="00F61ED1" w:rsidRPr="00063C11" w:rsidRDefault="00000000">
      <w:pPr>
        <w:ind w:firstLine="709"/>
        <w:jc w:val="both"/>
        <w:rPr>
          <w:lang w:val="lt-LT"/>
        </w:rPr>
      </w:pPr>
      <w:r w:rsidRPr="00063C11">
        <w:rPr>
          <w:lang w:val="lt-LT"/>
        </w:rPr>
        <w:t>a – p</w:t>
      </w:r>
      <w:r w:rsidR="009B43D7">
        <w:rPr>
          <w:lang w:val="lt-LT"/>
        </w:rPr>
        <w:t>rekės</w:t>
      </w:r>
      <w:r w:rsidRPr="00063C11">
        <w:rPr>
          <w:lang w:val="lt-LT"/>
        </w:rPr>
        <w:t xml:space="preserve"> įkainis (Eur be PVM)) (jei įkainus buvo perskaičiuotas, tai po paskutinio perskaičiavimo);</w:t>
      </w:r>
    </w:p>
    <w:p w14:paraId="0F6D4986" w14:textId="77777777" w:rsidR="00F61ED1" w:rsidRPr="00063C11" w:rsidRDefault="00000000">
      <w:pPr>
        <w:ind w:firstLine="709"/>
        <w:jc w:val="both"/>
        <w:rPr>
          <w:lang w:val="lt-LT"/>
        </w:rPr>
      </w:pPr>
      <w:r w:rsidRPr="00063C11">
        <w:rPr>
          <w:lang w:val="lt-LT"/>
        </w:rPr>
        <w:t>a</w:t>
      </w:r>
      <w:r w:rsidRPr="00063C11">
        <w:rPr>
          <w:vertAlign w:val="subscript"/>
          <w:lang w:val="lt-LT"/>
        </w:rPr>
        <w:t>1</w:t>
      </w:r>
      <w:r w:rsidRPr="00063C11">
        <w:rPr>
          <w:lang w:val="lt-LT"/>
        </w:rPr>
        <w:t xml:space="preserve"> – perskaičiuotas (pakeistas) įkainis (Eur be PVM);</w:t>
      </w:r>
    </w:p>
    <w:p w14:paraId="6EAA4B94" w14:textId="2A30C349" w:rsidR="00F61ED1" w:rsidRPr="00063C11" w:rsidRDefault="00000000">
      <w:pPr>
        <w:ind w:firstLine="709"/>
        <w:jc w:val="both"/>
        <w:rPr>
          <w:lang w:val="lt-LT"/>
        </w:rPr>
      </w:pPr>
      <w:r w:rsidRPr="00063C11">
        <w:rPr>
          <w:lang w:val="lt-LT"/>
        </w:rPr>
        <w:t>k</w:t>
      </w:r>
      <w:r w:rsidRPr="00063C11">
        <w:rPr>
          <w:i/>
          <w:lang w:val="lt-LT"/>
        </w:rPr>
        <w:t xml:space="preserve"> </w:t>
      </w:r>
      <w:r w:rsidRPr="00063C11">
        <w:rPr>
          <w:lang w:val="lt-LT"/>
        </w:rPr>
        <w:t>– Pagal vartotojų kainų indeksą „Vartojimo p</w:t>
      </w:r>
      <w:r w:rsidR="009B43D7">
        <w:rPr>
          <w:lang w:val="lt-LT"/>
        </w:rPr>
        <w:t>rekės</w:t>
      </w:r>
      <w:r w:rsidRPr="00063C11">
        <w:rPr>
          <w:lang w:val="lt-LT"/>
        </w:rPr>
        <w:t xml:space="preserve">“ apskaičiuotas Vartojimo </w:t>
      </w:r>
      <w:r w:rsidR="009B43D7">
        <w:rPr>
          <w:lang w:val="lt-LT"/>
        </w:rPr>
        <w:t>prekių</w:t>
      </w:r>
      <w:r w:rsidRPr="00063C11">
        <w:rPr>
          <w:lang w:val="lt-LT"/>
        </w:rPr>
        <w:t xml:space="preserve"> kainų pokytis (padidėjimas arba sumažėjimas) (%).;</w:t>
      </w:r>
    </w:p>
    <w:p w14:paraId="16226BEC" w14:textId="77777777" w:rsidR="00F61ED1" w:rsidRPr="00063C11" w:rsidRDefault="00000000">
      <w:pPr>
        <w:ind w:firstLine="709"/>
        <w:jc w:val="both"/>
        <w:rPr>
          <w:lang w:val="lt-LT"/>
        </w:rPr>
      </w:pPr>
      <w:r w:rsidRPr="00063C11">
        <w:rPr>
          <w:lang w:val="lt-LT"/>
        </w:rPr>
        <w:t>„k“ reikšmė skaičiuojama pagal formulę:</w:t>
      </w:r>
    </w:p>
    <w:p w14:paraId="4192F9A7" w14:textId="77777777" w:rsidR="00F61ED1" w:rsidRPr="00063C11" w:rsidRDefault="00F61ED1">
      <w:pPr>
        <w:ind w:firstLine="709"/>
        <w:jc w:val="both"/>
        <w:rPr>
          <w:i/>
          <w:lang w:val="lt-LT"/>
        </w:rPr>
      </w:pPr>
    </w:p>
    <w:p w14:paraId="3E8048FF" w14:textId="77777777" w:rsidR="00F61ED1" w:rsidRPr="00063C11" w:rsidRDefault="00000000">
      <w:pPr>
        <w:ind w:firstLine="709"/>
        <w:jc w:val="both"/>
        <w:rPr>
          <w:lang w:val="lt-LT"/>
        </w:rPr>
      </w:pPr>
      <m:oMath>
        <m:r>
          <w:rPr>
            <w:rFonts w:ascii="Cambria Math" w:eastAsia="Cambria Math" w:hAnsi="Cambria Math" w:cs="Cambria Math"/>
            <w:lang w:val="lt-LT"/>
          </w:rPr>
          <m:t>k =</m:t>
        </m:r>
        <m:f>
          <m:fPr>
            <m:ctrlPr>
              <w:rPr>
                <w:rFonts w:ascii="Cambria Math" w:eastAsia="Cambria Math" w:hAnsi="Cambria Math" w:cs="Cambria Math"/>
                <w:lang w:val="lt-LT"/>
              </w:rPr>
            </m:ctrlPr>
          </m:fPr>
          <m:num>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naujausias</m:t>
                </m:r>
              </m:sub>
            </m:sSub>
          </m:num>
          <m:den>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pradžia</m:t>
                </m:r>
              </m:sub>
            </m:sSub>
          </m:den>
        </m:f>
        <m:r>
          <w:rPr>
            <w:rFonts w:ascii="Cambria Math" w:eastAsia="Cambria Math" w:hAnsi="Cambria Math" w:cs="Cambria Math"/>
            <w:lang w:val="lt-LT"/>
          </w:rPr>
          <m:t>×100-100</m:t>
        </m:r>
      </m:oMath>
      <w:r w:rsidRPr="00063C11">
        <w:rPr>
          <w:lang w:val="lt-LT"/>
        </w:rPr>
        <w:t>, (proc.), kur</w:t>
      </w:r>
    </w:p>
    <w:p w14:paraId="5A7D237F" w14:textId="77777777" w:rsidR="00F61ED1" w:rsidRPr="00063C11" w:rsidRDefault="00F61ED1">
      <w:pPr>
        <w:ind w:firstLine="709"/>
        <w:jc w:val="both"/>
        <w:rPr>
          <w:lang w:val="lt-LT"/>
        </w:rPr>
      </w:pPr>
    </w:p>
    <w:p w14:paraId="0DC79635" w14:textId="3DE3ABB4" w:rsidR="00F61ED1" w:rsidRPr="00063C11" w:rsidRDefault="00000000">
      <w:pPr>
        <w:ind w:firstLine="709"/>
        <w:jc w:val="both"/>
        <w:rPr>
          <w:lang w:val="lt-LT"/>
        </w:rPr>
      </w:pPr>
      <w:r w:rsidRPr="00063C11">
        <w:rPr>
          <w:i/>
          <w:lang w:val="lt-LT"/>
        </w:rPr>
        <w:t>Ind</w:t>
      </w:r>
      <w:r w:rsidRPr="00063C11">
        <w:rPr>
          <w:lang w:val="lt-LT"/>
        </w:rPr>
        <w:t xml:space="preserve"> </w:t>
      </w:r>
      <w:r w:rsidRPr="00063C11">
        <w:rPr>
          <w:vertAlign w:val="subscript"/>
          <w:lang w:val="lt-LT"/>
        </w:rPr>
        <w:t>naujausias</w:t>
      </w:r>
      <w:r w:rsidRPr="00063C11">
        <w:rPr>
          <w:lang w:val="lt-LT"/>
        </w:rPr>
        <w:t xml:space="preserve"> – kreipimosi dėl kainos perskaičiavimo išsiuntimo kitai šaliai datą naujausias paskelbtas vartojimo </w:t>
      </w:r>
      <w:r w:rsidR="009B43D7">
        <w:rPr>
          <w:lang w:val="lt-LT"/>
        </w:rPr>
        <w:t>Prekių</w:t>
      </w:r>
      <w:r w:rsidRPr="00063C11">
        <w:rPr>
          <w:lang w:val="lt-LT"/>
        </w:rPr>
        <w:t xml:space="preserve"> indeksas  „Vartojimo </w:t>
      </w:r>
      <w:r w:rsidR="009B43D7">
        <w:rPr>
          <w:lang w:val="lt-LT"/>
        </w:rPr>
        <w:t>prekės</w:t>
      </w:r>
      <w:r w:rsidRPr="00063C11">
        <w:rPr>
          <w:lang w:val="lt-LT"/>
        </w:rPr>
        <w:t>“.</w:t>
      </w:r>
    </w:p>
    <w:p w14:paraId="3CDA2547" w14:textId="0C32D044" w:rsidR="00F61ED1" w:rsidRPr="00063C11" w:rsidRDefault="00000000">
      <w:pPr>
        <w:ind w:firstLine="709"/>
        <w:jc w:val="both"/>
        <w:rPr>
          <w:lang w:val="lt-LT"/>
        </w:rPr>
      </w:pPr>
      <w:r w:rsidRPr="00063C11">
        <w:rPr>
          <w:i/>
          <w:lang w:val="lt-LT"/>
        </w:rPr>
        <w:t>Ind</w:t>
      </w:r>
      <w:r w:rsidRPr="00063C11">
        <w:rPr>
          <w:lang w:val="lt-LT"/>
        </w:rPr>
        <w:t xml:space="preserve"> </w:t>
      </w:r>
      <w:r w:rsidRPr="00063C11">
        <w:rPr>
          <w:vertAlign w:val="subscript"/>
          <w:lang w:val="lt-LT"/>
        </w:rPr>
        <w:t>pradžia</w:t>
      </w:r>
      <w:r w:rsidRPr="00063C11">
        <w:rPr>
          <w:lang w:val="lt-LT"/>
        </w:rPr>
        <w:t xml:space="preserve"> – laikotarpio pradžios datos (mėnesio) vartojimo P</w:t>
      </w:r>
      <w:r w:rsidR="009B43D7">
        <w:rPr>
          <w:lang w:val="lt-LT"/>
        </w:rPr>
        <w:t>rekių</w:t>
      </w:r>
      <w:r w:rsidRPr="00063C11">
        <w:rPr>
          <w:lang w:val="lt-LT"/>
        </w:rPr>
        <w:t xml:space="preserve"> indeksas „Vartojimo p</w:t>
      </w:r>
      <w:r w:rsidR="009B43D7">
        <w:rPr>
          <w:lang w:val="lt-LT"/>
        </w:rPr>
        <w:t>rekės</w:t>
      </w:r>
      <w:r w:rsidRPr="00063C11">
        <w:rPr>
          <w:lang w:val="lt-LT"/>
        </w:rPr>
        <w:t>“. Pirmojo perskaičiavimo atveju laikotarpio pradžia (mėnuo) yra Sutarties sudarymo dienos mėnuo. Antrojo ir vėlesnių perskaičiavimų atveju laikotarpio pradžia (mėnuo) yra paskutinio perskaičiavimo metu naudotos paskelbto atitinkamo indekso reikšmės mėnuo.</w:t>
      </w:r>
    </w:p>
    <w:p w14:paraId="17D4ED36" w14:textId="77777777" w:rsidR="00F61ED1" w:rsidRPr="00063C11" w:rsidRDefault="00000000">
      <w:pPr>
        <w:ind w:firstLine="709"/>
        <w:jc w:val="both"/>
        <w:rPr>
          <w:lang w:val="lt-LT"/>
        </w:rPr>
      </w:pPr>
      <w:r w:rsidRPr="00063C11">
        <w:rPr>
          <w:lang w:val="lt-LT"/>
        </w:rPr>
        <w:t xml:space="preserve">3.11. Skaičiavimams indeksų reikšmės imamos </w:t>
      </w:r>
      <w:r w:rsidRPr="00063C11">
        <w:rPr>
          <w:b/>
          <w:lang w:val="lt-LT"/>
        </w:rPr>
        <w:t>keturių</w:t>
      </w:r>
      <w:r w:rsidRPr="00063C11">
        <w:rPr>
          <w:lang w:val="lt-LT"/>
        </w:rPr>
        <w:t xml:space="preserve"> skaitmenų po kablelio tikslumu. Apskaičiuotas pokytis (k) tolimesniems skaičiavimams naudojamas suapvalinus iki </w:t>
      </w:r>
      <w:r w:rsidRPr="00063C11">
        <w:rPr>
          <w:b/>
          <w:lang w:val="lt-LT"/>
        </w:rPr>
        <w:t>vieno</w:t>
      </w:r>
      <w:r w:rsidRPr="00063C11">
        <w:rPr>
          <w:lang w:val="lt-LT"/>
        </w:rPr>
        <w:t xml:space="preserve"> skaitmens po kablelio, o apskaičiuotas įkainis „a“ suapvalinamas iki </w:t>
      </w:r>
      <w:r w:rsidRPr="00063C11">
        <w:rPr>
          <w:b/>
          <w:lang w:val="lt-LT"/>
        </w:rPr>
        <w:t xml:space="preserve">dviejų </w:t>
      </w:r>
      <w:r w:rsidRPr="00063C11">
        <w:rPr>
          <w:lang w:val="lt-LT"/>
        </w:rPr>
        <w:t>skaitmenų po kablelio.</w:t>
      </w:r>
    </w:p>
    <w:p w14:paraId="5E9CF0FB" w14:textId="77777777" w:rsidR="00F61ED1" w:rsidRPr="00063C11" w:rsidRDefault="00000000">
      <w:pPr>
        <w:ind w:firstLine="709"/>
        <w:jc w:val="both"/>
        <w:rPr>
          <w:lang w:val="lt-LT"/>
        </w:rPr>
      </w:pPr>
      <w:r w:rsidRPr="00063C11">
        <w:rPr>
          <w:lang w:val="lt-LT"/>
        </w:rPr>
        <w:t>3.12. Vėlesnis įkainių perskaičiavimas negali apimti laikotarpio, už kurį jau buvo atliktas perskaičiavimas.</w:t>
      </w:r>
    </w:p>
    <w:p w14:paraId="30A080EA" w14:textId="1706F213" w:rsidR="00F61ED1" w:rsidRPr="00063C11" w:rsidRDefault="00000000" w:rsidP="005D34AC">
      <w:pPr>
        <w:ind w:firstLine="709"/>
        <w:jc w:val="both"/>
        <w:rPr>
          <w:lang w:val="lt-LT"/>
        </w:rPr>
      </w:pPr>
      <w:r w:rsidRPr="00063C11">
        <w:rPr>
          <w:lang w:val="lt-LT"/>
        </w:rPr>
        <w:t xml:space="preserve">3.13. Su Pardavėju atsiskaitoma per 30 kalendorinių dienų po </w:t>
      </w:r>
      <w:r w:rsidR="009B43D7">
        <w:rPr>
          <w:lang w:val="lt-LT"/>
        </w:rPr>
        <w:t xml:space="preserve">Prekės </w:t>
      </w:r>
      <w:r w:rsidRPr="00063C11">
        <w:rPr>
          <w:lang w:val="lt-LT"/>
        </w:rPr>
        <w:t>priėmimo–perdavimo akto pasirašymo ir PVM sąskaitos-faktūros gavimo dienos.</w:t>
      </w:r>
    </w:p>
    <w:p w14:paraId="7121B321" w14:textId="77777777" w:rsidR="00F61ED1" w:rsidRPr="00063C11" w:rsidRDefault="00000000">
      <w:pPr>
        <w:shd w:val="clear" w:color="auto" w:fill="FFFFFF"/>
        <w:tabs>
          <w:tab w:val="left" w:pos="1134"/>
        </w:tabs>
        <w:ind w:right="21" w:firstLine="709"/>
        <w:jc w:val="both"/>
        <w:rPr>
          <w:color w:val="000000"/>
          <w:lang w:val="lt-LT"/>
        </w:rPr>
      </w:pPr>
      <w:bookmarkStart w:id="0" w:name="_heading=h.30j0zll" w:colFirst="0" w:colLast="0"/>
      <w:bookmarkEnd w:id="0"/>
      <w:r w:rsidRPr="00063C11">
        <w:rPr>
          <w:color w:val="000000"/>
          <w:lang w:val="lt-LT"/>
        </w:rPr>
        <w:t>3.1</w:t>
      </w:r>
      <w:r w:rsidRPr="00063C11">
        <w:rPr>
          <w:lang w:val="lt-LT"/>
        </w:rPr>
        <w:t>5</w:t>
      </w:r>
      <w:r w:rsidRPr="00063C11">
        <w:rPr>
          <w:color w:val="000000"/>
          <w:lang w:val="lt-LT"/>
        </w:rPr>
        <w:t xml:space="preserve">. Vykdant Sutartį, pridėtinės vertės mokesčio sąskaitos faktūros, sąskaitos faktūros, kreditiniai ir debetiniai dokumentai turi būti teikiami naudojantis informacinės sistemos „E. </w:t>
      </w:r>
      <w:r w:rsidRPr="00063C11">
        <w:rPr>
          <w:color w:val="000000"/>
          <w:lang w:val="lt-LT"/>
        </w:rPr>
        <w:lastRenderedPageBreak/>
        <w:t>sąskaita“ priemonėmis. Prisijungti prie elektroninės paslaugos „E. sąskaita“ galima interneto adresu www.esaskaita.eu. Paslauga yra apmokama Lietuvos Respublikos finansų ministro nustatyta tvarka.</w:t>
      </w:r>
    </w:p>
    <w:p w14:paraId="34E1E928" w14:textId="77777777" w:rsidR="00F61ED1" w:rsidRPr="00063C11" w:rsidRDefault="00000000">
      <w:pPr>
        <w:shd w:val="clear" w:color="auto" w:fill="FFFFFF"/>
        <w:tabs>
          <w:tab w:val="left" w:pos="1134"/>
        </w:tabs>
        <w:ind w:right="21" w:firstLine="709"/>
        <w:jc w:val="both"/>
        <w:rPr>
          <w:color w:val="000000"/>
          <w:lang w:val="lt-LT"/>
        </w:rPr>
      </w:pPr>
      <w:r w:rsidRPr="00063C11">
        <w:rPr>
          <w:color w:val="000000"/>
          <w:lang w:val="lt-LT"/>
        </w:rPr>
        <w:t>3.1</w:t>
      </w:r>
      <w:r w:rsidRPr="00063C11">
        <w:rPr>
          <w:lang w:val="lt-LT"/>
        </w:rPr>
        <w:t>6</w:t>
      </w:r>
      <w:r w:rsidRPr="00063C11">
        <w:rPr>
          <w:color w:val="000000"/>
          <w:lang w:val="lt-LT"/>
        </w:rPr>
        <w:t>. Pirkėjas turi teisę sulaikyti apmokėjimą, jei PVM sąskaitoje faktūroje nurodyta neteisinga (kitokia, nei mokėtina pagal pasirašytą aktą) suma.</w:t>
      </w:r>
    </w:p>
    <w:p w14:paraId="59BA7A39" w14:textId="3F296037" w:rsidR="00F61ED1" w:rsidRPr="00063C11" w:rsidRDefault="00000000">
      <w:pPr>
        <w:shd w:val="clear" w:color="auto" w:fill="FFFFFF"/>
        <w:tabs>
          <w:tab w:val="left" w:pos="1134"/>
        </w:tabs>
        <w:ind w:right="21" w:firstLine="709"/>
        <w:jc w:val="both"/>
        <w:rPr>
          <w:color w:val="000000"/>
          <w:lang w:val="lt-LT"/>
        </w:rPr>
      </w:pPr>
      <w:r w:rsidRPr="00063C11">
        <w:rPr>
          <w:color w:val="000000"/>
          <w:lang w:val="lt-LT"/>
        </w:rPr>
        <w:t>3.1</w:t>
      </w:r>
      <w:r w:rsidRPr="00063C11">
        <w:rPr>
          <w:lang w:val="lt-LT"/>
        </w:rPr>
        <w:t>7</w:t>
      </w:r>
      <w:r w:rsidRPr="00063C11">
        <w:rPr>
          <w:color w:val="000000"/>
          <w:lang w:val="lt-LT"/>
        </w:rPr>
        <w:t>.</w:t>
      </w:r>
      <w:r w:rsidRPr="00063C11">
        <w:rPr>
          <w:color w:val="000000"/>
          <w:lang w:val="lt-LT"/>
        </w:rPr>
        <w:tab/>
        <w:t xml:space="preserve">Jeigu Pardavėjas Sutarties vykdymui pasitelks subtiekėjus, Pardavėjui sutikus, tarp Pirkėjo, Pardavėjo ir subtiekėjo gali būti pasirašoma trišalė tiesioginio atsiskaitymo su subtiekėju sutartis, kurioje aprašoma tiesioginio atsiskaitymo su subtiekėju tvarka. Pirkėjas ne vėliau kaip per 3 (tris) darbo dienas nuo Sutarties pasirašymo (jei yra žinomi subtiekėjai), arba nuo informacijos apie subtiekėjo pasitelkimą iš Pardavėjo gavimo, raštu informuoja subtiekėjus apie tiesioginio atsiskaitymo galimybę, o subtiekėjas, norėdamas pasinaudoti tokia galimybe, raštu pateikia Pirkėjui prašymą ir Pardavėjo sutikimą dėl tiesioginio mokėjimo atlikimo jam. Subtiekėjui negali būti mokamas avansas, tiesioginis atsiskaitymas subtiekėjui gali būti atliekamas tik po to, kai Pirkėjas priims </w:t>
      </w:r>
      <w:r w:rsidR="00F04C42">
        <w:rPr>
          <w:color w:val="000000"/>
          <w:lang w:val="lt-LT"/>
        </w:rPr>
        <w:t>Prekę</w:t>
      </w:r>
      <w:r w:rsidRPr="00063C11">
        <w:rPr>
          <w:color w:val="000000"/>
          <w:lang w:val="lt-LT"/>
        </w:rPr>
        <w:t>. Kilus ginčui tarp Pardavėjo ir subtiekėjo, jie ginčus sprendžia savarankiškai, Pirkėjui nedalyvaujant. Subtiekėjui išmokėtų sumų dydžiu yra mažinamos Pardavėjui mokėtinos sumos.</w:t>
      </w:r>
    </w:p>
    <w:p w14:paraId="61EFBC9D" w14:textId="77777777" w:rsidR="00F61ED1" w:rsidRPr="00063C11" w:rsidRDefault="00F61ED1">
      <w:pPr>
        <w:shd w:val="clear" w:color="auto" w:fill="FFFFFF"/>
        <w:tabs>
          <w:tab w:val="left" w:pos="1134"/>
        </w:tabs>
        <w:ind w:right="21"/>
        <w:jc w:val="both"/>
        <w:rPr>
          <w:color w:val="000000"/>
          <w:lang w:val="lt-LT"/>
        </w:rPr>
      </w:pPr>
    </w:p>
    <w:p w14:paraId="4523C00E" w14:textId="77777777" w:rsidR="00F61ED1" w:rsidRPr="00063C11" w:rsidRDefault="00000000">
      <w:pPr>
        <w:numPr>
          <w:ilvl w:val="0"/>
          <w:numId w:val="1"/>
        </w:numPr>
        <w:tabs>
          <w:tab w:val="left" w:pos="993"/>
        </w:tabs>
        <w:ind w:left="0" w:firstLine="709"/>
        <w:jc w:val="both"/>
        <w:rPr>
          <w:b/>
          <w:color w:val="000000"/>
          <w:lang w:val="lt-LT"/>
        </w:rPr>
      </w:pPr>
      <w:r w:rsidRPr="00063C11">
        <w:rPr>
          <w:b/>
          <w:color w:val="000000"/>
          <w:lang w:val="lt-LT"/>
        </w:rPr>
        <w:t>ŠALIŲ PAREIGOS</w:t>
      </w:r>
    </w:p>
    <w:p w14:paraId="078BBDF1" w14:textId="77777777" w:rsidR="00F61ED1" w:rsidRPr="00063C11" w:rsidRDefault="00F61ED1">
      <w:pPr>
        <w:tabs>
          <w:tab w:val="left" w:pos="993"/>
        </w:tabs>
        <w:ind w:left="709"/>
        <w:jc w:val="both"/>
        <w:rPr>
          <w:b/>
          <w:color w:val="000000"/>
          <w:lang w:val="lt-LT"/>
        </w:rPr>
      </w:pPr>
    </w:p>
    <w:p w14:paraId="17028CC3" w14:textId="77777777" w:rsidR="00F61ED1" w:rsidRPr="00063C11" w:rsidRDefault="00000000">
      <w:pPr>
        <w:numPr>
          <w:ilvl w:val="1"/>
          <w:numId w:val="1"/>
        </w:numPr>
        <w:tabs>
          <w:tab w:val="left" w:pos="1418"/>
        </w:tabs>
        <w:ind w:left="0" w:firstLine="709"/>
        <w:jc w:val="both"/>
        <w:rPr>
          <w:b/>
          <w:color w:val="000000"/>
          <w:lang w:val="lt-LT"/>
        </w:rPr>
      </w:pPr>
      <w:r w:rsidRPr="00063C11">
        <w:rPr>
          <w:b/>
          <w:color w:val="000000"/>
          <w:lang w:val="lt-LT"/>
        </w:rPr>
        <w:t>Pardavėjas įsipareigoja:</w:t>
      </w:r>
    </w:p>
    <w:p w14:paraId="57DECFE2" w14:textId="77777777" w:rsidR="00F61ED1" w:rsidRPr="00063C11" w:rsidRDefault="00000000">
      <w:pPr>
        <w:numPr>
          <w:ilvl w:val="2"/>
          <w:numId w:val="1"/>
        </w:numPr>
        <w:tabs>
          <w:tab w:val="left" w:pos="1418"/>
        </w:tabs>
        <w:ind w:left="0" w:firstLine="709"/>
        <w:jc w:val="both"/>
        <w:rPr>
          <w:color w:val="000000"/>
          <w:lang w:val="lt-LT"/>
        </w:rPr>
      </w:pPr>
      <w:r w:rsidRPr="00063C11">
        <w:rPr>
          <w:color w:val="000000"/>
          <w:lang w:val="lt-LT"/>
        </w:rPr>
        <w:t>tinkamai ir sąžiningai vykdyti Sut</w:t>
      </w:r>
      <w:r w:rsidRPr="00063C11">
        <w:rPr>
          <w:lang w:val="lt-LT"/>
        </w:rPr>
        <w:t>artį;</w:t>
      </w:r>
    </w:p>
    <w:p w14:paraId="19D9F00A" w14:textId="51F3AA58" w:rsidR="00F61ED1" w:rsidRPr="00063C11" w:rsidRDefault="00000000">
      <w:pPr>
        <w:numPr>
          <w:ilvl w:val="2"/>
          <w:numId w:val="1"/>
        </w:numPr>
        <w:tabs>
          <w:tab w:val="left" w:pos="1418"/>
        </w:tabs>
        <w:ind w:left="0" w:firstLine="709"/>
        <w:jc w:val="both"/>
        <w:rPr>
          <w:lang w:val="lt-LT"/>
        </w:rPr>
      </w:pPr>
      <w:r w:rsidRPr="00063C11">
        <w:rPr>
          <w:lang w:val="lt-LT"/>
        </w:rPr>
        <w:t xml:space="preserve">nustatytu terminu </w:t>
      </w:r>
      <w:r w:rsidR="00F04C42">
        <w:rPr>
          <w:lang w:val="lt-LT"/>
        </w:rPr>
        <w:t>pristatyti</w:t>
      </w:r>
      <w:r w:rsidRPr="00063C11">
        <w:rPr>
          <w:lang w:val="lt-LT"/>
        </w:rPr>
        <w:t xml:space="preserve"> </w:t>
      </w:r>
      <w:r w:rsidR="00F04C42">
        <w:rPr>
          <w:lang w:val="lt-LT"/>
        </w:rPr>
        <w:t>Prekę</w:t>
      </w:r>
      <w:r w:rsidRPr="00063C11">
        <w:rPr>
          <w:lang w:val="lt-LT"/>
        </w:rPr>
        <w:t>, atitinkančias Konkurso sąlygų 2 priede pateiktoje techninėje specifikacijoje nustatytus reikalavimus, ir Pardavėjo pasiūlymą, į vietą, numatytą Sutarties 2.1 punkte;</w:t>
      </w:r>
    </w:p>
    <w:p w14:paraId="58DA686D" w14:textId="797942E7" w:rsidR="00F61ED1" w:rsidRPr="00063C11" w:rsidRDefault="00000000">
      <w:pPr>
        <w:numPr>
          <w:ilvl w:val="2"/>
          <w:numId w:val="1"/>
        </w:numPr>
        <w:tabs>
          <w:tab w:val="left" w:pos="1418"/>
        </w:tabs>
        <w:ind w:left="0" w:firstLine="709"/>
        <w:jc w:val="both"/>
        <w:rPr>
          <w:lang w:val="lt-LT"/>
        </w:rPr>
      </w:pPr>
      <w:r w:rsidRPr="00063C11">
        <w:rPr>
          <w:lang w:val="lt-LT"/>
        </w:rPr>
        <w:t xml:space="preserve">užtikrinti, kad </w:t>
      </w:r>
      <w:r w:rsidRPr="00CD3AAA">
        <w:rPr>
          <w:lang w:val="lt-LT"/>
        </w:rPr>
        <w:t xml:space="preserve">vadovaujantis Konkurso sąlygų 2 priede pateikta technine specifikacija įgyvendinus </w:t>
      </w:r>
      <w:r w:rsidR="00CD3AAA" w:rsidRPr="00CD3AAA">
        <w:rPr>
          <w:lang w:val="lt-LT"/>
        </w:rPr>
        <w:t>Individualių</w:t>
      </w:r>
      <w:r w:rsidR="002738A6">
        <w:rPr>
          <w:lang w:val="lt-LT"/>
        </w:rPr>
        <w:t>jų</w:t>
      </w:r>
      <w:r w:rsidR="00CD3AAA" w:rsidRPr="00CD3AAA">
        <w:rPr>
          <w:lang w:val="lt-LT"/>
        </w:rPr>
        <w:t xml:space="preserve"> dozimetrų išdavimo avarijos likviduotojams proceso bei apskaitos automatizavimo išplėtimą</w:t>
      </w:r>
      <w:r w:rsidRPr="00CD3AAA">
        <w:rPr>
          <w:lang w:val="lt-LT"/>
        </w:rPr>
        <w:t xml:space="preserve">, </w:t>
      </w:r>
      <w:r w:rsidR="00CD3AAA" w:rsidRPr="00CD3AAA">
        <w:rPr>
          <w:lang w:val="lt-LT"/>
        </w:rPr>
        <w:t>bus išplėstas RSIS ir Registro funkcionalumas, išplečiant individualių</w:t>
      </w:r>
      <w:r w:rsidR="002738A6">
        <w:rPr>
          <w:lang w:val="lt-LT"/>
        </w:rPr>
        <w:t>jų</w:t>
      </w:r>
      <w:r w:rsidR="00CD3AAA" w:rsidRPr="00CD3AAA">
        <w:rPr>
          <w:lang w:val="lt-LT"/>
        </w:rPr>
        <w:t xml:space="preserve"> dozimetrų išdavimo avarijos likviduotojams procesą bei apskaitos automatizavimą</w:t>
      </w:r>
      <w:r w:rsidRPr="00CD3AAA">
        <w:rPr>
          <w:lang w:val="lt-LT"/>
        </w:rPr>
        <w:t>;</w:t>
      </w:r>
    </w:p>
    <w:p w14:paraId="4DE511A9" w14:textId="77777777" w:rsidR="00F61ED1" w:rsidRPr="00063C11" w:rsidRDefault="00000000">
      <w:pPr>
        <w:numPr>
          <w:ilvl w:val="2"/>
          <w:numId w:val="1"/>
        </w:numPr>
        <w:tabs>
          <w:tab w:val="left" w:pos="1418"/>
        </w:tabs>
        <w:ind w:left="0" w:firstLine="709"/>
        <w:jc w:val="both"/>
        <w:rPr>
          <w:lang w:val="lt-LT"/>
        </w:rPr>
      </w:pPr>
      <w:r w:rsidRPr="00063C11">
        <w:rPr>
          <w:lang w:val="lt-LT"/>
        </w:rPr>
        <w:t>savo lėšomis ir rizika pasirūpinti įranga, darbų sauga ir darbo jėga, reikalinga Sutarties vykdymui;</w:t>
      </w:r>
    </w:p>
    <w:p w14:paraId="67E36818" w14:textId="77777777" w:rsidR="00F61ED1" w:rsidRPr="00063C11" w:rsidRDefault="00000000">
      <w:pPr>
        <w:numPr>
          <w:ilvl w:val="2"/>
          <w:numId w:val="1"/>
        </w:numPr>
        <w:tabs>
          <w:tab w:val="left" w:pos="1418"/>
        </w:tabs>
        <w:ind w:left="0" w:firstLine="709"/>
        <w:jc w:val="both"/>
        <w:rPr>
          <w:lang w:val="lt-LT"/>
        </w:rPr>
      </w:pPr>
      <w:r w:rsidRPr="00063C11">
        <w:rPr>
          <w:lang w:val="lt-LT"/>
        </w:rPr>
        <w:t>nenaudoti Pirkėjo ženklų ar pavadinimo jokioje reklamoje, leidiniuose ar kt. be išankstinio raštiško Pirkėjo sutikimo;</w:t>
      </w:r>
    </w:p>
    <w:p w14:paraId="1A1D498C" w14:textId="500E7912" w:rsidR="00F61ED1" w:rsidRPr="00063C11" w:rsidRDefault="00000000">
      <w:pPr>
        <w:numPr>
          <w:ilvl w:val="2"/>
          <w:numId w:val="1"/>
        </w:numPr>
        <w:tabs>
          <w:tab w:val="left" w:pos="1418"/>
        </w:tabs>
        <w:ind w:left="0" w:firstLine="709"/>
        <w:jc w:val="both"/>
        <w:rPr>
          <w:lang w:val="lt-LT"/>
        </w:rPr>
      </w:pPr>
      <w:r w:rsidRPr="00063C11">
        <w:rPr>
          <w:lang w:val="lt-LT"/>
        </w:rPr>
        <w:t xml:space="preserve">prisiimti </w:t>
      </w:r>
      <w:r w:rsidR="00F04C42">
        <w:rPr>
          <w:lang w:val="lt-LT"/>
        </w:rPr>
        <w:t>Prekės</w:t>
      </w:r>
      <w:r w:rsidRPr="00063C11">
        <w:rPr>
          <w:lang w:val="lt-LT"/>
        </w:rPr>
        <w:t xml:space="preserve"> žuvimo ar sugedimo riziką iki </w:t>
      </w:r>
      <w:r w:rsidR="00F04C42">
        <w:rPr>
          <w:lang w:val="lt-LT"/>
        </w:rPr>
        <w:t>Prekės</w:t>
      </w:r>
      <w:r w:rsidRPr="00063C11">
        <w:rPr>
          <w:lang w:val="lt-LT"/>
        </w:rPr>
        <w:t xml:space="preserve"> priėmimo-perdavimo akto pasirašymo momento;</w:t>
      </w:r>
    </w:p>
    <w:p w14:paraId="709B37C1" w14:textId="77777777" w:rsidR="00F61ED1" w:rsidRPr="00063C11" w:rsidRDefault="00000000">
      <w:pPr>
        <w:numPr>
          <w:ilvl w:val="2"/>
          <w:numId w:val="1"/>
        </w:numPr>
        <w:tabs>
          <w:tab w:val="left" w:pos="1418"/>
        </w:tabs>
        <w:ind w:left="0" w:firstLine="709"/>
        <w:jc w:val="both"/>
        <w:rPr>
          <w:lang w:val="lt-LT"/>
        </w:rPr>
      </w:pPr>
      <w:r w:rsidRPr="00063C11">
        <w:rPr>
          <w:lang w:val="lt-LT"/>
        </w:rPr>
        <w:t>įvykdyti reikalavimus garantinei priežiūrai ir palaikymui, Konkurso sąlygų 2 priede pateiktoje techninėje specifikacijoje nustatytus reikalavimus;</w:t>
      </w:r>
    </w:p>
    <w:p w14:paraId="0DB6D44A" w14:textId="77777777" w:rsidR="00F61ED1" w:rsidRPr="00063C11" w:rsidRDefault="00000000">
      <w:pPr>
        <w:numPr>
          <w:ilvl w:val="2"/>
          <w:numId w:val="1"/>
        </w:numPr>
        <w:tabs>
          <w:tab w:val="left" w:pos="1418"/>
        </w:tabs>
        <w:ind w:left="0" w:firstLine="709"/>
        <w:jc w:val="both"/>
        <w:rPr>
          <w:color w:val="000000"/>
          <w:lang w:val="lt-LT"/>
        </w:rPr>
      </w:pPr>
      <w:r w:rsidRPr="00063C11">
        <w:rPr>
          <w:lang w:val="lt-LT"/>
        </w:rPr>
        <w:t xml:space="preserve">užtikrinti iš Pirkėjo Sutarties vykdymo metu </w:t>
      </w:r>
      <w:r w:rsidRPr="00063C11">
        <w:rPr>
          <w:color w:val="000000"/>
          <w:lang w:val="lt-LT"/>
        </w:rPr>
        <w:t>gautos ir su Sutarties vykdymu susijusios informacijos konfidencialumą ir apsaugą;</w:t>
      </w:r>
    </w:p>
    <w:p w14:paraId="39FAC106" w14:textId="77777777" w:rsidR="00F61ED1" w:rsidRPr="00063C11" w:rsidRDefault="00000000">
      <w:pPr>
        <w:numPr>
          <w:ilvl w:val="2"/>
          <w:numId w:val="1"/>
        </w:numPr>
        <w:tabs>
          <w:tab w:val="left" w:pos="1418"/>
        </w:tabs>
        <w:ind w:left="0" w:firstLine="709"/>
        <w:jc w:val="both"/>
        <w:rPr>
          <w:color w:val="000000"/>
          <w:lang w:val="lt-LT"/>
        </w:rPr>
      </w:pPr>
      <w:r w:rsidRPr="00063C11">
        <w:rPr>
          <w:color w:val="000000"/>
          <w:lang w:val="lt-LT"/>
        </w:rPr>
        <w:t>tinkamai vykdyti kitus įsipareigojimus, numatytus Sutartyje ir galiojančiuose Lietuvos Respublikos teisės aktuose.</w:t>
      </w:r>
    </w:p>
    <w:p w14:paraId="63CBC81D" w14:textId="7862D16E" w:rsidR="00F61ED1" w:rsidRPr="00063C11" w:rsidRDefault="00000000">
      <w:pPr>
        <w:numPr>
          <w:ilvl w:val="2"/>
          <w:numId w:val="1"/>
        </w:numPr>
        <w:tabs>
          <w:tab w:val="left" w:pos="1418"/>
        </w:tabs>
        <w:ind w:left="0" w:firstLine="709"/>
        <w:jc w:val="both"/>
        <w:rPr>
          <w:color w:val="000000"/>
          <w:lang w:val="lt-LT"/>
        </w:rPr>
      </w:pPr>
      <w:r w:rsidRPr="00063C11">
        <w:rPr>
          <w:color w:val="000000"/>
          <w:lang w:val="lt-LT"/>
        </w:rPr>
        <w:t xml:space="preserve">atlyginti Pirkėjui nuostolius, patirtus dėl trečiųjų šalių skundų, pareikštų dėl patentinių, </w:t>
      </w:r>
      <w:r w:rsidR="00F04C42">
        <w:rPr>
          <w:color w:val="000000"/>
          <w:lang w:val="lt-LT"/>
        </w:rPr>
        <w:t>prekių</w:t>
      </w:r>
      <w:r w:rsidRPr="00063C11">
        <w:rPr>
          <w:color w:val="000000"/>
          <w:lang w:val="lt-LT"/>
        </w:rPr>
        <w:t xml:space="preserve"> ženklų ar pramoninių dizainų teisių pažeidimų, kylančių dėl </w:t>
      </w:r>
      <w:r w:rsidR="00F04C42">
        <w:rPr>
          <w:color w:val="000000"/>
          <w:lang w:val="lt-LT"/>
        </w:rPr>
        <w:t>Prekės</w:t>
      </w:r>
      <w:r w:rsidRPr="00063C11">
        <w:rPr>
          <w:color w:val="000000"/>
          <w:lang w:val="lt-LT"/>
        </w:rPr>
        <w:t xml:space="preserve"> ar kurios nors jos dalies panaudojimo Pirkėjo šalyje.</w:t>
      </w:r>
    </w:p>
    <w:p w14:paraId="1BC8DE93" w14:textId="77777777" w:rsidR="00F61ED1" w:rsidRPr="00063C11" w:rsidRDefault="00000000">
      <w:pPr>
        <w:numPr>
          <w:ilvl w:val="2"/>
          <w:numId w:val="1"/>
        </w:numPr>
        <w:tabs>
          <w:tab w:val="left" w:pos="1418"/>
        </w:tabs>
        <w:ind w:left="0" w:firstLine="709"/>
        <w:jc w:val="both"/>
        <w:rPr>
          <w:color w:val="000000"/>
          <w:lang w:val="lt-LT"/>
        </w:rPr>
      </w:pPr>
      <w:r w:rsidRPr="00063C11">
        <w:rPr>
          <w:color w:val="000000"/>
          <w:lang w:val="lt-LT"/>
        </w:rPr>
        <w:t>atsako už visus pagal Sutartį prisiimtus įsipareigojimus, nepaisant to, ar jiems vykdyti bus pasitelkiami tretieji asmenys.</w:t>
      </w:r>
    </w:p>
    <w:p w14:paraId="040F5F4F" w14:textId="77777777" w:rsidR="00F61ED1" w:rsidRPr="00063C11" w:rsidRDefault="00000000">
      <w:pPr>
        <w:numPr>
          <w:ilvl w:val="1"/>
          <w:numId w:val="1"/>
        </w:numPr>
        <w:tabs>
          <w:tab w:val="left" w:pos="1418"/>
        </w:tabs>
        <w:ind w:left="0" w:firstLine="709"/>
        <w:jc w:val="both"/>
        <w:rPr>
          <w:color w:val="000000"/>
          <w:lang w:val="lt-LT"/>
        </w:rPr>
      </w:pPr>
      <w:r w:rsidRPr="00063C11">
        <w:rPr>
          <w:b/>
          <w:color w:val="000000"/>
          <w:lang w:val="lt-LT"/>
        </w:rPr>
        <w:t>Pirkėjas įsipareigoja</w:t>
      </w:r>
      <w:r w:rsidRPr="00063C11">
        <w:rPr>
          <w:color w:val="000000"/>
          <w:lang w:val="lt-LT"/>
        </w:rPr>
        <w:t>:</w:t>
      </w:r>
    </w:p>
    <w:p w14:paraId="5CC80C20" w14:textId="77777777" w:rsidR="00F61ED1" w:rsidRPr="00063C11" w:rsidRDefault="00000000">
      <w:pPr>
        <w:numPr>
          <w:ilvl w:val="2"/>
          <w:numId w:val="1"/>
        </w:numPr>
        <w:tabs>
          <w:tab w:val="left" w:pos="1418"/>
        </w:tabs>
        <w:ind w:left="0" w:firstLine="709"/>
        <w:jc w:val="both"/>
        <w:rPr>
          <w:color w:val="000000"/>
          <w:lang w:val="lt-LT"/>
        </w:rPr>
      </w:pPr>
      <w:r w:rsidRPr="00063C11">
        <w:rPr>
          <w:color w:val="000000"/>
          <w:lang w:val="lt-LT"/>
        </w:rPr>
        <w:t>sąžiningai ir tinkamai vykdyti Sutartį;</w:t>
      </w:r>
    </w:p>
    <w:p w14:paraId="01860AD6" w14:textId="4FB4A4BF" w:rsidR="00F61ED1" w:rsidRPr="00063C11" w:rsidRDefault="00000000">
      <w:pPr>
        <w:numPr>
          <w:ilvl w:val="2"/>
          <w:numId w:val="1"/>
        </w:numPr>
        <w:tabs>
          <w:tab w:val="left" w:pos="1418"/>
        </w:tabs>
        <w:ind w:left="0" w:firstLine="709"/>
        <w:jc w:val="both"/>
        <w:rPr>
          <w:color w:val="000000"/>
          <w:lang w:val="lt-LT"/>
        </w:rPr>
      </w:pPr>
      <w:r w:rsidRPr="00063C11">
        <w:rPr>
          <w:color w:val="000000"/>
          <w:lang w:val="lt-LT"/>
        </w:rPr>
        <w:t>P</w:t>
      </w:r>
      <w:r w:rsidR="00F04C42">
        <w:rPr>
          <w:color w:val="000000"/>
          <w:lang w:val="lt-LT"/>
        </w:rPr>
        <w:t>rekių</w:t>
      </w:r>
      <w:r w:rsidRPr="00063C11">
        <w:rPr>
          <w:color w:val="000000"/>
          <w:lang w:val="lt-LT"/>
        </w:rPr>
        <w:t xml:space="preserve"> rezultato priėmimo–perdavimo aktu priimti tinkamai, kokybiškai ir laiku </w:t>
      </w:r>
      <w:r w:rsidR="00F04C42">
        <w:rPr>
          <w:color w:val="000000"/>
          <w:lang w:val="lt-LT"/>
        </w:rPr>
        <w:t>pristatytas</w:t>
      </w:r>
      <w:r w:rsidRPr="00063C11">
        <w:rPr>
          <w:color w:val="000000"/>
          <w:lang w:val="lt-LT"/>
        </w:rPr>
        <w:t xml:space="preserve"> </w:t>
      </w:r>
      <w:r w:rsidR="00F04C42">
        <w:rPr>
          <w:color w:val="000000"/>
          <w:lang w:val="lt-LT"/>
        </w:rPr>
        <w:t>Prekes</w:t>
      </w:r>
      <w:r w:rsidRPr="00063C11">
        <w:rPr>
          <w:color w:val="000000"/>
          <w:lang w:val="lt-LT"/>
        </w:rPr>
        <w:t>, jeigu jos atitinka Pirkimo sąlygų techninius reikalavimus;</w:t>
      </w:r>
    </w:p>
    <w:p w14:paraId="0E5A53BD" w14:textId="77777777" w:rsidR="00F61ED1" w:rsidRPr="00063C11" w:rsidRDefault="00000000">
      <w:pPr>
        <w:numPr>
          <w:ilvl w:val="2"/>
          <w:numId w:val="1"/>
        </w:numPr>
        <w:tabs>
          <w:tab w:val="left" w:pos="1418"/>
        </w:tabs>
        <w:ind w:left="0" w:right="49" w:firstLine="709"/>
        <w:jc w:val="both"/>
        <w:rPr>
          <w:color w:val="000000"/>
          <w:lang w:val="lt-LT"/>
        </w:rPr>
      </w:pPr>
      <w:r w:rsidRPr="00063C11">
        <w:rPr>
          <w:color w:val="000000"/>
          <w:lang w:val="lt-LT"/>
        </w:rPr>
        <w:t>Pardavėjui</w:t>
      </w:r>
      <w:r w:rsidRPr="00063C11">
        <w:rPr>
          <w:i/>
          <w:color w:val="000000"/>
          <w:lang w:val="lt-LT"/>
        </w:rPr>
        <w:t xml:space="preserve"> </w:t>
      </w:r>
      <w:r w:rsidRPr="00063C11">
        <w:rPr>
          <w:color w:val="000000"/>
          <w:lang w:val="lt-LT"/>
        </w:rPr>
        <w:t>tinkamai įvykdžius visus sutartinius įsipareigojimus, sumokėti Sutarties kainą Sutartyje nustatyta tvarka ir terminais;</w:t>
      </w:r>
    </w:p>
    <w:p w14:paraId="3A4B42A4" w14:textId="77777777" w:rsidR="00F61ED1" w:rsidRPr="00063C11" w:rsidRDefault="00000000">
      <w:pPr>
        <w:numPr>
          <w:ilvl w:val="2"/>
          <w:numId w:val="1"/>
        </w:numPr>
        <w:tabs>
          <w:tab w:val="left" w:pos="1418"/>
        </w:tabs>
        <w:ind w:left="0" w:right="49" w:firstLine="709"/>
        <w:jc w:val="both"/>
        <w:rPr>
          <w:color w:val="000000"/>
          <w:lang w:val="lt-LT"/>
        </w:rPr>
      </w:pPr>
      <w:r w:rsidRPr="00063C11">
        <w:rPr>
          <w:color w:val="000000"/>
          <w:lang w:val="lt-LT"/>
        </w:rPr>
        <w:t>suteikti Pardavėjui  informaciją ir (ar) dokumentus, būtinus Sutarčiai vykdyti;</w:t>
      </w:r>
    </w:p>
    <w:p w14:paraId="74486FC5" w14:textId="77777777" w:rsidR="00F61ED1" w:rsidRPr="00063C11" w:rsidRDefault="00000000">
      <w:pPr>
        <w:numPr>
          <w:ilvl w:val="2"/>
          <w:numId w:val="1"/>
        </w:numPr>
        <w:tabs>
          <w:tab w:val="left" w:pos="1418"/>
        </w:tabs>
        <w:ind w:left="0" w:right="49" w:firstLine="709"/>
        <w:jc w:val="both"/>
        <w:rPr>
          <w:color w:val="000000"/>
          <w:lang w:val="lt-LT"/>
        </w:rPr>
      </w:pPr>
      <w:r w:rsidRPr="00063C11">
        <w:rPr>
          <w:color w:val="000000"/>
          <w:lang w:val="lt-LT"/>
        </w:rPr>
        <w:t>tinkamai vykdyti kitus įsipareigojimus, numatytus Sutartyje ir galiojančiuose Lietuvos Respublikos teisės aktuose.</w:t>
      </w:r>
    </w:p>
    <w:p w14:paraId="19F4C72A" w14:textId="77777777" w:rsidR="00F61ED1" w:rsidRPr="00063C11" w:rsidRDefault="00000000">
      <w:pPr>
        <w:numPr>
          <w:ilvl w:val="1"/>
          <w:numId w:val="1"/>
        </w:numPr>
        <w:ind w:left="0" w:firstLine="709"/>
        <w:jc w:val="both"/>
        <w:rPr>
          <w:color w:val="000000"/>
          <w:lang w:val="lt-LT"/>
        </w:rPr>
      </w:pPr>
      <w:r w:rsidRPr="00063C11">
        <w:rPr>
          <w:color w:val="000000"/>
          <w:lang w:val="lt-LT"/>
        </w:rPr>
        <w:lastRenderedPageBreak/>
        <w:t xml:space="preserve">Pardavėjas gali keisti Sutartyje nurodytus subtiekėjus ar specialistus Sutartyje nustatytais atvejais ir tvarka gavęs Pirkėjo rašytinį sutikimą. </w:t>
      </w:r>
    </w:p>
    <w:p w14:paraId="5E894DA1" w14:textId="77777777" w:rsidR="00F61ED1" w:rsidRPr="00063C11" w:rsidRDefault="00000000">
      <w:pPr>
        <w:numPr>
          <w:ilvl w:val="1"/>
          <w:numId w:val="1"/>
        </w:numPr>
        <w:ind w:left="0" w:firstLine="709"/>
        <w:jc w:val="both"/>
        <w:rPr>
          <w:color w:val="000000"/>
          <w:lang w:val="lt-LT"/>
        </w:rPr>
      </w:pPr>
      <w:r w:rsidRPr="00063C11">
        <w:rPr>
          <w:color w:val="000000"/>
          <w:lang w:val="lt-LT"/>
        </w:rPr>
        <w:t>Pirkėjas Sutarties vykdymo metu gali inicijuoti subtiekėjo ar specialisto, numatyto Sutartyje, pakeitimą, raštu nurodydamas tokio keitimo motyvus.</w:t>
      </w:r>
    </w:p>
    <w:p w14:paraId="5473FC3E" w14:textId="77777777" w:rsidR="00F61ED1" w:rsidRPr="00063C11" w:rsidRDefault="00000000">
      <w:pPr>
        <w:numPr>
          <w:ilvl w:val="1"/>
          <w:numId w:val="1"/>
        </w:numPr>
        <w:ind w:left="0" w:firstLine="709"/>
        <w:jc w:val="both"/>
        <w:rPr>
          <w:color w:val="000000"/>
          <w:lang w:val="lt-LT"/>
        </w:rPr>
      </w:pPr>
      <w:r w:rsidRPr="00063C11">
        <w:rPr>
          <w:color w:val="000000"/>
          <w:lang w:val="lt-LT"/>
        </w:rPr>
        <w:t xml:space="preserve">Naujo subtiekėjo pasitelkimą ar Sutartyje nurodyto subtiekėjo ar specialisto keitimą </w:t>
      </w:r>
      <w:r w:rsidRPr="00063C11">
        <w:rPr>
          <w:lang w:val="lt-LT"/>
        </w:rPr>
        <w:t>inicijuojanti</w:t>
      </w:r>
      <w:r w:rsidRPr="00063C11">
        <w:rPr>
          <w:color w:val="000000"/>
          <w:lang w:val="lt-LT"/>
        </w:rPr>
        <w:t xml:space="preserve"> Šalis turi raštu kreiptis į kitą Šalį ir gauti jos rašytinį sutikimą. Šalis, į kurią kreipėsi, turi atsakyti ne vėliau, kaip per 5 (penkias) darbo dienas ir tik pagrįstais atvejais turi teisę nesutikti su subtiekėjo ar specialisto pakeitimu kitais nei Sutartyje nustatytais atvejais.</w:t>
      </w:r>
    </w:p>
    <w:p w14:paraId="00A0BFCD" w14:textId="77777777" w:rsidR="00F61ED1" w:rsidRPr="00063C11" w:rsidRDefault="00000000">
      <w:pPr>
        <w:numPr>
          <w:ilvl w:val="1"/>
          <w:numId w:val="1"/>
        </w:numPr>
        <w:ind w:left="0" w:firstLine="709"/>
        <w:jc w:val="both"/>
        <w:rPr>
          <w:color w:val="000000"/>
          <w:lang w:val="lt-LT"/>
        </w:rPr>
      </w:pPr>
      <w:r w:rsidRPr="00063C11">
        <w:rPr>
          <w:color w:val="000000"/>
          <w:lang w:val="lt-LT"/>
        </w:rPr>
        <w:t>Subtiekėjas, kurio pajėgumais Pardavėjas rėmėsi, kad atitiktų Konkurso sąlygose nustatytus kvalifikacijos reikalavimus, gali būti keičiamas tik šiais atvejais:</w:t>
      </w:r>
    </w:p>
    <w:p w14:paraId="31EAD6D1" w14:textId="77777777" w:rsidR="00F61ED1" w:rsidRPr="00063C11" w:rsidRDefault="00000000">
      <w:pPr>
        <w:numPr>
          <w:ilvl w:val="2"/>
          <w:numId w:val="1"/>
        </w:numPr>
        <w:ind w:left="0" w:firstLine="709"/>
        <w:jc w:val="both"/>
        <w:rPr>
          <w:color w:val="000000"/>
          <w:lang w:val="lt-LT"/>
        </w:rPr>
      </w:pPr>
      <w:r w:rsidRPr="00063C11">
        <w:rPr>
          <w:color w:val="000000"/>
          <w:lang w:val="lt-LT"/>
        </w:rPr>
        <w:t>kai subtiekėjas bankrutuoja, yra likviduojamas ar susidaro analogiška situacija;</w:t>
      </w:r>
    </w:p>
    <w:p w14:paraId="193FE460" w14:textId="77777777" w:rsidR="00F61ED1" w:rsidRPr="00063C11" w:rsidRDefault="00000000">
      <w:pPr>
        <w:numPr>
          <w:ilvl w:val="2"/>
          <w:numId w:val="1"/>
        </w:numPr>
        <w:ind w:left="0" w:firstLine="709"/>
        <w:jc w:val="both"/>
        <w:rPr>
          <w:color w:val="000000"/>
          <w:lang w:val="lt-LT"/>
        </w:rPr>
      </w:pPr>
      <w:r w:rsidRPr="00063C11">
        <w:rPr>
          <w:color w:val="000000"/>
          <w:lang w:val="lt-LT"/>
        </w:rPr>
        <w:t>kai subtiekėjas dėl objektyvių priežasčių (pavyzdžiui, subtiekėjui atsisakius vykdyti įsipareigojimus, nutrūkus teisiniams santykiams su Pardavėju ir pan.) nebegali vykdyti visų ar dalies Sutartyje numatytų įsipareigojimų.</w:t>
      </w:r>
    </w:p>
    <w:p w14:paraId="4328EAB0" w14:textId="77777777" w:rsidR="00F61ED1" w:rsidRPr="00063C11" w:rsidRDefault="00000000">
      <w:pPr>
        <w:numPr>
          <w:ilvl w:val="1"/>
          <w:numId w:val="1"/>
        </w:numPr>
        <w:ind w:left="0" w:firstLine="709"/>
        <w:jc w:val="both"/>
        <w:rPr>
          <w:color w:val="000000"/>
          <w:lang w:val="lt-LT"/>
        </w:rPr>
      </w:pPr>
      <w:bookmarkStart w:id="1" w:name="_heading=h.gjdgxs" w:colFirst="0" w:colLast="0"/>
      <w:bookmarkEnd w:id="1"/>
      <w:r w:rsidRPr="00063C11">
        <w:rPr>
          <w:color w:val="000000"/>
          <w:lang w:val="lt-LT"/>
        </w:rPr>
        <w:t>Pardavėjas privalo pakeisti subtiekėją, jei paaiškėja, kad jis atitinka Konkurso sąlygose nustatytą pašalinimo pagrindą, kuris taikomas ir Sutarties galiojimo metu.</w:t>
      </w:r>
    </w:p>
    <w:p w14:paraId="13C03FCA" w14:textId="77777777" w:rsidR="00F61ED1" w:rsidRPr="00063C11" w:rsidRDefault="00000000">
      <w:pPr>
        <w:numPr>
          <w:ilvl w:val="1"/>
          <w:numId w:val="1"/>
        </w:numPr>
        <w:ind w:left="0" w:firstLine="709"/>
        <w:jc w:val="both"/>
        <w:rPr>
          <w:color w:val="000000"/>
          <w:lang w:val="lt-LT"/>
        </w:rPr>
      </w:pPr>
      <w:r w:rsidRPr="00063C11">
        <w:rPr>
          <w:color w:val="000000"/>
          <w:lang w:val="lt-LT"/>
        </w:rPr>
        <w:t>Jei subtiekėjui, Konkurso sąlygose buvo keliami kvalifikacijos reikalavimai arba reikalavimai dėl pašalinimo pagrindų nebuvimo, arba Pardavėjas rėmėsi subtiekėjo pajėgumais, kad atitiktų Konkurso sąlygose nustatytus kvalifikacijos reikalavimus, keičiamas ar naujai pasitelkiamas subtiekėjas turi atitikti atitinkamus Konkurso sąlygose nustatytus reikalavimus. Pardavėjas privalo pateikti naujo subtiekėjo kvalifikacijos atitiktį ir pašalinimo pagrindų nebuvimą patvirtinančius dokumentus. Naujas subtiekėjas turi turėti ne žemesnę nei Konkurso sąlygose, o jei Pasiūlymas buvo vertintas pagal kainą (sąnaudas) ir kokybę – ir Pardavėjo pateiktame Pasiūlyme nurodytą (į kurią buvo atsižvelgta vertinant pasiūlymą), kvalifikaciją. Jeigu subtiekėjas neatitinka kvalifikacijos reikalavimų ar atitinka bent vieną Konkurso sąlygose nustatytą pašalinimo pagrindą (jei taikoma), Pirkėjas reikalauja, kad Pardavėjas pakeistų minėtą subtiekėją reikalavimus atitinkančiu subtiekėju.</w:t>
      </w:r>
    </w:p>
    <w:p w14:paraId="515BDC15" w14:textId="77777777" w:rsidR="00F61ED1" w:rsidRPr="00063C11" w:rsidRDefault="00F61ED1">
      <w:pPr>
        <w:tabs>
          <w:tab w:val="left" w:pos="1418"/>
        </w:tabs>
        <w:ind w:right="49"/>
        <w:jc w:val="both"/>
        <w:rPr>
          <w:color w:val="000000"/>
          <w:lang w:val="lt-LT"/>
        </w:rPr>
      </w:pPr>
    </w:p>
    <w:p w14:paraId="4C16F835" w14:textId="28BBFD32" w:rsidR="00F61ED1" w:rsidRPr="00063C11" w:rsidRDefault="00000000">
      <w:pPr>
        <w:numPr>
          <w:ilvl w:val="0"/>
          <w:numId w:val="2"/>
        </w:numPr>
        <w:tabs>
          <w:tab w:val="left" w:pos="1134"/>
        </w:tabs>
        <w:ind w:left="0" w:firstLine="709"/>
        <w:jc w:val="both"/>
        <w:rPr>
          <w:color w:val="000000"/>
          <w:lang w:val="lt-LT"/>
        </w:rPr>
      </w:pPr>
      <w:r w:rsidRPr="00063C11">
        <w:rPr>
          <w:b/>
          <w:color w:val="000000"/>
          <w:lang w:val="lt-LT"/>
        </w:rPr>
        <w:t>P</w:t>
      </w:r>
      <w:r w:rsidR="00F04C42">
        <w:rPr>
          <w:b/>
          <w:color w:val="000000"/>
          <w:lang w:val="lt-LT"/>
        </w:rPr>
        <w:t>REKIŲ</w:t>
      </w:r>
      <w:r w:rsidRPr="00063C11">
        <w:rPr>
          <w:b/>
          <w:i/>
          <w:color w:val="000000"/>
          <w:lang w:val="lt-LT"/>
        </w:rPr>
        <w:t xml:space="preserve"> </w:t>
      </w:r>
      <w:r w:rsidRPr="00063C11">
        <w:rPr>
          <w:b/>
          <w:color w:val="000000"/>
          <w:lang w:val="lt-LT"/>
        </w:rPr>
        <w:t>PRIĖMIMAS-PERDAVIMAS</w:t>
      </w:r>
    </w:p>
    <w:p w14:paraId="283CD648" w14:textId="77777777" w:rsidR="00F61ED1" w:rsidRPr="00063C11" w:rsidRDefault="00F61ED1">
      <w:pPr>
        <w:tabs>
          <w:tab w:val="left" w:pos="1134"/>
        </w:tabs>
        <w:ind w:left="709"/>
        <w:jc w:val="both"/>
        <w:rPr>
          <w:b/>
          <w:color w:val="000000"/>
          <w:lang w:val="lt-LT"/>
        </w:rPr>
      </w:pPr>
    </w:p>
    <w:p w14:paraId="40F55781" w14:textId="4612FC57"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t>P</w:t>
      </w:r>
      <w:r w:rsidR="00F04C42">
        <w:rPr>
          <w:color w:val="000000"/>
          <w:lang w:val="lt-LT"/>
        </w:rPr>
        <w:t>rekė</w:t>
      </w:r>
      <w:r w:rsidRPr="00063C11">
        <w:rPr>
          <w:color w:val="000000"/>
          <w:lang w:val="lt-LT"/>
        </w:rPr>
        <w:t xml:space="preserve"> turi atitikti pasiūlymą ir techninės specifikacijos reikalavimus.</w:t>
      </w:r>
    </w:p>
    <w:p w14:paraId="1F2AD76B" w14:textId="643177C9" w:rsidR="00F61ED1" w:rsidRPr="00063C11" w:rsidRDefault="00F04C42">
      <w:pPr>
        <w:numPr>
          <w:ilvl w:val="1"/>
          <w:numId w:val="2"/>
        </w:numPr>
        <w:tabs>
          <w:tab w:val="left" w:pos="1134"/>
        </w:tabs>
        <w:ind w:left="0" w:firstLine="709"/>
        <w:jc w:val="both"/>
        <w:rPr>
          <w:color w:val="000000"/>
          <w:lang w:val="lt-LT"/>
        </w:rPr>
      </w:pPr>
      <w:r>
        <w:rPr>
          <w:color w:val="000000"/>
          <w:lang w:val="lt-LT"/>
        </w:rPr>
        <w:t>Pristatytos</w:t>
      </w:r>
      <w:r w:rsidRPr="00063C11">
        <w:rPr>
          <w:color w:val="000000"/>
          <w:lang w:val="lt-LT"/>
        </w:rPr>
        <w:t xml:space="preserve"> </w:t>
      </w:r>
      <w:r>
        <w:rPr>
          <w:color w:val="000000"/>
          <w:lang w:val="lt-LT"/>
        </w:rPr>
        <w:t>Prekės</w:t>
      </w:r>
      <w:r w:rsidRPr="00063C11">
        <w:rPr>
          <w:i/>
          <w:color w:val="000000"/>
          <w:lang w:val="lt-LT"/>
        </w:rPr>
        <w:t xml:space="preserve"> </w:t>
      </w:r>
      <w:r w:rsidRPr="00063C11">
        <w:rPr>
          <w:color w:val="000000"/>
          <w:lang w:val="lt-LT"/>
        </w:rPr>
        <w:t>rezultatus Pardavėjas</w:t>
      </w:r>
      <w:r w:rsidRPr="00063C11">
        <w:rPr>
          <w:i/>
          <w:color w:val="000000"/>
          <w:lang w:val="lt-LT"/>
        </w:rPr>
        <w:t xml:space="preserve"> </w:t>
      </w:r>
      <w:r w:rsidRPr="00063C11">
        <w:rPr>
          <w:color w:val="000000"/>
          <w:lang w:val="lt-LT"/>
        </w:rPr>
        <w:t xml:space="preserve">įsipareigoja nurodyti </w:t>
      </w:r>
      <w:r>
        <w:rPr>
          <w:color w:val="000000"/>
          <w:lang w:val="lt-LT"/>
        </w:rPr>
        <w:t>Prekės</w:t>
      </w:r>
      <w:r w:rsidRPr="00063C11">
        <w:rPr>
          <w:color w:val="000000"/>
          <w:lang w:val="lt-LT"/>
        </w:rPr>
        <w:t xml:space="preserve"> </w:t>
      </w:r>
      <w:r w:rsidRPr="00063C11">
        <w:rPr>
          <w:lang w:val="lt-LT"/>
        </w:rPr>
        <w:t>rezultato</w:t>
      </w:r>
      <w:r w:rsidRPr="00063C11">
        <w:rPr>
          <w:color w:val="000000"/>
          <w:lang w:val="lt-LT"/>
        </w:rPr>
        <w:t xml:space="preserve"> priėmimo-perdavimo akte.</w:t>
      </w:r>
    </w:p>
    <w:p w14:paraId="4996D865" w14:textId="38C399E5"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t xml:space="preserve">Pirkėjas, patikrinęs ir įsitikinęs, kad </w:t>
      </w:r>
      <w:r w:rsidR="00F04C42">
        <w:rPr>
          <w:color w:val="000000"/>
          <w:lang w:val="lt-LT"/>
        </w:rPr>
        <w:t>Prekė</w:t>
      </w:r>
      <w:r w:rsidRPr="00063C11">
        <w:rPr>
          <w:color w:val="000000"/>
          <w:lang w:val="lt-LT"/>
        </w:rPr>
        <w:t xml:space="preserve"> atitinka Sutartyje nustatytus reikalavimus ir kad yra įvykdyti visi kiti Pardavėjo įsipareigojimai pagal Sutartį, turi pasirašyti P</w:t>
      </w:r>
      <w:r w:rsidR="009B43D7">
        <w:rPr>
          <w:color w:val="000000"/>
          <w:lang w:val="lt-LT"/>
        </w:rPr>
        <w:t>rekės</w:t>
      </w:r>
      <w:r w:rsidRPr="00063C11">
        <w:rPr>
          <w:color w:val="000000"/>
          <w:lang w:val="lt-LT"/>
        </w:rPr>
        <w:t xml:space="preserve"> priėmimo-perdavimo aktą arba pateikti Pardavėjui raštiškas pastabas, nurodydamas Pardavėjui pašalinti </w:t>
      </w:r>
      <w:r w:rsidR="009B43D7">
        <w:rPr>
          <w:color w:val="000000"/>
          <w:lang w:val="lt-LT"/>
        </w:rPr>
        <w:t>Prekės</w:t>
      </w:r>
      <w:r w:rsidRPr="00063C11">
        <w:rPr>
          <w:color w:val="000000"/>
          <w:lang w:val="lt-LT"/>
        </w:rPr>
        <w:t xml:space="preserve"> rezultato trūkumus per 5</w:t>
      </w:r>
      <w:r w:rsidRPr="00063C11">
        <w:rPr>
          <w:b/>
          <w:color w:val="000000"/>
          <w:lang w:val="lt-LT"/>
        </w:rPr>
        <w:t xml:space="preserve"> </w:t>
      </w:r>
      <w:r w:rsidRPr="00063C11">
        <w:rPr>
          <w:color w:val="000000"/>
          <w:lang w:val="lt-LT"/>
        </w:rPr>
        <w:t>darbo dienas nuo raštiškų pastabų gavimo dienos.</w:t>
      </w:r>
    </w:p>
    <w:p w14:paraId="3AF88132" w14:textId="2ADECFC7"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t>P</w:t>
      </w:r>
      <w:r w:rsidR="009B43D7">
        <w:rPr>
          <w:color w:val="000000"/>
          <w:lang w:val="lt-LT"/>
        </w:rPr>
        <w:t>rekės</w:t>
      </w:r>
      <w:r w:rsidRPr="00063C11">
        <w:rPr>
          <w:color w:val="000000"/>
          <w:lang w:val="lt-LT"/>
        </w:rPr>
        <w:t xml:space="preserve"> priėmimo-perdavimo aktas pasirašomas 2 (dviem) vienodą juridinę galią turinčiais egzemplioriais.</w:t>
      </w:r>
    </w:p>
    <w:p w14:paraId="6A812138" w14:textId="77777777" w:rsidR="00F61ED1" w:rsidRPr="00063C11" w:rsidRDefault="00F61ED1">
      <w:pPr>
        <w:tabs>
          <w:tab w:val="left" w:pos="9360"/>
          <w:tab w:val="left" w:pos="9639"/>
        </w:tabs>
        <w:ind w:right="-93"/>
        <w:jc w:val="both"/>
        <w:rPr>
          <w:i/>
          <w:color w:val="000000"/>
          <w:lang w:val="lt-LT"/>
        </w:rPr>
      </w:pPr>
    </w:p>
    <w:p w14:paraId="76E45B2D" w14:textId="77777777" w:rsidR="00F61ED1" w:rsidRPr="00063C11" w:rsidRDefault="00000000">
      <w:pPr>
        <w:numPr>
          <w:ilvl w:val="0"/>
          <w:numId w:val="2"/>
        </w:numPr>
        <w:tabs>
          <w:tab w:val="left" w:pos="993"/>
        </w:tabs>
        <w:ind w:left="0" w:firstLine="709"/>
        <w:jc w:val="both"/>
        <w:rPr>
          <w:color w:val="000000"/>
          <w:lang w:val="lt-LT"/>
        </w:rPr>
      </w:pPr>
      <w:r w:rsidRPr="00063C11">
        <w:rPr>
          <w:b/>
          <w:color w:val="000000"/>
          <w:lang w:val="lt-LT"/>
        </w:rPr>
        <w:t>ŠALIŲ SUTARTINĖ ATSAKOMYBĖ</w:t>
      </w:r>
    </w:p>
    <w:p w14:paraId="318AB486" w14:textId="77777777" w:rsidR="00F61ED1" w:rsidRPr="00063C11" w:rsidRDefault="00F61ED1">
      <w:pPr>
        <w:tabs>
          <w:tab w:val="left" w:pos="1134"/>
        </w:tabs>
        <w:jc w:val="both"/>
        <w:rPr>
          <w:color w:val="000000"/>
          <w:lang w:val="lt-LT"/>
        </w:rPr>
      </w:pPr>
    </w:p>
    <w:p w14:paraId="313C572A" w14:textId="77777777"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t xml:space="preserve">Šalys privalo susilaikyti nuo bet kokių veiksmų, kurie galėtų pakenkti kitai Šaliai. Jei Pardavėjas </w:t>
      </w:r>
      <w:r w:rsidRPr="00063C11">
        <w:rPr>
          <w:lang w:val="lt-LT"/>
        </w:rPr>
        <w:t>neįvykdo</w:t>
      </w:r>
      <w:r w:rsidRPr="00063C11">
        <w:rPr>
          <w:color w:val="000000"/>
          <w:lang w:val="lt-LT"/>
        </w:rPr>
        <w:t xml:space="preserve"> arba netinkamai </w:t>
      </w:r>
      <w:r w:rsidRPr="00063C11">
        <w:rPr>
          <w:lang w:val="lt-LT"/>
        </w:rPr>
        <w:t>vykdo</w:t>
      </w:r>
      <w:r w:rsidRPr="00063C11">
        <w:rPr>
          <w:color w:val="000000"/>
          <w:lang w:val="lt-LT"/>
        </w:rPr>
        <w:t xml:space="preserve"> Sutartyje numatytus įsipareigojimus, Pirkėjas turi teisę pareikalauti atlyginti Sutarties sąlygų nevykdymu ar netinkamu vykdymu jam padarytus tiesioginius nuostolius, tačiau nedidesne nei Sutarties verte, išskyrus Civilinio kodekso 6.252 straipsnio 1 dalyje įtvirtintas išimtis ir pagal Civilinį kodeksą galimus regreso atvejus.</w:t>
      </w:r>
    </w:p>
    <w:p w14:paraId="72E8C1F8" w14:textId="77777777"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t>Pirkėjas gali nutraukti Sutartį, prieš 10 kalendorinių dienų įspėjęs raštu Pardavėją, jeigu jis nevykdo sutartinių įsipareigojimų ar netinkamai juos įvykdo ir tai yra esminis Sutarties pažeidimas. Nustatydamas esminį Sutarties pažeidimą Pirkėjas privalo vadovautis Civilinio kodekso 6.217 straipsnio nuostatomis.</w:t>
      </w:r>
    </w:p>
    <w:p w14:paraId="66662D85" w14:textId="77777777"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t>Nutraukus Sutartį Sutarties 6.2 punkte nurodytu pagrindu, Pardavėjas per 5 (penkias) darbo dienas nuo Sutarties nutraukimo dienos sumoka Pirkėjui 5 procentų nuo Sutarties vertės dydžio baudą, o Pardavėjas įtraukiamas į nepatikimų tiekėjų sąrašą.</w:t>
      </w:r>
    </w:p>
    <w:p w14:paraId="78ED2CD7" w14:textId="77777777"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lastRenderedPageBreak/>
        <w:t>Už Pirkėjo vėlavimą atsiskaityti su Pardavėju numatomi delspinigiai − 0,06 procento nuo vėluojamos apmokėti sumos, už kiekvieną pavėluotą dieną, bet ne daugiau kaip 5 procentai nuo Sutarties vertės. Delspinigiai Pirkėjui neskaičiuojami, jei vėlavimas atsirado dėl netinkamo Pirkėjo finansavimo.</w:t>
      </w:r>
    </w:p>
    <w:p w14:paraId="3DDE3907" w14:textId="77777777"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t>Už Pardavėjo vėlavimą atlikti sutartinius įsipareigojimus numatomi delspinigiai − 0,06 procento nuo vėluojamų atlikti sutartinių įsipareigojimų vertės, už kiekvieną pavėluotą dieną, bet ne daugiau kaip 5 procentai nuo Sutarties vertės.</w:t>
      </w:r>
    </w:p>
    <w:p w14:paraId="113EA460" w14:textId="77777777"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t>Delspinigių/baudų sumokėjimas neatleidžia Šalies nuo pareigos atlyginti nuostolius ir nuo Sutarties įsipareigojimų vykdymo.</w:t>
      </w:r>
    </w:p>
    <w:p w14:paraId="2B34C0C2" w14:textId="77777777" w:rsidR="00F61ED1" w:rsidRPr="00063C11" w:rsidRDefault="00000000">
      <w:pPr>
        <w:numPr>
          <w:ilvl w:val="1"/>
          <w:numId w:val="2"/>
        </w:numPr>
        <w:tabs>
          <w:tab w:val="left" w:pos="1134"/>
        </w:tabs>
        <w:ind w:left="0" w:firstLine="709"/>
        <w:jc w:val="both"/>
        <w:rPr>
          <w:color w:val="000000"/>
          <w:lang w:val="lt-LT"/>
        </w:rPr>
      </w:pPr>
      <w:r w:rsidRPr="00063C11">
        <w:rPr>
          <w:color w:val="000000"/>
          <w:lang w:val="lt-LT"/>
        </w:rPr>
        <w:t xml:space="preserve"> Pardavėjui pagal Sutartį pritaikytų sankcijų sumos gali būti dengiamos iš Pardavėjui pagal Sutartį priklausančių gauti sumų.</w:t>
      </w:r>
    </w:p>
    <w:p w14:paraId="21D389B3" w14:textId="77777777" w:rsidR="00F61ED1" w:rsidRPr="00063C11" w:rsidRDefault="00F61ED1">
      <w:pPr>
        <w:rPr>
          <w:i/>
          <w:lang w:val="lt-LT"/>
        </w:rPr>
      </w:pPr>
    </w:p>
    <w:p w14:paraId="4B566CD9" w14:textId="77777777" w:rsidR="00F61ED1" w:rsidRPr="00063C11" w:rsidRDefault="00000000">
      <w:pPr>
        <w:pStyle w:val="Heading5"/>
        <w:numPr>
          <w:ilvl w:val="0"/>
          <w:numId w:val="2"/>
        </w:numPr>
        <w:tabs>
          <w:tab w:val="left" w:pos="993"/>
        </w:tabs>
        <w:ind w:left="0" w:firstLine="709"/>
        <w:rPr>
          <w:sz w:val="24"/>
          <w:szCs w:val="24"/>
          <w:lang w:val="lt-LT"/>
        </w:rPr>
      </w:pPr>
      <w:r w:rsidRPr="00063C11">
        <w:rPr>
          <w:sz w:val="24"/>
          <w:szCs w:val="24"/>
          <w:lang w:val="lt-LT"/>
        </w:rPr>
        <w:t>SUTARTIES NUTRAUKIMAS</w:t>
      </w:r>
    </w:p>
    <w:p w14:paraId="4D9A8BFC" w14:textId="77777777" w:rsidR="00F61ED1" w:rsidRPr="00063C11" w:rsidRDefault="00F61ED1">
      <w:pPr>
        <w:rPr>
          <w:color w:val="000000"/>
          <w:lang w:val="lt-LT"/>
        </w:rPr>
      </w:pPr>
    </w:p>
    <w:p w14:paraId="3CF92381" w14:textId="77777777" w:rsidR="00F61ED1" w:rsidRPr="00063C11" w:rsidRDefault="00000000">
      <w:pPr>
        <w:numPr>
          <w:ilvl w:val="1"/>
          <w:numId w:val="2"/>
        </w:numPr>
        <w:tabs>
          <w:tab w:val="left" w:pos="1134"/>
        </w:tabs>
        <w:ind w:left="0" w:right="-2" w:firstLine="709"/>
        <w:jc w:val="both"/>
        <w:rPr>
          <w:color w:val="000000"/>
          <w:lang w:val="lt-LT"/>
        </w:rPr>
      </w:pPr>
      <w:r w:rsidRPr="00063C11">
        <w:rPr>
          <w:color w:val="000000"/>
          <w:lang w:val="lt-LT"/>
        </w:rPr>
        <w:t>Sutartis gali būti nutraukiama raštišku Šalių susitarimu.</w:t>
      </w:r>
    </w:p>
    <w:p w14:paraId="3CD3E75A" w14:textId="77777777" w:rsidR="00F61ED1" w:rsidRPr="00063C11" w:rsidRDefault="00000000">
      <w:pPr>
        <w:numPr>
          <w:ilvl w:val="1"/>
          <w:numId w:val="2"/>
        </w:numPr>
        <w:tabs>
          <w:tab w:val="left" w:pos="1134"/>
        </w:tabs>
        <w:ind w:left="0" w:right="-2" w:firstLine="709"/>
        <w:jc w:val="both"/>
        <w:rPr>
          <w:color w:val="000000"/>
          <w:lang w:val="lt-LT"/>
        </w:rPr>
      </w:pPr>
      <w:r w:rsidRPr="00063C11">
        <w:rPr>
          <w:color w:val="000000"/>
          <w:lang w:val="lt-LT"/>
        </w:rPr>
        <w:t>Sutartis gali būti nutraukiama nenugalimos jėgos aplinkybėms užtrukus ilgiau nei 1 (vieną) mėnesį ir Šalims nepasirašius papildomo susitarimo dėl šios Sutarties pakeitimo, leidžiančio Šalims toliau vykdyti savo sutartinius įsipareigojimus;</w:t>
      </w:r>
    </w:p>
    <w:p w14:paraId="285F3938" w14:textId="77777777" w:rsidR="00F61ED1" w:rsidRPr="00063C11" w:rsidRDefault="00000000">
      <w:pPr>
        <w:numPr>
          <w:ilvl w:val="1"/>
          <w:numId w:val="2"/>
        </w:numPr>
        <w:tabs>
          <w:tab w:val="left" w:pos="1134"/>
        </w:tabs>
        <w:ind w:left="0" w:right="-2" w:firstLine="709"/>
        <w:jc w:val="both"/>
        <w:rPr>
          <w:color w:val="000000"/>
          <w:lang w:val="lt-LT"/>
        </w:rPr>
      </w:pPr>
      <w:r w:rsidRPr="00063C11">
        <w:rPr>
          <w:color w:val="000000"/>
          <w:lang w:val="lt-LT"/>
        </w:rPr>
        <w:t>Sutartis gali būti nutraukiama bet kurios iš Šalių valia apie tai prieš 30 (trisdešimt) kalendorinių dienų raštu pranešus kitai šaliai, jeigu kita šalis padarė esminį Sutarties pažeidimą.</w:t>
      </w:r>
    </w:p>
    <w:p w14:paraId="6822E4CB" w14:textId="77777777" w:rsidR="00F61ED1" w:rsidRPr="00063C11" w:rsidRDefault="00000000">
      <w:pPr>
        <w:numPr>
          <w:ilvl w:val="1"/>
          <w:numId w:val="2"/>
        </w:numPr>
        <w:tabs>
          <w:tab w:val="left" w:pos="1134"/>
        </w:tabs>
        <w:ind w:left="0" w:right="-2" w:firstLine="709"/>
        <w:jc w:val="both"/>
        <w:rPr>
          <w:color w:val="000000"/>
          <w:lang w:val="lt-LT"/>
        </w:rPr>
      </w:pPr>
      <w:r w:rsidRPr="00063C11">
        <w:rPr>
          <w:color w:val="000000"/>
          <w:lang w:val="lt-LT"/>
        </w:rPr>
        <w:t>Pirkėjas šią Sutartį gali nutraukti vienašališkai, įspėjęs Pardavėją prieš 30 (trisdešimt) kalendorinių dienų, jeigu:</w:t>
      </w:r>
    </w:p>
    <w:p w14:paraId="1DB03C94" w14:textId="258C7D76" w:rsidR="00F61ED1" w:rsidRPr="00063C11" w:rsidRDefault="00000000">
      <w:pPr>
        <w:numPr>
          <w:ilvl w:val="2"/>
          <w:numId w:val="2"/>
        </w:numPr>
        <w:pBdr>
          <w:top w:val="none" w:sz="0" w:space="0" w:color="000000"/>
          <w:left w:val="none" w:sz="0" w:space="0" w:color="000000"/>
          <w:bottom w:val="none" w:sz="0" w:space="0" w:color="000000"/>
          <w:right w:val="none" w:sz="0" w:space="0" w:color="000000"/>
          <w:between w:val="none" w:sz="0" w:space="0" w:color="000000"/>
        </w:pBdr>
        <w:ind w:left="0" w:firstLine="709"/>
        <w:jc w:val="both"/>
        <w:rPr>
          <w:color w:val="000000"/>
          <w:lang w:val="lt-LT"/>
        </w:rPr>
      </w:pPr>
      <w:r w:rsidRPr="00063C11">
        <w:rPr>
          <w:color w:val="000000"/>
          <w:lang w:val="lt-LT"/>
        </w:rPr>
        <w:t xml:space="preserve">Pardavėjo </w:t>
      </w:r>
      <w:r w:rsidR="009B43D7">
        <w:rPr>
          <w:color w:val="000000"/>
          <w:lang w:val="lt-LT"/>
        </w:rPr>
        <w:t>pristatytos Prekės</w:t>
      </w:r>
      <w:r w:rsidRPr="00063C11">
        <w:rPr>
          <w:color w:val="000000"/>
          <w:lang w:val="lt-LT"/>
        </w:rPr>
        <w:t xml:space="preserve"> kokybė neatitinka Konkurso sąlygų 2 priede pateiktoje techninėje specifikacijoje nustatytų techninių reikalavimų ir tai yra esminis sutarties pažeidimas;</w:t>
      </w:r>
    </w:p>
    <w:p w14:paraId="0D10C4C6" w14:textId="4DC9EA70" w:rsidR="00F61ED1" w:rsidRPr="00063C11" w:rsidRDefault="00000000">
      <w:pPr>
        <w:numPr>
          <w:ilvl w:val="2"/>
          <w:numId w:val="2"/>
        </w:numPr>
        <w:tabs>
          <w:tab w:val="left" w:pos="1418"/>
        </w:tabs>
        <w:ind w:left="0" w:right="-2" w:firstLine="709"/>
        <w:jc w:val="both"/>
        <w:rPr>
          <w:color w:val="000000"/>
          <w:lang w:val="lt-LT"/>
        </w:rPr>
      </w:pPr>
      <w:r w:rsidRPr="00063C11">
        <w:rPr>
          <w:color w:val="000000"/>
          <w:lang w:val="lt-LT"/>
        </w:rPr>
        <w:t xml:space="preserve">Pardavėjas nepristato </w:t>
      </w:r>
      <w:r w:rsidR="009B43D7">
        <w:rPr>
          <w:color w:val="000000"/>
          <w:lang w:val="lt-LT"/>
        </w:rPr>
        <w:t>Prekės</w:t>
      </w:r>
      <w:r w:rsidRPr="00063C11">
        <w:rPr>
          <w:color w:val="000000"/>
          <w:lang w:val="lt-LT"/>
        </w:rPr>
        <w:t xml:space="preserve"> rezultato pagal Sutarties 2.2 punkte nustatytą terminą;</w:t>
      </w:r>
    </w:p>
    <w:p w14:paraId="57598C96" w14:textId="77777777" w:rsidR="00F61ED1" w:rsidRPr="00063C11" w:rsidRDefault="00000000">
      <w:pPr>
        <w:numPr>
          <w:ilvl w:val="2"/>
          <w:numId w:val="2"/>
        </w:numPr>
        <w:tabs>
          <w:tab w:val="left" w:pos="1418"/>
        </w:tabs>
        <w:ind w:right="-2" w:hanging="295"/>
        <w:jc w:val="both"/>
        <w:rPr>
          <w:color w:val="000000"/>
          <w:lang w:val="lt-LT"/>
        </w:rPr>
      </w:pPr>
      <w:r w:rsidRPr="00063C11">
        <w:rPr>
          <w:color w:val="000000"/>
          <w:lang w:val="lt-LT"/>
        </w:rPr>
        <w:t>Pardavėjas nevykdo Sutarties 4.1 ir 5.1</w:t>
      </w:r>
      <w:r w:rsidRPr="00063C11">
        <w:rPr>
          <w:lang w:val="lt-LT"/>
        </w:rPr>
        <w:t xml:space="preserve"> </w:t>
      </w:r>
      <w:r w:rsidRPr="00063C11">
        <w:rPr>
          <w:color w:val="000000"/>
          <w:lang w:val="lt-LT"/>
        </w:rPr>
        <w:t>punkt</w:t>
      </w:r>
      <w:r w:rsidRPr="00063C11">
        <w:rPr>
          <w:lang w:val="lt-LT"/>
        </w:rPr>
        <w:t>ų</w:t>
      </w:r>
      <w:r w:rsidRPr="00063C11">
        <w:rPr>
          <w:color w:val="000000"/>
          <w:lang w:val="lt-LT"/>
        </w:rPr>
        <w:t xml:space="preserve"> reikalavimų;</w:t>
      </w:r>
    </w:p>
    <w:p w14:paraId="21733A39" w14:textId="77777777" w:rsidR="00F61ED1" w:rsidRPr="00063C11" w:rsidRDefault="00000000">
      <w:pPr>
        <w:numPr>
          <w:ilvl w:val="2"/>
          <w:numId w:val="2"/>
        </w:numPr>
        <w:tabs>
          <w:tab w:val="left" w:pos="1418"/>
        </w:tabs>
        <w:ind w:left="0" w:right="-2" w:firstLine="709"/>
        <w:jc w:val="both"/>
        <w:rPr>
          <w:color w:val="000000"/>
          <w:lang w:val="lt-LT"/>
        </w:rPr>
      </w:pPr>
      <w:r w:rsidRPr="00063C11">
        <w:rPr>
          <w:color w:val="000000"/>
          <w:lang w:val="lt-LT"/>
        </w:rPr>
        <w:t>jei Pardavėjas yra likviduojamas, sustabdo ūkinę veiklą, jo atžvilgiu vykdomas bankroto procesas, arba teisės aktų nustatyta tvarka susidaro analogiška situacija;</w:t>
      </w:r>
    </w:p>
    <w:p w14:paraId="5C8D6D7A" w14:textId="77777777" w:rsidR="00F61ED1" w:rsidRPr="00063C11" w:rsidRDefault="00000000">
      <w:pPr>
        <w:numPr>
          <w:ilvl w:val="2"/>
          <w:numId w:val="2"/>
        </w:numPr>
        <w:tabs>
          <w:tab w:val="left" w:pos="1418"/>
        </w:tabs>
        <w:ind w:left="0" w:right="-2" w:firstLine="709"/>
        <w:jc w:val="both"/>
        <w:rPr>
          <w:color w:val="000000"/>
          <w:lang w:val="lt-LT"/>
        </w:rPr>
      </w:pPr>
      <w:r w:rsidRPr="00063C11">
        <w:rPr>
          <w:color w:val="000000"/>
          <w:lang w:val="lt-LT"/>
        </w:rPr>
        <w:t>nenugalimos jėgos aplinkybėms užtrukus ilgiau nei 1 (vieną) mėnesį ir Šalims nepasirašius papildomo susitarimo dėl šios Sutarties pakeitimo, leidžiančio Šalims toliau vykdyti savo sutartinius įsipareigojimus.</w:t>
      </w:r>
    </w:p>
    <w:p w14:paraId="38ADDA2E" w14:textId="5A086546" w:rsidR="00F61ED1" w:rsidRPr="00063C11" w:rsidRDefault="00000000">
      <w:pPr>
        <w:numPr>
          <w:ilvl w:val="1"/>
          <w:numId w:val="2"/>
        </w:numPr>
        <w:tabs>
          <w:tab w:val="left" w:pos="1276"/>
        </w:tabs>
        <w:ind w:left="0" w:right="-2" w:firstLine="709"/>
        <w:jc w:val="both"/>
        <w:rPr>
          <w:color w:val="000000"/>
          <w:lang w:val="lt-LT"/>
        </w:rPr>
      </w:pPr>
      <w:r w:rsidRPr="00063C11">
        <w:rPr>
          <w:color w:val="000000"/>
          <w:lang w:val="lt-LT"/>
        </w:rPr>
        <w:t>Jeigu einamaisiais biudžetiniais metais teisės aktais bus apribotas tam tikram laikotarpiui numatytas valstybės piniginių išteklių išdavimas, Pirkėjas turi teisę einamaisiais biudžetiniais metais atsisakyti Sutartyje numatyt</w:t>
      </w:r>
      <w:r w:rsidR="009B43D7">
        <w:rPr>
          <w:color w:val="000000"/>
          <w:lang w:val="lt-LT"/>
        </w:rPr>
        <w:t>os</w:t>
      </w:r>
      <w:r w:rsidRPr="00063C11">
        <w:rPr>
          <w:color w:val="000000"/>
          <w:lang w:val="lt-LT"/>
        </w:rPr>
        <w:t xml:space="preserve">, tačiau dar </w:t>
      </w:r>
      <w:r w:rsidR="009B43D7">
        <w:rPr>
          <w:color w:val="000000"/>
          <w:lang w:val="lt-LT"/>
        </w:rPr>
        <w:t>nepristatytos</w:t>
      </w:r>
      <w:r w:rsidRPr="00063C11">
        <w:rPr>
          <w:color w:val="000000"/>
          <w:lang w:val="lt-LT"/>
        </w:rPr>
        <w:t xml:space="preserve"> </w:t>
      </w:r>
      <w:r w:rsidR="009B43D7">
        <w:rPr>
          <w:color w:val="000000"/>
          <w:lang w:val="lt-LT"/>
        </w:rPr>
        <w:t>Prekės</w:t>
      </w:r>
      <w:r w:rsidRPr="00063C11">
        <w:rPr>
          <w:color w:val="000000"/>
          <w:lang w:val="lt-LT"/>
        </w:rPr>
        <w:t xml:space="preserve"> pirkimo, apie tai informavus tiekėją.</w:t>
      </w:r>
    </w:p>
    <w:p w14:paraId="0097F008" w14:textId="2B347588" w:rsidR="00F61ED1" w:rsidRPr="00063C11" w:rsidRDefault="00000000">
      <w:pPr>
        <w:numPr>
          <w:ilvl w:val="1"/>
          <w:numId w:val="2"/>
        </w:numPr>
        <w:tabs>
          <w:tab w:val="left" w:pos="1276"/>
        </w:tabs>
        <w:ind w:left="0" w:right="-2" w:firstLine="709"/>
        <w:jc w:val="both"/>
        <w:rPr>
          <w:color w:val="000000"/>
          <w:lang w:val="lt-LT"/>
        </w:rPr>
      </w:pPr>
      <w:r w:rsidRPr="00063C11">
        <w:rPr>
          <w:color w:val="000000"/>
          <w:lang w:val="lt-LT"/>
        </w:rPr>
        <w:t>Sutartį nutraukus dėl Pardavėjo kaltės, be jam priklausančio atlyginimo už Pirkėjo įsigyt</w:t>
      </w:r>
      <w:r w:rsidR="009B43D7">
        <w:rPr>
          <w:color w:val="000000"/>
          <w:lang w:val="lt-LT"/>
        </w:rPr>
        <w:t>ą</w:t>
      </w:r>
      <w:r w:rsidRPr="00063C11">
        <w:rPr>
          <w:color w:val="000000"/>
          <w:lang w:val="lt-LT"/>
        </w:rPr>
        <w:t xml:space="preserve"> P</w:t>
      </w:r>
      <w:r w:rsidR="009B43D7">
        <w:rPr>
          <w:color w:val="000000"/>
          <w:lang w:val="lt-LT"/>
        </w:rPr>
        <w:t>rekę,</w:t>
      </w:r>
      <w:r w:rsidRPr="00063C11">
        <w:rPr>
          <w:color w:val="000000"/>
          <w:lang w:val="lt-LT"/>
        </w:rPr>
        <w:t xml:space="preserve"> Pardavėjas neturi teisės į jokių patirtų nuostolių ar žalos kompensaciją.</w:t>
      </w:r>
    </w:p>
    <w:p w14:paraId="5FE003CC" w14:textId="77777777" w:rsidR="00F61ED1" w:rsidRPr="00063C11" w:rsidRDefault="00F61ED1">
      <w:pPr>
        <w:tabs>
          <w:tab w:val="left" w:pos="1276"/>
        </w:tabs>
        <w:ind w:left="709" w:right="-2"/>
        <w:jc w:val="both"/>
        <w:rPr>
          <w:color w:val="000000"/>
          <w:lang w:val="lt-LT"/>
        </w:rPr>
      </w:pPr>
    </w:p>
    <w:p w14:paraId="2FFE9F59" w14:textId="77777777" w:rsidR="00F61ED1" w:rsidRPr="00063C11" w:rsidRDefault="00000000">
      <w:pPr>
        <w:numPr>
          <w:ilvl w:val="0"/>
          <w:numId w:val="2"/>
        </w:numPr>
        <w:tabs>
          <w:tab w:val="left" w:pos="993"/>
        </w:tabs>
        <w:ind w:left="0" w:firstLine="709"/>
        <w:rPr>
          <w:color w:val="000000"/>
          <w:lang w:val="lt-LT"/>
        </w:rPr>
      </w:pPr>
      <w:r w:rsidRPr="00063C11">
        <w:rPr>
          <w:b/>
          <w:color w:val="000000"/>
          <w:lang w:val="lt-LT"/>
        </w:rPr>
        <w:t>NENUGALIMOS JĖGOS (FORCE MAJEURE) APLINKYBĖS</w:t>
      </w:r>
    </w:p>
    <w:p w14:paraId="5633F066" w14:textId="77777777" w:rsidR="00F61ED1" w:rsidRPr="00063C11" w:rsidRDefault="00F61ED1">
      <w:pPr>
        <w:tabs>
          <w:tab w:val="left" w:pos="993"/>
        </w:tabs>
        <w:ind w:left="709"/>
        <w:rPr>
          <w:color w:val="000000"/>
          <w:lang w:val="lt-LT"/>
        </w:rPr>
      </w:pPr>
    </w:p>
    <w:p w14:paraId="219A5572" w14:textId="77777777" w:rsidR="00F61ED1" w:rsidRPr="00063C11" w:rsidRDefault="00000000">
      <w:pPr>
        <w:numPr>
          <w:ilvl w:val="1"/>
          <w:numId w:val="2"/>
        </w:numPr>
        <w:tabs>
          <w:tab w:val="left" w:pos="1276"/>
        </w:tabs>
        <w:ind w:left="0" w:firstLine="709"/>
        <w:jc w:val="both"/>
        <w:rPr>
          <w:color w:val="000000"/>
          <w:lang w:val="lt-LT"/>
        </w:rPr>
      </w:pPr>
      <w:r w:rsidRPr="00063C11">
        <w:rPr>
          <w:color w:val="000000"/>
          <w:lang w:val="lt-LT"/>
        </w:rPr>
        <w:t>Nė viena iš Šalių neatsako už visišką ar dalinį įsipareigojimų neįvykdymą, jeigu ji įrodo, kad įsipareigojimų neįvykdė dėl nenugalimos jėgos (force majeure) aplinkybių. Įrodžius nenugalimos jėgos (force majeure) aplinkybes, Šalys vadovaujasi Lietuvos Respublikos civilinio kodekso nuostatomis. Atleidimo nuo atsakomybės esant nenugalimos jėgos (force majeure) aplinkybėms taisyklėmis, patvirtintomis Lietuvos Respublikos Vyriausybės 1996 m. liepos 15 d. nutarimu Nr. 840, ir Nenugalimos jėgos (force majeure) aplinkybes liudijančių pažymų išdavimo tvarka, patvirtinta Lietuvos Respublikos Vyriausybės 1997 m. kovo 13 d. nutarimu Nr. 222.</w:t>
      </w:r>
    </w:p>
    <w:p w14:paraId="38CCA878" w14:textId="77777777" w:rsidR="00F61ED1" w:rsidRPr="00063C11" w:rsidRDefault="00000000">
      <w:pPr>
        <w:numPr>
          <w:ilvl w:val="1"/>
          <w:numId w:val="2"/>
        </w:numPr>
        <w:tabs>
          <w:tab w:val="left" w:pos="1276"/>
        </w:tabs>
        <w:ind w:left="0" w:firstLine="709"/>
        <w:jc w:val="both"/>
        <w:rPr>
          <w:color w:val="000000"/>
          <w:lang w:val="lt-LT"/>
        </w:rPr>
      </w:pPr>
      <w:r w:rsidRPr="00063C11">
        <w:rPr>
          <w:color w:val="000000"/>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1E67C3F6" w14:textId="77777777" w:rsidR="00F61ED1" w:rsidRPr="00063C11" w:rsidRDefault="00000000">
      <w:pPr>
        <w:numPr>
          <w:ilvl w:val="1"/>
          <w:numId w:val="2"/>
        </w:numPr>
        <w:tabs>
          <w:tab w:val="left" w:pos="1276"/>
        </w:tabs>
        <w:ind w:left="0" w:firstLine="709"/>
        <w:jc w:val="both"/>
        <w:rPr>
          <w:color w:val="000000"/>
          <w:lang w:val="lt-LT"/>
        </w:rPr>
      </w:pPr>
      <w:r w:rsidRPr="00063C11">
        <w:rPr>
          <w:color w:val="000000"/>
          <w:lang w:val="lt-LT"/>
        </w:rPr>
        <w:lastRenderedPageBreak/>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DD568F8" w14:textId="77777777" w:rsidR="00F61ED1" w:rsidRPr="00063C11" w:rsidRDefault="00F61ED1">
      <w:pPr>
        <w:ind w:right="279"/>
        <w:jc w:val="both"/>
        <w:rPr>
          <w:color w:val="000000"/>
          <w:lang w:val="lt-LT"/>
        </w:rPr>
      </w:pPr>
    </w:p>
    <w:p w14:paraId="4F28B933" w14:textId="77777777" w:rsidR="00F61ED1" w:rsidRPr="00063C11" w:rsidRDefault="00000000">
      <w:pPr>
        <w:numPr>
          <w:ilvl w:val="0"/>
          <w:numId w:val="2"/>
        </w:numPr>
        <w:tabs>
          <w:tab w:val="left" w:pos="1276"/>
        </w:tabs>
        <w:ind w:left="0" w:right="279" w:firstLine="709"/>
        <w:jc w:val="both"/>
        <w:rPr>
          <w:color w:val="000000"/>
          <w:lang w:val="lt-LT"/>
        </w:rPr>
      </w:pPr>
      <w:r w:rsidRPr="00063C11">
        <w:rPr>
          <w:b/>
          <w:color w:val="000000"/>
          <w:lang w:val="lt-LT"/>
        </w:rPr>
        <w:t>GINČŲ SPRENDIMO TVARKA</w:t>
      </w:r>
    </w:p>
    <w:p w14:paraId="6855C1D3" w14:textId="77777777" w:rsidR="00F61ED1" w:rsidRPr="00063C11" w:rsidRDefault="00F61ED1">
      <w:pPr>
        <w:tabs>
          <w:tab w:val="left" w:pos="1276"/>
        </w:tabs>
        <w:ind w:left="709" w:right="279"/>
        <w:jc w:val="both"/>
        <w:rPr>
          <w:color w:val="000000"/>
          <w:lang w:val="lt-LT"/>
        </w:rPr>
      </w:pPr>
    </w:p>
    <w:p w14:paraId="3CF9B5DC" w14:textId="77777777" w:rsidR="00F61ED1" w:rsidRPr="00063C11" w:rsidRDefault="00000000">
      <w:pPr>
        <w:numPr>
          <w:ilvl w:val="1"/>
          <w:numId w:val="2"/>
        </w:numPr>
        <w:tabs>
          <w:tab w:val="left" w:pos="1276"/>
        </w:tabs>
        <w:ind w:left="0" w:right="21" w:firstLine="709"/>
        <w:jc w:val="both"/>
        <w:rPr>
          <w:color w:val="000000"/>
          <w:lang w:val="lt-LT"/>
        </w:rPr>
      </w:pPr>
      <w:r w:rsidRPr="00063C11">
        <w:rPr>
          <w:color w:val="000000"/>
          <w:lang w:val="lt-LT"/>
        </w:rPr>
        <w:t>Bet kokie nesutarimai ar ginčai, kylantys tarp Šalių dėl šios Sutarties vykdymo, sprendžiami dvišalių derybų būdu.</w:t>
      </w:r>
    </w:p>
    <w:p w14:paraId="52C29C93" w14:textId="77777777" w:rsidR="00F61ED1" w:rsidRPr="00063C11" w:rsidRDefault="00000000">
      <w:pPr>
        <w:numPr>
          <w:ilvl w:val="1"/>
          <w:numId w:val="2"/>
        </w:numPr>
        <w:tabs>
          <w:tab w:val="left" w:pos="1276"/>
        </w:tabs>
        <w:ind w:left="0" w:right="21" w:firstLine="709"/>
        <w:jc w:val="both"/>
        <w:rPr>
          <w:color w:val="000000"/>
          <w:lang w:val="lt-LT"/>
        </w:rPr>
      </w:pPr>
      <w:r w:rsidRPr="00063C11">
        <w:rPr>
          <w:color w:val="000000"/>
          <w:lang w:val="lt-LT"/>
        </w:rPr>
        <w:t xml:space="preserve">Jeigu Šalims nepavyksta išspręsti ginčo dvišalių derybų būdu per trisdešimt (30) dienų nuo derybų pradžios, ginčas </w:t>
      </w:r>
      <w:r w:rsidRPr="00063C11">
        <w:rPr>
          <w:lang w:val="lt-LT"/>
        </w:rPr>
        <w:t>sprendžiamas</w:t>
      </w:r>
      <w:r w:rsidRPr="00063C11">
        <w:rPr>
          <w:color w:val="000000"/>
          <w:lang w:val="lt-LT"/>
        </w:rPr>
        <w:t xml:space="preserve"> Lietuvos Respublikos teismuose pagal Pirkėjo buveinės vietą, jei įstatymai nenustato išimtinio bylų teismingumo. Derybų pradžia laikoma diena, kurią viena iš Šalių pateikė prašymą raštu kitai Šaliai su siūlymu pradėti derybas.</w:t>
      </w:r>
    </w:p>
    <w:p w14:paraId="0EFDA393" w14:textId="77777777" w:rsidR="00F61ED1" w:rsidRPr="00063C11" w:rsidRDefault="00000000">
      <w:pPr>
        <w:numPr>
          <w:ilvl w:val="1"/>
          <w:numId w:val="2"/>
        </w:numPr>
        <w:tabs>
          <w:tab w:val="left" w:pos="1276"/>
        </w:tabs>
        <w:ind w:left="0" w:right="21" w:firstLine="709"/>
        <w:jc w:val="both"/>
        <w:rPr>
          <w:color w:val="000000"/>
          <w:lang w:val="lt-LT"/>
        </w:rPr>
      </w:pPr>
      <w:r w:rsidRPr="00063C11">
        <w:rPr>
          <w:color w:val="000000"/>
          <w:lang w:val="lt-LT"/>
        </w:rPr>
        <w:t>Nepaisydamos to, kad ginčas yra nagrinėjamas teisme, Šalys ir toliau vykdo savo sutartinius įsipareigojimus, jeigu nesusitarta kitaip.</w:t>
      </w:r>
    </w:p>
    <w:p w14:paraId="3378EEA8" w14:textId="77777777" w:rsidR="00F61ED1" w:rsidRPr="00063C11" w:rsidRDefault="00000000">
      <w:pPr>
        <w:numPr>
          <w:ilvl w:val="1"/>
          <w:numId w:val="2"/>
        </w:numPr>
        <w:tabs>
          <w:tab w:val="left" w:pos="1276"/>
        </w:tabs>
        <w:ind w:left="0" w:right="21" w:firstLine="709"/>
        <w:jc w:val="both"/>
        <w:rPr>
          <w:color w:val="000000"/>
          <w:lang w:val="lt-LT"/>
        </w:rPr>
      </w:pPr>
      <w:r w:rsidRPr="00063C11">
        <w:rPr>
          <w:color w:val="000000"/>
          <w:lang w:val="lt-LT"/>
        </w:rPr>
        <w:t>Šalys susitaria, kad Sutartyje nereglamentuoti klausimai sprendžiami remiantis Lietuvos Respublikos teise ir sutinka, kad ši Sutartis būtų reglamentuojama ir aiškinama pagal Lietuvos Respublikos įstatymus.</w:t>
      </w:r>
    </w:p>
    <w:p w14:paraId="41687BF9" w14:textId="77777777" w:rsidR="00F61ED1" w:rsidRPr="00063C11" w:rsidRDefault="00F61ED1">
      <w:pPr>
        <w:tabs>
          <w:tab w:val="left" w:pos="1276"/>
        </w:tabs>
        <w:ind w:left="709" w:right="279"/>
        <w:jc w:val="both"/>
        <w:rPr>
          <w:color w:val="000000"/>
          <w:lang w:val="lt-LT"/>
        </w:rPr>
      </w:pPr>
    </w:p>
    <w:p w14:paraId="6068CA3C" w14:textId="77777777" w:rsidR="00F61ED1" w:rsidRPr="00063C11" w:rsidRDefault="00000000">
      <w:pPr>
        <w:numPr>
          <w:ilvl w:val="0"/>
          <w:numId w:val="2"/>
        </w:numPr>
        <w:tabs>
          <w:tab w:val="left" w:pos="1276"/>
        </w:tabs>
        <w:ind w:left="0" w:firstLine="709"/>
        <w:jc w:val="both"/>
        <w:rPr>
          <w:color w:val="000000"/>
          <w:lang w:val="lt-LT"/>
        </w:rPr>
      </w:pPr>
      <w:r w:rsidRPr="00063C11">
        <w:rPr>
          <w:b/>
          <w:color w:val="000000"/>
          <w:lang w:val="lt-LT"/>
        </w:rPr>
        <w:t>SUTARTIES GALIOJIMAS, TRUKMĖ IR KEITIMAI</w:t>
      </w:r>
    </w:p>
    <w:p w14:paraId="2F234447" w14:textId="77777777" w:rsidR="00F61ED1" w:rsidRPr="00063C11" w:rsidRDefault="00F61ED1">
      <w:pPr>
        <w:widowControl w:val="0"/>
        <w:tabs>
          <w:tab w:val="left" w:pos="1276"/>
        </w:tabs>
        <w:jc w:val="both"/>
        <w:rPr>
          <w:i/>
          <w:strike/>
          <w:color w:val="000000"/>
          <w:lang w:val="lt-LT"/>
        </w:rPr>
      </w:pPr>
    </w:p>
    <w:p w14:paraId="76FF2185" w14:textId="77777777" w:rsidR="00F61ED1" w:rsidRPr="00063C11" w:rsidRDefault="00000000">
      <w:pPr>
        <w:widowControl w:val="0"/>
        <w:numPr>
          <w:ilvl w:val="1"/>
          <w:numId w:val="2"/>
        </w:numPr>
        <w:tabs>
          <w:tab w:val="left" w:pos="1276"/>
        </w:tabs>
        <w:ind w:left="0" w:firstLine="709"/>
        <w:jc w:val="both"/>
        <w:rPr>
          <w:color w:val="000000"/>
          <w:lang w:val="lt-LT"/>
        </w:rPr>
      </w:pPr>
      <w:r w:rsidRPr="00063C11">
        <w:rPr>
          <w:lang w:val="lt-LT"/>
        </w:rPr>
        <w:t xml:space="preserve">Sutartis įsigalioja, kai Sutartį pasirašo abi Šalys ir </w:t>
      </w:r>
      <w:r w:rsidRPr="00063C11">
        <w:rPr>
          <w:color w:val="000000"/>
          <w:lang w:val="lt-LT"/>
        </w:rPr>
        <w:t>galioja iki visiško Šalių įsipareigojimų įvykdymo.</w:t>
      </w:r>
    </w:p>
    <w:p w14:paraId="34B5E154" w14:textId="77777777" w:rsidR="00F61ED1" w:rsidRPr="00063C11" w:rsidRDefault="00000000">
      <w:pPr>
        <w:widowControl w:val="0"/>
        <w:numPr>
          <w:ilvl w:val="1"/>
          <w:numId w:val="2"/>
        </w:numPr>
        <w:tabs>
          <w:tab w:val="left" w:pos="1276"/>
        </w:tabs>
        <w:ind w:left="0" w:firstLine="709"/>
        <w:jc w:val="both"/>
        <w:rPr>
          <w:color w:val="000000"/>
          <w:lang w:val="lt-LT"/>
        </w:rPr>
      </w:pPr>
      <w:r w:rsidRPr="00063C11">
        <w:rPr>
          <w:color w:val="000000"/>
          <w:lang w:val="lt-LT"/>
        </w:rPr>
        <w:t>Jei bet kuri šios Sutarties nuostata tampa ar pripažįstama visiškai ar iš dalies negaliojančia, tai neturi įtakos kitų Sutarties nuostatų galiojimui.</w:t>
      </w:r>
    </w:p>
    <w:p w14:paraId="409230A7" w14:textId="77777777" w:rsidR="00F61ED1" w:rsidRPr="00063C11" w:rsidRDefault="00000000">
      <w:pPr>
        <w:widowControl w:val="0"/>
        <w:numPr>
          <w:ilvl w:val="1"/>
          <w:numId w:val="2"/>
        </w:numPr>
        <w:tabs>
          <w:tab w:val="left" w:pos="1276"/>
        </w:tabs>
        <w:ind w:left="0" w:firstLine="709"/>
        <w:jc w:val="both"/>
        <w:rPr>
          <w:color w:val="000000"/>
          <w:lang w:val="lt-LT"/>
        </w:rPr>
      </w:pPr>
      <w:r w:rsidRPr="00063C11">
        <w:rPr>
          <w:color w:val="000000"/>
          <w:lang w:val="lt-LT"/>
        </w:rPr>
        <w:t>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4361480A" w14:textId="77777777" w:rsidR="00F61ED1" w:rsidRPr="00063C11" w:rsidRDefault="00000000">
      <w:pPr>
        <w:widowControl w:val="0"/>
        <w:numPr>
          <w:ilvl w:val="1"/>
          <w:numId w:val="2"/>
        </w:numPr>
        <w:tabs>
          <w:tab w:val="left" w:pos="1276"/>
        </w:tabs>
        <w:ind w:left="0" w:firstLine="709"/>
        <w:jc w:val="both"/>
        <w:rPr>
          <w:color w:val="000000"/>
          <w:lang w:val="lt-LT"/>
        </w:rPr>
      </w:pPr>
      <w:r w:rsidRPr="00063C11">
        <w:rPr>
          <w:color w:val="000000"/>
          <w:lang w:val="lt-LT"/>
        </w:rPr>
        <w:t>Sutartis Sutarties galiojimo laikotarpiu gali būti keičiama vadovaujantis Viešųjų pirkimų įstatymo 89 straipsniu. Sutarties sąlygų pakeitimai įforminami Šalių rašytiniais susitarimais, kurie yra neatsiejama Sutarties dalis.</w:t>
      </w:r>
    </w:p>
    <w:p w14:paraId="06158B84" w14:textId="77777777" w:rsidR="00F61ED1" w:rsidRPr="00063C11" w:rsidRDefault="00F61ED1">
      <w:pPr>
        <w:widowControl w:val="0"/>
        <w:tabs>
          <w:tab w:val="left" w:pos="1276"/>
        </w:tabs>
        <w:ind w:firstLine="709"/>
        <w:jc w:val="both"/>
        <w:rPr>
          <w:color w:val="000000"/>
          <w:lang w:val="lt-LT"/>
        </w:rPr>
      </w:pPr>
    </w:p>
    <w:p w14:paraId="0395FF4E" w14:textId="77777777" w:rsidR="00F61ED1" w:rsidRPr="00063C11" w:rsidRDefault="00000000">
      <w:pPr>
        <w:numPr>
          <w:ilvl w:val="0"/>
          <w:numId w:val="2"/>
        </w:numPr>
        <w:tabs>
          <w:tab w:val="left" w:pos="1276"/>
        </w:tabs>
        <w:ind w:left="0" w:right="-2" w:firstLine="709"/>
        <w:rPr>
          <w:color w:val="000000"/>
          <w:lang w:val="lt-LT"/>
        </w:rPr>
      </w:pPr>
      <w:r w:rsidRPr="00063C11">
        <w:rPr>
          <w:b/>
          <w:color w:val="000000"/>
          <w:lang w:val="lt-LT"/>
        </w:rPr>
        <w:t>GARANTINIAI ĮSIPAREIGOJIMAI</w:t>
      </w:r>
    </w:p>
    <w:p w14:paraId="2C6FF73A" w14:textId="77777777" w:rsidR="00F61ED1" w:rsidRPr="00063C11" w:rsidRDefault="00F61ED1">
      <w:pPr>
        <w:tabs>
          <w:tab w:val="left" w:pos="1276"/>
        </w:tabs>
        <w:ind w:right="-2"/>
        <w:rPr>
          <w:color w:val="000000"/>
          <w:lang w:val="lt-LT"/>
        </w:rPr>
      </w:pPr>
    </w:p>
    <w:p w14:paraId="5E6C4622" w14:textId="5FFE8834" w:rsidR="00F61ED1" w:rsidRPr="00063C11" w:rsidRDefault="00000000">
      <w:pPr>
        <w:numPr>
          <w:ilvl w:val="1"/>
          <w:numId w:val="2"/>
        </w:numPr>
        <w:tabs>
          <w:tab w:val="left" w:pos="1276"/>
        </w:tabs>
        <w:ind w:left="0" w:right="-2" w:firstLine="709"/>
        <w:jc w:val="both"/>
        <w:rPr>
          <w:color w:val="000000"/>
          <w:lang w:val="lt-LT"/>
        </w:rPr>
      </w:pPr>
      <w:r w:rsidRPr="00063C11">
        <w:rPr>
          <w:color w:val="000000"/>
          <w:lang w:val="lt-LT"/>
        </w:rPr>
        <w:t>Pardavėjas suteikia P</w:t>
      </w:r>
      <w:r w:rsidR="009B43D7">
        <w:rPr>
          <w:color w:val="000000"/>
          <w:lang w:val="lt-LT"/>
        </w:rPr>
        <w:t>rekei</w:t>
      </w:r>
      <w:r w:rsidRPr="00063C11">
        <w:rPr>
          <w:color w:val="000000"/>
          <w:lang w:val="lt-LT"/>
        </w:rPr>
        <w:t xml:space="preserve"> 12 mėnesių garantinę priežiūrą, skaičiuojant nuo </w:t>
      </w:r>
      <w:r w:rsidR="009B43D7">
        <w:rPr>
          <w:color w:val="000000"/>
          <w:lang w:val="lt-LT"/>
        </w:rPr>
        <w:t>Prekės</w:t>
      </w:r>
      <w:r w:rsidRPr="00063C11">
        <w:rPr>
          <w:color w:val="000000"/>
          <w:lang w:val="lt-LT"/>
        </w:rPr>
        <w:t xml:space="preserve"> perdavimo-priėmimo akto pasirašymo dienos. Garantinės priežiūros </w:t>
      </w:r>
      <w:r w:rsidR="009B43D7">
        <w:rPr>
          <w:color w:val="000000"/>
          <w:lang w:val="lt-LT"/>
        </w:rPr>
        <w:t>Prekės</w:t>
      </w:r>
      <w:r w:rsidRPr="00063C11">
        <w:rPr>
          <w:color w:val="000000"/>
          <w:lang w:val="lt-LT"/>
        </w:rPr>
        <w:t xml:space="preserve"> apima sukurtos programinės įrangos sutrikimų šalinimą bei Perkančiosios organizacijos paskirtų atsakingų asmenų konsultavimą.</w:t>
      </w:r>
    </w:p>
    <w:p w14:paraId="7ACB6CED" w14:textId="33695635" w:rsidR="00F61ED1" w:rsidRPr="00063C11" w:rsidRDefault="00000000">
      <w:pPr>
        <w:numPr>
          <w:ilvl w:val="1"/>
          <w:numId w:val="2"/>
        </w:numPr>
        <w:tabs>
          <w:tab w:val="left" w:pos="1276"/>
        </w:tabs>
        <w:ind w:left="0" w:right="-2" w:firstLine="709"/>
        <w:jc w:val="both"/>
        <w:rPr>
          <w:color w:val="000000"/>
          <w:lang w:val="lt-LT"/>
        </w:rPr>
      </w:pPr>
      <w:r w:rsidRPr="00063C11">
        <w:rPr>
          <w:color w:val="000000"/>
          <w:lang w:val="lt-LT"/>
        </w:rPr>
        <w:t>P</w:t>
      </w:r>
      <w:r w:rsidR="009B43D7">
        <w:rPr>
          <w:color w:val="000000"/>
          <w:lang w:val="lt-LT"/>
        </w:rPr>
        <w:t>rekės</w:t>
      </w:r>
      <w:r w:rsidRPr="00063C11">
        <w:rPr>
          <w:color w:val="000000"/>
          <w:lang w:val="lt-LT"/>
        </w:rPr>
        <w:t xml:space="preserve"> aktyvios eksploatacijos sąlygomis garantija įsigalioja nuo </w:t>
      </w:r>
      <w:r w:rsidR="009B43D7">
        <w:rPr>
          <w:color w:val="000000"/>
          <w:lang w:val="lt-LT"/>
        </w:rPr>
        <w:t xml:space="preserve">Prekės </w:t>
      </w:r>
      <w:r w:rsidRPr="00063C11">
        <w:rPr>
          <w:color w:val="000000"/>
          <w:lang w:val="lt-LT"/>
        </w:rPr>
        <w:t>perdavimo-priėmimo akto pasirašymo dienos.</w:t>
      </w:r>
    </w:p>
    <w:p w14:paraId="691EB37C" w14:textId="15A0F12A" w:rsidR="00F61ED1" w:rsidRPr="00063C11" w:rsidRDefault="00000000">
      <w:pPr>
        <w:numPr>
          <w:ilvl w:val="1"/>
          <w:numId w:val="2"/>
        </w:numPr>
        <w:tabs>
          <w:tab w:val="left" w:pos="1276"/>
        </w:tabs>
        <w:ind w:left="0" w:right="-2" w:firstLine="709"/>
        <w:jc w:val="both"/>
        <w:rPr>
          <w:color w:val="000000"/>
          <w:lang w:val="lt-LT"/>
        </w:rPr>
      </w:pPr>
      <w:r w:rsidRPr="00063C11">
        <w:rPr>
          <w:color w:val="000000"/>
          <w:lang w:val="lt-LT"/>
        </w:rPr>
        <w:t>Pardavėjas garantuoja, kad nėra paslėptų</w:t>
      </w:r>
      <w:r w:rsidR="009B43D7">
        <w:rPr>
          <w:color w:val="000000"/>
          <w:lang w:val="lt-LT"/>
        </w:rPr>
        <w:t xml:space="preserve"> Prekės</w:t>
      </w:r>
      <w:r w:rsidRPr="00063C11">
        <w:rPr>
          <w:color w:val="000000"/>
          <w:lang w:val="lt-LT"/>
        </w:rPr>
        <w:t xml:space="preserve"> trūkumų, dėl kurių </w:t>
      </w:r>
      <w:r w:rsidR="009B43D7">
        <w:rPr>
          <w:color w:val="000000"/>
          <w:lang w:val="lt-LT"/>
        </w:rPr>
        <w:t>Prekės</w:t>
      </w:r>
      <w:r w:rsidRPr="00063C11">
        <w:rPr>
          <w:color w:val="000000"/>
          <w:lang w:val="lt-LT"/>
        </w:rPr>
        <w:t xml:space="preserve"> nebūtų galima naudoti tam tikslui, kuriam Pirkėjas jas ketina naudoti, arba dėl kurių </w:t>
      </w:r>
      <w:r w:rsidR="009B43D7">
        <w:rPr>
          <w:color w:val="000000"/>
          <w:lang w:val="lt-LT"/>
        </w:rPr>
        <w:t>Prekės</w:t>
      </w:r>
      <w:r w:rsidRPr="00063C11">
        <w:rPr>
          <w:color w:val="000000"/>
          <w:lang w:val="lt-LT"/>
        </w:rPr>
        <w:t xml:space="preserve"> naudingumas sumažėtų taip, kad Pirkėjas, žinodamas apie trūkumus, arba apskritai nebūtų </w:t>
      </w:r>
      <w:r w:rsidR="009B43D7">
        <w:rPr>
          <w:color w:val="000000"/>
          <w:lang w:val="lt-LT"/>
        </w:rPr>
        <w:t>os Prekės</w:t>
      </w:r>
      <w:r w:rsidRPr="00063C11">
        <w:rPr>
          <w:color w:val="000000"/>
          <w:lang w:val="lt-LT"/>
        </w:rPr>
        <w:t xml:space="preserve"> pirkęs, arba nebūtų už jas tiek mokėjęs.</w:t>
      </w:r>
    </w:p>
    <w:p w14:paraId="59D891C2" w14:textId="46E867C3" w:rsidR="00F61ED1" w:rsidRPr="00063C11" w:rsidRDefault="00000000">
      <w:pPr>
        <w:numPr>
          <w:ilvl w:val="1"/>
          <w:numId w:val="2"/>
        </w:numPr>
        <w:tabs>
          <w:tab w:val="left" w:pos="1276"/>
        </w:tabs>
        <w:ind w:left="0" w:right="-2" w:firstLine="709"/>
        <w:jc w:val="both"/>
        <w:rPr>
          <w:color w:val="000000"/>
          <w:lang w:val="lt-LT"/>
        </w:rPr>
      </w:pPr>
      <w:r w:rsidRPr="00063C11">
        <w:rPr>
          <w:color w:val="000000"/>
          <w:lang w:val="lt-LT"/>
        </w:rPr>
        <w:t xml:space="preserve">Jeigu parduotos </w:t>
      </w:r>
      <w:r w:rsidR="009B43D7">
        <w:rPr>
          <w:color w:val="000000"/>
          <w:lang w:val="lt-LT"/>
        </w:rPr>
        <w:t>Prekės</w:t>
      </w:r>
      <w:r w:rsidRPr="00063C11">
        <w:rPr>
          <w:color w:val="000000"/>
          <w:lang w:val="lt-LT"/>
        </w:rPr>
        <w:t xml:space="preserve"> neatitinka kokybės reikalavimų ir Pardavėjas su Pirkėju neaptarė jų trūkumų, tai Pirkėjas, nusipirkęs netinkamos kokybės</w:t>
      </w:r>
      <w:r w:rsidR="009B43D7">
        <w:rPr>
          <w:color w:val="000000"/>
          <w:lang w:val="lt-LT"/>
        </w:rPr>
        <w:t xml:space="preserve"> Prekės</w:t>
      </w:r>
      <w:r w:rsidRPr="00063C11">
        <w:rPr>
          <w:color w:val="000000"/>
          <w:lang w:val="lt-LT"/>
        </w:rPr>
        <w:t>, turi teisę savo pasirinkimu pareikalauti:</w:t>
      </w:r>
    </w:p>
    <w:p w14:paraId="645CA707" w14:textId="7798671E" w:rsidR="00F61ED1" w:rsidRPr="00063C11" w:rsidRDefault="00000000">
      <w:pPr>
        <w:numPr>
          <w:ilvl w:val="2"/>
          <w:numId w:val="2"/>
        </w:numPr>
        <w:tabs>
          <w:tab w:val="left" w:pos="1418"/>
        </w:tabs>
        <w:ind w:left="0" w:right="-2" w:firstLine="709"/>
        <w:jc w:val="both"/>
        <w:rPr>
          <w:color w:val="000000"/>
          <w:lang w:val="lt-LT"/>
        </w:rPr>
      </w:pPr>
      <w:r w:rsidRPr="00063C11">
        <w:rPr>
          <w:color w:val="000000"/>
          <w:lang w:val="lt-LT"/>
        </w:rPr>
        <w:t xml:space="preserve">kad </w:t>
      </w:r>
      <w:r w:rsidR="009B43D7">
        <w:rPr>
          <w:color w:val="000000"/>
          <w:lang w:val="lt-LT"/>
        </w:rPr>
        <w:t>Prekė</w:t>
      </w:r>
      <w:r w:rsidRPr="00063C11">
        <w:rPr>
          <w:color w:val="000000"/>
          <w:lang w:val="lt-LT"/>
        </w:rPr>
        <w:t xml:space="preserve">, apibūdintas pagal rūšį, būtų pakeistos tinkamos kokybės </w:t>
      </w:r>
      <w:r w:rsidR="009B43D7">
        <w:rPr>
          <w:color w:val="000000"/>
          <w:lang w:val="lt-LT"/>
        </w:rPr>
        <w:t>Preke</w:t>
      </w:r>
      <w:r w:rsidRPr="00063C11">
        <w:rPr>
          <w:color w:val="000000"/>
          <w:lang w:val="lt-LT"/>
        </w:rPr>
        <w:t>, išskyrus atvejus, kai trūkumai yra nedideli arba jie atsirado dėl Pirkėjo kaltės;</w:t>
      </w:r>
    </w:p>
    <w:p w14:paraId="5180926E" w14:textId="3ADB9676" w:rsidR="00F61ED1" w:rsidRPr="00063C11" w:rsidRDefault="00000000">
      <w:pPr>
        <w:numPr>
          <w:ilvl w:val="2"/>
          <w:numId w:val="2"/>
        </w:numPr>
        <w:tabs>
          <w:tab w:val="left" w:pos="1418"/>
        </w:tabs>
        <w:ind w:left="0" w:right="-2" w:firstLine="709"/>
        <w:jc w:val="both"/>
        <w:rPr>
          <w:color w:val="000000"/>
          <w:lang w:val="lt-LT"/>
        </w:rPr>
      </w:pPr>
      <w:r w:rsidRPr="00063C11">
        <w:rPr>
          <w:color w:val="000000"/>
          <w:lang w:val="lt-LT"/>
        </w:rPr>
        <w:t xml:space="preserve">kad Pardavėjas neatlygintinai pašalintų </w:t>
      </w:r>
      <w:r w:rsidR="009B43D7">
        <w:rPr>
          <w:color w:val="000000"/>
          <w:lang w:val="lt-LT"/>
        </w:rPr>
        <w:t xml:space="preserve">Prekės </w:t>
      </w:r>
      <w:r w:rsidRPr="00063C11">
        <w:rPr>
          <w:color w:val="000000"/>
          <w:lang w:val="lt-LT"/>
        </w:rPr>
        <w:t>trūkumus arba atlygintų Pirkėjo išlaidas jiems ištaisyti, jei trūkumus įmanoma pašalinti.</w:t>
      </w:r>
    </w:p>
    <w:p w14:paraId="4C7E6C76" w14:textId="4CFFFFBB" w:rsidR="00F61ED1" w:rsidRPr="00063C11" w:rsidRDefault="00000000">
      <w:pPr>
        <w:numPr>
          <w:ilvl w:val="1"/>
          <w:numId w:val="2"/>
        </w:numPr>
        <w:tabs>
          <w:tab w:val="left" w:pos="1276"/>
        </w:tabs>
        <w:ind w:left="0" w:right="-2" w:firstLine="709"/>
        <w:jc w:val="both"/>
        <w:rPr>
          <w:color w:val="000000"/>
          <w:lang w:val="lt-LT"/>
        </w:rPr>
      </w:pPr>
      <w:r w:rsidRPr="00063C11">
        <w:rPr>
          <w:color w:val="000000"/>
          <w:lang w:val="lt-LT"/>
        </w:rPr>
        <w:lastRenderedPageBreak/>
        <w:t>Suteikęs nekokybišk</w:t>
      </w:r>
      <w:r w:rsidR="009B43D7">
        <w:rPr>
          <w:color w:val="000000"/>
          <w:lang w:val="lt-LT"/>
        </w:rPr>
        <w:t>ą</w:t>
      </w:r>
      <w:r w:rsidRPr="00063C11">
        <w:rPr>
          <w:color w:val="000000"/>
          <w:lang w:val="lt-LT"/>
        </w:rPr>
        <w:t xml:space="preserve"> ar neatitinkanči</w:t>
      </w:r>
      <w:r w:rsidR="009B43D7">
        <w:rPr>
          <w:color w:val="000000"/>
          <w:lang w:val="lt-LT"/>
        </w:rPr>
        <w:t>ą</w:t>
      </w:r>
      <w:r w:rsidRPr="00063C11">
        <w:rPr>
          <w:color w:val="000000"/>
          <w:lang w:val="lt-LT"/>
        </w:rPr>
        <w:t xml:space="preserve"> Konkurso sąlygų 2 priede pateiktoje techninėje specifikacijoje nustatytų techninių reikalavimų </w:t>
      </w:r>
      <w:r w:rsidR="009B43D7">
        <w:rPr>
          <w:color w:val="000000"/>
          <w:lang w:val="lt-LT"/>
        </w:rPr>
        <w:t>Prekę</w:t>
      </w:r>
      <w:r w:rsidRPr="00063C11">
        <w:rPr>
          <w:color w:val="000000"/>
          <w:lang w:val="lt-LT"/>
        </w:rPr>
        <w:t xml:space="preserve">, Pardavėjas privalo neatlygintinai per 30 kalendorinių dienų, nuo </w:t>
      </w:r>
      <w:r w:rsidR="009B43D7">
        <w:rPr>
          <w:color w:val="000000"/>
          <w:lang w:val="lt-LT"/>
        </w:rPr>
        <w:t>Prekės</w:t>
      </w:r>
      <w:r w:rsidRPr="00063C11">
        <w:rPr>
          <w:color w:val="000000"/>
          <w:lang w:val="lt-LT"/>
        </w:rPr>
        <w:t xml:space="preserve"> grąžinimo akto surašymo dienos, </w:t>
      </w:r>
      <w:r w:rsidR="009B43D7">
        <w:rPr>
          <w:color w:val="000000"/>
          <w:lang w:val="lt-LT"/>
        </w:rPr>
        <w:t>Prekę</w:t>
      </w:r>
      <w:r w:rsidRPr="00063C11">
        <w:rPr>
          <w:color w:val="000000"/>
          <w:lang w:val="lt-LT"/>
        </w:rPr>
        <w:t xml:space="preserve"> pakeisti kokybišk</w:t>
      </w:r>
      <w:r w:rsidR="009B43D7">
        <w:rPr>
          <w:color w:val="000000"/>
          <w:lang w:val="lt-LT"/>
        </w:rPr>
        <w:t>a.</w:t>
      </w:r>
      <w:r w:rsidRPr="00063C11">
        <w:rPr>
          <w:color w:val="000000"/>
          <w:lang w:val="lt-LT"/>
        </w:rPr>
        <w:t xml:space="preserve"> </w:t>
      </w:r>
    </w:p>
    <w:p w14:paraId="2913D74A" w14:textId="77777777" w:rsidR="00F61ED1" w:rsidRPr="00063C11" w:rsidRDefault="00F61ED1">
      <w:pPr>
        <w:tabs>
          <w:tab w:val="left" w:pos="1276"/>
          <w:tab w:val="left" w:pos="9360"/>
        </w:tabs>
        <w:ind w:right="279"/>
        <w:jc w:val="both"/>
        <w:rPr>
          <w:color w:val="000000"/>
          <w:lang w:val="lt-LT"/>
        </w:rPr>
      </w:pPr>
    </w:p>
    <w:p w14:paraId="7937055A" w14:textId="77777777" w:rsidR="00F61ED1" w:rsidRPr="00063C11" w:rsidRDefault="00000000">
      <w:pPr>
        <w:numPr>
          <w:ilvl w:val="0"/>
          <w:numId w:val="2"/>
        </w:numPr>
        <w:tabs>
          <w:tab w:val="left" w:pos="1276"/>
          <w:tab w:val="left" w:pos="1418"/>
        </w:tabs>
        <w:ind w:left="0" w:right="279" w:firstLine="709"/>
        <w:rPr>
          <w:color w:val="000000"/>
          <w:lang w:val="lt-LT"/>
        </w:rPr>
      </w:pPr>
      <w:r w:rsidRPr="00063C11">
        <w:rPr>
          <w:b/>
          <w:color w:val="000000"/>
          <w:lang w:val="lt-LT"/>
        </w:rPr>
        <w:t>KITOS SĄLYGOS</w:t>
      </w:r>
    </w:p>
    <w:p w14:paraId="4ED534DF" w14:textId="77777777" w:rsidR="00F61ED1" w:rsidRPr="00063C11" w:rsidRDefault="00F61ED1">
      <w:pPr>
        <w:tabs>
          <w:tab w:val="left" w:pos="1276"/>
          <w:tab w:val="left" w:pos="1418"/>
        </w:tabs>
        <w:ind w:left="709" w:right="279"/>
        <w:rPr>
          <w:color w:val="000000"/>
          <w:lang w:val="lt-LT"/>
        </w:rPr>
      </w:pPr>
    </w:p>
    <w:p w14:paraId="645A2D7F" w14:textId="77777777" w:rsidR="00F61ED1" w:rsidRPr="00063C11" w:rsidRDefault="00000000">
      <w:pPr>
        <w:numPr>
          <w:ilvl w:val="1"/>
          <w:numId w:val="2"/>
        </w:numPr>
        <w:tabs>
          <w:tab w:val="left" w:pos="1276"/>
        </w:tabs>
        <w:ind w:left="0" w:right="-2" w:firstLine="709"/>
        <w:jc w:val="both"/>
        <w:rPr>
          <w:color w:val="000000"/>
          <w:lang w:val="lt-LT"/>
        </w:rPr>
      </w:pPr>
      <w:r w:rsidRPr="00063C11">
        <w:rPr>
          <w:color w:val="000000"/>
          <w:lang w:val="lt-LT"/>
        </w:rPr>
        <w:t>Sutartis pasirašoma lietuvių kalba, 2 (dviem) vienodą juridinę galią turinčiais egzemplioriais – po vieną kiekvienai Šaliai.</w:t>
      </w:r>
    </w:p>
    <w:p w14:paraId="72903CD9" w14:textId="77777777" w:rsidR="00F61ED1" w:rsidRPr="00063C11" w:rsidRDefault="00000000">
      <w:pPr>
        <w:numPr>
          <w:ilvl w:val="1"/>
          <w:numId w:val="2"/>
        </w:numPr>
        <w:tabs>
          <w:tab w:val="left" w:pos="1276"/>
        </w:tabs>
        <w:ind w:left="0" w:right="-2" w:firstLine="709"/>
        <w:jc w:val="both"/>
        <w:rPr>
          <w:color w:val="000000"/>
          <w:lang w:val="lt-LT"/>
        </w:rPr>
      </w:pPr>
      <w:r w:rsidRPr="00063C11">
        <w:rPr>
          <w:color w:val="000000"/>
          <w:lang w:val="lt-LT"/>
        </w:rPr>
        <w:t>Šalys patvirtina, kad Sutartį perskaitė, suprato jos turinį ir pasekmes, priėmė ją kaip atitinkančią jų tikslus.</w:t>
      </w:r>
    </w:p>
    <w:p w14:paraId="227B3743" w14:textId="77777777" w:rsidR="00F61ED1" w:rsidRPr="00063C11" w:rsidRDefault="00000000">
      <w:pPr>
        <w:numPr>
          <w:ilvl w:val="1"/>
          <w:numId w:val="2"/>
        </w:numPr>
        <w:tabs>
          <w:tab w:val="left" w:pos="1276"/>
        </w:tabs>
        <w:ind w:left="0" w:right="-2" w:firstLine="709"/>
        <w:jc w:val="both"/>
        <w:rPr>
          <w:highlight w:val="white"/>
          <w:lang w:val="lt-LT"/>
        </w:rPr>
      </w:pPr>
      <w:r w:rsidRPr="00063C11">
        <w:rPr>
          <w:highlight w:val="white"/>
          <w:lang w:val="lt-LT"/>
        </w:rPr>
        <w:t>Šalių įgaliotieji asmenys kurie atsakingi už tinkamą Sutarties vykdymą:</w:t>
      </w:r>
    </w:p>
    <w:p w14:paraId="6C03C481" w14:textId="798A777B" w:rsidR="00F61ED1" w:rsidRPr="00063C11" w:rsidRDefault="00000000">
      <w:pPr>
        <w:tabs>
          <w:tab w:val="left" w:pos="9360"/>
        </w:tabs>
        <w:ind w:right="21" w:firstLine="709"/>
        <w:jc w:val="both"/>
        <w:rPr>
          <w:highlight w:val="white"/>
          <w:lang w:val="lt-LT"/>
        </w:rPr>
      </w:pPr>
      <w:r w:rsidRPr="00063C11">
        <w:rPr>
          <w:highlight w:val="white"/>
          <w:lang w:val="lt-LT"/>
        </w:rPr>
        <w:t xml:space="preserve">12.3.1. Pirkėjo paskirtas asmuo, atsakingas už Sutarties vykdymo priežiūrą, – Radiacinės saugos centro </w:t>
      </w:r>
      <w:r w:rsidR="00CD3AAA">
        <w:rPr>
          <w:highlight w:val="white"/>
          <w:lang w:val="lt-LT"/>
        </w:rPr>
        <w:t>Profesinės apšvitos stebėsenos skyriaus vedėja Aušra Urbonienė</w:t>
      </w:r>
      <w:r w:rsidRPr="00063C11">
        <w:rPr>
          <w:highlight w:val="white"/>
          <w:lang w:val="lt-LT"/>
        </w:rPr>
        <w:t xml:space="preserve"> (tel. +370 5 2</w:t>
      </w:r>
      <w:r w:rsidR="00CD3AAA">
        <w:rPr>
          <w:highlight w:val="white"/>
          <w:lang w:val="lt-LT"/>
        </w:rPr>
        <w:t>36</w:t>
      </w:r>
      <w:r w:rsidR="00B31823">
        <w:rPr>
          <w:highlight w:val="white"/>
          <w:lang w:val="lt-LT"/>
        </w:rPr>
        <w:t xml:space="preserve"> </w:t>
      </w:r>
      <w:r w:rsidR="00CD3AAA">
        <w:rPr>
          <w:highlight w:val="white"/>
          <w:lang w:val="lt-LT"/>
        </w:rPr>
        <w:t>1933</w:t>
      </w:r>
      <w:r w:rsidRPr="00063C11">
        <w:rPr>
          <w:highlight w:val="white"/>
          <w:lang w:val="lt-LT"/>
        </w:rPr>
        <w:t xml:space="preserve">, el. p. </w:t>
      </w:r>
      <w:r w:rsidR="00CD3AAA">
        <w:rPr>
          <w:highlight w:val="white"/>
          <w:lang w:val="lt-LT"/>
        </w:rPr>
        <w:t>ausra.urboniene</w:t>
      </w:r>
      <w:r w:rsidRPr="00063C11">
        <w:rPr>
          <w:highlight w:val="white"/>
          <w:lang w:val="lt-LT"/>
        </w:rPr>
        <w:t>@rsc.lt);</w:t>
      </w:r>
    </w:p>
    <w:p w14:paraId="6796676C" w14:textId="77777777" w:rsidR="00F61ED1" w:rsidRPr="00063C11" w:rsidRDefault="00000000">
      <w:pPr>
        <w:tabs>
          <w:tab w:val="left" w:pos="9360"/>
        </w:tabs>
        <w:ind w:right="21" w:firstLine="709"/>
        <w:jc w:val="both"/>
        <w:rPr>
          <w:highlight w:val="white"/>
          <w:lang w:val="lt-LT"/>
        </w:rPr>
      </w:pPr>
      <w:r w:rsidRPr="00063C11">
        <w:rPr>
          <w:highlight w:val="white"/>
          <w:lang w:val="lt-LT"/>
        </w:rPr>
        <w:t>12.3.2. Pirkėjo paskirtas asmuo, atsakingas už Sutarties ir jos pakeitimų paskelbimą pagal Viešųjų pirkimų įstatymą, – Radiacinės saugos centro Materialinio techninio aprūpinimo ir eksploatavimo skyriaus vedėjas Ričardas Stundžia (tel. +370 5 236 1935, el. p. ricardas.stundzia@rsc.lt);</w:t>
      </w:r>
    </w:p>
    <w:p w14:paraId="100A7D11" w14:textId="77777777" w:rsidR="00F61ED1" w:rsidRPr="00063C11" w:rsidRDefault="00000000">
      <w:pPr>
        <w:tabs>
          <w:tab w:val="left" w:pos="9360"/>
        </w:tabs>
        <w:ind w:right="21" w:firstLine="709"/>
        <w:jc w:val="both"/>
        <w:rPr>
          <w:color w:val="000000"/>
          <w:lang w:val="lt-LT"/>
        </w:rPr>
      </w:pPr>
      <w:r w:rsidRPr="00063C11">
        <w:rPr>
          <w:color w:val="000000"/>
          <w:lang w:val="lt-LT"/>
        </w:rPr>
        <w:t>12.3.3. Pardavėjo paskirtas asmuo, atsakingas už Sutarties vykdymo priežiūrą, – _________ vardas pavardė (tel. ______, el. p. ________);</w:t>
      </w:r>
    </w:p>
    <w:p w14:paraId="7D6CBF0D" w14:textId="77777777" w:rsidR="00F61ED1" w:rsidRPr="00063C11" w:rsidRDefault="00000000">
      <w:pPr>
        <w:tabs>
          <w:tab w:val="left" w:pos="1276"/>
          <w:tab w:val="left" w:pos="9360"/>
        </w:tabs>
        <w:ind w:right="21" w:firstLine="709"/>
        <w:jc w:val="both"/>
        <w:rPr>
          <w:color w:val="000000"/>
          <w:lang w:val="lt-LT"/>
        </w:rPr>
      </w:pPr>
      <w:r w:rsidRPr="00063C11">
        <w:rPr>
          <w:color w:val="000000"/>
          <w:lang w:val="lt-LT"/>
        </w:rPr>
        <w:t>12.4. Sutarties priedas – pirkimo dalyvio pasiūlymas viešajam pirkimui atviro konkurso būdu.</w:t>
      </w:r>
    </w:p>
    <w:p w14:paraId="4FEA59AC" w14:textId="77777777" w:rsidR="00F61ED1" w:rsidRPr="00063C11" w:rsidRDefault="00000000">
      <w:pPr>
        <w:tabs>
          <w:tab w:val="left" w:pos="1276"/>
          <w:tab w:val="left" w:pos="9360"/>
        </w:tabs>
        <w:ind w:right="21" w:firstLine="720"/>
        <w:jc w:val="both"/>
        <w:rPr>
          <w:color w:val="000000"/>
          <w:lang w:val="lt-LT"/>
        </w:rPr>
      </w:pPr>
      <w:r w:rsidRPr="00063C11">
        <w:rPr>
          <w:color w:val="000000"/>
          <w:lang w:val="lt-LT"/>
        </w:rPr>
        <w:t xml:space="preserve">12.5. Vykdydamos Sutartį Šalys įsipareigoja asmens duomenų tvarkymą vykdyti teisėtai, laikydamosi 2016 m. balandžio 27 d priimto Europos Parlamento ir Tarybos reglamento (ES) 2016/679 dėl fizinių asmenų apsaugos ir kitų teisės aktų, reglamentuojančių asmens duomenų tvarkymą. Šalių atstovų, darbuotojų ar kitų asmenų, pasitelktų Sutarčiai vykdyti duomenų tvarkymo teisėtumas grindžiamas būtinybe įvykdyti Sutartį. Šalys įsipareigoja tinkamai informuoti visus fizinius asmenis (darbuotojus, savo subtiekėjų darbuotojus ir kitus atstovus), kurie bus pasitelkti Sutarčiai vykdyti, apie tai, kad jų asmens duomenys bus Šalių tvarkomi Sutarties vykdymo tikslais. </w:t>
      </w:r>
    </w:p>
    <w:p w14:paraId="6C7EF060" w14:textId="77777777" w:rsidR="00F61ED1" w:rsidRPr="00063C11" w:rsidRDefault="00F61ED1">
      <w:pPr>
        <w:tabs>
          <w:tab w:val="left" w:pos="1276"/>
          <w:tab w:val="left" w:pos="9360"/>
        </w:tabs>
        <w:ind w:right="-8"/>
        <w:jc w:val="both"/>
        <w:rPr>
          <w:color w:val="000000"/>
          <w:lang w:val="lt-LT"/>
        </w:rPr>
      </w:pPr>
    </w:p>
    <w:p w14:paraId="5CD88B5C" w14:textId="77777777" w:rsidR="00F61ED1" w:rsidRPr="00063C11" w:rsidRDefault="00000000">
      <w:pPr>
        <w:tabs>
          <w:tab w:val="left" w:pos="1276"/>
          <w:tab w:val="left" w:pos="1418"/>
        </w:tabs>
        <w:spacing w:line="228" w:lineRule="auto"/>
        <w:ind w:left="709" w:right="279"/>
        <w:rPr>
          <w:color w:val="000000"/>
          <w:lang w:val="lt-LT"/>
        </w:rPr>
      </w:pPr>
      <w:r w:rsidRPr="00063C11">
        <w:rPr>
          <w:b/>
          <w:color w:val="000000"/>
          <w:sz w:val="22"/>
          <w:szCs w:val="22"/>
          <w:lang w:val="lt-LT"/>
        </w:rPr>
        <w:t>13. ŠALIŲ ADRESAI IR REKVIZITAI</w:t>
      </w:r>
    </w:p>
    <w:p w14:paraId="7A672541" w14:textId="77777777" w:rsidR="00F61ED1" w:rsidRPr="00063C11" w:rsidRDefault="00F61ED1">
      <w:pPr>
        <w:tabs>
          <w:tab w:val="left" w:pos="1276"/>
          <w:tab w:val="left" w:pos="1418"/>
        </w:tabs>
        <w:spacing w:line="228" w:lineRule="auto"/>
        <w:ind w:right="279"/>
        <w:rPr>
          <w:color w:val="000000"/>
          <w:lang w:val="lt-LT"/>
        </w:rPr>
      </w:pPr>
    </w:p>
    <w:tbl>
      <w:tblPr>
        <w:tblStyle w:val="a4"/>
        <w:tblW w:w="9390" w:type="dxa"/>
        <w:tblInd w:w="108" w:type="dxa"/>
        <w:tblLayout w:type="fixed"/>
        <w:tblLook w:val="0000" w:firstRow="0" w:lastRow="0" w:firstColumn="0" w:lastColumn="0" w:noHBand="0" w:noVBand="0"/>
      </w:tblPr>
      <w:tblGrid>
        <w:gridCol w:w="4145"/>
        <w:gridCol w:w="5245"/>
      </w:tblGrid>
      <w:tr w:rsidR="00F61ED1" w:rsidRPr="00A240F5" w14:paraId="297F366B" w14:textId="77777777">
        <w:trPr>
          <w:trHeight w:val="284"/>
        </w:trPr>
        <w:tc>
          <w:tcPr>
            <w:tcW w:w="4145" w:type="dxa"/>
          </w:tcPr>
          <w:p w14:paraId="620D30D6" w14:textId="77777777" w:rsidR="00F61ED1" w:rsidRPr="00063C11" w:rsidRDefault="00000000">
            <w:pPr>
              <w:spacing w:line="228" w:lineRule="auto"/>
              <w:jc w:val="both"/>
              <w:rPr>
                <w:b/>
                <w:lang w:val="lt-LT"/>
              </w:rPr>
            </w:pPr>
            <w:r w:rsidRPr="00063C11">
              <w:rPr>
                <w:b/>
                <w:lang w:val="lt-LT"/>
              </w:rPr>
              <w:t>Pardavėjas</w:t>
            </w:r>
          </w:p>
          <w:p w14:paraId="2F177642" w14:textId="77777777" w:rsidR="00F61ED1" w:rsidRPr="00063C11" w:rsidRDefault="00F61ED1">
            <w:pPr>
              <w:spacing w:line="228" w:lineRule="auto"/>
              <w:jc w:val="both"/>
              <w:rPr>
                <w:lang w:val="lt-LT"/>
              </w:rPr>
            </w:pPr>
          </w:p>
          <w:p w14:paraId="322086C3" w14:textId="77777777" w:rsidR="00F61ED1" w:rsidRPr="00063C11" w:rsidRDefault="00F61ED1">
            <w:pPr>
              <w:spacing w:line="228" w:lineRule="auto"/>
              <w:jc w:val="both"/>
              <w:rPr>
                <w:lang w:val="lt-LT"/>
              </w:rPr>
            </w:pPr>
          </w:p>
          <w:p w14:paraId="24DEB6F1" w14:textId="77777777" w:rsidR="00F61ED1" w:rsidRPr="00063C11" w:rsidRDefault="00F61ED1">
            <w:pPr>
              <w:spacing w:line="228" w:lineRule="auto"/>
              <w:jc w:val="both"/>
              <w:rPr>
                <w:lang w:val="lt-LT"/>
              </w:rPr>
            </w:pPr>
          </w:p>
          <w:p w14:paraId="0F1CF5B3" w14:textId="77777777" w:rsidR="00F61ED1" w:rsidRPr="00063C11" w:rsidRDefault="00F61ED1">
            <w:pPr>
              <w:spacing w:line="228" w:lineRule="auto"/>
              <w:jc w:val="both"/>
              <w:rPr>
                <w:lang w:val="lt-LT"/>
              </w:rPr>
            </w:pPr>
          </w:p>
          <w:p w14:paraId="650A85B4" w14:textId="77777777" w:rsidR="00F61ED1" w:rsidRPr="00063C11" w:rsidRDefault="00F61ED1">
            <w:pPr>
              <w:spacing w:line="228" w:lineRule="auto"/>
              <w:jc w:val="both"/>
              <w:rPr>
                <w:lang w:val="lt-LT"/>
              </w:rPr>
            </w:pPr>
          </w:p>
          <w:p w14:paraId="5FB834A3" w14:textId="77777777" w:rsidR="00F61ED1" w:rsidRPr="00063C11" w:rsidRDefault="00F61ED1">
            <w:pPr>
              <w:spacing w:line="228" w:lineRule="auto"/>
              <w:jc w:val="both"/>
              <w:rPr>
                <w:lang w:val="lt-LT"/>
              </w:rPr>
            </w:pPr>
          </w:p>
          <w:p w14:paraId="38C840C9" w14:textId="77777777" w:rsidR="00F61ED1" w:rsidRPr="00063C11" w:rsidRDefault="00F61ED1">
            <w:pPr>
              <w:spacing w:line="228" w:lineRule="auto"/>
              <w:jc w:val="both"/>
              <w:rPr>
                <w:lang w:val="lt-LT"/>
              </w:rPr>
            </w:pPr>
          </w:p>
          <w:p w14:paraId="756A2440" w14:textId="77777777" w:rsidR="00F61ED1" w:rsidRPr="00063C11" w:rsidRDefault="00F61ED1">
            <w:pPr>
              <w:spacing w:line="228" w:lineRule="auto"/>
              <w:jc w:val="both"/>
              <w:rPr>
                <w:lang w:val="lt-LT"/>
              </w:rPr>
            </w:pPr>
          </w:p>
          <w:p w14:paraId="03FDA52A" w14:textId="77777777" w:rsidR="00F61ED1" w:rsidRPr="00063C11" w:rsidRDefault="00F61ED1">
            <w:pPr>
              <w:spacing w:line="228" w:lineRule="auto"/>
              <w:jc w:val="both"/>
              <w:rPr>
                <w:lang w:val="lt-LT"/>
              </w:rPr>
            </w:pPr>
          </w:p>
        </w:tc>
        <w:tc>
          <w:tcPr>
            <w:tcW w:w="5245" w:type="dxa"/>
          </w:tcPr>
          <w:p w14:paraId="34B5DDC0" w14:textId="77777777" w:rsidR="00F61ED1" w:rsidRPr="00063C11" w:rsidRDefault="00000000">
            <w:pPr>
              <w:spacing w:line="228" w:lineRule="auto"/>
              <w:jc w:val="both"/>
              <w:rPr>
                <w:b/>
                <w:lang w:val="lt-LT"/>
              </w:rPr>
            </w:pPr>
            <w:r w:rsidRPr="00063C11">
              <w:rPr>
                <w:b/>
                <w:lang w:val="lt-LT"/>
              </w:rPr>
              <w:t>Pirkėjas</w:t>
            </w:r>
          </w:p>
          <w:p w14:paraId="4008F002" w14:textId="77777777" w:rsidR="00F61ED1" w:rsidRPr="00063C11" w:rsidRDefault="00000000">
            <w:pPr>
              <w:spacing w:line="228" w:lineRule="auto"/>
              <w:jc w:val="both"/>
              <w:rPr>
                <w:b/>
                <w:lang w:val="lt-LT"/>
              </w:rPr>
            </w:pPr>
            <w:r w:rsidRPr="00063C11">
              <w:rPr>
                <w:b/>
                <w:lang w:val="lt-LT"/>
              </w:rPr>
              <w:t>Radiacinės saugos centras</w:t>
            </w:r>
          </w:p>
          <w:p w14:paraId="31EC4DBA" w14:textId="77777777" w:rsidR="00F61ED1" w:rsidRPr="00063C11" w:rsidRDefault="00000000">
            <w:pPr>
              <w:spacing w:line="228" w:lineRule="auto"/>
              <w:jc w:val="both"/>
              <w:rPr>
                <w:lang w:val="lt-LT"/>
              </w:rPr>
            </w:pPr>
            <w:r w:rsidRPr="00063C11">
              <w:rPr>
                <w:lang w:val="lt-LT"/>
              </w:rPr>
              <w:t>Juridinio asmens kodas 193288633,</w:t>
            </w:r>
          </w:p>
          <w:p w14:paraId="516E999B" w14:textId="77777777" w:rsidR="00F61ED1" w:rsidRPr="00063C11" w:rsidRDefault="00000000">
            <w:pPr>
              <w:spacing w:line="228" w:lineRule="auto"/>
              <w:jc w:val="both"/>
              <w:rPr>
                <w:lang w:val="lt-LT"/>
              </w:rPr>
            </w:pPr>
            <w:r w:rsidRPr="00063C11">
              <w:rPr>
                <w:lang w:val="lt-LT"/>
              </w:rPr>
              <w:t>Kalvarijų g. 153, LT-08352 Vilnius,</w:t>
            </w:r>
          </w:p>
          <w:p w14:paraId="1B07C2A0" w14:textId="77777777" w:rsidR="00F61ED1" w:rsidRPr="00063C11" w:rsidRDefault="00000000">
            <w:pPr>
              <w:spacing w:line="228" w:lineRule="auto"/>
              <w:jc w:val="both"/>
              <w:rPr>
                <w:lang w:val="lt-LT"/>
              </w:rPr>
            </w:pPr>
            <w:r w:rsidRPr="00063C11">
              <w:rPr>
                <w:lang w:val="lt-LT"/>
              </w:rPr>
              <w:t>Tel. +370 5 236 1936,</w:t>
            </w:r>
          </w:p>
          <w:p w14:paraId="13C23C82" w14:textId="77777777" w:rsidR="00F61ED1" w:rsidRPr="00063C11" w:rsidRDefault="00000000">
            <w:pPr>
              <w:spacing w:line="228" w:lineRule="auto"/>
              <w:jc w:val="both"/>
              <w:rPr>
                <w:lang w:val="lt-LT"/>
              </w:rPr>
            </w:pPr>
            <w:r w:rsidRPr="00063C11">
              <w:rPr>
                <w:lang w:val="lt-LT"/>
              </w:rPr>
              <w:t>el. p. rsc@rsc.lt, https://rsc.lrv.lt,</w:t>
            </w:r>
          </w:p>
          <w:p w14:paraId="1D980C8A" w14:textId="77777777" w:rsidR="00F61ED1" w:rsidRPr="00063C11" w:rsidRDefault="00000000">
            <w:pPr>
              <w:spacing w:line="228" w:lineRule="auto"/>
              <w:jc w:val="both"/>
              <w:rPr>
                <w:lang w:val="lt-LT"/>
              </w:rPr>
            </w:pPr>
            <w:r w:rsidRPr="00063C11">
              <w:rPr>
                <w:lang w:val="lt-LT"/>
              </w:rPr>
              <w:t>PVM mokėtojo kodas LT100001069319,</w:t>
            </w:r>
          </w:p>
          <w:p w14:paraId="6D25BE48" w14:textId="77777777" w:rsidR="00F61ED1" w:rsidRPr="00063C11" w:rsidRDefault="00000000">
            <w:pPr>
              <w:spacing w:line="228" w:lineRule="auto"/>
              <w:jc w:val="both"/>
              <w:rPr>
                <w:lang w:val="lt-LT"/>
              </w:rPr>
            </w:pPr>
            <w:r w:rsidRPr="00063C11">
              <w:rPr>
                <w:lang w:val="lt-LT"/>
              </w:rPr>
              <w:t>a. s. LT824040063610000718,</w:t>
            </w:r>
          </w:p>
          <w:p w14:paraId="5C01BA2E" w14:textId="77777777" w:rsidR="00F61ED1" w:rsidRPr="00063C11" w:rsidRDefault="00000000">
            <w:pPr>
              <w:spacing w:line="228" w:lineRule="auto"/>
              <w:jc w:val="both"/>
              <w:rPr>
                <w:lang w:val="lt-LT"/>
              </w:rPr>
            </w:pPr>
            <w:r w:rsidRPr="00063C11">
              <w:rPr>
                <w:lang w:val="lt-LT"/>
              </w:rPr>
              <w:t>bankas Lietuvos Respublikos finansų ministerija,</w:t>
            </w:r>
          </w:p>
          <w:p w14:paraId="49505173" w14:textId="77777777" w:rsidR="00F61ED1" w:rsidRPr="00063C11" w:rsidRDefault="00000000">
            <w:pPr>
              <w:spacing w:line="228" w:lineRule="auto"/>
              <w:jc w:val="both"/>
              <w:rPr>
                <w:lang w:val="lt-LT"/>
              </w:rPr>
            </w:pPr>
            <w:r w:rsidRPr="00063C11">
              <w:rPr>
                <w:lang w:val="lt-LT"/>
              </w:rPr>
              <w:t>banko kodas 40400</w:t>
            </w:r>
          </w:p>
          <w:p w14:paraId="29518158" w14:textId="77777777" w:rsidR="00F61ED1" w:rsidRPr="00063C11" w:rsidRDefault="00F61ED1">
            <w:pPr>
              <w:spacing w:line="228" w:lineRule="auto"/>
              <w:jc w:val="both"/>
              <w:rPr>
                <w:lang w:val="lt-LT"/>
              </w:rPr>
            </w:pPr>
          </w:p>
          <w:p w14:paraId="36DBDB45" w14:textId="77777777" w:rsidR="00F61ED1" w:rsidRPr="00063C11" w:rsidRDefault="00F61ED1">
            <w:pPr>
              <w:spacing w:line="228" w:lineRule="auto"/>
              <w:jc w:val="both"/>
              <w:rPr>
                <w:lang w:val="lt-LT"/>
              </w:rPr>
            </w:pPr>
          </w:p>
          <w:p w14:paraId="2B77B8CA" w14:textId="77777777" w:rsidR="00F61ED1" w:rsidRPr="00063C11" w:rsidRDefault="00000000">
            <w:pPr>
              <w:spacing w:line="228" w:lineRule="auto"/>
              <w:jc w:val="both"/>
              <w:rPr>
                <w:lang w:val="lt-LT"/>
              </w:rPr>
            </w:pPr>
            <w:r w:rsidRPr="00063C11">
              <w:rPr>
                <w:lang w:val="lt-LT"/>
              </w:rPr>
              <w:t>Direktorius</w:t>
            </w:r>
          </w:p>
          <w:p w14:paraId="2AF8E53E" w14:textId="77777777" w:rsidR="00F61ED1" w:rsidRPr="00063C11" w:rsidRDefault="00000000">
            <w:pPr>
              <w:spacing w:line="228" w:lineRule="auto"/>
              <w:jc w:val="both"/>
              <w:rPr>
                <w:lang w:val="lt-LT"/>
              </w:rPr>
            </w:pPr>
            <w:r w:rsidRPr="00063C11">
              <w:rPr>
                <w:lang w:val="lt-LT"/>
              </w:rPr>
              <w:t>Ernestas Jasaitis</w:t>
            </w:r>
          </w:p>
        </w:tc>
      </w:tr>
    </w:tbl>
    <w:p w14:paraId="105777DF" w14:textId="77777777" w:rsidR="00F61ED1" w:rsidRPr="00063C11" w:rsidRDefault="00F61ED1">
      <w:pPr>
        <w:rPr>
          <w:sz w:val="2"/>
          <w:szCs w:val="2"/>
          <w:lang w:val="lt-LT"/>
        </w:rPr>
      </w:pPr>
    </w:p>
    <w:sectPr w:rsidR="00F61ED1" w:rsidRPr="00063C11" w:rsidSect="00B31823">
      <w:headerReference w:type="default" r:id="rId8"/>
      <w:pgSz w:w="11900" w:h="16840"/>
      <w:pgMar w:top="1134" w:right="680" w:bottom="1077"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D07C4" w14:textId="77777777" w:rsidR="00BC206A" w:rsidRDefault="00BC206A">
      <w:r>
        <w:separator/>
      </w:r>
    </w:p>
  </w:endnote>
  <w:endnote w:type="continuationSeparator" w:id="0">
    <w:p w14:paraId="26BFC377" w14:textId="77777777" w:rsidR="00BC206A" w:rsidRDefault="00BC2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 w:fontKey="{5A714953-AABD-4836-A8AC-94B4B94D2978}"/>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embedRegular r:id="rId2" w:fontKey="{34385600-0870-4CB1-9239-83AAFAC0A9D6}"/>
    <w:embedItalic r:id="rId3" w:fontKey="{743B877B-8834-4DC4-9B52-1D750355A61A}"/>
  </w:font>
  <w:font w:name="Cambria Math">
    <w:panose1 w:val="02040503050406030204"/>
    <w:charset w:val="00"/>
    <w:family w:val="roman"/>
    <w:pitch w:val="variable"/>
    <w:sig w:usb0="E00006FF" w:usb1="420024FF" w:usb2="02000000" w:usb3="00000000" w:csb0="0000019F" w:csb1="00000000"/>
    <w:embedRegular r:id="rId4" w:fontKey="{7E5FC1C5-382A-47B7-9A03-349EF03909EE}"/>
    <w:embedItalic r:id="rId5" w:fontKey="{8824709F-63EA-4107-B29E-80769597A85F}"/>
  </w:font>
  <w:font w:name="Calibri Light">
    <w:panose1 w:val="020F0302020204030204"/>
    <w:charset w:val="00"/>
    <w:family w:val="swiss"/>
    <w:pitch w:val="variable"/>
    <w:sig w:usb0="E4002EFF" w:usb1="C200247B" w:usb2="00000009" w:usb3="00000000" w:csb0="000001FF" w:csb1="00000000"/>
    <w:embedRegular r:id="rId6" w:fontKey="{6CAF704A-0A18-43EA-BCBA-646E8C89FB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D4EEA" w14:textId="77777777" w:rsidR="00BC206A" w:rsidRDefault="00BC206A">
      <w:r>
        <w:separator/>
      </w:r>
    </w:p>
  </w:footnote>
  <w:footnote w:type="continuationSeparator" w:id="0">
    <w:p w14:paraId="5E6D3F5F" w14:textId="77777777" w:rsidR="00BC206A" w:rsidRDefault="00BC2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8D0C3" w14:textId="77777777" w:rsidR="00F61ED1" w:rsidRDefault="00000000">
    <w:pPr>
      <w:tabs>
        <w:tab w:val="center" w:pos="4819"/>
        <w:tab w:val="right" w:pos="9638"/>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63C11">
      <w:rPr>
        <w:noProof/>
        <w:color w:val="000000"/>
        <w:sz w:val="20"/>
        <w:szCs w:val="20"/>
      </w:rPr>
      <w:t>2</w:t>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24E03"/>
    <w:multiLevelType w:val="multilevel"/>
    <w:tmpl w:val="24CAC0EC"/>
    <w:lvl w:ilvl="0">
      <w:start w:val="1"/>
      <w:numFmt w:val="decimal"/>
      <w:lvlText w:val="%1."/>
      <w:lvlJc w:val="left"/>
      <w:pPr>
        <w:ind w:left="420" w:hanging="420"/>
      </w:pPr>
    </w:lvl>
    <w:lvl w:ilvl="1">
      <w:start w:val="1"/>
      <w:numFmt w:val="decimal"/>
      <w:lvlText w:val="%1.%2."/>
      <w:lvlJc w:val="left"/>
      <w:pPr>
        <w:ind w:left="420" w:hanging="42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4E87315"/>
    <w:multiLevelType w:val="multilevel"/>
    <w:tmpl w:val="9C0CF4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3414417"/>
    <w:multiLevelType w:val="multilevel"/>
    <w:tmpl w:val="EB6AF696"/>
    <w:lvl w:ilvl="0">
      <w:start w:val="5"/>
      <w:numFmt w:val="decimal"/>
      <w:lvlText w:val="%1."/>
      <w:lvlJc w:val="left"/>
      <w:pPr>
        <w:ind w:left="420" w:hanging="420"/>
      </w:pPr>
      <w:rPr>
        <w:b/>
      </w:rPr>
    </w:lvl>
    <w:lvl w:ilvl="1">
      <w:start w:val="1"/>
      <w:numFmt w:val="decimal"/>
      <w:lvlText w:val="%1.%2."/>
      <w:lvlJc w:val="left"/>
      <w:pPr>
        <w:ind w:left="1271" w:hanging="420"/>
      </w:pPr>
      <w:rPr>
        <w:i w:val="0"/>
        <w:strike w:val="0"/>
      </w:rPr>
    </w:lvl>
    <w:lvl w:ilvl="2">
      <w:start w:val="1"/>
      <w:numFmt w:val="decimal"/>
      <w:lvlText w:val="%1.%2.%3."/>
      <w:lvlJc w:val="left"/>
      <w:pPr>
        <w:ind w:left="100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E9E040B"/>
    <w:multiLevelType w:val="multilevel"/>
    <w:tmpl w:val="A9D61426"/>
    <w:lvl w:ilvl="0">
      <w:start w:val="1"/>
      <w:numFmt w:val="decimal"/>
      <w:lvlText w:val="%1."/>
      <w:lvlJc w:val="left"/>
      <w:pPr>
        <w:ind w:left="495" w:hanging="495"/>
      </w:pPr>
    </w:lvl>
    <w:lvl w:ilvl="1">
      <w:start w:val="1"/>
      <w:numFmt w:val="decimal"/>
      <w:lvlText w:val="%1.%2."/>
      <w:lvlJc w:val="left"/>
      <w:pPr>
        <w:ind w:left="1063" w:hanging="495"/>
      </w:pPr>
      <w:rPr>
        <w:color w:val="00000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587539742">
    <w:abstractNumId w:val="0"/>
  </w:num>
  <w:num w:numId="2" w16cid:durableId="1065879422">
    <w:abstractNumId w:val="2"/>
  </w:num>
  <w:num w:numId="3" w16cid:durableId="2049256244">
    <w:abstractNumId w:val="3"/>
  </w:num>
  <w:num w:numId="4" w16cid:durableId="965038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ED1"/>
    <w:rsid w:val="00063C11"/>
    <w:rsid w:val="000D4743"/>
    <w:rsid w:val="000F0EFE"/>
    <w:rsid w:val="001B7875"/>
    <w:rsid w:val="001C4BA9"/>
    <w:rsid w:val="00230156"/>
    <w:rsid w:val="00232C0C"/>
    <w:rsid w:val="002738A6"/>
    <w:rsid w:val="002F2F21"/>
    <w:rsid w:val="004849B9"/>
    <w:rsid w:val="004B283A"/>
    <w:rsid w:val="004D16DD"/>
    <w:rsid w:val="005D34AC"/>
    <w:rsid w:val="005E1593"/>
    <w:rsid w:val="00601801"/>
    <w:rsid w:val="00696C8D"/>
    <w:rsid w:val="006F646C"/>
    <w:rsid w:val="007B2EBC"/>
    <w:rsid w:val="00807F7B"/>
    <w:rsid w:val="00966E73"/>
    <w:rsid w:val="009B43D7"/>
    <w:rsid w:val="00A04810"/>
    <w:rsid w:val="00A064E7"/>
    <w:rsid w:val="00A240F5"/>
    <w:rsid w:val="00A5637F"/>
    <w:rsid w:val="00B31823"/>
    <w:rsid w:val="00BC206A"/>
    <w:rsid w:val="00C52626"/>
    <w:rsid w:val="00C778FD"/>
    <w:rsid w:val="00CD3AAA"/>
    <w:rsid w:val="00F04C42"/>
    <w:rsid w:val="00F24367"/>
    <w:rsid w:val="00F35803"/>
    <w:rsid w:val="00F57F4E"/>
    <w:rsid w:val="00F61ED1"/>
    <w:rsid w:val="00FB7A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AE1DE"/>
  <w15:docId w15:val="{26D0FB3C-374A-4E8A-9C5C-EC153A61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626"/>
    <w:pPr>
      <w:pBdr>
        <w:top w:val="nil"/>
        <w:left w:val="nil"/>
        <w:bottom w:val="nil"/>
        <w:right w:val="nil"/>
        <w:between w:val="nil"/>
        <w:bar w:val="nil"/>
      </w:pBdr>
    </w:pPr>
    <w:rPr>
      <w:rFonts w:eastAsia="Arial Unicode MS"/>
      <w:bdr w:val="ni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Standard"/>
    <w:next w:val="Standard"/>
    <w:link w:val="Heading5Char"/>
    <w:uiPriority w:val="9"/>
    <w:unhideWhenUsed/>
    <w:qFormat/>
    <w:rsid w:val="00AA326A"/>
    <w:pPr>
      <w:keepNext/>
      <w:outlineLvl w:val="4"/>
    </w:pPr>
    <w:rPr>
      <w:rFonts w:ascii="Times New Roman" w:eastAsia="Times New Roman" w:hAnsi="Times New Roman" w:cs="Times New Roman"/>
      <w:b/>
      <w:sz w:val="4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5Char">
    <w:name w:val="Heading 5 Char"/>
    <w:basedOn w:val="DefaultParagraphFont"/>
    <w:link w:val="Heading5"/>
    <w:rsid w:val="00AA326A"/>
    <w:rPr>
      <w:rFonts w:ascii="Times New Roman" w:eastAsia="Times New Roman" w:hAnsi="Times New Roman" w:cs="Times New Roman"/>
      <w:b/>
      <w:kern w:val="3"/>
      <w:sz w:val="40"/>
      <w:szCs w:val="20"/>
      <w:lang w:eastAsia="zh-CN" w:bidi="hi-IN"/>
    </w:rPr>
  </w:style>
  <w:style w:type="paragraph" w:styleId="Header">
    <w:name w:val="header"/>
    <w:basedOn w:val="Normal"/>
    <w:link w:val="HeaderChar"/>
    <w:uiPriority w:val="99"/>
    <w:unhideWhenUsed/>
    <w:rsid w:val="00AA326A"/>
    <w:pPr>
      <w:tabs>
        <w:tab w:val="center" w:pos="4819"/>
        <w:tab w:val="right" w:pos="9638"/>
      </w:tabs>
    </w:pPr>
  </w:style>
  <w:style w:type="character" w:customStyle="1" w:styleId="HeaderChar">
    <w:name w:val="Header Char"/>
    <w:basedOn w:val="DefaultParagraphFont"/>
    <w:link w:val="Header"/>
    <w:uiPriority w:val="99"/>
    <w:rsid w:val="00AA326A"/>
    <w:rPr>
      <w:rFonts w:ascii="Times New Roman" w:eastAsia="Arial Unicode MS" w:hAnsi="Times New Roman" w:cs="Times New Roman"/>
      <w:sz w:val="24"/>
      <w:szCs w:val="24"/>
      <w:bdr w:val="nil"/>
      <w:lang w:val="en-US"/>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1,List Paragraph3,Lentele"/>
    <w:basedOn w:val="Normal"/>
    <w:link w:val="ListParagraphChar"/>
    <w:uiPriority w:val="34"/>
    <w:qFormat/>
    <w:rsid w:val="00AA326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720"/>
      <w:contextualSpacing/>
    </w:pPr>
    <w:rPr>
      <w:rFonts w:eastAsiaTheme="minorHAnsi"/>
      <w:bdr w:val="none" w:sz="0" w:space="0" w:color="auto"/>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AA326A"/>
    <w:rPr>
      <w:rFonts w:ascii="Times New Roman" w:hAnsi="Times New Roman" w:cs="Times New Roman"/>
      <w:sz w:val="24"/>
      <w:szCs w:val="24"/>
    </w:rPr>
  </w:style>
  <w:style w:type="paragraph" w:customStyle="1" w:styleId="Standard">
    <w:name w:val="Standard"/>
    <w:rsid w:val="00AA326A"/>
    <w:pPr>
      <w:suppressAutoHyphens/>
      <w:autoSpaceDN w:val="0"/>
      <w:textAlignment w:val="baseline"/>
    </w:pPr>
    <w:rPr>
      <w:rFonts w:ascii="Liberation Serif" w:eastAsia="SimSun" w:hAnsi="Liberation Serif" w:cs="Arial"/>
      <w:kern w:val="3"/>
      <w:lang w:eastAsia="zh-CN" w:bidi="hi-IN"/>
    </w:rPr>
  </w:style>
  <w:style w:type="paragraph" w:customStyle="1" w:styleId="Textbody">
    <w:name w:val="Text body"/>
    <w:basedOn w:val="Standard"/>
    <w:rsid w:val="00AA326A"/>
    <w:pPr>
      <w:spacing w:after="140" w:line="288" w:lineRule="auto"/>
    </w:pPr>
  </w:style>
  <w:style w:type="character" w:customStyle="1" w:styleId="fontstyle01">
    <w:name w:val="fontstyle01"/>
    <w:basedOn w:val="DefaultParagraphFont"/>
    <w:rsid w:val="00AA326A"/>
    <w:rPr>
      <w:rFonts w:ascii="TimesNewRoman" w:hAnsi="TimesNewRoman" w:hint="default"/>
      <w:b w:val="0"/>
      <w:bCs w:val="0"/>
      <w:i w:val="0"/>
      <w:iCs w:val="0"/>
      <w:color w:val="000000"/>
      <w:sz w:val="24"/>
      <w:szCs w:val="24"/>
    </w:rPr>
  </w:style>
  <w:style w:type="paragraph" w:customStyle="1" w:styleId="Body2">
    <w:name w:val="Body 2"/>
    <w:qFormat/>
    <w:rsid w:val="00334E3E"/>
    <w:pPr>
      <w:suppressAutoHyphens/>
      <w:spacing w:after="40"/>
      <w:jc w:val="both"/>
    </w:pPr>
    <w:rPr>
      <w:color w:val="000000"/>
      <w:lang w:eastAsia="lt-LT"/>
    </w:rPr>
  </w:style>
  <w:style w:type="character" w:styleId="Hyperlink">
    <w:name w:val="Hyperlink"/>
    <w:basedOn w:val="DefaultParagraphFont"/>
    <w:uiPriority w:val="99"/>
    <w:unhideWhenUsed/>
    <w:rsid w:val="00CB1B1A"/>
    <w:rPr>
      <w:color w:val="0563C1" w:themeColor="hyperlink"/>
      <w:u w:val="single"/>
    </w:rPr>
  </w:style>
  <w:style w:type="character" w:styleId="UnresolvedMention">
    <w:name w:val="Unresolved Mention"/>
    <w:basedOn w:val="DefaultParagraphFont"/>
    <w:uiPriority w:val="99"/>
    <w:semiHidden/>
    <w:unhideWhenUsed/>
    <w:rsid w:val="00CB1B1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Arial Unicode MS"/>
      <w:sz w:val="20"/>
      <w:szCs w:val="20"/>
      <w:bdr w:val="nil"/>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03153"/>
    <w:rPr>
      <w:b/>
      <w:bCs/>
    </w:rPr>
  </w:style>
  <w:style w:type="character" w:customStyle="1" w:styleId="CommentSubjectChar">
    <w:name w:val="Comment Subject Char"/>
    <w:basedOn w:val="CommentTextChar"/>
    <w:link w:val="CommentSubject"/>
    <w:uiPriority w:val="99"/>
    <w:semiHidden/>
    <w:rsid w:val="00303153"/>
    <w:rPr>
      <w:rFonts w:eastAsia="Arial Unicode MS"/>
      <w:b/>
      <w:bCs/>
      <w:sz w:val="20"/>
      <w:szCs w:val="20"/>
      <w:bdr w:val="nil"/>
      <w:lang w:val="en-US"/>
    </w:rPr>
  </w:style>
  <w:style w:type="paragraph" w:styleId="Revision">
    <w:name w:val="Revision"/>
    <w:hidden/>
    <w:uiPriority w:val="99"/>
    <w:semiHidden/>
    <w:rsid w:val="007701C0"/>
    <w:rPr>
      <w:rFonts w:eastAsia="Arial Unicode MS"/>
      <w:bdr w:val="nil"/>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oqEmoJqqPFx4ixMfR+vORxU2Q==">CgMxLjAyCWguMzBqMHpsbDIIaC5namRneHM4AHIhMW1qaEZQTFVSTTRLcnI3TlIyVzB3NGREMWZnYUlpT3JR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3401</Words>
  <Characters>19387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Kazys Gricius</dc:creator>
  <cp:lastModifiedBy>Ričardas Stundžia</cp:lastModifiedBy>
  <cp:revision>18</cp:revision>
  <dcterms:created xsi:type="dcterms:W3CDTF">2024-08-05T05:54:00Z</dcterms:created>
  <dcterms:modified xsi:type="dcterms:W3CDTF">2024-12-10T12:27:00Z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4e9703122a83c60722699ff67ad8e35ad82270fe10715291b5e25c4e3a8e9fa4</vt:lpwstr>
  </property>
</Properties>
</file>