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79F0" w14:textId="77777777" w:rsidR="00F172D3" w:rsidRPr="00F172D3" w:rsidRDefault="00F172D3" w:rsidP="00F172D3">
      <w:pPr>
        <w:jc w:val="both"/>
        <w:rPr>
          <w:rFonts w:ascii="Times New Roman" w:hAnsi="Times New Roman" w:cs="Times New Roman"/>
          <w:lang w:val="lt-LT"/>
        </w:rPr>
      </w:pPr>
      <w:r w:rsidRPr="00F172D3">
        <w:rPr>
          <w:rFonts w:ascii="Times New Roman" w:hAnsi="Times New Roman" w:cs="Times New Roman"/>
          <w:lang w:val="lt-LT"/>
        </w:rPr>
        <w:t>Tiekėjams</w:t>
      </w:r>
    </w:p>
    <w:p w14:paraId="61753243" w14:textId="41F52389" w:rsidR="00F172D3" w:rsidRPr="00F172D3" w:rsidRDefault="00F172D3" w:rsidP="00F172D3">
      <w:pPr>
        <w:jc w:val="both"/>
        <w:rPr>
          <w:rFonts w:ascii="Times New Roman" w:hAnsi="Times New Roman" w:cs="Times New Roman"/>
          <w:lang w:val="lt-LT"/>
        </w:rPr>
      </w:pPr>
      <w:r w:rsidRPr="00F172D3">
        <w:rPr>
          <w:rFonts w:ascii="Times New Roman" w:hAnsi="Times New Roman" w:cs="Times New Roman"/>
          <w:lang w:val="lt-LT"/>
        </w:rPr>
        <w:t xml:space="preserve">Kauno rajono savivaldybės administracija, įvertinus Viešųjų pirkimų tarnybos pastabas, teikia pirkimo sąlygų patikslinimus. </w:t>
      </w:r>
    </w:p>
    <w:p w14:paraId="6E5DAE02" w14:textId="77777777" w:rsidR="00F172D3" w:rsidRPr="00F172D3" w:rsidRDefault="00F172D3" w:rsidP="00F172D3">
      <w:pPr>
        <w:jc w:val="both"/>
        <w:rPr>
          <w:rFonts w:ascii="Times New Roman" w:hAnsi="Times New Roman" w:cs="Times New Roman"/>
          <w:lang w:val="lt-LT"/>
        </w:rPr>
      </w:pPr>
      <w:r w:rsidRPr="00F172D3">
        <w:rPr>
          <w:rFonts w:ascii="Times New Roman" w:hAnsi="Times New Roman" w:cs="Times New Roman"/>
          <w:lang w:val="lt-LT"/>
        </w:rPr>
        <w:t>1.</w:t>
      </w:r>
      <w:r w:rsidRPr="00F172D3">
        <w:rPr>
          <w:rFonts w:ascii="Times New Roman" w:hAnsi="Times New Roman" w:cs="Times New Roman"/>
          <w:lang w:val="lt-LT"/>
        </w:rPr>
        <w:tab/>
        <w:t>Pirkimo sąlygų 1.8. p. išdėstyti taip &lt;...&gt;Pirkimo objektas į dalis neskaidomas, atsižvelgiant į tai, kad perkami vienos rūšies darbai, kurie tarpusavyje yra glaudžiai susiję, objekto statybos darbams parengtas vienas remonto aprašas. Bendras pirkimo rezultatas apima tiek statybos darbus, tiek inžinerines paslaugas ir yra vieningas bei nedalus. Pirkimo objektą skaidant dalimis, atsirastų tikimybė, kad darbus vykdys skirtingi rangovai, todėl bus neįmanoma pasiekti darbų nuoseklumo, užtikrinti jų atlikimo terminų laikymosi. Pirkimo objektą skaidant į dalis  pirkimo sutarties vykdymas techniniu požiūriu, taip pat taptų sudėtingas, nes skirtingų pirkimo objekto dalių įgyvendinimas būtų techniškai glaudžiai susijęs ir dėl to perkančiajai organizacijai atsirastų būtinybė koordinuoti šių dalių tiekėjus, padidėtų administravimo kaštai, atsirastų neracionalaus lėšų panaudojimo rizika, ir pailgėtų atskirų dalių suteikimo ir atlikimo terminai, kas yra nesuderinama su Pirkimo esme ir keltų riziką netinkamai ir nesavalaikiai įvykdyti pirkimo sutartį. Taigi, šiuo atveju tikslingam ir nepertraukiamam bei savalaikiam (siekiant optimalaus terminų laikymosi) Pirkimo objekto įgyvendinimui, tikslinga, kad tiek statybos darbus, bei inžinerines paslaugas atliktų/suteiktų tas pats tiekėjas (-ai). Šiuo atveju vienas konkurso laimėtojas galės lygiagrečiai ir nuosekliai vykdyti visus statybos darbus bei atlikti inžinerines paslaugas tokiu būdu, visapusiškai užtikrinant sutarties tinkamą įvykdymą.</w:t>
      </w:r>
    </w:p>
    <w:p w14:paraId="1AE97332" w14:textId="77777777" w:rsidR="00F172D3" w:rsidRPr="00F172D3" w:rsidRDefault="00F172D3" w:rsidP="00F172D3">
      <w:pPr>
        <w:jc w:val="both"/>
        <w:rPr>
          <w:rFonts w:ascii="Times New Roman" w:hAnsi="Times New Roman" w:cs="Times New Roman"/>
          <w:lang w:val="lt-LT"/>
        </w:rPr>
      </w:pPr>
      <w:r w:rsidRPr="00F172D3">
        <w:rPr>
          <w:rFonts w:ascii="Times New Roman" w:hAnsi="Times New Roman" w:cs="Times New Roman"/>
          <w:lang w:val="lt-LT"/>
        </w:rPr>
        <w:t>2.</w:t>
      </w:r>
      <w:r w:rsidRPr="00F172D3">
        <w:rPr>
          <w:rFonts w:ascii="Times New Roman" w:hAnsi="Times New Roman" w:cs="Times New Roman"/>
          <w:lang w:val="lt-LT"/>
        </w:rPr>
        <w:tab/>
        <w:t>Pirkimo sąlygų 1.13 p. išdėstyti taip &lt;...&gt; Motyvai, kodėl pirkimas neatliekamas naudojantis centrinės perkančiosios organizacijos paslaugomis (elektroniniu katalogu): CPO kataloge atrinktų subjektų kvalifikacija, kuri būtų susijusi su rangos darbų atlikimu (finansinis, techninis, profesinis pajėgumas), nebuvo įvertinta.  Atrinkti ūkio subjektai gali ir neturėti patirties atliekant remonto darbus konkrečiame objekte  nuo darbų pradžios iki darbų pridavimo. Todėl, siekiant efektyvesnio lėšų panaudojimo neperkama per CPO, nes nėra galimybės įsitikinti - ar atrinkti subjektai iš viso turi (-ėjo) patirties vykdant rangos darbus.</w:t>
      </w:r>
    </w:p>
    <w:p w14:paraId="08F5115F" w14:textId="77777777" w:rsidR="00F172D3" w:rsidRPr="00F172D3" w:rsidRDefault="00F172D3" w:rsidP="00F172D3">
      <w:pPr>
        <w:jc w:val="both"/>
        <w:rPr>
          <w:rFonts w:ascii="Times New Roman" w:hAnsi="Times New Roman" w:cs="Times New Roman"/>
          <w:lang w:val="lt-LT"/>
        </w:rPr>
      </w:pPr>
      <w:r w:rsidRPr="00F172D3">
        <w:rPr>
          <w:rFonts w:ascii="Times New Roman" w:hAnsi="Times New Roman" w:cs="Times New Roman"/>
          <w:lang w:val="lt-LT"/>
        </w:rPr>
        <w:t>3.</w:t>
      </w:r>
      <w:r w:rsidRPr="00F172D3">
        <w:rPr>
          <w:rFonts w:ascii="Times New Roman" w:hAnsi="Times New Roman" w:cs="Times New Roman"/>
          <w:lang w:val="lt-LT"/>
        </w:rPr>
        <w:tab/>
        <w:t>Patiksliname pirkimo sąlygų 5 priedo 2 lentelės 1 p. kvalifikacinį reikalavimą  &lt;...&gt; Per pastaruosius 5 (penkis) metus iki pasiūlymų pateikimo termino pabaigos, nurodytos skelbime apie Pirkimą, arba per laiką nuo tiekėjo įregistravimo dienos (jeigu tiekėjas vykdė veiklą mažiau nei 5 (penkis) metus), turi būti įvykdęs savo jėgomis  gyvenamojo/negyvenamojo pastato statybos darbų (nauja statyba ir/ar rekonstrukcija ir/ar remontas) sutartį ar sutartis, kurios (-</w:t>
      </w:r>
      <w:proofErr w:type="spellStart"/>
      <w:r w:rsidRPr="00F172D3">
        <w:rPr>
          <w:rFonts w:ascii="Times New Roman" w:hAnsi="Times New Roman" w:cs="Times New Roman"/>
          <w:lang w:val="lt-LT"/>
        </w:rPr>
        <w:t>ių</w:t>
      </w:r>
      <w:proofErr w:type="spellEnd"/>
      <w:r w:rsidRPr="00F172D3">
        <w:rPr>
          <w:rFonts w:ascii="Times New Roman" w:hAnsi="Times New Roman" w:cs="Times New Roman"/>
          <w:lang w:val="lt-LT"/>
        </w:rPr>
        <w:t>) vertė būtų ne mažiau nei 40 000 Eur be PVM  (taikoma kiekvienai pirkimo daliai atskirai; jei tiekėjas teikia pasiūlymą daugiau kaip vienai daliai, tuomet reikalavimas sumuojasi atitinkamam pirkimo dalių skaičiui). Jei tiekėjas teikia pasiūlymą daugiau nei vienai pirkimo daliai, tai jis gali būti įgijęs patirtį ir pagal vieną sutartį, jeigu jos vertė atitinkamai tenkina reikalavimą dviem pirkimo dalims – 80000 Eur be PVM, arba 120 000 Eur be PVM – teikiant pasiūlymą trims pirkimo dalims.</w:t>
      </w:r>
    </w:p>
    <w:p w14:paraId="3CA81293" w14:textId="77777777" w:rsidR="00F172D3" w:rsidRPr="00F172D3" w:rsidRDefault="00F172D3" w:rsidP="00F172D3">
      <w:pPr>
        <w:jc w:val="both"/>
        <w:rPr>
          <w:rFonts w:ascii="Times New Roman" w:hAnsi="Times New Roman" w:cs="Times New Roman"/>
          <w:lang w:val="lt-LT"/>
        </w:rPr>
      </w:pPr>
      <w:r w:rsidRPr="00F172D3">
        <w:rPr>
          <w:rFonts w:ascii="Times New Roman" w:hAnsi="Times New Roman" w:cs="Times New Roman"/>
          <w:lang w:val="lt-LT"/>
        </w:rPr>
        <w:t>4.</w:t>
      </w:r>
      <w:r w:rsidRPr="00F172D3">
        <w:rPr>
          <w:rFonts w:ascii="Times New Roman" w:hAnsi="Times New Roman" w:cs="Times New Roman"/>
          <w:lang w:val="lt-LT"/>
        </w:rPr>
        <w:tab/>
        <w:t>Patikslinamas pirkimo sąlygų 7.2 p. panaikinant nuorodą į BD 25.11 p. p.</w:t>
      </w:r>
    </w:p>
    <w:p w14:paraId="66488C2E" w14:textId="7A1C2907" w:rsidR="00F172D3" w:rsidRPr="00F172D3" w:rsidRDefault="00F172D3" w:rsidP="00F172D3">
      <w:pPr>
        <w:jc w:val="both"/>
        <w:rPr>
          <w:rFonts w:ascii="Times New Roman" w:hAnsi="Times New Roman" w:cs="Times New Roman"/>
          <w:lang w:val="lt-LT"/>
        </w:rPr>
      </w:pPr>
      <w:r>
        <w:rPr>
          <w:rFonts w:ascii="Times New Roman" w:hAnsi="Times New Roman" w:cs="Times New Roman"/>
          <w:lang w:val="lt-LT"/>
        </w:rPr>
        <w:lastRenderedPageBreak/>
        <w:t>P</w:t>
      </w:r>
      <w:r w:rsidRPr="00F172D3">
        <w:rPr>
          <w:rFonts w:ascii="Times New Roman" w:hAnsi="Times New Roman" w:cs="Times New Roman"/>
          <w:lang w:val="lt-LT"/>
        </w:rPr>
        <w:t>asiūlymų patekimo termin</w:t>
      </w:r>
      <w:r>
        <w:rPr>
          <w:rFonts w:ascii="Times New Roman" w:hAnsi="Times New Roman" w:cs="Times New Roman"/>
          <w:lang w:val="lt-LT"/>
        </w:rPr>
        <w:t>as</w:t>
      </w:r>
      <w:r w:rsidRPr="00F172D3">
        <w:rPr>
          <w:rFonts w:ascii="Times New Roman" w:hAnsi="Times New Roman" w:cs="Times New Roman"/>
          <w:lang w:val="lt-LT"/>
        </w:rPr>
        <w:t xml:space="preserve"> nukel</w:t>
      </w:r>
      <w:r>
        <w:rPr>
          <w:rFonts w:ascii="Times New Roman" w:hAnsi="Times New Roman" w:cs="Times New Roman"/>
          <w:lang w:val="lt-LT"/>
        </w:rPr>
        <w:t>iamas</w:t>
      </w:r>
      <w:r w:rsidRPr="00F172D3">
        <w:rPr>
          <w:rFonts w:ascii="Times New Roman" w:hAnsi="Times New Roman" w:cs="Times New Roman"/>
          <w:lang w:val="lt-LT"/>
        </w:rPr>
        <w:t xml:space="preserve"> iki 2025-07-23 9 val. 00 min.</w:t>
      </w:r>
    </w:p>
    <w:sectPr w:rsidR="00F172D3" w:rsidRPr="00F17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D3"/>
    <w:rsid w:val="009B00F1"/>
    <w:rsid w:val="00F1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ACE6"/>
  <w15:chartTrackingRefBased/>
  <w15:docId w15:val="{921F722A-CAAC-44AF-AFF4-F875488E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2D3"/>
  </w:style>
  <w:style w:type="paragraph" w:styleId="Heading1">
    <w:name w:val="heading 1"/>
    <w:basedOn w:val="Normal"/>
    <w:next w:val="Normal"/>
    <w:link w:val="Heading1Char"/>
    <w:uiPriority w:val="9"/>
    <w:qFormat/>
    <w:rsid w:val="00F17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2D3"/>
    <w:rPr>
      <w:rFonts w:eastAsiaTheme="majorEastAsia" w:cstheme="majorBidi"/>
      <w:color w:val="272727" w:themeColor="text1" w:themeTint="D8"/>
    </w:rPr>
  </w:style>
  <w:style w:type="paragraph" w:styleId="Title">
    <w:name w:val="Title"/>
    <w:basedOn w:val="Normal"/>
    <w:next w:val="Normal"/>
    <w:link w:val="TitleChar"/>
    <w:uiPriority w:val="10"/>
    <w:qFormat/>
    <w:rsid w:val="00F17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2D3"/>
    <w:pPr>
      <w:spacing w:before="160"/>
      <w:jc w:val="center"/>
    </w:pPr>
    <w:rPr>
      <w:i/>
      <w:iCs/>
      <w:color w:val="404040" w:themeColor="text1" w:themeTint="BF"/>
    </w:rPr>
  </w:style>
  <w:style w:type="character" w:customStyle="1" w:styleId="QuoteChar">
    <w:name w:val="Quote Char"/>
    <w:basedOn w:val="DefaultParagraphFont"/>
    <w:link w:val="Quote"/>
    <w:uiPriority w:val="29"/>
    <w:rsid w:val="00F172D3"/>
    <w:rPr>
      <w:i/>
      <w:iCs/>
      <w:color w:val="404040" w:themeColor="text1" w:themeTint="BF"/>
    </w:rPr>
  </w:style>
  <w:style w:type="paragraph" w:styleId="ListParagraph">
    <w:name w:val="List Paragraph"/>
    <w:basedOn w:val="Normal"/>
    <w:uiPriority w:val="34"/>
    <w:qFormat/>
    <w:rsid w:val="00F172D3"/>
    <w:pPr>
      <w:ind w:left="720"/>
      <w:contextualSpacing/>
    </w:pPr>
  </w:style>
  <w:style w:type="character" w:styleId="IntenseEmphasis">
    <w:name w:val="Intense Emphasis"/>
    <w:basedOn w:val="DefaultParagraphFont"/>
    <w:uiPriority w:val="21"/>
    <w:qFormat/>
    <w:rsid w:val="00F172D3"/>
    <w:rPr>
      <w:i/>
      <w:iCs/>
      <w:color w:val="2F5496" w:themeColor="accent1" w:themeShade="BF"/>
    </w:rPr>
  </w:style>
  <w:style w:type="paragraph" w:styleId="IntenseQuote">
    <w:name w:val="Intense Quote"/>
    <w:basedOn w:val="Normal"/>
    <w:next w:val="Normal"/>
    <w:link w:val="IntenseQuoteChar"/>
    <w:uiPriority w:val="30"/>
    <w:qFormat/>
    <w:rsid w:val="00F17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2D3"/>
    <w:rPr>
      <w:i/>
      <w:iCs/>
      <w:color w:val="2F5496" w:themeColor="accent1" w:themeShade="BF"/>
    </w:rPr>
  </w:style>
  <w:style w:type="character" w:styleId="IntenseReference">
    <w:name w:val="Intense Reference"/>
    <w:basedOn w:val="DefaultParagraphFont"/>
    <w:uiPriority w:val="32"/>
    <w:qFormat/>
    <w:rsid w:val="00F17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2025-07-16T12:52:00Z</dcterms:created>
  <dcterms:modified xsi:type="dcterms:W3CDTF">2025-07-16T12:54:00Z</dcterms:modified>
</cp:coreProperties>
</file>