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87070D" w:rsidRDefault="00A761A4" w:rsidP="00A761A4">
      <w:pPr>
        <w:spacing w:line="259" w:lineRule="auto"/>
        <w:rPr>
          <w:rFonts w:ascii="Arial" w:eastAsia="Times New Roman" w:hAnsi="Arial" w:cs="Arial"/>
          <w:kern w:val="2"/>
          <w:sz w:val="20"/>
          <w:szCs w:val="20"/>
          <w:lang w:val="lt-LT" w:eastAsia="lt-LT"/>
        </w:rPr>
      </w:pPr>
      <w:r w:rsidRPr="0087070D">
        <w:rPr>
          <w:rFonts w:ascii="Arial" w:eastAsia="Times New Roman" w:hAnsi="Arial" w:cs="Arial"/>
          <w:sz w:val="20"/>
          <w:szCs w:val="20"/>
          <w:lang w:val="lt-LT" w:eastAsia="lt-LT"/>
        </w:rPr>
        <w:t>Suinteresuotiems asmenims</w:t>
      </w:r>
      <w:r w:rsidRPr="0087070D">
        <w:rPr>
          <w:rFonts w:ascii="Arial" w:eastAsia="Times New Roman" w:hAnsi="Arial" w:cs="Arial"/>
          <w:sz w:val="20"/>
          <w:szCs w:val="20"/>
          <w:lang w:val="lt-LT" w:eastAsia="lt-LT"/>
        </w:rPr>
        <w:tab/>
      </w:r>
      <w:r w:rsidRPr="0087070D">
        <w:rPr>
          <w:rFonts w:ascii="Arial" w:eastAsia="Times New Roman" w:hAnsi="Arial" w:cs="Arial"/>
          <w:sz w:val="20"/>
          <w:szCs w:val="20"/>
          <w:lang w:val="lt-LT" w:eastAsia="lt-LT"/>
        </w:rPr>
        <w:tab/>
      </w:r>
      <w:r w:rsidRPr="0087070D">
        <w:rPr>
          <w:rFonts w:ascii="Arial" w:eastAsia="Times New Roman" w:hAnsi="Arial" w:cs="Arial"/>
          <w:sz w:val="20"/>
          <w:szCs w:val="20"/>
          <w:lang w:val="lt-LT" w:eastAsia="lt-LT"/>
        </w:rPr>
        <w:tab/>
      </w:r>
    </w:p>
    <w:p w14:paraId="4FCBDE4B" w14:textId="77777777" w:rsidR="00A761A4" w:rsidRPr="0087070D"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87070D" w:rsidRDefault="00A761A4" w:rsidP="00A761A4">
      <w:pPr>
        <w:spacing w:line="259" w:lineRule="auto"/>
        <w:jc w:val="both"/>
        <w:rPr>
          <w:rFonts w:ascii="Arial" w:eastAsia="Times New Roman" w:hAnsi="Arial" w:cs="Arial"/>
          <w:b/>
          <w:caps/>
          <w:kern w:val="2"/>
          <w:sz w:val="20"/>
          <w:szCs w:val="20"/>
          <w:lang w:val="lt-LT" w:eastAsia="lt-LT"/>
        </w:rPr>
      </w:pPr>
      <w:r w:rsidRPr="0087070D">
        <w:rPr>
          <w:rFonts w:ascii="Arial" w:eastAsia="Times New Roman" w:hAnsi="Arial" w:cs="Arial"/>
          <w:b/>
          <w:caps/>
          <w:kern w:val="2"/>
          <w:sz w:val="20"/>
          <w:szCs w:val="20"/>
          <w:lang w:val="lt-LT" w:eastAsia="lt-LT"/>
        </w:rPr>
        <w:t xml:space="preserve">DĖL </w:t>
      </w:r>
      <w:r w:rsidR="00AF36A5" w:rsidRPr="0087070D">
        <w:rPr>
          <w:rFonts w:ascii="Arial" w:eastAsia="Times New Roman" w:hAnsi="Arial" w:cs="Arial"/>
          <w:b/>
          <w:caps/>
          <w:kern w:val="2"/>
          <w:sz w:val="20"/>
          <w:szCs w:val="20"/>
          <w:lang w:val="lt-LT" w:eastAsia="lt-LT"/>
        </w:rPr>
        <w:t xml:space="preserve">kvietimo į </w:t>
      </w:r>
      <w:r w:rsidRPr="0087070D">
        <w:rPr>
          <w:rFonts w:ascii="Arial" w:eastAsia="Times New Roman" w:hAnsi="Arial" w:cs="Arial"/>
          <w:b/>
          <w:caps/>
          <w:kern w:val="2"/>
          <w:sz w:val="20"/>
          <w:szCs w:val="20"/>
          <w:lang w:val="lt-LT" w:eastAsia="lt-LT"/>
        </w:rPr>
        <w:t>RINKOS KONSULTACIJ</w:t>
      </w:r>
      <w:r w:rsidR="00AF36A5" w:rsidRPr="0087070D">
        <w:rPr>
          <w:rFonts w:ascii="Arial" w:eastAsia="Times New Roman" w:hAnsi="Arial" w:cs="Arial"/>
          <w:b/>
          <w:caps/>
          <w:kern w:val="2"/>
          <w:sz w:val="20"/>
          <w:szCs w:val="20"/>
          <w:lang w:val="lt-LT" w:eastAsia="lt-LT"/>
        </w:rPr>
        <w:t>ą</w:t>
      </w:r>
    </w:p>
    <w:p w14:paraId="52FDDD7B" w14:textId="77777777" w:rsidR="00A761A4" w:rsidRPr="0087070D" w:rsidRDefault="00A761A4" w:rsidP="00A761A4">
      <w:pPr>
        <w:spacing w:after="160" w:line="259" w:lineRule="auto"/>
        <w:jc w:val="center"/>
        <w:rPr>
          <w:rFonts w:ascii="Arial" w:hAnsi="Arial" w:cs="Arial"/>
          <w:sz w:val="20"/>
          <w:szCs w:val="20"/>
          <w:lang w:val="lt-LT"/>
        </w:rPr>
      </w:pPr>
    </w:p>
    <w:p w14:paraId="70269F62" w14:textId="413C0EDA" w:rsidR="00A761A4" w:rsidRPr="0087070D" w:rsidRDefault="00456C15" w:rsidP="00487BED">
      <w:pPr>
        <w:spacing w:before="120"/>
        <w:ind w:firstLine="720"/>
        <w:rPr>
          <w:rFonts w:ascii="Arial" w:eastAsia="Calibri" w:hAnsi="Arial" w:cs="Arial"/>
          <w:sz w:val="20"/>
          <w:szCs w:val="20"/>
          <w:lang w:val="lt-LT"/>
        </w:rPr>
      </w:pPr>
      <w:r w:rsidRPr="0087070D">
        <w:rPr>
          <w:rFonts w:ascii="Arial" w:eastAsia="Calibri" w:hAnsi="Arial" w:cs="Arial"/>
          <w:sz w:val="20"/>
          <w:szCs w:val="20"/>
          <w:lang w:val="lt-LT"/>
        </w:rPr>
        <w:t xml:space="preserve">UAB ''LTG Kompetencijų centras'' </w:t>
      </w:r>
      <w:bookmarkStart w:id="0" w:name="_Hlk66173596"/>
      <w:r w:rsidR="00487BED" w:rsidRPr="0087070D">
        <w:rPr>
          <w:rFonts w:ascii="Arial" w:eastAsia="Calibri" w:hAnsi="Arial" w:cs="Arial"/>
          <w:sz w:val="20"/>
          <w:szCs w:val="20"/>
          <w:lang w:val="lt-LT"/>
        </w:rPr>
        <w:t xml:space="preserve">(toliau </w:t>
      </w:r>
      <w:r w:rsidR="0084277C" w:rsidRPr="0087070D">
        <w:rPr>
          <w:rFonts w:ascii="Arial" w:eastAsia="Calibri" w:hAnsi="Arial" w:cs="Arial"/>
          <w:sz w:val="20"/>
          <w:szCs w:val="20"/>
          <w:lang w:val="lt-LT"/>
        </w:rPr>
        <w:t>–</w:t>
      </w:r>
      <w:r w:rsidR="004F2A63" w:rsidRPr="0087070D">
        <w:rPr>
          <w:rFonts w:ascii="Arial" w:eastAsia="Calibri" w:hAnsi="Arial" w:cs="Arial"/>
          <w:sz w:val="20"/>
          <w:szCs w:val="20"/>
          <w:lang w:val="lt-LT"/>
        </w:rPr>
        <w:t xml:space="preserve"> </w:t>
      </w:r>
      <w:r w:rsidR="00487BED" w:rsidRPr="0087070D">
        <w:rPr>
          <w:rFonts w:ascii="Arial" w:eastAsia="Calibri" w:hAnsi="Arial" w:cs="Arial"/>
          <w:sz w:val="20"/>
          <w:szCs w:val="20"/>
          <w:lang w:val="lt-LT"/>
        </w:rPr>
        <w:t>KC</w:t>
      </w:r>
      <w:r w:rsidR="0084277C" w:rsidRPr="0087070D">
        <w:rPr>
          <w:rFonts w:ascii="Arial" w:eastAsia="Calibri" w:hAnsi="Arial" w:cs="Arial"/>
          <w:sz w:val="20"/>
          <w:szCs w:val="20"/>
          <w:lang w:val="lt-LT"/>
        </w:rPr>
        <w:t xml:space="preserve">), </w:t>
      </w:r>
      <w:r w:rsidR="00A761A4" w:rsidRPr="0087070D">
        <w:rPr>
          <w:rFonts w:ascii="Arial" w:eastAsia="Calibri" w:hAnsi="Arial" w:cs="Arial"/>
          <w:sz w:val="20"/>
          <w:szCs w:val="20"/>
          <w:lang w:val="lt-LT"/>
        </w:rPr>
        <w:t xml:space="preserve">siekdama tinkamai pasirengti numatomam </w:t>
      </w:r>
      <w:r w:rsidR="001D28C0" w:rsidRPr="0087070D">
        <w:rPr>
          <w:rFonts w:ascii="Arial" w:hAnsi="Arial" w:cs="Arial"/>
          <w:noProof/>
          <w:sz w:val="20"/>
          <w:szCs w:val="20"/>
          <w:lang w:val="lt-LT"/>
        </w:rPr>
        <w:t>įrangos</w:t>
      </w:r>
      <w:r w:rsidR="00F0083E" w:rsidRPr="0087070D">
        <w:rPr>
          <w:rFonts w:ascii="Arial" w:hAnsi="Arial" w:cs="Arial"/>
          <w:noProof/>
          <w:sz w:val="20"/>
          <w:szCs w:val="20"/>
          <w:lang w:val="lt-LT"/>
        </w:rPr>
        <w:t xml:space="preserve"> apsaugančios</w:t>
      </w:r>
      <w:r w:rsidR="001D28C0" w:rsidRPr="0087070D">
        <w:rPr>
          <w:rFonts w:ascii="Arial" w:hAnsi="Arial" w:cs="Arial"/>
          <w:noProof/>
          <w:sz w:val="20"/>
          <w:szCs w:val="20"/>
          <w:lang w:val="lt-LT"/>
        </w:rPr>
        <w:t xml:space="preserve"> nuo kritimų </w:t>
      </w:r>
      <w:r w:rsidR="00C13FF8" w:rsidRPr="0087070D">
        <w:rPr>
          <w:rFonts w:ascii="Arial" w:hAnsi="Arial" w:cs="Arial"/>
          <w:noProof/>
          <w:sz w:val="20"/>
          <w:szCs w:val="20"/>
          <w:lang w:val="lt-LT"/>
        </w:rPr>
        <w:t xml:space="preserve">(toliau – </w:t>
      </w:r>
      <w:r w:rsidR="00C13FF8" w:rsidRPr="0087070D">
        <w:rPr>
          <w:rFonts w:ascii="Arial" w:hAnsi="Arial" w:cs="Arial"/>
          <w:b/>
          <w:bCs/>
          <w:noProof/>
          <w:sz w:val="20"/>
          <w:szCs w:val="20"/>
          <w:lang w:val="lt-LT"/>
        </w:rPr>
        <w:t>Pirkimo objektas</w:t>
      </w:r>
      <w:r w:rsidR="00C13FF8" w:rsidRPr="0087070D">
        <w:rPr>
          <w:rFonts w:ascii="Arial" w:hAnsi="Arial" w:cs="Arial"/>
          <w:noProof/>
          <w:sz w:val="20"/>
          <w:szCs w:val="20"/>
          <w:lang w:val="lt-LT"/>
        </w:rPr>
        <w:t xml:space="preserve">) </w:t>
      </w:r>
      <w:r w:rsidR="00440353" w:rsidRPr="0087070D">
        <w:rPr>
          <w:rFonts w:ascii="Arial" w:eastAsia="Calibri" w:hAnsi="Arial" w:cs="Arial"/>
          <w:sz w:val="20"/>
          <w:szCs w:val="20"/>
          <w:lang w:val="lt-LT"/>
        </w:rPr>
        <w:t xml:space="preserve">pirkimui </w:t>
      </w:r>
      <w:bookmarkEnd w:id="0"/>
      <w:r w:rsidR="00A761A4" w:rsidRPr="0087070D">
        <w:rPr>
          <w:rFonts w:ascii="Arial" w:eastAsia="Calibri" w:hAnsi="Arial" w:cs="Arial"/>
          <w:sz w:val="20"/>
          <w:szCs w:val="20"/>
          <w:lang w:val="lt-LT"/>
        </w:rPr>
        <w:t>(</w:t>
      </w:r>
      <w:r w:rsidR="00D438C5" w:rsidRPr="0087070D">
        <w:rPr>
          <w:rFonts w:ascii="Arial" w:eastAsia="Calibri" w:hAnsi="Arial" w:cs="Arial"/>
          <w:sz w:val="20"/>
          <w:szCs w:val="20"/>
          <w:lang w:val="lt-LT"/>
        </w:rPr>
        <w:t xml:space="preserve"> </w:t>
      </w:r>
      <w:r w:rsidR="00A761A4" w:rsidRPr="0087070D">
        <w:rPr>
          <w:rFonts w:ascii="Arial" w:eastAsia="Calibri" w:hAnsi="Arial" w:cs="Arial"/>
          <w:sz w:val="20"/>
          <w:szCs w:val="20"/>
          <w:lang w:val="lt-LT"/>
        </w:rPr>
        <w:t>toliau – Pirkimas) organizuoja rinkos dalyvių konsultaciją.</w:t>
      </w:r>
    </w:p>
    <w:p w14:paraId="2263798E" w14:textId="77777777" w:rsidR="00E12FAD" w:rsidRPr="0087070D"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87070D" w14:paraId="70A01440" w14:textId="77777777" w:rsidTr="5076C31F">
        <w:tc>
          <w:tcPr>
            <w:tcW w:w="2518" w:type="dxa"/>
          </w:tcPr>
          <w:p w14:paraId="14BD5B6E" w14:textId="77777777" w:rsidR="00A761A4" w:rsidRPr="0087070D" w:rsidRDefault="00A761A4" w:rsidP="00A761A4">
            <w:pPr>
              <w:rPr>
                <w:rFonts w:ascii="Arial" w:eastAsia="Calibri" w:hAnsi="Arial" w:cs="Arial"/>
                <w:b/>
                <w:sz w:val="20"/>
                <w:szCs w:val="20"/>
                <w:highlight w:val="lightGray"/>
                <w:lang w:val="lt-LT"/>
              </w:rPr>
            </w:pPr>
            <w:r w:rsidRPr="0087070D">
              <w:rPr>
                <w:rFonts w:ascii="Arial" w:eastAsia="Calibri" w:hAnsi="Arial" w:cs="Arial"/>
                <w:b/>
                <w:sz w:val="20"/>
                <w:szCs w:val="20"/>
                <w:lang w:val="lt-LT"/>
              </w:rPr>
              <w:t>Konsultacijos objektas:</w:t>
            </w:r>
          </w:p>
        </w:tc>
        <w:tc>
          <w:tcPr>
            <w:tcW w:w="6975" w:type="dxa"/>
          </w:tcPr>
          <w:p w14:paraId="3F6942EF" w14:textId="77777777" w:rsidR="00A761A4" w:rsidRPr="0087070D" w:rsidRDefault="00A761A4" w:rsidP="00A761A4">
            <w:pPr>
              <w:jc w:val="both"/>
              <w:rPr>
                <w:rFonts w:ascii="Arial" w:eastAsia="Calibri" w:hAnsi="Arial" w:cs="Arial"/>
                <w:iCs/>
                <w:sz w:val="20"/>
                <w:szCs w:val="20"/>
                <w:lang w:val="lt-LT"/>
              </w:rPr>
            </w:pPr>
            <w:r w:rsidRPr="0087070D">
              <w:rPr>
                <w:rFonts w:ascii="Arial" w:eastAsia="Calibri" w:hAnsi="Arial" w:cs="Arial"/>
                <w:iCs/>
                <w:sz w:val="20"/>
                <w:szCs w:val="20"/>
                <w:lang w:val="lt-LT"/>
              </w:rPr>
              <w:t>Tinkamas pasirengimas Pirkimui nustatant Pirkimo objekto reikalavimus.</w:t>
            </w:r>
          </w:p>
          <w:p w14:paraId="4439989A" w14:textId="77777777" w:rsidR="00A761A4" w:rsidRPr="0087070D" w:rsidRDefault="00A761A4" w:rsidP="00A761A4">
            <w:pPr>
              <w:jc w:val="both"/>
              <w:rPr>
                <w:rFonts w:ascii="Arial" w:eastAsia="Calibri" w:hAnsi="Arial" w:cs="Arial"/>
                <w:sz w:val="20"/>
                <w:szCs w:val="20"/>
                <w:lang w:val="lt-LT"/>
              </w:rPr>
            </w:pPr>
          </w:p>
        </w:tc>
      </w:tr>
      <w:tr w:rsidR="00517D50" w:rsidRPr="0087070D" w14:paraId="7AEF7FE6" w14:textId="77777777" w:rsidTr="5076C31F">
        <w:tc>
          <w:tcPr>
            <w:tcW w:w="2518" w:type="dxa"/>
          </w:tcPr>
          <w:p w14:paraId="2224A4C5" w14:textId="2B38B227" w:rsidR="00517D50" w:rsidRPr="0087070D" w:rsidRDefault="00517D50" w:rsidP="00A761A4">
            <w:pPr>
              <w:rPr>
                <w:rFonts w:ascii="Arial" w:eastAsia="Calibri" w:hAnsi="Arial" w:cs="Arial"/>
                <w:b/>
                <w:sz w:val="20"/>
                <w:szCs w:val="20"/>
                <w:lang w:val="lt-LT"/>
              </w:rPr>
            </w:pPr>
            <w:r w:rsidRPr="0087070D">
              <w:rPr>
                <w:rFonts w:ascii="Arial" w:eastAsia="Calibri" w:hAnsi="Arial" w:cs="Arial"/>
                <w:b/>
                <w:sz w:val="20"/>
                <w:szCs w:val="20"/>
                <w:lang w:val="lt-LT"/>
              </w:rPr>
              <w:t>Pirkimo objekto pristatymas</w:t>
            </w:r>
          </w:p>
        </w:tc>
        <w:tc>
          <w:tcPr>
            <w:tcW w:w="6975" w:type="dxa"/>
          </w:tcPr>
          <w:p w14:paraId="72D1EFF5" w14:textId="1B3529FD" w:rsidR="00517D50" w:rsidRPr="0087070D" w:rsidRDefault="00625B9D" w:rsidP="00A761A4">
            <w:pPr>
              <w:jc w:val="both"/>
              <w:rPr>
                <w:rFonts w:ascii="Arial" w:eastAsia="Calibri" w:hAnsi="Arial" w:cs="Arial"/>
                <w:iCs/>
                <w:color w:val="FF0000"/>
                <w:sz w:val="20"/>
                <w:szCs w:val="20"/>
                <w:lang w:val="lt-LT"/>
              </w:rPr>
            </w:pPr>
            <w:r w:rsidRPr="0087070D">
              <w:rPr>
                <w:rFonts w:ascii="Arial" w:eastAsia="Calibri" w:hAnsi="Arial" w:cs="Arial"/>
                <w:iCs/>
                <w:sz w:val="20"/>
                <w:szCs w:val="20"/>
                <w:lang w:val="lt-LT"/>
              </w:rPr>
              <w:t>Įranga apsauganti nuo kritimų</w:t>
            </w:r>
          </w:p>
        </w:tc>
      </w:tr>
      <w:tr w:rsidR="00A761A4" w:rsidRPr="0087070D" w14:paraId="33BCB114" w14:textId="77777777" w:rsidTr="5076C31F">
        <w:tc>
          <w:tcPr>
            <w:tcW w:w="2518" w:type="dxa"/>
          </w:tcPr>
          <w:p w14:paraId="4835BFF4" w14:textId="77777777" w:rsidR="00A761A4" w:rsidRPr="0087070D" w:rsidRDefault="00A761A4" w:rsidP="00A761A4">
            <w:pPr>
              <w:rPr>
                <w:rFonts w:ascii="Arial" w:eastAsia="Calibri" w:hAnsi="Arial" w:cs="Arial"/>
                <w:b/>
                <w:sz w:val="20"/>
                <w:szCs w:val="20"/>
                <w:lang w:val="lt-LT"/>
              </w:rPr>
            </w:pPr>
            <w:r w:rsidRPr="0087070D">
              <w:rPr>
                <w:rFonts w:ascii="Arial" w:eastAsia="Calibri" w:hAnsi="Arial" w:cs="Arial"/>
                <w:b/>
                <w:sz w:val="20"/>
                <w:szCs w:val="20"/>
                <w:lang w:val="lt-LT"/>
              </w:rPr>
              <w:t>Konsultacijos tikslas:</w:t>
            </w:r>
          </w:p>
        </w:tc>
        <w:tc>
          <w:tcPr>
            <w:tcW w:w="6975" w:type="dxa"/>
          </w:tcPr>
          <w:p w14:paraId="5111D246" w14:textId="1EC38F76" w:rsidR="00A761A4" w:rsidRPr="0087070D" w:rsidRDefault="00F0083E" w:rsidP="00A761A4">
            <w:pPr>
              <w:spacing w:after="120"/>
              <w:jc w:val="both"/>
              <w:rPr>
                <w:rFonts w:ascii="Arial" w:eastAsia="Calibri" w:hAnsi="Arial" w:cs="Arial"/>
                <w:iCs/>
                <w:sz w:val="20"/>
                <w:szCs w:val="20"/>
                <w:lang w:val="lt-LT"/>
              </w:rPr>
            </w:pPr>
            <w:r w:rsidRPr="0087070D">
              <w:rPr>
                <w:rFonts w:ascii="Arial" w:eastAsia="Calibri" w:hAnsi="Arial" w:cs="Arial"/>
                <w:iCs/>
                <w:sz w:val="20"/>
                <w:szCs w:val="20"/>
                <w:lang w:val="lt-LT"/>
              </w:rPr>
              <w:t>KC</w:t>
            </w:r>
            <w:r w:rsidR="00A761A4" w:rsidRPr="0087070D">
              <w:rPr>
                <w:rFonts w:ascii="Arial" w:eastAsia="Calibri" w:hAnsi="Arial" w:cs="Arial"/>
                <w:iCs/>
                <w:sz w:val="20"/>
                <w:szCs w:val="20"/>
                <w:lang w:val="lt-LT"/>
              </w:rPr>
              <w:t xml:space="preserve"> iki Pirkimo pradžios informuoja rinkos dalyvius (toliau – rinkos dalyviai arba tiekėjai) apie numatomą Pirkimą prašant tiekėjų, kurie yra suinteresuoti dalyvauti Pirkime, </w:t>
            </w:r>
            <w:r w:rsidR="00A761A4" w:rsidRPr="0087070D">
              <w:rPr>
                <w:rFonts w:ascii="Arial" w:hAnsi="Arial" w:cs="Arial"/>
                <w:iCs/>
                <w:sz w:val="20"/>
                <w:szCs w:val="20"/>
                <w:lang w:val="lt-LT"/>
              </w:rPr>
              <w:t xml:space="preserve">pateikti savo nuomonę/siūlymus/rekomendacijas dėl efektyvesnio pirkimo vykdymo modelio </w:t>
            </w:r>
            <w:r w:rsidR="00A761A4" w:rsidRPr="0087070D">
              <w:rPr>
                <w:rFonts w:ascii="Arial" w:hAnsi="Arial" w:cs="Arial"/>
                <w:i/>
                <w:sz w:val="20"/>
                <w:szCs w:val="20"/>
                <w:lang w:val="lt-LT"/>
              </w:rPr>
              <w:t>techninės specifikacijos</w:t>
            </w:r>
            <w:r w:rsidR="00861DA3" w:rsidRPr="0087070D">
              <w:rPr>
                <w:rFonts w:ascii="Arial" w:hAnsi="Arial" w:cs="Arial"/>
                <w:i/>
                <w:sz w:val="20"/>
                <w:szCs w:val="20"/>
                <w:lang w:val="lt-LT"/>
              </w:rPr>
              <w:t xml:space="preserve"> </w:t>
            </w:r>
            <w:r w:rsidR="00A761A4" w:rsidRPr="0087070D">
              <w:rPr>
                <w:rFonts w:ascii="Arial" w:eastAsia="Calibri" w:hAnsi="Arial" w:cs="Arial"/>
                <w:iCs/>
                <w:sz w:val="20"/>
                <w:szCs w:val="20"/>
                <w:lang w:val="lt-LT"/>
              </w:rPr>
              <w:t>(projekta</w:t>
            </w:r>
            <w:r w:rsidR="00861DA3" w:rsidRPr="0087070D">
              <w:rPr>
                <w:rFonts w:ascii="Arial" w:eastAsia="Calibri" w:hAnsi="Arial" w:cs="Arial"/>
                <w:iCs/>
                <w:sz w:val="20"/>
                <w:szCs w:val="20"/>
                <w:lang w:val="lt-LT"/>
              </w:rPr>
              <w:t>s</w:t>
            </w:r>
            <w:r w:rsidR="00A761A4" w:rsidRPr="0087070D">
              <w:rPr>
                <w:rFonts w:ascii="Arial" w:eastAsia="Calibri" w:hAnsi="Arial" w:cs="Arial"/>
                <w:iCs/>
                <w:sz w:val="20"/>
                <w:szCs w:val="20"/>
                <w:lang w:val="lt-LT"/>
              </w:rPr>
              <w:t xml:space="preserve"> pridedam</w:t>
            </w:r>
            <w:r w:rsidR="00861DA3" w:rsidRPr="0087070D">
              <w:rPr>
                <w:rFonts w:ascii="Arial" w:eastAsia="Calibri" w:hAnsi="Arial" w:cs="Arial"/>
                <w:iCs/>
                <w:sz w:val="20"/>
                <w:szCs w:val="20"/>
                <w:lang w:val="lt-LT"/>
              </w:rPr>
              <w:t>as</w:t>
            </w:r>
            <w:r w:rsidR="00E725D2" w:rsidRPr="0087070D">
              <w:rPr>
                <w:rFonts w:ascii="Arial" w:eastAsia="Calibri" w:hAnsi="Arial" w:cs="Arial"/>
                <w:iCs/>
                <w:sz w:val="20"/>
                <w:szCs w:val="20"/>
                <w:lang w:val="lt-LT"/>
              </w:rPr>
              <w:t>)</w:t>
            </w:r>
            <w:r w:rsidR="00A761A4" w:rsidRPr="0087070D">
              <w:rPr>
                <w:rFonts w:ascii="Arial" w:eastAsia="Calibri" w:hAnsi="Arial" w:cs="Arial"/>
                <w:iCs/>
                <w:sz w:val="20"/>
                <w:szCs w:val="20"/>
                <w:lang w:val="lt-LT"/>
              </w:rPr>
              <w:t xml:space="preserve"> nustatymo, gerosios praktikos pavyzdžių apie </w:t>
            </w:r>
            <w:r w:rsidR="00A761A4" w:rsidRPr="0087070D">
              <w:rPr>
                <w:rFonts w:ascii="Arial" w:hAnsi="Arial" w:cs="Arial"/>
                <w:iCs/>
                <w:sz w:val="20"/>
                <w:szCs w:val="20"/>
                <w:lang w:val="lt-LT"/>
              </w:rPr>
              <w:t>pasaulyje</w:t>
            </w:r>
            <w:r w:rsidR="00A761A4" w:rsidRPr="0087070D">
              <w:rPr>
                <w:rFonts w:ascii="Arial" w:eastAsia="Calibri" w:hAnsi="Arial" w:cs="Arial"/>
                <w:iCs/>
                <w:sz w:val="20"/>
                <w:szCs w:val="20"/>
                <w:lang w:val="lt-LT"/>
              </w:rPr>
              <w:t xml:space="preserve"> taikomus sprendimus, jų tobulinimo kryptis artimoje ateityje ir generuojamą naudą.</w:t>
            </w:r>
          </w:p>
        </w:tc>
      </w:tr>
      <w:tr w:rsidR="00A761A4" w:rsidRPr="0087070D" w14:paraId="0C0122CE" w14:textId="77777777" w:rsidTr="5076C31F">
        <w:tc>
          <w:tcPr>
            <w:tcW w:w="2518" w:type="dxa"/>
          </w:tcPr>
          <w:p w14:paraId="179B1325" w14:textId="67A1443E" w:rsidR="00A761A4" w:rsidRPr="0087070D" w:rsidRDefault="00A761A4" w:rsidP="005E2658">
            <w:pPr>
              <w:rPr>
                <w:rFonts w:ascii="Arial" w:eastAsia="Calibri" w:hAnsi="Arial" w:cs="Arial"/>
                <w:b/>
                <w:sz w:val="20"/>
                <w:szCs w:val="20"/>
                <w:lang w:val="lt-LT"/>
              </w:rPr>
            </w:pPr>
            <w:r w:rsidRPr="0087070D">
              <w:rPr>
                <w:rFonts w:ascii="Arial" w:eastAsia="Calibri" w:hAnsi="Arial" w:cs="Arial"/>
                <w:b/>
                <w:sz w:val="20"/>
                <w:szCs w:val="20"/>
                <w:lang w:val="lt-LT"/>
              </w:rPr>
              <w:t xml:space="preserve">Konsultacijos su rinka </w:t>
            </w:r>
            <w:r w:rsidR="005E2658" w:rsidRPr="0087070D">
              <w:rPr>
                <w:rFonts w:ascii="Arial" w:eastAsia="Calibri" w:hAnsi="Arial" w:cs="Arial"/>
                <w:b/>
                <w:sz w:val="20"/>
                <w:szCs w:val="20"/>
                <w:lang w:val="lt-LT"/>
              </w:rPr>
              <w:t>tvarka</w:t>
            </w:r>
            <w:r w:rsidRPr="0087070D">
              <w:rPr>
                <w:rFonts w:ascii="Arial" w:eastAsia="Calibri" w:hAnsi="Arial" w:cs="Arial"/>
                <w:b/>
                <w:sz w:val="20"/>
                <w:szCs w:val="20"/>
                <w:lang w:val="lt-LT"/>
              </w:rPr>
              <w:t>:</w:t>
            </w:r>
          </w:p>
        </w:tc>
        <w:tc>
          <w:tcPr>
            <w:tcW w:w="6975" w:type="dxa"/>
          </w:tcPr>
          <w:p w14:paraId="6095CAAF" w14:textId="6D24CD05" w:rsidR="00135BCF" w:rsidRPr="0087070D"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87070D">
              <w:rPr>
                <w:rFonts w:ascii="Arial" w:eastAsia="Times New Roman" w:hAnsi="Arial" w:cs="Arial"/>
                <w:kern w:val="24"/>
                <w:sz w:val="20"/>
                <w:szCs w:val="20"/>
                <w:lang w:val="lt-LT" w:eastAsia="lt-LT"/>
              </w:rPr>
              <w:t xml:space="preserve">1. </w:t>
            </w:r>
            <w:r w:rsidR="00A761A4" w:rsidRPr="0087070D">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87070D">
              <w:rPr>
                <w:rFonts w:ascii="Arial" w:eastAsia="Times New Roman" w:hAnsi="Arial" w:cs="Arial"/>
                <w:kern w:val="24"/>
                <w:sz w:val="20"/>
                <w:szCs w:val="20"/>
                <w:lang w:val="lt-LT" w:eastAsia="lt-LT"/>
              </w:rPr>
              <w:t>.</w:t>
            </w:r>
          </w:p>
          <w:p w14:paraId="333A38A6" w14:textId="5A91FF88" w:rsidR="00A761A4" w:rsidRPr="0087070D"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87070D">
              <w:rPr>
                <w:rFonts w:ascii="Arial" w:eastAsia="Times New Roman" w:hAnsi="Arial" w:cs="Arial"/>
                <w:bCs/>
                <w:kern w:val="24"/>
                <w:sz w:val="20"/>
                <w:szCs w:val="20"/>
                <w:lang w:val="lt-LT" w:eastAsia="lt-LT"/>
              </w:rPr>
              <w:t xml:space="preserve">2. Įvertinus tiekėjų siūlymus </w:t>
            </w:r>
            <w:r w:rsidR="005169F3" w:rsidRPr="0087070D">
              <w:rPr>
                <w:rFonts w:ascii="Arial" w:eastAsia="Times New Roman" w:hAnsi="Arial" w:cs="Arial"/>
                <w:bCs/>
                <w:kern w:val="24"/>
                <w:sz w:val="20"/>
                <w:szCs w:val="20"/>
                <w:lang w:val="lt-LT" w:eastAsia="lt-LT"/>
              </w:rPr>
              <w:t>KC</w:t>
            </w:r>
            <w:r w:rsidR="001810D3" w:rsidRPr="0087070D">
              <w:rPr>
                <w:rFonts w:ascii="Arial" w:eastAsia="Times New Roman" w:hAnsi="Arial" w:cs="Arial"/>
                <w:bCs/>
                <w:kern w:val="24"/>
                <w:sz w:val="20"/>
                <w:szCs w:val="20"/>
                <w:lang w:val="lt-LT" w:eastAsia="lt-LT"/>
              </w:rPr>
              <w:t xml:space="preserve"> gali </w:t>
            </w:r>
            <w:r w:rsidR="00A761A4" w:rsidRPr="0087070D">
              <w:rPr>
                <w:rFonts w:ascii="Arial" w:eastAsia="Times New Roman" w:hAnsi="Arial" w:cs="Arial"/>
                <w:bCs/>
                <w:kern w:val="24"/>
                <w:sz w:val="20"/>
                <w:szCs w:val="20"/>
                <w:lang w:val="lt-LT" w:eastAsia="lt-LT"/>
              </w:rPr>
              <w:t xml:space="preserve">rengti susitikimą </w:t>
            </w:r>
            <w:r w:rsidR="0018126B" w:rsidRPr="0087070D">
              <w:rPr>
                <w:rFonts w:ascii="Arial" w:eastAsia="Times New Roman" w:hAnsi="Arial" w:cs="Arial"/>
                <w:bCs/>
                <w:kern w:val="24"/>
                <w:sz w:val="20"/>
                <w:szCs w:val="20"/>
                <w:lang w:val="lt-LT" w:eastAsia="lt-LT"/>
              </w:rPr>
              <w:t xml:space="preserve">gyvai / telekonferenciją </w:t>
            </w:r>
            <w:r w:rsidR="00A761A4" w:rsidRPr="0087070D">
              <w:rPr>
                <w:rFonts w:ascii="Arial" w:eastAsia="Times New Roman" w:hAnsi="Arial" w:cs="Arial"/>
                <w:bCs/>
                <w:kern w:val="24"/>
                <w:sz w:val="20"/>
                <w:szCs w:val="20"/>
                <w:lang w:val="lt-LT" w:eastAsia="lt-LT"/>
              </w:rPr>
              <w:t xml:space="preserve">su rinkos dalyviais (toliau – </w:t>
            </w:r>
            <w:r w:rsidR="0018126B" w:rsidRPr="0087070D">
              <w:rPr>
                <w:rFonts w:ascii="Arial" w:eastAsia="Times New Roman" w:hAnsi="Arial" w:cs="Arial"/>
                <w:bCs/>
                <w:kern w:val="24"/>
                <w:sz w:val="20"/>
                <w:szCs w:val="20"/>
                <w:lang w:val="lt-LT" w:eastAsia="lt-LT"/>
              </w:rPr>
              <w:t>S</w:t>
            </w:r>
            <w:r w:rsidR="00A761A4" w:rsidRPr="0087070D">
              <w:rPr>
                <w:rFonts w:ascii="Arial" w:eastAsia="Times New Roman" w:hAnsi="Arial" w:cs="Arial"/>
                <w:bCs/>
                <w:kern w:val="24"/>
                <w:sz w:val="20"/>
                <w:szCs w:val="20"/>
                <w:lang w:val="lt-LT" w:eastAsia="lt-LT"/>
              </w:rPr>
              <w:t>usitikimas).</w:t>
            </w:r>
          </w:p>
          <w:p w14:paraId="5AF418FD" w14:textId="181318A0" w:rsidR="00A761A4" w:rsidRPr="0087070D" w:rsidRDefault="00A761A4" w:rsidP="5076C31F">
            <w:pPr>
              <w:tabs>
                <w:tab w:val="left" w:pos="720"/>
              </w:tabs>
              <w:contextualSpacing/>
              <w:jc w:val="both"/>
              <w:rPr>
                <w:rFonts w:ascii="Arial" w:eastAsia="Times New Roman" w:hAnsi="Arial" w:cs="Arial"/>
                <w:kern w:val="24"/>
                <w:sz w:val="20"/>
                <w:szCs w:val="20"/>
                <w:lang w:val="lt-LT" w:eastAsia="lt-LT"/>
              </w:rPr>
            </w:pPr>
            <w:r w:rsidRPr="0087070D">
              <w:rPr>
                <w:rFonts w:ascii="Arial" w:eastAsia="Times New Roman" w:hAnsi="Arial" w:cs="Arial"/>
                <w:kern w:val="24"/>
                <w:sz w:val="20"/>
                <w:szCs w:val="20"/>
                <w:lang w:val="lt-LT" w:eastAsia="lt-LT"/>
              </w:rPr>
              <w:t xml:space="preserve">Esant poreikiui, apie </w:t>
            </w:r>
            <w:r w:rsidR="0018126B" w:rsidRPr="0087070D">
              <w:rPr>
                <w:rFonts w:ascii="Arial" w:eastAsia="Times New Roman" w:hAnsi="Arial" w:cs="Arial"/>
                <w:kern w:val="24"/>
                <w:sz w:val="20"/>
                <w:szCs w:val="20"/>
                <w:lang w:val="lt-LT" w:eastAsia="lt-LT"/>
              </w:rPr>
              <w:t>S</w:t>
            </w:r>
            <w:r w:rsidRPr="0087070D">
              <w:rPr>
                <w:rFonts w:ascii="Arial" w:eastAsia="Times New Roman" w:hAnsi="Arial" w:cs="Arial"/>
                <w:kern w:val="24"/>
                <w:sz w:val="20"/>
                <w:szCs w:val="20"/>
                <w:lang w:val="lt-LT" w:eastAsia="lt-LT"/>
              </w:rPr>
              <w:t>usitikimo organizavimą ir su juo susijusias aplinkybes informuosime atskiru pranešimu.</w:t>
            </w:r>
          </w:p>
          <w:p w14:paraId="4126E3E2" w14:textId="475C9144" w:rsidR="00B96BB9" w:rsidRPr="0087070D" w:rsidRDefault="00B96BB9" w:rsidP="5076C31F">
            <w:pPr>
              <w:tabs>
                <w:tab w:val="left" w:pos="720"/>
              </w:tabs>
              <w:contextualSpacing/>
              <w:jc w:val="both"/>
              <w:rPr>
                <w:rFonts w:ascii="Arial" w:eastAsia="Calibri" w:hAnsi="Arial" w:cs="Arial"/>
                <w:sz w:val="20"/>
                <w:szCs w:val="20"/>
                <w:lang w:val="lt-LT"/>
              </w:rPr>
            </w:pPr>
          </w:p>
        </w:tc>
      </w:tr>
      <w:tr w:rsidR="00961922" w:rsidRPr="0087070D" w14:paraId="2EF9E42F" w14:textId="77777777" w:rsidTr="5076C31F">
        <w:tc>
          <w:tcPr>
            <w:tcW w:w="2518" w:type="dxa"/>
          </w:tcPr>
          <w:p w14:paraId="01372BF9" w14:textId="6F3BF627" w:rsidR="00961922" w:rsidRPr="0087070D" w:rsidRDefault="00961922" w:rsidP="00961922">
            <w:pPr>
              <w:rPr>
                <w:rFonts w:ascii="Arial" w:eastAsia="Calibri" w:hAnsi="Arial" w:cs="Arial"/>
                <w:b/>
                <w:sz w:val="20"/>
                <w:szCs w:val="20"/>
                <w:lang w:val="lt-LT"/>
              </w:rPr>
            </w:pPr>
            <w:r w:rsidRPr="0087070D">
              <w:rPr>
                <w:rFonts w:ascii="Arial" w:eastAsia="Calibri" w:hAnsi="Arial" w:cs="Arial"/>
                <w:b/>
                <w:sz w:val="20"/>
                <w:szCs w:val="20"/>
                <w:lang w:val="lt-LT"/>
              </w:rPr>
              <w:t>Pastabos (pasiūlymai):</w:t>
            </w:r>
          </w:p>
        </w:tc>
        <w:tc>
          <w:tcPr>
            <w:tcW w:w="6975" w:type="dxa"/>
          </w:tcPr>
          <w:p w14:paraId="3C9EB105" w14:textId="10DB0F74" w:rsidR="00D37150" w:rsidRPr="0087070D" w:rsidRDefault="00A12C55" w:rsidP="5076C31F">
            <w:pPr>
              <w:tabs>
                <w:tab w:val="left" w:pos="720"/>
              </w:tabs>
              <w:spacing w:line="259" w:lineRule="auto"/>
              <w:contextualSpacing/>
              <w:jc w:val="both"/>
              <w:rPr>
                <w:rFonts w:ascii="Arial" w:eastAsia="Calibri" w:hAnsi="Arial" w:cs="Arial"/>
                <w:sz w:val="20"/>
                <w:szCs w:val="20"/>
                <w:lang w:val="lt-LT"/>
              </w:rPr>
            </w:pPr>
            <w:r w:rsidRPr="0087070D">
              <w:rPr>
                <w:rFonts w:ascii="Arial" w:eastAsia="Calibri" w:hAnsi="Arial" w:cs="Arial"/>
                <w:sz w:val="20"/>
                <w:szCs w:val="20"/>
                <w:lang w:val="lt-LT"/>
              </w:rPr>
              <w:t>KC</w:t>
            </w:r>
            <w:r w:rsidR="00961922" w:rsidRPr="0087070D">
              <w:rPr>
                <w:rFonts w:ascii="Arial" w:eastAsia="Calibri" w:hAnsi="Arial" w:cs="Arial"/>
                <w:sz w:val="20"/>
                <w:szCs w:val="20"/>
                <w:lang w:val="lt-LT"/>
              </w:rPr>
              <w:t xml:space="preserve"> prašo rinkos dalyvių teikti konkrečius siūlymus </w:t>
            </w:r>
            <w:r w:rsidR="00961922" w:rsidRPr="0087070D">
              <w:rPr>
                <w:rFonts w:ascii="Arial" w:hAnsi="Arial" w:cs="Arial"/>
                <w:sz w:val="20"/>
                <w:szCs w:val="20"/>
                <w:lang w:val="lt-LT"/>
              </w:rPr>
              <w:t>ir pateikti savo siūlymų pagrindimus,</w:t>
            </w:r>
            <w:r w:rsidR="00961922" w:rsidRPr="0087070D">
              <w:rPr>
                <w:rFonts w:ascii="Arial" w:eastAsia="Calibri" w:hAnsi="Arial" w:cs="Arial"/>
                <w:sz w:val="20"/>
                <w:szCs w:val="20"/>
                <w:lang w:val="lt-LT"/>
              </w:rPr>
              <w:t xml:space="preserve"> kurie, esant poreikiui, bus aptarti </w:t>
            </w:r>
            <w:r w:rsidR="00187E9C" w:rsidRPr="0087070D">
              <w:rPr>
                <w:rFonts w:ascii="Arial" w:eastAsia="Calibri" w:hAnsi="Arial" w:cs="Arial"/>
                <w:sz w:val="20"/>
                <w:szCs w:val="20"/>
                <w:lang w:val="lt-LT"/>
              </w:rPr>
              <w:t>Susitikimo</w:t>
            </w:r>
            <w:r w:rsidR="00961922" w:rsidRPr="0087070D">
              <w:rPr>
                <w:rFonts w:ascii="Arial" w:eastAsia="Calibri" w:hAnsi="Arial" w:cs="Arial"/>
                <w:sz w:val="20"/>
                <w:szCs w:val="20"/>
                <w:lang w:val="lt-LT"/>
              </w:rPr>
              <w:t xml:space="preserve"> metu. (Prašome atsakyti į klausimus pateiktus </w:t>
            </w:r>
            <w:r w:rsidR="00687829">
              <w:rPr>
                <w:rFonts w:ascii="Arial" w:eastAsia="Calibri" w:hAnsi="Arial" w:cs="Arial"/>
                <w:sz w:val="20"/>
                <w:szCs w:val="20"/>
                <w:lang w:val="lt-LT"/>
              </w:rPr>
              <w:t>2</w:t>
            </w:r>
            <w:r w:rsidR="00961922" w:rsidRPr="0087070D">
              <w:rPr>
                <w:rFonts w:ascii="Arial" w:eastAsia="Calibri" w:hAnsi="Arial" w:cs="Arial"/>
                <w:sz w:val="20"/>
                <w:szCs w:val="20"/>
                <w:lang w:val="lt-LT"/>
              </w:rPr>
              <w:t xml:space="preserve"> pried</w:t>
            </w:r>
            <w:r w:rsidR="00295FD1" w:rsidRPr="0087070D">
              <w:rPr>
                <w:rFonts w:ascii="Arial" w:eastAsia="Calibri" w:hAnsi="Arial" w:cs="Arial"/>
                <w:sz w:val="20"/>
                <w:szCs w:val="20"/>
                <w:lang w:val="lt-LT"/>
              </w:rPr>
              <w:t>e</w:t>
            </w:r>
            <w:r w:rsidR="00961922" w:rsidRPr="0087070D">
              <w:rPr>
                <w:rFonts w:ascii="Arial" w:eastAsia="Calibri" w:hAnsi="Arial" w:cs="Arial"/>
                <w:sz w:val="20"/>
                <w:szCs w:val="20"/>
                <w:lang w:val="lt-LT"/>
              </w:rPr>
              <w:t>).</w:t>
            </w:r>
          </w:p>
        </w:tc>
      </w:tr>
      <w:tr w:rsidR="0075558D" w:rsidRPr="0087070D" w14:paraId="34DCB26B" w14:textId="77777777" w:rsidTr="5076C31F">
        <w:tc>
          <w:tcPr>
            <w:tcW w:w="2518" w:type="dxa"/>
          </w:tcPr>
          <w:p w14:paraId="19225CFB" w14:textId="50B218F5" w:rsidR="0075558D" w:rsidRPr="0087070D" w:rsidRDefault="0075558D" w:rsidP="00A761A4">
            <w:pPr>
              <w:rPr>
                <w:rFonts w:ascii="Arial" w:eastAsia="Calibri" w:hAnsi="Arial" w:cs="Arial"/>
                <w:b/>
                <w:sz w:val="20"/>
                <w:szCs w:val="20"/>
                <w:lang w:val="lt-LT"/>
              </w:rPr>
            </w:pPr>
            <w:r w:rsidRPr="0087070D">
              <w:rPr>
                <w:rFonts w:ascii="Arial" w:eastAsia="Calibri" w:hAnsi="Arial" w:cs="Arial"/>
                <w:b/>
                <w:sz w:val="20"/>
                <w:szCs w:val="20"/>
                <w:lang w:val="lt-LT"/>
              </w:rPr>
              <w:t>Konsultacijos su rinka laikas</w:t>
            </w:r>
          </w:p>
        </w:tc>
        <w:tc>
          <w:tcPr>
            <w:tcW w:w="6975" w:type="dxa"/>
          </w:tcPr>
          <w:p w14:paraId="30E6A0D7" w14:textId="3CD85896" w:rsidR="0075558D" w:rsidRPr="0087070D" w:rsidRDefault="0075558D" w:rsidP="5076C31F">
            <w:pPr>
              <w:tabs>
                <w:tab w:val="left" w:pos="720"/>
              </w:tabs>
              <w:spacing w:line="259" w:lineRule="auto"/>
              <w:contextualSpacing/>
              <w:jc w:val="both"/>
              <w:rPr>
                <w:rFonts w:ascii="Arial" w:eastAsia="Times New Roman" w:hAnsi="Arial" w:cs="Arial"/>
                <w:kern w:val="24"/>
                <w:sz w:val="20"/>
                <w:szCs w:val="20"/>
                <w:lang w:val="lt-LT" w:eastAsia="lt-LT"/>
              </w:rPr>
            </w:pPr>
            <w:r w:rsidRPr="0087070D">
              <w:rPr>
                <w:rFonts w:ascii="Arial" w:eastAsia="Times New Roman" w:hAnsi="Arial" w:cs="Arial"/>
                <w:kern w:val="24"/>
                <w:sz w:val="20"/>
                <w:szCs w:val="20"/>
                <w:lang w:val="lt-LT" w:eastAsia="lt-LT"/>
              </w:rPr>
              <w:t xml:space="preserve">Tiekėjai prašomi ne vėliau kaip </w:t>
            </w:r>
            <w:r w:rsidRPr="0087070D">
              <w:rPr>
                <w:rFonts w:ascii="Arial" w:eastAsia="Times New Roman" w:hAnsi="Arial" w:cs="Arial"/>
                <w:b/>
                <w:bCs/>
                <w:kern w:val="24"/>
                <w:sz w:val="20"/>
                <w:szCs w:val="20"/>
                <w:lang w:val="lt-LT" w:eastAsia="lt-LT"/>
              </w:rPr>
              <w:t xml:space="preserve">iki </w:t>
            </w:r>
            <w:r w:rsidR="005F1604" w:rsidRPr="0087070D">
              <w:rPr>
                <w:rFonts w:ascii="Arial" w:eastAsia="Times New Roman" w:hAnsi="Arial" w:cs="Arial"/>
                <w:b/>
                <w:bCs/>
                <w:kern w:val="24"/>
                <w:sz w:val="20"/>
                <w:szCs w:val="20"/>
                <w:lang w:val="lt-LT" w:eastAsia="lt-LT"/>
              </w:rPr>
              <w:t>liepos</w:t>
            </w:r>
            <w:r w:rsidR="002A203B" w:rsidRPr="0087070D">
              <w:rPr>
                <w:rFonts w:ascii="Arial" w:eastAsia="Times New Roman" w:hAnsi="Arial" w:cs="Arial"/>
                <w:b/>
                <w:bCs/>
                <w:kern w:val="24"/>
                <w:sz w:val="20"/>
                <w:szCs w:val="20"/>
                <w:lang w:val="lt-LT" w:eastAsia="lt-LT"/>
              </w:rPr>
              <w:t xml:space="preserve"> </w:t>
            </w:r>
            <w:r w:rsidR="005F1604" w:rsidRPr="0087070D">
              <w:rPr>
                <w:rFonts w:ascii="Arial" w:eastAsia="Times New Roman" w:hAnsi="Arial" w:cs="Arial"/>
                <w:b/>
                <w:bCs/>
                <w:kern w:val="24"/>
                <w:sz w:val="20"/>
                <w:szCs w:val="20"/>
                <w:lang w:val="lt-LT" w:eastAsia="lt-LT"/>
              </w:rPr>
              <w:t>2</w:t>
            </w:r>
            <w:r w:rsidR="00647E76" w:rsidRPr="0087070D">
              <w:rPr>
                <w:rFonts w:ascii="Arial" w:eastAsia="Times New Roman" w:hAnsi="Arial" w:cs="Arial"/>
                <w:b/>
                <w:bCs/>
                <w:kern w:val="24"/>
                <w:sz w:val="20"/>
                <w:szCs w:val="20"/>
                <w:lang w:val="lt-LT" w:eastAsia="lt-LT"/>
              </w:rPr>
              <w:t>8</w:t>
            </w:r>
            <w:r w:rsidR="005F1604" w:rsidRPr="0087070D">
              <w:rPr>
                <w:rFonts w:ascii="Arial" w:eastAsia="Times New Roman" w:hAnsi="Arial" w:cs="Arial"/>
                <w:b/>
                <w:bCs/>
                <w:kern w:val="24"/>
                <w:sz w:val="20"/>
                <w:szCs w:val="20"/>
                <w:lang w:val="lt-LT" w:eastAsia="lt-LT"/>
              </w:rPr>
              <w:t xml:space="preserve"> </w:t>
            </w:r>
            <w:r w:rsidR="002A203B" w:rsidRPr="0087070D">
              <w:rPr>
                <w:rFonts w:ascii="Arial" w:eastAsia="Times New Roman" w:hAnsi="Arial" w:cs="Arial"/>
                <w:b/>
                <w:bCs/>
                <w:kern w:val="24"/>
                <w:sz w:val="20"/>
                <w:szCs w:val="20"/>
                <w:lang w:val="lt-LT" w:eastAsia="lt-LT"/>
              </w:rPr>
              <w:t xml:space="preserve">d. 14 val. </w:t>
            </w:r>
            <w:r w:rsidR="00E103F8" w:rsidRPr="0087070D">
              <w:rPr>
                <w:rFonts w:ascii="Arial" w:eastAsia="Times New Roman" w:hAnsi="Arial" w:cs="Arial"/>
                <w:b/>
                <w:bCs/>
                <w:kern w:val="24"/>
                <w:sz w:val="20"/>
                <w:szCs w:val="20"/>
                <w:lang w:val="lt-LT" w:eastAsia="lt-LT"/>
              </w:rPr>
              <w:t>00 min</w:t>
            </w:r>
            <w:r w:rsidR="00E103F8" w:rsidRPr="0087070D">
              <w:rPr>
                <w:rFonts w:ascii="Arial" w:eastAsia="Times New Roman" w:hAnsi="Arial" w:cs="Arial"/>
                <w:kern w:val="24"/>
                <w:sz w:val="20"/>
                <w:szCs w:val="20"/>
                <w:lang w:val="lt-LT" w:eastAsia="lt-LT"/>
              </w:rPr>
              <w:t xml:space="preserve"> </w:t>
            </w:r>
            <w:r w:rsidRPr="0087070D">
              <w:rPr>
                <w:rFonts w:ascii="Arial" w:eastAsia="Times New Roman" w:hAnsi="Arial" w:cs="Arial"/>
                <w:kern w:val="24"/>
                <w:sz w:val="20"/>
                <w:szCs w:val="20"/>
                <w:lang w:val="lt-LT" w:eastAsia="lt-LT"/>
              </w:rPr>
              <w:t>pateikti siūlymus CVP IS priemonėmis.</w:t>
            </w:r>
          </w:p>
          <w:p w14:paraId="5655CE6B" w14:textId="6308EA27" w:rsidR="00D702A0" w:rsidRPr="0087070D" w:rsidRDefault="005E2658" w:rsidP="008F33E7">
            <w:pPr>
              <w:tabs>
                <w:tab w:val="left" w:pos="720"/>
              </w:tabs>
              <w:spacing w:line="259" w:lineRule="auto"/>
              <w:contextualSpacing/>
              <w:jc w:val="both"/>
              <w:rPr>
                <w:rFonts w:ascii="Arial" w:eastAsia="Times New Roman" w:hAnsi="Arial" w:cs="Arial"/>
                <w:kern w:val="24"/>
                <w:sz w:val="20"/>
                <w:szCs w:val="20"/>
                <w:lang w:val="lt-LT" w:eastAsia="lt-LT"/>
              </w:rPr>
            </w:pPr>
            <w:r w:rsidRPr="0087070D">
              <w:rPr>
                <w:rFonts w:ascii="Arial" w:hAnsi="Arial" w:cs="Arial"/>
                <w:sz w:val="20"/>
                <w:szCs w:val="20"/>
                <w:lang w:val="lt-LT"/>
              </w:rPr>
              <w:t>Klausimai, pastabos, siūlymai, gauti pasibaigus aukščiau nurodytam terminui, gali būti nenagrinėjami.</w:t>
            </w:r>
            <w:r w:rsidRPr="0087070D">
              <w:rPr>
                <w:rFonts w:ascii="Arial" w:eastAsia="Times New Roman" w:hAnsi="Arial" w:cs="Arial"/>
                <w:kern w:val="24"/>
                <w:sz w:val="20"/>
                <w:szCs w:val="20"/>
                <w:lang w:val="lt-LT" w:eastAsia="lt-LT"/>
              </w:rPr>
              <w:t xml:space="preserve"> </w:t>
            </w:r>
          </w:p>
        </w:tc>
      </w:tr>
      <w:tr w:rsidR="001A125A" w:rsidRPr="0087070D" w14:paraId="577EA844" w14:textId="77777777" w:rsidTr="5076C31F">
        <w:tc>
          <w:tcPr>
            <w:tcW w:w="2518" w:type="dxa"/>
          </w:tcPr>
          <w:p w14:paraId="4CDC167B" w14:textId="2EEE29DA" w:rsidR="001A125A" w:rsidRPr="0087070D" w:rsidRDefault="001A125A" w:rsidP="00A761A4">
            <w:pPr>
              <w:rPr>
                <w:rFonts w:ascii="Arial" w:eastAsia="Calibri" w:hAnsi="Arial" w:cs="Arial"/>
                <w:b/>
                <w:sz w:val="20"/>
                <w:szCs w:val="20"/>
                <w:lang w:val="lt-LT"/>
              </w:rPr>
            </w:pPr>
            <w:r w:rsidRPr="0087070D">
              <w:rPr>
                <w:rFonts w:ascii="Arial" w:eastAsia="Calibri" w:hAnsi="Arial" w:cs="Arial"/>
                <w:b/>
                <w:sz w:val="20"/>
                <w:szCs w:val="20"/>
                <w:lang w:val="lt-LT"/>
              </w:rPr>
              <w:t>Konsulta</w:t>
            </w:r>
            <w:r w:rsidR="00830540" w:rsidRPr="0087070D">
              <w:rPr>
                <w:rFonts w:ascii="Arial" w:eastAsia="Calibri" w:hAnsi="Arial" w:cs="Arial"/>
                <w:b/>
                <w:sz w:val="20"/>
                <w:szCs w:val="20"/>
                <w:lang w:val="lt-LT"/>
              </w:rPr>
              <w:t>cijos su rinka kalba</w:t>
            </w:r>
          </w:p>
        </w:tc>
        <w:tc>
          <w:tcPr>
            <w:tcW w:w="6975" w:type="dxa"/>
          </w:tcPr>
          <w:p w14:paraId="212A8F4A" w14:textId="77777777" w:rsidR="002C617F" w:rsidRPr="0087070D" w:rsidRDefault="00830540" w:rsidP="002C617F">
            <w:pPr>
              <w:spacing w:line="259" w:lineRule="auto"/>
              <w:jc w:val="both"/>
              <w:rPr>
                <w:rFonts w:ascii="Arial" w:hAnsi="Arial" w:cs="Arial"/>
                <w:sz w:val="20"/>
                <w:szCs w:val="20"/>
                <w:lang w:val="lt-LT"/>
              </w:rPr>
            </w:pPr>
            <w:r w:rsidRPr="0087070D">
              <w:rPr>
                <w:rFonts w:ascii="Arial" w:hAnsi="Arial" w:cs="Arial"/>
                <w:sz w:val="20"/>
                <w:szCs w:val="20"/>
                <w:lang w:val="lt-LT"/>
              </w:rPr>
              <w:t xml:space="preserve">Tiekėjai savo siūlymus gali pateikti lietuvių / anglų </w:t>
            </w:r>
            <w:r w:rsidR="002C617F" w:rsidRPr="0087070D">
              <w:rPr>
                <w:rFonts w:ascii="Arial" w:hAnsi="Arial" w:cs="Arial"/>
                <w:sz w:val="20"/>
                <w:szCs w:val="20"/>
                <w:lang w:val="lt-LT"/>
              </w:rPr>
              <w:t>.</w:t>
            </w:r>
          </w:p>
          <w:p w14:paraId="32573AFC" w14:textId="3C610FCD" w:rsidR="00A118A5" w:rsidRPr="0087070D" w:rsidRDefault="00E26060" w:rsidP="002C617F">
            <w:pPr>
              <w:spacing w:line="259" w:lineRule="auto"/>
              <w:jc w:val="both"/>
              <w:rPr>
                <w:rFonts w:ascii="Arial" w:hAnsi="Arial" w:cs="Arial"/>
                <w:sz w:val="20"/>
                <w:szCs w:val="20"/>
                <w:lang w:val="lt-LT"/>
              </w:rPr>
            </w:pPr>
            <w:r w:rsidRPr="0087070D">
              <w:rPr>
                <w:rFonts w:ascii="Arial" w:hAnsi="Arial" w:cs="Arial"/>
                <w:sz w:val="20"/>
                <w:szCs w:val="20"/>
                <w:lang w:val="lt-LT"/>
              </w:rPr>
              <w:t>Jei bus vykdoma</w:t>
            </w:r>
            <w:r w:rsidR="006C6B23" w:rsidRPr="0087070D">
              <w:rPr>
                <w:rFonts w:ascii="Arial" w:hAnsi="Arial" w:cs="Arial"/>
                <w:sz w:val="20"/>
                <w:szCs w:val="20"/>
                <w:lang w:val="lt-LT"/>
              </w:rPr>
              <w:t>s</w:t>
            </w:r>
            <w:r w:rsidR="00DD6E37" w:rsidRPr="0087070D">
              <w:rPr>
                <w:rFonts w:ascii="Arial" w:hAnsi="Arial" w:cs="Arial"/>
                <w:sz w:val="20"/>
                <w:szCs w:val="20"/>
                <w:lang w:val="lt-LT"/>
              </w:rPr>
              <w:t xml:space="preserve"> </w:t>
            </w:r>
            <w:r w:rsidR="006C6B23" w:rsidRPr="0087070D">
              <w:rPr>
                <w:rFonts w:ascii="Arial" w:hAnsi="Arial" w:cs="Arial"/>
                <w:sz w:val="20"/>
                <w:szCs w:val="20"/>
                <w:lang w:val="lt-LT"/>
              </w:rPr>
              <w:t xml:space="preserve">Susitikimas </w:t>
            </w:r>
            <w:r w:rsidR="00DD6E37" w:rsidRPr="0087070D">
              <w:rPr>
                <w:rFonts w:ascii="Arial" w:hAnsi="Arial" w:cs="Arial"/>
                <w:sz w:val="20"/>
                <w:szCs w:val="20"/>
                <w:lang w:val="lt-LT"/>
              </w:rPr>
              <w:t xml:space="preserve">gyvai, </w:t>
            </w:r>
            <w:r w:rsidR="00AE555D" w:rsidRPr="0087070D">
              <w:rPr>
                <w:rFonts w:ascii="Arial" w:hAnsi="Arial" w:cs="Arial"/>
                <w:sz w:val="20"/>
                <w:szCs w:val="20"/>
                <w:lang w:val="lt-LT"/>
              </w:rPr>
              <w:t>Susitikim</w:t>
            </w:r>
            <w:r w:rsidR="00E77E15" w:rsidRPr="0087070D">
              <w:rPr>
                <w:rFonts w:ascii="Arial" w:hAnsi="Arial" w:cs="Arial"/>
                <w:sz w:val="20"/>
                <w:szCs w:val="20"/>
                <w:lang w:val="lt-LT"/>
              </w:rPr>
              <w:t>e</w:t>
            </w:r>
            <w:r w:rsidR="00AE555D" w:rsidRPr="0087070D">
              <w:rPr>
                <w:rFonts w:ascii="Arial" w:hAnsi="Arial" w:cs="Arial"/>
                <w:sz w:val="20"/>
                <w:szCs w:val="20"/>
                <w:lang w:val="lt-LT"/>
              </w:rPr>
              <w:t xml:space="preserve"> metu bus </w:t>
            </w:r>
            <w:r w:rsidR="00E77E15" w:rsidRPr="0087070D">
              <w:rPr>
                <w:rFonts w:ascii="Arial" w:hAnsi="Arial" w:cs="Arial"/>
                <w:sz w:val="20"/>
                <w:szCs w:val="20"/>
                <w:lang w:val="lt-LT"/>
              </w:rPr>
              <w:t xml:space="preserve">kalbama </w:t>
            </w:r>
            <w:r w:rsidR="00880695" w:rsidRPr="0087070D">
              <w:rPr>
                <w:rFonts w:ascii="Arial" w:hAnsi="Arial" w:cs="Arial"/>
                <w:sz w:val="20"/>
                <w:szCs w:val="20"/>
                <w:lang w:val="lt-LT"/>
              </w:rPr>
              <w:t xml:space="preserve">lietuvių </w:t>
            </w:r>
            <w:r w:rsidR="00D62F3E" w:rsidRPr="0087070D">
              <w:rPr>
                <w:rFonts w:ascii="Arial" w:hAnsi="Arial" w:cs="Arial"/>
                <w:sz w:val="20"/>
                <w:szCs w:val="20"/>
                <w:lang w:val="lt-LT"/>
              </w:rPr>
              <w:t xml:space="preserve"> kalba</w:t>
            </w:r>
            <w:r w:rsidR="002C617F" w:rsidRPr="0087070D">
              <w:rPr>
                <w:rFonts w:ascii="Arial" w:hAnsi="Arial" w:cs="Arial"/>
                <w:sz w:val="20"/>
                <w:szCs w:val="20"/>
                <w:lang w:val="lt-LT"/>
              </w:rPr>
              <w:t>.</w:t>
            </w:r>
          </w:p>
        </w:tc>
      </w:tr>
      <w:tr w:rsidR="00B04107" w:rsidRPr="0087070D" w14:paraId="24064EAD" w14:textId="77777777" w:rsidTr="5076C31F">
        <w:tc>
          <w:tcPr>
            <w:tcW w:w="2518" w:type="dxa"/>
          </w:tcPr>
          <w:p w14:paraId="22A0FA2D" w14:textId="7FB899E4" w:rsidR="00B04107" w:rsidRPr="0087070D" w:rsidRDefault="00B04107" w:rsidP="00B04107">
            <w:pPr>
              <w:rPr>
                <w:rFonts w:ascii="Arial" w:eastAsia="Calibri" w:hAnsi="Arial" w:cs="Arial"/>
                <w:b/>
                <w:sz w:val="20"/>
                <w:szCs w:val="20"/>
                <w:lang w:val="lt-LT"/>
              </w:rPr>
            </w:pPr>
            <w:r w:rsidRPr="0087070D">
              <w:rPr>
                <w:rFonts w:ascii="Arial" w:hAnsi="Arial" w:cs="Arial"/>
                <w:b/>
                <w:sz w:val="20"/>
                <w:szCs w:val="20"/>
                <w:lang w:val="lt-LT"/>
              </w:rPr>
              <w:t>Suinteresuotų asmenų informavimas:</w:t>
            </w:r>
          </w:p>
        </w:tc>
        <w:tc>
          <w:tcPr>
            <w:tcW w:w="6975" w:type="dxa"/>
          </w:tcPr>
          <w:p w14:paraId="6537AD75" w14:textId="2EDA26E2" w:rsidR="00B04107" w:rsidRPr="0087070D" w:rsidRDefault="00B04107" w:rsidP="001A6054">
            <w:pPr>
              <w:jc w:val="both"/>
              <w:rPr>
                <w:rFonts w:ascii="Arial" w:eastAsia="Calibri" w:hAnsi="Arial" w:cs="Arial"/>
                <w:sz w:val="20"/>
                <w:szCs w:val="20"/>
                <w:lang w:val="lt-LT"/>
              </w:rPr>
            </w:pPr>
            <w:r w:rsidRPr="0087070D">
              <w:rPr>
                <w:rFonts w:ascii="Arial" w:hAnsi="Arial" w:cs="Arial"/>
                <w:sz w:val="20"/>
                <w:szCs w:val="20"/>
                <w:lang w:val="lt-LT"/>
              </w:rPr>
              <w:t xml:space="preserve">Visi CVP IS priemonėmis pateikti tiekėjų klausimai ir siūlymai, susiję su konsultacijos objektu, ir Perkančiojo subjekto priimti spendimai po </w:t>
            </w:r>
            <w:r w:rsidR="00175A6F" w:rsidRPr="0087070D">
              <w:rPr>
                <w:rFonts w:ascii="Arial" w:hAnsi="Arial" w:cs="Arial"/>
                <w:sz w:val="20"/>
                <w:szCs w:val="20"/>
                <w:lang w:val="lt-LT"/>
              </w:rPr>
              <w:t>S</w:t>
            </w:r>
            <w:r w:rsidRPr="0087070D">
              <w:rPr>
                <w:rFonts w:ascii="Arial" w:hAnsi="Arial" w:cs="Arial"/>
                <w:sz w:val="20"/>
                <w:szCs w:val="20"/>
                <w:lang w:val="lt-LT"/>
              </w:rPr>
              <w:t xml:space="preserve">usitikimo bus paviešinti CVP IS prie rinkos konsultacijos dokumentų ne vėliau kaip iki Pirkimo pradžios. </w:t>
            </w:r>
          </w:p>
        </w:tc>
      </w:tr>
      <w:tr w:rsidR="009802EE" w:rsidRPr="0087070D" w14:paraId="41101531" w14:textId="77777777" w:rsidTr="5076C31F">
        <w:tc>
          <w:tcPr>
            <w:tcW w:w="2518" w:type="dxa"/>
          </w:tcPr>
          <w:p w14:paraId="5515DBCC" w14:textId="3E88A1C8" w:rsidR="009802EE" w:rsidRPr="0087070D" w:rsidRDefault="009802EE" w:rsidP="009802EE">
            <w:pPr>
              <w:rPr>
                <w:rFonts w:ascii="Arial" w:eastAsia="Calibri" w:hAnsi="Arial" w:cs="Arial"/>
                <w:b/>
                <w:sz w:val="20"/>
                <w:szCs w:val="20"/>
                <w:lang w:val="lt-LT"/>
              </w:rPr>
            </w:pPr>
            <w:r w:rsidRPr="0087070D">
              <w:rPr>
                <w:rFonts w:ascii="Arial" w:eastAsia="Calibri" w:hAnsi="Arial" w:cs="Arial"/>
                <w:b/>
                <w:sz w:val="20"/>
                <w:szCs w:val="20"/>
                <w:lang w:val="lt-LT"/>
              </w:rPr>
              <w:t xml:space="preserve">Kontaktiniai asmenys: </w:t>
            </w:r>
          </w:p>
        </w:tc>
        <w:tc>
          <w:tcPr>
            <w:tcW w:w="6975" w:type="dxa"/>
          </w:tcPr>
          <w:p w14:paraId="4DD1D834" w14:textId="5AF90449" w:rsidR="000F4A78" w:rsidRPr="0087070D" w:rsidRDefault="009802EE" w:rsidP="00DC3464">
            <w:pPr>
              <w:spacing w:line="259" w:lineRule="auto"/>
              <w:jc w:val="both"/>
              <w:rPr>
                <w:rFonts w:ascii="Arial" w:hAnsi="Arial" w:cs="Arial"/>
                <w:sz w:val="20"/>
                <w:szCs w:val="20"/>
                <w:lang w:val="lt-LT"/>
              </w:rPr>
            </w:pPr>
            <w:r w:rsidRPr="0087070D">
              <w:rPr>
                <w:rFonts w:ascii="Arial" w:hAnsi="Arial" w:cs="Arial"/>
                <w:sz w:val="20"/>
                <w:szCs w:val="20"/>
                <w:lang w:val="lt-LT"/>
              </w:rPr>
              <w:t xml:space="preserve">Asmuo, atsakingas už procedūrų CVP IS vykdymą – </w:t>
            </w:r>
            <w:sdt>
              <w:sdtPr>
                <w:rPr>
                  <w:rFonts w:ascii="Arial" w:hAnsi="Arial" w:cs="Arial"/>
                  <w:sz w:val="20"/>
                  <w:szCs w:val="20"/>
                  <w:lang w:val="lt-LT"/>
                </w:rPr>
                <w:id w:val="-1046599547"/>
                <w:placeholder>
                  <w:docPart w:val="FCB540483D0E42359F5BE8CEF4E0D9F9"/>
                </w:placeholder>
                <w:text/>
              </w:sdtPr>
              <w:sdtContent>
                <w:r w:rsidR="00453959" w:rsidRPr="0087070D">
                  <w:rPr>
                    <w:rFonts w:ascii="Arial" w:hAnsi="Arial" w:cs="Arial"/>
                    <w:sz w:val="20"/>
                    <w:szCs w:val="20"/>
                    <w:lang w:val="lt-LT"/>
                  </w:rPr>
                  <w:t>Projektų vadovė Jekaterina Petrauskienė tel. +370</w:t>
                </w:r>
                <w:r w:rsidR="00FE1862">
                  <w:rPr>
                    <w:rFonts w:ascii="Arial" w:hAnsi="Arial" w:cs="Arial"/>
                    <w:sz w:val="20"/>
                    <w:szCs w:val="20"/>
                    <w:lang w:val="lt-LT"/>
                  </w:rPr>
                  <w:t xml:space="preserve"> </w:t>
                </w:r>
                <w:r w:rsidR="00453959" w:rsidRPr="0087070D">
                  <w:rPr>
                    <w:rFonts w:ascii="Arial" w:hAnsi="Arial" w:cs="Arial"/>
                    <w:sz w:val="20"/>
                    <w:szCs w:val="20"/>
                    <w:lang w:val="lt-LT"/>
                  </w:rPr>
                  <w:t xml:space="preserve">62905424 el. paštas </w:t>
                </w:r>
                <w:proofErr w:type="spellStart"/>
                <w:r w:rsidR="00453959" w:rsidRPr="0087070D">
                  <w:rPr>
                    <w:rFonts w:ascii="Arial" w:hAnsi="Arial" w:cs="Arial"/>
                    <w:sz w:val="20"/>
                    <w:szCs w:val="20"/>
                    <w:lang w:val="lt-LT"/>
                  </w:rPr>
                  <w:t>jekaterina.petrauskiene@ltgkc.lt</w:t>
                </w:r>
                <w:proofErr w:type="spellEnd"/>
                <w:r w:rsidR="00453959" w:rsidRPr="0087070D">
                  <w:rPr>
                    <w:rFonts w:ascii="Arial" w:hAnsi="Arial" w:cs="Arial"/>
                    <w:sz w:val="20"/>
                    <w:szCs w:val="20"/>
                    <w:lang w:val="lt-LT"/>
                  </w:rPr>
                  <w:t xml:space="preserve">. </w:t>
                </w:r>
              </w:sdtContent>
            </w:sdt>
          </w:p>
          <w:p w14:paraId="429DF6C1" w14:textId="549EAF4F" w:rsidR="009802EE" w:rsidRPr="0087070D" w:rsidRDefault="00B220AC" w:rsidP="00DC3464">
            <w:pPr>
              <w:spacing w:line="259" w:lineRule="auto"/>
              <w:jc w:val="both"/>
              <w:rPr>
                <w:rFonts w:ascii="Arial" w:hAnsi="Arial" w:cs="Arial"/>
                <w:sz w:val="20"/>
                <w:szCs w:val="20"/>
                <w:lang w:val="lt-LT"/>
              </w:rPr>
            </w:pPr>
            <w:r w:rsidRPr="0087070D">
              <w:rPr>
                <w:rFonts w:ascii="Arial" w:hAnsi="Arial" w:cs="Arial"/>
                <w:sz w:val="20"/>
                <w:szCs w:val="20"/>
                <w:lang w:val="lt-LT"/>
              </w:rPr>
              <w:t xml:space="preserve">Asmuo, atsakingas už Pirkimo objekto techninės specifikacijos parengimą: </w:t>
            </w:r>
            <w:r w:rsidR="00E02183" w:rsidRPr="0087070D">
              <w:rPr>
                <w:rFonts w:ascii="Arial" w:hAnsi="Arial" w:cs="Arial"/>
                <w:sz w:val="20"/>
                <w:szCs w:val="20"/>
                <w:lang w:val="lt-LT"/>
              </w:rPr>
              <w:t xml:space="preserve">ekspertas </w:t>
            </w:r>
            <w:r w:rsidR="00AD68C0" w:rsidRPr="0087070D">
              <w:rPr>
                <w:rFonts w:ascii="Arial" w:hAnsi="Arial" w:cs="Arial"/>
                <w:sz w:val="20"/>
                <w:szCs w:val="20"/>
                <w:lang w:val="lt-LT"/>
              </w:rPr>
              <w:t xml:space="preserve">Salvijus </w:t>
            </w:r>
            <w:proofErr w:type="spellStart"/>
            <w:r w:rsidR="00AD68C0" w:rsidRPr="0087070D">
              <w:rPr>
                <w:rFonts w:ascii="Arial" w:hAnsi="Arial" w:cs="Arial"/>
                <w:sz w:val="20"/>
                <w:szCs w:val="20"/>
                <w:lang w:val="lt-LT"/>
              </w:rPr>
              <w:t>Ragėnas</w:t>
            </w:r>
            <w:proofErr w:type="spellEnd"/>
            <w:r w:rsidR="00E02183" w:rsidRPr="0087070D">
              <w:rPr>
                <w:rFonts w:ascii="Arial" w:hAnsi="Arial" w:cs="Arial"/>
                <w:sz w:val="20"/>
                <w:szCs w:val="20"/>
                <w:lang w:val="lt-LT"/>
              </w:rPr>
              <w:t xml:space="preserve"> </w:t>
            </w:r>
            <w:r w:rsidR="00137BFA" w:rsidRPr="0087070D">
              <w:rPr>
                <w:rFonts w:ascii="Arial" w:hAnsi="Arial" w:cs="Arial"/>
                <w:sz w:val="20"/>
                <w:szCs w:val="20"/>
                <w:lang w:val="lt-LT"/>
              </w:rPr>
              <w:t xml:space="preserve">mob. </w:t>
            </w:r>
            <w:r w:rsidR="007773A8" w:rsidRPr="0087070D">
              <w:rPr>
                <w:rFonts w:ascii="Arial" w:hAnsi="Arial" w:cs="Arial"/>
                <w:sz w:val="20"/>
                <w:szCs w:val="20"/>
                <w:lang w:val="lt-LT"/>
              </w:rPr>
              <w:t>+370 61547228</w:t>
            </w:r>
            <w:r w:rsidRPr="0087070D">
              <w:rPr>
                <w:rFonts w:ascii="Arial" w:hAnsi="Arial" w:cs="Arial"/>
                <w:sz w:val="20"/>
                <w:szCs w:val="20"/>
                <w:lang w:val="lt-LT"/>
              </w:rPr>
              <w:t>, el.</w:t>
            </w:r>
            <w:r w:rsidR="007773A8" w:rsidRPr="0087070D">
              <w:rPr>
                <w:rFonts w:ascii="Arial" w:hAnsi="Arial" w:cs="Arial"/>
                <w:sz w:val="20"/>
                <w:szCs w:val="20"/>
                <w:lang w:val="lt-LT"/>
              </w:rPr>
              <w:t xml:space="preserve"> </w:t>
            </w:r>
            <w:r w:rsidRPr="0087070D">
              <w:rPr>
                <w:rFonts w:ascii="Arial" w:hAnsi="Arial" w:cs="Arial"/>
                <w:sz w:val="20"/>
                <w:szCs w:val="20"/>
                <w:lang w:val="lt-LT"/>
              </w:rPr>
              <w:t>pašt</w:t>
            </w:r>
            <w:r w:rsidR="00FC1C10" w:rsidRPr="0087070D">
              <w:rPr>
                <w:rFonts w:ascii="Arial" w:hAnsi="Arial" w:cs="Arial"/>
                <w:sz w:val="20"/>
                <w:szCs w:val="20"/>
                <w:lang w:val="lt-LT"/>
              </w:rPr>
              <w:t>as</w:t>
            </w:r>
            <w:r w:rsidR="00137BFA" w:rsidRPr="0087070D">
              <w:rPr>
                <w:rFonts w:ascii="Arial" w:hAnsi="Arial" w:cs="Arial"/>
                <w:sz w:val="20"/>
                <w:szCs w:val="20"/>
                <w:lang w:val="lt-LT"/>
              </w:rPr>
              <w:t xml:space="preserve"> </w:t>
            </w:r>
            <w:proofErr w:type="spellStart"/>
            <w:r w:rsidR="007773A8" w:rsidRPr="0087070D">
              <w:rPr>
                <w:rFonts w:ascii="Arial" w:hAnsi="Arial" w:cs="Arial"/>
                <w:sz w:val="20"/>
                <w:szCs w:val="20"/>
                <w:lang w:val="lt-LT"/>
              </w:rPr>
              <w:t>salvijus.ragenas@ltgkc.lt</w:t>
            </w:r>
            <w:proofErr w:type="spellEnd"/>
            <w:r w:rsidR="007773A8" w:rsidRPr="0087070D">
              <w:rPr>
                <w:rFonts w:ascii="Arial" w:hAnsi="Arial" w:cs="Arial"/>
                <w:sz w:val="20"/>
                <w:szCs w:val="20"/>
                <w:lang w:val="lt-LT"/>
              </w:rPr>
              <w:t>.</w:t>
            </w:r>
          </w:p>
        </w:tc>
      </w:tr>
    </w:tbl>
    <w:p w14:paraId="21050F47" w14:textId="09C9BAC6" w:rsidR="00A761A4" w:rsidRPr="0087070D" w:rsidRDefault="00A761A4" w:rsidP="00A761A4">
      <w:pPr>
        <w:suppressAutoHyphens/>
        <w:ind w:right="-30"/>
        <w:rPr>
          <w:rFonts w:ascii="Arial" w:eastAsia="Times New Roman" w:hAnsi="Arial" w:cs="Arial"/>
          <w:sz w:val="20"/>
          <w:szCs w:val="20"/>
          <w:lang w:val="lt-LT" w:eastAsia="lt-LT"/>
        </w:rPr>
      </w:pPr>
    </w:p>
    <w:p w14:paraId="1B0EF6CE" w14:textId="281EEB25" w:rsidR="00A76730" w:rsidRPr="0087070D" w:rsidRDefault="00A76730" w:rsidP="00A761A4">
      <w:pPr>
        <w:suppressAutoHyphens/>
        <w:ind w:right="-30"/>
        <w:rPr>
          <w:rFonts w:ascii="Arial" w:eastAsia="Times New Roman" w:hAnsi="Arial" w:cs="Arial"/>
          <w:sz w:val="20"/>
          <w:szCs w:val="20"/>
          <w:lang w:val="lt-LT" w:eastAsia="lt-LT"/>
        </w:rPr>
      </w:pPr>
    </w:p>
    <w:p w14:paraId="452FA7A8" w14:textId="6896C1A6" w:rsidR="00A76730" w:rsidRPr="0087070D" w:rsidRDefault="00A76730" w:rsidP="00B60410">
      <w:pPr>
        <w:pStyle w:val="Body2"/>
        <w:ind w:firstLine="567"/>
        <w:rPr>
          <w:rFonts w:ascii="Arial" w:hAnsi="Arial" w:cs="Arial"/>
          <w:b/>
          <w:bCs/>
          <w:sz w:val="20"/>
          <w:szCs w:val="20"/>
          <w:u w:val="single"/>
          <w:lang w:val="lt-LT"/>
        </w:rPr>
      </w:pPr>
      <w:r w:rsidRPr="0087070D">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5D4B2685" w14:textId="77777777" w:rsidR="00A76730" w:rsidRPr="0087070D" w:rsidRDefault="00A76730" w:rsidP="00A761A4">
      <w:pPr>
        <w:suppressAutoHyphens/>
        <w:ind w:right="-30"/>
        <w:rPr>
          <w:rFonts w:ascii="Arial" w:eastAsia="Times New Roman" w:hAnsi="Arial" w:cs="Arial"/>
          <w:sz w:val="20"/>
          <w:szCs w:val="20"/>
          <w:lang w:val="lt-LT" w:eastAsia="lt-LT"/>
        </w:rPr>
      </w:pPr>
    </w:p>
    <w:p w14:paraId="5B9367AE" w14:textId="3CEBB2AB" w:rsidR="00F8438E" w:rsidRPr="0087070D" w:rsidRDefault="00F8438E" w:rsidP="00A761A4">
      <w:pPr>
        <w:suppressAutoHyphens/>
        <w:ind w:right="-30"/>
        <w:rPr>
          <w:rFonts w:ascii="Arial" w:eastAsia="Times New Roman" w:hAnsi="Arial" w:cs="Arial"/>
          <w:sz w:val="20"/>
          <w:szCs w:val="20"/>
          <w:lang w:val="lt-LT" w:eastAsia="lt-LT"/>
        </w:rPr>
      </w:pPr>
      <w:bookmarkStart w:id="1" w:name="_Hlk66173710"/>
      <w:r w:rsidRPr="0087070D">
        <w:rPr>
          <w:rFonts w:ascii="Arial" w:eastAsia="Times New Roman" w:hAnsi="Arial" w:cs="Arial"/>
          <w:sz w:val="20"/>
          <w:szCs w:val="20"/>
          <w:lang w:val="lt-LT" w:eastAsia="lt-LT"/>
        </w:rPr>
        <w:t>PRIDEDAMA:</w:t>
      </w:r>
    </w:p>
    <w:bookmarkEnd w:id="1"/>
    <w:p w14:paraId="2435CCA9" w14:textId="24619EFF" w:rsidR="00956EF7" w:rsidRPr="0087070D" w:rsidRDefault="00956EF7" w:rsidP="00956EF7">
      <w:pPr>
        <w:suppressAutoHyphens/>
        <w:ind w:right="-30"/>
        <w:rPr>
          <w:rFonts w:eastAsia="Times New Roman"/>
          <w:lang w:val="lt-LT" w:eastAsia="lt-LT"/>
        </w:rPr>
      </w:pPr>
      <w:r w:rsidRPr="0087070D">
        <w:rPr>
          <w:rFonts w:eastAsia="Times New Roman"/>
          <w:lang w:val="lt-LT" w:eastAsia="lt-LT"/>
        </w:rPr>
        <w:t xml:space="preserve">1. </w:t>
      </w:r>
      <w:r w:rsidRPr="0087070D">
        <w:rPr>
          <w:rFonts w:eastAsia="Times New Roman" w:cstheme="minorHAnsi"/>
          <w:lang w:val="lt-LT" w:eastAsia="lt-LT"/>
        </w:rPr>
        <w:t>Pirkimo Techninė specifikacij</w:t>
      </w:r>
      <w:r w:rsidR="00527BE4" w:rsidRPr="0087070D">
        <w:rPr>
          <w:rFonts w:eastAsia="Times New Roman" w:cstheme="minorHAnsi"/>
          <w:lang w:val="lt-LT" w:eastAsia="lt-LT"/>
        </w:rPr>
        <w:t>a</w:t>
      </w:r>
      <w:r w:rsidR="005D12A6" w:rsidRPr="0087070D">
        <w:rPr>
          <w:rFonts w:eastAsia="Times New Roman" w:cstheme="minorHAnsi"/>
          <w:lang w:val="lt-LT" w:eastAsia="lt-LT"/>
        </w:rPr>
        <w:t>.</w:t>
      </w:r>
    </w:p>
    <w:p w14:paraId="3EF928F1" w14:textId="1BFA1A20" w:rsidR="00956EF7" w:rsidRPr="0087070D" w:rsidRDefault="00E46CAE" w:rsidP="00956EF7">
      <w:pPr>
        <w:suppressAutoHyphens/>
        <w:ind w:right="-30"/>
        <w:rPr>
          <w:rFonts w:eastAsia="Times New Roman" w:cstheme="minorHAnsi"/>
          <w:lang w:val="lt-LT" w:eastAsia="lt-LT"/>
        </w:rPr>
      </w:pPr>
      <w:r w:rsidRPr="0087070D">
        <w:rPr>
          <w:rFonts w:eastAsia="Times New Roman" w:cstheme="minorHAnsi"/>
          <w:lang w:val="lt-LT" w:eastAsia="lt-LT"/>
        </w:rPr>
        <w:t>2</w:t>
      </w:r>
      <w:r w:rsidR="00956EF7" w:rsidRPr="0087070D">
        <w:rPr>
          <w:rFonts w:eastAsia="Times New Roman" w:cstheme="minorHAnsi"/>
          <w:lang w:val="lt-LT" w:eastAsia="lt-LT"/>
        </w:rPr>
        <w:t xml:space="preserve">. </w:t>
      </w:r>
      <w:r w:rsidR="00956EF7" w:rsidRPr="0087070D">
        <w:rPr>
          <w:rFonts w:eastAsia="Times New Roman"/>
          <w:lang w:val="lt-LT" w:eastAsia="lt-LT"/>
        </w:rPr>
        <w:t>Klausimai rinkai.</w:t>
      </w:r>
    </w:p>
    <w:p w14:paraId="2D560F5F" w14:textId="599886BB" w:rsidR="005834DE" w:rsidRPr="0087070D" w:rsidRDefault="005834DE" w:rsidP="00A761A4">
      <w:pPr>
        <w:spacing w:after="160" w:line="259" w:lineRule="auto"/>
        <w:rPr>
          <w:rFonts w:ascii="Arial" w:hAnsi="Arial" w:cs="Arial"/>
          <w:sz w:val="20"/>
          <w:szCs w:val="20"/>
          <w:lang w:val="lt-LT"/>
        </w:rPr>
      </w:pPr>
    </w:p>
    <w:p w14:paraId="4B758EE5" w14:textId="77F7D4A9" w:rsidR="005834DE" w:rsidRPr="0087070D" w:rsidRDefault="005834DE" w:rsidP="00A761A4">
      <w:pPr>
        <w:spacing w:after="160" w:line="259" w:lineRule="auto"/>
        <w:rPr>
          <w:rFonts w:ascii="Arial" w:hAnsi="Arial" w:cs="Arial"/>
          <w:sz w:val="20"/>
          <w:szCs w:val="20"/>
          <w:lang w:val="lt-LT"/>
        </w:rPr>
      </w:pPr>
    </w:p>
    <w:p w14:paraId="79A63FB1" w14:textId="79E66381" w:rsidR="005834DE" w:rsidRPr="0087070D" w:rsidRDefault="005834DE" w:rsidP="00A761A4">
      <w:pPr>
        <w:spacing w:after="160" w:line="259" w:lineRule="auto"/>
        <w:rPr>
          <w:rFonts w:ascii="Arial" w:hAnsi="Arial" w:cs="Arial"/>
          <w:sz w:val="20"/>
          <w:szCs w:val="20"/>
          <w:lang w:val="lt-LT"/>
        </w:rPr>
      </w:pPr>
    </w:p>
    <w:p w14:paraId="168455F5" w14:textId="6DE268D9" w:rsidR="005834DE" w:rsidRPr="0087070D" w:rsidRDefault="005834DE" w:rsidP="00A761A4">
      <w:pPr>
        <w:spacing w:after="160" w:line="259" w:lineRule="auto"/>
        <w:rPr>
          <w:rFonts w:ascii="Arial" w:hAnsi="Arial" w:cs="Arial"/>
          <w:sz w:val="20"/>
          <w:szCs w:val="20"/>
          <w:lang w:val="lt-LT"/>
        </w:rPr>
      </w:pPr>
    </w:p>
    <w:p w14:paraId="21DD4CA9" w14:textId="41D2C4BD" w:rsidR="005834DE" w:rsidRPr="0087070D" w:rsidRDefault="005834DE" w:rsidP="00A761A4">
      <w:pPr>
        <w:spacing w:after="160" w:line="259" w:lineRule="auto"/>
        <w:rPr>
          <w:rFonts w:ascii="Arial" w:hAnsi="Arial" w:cs="Arial"/>
          <w:sz w:val="20"/>
          <w:szCs w:val="20"/>
          <w:lang w:val="lt-LT"/>
        </w:rPr>
      </w:pPr>
    </w:p>
    <w:p w14:paraId="4DD25C3A" w14:textId="1A29078C" w:rsidR="005834DE" w:rsidRPr="0087070D" w:rsidRDefault="005834DE" w:rsidP="00A761A4">
      <w:pPr>
        <w:spacing w:after="160" w:line="259" w:lineRule="auto"/>
        <w:rPr>
          <w:rFonts w:ascii="Arial" w:hAnsi="Arial" w:cs="Arial"/>
          <w:sz w:val="20"/>
          <w:szCs w:val="20"/>
          <w:lang w:val="lt-LT"/>
        </w:rPr>
      </w:pPr>
    </w:p>
    <w:p w14:paraId="00964A87" w14:textId="20B5CBF3" w:rsidR="005834DE" w:rsidRPr="0087070D" w:rsidRDefault="005834DE" w:rsidP="00A761A4">
      <w:pPr>
        <w:spacing w:after="160" w:line="259" w:lineRule="auto"/>
        <w:rPr>
          <w:rFonts w:ascii="Arial" w:hAnsi="Arial" w:cs="Arial"/>
          <w:sz w:val="20"/>
          <w:szCs w:val="20"/>
          <w:lang w:val="lt-LT"/>
        </w:rPr>
      </w:pPr>
    </w:p>
    <w:p w14:paraId="795DF7E0" w14:textId="267E63C4" w:rsidR="005834DE" w:rsidRPr="0087070D" w:rsidRDefault="005834DE" w:rsidP="00A761A4">
      <w:pPr>
        <w:spacing w:after="160" w:line="259" w:lineRule="auto"/>
        <w:rPr>
          <w:rFonts w:ascii="Arial" w:hAnsi="Arial" w:cs="Arial"/>
          <w:sz w:val="20"/>
          <w:szCs w:val="20"/>
          <w:lang w:val="lt-LT"/>
        </w:rPr>
      </w:pPr>
    </w:p>
    <w:p w14:paraId="15DE67FB" w14:textId="4F73B4B0" w:rsidR="008E63CB" w:rsidRPr="0087070D" w:rsidRDefault="008E63CB" w:rsidP="003C51FD">
      <w:pPr>
        <w:rPr>
          <w:rFonts w:ascii="Arial" w:hAnsi="Arial" w:cs="Arial"/>
          <w:sz w:val="20"/>
          <w:szCs w:val="20"/>
          <w:lang w:val="lt-LT"/>
        </w:rPr>
      </w:pPr>
    </w:p>
    <w:p w14:paraId="47B21F92" w14:textId="7D4B1DC1" w:rsidR="008E63CB" w:rsidRPr="0087070D" w:rsidRDefault="008E63CB" w:rsidP="00A761A4">
      <w:pPr>
        <w:spacing w:after="160" w:line="259" w:lineRule="auto"/>
        <w:rPr>
          <w:rFonts w:ascii="Arial" w:hAnsi="Arial" w:cs="Arial"/>
          <w:sz w:val="20"/>
          <w:szCs w:val="20"/>
          <w:lang w:val="lt-LT"/>
        </w:rPr>
      </w:pPr>
    </w:p>
    <w:p w14:paraId="45C1728B" w14:textId="29541B09" w:rsidR="008E63CB" w:rsidRPr="0087070D" w:rsidRDefault="008E63CB" w:rsidP="00A761A4">
      <w:pPr>
        <w:spacing w:after="160" w:line="259" w:lineRule="auto"/>
        <w:rPr>
          <w:rFonts w:ascii="Arial" w:hAnsi="Arial" w:cs="Arial"/>
          <w:sz w:val="20"/>
          <w:szCs w:val="20"/>
          <w:lang w:val="lt-LT"/>
        </w:rPr>
      </w:pPr>
    </w:p>
    <w:p w14:paraId="1A9DE843" w14:textId="36E40A76" w:rsidR="008E63CB" w:rsidRPr="0087070D" w:rsidRDefault="008E63CB" w:rsidP="00A761A4">
      <w:pPr>
        <w:spacing w:after="160" w:line="259" w:lineRule="auto"/>
        <w:rPr>
          <w:rFonts w:ascii="Arial" w:hAnsi="Arial" w:cs="Arial"/>
          <w:sz w:val="20"/>
          <w:szCs w:val="20"/>
          <w:lang w:val="lt-LT"/>
        </w:rPr>
      </w:pPr>
    </w:p>
    <w:p w14:paraId="6B833594" w14:textId="77777777" w:rsidR="0030460C" w:rsidRPr="0087070D" w:rsidRDefault="0030460C" w:rsidP="007549EF">
      <w:pPr>
        <w:spacing w:after="160" w:line="259" w:lineRule="auto"/>
        <w:rPr>
          <w:rFonts w:ascii="Arial" w:hAnsi="Arial" w:cs="Arial"/>
          <w:color w:val="FF0000"/>
          <w:sz w:val="20"/>
          <w:szCs w:val="20"/>
          <w:lang w:val="lt-LT"/>
        </w:rPr>
        <w:sectPr w:rsidR="0030460C" w:rsidRPr="0087070D" w:rsidSect="00BA2D93">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985" w:right="561" w:bottom="1361" w:left="1701" w:header="0" w:footer="0" w:gutter="0"/>
          <w:cols w:space="708"/>
          <w:titlePg/>
          <w:docGrid w:linePitch="360"/>
        </w:sectPr>
      </w:pPr>
    </w:p>
    <w:p w14:paraId="08C03572" w14:textId="02BF34C8" w:rsidR="001F4B79" w:rsidRPr="0087070D" w:rsidRDefault="001F4B79" w:rsidP="001F4B79">
      <w:pPr>
        <w:spacing w:after="160" w:line="259" w:lineRule="auto"/>
        <w:jc w:val="right"/>
        <w:rPr>
          <w:rFonts w:ascii="Arial" w:hAnsi="Arial" w:cs="Arial"/>
          <w:b/>
          <w:bCs/>
          <w:sz w:val="20"/>
          <w:szCs w:val="20"/>
          <w:lang w:val="lt-LT"/>
        </w:rPr>
      </w:pPr>
      <w:r w:rsidRPr="0087070D">
        <w:rPr>
          <w:rFonts w:ascii="Arial" w:hAnsi="Arial" w:cs="Arial"/>
          <w:b/>
          <w:bCs/>
          <w:sz w:val="20"/>
          <w:szCs w:val="20"/>
          <w:lang w:val="lt-LT"/>
        </w:rPr>
        <w:lastRenderedPageBreak/>
        <w:t>PRIEDAS NR.1 KLAUSIMAI RINKAI</w:t>
      </w:r>
    </w:p>
    <w:p w14:paraId="6C002123" w14:textId="14402D97" w:rsidR="001F4B79" w:rsidRPr="00FE1862" w:rsidRDefault="00FE1862" w:rsidP="00FE1862">
      <w:pPr>
        <w:pStyle w:val="ListParagraph"/>
        <w:numPr>
          <w:ilvl w:val="0"/>
          <w:numId w:val="13"/>
        </w:numPr>
        <w:spacing w:after="160" w:line="259" w:lineRule="auto"/>
        <w:rPr>
          <w:rFonts w:ascii="Arial" w:hAnsi="Arial" w:cs="Arial"/>
          <w:b/>
          <w:bCs/>
          <w:sz w:val="20"/>
          <w:szCs w:val="20"/>
          <w:lang w:val="lt-LT"/>
        </w:rPr>
      </w:pPr>
      <w:r>
        <w:rPr>
          <w:rFonts w:ascii="Arial" w:hAnsi="Arial" w:cs="Arial"/>
          <w:b/>
          <w:bCs/>
          <w:sz w:val="20"/>
          <w:szCs w:val="20"/>
          <w:lang w:val="lt-LT"/>
        </w:rPr>
        <w:t>Lentelė</w:t>
      </w:r>
    </w:p>
    <w:tbl>
      <w:tblPr>
        <w:tblStyle w:val="TableGrid"/>
        <w:tblW w:w="14560" w:type="dxa"/>
        <w:tblLook w:val="04A0" w:firstRow="1" w:lastRow="0" w:firstColumn="1" w:lastColumn="0" w:noHBand="0" w:noVBand="1"/>
      </w:tblPr>
      <w:tblGrid>
        <w:gridCol w:w="936"/>
        <w:gridCol w:w="2115"/>
        <w:gridCol w:w="5808"/>
        <w:gridCol w:w="5701"/>
      </w:tblGrid>
      <w:tr w:rsidR="00CB0F7A" w:rsidRPr="0087070D" w14:paraId="4CC121E4" w14:textId="41D18F9D" w:rsidTr="00CB0F7A">
        <w:tc>
          <w:tcPr>
            <w:tcW w:w="936" w:type="dxa"/>
          </w:tcPr>
          <w:p w14:paraId="76B2A7EC" w14:textId="77777777" w:rsidR="00CB0F7A" w:rsidRPr="0087070D" w:rsidRDefault="00CB0F7A" w:rsidP="008469F0">
            <w:pPr>
              <w:rPr>
                <w:rFonts w:ascii="Arial" w:hAnsi="Arial" w:cs="Arial"/>
                <w:b/>
                <w:bCs/>
                <w:sz w:val="20"/>
                <w:szCs w:val="20"/>
                <w:lang w:val="lt-LT"/>
              </w:rPr>
            </w:pPr>
            <w:r w:rsidRPr="0087070D">
              <w:rPr>
                <w:rFonts w:ascii="Arial" w:hAnsi="Arial" w:cs="Arial"/>
                <w:b/>
                <w:bCs/>
                <w:sz w:val="20"/>
                <w:szCs w:val="20"/>
                <w:lang w:val="lt-LT"/>
              </w:rPr>
              <w:t>Eil. Nr.</w:t>
            </w:r>
          </w:p>
        </w:tc>
        <w:tc>
          <w:tcPr>
            <w:tcW w:w="2115" w:type="dxa"/>
            <w:vAlign w:val="center"/>
          </w:tcPr>
          <w:p w14:paraId="3EE109E9" w14:textId="77777777" w:rsidR="00CB0F7A" w:rsidRPr="0087070D" w:rsidRDefault="00CB0F7A" w:rsidP="008469F0">
            <w:pPr>
              <w:rPr>
                <w:rFonts w:ascii="Arial" w:hAnsi="Arial" w:cs="Arial"/>
                <w:b/>
                <w:bCs/>
                <w:sz w:val="20"/>
                <w:szCs w:val="20"/>
                <w:lang w:val="lt-LT"/>
              </w:rPr>
            </w:pPr>
            <w:r w:rsidRPr="0087070D">
              <w:rPr>
                <w:rFonts w:ascii="Arial" w:hAnsi="Arial" w:cs="Arial"/>
                <w:b/>
                <w:bCs/>
                <w:sz w:val="20"/>
                <w:szCs w:val="20"/>
                <w:lang w:val="lt-LT"/>
              </w:rPr>
              <w:t>Techniniai ir funkciniai reikalavimai</w:t>
            </w:r>
          </w:p>
        </w:tc>
        <w:tc>
          <w:tcPr>
            <w:tcW w:w="5808" w:type="dxa"/>
            <w:vAlign w:val="center"/>
          </w:tcPr>
          <w:p w14:paraId="5A460F2D" w14:textId="77777777" w:rsidR="00CB0F7A" w:rsidRPr="0087070D" w:rsidRDefault="00CB0F7A" w:rsidP="008469F0">
            <w:pPr>
              <w:rPr>
                <w:rFonts w:ascii="Arial" w:hAnsi="Arial" w:cs="Arial"/>
                <w:b/>
                <w:bCs/>
                <w:sz w:val="20"/>
                <w:szCs w:val="20"/>
                <w:u w:val="double"/>
                <w:lang w:val="lt-LT"/>
              </w:rPr>
            </w:pPr>
            <w:r w:rsidRPr="0087070D">
              <w:rPr>
                <w:rFonts w:ascii="Arial" w:hAnsi="Arial" w:cs="Arial"/>
                <w:b/>
                <w:bCs/>
                <w:sz w:val="20"/>
                <w:szCs w:val="20"/>
                <w:lang w:val="lt-LT"/>
              </w:rPr>
              <w:t>Dydis, sąlyga</w:t>
            </w:r>
          </w:p>
        </w:tc>
        <w:tc>
          <w:tcPr>
            <w:tcW w:w="5701" w:type="dxa"/>
          </w:tcPr>
          <w:p w14:paraId="1F7F620A" w14:textId="7BFD2DA4" w:rsidR="00CB0F7A" w:rsidRPr="0087070D" w:rsidRDefault="0087070D" w:rsidP="0087070D">
            <w:pPr>
              <w:jc w:val="center"/>
              <w:rPr>
                <w:rFonts w:ascii="Arial" w:hAnsi="Arial" w:cs="Arial"/>
                <w:b/>
                <w:bCs/>
                <w:sz w:val="20"/>
                <w:szCs w:val="20"/>
                <w:lang w:val="lt-LT"/>
              </w:rPr>
            </w:pPr>
            <w:r w:rsidRPr="0087070D">
              <w:rPr>
                <w:rFonts w:ascii="Arial" w:hAnsi="Arial" w:cs="Arial"/>
                <w:b/>
                <w:bCs/>
                <w:color w:val="FF0000"/>
                <w:sz w:val="20"/>
                <w:szCs w:val="20"/>
                <w:lang w:val="lt-LT"/>
              </w:rPr>
              <w:t>PASTABOS, PASIŪLYMAI (PILDO TIEKĖJAS)</w:t>
            </w:r>
          </w:p>
        </w:tc>
      </w:tr>
      <w:tr w:rsidR="00CB0F7A" w:rsidRPr="0087070D" w14:paraId="6CD01A6E" w14:textId="7E281572" w:rsidTr="00CB0F7A">
        <w:tc>
          <w:tcPr>
            <w:tcW w:w="8859" w:type="dxa"/>
            <w:gridSpan w:val="3"/>
            <w:shd w:val="clear" w:color="auto" w:fill="D5DCE4" w:themeFill="text2" w:themeFillTint="33"/>
          </w:tcPr>
          <w:p w14:paraId="283DFAED" w14:textId="3B4E9112" w:rsidR="00CB0F7A" w:rsidRPr="0087070D" w:rsidRDefault="00CB0F7A" w:rsidP="000723CF">
            <w:pPr>
              <w:pStyle w:val="ListParagraph"/>
              <w:numPr>
                <w:ilvl w:val="0"/>
                <w:numId w:val="12"/>
              </w:numPr>
              <w:rPr>
                <w:rFonts w:ascii="Arial" w:hAnsi="Arial" w:cs="Arial"/>
                <w:b/>
                <w:bCs/>
                <w:sz w:val="20"/>
                <w:szCs w:val="20"/>
                <w:lang w:val="lt-LT"/>
              </w:rPr>
            </w:pPr>
            <w:r w:rsidRPr="0087070D">
              <w:rPr>
                <w:rFonts w:ascii="Arial" w:hAnsi="Arial" w:cs="Arial"/>
                <w:b/>
                <w:bCs/>
                <w:sz w:val="20"/>
                <w:szCs w:val="20"/>
                <w:lang w:val="lt-LT"/>
              </w:rPr>
              <w:t>Apraišai</w:t>
            </w:r>
          </w:p>
        </w:tc>
        <w:tc>
          <w:tcPr>
            <w:tcW w:w="5701" w:type="dxa"/>
            <w:shd w:val="clear" w:color="auto" w:fill="D5DCE4" w:themeFill="text2" w:themeFillTint="33"/>
          </w:tcPr>
          <w:p w14:paraId="62CBA921" w14:textId="77777777" w:rsidR="00CB0F7A" w:rsidRPr="0087070D" w:rsidRDefault="00CB0F7A" w:rsidP="00CB0F7A">
            <w:pPr>
              <w:pStyle w:val="ListParagraph"/>
              <w:ind w:left="1080"/>
              <w:rPr>
                <w:rFonts w:ascii="Arial" w:hAnsi="Arial" w:cs="Arial"/>
                <w:b/>
                <w:bCs/>
                <w:sz w:val="20"/>
                <w:szCs w:val="20"/>
                <w:lang w:val="lt-LT"/>
              </w:rPr>
            </w:pPr>
          </w:p>
        </w:tc>
      </w:tr>
      <w:tr w:rsidR="00CB0F7A" w:rsidRPr="0087070D" w14:paraId="4BCDA9C4" w14:textId="73AB4213" w:rsidTr="00CB0F7A">
        <w:tc>
          <w:tcPr>
            <w:tcW w:w="8859" w:type="dxa"/>
            <w:gridSpan w:val="3"/>
            <w:shd w:val="clear" w:color="auto" w:fill="D5DCE4" w:themeFill="text2" w:themeFillTint="33"/>
          </w:tcPr>
          <w:p w14:paraId="0692E0FB" w14:textId="77777777" w:rsidR="00CB0F7A" w:rsidRPr="0087070D" w:rsidRDefault="00CB0F7A" w:rsidP="000723CF">
            <w:pPr>
              <w:pStyle w:val="ListParagraph"/>
              <w:numPr>
                <w:ilvl w:val="0"/>
                <w:numId w:val="11"/>
              </w:numPr>
              <w:ind w:left="316" w:hanging="316"/>
              <w:rPr>
                <w:rFonts w:ascii="Arial" w:hAnsi="Arial" w:cs="Arial"/>
                <w:b/>
                <w:bCs/>
                <w:sz w:val="20"/>
                <w:szCs w:val="20"/>
                <w:lang w:val="lt-LT"/>
              </w:rPr>
            </w:pPr>
            <w:r w:rsidRPr="0087070D">
              <w:rPr>
                <w:rFonts w:ascii="Arial" w:hAnsi="Arial" w:cs="Arial"/>
                <w:b/>
                <w:bCs/>
                <w:color w:val="000000" w:themeColor="text1"/>
                <w:sz w:val="20"/>
                <w:szCs w:val="20"/>
                <w:lang w:val="lt-LT"/>
              </w:rPr>
              <w:t>Apraišai apsauginiai (be paminkštinimų, be diržo)</w:t>
            </w:r>
          </w:p>
        </w:tc>
        <w:tc>
          <w:tcPr>
            <w:tcW w:w="5701" w:type="dxa"/>
            <w:shd w:val="clear" w:color="auto" w:fill="D5DCE4" w:themeFill="text2" w:themeFillTint="33"/>
          </w:tcPr>
          <w:p w14:paraId="0C12D97A" w14:textId="77777777" w:rsidR="00CB0F7A" w:rsidRPr="0087070D" w:rsidRDefault="00CB0F7A" w:rsidP="00CB0F7A">
            <w:pPr>
              <w:pStyle w:val="ListParagraph"/>
              <w:ind w:left="316"/>
              <w:rPr>
                <w:rFonts w:ascii="Arial" w:hAnsi="Arial" w:cs="Arial"/>
                <w:b/>
                <w:bCs/>
                <w:color w:val="000000" w:themeColor="text1"/>
                <w:sz w:val="20"/>
                <w:szCs w:val="20"/>
                <w:lang w:val="lt-LT"/>
              </w:rPr>
            </w:pPr>
          </w:p>
        </w:tc>
      </w:tr>
      <w:tr w:rsidR="00CB0F7A" w:rsidRPr="0087070D" w14:paraId="0FA29213" w14:textId="2310145D" w:rsidTr="00CB0F7A">
        <w:trPr>
          <w:hidden/>
        </w:trPr>
        <w:tc>
          <w:tcPr>
            <w:tcW w:w="936" w:type="dxa"/>
          </w:tcPr>
          <w:p w14:paraId="2BF6A0F7" w14:textId="77777777" w:rsidR="00CB0F7A" w:rsidRPr="0087070D" w:rsidRDefault="00CB0F7A" w:rsidP="000723CF">
            <w:pPr>
              <w:pStyle w:val="ListParagraph"/>
              <w:numPr>
                <w:ilvl w:val="0"/>
                <w:numId w:val="10"/>
              </w:numPr>
              <w:rPr>
                <w:rFonts w:ascii="Arial" w:hAnsi="Arial" w:cs="Arial"/>
                <w:vanish/>
                <w:lang w:val="lt-LT"/>
              </w:rPr>
            </w:pPr>
          </w:p>
          <w:p w14:paraId="2F89F8A0"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5B13E43F" w14:textId="77777777" w:rsidR="00CB0F7A" w:rsidRPr="0087070D" w:rsidRDefault="00CB0F7A" w:rsidP="008469F0">
            <w:pPr>
              <w:rPr>
                <w:rFonts w:ascii="Arial" w:hAnsi="Arial" w:cs="Arial"/>
                <w:b/>
                <w:bCs/>
                <w:sz w:val="20"/>
                <w:szCs w:val="20"/>
                <w:lang w:val="lt-LT"/>
              </w:rPr>
            </w:pPr>
            <w:proofErr w:type="spellStart"/>
            <w:r w:rsidRPr="0087070D">
              <w:rPr>
                <w:rFonts w:ascii="Arial" w:hAnsi="Arial" w:cs="Arial"/>
                <w:sz w:val="20"/>
                <w:szCs w:val="20"/>
                <w:lang w:val="lt-LT"/>
              </w:rPr>
              <w:t>Inkaravimo</w:t>
            </w:r>
            <w:proofErr w:type="spellEnd"/>
            <w:r w:rsidRPr="0087070D">
              <w:rPr>
                <w:rFonts w:ascii="Arial" w:hAnsi="Arial" w:cs="Arial"/>
                <w:sz w:val="20"/>
                <w:szCs w:val="20"/>
                <w:lang w:val="lt-LT"/>
              </w:rPr>
              <w:t xml:space="preserve"> vietos</w:t>
            </w:r>
          </w:p>
        </w:tc>
        <w:tc>
          <w:tcPr>
            <w:tcW w:w="5808" w:type="dxa"/>
            <w:vAlign w:val="center"/>
          </w:tcPr>
          <w:p w14:paraId="252821BA" w14:textId="77777777" w:rsidR="00CB0F7A" w:rsidRPr="0087070D" w:rsidRDefault="00CB0F7A" w:rsidP="008469F0">
            <w:pPr>
              <w:jc w:val="both"/>
              <w:rPr>
                <w:rFonts w:ascii="Arial" w:hAnsi="Arial" w:cs="Arial"/>
                <w:b/>
                <w:bCs/>
                <w:sz w:val="20"/>
                <w:szCs w:val="20"/>
                <w:lang w:val="lt-LT"/>
              </w:rPr>
            </w:pPr>
            <w:r w:rsidRPr="0087070D">
              <w:rPr>
                <w:rFonts w:ascii="Arial" w:hAnsi="Arial" w:cs="Arial"/>
                <w:sz w:val="20"/>
                <w:szCs w:val="20"/>
                <w:lang w:val="lt-LT"/>
              </w:rPr>
              <w:t xml:space="preserve">Turi būti ne mažiau kaip 2 (krūtinėje ir nugaroje). </w:t>
            </w:r>
          </w:p>
        </w:tc>
        <w:tc>
          <w:tcPr>
            <w:tcW w:w="5701" w:type="dxa"/>
          </w:tcPr>
          <w:p w14:paraId="3AEA071B" w14:textId="77777777" w:rsidR="00CB0F7A" w:rsidRPr="0087070D" w:rsidRDefault="00CB0F7A" w:rsidP="008469F0">
            <w:pPr>
              <w:jc w:val="both"/>
              <w:rPr>
                <w:rFonts w:ascii="Arial" w:hAnsi="Arial" w:cs="Arial"/>
                <w:sz w:val="20"/>
                <w:szCs w:val="20"/>
                <w:lang w:val="lt-LT"/>
              </w:rPr>
            </w:pPr>
          </w:p>
        </w:tc>
      </w:tr>
      <w:tr w:rsidR="00CB0F7A" w:rsidRPr="0087070D" w14:paraId="26777389" w14:textId="73553E15" w:rsidTr="00CB0F7A">
        <w:tc>
          <w:tcPr>
            <w:tcW w:w="936" w:type="dxa"/>
          </w:tcPr>
          <w:p w14:paraId="6ACA8A8A"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731AD57"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Reguliavimas</w:t>
            </w:r>
          </w:p>
        </w:tc>
        <w:tc>
          <w:tcPr>
            <w:tcW w:w="5808" w:type="dxa"/>
            <w:vAlign w:val="center"/>
          </w:tcPr>
          <w:p w14:paraId="47D3E14F"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Kojų ir pečių juostos turi būti reguliuojamos atskiruose taškuose</w:t>
            </w:r>
          </w:p>
        </w:tc>
        <w:tc>
          <w:tcPr>
            <w:tcW w:w="5701" w:type="dxa"/>
          </w:tcPr>
          <w:p w14:paraId="283B9D39" w14:textId="77777777" w:rsidR="00CB0F7A" w:rsidRPr="0087070D" w:rsidRDefault="00CB0F7A" w:rsidP="008469F0">
            <w:pPr>
              <w:jc w:val="both"/>
              <w:rPr>
                <w:rFonts w:ascii="Arial" w:hAnsi="Arial" w:cs="Arial"/>
                <w:color w:val="000000"/>
                <w:sz w:val="20"/>
                <w:szCs w:val="20"/>
                <w:lang w:val="lt-LT"/>
              </w:rPr>
            </w:pPr>
          </w:p>
        </w:tc>
      </w:tr>
      <w:tr w:rsidR="00CB0F7A" w:rsidRPr="0087070D" w14:paraId="0D6A8FE3" w14:textId="5703E738" w:rsidTr="00CB0F7A">
        <w:tc>
          <w:tcPr>
            <w:tcW w:w="936" w:type="dxa"/>
          </w:tcPr>
          <w:p w14:paraId="4F980E75"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76F877B"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Išlaikymo masė</w:t>
            </w:r>
          </w:p>
        </w:tc>
        <w:tc>
          <w:tcPr>
            <w:tcW w:w="5808" w:type="dxa"/>
            <w:vAlign w:val="center"/>
          </w:tcPr>
          <w:p w14:paraId="2CAD3F85" w14:textId="77777777" w:rsidR="00CB0F7A" w:rsidRPr="0087070D" w:rsidRDefault="00CB0F7A" w:rsidP="008469F0">
            <w:pPr>
              <w:jc w:val="both"/>
              <w:rPr>
                <w:rFonts w:ascii="Arial" w:hAnsi="Arial" w:cs="Arial"/>
                <w:sz w:val="20"/>
                <w:szCs w:val="20"/>
                <w:lang w:val="lt-LT"/>
              </w:rPr>
            </w:pPr>
            <w:r w:rsidRPr="0087070D">
              <w:rPr>
                <w:rFonts w:ascii="Arial" w:hAnsi="Arial" w:cs="Arial"/>
                <w:sz w:val="20"/>
                <w:szCs w:val="20"/>
                <w:lang w:val="lt-LT"/>
              </w:rPr>
              <w:t>Ne mažiau kaip 140 kg.</w:t>
            </w:r>
          </w:p>
        </w:tc>
        <w:tc>
          <w:tcPr>
            <w:tcW w:w="5701" w:type="dxa"/>
          </w:tcPr>
          <w:p w14:paraId="4BCA3DA3" w14:textId="77777777" w:rsidR="00CB0F7A" w:rsidRPr="0087070D" w:rsidRDefault="00CB0F7A" w:rsidP="008469F0">
            <w:pPr>
              <w:jc w:val="both"/>
              <w:rPr>
                <w:rFonts w:ascii="Arial" w:hAnsi="Arial" w:cs="Arial"/>
                <w:sz w:val="20"/>
                <w:szCs w:val="20"/>
                <w:lang w:val="lt-LT"/>
              </w:rPr>
            </w:pPr>
          </w:p>
        </w:tc>
      </w:tr>
      <w:tr w:rsidR="00CB0F7A" w:rsidRPr="0087070D" w14:paraId="4B94E80A" w14:textId="6B6B48DF" w:rsidTr="00CB0F7A">
        <w:tc>
          <w:tcPr>
            <w:tcW w:w="936" w:type="dxa"/>
          </w:tcPr>
          <w:p w14:paraId="4C1E9E47"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DAAE714"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Galiojimo laikas</w:t>
            </w:r>
          </w:p>
        </w:tc>
        <w:tc>
          <w:tcPr>
            <w:tcW w:w="5808" w:type="dxa"/>
            <w:vAlign w:val="center"/>
          </w:tcPr>
          <w:p w14:paraId="306FC993" w14:textId="77777777" w:rsidR="00CB0F7A" w:rsidRPr="0087070D" w:rsidRDefault="00CB0F7A" w:rsidP="008469F0">
            <w:pPr>
              <w:jc w:val="both"/>
              <w:rPr>
                <w:rFonts w:ascii="Arial" w:hAnsi="Arial" w:cs="Arial"/>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0DD782CF" w14:textId="77777777" w:rsidR="00CB0F7A" w:rsidRPr="0087070D" w:rsidRDefault="00CB0F7A" w:rsidP="008469F0">
            <w:pPr>
              <w:jc w:val="both"/>
              <w:rPr>
                <w:rFonts w:ascii="Arial" w:hAnsi="Arial" w:cs="Arial"/>
                <w:color w:val="000000"/>
                <w:sz w:val="20"/>
                <w:szCs w:val="20"/>
                <w:lang w:val="lt-LT"/>
              </w:rPr>
            </w:pPr>
          </w:p>
        </w:tc>
      </w:tr>
      <w:tr w:rsidR="00CB0F7A" w:rsidRPr="0087070D" w14:paraId="135B6A2D" w14:textId="1E727745" w:rsidTr="00CB0F7A">
        <w:tc>
          <w:tcPr>
            <w:tcW w:w="936" w:type="dxa"/>
          </w:tcPr>
          <w:p w14:paraId="2A96A718"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09506ED"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Ženklinimas</w:t>
            </w:r>
          </w:p>
        </w:tc>
        <w:tc>
          <w:tcPr>
            <w:tcW w:w="5808" w:type="dxa"/>
            <w:vAlign w:val="center"/>
          </w:tcPr>
          <w:p w14:paraId="2037AFAE" w14:textId="77777777" w:rsidR="00CB0F7A" w:rsidRPr="0087070D" w:rsidRDefault="00CB0F7A" w:rsidP="008469F0">
            <w:pPr>
              <w:jc w:val="both"/>
              <w:rPr>
                <w:rFonts w:ascii="Arial" w:hAnsi="Arial" w:cs="Arial"/>
                <w:sz w:val="20"/>
                <w:szCs w:val="20"/>
                <w:lang w:val="lt-LT"/>
              </w:rPr>
            </w:pPr>
            <w:r w:rsidRPr="0087070D">
              <w:rPr>
                <w:rFonts w:ascii="Arial" w:hAnsi="Arial" w:cs="Arial"/>
                <w:sz w:val="20"/>
                <w:szCs w:val="20"/>
                <w:lang w:val="lt-LT"/>
              </w:rPr>
              <w:t>CE (arba lygiavertis).</w:t>
            </w:r>
          </w:p>
        </w:tc>
        <w:tc>
          <w:tcPr>
            <w:tcW w:w="5701" w:type="dxa"/>
          </w:tcPr>
          <w:p w14:paraId="285661DE" w14:textId="77777777" w:rsidR="00CB0F7A" w:rsidRPr="0087070D" w:rsidRDefault="00CB0F7A" w:rsidP="008469F0">
            <w:pPr>
              <w:jc w:val="both"/>
              <w:rPr>
                <w:rFonts w:ascii="Arial" w:hAnsi="Arial" w:cs="Arial"/>
                <w:sz w:val="20"/>
                <w:szCs w:val="20"/>
                <w:lang w:val="lt-LT"/>
              </w:rPr>
            </w:pPr>
          </w:p>
        </w:tc>
      </w:tr>
      <w:tr w:rsidR="00CB0F7A" w:rsidRPr="0087070D" w14:paraId="6F376C90" w14:textId="3A709BF6" w:rsidTr="00CB0F7A">
        <w:tc>
          <w:tcPr>
            <w:tcW w:w="936" w:type="dxa"/>
          </w:tcPr>
          <w:p w14:paraId="3504EA29"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897E803"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Standartas</w:t>
            </w:r>
          </w:p>
        </w:tc>
        <w:tc>
          <w:tcPr>
            <w:tcW w:w="5808" w:type="dxa"/>
            <w:vAlign w:val="center"/>
          </w:tcPr>
          <w:p w14:paraId="16AC68A6"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EN 361 (arba lygiavertis).</w:t>
            </w:r>
          </w:p>
        </w:tc>
        <w:tc>
          <w:tcPr>
            <w:tcW w:w="5701" w:type="dxa"/>
          </w:tcPr>
          <w:p w14:paraId="0D1C03A9" w14:textId="77777777" w:rsidR="00CB0F7A" w:rsidRPr="0087070D" w:rsidRDefault="00CB0F7A" w:rsidP="008469F0">
            <w:pPr>
              <w:jc w:val="both"/>
              <w:rPr>
                <w:rFonts w:ascii="Arial" w:hAnsi="Arial" w:cs="Arial"/>
                <w:color w:val="000000"/>
                <w:sz w:val="20"/>
                <w:szCs w:val="20"/>
                <w:lang w:val="lt-LT"/>
              </w:rPr>
            </w:pPr>
          </w:p>
        </w:tc>
      </w:tr>
      <w:tr w:rsidR="00CB0F7A" w:rsidRPr="0087070D" w14:paraId="78BCFB6A" w14:textId="261F1BBE" w:rsidTr="00CB0F7A">
        <w:tc>
          <w:tcPr>
            <w:tcW w:w="936" w:type="dxa"/>
          </w:tcPr>
          <w:p w14:paraId="3C4CBC5C"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66E2EC90"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Dydžiai</w:t>
            </w:r>
          </w:p>
        </w:tc>
        <w:tc>
          <w:tcPr>
            <w:tcW w:w="5808" w:type="dxa"/>
            <w:vAlign w:val="center"/>
          </w:tcPr>
          <w:p w14:paraId="2A9A33AB"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M–XL; XXL ar kitas lygiavertis ženklinimas.</w:t>
            </w:r>
          </w:p>
        </w:tc>
        <w:tc>
          <w:tcPr>
            <w:tcW w:w="5701" w:type="dxa"/>
          </w:tcPr>
          <w:p w14:paraId="1278186D" w14:textId="77777777" w:rsidR="00CB0F7A" w:rsidRPr="0087070D" w:rsidRDefault="00CB0F7A" w:rsidP="008469F0">
            <w:pPr>
              <w:jc w:val="both"/>
              <w:rPr>
                <w:rFonts w:ascii="Arial" w:hAnsi="Arial" w:cs="Arial"/>
                <w:color w:val="000000"/>
                <w:sz w:val="20"/>
                <w:szCs w:val="20"/>
                <w:lang w:val="lt-LT"/>
              </w:rPr>
            </w:pPr>
          </w:p>
        </w:tc>
      </w:tr>
      <w:tr w:rsidR="00CB0F7A" w:rsidRPr="0087070D" w14:paraId="511F501D" w14:textId="3292135E" w:rsidTr="00CB0F7A">
        <w:tc>
          <w:tcPr>
            <w:tcW w:w="8859" w:type="dxa"/>
            <w:gridSpan w:val="3"/>
            <w:shd w:val="clear" w:color="auto" w:fill="D5DCE4" w:themeFill="text2" w:themeFillTint="33"/>
          </w:tcPr>
          <w:p w14:paraId="0505F89D" w14:textId="77777777" w:rsidR="00CB0F7A" w:rsidRPr="0087070D" w:rsidRDefault="00CB0F7A" w:rsidP="000723CF">
            <w:pPr>
              <w:pStyle w:val="ListParagraph"/>
              <w:numPr>
                <w:ilvl w:val="0"/>
                <w:numId w:val="11"/>
              </w:numPr>
              <w:ind w:left="316" w:hanging="316"/>
              <w:rPr>
                <w:rFonts w:ascii="Arial" w:hAnsi="Arial" w:cs="Arial"/>
                <w:b/>
                <w:bCs/>
                <w:color w:val="000000" w:themeColor="text1"/>
                <w:sz w:val="20"/>
                <w:szCs w:val="20"/>
                <w:lang w:val="lt-LT"/>
              </w:rPr>
            </w:pPr>
            <w:r w:rsidRPr="0087070D">
              <w:rPr>
                <w:rFonts w:ascii="Arial" w:hAnsi="Arial" w:cs="Arial"/>
                <w:b/>
                <w:bCs/>
                <w:color w:val="000000" w:themeColor="text1"/>
                <w:sz w:val="20"/>
                <w:szCs w:val="20"/>
                <w:lang w:val="lt-LT"/>
              </w:rPr>
              <w:t xml:space="preserve">Apraišai saugos </w:t>
            </w:r>
            <w:proofErr w:type="spellStart"/>
            <w:r w:rsidRPr="0087070D">
              <w:rPr>
                <w:rFonts w:ascii="Arial" w:hAnsi="Arial" w:cs="Arial"/>
                <w:b/>
                <w:bCs/>
                <w:color w:val="000000" w:themeColor="text1"/>
                <w:sz w:val="20"/>
                <w:szCs w:val="20"/>
                <w:lang w:val="lt-LT"/>
              </w:rPr>
              <w:t>petnešiniai</w:t>
            </w:r>
            <w:proofErr w:type="spellEnd"/>
            <w:r w:rsidRPr="0087070D">
              <w:rPr>
                <w:rFonts w:ascii="Arial" w:hAnsi="Arial" w:cs="Arial"/>
                <w:b/>
                <w:bCs/>
                <w:color w:val="000000" w:themeColor="text1"/>
                <w:sz w:val="20"/>
                <w:szCs w:val="20"/>
                <w:lang w:val="lt-LT"/>
              </w:rPr>
              <w:t xml:space="preserve"> (be paminkštinimų su diržu)</w:t>
            </w:r>
          </w:p>
        </w:tc>
        <w:tc>
          <w:tcPr>
            <w:tcW w:w="5701" w:type="dxa"/>
            <w:shd w:val="clear" w:color="auto" w:fill="D5DCE4" w:themeFill="text2" w:themeFillTint="33"/>
          </w:tcPr>
          <w:p w14:paraId="28FDDEA2" w14:textId="77777777" w:rsidR="00CB0F7A" w:rsidRPr="0087070D" w:rsidRDefault="00CB0F7A" w:rsidP="00CB0F7A">
            <w:pPr>
              <w:pStyle w:val="ListParagraph"/>
              <w:ind w:left="316"/>
              <w:rPr>
                <w:rFonts w:ascii="Arial" w:hAnsi="Arial" w:cs="Arial"/>
                <w:b/>
                <w:bCs/>
                <w:color w:val="000000" w:themeColor="text1"/>
                <w:sz w:val="20"/>
                <w:szCs w:val="20"/>
                <w:lang w:val="lt-LT"/>
              </w:rPr>
            </w:pPr>
          </w:p>
        </w:tc>
      </w:tr>
      <w:tr w:rsidR="00CB0F7A" w:rsidRPr="0087070D" w14:paraId="43352F47" w14:textId="52070B39" w:rsidTr="00CB0F7A">
        <w:trPr>
          <w:hidden/>
        </w:trPr>
        <w:tc>
          <w:tcPr>
            <w:tcW w:w="936" w:type="dxa"/>
          </w:tcPr>
          <w:p w14:paraId="39514167" w14:textId="77777777" w:rsidR="00CB0F7A" w:rsidRPr="0087070D" w:rsidRDefault="00CB0F7A" w:rsidP="000723CF">
            <w:pPr>
              <w:pStyle w:val="ListParagraph"/>
              <w:numPr>
                <w:ilvl w:val="0"/>
                <w:numId w:val="10"/>
              </w:numPr>
              <w:rPr>
                <w:rFonts w:ascii="Arial" w:hAnsi="Arial" w:cs="Arial"/>
                <w:vanish/>
                <w:lang w:val="lt-LT"/>
              </w:rPr>
            </w:pPr>
          </w:p>
          <w:p w14:paraId="7D46D03A" w14:textId="77777777" w:rsidR="00CB0F7A" w:rsidRPr="0087070D" w:rsidRDefault="00CB0F7A" w:rsidP="000723CF">
            <w:pPr>
              <w:pStyle w:val="ListParagraph"/>
              <w:numPr>
                <w:ilvl w:val="1"/>
                <w:numId w:val="10"/>
              </w:numPr>
              <w:ind w:left="413"/>
              <w:rPr>
                <w:rFonts w:ascii="Arial" w:hAnsi="Arial" w:cs="Arial"/>
                <w:lang w:val="lt-LT"/>
              </w:rPr>
            </w:pPr>
          </w:p>
        </w:tc>
        <w:tc>
          <w:tcPr>
            <w:tcW w:w="2115" w:type="dxa"/>
            <w:vAlign w:val="center"/>
          </w:tcPr>
          <w:p w14:paraId="20AF29AC" w14:textId="77777777" w:rsidR="00CB0F7A" w:rsidRPr="0087070D" w:rsidRDefault="00CB0F7A" w:rsidP="008469F0">
            <w:pPr>
              <w:rPr>
                <w:rFonts w:ascii="Arial" w:hAnsi="Arial" w:cs="Arial"/>
                <w:b/>
                <w:bCs/>
                <w:lang w:val="lt-LT"/>
              </w:rPr>
            </w:pPr>
            <w:proofErr w:type="spellStart"/>
            <w:r w:rsidRPr="0087070D">
              <w:rPr>
                <w:rFonts w:ascii="Arial" w:hAnsi="Arial" w:cs="Arial"/>
                <w:color w:val="000000"/>
                <w:sz w:val="20"/>
                <w:szCs w:val="20"/>
                <w:lang w:val="lt-LT"/>
              </w:rPr>
              <w:t>Inkaravimo</w:t>
            </w:r>
            <w:proofErr w:type="spellEnd"/>
            <w:r w:rsidRPr="0087070D">
              <w:rPr>
                <w:rFonts w:ascii="Arial" w:hAnsi="Arial" w:cs="Arial"/>
                <w:color w:val="000000"/>
                <w:sz w:val="20"/>
                <w:szCs w:val="20"/>
                <w:lang w:val="lt-LT"/>
              </w:rPr>
              <w:t xml:space="preserve"> vietos</w:t>
            </w:r>
          </w:p>
        </w:tc>
        <w:tc>
          <w:tcPr>
            <w:tcW w:w="5808" w:type="dxa"/>
            <w:vAlign w:val="center"/>
          </w:tcPr>
          <w:p w14:paraId="7ADE74D6"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Turi būti ne mažiau kaip 2 (krūtinėje ir nugaroje). Taip pat nugarinėje pusėje turi būti numatytas prijungimas gelbėjimo įrangai avarijos atveju.</w:t>
            </w:r>
          </w:p>
        </w:tc>
        <w:tc>
          <w:tcPr>
            <w:tcW w:w="5701" w:type="dxa"/>
          </w:tcPr>
          <w:p w14:paraId="73466DE2" w14:textId="77777777" w:rsidR="00CB0F7A" w:rsidRPr="0087070D" w:rsidRDefault="00CB0F7A" w:rsidP="008469F0">
            <w:pPr>
              <w:jc w:val="both"/>
              <w:rPr>
                <w:rFonts w:ascii="Arial" w:hAnsi="Arial" w:cs="Arial"/>
                <w:color w:val="000000"/>
                <w:sz w:val="20"/>
                <w:szCs w:val="20"/>
                <w:lang w:val="lt-LT"/>
              </w:rPr>
            </w:pPr>
          </w:p>
        </w:tc>
      </w:tr>
      <w:tr w:rsidR="00CB0F7A" w:rsidRPr="0087070D" w14:paraId="076777D6" w14:textId="77D9C963" w:rsidTr="00CB0F7A">
        <w:tc>
          <w:tcPr>
            <w:tcW w:w="936" w:type="dxa"/>
          </w:tcPr>
          <w:p w14:paraId="6A63823E"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688815C"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Kritimo indikatoriai</w:t>
            </w:r>
          </w:p>
        </w:tc>
        <w:tc>
          <w:tcPr>
            <w:tcW w:w="5808" w:type="dxa"/>
            <w:vAlign w:val="center"/>
          </w:tcPr>
          <w:p w14:paraId="3DD74B10"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Turi būti nugarinėje ir/ar krūtinės pusėje.</w:t>
            </w:r>
          </w:p>
        </w:tc>
        <w:tc>
          <w:tcPr>
            <w:tcW w:w="5701" w:type="dxa"/>
          </w:tcPr>
          <w:p w14:paraId="790FE0C9" w14:textId="77777777" w:rsidR="00CB0F7A" w:rsidRPr="0087070D" w:rsidRDefault="00CB0F7A" w:rsidP="008469F0">
            <w:pPr>
              <w:jc w:val="both"/>
              <w:rPr>
                <w:rFonts w:ascii="Arial" w:hAnsi="Arial" w:cs="Arial"/>
                <w:color w:val="000000"/>
                <w:sz w:val="20"/>
                <w:szCs w:val="20"/>
                <w:lang w:val="lt-LT"/>
              </w:rPr>
            </w:pPr>
          </w:p>
        </w:tc>
      </w:tr>
      <w:tr w:rsidR="00CB0F7A" w:rsidRPr="0087070D" w14:paraId="44FB5776" w14:textId="13124E61" w:rsidTr="00CB0F7A">
        <w:tc>
          <w:tcPr>
            <w:tcW w:w="936" w:type="dxa"/>
          </w:tcPr>
          <w:p w14:paraId="276D0A1C"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D29A4F2"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Juosmens diržas</w:t>
            </w:r>
          </w:p>
        </w:tc>
        <w:tc>
          <w:tcPr>
            <w:tcW w:w="5808" w:type="dxa"/>
            <w:vAlign w:val="center"/>
          </w:tcPr>
          <w:p w14:paraId="61A9AA69"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 xml:space="preserve">Šonuose pritvirtintos kilpos skirtos darbo padėties fiksavimo lynams prijungti. Juosmens diržo vidinėje dalyje įdėta paminkštinta medžiaga. </w:t>
            </w:r>
          </w:p>
        </w:tc>
        <w:tc>
          <w:tcPr>
            <w:tcW w:w="5701" w:type="dxa"/>
          </w:tcPr>
          <w:p w14:paraId="40558CA5" w14:textId="77777777" w:rsidR="00CB0F7A" w:rsidRPr="0087070D" w:rsidRDefault="00CB0F7A" w:rsidP="008469F0">
            <w:pPr>
              <w:jc w:val="both"/>
              <w:rPr>
                <w:rFonts w:ascii="Arial" w:hAnsi="Arial" w:cs="Arial"/>
                <w:color w:val="000000"/>
                <w:sz w:val="20"/>
                <w:szCs w:val="20"/>
                <w:lang w:val="lt-LT"/>
              </w:rPr>
            </w:pPr>
          </w:p>
        </w:tc>
      </w:tr>
      <w:tr w:rsidR="00CB0F7A" w:rsidRPr="0087070D" w14:paraId="010D6398" w14:textId="6827B0C0" w:rsidTr="00CB0F7A">
        <w:tc>
          <w:tcPr>
            <w:tcW w:w="936" w:type="dxa"/>
          </w:tcPr>
          <w:p w14:paraId="7957111F"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C38C880" w14:textId="77777777" w:rsidR="00CB0F7A" w:rsidRPr="0087070D" w:rsidRDefault="00CB0F7A" w:rsidP="008469F0">
            <w:pPr>
              <w:rPr>
                <w:rFonts w:ascii="Arial" w:hAnsi="Arial" w:cs="Arial"/>
                <w:b/>
                <w:bCs/>
                <w:lang w:val="lt-LT"/>
              </w:rPr>
            </w:pPr>
            <w:proofErr w:type="spellStart"/>
            <w:r w:rsidRPr="0087070D">
              <w:rPr>
                <w:rFonts w:ascii="Arial" w:hAnsi="Arial" w:cs="Arial"/>
                <w:color w:val="000000"/>
                <w:sz w:val="20"/>
                <w:szCs w:val="20"/>
                <w:lang w:val="lt-LT"/>
              </w:rPr>
              <w:t>Apraišų</w:t>
            </w:r>
            <w:proofErr w:type="spellEnd"/>
            <w:r w:rsidRPr="0087070D">
              <w:rPr>
                <w:rFonts w:ascii="Arial" w:hAnsi="Arial" w:cs="Arial"/>
                <w:color w:val="000000"/>
                <w:sz w:val="20"/>
                <w:szCs w:val="20"/>
                <w:lang w:val="lt-LT"/>
              </w:rPr>
              <w:t xml:space="preserve"> kojų juostos</w:t>
            </w:r>
          </w:p>
        </w:tc>
        <w:tc>
          <w:tcPr>
            <w:tcW w:w="5808" w:type="dxa"/>
            <w:vAlign w:val="center"/>
          </w:tcPr>
          <w:p w14:paraId="4970A241"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Turi būti susiūtos tarpusavyje.</w:t>
            </w:r>
          </w:p>
        </w:tc>
        <w:tc>
          <w:tcPr>
            <w:tcW w:w="5701" w:type="dxa"/>
          </w:tcPr>
          <w:p w14:paraId="55B49236" w14:textId="77777777" w:rsidR="00CB0F7A" w:rsidRPr="0087070D" w:rsidRDefault="00CB0F7A" w:rsidP="008469F0">
            <w:pPr>
              <w:jc w:val="both"/>
              <w:rPr>
                <w:rFonts w:ascii="Arial" w:hAnsi="Arial" w:cs="Arial"/>
                <w:color w:val="000000"/>
                <w:sz w:val="20"/>
                <w:szCs w:val="20"/>
                <w:lang w:val="lt-LT"/>
              </w:rPr>
            </w:pPr>
          </w:p>
        </w:tc>
      </w:tr>
      <w:tr w:rsidR="00CB0F7A" w:rsidRPr="0087070D" w14:paraId="64F2A338" w14:textId="73C5F8A5" w:rsidTr="00CB0F7A">
        <w:tc>
          <w:tcPr>
            <w:tcW w:w="936" w:type="dxa"/>
          </w:tcPr>
          <w:p w14:paraId="79B278BC"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ECEBF2E"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Reguliuojama apimtis</w:t>
            </w:r>
          </w:p>
        </w:tc>
        <w:tc>
          <w:tcPr>
            <w:tcW w:w="5808" w:type="dxa"/>
            <w:vAlign w:val="center"/>
          </w:tcPr>
          <w:p w14:paraId="6C8928E4"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 xml:space="preserve">Turi būti reguliuojamas pečių, kojų ir krūtinės dirželių ilgis su dirželių laisvų galų fiksatoriais. </w:t>
            </w:r>
          </w:p>
        </w:tc>
        <w:tc>
          <w:tcPr>
            <w:tcW w:w="5701" w:type="dxa"/>
          </w:tcPr>
          <w:p w14:paraId="0CE0BBE5" w14:textId="77777777" w:rsidR="00CB0F7A" w:rsidRPr="0087070D" w:rsidRDefault="00CB0F7A" w:rsidP="008469F0">
            <w:pPr>
              <w:jc w:val="both"/>
              <w:rPr>
                <w:rFonts w:ascii="Arial" w:hAnsi="Arial" w:cs="Arial"/>
                <w:color w:val="000000"/>
                <w:sz w:val="20"/>
                <w:szCs w:val="20"/>
                <w:lang w:val="lt-LT"/>
              </w:rPr>
            </w:pPr>
          </w:p>
        </w:tc>
      </w:tr>
      <w:tr w:rsidR="00CB0F7A" w:rsidRPr="0087070D" w14:paraId="5EEF2D5F" w14:textId="344105E2" w:rsidTr="00CB0F7A">
        <w:tc>
          <w:tcPr>
            <w:tcW w:w="936" w:type="dxa"/>
          </w:tcPr>
          <w:p w14:paraId="4B6C86DE"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D7EBF3A"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Juostų sagtys</w:t>
            </w:r>
          </w:p>
        </w:tc>
        <w:tc>
          <w:tcPr>
            <w:tcW w:w="5808" w:type="dxa"/>
            <w:vAlign w:val="center"/>
          </w:tcPr>
          <w:p w14:paraId="227ADFFA"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Turi būti greito užsegimo / atsegimo (automatinės), apsaugotos nuo savaiminio atsilaisvinimo.</w:t>
            </w:r>
          </w:p>
        </w:tc>
        <w:tc>
          <w:tcPr>
            <w:tcW w:w="5701" w:type="dxa"/>
          </w:tcPr>
          <w:p w14:paraId="3D8B85B8" w14:textId="77777777" w:rsidR="00CB0F7A" w:rsidRPr="0087070D" w:rsidRDefault="00CB0F7A" w:rsidP="008469F0">
            <w:pPr>
              <w:jc w:val="both"/>
              <w:rPr>
                <w:rFonts w:ascii="Arial" w:hAnsi="Arial" w:cs="Arial"/>
                <w:color w:val="000000"/>
                <w:sz w:val="20"/>
                <w:szCs w:val="20"/>
                <w:lang w:val="lt-LT"/>
              </w:rPr>
            </w:pPr>
          </w:p>
        </w:tc>
      </w:tr>
      <w:tr w:rsidR="00CB0F7A" w:rsidRPr="0087070D" w14:paraId="52F2B51D" w14:textId="48EEA5BD" w:rsidTr="00CB0F7A">
        <w:tc>
          <w:tcPr>
            <w:tcW w:w="936" w:type="dxa"/>
          </w:tcPr>
          <w:p w14:paraId="18AC6E28"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A0AA370"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 xml:space="preserve">Išlaikymo masė </w:t>
            </w:r>
          </w:p>
        </w:tc>
        <w:tc>
          <w:tcPr>
            <w:tcW w:w="5808" w:type="dxa"/>
            <w:vAlign w:val="center"/>
          </w:tcPr>
          <w:p w14:paraId="752CCE49"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Ne mažiau kaip 140 kg.</w:t>
            </w:r>
          </w:p>
        </w:tc>
        <w:tc>
          <w:tcPr>
            <w:tcW w:w="5701" w:type="dxa"/>
          </w:tcPr>
          <w:p w14:paraId="065931A9" w14:textId="77777777" w:rsidR="00CB0F7A" w:rsidRPr="0087070D" w:rsidRDefault="00CB0F7A" w:rsidP="008469F0">
            <w:pPr>
              <w:jc w:val="both"/>
              <w:rPr>
                <w:rFonts w:ascii="Arial" w:hAnsi="Arial" w:cs="Arial"/>
                <w:color w:val="000000"/>
                <w:sz w:val="20"/>
                <w:szCs w:val="20"/>
                <w:lang w:val="lt-LT"/>
              </w:rPr>
            </w:pPr>
          </w:p>
        </w:tc>
      </w:tr>
      <w:tr w:rsidR="00CB0F7A" w:rsidRPr="0087070D" w14:paraId="7C774704" w14:textId="5CA715A5" w:rsidTr="00CB0F7A">
        <w:tc>
          <w:tcPr>
            <w:tcW w:w="936" w:type="dxa"/>
          </w:tcPr>
          <w:p w14:paraId="441AF745"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598CF4D2"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Galiojimo laikas</w:t>
            </w:r>
          </w:p>
        </w:tc>
        <w:tc>
          <w:tcPr>
            <w:tcW w:w="5808" w:type="dxa"/>
            <w:vAlign w:val="center"/>
          </w:tcPr>
          <w:p w14:paraId="0F990591"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Ne trumpiau kaip 10 metų nuo pagaminimo datos.</w:t>
            </w:r>
          </w:p>
        </w:tc>
        <w:tc>
          <w:tcPr>
            <w:tcW w:w="5701" w:type="dxa"/>
          </w:tcPr>
          <w:p w14:paraId="10F63289" w14:textId="77777777" w:rsidR="00CB0F7A" w:rsidRPr="0087070D" w:rsidRDefault="00CB0F7A" w:rsidP="008469F0">
            <w:pPr>
              <w:jc w:val="both"/>
              <w:rPr>
                <w:rFonts w:ascii="Arial" w:hAnsi="Arial" w:cs="Arial"/>
                <w:color w:val="000000"/>
                <w:sz w:val="20"/>
                <w:szCs w:val="20"/>
                <w:lang w:val="lt-LT"/>
              </w:rPr>
            </w:pPr>
          </w:p>
        </w:tc>
      </w:tr>
      <w:tr w:rsidR="00CB0F7A" w:rsidRPr="0087070D" w14:paraId="7EB64E2B" w14:textId="021F1D6D" w:rsidTr="00CB0F7A">
        <w:tc>
          <w:tcPr>
            <w:tcW w:w="936" w:type="dxa"/>
          </w:tcPr>
          <w:p w14:paraId="06EC5F44"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50F5C17"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Ženklinimas</w:t>
            </w:r>
          </w:p>
        </w:tc>
        <w:tc>
          <w:tcPr>
            <w:tcW w:w="5808" w:type="dxa"/>
            <w:vAlign w:val="center"/>
          </w:tcPr>
          <w:p w14:paraId="294CB486"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CE (arba lygiavertis).</w:t>
            </w:r>
          </w:p>
        </w:tc>
        <w:tc>
          <w:tcPr>
            <w:tcW w:w="5701" w:type="dxa"/>
          </w:tcPr>
          <w:p w14:paraId="7EB8A0E8" w14:textId="77777777" w:rsidR="00CB0F7A" w:rsidRPr="0087070D" w:rsidRDefault="00CB0F7A" w:rsidP="008469F0">
            <w:pPr>
              <w:jc w:val="both"/>
              <w:rPr>
                <w:rFonts w:ascii="Arial" w:hAnsi="Arial" w:cs="Arial"/>
                <w:color w:val="000000"/>
                <w:sz w:val="20"/>
                <w:szCs w:val="20"/>
                <w:lang w:val="lt-LT"/>
              </w:rPr>
            </w:pPr>
          </w:p>
        </w:tc>
      </w:tr>
      <w:tr w:rsidR="00CB0F7A" w:rsidRPr="0087070D" w14:paraId="791064E0" w14:textId="5C0B4E49" w:rsidTr="00CB0F7A">
        <w:tc>
          <w:tcPr>
            <w:tcW w:w="936" w:type="dxa"/>
          </w:tcPr>
          <w:p w14:paraId="32E1D17E"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C2E8AA5"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Standartas</w:t>
            </w:r>
          </w:p>
        </w:tc>
        <w:tc>
          <w:tcPr>
            <w:tcW w:w="5808" w:type="dxa"/>
            <w:vAlign w:val="center"/>
          </w:tcPr>
          <w:p w14:paraId="40899470"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EN 361 (arba lygiavertis).</w:t>
            </w:r>
          </w:p>
        </w:tc>
        <w:tc>
          <w:tcPr>
            <w:tcW w:w="5701" w:type="dxa"/>
          </w:tcPr>
          <w:p w14:paraId="38C72E98" w14:textId="77777777" w:rsidR="00CB0F7A" w:rsidRPr="0087070D" w:rsidRDefault="00CB0F7A" w:rsidP="008469F0">
            <w:pPr>
              <w:jc w:val="both"/>
              <w:rPr>
                <w:rFonts w:ascii="Arial" w:hAnsi="Arial" w:cs="Arial"/>
                <w:color w:val="000000"/>
                <w:sz w:val="20"/>
                <w:szCs w:val="20"/>
                <w:lang w:val="lt-LT"/>
              </w:rPr>
            </w:pPr>
          </w:p>
        </w:tc>
      </w:tr>
      <w:tr w:rsidR="00CB0F7A" w:rsidRPr="0087070D" w14:paraId="3A85D1CC" w14:textId="71D043EB" w:rsidTr="00CB0F7A">
        <w:tc>
          <w:tcPr>
            <w:tcW w:w="936" w:type="dxa"/>
          </w:tcPr>
          <w:p w14:paraId="04FADD90"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7129E47"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Standartas</w:t>
            </w:r>
          </w:p>
        </w:tc>
        <w:tc>
          <w:tcPr>
            <w:tcW w:w="5808" w:type="dxa"/>
            <w:vAlign w:val="center"/>
          </w:tcPr>
          <w:p w14:paraId="104ECFC7"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EN 358 (arba lygiavertis).</w:t>
            </w:r>
          </w:p>
        </w:tc>
        <w:tc>
          <w:tcPr>
            <w:tcW w:w="5701" w:type="dxa"/>
          </w:tcPr>
          <w:p w14:paraId="5DCA95EA" w14:textId="77777777" w:rsidR="00CB0F7A" w:rsidRPr="0087070D" w:rsidRDefault="00CB0F7A" w:rsidP="008469F0">
            <w:pPr>
              <w:jc w:val="both"/>
              <w:rPr>
                <w:rFonts w:ascii="Arial" w:hAnsi="Arial" w:cs="Arial"/>
                <w:color w:val="000000"/>
                <w:sz w:val="20"/>
                <w:szCs w:val="20"/>
                <w:lang w:val="lt-LT"/>
              </w:rPr>
            </w:pPr>
          </w:p>
        </w:tc>
      </w:tr>
      <w:tr w:rsidR="00CB0F7A" w:rsidRPr="0087070D" w14:paraId="4DD067C6" w14:textId="032AFA3D" w:rsidTr="00CB0F7A">
        <w:tc>
          <w:tcPr>
            <w:tcW w:w="936" w:type="dxa"/>
          </w:tcPr>
          <w:p w14:paraId="3ACE440B"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6153809" w14:textId="77777777" w:rsidR="00CB0F7A" w:rsidRPr="0087070D" w:rsidRDefault="00CB0F7A" w:rsidP="008469F0">
            <w:pPr>
              <w:rPr>
                <w:rFonts w:ascii="Arial" w:hAnsi="Arial" w:cs="Arial"/>
                <w:b/>
                <w:bCs/>
                <w:lang w:val="lt-LT"/>
              </w:rPr>
            </w:pPr>
            <w:r w:rsidRPr="0087070D">
              <w:rPr>
                <w:rFonts w:ascii="Arial" w:hAnsi="Arial" w:cs="Arial"/>
                <w:color w:val="000000"/>
                <w:sz w:val="20"/>
                <w:szCs w:val="20"/>
                <w:lang w:val="lt-LT"/>
              </w:rPr>
              <w:t>Dydžiai</w:t>
            </w:r>
          </w:p>
        </w:tc>
        <w:tc>
          <w:tcPr>
            <w:tcW w:w="5808" w:type="dxa"/>
            <w:vAlign w:val="center"/>
          </w:tcPr>
          <w:p w14:paraId="4713632C" w14:textId="77777777" w:rsidR="00CB0F7A" w:rsidRPr="0087070D" w:rsidRDefault="00CB0F7A" w:rsidP="008469F0">
            <w:pPr>
              <w:jc w:val="both"/>
              <w:rPr>
                <w:rFonts w:ascii="Arial" w:hAnsi="Arial" w:cs="Arial"/>
                <w:b/>
                <w:bCs/>
                <w:lang w:val="lt-LT"/>
              </w:rPr>
            </w:pPr>
            <w:r w:rsidRPr="0087070D">
              <w:rPr>
                <w:rFonts w:ascii="Arial" w:hAnsi="Arial" w:cs="Arial"/>
                <w:color w:val="000000"/>
                <w:sz w:val="20"/>
                <w:szCs w:val="20"/>
                <w:lang w:val="lt-LT"/>
              </w:rPr>
              <w:t>M–XL; XXL ar kitas lygiavertis ženklinimas.</w:t>
            </w:r>
          </w:p>
        </w:tc>
        <w:tc>
          <w:tcPr>
            <w:tcW w:w="5701" w:type="dxa"/>
          </w:tcPr>
          <w:p w14:paraId="22CE9C27" w14:textId="77777777" w:rsidR="00CB0F7A" w:rsidRPr="0087070D" w:rsidRDefault="00CB0F7A" w:rsidP="008469F0">
            <w:pPr>
              <w:jc w:val="both"/>
              <w:rPr>
                <w:rFonts w:ascii="Arial" w:hAnsi="Arial" w:cs="Arial"/>
                <w:color w:val="000000"/>
                <w:sz w:val="20"/>
                <w:szCs w:val="20"/>
                <w:lang w:val="lt-LT"/>
              </w:rPr>
            </w:pPr>
          </w:p>
        </w:tc>
      </w:tr>
      <w:tr w:rsidR="00CB0F7A" w:rsidRPr="0087070D" w14:paraId="186DD713" w14:textId="1FE0F796" w:rsidTr="00CB0F7A">
        <w:tc>
          <w:tcPr>
            <w:tcW w:w="8859" w:type="dxa"/>
            <w:gridSpan w:val="3"/>
            <w:shd w:val="clear" w:color="auto" w:fill="D5DCE4" w:themeFill="text2" w:themeFillTint="33"/>
          </w:tcPr>
          <w:p w14:paraId="4F29FA22" w14:textId="77777777" w:rsidR="00CB0F7A" w:rsidRPr="0087070D" w:rsidRDefault="00CB0F7A" w:rsidP="000723CF">
            <w:pPr>
              <w:pStyle w:val="ListParagraph"/>
              <w:numPr>
                <w:ilvl w:val="0"/>
                <w:numId w:val="11"/>
              </w:numPr>
              <w:ind w:left="316" w:hanging="316"/>
              <w:rPr>
                <w:rFonts w:ascii="Arial" w:hAnsi="Arial" w:cs="Arial"/>
                <w:b/>
                <w:bCs/>
                <w:color w:val="000000" w:themeColor="text1"/>
                <w:sz w:val="20"/>
                <w:szCs w:val="20"/>
                <w:lang w:val="lt-LT"/>
              </w:rPr>
            </w:pPr>
            <w:r w:rsidRPr="0087070D">
              <w:rPr>
                <w:rFonts w:ascii="Arial" w:hAnsi="Arial" w:cs="Arial"/>
                <w:b/>
                <w:bCs/>
                <w:color w:val="000000" w:themeColor="text1"/>
                <w:sz w:val="20"/>
                <w:szCs w:val="20"/>
                <w:lang w:val="lt-LT"/>
              </w:rPr>
              <w:lastRenderedPageBreak/>
              <w:t>Apraišai saugos pilno kūno (su paminkštinimu ir diržu)</w:t>
            </w:r>
          </w:p>
        </w:tc>
        <w:tc>
          <w:tcPr>
            <w:tcW w:w="5701" w:type="dxa"/>
            <w:shd w:val="clear" w:color="auto" w:fill="D5DCE4" w:themeFill="text2" w:themeFillTint="33"/>
          </w:tcPr>
          <w:p w14:paraId="1486EFDD" w14:textId="77777777" w:rsidR="00CB0F7A" w:rsidRPr="0087070D" w:rsidRDefault="00CB0F7A" w:rsidP="00CB0F7A">
            <w:pPr>
              <w:pStyle w:val="ListParagraph"/>
              <w:ind w:left="316"/>
              <w:rPr>
                <w:rFonts w:ascii="Arial" w:hAnsi="Arial" w:cs="Arial"/>
                <w:b/>
                <w:bCs/>
                <w:color w:val="000000" w:themeColor="text1"/>
                <w:sz w:val="20"/>
                <w:szCs w:val="20"/>
                <w:lang w:val="lt-LT"/>
              </w:rPr>
            </w:pPr>
          </w:p>
        </w:tc>
      </w:tr>
      <w:tr w:rsidR="00CB0F7A" w:rsidRPr="0087070D" w14:paraId="26066ECB" w14:textId="76A65B18" w:rsidTr="00CB0F7A">
        <w:trPr>
          <w:hidden/>
        </w:trPr>
        <w:tc>
          <w:tcPr>
            <w:tcW w:w="936" w:type="dxa"/>
          </w:tcPr>
          <w:p w14:paraId="48E0BCE2" w14:textId="77777777" w:rsidR="00CB0F7A" w:rsidRPr="0087070D" w:rsidRDefault="00CB0F7A" w:rsidP="000723CF">
            <w:pPr>
              <w:pStyle w:val="ListParagraph"/>
              <w:numPr>
                <w:ilvl w:val="0"/>
                <w:numId w:val="10"/>
              </w:numPr>
              <w:rPr>
                <w:rFonts w:ascii="Arial" w:hAnsi="Arial" w:cs="Arial"/>
                <w:vanish/>
                <w:lang w:val="lt-LT"/>
              </w:rPr>
            </w:pPr>
          </w:p>
          <w:p w14:paraId="70BB00CA" w14:textId="77777777" w:rsidR="00CB0F7A" w:rsidRPr="0087070D" w:rsidRDefault="00CB0F7A" w:rsidP="000723CF">
            <w:pPr>
              <w:pStyle w:val="ListParagraph"/>
              <w:numPr>
                <w:ilvl w:val="1"/>
                <w:numId w:val="10"/>
              </w:numPr>
              <w:ind w:left="413"/>
              <w:rPr>
                <w:rFonts w:ascii="Arial" w:hAnsi="Arial" w:cs="Arial"/>
                <w:lang w:val="lt-LT"/>
              </w:rPr>
            </w:pPr>
          </w:p>
        </w:tc>
        <w:tc>
          <w:tcPr>
            <w:tcW w:w="2115" w:type="dxa"/>
            <w:vAlign w:val="center"/>
          </w:tcPr>
          <w:p w14:paraId="511A4BA7" w14:textId="77777777" w:rsidR="00CB0F7A" w:rsidRPr="0087070D" w:rsidRDefault="00CB0F7A" w:rsidP="008469F0">
            <w:pPr>
              <w:rPr>
                <w:rFonts w:ascii="Arial" w:hAnsi="Arial" w:cs="Arial"/>
                <w:b/>
                <w:bCs/>
                <w:sz w:val="20"/>
                <w:szCs w:val="20"/>
                <w:lang w:val="lt-LT"/>
              </w:rPr>
            </w:pPr>
            <w:proofErr w:type="spellStart"/>
            <w:r w:rsidRPr="0087070D">
              <w:rPr>
                <w:rFonts w:ascii="Arial" w:hAnsi="Arial" w:cs="Arial"/>
                <w:color w:val="000000"/>
                <w:sz w:val="20"/>
                <w:szCs w:val="20"/>
                <w:lang w:val="lt-LT"/>
              </w:rPr>
              <w:t>Inkaravimo</w:t>
            </w:r>
            <w:proofErr w:type="spellEnd"/>
            <w:r w:rsidRPr="0087070D">
              <w:rPr>
                <w:rFonts w:ascii="Arial" w:hAnsi="Arial" w:cs="Arial"/>
                <w:color w:val="000000"/>
                <w:sz w:val="20"/>
                <w:szCs w:val="20"/>
                <w:lang w:val="lt-LT"/>
              </w:rPr>
              <w:t xml:space="preserve"> vietos</w:t>
            </w:r>
          </w:p>
        </w:tc>
        <w:tc>
          <w:tcPr>
            <w:tcW w:w="5808" w:type="dxa"/>
            <w:vAlign w:val="center"/>
          </w:tcPr>
          <w:p w14:paraId="78D532AF"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Turi būti ne mažiau kaip 2 (krūtinėje ir nugaroje). Taip pat nugarinėje pusėje turi būti numatytas prijungimas gelbėjimo įrangai avarijos atveju.</w:t>
            </w:r>
          </w:p>
        </w:tc>
        <w:tc>
          <w:tcPr>
            <w:tcW w:w="5701" w:type="dxa"/>
          </w:tcPr>
          <w:p w14:paraId="6701AF1D" w14:textId="77777777" w:rsidR="00CB0F7A" w:rsidRPr="0087070D" w:rsidRDefault="00CB0F7A" w:rsidP="008469F0">
            <w:pPr>
              <w:jc w:val="both"/>
              <w:rPr>
                <w:rFonts w:ascii="Arial" w:hAnsi="Arial" w:cs="Arial"/>
                <w:color w:val="000000"/>
                <w:sz w:val="20"/>
                <w:szCs w:val="20"/>
                <w:lang w:val="lt-LT"/>
              </w:rPr>
            </w:pPr>
          </w:p>
        </w:tc>
      </w:tr>
      <w:tr w:rsidR="00CB0F7A" w:rsidRPr="0087070D" w14:paraId="170520D0" w14:textId="46CE6091" w:rsidTr="00CB0F7A">
        <w:tc>
          <w:tcPr>
            <w:tcW w:w="936" w:type="dxa"/>
          </w:tcPr>
          <w:p w14:paraId="5FD5281A"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F705CCB"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Kritimo indikatoriai</w:t>
            </w:r>
          </w:p>
        </w:tc>
        <w:tc>
          <w:tcPr>
            <w:tcW w:w="5808" w:type="dxa"/>
            <w:vAlign w:val="center"/>
          </w:tcPr>
          <w:p w14:paraId="64A48813"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Turi būti nugarinėje ir/ar krūtinės pusėje.</w:t>
            </w:r>
          </w:p>
        </w:tc>
        <w:tc>
          <w:tcPr>
            <w:tcW w:w="5701" w:type="dxa"/>
          </w:tcPr>
          <w:p w14:paraId="765B6DFE" w14:textId="77777777" w:rsidR="00CB0F7A" w:rsidRPr="0087070D" w:rsidRDefault="00CB0F7A" w:rsidP="008469F0">
            <w:pPr>
              <w:jc w:val="both"/>
              <w:rPr>
                <w:rFonts w:ascii="Arial" w:hAnsi="Arial" w:cs="Arial"/>
                <w:color w:val="000000"/>
                <w:sz w:val="20"/>
                <w:szCs w:val="20"/>
                <w:lang w:val="lt-LT"/>
              </w:rPr>
            </w:pPr>
          </w:p>
        </w:tc>
      </w:tr>
      <w:tr w:rsidR="00CB0F7A" w:rsidRPr="0087070D" w14:paraId="18E5BAB5" w14:textId="32DD4069" w:rsidTr="00CB0F7A">
        <w:tc>
          <w:tcPr>
            <w:tcW w:w="936" w:type="dxa"/>
          </w:tcPr>
          <w:p w14:paraId="3AC89238"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B9E5333"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Juosmens diržas</w:t>
            </w:r>
          </w:p>
        </w:tc>
        <w:tc>
          <w:tcPr>
            <w:tcW w:w="5808" w:type="dxa"/>
            <w:vAlign w:val="center"/>
          </w:tcPr>
          <w:p w14:paraId="43EA91BC"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 xml:space="preserve">Šonuose pritvirtintos kilpos skirtos darbo padėties fiksavimo lynams prijungti. Juosmens diržo vidinėje dalyje įdėta paminkštinta medžiaga. </w:t>
            </w:r>
          </w:p>
        </w:tc>
        <w:tc>
          <w:tcPr>
            <w:tcW w:w="5701" w:type="dxa"/>
          </w:tcPr>
          <w:p w14:paraId="6CFCC340" w14:textId="77777777" w:rsidR="00CB0F7A" w:rsidRPr="0087070D" w:rsidRDefault="00CB0F7A" w:rsidP="008469F0">
            <w:pPr>
              <w:jc w:val="both"/>
              <w:rPr>
                <w:rFonts w:ascii="Arial" w:hAnsi="Arial" w:cs="Arial"/>
                <w:color w:val="000000"/>
                <w:sz w:val="20"/>
                <w:szCs w:val="20"/>
                <w:lang w:val="lt-LT"/>
              </w:rPr>
            </w:pPr>
          </w:p>
        </w:tc>
      </w:tr>
      <w:tr w:rsidR="00CB0F7A" w:rsidRPr="0087070D" w14:paraId="3A439B8B" w14:textId="7477F6D4" w:rsidTr="00CB0F7A">
        <w:tc>
          <w:tcPr>
            <w:tcW w:w="936" w:type="dxa"/>
          </w:tcPr>
          <w:p w14:paraId="40386A53"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F53D150" w14:textId="77777777" w:rsidR="00CB0F7A" w:rsidRPr="0087070D" w:rsidRDefault="00CB0F7A" w:rsidP="008469F0">
            <w:pPr>
              <w:rPr>
                <w:rFonts w:ascii="Arial" w:hAnsi="Arial" w:cs="Arial"/>
                <w:b/>
                <w:bCs/>
                <w:sz w:val="20"/>
                <w:szCs w:val="20"/>
                <w:lang w:val="lt-LT"/>
              </w:rPr>
            </w:pPr>
            <w:proofErr w:type="spellStart"/>
            <w:r w:rsidRPr="0087070D">
              <w:rPr>
                <w:rFonts w:ascii="Arial" w:hAnsi="Arial" w:cs="Arial"/>
                <w:color w:val="000000"/>
                <w:sz w:val="20"/>
                <w:szCs w:val="20"/>
                <w:lang w:val="lt-LT"/>
              </w:rPr>
              <w:t>Apraišų</w:t>
            </w:r>
            <w:proofErr w:type="spellEnd"/>
            <w:r w:rsidRPr="0087070D">
              <w:rPr>
                <w:rFonts w:ascii="Arial" w:hAnsi="Arial" w:cs="Arial"/>
                <w:color w:val="000000"/>
                <w:sz w:val="20"/>
                <w:szCs w:val="20"/>
                <w:lang w:val="lt-LT"/>
              </w:rPr>
              <w:t xml:space="preserve"> kojų juostos</w:t>
            </w:r>
          </w:p>
        </w:tc>
        <w:tc>
          <w:tcPr>
            <w:tcW w:w="5808" w:type="dxa"/>
            <w:vAlign w:val="center"/>
          </w:tcPr>
          <w:p w14:paraId="5D91B7C3"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Turi būti su paminkštinimu ir susiūtos tarpusavyje.</w:t>
            </w:r>
          </w:p>
        </w:tc>
        <w:tc>
          <w:tcPr>
            <w:tcW w:w="5701" w:type="dxa"/>
          </w:tcPr>
          <w:p w14:paraId="39451355" w14:textId="77777777" w:rsidR="00CB0F7A" w:rsidRPr="0087070D" w:rsidRDefault="00CB0F7A" w:rsidP="008469F0">
            <w:pPr>
              <w:jc w:val="both"/>
              <w:rPr>
                <w:rFonts w:ascii="Arial" w:hAnsi="Arial" w:cs="Arial"/>
                <w:color w:val="000000"/>
                <w:sz w:val="20"/>
                <w:szCs w:val="20"/>
                <w:lang w:val="lt-LT"/>
              </w:rPr>
            </w:pPr>
          </w:p>
        </w:tc>
      </w:tr>
      <w:tr w:rsidR="00CB0F7A" w:rsidRPr="0087070D" w14:paraId="06779F05" w14:textId="5246AA99" w:rsidTr="00CB0F7A">
        <w:tc>
          <w:tcPr>
            <w:tcW w:w="936" w:type="dxa"/>
          </w:tcPr>
          <w:p w14:paraId="4EB2E5F5"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02CC644"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Reguliuojama apimtis</w:t>
            </w:r>
          </w:p>
        </w:tc>
        <w:tc>
          <w:tcPr>
            <w:tcW w:w="5808" w:type="dxa"/>
            <w:vAlign w:val="center"/>
          </w:tcPr>
          <w:p w14:paraId="10BEE583"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 xml:space="preserve">Turi būti reguliuojamas pečių, kojų ir krūtinės dirželių ilgis su dirželių laisvų galų fiksatoriais. </w:t>
            </w:r>
          </w:p>
        </w:tc>
        <w:tc>
          <w:tcPr>
            <w:tcW w:w="5701" w:type="dxa"/>
          </w:tcPr>
          <w:p w14:paraId="7C0B8D64" w14:textId="77777777" w:rsidR="00CB0F7A" w:rsidRPr="0087070D" w:rsidRDefault="00CB0F7A" w:rsidP="008469F0">
            <w:pPr>
              <w:jc w:val="both"/>
              <w:rPr>
                <w:rFonts w:ascii="Arial" w:hAnsi="Arial" w:cs="Arial"/>
                <w:color w:val="000000"/>
                <w:sz w:val="20"/>
                <w:szCs w:val="20"/>
                <w:lang w:val="lt-LT"/>
              </w:rPr>
            </w:pPr>
          </w:p>
        </w:tc>
      </w:tr>
      <w:tr w:rsidR="00CB0F7A" w:rsidRPr="0087070D" w14:paraId="00B1BF88" w14:textId="4896C554" w:rsidTr="00CB0F7A">
        <w:tc>
          <w:tcPr>
            <w:tcW w:w="936" w:type="dxa"/>
          </w:tcPr>
          <w:p w14:paraId="361C40C8"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4EE1ACF"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Juostų sagtys</w:t>
            </w:r>
          </w:p>
        </w:tc>
        <w:tc>
          <w:tcPr>
            <w:tcW w:w="5808" w:type="dxa"/>
            <w:vAlign w:val="center"/>
          </w:tcPr>
          <w:p w14:paraId="6D877573"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Turi būti greito užsegimo / atsegimo (automatinės), apsaugotos nuo savaiminio atsilaisvinimo.</w:t>
            </w:r>
          </w:p>
        </w:tc>
        <w:tc>
          <w:tcPr>
            <w:tcW w:w="5701" w:type="dxa"/>
          </w:tcPr>
          <w:p w14:paraId="5B1CF451" w14:textId="77777777" w:rsidR="00CB0F7A" w:rsidRPr="0087070D" w:rsidRDefault="00CB0F7A" w:rsidP="008469F0">
            <w:pPr>
              <w:jc w:val="both"/>
              <w:rPr>
                <w:rFonts w:ascii="Arial" w:hAnsi="Arial" w:cs="Arial"/>
                <w:color w:val="000000"/>
                <w:sz w:val="20"/>
                <w:szCs w:val="20"/>
                <w:lang w:val="lt-LT"/>
              </w:rPr>
            </w:pPr>
          </w:p>
        </w:tc>
      </w:tr>
      <w:tr w:rsidR="00CB0F7A" w:rsidRPr="0087070D" w14:paraId="3FB94B94" w14:textId="6AEFD718" w:rsidTr="00CB0F7A">
        <w:tc>
          <w:tcPr>
            <w:tcW w:w="936" w:type="dxa"/>
          </w:tcPr>
          <w:p w14:paraId="3E0D7689"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5892D1B"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 xml:space="preserve">Išlaikymo masė </w:t>
            </w:r>
          </w:p>
        </w:tc>
        <w:tc>
          <w:tcPr>
            <w:tcW w:w="5808" w:type="dxa"/>
            <w:vAlign w:val="center"/>
          </w:tcPr>
          <w:p w14:paraId="1A9420C1"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Ne mažiau kaip 140 kg.</w:t>
            </w:r>
          </w:p>
        </w:tc>
        <w:tc>
          <w:tcPr>
            <w:tcW w:w="5701" w:type="dxa"/>
          </w:tcPr>
          <w:p w14:paraId="0E1BB04A" w14:textId="77777777" w:rsidR="00CB0F7A" w:rsidRPr="0087070D" w:rsidRDefault="00CB0F7A" w:rsidP="008469F0">
            <w:pPr>
              <w:jc w:val="both"/>
              <w:rPr>
                <w:rFonts w:ascii="Arial" w:hAnsi="Arial" w:cs="Arial"/>
                <w:color w:val="000000"/>
                <w:sz w:val="20"/>
                <w:szCs w:val="20"/>
                <w:lang w:val="lt-LT"/>
              </w:rPr>
            </w:pPr>
          </w:p>
        </w:tc>
      </w:tr>
      <w:tr w:rsidR="00CB0F7A" w:rsidRPr="0087070D" w14:paraId="3A0D9504" w14:textId="62408C36" w:rsidTr="00CB0F7A">
        <w:tc>
          <w:tcPr>
            <w:tcW w:w="936" w:type="dxa"/>
          </w:tcPr>
          <w:p w14:paraId="429540D6"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2E523F0"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Galiojimo laikas</w:t>
            </w:r>
          </w:p>
        </w:tc>
        <w:tc>
          <w:tcPr>
            <w:tcW w:w="5808" w:type="dxa"/>
            <w:vAlign w:val="center"/>
          </w:tcPr>
          <w:p w14:paraId="5BA091FE"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614FD147" w14:textId="77777777" w:rsidR="00CB0F7A" w:rsidRPr="0087070D" w:rsidRDefault="00CB0F7A" w:rsidP="008469F0">
            <w:pPr>
              <w:jc w:val="both"/>
              <w:rPr>
                <w:rFonts w:ascii="Arial" w:hAnsi="Arial" w:cs="Arial"/>
                <w:color w:val="000000"/>
                <w:sz w:val="20"/>
                <w:szCs w:val="20"/>
                <w:lang w:val="lt-LT"/>
              </w:rPr>
            </w:pPr>
          </w:p>
        </w:tc>
      </w:tr>
      <w:tr w:rsidR="00CB0F7A" w:rsidRPr="0087070D" w14:paraId="6DC1CA0A" w14:textId="10E2A13B" w:rsidTr="00CB0F7A">
        <w:tc>
          <w:tcPr>
            <w:tcW w:w="936" w:type="dxa"/>
          </w:tcPr>
          <w:p w14:paraId="361A88D4"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30006B5"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Ženklinimas</w:t>
            </w:r>
          </w:p>
        </w:tc>
        <w:tc>
          <w:tcPr>
            <w:tcW w:w="5808" w:type="dxa"/>
            <w:vAlign w:val="center"/>
          </w:tcPr>
          <w:p w14:paraId="230E117E"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CE (arba lygiavertis).</w:t>
            </w:r>
          </w:p>
        </w:tc>
        <w:tc>
          <w:tcPr>
            <w:tcW w:w="5701" w:type="dxa"/>
          </w:tcPr>
          <w:p w14:paraId="61500609" w14:textId="77777777" w:rsidR="00CB0F7A" w:rsidRPr="0087070D" w:rsidRDefault="00CB0F7A" w:rsidP="008469F0">
            <w:pPr>
              <w:jc w:val="both"/>
              <w:rPr>
                <w:rFonts w:ascii="Arial" w:hAnsi="Arial" w:cs="Arial"/>
                <w:color w:val="000000"/>
                <w:sz w:val="20"/>
                <w:szCs w:val="20"/>
                <w:lang w:val="lt-LT"/>
              </w:rPr>
            </w:pPr>
          </w:p>
        </w:tc>
      </w:tr>
      <w:tr w:rsidR="00CB0F7A" w:rsidRPr="0087070D" w14:paraId="268FF71B" w14:textId="61829614" w:rsidTr="00CB0F7A">
        <w:tc>
          <w:tcPr>
            <w:tcW w:w="936" w:type="dxa"/>
          </w:tcPr>
          <w:p w14:paraId="3E70D579"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9BA55E8"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Standartas</w:t>
            </w:r>
          </w:p>
        </w:tc>
        <w:tc>
          <w:tcPr>
            <w:tcW w:w="5808" w:type="dxa"/>
            <w:vAlign w:val="center"/>
          </w:tcPr>
          <w:p w14:paraId="4C7E5BAE"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EN 361 (arba lygiavertis).</w:t>
            </w:r>
          </w:p>
        </w:tc>
        <w:tc>
          <w:tcPr>
            <w:tcW w:w="5701" w:type="dxa"/>
          </w:tcPr>
          <w:p w14:paraId="69C47AB2" w14:textId="77777777" w:rsidR="00CB0F7A" w:rsidRPr="0087070D" w:rsidRDefault="00CB0F7A" w:rsidP="008469F0">
            <w:pPr>
              <w:jc w:val="both"/>
              <w:rPr>
                <w:rFonts w:ascii="Arial" w:hAnsi="Arial" w:cs="Arial"/>
                <w:color w:val="000000"/>
                <w:sz w:val="20"/>
                <w:szCs w:val="20"/>
                <w:lang w:val="lt-LT"/>
              </w:rPr>
            </w:pPr>
          </w:p>
        </w:tc>
      </w:tr>
      <w:tr w:rsidR="00CB0F7A" w:rsidRPr="0087070D" w14:paraId="14F5A9D5" w14:textId="375AD3E0" w:rsidTr="00CB0F7A">
        <w:tc>
          <w:tcPr>
            <w:tcW w:w="936" w:type="dxa"/>
          </w:tcPr>
          <w:p w14:paraId="7C0798E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A82BF4C"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Standartas</w:t>
            </w:r>
          </w:p>
        </w:tc>
        <w:tc>
          <w:tcPr>
            <w:tcW w:w="5808" w:type="dxa"/>
            <w:vAlign w:val="center"/>
          </w:tcPr>
          <w:p w14:paraId="14F1A28D"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EN 358 (arba lygiavertis).</w:t>
            </w:r>
          </w:p>
        </w:tc>
        <w:tc>
          <w:tcPr>
            <w:tcW w:w="5701" w:type="dxa"/>
          </w:tcPr>
          <w:p w14:paraId="327F136A" w14:textId="77777777" w:rsidR="00CB0F7A" w:rsidRPr="0087070D" w:rsidRDefault="00CB0F7A" w:rsidP="008469F0">
            <w:pPr>
              <w:jc w:val="both"/>
              <w:rPr>
                <w:rFonts w:ascii="Arial" w:hAnsi="Arial" w:cs="Arial"/>
                <w:color w:val="000000"/>
                <w:sz w:val="20"/>
                <w:szCs w:val="20"/>
                <w:lang w:val="lt-LT"/>
              </w:rPr>
            </w:pPr>
          </w:p>
        </w:tc>
      </w:tr>
      <w:tr w:rsidR="00CB0F7A" w:rsidRPr="0087070D" w14:paraId="5F3B44D9" w14:textId="64FD91EB" w:rsidTr="00CB0F7A">
        <w:tc>
          <w:tcPr>
            <w:tcW w:w="936" w:type="dxa"/>
          </w:tcPr>
          <w:p w14:paraId="2F81031B"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360FB87" w14:textId="77777777" w:rsidR="00CB0F7A" w:rsidRPr="0087070D" w:rsidRDefault="00CB0F7A" w:rsidP="008469F0">
            <w:pPr>
              <w:rPr>
                <w:rFonts w:ascii="Arial" w:hAnsi="Arial" w:cs="Arial"/>
                <w:b/>
                <w:bCs/>
                <w:sz w:val="20"/>
                <w:szCs w:val="20"/>
                <w:lang w:val="lt-LT"/>
              </w:rPr>
            </w:pPr>
            <w:r w:rsidRPr="0087070D">
              <w:rPr>
                <w:rFonts w:ascii="Arial" w:hAnsi="Arial" w:cs="Arial"/>
                <w:color w:val="000000"/>
                <w:sz w:val="20"/>
                <w:szCs w:val="20"/>
                <w:lang w:val="lt-LT"/>
              </w:rPr>
              <w:t>Dydžiai</w:t>
            </w:r>
          </w:p>
        </w:tc>
        <w:tc>
          <w:tcPr>
            <w:tcW w:w="5808" w:type="dxa"/>
            <w:vAlign w:val="center"/>
          </w:tcPr>
          <w:p w14:paraId="3A9E1FEB" w14:textId="77777777" w:rsidR="00CB0F7A" w:rsidRPr="0087070D" w:rsidRDefault="00CB0F7A" w:rsidP="008469F0">
            <w:pPr>
              <w:jc w:val="both"/>
              <w:rPr>
                <w:rFonts w:ascii="Arial" w:hAnsi="Arial" w:cs="Arial"/>
                <w:b/>
                <w:bCs/>
                <w:sz w:val="20"/>
                <w:szCs w:val="20"/>
                <w:lang w:val="lt-LT"/>
              </w:rPr>
            </w:pPr>
            <w:r w:rsidRPr="0087070D">
              <w:rPr>
                <w:rFonts w:ascii="Arial" w:hAnsi="Arial" w:cs="Arial"/>
                <w:color w:val="000000"/>
                <w:sz w:val="20"/>
                <w:szCs w:val="20"/>
                <w:lang w:val="lt-LT"/>
              </w:rPr>
              <w:t>M–XL; XXL ar kitas lygiavertis ženklinimas.</w:t>
            </w:r>
          </w:p>
        </w:tc>
        <w:tc>
          <w:tcPr>
            <w:tcW w:w="5701" w:type="dxa"/>
          </w:tcPr>
          <w:p w14:paraId="6ED3C480" w14:textId="77777777" w:rsidR="00CB0F7A" w:rsidRPr="0087070D" w:rsidRDefault="00CB0F7A" w:rsidP="008469F0">
            <w:pPr>
              <w:jc w:val="both"/>
              <w:rPr>
                <w:rFonts w:ascii="Arial" w:hAnsi="Arial" w:cs="Arial"/>
                <w:color w:val="000000"/>
                <w:sz w:val="20"/>
                <w:szCs w:val="20"/>
                <w:lang w:val="lt-LT"/>
              </w:rPr>
            </w:pPr>
          </w:p>
        </w:tc>
      </w:tr>
      <w:tr w:rsidR="00CB0F7A" w:rsidRPr="0087070D" w14:paraId="7C7CBDAF" w14:textId="507C336E" w:rsidTr="00CB0F7A">
        <w:tc>
          <w:tcPr>
            <w:tcW w:w="8859" w:type="dxa"/>
            <w:gridSpan w:val="3"/>
            <w:shd w:val="clear" w:color="auto" w:fill="D5DCE4" w:themeFill="text2" w:themeFillTint="33"/>
          </w:tcPr>
          <w:p w14:paraId="7FCD27CC" w14:textId="7039CEFB" w:rsidR="00CB0F7A" w:rsidRPr="0087070D" w:rsidRDefault="00CB0F7A" w:rsidP="000723CF">
            <w:pPr>
              <w:pStyle w:val="ListParagraph"/>
              <w:numPr>
                <w:ilvl w:val="0"/>
                <w:numId w:val="12"/>
              </w:numPr>
              <w:jc w:val="both"/>
              <w:rPr>
                <w:rFonts w:ascii="Arial" w:hAnsi="Arial" w:cs="Arial"/>
                <w:b/>
                <w:bCs/>
                <w:color w:val="000000"/>
                <w:sz w:val="20"/>
                <w:szCs w:val="20"/>
                <w:lang w:val="lt-LT"/>
              </w:rPr>
            </w:pPr>
            <w:r w:rsidRPr="0087070D">
              <w:rPr>
                <w:rFonts w:ascii="Arial" w:hAnsi="Arial" w:cs="Arial"/>
                <w:b/>
                <w:bCs/>
                <w:color w:val="000000"/>
                <w:sz w:val="20"/>
                <w:szCs w:val="20"/>
                <w:lang w:val="lt-LT"/>
              </w:rPr>
              <w:t>Lynai</w:t>
            </w:r>
          </w:p>
        </w:tc>
        <w:tc>
          <w:tcPr>
            <w:tcW w:w="5701" w:type="dxa"/>
            <w:shd w:val="clear" w:color="auto" w:fill="D5DCE4" w:themeFill="text2" w:themeFillTint="33"/>
          </w:tcPr>
          <w:p w14:paraId="47CDD190" w14:textId="77777777" w:rsidR="00CB0F7A" w:rsidRPr="0087070D" w:rsidRDefault="00CB0F7A" w:rsidP="00CB0F7A">
            <w:pPr>
              <w:ind w:left="360"/>
              <w:jc w:val="both"/>
              <w:rPr>
                <w:rFonts w:ascii="Arial" w:hAnsi="Arial" w:cs="Arial"/>
                <w:b/>
                <w:bCs/>
                <w:color w:val="000000"/>
                <w:sz w:val="20"/>
                <w:szCs w:val="20"/>
                <w:lang w:val="lt-LT"/>
              </w:rPr>
            </w:pPr>
          </w:p>
        </w:tc>
      </w:tr>
      <w:tr w:rsidR="00CB0F7A" w:rsidRPr="0087070D" w14:paraId="21995237" w14:textId="3BF2B531" w:rsidTr="00CB0F7A">
        <w:tc>
          <w:tcPr>
            <w:tcW w:w="8859" w:type="dxa"/>
            <w:gridSpan w:val="3"/>
            <w:shd w:val="clear" w:color="auto" w:fill="D5DCE4" w:themeFill="text2" w:themeFillTint="33"/>
          </w:tcPr>
          <w:p w14:paraId="5885D716" w14:textId="77777777" w:rsidR="00CB0F7A" w:rsidRPr="0087070D" w:rsidRDefault="00CB0F7A" w:rsidP="000723CF">
            <w:pPr>
              <w:pStyle w:val="ListParagraph"/>
              <w:numPr>
                <w:ilvl w:val="0"/>
                <w:numId w:val="11"/>
              </w:numPr>
              <w:ind w:left="316" w:hanging="316"/>
              <w:rPr>
                <w:rFonts w:ascii="Arial" w:hAnsi="Arial" w:cs="Arial"/>
                <w:b/>
                <w:bCs/>
                <w:color w:val="000000"/>
                <w:sz w:val="20"/>
                <w:szCs w:val="20"/>
                <w:lang w:val="lt-LT"/>
              </w:rPr>
            </w:pPr>
            <w:r w:rsidRPr="0087070D">
              <w:rPr>
                <w:rFonts w:ascii="Arial" w:hAnsi="Arial" w:cs="Arial"/>
                <w:b/>
                <w:bCs/>
                <w:color w:val="000000"/>
                <w:sz w:val="20"/>
                <w:szCs w:val="20"/>
                <w:lang w:val="lt-LT"/>
              </w:rPr>
              <w:t>Lynas saugos darbo padėties fiksavimui</w:t>
            </w:r>
          </w:p>
        </w:tc>
        <w:tc>
          <w:tcPr>
            <w:tcW w:w="5701" w:type="dxa"/>
            <w:shd w:val="clear" w:color="auto" w:fill="D5DCE4" w:themeFill="text2" w:themeFillTint="33"/>
          </w:tcPr>
          <w:p w14:paraId="691DDBB6" w14:textId="77777777" w:rsidR="00CB0F7A" w:rsidRPr="0087070D" w:rsidRDefault="00CB0F7A" w:rsidP="00CB0F7A">
            <w:pPr>
              <w:pStyle w:val="ListParagraph"/>
              <w:ind w:left="316"/>
              <w:rPr>
                <w:rFonts w:ascii="Arial" w:hAnsi="Arial" w:cs="Arial"/>
                <w:b/>
                <w:bCs/>
                <w:color w:val="000000"/>
                <w:sz w:val="20"/>
                <w:szCs w:val="20"/>
                <w:lang w:val="lt-LT"/>
              </w:rPr>
            </w:pPr>
          </w:p>
        </w:tc>
      </w:tr>
      <w:tr w:rsidR="00CB0F7A" w:rsidRPr="0087070D" w14:paraId="464C087D" w14:textId="05473AC3" w:rsidTr="00CB0F7A">
        <w:trPr>
          <w:hidden/>
        </w:trPr>
        <w:tc>
          <w:tcPr>
            <w:tcW w:w="936" w:type="dxa"/>
          </w:tcPr>
          <w:p w14:paraId="11F3DF0D" w14:textId="77777777" w:rsidR="00CB0F7A" w:rsidRPr="0087070D" w:rsidRDefault="00CB0F7A" w:rsidP="000723CF">
            <w:pPr>
              <w:pStyle w:val="ListParagraph"/>
              <w:numPr>
                <w:ilvl w:val="0"/>
                <w:numId w:val="10"/>
              </w:numPr>
              <w:rPr>
                <w:rFonts w:ascii="Arial" w:hAnsi="Arial" w:cs="Arial"/>
                <w:vanish/>
                <w:lang w:val="lt-LT"/>
              </w:rPr>
            </w:pPr>
          </w:p>
          <w:p w14:paraId="53C0ABBF" w14:textId="77777777" w:rsidR="00CB0F7A" w:rsidRPr="0087070D" w:rsidRDefault="00CB0F7A" w:rsidP="000723CF">
            <w:pPr>
              <w:pStyle w:val="ListParagraph"/>
              <w:numPr>
                <w:ilvl w:val="1"/>
                <w:numId w:val="10"/>
              </w:numPr>
              <w:ind w:left="413"/>
              <w:rPr>
                <w:rFonts w:ascii="Arial" w:hAnsi="Arial" w:cs="Arial"/>
                <w:lang w:val="lt-LT"/>
              </w:rPr>
            </w:pPr>
          </w:p>
        </w:tc>
        <w:tc>
          <w:tcPr>
            <w:tcW w:w="2115" w:type="dxa"/>
            <w:vAlign w:val="center"/>
          </w:tcPr>
          <w:p w14:paraId="218996C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Pritaikymas</w:t>
            </w:r>
          </w:p>
        </w:tc>
        <w:tc>
          <w:tcPr>
            <w:tcW w:w="5808" w:type="dxa"/>
            <w:vAlign w:val="center"/>
          </w:tcPr>
          <w:p w14:paraId="366B1D33"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Turi būti reguliuojamas ilgis, skirtas ir pritaikytas tvirtinti prie </w:t>
            </w:r>
            <w:r w:rsidRPr="0087070D">
              <w:rPr>
                <w:rFonts w:ascii="Arial" w:hAnsi="Arial" w:cs="Arial"/>
                <w:color w:val="000000" w:themeColor="text1"/>
                <w:sz w:val="20"/>
                <w:szCs w:val="20"/>
                <w:lang w:val="lt-LT"/>
              </w:rPr>
              <w:t xml:space="preserve">šoninių apraišo diržo </w:t>
            </w:r>
            <w:r w:rsidRPr="0087070D">
              <w:rPr>
                <w:rFonts w:ascii="Arial" w:hAnsi="Arial" w:cs="Arial"/>
                <w:color w:val="000000"/>
                <w:sz w:val="20"/>
                <w:szCs w:val="20"/>
                <w:lang w:val="lt-LT"/>
              </w:rPr>
              <w:t>kilpų.</w:t>
            </w:r>
          </w:p>
        </w:tc>
        <w:tc>
          <w:tcPr>
            <w:tcW w:w="5701" w:type="dxa"/>
          </w:tcPr>
          <w:p w14:paraId="18A5F3AE" w14:textId="77777777" w:rsidR="00CB0F7A" w:rsidRPr="0087070D" w:rsidRDefault="00CB0F7A" w:rsidP="008469F0">
            <w:pPr>
              <w:jc w:val="both"/>
              <w:rPr>
                <w:rFonts w:ascii="Arial" w:hAnsi="Arial" w:cs="Arial"/>
                <w:color w:val="000000"/>
                <w:sz w:val="20"/>
                <w:szCs w:val="20"/>
                <w:lang w:val="lt-LT"/>
              </w:rPr>
            </w:pPr>
          </w:p>
        </w:tc>
      </w:tr>
      <w:tr w:rsidR="00CB0F7A" w:rsidRPr="0087070D" w14:paraId="6989C30C" w14:textId="1488FE64" w:rsidTr="00CB0F7A">
        <w:tc>
          <w:tcPr>
            <w:tcW w:w="936" w:type="dxa"/>
          </w:tcPr>
          <w:p w14:paraId="6DEE90E1"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438F009"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 xml:space="preserve">Ilgis </w:t>
            </w:r>
          </w:p>
        </w:tc>
        <w:tc>
          <w:tcPr>
            <w:tcW w:w="5808" w:type="dxa"/>
            <w:vAlign w:val="center"/>
          </w:tcPr>
          <w:p w14:paraId="475D837A"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2 m ± 0,2 m</w:t>
            </w:r>
          </w:p>
        </w:tc>
        <w:tc>
          <w:tcPr>
            <w:tcW w:w="5701" w:type="dxa"/>
          </w:tcPr>
          <w:p w14:paraId="66940F6D" w14:textId="77777777" w:rsidR="00CB0F7A" w:rsidRPr="0087070D" w:rsidRDefault="00CB0F7A" w:rsidP="008469F0">
            <w:pPr>
              <w:jc w:val="both"/>
              <w:rPr>
                <w:rFonts w:ascii="Arial" w:hAnsi="Arial" w:cs="Arial"/>
                <w:color w:val="000000"/>
                <w:sz w:val="20"/>
                <w:szCs w:val="20"/>
                <w:lang w:val="lt-LT"/>
              </w:rPr>
            </w:pPr>
          </w:p>
        </w:tc>
      </w:tr>
      <w:tr w:rsidR="00CB0F7A" w:rsidRPr="0087070D" w14:paraId="2FD304E1" w14:textId="17D71DF9" w:rsidTr="00CB0F7A">
        <w:tc>
          <w:tcPr>
            <w:tcW w:w="936" w:type="dxa"/>
          </w:tcPr>
          <w:p w14:paraId="650C9A7E"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F8FCCA2"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Jungtys</w:t>
            </w:r>
          </w:p>
        </w:tc>
        <w:tc>
          <w:tcPr>
            <w:tcW w:w="5808" w:type="dxa"/>
            <w:vAlign w:val="center"/>
          </w:tcPr>
          <w:p w14:paraId="3AAA3C2B"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Lyno galuose įrengti integruoti karabinai</w:t>
            </w:r>
          </w:p>
        </w:tc>
        <w:tc>
          <w:tcPr>
            <w:tcW w:w="5701" w:type="dxa"/>
          </w:tcPr>
          <w:p w14:paraId="32A59613" w14:textId="77777777" w:rsidR="00CB0F7A" w:rsidRPr="0087070D" w:rsidRDefault="00CB0F7A" w:rsidP="008469F0">
            <w:pPr>
              <w:jc w:val="both"/>
              <w:rPr>
                <w:rFonts w:ascii="Arial" w:hAnsi="Arial" w:cs="Arial"/>
                <w:color w:val="000000"/>
                <w:sz w:val="20"/>
                <w:szCs w:val="20"/>
                <w:lang w:val="lt-LT"/>
              </w:rPr>
            </w:pPr>
          </w:p>
        </w:tc>
      </w:tr>
      <w:tr w:rsidR="00CB0F7A" w:rsidRPr="0087070D" w14:paraId="680A4C85" w14:textId="18DEED02" w:rsidTr="00CB0F7A">
        <w:tc>
          <w:tcPr>
            <w:tcW w:w="936" w:type="dxa"/>
          </w:tcPr>
          <w:p w14:paraId="4D6EFB9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5B781A4"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Jungčių žiotys</w:t>
            </w:r>
          </w:p>
        </w:tc>
        <w:tc>
          <w:tcPr>
            <w:tcW w:w="5808" w:type="dxa"/>
            <w:vAlign w:val="center"/>
          </w:tcPr>
          <w:p w14:paraId="5BF52E9E"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Karabinų atsidarymo anga ne mažesnė nei 12 mm.</w:t>
            </w:r>
          </w:p>
        </w:tc>
        <w:tc>
          <w:tcPr>
            <w:tcW w:w="5701" w:type="dxa"/>
          </w:tcPr>
          <w:p w14:paraId="3B3729D6" w14:textId="77777777" w:rsidR="00CB0F7A" w:rsidRPr="0087070D" w:rsidRDefault="00CB0F7A" w:rsidP="008469F0">
            <w:pPr>
              <w:jc w:val="both"/>
              <w:rPr>
                <w:rFonts w:ascii="Arial" w:hAnsi="Arial" w:cs="Arial"/>
                <w:color w:val="000000"/>
                <w:sz w:val="20"/>
                <w:szCs w:val="20"/>
                <w:lang w:val="lt-LT"/>
              </w:rPr>
            </w:pPr>
          </w:p>
        </w:tc>
      </w:tr>
      <w:tr w:rsidR="00CB0F7A" w:rsidRPr="0087070D" w14:paraId="75A257A4" w14:textId="1BFAE6A2" w:rsidTr="00CB0F7A">
        <w:tc>
          <w:tcPr>
            <w:tcW w:w="936" w:type="dxa"/>
          </w:tcPr>
          <w:p w14:paraId="6E268472"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56B40C7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544EFF3B"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036E9239" w14:textId="77777777" w:rsidR="00CB0F7A" w:rsidRPr="0087070D" w:rsidRDefault="00CB0F7A" w:rsidP="008469F0">
            <w:pPr>
              <w:jc w:val="both"/>
              <w:rPr>
                <w:rFonts w:ascii="Arial" w:hAnsi="Arial" w:cs="Arial"/>
                <w:color w:val="000000"/>
                <w:sz w:val="20"/>
                <w:szCs w:val="20"/>
                <w:lang w:val="lt-LT"/>
              </w:rPr>
            </w:pPr>
          </w:p>
        </w:tc>
      </w:tr>
      <w:tr w:rsidR="00CB0F7A" w:rsidRPr="0087070D" w14:paraId="4E126B36" w14:textId="426CE002" w:rsidTr="00CB0F7A">
        <w:tc>
          <w:tcPr>
            <w:tcW w:w="936" w:type="dxa"/>
          </w:tcPr>
          <w:p w14:paraId="70092D47"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B1B02F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464E8A0A"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65DA73FB" w14:textId="77777777" w:rsidR="00CB0F7A" w:rsidRPr="0087070D" w:rsidRDefault="00CB0F7A" w:rsidP="008469F0">
            <w:pPr>
              <w:jc w:val="both"/>
              <w:rPr>
                <w:rFonts w:ascii="Arial" w:hAnsi="Arial" w:cs="Arial"/>
                <w:color w:val="000000"/>
                <w:sz w:val="20"/>
                <w:szCs w:val="20"/>
                <w:lang w:val="lt-LT"/>
              </w:rPr>
            </w:pPr>
          </w:p>
        </w:tc>
      </w:tr>
      <w:tr w:rsidR="00CB0F7A" w:rsidRPr="0087070D" w14:paraId="32623C69" w14:textId="10287226" w:rsidTr="00CB0F7A">
        <w:tc>
          <w:tcPr>
            <w:tcW w:w="936" w:type="dxa"/>
          </w:tcPr>
          <w:p w14:paraId="33A7DEB2"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A17119B"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vAlign w:val="center"/>
          </w:tcPr>
          <w:p w14:paraId="720B30F6"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sz w:val="20"/>
                <w:szCs w:val="20"/>
                <w:lang w:val="lt-LT"/>
              </w:rPr>
              <w:t>CE (arba lygiavertis).</w:t>
            </w:r>
          </w:p>
        </w:tc>
        <w:tc>
          <w:tcPr>
            <w:tcW w:w="5701" w:type="dxa"/>
          </w:tcPr>
          <w:p w14:paraId="7AAFDE90" w14:textId="77777777" w:rsidR="00CB0F7A" w:rsidRPr="0087070D" w:rsidRDefault="00CB0F7A" w:rsidP="008469F0">
            <w:pPr>
              <w:jc w:val="both"/>
              <w:rPr>
                <w:rFonts w:ascii="Arial" w:hAnsi="Arial" w:cs="Arial"/>
                <w:sz w:val="20"/>
                <w:szCs w:val="20"/>
                <w:lang w:val="lt-LT"/>
              </w:rPr>
            </w:pPr>
          </w:p>
        </w:tc>
      </w:tr>
      <w:tr w:rsidR="00CB0F7A" w:rsidRPr="0087070D" w14:paraId="13C9198B" w14:textId="6EBA311C" w:rsidTr="00CB0F7A">
        <w:tc>
          <w:tcPr>
            <w:tcW w:w="936" w:type="dxa"/>
          </w:tcPr>
          <w:p w14:paraId="7DB46979"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D3F454A"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4F51E4F3"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358 (arba lygiavertis).</w:t>
            </w:r>
          </w:p>
        </w:tc>
        <w:tc>
          <w:tcPr>
            <w:tcW w:w="5701" w:type="dxa"/>
          </w:tcPr>
          <w:p w14:paraId="77FAF388" w14:textId="77777777" w:rsidR="00CB0F7A" w:rsidRPr="0087070D" w:rsidRDefault="00CB0F7A" w:rsidP="008469F0">
            <w:pPr>
              <w:jc w:val="both"/>
              <w:rPr>
                <w:rFonts w:ascii="Arial" w:hAnsi="Arial" w:cs="Arial"/>
                <w:color w:val="000000"/>
                <w:sz w:val="20"/>
                <w:szCs w:val="20"/>
                <w:lang w:val="lt-LT"/>
              </w:rPr>
            </w:pPr>
          </w:p>
        </w:tc>
      </w:tr>
      <w:tr w:rsidR="00CB0F7A" w:rsidRPr="0087070D" w14:paraId="19227E5B" w14:textId="26E70247" w:rsidTr="00CB0F7A">
        <w:tc>
          <w:tcPr>
            <w:tcW w:w="8859" w:type="dxa"/>
            <w:gridSpan w:val="3"/>
            <w:shd w:val="clear" w:color="auto" w:fill="D5DCE4" w:themeFill="text2" w:themeFillTint="33"/>
          </w:tcPr>
          <w:p w14:paraId="24E5A61D" w14:textId="77777777" w:rsidR="00CB0F7A" w:rsidRPr="0087070D" w:rsidRDefault="00CB0F7A" w:rsidP="000723CF">
            <w:pPr>
              <w:pStyle w:val="ListParagraph"/>
              <w:numPr>
                <w:ilvl w:val="0"/>
                <w:numId w:val="11"/>
              </w:numPr>
              <w:ind w:left="316" w:hanging="316"/>
              <w:rPr>
                <w:rFonts w:ascii="Arial" w:hAnsi="Arial" w:cs="Arial"/>
                <w:b/>
                <w:bCs/>
                <w:color w:val="000000"/>
                <w:sz w:val="20"/>
                <w:szCs w:val="20"/>
                <w:lang w:val="lt-LT"/>
              </w:rPr>
            </w:pPr>
            <w:r w:rsidRPr="0087070D">
              <w:rPr>
                <w:rFonts w:ascii="Arial" w:hAnsi="Arial" w:cs="Arial"/>
                <w:b/>
                <w:bCs/>
                <w:color w:val="000000"/>
                <w:sz w:val="20"/>
                <w:szCs w:val="20"/>
                <w:lang w:val="lt-LT"/>
              </w:rPr>
              <w:t>Lynas saugos su energijos absorberiu 2m</w:t>
            </w:r>
          </w:p>
        </w:tc>
        <w:tc>
          <w:tcPr>
            <w:tcW w:w="5701" w:type="dxa"/>
            <w:shd w:val="clear" w:color="auto" w:fill="D5DCE4" w:themeFill="text2" w:themeFillTint="33"/>
          </w:tcPr>
          <w:p w14:paraId="074F19BD" w14:textId="77777777" w:rsidR="00CB0F7A" w:rsidRPr="0087070D" w:rsidRDefault="00CB0F7A" w:rsidP="00CB0F7A">
            <w:pPr>
              <w:pStyle w:val="ListParagraph"/>
              <w:ind w:left="316"/>
              <w:rPr>
                <w:rFonts w:ascii="Arial" w:hAnsi="Arial" w:cs="Arial"/>
                <w:b/>
                <w:bCs/>
                <w:color w:val="000000"/>
                <w:sz w:val="20"/>
                <w:szCs w:val="20"/>
                <w:lang w:val="lt-LT"/>
              </w:rPr>
            </w:pPr>
          </w:p>
        </w:tc>
      </w:tr>
      <w:tr w:rsidR="00CB0F7A" w:rsidRPr="0087070D" w14:paraId="770A3F67" w14:textId="2CC4E0DD" w:rsidTr="00CB0F7A">
        <w:trPr>
          <w:hidden/>
        </w:trPr>
        <w:tc>
          <w:tcPr>
            <w:tcW w:w="936" w:type="dxa"/>
          </w:tcPr>
          <w:p w14:paraId="5B56180A" w14:textId="77777777" w:rsidR="00CB0F7A" w:rsidRPr="0087070D" w:rsidRDefault="00CB0F7A" w:rsidP="000723CF">
            <w:pPr>
              <w:pStyle w:val="ListParagraph"/>
              <w:numPr>
                <w:ilvl w:val="0"/>
                <w:numId w:val="10"/>
              </w:numPr>
              <w:rPr>
                <w:rFonts w:ascii="Arial" w:hAnsi="Arial" w:cs="Arial"/>
                <w:vanish/>
                <w:lang w:val="lt-LT"/>
              </w:rPr>
            </w:pPr>
          </w:p>
          <w:p w14:paraId="10E50D34" w14:textId="77777777" w:rsidR="00CB0F7A" w:rsidRPr="0087070D" w:rsidRDefault="00CB0F7A" w:rsidP="000723CF">
            <w:pPr>
              <w:pStyle w:val="ListParagraph"/>
              <w:numPr>
                <w:ilvl w:val="1"/>
                <w:numId w:val="10"/>
              </w:numPr>
              <w:ind w:left="360" w:hanging="360"/>
              <w:rPr>
                <w:rFonts w:ascii="Arial" w:hAnsi="Arial" w:cs="Arial"/>
                <w:lang w:val="lt-LT"/>
              </w:rPr>
            </w:pPr>
          </w:p>
        </w:tc>
        <w:tc>
          <w:tcPr>
            <w:tcW w:w="2115" w:type="dxa"/>
            <w:vAlign w:val="center"/>
          </w:tcPr>
          <w:p w14:paraId="3E384800"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 xml:space="preserve">Ilgis </w:t>
            </w:r>
          </w:p>
        </w:tc>
        <w:tc>
          <w:tcPr>
            <w:tcW w:w="5808" w:type="dxa"/>
            <w:vAlign w:val="center"/>
          </w:tcPr>
          <w:p w14:paraId="102F061D"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2 m ± 0,2 m su energijos amortizatoriumi.</w:t>
            </w:r>
          </w:p>
        </w:tc>
        <w:tc>
          <w:tcPr>
            <w:tcW w:w="5701" w:type="dxa"/>
          </w:tcPr>
          <w:p w14:paraId="17F34731" w14:textId="77777777" w:rsidR="00CB0F7A" w:rsidRPr="0087070D" w:rsidRDefault="00CB0F7A" w:rsidP="008469F0">
            <w:pPr>
              <w:jc w:val="both"/>
              <w:rPr>
                <w:rFonts w:ascii="Arial" w:hAnsi="Arial" w:cs="Arial"/>
                <w:color w:val="000000"/>
                <w:sz w:val="20"/>
                <w:szCs w:val="20"/>
                <w:lang w:val="lt-LT"/>
              </w:rPr>
            </w:pPr>
          </w:p>
        </w:tc>
      </w:tr>
      <w:tr w:rsidR="00CB0F7A" w:rsidRPr="0087070D" w14:paraId="30AE467F" w14:textId="23C8267A" w:rsidTr="00CB0F7A">
        <w:trPr>
          <w:hidden/>
        </w:trPr>
        <w:tc>
          <w:tcPr>
            <w:tcW w:w="936" w:type="dxa"/>
          </w:tcPr>
          <w:p w14:paraId="5F2F4D73" w14:textId="77777777" w:rsidR="00CB0F7A" w:rsidRPr="0087070D" w:rsidRDefault="00CB0F7A" w:rsidP="000723CF">
            <w:pPr>
              <w:pStyle w:val="ListParagraph"/>
              <w:numPr>
                <w:ilvl w:val="1"/>
                <w:numId w:val="10"/>
              </w:numPr>
              <w:ind w:left="360" w:hanging="360"/>
              <w:rPr>
                <w:rFonts w:ascii="Arial" w:hAnsi="Arial" w:cs="Arial"/>
                <w:vanish/>
                <w:lang w:val="lt-LT"/>
              </w:rPr>
            </w:pPr>
          </w:p>
        </w:tc>
        <w:tc>
          <w:tcPr>
            <w:tcW w:w="2115" w:type="dxa"/>
            <w:vAlign w:val="center"/>
          </w:tcPr>
          <w:p w14:paraId="34BB1882"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Lynas</w:t>
            </w:r>
          </w:p>
        </w:tc>
        <w:tc>
          <w:tcPr>
            <w:tcW w:w="5808" w:type="dxa"/>
            <w:vAlign w:val="center"/>
          </w:tcPr>
          <w:p w14:paraId="08A80401"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Elastingas</w:t>
            </w:r>
          </w:p>
        </w:tc>
        <w:tc>
          <w:tcPr>
            <w:tcW w:w="5701" w:type="dxa"/>
          </w:tcPr>
          <w:p w14:paraId="5078DF4D" w14:textId="77777777" w:rsidR="00CB0F7A" w:rsidRPr="0087070D" w:rsidRDefault="00CB0F7A" w:rsidP="008469F0">
            <w:pPr>
              <w:jc w:val="both"/>
              <w:rPr>
                <w:rFonts w:ascii="Arial" w:hAnsi="Arial" w:cs="Arial"/>
                <w:color w:val="000000"/>
                <w:sz w:val="20"/>
                <w:szCs w:val="20"/>
                <w:lang w:val="lt-LT"/>
              </w:rPr>
            </w:pPr>
          </w:p>
        </w:tc>
      </w:tr>
      <w:tr w:rsidR="00CB0F7A" w:rsidRPr="0087070D" w14:paraId="44C0EA10" w14:textId="5BE276C7" w:rsidTr="00CB0F7A">
        <w:tc>
          <w:tcPr>
            <w:tcW w:w="936" w:type="dxa"/>
          </w:tcPr>
          <w:p w14:paraId="28D34F74" w14:textId="77777777" w:rsidR="00CB0F7A" w:rsidRPr="0087070D" w:rsidRDefault="00CB0F7A" w:rsidP="000723CF">
            <w:pPr>
              <w:pStyle w:val="ListParagraph"/>
              <w:numPr>
                <w:ilvl w:val="1"/>
                <w:numId w:val="10"/>
              </w:numPr>
              <w:ind w:left="360" w:hanging="360"/>
              <w:rPr>
                <w:rFonts w:ascii="Arial" w:hAnsi="Arial" w:cs="Arial"/>
                <w:lang w:val="lt-LT"/>
              </w:rPr>
            </w:pPr>
          </w:p>
        </w:tc>
        <w:tc>
          <w:tcPr>
            <w:tcW w:w="2115" w:type="dxa"/>
            <w:vAlign w:val="center"/>
          </w:tcPr>
          <w:p w14:paraId="4D9BDC6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Jungtys</w:t>
            </w:r>
          </w:p>
        </w:tc>
        <w:tc>
          <w:tcPr>
            <w:tcW w:w="5808" w:type="dxa"/>
            <w:vAlign w:val="center"/>
          </w:tcPr>
          <w:p w14:paraId="6F6304ED"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Lyno galuose integruotas metalinis karabinas ir kablys</w:t>
            </w:r>
          </w:p>
        </w:tc>
        <w:tc>
          <w:tcPr>
            <w:tcW w:w="5701" w:type="dxa"/>
          </w:tcPr>
          <w:p w14:paraId="19F39526" w14:textId="77777777" w:rsidR="00CB0F7A" w:rsidRPr="0087070D" w:rsidRDefault="00CB0F7A" w:rsidP="008469F0">
            <w:pPr>
              <w:jc w:val="both"/>
              <w:rPr>
                <w:rFonts w:ascii="Arial" w:hAnsi="Arial" w:cs="Arial"/>
                <w:color w:val="000000"/>
                <w:sz w:val="20"/>
                <w:szCs w:val="20"/>
                <w:lang w:val="lt-LT"/>
              </w:rPr>
            </w:pPr>
          </w:p>
        </w:tc>
      </w:tr>
      <w:tr w:rsidR="00CB0F7A" w:rsidRPr="0087070D" w14:paraId="65D278A7" w14:textId="72B18C11" w:rsidTr="00CB0F7A">
        <w:tc>
          <w:tcPr>
            <w:tcW w:w="936" w:type="dxa"/>
          </w:tcPr>
          <w:p w14:paraId="37E04C4B"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2DBA2FA"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Jungčių žiotys</w:t>
            </w:r>
          </w:p>
        </w:tc>
        <w:tc>
          <w:tcPr>
            <w:tcW w:w="5808" w:type="dxa"/>
            <w:vAlign w:val="center"/>
          </w:tcPr>
          <w:p w14:paraId="2F082078"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Jungčių atsidarymo angos: karabino – 16-22 mm, kablio – ne mažesnė nei 50 mm. </w:t>
            </w:r>
          </w:p>
        </w:tc>
        <w:tc>
          <w:tcPr>
            <w:tcW w:w="5701" w:type="dxa"/>
          </w:tcPr>
          <w:p w14:paraId="20576DB3" w14:textId="77777777" w:rsidR="00CB0F7A" w:rsidRPr="0087070D" w:rsidRDefault="00CB0F7A" w:rsidP="008469F0">
            <w:pPr>
              <w:jc w:val="both"/>
              <w:rPr>
                <w:rFonts w:ascii="Arial" w:hAnsi="Arial" w:cs="Arial"/>
                <w:color w:val="000000"/>
                <w:sz w:val="20"/>
                <w:szCs w:val="20"/>
                <w:lang w:val="lt-LT"/>
              </w:rPr>
            </w:pPr>
          </w:p>
        </w:tc>
      </w:tr>
      <w:tr w:rsidR="00CB0F7A" w:rsidRPr="0087070D" w14:paraId="58CA0442" w14:textId="1C181FAD" w:rsidTr="00CB0F7A">
        <w:tc>
          <w:tcPr>
            <w:tcW w:w="936" w:type="dxa"/>
          </w:tcPr>
          <w:p w14:paraId="566B8F6F"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76A7D52"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4B56B77D"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6483E87E" w14:textId="77777777" w:rsidR="00CB0F7A" w:rsidRPr="0087070D" w:rsidRDefault="00CB0F7A" w:rsidP="008469F0">
            <w:pPr>
              <w:jc w:val="both"/>
              <w:rPr>
                <w:rFonts w:ascii="Arial" w:hAnsi="Arial" w:cs="Arial"/>
                <w:color w:val="000000"/>
                <w:sz w:val="20"/>
                <w:szCs w:val="20"/>
                <w:lang w:val="lt-LT"/>
              </w:rPr>
            </w:pPr>
          </w:p>
        </w:tc>
      </w:tr>
      <w:tr w:rsidR="00CB0F7A" w:rsidRPr="0087070D" w14:paraId="6D4EB7E8" w14:textId="7B542235" w:rsidTr="00CB0F7A">
        <w:tc>
          <w:tcPr>
            <w:tcW w:w="936" w:type="dxa"/>
          </w:tcPr>
          <w:p w14:paraId="59124D9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E38609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43DF6C68"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65B156EB" w14:textId="77777777" w:rsidR="00CB0F7A" w:rsidRPr="0087070D" w:rsidRDefault="00CB0F7A" w:rsidP="008469F0">
            <w:pPr>
              <w:jc w:val="both"/>
              <w:rPr>
                <w:rFonts w:ascii="Arial" w:hAnsi="Arial" w:cs="Arial"/>
                <w:color w:val="000000"/>
                <w:sz w:val="20"/>
                <w:szCs w:val="20"/>
                <w:lang w:val="lt-LT"/>
              </w:rPr>
            </w:pPr>
          </w:p>
        </w:tc>
      </w:tr>
      <w:tr w:rsidR="00CB0F7A" w:rsidRPr="0087070D" w14:paraId="4B9510AC" w14:textId="7BA20BE8" w:rsidTr="00CB0F7A">
        <w:tc>
          <w:tcPr>
            <w:tcW w:w="936" w:type="dxa"/>
          </w:tcPr>
          <w:p w14:paraId="7FF22F38"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90A85F0"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vAlign w:val="center"/>
          </w:tcPr>
          <w:p w14:paraId="73C0EEC6"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CE (arba lygiavertis).</w:t>
            </w:r>
          </w:p>
        </w:tc>
        <w:tc>
          <w:tcPr>
            <w:tcW w:w="5701" w:type="dxa"/>
          </w:tcPr>
          <w:p w14:paraId="12AFB3AD" w14:textId="77777777" w:rsidR="00CB0F7A" w:rsidRPr="0087070D" w:rsidRDefault="00CB0F7A" w:rsidP="008469F0">
            <w:pPr>
              <w:jc w:val="both"/>
              <w:rPr>
                <w:rFonts w:ascii="Arial" w:hAnsi="Arial" w:cs="Arial"/>
                <w:color w:val="000000"/>
                <w:sz w:val="20"/>
                <w:szCs w:val="20"/>
                <w:lang w:val="lt-LT"/>
              </w:rPr>
            </w:pPr>
          </w:p>
        </w:tc>
      </w:tr>
      <w:tr w:rsidR="00CB0F7A" w:rsidRPr="0087070D" w14:paraId="594575E2" w14:textId="3BA2D264" w:rsidTr="00CB0F7A">
        <w:tc>
          <w:tcPr>
            <w:tcW w:w="936" w:type="dxa"/>
          </w:tcPr>
          <w:p w14:paraId="30AD824F"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B6CD2CA"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68DF4ACC"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354 (arba lygiavertis).</w:t>
            </w:r>
          </w:p>
        </w:tc>
        <w:tc>
          <w:tcPr>
            <w:tcW w:w="5701" w:type="dxa"/>
          </w:tcPr>
          <w:p w14:paraId="706E07D0" w14:textId="77777777" w:rsidR="00CB0F7A" w:rsidRPr="0087070D" w:rsidRDefault="00CB0F7A" w:rsidP="008469F0">
            <w:pPr>
              <w:jc w:val="both"/>
              <w:rPr>
                <w:rFonts w:ascii="Arial" w:hAnsi="Arial" w:cs="Arial"/>
                <w:color w:val="000000"/>
                <w:sz w:val="20"/>
                <w:szCs w:val="20"/>
                <w:lang w:val="lt-LT"/>
              </w:rPr>
            </w:pPr>
          </w:p>
        </w:tc>
      </w:tr>
      <w:tr w:rsidR="00CB0F7A" w:rsidRPr="0087070D" w14:paraId="31061EC3" w14:textId="69078269" w:rsidTr="00CB0F7A">
        <w:tc>
          <w:tcPr>
            <w:tcW w:w="936" w:type="dxa"/>
          </w:tcPr>
          <w:p w14:paraId="58C85004"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7B29F65"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3A99956C"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355 (arba lygiavertis).</w:t>
            </w:r>
          </w:p>
        </w:tc>
        <w:tc>
          <w:tcPr>
            <w:tcW w:w="5701" w:type="dxa"/>
          </w:tcPr>
          <w:p w14:paraId="6022DDC5" w14:textId="77777777" w:rsidR="00CB0F7A" w:rsidRPr="0087070D" w:rsidRDefault="00CB0F7A" w:rsidP="008469F0">
            <w:pPr>
              <w:jc w:val="both"/>
              <w:rPr>
                <w:rFonts w:ascii="Arial" w:hAnsi="Arial" w:cs="Arial"/>
                <w:color w:val="000000"/>
                <w:sz w:val="20"/>
                <w:szCs w:val="20"/>
                <w:lang w:val="lt-LT"/>
              </w:rPr>
            </w:pPr>
          </w:p>
        </w:tc>
      </w:tr>
      <w:tr w:rsidR="00CB0F7A" w:rsidRPr="0087070D" w14:paraId="1860274E" w14:textId="04E5D0D6" w:rsidTr="00CB0F7A">
        <w:tc>
          <w:tcPr>
            <w:tcW w:w="8859" w:type="dxa"/>
            <w:gridSpan w:val="3"/>
            <w:shd w:val="clear" w:color="auto" w:fill="D5DCE4" w:themeFill="text2" w:themeFillTint="33"/>
          </w:tcPr>
          <w:p w14:paraId="52D6E01A" w14:textId="77777777" w:rsidR="00CB0F7A" w:rsidRPr="0087070D" w:rsidRDefault="00CB0F7A" w:rsidP="000723CF">
            <w:pPr>
              <w:pStyle w:val="ListParagraph"/>
              <w:numPr>
                <w:ilvl w:val="0"/>
                <w:numId w:val="11"/>
              </w:numPr>
              <w:ind w:left="316" w:hanging="316"/>
              <w:rPr>
                <w:rFonts w:ascii="Arial" w:hAnsi="Arial" w:cs="Arial"/>
                <w:b/>
                <w:bCs/>
                <w:color w:val="000000"/>
                <w:sz w:val="20"/>
                <w:szCs w:val="20"/>
                <w:lang w:val="lt-LT"/>
              </w:rPr>
            </w:pPr>
            <w:r w:rsidRPr="0087070D">
              <w:rPr>
                <w:rFonts w:ascii="Arial" w:hAnsi="Arial" w:cs="Arial"/>
                <w:b/>
                <w:bCs/>
                <w:color w:val="000000"/>
                <w:sz w:val="20"/>
                <w:szCs w:val="20"/>
                <w:lang w:val="lt-LT"/>
              </w:rPr>
              <w:t>Lynas saugos dvišakis elastinis su energijos absorberiu 2m</w:t>
            </w:r>
          </w:p>
        </w:tc>
        <w:tc>
          <w:tcPr>
            <w:tcW w:w="5701" w:type="dxa"/>
            <w:shd w:val="clear" w:color="auto" w:fill="D5DCE4" w:themeFill="text2" w:themeFillTint="33"/>
          </w:tcPr>
          <w:p w14:paraId="7F894B53" w14:textId="77777777" w:rsidR="00CB0F7A" w:rsidRPr="0087070D" w:rsidRDefault="00CB0F7A" w:rsidP="00CB0F7A">
            <w:pPr>
              <w:pStyle w:val="ListParagraph"/>
              <w:ind w:left="316"/>
              <w:rPr>
                <w:rFonts w:ascii="Arial" w:hAnsi="Arial" w:cs="Arial"/>
                <w:b/>
                <w:bCs/>
                <w:color w:val="000000"/>
                <w:sz w:val="20"/>
                <w:szCs w:val="20"/>
                <w:lang w:val="lt-LT"/>
              </w:rPr>
            </w:pPr>
          </w:p>
        </w:tc>
      </w:tr>
      <w:tr w:rsidR="00CB0F7A" w:rsidRPr="0087070D" w14:paraId="14AE7EBB" w14:textId="48440AAB" w:rsidTr="00CB0F7A">
        <w:trPr>
          <w:hidden/>
        </w:trPr>
        <w:tc>
          <w:tcPr>
            <w:tcW w:w="936" w:type="dxa"/>
          </w:tcPr>
          <w:p w14:paraId="3BD0975B" w14:textId="77777777" w:rsidR="00CB0F7A" w:rsidRPr="0087070D" w:rsidRDefault="00CB0F7A" w:rsidP="000723CF">
            <w:pPr>
              <w:pStyle w:val="ListParagraph"/>
              <w:numPr>
                <w:ilvl w:val="0"/>
                <w:numId w:val="10"/>
              </w:numPr>
              <w:rPr>
                <w:rFonts w:ascii="Arial" w:hAnsi="Arial" w:cs="Arial"/>
                <w:vanish/>
                <w:lang w:val="lt-LT"/>
              </w:rPr>
            </w:pPr>
          </w:p>
          <w:p w14:paraId="4C4B447E" w14:textId="77777777" w:rsidR="00CB0F7A" w:rsidRPr="0087070D" w:rsidRDefault="00CB0F7A" w:rsidP="000723CF">
            <w:pPr>
              <w:pStyle w:val="ListParagraph"/>
              <w:numPr>
                <w:ilvl w:val="1"/>
                <w:numId w:val="10"/>
              </w:numPr>
              <w:ind w:left="360" w:hanging="360"/>
              <w:rPr>
                <w:rFonts w:ascii="Arial" w:hAnsi="Arial" w:cs="Arial"/>
                <w:lang w:val="lt-LT"/>
              </w:rPr>
            </w:pPr>
          </w:p>
        </w:tc>
        <w:tc>
          <w:tcPr>
            <w:tcW w:w="2115" w:type="dxa"/>
            <w:vAlign w:val="center"/>
          </w:tcPr>
          <w:p w14:paraId="7E8F65B8"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 xml:space="preserve">Ilgis </w:t>
            </w:r>
          </w:p>
        </w:tc>
        <w:tc>
          <w:tcPr>
            <w:tcW w:w="5808" w:type="dxa"/>
            <w:vAlign w:val="center"/>
          </w:tcPr>
          <w:p w14:paraId="5E3E3CC7"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2 m ± 0,2 m su energijos amortizatoriumi.</w:t>
            </w:r>
          </w:p>
        </w:tc>
        <w:tc>
          <w:tcPr>
            <w:tcW w:w="5701" w:type="dxa"/>
          </w:tcPr>
          <w:p w14:paraId="755A307D" w14:textId="77777777" w:rsidR="00CB0F7A" w:rsidRPr="0087070D" w:rsidRDefault="00CB0F7A" w:rsidP="008469F0">
            <w:pPr>
              <w:jc w:val="both"/>
              <w:rPr>
                <w:rFonts w:ascii="Arial" w:hAnsi="Arial" w:cs="Arial"/>
                <w:color w:val="000000"/>
                <w:sz w:val="20"/>
                <w:szCs w:val="20"/>
                <w:lang w:val="lt-LT"/>
              </w:rPr>
            </w:pPr>
          </w:p>
        </w:tc>
      </w:tr>
      <w:tr w:rsidR="00CB0F7A" w:rsidRPr="0087070D" w14:paraId="41A418ED" w14:textId="2237CEF7" w:rsidTr="00CB0F7A">
        <w:trPr>
          <w:hidden/>
        </w:trPr>
        <w:tc>
          <w:tcPr>
            <w:tcW w:w="936" w:type="dxa"/>
          </w:tcPr>
          <w:p w14:paraId="054076A6" w14:textId="77777777" w:rsidR="00CB0F7A" w:rsidRPr="0087070D" w:rsidRDefault="00CB0F7A" w:rsidP="000723CF">
            <w:pPr>
              <w:pStyle w:val="ListParagraph"/>
              <w:numPr>
                <w:ilvl w:val="1"/>
                <w:numId w:val="10"/>
              </w:numPr>
              <w:ind w:left="360" w:hanging="360"/>
              <w:rPr>
                <w:rFonts w:ascii="Arial" w:hAnsi="Arial" w:cs="Arial"/>
                <w:vanish/>
                <w:lang w:val="lt-LT"/>
              </w:rPr>
            </w:pPr>
          </w:p>
        </w:tc>
        <w:tc>
          <w:tcPr>
            <w:tcW w:w="2115" w:type="dxa"/>
            <w:vAlign w:val="center"/>
          </w:tcPr>
          <w:p w14:paraId="15145FF3"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Lynas</w:t>
            </w:r>
          </w:p>
        </w:tc>
        <w:tc>
          <w:tcPr>
            <w:tcW w:w="5808" w:type="dxa"/>
            <w:vAlign w:val="center"/>
          </w:tcPr>
          <w:p w14:paraId="49B1B61B"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Dvišakis (Y formos), elastingas</w:t>
            </w:r>
          </w:p>
        </w:tc>
        <w:tc>
          <w:tcPr>
            <w:tcW w:w="5701" w:type="dxa"/>
          </w:tcPr>
          <w:p w14:paraId="520B9FA3" w14:textId="77777777" w:rsidR="00CB0F7A" w:rsidRPr="0087070D" w:rsidRDefault="00CB0F7A" w:rsidP="008469F0">
            <w:pPr>
              <w:jc w:val="both"/>
              <w:rPr>
                <w:rFonts w:ascii="Arial" w:hAnsi="Arial" w:cs="Arial"/>
                <w:color w:val="000000"/>
                <w:sz w:val="20"/>
                <w:szCs w:val="20"/>
                <w:lang w:val="lt-LT"/>
              </w:rPr>
            </w:pPr>
          </w:p>
        </w:tc>
      </w:tr>
      <w:tr w:rsidR="00CB0F7A" w:rsidRPr="0087070D" w14:paraId="66E20004" w14:textId="00BC7785" w:rsidTr="00CB0F7A">
        <w:tc>
          <w:tcPr>
            <w:tcW w:w="936" w:type="dxa"/>
          </w:tcPr>
          <w:p w14:paraId="4F5D243F" w14:textId="77777777" w:rsidR="00CB0F7A" w:rsidRPr="0087070D" w:rsidRDefault="00CB0F7A" w:rsidP="000723CF">
            <w:pPr>
              <w:pStyle w:val="ListParagraph"/>
              <w:numPr>
                <w:ilvl w:val="1"/>
                <w:numId w:val="10"/>
              </w:numPr>
              <w:ind w:left="360" w:hanging="360"/>
              <w:rPr>
                <w:rFonts w:ascii="Arial" w:hAnsi="Arial" w:cs="Arial"/>
                <w:lang w:val="lt-LT"/>
              </w:rPr>
            </w:pPr>
          </w:p>
        </w:tc>
        <w:tc>
          <w:tcPr>
            <w:tcW w:w="2115" w:type="dxa"/>
            <w:vAlign w:val="center"/>
          </w:tcPr>
          <w:p w14:paraId="43447129"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Jungtys</w:t>
            </w:r>
          </w:p>
        </w:tc>
        <w:tc>
          <w:tcPr>
            <w:tcW w:w="5808" w:type="dxa"/>
            <w:vAlign w:val="center"/>
          </w:tcPr>
          <w:p w14:paraId="33B5F76E"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Lyno galuose integruotas metalinis karabinas ir kabliai (2 vnt.)</w:t>
            </w:r>
          </w:p>
        </w:tc>
        <w:tc>
          <w:tcPr>
            <w:tcW w:w="5701" w:type="dxa"/>
          </w:tcPr>
          <w:p w14:paraId="5941DEBD" w14:textId="77777777" w:rsidR="00CB0F7A" w:rsidRPr="0087070D" w:rsidRDefault="00CB0F7A" w:rsidP="008469F0">
            <w:pPr>
              <w:jc w:val="both"/>
              <w:rPr>
                <w:rFonts w:ascii="Arial" w:hAnsi="Arial" w:cs="Arial"/>
                <w:color w:val="000000"/>
                <w:sz w:val="20"/>
                <w:szCs w:val="20"/>
                <w:lang w:val="lt-LT"/>
              </w:rPr>
            </w:pPr>
          </w:p>
        </w:tc>
      </w:tr>
      <w:tr w:rsidR="00CB0F7A" w:rsidRPr="0087070D" w14:paraId="7F0A0E67" w14:textId="5FBE150C" w:rsidTr="00CB0F7A">
        <w:tc>
          <w:tcPr>
            <w:tcW w:w="936" w:type="dxa"/>
          </w:tcPr>
          <w:p w14:paraId="0727771E"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0116F53"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Jungčių žiotys</w:t>
            </w:r>
          </w:p>
        </w:tc>
        <w:tc>
          <w:tcPr>
            <w:tcW w:w="5808" w:type="dxa"/>
            <w:vAlign w:val="center"/>
          </w:tcPr>
          <w:p w14:paraId="07E88A30"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Jungčių atsidarymo angos: karabino – 16-22 mm, kablių – ne mažesnės nei 50 mm.</w:t>
            </w:r>
          </w:p>
        </w:tc>
        <w:tc>
          <w:tcPr>
            <w:tcW w:w="5701" w:type="dxa"/>
          </w:tcPr>
          <w:p w14:paraId="1A3A665F" w14:textId="77777777" w:rsidR="00CB0F7A" w:rsidRPr="0087070D" w:rsidRDefault="00CB0F7A" w:rsidP="008469F0">
            <w:pPr>
              <w:jc w:val="both"/>
              <w:rPr>
                <w:rFonts w:ascii="Arial" w:hAnsi="Arial" w:cs="Arial"/>
                <w:color w:val="000000"/>
                <w:sz w:val="20"/>
                <w:szCs w:val="20"/>
                <w:lang w:val="lt-LT"/>
              </w:rPr>
            </w:pPr>
          </w:p>
        </w:tc>
      </w:tr>
      <w:tr w:rsidR="00CB0F7A" w:rsidRPr="0087070D" w14:paraId="15ED0E6C" w14:textId="4FFBCBF2" w:rsidTr="00CB0F7A">
        <w:tc>
          <w:tcPr>
            <w:tcW w:w="936" w:type="dxa"/>
          </w:tcPr>
          <w:p w14:paraId="3FD783BF"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9E619D1"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1B794231"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09CBEDD7" w14:textId="77777777" w:rsidR="00CB0F7A" w:rsidRPr="0087070D" w:rsidRDefault="00CB0F7A" w:rsidP="008469F0">
            <w:pPr>
              <w:jc w:val="both"/>
              <w:rPr>
                <w:rFonts w:ascii="Arial" w:hAnsi="Arial" w:cs="Arial"/>
                <w:color w:val="000000"/>
                <w:sz w:val="20"/>
                <w:szCs w:val="20"/>
                <w:lang w:val="lt-LT"/>
              </w:rPr>
            </w:pPr>
          </w:p>
        </w:tc>
      </w:tr>
      <w:tr w:rsidR="00CB0F7A" w:rsidRPr="0087070D" w14:paraId="00FBD1AF" w14:textId="3AA9C1AD" w:rsidTr="00CB0F7A">
        <w:tc>
          <w:tcPr>
            <w:tcW w:w="936" w:type="dxa"/>
          </w:tcPr>
          <w:p w14:paraId="424EF6B0"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6A5A9347"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2FD106BA"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1D77DF45" w14:textId="77777777" w:rsidR="00CB0F7A" w:rsidRPr="0087070D" w:rsidRDefault="00CB0F7A" w:rsidP="008469F0">
            <w:pPr>
              <w:jc w:val="both"/>
              <w:rPr>
                <w:rFonts w:ascii="Arial" w:hAnsi="Arial" w:cs="Arial"/>
                <w:color w:val="000000"/>
                <w:sz w:val="20"/>
                <w:szCs w:val="20"/>
                <w:lang w:val="lt-LT"/>
              </w:rPr>
            </w:pPr>
          </w:p>
        </w:tc>
      </w:tr>
      <w:tr w:rsidR="00CB0F7A" w:rsidRPr="0087070D" w14:paraId="413B4DA0" w14:textId="3ADFB213" w:rsidTr="00CB0F7A">
        <w:tc>
          <w:tcPr>
            <w:tcW w:w="936" w:type="dxa"/>
          </w:tcPr>
          <w:p w14:paraId="57A7DE52"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5E08CF0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vAlign w:val="center"/>
          </w:tcPr>
          <w:p w14:paraId="12FAF951"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CE (arba lygiavertis).</w:t>
            </w:r>
          </w:p>
        </w:tc>
        <w:tc>
          <w:tcPr>
            <w:tcW w:w="5701" w:type="dxa"/>
          </w:tcPr>
          <w:p w14:paraId="32BF5E9E" w14:textId="77777777" w:rsidR="00CB0F7A" w:rsidRPr="0087070D" w:rsidRDefault="00CB0F7A" w:rsidP="008469F0">
            <w:pPr>
              <w:jc w:val="both"/>
              <w:rPr>
                <w:rFonts w:ascii="Arial" w:hAnsi="Arial" w:cs="Arial"/>
                <w:color w:val="000000"/>
                <w:sz w:val="20"/>
                <w:szCs w:val="20"/>
                <w:lang w:val="lt-LT"/>
              </w:rPr>
            </w:pPr>
          </w:p>
        </w:tc>
      </w:tr>
      <w:tr w:rsidR="00CB0F7A" w:rsidRPr="0087070D" w14:paraId="6E1A90C6" w14:textId="7F6C5087" w:rsidTr="00CB0F7A">
        <w:tc>
          <w:tcPr>
            <w:tcW w:w="936" w:type="dxa"/>
          </w:tcPr>
          <w:p w14:paraId="1B1DCB9E"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611933BA"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1EE263C7"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354 (arba lygiavertis).</w:t>
            </w:r>
          </w:p>
        </w:tc>
        <w:tc>
          <w:tcPr>
            <w:tcW w:w="5701" w:type="dxa"/>
          </w:tcPr>
          <w:p w14:paraId="795A3FC7" w14:textId="77777777" w:rsidR="00CB0F7A" w:rsidRPr="0087070D" w:rsidRDefault="00CB0F7A" w:rsidP="008469F0">
            <w:pPr>
              <w:jc w:val="both"/>
              <w:rPr>
                <w:rFonts w:ascii="Arial" w:hAnsi="Arial" w:cs="Arial"/>
                <w:color w:val="000000"/>
                <w:sz w:val="20"/>
                <w:szCs w:val="20"/>
                <w:lang w:val="lt-LT"/>
              </w:rPr>
            </w:pPr>
          </w:p>
        </w:tc>
      </w:tr>
      <w:tr w:rsidR="00CB0F7A" w:rsidRPr="0087070D" w14:paraId="774E77F0" w14:textId="1C9AB076" w:rsidTr="00CB0F7A">
        <w:tc>
          <w:tcPr>
            <w:tcW w:w="936" w:type="dxa"/>
          </w:tcPr>
          <w:p w14:paraId="0C30E0B6"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A29656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31251975"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355 (arba lygiavertis).</w:t>
            </w:r>
          </w:p>
        </w:tc>
        <w:tc>
          <w:tcPr>
            <w:tcW w:w="5701" w:type="dxa"/>
          </w:tcPr>
          <w:p w14:paraId="757068F8" w14:textId="77777777" w:rsidR="00CB0F7A" w:rsidRPr="0087070D" w:rsidRDefault="00CB0F7A" w:rsidP="008469F0">
            <w:pPr>
              <w:jc w:val="both"/>
              <w:rPr>
                <w:rFonts w:ascii="Arial" w:hAnsi="Arial" w:cs="Arial"/>
                <w:color w:val="000000"/>
                <w:sz w:val="20"/>
                <w:szCs w:val="20"/>
                <w:lang w:val="lt-LT"/>
              </w:rPr>
            </w:pPr>
          </w:p>
        </w:tc>
      </w:tr>
      <w:tr w:rsidR="00CB0F7A" w:rsidRPr="0087070D" w14:paraId="2567883F" w14:textId="444234A1" w:rsidTr="00CB0F7A">
        <w:tc>
          <w:tcPr>
            <w:tcW w:w="8859" w:type="dxa"/>
            <w:gridSpan w:val="3"/>
            <w:shd w:val="clear" w:color="auto" w:fill="D5DCE4" w:themeFill="text2" w:themeFillTint="33"/>
          </w:tcPr>
          <w:p w14:paraId="185C3B9C" w14:textId="79290FDD" w:rsidR="00CB0F7A" w:rsidRPr="0087070D" w:rsidRDefault="00CB0F7A" w:rsidP="007C4DE1">
            <w:pPr>
              <w:pStyle w:val="ListParagraph"/>
              <w:numPr>
                <w:ilvl w:val="0"/>
                <w:numId w:val="12"/>
              </w:numPr>
              <w:jc w:val="both"/>
              <w:rPr>
                <w:rFonts w:ascii="Arial" w:hAnsi="Arial" w:cs="Arial"/>
                <w:b/>
                <w:bCs/>
                <w:color w:val="000000"/>
                <w:sz w:val="20"/>
                <w:szCs w:val="20"/>
                <w:lang w:val="lt-LT"/>
              </w:rPr>
            </w:pPr>
            <w:r w:rsidRPr="0087070D">
              <w:rPr>
                <w:rFonts w:ascii="Arial" w:hAnsi="Arial" w:cs="Arial"/>
                <w:b/>
                <w:bCs/>
                <w:color w:val="000000"/>
                <w:sz w:val="20"/>
                <w:szCs w:val="20"/>
                <w:lang w:val="lt-LT"/>
              </w:rPr>
              <w:t xml:space="preserve"> Blokatoriai</w:t>
            </w:r>
          </w:p>
        </w:tc>
        <w:tc>
          <w:tcPr>
            <w:tcW w:w="5701" w:type="dxa"/>
            <w:shd w:val="clear" w:color="auto" w:fill="D5DCE4" w:themeFill="text2" w:themeFillTint="33"/>
          </w:tcPr>
          <w:p w14:paraId="3AE9E1D9" w14:textId="77777777" w:rsidR="00CB0F7A" w:rsidRPr="0087070D" w:rsidRDefault="00CB0F7A" w:rsidP="00CB0F7A">
            <w:pPr>
              <w:pStyle w:val="ListParagraph"/>
              <w:ind w:left="1080"/>
              <w:jc w:val="both"/>
              <w:rPr>
                <w:rFonts w:ascii="Arial" w:hAnsi="Arial" w:cs="Arial"/>
                <w:b/>
                <w:bCs/>
                <w:color w:val="000000"/>
                <w:sz w:val="20"/>
                <w:szCs w:val="20"/>
                <w:lang w:val="lt-LT"/>
              </w:rPr>
            </w:pPr>
          </w:p>
        </w:tc>
      </w:tr>
      <w:tr w:rsidR="00CB0F7A" w:rsidRPr="0087070D" w14:paraId="01FBB447" w14:textId="7CAEECC4" w:rsidTr="00CB0F7A">
        <w:tc>
          <w:tcPr>
            <w:tcW w:w="8859" w:type="dxa"/>
            <w:gridSpan w:val="3"/>
            <w:shd w:val="clear" w:color="auto" w:fill="D5DCE4" w:themeFill="text2" w:themeFillTint="33"/>
          </w:tcPr>
          <w:p w14:paraId="0FE291B0" w14:textId="77777777" w:rsidR="00CB0F7A" w:rsidRPr="0087070D" w:rsidRDefault="00CB0F7A" w:rsidP="000723CF">
            <w:pPr>
              <w:pStyle w:val="ListParagraph"/>
              <w:numPr>
                <w:ilvl w:val="0"/>
                <w:numId w:val="11"/>
              </w:numPr>
              <w:ind w:left="316" w:hanging="316"/>
              <w:rPr>
                <w:rFonts w:ascii="Arial" w:hAnsi="Arial" w:cs="Arial"/>
                <w:b/>
                <w:bCs/>
                <w:color w:val="000000"/>
                <w:sz w:val="20"/>
                <w:szCs w:val="20"/>
                <w:lang w:val="lt-LT"/>
              </w:rPr>
            </w:pPr>
            <w:r w:rsidRPr="0087070D">
              <w:rPr>
                <w:rFonts w:ascii="Arial" w:hAnsi="Arial" w:cs="Arial"/>
                <w:b/>
                <w:bCs/>
                <w:color w:val="000000"/>
                <w:sz w:val="20"/>
                <w:szCs w:val="20"/>
                <w:lang w:val="lt-LT"/>
              </w:rPr>
              <w:t>Blokatorius automatinis su energijos absorberiu</w:t>
            </w:r>
          </w:p>
        </w:tc>
        <w:tc>
          <w:tcPr>
            <w:tcW w:w="5701" w:type="dxa"/>
            <w:shd w:val="clear" w:color="auto" w:fill="D5DCE4" w:themeFill="text2" w:themeFillTint="33"/>
          </w:tcPr>
          <w:p w14:paraId="5DBE279E" w14:textId="77777777" w:rsidR="00CB0F7A" w:rsidRPr="0087070D" w:rsidRDefault="00CB0F7A" w:rsidP="00CB0F7A">
            <w:pPr>
              <w:pStyle w:val="ListParagraph"/>
              <w:ind w:left="316"/>
              <w:rPr>
                <w:rFonts w:ascii="Arial" w:hAnsi="Arial" w:cs="Arial"/>
                <w:b/>
                <w:bCs/>
                <w:color w:val="000000"/>
                <w:sz w:val="20"/>
                <w:szCs w:val="20"/>
                <w:lang w:val="lt-LT"/>
              </w:rPr>
            </w:pPr>
          </w:p>
        </w:tc>
      </w:tr>
      <w:tr w:rsidR="00CB0F7A" w:rsidRPr="0087070D" w14:paraId="348194BB" w14:textId="1D28E977" w:rsidTr="00CB0F7A">
        <w:trPr>
          <w:hidden/>
        </w:trPr>
        <w:tc>
          <w:tcPr>
            <w:tcW w:w="936" w:type="dxa"/>
          </w:tcPr>
          <w:p w14:paraId="303FC922" w14:textId="77777777" w:rsidR="00CB0F7A" w:rsidRPr="0087070D" w:rsidRDefault="00CB0F7A" w:rsidP="000723CF">
            <w:pPr>
              <w:pStyle w:val="ListParagraph"/>
              <w:numPr>
                <w:ilvl w:val="0"/>
                <w:numId w:val="10"/>
              </w:numPr>
              <w:rPr>
                <w:rFonts w:ascii="Arial" w:hAnsi="Arial" w:cs="Arial"/>
                <w:vanish/>
                <w:lang w:val="lt-LT"/>
              </w:rPr>
            </w:pPr>
          </w:p>
          <w:p w14:paraId="1A13DFD1" w14:textId="77777777" w:rsidR="00CB0F7A" w:rsidRPr="0087070D" w:rsidRDefault="00CB0F7A" w:rsidP="000723CF">
            <w:pPr>
              <w:pStyle w:val="ListParagraph"/>
              <w:numPr>
                <w:ilvl w:val="1"/>
                <w:numId w:val="10"/>
              </w:numPr>
              <w:ind w:left="360" w:hanging="360"/>
              <w:rPr>
                <w:rFonts w:ascii="Arial" w:hAnsi="Arial" w:cs="Arial"/>
                <w:lang w:val="lt-LT"/>
              </w:rPr>
            </w:pPr>
          </w:p>
        </w:tc>
        <w:tc>
          <w:tcPr>
            <w:tcW w:w="2115" w:type="dxa"/>
            <w:vAlign w:val="center"/>
          </w:tcPr>
          <w:p w14:paraId="077E23D4"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Ilgis</w:t>
            </w:r>
          </w:p>
        </w:tc>
        <w:tc>
          <w:tcPr>
            <w:tcW w:w="5808" w:type="dxa"/>
            <w:vAlign w:val="center"/>
          </w:tcPr>
          <w:p w14:paraId="0D3139C3"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Netrumpesnis nei 1,80 m. ir neilgesnis nei 2,50 m. su energijos amortizatoriumi</w:t>
            </w:r>
          </w:p>
        </w:tc>
        <w:tc>
          <w:tcPr>
            <w:tcW w:w="5701" w:type="dxa"/>
          </w:tcPr>
          <w:p w14:paraId="4591483B" w14:textId="77777777" w:rsidR="00CB0F7A" w:rsidRPr="0087070D" w:rsidRDefault="00CB0F7A" w:rsidP="008469F0">
            <w:pPr>
              <w:jc w:val="both"/>
              <w:rPr>
                <w:rFonts w:ascii="Arial" w:hAnsi="Arial" w:cs="Arial"/>
                <w:color w:val="000000"/>
                <w:sz w:val="20"/>
                <w:szCs w:val="20"/>
                <w:lang w:val="lt-LT"/>
              </w:rPr>
            </w:pPr>
          </w:p>
        </w:tc>
      </w:tr>
      <w:tr w:rsidR="00CB0F7A" w:rsidRPr="0087070D" w14:paraId="372342D6" w14:textId="556E6FFD" w:rsidTr="00CB0F7A">
        <w:trPr>
          <w:hidden/>
        </w:trPr>
        <w:tc>
          <w:tcPr>
            <w:tcW w:w="936" w:type="dxa"/>
          </w:tcPr>
          <w:p w14:paraId="6A3387D2" w14:textId="77777777" w:rsidR="00CB0F7A" w:rsidRPr="0087070D" w:rsidRDefault="00CB0F7A" w:rsidP="000723CF">
            <w:pPr>
              <w:pStyle w:val="ListParagraph"/>
              <w:numPr>
                <w:ilvl w:val="1"/>
                <w:numId w:val="10"/>
              </w:numPr>
              <w:ind w:left="360" w:hanging="360"/>
              <w:rPr>
                <w:rFonts w:ascii="Arial" w:hAnsi="Arial" w:cs="Arial"/>
                <w:vanish/>
                <w:lang w:val="lt-LT"/>
              </w:rPr>
            </w:pPr>
          </w:p>
        </w:tc>
        <w:tc>
          <w:tcPr>
            <w:tcW w:w="2115" w:type="dxa"/>
            <w:vAlign w:val="center"/>
          </w:tcPr>
          <w:p w14:paraId="55EE84D7"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Jungtys</w:t>
            </w:r>
          </w:p>
        </w:tc>
        <w:tc>
          <w:tcPr>
            <w:tcW w:w="5808" w:type="dxa"/>
            <w:vAlign w:val="center"/>
          </w:tcPr>
          <w:p w14:paraId="3A6B081E"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Lyno galuose integruotas metalinis karabinas ir kablys</w:t>
            </w:r>
          </w:p>
        </w:tc>
        <w:tc>
          <w:tcPr>
            <w:tcW w:w="5701" w:type="dxa"/>
          </w:tcPr>
          <w:p w14:paraId="08CB22F7" w14:textId="77777777" w:rsidR="00CB0F7A" w:rsidRPr="0087070D" w:rsidRDefault="00CB0F7A" w:rsidP="008469F0">
            <w:pPr>
              <w:jc w:val="both"/>
              <w:rPr>
                <w:rFonts w:ascii="Arial" w:hAnsi="Arial" w:cs="Arial"/>
                <w:color w:val="000000"/>
                <w:sz w:val="20"/>
                <w:szCs w:val="20"/>
                <w:lang w:val="lt-LT"/>
              </w:rPr>
            </w:pPr>
          </w:p>
        </w:tc>
      </w:tr>
      <w:tr w:rsidR="00CB0F7A" w:rsidRPr="0087070D" w14:paraId="3ADFC255" w14:textId="05C1BE68" w:rsidTr="00CB0F7A">
        <w:trPr>
          <w:hidden/>
        </w:trPr>
        <w:tc>
          <w:tcPr>
            <w:tcW w:w="936" w:type="dxa"/>
          </w:tcPr>
          <w:p w14:paraId="5EC7E0B6" w14:textId="77777777" w:rsidR="00CB0F7A" w:rsidRPr="0087070D" w:rsidRDefault="00CB0F7A" w:rsidP="000723CF">
            <w:pPr>
              <w:pStyle w:val="ListParagraph"/>
              <w:numPr>
                <w:ilvl w:val="1"/>
                <w:numId w:val="10"/>
              </w:numPr>
              <w:ind w:left="360" w:hanging="360"/>
              <w:rPr>
                <w:rFonts w:ascii="Arial" w:hAnsi="Arial" w:cs="Arial"/>
                <w:vanish/>
                <w:lang w:val="lt-LT"/>
              </w:rPr>
            </w:pPr>
          </w:p>
        </w:tc>
        <w:tc>
          <w:tcPr>
            <w:tcW w:w="2115" w:type="dxa"/>
            <w:vAlign w:val="center"/>
          </w:tcPr>
          <w:p w14:paraId="35047F35"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Jungčių žiotys</w:t>
            </w:r>
          </w:p>
        </w:tc>
        <w:tc>
          <w:tcPr>
            <w:tcW w:w="5808" w:type="dxa"/>
            <w:vAlign w:val="center"/>
          </w:tcPr>
          <w:p w14:paraId="0890ECF9"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Jungčių atsidarymo angos: karabino – 16-22 mm, kablio – ne mažesnė nei 50 mm. </w:t>
            </w:r>
          </w:p>
        </w:tc>
        <w:tc>
          <w:tcPr>
            <w:tcW w:w="5701" w:type="dxa"/>
          </w:tcPr>
          <w:p w14:paraId="74B24297" w14:textId="77777777" w:rsidR="00CB0F7A" w:rsidRPr="0087070D" w:rsidRDefault="00CB0F7A" w:rsidP="008469F0">
            <w:pPr>
              <w:jc w:val="both"/>
              <w:rPr>
                <w:rFonts w:ascii="Arial" w:hAnsi="Arial" w:cs="Arial"/>
                <w:color w:val="000000"/>
                <w:sz w:val="20"/>
                <w:szCs w:val="20"/>
                <w:lang w:val="lt-LT"/>
              </w:rPr>
            </w:pPr>
          </w:p>
        </w:tc>
      </w:tr>
      <w:tr w:rsidR="00CB0F7A" w:rsidRPr="0087070D" w14:paraId="68B415A0" w14:textId="299C4592" w:rsidTr="00CB0F7A">
        <w:tc>
          <w:tcPr>
            <w:tcW w:w="936" w:type="dxa"/>
          </w:tcPr>
          <w:p w14:paraId="352F015C" w14:textId="77777777" w:rsidR="00CB0F7A" w:rsidRPr="0087070D" w:rsidRDefault="00CB0F7A" w:rsidP="000723CF">
            <w:pPr>
              <w:pStyle w:val="ListParagraph"/>
              <w:numPr>
                <w:ilvl w:val="1"/>
                <w:numId w:val="10"/>
              </w:numPr>
              <w:ind w:left="360" w:hanging="360"/>
              <w:rPr>
                <w:rFonts w:ascii="Arial" w:hAnsi="Arial" w:cs="Arial"/>
                <w:lang w:val="lt-LT"/>
              </w:rPr>
            </w:pPr>
          </w:p>
        </w:tc>
        <w:tc>
          <w:tcPr>
            <w:tcW w:w="2115" w:type="dxa"/>
            <w:vAlign w:val="center"/>
          </w:tcPr>
          <w:p w14:paraId="6753EF0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Testavimas</w:t>
            </w:r>
          </w:p>
        </w:tc>
        <w:tc>
          <w:tcPr>
            <w:tcW w:w="5808" w:type="dxa"/>
            <w:vAlign w:val="center"/>
          </w:tcPr>
          <w:p w14:paraId="1A05B9C2"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Įrenginys turi būti testuotas horizontaliai padėčiai – galima segtis prie </w:t>
            </w:r>
            <w:proofErr w:type="spellStart"/>
            <w:r w:rsidRPr="0087070D">
              <w:rPr>
                <w:rFonts w:ascii="Arial" w:hAnsi="Arial" w:cs="Arial"/>
                <w:color w:val="000000"/>
                <w:sz w:val="20"/>
                <w:szCs w:val="20"/>
                <w:lang w:val="lt-LT"/>
              </w:rPr>
              <w:t>inkaravimo</w:t>
            </w:r>
            <w:proofErr w:type="spellEnd"/>
            <w:r w:rsidRPr="0087070D">
              <w:rPr>
                <w:rFonts w:ascii="Arial" w:hAnsi="Arial" w:cs="Arial"/>
                <w:color w:val="000000"/>
                <w:sz w:val="20"/>
                <w:szCs w:val="20"/>
                <w:lang w:val="lt-LT"/>
              </w:rPr>
              <w:t xml:space="preserve"> taško kojų lygyje.</w:t>
            </w:r>
          </w:p>
        </w:tc>
        <w:tc>
          <w:tcPr>
            <w:tcW w:w="5701" w:type="dxa"/>
          </w:tcPr>
          <w:p w14:paraId="6B25ADFB" w14:textId="77777777" w:rsidR="00CB0F7A" w:rsidRPr="0087070D" w:rsidRDefault="00CB0F7A" w:rsidP="008469F0">
            <w:pPr>
              <w:jc w:val="both"/>
              <w:rPr>
                <w:rFonts w:ascii="Arial" w:hAnsi="Arial" w:cs="Arial"/>
                <w:color w:val="000000"/>
                <w:sz w:val="20"/>
                <w:szCs w:val="20"/>
                <w:lang w:val="lt-LT"/>
              </w:rPr>
            </w:pPr>
          </w:p>
        </w:tc>
      </w:tr>
      <w:tr w:rsidR="00CB0F7A" w:rsidRPr="0087070D" w14:paraId="7567DB43" w14:textId="67B6DDF6" w:rsidTr="00CB0F7A">
        <w:tc>
          <w:tcPr>
            <w:tcW w:w="936" w:type="dxa"/>
          </w:tcPr>
          <w:p w14:paraId="5FAE8645"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561FB87"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5AFB4A8D"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sz w:val="20"/>
                <w:szCs w:val="20"/>
                <w:lang w:val="lt-LT"/>
              </w:rPr>
              <w:t>Ne mažiau kaip 140 kg.</w:t>
            </w:r>
          </w:p>
        </w:tc>
        <w:tc>
          <w:tcPr>
            <w:tcW w:w="5701" w:type="dxa"/>
          </w:tcPr>
          <w:p w14:paraId="6D6E060D" w14:textId="77777777" w:rsidR="00CB0F7A" w:rsidRPr="0087070D" w:rsidRDefault="00CB0F7A" w:rsidP="008469F0">
            <w:pPr>
              <w:jc w:val="both"/>
              <w:rPr>
                <w:rFonts w:ascii="Arial" w:hAnsi="Arial" w:cs="Arial"/>
                <w:sz w:val="20"/>
                <w:szCs w:val="20"/>
                <w:lang w:val="lt-LT"/>
              </w:rPr>
            </w:pPr>
          </w:p>
        </w:tc>
      </w:tr>
      <w:tr w:rsidR="00CB0F7A" w:rsidRPr="0087070D" w14:paraId="2B89DBB0" w14:textId="473B7F75" w:rsidTr="00CB0F7A">
        <w:tc>
          <w:tcPr>
            <w:tcW w:w="936" w:type="dxa"/>
          </w:tcPr>
          <w:p w14:paraId="2C538397"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AEC013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6AF747C9"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509592AE" w14:textId="77777777" w:rsidR="00CB0F7A" w:rsidRPr="0087070D" w:rsidRDefault="00CB0F7A" w:rsidP="008469F0">
            <w:pPr>
              <w:jc w:val="both"/>
              <w:rPr>
                <w:rFonts w:ascii="Arial" w:hAnsi="Arial" w:cs="Arial"/>
                <w:color w:val="000000"/>
                <w:sz w:val="20"/>
                <w:szCs w:val="20"/>
                <w:lang w:val="lt-LT"/>
              </w:rPr>
            </w:pPr>
          </w:p>
        </w:tc>
      </w:tr>
      <w:tr w:rsidR="00CB0F7A" w:rsidRPr="0087070D" w14:paraId="623290D9" w14:textId="0BDD5A6A" w:rsidTr="00CB0F7A">
        <w:tc>
          <w:tcPr>
            <w:tcW w:w="936" w:type="dxa"/>
          </w:tcPr>
          <w:p w14:paraId="62BDB78B"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33729B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vAlign w:val="center"/>
          </w:tcPr>
          <w:p w14:paraId="1647F945"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sz w:val="20"/>
                <w:szCs w:val="20"/>
                <w:lang w:val="lt-LT"/>
              </w:rPr>
              <w:t>CE (arba lygiavertis).</w:t>
            </w:r>
          </w:p>
        </w:tc>
        <w:tc>
          <w:tcPr>
            <w:tcW w:w="5701" w:type="dxa"/>
          </w:tcPr>
          <w:p w14:paraId="45E25339" w14:textId="77777777" w:rsidR="00CB0F7A" w:rsidRPr="0087070D" w:rsidRDefault="00CB0F7A" w:rsidP="008469F0">
            <w:pPr>
              <w:jc w:val="both"/>
              <w:rPr>
                <w:rFonts w:ascii="Arial" w:hAnsi="Arial" w:cs="Arial"/>
                <w:sz w:val="20"/>
                <w:szCs w:val="20"/>
                <w:lang w:val="lt-LT"/>
              </w:rPr>
            </w:pPr>
          </w:p>
        </w:tc>
      </w:tr>
      <w:tr w:rsidR="00CB0F7A" w:rsidRPr="0087070D" w14:paraId="56E1B26A" w14:textId="0F4081F1" w:rsidTr="00CB0F7A">
        <w:tc>
          <w:tcPr>
            <w:tcW w:w="936" w:type="dxa"/>
          </w:tcPr>
          <w:p w14:paraId="48EBCB4B"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8E2DCC2"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523BB027"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360 (arba lygiavertis).</w:t>
            </w:r>
          </w:p>
        </w:tc>
        <w:tc>
          <w:tcPr>
            <w:tcW w:w="5701" w:type="dxa"/>
          </w:tcPr>
          <w:p w14:paraId="38C5A8C9" w14:textId="77777777" w:rsidR="00CB0F7A" w:rsidRPr="0087070D" w:rsidRDefault="00CB0F7A" w:rsidP="008469F0">
            <w:pPr>
              <w:jc w:val="both"/>
              <w:rPr>
                <w:rFonts w:ascii="Arial" w:hAnsi="Arial" w:cs="Arial"/>
                <w:color w:val="000000"/>
                <w:sz w:val="20"/>
                <w:szCs w:val="20"/>
                <w:lang w:val="lt-LT"/>
              </w:rPr>
            </w:pPr>
          </w:p>
        </w:tc>
      </w:tr>
      <w:tr w:rsidR="00CB0F7A" w:rsidRPr="0087070D" w14:paraId="6152D07F" w14:textId="7D5727F9" w:rsidTr="00CB0F7A">
        <w:tc>
          <w:tcPr>
            <w:tcW w:w="8859" w:type="dxa"/>
            <w:gridSpan w:val="3"/>
            <w:shd w:val="clear" w:color="auto" w:fill="D5DCE4" w:themeFill="text2" w:themeFillTint="33"/>
          </w:tcPr>
          <w:p w14:paraId="2B867C14" w14:textId="77777777" w:rsidR="00CB0F7A" w:rsidRPr="0087070D" w:rsidRDefault="00CB0F7A" w:rsidP="000723CF">
            <w:pPr>
              <w:pStyle w:val="ListParagraph"/>
              <w:numPr>
                <w:ilvl w:val="0"/>
                <w:numId w:val="11"/>
              </w:numPr>
              <w:ind w:left="316" w:hanging="316"/>
              <w:rPr>
                <w:rFonts w:ascii="Arial" w:hAnsi="Arial" w:cs="Arial"/>
                <w:b/>
                <w:bCs/>
                <w:color w:val="000000"/>
                <w:sz w:val="20"/>
                <w:szCs w:val="20"/>
                <w:lang w:val="lt-LT"/>
              </w:rPr>
            </w:pPr>
            <w:r w:rsidRPr="0087070D">
              <w:rPr>
                <w:rFonts w:ascii="Arial" w:hAnsi="Arial" w:cs="Arial"/>
                <w:b/>
                <w:bCs/>
                <w:color w:val="000000"/>
                <w:sz w:val="20"/>
                <w:szCs w:val="20"/>
                <w:lang w:val="lt-LT"/>
              </w:rPr>
              <w:t>Blokatorius automatinis 6m</w:t>
            </w:r>
          </w:p>
        </w:tc>
        <w:tc>
          <w:tcPr>
            <w:tcW w:w="5701" w:type="dxa"/>
            <w:shd w:val="clear" w:color="auto" w:fill="D5DCE4" w:themeFill="text2" w:themeFillTint="33"/>
          </w:tcPr>
          <w:p w14:paraId="13A57DD6" w14:textId="77777777" w:rsidR="00CB0F7A" w:rsidRPr="0087070D" w:rsidRDefault="00CB0F7A" w:rsidP="00CB0F7A">
            <w:pPr>
              <w:pStyle w:val="ListParagraph"/>
              <w:ind w:left="316"/>
              <w:rPr>
                <w:rFonts w:ascii="Arial" w:hAnsi="Arial" w:cs="Arial"/>
                <w:b/>
                <w:bCs/>
                <w:color w:val="000000"/>
                <w:sz w:val="20"/>
                <w:szCs w:val="20"/>
                <w:lang w:val="lt-LT"/>
              </w:rPr>
            </w:pPr>
          </w:p>
        </w:tc>
      </w:tr>
      <w:tr w:rsidR="00CB0F7A" w:rsidRPr="0087070D" w14:paraId="24DCE39A" w14:textId="38F4C3C8" w:rsidTr="00CB0F7A">
        <w:trPr>
          <w:hidden/>
        </w:trPr>
        <w:tc>
          <w:tcPr>
            <w:tcW w:w="936" w:type="dxa"/>
          </w:tcPr>
          <w:p w14:paraId="4115920C" w14:textId="77777777" w:rsidR="00CB0F7A" w:rsidRPr="0087070D" w:rsidRDefault="00CB0F7A" w:rsidP="000723CF">
            <w:pPr>
              <w:pStyle w:val="ListParagraph"/>
              <w:numPr>
                <w:ilvl w:val="0"/>
                <w:numId w:val="10"/>
              </w:numPr>
              <w:rPr>
                <w:rFonts w:ascii="Arial" w:hAnsi="Arial" w:cs="Arial"/>
                <w:vanish/>
                <w:lang w:val="lt-LT"/>
              </w:rPr>
            </w:pPr>
          </w:p>
          <w:p w14:paraId="73909E23" w14:textId="77777777" w:rsidR="00CB0F7A" w:rsidRPr="0087070D" w:rsidRDefault="00CB0F7A" w:rsidP="000723CF">
            <w:pPr>
              <w:pStyle w:val="ListParagraph"/>
              <w:numPr>
                <w:ilvl w:val="1"/>
                <w:numId w:val="10"/>
              </w:numPr>
              <w:ind w:left="413"/>
              <w:rPr>
                <w:rFonts w:ascii="Arial" w:hAnsi="Arial" w:cs="Arial"/>
                <w:lang w:val="lt-LT"/>
              </w:rPr>
            </w:pPr>
          </w:p>
        </w:tc>
        <w:tc>
          <w:tcPr>
            <w:tcW w:w="2115" w:type="dxa"/>
            <w:vAlign w:val="center"/>
          </w:tcPr>
          <w:p w14:paraId="0E0FA55F"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Ilgis</w:t>
            </w:r>
          </w:p>
        </w:tc>
        <w:tc>
          <w:tcPr>
            <w:tcW w:w="5808" w:type="dxa"/>
            <w:vAlign w:val="center"/>
          </w:tcPr>
          <w:p w14:paraId="0947DC58"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Netrumpesnis nei 6 m. ir neilgesnis nei 7 m.</w:t>
            </w:r>
          </w:p>
        </w:tc>
        <w:tc>
          <w:tcPr>
            <w:tcW w:w="5701" w:type="dxa"/>
          </w:tcPr>
          <w:p w14:paraId="2107A873" w14:textId="77777777" w:rsidR="00CB0F7A" w:rsidRPr="0087070D" w:rsidRDefault="00CB0F7A" w:rsidP="008469F0">
            <w:pPr>
              <w:jc w:val="both"/>
              <w:rPr>
                <w:rFonts w:ascii="Arial" w:hAnsi="Arial" w:cs="Arial"/>
                <w:color w:val="000000"/>
                <w:sz w:val="20"/>
                <w:szCs w:val="20"/>
                <w:lang w:val="lt-LT"/>
              </w:rPr>
            </w:pPr>
          </w:p>
        </w:tc>
      </w:tr>
      <w:tr w:rsidR="00CB0F7A" w:rsidRPr="0087070D" w14:paraId="5E52D707" w14:textId="713F603D" w:rsidTr="00CB0F7A">
        <w:tc>
          <w:tcPr>
            <w:tcW w:w="936" w:type="dxa"/>
          </w:tcPr>
          <w:p w14:paraId="4914574C"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C65DBF9"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5AB49F5F"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275C0138" w14:textId="77777777" w:rsidR="00CB0F7A" w:rsidRPr="0087070D" w:rsidRDefault="00CB0F7A" w:rsidP="008469F0">
            <w:pPr>
              <w:jc w:val="both"/>
              <w:rPr>
                <w:rFonts w:ascii="Arial" w:hAnsi="Arial" w:cs="Arial"/>
                <w:color w:val="000000"/>
                <w:sz w:val="20"/>
                <w:szCs w:val="20"/>
                <w:lang w:val="lt-LT"/>
              </w:rPr>
            </w:pPr>
          </w:p>
        </w:tc>
      </w:tr>
      <w:tr w:rsidR="00CB0F7A" w:rsidRPr="0087070D" w14:paraId="7230E2BC" w14:textId="56CA3ACA" w:rsidTr="00CB0F7A">
        <w:tc>
          <w:tcPr>
            <w:tcW w:w="936" w:type="dxa"/>
          </w:tcPr>
          <w:p w14:paraId="2B100761"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0F7D3E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5E8A1412"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273E4455" w14:textId="77777777" w:rsidR="00CB0F7A" w:rsidRPr="0087070D" w:rsidRDefault="00CB0F7A" w:rsidP="008469F0">
            <w:pPr>
              <w:jc w:val="both"/>
              <w:rPr>
                <w:rFonts w:ascii="Arial" w:hAnsi="Arial" w:cs="Arial"/>
                <w:color w:val="000000"/>
                <w:sz w:val="20"/>
                <w:szCs w:val="20"/>
                <w:lang w:val="lt-LT"/>
              </w:rPr>
            </w:pPr>
          </w:p>
        </w:tc>
      </w:tr>
      <w:tr w:rsidR="00CB0F7A" w:rsidRPr="0087070D" w14:paraId="18D9FC56" w14:textId="37D79D6B" w:rsidTr="00CB0F7A">
        <w:tc>
          <w:tcPr>
            <w:tcW w:w="936" w:type="dxa"/>
          </w:tcPr>
          <w:p w14:paraId="58772B39"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tcPr>
          <w:p w14:paraId="6EC21D52"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tcPr>
          <w:p w14:paraId="27EBB70C"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CE (arba lygiavertis).</w:t>
            </w:r>
          </w:p>
        </w:tc>
        <w:tc>
          <w:tcPr>
            <w:tcW w:w="5701" w:type="dxa"/>
          </w:tcPr>
          <w:p w14:paraId="65BEF453" w14:textId="77777777" w:rsidR="00CB0F7A" w:rsidRPr="0087070D" w:rsidRDefault="00CB0F7A" w:rsidP="008469F0">
            <w:pPr>
              <w:jc w:val="both"/>
              <w:rPr>
                <w:rFonts w:ascii="Arial" w:hAnsi="Arial" w:cs="Arial"/>
                <w:color w:val="000000"/>
                <w:sz w:val="20"/>
                <w:szCs w:val="20"/>
                <w:lang w:val="lt-LT"/>
              </w:rPr>
            </w:pPr>
          </w:p>
        </w:tc>
      </w:tr>
      <w:tr w:rsidR="00CB0F7A" w:rsidRPr="0087070D" w14:paraId="7889E4A8" w14:textId="45580D79" w:rsidTr="00CB0F7A">
        <w:tc>
          <w:tcPr>
            <w:tcW w:w="936" w:type="dxa"/>
          </w:tcPr>
          <w:p w14:paraId="7DB232D3"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854C2B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26BE95E9"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360 (arba lygiavertis).</w:t>
            </w:r>
          </w:p>
        </w:tc>
        <w:tc>
          <w:tcPr>
            <w:tcW w:w="5701" w:type="dxa"/>
          </w:tcPr>
          <w:p w14:paraId="5E09B7B7" w14:textId="77777777" w:rsidR="00CB0F7A" w:rsidRPr="0087070D" w:rsidRDefault="00CB0F7A" w:rsidP="008469F0">
            <w:pPr>
              <w:jc w:val="both"/>
              <w:rPr>
                <w:rFonts w:ascii="Arial" w:hAnsi="Arial" w:cs="Arial"/>
                <w:color w:val="000000"/>
                <w:sz w:val="20"/>
                <w:szCs w:val="20"/>
                <w:lang w:val="lt-LT"/>
              </w:rPr>
            </w:pPr>
          </w:p>
        </w:tc>
      </w:tr>
      <w:tr w:rsidR="00CB0F7A" w:rsidRPr="0087070D" w14:paraId="2F03BA83" w14:textId="56615B7E" w:rsidTr="00CB0F7A">
        <w:tc>
          <w:tcPr>
            <w:tcW w:w="8859" w:type="dxa"/>
            <w:gridSpan w:val="3"/>
            <w:shd w:val="clear" w:color="auto" w:fill="D5DCE4" w:themeFill="text2" w:themeFillTint="33"/>
          </w:tcPr>
          <w:p w14:paraId="5D15F924" w14:textId="77777777" w:rsidR="00CB0F7A" w:rsidRPr="0087070D" w:rsidRDefault="00CB0F7A" w:rsidP="000723CF">
            <w:pPr>
              <w:pStyle w:val="ListParagraph"/>
              <w:numPr>
                <w:ilvl w:val="0"/>
                <w:numId w:val="11"/>
              </w:numPr>
              <w:ind w:left="316" w:hanging="316"/>
              <w:rPr>
                <w:rFonts w:ascii="Arial" w:hAnsi="Arial" w:cs="Arial"/>
                <w:b/>
                <w:bCs/>
                <w:color w:val="000000"/>
                <w:sz w:val="20"/>
                <w:szCs w:val="20"/>
                <w:lang w:val="lt-LT"/>
              </w:rPr>
            </w:pPr>
            <w:r w:rsidRPr="0087070D">
              <w:rPr>
                <w:rFonts w:ascii="Arial" w:hAnsi="Arial" w:cs="Arial"/>
                <w:b/>
                <w:bCs/>
                <w:color w:val="000000"/>
                <w:sz w:val="20"/>
                <w:szCs w:val="20"/>
                <w:lang w:val="lt-LT"/>
              </w:rPr>
              <w:t>Blokatorius automatinis 3,5m</w:t>
            </w:r>
          </w:p>
        </w:tc>
        <w:tc>
          <w:tcPr>
            <w:tcW w:w="5701" w:type="dxa"/>
            <w:shd w:val="clear" w:color="auto" w:fill="D5DCE4" w:themeFill="text2" w:themeFillTint="33"/>
          </w:tcPr>
          <w:p w14:paraId="6FFFCCA3" w14:textId="77777777" w:rsidR="00CB0F7A" w:rsidRPr="0087070D" w:rsidRDefault="00CB0F7A" w:rsidP="00CB0F7A">
            <w:pPr>
              <w:pStyle w:val="ListParagraph"/>
              <w:ind w:left="316"/>
              <w:rPr>
                <w:rFonts w:ascii="Arial" w:hAnsi="Arial" w:cs="Arial"/>
                <w:b/>
                <w:bCs/>
                <w:color w:val="000000"/>
                <w:sz w:val="20"/>
                <w:szCs w:val="20"/>
                <w:lang w:val="lt-LT"/>
              </w:rPr>
            </w:pPr>
          </w:p>
        </w:tc>
      </w:tr>
      <w:tr w:rsidR="00CB0F7A" w:rsidRPr="0087070D" w14:paraId="73CB1954" w14:textId="4F5B4A93" w:rsidTr="00CB0F7A">
        <w:trPr>
          <w:hidden/>
        </w:trPr>
        <w:tc>
          <w:tcPr>
            <w:tcW w:w="936" w:type="dxa"/>
          </w:tcPr>
          <w:p w14:paraId="3D1704AA" w14:textId="77777777" w:rsidR="00CB0F7A" w:rsidRPr="0087070D" w:rsidRDefault="00CB0F7A" w:rsidP="000723CF">
            <w:pPr>
              <w:pStyle w:val="ListParagraph"/>
              <w:numPr>
                <w:ilvl w:val="0"/>
                <w:numId w:val="10"/>
              </w:numPr>
              <w:rPr>
                <w:rFonts w:ascii="Arial" w:hAnsi="Arial" w:cs="Arial"/>
                <w:vanish/>
                <w:lang w:val="lt-LT"/>
              </w:rPr>
            </w:pPr>
          </w:p>
          <w:p w14:paraId="371AB5C4" w14:textId="77777777" w:rsidR="00CB0F7A" w:rsidRPr="0087070D" w:rsidRDefault="00CB0F7A" w:rsidP="000723CF">
            <w:pPr>
              <w:pStyle w:val="ListParagraph"/>
              <w:numPr>
                <w:ilvl w:val="1"/>
                <w:numId w:val="10"/>
              </w:numPr>
              <w:ind w:left="413"/>
              <w:rPr>
                <w:rFonts w:ascii="Arial" w:hAnsi="Arial" w:cs="Arial"/>
                <w:lang w:val="lt-LT"/>
              </w:rPr>
            </w:pPr>
          </w:p>
        </w:tc>
        <w:tc>
          <w:tcPr>
            <w:tcW w:w="2115" w:type="dxa"/>
            <w:vAlign w:val="center"/>
          </w:tcPr>
          <w:p w14:paraId="16BBE909"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Ilgis</w:t>
            </w:r>
          </w:p>
        </w:tc>
        <w:tc>
          <w:tcPr>
            <w:tcW w:w="5808" w:type="dxa"/>
            <w:vAlign w:val="center"/>
          </w:tcPr>
          <w:p w14:paraId="41E7C706"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Netrumpesnis nei 3 m. ir neilgesnis nei 4 m.</w:t>
            </w:r>
          </w:p>
        </w:tc>
        <w:tc>
          <w:tcPr>
            <w:tcW w:w="5701" w:type="dxa"/>
          </w:tcPr>
          <w:p w14:paraId="7C48C93B" w14:textId="77777777" w:rsidR="00CB0F7A" w:rsidRPr="0087070D" w:rsidRDefault="00CB0F7A" w:rsidP="008469F0">
            <w:pPr>
              <w:jc w:val="both"/>
              <w:rPr>
                <w:rFonts w:ascii="Arial" w:hAnsi="Arial" w:cs="Arial"/>
                <w:color w:val="000000"/>
                <w:sz w:val="20"/>
                <w:szCs w:val="20"/>
                <w:lang w:val="lt-LT"/>
              </w:rPr>
            </w:pPr>
          </w:p>
        </w:tc>
      </w:tr>
      <w:tr w:rsidR="00CB0F7A" w:rsidRPr="0087070D" w14:paraId="15EE6A27" w14:textId="781A4BC5" w:rsidTr="00CB0F7A">
        <w:tc>
          <w:tcPr>
            <w:tcW w:w="936" w:type="dxa"/>
          </w:tcPr>
          <w:p w14:paraId="519797C9"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FA6E5F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00D2114D"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23D9C7C5" w14:textId="77777777" w:rsidR="00CB0F7A" w:rsidRPr="0087070D" w:rsidRDefault="00CB0F7A" w:rsidP="008469F0">
            <w:pPr>
              <w:jc w:val="both"/>
              <w:rPr>
                <w:rFonts w:ascii="Arial" w:hAnsi="Arial" w:cs="Arial"/>
                <w:color w:val="000000"/>
                <w:sz w:val="20"/>
                <w:szCs w:val="20"/>
                <w:lang w:val="lt-LT"/>
              </w:rPr>
            </w:pPr>
          </w:p>
        </w:tc>
      </w:tr>
      <w:tr w:rsidR="00CB0F7A" w:rsidRPr="0087070D" w14:paraId="4966EC22" w14:textId="649B54E8" w:rsidTr="00CB0F7A">
        <w:tc>
          <w:tcPr>
            <w:tcW w:w="936" w:type="dxa"/>
          </w:tcPr>
          <w:p w14:paraId="766B0FF7"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4506C1C"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1C50234C"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36152844" w14:textId="77777777" w:rsidR="00CB0F7A" w:rsidRPr="0087070D" w:rsidRDefault="00CB0F7A" w:rsidP="008469F0">
            <w:pPr>
              <w:jc w:val="both"/>
              <w:rPr>
                <w:rFonts w:ascii="Arial" w:hAnsi="Arial" w:cs="Arial"/>
                <w:color w:val="000000"/>
                <w:sz w:val="20"/>
                <w:szCs w:val="20"/>
                <w:lang w:val="lt-LT"/>
              </w:rPr>
            </w:pPr>
          </w:p>
        </w:tc>
      </w:tr>
      <w:tr w:rsidR="00CB0F7A" w:rsidRPr="0087070D" w14:paraId="29DEC3A1" w14:textId="093DCED6" w:rsidTr="00CB0F7A">
        <w:tc>
          <w:tcPr>
            <w:tcW w:w="936" w:type="dxa"/>
          </w:tcPr>
          <w:p w14:paraId="0C7D9FCF"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tcPr>
          <w:p w14:paraId="4A68784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tcPr>
          <w:p w14:paraId="24DC1357"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CE (arba lygiavertis).</w:t>
            </w:r>
          </w:p>
        </w:tc>
        <w:tc>
          <w:tcPr>
            <w:tcW w:w="5701" w:type="dxa"/>
          </w:tcPr>
          <w:p w14:paraId="23349F44" w14:textId="77777777" w:rsidR="00CB0F7A" w:rsidRPr="0087070D" w:rsidRDefault="00CB0F7A" w:rsidP="008469F0">
            <w:pPr>
              <w:jc w:val="both"/>
              <w:rPr>
                <w:rFonts w:ascii="Arial" w:hAnsi="Arial" w:cs="Arial"/>
                <w:color w:val="000000"/>
                <w:sz w:val="20"/>
                <w:szCs w:val="20"/>
                <w:lang w:val="lt-LT"/>
              </w:rPr>
            </w:pPr>
          </w:p>
        </w:tc>
      </w:tr>
      <w:tr w:rsidR="00CB0F7A" w:rsidRPr="0087070D" w14:paraId="4EBEE530" w14:textId="60B8EEA4" w:rsidTr="00CB0F7A">
        <w:tc>
          <w:tcPr>
            <w:tcW w:w="936" w:type="dxa"/>
          </w:tcPr>
          <w:p w14:paraId="6203B4DA"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33E0655"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3D85BD60"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360 (arba lygiavertis).</w:t>
            </w:r>
          </w:p>
        </w:tc>
        <w:tc>
          <w:tcPr>
            <w:tcW w:w="5701" w:type="dxa"/>
          </w:tcPr>
          <w:p w14:paraId="31A7FD7E" w14:textId="77777777" w:rsidR="00CB0F7A" w:rsidRPr="0087070D" w:rsidRDefault="00CB0F7A" w:rsidP="008469F0">
            <w:pPr>
              <w:jc w:val="both"/>
              <w:rPr>
                <w:rFonts w:ascii="Arial" w:hAnsi="Arial" w:cs="Arial"/>
                <w:color w:val="000000"/>
                <w:sz w:val="20"/>
                <w:szCs w:val="20"/>
                <w:lang w:val="lt-LT"/>
              </w:rPr>
            </w:pPr>
          </w:p>
        </w:tc>
      </w:tr>
      <w:tr w:rsidR="00CB0F7A" w:rsidRPr="0087070D" w14:paraId="0BEB1F54" w14:textId="690E4B40" w:rsidTr="00CB0F7A">
        <w:tc>
          <w:tcPr>
            <w:tcW w:w="8859" w:type="dxa"/>
            <w:gridSpan w:val="3"/>
            <w:shd w:val="clear" w:color="auto" w:fill="D5DCE4" w:themeFill="text2" w:themeFillTint="33"/>
          </w:tcPr>
          <w:p w14:paraId="0C6B5010" w14:textId="77777777" w:rsidR="00CB0F7A" w:rsidRPr="0087070D" w:rsidRDefault="00CB0F7A" w:rsidP="000723CF">
            <w:pPr>
              <w:pStyle w:val="ListParagraph"/>
              <w:numPr>
                <w:ilvl w:val="0"/>
                <w:numId w:val="11"/>
              </w:numPr>
              <w:ind w:left="316" w:hanging="316"/>
              <w:rPr>
                <w:rFonts w:ascii="Arial" w:hAnsi="Arial" w:cs="Arial"/>
                <w:b/>
                <w:bCs/>
                <w:color w:val="000000"/>
                <w:sz w:val="20"/>
                <w:szCs w:val="20"/>
                <w:lang w:val="lt-LT"/>
              </w:rPr>
            </w:pPr>
            <w:r w:rsidRPr="0087070D">
              <w:rPr>
                <w:rFonts w:ascii="Arial" w:hAnsi="Arial" w:cs="Arial"/>
                <w:b/>
                <w:bCs/>
                <w:color w:val="000000"/>
                <w:sz w:val="20"/>
                <w:szCs w:val="20"/>
                <w:lang w:val="lt-LT"/>
              </w:rPr>
              <w:t>Blokatorius automatinis 10m</w:t>
            </w:r>
          </w:p>
        </w:tc>
        <w:tc>
          <w:tcPr>
            <w:tcW w:w="5701" w:type="dxa"/>
            <w:shd w:val="clear" w:color="auto" w:fill="D5DCE4" w:themeFill="text2" w:themeFillTint="33"/>
          </w:tcPr>
          <w:p w14:paraId="6469CA76" w14:textId="77777777" w:rsidR="00CB0F7A" w:rsidRPr="0087070D" w:rsidRDefault="00CB0F7A" w:rsidP="00CB0F7A">
            <w:pPr>
              <w:pStyle w:val="ListParagraph"/>
              <w:ind w:left="316"/>
              <w:rPr>
                <w:rFonts w:ascii="Arial" w:hAnsi="Arial" w:cs="Arial"/>
                <w:b/>
                <w:bCs/>
                <w:color w:val="000000"/>
                <w:sz w:val="20"/>
                <w:szCs w:val="20"/>
                <w:lang w:val="lt-LT"/>
              </w:rPr>
            </w:pPr>
          </w:p>
        </w:tc>
      </w:tr>
      <w:tr w:rsidR="00CB0F7A" w:rsidRPr="0087070D" w14:paraId="558EC3F4" w14:textId="1DB2EB6D" w:rsidTr="00CB0F7A">
        <w:trPr>
          <w:hidden/>
        </w:trPr>
        <w:tc>
          <w:tcPr>
            <w:tcW w:w="936" w:type="dxa"/>
          </w:tcPr>
          <w:p w14:paraId="561D7EC1" w14:textId="77777777" w:rsidR="00CB0F7A" w:rsidRPr="0087070D" w:rsidRDefault="00CB0F7A" w:rsidP="000723CF">
            <w:pPr>
              <w:pStyle w:val="ListParagraph"/>
              <w:numPr>
                <w:ilvl w:val="0"/>
                <w:numId w:val="10"/>
              </w:numPr>
              <w:rPr>
                <w:rFonts w:ascii="Arial" w:hAnsi="Arial" w:cs="Arial"/>
                <w:vanish/>
                <w:lang w:val="lt-LT"/>
              </w:rPr>
            </w:pPr>
          </w:p>
          <w:p w14:paraId="44949684" w14:textId="77777777" w:rsidR="00CB0F7A" w:rsidRPr="0087070D" w:rsidRDefault="00CB0F7A" w:rsidP="000723CF">
            <w:pPr>
              <w:pStyle w:val="ListParagraph"/>
              <w:numPr>
                <w:ilvl w:val="1"/>
                <w:numId w:val="10"/>
              </w:numPr>
              <w:ind w:left="413"/>
              <w:rPr>
                <w:rFonts w:ascii="Arial" w:hAnsi="Arial" w:cs="Arial"/>
                <w:lang w:val="lt-LT"/>
              </w:rPr>
            </w:pPr>
          </w:p>
        </w:tc>
        <w:tc>
          <w:tcPr>
            <w:tcW w:w="2115" w:type="dxa"/>
            <w:vAlign w:val="center"/>
          </w:tcPr>
          <w:p w14:paraId="135F2F15"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Ilgis</w:t>
            </w:r>
          </w:p>
        </w:tc>
        <w:tc>
          <w:tcPr>
            <w:tcW w:w="5808" w:type="dxa"/>
            <w:vAlign w:val="center"/>
          </w:tcPr>
          <w:p w14:paraId="459DE609"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Netrumpesnis nei 9 m. ir neilgesnis nei 10 m.</w:t>
            </w:r>
          </w:p>
        </w:tc>
        <w:tc>
          <w:tcPr>
            <w:tcW w:w="5701" w:type="dxa"/>
          </w:tcPr>
          <w:p w14:paraId="73FE745C" w14:textId="77777777" w:rsidR="00CB0F7A" w:rsidRPr="0087070D" w:rsidRDefault="00CB0F7A" w:rsidP="008469F0">
            <w:pPr>
              <w:jc w:val="both"/>
              <w:rPr>
                <w:rFonts w:ascii="Arial" w:hAnsi="Arial" w:cs="Arial"/>
                <w:color w:val="000000"/>
                <w:sz w:val="20"/>
                <w:szCs w:val="20"/>
                <w:lang w:val="lt-LT"/>
              </w:rPr>
            </w:pPr>
          </w:p>
        </w:tc>
      </w:tr>
      <w:tr w:rsidR="00CB0F7A" w:rsidRPr="0087070D" w14:paraId="36F23294" w14:textId="24063CF8" w:rsidTr="00CB0F7A">
        <w:tc>
          <w:tcPr>
            <w:tcW w:w="936" w:type="dxa"/>
          </w:tcPr>
          <w:p w14:paraId="61005BE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65D38FB4"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003CC8DB"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1E5DB782" w14:textId="77777777" w:rsidR="00CB0F7A" w:rsidRPr="0087070D" w:rsidRDefault="00CB0F7A" w:rsidP="008469F0">
            <w:pPr>
              <w:jc w:val="both"/>
              <w:rPr>
                <w:rFonts w:ascii="Arial" w:hAnsi="Arial" w:cs="Arial"/>
                <w:color w:val="000000"/>
                <w:sz w:val="20"/>
                <w:szCs w:val="20"/>
                <w:lang w:val="lt-LT"/>
              </w:rPr>
            </w:pPr>
          </w:p>
        </w:tc>
      </w:tr>
      <w:tr w:rsidR="00CB0F7A" w:rsidRPr="0087070D" w14:paraId="09175E83" w14:textId="1B43E12B" w:rsidTr="00CB0F7A">
        <w:tc>
          <w:tcPr>
            <w:tcW w:w="936" w:type="dxa"/>
          </w:tcPr>
          <w:p w14:paraId="048B3A60"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6C4B383C"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1CB93AF4"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trumpiau kaip 10 metų nuo pagaminimo datos.</w:t>
            </w:r>
          </w:p>
        </w:tc>
        <w:tc>
          <w:tcPr>
            <w:tcW w:w="5701" w:type="dxa"/>
          </w:tcPr>
          <w:p w14:paraId="1621F787" w14:textId="77777777" w:rsidR="00CB0F7A" w:rsidRPr="0087070D" w:rsidRDefault="00CB0F7A" w:rsidP="008469F0">
            <w:pPr>
              <w:jc w:val="both"/>
              <w:rPr>
                <w:rFonts w:ascii="Arial" w:hAnsi="Arial" w:cs="Arial"/>
                <w:color w:val="000000"/>
                <w:sz w:val="20"/>
                <w:szCs w:val="20"/>
                <w:lang w:val="lt-LT"/>
              </w:rPr>
            </w:pPr>
          </w:p>
        </w:tc>
      </w:tr>
      <w:tr w:rsidR="00CB0F7A" w:rsidRPr="0087070D" w14:paraId="7925E884" w14:textId="7356C814" w:rsidTr="00CB0F7A">
        <w:tc>
          <w:tcPr>
            <w:tcW w:w="936" w:type="dxa"/>
          </w:tcPr>
          <w:p w14:paraId="60918016"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tcPr>
          <w:p w14:paraId="48EBA42F"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tcPr>
          <w:p w14:paraId="130670E6"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CE (arba lygiavertis).</w:t>
            </w:r>
          </w:p>
        </w:tc>
        <w:tc>
          <w:tcPr>
            <w:tcW w:w="5701" w:type="dxa"/>
          </w:tcPr>
          <w:p w14:paraId="63468FA4" w14:textId="77777777" w:rsidR="00CB0F7A" w:rsidRPr="0087070D" w:rsidRDefault="00CB0F7A" w:rsidP="008469F0">
            <w:pPr>
              <w:jc w:val="both"/>
              <w:rPr>
                <w:rFonts w:ascii="Arial" w:hAnsi="Arial" w:cs="Arial"/>
                <w:color w:val="000000"/>
                <w:sz w:val="20"/>
                <w:szCs w:val="20"/>
                <w:lang w:val="lt-LT"/>
              </w:rPr>
            </w:pPr>
          </w:p>
        </w:tc>
      </w:tr>
      <w:tr w:rsidR="00CB0F7A" w:rsidRPr="0087070D" w14:paraId="6E009A6D" w14:textId="76C70A5A" w:rsidTr="00CB0F7A">
        <w:tc>
          <w:tcPr>
            <w:tcW w:w="936" w:type="dxa"/>
          </w:tcPr>
          <w:p w14:paraId="3E55FC4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03BCE2A1"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004EE700"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360 (arba lygiavertis).</w:t>
            </w:r>
          </w:p>
        </w:tc>
        <w:tc>
          <w:tcPr>
            <w:tcW w:w="5701" w:type="dxa"/>
          </w:tcPr>
          <w:p w14:paraId="4CE51887" w14:textId="77777777" w:rsidR="00CB0F7A" w:rsidRPr="0087070D" w:rsidRDefault="00CB0F7A" w:rsidP="008469F0">
            <w:pPr>
              <w:jc w:val="both"/>
              <w:rPr>
                <w:rFonts w:ascii="Arial" w:hAnsi="Arial" w:cs="Arial"/>
                <w:color w:val="000000"/>
                <w:sz w:val="20"/>
                <w:szCs w:val="20"/>
                <w:lang w:val="lt-LT"/>
              </w:rPr>
            </w:pPr>
          </w:p>
        </w:tc>
      </w:tr>
      <w:tr w:rsidR="00CB0F7A" w:rsidRPr="0087070D" w14:paraId="057CC4F5" w14:textId="5A92B8A3" w:rsidTr="00CB0F7A">
        <w:tc>
          <w:tcPr>
            <w:tcW w:w="8859" w:type="dxa"/>
            <w:gridSpan w:val="3"/>
            <w:shd w:val="clear" w:color="auto" w:fill="D5DCE4" w:themeFill="text2" w:themeFillTint="33"/>
          </w:tcPr>
          <w:p w14:paraId="283146FB" w14:textId="351688AE" w:rsidR="00CB0F7A" w:rsidRPr="0087070D" w:rsidRDefault="00CB0F7A" w:rsidP="007C4DE1">
            <w:pPr>
              <w:pStyle w:val="ListParagraph"/>
              <w:numPr>
                <w:ilvl w:val="0"/>
                <w:numId w:val="12"/>
              </w:numPr>
              <w:rPr>
                <w:rFonts w:ascii="Arial" w:hAnsi="Arial" w:cs="Arial"/>
                <w:b/>
                <w:bCs/>
                <w:color w:val="000000"/>
                <w:sz w:val="20"/>
                <w:szCs w:val="20"/>
                <w:lang w:val="lt-LT"/>
              </w:rPr>
            </w:pPr>
            <w:r w:rsidRPr="0087070D">
              <w:rPr>
                <w:rFonts w:ascii="Arial" w:hAnsi="Arial" w:cs="Arial"/>
                <w:b/>
                <w:bCs/>
                <w:color w:val="000000"/>
                <w:sz w:val="20"/>
                <w:szCs w:val="20"/>
                <w:lang w:val="lt-LT"/>
              </w:rPr>
              <w:t xml:space="preserve"> Ugniai atspari įranga apsauganti nuo kritimo</w:t>
            </w:r>
          </w:p>
        </w:tc>
        <w:tc>
          <w:tcPr>
            <w:tcW w:w="5701" w:type="dxa"/>
            <w:shd w:val="clear" w:color="auto" w:fill="D5DCE4" w:themeFill="text2" w:themeFillTint="33"/>
          </w:tcPr>
          <w:p w14:paraId="49C23083" w14:textId="77777777" w:rsidR="00CB0F7A" w:rsidRPr="0087070D" w:rsidRDefault="00CB0F7A" w:rsidP="00CB0F7A">
            <w:pPr>
              <w:pStyle w:val="ListParagraph"/>
              <w:ind w:left="1080"/>
              <w:rPr>
                <w:rFonts w:ascii="Arial" w:hAnsi="Arial" w:cs="Arial"/>
                <w:b/>
                <w:bCs/>
                <w:color w:val="000000"/>
                <w:sz w:val="20"/>
                <w:szCs w:val="20"/>
                <w:lang w:val="lt-LT"/>
              </w:rPr>
            </w:pPr>
          </w:p>
        </w:tc>
      </w:tr>
      <w:tr w:rsidR="00CB0F7A" w:rsidRPr="0087070D" w14:paraId="79BAC361" w14:textId="3039C61F" w:rsidTr="00CB0F7A">
        <w:tc>
          <w:tcPr>
            <w:tcW w:w="8859" w:type="dxa"/>
            <w:gridSpan w:val="3"/>
            <w:shd w:val="clear" w:color="auto" w:fill="D5DCE4" w:themeFill="text2" w:themeFillTint="33"/>
          </w:tcPr>
          <w:p w14:paraId="1E9CA035" w14:textId="77777777" w:rsidR="00CB0F7A" w:rsidRPr="0087070D" w:rsidRDefault="00CB0F7A" w:rsidP="000723CF">
            <w:pPr>
              <w:pStyle w:val="ListParagraph"/>
              <w:numPr>
                <w:ilvl w:val="0"/>
                <w:numId w:val="10"/>
              </w:numPr>
              <w:rPr>
                <w:rFonts w:ascii="Arial" w:hAnsi="Arial" w:cs="Arial"/>
                <w:b/>
                <w:bCs/>
                <w:color w:val="000000"/>
                <w:sz w:val="20"/>
                <w:szCs w:val="20"/>
                <w:lang w:val="lt-LT"/>
              </w:rPr>
            </w:pPr>
            <w:r w:rsidRPr="0087070D">
              <w:rPr>
                <w:rFonts w:ascii="Arial" w:hAnsi="Arial" w:cs="Arial"/>
                <w:b/>
                <w:bCs/>
                <w:color w:val="000000"/>
                <w:sz w:val="20"/>
                <w:szCs w:val="20"/>
                <w:lang w:val="lt-LT"/>
              </w:rPr>
              <w:t>Apraišai apsauginiai nedegūs</w:t>
            </w:r>
          </w:p>
        </w:tc>
        <w:tc>
          <w:tcPr>
            <w:tcW w:w="5701" w:type="dxa"/>
            <w:shd w:val="clear" w:color="auto" w:fill="D5DCE4" w:themeFill="text2" w:themeFillTint="33"/>
          </w:tcPr>
          <w:p w14:paraId="3372501B" w14:textId="77777777" w:rsidR="00CB0F7A" w:rsidRPr="0087070D" w:rsidRDefault="00CB0F7A" w:rsidP="00CB0F7A">
            <w:pPr>
              <w:pStyle w:val="ListParagraph"/>
              <w:ind w:left="360"/>
              <w:rPr>
                <w:rFonts w:ascii="Arial" w:hAnsi="Arial" w:cs="Arial"/>
                <w:b/>
                <w:bCs/>
                <w:color w:val="000000"/>
                <w:sz w:val="20"/>
                <w:szCs w:val="20"/>
                <w:lang w:val="lt-LT"/>
              </w:rPr>
            </w:pPr>
          </w:p>
        </w:tc>
      </w:tr>
      <w:tr w:rsidR="00CB0F7A" w:rsidRPr="0087070D" w14:paraId="2C8703E0" w14:textId="64B66EA3" w:rsidTr="00CB0F7A">
        <w:tc>
          <w:tcPr>
            <w:tcW w:w="936" w:type="dxa"/>
          </w:tcPr>
          <w:p w14:paraId="0CE64DF0"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A48A0AA"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Atsparumas karščiui</w:t>
            </w:r>
          </w:p>
        </w:tc>
        <w:tc>
          <w:tcPr>
            <w:tcW w:w="5808" w:type="dxa"/>
            <w:vAlign w:val="center"/>
          </w:tcPr>
          <w:p w14:paraId="4F48879A"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Turi būti pagamintas iš degimą nepalaikančios bei nesilydančios nuo suvirinimo kibirkščių medžiagos (</w:t>
            </w:r>
            <w:proofErr w:type="spellStart"/>
            <w:r w:rsidRPr="0087070D">
              <w:rPr>
                <w:rFonts w:ascii="Arial" w:hAnsi="Arial" w:cs="Arial"/>
                <w:color w:val="000000"/>
                <w:sz w:val="20"/>
                <w:szCs w:val="20"/>
                <w:lang w:val="lt-LT"/>
              </w:rPr>
              <w:t>Nomex</w:t>
            </w:r>
            <w:proofErr w:type="spellEnd"/>
            <w:r w:rsidRPr="0087070D">
              <w:rPr>
                <w:rFonts w:ascii="Arial" w:hAnsi="Arial" w:cs="Arial"/>
                <w:color w:val="000000"/>
                <w:sz w:val="20"/>
                <w:szCs w:val="20"/>
                <w:lang w:val="lt-LT"/>
              </w:rPr>
              <w:t xml:space="preserve"> / </w:t>
            </w:r>
            <w:proofErr w:type="spellStart"/>
            <w:r w:rsidRPr="0087070D">
              <w:rPr>
                <w:rFonts w:ascii="Arial" w:hAnsi="Arial" w:cs="Arial"/>
                <w:color w:val="000000"/>
                <w:sz w:val="20"/>
                <w:szCs w:val="20"/>
                <w:lang w:val="lt-LT"/>
              </w:rPr>
              <w:t>Kevlaras</w:t>
            </w:r>
            <w:proofErr w:type="spellEnd"/>
            <w:r w:rsidRPr="0087070D">
              <w:rPr>
                <w:rFonts w:ascii="Arial" w:hAnsi="Arial" w:cs="Arial"/>
                <w:color w:val="000000"/>
                <w:sz w:val="20"/>
                <w:szCs w:val="20"/>
                <w:lang w:val="lt-LT"/>
              </w:rPr>
              <w:t xml:space="preserve">, </w:t>
            </w:r>
            <w:proofErr w:type="spellStart"/>
            <w:r w:rsidRPr="0087070D">
              <w:rPr>
                <w:rFonts w:ascii="Arial" w:hAnsi="Arial" w:cs="Arial"/>
                <w:color w:val="000000"/>
                <w:sz w:val="20"/>
                <w:szCs w:val="20"/>
                <w:lang w:val="lt-LT"/>
              </w:rPr>
              <w:t>Aramidas</w:t>
            </w:r>
            <w:proofErr w:type="spellEnd"/>
            <w:r w:rsidRPr="0087070D">
              <w:rPr>
                <w:rFonts w:ascii="Arial" w:hAnsi="Arial" w:cs="Arial"/>
                <w:color w:val="000000"/>
                <w:sz w:val="20"/>
                <w:szCs w:val="20"/>
                <w:lang w:val="lt-LT"/>
              </w:rPr>
              <w:t xml:space="preserve"> ar lygiavertės medžiagos), </w:t>
            </w:r>
            <w:r w:rsidRPr="0087070D">
              <w:rPr>
                <w:rFonts w:ascii="Arial" w:hAnsi="Arial" w:cs="Arial"/>
                <w:color w:val="000000" w:themeColor="text1"/>
                <w:sz w:val="20"/>
                <w:szCs w:val="20"/>
                <w:lang w:val="lt-LT"/>
              </w:rPr>
              <w:t>atsparios ne mažiau kaip 370</w:t>
            </w:r>
            <w:r w:rsidRPr="0087070D">
              <w:rPr>
                <w:rFonts w:ascii="Arial" w:hAnsi="Arial" w:cs="Arial"/>
                <w:color w:val="000000" w:themeColor="text1"/>
                <w:sz w:val="20"/>
                <w:szCs w:val="20"/>
                <w:vertAlign w:val="superscript"/>
                <w:lang w:val="lt-LT"/>
              </w:rPr>
              <w:t>o</w:t>
            </w:r>
            <w:r w:rsidRPr="0087070D">
              <w:rPr>
                <w:rFonts w:ascii="Arial" w:hAnsi="Arial" w:cs="Arial"/>
                <w:color w:val="000000" w:themeColor="text1"/>
                <w:sz w:val="20"/>
                <w:szCs w:val="20"/>
                <w:lang w:val="lt-LT"/>
              </w:rPr>
              <w:t>C temperatūrai ir elektros lankui ne mažiau kaip 40 cal/cm</w:t>
            </w:r>
            <w:r w:rsidRPr="0087070D">
              <w:rPr>
                <w:rFonts w:ascii="Arial" w:hAnsi="Arial" w:cs="Arial"/>
                <w:color w:val="000000" w:themeColor="text1"/>
                <w:sz w:val="20"/>
                <w:szCs w:val="20"/>
                <w:vertAlign w:val="superscript"/>
                <w:lang w:val="lt-LT"/>
              </w:rPr>
              <w:t>2</w:t>
            </w:r>
            <w:r w:rsidRPr="0087070D">
              <w:rPr>
                <w:rFonts w:ascii="Arial" w:hAnsi="Arial" w:cs="Arial"/>
                <w:color w:val="000000" w:themeColor="text1"/>
                <w:sz w:val="20"/>
                <w:szCs w:val="20"/>
                <w:lang w:val="lt-LT"/>
              </w:rPr>
              <w:t>.</w:t>
            </w:r>
          </w:p>
        </w:tc>
        <w:tc>
          <w:tcPr>
            <w:tcW w:w="5701" w:type="dxa"/>
          </w:tcPr>
          <w:p w14:paraId="45BF431F" w14:textId="77777777" w:rsidR="00CB0F7A" w:rsidRPr="0087070D" w:rsidRDefault="00CB0F7A" w:rsidP="008469F0">
            <w:pPr>
              <w:jc w:val="both"/>
              <w:rPr>
                <w:rFonts w:ascii="Arial" w:hAnsi="Arial" w:cs="Arial"/>
                <w:color w:val="000000"/>
                <w:sz w:val="20"/>
                <w:szCs w:val="20"/>
                <w:lang w:val="lt-LT"/>
              </w:rPr>
            </w:pPr>
          </w:p>
        </w:tc>
      </w:tr>
      <w:tr w:rsidR="00CB0F7A" w:rsidRPr="0087070D" w14:paraId="733ACC67" w14:textId="204BBD4D" w:rsidTr="00CB0F7A">
        <w:tc>
          <w:tcPr>
            <w:tcW w:w="936" w:type="dxa"/>
          </w:tcPr>
          <w:p w14:paraId="52AC758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D267F82" w14:textId="77777777" w:rsidR="00CB0F7A" w:rsidRPr="0087070D" w:rsidRDefault="00CB0F7A" w:rsidP="008469F0">
            <w:pPr>
              <w:rPr>
                <w:rFonts w:ascii="Arial" w:hAnsi="Arial" w:cs="Arial"/>
                <w:color w:val="000000"/>
                <w:sz w:val="20"/>
                <w:szCs w:val="20"/>
                <w:lang w:val="lt-LT"/>
              </w:rPr>
            </w:pPr>
            <w:proofErr w:type="spellStart"/>
            <w:r w:rsidRPr="0087070D">
              <w:rPr>
                <w:rFonts w:ascii="Arial" w:hAnsi="Arial" w:cs="Arial"/>
                <w:color w:val="000000"/>
                <w:sz w:val="20"/>
                <w:szCs w:val="20"/>
                <w:lang w:val="lt-LT"/>
              </w:rPr>
              <w:t>Inkaravimo</w:t>
            </w:r>
            <w:proofErr w:type="spellEnd"/>
            <w:r w:rsidRPr="0087070D">
              <w:rPr>
                <w:rFonts w:ascii="Arial" w:hAnsi="Arial" w:cs="Arial"/>
                <w:color w:val="000000"/>
                <w:sz w:val="20"/>
                <w:szCs w:val="20"/>
                <w:lang w:val="lt-LT"/>
              </w:rPr>
              <w:t xml:space="preserve"> vietos</w:t>
            </w:r>
          </w:p>
        </w:tc>
        <w:tc>
          <w:tcPr>
            <w:tcW w:w="5808" w:type="dxa"/>
            <w:vAlign w:val="center"/>
          </w:tcPr>
          <w:p w14:paraId="08F67D8A"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Turi būti ne mažiau kaip 2 (krūtinėje ir nugaroje).</w:t>
            </w:r>
          </w:p>
        </w:tc>
        <w:tc>
          <w:tcPr>
            <w:tcW w:w="5701" w:type="dxa"/>
          </w:tcPr>
          <w:p w14:paraId="14A9EE05" w14:textId="77777777" w:rsidR="00CB0F7A" w:rsidRPr="0087070D" w:rsidRDefault="00CB0F7A" w:rsidP="008469F0">
            <w:pPr>
              <w:jc w:val="both"/>
              <w:rPr>
                <w:rFonts w:ascii="Arial" w:hAnsi="Arial" w:cs="Arial"/>
                <w:color w:val="000000"/>
                <w:sz w:val="20"/>
                <w:szCs w:val="20"/>
                <w:lang w:val="lt-LT"/>
              </w:rPr>
            </w:pPr>
          </w:p>
        </w:tc>
      </w:tr>
      <w:tr w:rsidR="00CB0F7A" w:rsidRPr="0087070D" w14:paraId="17F980B2" w14:textId="3AA5B681" w:rsidTr="00CB0F7A">
        <w:trPr>
          <w:trHeight w:val="515"/>
        </w:trPr>
        <w:tc>
          <w:tcPr>
            <w:tcW w:w="936" w:type="dxa"/>
          </w:tcPr>
          <w:p w14:paraId="31C0913E"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390BAE2"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Greito atsegimo sistema</w:t>
            </w:r>
          </w:p>
        </w:tc>
        <w:tc>
          <w:tcPr>
            <w:tcW w:w="5808" w:type="dxa"/>
            <w:vAlign w:val="center"/>
          </w:tcPr>
          <w:p w14:paraId="225E5542"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Gali būti krūtinės srityje.</w:t>
            </w:r>
          </w:p>
        </w:tc>
        <w:tc>
          <w:tcPr>
            <w:tcW w:w="5701" w:type="dxa"/>
          </w:tcPr>
          <w:p w14:paraId="0257570C" w14:textId="77777777" w:rsidR="00CB0F7A" w:rsidRPr="0087070D" w:rsidRDefault="00CB0F7A" w:rsidP="008469F0">
            <w:pPr>
              <w:jc w:val="both"/>
              <w:rPr>
                <w:rFonts w:ascii="Arial" w:hAnsi="Arial" w:cs="Arial"/>
                <w:color w:val="000000"/>
                <w:sz w:val="20"/>
                <w:szCs w:val="20"/>
                <w:lang w:val="lt-LT"/>
              </w:rPr>
            </w:pPr>
          </w:p>
        </w:tc>
      </w:tr>
      <w:tr w:rsidR="00CB0F7A" w:rsidRPr="0087070D" w14:paraId="1412DBFE" w14:textId="054DAE1B" w:rsidTr="00CB0F7A">
        <w:tc>
          <w:tcPr>
            <w:tcW w:w="936" w:type="dxa"/>
          </w:tcPr>
          <w:p w14:paraId="59CAFD96"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5B6F43EC"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Reguliuojama apimtis</w:t>
            </w:r>
          </w:p>
        </w:tc>
        <w:tc>
          <w:tcPr>
            <w:tcW w:w="5808" w:type="dxa"/>
            <w:vAlign w:val="center"/>
          </w:tcPr>
          <w:p w14:paraId="568DAC2B"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Kojų ir pečių juostos turi būti reguliuojamos atskiruose taškuose. </w:t>
            </w:r>
          </w:p>
        </w:tc>
        <w:tc>
          <w:tcPr>
            <w:tcW w:w="5701" w:type="dxa"/>
          </w:tcPr>
          <w:p w14:paraId="101CEADF" w14:textId="77777777" w:rsidR="00CB0F7A" w:rsidRPr="0087070D" w:rsidRDefault="00CB0F7A" w:rsidP="008469F0">
            <w:pPr>
              <w:jc w:val="both"/>
              <w:rPr>
                <w:rFonts w:ascii="Arial" w:hAnsi="Arial" w:cs="Arial"/>
                <w:color w:val="000000"/>
                <w:sz w:val="20"/>
                <w:szCs w:val="20"/>
                <w:lang w:val="lt-LT"/>
              </w:rPr>
            </w:pPr>
          </w:p>
        </w:tc>
      </w:tr>
      <w:tr w:rsidR="00CB0F7A" w:rsidRPr="0087070D" w14:paraId="63D02323" w14:textId="131A81D8" w:rsidTr="00CB0F7A">
        <w:tc>
          <w:tcPr>
            <w:tcW w:w="936" w:type="dxa"/>
          </w:tcPr>
          <w:p w14:paraId="328E681B"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C3C9C91"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 xml:space="preserve">Išlaikymo masė </w:t>
            </w:r>
          </w:p>
        </w:tc>
        <w:tc>
          <w:tcPr>
            <w:tcW w:w="5808" w:type="dxa"/>
            <w:vAlign w:val="center"/>
          </w:tcPr>
          <w:p w14:paraId="5C4F2876"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7AF3FE14" w14:textId="77777777" w:rsidR="00CB0F7A" w:rsidRPr="0087070D" w:rsidRDefault="00CB0F7A" w:rsidP="008469F0">
            <w:pPr>
              <w:jc w:val="both"/>
              <w:rPr>
                <w:rFonts w:ascii="Arial" w:hAnsi="Arial" w:cs="Arial"/>
                <w:color w:val="000000"/>
                <w:sz w:val="20"/>
                <w:szCs w:val="20"/>
                <w:lang w:val="lt-LT"/>
              </w:rPr>
            </w:pPr>
          </w:p>
        </w:tc>
      </w:tr>
      <w:tr w:rsidR="00CB0F7A" w:rsidRPr="0087070D" w14:paraId="1B99BA3E" w14:textId="334B3F5D" w:rsidTr="00CB0F7A">
        <w:tc>
          <w:tcPr>
            <w:tcW w:w="936" w:type="dxa"/>
          </w:tcPr>
          <w:p w14:paraId="42E0E19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83C0D17"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42CF0904"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sz w:val="20"/>
                <w:szCs w:val="20"/>
                <w:lang w:val="lt-LT"/>
              </w:rPr>
              <w:t>Ne trumpiau kaip 10 metų nuo pagaminimo datos.</w:t>
            </w:r>
          </w:p>
        </w:tc>
        <w:tc>
          <w:tcPr>
            <w:tcW w:w="5701" w:type="dxa"/>
          </w:tcPr>
          <w:p w14:paraId="68CA90C0" w14:textId="77777777" w:rsidR="00CB0F7A" w:rsidRPr="0087070D" w:rsidRDefault="00CB0F7A" w:rsidP="008469F0">
            <w:pPr>
              <w:jc w:val="both"/>
              <w:rPr>
                <w:rFonts w:ascii="Arial" w:hAnsi="Arial" w:cs="Arial"/>
                <w:sz w:val="20"/>
                <w:szCs w:val="20"/>
                <w:lang w:val="lt-LT"/>
              </w:rPr>
            </w:pPr>
          </w:p>
        </w:tc>
      </w:tr>
      <w:tr w:rsidR="00CB0F7A" w:rsidRPr="0087070D" w14:paraId="6532B064" w14:textId="35FB0F4C" w:rsidTr="00CB0F7A">
        <w:tc>
          <w:tcPr>
            <w:tcW w:w="936" w:type="dxa"/>
          </w:tcPr>
          <w:p w14:paraId="738AA38D"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8B15FEB"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vAlign w:val="center"/>
          </w:tcPr>
          <w:p w14:paraId="37B9926A"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sz w:val="20"/>
                <w:szCs w:val="20"/>
                <w:lang w:val="lt-LT"/>
              </w:rPr>
              <w:t>CE (arba lygiavertis).</w:t>
            </w:r>
          </w:p>
        </w:tc>
        <w:tc>
          <w:tcPr>
            <w:tcW w:w="5701" w:type="dxa"/>
          </w:tcPr>
          <w:p w14:paraId="7B86A80E" w14:textId="77777777" w:rsidR="00CB0F7A" w:rsidRPr="0087070D" w:rsidRDefault="00CB0F7A" w:rsidP="008469F0">
            <w:pPr>
              <w:jc w:val="both"/>
              <w:rPr>
                <w:rFonts w:ascii="Arial" w:hAnsi="Arial" w:cs="Arial"/>
                <w:sz w:val="20"/>
                <w:szCs w:val="20"/>
                <w:lang w:val="lt-LT"/>
              </w:rPr>
            </w:pPr>
          </w:p>
        </w:tc>
      </w:tr>
      <w:tr w:rsidR="00CB0F7A" w:rsidRPr="0087070D" w14:paraId="661F8D3E" w14:textId="5B142EF4" w:rsidTr="00CB0F7A">
        <w:tc>
          <w:tcPr>
            <w:tcW w:w="936" w:type="dxa"/>
          </w:tcPr>
          <w:p w14:paraId="64A5DBE5"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9F1CBCA"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Standartas</w:t>
            </w:r>
          </w:p>
        </w:tc>
        <w:tc>
          <w:tcPr>
            <w:tcW w:w="5808" w:type="dxa"/>
            <w:vAlign w:val="center"/>
          </w:tcPr>
          <w:p w14:paraId="5C23D7ED"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361 (arba lygiavertis).</w:t>
            </w:r>
          </w:p>
        </w:tc>
        <w:tc>
          <w:tcPr>
            <w:tcW w:w="5701" w:type="dxa"/>
          </w:tcPr>
          <w:p w14:paraId="305A1BE9" w14:textId="77777777" w:rsidR="00CB0F7A" w:rsidRPr="0087070D" w:rsidRDefault="00CB0F7A" w:rsidP="008469F0">
            <w:pPr>
              <w:jc w:val="both"/>
              <w:rPr>
                <w:rFonts w:ascii="Arial" w:hAnsi="Arial" w:cs="Arial"/>
                <w:color w:val="000000"/>
                <w:sz w:val="20"/>
                <w:szCs w:val="20"/>
                <w:lang w:val="lt-LT"/>
              </w:rPr>
            </w:pPr>
          </w:p>
        </w:tc>
      </w:tr>
      <w:tr w:rsidR="00CB0F7A" w:rsidRPr="0087070D" w14:paraId="43F297A2" w14:textId="7181D9A2" w:rsidTr="00CB0F7A">
        <w:tc>
          <w:tcPr>
            <w:tcW w:w="936" w:type="dxa"/>
          </w:tcPr>
          <w:p w14:paraId="637A5DCF"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686DC9A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Dydžiai</w:t>
            </w:r>
          </w:p>
        </w:tc>
        <w:tc>
          <w:tcPr>
            <w:tcW w:w="5808" w:type="dxa"/>
            <w:vAlign w:val="center"/>
          </w:tcPr>
          <w:p w14:paraId="56DEFF3C"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M–XL; XXL ar kitas lygiavertis ženklinimas.</w:t>
            </w:r>
          </w:p>
        </w:tc>
        <w:tc>
          <w:tcPr>
            <w:tcW w:w="5701" w:type="dxa"/>
          </w:tcPr>
          <w:p w14:paraId="1D86FE9C" w14:textId="77777777" w:rsidR="00CB0F7A" w:rsidRPr="0087070D" w:rsidRDefault="00CB0F7A" w:rsidP="008469F0">
            <w:pPr>
              <w:jc w:val="both"/>
              <w:rPr>
                <w:rFonts w:ascii="Arial" w:hAnsi="Arial" w:cs="Arial"/>
                <w:color w:val="000000"/>
                <w:sz w:val="20"/>
                <w:szCs w:val="20"/>
                <w:lang w:val="lt-LT"/>
              </w:rPr>
            </w:pPr>
          </w:p>
        </w:tc>
      </w:tr>
      <w:tr w:rsidR="00CB0F7A" w:rsidRPr="0087070D" w14:paraId="16D0418B" w14:textId="0BAB6BF9" w:rsidTr="00CB0F7A">
        <w:tc>
          <w:tcPr>
            <w:tcW w:w="8859" w:type="dxa"/>
            <w:gridSpan w:val="3"/>
            <w:shd w:val="clear" w:color="auto" w:fill="D5DCE4" w:themeFill="text2" w:themeFillTint="33"/>
          </w:tcPr>
          <w:p w14:paraId="4CAFFED6" w14:textId="77777777" w:rsidR="00CB0F7A" w:rsidRPr="0087070D" w:rsidRDefault="00CB0F7A" w:rsidP="000723CF">
            <w:pPr>
              <w:pStyle w:val="ListParagraph"/>
              <w:numPr>
                <w:ilvl w:val="0"/>
                <w:numId w:val="10"/>
              </w:numPr>
              <w:rPr>
                <w:rFonts w:ascii="Arial" w:hAnsi="Arial" w:cs="Arial"/>
                <w:b/>
                <w:bCs/>
                <w:color w:val="000000"/>
                <w:sz w:val="20"/>
                <w:szCs w:val="20"/>
                <w:lang w:val="lt-LT"/>
              </w:rPr>
            </w:pPr>
            <w:r w:rsidRPr="0087070D">
              <w:rPr>
                <w:rFonts w:ascii="Arial" w:hAnsi="Arial" w:cs="Arial"/>
                <w:b/>
                <w:bCs/>
                <w:color w:val="000000"/>
                <w:sz w:val="20"/>
                <w:szCs w:val="20"/>
                <w:lang w:val="lt-LT"/>
              </w:rPr>
              <w:t>Blokatorius automatinis su nedegiu lynu</w:t>
            </w:r>
          </w:p>
        </w:tc>
        <w:tc>
          <w:tcPr>
            <w:tcW w:w="5701" w:type="dxa"/>
            <w:shd w:val="clear" w:color="auto" w:fill="D5DCE4" w:themeFill="text2" w:themeFillTint="33"/>
          </w:tcPr>
          <w:p w14:paraId="4A59D884" w14:textId="77777777" w:rsidR="00CB0F7A" w:rsidRPr="0087070D" w:rsidRDefault="00CB0F7A" w:rsidP="00CB0F7A">
            <w:pPr>
              <w:pStyle w:val="ListParagraph"/>
              <w:ind w:left="360"/>
              <w:rPr>
                <w:rFonts w:ascii="Arial" w:hAnsi="Arial" w:cs="Arial"/>
                <w:b/>
                <w:bCs/>
                <w:color w:val="000000"/>
                <w:sz w:val="20"/>
                <w:szCs w:val="20"/>
                <w:lang w:val="lt-LT"/>
              </w:rPr>
            </w:pPr>
          </w:p>
        </w:tc>
      </w:tr>
      <w:tr w:rsidR="00CB0F7A" w:rsidRPr="0087070D" w14:paraId="7D32EDEF" w14:textId="77C6D63B" w:rsidTr="00CB0F7A">
        <w:tc>
          <w:tcPr>
            <w:tcW w:w="936" w:type="dxa"/>
          </w:tcPr>
          <w:p w14:paraId="4E6F3741"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BA79693"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Testavimas</w:t>
            </w:r>
          </w:p>
        </w:tc>
        <w:tc>
          <w:tcPr>
            <w:tcW w:w="5808" w:type="dxa"/>
            <w:vAlign w:val="center"/>
          </w:tcPr>
          <w:p w14:paraId="074856B4"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Įrenginys turi būti testuotas horizontaliai padėčiai – galima segtis prie </w:t>
            </w:r>
            <w:proofErr w:type="spellStart"/>
            <w:r w:rsidRPr="0087070D">
              <w:rPr>
                <w:rFonts w:ascii="Arial" w:hAnsi="Arial" w:cs="Arial"/>
                <w:color w:val="000000"/>
                <w:sz w:val="20"/>
                <w:szCs w:val="20"/>
                <w:lang w:val="lt-LT"/>
              </w:rPr>
              <w:t>inkaravimo</w:t>
            </w:r>
            <w:proofErr w:type="spellEnd"/>
            <w:r w:rsidRPr="0087070D">
              <w:rPr>
                <w:rFonts w:ascii="Arial" w:hAnsi="Arial" w:cs="Arial"/>
                <w:color w:val="000000"/>
                <w:sz w:val="20"/>
                <w:szCs w:val="20"/>
                <w:lang w:val="lt-LT"/>
              </w:rPr>
              <w:t xml:space="preserve"> taško kojų lygyje.</w:t>
            </w:r>
          </w:p>
        </w:tc>
        <w:tc>
          <w:tcPr>
            <w:tcW w:w="5701" w:type="dxa"/>
          </w:tcPr>
          <w:p w14:paraId="22158C46" w14:textId="77777777" w:rsidR="00CB0F7A" w:rsidRPr="0087070D" w:rsidRDefault="00CB0F7A" w:rsidP="008469F0">
            <w:pPr>
              <w:jc w:val="both"/>
              <w:rPr>
                <w:rFonts w:ascii="Arial" w:hAnsi="Arial" w:cs="Arial"/>
                <w:color w:val="000000"/>
                <w:sz w:val="20"/>
                <w:szCs w:val="20"/>
                <w:lang w:val="lt-LT"/>
              </w:rPr>
            </w:pPr>
          </w:p>
        </w:tc>
      </w:tr>
      <w:tr w:rsidR="00CB0F7A" w:rsidRPr="0087070D" w14:paraId="6C2E481B" w14:textId="17232A39" w:rsidTr="00CB0F7A">
        <w:tc>
          <w:tcPr>
            <w:tcW w:w="936" w:type="dxa"/>
          </w:tcPr>
          <w:p w14:paraId="25DEF305"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751DD0C5"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Bendras ilgis</w:t>
            </w:r>
          </w:p>
        </w:tc>
        <w:tc>
          <w:tcPr>
            <w:tcW w:w="5808" w:type="dxa"/>
            <w:vAlign w:val="center"/>
          </w:tcPr>
          <w:p w14:paraId="13DEFA20"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Ne daugiau kaip 4,5 m. </w:t>
            </w:r>
          </w:p>
        </w:tc>
        <w:tc>
          <w:tcPr>
            <w:tcW w:w="5701" w:type="dxa"/>
          </w:tcPr>
          <w:p w14:paraId="3B17850E" w14:textId="77777777" w:rsidR="00CB0F7A" w:rsidRPr="0087070D" w:rsidRDefault="00CB0F7A" w:rsidP="008469F0">
            <w:pPr>
              <w:jc w:val="both"/>
              <w:rPr>
                <w:rFonts w:ascii="Arial" w:hAnsi="Arial" w:cs="Arial"/>
                <w:color w:val="000000"/>
                <w:sz w:val="20"/>
                <w:szCs w:val="20"/>
                <w:lang w:val="lt-LT"/>
              </w:rPr>
            </w:pPr>
          </w:p>
        </w:tc>
      </w:tr>
      <w:tr w:rsidR="00CB0F7A" w:rsidRPr="0087070D" w14:paraId="762DDA6C" w14:textId="0AE4D1B4" w:rsidTr="00CB0F7A">
        <w:tc>
          <w:tcPr>
            <w:tcW w:w="936" w:type="dxa"/>
          </w:tcPr>
          <w:p w14:paraId="469133A3"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B76C98F"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 xml:space="preserve">Išlaikymo masė </w:t>
            </w:r>
          </w:p>
        </w:tc>
        <w:tc>
          <w:tcPr>
            <w:tcW w:w="5808" w:type="dxa"/>
            <w:vAlign w:val="center"/>
          </w:tcPr>
          <w:p w14:paraId="271F4885"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Ne mažiau kaip 140 kg.</w:t>
            </w:r>
          </w:p>
        </w:tc>
        <w:tc>
          <w:tcPr>
            <w:tcW w:w="5701" w:type="dxa"/>
          </w:tcPr>
          <w:p w14:paraId="074D8D0F" w14:textId="77777777" w:rsidR="00CB0F7A" w:rsidRPr="0087070D" w:rsidRDefault="00CB0F7A" w:rsidP="008469F0">
            <w:pPr>
              <w:jc w:val="both"/>
              <w:rPr>
                <w:rFonts w:ascii="Arial" w:hAnsi="Arial" w:cs="Arial"/>
                <w:color w:val="000000"/>
                <w:sz w:val="20"/>
                <w:szCs w:val="20"/>
                <w:lang w:val="lt-LT"/>
              </w:rPr>
            </w:pPr>
          </w:p>
        </w:tc>
      </w:tr>
      <w:tr w:rsidR="00CB0F7A" w:rsidRPr="0087070D" w14:paraId="6E417E58" w14:textId="20E71A44" w:rsidTr="00CB0F7A">
        <w:tc>
          <w:tcPr>
            <w:tcW w:w="936" w:type="dxa"/>
          </w:tcPr>
          <w:p w14:paraId="582165B5"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447AFFE"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Atsparumas karščiui</w:t>
            </w:r>
          </w:p>
        </w:tc>
        <w:tc>
          <w:tcPr>
            <w:tcW w:w="5808" w:type="dxa"/>
            <w:vAlign w:val="center"/>
          </w:tcPr>
          <w:p w14:paraId="1D375195"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Lynas turi būti pagamintas iš degimo nepalaikančios medžiagos (</w:t>
            </w:r>
            <w:proofErr w:type="spellStart"/>
            <w:r w:rsidRPr="0087070D">
              <w:rPr>
                <w:rFonts w:ascii="Arial" w:hAnsi="Arial" w:cs="Arial"/>
                <w:color w:val="000000"/>
                <w:sz w:val="20"/>
                <w:szCs w:val="20"/>
                <w:lang w:val="lt-LT"/>
              </w:rPr>
              <w:t>Nomex</w:t>
            </w:r>
            <w:proofErr w:type="spellEnd"/>
            <w:r w:rsidRPr="0087070D">
              <w:rPr>
                <w:rFonts w:ascii="Arial" w:hAnsi="Arial" w:cs="Arial"/>
                <w:color w:val="000000"/>
                <w:sz w:val="20"/>
                <w:szCs w:val="20"/>
                <w:lang w:val="lt-LT"/>
              </w:rPr>
              <w:t xml:space="preserve"> / </w:t>
            </w:r>
            <w:proofErr w:type="spellStart"/>
            <w:r w:rsidRPr="0087070D">
              <w:rPr>
                <w:rFonts w:ascii="Arial" w:hAnsi="Arial" w:cs="Arial"/>
                <w:color w:val="000000"/>
                <w:sz w:val="20"/>
                <w:szCs w:val="20"/>
                <w:lang w:val="lt-LT"/>
              </w:rPr>
              <w:t>Kevlaras</w:t>
            </w:r>
            <w:proofErr w:type="spellEnd"/>
            <w:r w:rsidRPr="0087070D">
              <w:rPr>
                <w:rFonts w:ascii="Arial" w:hAnsi="Arial" w:cs="Arial"/>
                <w:color w:val="000000"/>
                <w:sz w:val="20"/>
                <w:szCs w:val="20"/>
                <w:lang w:val="lt-LT"/>
              </w:rPr>
              <w:t xml:space="preserve"> / </w:t>
            </w:r>
            <w:proofErr w:type="spellStart"/>
            <w:r w:rsidRPr="0087070D">
              <w:rPr>
                <w:rFonts w:ascii="Arial" w:hAnsi="Arial" w:cs="Arial"/>
                <w:color w:val="000000"/>
                <w:sz w:val="20"/>
                <w:szCs w:val="20"/>
                <w:lang w:val="lt-LT"/>
              </w:rPr>
              <w:t>Aramidas</w:t>
            </w:r>
            <w:proofErr w:type="spellEnd"/>
            <w:r w:rsidRPr="0087070D">
              <w:rPr>
                <w:rFonts w:ascii="Arial" w:hAnsi="Arial" w:cs="Arial"/>
                <w:color w:val="000000"/>
                <w:sz w:val="20"/>
                <w:szCs w:val="20"/>
                <w:lang w:val="lt-LT"/>
              </w:rPr>
              <w:t xml:space="preserve"> ar lygiavertės medžiagos.). </w:t>
            </w:r>
          </w:p>
        </w:tc>
        <w:tc>
          <w:tcPr>
            <w:tcW w:w="5701" w:type="dxa"/>
          </w:tcPr>
          <w:p w14:paraId="5CE762D7" w14:textId="77777777" w:rsidR="00CB0F7A" w:rsidRPr="0087070D" w:rsidRDefault="00CB0F7A" w:rsidP="008469F0">
            <w:pPr>
              <w:jc w:val="both"/>
              <w:rPr>
                <w:rFonts w:ascii="Arial" w:hAnsi="Arial" w:cs="Arial"/>
                <w:color w:val="000000"/>
                <w:sz w:val="20"/>
                <w:szCs w:val="20"/>
                <w:lang w:val="lt-LT"/>
              </w:rPr>
            </w:pPr>
          </w:p>
        </w:tc>
      </w:tr>
      <w:tr w:rsidR="00CB0F7A" w:rsidRPr="0087070D" w14:paraId="403C3C36" w14:textId="3F50CCC4" w:rsidTr="00CB0F7A">
        <w:tc>
          <w:tcPr>
            <w:tcW w:w="936" w:type="dxa"/>
          </w:tcPr>
          <w:p w14:paraId="6198DF2B"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40B64F5C"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Jungtys</w:t>
            </w:r>
          </w:p>
        </w:tc>
        <w:tc>
          <w:tcPr>
            <w:tcW w:w="5808" w:type="dxa"/>
            <w:vAlign w:val="center"/>
          </w:tcPr>
          <w:p w14:paraId="2D0F54FD"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 xml:space="preserve">Įrenginys komplektuojamas su karabinu lyno gale, pagamintu iš aliuminio ar iš kito spalvoto metalo. Karabino atidarymo anga su ne siauresne kaip 55 mm žiotimis ir jungtis ne siauresne kaip 18 mm žiotimis. </w:t>
            </w:r>
          </w:p>
        </w:tc>
        <w:tc>
          <w:tcPr>
            <w:tcW w:w="5701" w:type="dxa"/>
          </w:tcPr>
          <w:p w14:paraId="19CC599E" w14:textId="77777777" w:rsidR="00CB0F7A" w:rsidRPr="0087070D" w:rsidRDefault="00CB0F7A" w:rsidP="008469F0">
            <w:pPr>
              <w:jc w:val="both"/>
              <w:rPr>
                <w:rFonts w:ascii="Arial" w:hAnsi="Arial" w:cs="Arial"/>
                <w:color w:val="000000"/>
                <w:sz w:val="20"/>
                <w:szCs w:val="20"/>
                <w:lang w:val="lt-LT"/>
              </w:rPr>
            </w:pPr>
          </w:p>
        </w:tc>
      </w:tr>
      <w:tr w:rsidR="00CB0F7A" w:rsidRPr="0087070D" w14:paraId="2DA793A0" w14:textId="5EDB992F" w:rsidTr="00CB0F7A">
        <w:tc>
          <w:tcPr>
            <w:tcW w:w="936" w:type="dxa"/>
          </w:tcPr>
          <w:p w14:paraId="61DEB656"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805EF7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Energijos absorberis ir kritimo indikatorius</w:t>
            </w:r>
          </w:p>
        </w:tc>
        <w:tc>
          <w:tcPr>
            <w:tcW w:w="5808" w:type="dxa"/>
            <w:vAlign w:val="center"/>
          </w:tcPr>
          <w:p w14:paraId="56C0631F"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Įrenginyje turi būti integruota.</w:t>
            </w:r>
          </w:p>
        </w:tc>
        <w:tc>
          <w:tcPr>
            <w:tcW w:w="5701" w:type="dxa"/>
          </w:tcPr>
          <w:p w14:paraId="29907B30" w14:textId="77777777" w:rsidR="00CB0F7A" w:rsidRPr="0087070D" w:rsidRDefault="00CB0F7A" w:rsidP="008469F0">
            <w:pPr>
              <w:jc w:val="both"/>
              <w:rPr>
                <w:rFonts w:ascii="Arial" w:hAnsi="Arial" w:cs="Arial"/>
                <w:color w:val="000000"/>
                <w:sz w:val="20"/>
                <w:szCs w:val="20"/>
                <w:lang w:val="lt-LT"/>
              </w:rPr>
            </w:pPr>
          </w:p>
        </w:tc>
      </w:tr>
      <w:tr w:rsidR="00CB0F7A" w:rsidRPr="0087070D" w14:paraId="3A5BA74F" w14:textId="312DC09E" w:rsidTr="00CB0F7A">
        <w:tc>
          <w:tcPr>
            <w:tcW w:w="936" w:type="dxa"/>
          </w:tcPr>
          <w:p w14:paraId="10D7222A"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28467236"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Išlaikymo masė</w:t>
            </w:r>
          </w:p>
        </w:tc>
        <w:tc>
          <w:tcPr>
            <w:tcW w:w="5808" w:type="dxa"/>
            <w:vAlign w:val="center"/>
          </w:tcPr>
          <w:p w14:paraId="31984A00"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sz w:val="20"/>
                <w:szCs w:val="20"/>
                <w:lang w:val="lt-LT"/>
              </w:rPr>
              <w:t>Ne mažiau kaip 140 kg.</w:t>
            </w:r>
          </w:p>
        </w:tc>
        <w:tc>
          <w:tcPr>
            <w:tcW w:w="5701" w:type="dxa"/>
          </w:tcPr>
          <w:p w14:paraId="43434A16" w14:textId="77777777" w:rsidR="00CB0F7A" w:rsidRPr="0087070D" w:rsidRDefault="00CB0F7A" w:rsidP="008469F0">
            <w:pPr>
              <w:jc w:val="both"/>
              <w:rPr>
                <w:rFonts w:ascii="Arial" w:hAnsi="Arial" w:cs="Arial"/>
                <w:sz w:val="20"/>
                <w:szCs w:val="20"/>
                <w:lang w:val="lt-LT"/>
              </w:rPr>
            </w:pPr>
          </w:p>
        </w:tc>
      </w:tr>
      <w:tr w:rsidR="00CB0F7A" w:rsidRPr="0087070D" w14:paraId="2405A71F" w14:textId="46C02F7F" w:rsidTr="00CB0F7A">
        <w:tc>
          <w:tcPr>
            <w:tcW w:w="936" w:type="dxa"/>
          </w:tcPr>
          <w:p w14:paraId="692E5C36"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32946DA4"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Galiojimo terminas</w:t>
            </w:r>
          </w:p>
        </w:tc>
        <w:tc>
          <w:tcPr>
            <w:tcW w:w="5808" w:type="dxa"/>
            <w:vAlign w:val="center"/>
          </w:tcPr>
          <w:p w14:paraId="033F073F" w14:textId="77777777" w:rsidR="00CB0F7A" w:rsidRPr="0087070D" w:rsidRDefault="00CB0F7A" w:rsidP="008469F0">
            <w:pPr>
              <w:jc w:val="both"/>
              <w:rPr>
                <w:rFonts w:ascii="Arial" w:hAnsi="Arial" w:cs="Arial"/>
                <w:color w:val="000000"/>
                <w:sz w:val="20"/>
                <w:szCs w:val="20"/>
                <w:highlight w:val="green"/>
                <w:lang w:val="lt-LT"/>
              </w:rPr>
            </w:pPr>
            <w:r w:rsidRPr="0087070D">
              <w:rPr>
                <w:rFonts w:ascii="Arial" w:hAnsi="Arial" w:cs="Arial"/>
                <w:color w:val="000000"/>
                <w:sz w:val="20"/>
                <w:szCs w:val="20"/>
                <w:lang w:val="lt-LT"/>
              </w:rPr>
              <w:t>Ne trumpiau kaip 10 metų nuo pagaminimo datos.</w:t>
            </w:r>
          </w:p>
        </w:tc>
        <w:tc>
          <w:tcPr>
            <w:tcW w:w="5701" w:type="dxa"/>
          </w:tcPr>
          <w:p w14:paraId="55EAFA85" w14:textId="77777777" w:rsidR="00CB0F7A" w:rsidRPr="0087070D" w:rsidRDefault="00CB0F7A" w:rsidP="008469F0">
            <w:pPr>
              <w:jc w:val="both"/>
              <w:rPr>
                <w:rFonts w:ascii="Arial" w:hAnsi="Arial" w:cs="Arial"/>
                <w:color w:val="000000"/>
                <w:sz w:val="20"/>
                <w:szCs w:val="20"/>
                <w:lang w:val="lt-LT"/>
              </w:rPr>
            </w:pPr>
          </w:p>
        </w:tc>
      </w:tr>
      <w:tr w:rsidR="00CB0F7A" w:rsidRPr="0087070D" w14:paraId="09FB5679" w14:textId="2944837D" w:rsidTr="00CB0F7A">
        <w:tc>
          <w:tcPr>
            <w:tcW w:w="936" w:type="dxa"/>
          </w:tcPr>
          <w:p w14:paraId="07E922B0"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5E47CED"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Ženklinimas</w:t>
            </w:r>
          </w:p>
        </w:tc>
        <w:tc>
          <w:tcPr>
            <w:tcW w:w="5808" w:type="dxa"/>
            <w:vAlign w:val="center"/>
          </w:tcPr>
          <w:p w14:paraId="79995268"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sz w:val="20"/>
                <w:szCs w:val="20"/>
                <w:lang w:val="lt-LT"/>
              </w:rPr>
              <w:t>CE (arba lygiavertis).</w:t>
            </w:r>
          </w:p>
        </w:tc>
        <w:tc>
          <w:tcPr>
            <w:tcW w:w="5701" w:type="dxa"/>
          </w:tcPr>
          <w:p w14:paraId="4475261B" w14:textId="77777777" w:rsidR="00CB0F7A" w:rsidRPr="0087070D" w:rsidRDefault="00CB0F7A" w:rsidP="008469F0">
            <w:pPr>
              <w:jc w:val="both"/>
              <w:rPr>
                <w:rFonts w:ascii="Arial" w:hAnsi="Arial" w:cs="Arial"/>
                <w:sz w:val="20"/>
                <w:szCs w:val="20"/>
                <w:lang w:val="lt-LT"/>
              </w:rPr>
            </w:pPr>
          </w:p>
        </w:tc>
      </w:tr>
      <w:tr w:rsidR="00CB0F7A" w:rsidRPr="0087070D" w14:paraId="3DE13792" w14:textId="2157683A" w:rsidTr="00CB0F7A">
        <w:tc>
          <w:tcPr>
            <w:tcW w:w="936" w:type="dxa"/>
          </w:tcPr>
          <w:p w14:paraId="0A3108A6" w14:textId="77777777" w:rsidR="00CB0F7A" w:rsidRPr="0087070D" w:rsidRDefault="00CB0F7A" w:rsidP="000723CF">
            <w:pPr>
              <w:pStyle w:val="ListParagraph"/>
              <w:numPr>
                <w:ilvl w:val="1"/>
                <w:numId w:val="10"/>
              </w:numPr>
              <w:ind w:left="316" w:hanging="335"/>
              <w:rPr>
                <w:rFonts w:ascii="Arial" w:hAnsi="Arial" w:cs="Arial"/>
                <w:lang w:val="lt-LT"/>
              </w:rPr>
            </w:pPr>
          </w:p>
        </w:tc>
        <w:tc>
          <w:tcPr>
            <w:tcW w:w="2115" w:type="dxa"/>
            <w:vAlign w:val="center"/>
          </w:tcPr>
          <w:p w14:paraId="16256D9F" w14:textId="77777777" w:rsidR="00CB0F7A" w:rsidRPr="0087070D" w:rsidRDefault="00CB0F7A" w:rsidP="008469F0">
            <w:pPr>
              <w:rPr>
                <w:rFonts w:ascii="Arial" w:hAnsi="Arial" w:cs="Arial"/>
                <w:color w:val="000000"/>
                <w:sz w:val="20"/>
                <w:szCs w:val="20"/>
                <w:lang w:val="lt-LT"/>
              </w:rPr>
            </w:pPr>
            <w:r w:rsidRPr="0087070D">
              <w:rPr>
                <w:rFonts w:ascii="Arial" w:hAnsi="Arial" w:cs="Arial"/>
                <w:color w:val="000000"/>
                <w:sz w:val="20"/>
                <w:szCs w:val="20"/>
                <w:lang w:val="lt-LT"/>
              </w:rPr>
              <w:t xml:space="preserve">Standartas </w:t>
            </w:r>
          </w:p>
        </w:tc>
        <w:tc>
          <w:tcPr>
            <w:tcW w:w="5808" w:type="dxa"/>
            <w:vAlign w:val="center"/>
          </w:tcPr>
          <w:p w14:paraId="34EB31C6" w14:textId="77777777" w:rsidR="00CB0F7A" w:rsidRPr="0087070D" w:rsidRDefault="00CB0F7A" w:rsidP="008469F0">
            <w:pPr>
              <w:jc w:val="both"/>
              <w:rPr>
                <w:rFonts w:ascii="Arial" w:hAnsi="Arial" w:cs="Arial"/>
                <w:color w:val="000000"/>
                <w:sz w:val="20"/>
                <w:szCs w:val="20"/>
                <w:lang w:val="lt-LT"/>
              </w:rPr>
            </w:pPr>
            <w:r w:rsidRPr="0087070D">
              <w:rPr>
                <w:rFonts w:ascii="Arial" w:hAnsi="Arial" w:cs="Arial"/>
                <w:color w:val="000000"/>
                <w:sz w:val="20"/>
                <w:szCs w:val="20"/>
                <w:lang w:val="lt-LT"/>
              </w:rPr>
              <w:t>EN 360 (arba lygiavertis).</w:t>
            </w:r>
          </w:p>
        </w:tc>
        <w:tc>
          <w:tcPr>
            <w:tcW w:w="5701" w:type="dxa"/>
          </w:tcPr>
          <w:p w14:paraId="314632B1" w14:textId="77777777" w:rsidR="00CB0F7A" w:rsidRPr="0087070D" w:rsidRDefault="00CB0F7A" w:rsidP="008469F0">
            <w:pPr>
              <w:jc w:val="both"/>
              <w:rPr>
                <w:rFonts w:ascii="Arial" w:hAnsi="Arial" w:cs="Arial"/>
                <w:color w:val="000000"/>
                <w:sz w:val="20"/>
                <w:szCs w:val="20"/>
                <w:lang w:val="lt-LT"/>
              </w:rPr>
            </w:pPr>
          </w:p>
        </w:tc>
      </w:tr>
    </w:tbl>
    <w:p w14:paraId="2695D97C" w14:textId="77777777" w:rsidR="001F4B79" w:rsidRPr="0087070D" w:rsidRDefault="001F4B79" w:rsidP="001F4B79">
      <w:pPr>
        <w:spacing w:after="160" w:line="259" w:lineRule="auto"/>
        <w:jc w:val="right"/>
        <w:rPr>
          <w:rFonts w:ascii="Arial" w:hAnsi="Arial" w:cs="Arial"/>
          <w:b/>
          <w:bCs/>
          <w:sz w:val="20"/>
          <w:szCs w:val="20"/>
          <w:lang w:val="lt-LT"/>
        </w:rPr>
      </w:pPr>
    </w:p>
    <w:p w14:paraId="77731233" w14:textId="77777777" w:rsidR="001F4B79" w:rsidRPr="0087070D" w:rsidRDefault="001F4B79" w:rsidP="00DC3464">
      <w:pPr>
        <w:spacing w:after="160" w:line="259" w:lineRule="auto"/>
        <w:jc w:val="right"/>
        <w:rPr>
          <w:rFonts w:ascii="Arial" w:hAnsi="Arial" w:cs="Arial"/>
          <w:b/>
          <w:bCs/>
          <w:sz w:val="20"/>
          <w:szCs w:val="20"/>
          <w:lang w:val="lt-LT"/>
        </w:rPr>
      </w:pPr>
    </w:p>
    <w:p w14:paraId="2AE34D71" w14:textId="77777777" w:rsidR="001F4B79" w:rsidRPr="0087070D" w:rsidRDefault="001F4B79" w:rsidP="00DC3464">
      <w:pPr>
        <w:spacing w:after="160" w:line="259" w:lineRule="auto"/>
        <w:jc w:val="right"/>
        <w:rPr>
          <w:rFonts w:ascii="Arial" w:hAnsi="Arial" w:cs="Arial"/>
          <w:b/>
          <w:bCs/>
          <w:sz w:val="20"/>
          <w:szCs w:val="20"/>
          <w:lang w:val="lt-LT"/>
        </w:rPr>
      </w:pPr>
    </w:p>
    <w:p w14:paraId="4E1B4F5B" w14:textId="3317CE31" w:rsidR="0087070D" w:rsidRDefault="0087070D">
      <w:pPr>
        <w:rPr>
          <w:rFonts w:ascii="Arial" w:hAnsi="Arial" w:cs="Arial"/>
          <w:b/>
          <w:bCs/>
          <w:sz w:val="20"/>
          <w:szCs w:val="20"/>
          <w:lang w:val="lt-LT"/>
        </w:rPr>
      </w:pPr>
      <w:r>
        <w:rPr>
          <w:rFonts w:ascii="Arial" w:hAnsi="Arial" w:cs="Arial"/>
          <w:b/>
          <w:bCs/>
          <w:sz w:val="20"/>
          <w:szCs w:val="20"/>
          <w:lang w:val="lt-LT"/>
        </w:rPr>
        <w:br w:type="page"/>
      </w:r>
    </w:p>
    <w:p w14:paraId="334DF416" w14:textId="77777777" w:rsidR="001F4B79" w:rsidRPr="0087070D" w:rsidRDefault="001F4B79" w:rsidP="00DC3464">
      <w:pPr>
        <w:spacing w:after="160" w:line="259" w:lineRule="auto"/>
        <w:jc w:val="right"/>
        <w:rPr>
          <w:rFonts w:ascii="Arial" w:hAnsi="Arial" w:cs="Arial"/>
          <w:b/>
          <w:bCs/>
          <w:sz w:val="20"/>
          <w:szCs w:val="20"/>
          <w:lang w:val="lt-LT"/>
        </w:rPr>
      </w:pPr>
    </w:p>
    <w:p w14:paraId="6E206886" w14:textId="6D1EB539" w:rsidR="00662CF7" w:rsidRPr="0087070D" w:rsidRDefault="00DC3464" w:rsidP="00DC3464">
      <w:pPr>
        <w:spacing w:after="160" w:line="259" w:lineRule="auto"/>
        <w:jc w:val="right"/>
        <w:rPr>
          <w:rFonts w:ascii="Arial" w:hAnsi="Arial" w:cs="Arial"/>
          <w:b/>
          <w:bCs/>
          <w:sz w:val="20"/>
          <w:szCs w:val="20"/>
          <w:lang w:val="lt-LT"/>
        </w:rPr>
      </w:pPr>
      <w:r w:rsidRPr="0087070D">
        <w:rPr>
          <w:rFonts w:ascii="Arial" w:hAnsi="Arial" w:cs="Arial"/>
          <w:b/>
          <w:bCs/>
          <w:sz w:val="20"/>
          <w:szCs w:val="20"/>
          <w:lang w:val="lt-LT"/>
        </w:rPr>
        <w:t xml:space="preserve">PRIEDAS NR. </w:t>
      </w:r>
      <w:r w:rsidR="00237208" w:rsidRPr="0087070D">
        <w:rPr>
          <w:rFonts w:ascii="Arial" w:hAnsi="Arial" w:cs="Arial"/>
          <w:b/>
          <w:bCs/>
          <w:sz w:val="20"/>
          <w:szCs w:val="20"/>
          <w:lang w:val="lt-LT"/>
        </w:rPr>
        <w:t>2</w:t>
      </w:r>
      <w:r w:rsidRPr="0087070D">
        <w:rPr>
          <w:rFonts w:ascii="Arial" w:hAnsi="Arial" w:cs="Arial"/>
          <w:b/>
          <w:bCs/>
          <w:sz w:val="20"/>
          <w:szCs w:val="20"/>
          <w:lang w:val="lt-LT"/>
        </w:rPr>
        <w:t xml:space="preserve"> KLAUSIMAI RINKAI</w:t>
      </w:r>
    </w:p>
    <w:p w14:paraId="5BC995B8" w14:textId="77777777" w:rsidR="00755B21" w:rsidRPr="0087070D" w:rsidRDefault="00755B21" w:rsidP="00755B21">
      <w:pPr>
        <w:spacing w:after="160" w:line="259" w:lineRule="auto"/>
        <w:rPr>
          <w:sz w:val="22"/>
          <w:szCs w:val="22"/>
          <w:lang w:val="lt-LT"/>
        </w:rPr>
      </w:pPr>
    </w:p>
    <w:p w14:paraId="16090426" w14:textId="3B2A25CD" w:rsidR="00755B21" w:rsidRPr="00FE1862" w:rsidRDefault="00FE1862" w:rsidP="00FE1862">
      <w:pPr>
        <w:pStyle w:val="ListParagraph"/>
        <w:numPr>
          <w:ilvl w:val="0"/>
          <w:numId w:val="13"/>
        </w:numPr>
        <w:spacing w:after="160" w:line="259" w:lineRule="auto"/>
        <w:rPr>
          <w:b/>
          <w:bCs/>
          <w:sz w:val="22"/>
          <w:szCs w:val="22"/>
          <w:lang w:val="lt-LT"/>
        </w:rPr>
      </w:pPr>
      <w:r>
        <w:rPr>
          <w:b/>
          <w:bCs/>
          <w:sz w:val="22"/>
          <w:szCs w:val="22"/>
          <w:lang w:val="lt-LT"/>
        </w:rPr>
        <w:t>Lentelė.</w:t>
      </w:r>
      <w:r w:rsidR="00755B21" w:rsidRPr="00FE1862">
        <w:rPr>
          <w:b/>
          <w:bCs/>
          <w:sz w:val="22"/>
          <w:szCs w:val="22"/>
          <w:lang w:val="lt-LT"/>
        </w:rPr>
        <w:t xml:space="preserve"> </w:t>
      </w:r>
      <w:r w:rsidR="001F4B79" w:rsidRPr="00FE1862">
        <w:rPr>
          <w:b/>
          <w:bCs/>
          <w:sz w:val="22"/>
          <w:szCs w:val="22"/>
          <w:lang w:val="lt-LT"/>
        </w:rPr>
        <w:t xml:space="preserve">Klausimai </w:t>
      </w:r>
    </w:p>
    <w:tbl>
      <w:tblPr>
        <w:tblStyle w:val="Lentelstinklelis1"/>
        <w:tblW w:w="15100" w:type="dxa"/>
        <w:tblLook w:val="04A0" w:firstRow="1" w:lastRow="0" w:firstColumn="1" w:lastColumn="0" w:noHBand="0" w:noVBand="1"/>
      </w:tblPr>
      <w:tblGrid>
        <w:gridCol w:w="846"/>
        <w:gridCol w:w="4488"/>
        <w:gridCol w:w="4883"/>
        <w:gridCol w:w="4883"/>
      </w:tblGrid>
      <w:tr w:rsidR="00755B21" w:rsidRPr="0087070D" w14:paraId="1E00820D" w14:textId="77777777" w:rsidTr="00993CA8">
        <w:trPr>
          <w:trHeight w:val="270"/>
        </w:trPr>
        <w:tc>
          <w:tcPr>
            <w:tcW w:w="846" w:type="dxa"/>
            <w:tcBorders>
              <w:top w:val="single" w:sz="4" w:space="0" w:color="auto"/>
              <w:left w:val="single" w:sz="4" w:space="0" w:color="auto"/>
              <w:bottom w:val="single" w:sz="4" w:space="0" w:color="auto"/>
              <w:right w:val="single" w:sz="4" w:space="0" w:color="auto"/>
            </w:tcBorders>
            <w:hideMark/>
          </w:tcPr>
          <w:p w14:paraId="72F0D89A" w14:textId="77777777" w:rsidR="00755B21" w:rsidRPr="0087070D" w:rsidRDefault="00755B21" w:rsidP="00993CA8">
            <w:r w:rsidRPr="0087070D">
              <w:rPr>
                <w:b/>
                <w:bCs/>
              </w:rPr>
              <w:t>Nr</w:t>
            </w:r>
            <w:r w:rsidRPr="0087070D">
              <w:t>.</w:t>
            </w:r>
          </w:p>
        </w:tc>
        <w:tc>
          <w:tcPr>
            <w:tcW w:w="4488" w:type="dxa"/>
            <w:tcBorders>
              <w:top w:val="single" w:sz="4" w:space="0" w:color="auto"/>
              <w:left w:val="single" w:sz="4" w:space="0" w:color="auto"/>
              <w:bottom w:val="single" w:sz="4" w:space="0" w:color="auto"/>
              <w:right w:val="single" w:sz="4" w:space="0" w:color="auto"/>
            </w:tcBorders>
            <w:hideMark/>
          </w:tcPr>
          <w:p w14:paraId="1CB291FF" w14:textId="77777777" w:rsidR="00755B21" w:rsidRPr="0087070D" w:rsidRDefault="00755B21" w:rsidP="00993CA8">
            <w:pPr>
              <w:jc w:val="center"/>
              <w:rPr>
                <w:b/>
                <w:bCs/>
              </w:rPr>
            </w:pPr>
            <w:r w:rsidRPr="0087070D">
              <w:rPr>
                <w:b/>
                <w:bCs/>
              </w:rPr>
              <w:t xml:space="preserve">Rinkos konsultacijos klausimas / Market </w:t>
            </w:r>
            <w:proofErr w:type="spellStart"/>
            <w:r w:rsidRPr="0087070D">
              <w:rPr>
                <w:b/>
                <w:bCs/>
              </w:rPr>
              <w:t>consultation</w:t>
            </w:r>
            <w:proofErr w:type="spellEnd"/>
            <w:r w:rsidRPr="0087070D">
              <w:rPr>
                <w:b/>
                <w:bCs/>
              </w:rPr>
              <w:t xml:space="preserve"> </w:t>
            </w:r>
            <w:proofErr w:type="spellStart"/>
            <w:r w:rsidRPr="0087070D">
              <w:rPr>
                <w:b/>
                <w:bCs/>
              </w:rPr>
              <w:t>question</w:t>
            </w:r>
            <w:proofErr w:type="spellEnd"/>
          </w:p>
        </w:tc>
        <w:tc>
          <w:tcPr>
            <w:tcW w:w="4883" w:type="dxa"/>
            <w:tcBorders>
              <w:top w:val="single" w:sz="4" w:space="0" w:color="auto"/>
              <w:left w:val="single" w:sz="4" w:space="0" w:color="auto"/>
              <w:bottom w:val="single" w:sz="4" w:space="0" w:color="auto"/>
              <w:right w:val="single" w:sz="4" w:space="0" w:color="auto"/>
            </w:tcBorders>
            <w:hideMark/>
          </w:tcPr>
          <w:p w14:paraId="09979578" w14:textId="77777777" w:rsidR="00755B21" w:rsidRPr="0087070D" w:rsidRDefault="00755B21" w:rsidP="00993CA8">
            <w:pPr>
              <w:jc w:val="center"/>
              <w:rPr>
                <w:b/>
                <w:bCs/>
              </w:rPr>
            </w:pPr>
            <w:r w:rsidRPr="0087070D">
              <w:rPr>
                <w:b/>
                <w:bCs/>
              </w:rPr>
              <w:t xml:space="preserve">Rinkos dalyvio atsakymai / </w:t>
            </w:r>
            <w:proofErr w:type="spellStart"/>
            <w:r w:rsidRPr="0087070D">
              <w:rPr>
                <w:b/>
                <w:bCs/>
              </w:rPr>
              <w:t>Answers</w:t>
            </w:r>
            <w:proofErr w:type="spellEnd"/>
            <w:r w:rsidRPr="0087070D">
              <w:rPr>
                <w:b/>
                <w:bCs/>
              </w:rPr>
              <w:t xml:space="preserve"> </w:t>
            </w:r>
            <w:proofErr w:type="spellStart"/>
            <w:r w:rsidRPr="0087070D">
              <w:rPr>
                <w:b/>
                <w:bCs/>
              </w:rPr>
              <w:t>of</w:t>
            </w:r>
            <w:proofErr w:type="spellEnd"/>
            <w:r w:rsidRPr="0087070D">
              <w:rPr>
                <w:b/>
                <w:bCs/>
              </w:rPr>
              <w:t xml:space="preserve"> </w:t>
            </w:r>
            <w:proofErr w:type="spellStart"/>
            <w:r w:rsidRPr="0087070D">
              <w:rPr>
                <w:b/>
                <w:bCs/>
              </w:rPr>
              <w:t>the</w:t>
            </w:r>
            <w:proofErr w:type="spellEnd"/>
            <w:r w:rsidRPr="0087070D">
              <w:rPr>
                <w:b/>
                <w:bCs/>
              </w:rPr>
              <w:t xml:space="preserve"> </w:t>
            </w:r>
            <w:proofErr w:type="spellStart"/>
            <w:r w:rsidRPr="0087070D">
              <w:rPr>
                <w:b/>
                <w:bCs/>
              </w:rPr>
              <w:t>market</w:t>
            </w:r>
            <w:proofErr w:type="spellEnd"/>
            <w:r w:rsidRPr="0087070D">
              <w:rPr>
                <w:b/>
                <w:bCs/>
              </w:rPr>
              <w:t xml:space="preserve"> </w:t>
            </w:r>
            <w:proofErr w:type="spellStart"/>
            <w:r w:rsidRPr="0087070D">
              <w:rPr>
                <w:b/>
                <w:bCs/>
              </w:rPr>
              <w:t>participant</w:t>
            </w:r>
            <w:proofErr w:type="spellEnd"/>
            <w:r w:rsidRPr="0087070D">
              <w:rPr>
                <w:b/>
                <w:bCs/>
              </w:rPr>
              <w:t xml:space="preserve"> (</w:t>
            </w:r>
            <w:proofErr w:type="spellStart"/>
            <w:r w:rsidRPr="0087070D">
              <w:rPr>
                <w:b/>
                <w:bCs/>
              </w:rPr>
              <w:t>answers</w:t>
            </w:r>
            <w:proofErr w:type="spellEnd"/>
            <w:r w:rsidRPr="0087070D">
              <w:rPr>
                <w:b/>
                <w:bCs/>
              </w:rPr>
              <w:t xml:space="preserve"> </w:t>
            </w:r>
            <w:proofErr w:type="spellStart"/>
            <w:r w:rsidRPr="0087070D">
              <w:rPr>
                <w:b/>
                <w:bCs/>
              </w:rPr>
              <w:t>can</w:t>
            </w:r>
            <w:proofErr w:type="spellEnd"/>
            <w:r w:rsidRPr="0087070D">
              <w:rPr>
                <w:b/>
                <w:bCs/>
              </w:rPr>
              <w:t xml:space="preserve"> be </w:t>
            </w:r>
            <w:proofErr w:type="spellStart"/>
            <w:r w:rsidRPr="0087070D">
              <w:rPr>
                <w:b/>
                <w:bCs/>
              </w:rPr>
              <w:t>provided</w:t>
            </w:r>
            <w:proofErr w:type="spellEnd"/>
            <w:r w:rsidRPr="0087070D">
              <w:rPr>
                <w:b/>
                <w:bCs/>
              </w:rPr>
              <w:t xml:space="preserve"> </w:t>
            </w:r>
            <w:proofErr w:type="spellStart"/>
            <w:r w:rsidRPr="0087070D">
              <w:rPr>
                <w:b/>
                <w:bCs/>
              </w:rPr>
              <w:t>in</w:t>
            </w:r>
            <w:proofErr w:type="spellEnd"/>
            <w:r w:rsidRPr="0087070D">
              <w:rPr>
                <w:b/>
                <w:bCs/>
              </w:rPr>
              <w:t xml:space="preserve"> LT </w:t>
            </w:r>
            <w:proofErr w:type="spellStart"/>
            <w:r w:rsidRPr="0087070D">
              <w:rPr>
                <w:b/>
                <w:bCs/>
              </w:rPr>
              <w:t>and</w:t>
            </w:r>
            <w:proofErr w:type="spellEnd"/>
            <w:r w:rsidRPr="0087070D">
              <w:rPr>
                <w:b/>
                <w:bCs/>
              </w:rPr>
              <w:t xml:space="preserve"> ENG </w:t>
            </w:r>
            <w:proofErr w:type="spellStart"/>
            <w:r w:rsidRPr="0087070D">
              <w:rPr>
                <w:b/>
                <w:bCs/>
              </w:rPr>
              <w:t>languages</w:t>
            </w:r>
            <w:proofErr w:type="spellEnd"/>
            <w:r w:rsidRPr="0087070D">
              <w:rPr>
                <w:b/>
                <w:bCs/>
              </w:rPr>
              <w:t>)</w:t>
            </w:r>
          </w:p>
        </w:tc>
        <w:tc>
          <w:tcPr>
            <w:tcW w:w="4883" w:type="dxa"/>
            <w:tcBorders>
              <w:top w:val="single" w:sz="4" w:space="0" w:color="auto"/>
              <w:left w:val="single" w:sz="4" w:space="0" w:color="auto"/>
              <w:bottom w:val="single" w:sz="4" w:space="0" w:color="auto"/>
              <w:right w:val="single" w:sz="4" w:space="0" w:color="auto"/>
            </w:tcBorders>
            <w:hideMark/>
          </w:tcPr>
          <w:p w14:paraId="174DC80E" w14:textId="77777777" w:rsidR="00755B21" w:rsidRPr="0087070D" w:rsidRDefault="00755B21" w:rsidP="00993CA8">
            <w:pPr>
              <w:jc w:val="center"/>
              <w:rPr>
                <w:b/>
                <w:bCs/>
              </w:rPr>
            </w:pPr>
            <w:r w:rsidRPr="0087070D">
              <w:rPr>
                <w:b/>
                <w:bCs/>
              </w:rPr>
              <w:t>Konkrečių punktų korekcija/</w:t>
            </w:r>
            <w:r w:rsidRPr="0087070D">
              <w:t xml:space="preserve"> </w:t>
            </w:r>
            <w:proofErr w:type="spellStart"/>
            <w:r w:rsidRPr="0087070D">
              <w:rPr>
                <w:b/>
                <w:bCs/>
              </w:rPr>
              <w:t>Correction</w:t>
            </w:r>
            <w:proofErr w:type="spellEnd"/>
            <w:r w:rsidRPr="0087070D">
              <w:rPr>
                <w:b/>
                <w:bCs/>
              </w:rPr>
              <w:t xml:space="preserve"> </w:t>
            </w:r>
            <w:proofErr w:type="spellStart"/>
            <w:r w:rsidRPr="0087070D">
              <w:rPr>
                <w:b/>
                <w:bCs/>
              </w:rPr>
              <w:t>of</w:t>
            </w:r>
            <w:proofErr w:type="spellEnd"/>
            <w:r w:rsidRPr="0087070D">
              <w:rPr>
                <w:b/>
                <w:bCs/>
              </w:rPr>
              <w:t xml:space="preserve"> </w:t>
            </w:r>
            <w:proofErr w:type="spellStart"/>
            <w:r w:rsidRPr="0087070D">
              <w:rPr>
                <w:b/>
                <w:bCs/>
              </w:rPr>
              <w:t>specific</w:t>
            </w:r>
            <w:proofErr w:type="spellEnd"/>
            <w:r w:rsidRPr="0087070D">
              <w:rPr>
                <w:b/>
                <w:bCs/>
              </w:rPr>
              <w:t xml:space="preserve"> </w:t>
            </w:r>
            <w:proofErr w:type="spellStart"/>
            <w:r w:rsidRPr="0087070D">
              <w:rPr>
                <w:b/>
                <w:bCs/>
              </w:rPr>
              <w:t>points</w:t>
            </w:r>
            <w:proofErr w:type="spellEnd"/>
          </w:p>
        </w:tc>
      </w:tr>
      <w:tr w:rsidR="00755B21" w:rsidRPr="0087070D" w14:paraId="2B28A98E" w14:textId="77777777" w:rsidTr="00993CA8">
        <w:trPr>
          <w:trHeight w:val="255"/>
        </w:trPr>
        <w:tc>
          <w:tcPr>
            <w:tcW w:w="846" w:type="dxa"/>
            <w:tcBorders>
              <w:top w:val="single" w:sz="4" w:space="0" w:color="auto"/>
              <w:left w:val="single" w:sz="4" w:space="0" w:color="auto"/>
              <w:bottom w:val="single" w:sz="4" w:space="0" w:color="auto"/>
              <w:right w:val="single" w:sz="4" w:space="0" w:color="auto"/>
            </w:tcBorders>
          </w:tcPr>
          <w:p w14:paraId="1489F2B5" w14:textId="77777777" w:rsidR="00755B21" w:rsidRPr="0087070D" w:rsidRDefault="00755B21" w:rsidP="00755B21">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0B30D642" w14:textId="77777777" w:rsidR="00755B21" w:rsidRPr="0087070D" w:rsidRDefault="00755B21" w:rsidP="00993CA8">
            <w:r w:rsidRPr="0087070D">
              <w:rPr>
                <w:rFonts w:eastAsia="Times New Roman"/>
                <w:lang w:eastAsia="lt-LT"/>
              </w:rPr>
              <w:t>Ar pateikti techninės specifikacijos reikalavimai yra aiškūs?</w:t>
            </w:r>
          </w:p>
        </w:tc>
        <w:tc>
          <w:tcPr>
            <w:tcW w:w="4883" w:type="dxa"/>
            <w:tcBorders>
              <w:top w:val="single" w:sz="4" w:space="0" w:color="auto"/>
              <w:left w:val="single" w:sz="4" w:space="0" w:color="auto"/>
              <w:bottom w:val="single" w:sz="4" w:space="0" w:color="auto"/>
              <w:right w:val="single" w:sz="4" w:space="0" w:color="auto"/>
            </w:tcBorders>
          </w:tcPr>
          <w:p w14:paraId="6B9866E9" w14:textId="77777777" w:rsidR="00755B21" w:rsidRPr="0087070D" w:rsidRDefault="00755B21" w:rsidP="00993CA8"/>
        </w:tc>
        <w:tc>
          <w:tcPr>
            <w:tcW w:w="4883" w:type="dxa"/>
            <w:tcBorders>
              <w:top w:val="single" w:sz="4" w:space="0" w:color="auto"/>
              <w:left w:val="single" w:sz="4" w:space="0" w:color="auto"/>
              <w:bottom w:val="single" w:sz="4" w:space="0" w:color="auto"/>
              <w:right w:val="single" w:sz="4" w:space="0" w:color="auto"/>
            </w:tcBorders>
          </w:tcPr>
          <w:p w14:paraId="50B0D6AE" w14:textId="77777777" w:rsidR="00755B21" w:rsidRPr="0087070D" w:rsidRDefault="00755B21" w:rsidP="00993CA8"/>
        </w:tc>
      </w:tr>
      <w:tr w:rsidR="00755B21" w:rsidRPr="0087070D" w14:paraId="1778AD61" w14:textId="77777777" w:rsidTr="00993CA8">
        <w:trPr>
          <w:trHeight w:val="255"/>
        </w:trPr>
        <w:tc>
          <w:tcPr>
            <w:tcW w:w="846" w:type="dxa"/>
            <w:tcBorders>
              <w:top w:val="single" w:sz="4" w:space="0" w:color="auto"/>
              <w:left w:val="single" w:sz="4" w:space="0" w:color="auto"/>
              <w:bottom w:val="single" w:sz="4" w:space="0" w:color="auto"/>
              <w:right w:val="single" w:sz="4" w:space="0" w:color="auto"/>
            </w:tcBorders>
          </w:tcPr>
          <w:p w14:paraId="51FD65FB" w14:textId="77777777" w:rsidR="00755B21" w:rsidRPr="0087070D" w:rsidRDefault="00755B21" w:rsidP="00755B21">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013E2D46" w14:textId="77777777" w:rsidR="00755B21" w:rsidRPr="0087070D" w:rsidRDefault="00755B21" w:rsidP="00993CA8">
            <w:pPr>
              <w:rPr>
                <w:rFonts w:eastAsia="Times New Roman"/>
                <w:lang w:eastAsia="lt-LT"/>
              </w:rPr>
            </w:pPr>
            <w:r w:rsidRPr="0087070D">
              <w:t>Ar keliami reikalavimai yra techniškai įgyvendinami?</w:t>
            </w:r>
          </w:p>
        </w:tc>
        <w:tc>
          <w:tcPr>
            <w:tcW w:w="4883" w:type="dxa"/>
            <w:tcBorders>
              <w:top w:val="single" w:sz="4" w:space="0" w:color="auto"/>
              <w:left w:val="single" w:sz="4" w:space="0" w:color="auto"/>
              <w:bottom w:val="single" w:sz="4" w:space="0" w:color="auto"/>
              <w:right w:val="single" w:sz="4" w:space="0" w:color="auto"/>
            </w:tcBorders>
          </w:tcPr>
          <w:p w14:paraId="495B76CC" w14:textId="77777777" w:rsidR="00755B21" w:rsidRPr="0087070D" w:rsidRDefault="00755B21" w:rsidP="00993CA8"/>
        </w:tc>
        <w:tc>
          <w:tcPr>
            <w:tcW w:w="4883" w:type="dxa"/>
            <w:tcBorders>
              <w:top w:val="single" w:sz="4" w:space="0" w:color="auto"/>
              <w:left w:val="single" w:sz="4" w:space="0" w:color="auto"/>
              <w:bottom w:val="single" w:sz="4" w:space="0" w:color="auto"/>
              <w:right w:val="single" w:sz="4" w:space="0" w:color="auto"/>
            </w:tcBorders>
          </w:tcPr>
          <w:p w14:paraId="54E95BEE" w14:textId="77777777" w:rsidR="00755B21" w:rsidRPr="0087070D" w:rsidRDefault="00755B21" w:rsidP="00993CA8"/>
        </w:tc>
      </w:tr>
      <w:tr w:rsidR="00755B21" w:rsidRPr="0087070D" w14:paraId="3A81D2CF" w14:textId="77777777" w:rsidTr="00993CA8">
        <w:trPr>
          <w:trHeight w:val="270"/>
        </w:trPr>
        <w:tc>
          <w:tcPr>
            <w:tcW w:w="846" w:type="dxa"/>
            <w:tcBorders>
              <w:top w:val="single" w:sz="4" w:space="0" w:color="auto"/>
              <w:left w:val="single" w:sz="4" w:space="0" w:color="auto"/>
              <w:bottom w:val="single" w:sz="4" w:space="0" w:color="auto"/>
              <w:right w:val="single" w:sz="4" w:space="0" w:color="auto"/>
            </w:tcBorders>
          </w:tcPr>
          <w:p w14:paraId="0BA015A5" w14:textId="77777777" w:rsidR="00755B21" w:rsidRPr="0087070D" w:rsidRDefault="00755B21" w:rsidP="00755B21">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176AFF49" w14:textId="77777777" w:rsidR="00755B21" w:rsidRPr="0087070D" w:rsidRDefault="00755B21" w:rsidP="00993CA8">
            <w:r w:rsidRPr="0087070D">
              <w:rPr>
                <w:rFonts w:eastAsia="Times New Roman"/>
                <w:lang w:eastAsia="lt-LT"/>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7ED04AAA" w14:textId="77777777" w:rsidR="00755B21" w:rsidRPr="0087070D" w:rsidRDefault="00755B21" w:rsidP="00993CA8"/>
        </w:tc>
        <w:tc>
          <w:tcPr>
            <w:tcW w:w="4883" w:type="dxa"/>
            <w:tcBorders>
              <w:top w:val="single" w:sz="4" w:space="0" w:color="auto"/>
              <w:left w:val="single" w:sz="4" w:space="0" w:color="auto"/>
              <w:bottom w:val="single" w:sz="4" w:space="0" w:color="auto"/>
              <w:right w:val="single" w:sz="4" w:space="0" w:color="auto"/>
            </w:tcBorders>
          </w:tcPr>
          <w:p w14:paraId="17CD4FF9" w14:textId="77777777" w:rsidR="00755B21" w:rsidRPr="0087070D" w:rsidRDefault="00755B21" w:rsidP="00993CA8"/>
        </w:tc>
      </w:tr>
      <w:tr w:rsidR="00755B21" w:rsidRPr="0087070D" w14:paraId="03D50D77" w14:textId="77777777" w:rsidTr="00993CA8">
        <w:trPr>
          <w:trHeight w:val="270"/>
        </w:trPr>
        <w:tc>
          <w:tcPr>
            <w:tcW w:w="846" w:type="dxa"/>
            <w:tcBorders>
              <w:top w:val="single" w:sz="4" w:space="0" w:color="auto"/>
              <w:left w:val="single" w:sz="4" w:space="0" w:color="auto"/>
              <w:bottom w:val="single" w:sz="4" w:space="0" w:color="auto"/>
              <w:right w:val="single" w:sz="4" w:space="0" w:color="auto"/>
            </w:tcBorders>
          </w:tcPr>
          <w:p w14:paraId="21811064" w14:textId="77777777" w:rsidR="00755B21" w:rsidRPr="0087070D" w:rsidRDefault="00755B21" w:rsidP="00755B21">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6F5E80DA" w14:textId="77777777" w:rsidR="00755B21" w:rsidRPr="0087070D" w:rsidRDefault="00755B21" w:rsidP="00993CA8">
            <w:r w:rsidRPr="0087070D">
              <w:rPr>
                <w:rFonts w:eastAsia="Times New Roman"/>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178211B3" w14:textId="77777777" w:rsidR="00755B21" w:rsidRPr="0087070D" w:rsidRDefault="00755B21" w:rsidP="00993CA8"/>
        </w:tc>
        <w:tc>
          <w:tcPr>
            <w:tcW w:w="4883" w:type="dxa"/>
            <w:tcBorders>
              <w:top w:val="single" w:sz="4" w:space="0" w:color="auto"/>
              <w:left w:val="single" w:sz="4" w:space="0" w:color="auto"/>
              <w:bottom w:val="single" w:sz="4" w:space="0" w:color="auto"/>
              <w:right w:val="single" w:sz="4" w:space="0" w:color="auto"/>
            </w:tcBorders>
          </w:tcPr>
          <w:p w14:paraId="73EDC615" w14:textId="77777777" w:rsidR="00755B21" w:rsidRPr="0087070D" w:rsidRDefault="00755B21" w:rsidP="00993CA8"/>
        </w:tc>
      </w:tr>
      <w:tr w:rsidR="00D61893" w:rsidRPr="0087070D" w14:paraId="78991147" w14:textId="77777777" w:rsidTr="00993CA8">
        <w:trPr>
          <w:trHeight w:val="270"/>
        </w:trPr>
        <w:tc>
          <w:tcPr>
            <w:tcW w:w="846" w:type="dxa"/>
            <w:tcBorders>
              <w:top w:val="single" w:sz="4" w:space="0" w:color="auto"/>
              <w:left w:val="single" w:sz="4" w:space="0" w:color="auto"/>
              <w:bottom w:val="single" w:sz="4" w:space="0" w:color="auto"/>
              <w:right w:val="single" w:sz="4" w:space="0" w:color="auto"/>
            </w:tcBorders>
          </w:tcPr>
          <w:p w14:paraId="0E9B1FEC" w14:textId="77777777" w:rsidR="00D61893" w:rsidRPr="0087070D" w:rsidRDefault="00D61893" w:rsidP="00755B21">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70246C2F" w14:textId="1F8AF60D" w:rsidR="00D61893" w:rsidRPr="0087070D" w:rsidRDefault="00D61893" w:rsidP="00993CA8">
            <w:pPr>
              <w:rPr>
                <w:rFonts w:eastAsia="Times New Roman"/>
                <w:lang w:eastAsia="lt-LT"/>
              </w:rPr>
            </w:pPr>
            <w:r w:rsidRPr="0087070D">
              <w:rPr>
                <w:rFonts w:eastAsia="Times New Roman"/>
                <w:lang w:eastAsia="lt-LT"/>
              </w:rPr>
              <w:t>Kitos pastabos</w:t>
            </w:r>
          </w:p>
        </w:tc>
        <w:tc>
          <w:tcPr>
            <w:tcW w:w="4883" w:type="dxa"/>
            <w:tcBorders>
              <w:top w:val="single" w:sz="4" w:space="0" w:color="auto"/>
              <w:left w:val="single" w:sz="4" w:space="0" w:color="auto"/>
              <w:bottom w:val="single" w:sz="4" w:space="0" w:color="auto"/>
              <w:right w:val="single" w:sz="4" w:space="0" w:color="auto"/>
            </w:tcBorders>
          </w:tcPr>
          <w:p w14:paraId="405743E8" w14:textId="77777777" w:rsidR="00D61893" w:rsidRPr="0087070D" w:rsidRDefault="00D61893" w:rsidP="00993CA8"/>
        </w:tc>
        <w:tc>
          <w:tcPr>
            <w:tcW w:w="4883" w:type="dxa"/>
            <w:tcBorders>
              <w:top w:val="single" w:sz="4" w:space="0" w:color="auto"/>
              <w:left w:val="single" w:sz="4" w:space="0" w:color="auto"/>
              <w:bottom w:val="single" w:sz="4" w:space="0" w:color="auto"/>
              <w:right w:val="single" w:sz="4" w:space="0" w:color="auto"/>
            </w:tcBorders>
          </w:tcPr>
          <w:p w14:paraId="6ED4E66F" w14:textId="77777777" w:rsidR="00D61893" w:rsidRPr="0087070D" w:rsidRDefault="00D61893" w:rsidP="00993CA8"/>
        </w:tc>
      </w:tr>
    </w:tbl>
    <w:p w14:paraId="1F724F32" w14:textId="77777777" w:rsidR="00755B21" w:rsidRPr="0087070D" w:rsidRDefault="00755B21" w:rsidP="00755B21">
      <w:pPr>
        <w:spacing w:after="160" w:line="259" w:lineRule="auto"/>
        <w:rPr>
          <w:b/>
          <w:bCs/>
          <w:sz w:val="22"/>
          <w:szCs w:val="22"/>
          <w:lang w:val="lt-LT"/>
        </w:rPr>
      </w:pPr>
    </w:p>
    <w:p w14:paraId="47598F61" w14:textId="77777777" w:rsidR="00755B21" w:rsidRPr="0087070D" w:rsidRDefault="00755B21" w:rsidP="00DC3464">
      <w:pPr>
        <w:spacing w:after="160" w:line="259" w:lineRule="auto"/>
        <w:jc w:val="right"/>
        <w:rPr>
          <w:rFonts w:ascii="Arial" w:hAnsi="Arial" w:cs="Arial"/>
          <w:b/>
          <w:bCs/>
          <w:sz w:val="20"/>
          <w:szCs w:val="20"/>
          <w:lang w:val="lt-LT"/>
        </w:rPr>
      </w:pPr>
    </w:p>
    <w:sectPr w:rsidR="00755B21" w:rsidRPr="0087070D"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6A53" w14:textId="77777777" w:rsidR="003C381E" w:rsidRDefault="003C381E" w:rsidP="000C042A">
      <w:r>
        <w:separator/>
      </w:r>
    </w:p>
  </w:endnote>
  <w:endnote w:type="continuationSeparator" w:id="0">
    <w:p w14:paraId="5F241615" w14:textId="77777777" w:rsidR="003C381E" w:rsidRDefault="003C381E" w:rsidP="000C042A">
      <w:r>
        <w:continuationSeparator/>
      </w:r>
    </w:p>
  </w:endnote>
  <w:endnote w:type="continuationNotice" w:id="1">
    <w:p w14:paraId="1127F899" w14:textId="77777777" w:rsidR="003C381E" w:rsidRDefault="003C3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5824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ECF84"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Footer"/>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Footer"/>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Footer"/>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Footer"/>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58241"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9B664"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95A3" w14:textId="77777777" w:rsidR="003C381E" w:rsidRDefault="003C381E" w:rsidP="000C042A">
      <w:r>
        <w:separator/>
      </w:r>
    </w:p>
  </w:footnote>
  <w:footnote w:type="continuationSeparator" w:id="0">
    <w:p w14:paraId="13C427C9" w14:textId="77777777" w:rsidR="003C381E" w:rsidRDefault="003C381E" w:rsidP="000C042A">
      <w:r>
        <w:continuationSeparator/>
      </w:r>
    </w:p>
  </w:footnote>
  <w:footnote w:type="continuationNotice" w:id="1">
    <w:p w14:paraId="43D5C0BD" w14:textId="77777777" w:rsidR="003C381E" w:rsidRDefault="003C3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791" w14:textId="77777777" w:rsidR="00DC3464" w:rsidRDefault="00DC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Header"/>
      <w:tabs>
        <w:tab w:val="left" w:pos="142"/>
      </w:tabs>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1619918C" w:rsidR="0030460C" w:rsidRDefault="00791BE6">
    <w:pPr>
      <w:pStyle w:val="Header"/>
    </w:pPr>
    <w:r>
      <w:rPr>
        <w:noProof/>
        <w:lang w:val="lt-LT" w:eastAsia="lt-LT"/>
      </w:rPr>
      <w:drawing>
        <wp:anchor distT="0" distB="0" distL="114300" distR="114300" simplePos="0" relativeHeight="251658240" behindDoc="1" locked="0" layoutInCell="1" allowOverlap="1" wp14:anchorId="70196876" wp14:editId="54207399">
          <wp:simplePos x="0" y="0"/>
          <wp:positionH relativeFrom="page">
            <wp:posOffset>635</wp:posOffset>
          </wp:positionH>
          <wp:positionV relativeFrom="paragraph">
            <wp:posOffset>-30480</wp:posOffset>
          </wp:positionV>
          <wp:extent cx="7536180" cy="1256712"/>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36180" cy="1256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FD9"/>
    <w:multiLevelType w:val="hybridMultilevel"/>
    <w:tmpl w:val="551A4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D3010"/>
    <w:multiLevelType w:val="hybridMultilevel"/>
    <w:tmpl w:val="DB28194A"/>
    <w:lvl w:ilvl="0" w:tplc="482EA2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B67A02"/>
    <w:multiLevelType w:val="hybridMultilevel"/>
    <w:tmpl w:val="BAE6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B51741"/>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DBE2623"/>
    <w:multiLevelType w:val="hybridMultilevel"/>
    <w:tmpl w:val="5B36C0BC"/>
    <w:lvl w:ilvl="0" w:tplc="9828B16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03F68"/>
    <w:multiLevelType w:val="multilevel"/>
    <w:tmpl w:val="091249CA"/>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89779E"/>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920939">
    <w:abstractNumId w:val="12"/>
  </w:num>
  <w:num w:numId="2" w16cid:durableId="2072271513">
    <w:abstractNumId w:val="3"/>
  </w:num>
  <w:num w:numId="3" w16cid:durableId="506868842">
    <w:abstractNumId w:val="5"/>
  </w:num>
  <w:num w:numId="4" w16cid:durableId="1414476574">
    <w:abstractNumId w:val="11"/>
  </w:num>
  <w:num w:numId="5" w16cid:durableId="110757051">
    <w:abstractNumId w:val="4"/>
  </w:num>
  <w:num w:numId="6" w16cid:durableId="352536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806000">
    <w:abstractNumId w:val="6"/>
  </w:num>
  <w:num w:numId="8" w16cid:durableId="744646637">
    <w:abstractNumId w:val="9"/>
  </w:num>
  <w:num w:numId="9" w16cid:durableId="1179083909">
    <w:abstractNumId w:val="2"/>
  </w:num>
  <w:num w:numId="10" w16cid:durableId="794905684">
    <w:abstractNumId w:val="8"/>
  </w:num>
  <w:num w:numId="11" w16cid:durableId="1795782292">
    <w:abstractNumId w:val="7"/>
  </w:num>
  <w:num w:numId="12" w16cid:durableId="1129128639">
    <w:abstractNumId w:val="1"/>
  </w:num>
  <w:num w:numId="13" w16cid:durableId="127358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159B"/>
    <w:rsid w:val="0000661E"/>
    <w:rsid w:val="0002360E"/>
    <w:rsid w:val="0003046F"/>
    <w:rsid w:val="00036B92"/>
    <w:rsid w:val="000723CF"/>
    <w:rsid w:val="00077D85"/>
    <w:rsid w:val="000A6830"/>
    <w:rsid w:val="000A711F"/>
    <w:rsid w:val="000B3D1F"/>
    <w:rsid w:val="000C042A"/>
    <w:rsid w:val="000C46D1"/>
    <w:rsid w:val="000D582D"/>
    <w:rsid w:val="000D5EF7"/>
    <w:rsid w:val="000E4AD5"/>
    <w:rsid w:val="000E6842"/>
    <w:rsid w:val="000F4A78"/>
    <w:rsid w:val="00105F0D"/>
    <w:rsid w:val="00112CC8"/>
    <w:rsid w:val="0011702C"/>
    <w:rsid w:val="00135BCF"/>
    <w:rsid w:val="00137BFA"/>
    <w:rsid w:val="0014602F"/>
    <w:rsid w:val="00150A73"/>
    <w:rsid w:val="0015782C"/>
    <w:rsid w:val="00175A6F"/>
    <w:rsid w:val="00175C5E"/>
    <w:rsid w:val="001810D3"/>
    <w:rsid w:val="0018126B"/>
    <w:rsid w:val="001818FC"/>
    <w:rsid w:val="00187E9C"/>
    <w:rsid w:val="001902F3"/>
    <w:rsid w:val="001908F4"/>
    <w:rsid w:val="001A125A"/>
    <w:rsid w:val="001A6054"/>
    <w:rsid w:val="001A63C3"/>
    <w:rsid w:val="001C519F"/>
    <w:rsid w:val="001D06B6"/>
    <w:rsid w:val="001D28C0"/>
    <w:rsid w:val="001D2E7E"/>
    <w:rsid w:val="001D63B1"/>
    <w:rsid w:val="001E0E1A"/>
    <w:rsid w:val="001E7124"/>
    <w:rsid w:val="001E77FC"/>
    <w:rsid w:val="001F22A4"/>
    <w:rsid w:val="001F3507"/>
    <w:rsid w:val="001F4861"/>
    <w:rsid w:val="001F4B79"/>
    <w:rsid w:val="00213A82"/>
    <w:rsid w:val="0022311E"/>
    <w:rsid w:val="00224E57"/>
    <w:rsid w:val="00232AE2"/>
    <w:rsid w:val="00237208"/>
    <w:rsid w:val="00237CC6"/>
    <w:rsid w:val="00247BCB"/>
    <w:rsid w:val="00265209"/>
    <w:rsid w:val="00266F6C"/>
    <w:rsid w:val="002736DF"/>
    <w:rsid w:val="0028280C"/>
    <w:rsid w:val="002917B6"/>
    <w:rsid w:val="00293117"/>
    <w:rsid w:val="00295FD1"/>
    <w:rsid w:val="002A203B"/>
    <w:rsid w:val="002B1A90"/>
    <w:rsid w:val="002B61DC"/>
    <w:rsid w:val="002C3426"/>
    <w:rsid w:val="002C617F"/>
    <w:rsid w:val="002F3243"/>
    <w:rsid w:val="00300B64"/>
    <w:rsid w:val="0030460C"/>
    <w:rsid w:val="00330222"/>
    <w:rsid w:val="003467DC"/>
    <w:rsid w:val="003472A4"/>
    <w:rsid w:val="003541E5"/>
    <w:rsid w:val="0037184D"/>
    <w:rsid w:val="003920BF"/>
    <w:rsid w:val="00392F41"/>
    <w:rsid w:val="003B0CD0"/>
    <w:rsid w:val="003B3031"/>
    <w:rsid w:val="003C02E6"/>
    <w:rsid w:val="003C381E"/>
    <w:rsid w:val="003C51FD"/>
    <w:rsid w:val="003D1761"/>
    <w:rsid w:val="003E0468"/>
    <w:rsid w:val="003E2935"/>
    <w:rsid w:val="003E335C"/>
    <w:rsid w:val="004031B3"/>
    <w:rsid w:val="004107E5"/>
    <w:rsid w:val="00412A22"/>
    <w:rsid w:val="004138BD"/>
    <w:rsid w:val="00440353"/>
    <w:rsid w:val="00443DCA"/>
    <w:rsid w:val="00452822"/>
    <w:rsid w:val="00453959"/>
    <w:rsid w:val="00456C15"/>
    <w:rsid w:val="004570D3"/>
    <w:rsid w:val="00461EB3"/>
    <w:rsid w:val="004811F9"/>
    <w:rsid w:val="00482791"/>
    <w:rsid w:val="00484408"/>
    <w:rsid w:val="00484529"/>
    <w:rsid w:val="004871A8"/>
    <w:rsid w:val="00487BED"/>
    <w:rsid w:val="004A192B"/>
    <w:rsid w:val="004A59A3"/>
    <w:rsid w:val="004C1219"/>
    <w:rsid w:val="004C7082"/>
    <w:rsid w:val="004E203F"/>
    <w:rsid w:val="004F0164"/>
    <w:rsid w:val="004F2A63"/>
    <w:rsid w:val="004F7ED0"/>
    <w:rsid w:val="005004F1"/>
    <w:rsid w:val="00505885"/>
    <w:rsid w:val="00515BEA"/>
    <w:rsid w:val="005169F3"/>
    <w:rsid w:val="00516C35"/>
    <w:rsid w:val="00517D50"/>
    <w:rsid w:val="00520E7D"/>
    <w:rsid w:val="00523F7A"/>
    <w:rsid w:val="00527A14"/>
    <w:rsid w:val="00527BE4"/>
    <w:rsid w:val="0054273F"/>
    <w:rsid w:val="005462B7"/>
    <w:rsid w:val="00553941"/>
    <w:rsid w:val="005577A4"/>
    <w:rsid w:val="00557AF8"/>
    <w:rsid w:val="005834DE"/>
    <w:rsid w:val="00592651"/>
    <w:rsid w:val="00595B6A"/>
    <w:rsid w:val="005A79D1"/>
    <w:rsid w:val="005B18C2"/>
    <w:rsid w:val="005B749E"/>
    <w:rsid w:val="005C0A30"/>
    <w:rsid w:val="005C3E42"/>
    <w:rsid w:val="005C6136"/>
    <w:rsid w:val="005D12A6"/>
    <w:rsid w:val="005E1520"/>
    <w:rsid w:val="005E2658"/>
    <w:rsid w:val="005E4648"/>
    <w:rsid w:val="005E5E42"/>
    <w:rsid w:val="005F1604"/>
    <w:rsid w:val="00603296"/>
    <w:rsid w:val="00604289"/>
    <w:rsid w:val="00623222"/>
    <w:rsid w:val="006234A1"/>
    <w:rsid w:val="00625B9D"/>
    <w:rsid w:val="006351E4"/>
    <w:rsid w:val="006470EB"/>
    <w:rsid w:val="00647E76"/>
    <w:rsid w:val="00653613"/>
    <w:rsid w:val="00656770"/>
    <w:rsid w:val="0066265E"/>
    <w:rsid w:val="00662CF7"/>
    <w:rsid w:val="0068308C"/>
    <w:rsid w:val="00687829"/>
    <w:rsid w:val="006A7F62"/>
    <w:rsid w:val="006B2FDC"/>
    <w:rsid w:val="006B3C2C"/>
    <w:rsid w:val="006C3126"/>
    <w:rsid w:val="006C456B"/>
    <w:rsid w:val="006C6B23"/>
    <w:rsid w:val="006F21EE"/>
    <w:rsid w:val="00733264"/>
    <w:rsid w:val="00737067"/>
    <w:rsid w:val="00741BFA"/>
    <w:rsid w:val="007549EF"/>
    <w:rsid w:val="0075558D"/>
    <w:rsid w:val="00755B21"/>
    <w:rsid w:val="00765DAB"/>
    <w:rsid w:val="0077347D"/>
    <w:rsid w:val="007750CC"/>
    <w:rsid w:val="007773A8"/>
    <w:rsid w:val="00790D75"/>
    <w:rsid w:val="00791BE6"/>
    <w:rsid w:val="00792EFC"/>
    <w:rsid w:val="00794950"/>
    <w:rsid w:val="00796E43"/>
    <w:rsid w:val="007A5363"/>
    <w:rsid w:val="007B384E"/>
    <w:rsid w:val="007C4DE1"/>
    <w:rsid w:val="007C711F"/>
    <w:rsid w:val="007F40DD"/>
    <w:rsid w:val="00803B7F"/>
    <w:rsid w:val="00815CF7"/>
    <w:rsid w:val="008160B0"/>
    <w:rsid w:val="00816B63"/>
    <w:rsid w:val="00821BFD"/>
    <w:rsid w:val="00822071"/>
    <w:rsid w:val="00830540"/>
    <w:rsid w:val="0084277C"/>
    <w:rsid w:val="00850DA7"/>
    <w:rsid w:val="00850FC6"/>
    <w:rsid w:val="008542DD"/>
    <w:rsid w:val="00854E2C"/>
    <w:rsid w:val="00861DA3"/>
    <w:rsid w:val="008625D0"/>
    <w:rsid w:val="0087070D"/>
    <w:rsid w:val="00875CF4"/>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5CA9"/>
    <w:rsid w:val="008E63CB"/>
    <w:rsid w:val="008F2B6D"/>
    <w:rsid w:val="008F33E7"/>
    <w:rsid w:val="008F5ED2"/>
    <w:rsid w:val="008F5EEB"/>
    <w:rsid w:val="00911A85"/>
    <w:rsid w:val="00925C03"/>
    <w:rsid w:val="00925CE0"/>
    <w:rsid w:val="00933950"/>
    <w:rsid w:val="00935984"/>
    <w:rsid w:val="00945706"/>
    <w:rsid w:val="00946701"/>
    <w:rsid w:val="00956EF7"/>
    <w:rsid w:val="00961922"/>
    <w:rsid w:val="009629BE"/>
    <w:rsid w:val="009802EE"/>
    <w:rsid w:val="009818C3"/>
    <w:rsid w:val="00983305"/>
    <w:rsid w:val="00991584"/>
    <w:rsid w:val="00993286"/>
    <w:rsid w:val="00996E59"/>
    <w:rsid w:val="00996E8D"/>
    <w:rsid w:val="009A3462"/>
    <w:rsid w:val="009A3DBD"/>
    <w:rsid w:val="009B7050"/>
    <w:rsid w:val="009C1101"/>
    <w:rsid w:val="009C49D4"/>
    <w:rsid w:val="009D340F"/>
    <w:rsid w:val="009D5CCA"/>
    <w:rsid w:val="009E1214"/>
    <w:rsid w:val="009E3608"/>
    <w:rsid w:val="009F3785"/>
    <w:rsid w:val="009F697A"/>
    <w:rsid w:val="00A00AFD"/>
    <w:rsid w:val="00A118A5"/>
    <w:rsid w:val="00A12C55"/>
    <w:rsid w:val="00A1358D"/>
    <w:rsid w:val="00A30FB0"/>
    <w:rsid w:val="00A314E5"/>
    <w:rsid w:val="00A355A8"/>
    <w:rsid w:val="00A54A0E"/>
    <w:rsid w:val="00A55B8F"/>
    <w:rsid w:val="00A675ED"/>
    <w:rsid w:val="00A761A4"/>
    <w:rsid w:val="00A76730"/>
    <w:rsid w:val="00A82B42"/>
    <w:rsid w:val="00A862C8"/>
    <w:rsid w:val="00A9155B"/>
    <w:rsid w:val="00A94277"/>
    <w:rsid w:val="00A96BCB"/>
    <w:rsid w:val="00AA42ED"/>
    <w:rsid w:val="00AA5808"/>
    <w:rsid w:val="00AB0D5A"/>
    <w:rsid w:val="00AB7B6B"/>
    <w:rsid w:val="00AC7400"/>
    <w:rsid w:val="00AD3A50"/>
    <w:rsid w:val="00AD68C0"/>
    <w:rsid w:val="00AE0C44"/>
    <w:rsid w:val="00AE3E1F"/>
    <w:rsid w:val="00AE474D"/>
    <w:rsid w:val="00AE555D"/>
    <w:rsid w:val="00AE770F"/>
    <w:rsid w:val="00AF36A5"/>
    <w:rsid w:val="00AF797B"/>
    <w:rsid w:val="00B04107"/>
    <w:rsid w:val="00B20E0B"/>
    <w:rsid w:val="00B220AC"/>
    <w:rsid w:val="00B250C1"/>
    <w:rsid w:val="00B60410"/>
    <w:rsid w:val="00B61366"/>
    <w:rsid w:val="00B77A0C"/>
    <w:rsid w:val="00B9266E"/>
    <w:rsid w:val="00B92BC5"/>
    <w:rsid w:val="00B95B9A"/>
    <w:rsid w:val="00B96BB9"/>
    <w:rsid w:val="00BA20D4"/>
    <w:rsid w:val="00BA2D93"/>
    <w:rsid w:val="00BB09B0"/>
    <w:rsid w:val="00BC1070"/>
    <w:rsid w:val="00BC7F30"/>
    <w:rsid w:val="00BD09B0"/>
    <w:rsid w:val="00BD68C3"/>
    <w:rsid w:val="00BD6F72"/>
    <w:rsid w:val="00BE0895"/>
    <w:rsid w:val="00BE2400"/>
    <w:rsid w:val="00BE463E"/>
    <w:rsid w:val="00BF0E7E"/>
    <w:rsid w:val="00C0316E"/>
    <w:rsid w:val="00C06BB0"/>
    <w:rsid w:val="00C13C0B"/>
    <w:rsid w:val="00C13FF8"/>
    <w:rsid w:val="00C24932"/>
    <w:rsid w:val="00C250F2"/>
    <w:rsid w:val="00C42B39"/>
    <w:rsid w:val="00C50DBB"/>
    <w:rsid w:val="00C6606E"/>
    <w:rsid w:val="00C8166C"/>
    <w:rsid w:val="00C82172"/>
    <w:rsid w:val="00C971DF"/>
    <w:rsid w:val="00CB0F7A"/>
    <w:rsid w:val="00CB7B9C"/>
    <w:rsid w:val="00CC3E96"/>
    <w:rsid w:val="00CC6AA9"/>
    <w:rsid w:val="00CF09A6"/>
    <w:rsid w:val="00CF409D"/>
    <w:rsid w:val="00CF5A8C"/>
    <w:rsid w:val="00CF6234"/>
    <w:rsid w:val="00D06C91"/>
    <w:rsid w:val="00D1205F"/>
    <w:rsid w:val="00D14B2F"/>
    <w:rsid w:val="00D21571"/>
    <w:rsid w:val="00D30736"/>
    <w:rsid w:val="00D33AB7"/>
    <w:rsid w:val="00D36B6A"/>
    <w:rsid w:val="00D37150"/>
    <w:rsid w:val="00D438C5"/>
    <w:rsid w:val="00D53557"/>
    <w:rsid w:val="00D61893"/>
    <w:rsid w:val="00D62F3E"/>
    <w:rsid w:val="00D702A0"/>
    <w:rsid w:val="00D77235"/>
    <w:rsid w:val="00D815C5"/>
    <w:rsid w:val="00DB1CC7"/>
    <w:rsid w:val="00DB7261"/>
    <w:rsid w:val="00DC19B0"/>
    <w:rsid w:val="00DC3464"/>
    <w:rsid w:val="00DD6E37"/>
    <w:rsid w:val="00DE52E6"/>
    <w:rsid w:val="00DF2812"/>
    <w:rsid w:val="00E02183"/>
    <w:rsid w:val="00E103F8"/>
    <w:rsid w:val="00E12FAD"/>
    <w:rsid w:val="00E17A12"/>
    <w:rsid w:val="00E24B9C"/>
    <w:rsid w:val="00E26060"/>
    <w:rsid w:val="00E31A49"/>
    <w:rsid w:val="00E46CAE"/>
    <w:rsid w:val="00E5331A"/>
    <w:rsid w:val="00E55DFC"/>
    <w:rsid w:val="00E725D2"/>
    <w:rsid w:val="00E77E15"/>
    <w:rsid w:val="00E9605D"/>
    <w:rsid w:val="00EA2C34"/>
    <w:rsid w:val="00EB4427"/>
    <w:rsid w:val="00EC331A"/>
    <w:rsid w:val="00F0083E"/>
    <w:rsid w:val="00F00F76"/>
    <w:rsid w:val="00F05791"/>
    <w:rsid w:val="00F16165"/>
    <w:rsid w:val="00F23455"/>
    <w:rsid w:val="00F50FC7"/>
    <w:rsid w:val="00F66B41"/>
    <w:rsid w:val="00F8438E"/>
    <w:rsid w:val="00FB7268"/>
    <w:rsid w:val="00FC1C10"/>
    <w:rsid w:val="00FE1862"/>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5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1C10"/>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755B21"/>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72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65615354">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24351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540483D0E42359F5BE8CEF4E0D9F9"/>
        <w:category>
          <w:name w:val="Bendrosios nuostatos"/>
          <w:gallery w:val="placeholder"/>
        </w:category>
        <w:types>
          <w:type w:val="bbPlcHdr"/>
        </w:types>
        <w:behaviors>
          <w:behavior w:val="content"/>
        </w:behaviors>
        <w:guid w:val="{F5150DE6-ECA1-484D-B405-A13247A5C42C}"/>
      </w:docPartPr>
      <w:docPartBody>
        <w:p w:rsidR="006B44A4" w:rsidRDefault="00041CB6" w:rsidP="00041CB6">
          <w:pPr>
            <w:pStyle w:val="FCB540483D0E42359F5BE8CEF4E0D9F9"/>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B6"/>
    <w:rsid w:val="00041CB6"/>
    <w:rsid w:val="003C02E6"/>
    <w:rsid w:val="006470EB"/>
    <w:rsid w:val="006B44A4"/>
    <w:rsid w:val="0099540D"/>
    <w:rsid w:val="009E3608"/>
    <w:rsid w:val="00A30FB0"/>
    <w:rsid w:val="00A314E5"/>
    <w:rsid w:val="00A94277"/>
    <w:rsid w:val="00BA20D4"/>
    <w:rsid w:val="00BE0895"/>
    <w:rsid w:val="00D1205F"/>
    <w:rsid w:val="00D63375"/>
    <w:rsid w:val="00EC246E"/>
    <w:rsid w:val="00F61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CB6"/>
    <w:rPr>
      <w:color w:val="808080"/>
    </w:rPr>
  </w:style>
  <w:style w:type="paragraph" w:customStyle="1" w:styleId="FCB540483D0E42359F5BE8CEF4E0D9F9">
    <w:name w:val="FCB540483D0E42359F5BE8CEF4E0D9F9"/>
    <w:rsid w:val="00041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9a5c92-4819-423e-b5a8-42f2667acb81" xsi:nil="true"/>
    <lcf76f155ced4ddcb4097134ff3c332f xmlns="aa4df4ad-5d2d-40cc-8892-0532580ad8da">
      <Terms xmlns="http://schemas.microsoft.com/office/infopath/2007/PartnerControls"/>
    </lcf76f155ced4ddcb4097134ff3c332f>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3B07F-21A7-4A0F-B3D9-110AB9CF8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3.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ff9a5c92-4819-423e-b5a8-42f2667acb81"/>
    <ds:schemaRef ds:uri="aa4df4ad-5d2d-40cc-8892-0532580ad8da"/>
  </ds:schemaRefs>
</ds:datastoreItem>
</file>

<file path=customXml/itemProps4.xml><?xml version="1.0" encoding="utf-8"?>
<ds:datastoreItem xmlns:ds="http://schemas.openxmlformats.org/officeDocument/2006/customXml" ds:itemID="{812D2A99-D92F-498A-A074-FCB43773B262}">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19</TotalTime>
  <Pages>8</Pages>
  <Words>7021</Words>
  <Characters>4002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Jekaterina Petrauskienė</cp:lastModifiedBy>
  <cp:revision>14</cp:revision>
  <dcterms:created xsi:type="dcterms:W3CDTF">2025-07-15T11:52:00Z</dcterms:created>
  <dcterms:modified xsi:type="dcterms:W3CDTF">2025-07-16T13:42:00Z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