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8041102" w:displacedByCustomXml="next"/>
    <w:bookmarkStart w:id="1" w:name="_Hlk189745700"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717BB3DA" w:rsidR="00D24C2A" w:rsidRPr="001D19BB" w:rsidRDefault="00D24C2A" w:rsidP="006A11BB">
          <w:pPr>
            <w:pStyle w:val="Betarp"/>
            <w:ind w:left="5063"/>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bookmarkEnd w:id="0"/>
        <w:p w14:paraId="1E041B37" w14:textId="7C65F57C" w:rsidR="00360A21" w:rsidRDefault="00B86B90"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6B27C407" wp14:editId="539B0043">
                <wp:extent cx="664210" cy="762000"/>
                <wp:effectExtent l="0" t="0" r="2540" b="0"/>
                <wp:docPr id="18814202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p w14:paraId="111E9DC2" w14:textId="77777777" w:rsidR="00D24C2A" w:rsidRDefault="00D24C2A" w:rsidP="007334EA">
          <w:pPr>
            <w:spacing w:after="120"/>
            <w:ind w:left="567" w:firstLine="0"/>
            <w:contextualSpacing/>
            <w:jc w:val="center"/>
            <w:rPr>
              <w:rFonts w:ascii="Arial" w:hAnsi="Arial" w:cs="Arial"/>
              <w:b/>
              <w:bCs/>
            </w:rPr>
          </w:pPr>
        </w:p>
        <w:p w14:paraId="3BF587D3" w14:textId="77777777" w:rsidR="001A14F5" w:rsidRPr="007445A0" w:rsidRDefault="001A14F5" w:rsidP="007334EA">
          <w:pPr>
            <w:spacing w:after="120"/>
            <w:ind w:left="567" w:firstLine="0"/>
            <w:contextualSpacing/>
            <w:jc w:val="center"/>
            <w:rPr>
              <w:rFonts w:ascii="Times New Roman" w:hAnsi="Times New Roman" w:cs="Times New Roman"/>
              <w:b/>
              <w:bCs/>
            </w:rPr>
          </w:pPr>
        </w:p>
        <w:p w14:paraId="5C1FF8DC" w14:textId="77777777" w:rsidR="00165A31" w:rsidRPr="00CF5413" w:rsidRDefault="00165A31" w:rsidP="00165A31">
          <w:pPr>
            <w:spacing w:after="120" w:line="240" w:lineRule="auto"/>
            <w:ind w:left="567" w:firstLine="0"/>
            <w:contextualSpacing/>
            <w:jc w:val="center"/>
            <w:rPr>
              <w:rFonts w:ascii="Times New Roman" w:hAnsi="Times New Roman" w:cs="Times New Roman"/>
              <w:b/>
              <w:bCs/>
              <w:sz w:val="24"/>
              <w:szCs w:val="24"/>
              <w:shd w:val="clear" w:color="auto" w:fill="FFFFFF"/>
            </w:rPr>
          </w:pPr>
          <w:bookmarkStart w:id="2" w:name="_Hlk158039888"/>
          <w:r w:rsidRPr="00CF5413">
            <w:rPr>
              <w:rFonts w:ascii="Times New Roman" w:hAnsi="Times New Roman" w:cs="Times New Roman"/>
              <w:b/>
              <w:bCs/>
              <w:sz w:val="24"/>
              <w:szCs w:val="24"/>
              <w:shd w:val="clear" w:color="auto" w:fill="FFFFFF"/>
            </w:rPr>
            <w:t xml:space="preserve">KALVARIJOS SAVIVALDYBĖS ADMINISTRACIJA </w:t>
          </w:r>
        </w:p>
        <w:p w14:paraId="4376D835" w14:textId="2BE94DC2" w:rsidR="00DD38D1" w:rsidRPr="00CF5413" w:rsidRDefault="00165A31" w:rsidP="00DD38D1">
          <w:pPr>
            <w:pBdr>
              <w:bottom w:val="single" w:sz="4" w:space="1" w:color="auto"/>
            </w:pBdr>
            <w:spacing w:after="120" w:line="240" w:lineRule="auto"/>
            <w:ind w:left="567" w:firstLine="0"/>
            <w:contextualSpacing/>
            <w:jc w:val="center"/>
            <w:rPr>
              <w:rFonts w:ascii="Times New Roman" w:hAnsi="Times New Roman" w:cs="Times New Roman"/>
              <w:b/>
              <w:bCs/>
              <w:sz w:val="24"/>
              <w:szCs w:val="24"/>
              <w:shd w:val="clear" w:color="auto" w:fill="FFFFFF"/>
            </w:rPr>
          </w:pPr>
          <w:r w:rsidRPr="00CF5413">
            <w:rPr>
              <w:rFonts w:ascii="Times New Roman" w:hAnsi="Times New Roman" w:cs="Times New Roman"/>
              <w:b/>
              <w:bCs/>
              <w:sz w:val="24"/>
              <w:szCs w:val="24"/>
              <w:shd w:val="clear" w:color="auto" w:fill="FFFFFF"/>
            </w:rPr>
            <w:t>(</w:t>
          </w:r>
          <w:r w:rsidR="004309EA" w:rsidRPr="00CF5413">
            <w:rPr>
              <w:rFonts w:ascii="Times New Roman" w:hAnsi="Times New Roman" w:cs="Times New Roman"/>
              <w:b/>
              <w:bCs/>
              <w:sz w:val="24"/>
              <w:szCs w:val="24"/>
              <w:shd w:val="clear" w:color="auto" w:fill="FFFFFF"/>
            </w:rPr>
            <w:t>CENTRINĖ PERKANČIOJI</w:t>
          </w:r>
          <w:r w:rsidRPr="00CF5413">
            <w:rPr>
              <w:rFonts w:ascii="Times New Roman" w:hAnsi="Times New Roman" w:cs="Times New Roman"/>
              <w:b/>
              <w:bCs/>
              <w:sz w:val="24"/>
              <w:szCs w:val="24"/>
            </w:rPr>
            <w:t xml:space="preserve"> </w:t>
          </w:r>
          <w:r w:rsidRPr="00CF5413">
            <w:rPr>
              <w:rFonts w:ascii="Times New Roman" w:hAnsi="Times New Roman" w:cs="Times New Roman"/>
              <w:b/>
              <w:bCs/>
              <w:sz w:val="24"/>
              <w:szCs w:val="24"/>
              <w:shd w:val="clear" w:color="auto" w:fill="FFFFFF"/>
            </w:rPr>
            <w:t>ORGANIZACIJA</w:t>
          </w:r>
          <w:r w:rsidR="008F1AC8" w:rsidRPr="00CF5413">
            <w:rPr>
              <w:rFonts w:ascii="Times New Roman" w:hAnsi="Times New Roman" w:cs="Times New Roman"/>
              <w:b/>
              <w:bCs/>
              <w:sz w:val="24"/>
              <w:szCs w:val="24"/>
              <w:shd w:val="clear" w:color="auto" w:fill="FFFFFF"/>
            </w:rPr>
            <w:t>)</w:t>
          </w:r>
        </w:p>
        <w:p w14:paraId="17989225" w14:textId="1078297A" w:rsidR="00DD38D1" w:rsidRPr="0027784B" w:rsidRDefault="00CE0747" w:rsidP="007334EA">
          <w:pPr>
            <w:spacing w:after="120"/>
            <w:ind w:left="567" w:firstLine="0"/>
            <w:contextualSpacing/>
            <w:jc w:val="center"/>
            <w:rPr>
              <w:rFonts w:ascii="Times New Roman" w:hAnsi="Times New Roman" w:cs="Times New Roman"/>
              <w:sz w:val="20"/>
              <w:szCs w:val="20"/>
            </w:rPr>
          </w:pPr>
          <w:r w:rsidRPr="0027784B">
            <w:rPr>
              <w:rFonts w:ascii="Times New Roman" w:hAnsi="Times New Roman" w:cs="Times New Roman"/>
              <w:sz w:val="20"/>
              <w:szCs w:val="20"/>
            </w:rPr>
            <w:t>Kalvarijos savivaldybės administracija, įstaigos kodas</w:t>
          </w:r>
          <w:r w:rsidR="00267610">
            <w:rPr>
              <w:rFonts w:ascii="Times New Roman" w:hAnsi="Times New Roman" w:cs="Times New Roman"/>
              <w:sz w:val="20"/>
              <w:szCs w:val="20"/>
            </w:rPr>
            <w:t xml:space="preserve"> </w:t>
          </w:r>
          <w:r w:rsidR="00267610" w:rsidRPr="00267610">
            <w:rPr>
              <w:rFonts w:ascii="Times New Roman" w:hAnsi="Times New Roman" w:cs="Times New Roman"/>
              <w:sz w:val="20"/>
              <w:szCs w:val="20"/>
            </w:rPr>
            <w:t>188751268</w:t>
          </w:r>
          <w:r w:rsidRPr="0027784B">
            <w:rPr>
              <w:rFonts w:ascii="Times New Roman" w:hAnsi="Times New Roman" w:cs="Times New Roman"/>
              <w:sz w:val="20"/>
              <w:szCs w:val="20"/>
            </w:rPr>
            <w:t>, Laisvės g. 2, LT-69214</w:t>
          </w:r>
        </w:p>
        <w:p w14:paraId="46315E48" w14:textId="659F775B" w:rsidR="00C32E53" w:rsidRPr="00CF5413" w:rsidRDefault="00CE0747" w:rsidP="007334EA">
          <w:pPr>
            <w:spacing w:after="120"/>
            <w:ind w:left="567" w:firstLine="0"/>
            <w:contextualSpacing/>
            <w:jc w:val="center"/>
            <w:rPr>
              <w:rFonts w:ascii="Times New Roman" w:hAnsi="Times New Roman" w:cs="Times New Roman"/>
              <w:color w:val="00B050"/>
              <w:sz w:val="24"/>
              <w:szCs w:val="24"/>
            </w:rPr>
          </w:pPr>
          <w:r w:rsidRPr="0027784B">
            <w:rPr>
              <w:rFonts w:ascii="Times New Roman" w:hAnsi="Times New Roman" w:cs="Times New Roman"/>
              <w:sz w:val="20"/>
              <w:szCs w:val="20"/>
            </w:rPr>
            <w:t xml:space="preserve"> Kalvarija, tel. </w:t>
          </w:r>
          <w:r w:rsidR="006838DF" w:rsidRPr="0027784B">
            <w:rPr>
              <w:rFonts w:ascii="Times New Roman" w:hAnsi="Times New Roman" w:cs="Times New Roman"/>
              <w:sz w:val="20"/>
              <w:szCs w:val="20"/>
            </w:rPr>
            <w:t>+370 648 09 009</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18216E">
          <w:pPr>
            <w:spacing w:after="120"/>
            <w:ind w:left="567" w:firstLine="0"/>
            <w:contextualSpacing/>
            <w:jc w:val="center"/>
            <w:rPr>
              <w:rFonts w:cstheme="minorHAnsi"/>
              <w:sz w:val="28"/>
              <w:szCs w:val="28"/>
            </w:rPr>
          </w:pPr>
        </w:p>
        <w:p w14:paraId="7350A7E2" w14:textId="78457EBC" w:rsidR="00D526C8" w:rsidRPr="001A2892" w:rsidRDefault="00D526C8" w:rsidP="0018216E">
          <w:pPr>
            <w:spacing w:after="120"/>
            <w:ind w:left="567" w:firstLine="0"/>
            <w:contextualSpacing/>
            <w:jc w:val="center"/>
            <w:rPr>
              <w:rFonts w:cstheme="minorHAnsi"/>
              <w:sz w:val="28"/>
              <w:szCs w:val="28"/>
            </w:rPr>
          </w:pPr>
        </w:p>
        <w:p w14:paraId="38856D4B" w14:textId="1200FAB0" w:rsidR="00A77EF8" w:rsidRDefault="00AC7088" w:rsidP="00A77EF8">
          <w:pPr>
            <w:pStyle w:val="Antrat30"/>
            <w:spacing w:before="0" w:after="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00FA2EA0" w:rsidRPr="00FA2EA0">
            <w:rPr>
              <w:rFonts w:ascii="Times New Roman" w:hAnsi="Times New Roman" w:cs="Times New Roman"/>
              <w:b/>
              <w:bCs/>
              <w:caps/>
              <w:sz w:val="24"/>
              <w:szCs w:val="24"/>
            </w:rPr>
            <w:t>VIEŠOJO PIRKIMO „</w:t>
          </w:r>
          <w:r w:rsidR="00A77EF8" w:rsidRPr="00A77EF8">
            <w:rPr>
              <w:rFonts w:ascii="Times New Roman" w:hAnsi="Times New Roman" w:cs="Times New Roman"/>
              <w:b/>
              <w:bCs/>
              <w:caps/>
              <w:sz w:val="24"/>
              <w:szCs w:val="24"/>
            </w:rPr>
            <w:t xml:space="preserve">Projekto </w:t>
          </w:r>
          <w:r w:rsidR="00A77EF8">
            <w:rPr>
              <w:rFonts w:ascii="Times New Roman" w:hAnsi="Times New Roman" w:cs="Times New Roman"/>
              <w:b/>
              <w:bCs/>
              <w:caps/>
              <w:sz w:val="24"/>
              <w:szCs w:val="24"/>
            </w:rPr>
            <w:t>„</w:t>
          </w:r>
          <w:r w:rsidR="00A77EF8" w:rsidRPr="00A77EF8">
            <w:rPr>
              <w:rFonts w:ascii="Times New Roman" w:hAnsi="Times New Roman" w:cs="Times New Roman"/>
              <w:b/>
              <w:bCs/>
              <w:caps/>
              <w:sz w:val="24"/>
              <w:szCs w:val="24"/>
            </w:rPr>
            <w:t>Sveikatos priežiūros paslaugų prieinamumo ir kokybės gerinimas Kalvarijos savivaldybėje</w:t>
          </w:r>
          <w:r w:rsidR="00A77EF8">
            <w:rPr>
              <w:rFonts w:ascii="Times New Roman" w:hAnsi="Times New Roman" w:cs="Times New Roman"/>
              <w:b/>
              <w:bCs/>
              <w:caps/>
              <w:sz w:val="24"/>
              <w:szCs w:val="24"/>
            </w:rPr>
            <w:t xml:space="preserve">“ </w:t>
          </w:r>
          <w:r w:rsidR="00A77EF8" w:rsidRPr="00A77EF8">
            <w:rPr>
              <w:rFonts w:ascii="Times New Roman" w:hAnsi="Times New Roman" w:cs="Times New Roman"/>
              <w:b/>
              <w:bCs/>
              <w:caps/>
              <w:sz w:val="24"/>
              <w:szCs w:val="24"/>
            </w:rPr>
            <w:t>odontologo darbo vietos įrangos ir antgalių komplektas</w:t>
          </w:r>
          <w:r w:rsidR="00BF060F">
            <w:rPr>
              <w:rFonts w:ascii="Times New Roman" w:hAnsi="Times New Roman" w:cs="Times New Roman"/>
              <w:b/>
              <w:bCs/>
              <w:caps/>
              <w:sz w:val="24"/>
              <w:szCs w:val="24"/>
            </w:rPr>
            <w:t>“</w:t>
          </w:r>
          <w:r w:rsidR="00A77EF8" w:rsidRPr="00A77EF8">
            <w:rPr>
              <w:rFonts w:ascii="Times New Roman" w:hAnsi="Times New Roman" w:cs="Times New Roman"/>
              <w:b/>
              <w:bCs/>
              <w:caps/>
              <w:sz w:val="24"/>
              <w:szCs w:val="24"/>
            </w:rPr>
            <w:t xml:space="preserve"> </w:t>
          </w:r>
        </w:p>
        <w:p w14:paraId="18ACC6AD" w14:textId="6E907FD8" w:rsidR="00D526C8" w:rsidRPr="00A77EF8" w:rsidRDefault="00FA2EA0" w:rsidP="00A77EF8">
          <w:pPr>
            <w:pStyle w:val="Antrat30"/>
            <w:spacing w:before="0" w:after="0"/>
            <w:jc w:val="center"/>
            <w:rPr>
              <w:rFonts w:ascii="Times New Roman" w:hAnsi="Times New Roman" w:cs="Times New Roman"/>
              <w:b/>
              <w:bCs/>
              <w:caps/>
              <w:sz w:val="24"/>
              <w:szCs w:val="24"/>
            </w:rPr>
          </w:pPr>
          <w:r w:rsidRPr="00FA2EA0">
            <w:rPr>
              <w:rFonts w:ascii="Times New Roman" w:hAnsi="Times New Roman" w:cs="Times New Roman"/>
              <w:b/>
              <w:bCs/>
              <w:caps/>
              <w:sz w:val="24"/>
              <w:szCs w:val="24"/>
            </w:rPr>
            <w:t>SKELBIAMOS APKLAUSOS</w:t>
          </w:r>
          <w:r w:rsidR="006838DF">
            <w:rPr>
              <w:rFonts w:ascii="Times New Roman" w:hAnsi="Times New Roman" w:cs="Times New Roman"/>
              <w:b/>
              <w:bCs/>
              <w:caps/>
              <w:sz w:val="24"/>
              <w:szCs w:val="24"/>
            </w:rPr>
            <w:t xml:space="preserve"> </w:t>
          </w:r>
          <w:r w:rsidR="00E861F5" w:rsidRPr="009F4916">
            <w:rPr>
              <w:rFonts w:ascii="Times New Roman" w:hAnsi="Times New Roman" w:cs="Times New Roman"/>
              <w:b/>
              <w:bCs/>
              <w:sz w:val="24"/>
              <w:szCs w:val="24"/>
            </w:rPr>
            <w:t xml:space="preserve">SPECIALIOSIOS </w:t>
          </w:r>
          <w:r w:rsidR="00D526C8" w:rsidRPr="009F4916">
            <w:rPr>
              <w:rFonts w:ascii="Times New Roman" w:hAnsi="Times New Roman" w:cs="Times New Roman"/>
              <w:b/>
              <w:bCs/>
              <w:sz w:val="24"/>
              <w:szCs w:val="24"/>
            </w:rPr>
            <w:t>SĄLYGOS</w:t>
          </w:r>
        </w:p>
        <w:bookmarkEnd w:id="1"/>
        <w:p w14:paraId="264D2D55" w14:textId="77777777" w:rsidR="00380167" w:rsidRPr="006A11BB"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2"/>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BD46A5">
          <w:pPr>
            <w:spacing w:after="120" w:line="240" w:lineRule="auto"/>
            <w:ind w:firstLine="0"/>
            <w:contextualSpacing/>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bookmarkStart w:id="3" w:name="_Hlk158193121"/>
        </w:p>
        <w:bookmarkEnd w:id="3"/>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Theme="majorEastAsia"/>
              <w:color w:val="262626" w:themeColor="text1" w:themeTint="D9"/>
            </w:rPr>
          </w:sdtEndPr>
          <w:sdtContent>
            <w:p w14:paraId="52073D81" w14:textId="2A8F2B7D" w:rsidR="00173FBA" w:rsidRPr="00006940" w:rsidRDefault="00173FBA" w:rsidP="00581B14">
              <w:pPr>
                <w:pStyle w:val="Turinioantrat"/>
                <w:tabs>
                  <w:tab w:val="left" w:pos="6555"/>
                </w:tabs>
                <w:rPr>
                  <w:rFonts w:ascii="Times New Roman" w:hAnsi="Times New Roman" w:cs="Times New Roman"/>
                  <w:sz w:val="24"/>
                  <w:szCs w:val="24"/>
                </w:rPr>
              </w:pPr>
              <w:r w:rsidRPr="00006940">
                <w:rPr>
                  <w:rFonts w:ascii="Times New Roman" w:hAnsi="Times New Roman" w:cs="Times New Roman"/>
                  <w:sz w:val="24"/>
                  <w:szCs w:val="24"/>
                </w:rPr>
                <w:t>T</w:t>
              </w:r>
              <w:r w:rsidR="00F42EC8" w:rsidRPr="00006940">
                <w:rPr>
                  <w:rFonts w:ascii="Times New Roman" w:hAnsi="Times New Roman" w:cs="Times New Roman"/>
                  <w:sz w:val="24"/>
                  <w:szCs w:val="24"/>
                </w:rPr>
                <w:t>URINYS</w:t>
              </w:r>
              <w:r w:rsidR="00581B14" w:rsidRPr="00006940">
                <w:rPr>
                  <w:rFonts w:ascii="Times New Roman" w:hAnsi="Times New Roman" w:cs="Times New Roman"/>
                  <w:sz w:val="24"/>
                  <w:szCs w:val="24"/>
                </w:rPr>
                <w:tab/>
              </w:r>
            </w:p>
          </w:sdtContent>
        </w:sdt>
        <w:p w14:paraId="51841647" w14:textId="77777777" w:rsidR="00E73E43" w:rsidRPr="00006940" w:rsidRDefault="00E73E43" w:rsidP="00E73E43">
          <w:pPr>
            <w:pStyle w:val="Turinys1"/>
            <w:rPr>
              <w:rFonts w:ascii="Times New Roman" w:hAnsi="Times New Roman" w:cs="Times New Roman"/>
              <w:noProof/>
              <w:sz w:val="24"/>
              <w:szCs w:val="24"/>
              <w:lang w:val="en-US" w:eastAsia="en-US"/>
            </w:rPr>
          </w:pPr>
          <w:r w:rsidRPr="00006940">
            <w:rPr>
              <w:rFonts w:ascii="Times New Roman" w:hAnsi="Times New Roman" w:cs="Times New Roman"/>
              <w:sz w:val="24"/>
              <w:szCs w:val="24"/>
            </w:rPr>
            <w:fldChar w:fldCharType="begin"/>
          </w:r>
          <w:r w:rsidRPr="00006940">
            <w:rPr>
              <w:rFonts w:ascii="Times New Roman" w:hAnsi="Times New Roman" w:cs="Times New Roman"/>
              <w:sz w:val="24"/>
              <w:szCs w:val="24"/>
            </w:rPr>
            <w:instrText xml:space="preserve"> TOC \o "1-3" \h \z \u </w:instrText>
          </w:r>
          <w:r w:rsidRPr="00006940">
            <w:rPr>
              <w:rFonts w:ascii="Times New Roman" w:hAnsi="Times New Roman" w:cs="Times New Roman"/>
              <w:sz w:val="24"/>
              <w:szCs w:val="24"/>
            </w:rPr>
            <w:fldChar w:fldCharType="separate"/>
          </w:r>
          <w:hyperlink w:anchor="_Toc137194947" w:history="1">
            <w:r w:rsidRPr="00006940">
              <w:rPr>
                <w:rStyle w:val="Hipersaitas"/>
                <w:rFonts w:ascii="Times New Roman" w:hAnsi="Times New Roman" w:cs="Times New Roman"/>
                <w:noProof/>
                <w:sz w:val="24"/>
                <w:szCs w:val="24"/>
              </w:rPr>
              <w:t>1.</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Bendra informacija</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_Toc137194947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35780A7"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8" w:history="1">
            <w:r w:rsidRPr="00006940">
              <w:rPr>
                <w:rStyle w:val="Hipersaitas"/>
                <w:rFonts w:ascii="Times New Roman" w:eastAsia="Calibri" w:hAnsi="Times New Roman" w:cs="Times New Roman"/>
                <w:noProof/>
                <w:sz w:val="24"/>
                <w:szCs w:val="24"/>
              </w:rPr>
              <w:t>2.</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Pirkimo objektas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_Toc137194948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EEF5EDB"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9" w:history="1">
            <w:r w:rsidRPr="00006940">
              <w:rPr>
                <w:rStyle w:val="Hipersaitas"/>
                <w:rFonts w:ascii="Times New Roman" w:eastAsia="Calibri" w:hAnsi="Times New Roman" w:cs="Times New Roman"/>
                <w:noProof/>
                <w:sz w:val="24"/>
                <w:szCs w:val="24"/>
              </w:rPr>
              <w:t>3.</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_Toc137194949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3</w:t>
            </w:r>
            <w:r w:rsidRPr="00006940">
              <w:rPr>
                <w:rFonts w:ascii="Times New Roman" w:hAnsi="Times New Roman" w:cs="Times New Roman"/>
                <w:noProof/>
                <w:webHidden/>
                <w:sz w:val="24"/>
                <w:szCs w:val="24"/>
              </w:rPr>
              <w:fldChar w:fldCharType="end"/>
            </w:r>
          </w:hyperlink>
        </w:p>
        <w:p w14:paraId="2016EFB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0" w:history="1">
            <w:r w:rsidRPr="00006940">
              <w:rPr>
                <w:rStyle w:val="Hipersaitas"/>
                <w:rFonts w:ascii="Times New Roman" w:eastAsia="Calibri" w:hAnsi="Times New Roman" w:cs="Times New Roman"/>
                <w:noProof/>
                <w:sz w:val="24"/>
                <w:szCs w:val="24"/>
              </w:rPr>
              <w:t>4.</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Reikalavimai, susiję su nacionaliniu saugumu</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_Toc137194950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4</w:t>
            </w:r>
            <w:r w:rsidRPr="00006940">
              <w:rPr>
                <w:rFonts w:ascii="Times New Roman" w:hAnsi="Times New Roman" w:cs="Times New Roman"/>
                <w:noProof/>
                <w:webHidden/>
                <w:sz w:val="24"/>
                <w:szCs w:val="24"/>
              </w:rPr>
              <w:fldChar w:fldCharType="end"/>
            </w:r>
          </w:hyperlink>
        </w:p>
        <w:p w14:paraId="2AF8335A"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1" w:history="1">
            <w:r w:rsidRPr="00006940">
              <w:rPr>
                <w:rStyle w:val="Hipersaitas"/>
                <w:rFonts w:ascii="Times New Roman" w:eastAsia="Calibri" w:hAnsi="Times New Roman" w:cs="Times New Roman"/>
                <w:noProof/>
                <w:sz w:val="24"/>
                <w:szCs w:val="24"/>
              </w:rPr>
              <w:t>5.</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Specialieji reikalavimai pasiūlymų rengimui ir pateikimui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_Toc137194951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5</w:t>
            </w:r>
            <w:r w:rsidRPr="00006940">
              <w:rPr>
                <w:rFonts w:ascii="Times New Roman" w:hAnsi="Times New Roman" w:cs="Times New Roman"/>
                <w:noProof/>
                <w:webHidden/>
                <w:sz w:val="24"/>
                <w:szCs w:val="24"/>
              </w:rPr>
              <w:fldChar w:fldCharType="end"/>
            </w:r>
          </w:hyperlink>
        </w:p>
        <w:p w14:paraId="0ED6C9A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2" w:history="1">
            <w:r w:rsidRPr="00006940">
              <w:rPr>
                <w:rStyle w:val="Hipersaitas"/>
                <w:rFonts w:ascii="Times New Roman" w:hAnsi="Times New Roman" w:cs="Times New Roman"/>
                <w:noProof/>
                <w:sz w:val="24"/>
                <w:szCs w:val="24"/>
              </w:rPr>
              <w:t>6.     Pasiūlymo galiojimo užtikrinimas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_Toc137194952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6</w:t>
            </w:r>
            <w:r w:rsidRPr="00006940">
              <w:rPr>
                <w:rFonts w:ascii="Times New Roman" w:hAnsi="Times New Roman" w:cs="Times New Roman"/>
                <w:noProof/>
                <w:webHidden/>
                <w:sz w:val="24"/>
                <w:szCs w:val="24"/>
              </w:rPr>
              <w:fldChar w:fldCharType="end"/>
            </w:r>
          </w:hyperlink>
        </w:p>
        <w:p w14:paraId="6103E4B6"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3" w:history="1">
            <w:r w:rsidRPr="00006940">
              <w:rPr>
                <w:rStyle w:val="Hipersaitas"/>
                <w:rFonts w:ascii="Times New Roman" w:hAnsi="Times New Roman" w:cs="Times New Roman"/>
                <w:noProof/>
                <w:sz w:val="24"/>
                <w:szCs w:val="24"/>
              </w:rPr>
              <w:t>7.</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Pasiūlymų vertinimas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_Toc137194953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7</w:t>
            </w:r>
            <w:r w:rsidRPr="00006940">
              <w:rPr>
                <w:rFonts w:ascii="Times New Roman" w:hAnsi="Times New Roman" w:cs="Times New Roman"/>
                <w:noProof/>
                <w:webHidden/>
                <w:sz w:val="24"/>
                <w:szCs w:val="24"/>
              </w:rPr>
              <w:fldChar w:fldCharType="end"/>
            </w:r>
          </w:hyperlink>
        </w:p>
        <w:p w14:paraId="6D6A0569"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4" w:history="1">
            <w:r w:rsidRPr="00006940">
              <w:rPr>
                <w:rStyle w:val="Hipersaitas"/>
                <w:rFonts w:ascii="Times New Roman" w:hAnsi="Times New Roman" w:cs="Times New Roman"/>
                <w:noProof/>
                <w:sz w:val="24"/>
                <w:szCs w:val="24"/>
              </w:rPr>
              <w:t>8.     Sutarties sudarymas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_Toc137194954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8</w:t>
            </w:r>
            <w:r w:rsidRPr="00006940">
              <w:rPr>
                <w:rFonts w:ascii="Times New Roman" w:hAnsi="Times New Roman" w:cs="Times New Roman"/>
                <w:noProof/>
                <w:webHidden/>
                <w:sz w:val="24"/>
                <w:szCs w:val="24"/>
              </w:rPr>
              <w:fldChar w:fldCharType="end"/>
            </w:r>
          </w:hyperlink>
        </w:p>
        <w:p w14:paraId="175E918C" w14:textId="4D479658" w:rsidR="00E73E43" w:rsidRPr="00006940" w:rsidRDefault="00E73E43" w:rsidP="00E73E43">
          <w:pPr>
            <w:pStyle w:val="Turinys1"/>
            <w:rPr>
              <w:rFonts w:ascii="Times New Roman" w:hAnsi="Times New Roman" w:cs="Times New Roman"/>
              <w:noProof/>
              <w:sz w:val="24"/>
              <w:szCs w:val="24"/>
              <w:lang w:val="en-US" w:eastAsia="en-US"/>
            </w:rPr>
          </w:pPr>
        </w:p>
        <w:p w14:paraId="220259D7" w14:textId="77777777" w:rsidR="00E73E43" w:rsidRDefault="00E73E43" w:rsidP="00E73E43">
          <w:r w:rsidRPr="00006940">
            <w:rPr>
              <w:rFonts w:ascii="Times New Roman" w:hAnsi="Times New Roman" w:cs="Times New Roman"/>
              <w:noProof/>
              <w:sz w:val="24"/>
              <w:szCs w:val="24"/>
            </w:rPr>
            <w:fldChar w:fldCharType="end"/>
          </w:r>
        </w:p>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47739116"/>
      <w:bookmarkEnd w:id="4"/>
      <w:bookmarkEnd w:id="5"/>
      <w:bookmarkEnd w:id="6"/>
      <w:bookmarkEnd w:id="7"/>
      <w:bookmarkEnd w:id="8"/>
    </w:p>
    <w:p w14:paraId="698C5E70" w14:textId="30CCF822" w:rsidR="00746BAF" w:rsidRPr="00CF6078" w:rsidRDefault="00C31EC9" w:rsidP="00CF6078">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0" w:name="_Toc137194947"/>
      <w:bookmarkStart w:id="11" w:name="_Ref39666794"/>
      <w:bookmarkStart w:id="12" w:name="_Ref39666796"/>
      <w:bookmarkStart w:id="13" w:name="_Toc48053171"/>
      <w:r w:rsidRPr="009F3EC1">
        <w:rPr>
          <w:rFonts w:ascii="Times New Roman" w:hAnsi="Times New Roman" w:cs="Times New Roman"/>
          <w:b/>
          <w:bCs/>
          <w:color w:val="auto"/>
          <w:sz w:val="24"/>
          <w:szCs w:val="24"/>
        </w:rPr>
        <w:lastRenderedPageBreak/>
        <w:t>Bendra informacij</w:t>
      </w:r>
      <w:r w:rsidR="00B076FD" w:rsidRPr="009F3EC1">
        <w:rPr>
          <w:rFonts w:ascii="Times New Roman" w:hAnsi="Times New Roman" w:cs="Times New Roman"/>
          <w:b/>
          <w:bCs/>
          <w:color w:val="auto"/>
          <w:sz w:val="24"/>
          <w:szCs w:val="24"/>
        </w:rPr>
        <w:t>a</w:t>
      </w:r>
      <w:bookmarkEnd w:id="10"/>
      <w:r w:rsidR="6B81CCAC" w:rsidRPr="009F3EC1">
        <w:rPr>
          <w:rFonts w:ascii="Times New Roman" w:hAnsi="Times New Roman" w:cs="Times New Roman"/>
          <w:b/>
          <w:bCs/>
          <w:color w:val="auto"/>
          <w:sz w:val="24"/>
          <w:szCs w:val="24"/>
        </w:rPr>
        <w:t xml:space="preserve"> </w:t>
      </w:r>
    </w:p>
    <w:p w14:paraId="3C2B83DD" w14:textId="522C2B92" w:rsidR="00FB3C75" w:rsidRPr="00A523A7" w:rsidRDefault="639AD35A" w:rsidP="00CF6078">
      <w:pPr>
        <w:pStyle w:val="Sraopastraipa"/>
        <w:numPr>
          <w:ilvl w:val="1"/>
          <w:numId w:val="7"/>
        </w:numPr>
        <w:spacing w:line="240" w:lineRule="auto"/>
        <w:ind w:left="0" w:firstLine="709"/>
        <w:rPr>
          <w:rFonts w:ascii="Times New Roman" w:hAnsi="Times New Roman" w:cs="Times New Roman"/>
          <w:sz w:val="24"/>
          <w:szCs w:val="24"/>
        </w:rPr>
      </w:pPr>
      <w:r w:rsidRPr="00487792">
        <w:rPr>
          <w:rFonts w:ascii="Times New Roman" w:hAnsi="Times New Roman" w:cs="Times New Roman"/>
          <w:sz w:val="24"/>
          <w:szCs w:val="24"/>
        </w:rPr>
        <w:t>P</w:t>
      </w:r>
      <w:r w:rsidR="00B312C4" w:rsidRPr="00487792">
        <w:rPr>
          <w:rFonts w:ascii="Times New Roman" w:hAnsi="Times New Roman" w:cs="Times New Roman"/>
          <w:sz w:val="24"/>
          <w:szCs w:val="24"/>
        </w:rPr>
        <w:t>erkančioji organizacija</w:t>
      </w:r>
      <w:r w:rsidR="00291EAC" w:rsidRPr="00487792">
        <w:rPr>
          <w:rFonts w:ascii="Times New Roman" w:hAnsi="Times New Roman" w:cs="Times New Roman"/>
          <w:sz w:val="24"/>
          <w:szCs w:val="24"/>
        </w:rPr>
        <w:t xml:space="preserve"> </w:t>
      </w:r>
      <w:r w:rsidR="00FB3C75" w:rsidRPr="00487792">
        <w:rPr>
          <w:rFonts w:ascii="Times New Roman" w:hAnsi="Times New Roman" w:cs="Times New Roman"/>
          <w:sz w:val="24"/>
          <w:szCs w:val="24"/>
        </w:rPr>
        <w:t xml:space="preserve">– </w:t>
      </w:r>
      <w:r w:rsidR="00721EE3" w:rsidRPr="00487792">
        <w:rPr>
          <w:rFonts w:ascii="Times New Roman" w:hAnsi="Times New Roman" w:cs="Times New Roman"/>
          <w:sz w:val="24"/>
          <w:szCs w:val="24"/>
        </w:rPr>
        <w:t>Kalvarijos savivaldybės administracija, įstaigos kodas</w:t>
      </w:r>
      <w:r w:rsidR="00843186">
        <w:rPr>
          <w:rFonts w:ascii="Times New Roman" w:hAnsi="Times New Roman" w:cs="Times New Roman"/>
          <w:sz w:val="24"/>
          <w:szCs w:val="24"/>
        </w:rPr>
        <w:t xml:space="preserve"> </w:t>
      </w:r>
      <w:r w:rsidR="00843186" w:rsidRPr="00843186">
        <w:rPr>
          <w:rFonts w:ascii="Times New Roman" w:hAnsi="Times New Roman" w:cs="Times New Roman"/>
          <w:sz w:val="24"/>
          <w:szCs w:val="24"/>
        </w:rPr>
        <w:t>188751268</w:t>
      </w:r>
      <w:r w:rsidR="00721EE3" w:rsidRPr="00487792">
        <w:rPr>
          <w:rFonts w:ascii="Times New Roman" w:hAnsi="Times New Roman" w:cs="Times New Roman"/>
          <w:sz w:val="24"/>
          <w:szCs w:val="24"/>
        </w:rPr>
        <w:t>, Laisvės g. 2, LT-69214 Kalvarija, tel.</w:t>
      </w:r>
      <w:r w:rsidR="006838DF">
        <w:rPr>
          <w:rFonts w:ascii="Times New Roman" w:hAnsi="Times New Roman" w:cs="Times New Roman"/>
          <w:sz w:val="24"/>
          <w:szCs w:val="24"/>
        </w:rPr>
        <w:t xml:space="preserve"> +370 648 09 009</w:t>
      </w:r>
      <w:r w:rsidR="0014123C" w:rsidRPr="00487792">
        <w:rPr>
          <w:rFonts w:ascii="Times New Roman" w:hAnsi="Times New Roman" w:cs="Times New Roman"/>
          <w:sz w:val="24"/>
          <w:szCs w:val="24"/>
        </w:rPr>
        <w:t>,</w:t>
      </w:r>
      <w:r w:rsidR="00FB3C75" w:rsidRPr="00487792">
        <w:rPr>
          <w:rFonts w:ascii="Times New Roman" w:hAnsi="Times New Roman" w:cs="Times New Roman"/>
          <w:sz w:val="24"/>
          <w:szCs w:val="24"/>
        </w:rPr>
        <w:t xml:space="preserve"> </w:t>
      </w:r>
      <w:r w:rsidR="4A61FFE7" w:rsidRPr="00487792">
        <w:rPr>
          <w:rFonts w:ascii="Times New Roman" w:hAnsi="Times New Roman" w:cs="Times New Roman"/>
          <w:sz w:val="24"/>
          <w:szCs w:val="24"/>
        </w:rPr>
        <w:t>P</w:t>
      </w:r>
      <w:r w:rsidR="00020176" w:rsidRPr="00487792">
        <w:rPr>
          <w:rFonts w:ascii="Times New Roman" w:hAnsi="Times New Roman" w:cs="Times New Roman"/>
          <w:sz w:val="24"/>
          <w:szCs w:val="24"/>
        </w:rPr>
        <w:t>erkančioji organizacija</w:t>
      </w:r>
      <w:r w:rsidR="00FB3C75" w:rsidRPr="00487792">
        <w:rPr>
          <w:rFonts w:ascii="Times New Roman" w:hAnsi="Times New Roman" w:cs="Times New Roman"/>
          <w:sz w:val="24"/>
          <w:szCs w:val="24"/>
        </w:rPr>
        <w:t xml:space="preserve"> </w:t>
      </w:r>
      <w:r w:rsidR="00B416DB" w:rsidRPr="00487792">
        <w:rPr>
          <w:rFonts w:ascii="Times New Roman" w:hAnsi="Times New Roman" w:cs="Times New Roman"/>
          <w:sz w:val="24"/>
          <w:szCs w:val="24"/>
        </w:rPr>
        <w:t>nėra</w:t>
      </w:r>
      <w:r w:rsidR="00FB3C75" w:rsidRPr="00487792">
        <w:rPr>
          <w:rFonts w:ascii="Times New Roman" w:hAnsi="Times New Roman" w:cs="Times New Roman"/>
          <w:sz w:val="24"/>
          <w:szCs w:val="24"/>
        </w:rPr>
        <w:t xml:space="preserve"> PVM </w:t>
      </w:r>
      <w:r w:rsidR="00FB3C75" w:rsidRPr="00A523A7">
        <w:rPr>
          <w:rFonts w:ascii="Times New Roman" w:hAnsi="Times New Roman" w:cs="Times New Roman"/>
          <w:sz w:val="24"/>
          <w:szCs w:val="24"/>
        </w:rPr>
        <w:t>mokėtoja.</w:t>
      </w:r>
    </w:p>
    <w:p w14:paraId="1F0F3C55" w14:textId="6AB6954D" w:rsidR="00702B7B" w:rsidRDefault="000546E9" w:rsidP="00CF6078">
      <w:pPr>
        <w:pStyle w:val="Sraopastraipa"/>
        <w:numPr>
          <w:ilvl w:val="1"/>
          <w:numId w:val="7"/>
        </w:numPr>
        <w:spacing w:line="240" w:lineRule="auto"/>
        <w:ind w:left="0" w:firstLine="697"/>
        <w:rPr>
          <w:rFonts w:ascii="Times New Roman" w:hAnsi="Times New Roman" w:cs="Times New Roman"/>
          <w:sz w:val="24"/>
          <w:szCs w:val="24"/>
        </w:rPr>
      </w:pPr>
      <w:r w:rsidRPr="00A523A7">
        <w:rPr>
          <w:rFonts w:ascii="Times New Roman" w:hAnsi="Times New Roman" w:cs="Times New Roman"/>
          <w:sz w:val="24"/>
          <w:szCs w:val="24"/>
        </w:rPr>
        <w:t>Šiam pirkimui Komisija</w:t>
      </w:r>
      <w:r w:rsidR="0027784B">
        <w:rPr>
          <w:rFonts w:ascii="Times New Roman" w:hAnsi="Times New Roman" w:cs="Times New Roman"/>
          <w:sz w:val="24"/>
          <w:szCs w:val="24"/>
        </w:rPr>
        <w:t xml:space="preserve"> </w:t>
      </w:r>
      <w:r w:rsidRPr="00A523A7">
        <w:rPr>
          <w:rFonts w:ascii="Times New Roman" w:hAnsi="Times New Roman" w:cs="Times New Roman"/>
          <w:sz w:val="24"/>
          <w:szCs w:val="24"/>
        </w:rPr>
        <w:t>(toliau – komisija)</w:t>
      </w:r>
      <w:r w:rsidR="004A7037">
        <w:rPr>
          <w:rFonts w:ascii="Times New Roman" w:hAnsi="Times New Roman" w:cs="Times New Roman"/>
          <w:sz w:val="24"/>
          <w:szCs w:val="24"/>
        </w:rPr>
        <w:t xml:space="preserve"> sudaroma</w:t>
      </w:r>
      <w:r w:rsidR="000662A8" w:rsidRPr="00A523A7">
        <w:rPr>
          <w:rFonts w:ascii="Times New Roman" w:hAnsi="Times New Roman" w:cs="Times New Roman"/>
          <w:sz w:val="24"/>
          <w:szCs w:val="24"/>
        </w:rPr>
        <w:t>.</w:t>
      </w:r>
    </w:p>
    <w:p w14:paraId="72E1A3F9" w14:textId="35889CBB" w:rsidR="00EE5C4F" w:rsidRPr="00EE5C4F" w:rsidRDefault="00386E99" w:rsidP="00EE5C4F">
      <w:pPr>
        <w:pStyle w:val="Sraopastraipa"/>
        <w:numPr>
          <w:ilvl w:val="1"/>
          <w:numId w:val="7"/>
        </w:numPr>
        <w:spacing w:line="240" w:lineRule="auto"/>
        <w:ind w:left="0" w:firstLine="697"/>
        <w:rPr>
          <w:rFonts w:ascii="Times New Roman" w:hAnsi="Times New Roman" w:cs="Times New Roman"/>
          <w:sz w:val="24"/>
          <w:szCs w:val="24"/>
        </w:rPr>
      </w:pPr>
      <w:r w:rsidRPr="00386E99">
        <w:rPr>
          <w:rFonts w:ascii="Times New Roman" w:hAnsi="Times New Roman" w:cs="Times New Roman"/>
          <w:color w:val="000000" w:themeColor="text1"/>
          <w:sz w:val="24"/>
          <w:szCs w:val="24"/>
        </w:rPr>
        <w:t>Pirkimas neatliekamas naudojantis centralizuotų pirkimų katalogu, nes</w:t>
      </w:r>
      <w:r>
        <w:rPr>
          <w:rFonts w:ascii="Times New Roman" w:hAnsi="Times New Roman" w:cs="Times New Roman"/>
          <w:color w:val="000000" w:themeColor="text1"/>
          <w:sz w:val="24"/>
          <w:szCs w:val="24"/>
        </w:rPr>
        <w:t xml:space="preserve"> šių p</w:t>
      </w:r>
      <w:r w:rsidR="00EE5C4F">
        <w:rPr>
          <w:rFonts w:ascii="Times New Roman" w:hAnsi="Times New Roman" w:cs="Times New Roman"/>
          <w:color w:val="000000" w:themeColor="text1"/>
          <w:sz w:val="24"/>
          <w:szCs w:val="24"/>
        </w:rPr>
        <w:t>rekių</w:t>
      </w:r>
      <w:r>
        <w:rPr>
          <w:rFonts w:ascii="Times New Roman" w:hAnsi="Times New Roman" w:cs="Times New Roman"/>
          <w:color w:val="000000" w:themeColor="text1"/>
          <w:sz w:val="24"/>
          <w:szCs w:val="24"/>
        </w:rPr>
        <w:t xml:space="preserve"> jame </w:t>
      </w:r>
      <w:r w:rsidR="0090265E">
        <w:rPr>
          <w:rFonts w:ascii="Times New Roman" w:hAnsi="Times New Roman" w:cs="Times New Roman"/>
          <w:color w:val="000000" w:themeColor="text1"/>
          <w:sz w:val="24"/>
          <w:szCs w:val="24"/>
        </w:rPr>
        <w:t>įsigyti nėra galimybės</w:t>
      </w:r>
      <w:r>
        <w:rPr>
          <w:rFonts w:ascii="Times New Roman" w:hAnsi="Times New Roman" w:cs="Times New Roman"/>
          <w:color w:val="000000" w:themeColor="text1"/>
          <w:sz w:val="24"/>
          <w:szCs w:val="24"/>
        </w:rPr>
        <w:t>.</w:t>
      </w:r>
    </w:p>
    <w:p w14:paraId="0EA97F03" w14:textId="5B57F9D9" w:rsidR="00015AA5" w:rsidRPr="00EE5C4F" w:rsidRDefault="00EE5C4F" w:rsidP="00EE5C4F">
      <w:pPr>
        <w:pStyle w:val="Sraopastraipa"/>
        <w:numPr>
          <w:ilvl w:val="1"/>
          <w:numId w:val="7"/>
        </w:numPr>
        <w:spacing w:line="240" w:lineRule="auto"/>
        <w:ind w:left="0" w:firstLine="697"/>
        <w:rPr>
          <w:rFonts w:ascii="Times New Roman" w:hAnsi="Times New Roman" w:cs="Times New Roman"/>
          <w:b/>
          <w:color w:val="000000" w:themeColor="text1"/>
          <w:sz w:val="24"/>
          <w:szCs w:val="24"/>
        </w:rPr>
      </w:pPr>
      <w:r w:rsidRPr="00EE5C4F">
        <w:rPr>
          <w:rFonts w:ascii="Times New Roman" w:hAnsi="Times New Roman" w:cs="Times New Roman"/>
          <w:color w:val="000000" w:themeColor="text1"/>
          <w:sz w:val="24"/>
          <w:szCs w:val="24"/>
        </w:rPr>
        <w:t xml:space="preserve">Atliekamas žaliasis pirkimas. Pirkimas vykdomas vadovaujantis </w:t>
      </w:r>
      <w:hyperlink r:id="rId12" w:history="1">
        <w:r w:rsidRPr="00EE5C4F">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Pr="00EE5C4F">
        <w:rPr>
          <w:rFonts w:ascii="Times New Roman" w:hAnsi="Times New Roman" w:cs="Times New Roman"/>
          <w:color w:val="000000" w:themeColor="text1"/>
          <w:sz w:val="24"/>
          <w:szCs w:val="24"/>
        </w:rPr>
        <w:t xml:space="preserve"> 4 punkto 4.4.4.4</w:t>
      </w:r>
      <w:r w:rsidRPr="00EE5C4F">
        <w:rPr>
          <w:rFonts w:ascii="Times New Roman" w:hAnsi="Times New Roman" w:cs="Times New Roman"/>
          <w:i/>
          <w:color w:val="000000" w:themeColor="text1"/>
          <w:sz w:val="24"/>
          <w:szCs w:val="24"/>
        </w:rPr>
        <w:t xml:space="preserve"> </w:t>
      </w:r>
      <w:r w:rsidRPr="00EE5C4F">
        <w:rPr>
          <w:rFonts w:ascii="Times New Roman" w:hAnsi="Times New Roman" w:cs="Times New Roman"/>
          <w:color w:val="000000" w:themeColor="text1"/>
          <w:sz w:val="24"/>
          <w:szCs w:val="24"/>
        </w:rPr>
        <w:t>papunkčiu. Aplinkos ap</w:t>
      </w:r>
      <w:r w:rsidR="008A44E3">
        <w:rPr>
          <w:rFonts w:ascii="Times New Roman" w:hAnsi="Times New Roman" w:cs="Times New Roman"/>
          <w:color w:val="000000" w:themeColor="text1"/>
          <w:sz w:val="24"/>
          <w:szCs w:val="24"/>
        </w:rPr>
        <w:t>s</w:t>
      </w:r>
      <w:r w:rsidRPr="00EE5C4F">
        <w:rPr>
          <w:rFonts w:ascii="Times New Roman" w:hAnsi="Times New Roman" w:cs="Times New Roman"/>
          <w:color w:val="000000" w:themeColor="text1"/>
          <w:sz w:val="24"/>
          <w:szCs w:val="24"/>
        </w:rPr>
        <w:t>augos kriterijai nustatyti Prekių</w:t>
      </w:r>
      <w:r w:rsidRPr="00EE5C4F">
        <w:rPr>
          <w:rFonts w:ascii="Times New Roman" w:hAnsi="Times New Roman" w:cs="Times New Roman"/>
          <w:b/>
          <w:color w:val="000000" w:themeColor="text1"/>
          <w:sz w:val="24"/>
          <w:szCs w:val="24"/>
        </w:rPr>
        <w:t xml:space="preserve"> </w:t>
      </w:r>
      <w:r w:rsidRPr="00EE5C4F">
        <w:rPr>
          <w:rFonts w:ascii="Times New Roman" w:hAnsi="Times New Roman" w:cs="Times New Roman"/>
          <w:bCs/>
          <w:color w:val="000000" w:themeColor="text1"/>
          <w:sz w:val="24"/>
          <w:szCs w:val="24"/>
        </w:rPr>
        <w:t>pirkimo-pardavimo sutarties Specialiųjų sąlygų 13</w:t>
      </w:r>
      <w:r w:rsidR="00B83881">
        <w:rPr>
          <w:rFonts w:ascii="Times New Roman" w:hAnsi="Times New Roman" w:cs="Times New Roman"/>
          <w:bCs/>
          <w:color w:val="000000" w:themeColor="text1"/>
          <w:sz w:val="24"/>
          <w:szCs w:val="24"/>
        </w:rPr>
        <w:t>.</w:t>
      </w:r>
      <w:r w:rsidR="00BE10C5">
        <w:rPr>
          <w:rFonts w:ascii="Times New Roman" w:hAnsi="Times New Roman" w:cs="Times New Roman"/>
          <w:bCs/>
          <w:color w:val="000000" w:themeColor="text1"/>
          <w:sz w:val="24"/>
          <w:szCs w:val="24"/>
        </w:rPr>
        <w:t>1</w:t>
      </w:r>
      <w:r w:rsidRPr="00EE5C4F">
        <w:rPr>
          <w:rFonts w:ascii="Times New Roman" w:hAnsi="Times New Roman" w:cs="Times New Roman"/>
          <w:bCs/>
          <w:color w:val="000000" w:themeColor="text1"/>
          <w:sz w:val="24"/>
          <w:szCs w:val="24"/>
        </w:rPr>
        <w:t xml:space="preserve"> p.</w:t>
      </w:r>
    </w:p>
    <w:p w14:paraId="15179C0E" w14:textId="13836CFA" w:rsidR="00257685" w:rsidRDefault="00015AA5" w:rsidP="00CF6078">
      <w:pPr>
        <w:pStyle w:val="Body2"/>
        <w:tabs>
          <w:tab w:val="left" w:pos="709"/>
        </w:tabs>
        <w:spacing w:after="0"/>
        <w:rPr>
          <w:rFonts w:eastAsia="Arial" w:cs="Times New Roman"/>
          <w:sz w:val="24"/>
          <w:szCs w:val="24"/>
          <w:lang w:val="lt-LT"/>
        </w:rPr>
      </w:pPr>
      <w:r w:rsidRPr="006838DF">
        <w:rPr>
          <w:rFonts w:eastAsia="Arial" w:cs="Times New Roman"/>
          <w:sz w:val="24"/>
          <w:szCs w:val="24"/>
          <w:lang w:val="lt-LT"/>
        </w:rPr>
        <w:t>1.</w:t>
      </w:r>
      <w:r w:rsidR="00CF6078">
        <w:rPr>
          <w:rFonts w:eastAsia="Arial" w:cs="Times New Roman"/>
          <w:sz w:val="24"/>
          <w:szCs w:val="24"/>
          <w:lang w:val="lt-LT"/>
        </w:rPr>
        <w:t>5</w:t>
      </w:r>
      <w:r w:rsidRPr="006838DF">
        <w:rPr>
          <w:rFonts w:eastAsia="Arial" w:cs="Times New Roman"/>
          <w:sz w:val="24"/>
          <w:szCs w:val="24"/>
          <w:lang w:val="lt-LT"/>
        </w:rPr>
        <w:t>.</w:t>
      </w:r>
      <w:r w:rsidR="005D710A" w:rsidRPr="006838DF">
        <w:rPr>
          <w:rFonts w:eastAsia="Arial" w:cs="Times New Roman"/>
          <w:sz w:val="24"/>
          <w:szCs w:val="24"/>
          <w:lang w:val="lt-LT"/>
        </w:rPr>
        <w:t xml:space="preserve"> </w:t>
      </w:r>
      <w:r w:rsidR="4B7098B6" w:rsidRPr="006838DF">
        <w:rPr>
          <w:rFonts w:eastAsia="Arial" w:cs="Times New Roman"/>
          <w:sz w:val="24"/>
          <w:szCs w:val="24"/>
          <w:lang w:val="lt-LT"/>
        </w:rPr>
        <w:t>Bendrosios</w:t>
      </w:r>
      <w:r w:rsidR="00931CA2" w:rsidRPr="006838DF">
        <w:rPr>
          <w:rFonts w:eastAsia="Arial" w:cs="Times New Roman"/>
          <w:sz w:val="24"/>
          <w:szCs w:val="24"/>
          <w:lang w:val="lt-LT"/>
        </w:rPr>
        <w:t xml:space="preserve"> pirkimo</w:t>
      </w:r>
      <w:r w:rsidR="4B7098B6" w:rsidRPr="006838DF">
        <w:rPr>
          <w:rFonts w:eastAsia="Arial" w:cs="Times New Roman"/>
          <w:sz w:val="24"/>
          <w:szCs w:val="24"/>
          <w:lang w:val="lt-LT"/>
        </w:rPr>
        <w:t xml:space="preserve"> sąlygos yra neatskiriama ši</w:t>
      </w:r>
      <w:r w:rsidR="00931CA2" w:rsidRPr="006838DF">
        <w:rPr>
          <w:rFonts w:eastAsia="Arial" w:cs="Times New Roman"/>
          <w:sz w:val="24"/>
          <w:szCs w:val="24"/>
          <w:lang w:val="lt-LT"/>
        </w:rPr>
        <w:t>ų</w:t>
      </w:r>
      <w:r w:rsidR="4B7098B6" w:rsidRPr="006838DF">
        <w:rPr>
          <w:rFonts w:eastAsia="Arial" w:cs="Times New Roman"/>
          <w:sz w:val="24"/>
          <w:szCs w:val="24"/>
          <w:lang w:val="lt-LT"/>
        </w:rPr>
        <w:t xml:space="preserve"> pirkimo sąlygų dalis.</w:t>
      </w:r>
      <w:r w:rsidR="00B416DB" w:rsidRPr="006838DF">
        <w:rPr>
          <w:rFonts w:eastAsia="Arial" w:cs="Times New Roman"/>
          <w:sz w:val="24"/>
          <w:szCs w:val="24"/>
          <w:lang w:val="lt-LT"/>
        </w:rPr>
        <w:t xml:space="preserve"> </w:t>
      </w:r>
    </w:p>
    <w:p w14:paraId="1AB7F630" w14:textId="77777777" w:rsidR="00CF6078" w:rsidRPr="00015AA5" w:rsidRDefault="00CF6078" w:rsidP="00CF6078">
      <w:pPr>
        <w:pStyle w:val="Body2"/>
        <w:tabs>
          <w:tab w:val="left" w:pos="709"/>
        </w:tabs>
        <w:spacing w:after="0"/>
        <w:rPr>
          <w:rFonts w:eastAsia="Times New Roman" w:cs="Times New Roman"/>
          <w:bCs/>
          <w:sz w:val="24"/>
          <w:szCs w:val="24"/>
          <w:lang w:val="lt-LT"/>
        </w:rPr>
      </w:pPr>
    </w:p>
    <w:p w14:paraId="7D847502" w14:textId="698474E1" w:rsidR="00FB3C75" w:rsidRPr="00CF6078" w:rsidRDefault="00244994" w:rsidP="00CF6078">
      <w:pPr>
        <w:pStyle w:val="Antrat1"/>
        <w:numPr>
          <w:ilvl w:val="0"/>
          <w:numId w:val="6"/>
        </w:numPr>
        <w:spacing w:before="0" w:after="0"/>
        <w:rPr>
          <w:rFonts w:ascii="Times New Roman" w:hAnsi="Times New Roman" w:cs="Times New Roman"/>
          <w:b/>
          <w:bCs/>
          <w:color w:val="auto"/>
          <w:sz w:val="24"/>
          <w:szCs w:val="24"/>
        </w:rPr>
      </w:pPr>
      <w:bookmarkStart w:id="14" w:name="_Toc137194948"/>
      <w:r w:rsidRPr="00F50672">
        <w:rPr>
          <w:rFonts w:ascii="Times New Roman" w:hAnsi="Times New Roman" w:cs="Times New Roman"/>
          <w:b/>
          <w:bCs/>
          <w:color w:val="auto"/>
          <w:sz w:val="24"/>
          <w:szCs w:val="24"/>
        </w:rPr>
        <w:t>Pirkimo objektas</w:t>
      </w:r>
      <w:bookmarkEnd w:id="14"/>
    </w:p>
    <w:p w14:paraId="44383284" w14:textId="72BB8F19" w:rsidR="00B24995" w:rsidRPr="00AD4D41" w:rsidRDefault="00B24995" w:rsidP="00CF6078">
      <w:pPr>
        <w:tabs>
          <w:tab w:val="left" w:pos="0"/>
        </w:tabs>
        <w:spacing w:line="240" w:lineRule="auto"/>
        <w:ind w:right="55"/>
        <w:rPr>
          <w:rFonts w:ascii="Times New Roman" w:eastAsia="Calibri" w:hAnsi="Times New Roman" w:cs="Times New Roman"/>
          <w:color w:val="000000"/>
          <w:sz w:val="24"/>
          <w:szCs w:val="24"/>
          <w:lang w:eastAsia="en-US"/>
        </w:rPr>
      </w:pPr>
      <w:r w:rsidRPr="005062FF">
        <w:rPr>
          <w:rFonts w:ascii="Times New Roman" w:hAnsi="Times New Roman" w:cs="Times New Roman"/>
          <w:sz w:val="24"/>
          <w:szCs w:val="24"/>
        </w:rPr>
        <w:t xml:space="preserve">2.1. </w:t>
      </w:r>
      <w:r w:rsidR="00651664" w:rsidRPr="005062FF">
        <w:rPr>
          <w:rFonts w:ascii="Times New Roman" w:hAnsi="Times New Roman" w:cs="Times New Roman"/>
          <w:sz w:val="24"/>
          <w:szCs w:val="24"/>
        </w:rPr>
        <w:t xml:space="preserve">Perkančioji organizacija </w:t>
      </w:r>
      <w:r w:rsidR="00FB3C75" w:rsidRPr="005062FF">
        <w:rPr>
          <w:rFonts w:ascii="Times New Roman" w:eastAsia="Calibri" w:hAnsi="Times New Roman" w:cs="Times New Roman"/>
          <w:color w:val="000000" w:themeColor="text1"/>
          <w:sz w:val="24"/>
          <w:szCs w:val="24"/>
        </w:rPr>
        <w:t xml:space="preserve">numato </w:t>
      </w:r>
      <w:r w:rsidR="00605849" w:rsidRPr="005062FF">
        <w:rPr>
          <w:rFonts w:ascii="Times New Roman" w:eastAsia="Calibri" w:hAnsi="Times New Roman" w:cs="Times New Roman"/>
          <w:color w:val="000000" w:themeColor="text1"/>
          <w:sz w:val="24"/>
          <w:szCs w:val="24"/>
        </w:rPr>
        <w:t>įsigyti</w:t>
      </w:r>
      <w:r w:rsidR="005B19F9">
        <w:rPr>
          <w:rFonts w:ascii="Times New Roman" w:eastAsia="Calibri" w:hAnsi="Times New Roman" w:cs="Times New Roman"/>
          <w:color w:val="000000" w:themeColor="text1"/>
          <w:sz w:val="24"/>
          <w:szCs w:val="24"/>
        </w:rPr>
        <w:t xml:space="preserve"> </w:t>
      </w:r>
      <w:r w:rsidR="00EE5C4F" w:rsidRPr="00EE5C4F">
        <w:rPr>
          <w:rFonts w:ascii="Times New Roman" w:hAnsi="Times New Roman" w:cs="Times New Roman"/>
          <w:sz w:val="24"/>
          <w:szCs w:val="24"/>
        </w:rPr>
        <w:t>Odontologo darbo vietos įrang</w:t>
      </w:r>
      <w:r w:rsidR="00A07111">
        <w:rPr>
          <w:rFonts w:ascii="Times New Roman" w:hAnsi="Times New Roman" w:cs="Times New Roman"/>
          <w:sz w:val="24"/>
          <w:szCs w:val="24"/>
        </w:rPr>
        <w:t>ą</w:t>
      </w:r>
      <w:r w:rsidR="00EE5C4F" w:rsidRPr="00EE5C4F">
        <w:rPr>
          <w:rFonts w:ascii="Times New Roman" w:hAnsi="Times New Roman" w:cs="Times New Roman"/>
          <w:sz w:val="24"/>
          <w:szCs w:val="24"/>
        </w:rPr>
        <w:t xml:space="preserve"> ir antgalių komplekt</w:t>
      </w:r>
      <w:r w:rsidR="00A07111">
        <w:rPr>
          <w:rFonts w:ascii="Times New Roman" w:hAnsi="Times New Roman" w:cs="Times New Roman"/>
          <w:sz w:val="24"/>
          <w:szCs w:val="24"/>
        </w:rPr>
        <w:t>ą</w:t>
      </w:r>
      <w:r w:rsidR="00EE5C4F" w:rsidRPr="00EE5C4F">
        <w:rPr>
          <w:rFonts w:ascii="Times New Roman" w:hAnsi="Times New Roman" w:cs="Times New Roman"/>
          <w:sz w:val="24"/>
          <w:szCs w:val="24"/>
        </w:rPr>
        <w:t>, BVPŽ kodas – 33192400-6 Stomatologinė darbo įranga</w:t>
      </w:r>
      <w:r w:rsidR="00A07111">
        <w:rPr>
          <w:rFonts w:ascii="Times New Roman" w:hAnsi="Times New Roman" w:cs="Times New Roman"/>
          <w:sz w:val="24"/>
          <w:szCs w:val="24"/>
        </w:rPr>
        <w:t>.</w:t>
      </w:r>
    </w:p>
    <w:p w14:paraId="49117D58" w14:textId="0C622343" w:rsidR="005D280D" w:rsidRPr="0043008E" w:rsidRDefault="002C41AA" w:rsidP="00CF6078">
      <w:pPr>
        <w:pStyle w:val="Betarp"/>
        <w:contextualSpacing/>
        <w:rPr>
          <w:rFonts w:ascii="Times New Roman" w:hAnsi="Times New Roman" w:cs="Times New Roman"/>
          <w:color w:val="000000" w:themeColor="text1"/>
          <w:sz w:val="24"/>
          <w:szCs w:val="24"/>
        </w:rPr>
      </w:pPr>
      <w:r w:rsidRPr="00280991">
        <w:rPr>
          <w:rFonts w:ascii="Times New Roman" w:hAnsi="Times New Roman" w:cs="Times New Roman"/>
          <w:sz w:val="24"/>
          <w:szCs w:val="24"/>
        </w:rPr>
        <w:t>2</w:t>
      </w:r>
      <w:r w:rsidRPr="0043008E">
        <w:rPr>
          <w:rFonts w:ascii="Times New Roman" w:hAnsi="Times New Roman" w:cs="Times New Roman"/>
          <w:color w:val="000000" w:themeColor="text1"/>
          <w:sz w:val="24"/>
          <w:szCs w:val="24"/>
        </w:rPr>
        <w:t>.2.</w:t>
      </w:r>
      <w:r w:rsidR="00ED1C85" w:rsidRPr="0043008E">
        <w:rPr>
          <w:rFonts w:ascii="Times New Roman" w:hAnsi="Times New Roman" w:cs="Times New Roman"/>
          <w:color w:val="000000" w:themeColor="text1"/>
          <w:sz w:val="24"/>
          <w:szCs w:val="24"/>
        </w:rPr>
        <w:t xml:space="preserve"> </w:t>
      </w:r>
      <w:r w:rsidR="00FB3C75" w:rsidRPr="0043008E">
        <w:rPr>
          <w:rFonts w:ascii="Times New Roman" w:hAnsi="Times New Roman" w:cs="Times New Roman"/>
          <w:color w:val="000000" w:themeColor="text1"/>
          <w:sz w:val="24"/>
          <w:szCs w:val="24"/>
        </w:rPr>
        <w:t>Pirkimo objektas į dalis neskaidomas.</w:t>
      </w:r>
      <w:r w:rsidR="00702B7B" w:rsidRPr="0043008E">
        <w:rPr>
          <w:rFonts w:ascii="Times New Roman" w:hAnsi="Times New Roman" w:cs="Times New Roman"/>
          <w:color w:val="000000" w:themeColor="text1"/>
          <w:sz w:val="24"/>
          <w:szCs w:val="24"/>
        </w:rPr>
        <w:t xml:space="preserve"> Pirkimo apimtys,</w:t>
      </w:r>
      <w:r w:rsidR="00D54C04" w:rsidRPr="0043008E">
        <w:rPr>
          <w:rFonts w:ascii="Times New Roman" w:hAnsi="Times New Roman" w:cs="Times New Roman"/>
          <w:color w:val="000000" w:themeColor="text1"/>
          <w:sz w:val="24"/>
          <w:szCs w:val="24"/>
        </w:rPr>
        <w:t xml:space="preserve"> reikalavimai</w:t>
      </w:r>
      <w:r w:rsidR="007076C6" w:rsidRPr="0043008E">
        <w:rPr>
          <w:rFonts w:ascii="Times New Roman" w:hAnsi="Times New Roman" w:cs="Times New Roman"/>
          <w:color w:val="000000" w:themeColor="text1"/>
          <w:sz w:val="24"/>
          <w:szCs w:val="24"/>
        </w:rPr>
        <w:t xml:space="preserve"> apibrėžti</w:t>
      </w:r>
      <w:r w:rsidR="006E2260" w:rsidRPr="0043008E">
        <w:rPr>
          <w:rFonts w:ascii="Times New Roman" w:hAnsi="Times New Roman" w:cs="Times New Roman"/>
          <w:color w:val="000000" w:themeColor="text1"/>
          <w:sz w:val="24"/>
          <w:szCs w:val="24"/>
        </w:rPr>
        <w:t xml:space="preserve"> techninėje specifikacijoje – specialiųjų pirkimo sąlygų 3 priedas</w:t>
      </w:r>
      <w:r w:rsidR="00A07111">
        <w:rPr>
          <w:rFonts w:ascii="Times New Roman" w:hAnsi="Times New Roman" w:cs="Times New Roman"/>
          <w:color w:val="000000" w:themeColor="text1"/>
          <w:sz w:val="24"/>
          <w:szCs w:val="24"/>
        </w:rPr>
        <w:t>.</w:t>
      </w:r>
    </w:p>
    <w:p w14:paraId="2B9FCCA2" w14:textId="6FBA0140" w:rsidR="003943EC" w:rsidRPr="00172324" w:rsidRDefault="003943EC" w:rsidP="00DD4BE9">
      <w:pPr>
        <w:pStyle w:val="Sraopastraipa"/>
        <w:spacing w:line="276" w:lineRule="auto"/>
        <w:ind w:left="0" w:firstLine="709"/>
        <w:rPr>
          <w:rFonts w:ascii="Times New Roman" w:hAnsi="Times New Roman" w:cs="Times New Roman"/>
          <w:sz w:val="24"/>
          <w:szCs w:val="24"/>
        </w:rPr>
      </w:pPr>
      <w:r w:rsidRPr="00280991">
        <w:rPr>
          <w:rFonts w:ascii="Times New Roman" w:hAnsi="Times New Roman" w:cs="Times New Roman"/>
          <w:sz w:val="24"/>
          <w:szCs w:val="24"/>
        </w:rPr>
        <w:t>2.</w:t>
      </w:r>
      <w:r w:rsidR="001F568A" w:rsidRPr="00280991">
        <w:rPr>
          <w:rFonts w:ascii="Times New Roman" w:hAnsi="Times New Roman" w:cs="Times New Roman"/>
          <w:sz w:val="24"/>
          <w:szCs w:val="24"/>
        </w:rPr>
        <w:t>3</w:t>
      </w:r>
      <w:r w:rsidRPr="00280991">
        <w:rPr>
          <w:rFonts w:ascii="Times New Roman" w:hAnsi="Times New Roman" w:cs="Times New Roman"/>
          <w:sz w:val="24"/>
          <w:szCs w:val="24"/>
        </w:rPr>
        <w:t>.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172324">
        <w:rPr>
          <w:rFonts w:ascii="Times New Roman" w:hAnsi="Times New Roman" w:cs="Times New Roman"/>
          <w:sz w:val="24"/>
          <w:szCs w:val="24"/>
        </w:rPr>
        <w:t xml:space="preserve"> </w:t>
      </w:r>
    </w:p>
    <w:p w14:paraId="2BF193AB" w14:textId="77777777" w:rsidR="00A07111" w:rsidRDefault="003943EC" w:rsidP="00A07111">
      <w:pPr>
        <w:pStyle w:val="Sraopastraipa"/>
        <w:spacing w:line="276"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w:t>
      </w:r>
      <w:r w:rsidR="00716F8A">
        <w:rPr>
          <w:rFonts w:ascii="Times New Roman" w:hAnsi="Times New Roman" w:cs="Times New Roman"/>
          <w:sz w:val="24"/>
          <w:szCs w:val="24"/>
        </w:rPr>
        <w:t xml:space="preserve">techninėje specifikacijoje </w:t>
      </w:r>
      <w:r w:rsidRPr="00172324">
        <w:rPr>
          <w:rFonts w:ascii="Times New Roman" w:hAnsi="Times New Roman" w:cs="Times New Roman"/>
          <w:sz w:val="24"/>
          <w:szCs w:val="24"/>
        </w:rPr>
        <w:t xml:space="preserve">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turi būti laikoma, kad kiekviena tokia nuoroda yra pateikta su žodžiais „arba lygiavertis“.</w:t>
      </w:r>
    </w:p>
    <w:p w14:paraId="2D421658" w14:textId="208BBD80" w:rsidR="00255C04" w:rsidRPr="00172324" w:rsidRDefault="003943EC" w:rsidP="00A07111">
      <w:pPr>
        <w:pStyle w:val="Sraopastraipa"/>
        <w:spacing w:line="276" w:lineRule="auto"/>
        <w:ind w:left="0" w:firstLine="709"/>
        <w:rPr>
          <w:rFonts w:ascii="Times New Roman" w:hAnsi="Times New Roman" w:cs="Times New Roman"/>
          <w:sz w:val="24"/>
          <w:szCs w:val="24"/>
        </w:rPr>
      </w:pPr>
      <w:r w:rsidRPr="00172324">
        <w:rPr>
          <w:rFonts w:ascii="Times New Roman" w:hAnsi="Times New Roman" w:cs="Times New Roman"/>
          <w:sz w:val="24"/>
          <w:szCs w:val="24"/>
        </w:rPr>
        <w:t xml:space="preserve"> </w:t>
      </w:r>
    </w:p>
    <w:p w14:paraId="0ED6AD78" w14:textId="2FE30A68" w:rsidR="00FB3C75" w:rsidRPr="00C26F14" w:rsidRDefault="00BF3638" w:rsidP="00A07111">
      <w:pPr>
        <w:pStyle w:val="Antrat1"/>
        <w:numPr>
          <w:ilvl w:val="0"/>
          <w:numId w:val="6"/>
        </w:numPr>
        <w:spacing w:before="0" w:after="0"/>
        <w:ind w:left="357" w:hanging="357"/>
        <w:rPr>
          <w:rFonts w:ascii="Times New Roman" w:hAnsi="Times New Roman" w:cs="Times New Roman"/>
          <w:b/>
          <w:bCs/>
          <w:color w:val="auto"/>
          <w:sz w:val="24"/>
          <w:szCs w:val="24"/>
        </w:rPr>
      </w:pPr>
      <w:bookmarkStart w:id="15" w:name="_Toc137194949"/>
      <w:r w:rsidRPr="00482B6A">
        <w:rPr>
          <w:rFonts w:ascii="Times New Roman" w:hAnsi="Times New Roman" w:cs="Times New Roman"/>
          <w:b/>
          <w:bCs/>
          <w:color w:val="auto"/>
          <w:sz w:val="24"/>
          <w:szCs w:val="24"/>
        </w:rPr>
        <w:t>Tiekėjų pašalinimo pagrindai</w:t>
      </w:r>
      <w:r w:rsidR="00E201D8" w:rsidRPr="00482B6A">
        <w:rPr>
          <w:rFonts w:ascii="Times New Roman" w:hAnsi="Times New Roman" w:cs="Times New Roman"/>
          <w:b/>
          <w:bCs/>
          <w:color w:val="auto"/>
          <w:sz w:val="24"/>
          <w:szCs w:val="24"/>
        </w:rPr>
        <w:t>, kvalifikacijos reikalavimai ir reikalaujami kokybės vadybos sistemos ir (ar</w:t>
      </w:r>
      <w:r w:rsidR="00817AB9" w:rsidRPr="00482B6A">
        <w:rPr>
          <w:rFonts w:ascii="Times New Roman" w:hAnsi="Times New Roman" w:cs="Times New Roman"/>
          <w:b/>
          <w:bCs/>
          <w:color w:val="auto"/>
          <w:sz w:val="24"/>
          <w:szCs w:val="24"/>
        </w:rPr>
        <w:t>ba</w:t>
      </w:r>
      <w:r w:rsidR="00E201D8" w:rsidRPr="00482B6A">
        <w:rPr>
          <w:rFonts w:ascii="Times New Roman" w:hAnsi="Times New Roman" w:cs="Times New Roman"/>
          <w:b/>
          <w:bCs/>
          <w:color w:val="auto"/>
          <w:sz w:val="24"/>
          <w:szCs w:val="24"/>
        </w:rPr>
        <w:t xml:space="preserve">) </w:t>
      </w:r>
      <w:r w:rsidR="00817AB9" w:rsidRPr="00482B6A">
        <w:rPr>
          <w:rFonts w:ascii="Times New Roman" w:hAnsi="Times New Roman" w:cs="Times New Roman"/>
          <w:b/>
          <w:bCs/>
          <w:color w:val="auto"/>
          <w:sz w:val="24"/>
          <w:szCs w:val="24"/>
        </w:rPr>
        <w:t>aplinkos apsaugos vadybos sistemos standartai</w:t>
      </w:r>
      <w:bookmarkEnd w:id="15"/>
      <w:r w:rsidR="00817AB9" w:rsidRPr="00482B6A">
        <w:rPr>
          <w:rFonts w:ascii="Times New Roman" w:hAnsi="Times New Roman" w:cs="Times New Roman"/>
          <w:b/>
          <w:bCs/>
          <w:color w:val="auto"/>
          <w:sz w:val="24"/>
          <w:szCs w:val="24"/>
        </w:rPr>
        <w:t xml:space="preserve"> </w:t>
      </w:r>
    </w:p>
    <w:p w14:paraId="0311A54E" w14:textId="202B11A0" w:rsidR="00807185" w:rsidRPr="00CE1D26" w:rsidRDefault="005D280D" w:rsidP="00A07111">
      <w:pPr>
        <w:pStyle w:val="Sraopastraipa"/>
        <w:numPr>
          <w:ilvl w:val="1"/>
          <w:numId w:val="6"/>
        </w:numPr>
        <w:spacing w:line="276" w:lineRule="auto"/>
        <w:ind w:left="0" w:firstLine="709"/>
        <w:rPr>
          <w:rFonts w:ascii="Times New Roman" w:hAnsi="Times New Roman" w:cs="Times New Roman"/>
          <w:i/>
          <w:iCs/>
          <w:sz w:val="24"/>
          <w:szCs w:val="24"/>
        </w:rPr>
      </w:pPr>
      <w:r w:rsidRPr="00CE1D26">
        <w:rPr>
          <w:rFonts w:ascii="Times New Roman" w:hAnsi="Times New Roman" w:cs="Times New Roman"/>
          <w:sz w:val="24"/>
          <w:szCs w:val="24"/>
        </w:rPr>
        <w:t>Reikalavimai dėl tiekėjo ir</w:t>
      </w:r>
      <w:r w:rsidR="00F17EDA" w:rsidRPr="00CE1D26">
        <w:rPr>
          <w:rFonts w:ascii="Times New Roman" w:hAnsi="Times New Roman" w:cs="Times New Roman"/>
          <w:sz w:val="24"/>
          <w:szCs w:val="24"/>
        </w:rPr>
        <w:t xml:space="preserve"> </w:t>
      </w:r>
      <w:r w:rsidRPr="00CE1D26">
        <w:rPr>
          <w:rFonts w:ascii="Times New Roman" w:hAnsi="Times New Roman" w:cs="Times New Roman"/>
          <w:sz w:val="24"/>
          <w:szCs w:val="24"/>
        </w:rPr>
        <w:t>subtiekėjų</w:t>
      </w:r>
      <w:r w:rsidR="00DF6485" w:rsidRPr="00CE1D26">
        <w:rPr>
          <w:rFonts w:ascii="Times New Roman" w:hAnsi="Times New Roman" w:cs="Times New Roman"/>
          <w:sz w:val="24"/>
          <w:szCs w:val="24"/>
        </w:rPr>
        <w:t xml:space="preserve"> (jeigu taikoma)</w:t>
      </w:r>
      <w:r w:rsidR="00A857C4" w:rsidRPr="00CE1D26">
        <w:rPr>
          <w:rFonts w:ascii="Times New Roman" w:hAnsi="Times New Roman" w:cs="Times New Roman"/>
          <w:sz w:val="24"/>
          <w:szCs w:val="24"/>
        </w:rPr>
        <w:t xml:space="preserve">, ūkio subjektų, kurių pajėgumais </w:t>
      </w:r>
      <w:r w:rsidR="00CF1B69" w:rsidRPr="00CE1D26">
        <w:rPr>
          <w:rFonts w:ascii="Times New Roman" w:hAnsi="Times New Roman" w:cs="Times New Roman"/>
          <w:sz w:val="24"/>
          <w:szCs w:val="24"/>
        </w:rPr>
        <w:t>tiekėjas</w:t>
      </w:r>
      <w:r w:rsidR="00482B6A" w:rsidRPr="00CE1D26">
        <w:rPr>
          <w:rFonts w:ascii="Times New Roman" w:hAnsi="Times New Roman" w:cs="Times New Roman"/>
          <w:sz w:val="24"/>
          <w:szCs w:val="24"/>
        </w:rPr>
        <w:t xml:space="preserve"> </w:t>
      </w:r>
      <w:r w:rsidR="00CF1B69" w:rsidRPr="00CE1D26">
        <w:rPr>
          <w:rFonts w:ascii="Times New Roman" w:hAnsi="Times New Roman" w:cs="Times New Roman"/>
          <w:sz w:val="24"/>
          <w:szCs w:val="24"/>
        </w:rPr>
        <w:t>remiasi,</w:t>
      </w:r>
      <w:r w:rsidR="00FB4B5E" w:rsidRPr="00CE1D26">
        <w:rPr>
          <w:rFonts w:ascii="Times New Roman" w:hAnsi="Times New Roman" w:cs="Times New Roman"/>
          <w:sz w:val="24"/>
          <w:szCs w:val="24"/>
        </w:rPr>
        <w:t xml:space="preserve"> </w:t>
      </w:r>
      <w:r w:rsidRPr="00CE1D26">
        <w:rPr>
          <w:rFonts w:ascii="Times New Roman" w:hAnsi="Times New Roman" w:cs="Times New Roman"/>
          <w:sz w:val="24"/>
          <w:szCs w:val="24"/>
        </w:rPr>
        <w:t>pašalinimo pagrindų nebuvimo</w:t>
      </w:r>
      <w:r w:rsidR="004A415C" w:rsidRPr="00CE1D26">
        <w:rPr>
          <w:rFonts w:ascii="Times New Roman" w:hAnsi="Times New Roman" w:cs="Times New Roman"/>
          <w:sz w:val="24"/>
          <w:szCs w:val="24"/>
        </w:rPr>
        <w:t xml:space="preserve"> </w:t>
      </w:r>
      <w:r w:rsidRPr="00CE1D26">
        <w:rPr>
          <w:rFonts w:ascii="Times New Roman" w:hAnsi="Times New Roman" w:cs="Times New Roman"/>
          <w:sz w:val="24"/>
          <w:szCs w:val="24"/>
        </w:rPr>
        <w:t xml:space="preserve">bei jų nebuvimą patvirtinantys dokumentai nurodyti </w:t>
      </w:r>
      <w:r w:rsidR="00CF1B69" w:rsidRPr="00CE1D26">
        <w:rPr>
          <w:rFonts w:ascii="Times New Roman" w:hAnsi="Times New Roman" w:cs="Times New Roman"/>
          <w:sz w:val="24"/>
          <w:szCs w:val="24"/>
        </w:rPr>
        <w:t>s</w:t>
      </w:r>
      <w:r w:rsidR="0035091B" w:rsidRPr="00CE1D26">
        <w:rPr>
          <w:rFonts w:ascii="Times New Roman" w:hAnsi="Times New Roman" w:cs="Times New Roman"/>
          <w:sz w:val="24"/>
          <w:szCs w:val="24"/>
        </w:rPr>
        <w:t>pecialiųjų p</w:t>
      </w:r>
      <w:r w:rsidRPr="00CE1D26">
        <w:rPr>
          <w:rFonts w:ascii="Times New Roman" w:hAnsi="Times New Roman" w:cs="Times New Roman"/>
          <w:sz w:val="24"/>
          <w:szCs w:val="24"/>
        </w:rPr>
        <w:t>irkimo sąlygų</w:t>
      </w:r>
      <w:r w:rsidR="00482B6A" w:rsidRPr="00CE1D26">
        <w:rPr>
          <w:rFonts w:ascii="Times New Roman" w:hAnsi="Times New Roman" w:cs="Times New Roman"/>
          <w:sz w:val="24"/>
          <w:szCs w:val="24"/>
        </w:rPr>
        <w:t xml:space="preserve"> </w:t>
      </w:r>
      <w:r w:rsidR="0066774F">
        <w:rPr>
          <w:rFonts w:ascii="Times New Roman" w:hAnsi="Times New Roman" w:cs="Times New Roman"/>
          <w:sz w:val="24"/>
          <w:szCs w:val="24"/>
        </w:rPr>
        <w:t>2</w:t>
      </w:r>
      <w:r w:rsidR="00482B6A" w:rsidRPr="00CE1D26">
        <w:rPr>
          <w:rFonts w:ascii="Times New Roman" w:hAnsi="Times New Roman" w:cs="Times New Roman"/>
          <w:sz w:val="24"/>
          <w:szCs w:val="24"/>
        </w:rPr>
        <w:t xml:space="preserve"> </w:t>
      </w:r>
      <w:r w:rsidRPr="00CE1D26">
        <w:rPr>
          <w:rFonts w:ascii="Times New Roman" w:hAnsi="Times New Roman" w:cs="Times New Roman"/>
          <w:sz w:val="24"/>
          <w:szCs w:val="24"/>
        </w:rPr>
        <w:t>priede</w:t>
      </w:r>
      <w:r w:rsidR="00C03F13" w:rsidRPr="00CE1D26">
        <w:rPr>
          <w:rFonts w:ascii="Times New Roman" w:hAnsi="Times New Roman" w:cs="Times New Roman"/>
          <w:sz w:val="24"/>
          <w:szCs w:val="24"/>
        </w:rPr>
        <w:t xml:space="preserve"> (Tiekėjų pašalinimo pagrindai).</w:t>
      </w:r>
    </w:p>
    <w:p w14:paraId="0CBA8389" w14:textId="492B2072" w:rsidR="00A87823" w:rsidRDefault="005D280D" w:rsidP="00C26F14">
      <w:pPr>
        <w:pStyle w:val="Sraopastraipa"/>
        <w:numPr>
          <w:ilvl w:val="1"/>
          <w:numId w:val="6"/>
        </w:numPr>
        <w:spacing w:line="240" w:lineRule="auto"/>
        <w:ind w:left="0" w:firstLine="697"/>
        <w:rPr>
          <w:rFonts w:ascii="Times New Roman" w:hAnsi="Times New Roman" w:cs="Times New Roman"/>
          <w:sz w:val="24"/>
          <w:szCs w:val="24"/>
        </w:rPr>
      </w:pPr>
      <w:r w:rsidRPr="00CE1D26">
        <w:rPr>
          <w:rFonts w:ascii="Times New Roman" w:hAnsi="Times New Roman" w:cs="Times New Roman"/>
          <w:sz w:val="24"/>
          <w:szCs w:val="24"/>
        </w:rPr>
        <w:t xml:space="preserve">Tiekėjams </w:t>
      </w:r>
      <w:r w:rsidR="00243470" w:rsidRPr="00CE1D26">
        <w:rPr>
          <w:rFonts w:ascii="Times New Roman" w:hAnsi="Times New Roman" w:cs="Times New Roman"/>
          <w:sz w:val="24"/>
          <w:szCs w:val="24"/>
        </w:rPr>
        <w:t xml:space="preserve"> </w:t>
      </w:r>
      <w:r w:rsidRPr="00CE1D26">
        <w:rPr>
          <w:rFonts w:ascii="Times New Roman" w:hAnsi="Times New Roman" w:cs="Times New Roman"/>
          <w:sz w:val="24"/>
          <w:szCs w:val="24"/>
        </w:rPr>
        <w:t>kvalifikacijos reikalavimai</w:t>
      </w:r>
      <w:r w:rsidR="00BD4C90"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ir r</w:t>
      </w:r>
      <w:r w:rsidRPr="00CE1D26">
        <w:rPr>
          <w:rFonts w:ascii="Times New Roman" w:hAnsi="Times New Roman" w:cs="Times New Roman"/>
          <w:sz w:val="24"/>
          <w:szCs w:val="24"/>
        </w:rPr>
        <w:t>eikalavim</w:t>
      </w:r>
      <w:r w:rsidR="001128FB" w:rsidRPr="00CE1D26">
        <w:rPr>
          <w:rFonts w:ascii="Times New Roman" w:hAnsi="Times New Roman" w:cs="Times New Roman"/>
          <w:sz w:val="24"/>
          <w:szCs w:val="24"/>
        </w:rPr>
        <w:t>ai</w:t>
      </w:r>
      <w:r w:rsidRPr="00CE1D26">
        <w:rPr>
          <w:rFonts w:ascii="Times New Roman" w:hAnsi="Times New Roman" w:cs="Times New Roman"/>
          <w:sz w:val="24"/>
          <w:szCs w:val="24"/>
        </w:rPr>
        <w:t xml:space="preserve">  aplinkos apsaugos vadybos sistemos standartų laikymosi</w:t>
      </w:r>
      <w:r w:rsidR="009E56F5" w:rsidRPr="00CE1D26">
        <w:rPr>
          <w:rFonts w:ascii="Times New Roman" w:hAnsi="Times New Roman" w:cs="Times New Roman"/>
          <w:sz w:val="24"/>
          <w:szCs w:val="24"/>
        </w:rPr>
        <w:t xml:space="preserve"> (jei reikalaujama)</w:t>
      </w:r>
      <w:r w:rsidR="00171BA4"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pateikiami</w:t>
      </w:r>
      <w:r w:rsidR="00171BA4" w:rsidRPr="00CE1D26">
        <w:rPr>
          <w:rFonts w:ascii="Times New Roman" w:hAnsi="Times New Roman" w:cs="Times New Roman"/>
          <w:sz w:val="24"/>
          <w:szCs w:val="24"/>
        </w:rPr>
        <w:t xml:space="preserve"> </w:t>
      </w:r>
      <w:r w:rsidR="0066774F">
        <w:rPr>
          <w:rFonts w:ascii="Times New Roman" w:hAnsi="Times New Roman" w:cs="Times New Roman"/>
          <w:sz w:val="24"/>
          <w:szCs w:val="24"/>
        </w:rPr>
        <w:t>1</w:t>
      </w:r>
      <w:r w:rsidR="00171BA4" w:rsidRPr="00CE1D26">
        <w:rPr>
          <w:rFonts w:ascii="Times New Roman" w:hAnsi="Times New Roman" w:cs="Times New Roman"/>
          <w:sz w:val="24"/>
          <w:szCs w:val="24"/>
        </w:rPr>
        <w:t xml:space="preserve"> priede</w:t>
      </w:r>
      <w:r w:rsidR="00A561BA" w:rsidRPr="00CE1D26">
        <w:rPr>
          <w:rFonts w:ascii="Times New Roman" w:hAnsi="Times New Roman" w:cs="Times New Roman"/>
          <w:sz w:val="24"/>
          <w:szCs w:val="24"/>
        </w:rPr>
        <w:t xml:space="preserve"> („Tiekėjų kvalifikacijos reikalavimai ir reikalaujami kokybės bei aplinkos apsaugos vadybos sistemų standartai) .</w:t>
      </w:r>
      <w:r w:rsidR="003B3D2C" w:rsidRPr="00CE1D26">
        <w:rPr>
          <w:rFonts w:ascii="Times New Roman" w:hAnsi="Times New Roman" w:cs="Times New Roman"/>
          <w:sz w:val="24"/>
          <w:szCs w:val="24"/>
        </w:rPr>
        <w:t>Tiekėjas, teikdamas pasiūlymą, įsipareigoja, kad sutartį vykdys tik teisę verstis atitinkama veikla turintys asmenys.</w:t>
      </w:r>
      <w:r w:rsidR="00CE1D26" w:rsidRPr="00CE1D26">
        <w:rPr>
          <w:rFonts w:ascii="Times New Roman" w:hAnsi="Times New Roman" w:cs="Times New Roman"/>
          <w:sz w:val="24"/>
          <w:szCs w:val="24"/>
        </w:rPr>
        <w:t xml:space="preserve"> </w:t>
      </w:r>
      <w:bookmarkEnd w:id="11"/>
      <w:bookmarkEnd w:id="12"/>
      <w:bookmarkEnd w:id="13"/>
    </w:p>
    <w:p w14:paraId="21602D13" w14:textId="289FEC33" w:rsidR="008E69C4" w:rsidRPr="00C26F14" w:rsidRDefault="00C26F14" w:rsidP="00C26F14">
      <w:pPr>
        <w:pStyle w:val="Sraopastraipa"/>
        <w:numPr>
          <w:ilvl w:val="1"/>
          <w:numId w:val="6"/>
        </w:numPr>
        <w:spacing w:line="240" w:lineRule="auto"/>
        <w:ind w:left="0" w:firstLine="697"/>
        <w:rPr>
          <w:rFonts w:ascii="Times New Roman" w:hAnsi="Times New Roman" w:cs="Times New Roman"/>
          <w:b/>
          <w:bCs/>
          <w:sz w:val="24"/>
          <w:szCs w:val="24"/>
        </w:rPr>
      </w:pPr>
      <w:r w:rsidRPr="00A32860">
        <w:rPr>
          <w:rFonts w:ascii="Times New Roman" w:eastAsia="Arial" w:hAnsi="Times New Roman" w:cs="Times New Roman"/>
          <w:b/>
          <w:bCs/>
          <w:sz w:val="24"/>
          <w:szCs w:val="24"/>
        </w:rPr>
        <w:t xml:space="preserve">Tiekėjas teikdamas pasiūlymą turi pateikti </w:t>
      </w:r>
      <w:r>
        <w:rPr>
          <w:rFonts w:ascii="Times New Roman" w:eastAsia="Arial" w:hAnsi="Times New Roman" w:cs="Times New Roman"/>
          <w:b/>
          <w:bCs/>
          <w:sz w:val="24"/>
          <w:szCs w:val="24"/>
        </w:rPr>
        <w:t xml:space="preserve">nurodytos </w:t>
      </w:r>
      <w:r w:rsidRPr="00A32860">
        <w:rPr>
          <w:rFonts w:ascii="Times New Roman" w:eastAsia="Arial" w:hAnsi="Times New Roman" w:cs="Times New Roman"/>
          <w:b/>
          <w:bCs/>
          <w:sz w:val="24"/>
          <w:szCs w:val="24"/>
        </w:rPr>
        <w:t>formos</w:t>
      </w:r>
      <w:r>
        <w:rPr>
          <w:rFonts w:ascii="Times New Roman" w:eastAsia="Arial" w:hAnsi="Times New Roman" w:cs="Times New Roman"/>
          <w:b/>
          <w:bCs/>
          <w:sz w:val="24"/>
          <w:szCs w:val="24"/>
        </w:rPr>
        <w:t xml:space="preserve"> </w:t>
      </w:r>
      <w:r w:rsidR="00CF6078">
        <w:rPr>
          <w:rFonts w:ascii="Times New Roman" w:eastAsia="Arial" w:hAnsi="Times New Roman" w:cs="Times New Roman"/>
          <w:b/>
          <w:bCs/>
          <w:sz w:val="24"/>
          <w:szCs w:val="24"/>
        </w:rPr>
        <w:t xml:space="preserve">(priedas Nr. </w:t>
      </w:r>
      <w:r w:rsidR="002B776D">
        <w:rPr>
          <w:rFonts w:ascii="Times New Roman" w:eastAsia="Arial" w:hAnsi="Times New Roman" w:cs="Times New Roman"/>
          <w:b/>
          <w:bCs/>
          <w:sz w:val="24"/>
          <w:szCs w:val="24"/>
        </w:rPr>
        <w:t>7</w:t>
      </w:r>
      <w:r w:rsidR="00CF6078">
        <w:rPr>
          <w:rFonts w:ascii="Times New Roman" w:eastAsia="Arial" w:hAnsi="Times New Roman" w:cs="Times New Roman"/>
          <w:b/>
          <w:bCs/>
          <w:sz w:val="24"/>
          <w:szCs w:val="24"/>
        </w:rPr>
        <w:t>)</w:t>
      </w:r>
      <w:r w:rsidR="00CF6078" w:rsidRPr="00A32860">
        <w:rPr>
          <w:rFonts w:ascii="Times New Roman" w:eastAsia="Arial" w:hAnsi="Times New Roman" w:cs="Times New Roman"/>
          <w:b/>
          <w:bCs/>
          <w:sz w:val="24"/>
          <w:szCs w:val="24"/>
        </w:rPr>
        <w:t xml:space="preserve"> </w:t>
      </w:r>
      <w:r w:rsidR="000244AF">
        <w:rPr>
          <w:rFonts w:ascii="Times New Roman" w:eastAsia="Arial" w:hAnsi="Times New Roman" w:cs="Times New Roman"/>
          <w:b/>
          <w:bCs/>
          <w:sz w:val="24"/>
          <w:szCs w:val="24"/>
        </w:rPr>
        <w:t xml:space="preserve"> </w:t>
      </w:r>
      <w:r w:rsidRPr="00A32860">
        <w:rPr>
          <w:rFonts w:ascii="Times New Roman" w:eastAsia="Arial" w:hAnsi="Times New Roman" w:cs="Times New Roman"/>
          <w:b/>
          <w:bCs/>
          <w:sz w:val="24"/>
          <w:szCs w:val="24"/>
        </w:rPr>
        <w:t xml:space="preserve">deklaraciją dėl atitikties </w:t>
      </w:r>
      <w:r w:rsidRPr="00046884">
        <w:rPr>
          <w:rFonts w:ascii="Times New Roman" w:hAnsi="Times New Roman" w:cs="Times New Roman"/>
          <w:b/>
          <w:bCs/>
          <w:sz w:val="24"/>
          <w:szCs w:val="24"/>
        </w:rPr>
        <w:t>pašalinimo pagrindų</w:t>
      </w:r>
      <w:r>
        <w:rPr>
          <w:rFonts w:ascii="Times New Roman" w:hAnsi="Times New Roman" w:cs="Times New Roman"/>
          <w:sz w:val="24"/>
          <w:szCs w:val="24"/>
        </w:rPr>
        <w:t xml:space="preserve"> </w:t>
      </w:r>
      <w:r w:rsidRPr="00A32860">
        <w:rPr>
          <w:rFonts w:ascii="Times New Roman" w:eastAsia="Arial" w:hAnsi="Times New Roman" w:cs="Times New Roman"/>
          <w:b/>
          <w:bCs/>
          <w:sz w:val="24"/>
          <w:szCs w:val="24"/>
        </w:rPr>
        <w:t>reikalavimams. Pažymų, patvirtinančių tiekėjo pašalinimo pagrindų nebuvimą, nereikalaujama, išskyrus atvejus, kai kyla pagrįstų abejonių dėl tiekėjo patikimumo.</w:t>
      </w:r>
      <w:r>
        <w:rPr>
          <w:rFonts w:ascii="Times New Roman" w:eastAsia="Arial" w:hAnsi="Times New Roman" w:cs="Times New Roman"/>
          <w:b/>
          <w:bCs/>
          <w:sz w:val="24"/>
          <w:szCs w:val="24"/>
        </w:rPr>
        <w:t xml:space="preserve"> </w:t>
      </w:r>
    </w:p>
    <w:p w14:paraId="5813EF67" w14:textId="77777777" w:rsidR="00C26F14" w:rsidRPr="008E69C4" w:rsidRDefault="00C26F14" w:rsidP="00C26F14">
      <w:pPr>
        <w:pStyle w:val="Sraopastraipa"/>
        <w:spacing w:line="240" w:lineRule="auto"/>
        <w:ind w:left="697" w:firstLine="0"/>
        <w:rPr>
          <w:rFonts w:ascii="Times New Roman" w:hAnsi="Times New Roman" w:cs="Times New Roman"/>
          <w:b/>
          <w:bCs/>
          <w:sz w:val="24"/>
          <w:szCs w:val="24"/>
        </w:rPr>
      </w:pPr>
    </w:p>
    <w:p w14:paraId="5971D0C7" w14:textId="06C5ACAE" w:rsidR="00E861F5" w:rsidRPr="00A87823" w:rsidRDefault="00A87823" w:rsidP="00C26F14">
      <w:pPr>
        <w:keepNext/>
        <w:keepLines/>
        <w:numPr>
          <w:ilvl w:val="0"/>
          <w:numId w:val="6"/>
        </w:numPr>
        <w:pBdr>
          <w:bottom w:val="single" w:sz="4" w:space="2" w:color="ED7D31" w:themeColor="accent2"/>
        </w:pBdr>
        <w:spacing w:line="240" w:lineRule="auto"/>
        <w:ind w:left="357" w:hanging="357"/>
        <w:outlineLvl w:val="0"/>
        <w:rPr>
          <w:rFonts w:ascii="Times New Roman" w:eastAsiaTheme="majorEastAsia" w:hAnsi="Times New Roman" w:cs="Times New Roman"/>
          <w:b/>
          <w:bCs/>
          <w:sz w:val="24"/>
          <w:szCs w:val="24"/>
        </w:rPr>
      </w:pPr>
      <w:bookmarkStart w:id="16" w:name="_Toc137194950"/>
      <w:r w:rsidRPr="00A87823">
        <w:rPr>
          <w:rFonts w:ascii="Times New Roman" w:eastAsiaTheme="majorEastAsia" w:hAnsi="Times New Roman" w:cs="Times New Roman"/>
          <w:b/>
          <w:bCs/>
          <w:sz w:val="24"/>
          <w:szCs w:val="24"/>
        </w:rPr>
        <w:lastRenderedPageBreak/>
        <w:t>Reikalavimai, susiję su nacionaliniu saugumu</w:t>
      </w:r>
      <w:bookmarkEnd w:id="16"/>
      <w:r w:rsidRPr="00A87823">
        <w:rPr>
          <w:rFonts w:ascii="Times New Roman" w:eastAsiaTheme="majorEastAsia" w:hAnsi="Times New Roman" w:cs="Times New Roman"/>
          <w:b/>
          <w:bCs/>
          <w:sz w:val="24"/>
          <w:szCs w:val="24"/>
        </w:rPr>
        <w:t xml:space="preserve"> </w:t>
      </w:r>
    </w:p>
    <w:p w14:paraId="32851FA8" w14:textId="4DEABCCA" w:rsidR="00DA1AB4" w:rsidRDefault="00C3305E" w:rsidP="00C26F14">
      <w:pPr>
        <w:spacing w:line="240" w:lineRule="auto"/>
        <w:ind w:firstLine="0"/>
        <w:rPr>
          <w:rFonts w:ascii="Times New Roman" w:hAnsi="Times New Roman" w:cs="Times New Roman"/>
          <w:sz w:val="24"/>
          <w:szCs w:val="24"/>
        </w:rPr>
      </w:pPr>
      <w:r w:rsidRPr="009E50D8">
        <w:rPr>
          <w:rFonts w:ascii="Times New Roman" w:hAnsi="Times New Roman" w:cs="Times New Roman"/>
          <w:sz w:val="24"/>
          <w:szCs w:val="24"/>
        </w:rPr>
        <w:t xml:space="preserve">Reikalavimai nacionaliniam </w:t>
      </w:r>
      <w:r w:rsidR="00EF5875" w:rsidRPr="009E50D8">
        <w:rPr>
          <w:rFonts w:ascii="Times New Roman" w:hAnsi="Times New Roman" w:cs="Times New Roman"/>
          <w:sz w:val="24"/>
          <w:szCs w:val="24"/>
        </w:rPr>
        <w:t>saugumui netaikomi.</w:t>
      </w:r>
    </w:p>
    <w:p w14:paraId="57979E49" w14:textId="77777777" w:rsidR="00C26F14" w:rsidRPr="00CE1D26" w:rsidRDefault="00C26F14" w:rsidP="00C26F14">
      <w:pPr>
        <w:spacing w:line="240" w:lineRule="auto"/>
        <w:ind w:firstLine="0"/>
        <w:rPr>
          <w:rFonts w:ascii="Times New Roman" w:hAnsi="Times New Roman" w:cs="Times New Roman"/>
          <w:sz w:val="24"/>
          <w:szCs w:val="24"/>
        </w:rPr>
      </w:pPr>
    </w:p>
    <w:p w14:paraId="54E3F51A" w14:textId="3A1018B2" w:rsidR="00DA1AB4" w:rsidRPr="00C26F14" w:rsidRDefault="00C3305E" w:rsidP="00C26F14">
      <w:pPr>
        <w:pStyle w:val="Antrat1"/>
        <w:numPr>
          <w:ilvl w:val="0"/>
          <w:numId w:val="8"/>
        </w:numPr>
        <w:spacing w:before="0" w:after="0"/>
        <w:ind w:left="426"/>
        <w:rPr>
          <w:rFonts w:ascii="Times New Roman" w:hAnsi="Times New Roman" w:cs="Times New Roman"/>
          <w:b/>
          <w:bCs/>
          <w:color w:val="auto"/>
          <w:sz w:val="24"/>
          <w:szCs w:val="24"/>
        </w:rPr>
      </w:pPr>
      <w:bookmarkStart w:id="17" w:name="_Toc137194951"/>
      <w:r w:rsidRPr="00482B6A">
        <w:rPr>
          <w:rFonts w:ascii="Times New Roman" w:hAnsi="Times New Roman" w:cs="Times New Roman"/>
          <w:b/>
          <w:bCs/>
          <w:color w:val="auto"/>
          <w:sz w:val="24"/>
          <w:szCs w:val="24"/>
        </w:rPr>
        <w:t>Specialieji reikalavimai pasiūlymų rengimui ir pateikimui</w:t>
      </w:r>
      <w:bookmarkEnd w:id="17"/>
    </w:p>
    <w:p w14:paraId="42752441" w14:textId="23C83379" w:rsidR="008B12C0" w:rsidRPr="007B7EDA" w:rsidRDefault="00EF5875" w:rsidP="007B7EDA">
      <w:pPr>
        <w:spacing w:line="240" w:lineRule="auto"/>
        <w:ind w:firstLine="397"/>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     </w:t>
      </w:r>
      <w:r w:rsidR="000010DA" w:rsidRPr="00172324">
        <w:rPr>
          <w:rFonts w:ascii="Times New Roman" w:hAnsi="Times New Roman" w:cs="Times New Roman"/>
          <w:sz w:val="24"/>
          <w:szCs w:val="24"/>
        </w:rPr>
        <w:t>5</w:t>
      </w:r>
      <w:r w:rsidR="00CC654F" w:rsidRPr="00172324">
        <w:rPr>
          <w:rFonts w:ascii="Times New Roman" w:hAnsi="Times New Roman" w:cs="Times New Roman"/>
          <w:sz w:val="24"/>
          <w:szCs w:val="24"/>
        </w:rPr>
        <w:t>.</w:t>
      </w:r>
      <w:r w:rsidR="00BD2E81" w:rsidRPr="00172324">
        <w:rPr>
          <w:rFonts w:ascii="Times New Roman" w:hAnsi="Times New Roman" w:cs="Times New Roman"/>
          <w:sz w:val="24"/>
          <w:szCs w:val="24"/>
        </w:rPr>
        <w:t>1</w:t>
      </w:r>
      <w:r w:rsidR="00CC654F" w:rsidRPr="00172324">
        <w:rPr>
          <w:rFonts w:ascii="Times New Roman" w:hAnsi="Times New Roman" w:cs="Times New Roman"/>
          <w:sz w:val="24"/>
          <w:szCs w:val="24"/>
        </w:rPr>
        <w:t>.</w:t>
      </w:r>
      <w:r w:rsidR="00291C92" w:rsidRPr="00172324">
        <w:rPr>
          <w:rFonts w:ascii="Times New Roman" w:hAnsi="Times New Roman" w:cs="Times New Roman"/>
          <w:sz w:val="24"/>
          <w:szCs w:val="24"/>
        </w:rPr>
        <w:t xml:space="preserve"> </w:t>
      </w:r>
      <w:r w:rsidR="00D41416" w:rsidRPr="00172324">
        <w:rPr>
          <w:rFonts w:ascii="Times New Roman" w:hAnsi="Times New Roman" w:cs="Times New Roman"/>
          <w:b/>
          <w:bCs/>
          <w:sz w:val="24"/>
          <w:szCs w:val="24"/>
        </w:rPr>
        <w:t xml:space="preserve">CVP IS pasiūlymo lango </w:t>
      </w:r>
      <w:r w:rsidR="00F16BEB" w:rsidRPr="00FE6EE6">
        <w:rPr>
          <w:rFonts w:ascii="Times New Roman" w:hAnsi="Times New Roman" w:cs="Times New Roman"/>
          <w:b/>
          <w:bCs/>
          <w:sz w:val="24"/>
          <w:szCs w:val="24"/>
        </w:rPr>
        <w:t xml:space="preserve">eilutėje </w:t>
      </w:r>
      <w:r w:rsidR="008D277C" w:rsidRPr="00FE6EE6">
        <w:rPr>
          <w:rFonts w:ascii="Times New Roman" w:hAnsi="Times New Roman" w:cs="Times New Roman"/>
          <w:b/>
          <w:bCs/>
          <w:sz w:val="24"/>
          <w:szCs w:val="24"/>
        </w:rPr>
        <w:t>„Pr</w:t>
      </w:r>
      <w:r w:rsidR="008D277C" w:rsidRPr="00280991">
        <w:rPr>
          <w:rFonts w:ascii="Times New Roman" w:hAnsi="Times New Roman" w:cs="Times New Roman"/>
          <w:b/>
          <w:bCs/>
          <w:sz w:val="24"/>
          <w:szCs w:val="24"/>
        </w:rPr>
        <w:t>isegti dokument</w:t>
      </w:r>
      <w:r w:rsidR="00B7716A" w:rsidRPr="00280991">
        <w:rPr>
          <w:rFonts w:ascii="Times New Roman" w:hAnsi="Times New Roman" w:cs="Times New Roman"/>
          <w:b/>
          <w:bCs/>
          <w:sz w:val="24"/>
          <w:szCs w:val="24"/>
        </w:rPr>
        <w:t>us</w:t>
      </w:r>
      <w:r w:rsidR="008D277C" w:rsidRPr="00280991">
        <w:rPr>
          <w:rFonts w:ascii="Times New Roman" w:hAnsi="Times New Roman" w:cs="Times New Roman"/>
          <w:b/>
          <w:bCs/>
          <w:sz w:val="24"/>
          <w:szCs w:val="24"/>
        </w:rPr>
        <w:t>“ pateikiama</w:t>
      </w:r>
      <w:r w:rsidR="005964CC" w:rsidRPr="00280991">
        <w:rPr>
          <w:rFonts w:ascii="Times New Roman" w:hAnsi="Times New Roman" w:cs="Times New Roman"/>
          <w:b/>
          <w:bCs/>
          <w:sz w:val="24"/>
          <w:szCs w:val="24"/>
        </w:rPr>
        <w:t>s</w:t>
      </w:r>
      <w:r w:rsidR="005964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tiekėjo pasirašytas pasiūlymas, parengtas pagal </w:t>
      </w:r>
      <w:r w:rsidR="00820787" w:rsidRPr="00280991">
        <w:rPr>
          <w:rFonts w:ascii="Times New Roman" w:hAnsi="Times New Roman" w:cs="Times New Roman"/>
          <w:sz w:val="24"/>
          <w:szCs w:val="24"/>
        </w:rPr>
        <w:t>s</w:t>
      </w:r>
      <w:r w:rsidR="00D85943" w:rsidRPr="00280991">
        <w:rPr>
          <w:rFonts w:ascii="Times New Roman" w:hAnsi="Times New Roman" w:cs="Times New Roman"/>
          <w:sz w:val="24"/>
          <w:szCs w:val="24"/>
        </w:rPr>
        <w:t>pecialiųjų</w:t>
      </w:r>
      <w:r w:rsidR="00C13A01" w:rsidRPr="00280991">
        <w:rPr>
          <w:rFonts w:ascii="Times New Roman" w:hAnsi="Times New Roman" w:cs="Times New Roman"/>
          <w:sz w:val="24"/>
          <w:szCs w:val="24"/>
        </w:rPr>
        <w:t xml:space="preserve"> pirkimo sąlygų </w:t>
      </w:r>
      <w:r w:rsidR="002B776D">
        <w:rPr>
          <w:rFonts w:ascii="Times New Roman" w:hAnsi="Times New Roman" w:cs="Times New Roman"/>
          <w:sz w:val="24"/>
          <w:szCs w:val="24"/>
        </w:rPr>
        <w:t>4</w:t>
      </w:r>
      <w:r w:rsidR="00C13A01" w:rsidRPr="00D80A40">
        <w:rPr>
          <w:rFonts w:ascii="Times New Roman" w:hAnsi="Times New Roman" w:cs="Times New Roman"/>
          <w:sz w:val="24"/>
          <w:szCs w:val="24"/>
          <w:shd w:val="clear" w:color="auto" w:fill="FFFFFF"/>
        </w:rPr>
        <w:t xml:space="preserve"> </w:t>
      </w:r>
      <w:r w:rsidR="008339CC" w:rsidRPr="00D80A40">
        <w:rPr>
          <w:rFonts w:ascii="Times New Roman" w:hAnsi="Times New Roman" w:cs="Times New Roman"/>
          <w:sz w:val="24"/>
          <w:szCs w:val="24"/>
        </w:rPr>
        <w:t>priede</w:t>
      </w:r>
      <w:r w:rsidR="008339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pateiktą pasiūlymo formą</w:t>
      </w:r>
      <w:r w:rsidR="00353F61">
        <w:rPr>
          <w:rFonts w:ascii="Times New Roman" w:hAnsi="Times New Roman" w:cs="Times New Roman"/>
          <w:iCs/>
          <w:sz w:val="24"/>
          <w:szCs w:val="24"/>
        </w:rPr>
        <w:t>,</w:t>
      </w:r>
      <w:r w:rsidR="00353F61" w:rsidRPr="00353F61">
        <w:rPr>
          <w:rFonts w:ascii="Times New Roman" w:hAnsi="Times New Roman" w:cs="Times New Roman"/>
          <w:iCs/>
          <w:sz w:val="24"/>
          <w:szCs w:val="24"/>
        </w:rPr>
        <w:t xml:space="preserve"> </w:t>
      </w:r>
      <w:r w:rsidR="00353F61" w:rsidRPr="00353F61">
        <w:rPr>
          <w:rFonts w:ascii="Times New Roman" w:eastAsia="Arial" w:hAnsi="Times New Roman" w:cs="Times New Roman"/>
          <w:sz w:val="24"/>
          <w:szCs w:val="24"/>
        </w:rPr>
        <w:t xml:space="preserve">deklaracija dėl atitikties </w:t>
      </w:r>
      <w:r w:rsidR="00353F61" w:rsidRPr="00353F61">
        <w:rPr>
          <w:rFonts w:ascii="Times New Roman" w:hAnsi="Times New Roman" w:cs="Times New Roman"/>
          <w:sz w:val="24"/>
          <w:szCs w:val="24"/>
        </w:rPr>
        <w:t xml:space="preserve">pašalinimo pagrindų </w:t>
      </w:r>
      <w:r w:rsidR="00353F61" w:rsidRPr="00353F61">
        <w:rPr>
          <w:rFonts w:ascii="Times New Roman" w:eastAsia="Arial" w:hAnsi="Times New Roman" w:cs="Times New Roman"/>
          <w:sz w:val="24"/>
          <w:szCs w:val="24"/>
        </w:rPr>
        <w:t>reikalavimams</w:t>
      </w:r>
      <w:r w:rsidR="002B776D">
        <w:rPr>
          <w:rFonts w:ascii="Times New Roman" w:eastAsia="Arial" w:hAnsi="Times New Roman" w:cs="Times New Roman"/>
          <w:sz w:val="24"/>
          <w:szCs w:val="24"/>
        </w:rPr>
        <w:t xml:space="preserve"> (priedas Nr. 7)</w:t>
      </w:r>
      <w:r w:rsidR="007B7EDA">
        <w:rPr>
          <w:rFonts w:ascii="Times New Roman" w:eastAsia="Arial" w:hAnsi="Times New Roman" w:cs="Times New Roman"/>
          <w:sz w:val="24"/>
          <w:szCs w:val="24"/>
        </w:rPr>
        <w:t xml:space="preserve">, </w:t>
      </w:r>
      <w:r w:rsidR="007B7EDA" w:rsidRPr="00A27478">
        <w:rPr>
          <w:rFonts w:ascii="Times New Roman" w:eastAsia="Times New Roman" w:hAnsi="Times New Roman" w:cs="Times New Roman"/>
          <w:sz w:val="24"/>
          <w:szCs w:val="24"/>
          <w:lang w:eastAsia="en-US"/>
        </w:rPr>
        <w:t>žymėjimą CE ženklu liudijančių dokumentų kopij</w:t>
      </w:r>
      <w:r w:rsidR="007B7EDA">
        <w:rPr>
          <w:rFonts w:ascii="Times New Roman" w:eastAsia="Times New Roman" w:hAnsi="Times New Roman" w:cs="Times New Roman"/>
          <w:sz w:val="24"/>
          <w:szCs w:val="24"/>
          <w:lang w:eastAsia="en-US"/>
        </w:rPr>
        <w:t>os, į</w:t>
      </w:r>
      <w:r w:rsidR="007B7EDA" w:rsidRPr="007B7EDA">
        <w:rPr>
          <w:rFonts w:ascii="Times New Roman" w:eastAsia="Times New Roman" w:hAnsi="Times New Roman" w:cs="Times New Roman"/>
          <w:sz w:val="24"/>
          <w:szCs w:val="24"/>
          <w:lang w:eastAsia="en-US"/>
        </w:rPr>
        <w:t>galiojimas, sertifikatas arba kitas lygiavertis dokumentas, patvirtinantis, kad tiekėjas yra gamintojo (arba gamintojo įgalioto atstovo, turinčio teisę perįgalioti) įgaliotas siūlomos prekės atstovas, turintis teisę atstovauti gamintoją ir parduoti siūlomą  prekę.</w:t>
      </w:r>
      <w:r w:rsidR="007B7EDA">
        <w:rPr>
          <w:rFonts w:ascii="Times New Roman" w:eastAsia="Times New Roman" w:hAnsi="Times New Roman" w:cs="Times New Roman"/>
          <w:sz w:val="24"/>
          <w:szCs w:val="24"/>
          <w:lang w:eastAsia="en-US"/>
        </w:rPr>
        <w:t xml:space="preserve"> </w:t>
      </w:r>
      <w:r w:rsidR="007B7EDA" w:rsidRPr="007B7EDA">
        <w:rPr>
          <w:rFonts w:ascii="Times New Roman" w:eastAsia="Times New Roman" w:hAnsi="Times New Roman" w:cs="Times New Roman"/>
          <w:sz w:val="24"/>
          <w:szCs w:val="24"/>
          <w:lang w:eastAsia="en-US"/>
        </w:rPr>
        <w:t xml:space="preserve">Jei pasiūlymą teikia Tiekėjas,  turintis susitarimą su įgaliotu gamintojo atstovu, pateikiama susitarimo su gamintojo įgaliotu atstovu, kopija, patvirtinanti, kad Tiekėjas turi teisę atstovauti gamintoją (arba įgaliotą gamintojo atstovą) ir parduoti siūlomą  prekę. </w:t>
      </w:r>
      <w:r w:rsidR="007B7EDA">
        <w:rPr>
          <w:rFonts w:ascii="Times New Roman" w:eastAsia="Times New Roman" w:hAnsi="Times New Roman" w:cs="Times New Roman"/>
          <w:sz w:val="24"/>
          <w:szCs w:val="24"/>
          <w:lang w:eastAsia="en-US"/>
        </w:rPr>
        <w:t>(</w:t>
      </w:r>
      <w:r w:rsidR="007B7EDA" w:rsidRPr="007B7EDA">
        <w:rPr>
          <w:rFonts w:ascii="Times New Roman" w:eastAsia="Times New Roman" w:hAnsi="Times New Roman" w:cs="Times New Roman"/>
          <w:sz w:val="24"/>
          <w:szCs w:val="24"/>
          <w:lang w:eastAsia="en-US"/>
        </w:rPr>
        <w:t>Pateikti skaitmenin</w:t>
      </w:r>
      <w:r w:rsidR="007B7EDA">
        <w:rPr>
          <w:rFonts w:ascii="Times New Roman" w:eastAsia="Times New Roman" w:hAnsi="Times New Roman" w:cs="Times New Roman"/>
          <w:sz w:val="24"/>
          <w:szCs w:val="24"/>
          <w:lang w:eastAsia="en-US"/>
        </w:rPr>
        <w:t>ę</w:t>
      </w:r>
      <w:r w:rsidR="007B7EDA" w:rsidRPr="007B7EDA">
        <w:rPr>
          <w:rFonts w:ascii="Times New Roman" w:eastAsia="Times New Roman" w:hAnsi="Times New Roman" w:cs="Times New Roman"/>
          <w:sz w:val="24"/>
          <w:szCs w:val="24"/>
          <w:lang w:eastAsia="en-US"/>
        </w:rPr>
        <w:t xml:space="preserve"> dokumento kopij</w:t>
      </w:r>
      <w:r w:rsidR="007B7EDA">
        <w:rPr>
          <w:rFonts w:ascii="Times New Roman" w:eastAsia="Times New Roman" w:hAnsi="Times New Roman" w:cs="Times New Roman"/>
          <w:sz w:val="24"/>
          <w:szCs w:val="24"/>
          <w:lang w:eastAsia="en-US"/>
        </w:rPr>
        <w:t xml:space="preserve">ą) </w:t>
      </w:r>
      <w:r w:rsidR="005A5204" w:rsidRPr="00280991">
        <w:rPr>
          <w:rFonts w:ascii="Times New Roman" w:hAnsi="Times New Roman" w:cs="Times New Roman"/>
          <w:sz w:val="24"/>
          <w:szCs w:val="24"/>
        </w:rPr>
        <w:t>ir pasiūlymo formoje nurodyti kiti</w:t>
      </w:r>
      <w:r w:rsidR="000A33A3"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būtini dokumentai (jų kopijos).</w:t>
      </w:r>
    </w:p>
    <w:p w14:paraId="0A3C79F0" w14:textId="43D572A2" w:rsidR="001C1D32" w:rsidRPr="00172324" w:rsidRDefault="005A52E6" w:rsidP="00C26F14">
      <w:pPr>
        <w:pStyle w:val="Sraopastraipa"/>
        <w:spacing w:line="240" w:lineRule="auto"/>
        <w:ind w:left="0"/>
        <w:rPr>
          <w:rFonts w:ascii="Times New Roman" w:hAnsi="Times New Roman" w:cs="Times New Roman"/>
          <w:sz w:val="24"/>
          <w:szCs w:val="24"/>
          <w:u w:val="single"/>
        </w:rPr>
      </w:pPr>
      <w:r w:rsidRPr="00FE6EE6">
        <w:rPr>
          <w:rFonts w:ascii="Times New Roman" w:eastAsia="Calibri" w:hAnsi="Times New Roman" w:cs="Times New Roman"/>
          <w:sz w:val="24"/>
          <w:szCs w:val="24"/>
        </w:rPr>
        <w:t xml:space="preserve">5.2. </w:t>
      </w:r>
      <w:r w:rsidR="00AD4F1A" w:rsidRPr="00FE6EE6">
        <w:rPr>
          <w:rFonts w:ascii="Times New Roman" w:eastAsia="Calibri" w:hAnsi="Times New Roman" w:cs="Times New Roman"/>
          <w:sz w:val="24"/>
          <w:szCs w:val="24"/>
        </w:rPr>
        <w:t xml:space="preserve">Pasiūlymas gali būti pasirašytas </w:t>
      </w:r>
      <w:r w:rsidR="00FD5736" w:rsidRPr="00FE6EE6">
        <w:rPr>
          <w:rFonts w:ascii="Times New Roman" w:eastAsia="Calibri" w:hAnsi="Times New Roman" w:cs="Times New Roman"/>
          <w:sz w:val="24"/>
          <w:szCs w:val="24"/>
        </w:rPr>
        <w:t xml:space="preserve">fiziniu arba </w:t>
      </w:r>
      <w:r w:rsidR="00AD4F1A" w:rsidRPr="00FE6EE6">
        <w:rPr>
          <w:rFonts w:ascii="Times New Roman" w:eastAsia="Calibri" w:hAnsi="Times New Roman" w:cs="Times New Roman"/>
          <w:sz w:val="24"/>
          <w:szCs w:val="24"/>
        </w:rPr>
        <w:t>kvalifikuotu elektroniniu</w:t>
      </w:r>
      <w:r w:rsidR="00AD4F1A" w:rsidRPr="00195CAF">
        <w:rPr>
          <w:rFonts w:ascii="Times New Roman" w:eastAsia="Calibri" w:hAnsi="Times New Roman" w:cs="Times New Roman"/>
          <w:sz w:val="24"/>
          <w:szCs w:val="24"/>
        </w:rPr>
        <w:t xml:space="preserve"> parašu. Jeigu</w:t>
      </w:r>
      <w:r w:rsidR="00AD4F1A" w:rsidRPr="00172324">
        <w:rPr>
          <w:rFonts w:ascii="Times New Roman" w:eastAsia="Calibri" w:hAnsi="Times New Roman" w:cs="Times New Roman"/>
          <w:sz w:val="24"/>
          <w:szCs w:val="24"/>
        </w:rPr>
        <w:t xml:space="preserve">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DD4BE9">
      <w:pPr>
        <w:spacing w:line="276"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DD4BE9">
      <w:pPr>
        <w:pStyle w:val="Sraopastraipa"/>
        <w:spacing w:line="276"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6D738F7" w:rsidR="00EB0E73" w:rsidRPr="00172324" w:rsidRDefault="00A06393" w:rsidP="00DD4BE9">
      <w:pPr>
        <w:pStyle w:val="Sraopastraipa"/>
        <w:spacing w:line="276" w:lineRule="auto"/>
        <w:ind w:left="0"/>
        <w:rPr>
          <w:rFonts w:ascii="Times New Roman" w:hAnsi="Times New Roman" w:cs="Times New Roman"/>
          <w:sz w:val="24"/>
          <w:szCs w:val="24"/>
        </w:rPr>
      </w:pPr>
      <w:r>
        <w:rPr>
          <w:rFonts w:ascii="Times New Roman" w:eastAsia="Arial" w:hAnsi="Times New Roman" w:cs="Times New Roman"/>
          <w:sz w:val="24"/>
          <w:szCs w:val="24"/>
        </w:rPr>
        <w:t xml:space="preserve"> </w:t>
      </w:r>
      <w:r w:rsidR="00392458"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D61DED" w:rsidRPr="00172324">
        <w:rPr>
          <w:rFonts w:ascii="Times New Roman" w:eastAsia="Arial" w:hAnsi="Times New Roman" w:cs="Times New Roman"/>
          <w:sz w:val="24"/>
          <w:szCs w:val="24"/>
        </w:rPr>
        <w:t xml:space="preserve"> lietuvių</w:t>
      </w:r>
      <w:r w:rsidR="00F7501B">
        <w:rPr>
          <w:rFonts w:ascii="Times New Roman" w:eastAsia="Arial" w:hAnsi="Times New Roman" w:cs="Times New Roman"/>
          <w:sz w:val="24"/>
          <w:szCs w:val="24"/>
        </w:rPr>
        <w:t xml:space="preserve"> kalba.</w:t>
      </w:r>
      <w:r w:rsidR="00D61DED" w:rsidRPr="00172324">
        <w:rPr>
          <w:rFonts w:ascii="Times New Roman" w:eastAsia="Arial" w:hAnsi="Times New Roman" w:cs="Times New Roman"/>
          <w:sz w:val="24"/>
          <w:szCs w:val="24"/>
        </w:rPr>
        <w:t xml:space="preserve">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DD4BE9">
      <w:pPr>
        <w:pStyle w:val="Sraopastraipa"/>
        <w:spacing w:line="276"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3E4359FE" w:rsidR="006A6A5B" w:rsidRPr="00172324" w:rsidRDefault="00AB0036" w:rsidP="00DD4BE9">
      <w:pPr>
        <w:pStyle w:val="Sraopastraipa"/>
        <w:spacing w:after="160" w:line="276"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 pasiūlymo kaina (sąnaudos)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2324">
        <w:rPr>
          <w:rFonts w:ascii="Times New Roman" w:eastAsia="Arial" w:hAnsi="Times New Roman" w:cs="Times New Roman"/>
          <w:sz w:val="24"/>
          <w:szCs w:val="24"/>
        </w:rPr>
        <w:t>i</w:t>
      </w:r>
      <w:r w:rsidR="006A6A5B" w:rsidRPr="00172324">
        <w:rPr>
          <w:rFonts w:ascii="Times New Roman" w:eastAsia="Arial" w:hAnsi="Times New Roman" w:cs="Times New Roman"/>
          <w:sz w:val="24"/>
          <w:szCs w:val="24"/>
        </w:rPr>
        <w:t xml:space="preserve"> neribojant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kiekio. </w:t>
      </w:r>
    </w:p>
    <w:p w14:paraId="1AED56F2" w14:textId="77777777" w:rsidR="00F329A4" w:rsidRDefault="009C66EF" w:rsidP="00DD4BE9">
      <w:pPr>
        <w:pStyle w:val="Sraopastraipa"/>
        <w:spacing w:after="160" w:line="276" w:lineRule="auto"/>
        <w:ind w:left="0" w:firstLine="710"/>
        <w:rPr>
          <w:rFonts w:ascii="Times New Roman" w:hAnsi="Times New Roman" w:cs="Times New Roman"/>
          <w:sz w:val="24"/>
          <w:szCs w:val="24"/>
        </w:rPr>
      </w:pPr>
      <w:r w:rsidRPr="00172324">
        <w:rPr>
          <w:rFonts w:ascii="Times New Roman" w:eastAsia="Arial" w:hAnsi="Times New Roman" w:cs="Times New Roman"/>
          <w:sz w:val="24"/>
          <w:szCs w:val="24"/>
        </w:rPr>
        <w:t xml:space="preserve">5.6. Tiekėjų pasiūlymuose nurodytos kainos bus vertinamos </w:t>
      </w:r>
      <w:r w:rsidRPr="00172324">
        <w:rPr>
          <w:rFonts w:ascii="Times New Roman" w:hAnsi="Times New Roman" w:cs="Times New Roman"/>
          <w:sz w:val="24"/>
          <w:szCs w:val="24"/>
        </w:rPr>
        <w:t xml:space="preserve">ir lyginamos su visais mokesčiais, įskaitant PVM. </w:t>
      </w:r>
    </w:p>
    <w:p w14:paraId="3946E33E" w14:textId="161E8267" w:rsidR="00F527B1" w:rsidRDefault="00E62E95" w:rsidP="00656DA6">
      <w:pPr>
        <w:pStyle w:val="Antrat1"/>
        <w:numPr>
          <w:ilvl w:val="0"/>
          <w:numId w:val="8"/>
        </w:numPr>
        <w:spacing w:before="0" w:after="0" w:line="300" w:lineRule="auto"/>
        <w:rPr>
          <w:rFonts w:ascii="Times New Roman" w:hAnsi="Times New Roman" w:cs="Times New Roman"/>
          <w:b/>
          <w:bCs/>
          <w:color w:val="auto"/>
          <w:sz w:val="24"/>
          <w:szCs w:val="24"/>
        </w:rPr>
      </w:pPr>
      <w:bookmarkStart w:id="18" w:name="_Toc137194952"/>
      <w:r w:rsidRPr="00F7501B">
        <w:rPr>
          <w:rFonts w:ascii="Times New Roman" w:hAnsi="Times New Roman" w:cs="Times New Roman"/>
          <w:b/>
          <w:bCs/>
          <w:color w:val="auto"/>
          <w:sz w:val="24"/>
          <w:szCs w:val="24"/>
        </w:rPr>
        <w:t>Pasiūlymo galiojimo užtikrinimas</w:t>
      </w:r>
      <w:bookmarkEnd w:id="18"/>
    </w:p>
    <w:p w14:paraId="592FB423" w14:textId="598D7361" w:rsidR="007962B0" w:rsidRDefault="00764AE6" w:rsidP="00DD4BE9">
      <w:pPr>
        <w:pStyle w:val="Sraopastraipa"/>
        <w:numPr>
          <w:ilvl w:val="1"/>
          <w:numId w:val="8"/>
        </w:numPr>
        <w:spacing w:line="276" w:lineRule="auto"/>
        <w:ind w:left="0" w:firstLine="633"/>
        <w:rPr>
          <w:rFonts w:ascii="Times New Roman" w:hAnsi="Times New Roman" w:cs="Times New Roman"/>
          <w:sz w:val="24"/>
          <w:szCs w:val="24"/>
        </w:rPr>
      </w:pPr>
      <w:r w:rsidRPr="00B416DB">
        <w:rPr>
          <w:rFonts w:ascii="Times New Roman" w:hAnsi="Times New Roman" w:cs="Times New Roman"/>
          <w:sz w:val="24"/>
          <w:szCs w:val="24"/>
        </w:rPr>
        <w:t xml:space="preserve">Perkančioji organizacija nereikalauja užtikrinti pasiūlymo galiojimą, tačiau </w:t>
      </w:r>
      <w:r w:rsidR="00035067" w:rsidRPr="00B416DB">
        <w:rPr>
          <w:rFonts w:ascii="Times New Roman" w:hAnsi="Times New Roman" w:cs="Times New Roman"/>
          <w:sz w:val="24"/>
          <w:szCs w:val="24"/>
        </w:rPr>
        <w:t xml:space="preserve">pasilieka teisę kreiptis į teismą dėl žalos, atsiradusios dėl to, kad </w:t>
      </w:r>
      <w:r w:rsidR="00E140C2" w:rsidRPr="00B416DB">
        <w:rPr>
          <w:rFonts w:ascii="Times New Roman" w:hAnsi="Times New Roman" w:cs="Times New Roman"/>
          <w:sz w:val="24"/>
          <w:szCs w:val="24"/>
        </w:rPr>
        <w:t>pasiūlymo</w:t>
      </w:r>
      <w:r w:rsidR="00035067" w:rsidRPr="00B416DB">
        <w:rPr>
          <w:rFonts w:ascii="Times New Roman" w:hAnsi="Times New Roman" w:cs="Times New Roman"/>
          <w:sz w:val="24"/>
          <w:szCs w:val="24"/>
        </w:rPr>
        <w:t xml:space="preserve"> galiojimo laikotarpiu tiekėjas pakeičia ar atšaukia savo pasiūlymą ar</w:t>
      </w:r>
      <w:r w:rsidR="00891DAD" w:rsidRPr="00B416DB">
        <w:rPr>
          <w:rFonts w:ascii="Times New Roman" w:hAnsi="Times New Roman" w:cs="Times New Roman"/>
          <w:sz w:val="24"/>
          <w:szCs w:val="24"/>
        </w:rPr>
        <w:t xml:space="preserve"> </w:t>
      </w:r>
      <w:r w:rsidR="00706F21" w:rsidRPr="00B416DB">
        <w:rPr>
          <w:rFonts w:ascii="Times New Roman" w:hAnsi="Times New Roman" w:cs="Times New Roman"/>
          <w:sz w:val="24"/>
          <w:szCs w:val="24"/>
        </w:rPr>
        <w:t>pirkimo laimėtojas atsisako sudaryti sutartį, atlyginimo.</w:t>
      </w:r>
    </w:p>
    <w:p w14:paraId="0ACE98B6" w14:textId="77777777" w:rsidR="00A87823" w:rsidRDefault="00A87823" w:rsidP="00A87823">
      <w:pPr>
        <w:pStyle w:val="Sraopastraipa"/>
        <w:spacing w:line="276" w:lineRule="auto"/>
        <w:ind w:left="633" w:firstLine="0"/>
        <w:rPr>
          <w:rFonts w:ascii="Times New Roman" w:hAnsi="Times New Roman" w:cs="Times New Roman"/>
          <w:sz w:val="24"/>
          <w:szCs w:val="24"/>
        </w:rPr>
      </w:pPr>
    </w:p>
    <w:p w14:paraId="6EF9D0EB" w14:textId="0CA8E62D" w:rsidR="00EC7ABD" w:rsidRPr="00A07111" w:rsidRDefault="00A87823" w:rsidP="00A07111">
      <w:pPr>
        <w:pStyle w:val="Antrat1"/>
        <w:numPr>
          <w:ilvl w:val="0"/>
          <w:numId w:val="8"/>
        </w:numPr>
        <w:spacing w:before="0" w:after="0" w:line="300" w:lineRule="auto"/>
        <w:rPr>
          <w:rFonts w:ascii="Times New Roman" w:hAnsi="Times New Roman" w:cs="Times New Roman"/>
          <w:b/>
          <w:bCs/>
          <w:sz w:val="24"/>
          <w:szCs w:val="24"/>
        </w:rPr>
      </w:pPr>
      <w:bookmarkStart w:id="19" w:name="_Toc15392775"/>
      <w:bookmarkStart w:id="20" w:name="_Toc137194953"/>
      <w:r w:rsidRPr="00A87823">
        <w:rPr>
          <w:rFonts w:ascii="Times New Roman" w:hAnsi="Times New Roman" w:cs="Times New Roman"/>
          <w:b/>
          <w:bCs/>
          <w:color w:val="auto"/>
          <w:sz w:val="24"/>
          <w:szCs w:val="24"/>
        </w:rPr>
        <w:t>P</w:t>
      </w:r>
      <w:bookmarkEnd w:id="19"/>
      <w:r w:rsidRPr="00A87823">
        <w:rPr>
          <w:rFonts w:ascii="Times New Roman" w:hAnsi="Times New Roman" w:cs="Times New Roman"/>
          <w:b/>
          <w:bCs/>
          <w:color w:val="auto"/>
          <w:sz w:val="24"/>
          <w:szCs w:val="24"/>
        </w:rPr>
        <w:t>asiūlymų vertinima</w:t>
      </w:r>
      <w:bookmarkEnd w:id="20"/>
      <w:r w:rsidR="00A07111">
        <w:rPr>
          <w:rFonts w:ascii="Times New Roman" w:hAnsi="Times New Roman" w:cs="Times New Roman"/>
          <w:b/>
          <w:bCs/>
          <w:color w:val="auto"/>
          <w:sz w:val="24"/>
          <w:szCs w:val="24"/>
        </w:rPr>
        <w:t>s</w:t>
      </w:r>
    </w:p>
    <w:p w14:paraId="79F80EAB" w14:textId="794D27F0" w:rsidR="00A07111" w:rsidRPr="00A07111" w:rsidRDefault="005A4255" w:rsidP="00A07111">
      <w:pPr>
        <w:pStyle w:val="Sraopastraipa"/>
        <w:tabs>
          <w:tab w:val="left" w:pos="993"/>
          <w:tab w:val="left" w:pos="1134"/>
          <w:tab w:val="left" w:pos="1276"/>
        </w:tabs>
        <w:spacing w:line="276"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00F02734">
        <w:rPr>
          <w:rFonts w:ascii="Times New Roman" w:hAnsi="Times New Roman" w:cs="Times New Roman"/>
          <w:sz w:val="24"/>
          <w:szCs w:val="24"/>
        </w:rPr>
        <w:t xml:space="preserve">Komisija </w:t>
      </w:r>
      <w:r w:rsidR="00A07111" w:rsidRPr="00172324">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w:t>
      </w:r>
      <w:r w:rsidR="00A07111" w:rsidRPr="006915D1">
        <w:rPr>
          <w:rFonts w:ascii="Times New Roman" w:eastAsia="Calibri" w:hAnsi="Times New Roman" w:cs="Times New Roman"/>
          <w:sz w:val="24"/>
          <w:szCs w:val="24"/>
        </w:rPr>
        <w:t xml:space="preserve">specialiųjų pirkimo sąlygų priede </w:t>
      </w:r>
      <w:r w:rsidR="001D73EA">
        <w:rPr>
          <w:rFonts w:ascii="Times New Roman" w:eastAsia="Calibri" w:hAnsi="Times New Roman" w:cs="Times New Roman"/>
          <w:color w:val="000000" w:themeColor="text1"/>
          <w:sz w:val="24"/>
          <w:szCs w:val="24"/>
        </w:rPr>
        <w:t>4</w:t>
      </w:r>
      <w:r w:rsidR="00A07111" w:rsidRPr="00436C12">
        <w:rPr>
          <w:rFonts w:ascii="Times New Roman" w:hAnsi="Times New Roman" w:cs="Times New Roman"/>
          <w:sz w:val="24"/>
          <w:szCs w:val="24"/>
        </w:rPr>
        <w:t xml:space="preserve"> </w:t>
      </w:r>
      <w:r w:rsidR="00A07111" w:rsidRPr="00436C12">
        <w:rPr>
          <w:rFonts w:ascii="Times New Roman" w:hAnsi="Times New Roman" w:cs="Times New Roman"/>
          <w:sz w:val="24"/>
          <w:szCs w:val="24"/>
        </w:rPr>
        <w:lastRenderedPageBreak/>
        <w:t>„Pasiūlymo forma“.</w:t>
      </w:r>
      <w:r w:rsidR="00A07111">
        <w:rPr>
          <w:rFonts w:ascii="Times New Roman" w:hAnsi="Times New Roman" w:cs="Times New Roman"/>
          <w:sz w:val="24"/>
          <w:szCs w:val="24"/>
        </w:rPr>
        <w:t xml:space="preserve"> </w:t>
      </w:r>
      <w:r w:rsidR="00A07111" w:rsidRPr="00A07111">
        <w:rPr>
          <w:rFonts w:ascii="Times New Roman" w:eastAsia="Arial Unicode MS" w:hAnsi="Times New Roman" w:cs="Times New Roman"/>
          <w:color w:val="000000"/>
          <w:sz w:val="24"/>
          <w:szCs w:val="24"/>
        </w:rPr>
        <w:t>Pateiktą ekonomiškai naudingiausią pasiūlymą nagrinėja, vertina ir palygina Komisija šia tvarka:</w:t>
      </w:r>
      <w:r w:rsidR="00A07111" w:rsidRPr="00A07111">
        <w:rPr>
          <w:rFonts w:ascii="Times New Roman" w:hAnsi="Times New Roman" w:cs="Times New Roman"/>
          <w:sz w:val="24"/>
          <w:szCs w:val="24"/>
        </w:rPr>
        <w:t xml:space="preserve"> </w:t>
      </w:r>
    </w:p>
    <w:p w14:paraId="3C57B7D3" w14:textId="2A1F3376" w:rsidR="00A07111" w:rsidRPr="00A07111" w:rsidRDefault="00B84F36" w:rsidP="00A07111">
      <w:pPr>
        <w:pStyle w:val="Sraopastraipa"/>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į</w:t>
      </w:r>
      <w:r w:rsidR="00A07111" w:rsidRPr="00A07111">
        <w:rPr>
          <w:rFonts w:ascii="Times New Roman" w:eastAsia="Arial Unicode MS" w:hAnsi="Times New Roman" w:cs="Times New Roman"/>
          <w:color w:val="00000A"/>
          <w:sz w:val="24"/>
          <w:szCs w:val="24"/>
        </w:rPr>
        <w:t>vertina</w:t>
      </w:r>
      <w:r>
        <w:rPr>
          <w:rFonts w:ascii="Times New Roman" w:eastAsia="Arial Unicode MS" w:hAnsi="Times New Roman" w:cs="Times New Roman"/>
          <w:color w:val="00000A"/>
          <w:sz w:val="24"/>
          <w:szCs w:val="24"/>
        </w:rPr>
        <w:t xml:space="preserve"> </w:t>
      </w:r>
      <w:r w:rsidRPr="00B84F36">
        <w:rPr>
          <w:rFonts w:ascii="Times New Roman" w:eastAsia="Arial" w:hAnsi="Times New Roman" w:cs="Times New Roman"/>
          <w:sz w:val="24"/>
          <w:szCs w:val="24"/>
        </w:rPr>
        <w:t xml:space="preserve">deklaraciją dėl atitikties </w:t>
      </w:r>
      <w:r w:rsidRPr="00B84F36">
        <w:rPr>
          <w:rFonts w:ascii="Times New Roman" w:hAnsi="Times New Roman" w:cs="Times New Roman"/>
          <w:sz w:val="24"/>
          <w:szCs w:val="24"/>
        </w:rPr>
        <w:t>pašalinimo pagrindų</w:t>
      </w:r>
      <w:r>
        <w:rPr>
          <w:rFonts w:ascii="Times New Roman" w:hAnsi="Times New Roman" w:cs="Times New Roman"/>
          <w:sz w:val="24"/>
          <w:szCs w:val="24"/>
        </w:rPr>
        <w:t xml:space="preserve"> </w:t>
      </w:r>
      <w:r w:rsidRPr="00B84F36">
        <w:rPr>
          <w:rFonts w:ascii="Times New Roman" w:eastAsia="Arial" w:hAnsi="Times New Roman" w:cs="Times New Roman"/>
          <w:sz w:val="24"/>
          <w:szCs w:val="24"/>
        </w:rPr>
        <w:t>reikalavimams</w:t>
      </w:r>
      <w:r w:rsidRPr="00A07111">
        <w:rPr>
          <w:rFonts w:ascii="Times New Roman" w:eastAsia="Arial Unicode MS" w:hAnsi="Times New Roman" w:cs="Times New Roman"/>
          <w:color w:val="00000A"/>
          <w:sz w:val="24"/>
          <w:szCs w:val="24"/>
        </w:rPr>
        <w:t xml:space="preserve"> </w:t>
      </w:r>
      <w:r w:rsidR="00A07111" w:rsidRPr="00A07111">
        <w:rPr>
          <w:rFonts w:ascii="Times New Roman" w:eastAsia="Arial Unicode MS" w:hAnsi="Times New Roman" w:cs="Times New Roman"/>
          <w:color w:val="00000A"/>
          <w:sz w:val="24"/>
          <w:szCs w:val="24"/>
        </w:rPr>
        <w:t>ir ne vėliau kaip per 3 darbo dienas raštu praneša apie šio patikrinimo rezultatus;</w:t>
      </w:r>
    </w:p>
    <w:p w14:paraId="0C33DD51" w14:textId="77777777" w:rsidR="00A07111" w:rsidRPr="00A07111" w:rsidRDefault="00A07111" w:rsidP="00A07111">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nagrinėja, ar pasiūlymas atitinka pirkimo dokumentuose nustatytus reikalavimus, nesusijusius su pirkimo objektu;</w:t>
      </w:r>
    </w:p>
    <w:p w14:paraId="3CBE20BA" w14:textId="77777777" w:rsidR="00A07111" w:rsidRPr="00A07111" w:rsidRDefault="00A07111" w:rsidP="00A07111">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tikrina, ar tiekėjo pasiūlymas atitinka Pirkimo sąlygų techninės specifikacijos reikalavimus;</w:t>
      </w:r>
    </w:p>
    <w:p w14:paraId="64FA512A" w14:textId="3AEC46F6" w:rsidR="00A07111" w:rsidRPr="00A07111" w:rsidRDefault="00A07111" w:rsidP="00A07111">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 xml:space="preserve">tikrina, ar nebuvo pasiūlytos per didelės, </w:t>
      </w:r>
      <w:r w:rsidRPr="00A07111">
        <w:rPr>
          <w:rFonts w:ascii="Times New Roman" w:eastAsia="Arial Unicode MS" w:hAnsi="Times New Roman" w:cs="Times New Roman"/>
          <w:color w:val="000000"/>
          <w:sz w:val="24"/>
          <w:szCs w:val="24"/>
        </w:rPr>
        <w:t xml:space="preserve">Perkančiajai organizacijai </w:t>
      </w:r>
      <w:r w:rsidRPr="00A07111">
        <w:rPr>
          <w:rFonts w:ascii="Times New Roman" w:eastAsia="Arial Unicode MS" w:hAnsi="Times New Roman" w:cs="Times New Roman"/>
          <w:color w:val="00000A"/>
          <w:sz w:val="24"/>
          <w:szCs w:val="24"/>
        </w:rPr>
        <w:t xml:space="preserve">nepriimtinos kainos. Laikoma, kad pasiūlyta kaina yra per didelė ir nepriimtina, jeigu ji viršija </w:t>
      </w:r>
      <w:r w:rsidRPr="00A07111">
        <w:rPr>
          <w:rFonts w:ascii="Times New Roman" w:eastAsia="Arial Unicode MS" w:hAnsi="Times New Roman" w:cs="Times New Roman"/>
          <w:color w:val="000000"/>
          <w:sz w:val="24"/>
          <w:szCs w:val="24"/>
        </w:rPr>
        <w:t xml:space="preserve">Perkančiosios organizacijos </w:t>
      </w:r>
      <w:r w:rsidRPr="00A07111">
        <w:rPr>
          <w:rFonts w:ascii="Times New Roman" w:eastAsia="Arial Unicode MS" w:hAnsi="Times New Roman" w:cs="Times New Roman"/>
          <w:color w:val="00000A"/>
          <w:sz w:val="24"/>
          <w:szCs w:val="24"/>
        </w:rPr>
        <w:t xml:space="preserve">pirkimui skirtas lėšas, nustatytas ir užfiksuotas </w:t>
      </w:r>
      <w:r w:rsidRPr="00A07111">
        <w:rPr>
          <w:rFonts w:ascii="Times New Roman" w:eastAsia="Arial Unicode MS" w:hAnsi="Times New Roman" w:cs="Times New Roman"/>
          <w:color w:val="000000"/>
          <w:sz w:val="24"/>
          <w:szCs w:val="24"/>
        </w:rPr>
        <w:t xml:space="preserve">Perkančiosios organizacijos </w:t>
      </w:r>
      <w:r w:rsidRPr="00A07111">
        <w:rPr>
          <w:rFonts w:ascii="Times New Roman" w:eastAsia="Arial Unicode MS" w:hAnsi="Times New Roman" w:cs="Times New Roman"/>
          <w:color w:val="00000A"/>
          <w:sz w:val="24"/>
          <w:szCs w:val="24"/>
        </w:rPr>
        <w:t xml:space="preserve">rengiamuose dokumentuose prieš pradedant pirkimo procedūrą. </w:t>
      </w:r>
    </w:p>
    <w:p w14:paraId="7208B10A" w14:textId="77777777" w:rsidR="00A07111" w:rsidRPr="00A07111" w:rsidRDefault="00A07111" w:rsidP="00A07111">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21" w:name="_Ref74228417"/>
    </w:p>
    <w:p w14:paraId="527CC557" w14:textId="1B9A07E2" w:rsidR="00A07111" w:rsidRPr="00A07111" w:rsidRDefault="00A07111" w:rsidP="00A07111">
      <w:pPr>
        <w:numPr>
          <w:ilvl w:val="2"/>
          <w:numId w:val="8"/>
        </w:numPr>
        <w:tabs>
          <w:tab w:val="left" w:pos="0"/>
          <w:tab w:val="left" w:pos="710"/>
          <w:tab w:val="left" w:pos="1276"/>
          <w:tab w:val="left" w:pos="1560"/>
        </w:tabs>
        <w:suppressAutoHyphens/>
        <w:spacing w:line="240" w:lineRule="auto"/>
        <w:ind w:left="0" w:firstLine="709"/>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0"/>
          <w:sz w:val="24"/>
          <w:szCs w:val="24"/>
        </w:rPr>
        <w:t xml:space="preserve">galimo laimėtojo prašo pateikti pirkimo sąlygų </w:t>
      </w:r>
      <w:r w:rsidR="00284515" w:rsidRPr="00284515">
        <w:rPr>
          <w:rFonts w:ascii="Times New Roman" w:eastAsia="Arial Unicode MS" w:hAnsi="Times New Roman" w:cs="Times New Roman"/>
          <w:sz w:val="24"/>
          <w:szCs w:val="24"/>
        </w:rPr>
        <w:t>2 priede</w:t>
      </w:r>
      <w:r w:rsidRPr="00284515">
        <w:rPr>
          <w:rFonts w:ascii="Times New Roman" w:eastAsia="Arial Unicode MS" w:hAnsi="Times New Roman" w:cs="Times New Roman"/>
          <w:sz w:val="24"/>
          <w:szCs w:val="24"/>
        </w:rPr>
        <w:t xml:space="preserve"> </w:t>
      </w:r>
      <w:r w:rsidRPr="00A07111">
        <w:rPr>
          <w:rFonts w:ascii="Times New Roman" w:eastAsia="Arial Unicode MS" w:hAnsi="Times New Roman" w:cs="Times New Roman"/>
          <w:color w:val="000000"/>
          <w:sz w:val="24"/>
          <w:szCs w:val="24"/>
        </w:rPr>
        <w:t xml:space="preserve">nurodytus dokumentus ir patikrina, ar nėra pirkimo sąlygų </w:t>
      </w:r>
      <w:r w:rsidR="00284515">
        <w:rPr>
          <w:rFonts w:ascii="Times New Roman" w:eastAsia="Arial Unicode MS" w:hAnsi="Times New Roman" w:cs="Times New Roman"/>
          <w:color w:val="000000"/>
          <w:sz w:val="24"/>
          <w:szCs w:val="24"/>
        </w:rPr>
        <w:t>2 priede</w:t>
      </w:r>
      <w:r w:rsidRPr="00A07111">
        <w:rPr>
          <w:rFonts w:ascii="Times New Roman" w:eastAsia="Arial Unicode MS" w:hAnsi="Times New Roman" w:cs="Times New Roman"/>
          <w:color w:val="000000"/>
          <w:sz w:val="24"/>
          <w:szCs w:val="24"/>
        </w:rPr>
        <w:t xml:space="preserve"> nustatytų pašalinimo pagrindų </w:t>
      </w:r>
      <w:r w:rsidRPr="00A07111">
        <w:rPr>
          <w:rFonts w:ascii="Times New Roman" w:eastAsia="Arial Unicode MS" w:hAnsi="Times New Roman" w:cs="Times New Roman"/>
          <w:color w:val="000000"/>
          <w:kern w:val="16"/>
          <w:sz w:val="24"/>
          <w:szCs w:val="24"/>
        </w:rPr>
        <w:t>(nereikalaujama, jei nėra</w:t>
      </w:r>
      <w:r w:rsidRPr="00A07111">
        <w:rPr>
          <w:rFonts w:ascii="Times New Roman" w:eastAsia="Arial Unicode MS" w:hAnsi="Times New Roman" w:cs="Times New Roman"/>
          <w:color w:val="000000"/>
          <w:sz w:val="24"/>
          <w:szCs w:val="24"/>
        </w:rPr>
        <w:t xml:space="preserve"> </w:t>
      </w:r>
      <w:r w:rsidRPr="00A07111">
        <w:rPr>
          <w:rFonts w:ascii="Times New Roman" w:eastAsia="Arial Unicode MS" w:hAnsi="Times New Roman" w:cs="Times New Roman"/>
          <w:sz w:val="24"/>
          <w:szCs w:val="24"/>
        </w:rPr>
        <w:t>pagrįstų abejonių dėl tiekėjų patikimumo</w:t>
      </w:r>
      <w:r w:rsidRPr="00A07111">
        <w:rPr>
          <w:rFonts w:ascii="Times New Roman" w:eastAsia="Arial Unicode MS" w:hAnsi="Times New Roman" w:cs="Times New Roman"/>
          <w:color w:val="000000"/>
          <w:sz w:val="24"/>
          <w:szCs w:val="24"/>
        </w:rPr>
        <w:t>)</w:t>
      </w:r>
      <w:r w:rsidR="00284515">
        <w:rPr>
          <w:rFonts w:ascii="Times New Roman" w:eastAsia="Arial Unicode MS" w:hAnsi="Times New Roman" w:cs="Times New Roman"/>
          <w:color w:val="000000"/>
          <w:sz w:val="24"/>
          <w:szCs w:val="24"/>
        </w:rPr>
        <w:t>.</w:t>
      </w:r>
    </w:p>
    <w:p w14:paraId="2B36E1B4" w14:textId="2A54A430" w:rsidR="00A07111" w:rsidRPr="00A07111" w:rsidRDefault="00A07111" w:rsidP="00A07111">
      <w:pPr>
        <w:numPr>
          <w:ilvl w:val="1"/>
          <w:numId w:val="8"/>
        </w:numPr>
        <w:tabs>
          <w:tab w:val="left" w:pos="1260"/>
        </w:tabs>
        <w:suppressAutoHyphens/>
        <w:spacing w:line="240" w:lineRule="auto"/>
        <w:ind w:left="0" w:firstLine="720"/>
        <w:rPr>
          <w:rFonts w:ascii="Times New Roman" w:eastAsia="Arial Unicode MS" w:hAnsi="Times New Roman" w:cs="Times New Roman"/>
          <w:sz w:val="24"/>
          <w:szCs w:val="24"/>
        </w:rPr>
      </w:pPr>
      <w:r w:rsidRPr="00A07111">
        <w:rPr>
          <w:rFonts w:ascii="Times New Roman" w:eastAsia="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F02734">
        <w:rPr>
          <w:rFonts w:ascii="Times New Roman" w:eastAsia="Times New Roman" w:hAnsi="Times New Roman" w:cs="Times New Roman"/>
          <w:sz w:val="24"/>
          <w:szCs w:val="24"/>
        </w:rPr>
        <w:t xml:space="preserve">Komisija </w:t>
      </w:r>
      <w:r w:rsidRPr="00A07111">
        <w:rPr>
          <w:rFonts w:ascii="Times New Roman" w:eastAsia="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w:t>
      </w:r>
      <w:r w:rsidRPr="00A07111">
        <w:rPr>
          <w:rFonts w:ascii="Times New Roman" w:eastAsia="Times New Roman" w:hAnsi="Times New Roman" w:cs="Times New Roman"/>
          <w:sz w:val="24"/>
          <w:szCs w:val="24"/>
          <w:shd w:val="clear" w:color="auto" w:fill="FFFFFF"/>
        </w:rPr>
        <w:t xml:space="preserve"> Pasiūlymai tikslinami, papildomi arba paaiškinami vadovaujantis </w:t>
      </w:r>
      <w:hyperlink r:id="rId13" w:history="1">
        <w:r w:rsidRPr="00A07111">
          <w:rPr>
            <w:rFonts w:ascii="Times New Roman" w:eastAsia="Times New Roman" w:hAnsi="Times New Roman" w:cs="Times New Roman"/>
            <w:sz w:val="24"/>
            <w:szCs w:val="24"/>
            <w:u w:val="single"/>
            <w:shd w:val="clear" w:color="auto" w:fill="FFFFFF"/>
          </w:rPr>
          <w:t>Viešųjų pirkimų tarnybos nustatytomis taisyklėmis</w:t>
        </w:r>
      </w:hyperlink>
      <w:r w:rsidRPr="00A07111">
        <w:rPr>
          <w:rFonts w:ascii="Times New Roman" w:eastAsia="Times New Roman" w:hAnsi="Times New Roman" w:cs="Times New Roman"/>
          <w:sz w:val="24"/>
          <w:szCs w:val="24"/>
          <w:shd w:val="clear" w:color="auto" w:fill="FFFFFF"/>
        </w:rPr>
        <w:t>.</w:t>
      </w:r>
    </w:p>
    <w:p w14:paraId="422E9550" w14:textId="77777777" w:rsidR="00A07111" w:rsidRDefault="00A07111" w:rsidP="00A07111">
      <w:pPr>
        <w:numPr>
          <w:ilvl w:val="1"/>
          <w:numId w:val="8"/>
        </w:numPr>
        <w:tabs>
          <w:tab w:val="left" w:pos="1260"/>
        </w:tabs>
        <w:suppressAutoHyphens/>
        <w:spacing w:line="240" w:lineRule="auto"/>
        <w:ind w:left="0" w:firstLine="720"/>
        <w:rPr>
          <w:rFonts w:ascii="Times New Roman" w:eastAsia="Arial Unicode MS" w:hAnsi="Times New Roman" w:cs="Times New Roman"/>
          <w:color w:val="000000"/>
          <w:sz w:val="24"/>
          <w:szCs w:val="24"/>
        </w:rPr>
      </w:pPr>
      <w:bookmarkStart w:id="22" w:name="part_ce0c2b9bde2a417bb76a1c2db8a7a236"/>
      <w:bookmarkEnd w:id="22"/>
      <w:r w:rsidRPr="00A07111">
        <w:rPr>
          <w:rFonts w:ascii="Times New Roman" w:eastAsia="Arial Unicode MS" w:hAnsi="Times New Roman" w:cs="Times New Roman"/>
          <w:sz w:val="24"/>
          <w:szCs w:val="24"/>
        </w:rPr>
        <w:t xml:space="preserve">Pasiūlymo patikslinimas, papildymas ar paaiškinimas privalo būti pateiktas per Perkančiosios organizacijos nustatytą terminą </w:t>
      </w:r>
      <w:r w:rsidRPr="00A07111">
        <w:rPr>
          <w:rFonts w:ascii="Times New Roman" w:eastAsia="Arial Unicode MS" w:hAnsi="Times New Roman" w:cs="Times New Roman"/>
          <w:color w:val="000000"/>
          <w:sz w:val="24"/>
          <w:szCs w:val="24"/>
        </w:rPr>
        <w:t>ir negali lemti naujo pasiūlymo pateikimo, t. y. jį teikiant negali būti atliekamas esminis pasiūlymo pakeitimas.</w:t>
      </w:r>
      <w:bookmarkStart w:id="23" w:name="part_158b60606afc42dba0e6bd3737898715"/>
      <w:bookmarkEnd w:id="23"/>
    </w:p>
    <w:p w14:paraId="68C6E437" w14:textId="77777777" w:rsidR="00A07111" w:rsidRDefault="00A07111" w:rsidP="00A07111">
      <w:pPr>
        <w:numPr>
          <w:ilvl w:val="1"/>
          <w:numId w:val="8"/>
        </w:numPr>
        <w:tabs>
          <w:tab w:val="left" w:pos="1260"/>
        </w:tabs>
        <w:suppressAutoHyphens/>
        <w:spacing w:line="240" w:lineRule="auto"/>
        <w:ind w:left="0" w:firstLine="720"/>
        <w:rPr>
          <w:rFonts w:ascii="Times New Roman" w:eastAsia="Arial Unicode MS" w:hAnsi="Times New Roman" w:cs="Times New Roman"/>
          <w:color w:val="000000"/>
          <w:sz w:val="24"/>
          <w:szCs w:val="24"/>
        </w:rPr>
      </w:pPr>
      <w:r w:rsidRPr="00A07111">
        <w:rPr>
          <w:rFonts w:ascii="Times New Roman" w:eastAsia="Arial Unicode MS" w:hAnsi="Times New Roman" w:cs="Times New Roman"/>
          <w:color w:val="000000"/>
          <w:sz w:val="24"/>
          <w:szCs w:val="24"/>
        </w:rPr>
        <w:t xml:space="preserve">pasiūlymo vertinimo metu nustatytos kainos ar sąnaudų apskaičiavimo klaidos privalo būti ištaisytos per Perkančiosios organizacijos nurodytą terminą, nekeičiant susipažinimo su pasiūlymais metu užfiksuotos kainos (pirkime taikoma </w:t>
      </w:r>
      <w:r w:rsidRPr="00A07111">
        <w:rPr>
          <w:rFonts w:ascii="Times New Roman" w:eastAsia="Arial Unicode MS" w:hAnsi="Times New Roman" w:cs="Times New Roman"/>
          <w:b/>
          <w:bCs/>
          <w:color w:val="000000"/>
          <w:sz w:val="24"/>
          <w:szCs w:val="24"/>
        </w:rPr>
        <w:t xml:space="preserve">fiksuotos kainos </w:t>
      </w:r>
      <w:r w:rsidRPr="00A07111">
        <w:rPr>
          <w:rFonts w:ascii="Times New Roman" w:eastAsia="Arial Unicode MS" w:hAnsi="Times New Roman" w:cs="Times New Roman"/>
          <w:color w:val="000000"/>
          <w:sz w:val="24"/>
          <w:szCs w:val="24"/>
        </w:rPr>
        <w:t>kainodara) ar sąnaudų:</w:t>
      </w:r>
      <w:bookmarkStart w:id="24" w:name="part_62ab7d0ebdd94b57b444df09baa775a1"/>
      <w:bookmarkEnd w:id="24"/>
    </w:p>
    <w:p w14:paraId="2F7573D9" w14:textId="6F19D65A" w:rsidR="00A07111" w:rsidRPr="00A07111" w:rsidRDefault="00A07111"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7.4.1 </w:t>
      </w:r>
      <w:r w:rsidRPr="00A07111">
        <w:rPr>
          <w:rFonts w:ascii="Times New Roman" w:eastAsia="Arial Unicode MS" w:hAnsi="Times New Roman" w:cs="Times New Roman"/>
          <w:color w:val="000000"/>
          <w:sz w:val="24"/>
          <w:szCs w:val="24"/>
        </w:rPr>
        <w:t>taisant aritmetines klaidas negali būti atsisakoma kainos ar sąnaudų sudedamųjų dalių, taip pat kaina ar sąnaudos negali būti papildytos naujomis sudedamosiomis dalimis;</w:t>
      </w:r>
    </w:p>
    <w:p w14:paraId="47EA1C9B" w14:textId="7E93FDF6" w:rsidR="00A07111" w:rsidRPr="00A07111" w:rsidRDefault="00A07111"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25" w:name="part_1f09e722ecfa48c38a6c4e4b6c53d4b9"/>
      <w:bookmarkEnd w:id="25"/>
      <w:r>
        <w:rPr>
          <w:rFonts w:ascii="Times New Roman" w:eastAsia="Arial Unicode MS" w:hAnsi="Times New Roman" w:cs="Times New Roman"/>
          <w:color w:val="000000"/>
          <w:sz w:val="24"/>
          <w:szCs w:val="24"/>
        </w:rPr>
        <w:t>7</w:t>
      </w:r>
      <w:r w:rsidRPr="00A07111">
        <w:rPr>
          <w:rFonts w:ascii="Times New Roman" w:eastAsia="Arial Unicode MS" w:hAnsi="Times New Roman" w:cs="Times New Roman"/>
          <w:color w:val="000000"/>
          <w:sz w:val="24"/>
          <w:szCs w:val="24"/>
        </w:rPr>
        <w:t>.4.2. tais atvejais, kai pirkime taikomas fiksuotos kainos kainodaros metodas, galutinė pasiūlymo kaina be PVM negali būti keičiama;</w:t>
      </w:r>
    </w:p>
    <w:p w14:paraId="30036F01" w14:textId="77777777" w:rsidR="00C47E77" w:rsidRDefault="00C47E77" w:rsidP="00C47E77">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26" w:name="part_5e4662bf894247d7955359aeeebb2de0"/>
      <w:bookmarkStart w:id="27" w:name="part_848175399f954ad4a8e8ba0e0cc2a549"/>
      <w:bookmarkEnd w:id="26"/>
      <w:bookmarkEnd w:id="27"/>
      <w:r>
        <w:rPr>
          <w:rFonts w:ascii="Times New Roman" w:eastAsia="Arial Unicode MS" w:hAnsi="Times New Roman" w:cs="Times New Roman"/>
          <w:color w:val="000000"/>
          <w:sz w:val="24"/>
          <w:szCs w:val="24"/>
        </w:rPr>
        <w:t>7</w:t>
      </w:r>
      <w:r w:rsidR="00A07111" w:rsidRPr="00A07111">
        <w:rPr>
          <w:rFonts w:ascii="Times New Roman" w:eastAsia="Arial Unicode MS" w:hAnsi="Times New Roman" w:cs="Times New Roman"/>
          <w:color w:val="000000"/>
          <w:sz w:val="24"/>
          <w:szCs w:val="24"/>
        </w:rPr>
        <w:t>.5. 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28" w:name="part_0ca8c36c18d547fb837a3dd5628590c8"/>
      <w:bookmarkStart w:id="29" w:name="part_d1c8889ab0e2481d900fe38650410739"/>
      <w:bookmarkEnd w:id="28"/>
      <w:bookmarkEnd w:id="29"/>
    </w:p>
    <w:p w14:paraId="151F787A" w14:textId="4A41B103" w:rsidR="00A07111" w:rsidRPr="00A07111" w:rsidRDefault="00C47E77" w:rsidP="00C47E77">
      <w:pPr>
        <w:tabs>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7.6. </w:t>
      </w:r>
      <w:r w:rsidR="00A07111" w:rsidRPr="00A07111">
        <w:rPr>
          <w:rFonts w:ascii="Times New Roman" w:eastAsia="Arial Unicode MS" w:hAnsi="Times New Roman" w:cs="Times New Roman"/>
          <w:color w:val="000000"/>
          <w:sz w:val="24"/>
          <w:szCs w:val="24"/>
        </w:rPr>
        <w:t>Tiekėjas, teikdamas atsakymą į prašymą patikslinti, papildyti ar paaiškinti pasiūlymą, turi:</w:t>
      </w:r>
    </w:p>
    <w:p w14:paraId="735D9C8F" w14:textId="33952E4F" w:rsidR="00A07111" w:rsidRPr="00A07111" w:rsidRDefault="00C47E77"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0" w:name="part_38db05621d2c4a008678868a5d8616ab"/>
      <w:bookmarkEnd w:id="30"/>
      <w:r>
        <w:rPr>
          <w:rFonts w:ascii="Times New Roman" w:eastAsia="Arial Unicode MS" w:hAnsi="Times New Roman" w:cs="Times New Roman"/>
          <w:color w:val="000000"/>
          <w:sz w:val="24"/>
          <w:szCs w:val="24"/>
        </w:rPr>
        <w:t>7</w:t>
      </w:r>
      <w:r w:rsidR="00A07111" w:rsidRPr="00A07111">
        <w:rPr>
          <w:rFonts w:ascii="Times New Roman" w:eastAsia="Arial Unicode MS" w:hAnsi="Times New Roman" w:cs="Times New Roman"/>
          <w:color w:val="000000"/>
          <w:sz w:val="24"/>
          <w:szCs w:val="24"/>
        </w:rPr>
        <w:t>.6.1. įvertinti pasiūlymo turinio nustatytas patikslinimo, paaiškinimo ar papildymo ribas. Atsakydamas į Perkančiosios organizacijos prašymą, tiekėjas turi išnagrinėti pirkimo dokumentų</w:t>
      </w:r>
      <w:r>
        <w:rPr>
          <w:rFonts w:ascii="Times New Roman" w:eastAsia="Arial Unicode MS" w:hAnsi="Times New Roman" w:cs="Times New Roman"/>
          <w:color w:val="000000"/>
          <w:sz w:val="24"/>
          <w:szCs w:val="24"/>
        </w:rPr>
        <w:t xml:space="preserve"> </w:t>
      </w:r>
      <w:r w:rsidR="00A07111" w:rsidRPr="00A07111">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rPr>
        <w:t xml:space="preserve"> </w:t>
      </w:r>
      <w:r w:rsidR="00A07111" w:rsidRPr="00A07111">
        <w:rPr>
          <w:rFonts w:ascii="Times New Roman" w:eastAsia="Arial Unicode MS" w:hAnsi="Times New Roman" w:cs="Times New Roman"/>
          <w:color w:val="000000"/>
          <w:sz w:val="24"/>
          <w:szCs w:val="24"/>
        </w:rPr>
        <w:t>prašymo reikalavimus ir įvertinti, kokių duomenų prašoma, ir ar tiekėjo teikiami duomenys tiek turiniu, tiek apimtimi atitinka tai, kas nurodyta pirkimo dokumentuose</w:t>
      </w:r>
      <w:r>
        <w:rPr>
          <w:rFonts w:ascii="Times New Roman" w:eastAsia="Arial Unicode MS" w:hAnsi="Times New Roman" w:cs="Times New Roman"/>
          <w:color w:val="000000"/>
          <w:sz w:val="24"/>
          <w:szCs w:val="24"/>
        </w:rPr>
        <w:t xml:space="preserve"> </w:t>
      </w:r>
      <w:r w:rsidR="00A07111" w:rsidRPr="00A07111">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rPr>
        <w:t xml:space="preserve"> </w:t>
      </w:r>
      <w:r w:rsidR="00A07111" w:rsidRPr="00A07111">
        <w:rPr>
          <w:rFonts w:ascii="Times New Roman" w:eastAsia="Arial Unicode MS" w:hAnsi="Times New Roman" w:cs="Times New Roman"/>
          <w:color w:val="000000"/>
          <w:sz w:val="24"/>
          <w:szCs w:val="24"/>
        </w:rPr>
        <w:t>prašyme;</w:t>
      </w:r>
    </w:p>
    <w:p w14:paraId="694C1BA6" w14:textId="1071B223" w:rsidR="00A07111" w:rsidRPr="00A07111" w:rsidRDefault="00C47E77"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1" w:name="part_8e4ab1173f094679814c2f491254eeb3"/>
      <w:bookmarkEnd w:id="31"/>
      <w:r>
        <w:rPr>
          <w:rFonts w:ascii="Times New Roman" w:eastAsia="Arial Unicode MS" w:hAnsi="Times New Roman" w:cs="Times New Roman"/>
          <w:color w:val="000000"/>
          <w:sz w:val="24"/>
          <w:szCs w:val="24"/>
        </w:rPr>
        <w:t>7</w:t>
      </w:r>
      <w:r w:rsidR="00A07111" w:rsidRPr="00A07111">
        <w:rPr>
          <w:rFonts w:ascii="Times New Roman" w:eastAsia="Arial Unicode MS" w:hAnsi="Times New Roman" w:cs="Times New Roman"/>
          <w:color w:val="000000"/>
          <w:sz w:val="24"/>
          <w:szCs w:val="24"/>
        </w:rPr>
        <w:t>.6.2. teisę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27CD9954" w14:textId="0A5270C9" w:rsidR="00A07111" w:rsidRPr="00A07111" w:rsidRDefault="00C47E77"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2" w:name="part_cb2ddccd64014b948f2104d59206f7b9"/>
      <w:bookmarkEnd w:id="32"/>
      <w:r>
        <w:rPr>
          <w:rFonts w:ascii="Times New Roman" w:eastAsia="Arial Unicode MS" w:hAnsi="Times New Roman" w:cs="Times New Roman"/>
          <w:color w:val="000000"/>
          <w:sz w:val="24"/>
          <w:szCs w:val="24"/>
        </w:rPr>
        <w:lastRenderedPageBreak/>
        <w:t>7</w:t>
      </w:r>
      <w:r w:rsidR="00A07111" w:rsidRPr="00A07111">
        <w:rPr>
          <w:rFonts w:ascii="Times New Roman" w:eastAsia="Arial Unicode MS" w:hAnsi="Times New Roman" w:cs="Times New Roman"/>
          <w:color w:val="000000"/>
          <w:sz w:val="24"/>
          <w:szCs w:val="24"/>
        </w:rPr>
        <w:t>.7. Pasiūlymo patikslinimas, papildymas ar paaiškinimas dėl to paties klausimo atliekamas vieną kartą. Nelaikoma, kad pasiūlymas patikslinimas, papildomas ar paaiškinamas daugiau kaip vieną kartą, jei:</w:t>
      </w:r>
    </w:p>
    <w:p w14:paraId="1580062F" w14:textId="2D2A4EEE" w:rsidR="00A07111" w:rsidRPr="00A07111" w:rsidRDefault="00C47E77"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3" w:name="part_f7ffdb41e2f14b23ac5fa69b79664c6f"/>
      <w:bookmarkEnd w:id="33"/>
      <w:r>
        <w:rPr>
          <w:rFonts w:ascii="Times New Roman" w:eastAsia="Arial Unicode MS" w:hAnsi="Times New Roman" w:cs="Times New Roman"/>
          <w:color w:val="000000"/>
          <w:sz w:val="24"/>
          <w:szCs w:val="24"/>
        </w:rPr>
        <w:t>7</w:t>
      </w:r>
      <w:r w:rsidR="00A07111" w:rsidRPr="00A07111">
        <w:rPr>
          <w:rFonts w:ascii="Times New Roman" w:eastAsia="Arial Unicode MS" w:hAnsi="Times New Roman" w:cs="Times New Roman"/>
          <w:color w:val="000000"/>
          <w:sz w:val="24"/>
          <w:szCs w:val="24"/>
        </w:rPr>
        <w:t>.7.1. Perkančiajai organizacijai kyla poreikis kreiptis dėl pasiūlymo patikslinimo, papildymo ar paaiškinimo dėl kitų klausimų, nei tie, dėl kurių kreiptasi pirmąjį kartą, ar</w:t>
      </w:r>
    </w:p>
    <w:p w14:paraId="6B79E44E" w14:textId="743925FD" w:rsidR="00A07111" w:rsidRPr="00A07111" w:rsidRDefault="00C47E77" w:rsidP="00A07111">
      <w:pPr>
        <w:tabs>
          <w:tab w:val="left" w:pos="1260"/>
        </w:tabs>
        <w:suppressAutoHyphens/>
        <w:spacing w:line="240" w:lineRule="auto"/>
        <w:ind w:firstLine="709"/>
        <w:rPr>
          <w:rFonts w:ascii="Times New Roman" w:eastAsia="Arial Unicode MS" w:hAnsi="Times New Roman" w:cs="Times New Roman"/>
          <w:color w:val="000000"/>
          <w:sz w:val="24"/>
          <w:szCs w:val="24"/>
        </w:rPr>
      </w:pPr>
      <w:bookmarkStart w:id="34" w:name="part_5d046444bb5e436fb2a662cb00e9ade7"/>
      <w:bookmarkEnd w:id="34"/>
      <w:r>
        <w:rPr>
          <w:rFonts w:ascii="Times New Roman" w:eastAsia="Arial Unicode MS" w:hAnsi="Times New Roman" w:cs="Times New Roman"/>
          <w:color w:val="000000"/>
          <w:sz w:val="24"/>
          <w:szCs w:val="24"/>
        </w:rPr>
        <w:t>7</w:t>
      </w:r>
      <w:r w:rsidR="00A07111" w:rsidRPr="00A07111">
        <w:rPr>
          <w:rFonts w:ascii="Times New Roman" w:eastAsia="Arial Unicode MS" w:hAnsi="Times New Roman" w:cs="Times New Roman"/>
          <w:color w:val="000000"/>
          <w:sz w:val="24"/>
          <w:szCs w:val="24"/>
        </w:rPr>
        <w:t>.7.2. Perkančiajai organizacijai, išnagrinėjus tiekėjo pateiktą atsakymą į prašymą dėl pasiūlymo patikslinimo, papildymo ar paaiškinimo, kyla poreikis kreiptis dėl tiekėjo pateiktos informacijos patikslinimo, papildymo ar paaiškinimo.</w:t>
      </w:r>
    </w:p>
    <w:bookmarkEnd w:id="21"/>
    <w:p w14:paraId="1824E09C" w14:textId="780F0568" w:rsidR="00A07111" w:rsidRPr="00A07111" w:rsidRDefault="00C47E77" w:rsidP="002423E6">
      <w:pPr>
        <w:tabs>
          <w:tab w:val="left" w:pos="0"/>
          <w:tab w:val="left" w:pos="1260"/>
        </w:tabs>
        <w:suppressAutoHyphens/>
        <w:spacing w:line="240" w:lineRule="auto"/>
        <w:ind w:firstLine="709"/>
        <w:rPr>
          <w:rFonts w:ascii="Times New Roman" w:eastAsia="Arial Unicode MS" w:hAnsi="Times New Roman" w:cs="Times New Roman"/>
          <w:color w:val="000000"/>
          <w:sz w:val="24"/>
          <w:szCs w:val="24"/>
        </w:rPr>
      </w:pPr>
      <w:r>
        <w:rPr>
          <w:rFonts w:ascii="Times New Roman" w:eastAsia="Arial Unicode MS" w:hAnsi="Times New Roman" w:cs="Times New Roman"/>
          <w:color w:val="00000A"/>
          <w:sz w:val="24"/>
          <w:szCs w:val="24"/>
        </w:rPr>
        <w:t>7</w:t>
      </w:r>
      <w:r w:rsidR="00A07111" w:rsidRPr="00A07111">
        <w:rPr>
          <w:rFonts w:ascii="Times New Roman" w:eastAsia="Arial Unicode MS" w:hAnsi="Times New Roman" w:cs="Times New Roman"/>
          <w:color w:val="00000A"/>
          <w:sz w:val="24"/>
          <w:szCs w:val="24"/>
        </w:rPr>
        <w:t xml:space="preserve">.8. Jeigu tiekėjas savo pasiūlyme pateikia reikalaujamų dokumentų tinkamai patvirtintas kopijas, </w:t>
      </w:r>
      <w:r w:rsidR="00F02734">
        <w:rPr>
          <w:rFonts w:ascii="Times New Roman" w:eastAsia="Arial Unicode MS" w:hAnsi="Times New Roman" w:cs="Times New Roman"/>
          <w:color w:val="000000"/>
          <w:kern w:val="16"/>
          <w:sz w:val="24"/>
          <w:szCs w:val="24"/>
        </w:rPr>
        <w:t xml:space="preserve">Komisija </w:t>
      </w:r>
      <w:r w:rsidR="00A07111" w:rsidRPr="00A07111">
        <w:rPr>
          <w:rFonts w:ascii="Times New Roman" w:eastAsia="Arial Unicode MS" w:hAnsi="Times New Roman" w:cs="Times New Roman"/>
          <w:color w:val="00000A"/>
          <w:sz w:val="24"/>
          <w:szCs w:val="24"/>
        </w:rPr>
        <w:t>turi teisę prašyti tiekėjo, kad jis Komisijai parodytų atitinkamų dokumentų originalus.</w:t>
      </w:r>
    </w:p>
    <w:p w14:paraId="05111A6F" w14:textId="70787458" w:rsidR="007B7EDA" w:rsidRDefault="00C47E77" w:rsidP="007B7EDA">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Pr>
          <w:rFonts w:ascii="Times New Roman" w:eastAsia="Arial Unicode MS" w:hAnsi="Times New Roman" w:cs="Times New Roman"/>
          <w:color w:val="000000"/>
          <w:kern w:val="16"/>
          <w:sz w:val="24"/>
          <w:szCs w:val="24"/>
        </w:rPr>
        <w:t>7.</w:t>
      </w:r>
      <w:r w:rsidR="002423E6">
        <w:rPr>
          <w:rFonts w:ascii="Times New Roman" w:eastAsia="Arial Unicode MS" w:hAnsi="Times New Roman" w:cs="Times New Roman"/>
          <w:color w:val="000000"/>
          <w:kern w:val="16"/>
          <w:sz w:val="24"/>
          <w:szCs w:val="24"/>
        </w:rPr>
        <w:t>9</w:t>
      </w:r>
      <w:r>
        <w:rPr>
          <w:rFonts w:ascii="Times New Roman" w:eastAsia="Arial Unicode MS" w:hAnsi="Times New Roman" w:cs="Times New Roman"/>
          <w:color w:val="000000"/>
          <w:kern w:val="16"/>
          <w:sz w:val="24"/>
          <w:szCs w:val="24"/>
        </w:rPr>
        <w:t>.</w:t>
      </w:r>
      <w:r w:rsidR="00A07111" w:rsidRPr="00A07111">
        <w:rPr>
          <w:rFonts w:ascii="Times New Roman" w:eastAsia="Arial Unicode MS" w:hAnsi="Times New Roman" w:cs="Times New Roman"/>
          <w:color w:val="000000"/>
          <w:kern w:val="16"/>
          <w:sz w:val="24"/>
          <w:szCs w:val="24"/>
        </w:rPr>
        <w:t xml:space="preserve"> </w:t>
      </w:r>
      <w:r w:rsidR="00F02734">
        <w:rPr>
          <w:rFonts w:ascii="Times New Roman" w:eastAsia="Arial" w:hAnsi="Times New Roman" w:cs="Times New Roman"/>
          <w:sz w:val="24"/>
          <w:szCs w:val="24"/>
        </w:rPr>
        <w:t xml:space="preserve">Komisija </w:t>
      </w:r>
      <w:r w:rsidRPr="00A405DD">
        <w:rPr>
          <w:rFonts w:ascii="Times New Roman" w:eastAsia="Arial" w:hAnsi="Times New Roman" w:cs="Times New Roman"/>
          <w:sz w:val="24"/>
          <w:szCs w:val="24"/>
        </w:rPr>
        <w:t>gali nevertinti viso pasiūlymo, jeigu patikrinusi jo dalį nustato, kad, vadovaujantis pirkimo sąlygų reikalavimais, pasiūlymas turi būti atmestas.</w:t>
      </w:r>
      <w:r w:rsidR="007B7EDA" w:rsidRPr="007B7EDA">
        <w:rPr>
          <w:rFonts w:ascii="Times New Roman" w:eastAsia="Times New Roman" w:hAnsi="Times New Roman" w:cs="Times New Roman"/>
          <w:sz w:val="24"/>
          <w:szCs w:val="24"/>
          <w:lang w:eastAsia="en-US"/>
        </w:rPr>
        <w:t xml:space="preserve"> </w:t>
      </w:r>
    </w:p>
    <w:p w14:paraId="6FFCD0F5" w14:textId="77777777" w:rsidR="00863D40" w:rsidRPr="0032294F" w:rsidRDefault="00863D40" w:rsidP="00863D40">
      <w:pPr>
        <w:pStyle w:val="Sraopastraipa"/>
        <w:tabs>
          <w:tab w:val="left" w:pos="1134"/>
          <w:tab w:val="left" w:pos="1276"/>
        </w:tabs>
        <w:spacing w:after="160" w:line="240" w:lineRule="auto"/>
        <w:ind w:left="0" w:firstLine="709"/>
        <w:rPr>
          <w:rFonts w:ascii="Times New Roman" w:eastAsia="Arial" w:hAnsi="Times New Roman" w:cs="Times New Roman"/>
          <w:sz w:val="24"/>
          <w:szCs w:val="24"/>
        </w:rPr>
      </w:pPr>
      <w:r w:rsidRPr="0032294F">
        <w:rPr>
          <w:rFonts w:ascii="Times New Roman" w:eastAsia="Arial" w:hAnsi="Times New Roman" w:cs="Times New Roman"/>
          <w:sz w:val="24"/>
          <w:szCs w:val="24"/>
        </w:rPr>
        <w:t>7.10. Pasiūlymai atmetami vadovaujantis bendrųjų pirkimo sąlygų 14 punktu „Pasiūlymų atmetimo pagrindai“.</w:t>
      </w:r>
    </w:p>
    <w:p w14:paraId="50E93DEA" w14:textId="2C5B27A2" w:rsidR="00863D40" w:rsidRPr="0032294F" w:rsidRDefault="00863D40" w:rsidP="00863D40">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sidRPr="0032294F">
        <w:rPr>
          <w:rFonts w:ascii="Times New Roman" w:eastAsia="Arial" w:hAnsi="Times New Roman" w:cs="Times New Roman"/>
          <w:sz w:val="24"/>
          <w:szCs w:val="24"/>
        </w:rPr>
        <w:t>7.11. Įvertinusi ir p</w:t>
      </w:r>
      <w:r w:rsidRPr="0032294F">
        <w:rPr>
          <w:rFonts w:ascii="Times New Roman" w:eastAsia="Times New Roman" w:hAnsi="Times New Roman" w:cs="Times New Roman"/>
          <w:sz w:val="24"/>
          <w:szCs w:val="24"/>
          <w:lang w:eastAsia="en-US"/>
        </w:rPr>
        <w:t xml:space="preserve">alyginusi pateiktus pasiūlymus, </w:t>
      </w:r>
      <w:r w:rsidR="00F02734">
        <w:rPr>
          <w:rFonts w:ascii="Times New Roman" w:eastAsia="Times New Roman" w:hAnsi="Times New Roman" w:cs="Times New Roman"/>
          <w:sz w:val="24"/>
          <w:szCs w:val="24"/>
          <w:lang w:eastAsia="en-US"/>
        </w:rPr>
        <w:t xml:space="preserve">Komisija </w:t>
      </w:r>
      <w:r w:rsidRPr="0032294F">
        <w:rPr>
          <w:rFonts w:ascii="Times New Roman" w:eastAsia="Times New Roman" w:hAnsi="Times New Roman" w:cs="Times New Roman"/>
          <w:sz w:val="24"/>
          <w:szCs w:val="24"/>
          <w:lang w:eastAsia="en-US"/>
        </w:rPr>
        <w:t>nustato pasiūlymų eilę (išskyrus atvejus, kai pasiūlymą pateikia, arba įvertinus pasiūlymus liko tik vienas tiekėjas), į kurią įtraukiami visi neatmesti pasiūlymai (pažymint, kurie pasiūlymai nebuvo įvertinti) ir nustato laimėjusį pasiūlymą bei priima sprendimą dėl sutarties sudarymo.</w:t>
      </w:r>
    </w:p>
    <w:p w14:paraId="1EF91E0A" w14:textId="77777777" w:rsidR="00863D40" w:rsidRPr="0032294F" w:rsidRDefault="00863D40" w:rsidP="00863D40">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sidRPr="0032294F">
        <w:rPr>
          <w:rFonts w:ascii="Times New Roman" w:eastAsia="Times New Roman" w:hAnsi="Times New Roman" w:cs="Times New Roman"/>
          <w:sz w:val="24"/>
          <w:szCs w:val="24"/>
          <w:lang w:eastAsia="en-US"/>
        </w:rPr>
        <w:t>7.12. Pasiūlymų eilė nustatoma ekonominio naudingumo mažėjimo (kainos didėjimo) tvarka. Jei kelių pateiktų pasiūlymų ekonominis naudingumas yra vienodas, nustatant pasiūlymų eilę pirmesnis į šią eilę įrašomas tiekėjas, kurio pasiūlymas CVP IS priemonėmis pateiktas anksčiausiai.</w:t>
      </w:r>
    </w:p>
    <w:p w14:paraId="7E9D34BA" w14:textId="4191AC45" w:rsidR="00863D40" w:rsidRPr="00863D40" w:rsidRDefault="00863D40" w:rsidP="00863D40">
      <w:pPr>
        <w:pStyle w:val="Sraopastraipa"/>
        <w:tabs>
          <w:tab w:val="left" w:pos="1134"/>
          <w:tab w:val="left" w:pos="1276"/>
        </w:tabs>
        <w:spacing w:after="160" w:line="240" w:lineRule="auto"/>
        <w:ind w:left="0" w:firstLine="709"/>
        <w:rPr>
          <w:rFonts w:ascii="Times New Roman" w:eastAsia="Times New Roman" w:hAnsi="Times New Roman" w:cs="Times New Roman"/>
          <w:sz w:val="24"/>
          <w:szCs w:val="24"/>
          <w:lang w:eastAsia="en-US"/>
        </w:rPr>
      </w:pPr>
      <w:r w:rsidRPr="0032294F">
        <w:rPr>
          <w:rFonts w:ascii="Times New Roman" w:eastAsia="Times New Roman" w:hAnsi="Times New Roman" w:cs="Times New Roman"/>
          <w:sz w:val="24"/>
          <w:szCs w:val="24"/>
          <w:lang w:eastAsia="en-US"/>
        </w:rPr>
        <w:t>7.13. Jeigu tinkamą pasiūlymą pateikė tik vienas tiekėjas arba įvertinus pasiūlymus liko tik vienas tinkamas tiekėjas, pasiūlymų eilė nenustatoma ir tas pasiūlymas laikomas laimėjusiu.</w:t>
      </w:r>
    </w:p>
    <w:p w14:paraId="4CFAC41F" w14:textId="3A7FC319" w:rsidR="00D83C57" w:rsidRPr="00F7501B" w:rsidRDefault="00F7501B" w:rsidP="000F0B46">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35" w:name="_Ref39425999"/>
      <w:bookmarkStart w:id="36" w:name="_Ref39426005"/>
      <w:bookmarkStart w:id="37" w:name="_Toc126333937"/>
      <w:bookmarkStart w:id="38" w:name="_Toc137194954"/>
      <w:r w:rsidRPr="00610370">
        <w:rPr>
          <w:rFonts w:ascii="Times New Roman" w:hAnsi="Times New Roman" w:cs="Times New Roman"/>
          <w:sz w:val="24"/>
          <w:szCs w:val="24"/>
        </w:rPr>
        <w:t xml:space="preserve">     </w:t>
      </w:r>
      <w:r w:rsidR="00D83C57" w:rsidRPr="00610370">
        <w:rPr>
          <w:rFonts w:ascii="Times New Roman" w:hAnsi="Times New Roman" w:cs="Times New Roman"/>
          <w:sz w:val="24"/>
          <w:szCs w:val="24"/>
        </w:rPr>
        <w:t>8</w:t>
      </w:r>
      <w:r w:rsidR="00D83C57" w:rsidRPr="00610370">
        <w:rPr>
          <w:rFonts w:ascii="Times New Roman" w:hAnsi="Times New Roman" w:cs="Times New Roman"/>
          <w:b/>
          <w:bCs/>
          <w:sz w:val="24"/>
          <w:szCs w:val="24"/>
        </w:rPr>
        <w:t>. Sutarties sudarymas</w:t>
      </w:r>
      <w:bookmarkEnd w:id="35"/>
      <w:bookmarkEnd w:id="36"/>
      <w:bookmarkEnd w:id="37"/>
      <w:bookmarkEnd w:id="38"/>
    </w:p>
    <w:p w14:paraId="7E442DBD" w14:textId="4564F9C8" w:rsidR="00406FF1" w:rsidRDefault="000003B6" w:rsidP="000F0B46">
      <w:pPr>
        <w:pStyle w:val="Sraopastraipa"/>
        <w:spacing w:line="276" w:lineRule="auto"/>
        <w:ind w:left="0" w:firstLine="567"/>
        <w:rPr>
          <w:rFonts w:ascii="Times New Roman" w:hAnsi="Times New Roman" w:cs="Times New Roman"/>
          <w:sz w:val="24"/>
          <w:szCs w:val="24"/>
        </w:rPr>
        <w:sectPr w:rsidR="00406FF1" w:rsidSect="000B2340">
          <w:headerReference w:type="default" r:id="rId14"/>
          <w:pgSz w:w="12240" w:h="15840"/>
          <w:pgMar w:top="1134" w:right="567" w:bottom="1134" w:left="1701" w:header="720" w:footer="720" w:gutter="0"/>
          <w:pgNumType w:start="0"/>
          <w:cols w:space="720"/>
          <w:titlePg/>
          <w:docGrid w:linePitch="360"/>
        </w:sectPr>
      </w:pPr>
      <w:r w:rsidRPr="00172324">
        <w:rPr>
          <w:rFonts w:ascii="Times New Roman" w:hAnsi="Times New Roman" w:cs="Times New Roman"/>
          <w:color w:val="000000" w:themeColor="text1"/>
          <w:sz w:val="24"/>
          <w:szCs w:val="24"/>
        </w:rPr>
        <w:t xml:space="preserve">8.1. </w:t>
      </w:r>
      <w:r w:rsidR="00D83C57" w:rsidRPr="00617355">
        <w:rPr>
          <w:rFonts w:ascii="Times New Roman" w:hAnsi="Times New Roman" w:cs="Times New Roman"/>
          <w:color w:val="000000" w:themeColor="text1"/>
          <w:sz w:val="24"/>
          <w:szCs w:val="24"/>
        </w:rPr>
        <w:t xml:space="preserve">Ši pirkimo procedūra atliekama siekiant sudaryti sutartį su tiekėju, kurio pasiūlymas, </w:t>
      </w:r>
      <w:r w:rsidR="00D83C57" w:rsidRPr="00280991">
        <w:rPr>
          <w:rFonts w:ascii="Times New Roman" w:hAnsi="Times New Roman" w:cs="Times New Roman"/>
          <w:color w:val="000000" w:themeColor="text1"/>
          <w:sz w:val="24"/>
          <w:szCs w:val="24"/>
        </w:rPr>
        <w:t>vadovaujantis pirkimo sąlygose</w:t>
      </w:r>
      <w:r w:rsidR="00D83C57" w:rsidRPr="00280991">
        <w:rPr>
          <w:rFonts w:ascii="Times New Roman" w:hAnsi="Times New Roman" w:cs="Times New Roman"/>
          <w:color w:val="0070C0"/>
          <w:sz w:val="24"/>
          <w:szCs w:val="24"/>
        </w:rPr>
        <w:t xml:space="preserve"> </w:t>
      </w:r>
      <w:r w:rsidR="00D83C57" w:rsidRPr="0028099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80991">
        <w:rPr>
          <w:rFonts w:ascii="Times New Roman" w:hAnsi="Times New Roman" w:cs="Times New Roman"/>
          <w:sz w:val="24"/>
          <w:szCs w:val="24"/>
        </w:rPr>
        <w:t>Sutarties sąlygos pateikiamos</w:t>
      </w:r>
      <w:r w:rsidR="00F56579" w:rsidRPr="00280991">
        <w:rPr>
          <w:rFonts w:ascii="Times New Roman" w:hAnsi="Times New Roman" w:cs="Times New Roman"/>
          <w:sz w:val="24"/>
          <w:szCs w:val="24"/>
        </w:rPr>
        <w:t xml:space="preserve"> specialiųjų pirkimo </w:t>
      </w:r>
      <w:r w:rsidR="00F56579" w:rsidRPr="00280991">
        <w:rPr>
          <w:rFonts w:ascii="Times New Roman" w:hAnsi="Times New Roman" w:cs="Times New Roman"/>
          <w:color w:val="000000" w:themeColor="text1"/>
          <w:sz w:val="24"/>
          <w:szCs w:val="24"/>
        </w:rPr>
        <w:t>sąlygų</w:t>
      </w:r>
      <w:r w:rsidR="00D83C57" w:rsidRPr="00280991">
        <w:rPr>
          <w:rFonts w:ascii="Times New Roman" w:hAnsi="Times New Roman" w:cs="Times New Roman"/>
          <w:color w:val="000000" w:themeColor="text1"/>
          <w:sz w:val="24"/>
          <w:szCs w:val="24"/>
        </w:rPr>
        <w:t xml:space="preserve"> </w:t>
      </w:r>
      <w:r w:rsidR="00B84F36">
        <w:rPr>
          <w:rFonts w:ascii="Times New Roman" w:hAnsi="Times New Roman" w:cs="Times New Roman"/>
          <w:color w:val="000000" w:themeColor="text1"/>
          <w:sz w:val="24"/>
          <w:szCs w:val="24"/>
        </w:rPr>
        <w:t>6</w:t>
      </w:r>
      <w:r w:rsidR="00F56579" w:rsidRPr="00280991">
        <w:rPr>
          <w:rFonts w:ascii="Times New Roman" w:hAnsi="Times New Roman" w:cs="Times New Roman"/>
          <w:color w:val="00B050"/>
          <w:sz w:val="24"/>
          <w:szCs w:val="24"/>
        </w:rPr>
        <w:t xml:space="preserve"> </w:t>
      </w:r>
      <w:r w:rsidR="00F56579" w:rsidRPr="00280991">
        <w:rPr>
          <w:rFonts w:ascii="Times New Roman" w:hAnsi="Times New Roman" w:cs="Times New Roman"/>
          <w:sz w:val="24"/>
          <w:szCs w:val="24"/>
        </w:rPr>
        <w:t xml:space="preserve">priede </w:t>
      </w:r>
      <w:r w:rsidR="00617355" w:rsidRPr="00280991">
        <w:rPr>
          <w:rFonts w:ascii="Times New Roman" w:hAnsi="Times New Roman" w:cs="Times New Roman"/>
          <w:sz w:val="24"/>
          <w:szCs w:val="24"/>
        </w:rPr>
        <w:t>„Sutarties projekt</w:t>
      </w:r>
      <w:r w:rsidR="00006940">
        <w:rPr>
          <w:rFonts w:ascii="Times New Roman" w:hAnsi="Times New Roman" w:cs="Times New Roman"/>
          <w:sz w:val="24"/>
          <w:szCs w:val="24"/>
        </w:rPr>
        <w:t>as“</w:t>
      </w:r>
    </w:p>
    <w:p w14:paraId="6B6CAF4F" w14:textId="43BA2AFA" w:rsidR="00006940" w:rsidRPr="00172324" w:rsidRDefault="00006940" w:rsidP="00006940">
      <w:pPr>
        <w:spacing w:line="240" w:lineRule="auto"/>
        <w:ind w:left="6749"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Pr="00172324">
        <w:rPr>
          <w:rFonts w:ascii="Times New Roman" w:hAnsi="Times New Roman" w:cs="Times New Roman"/>
          <w:sz w:val="24"/>
          <w:szCs w:val="24"/>
        </w:rPr>
        <w:t xml:space="preserve"> priedas „Tiekėjų kvalifikacijos reikalavimai ir reikalaujami kokybės bei aplinkos apsaugos vadybos sistemų standartai“</w:t>
      </w:r>
    </w:p>
    <w:p w14:paraId="438E6781" w14:textId="77777777" w:rsidR="00006940" w:rsidRDefault="00006940" w:rsidP="00006940">
      <w:pPr>
        <w:spacing w:line="240" w:lineRule="auto"/>
        <w:ind w:firstLine="567"/>
        <w:rPr>
          <w:rFonts w:eastAsia="Arial" w:cstheme="minorHAnsi"/>
          <w:highlight w:val="green"/>
        </w:rPr>
      </w:pPr>
    </w:p>
    <w:p w14:paraId="492598CE" w14:textId="77777777" w:rsidR="00006940" w:rsidRDefault="00006940" w:rsidP="00006940">
      <w:pPr>
        <w:spacing w:line="240" w:lineRule="auto"/>
        <w:ind w:firstLine="567"/>
        <w:jc w:val="center"/>
        <w:rPr>
          <w:rFonts w:ascii="Times New Roman" w:eastAsia="Arial" w:hAnsi="Times New Roman" w:cs="Times New Roman"/>
          <w:sz w:val="24"/>
          <w:szCs w:val="24"/>
        </w:rPr>
      </w:pPr>
    </w:p>
    <w:p w14:paraId="4263E19D" w14:textId="52AB0E18" w:rsidR="00006940" w:rsidRDefault="00006940" w:rsidP="00006940">
      <w:pPr>
        <w:spacing w:line="240" w:lineRule="auto"/>
        <w:ind w:firstLine="567"/>
        <w:jc w:val="center"/>
        <w:rPr>
          <w:rFonts w:ascii="Times New Roman" w:eastAsia="Arial" w:hAnsi="Times New Roman" w:cs="Times New Roman"/>
          <w:sz w:val="24"/>
          <w:szCs w:val="24"/>
        </w:rPr>
      </w:pPr>
      <w:r w:rsidRPr="00DF33CB">
        <w:rPr>
          <w:rFonts w:ascii="Times New Roman" w:eastAsia="Arial" w:hAnsi="Times New Roman" w:cs="Times New Roman"/>
          <w:smallCaps/>
          <w:color w:val="404040"/>
          <w:sz w:val="24"/>
          <w:szCs w:val="24"/>
        </w:rPr>
        <w:t>TIEKĖJŲ KVALIFIKACIJOS IR</w:t>
      </w:r>
      <w:r>
        <w:rPr>
          <w:rFonts w:eastAsia="Arial" w:cstheme="minorHAnsi"/>
          <w:smallCaps/>
          <w:color w:val="404040"/>
          <w:sz w:val="28"/>
          <w:szCs w:val="28"/>
        </w:rPr>
        <w:t xml:space="preserve"> </w:t>
      </w:r>
      <w:r w:rsidRPr="00D152C3">
        <w:rPr>
          <w:rFonts w:ascii="Times New Roman" w:eastAsia="Arial" w:hAnsi="Times New Roman" w:cs="Times New Roman"/>
          <w:sz w:val="24"/>
          <w:szCs w:val="24"/>
        </w:rPr>
        <w:t>APLINKOS APSAUGOS REIKALAVIMAI</w:t>
      </w:r>
    </w:p>
    <w:p w14:paraId="1BC619AF" w14:textId="36BED3A8" w:rsidR="00006940" w:rsidRDefault="00006940" w:rsidP="00024C87">
      <w:pPr>
        <w:spacing w:line="240" w:lineRule="auto"/>
        <w:ind w:firstLine="0"/>
        <w:rPr>
          <w:rFonts w:ascii="Times New Roman" w:eastAsia="Arial" w:hAnsi="Times New Roman" w:cs="Times New Roman"/>
          <w:sz w:val="24"/>
          <w:szCs w:val="24"/>
        </w:rPr>
      </w:pPr>
    </w:p>
    <w:p w14:paraId="588777F9" w14:textId="78F7CF12" w:rsidR="0032627F" w:rsidRPr="004129FC" w:rsidRDefault="004129FC" w:rsidP="004129FC">
      <w:pPr>
        <w:pStyle w:val="Body2"/>
        <w:tabs>
          <w:tab w:val="left" w:pos="1260"/>
          <w:tab w:val="left" w:pos="1560"/>
        </w:tabs>
        <w:ind w:firstLine="567"/>
        <w:rPr>
          <w:rFonts w:eastAsia="Calibri"/>
          <w:color w:val="auto"/>
          <w:kern w:val="16"/>
          <w:sz w:val="24"/>
          <w:szCs w:val="24"/>
          <w:lang w:val="pt-PT"/>
        </w:rPr>
      </w:pPr>
      <w:r w:rsidRPr="004129FC">
        <w:rPr>
          <w:rFonts w:eastAsia="Arial" w:cstheme="minorHAnsi"/>
          <w:sz w:val="24"/>
          <w:szCs w:val="24"/>
          <w:lang w:val="pt-PT"/>
        </w:rPr>
        <w:t>Reikalavimai tiekėjo kvalifikacijai nėra nustatomi.</w:t>
      </w:r>
    </w:p>
    <w:p w14:paraId="0615D754" w14:textId="4B14F371" w:rsidR="00EE5381" w:rsidRPr="004129FC" w:rsidRDefault="004129FC" w:rsidP="004129FC">
      <w:pPr>
        <w:pStyle w:val="Body2"/>
        <w:tabs>
          <w:tab w:val="left" w:pos="1260"/>
          <w:tab w:val="left" w:pos="1560"/>
        </w:tabs>
        <w:ind w:firstLine="567"/>
        <w:rPr>
          <w:rFonts w:eastAsia="Calibri"/>
          <w:color w:val="auto"/>
          <w:kern w:val="16"/>
          <w:sz w:val="24"/>
          <w:szCs w:val="24"/>
          <w:lang w:val="lt-LT"/>
        </w:rPr>
      </w:pPr>
      <w:r w:rsidRPr="004129FC">
        <w:rPr>
          <w:rFonts w:eastAsia="Calibri"/>
          <w:color w:val="auto"/>
          <w:kern w:val="16"/>
          <w:sz w:val="24"/>
          <w:szCs w:val="24"/>
          <w:lang w:val="lt-LT"/>
        </w:rPr>
        <w:t>Aplinkos apsaugos kriterijai:</w:t>
      </w:r>
    </w:p>
    <w:tbl>
      <w:tblPr>
        <w:tblpPr w:leftFromText="180" w:rightFromText="180" w:vertAnchor="page" w:horzAnchor="page" w:tblpX="1597" w:tblpY="4693"/>
        <w:tblW w:w="4572" w:type="pct"/>
        <w:tblLook w:val="04A0" w:firstRow="1" w:lastRow="0" w:firstColumn="1" w:lastColumn="0" w:noHBand="0" w:noVBand="1"/>
      </w:tblPr>
      <w:tblGrid>
        <w:gridCol w:w="1548"/>
        <w:gridCol w:w="2982"/>
        <w:gridCol w:w="4678"/>
      </w:tblGrid>
      <w:tr w:rsidR="004129FC" w:rsidRPr="004129FC" w14:paraId="12BFB192" w14:textId="77777777" w:rsidTr="004129FC">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45F10" w14:textId="60D7851B" w:rsidR="004129FC" w:rsidRPr="00A27478" w:rsidRDefault="004129FC" w:rsidP="004129FC">
            <w:pPr>
              <w:pStyle w:val="Body2"/>
              <w:tabs>
                <w:tab w:val="left" w:pos="1260"/>
                <w:tab w:val="left" w:pos="1560"/>
              </w:tabs>
              <w:ind w:firstLine="851"/>
              <w:jc w:val="center"/>
              <w:rPr>
                <w:rFonts w:eastAsia="Calibri"/>
                <w:b/>
                <w:bCs/>
                <w:kern w:val="16"/>
                <w:sz w:val="24"/>
                <w:szCs w:val="24"/>
                <w:lang w:val="lt-LT"/>
              </w:rPr>
            </w:pPr>
            <w:r w:rsidRPr="00A27478">
              <w:rPr>
                <w:rFonts w:eastAsia="Calibri"/>
                <w:b/>
                <w:bCs/>
                <w:kern w:val="16"/>
                <w:sz w:val="24"/>
                <w:szCs w:val="24"/>
                <w:lang w:val="lt-LT"/>
              </w:rPr>
              <w:t>Aplinkos apsaugos priemonės</w:t>
            </w:r>
          </w:p>
        </w:tc>
      </w:tr>
      <w:tr w:rsidR="00A27478" w:rsidRPr="004129FC" w14:paraId="47377487" w14:textId="77777777" w:rsidTr="00A27478">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D984C" w14:textId="47DF2EC2" w:rsidR="00A27478" w:rsidRPr="00A27478" w:rsidRDefault="00A27478" w:rsidP="00A27478">
            <w:pPr>
              <w:pStyle w:val="Body2"/>
              <w:tabs>
                <w:tab w:val="left" w:pos="1260"/>
                <w:tab w:val="left" w:pos="1560"/>
              </w:tabs>
              <w:ind w:firstLine="0"/>
              <w:jc w:val="center"/>
              <w:rPr>
                <w:rFonts w:eastAsia="Calibri"/>
                <w:b/>
                <w:bCs/>
                <w:kern w:val="16"/>
                <w:sz w:val="24"/>
                <w:szCs w:val="24"/>
                <w:lang w:val="lt-LT"/>
              </w:rPr>
            </w:pPr>
            <w:r w:rsidRPr="00A27478">
              <w:rPr>
                <w:rFonts w:eastAsia="Calibri"/>
                <w:b/>
                <w:bCs/>
                <w:kern w:val="16"/>
                <w:sz w:val="24"/>
                <w:szCs w:val="24"/>
                <w:lang w:val="lt-LT"/>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449C7" w14:textId="7C60FABF" w:rsidR="00A27478" w:rsidRPr="00A27478" w:rsidRDefault="00A27478" w:rsidP="004129FC">
            <w:pPr>
              <w:pStyle w:val="Body2"/>
              <w:tabs>
                <w:tab w:val="left" w:pos="1260"/>
                <w:tab w:val="left" w:pos="1560"/>
              </w:tabs>
              <w:ind w:firstLine="851"/>
              <w:rPr>
                <w:rFonts w:eastAsia="Calibri"/>
                <w:b/>
                <w:bCs/>
                <w:kern w:val="16"/>
                <w:sz w:val="24"/>
                <w:szCs w:val="24"/>
                <w:lang w:val="lt-LT"/>
              </w:rPr>
            </w:pPr>
            <w:r w:rsidRPr="00A27478">
              <w:rPr>
                <w:rFonts w:eastAsia="Calibri"/>
                <w:b/>
                <w:bCs/>
                <w:kern w:val="16"/>
                <w:sz w:val="24"/>
                <w:szCs w:val="24"/>
                <w:lang w:val="lt-LT"/>
              </w:rPr>
              <w:t>Reikalavimas</w:t>
            </w:r>
          </w:p>
        </w:tc>
        <w:tc>
          <w:tcPr>
            <w:tcW w:w="2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871EE" w14:textId="34C9AAC7" w:rsidR="00A27478" w:rsidRPr="00A27478" w:rsidRDefault="00A27478" w:rsidP="004129FC">
            <w:pPr>
              <w:pStyle w:val="Body2"/>
              <w:tabs>
                <w:tab w:val="left" w:pos="1260"/>
                <w:tab w:val="left" w:pos="1560"/>
              </w:tabs>
              <w:ind w:firstLine="851"/>
              <w:rPr>
                <w:rFonts w:eastAsia="Calibri"/>
                <w:b/>
                <w:bCs/>
                <w:kern w:val="16"/>
                <w:sz w:val="24"/>
                <w:szCs w:val="24"/>
                <w:lang w:val="lt-LT"/>
              </w:rPr>
            </w:pPr>
            <w:r w:rsidRPr="00A27478">
              <w:rPr>
                <w:rFonts w:eastAsia="Calibri"/>
                <w:b/>
                <w:bCs/>
                <w:kern w:val="16"/>
                <w:sz w:val="24"/>
                <w:szCs w:val="24"/>
                <w:lang w:val="lt-LT"/>
              </w:rPr>
              <w:t>Įrodantys dokumentai</w:t>
            </w:r>
          </w:p>
        </w:tc>
      </w:tr>
      <w:tr w:rsidR="004129FC" w:rsidRPr="004129FC" w14:paraId="630846A6" w14:textId="77777777" w:rsidTr="004129FC">
        <w:tc>
          <w:tcPr>
            <w:tcW w:w="8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2FC57" w14:textId="57345F3A" w:rsidR="004129FC" w:rsidRPr="004129FC" w:rsidRDefault="004129FC" w:rsidP="00A27478">
            <w:pPr>
              <w:pStyle w:val="Body2"/>
              <w:tabs>
                <w:tab w:val="left" w:pos="1260"/>
                <w:tab w:val="left" w:pos="1560"/>
              </w:tabs>
              <w:ind w:firstLine="601"/>
              <w:rPr>
                <w:rFonts w:eastAsia="Calibri"/>
                <w:kern w:val="16"/>
                <w:sz w:val="24"/>
                <w:szCs w:val="24"/>
                <w:lang w:val="lt-LT"/>
              </w:rPr>
            </w:pPr>
            <w:r w:rsidRPr="004129FC">
              <w:rPr>
                <w:rFonts w:eastAsia="Calibri"/>
                <w:kern w:val="16"/>
                <w:sz w:val="24"/>
                <w:szCs w:val="24"/>
                <w:lang w:val="lt-LT"/>
              </w:rPr>
              <w:t>1.</w:t>
            </w:r>
          </w:p>
        </w:tc>
        <w:tc>
          <w:tcPr>
            <w:tcW w:w="1619" w:type="pct"/>
            <w:tcBorders>
              <w:top w:val="single" w:sz="4" w:space="0" w:color="000000" w:themeColor="text1"/>
              <w:left w:val="single" w:sz="4" w:space="0" w:color="000000" w:themeColor="text1"/>
              <w:bottom w:val="single" w:sz="4" w:space="0" w:color="000000" w:themeColor="text1"/>
              <w:right w:val="single" w:sz="4" w:space="0" w:color="auto"/>
            </w:tcBorders>
          </w:tcPr>
          <w:p w14:paraId="4984E652" w14:textId="39E503E6" w:rsidR="004129FC" w:rsidRPr="004129FC" w:rsidRDefault="004129FC" w:rsidP="004129FC">
            <w:pPr>
              <w:pStyle w:val="Body2"/>
              <w:tabs>
                <w:tab w:val="left" w:pos="1260"/>
                <w:tab w:val="left" w:pos="1560"/>
              </w:tabs>
              <w:ind w:firstLine="0"/>
              <w:rPr>
                <w:rFonts w:eastAsia="Calibri"/>
                <w:iCs/>
                <w:kern w:val="16"/>
                <w:sz w:val="24"/>
                <w:szCs w:val="24"/>
                <w:lang w:val="lt-LT"/>
              </w:rPr>
            </w:pPr>
            <w:r w:rsidRPr="004129FC">
              <w:rPr>
                <w:rFonts w:eastAsia="Calibri"/>
                <w:kern w:val="16"/>
                <w:sz w:val="24"/>
                <w:szCs w:val="24"/>
                <w:lang w:val="lt-LT"/>
              </w:rPr>
              <w:t xml:space="preserve">Tiekėjas sutarties vykdymo laikotarpiu </w:t>
            </w:r>
            <w:r w:rsidRPr="004129FC">
              <w:rPr>
                <w:rFonts w:eastAsia="Calibri"/>
                <w:iCs/>
                <w:kern w:val="16"/>
                <w:sz w:val="24"/>
                <w:szCs w:val="24"/>
                <w:lang w:val="lt-LT"/>
              </w:rPr>
              <w:t>turi vadovautis Lietuvos</w:t>
            </w:r>
            <w:r>
              <w:rPr>
                <w:rFonts w:eastAsia="Calibri"/>
                <w:iCs/>
                <w:kern w:val="16"/>
                <w:sz w:val="24"/>
                <w:szCs w:val="24"/>
                <w:lang w:val="lt-LT"/>
              </w:rPr>
              <w:t xml:space="preserve"> </w:t>
            </w:r>
            <w:r w:rsidRPr="004129FC">
              <w:rPr>
                <w:rFonts w:eastAsia="Calibri"/>
                <w:iCs/>
                <w:kern w:val="16"/>
                <w:sz w:val="24"/>
                <w:szCs w:val="24"/>
                <w:lang w:val="lt-LT"/>
              </w:rPr>
              <w:t>Respublikos aplinkos ministro 2011 m. birželio 28 d. įsakymo Nr. D1-508 patvirtinto „Dėl Aplinkos apsaugos kriterijų taikymo, vykdant žaliuosius pirkimus, tvarkos aprašo patvirtinimo“ II skyriaus „Aplinkos apsaugos kriterijų taikymo tvarka ir rezultatų apskaičiavimas“ 4.4.4.4. p</w:t>
            </w:r>
            <w:r>
              <w:rPr>
                <w:rFonts w:eastAsia="Calibri"/>
                <w:iCs/>
                <w:kern w:val="16"/>
                <w:sz w:val="24"/>
                <w:szCs w:val="24"/>
                <w:lang w:val="lt-LT"/>
              </w:rPr>
              <w:t>apunkčio</w:t>
            </w:r>
            <w:r w:rsidRPr="004129FC">
              <w:rPr>
                <w:rFonts w:eastAsia="Calibri"/>
                <w:iCs/>
                <w:kern w:val="16"/>
                <w:sz w:val="24"/>
                <w:szCs w:val="24"/>
                <w:lang w:val="lt-LT"/>
              </w:rPr>
              <w:t xml:space="preserve"> nuostatomis</w:t>
            </w:r>
            <w:r>
              <w:rPr>
                <w:rFonts w:eastAsia="Calibri"/>
                <w:iCs/>
                <w:kern w:val="16"/>
                <w:sz w:val="24"/>
                <w:szCs w:val="24"/>
                <w:lang w:val="lt-LT"/>
              </w:rPr>
              <w:t>.</w:t>
            </w:r>
          </w:p>
          <w:p w14:paraId="6D178060" w14:textId="0A84AA83" w:rsidR="004129FC" w:rsidRPr="004129FC" w:rsidRDefault="004129FC" w:rsidP="004129FC">
            <w:pPr>
              <w:pStyle w:val="Body2"/>
              <w:tabs>
                <w:tab w:val="left" w:pos="1260"/>
                <w:tab w:val="left" w:pos="1560"/>
              </w:tabs>
              <w:ind w:firstLine="0"/>
              <w:rPr>
                <w:rFonts w:eastAsia="Calibri"/>
                <w:kern w:val="16"/>
                <w:sz w:val="24"/>
                <w:szCs w:val="24"/>
                <w:lang w:val="lt-LT"/>
              </w:rPr>
            </w:pPr>
          </w:p>
        </w:tc>
        <w:tc>
          <w:tcPr>
            <w:tcW w:w="2540" w:type="pct"/>
            <w:tcBorders>
              <w:top w:val="single" w:sz="4" w:space="0" w:color="000000" w:themeColor="text1"/>
              <w:left w:val="single" w:sz="4" w:space="0" w:color="auto"/>
              <w:bottom w:val="single" w:sz="4" w:space="0" w:color="000000" w:themeColor="text1"/>
              <w:right w:val="single" w:sz="4" w:space="0" w:color="000000" w:themeColor="text1"/>
            </w:tcBorders>
          </w:tcPr>
          <w:p w14:paraId="39A4DCDC" w14:textId="685960B0" w:rsidR="004129FC" w:rsidRPr="004129FC" w:rsidRDefault="00A27478" w:rsidP="00A27478">
            <w:pPr>
              <w:pStyle w:val="Body2"/>
              <w:tabs>
                <w:tab w:val="left" w:pos="1260"/>
                <w:tab w:val="left" w:pos="1560"/>
              </w:tabs>
              <w:ind w:firstLine="0"/>
              <w:rPr>
                <w:rFonts w:eastAsia="Calibri"/>
                <w:kern w:val="16"/>
                <w:sz w:val="24"/>
                <w:szCs w:val="24"/>
                <w:lang w:val="lt-LT"/>
              </w:rPr>
            </w:pPr>
            <w:r w:rsidRPr="00A27478">
              <w:rPr>
                <w:sz w:val="24"/>
                <w:szCs w:val="24"/>
                <w:lang w:val="lt-LT"/>
              </w:rPr>
              <w:t>Įrodantys dokumentai nurodyti sutarties specialiųjų sąlygų 13.1 p.</w:t>
            </w:r>
          </w:p>
        </w:tc>
      </w:tr>
    </w:tbl>
    <w:p w14:paraId="60D9E355" w14:textId="77777777" w:rsidR="00007854" w:rsidRPr="00024C87" w:rsidRDefault="00007854" w:rsidP="00024C87">
      <w:pPr>
        <w:pStyle w:val="Body2"/>
        <w:tabs>
          <w:tab w:val="left" w:pos="1260"/>
          <w:tab w:val="left" w:pos="1560"/>
        </w:tabs>
        <w:ind w:firstLine="851"/>
        <w:rPr>
          <w:rFonts w:cs="Times New Roman"/>
          <w:color w:val="00000A"/>
          <w:sz w:val="24"/>
          <w:szCs w:val="24"/>
          <w:lang w:val="lt-LT"/>
        </w:rPr>
      </w:pPr>
    </w:p>
    <w:p w14:paraId="1F3BF5B6" w14:textId="77777777" w:rsidR="00461CE0" w:rsidRDefault="00461CE0" w:rsidP="00006940">
      <w:pPr>
        <w:spacing w:line="240" w:lineRule="auto"/>
        <w:ind w:firstLine="0"/>
        <w:rPr>
          <w:rFonts w:ascii="Times New Roman" w:hAnsi="Times New Roman" w:cs="Times New Roman"/>
          <w:sz w:val="24"/>
          <w:szCs w:val="24"/>
        </w:rPr>
      </w:pPr>
      <w:bookmarkStart w:id="39" w:name="ketvpriedas"/>
      <w:bookmarkStart w:id="40" w:name="_Toc85439812"/>
    </w:p>
    <w:p w14:paraId="7FE9247A" w14:textId="77777777" w:rsidR="00461CE0" w:rsidRDefault="00461CE0" w:rsidP="00112F92">
      <w:pPr>
        <w:spacing w:line="240" w:lineRule="auto"/>
        <w:ind w:left="7314" w:firstLine="0"/>
        <w:rPr>
          <w:rFonts w:ascii="Times New Roman" w:hAnsi="Times New Roman" w:cs="Times New Roman"/>
          <w:sz w:val="24"/>
          <w:szCs w:val="24"/>
        </w:rPr>
      </w:pPr>
    </w:p>
    <w:p w14:paraId="5B4503AF" w14:textId="77777777" w:rsidR="007F1D4F" w:rsidRDefault="007F1D4F" w:rsidP="00112F92">
      <w:pPr>
        <w:spacing w:line="240" w:lineRule="auto"/>
        <w:ind w:left="7314" w:firstLine="0"/>
        <w:rPr>
          <w:rFonts w:ascii="Times New Roman" w:hAnsi="Times New Roman" w:cs="Times New Roman"/>
          <w:sz w:val="24"/>
          <w:szCs w:val="24"/>
        </w:rPr>
      </w:pPr>
    </w:p>
    <w:p w14:paraId="23553ED5" w14:textId="77777777" w:rsidR="007F1D4F" w:rsidRDefault="007F1D4F" w:rsidP="00112F92">
      <w:pPr>
        <w:spacing w:line="240" w:lineRule="auto"/>
        <w:ind w:left="7314" w:firstLine="0"/>
        <w:rPr>
          <w:rFonts w:ascii="Times New Roman" w:hAnsi="Times New Roman" w:cs="Times New Roman"/>
          <w:sz w:val="24"/>
          <w:szCs w:val="24"/>
        </w:rPr>
      </w:pPr>
    </w:p>
    <w:p w14:paraId="089C0D76" w14:textId="77777777" w:rsidR="007F1D4F" w:rsidRDefault="007F1D4F" w:rsidP="00112F92">
      <w:pPr>
        <w:spacing w:line="240" w:lineRule="auto"/>
        <w:ind w:left="7314" w:firstLine="0"/>
        <w:rPr>
          <w:rFonts w:ascii="Times New Roman" w:hAnsi="Times New Roman" w:cs="Times New Roman"/>
          <w:sz w:val="24"/>
          <w:szCs w:val="24"/>
        </w:rPr>
      </w:pPr>
    </w:p>
    <w:p w14:paraId="236CE988" w14:textId="77777777" w:rsidR="007F1D4F" w:rsidRDefault="007F1D4F" w:rsidP="00112F92">
      <w:pPr>
        <w:spacing w:line="240" w:lineRule="auto"/>
        <w:ind w:left="7314" w:firstLine="0"/>
        <w:rPr>
          <w:rFonts w:ascii="Times New Roman" w:hAnsi="Times New Roman" w:cs="Times New Roman"/>
          <w:sz w:val="24"/>
          <w:szCs w:val="24"/>
        </w:rPr>
      </w:pPr>
    </w:p>
    <w:p w14:paraId="6F28BF78" w14:textId="77777777" w:rsidR="007F1D4F" w:rsidRDefault="007F1D4F" w:rsidP="00112F92">
      <w:pPr>
        <w:spacing w:line="240" w:lineRule="auto"/>
        <w:ind w:left="7314" w:firstLine="0"/>
        <w:rPr>
          <w:rFonts w:ascii="Times New Roman" w:hAnsi="Times New Roman" w:cs="Times New Roman"/>
          <w:sz w:val="24"/>
          <w:szCs w:val="24"/>
        </w:rPr>
      </w:pPr>
    </w:p>
    <w:p w14:paraId="694B457A" w14:textId="77777777" w:rsidR="007F1D4F" w:rsidRDefault="007F1D4F" w:rsidP="00112F92">
      <w:pPr>
        <w:spacing w:line="240" w:lineRule="auto"/>
        <w:ind w:left="7314" w:firstLine="0"/>
        <w:rPr>
          <w:rFonts w:ascii="Times New Roman" w:hAnsi="Times New Roman" w:cs="Times New Roman"/>
          <w:sz w:val="24"/>
          <w:szCs w:val="24"/>
        </w:rPr>
      </w:pPr>
    </w:p>
    <w:p w14:paraId="4ECE8E2D" w14:textId="77777777" w:rsidR="007F1D4F" w:rsidRDefault="007F1D4F" w:rsidP="00112F92">
      <w:pPr>
        <w:spacing w:line="240" w:lineRule="auto"/>
        <w:ind w:left="7314" w:firstLine="0"/>
        <w:rPr>
          <w:rFonts w:ascii="Times New Roman" w:hAnsi="Times New Roman" w:cs="Times New Roman"/>
          <w:sz w:val="24"/>
          <w:szCs w:val="24"/>
        </w:rPr>
      </w:pPr>
    </w:p>
    <w:p w14:paraId="2BF38B88" w14:textId="77777777" w:rsidR="007F1D4F" w:rsidRDefault="007F1D4F" w:rsidP="00112F92">
      <w:pPr>
        <w:spacing w:line="240" w:lineRule="auto"/>
        <w:ind w:left="7314" w:firstLine="0"/>
        <w:rPr>
          <w:rFonts w:ascii="Times New Roman" w:hAnsi="Times New Roman" w:cs="Times New Roman"/>
          <w:sz w:val="24"/>
          <w:szCs w:val="24"/>
        </w:rPr>
      </w:pPr>
    </w:p>
    <w:p w14:paraId="681587D3" w14:textId="77777777" w:rsidR="007F1D4F" w:rsidRDefault="007F1D4F" w:rsidP="00112F92">
      <w:pPr>
        <w:spacing w:line="240" w:lineRule="auto"/>
        <w:ind w:left="7314" w:firstLine="0"/>
        <w:rPr>
          <w:rFonts w:ascii="Times New Roman" w:hAnsi="Times New Roman" w:cs="Times New Roman"/>
          <w:sz w:val="24"/>
          <w:szCs w:val="24"/>
        </w:rPr>
      </w:pPr>
    </w:p>
    <w:p w14:paraId="7060689E" w14:textId="77777777" w:rsidR="007F1D4F" w:rsidRDefault="007F1D4F" w:rsidP="00112F92">
      <w:pPr>
        <w:spacing w:line="240" w:lineRule="auto"/>
        <w:ind w:left="7314" w:firstLine="0"/>
        <w:rPr>
          <w:rFonts w:ascii="Times New Roman" w:hAnsi="Times New Roman" w:cs="Times New Roman"/>
          <w:sz w:val="24"/>
          <w:szCs w:val="24"/>
        </w:rPr>
      </w:pPr>
    </w:p>
    <w:p w14:paraId="65A7B46B" w14:textId="77777777" w:rsidR="007F1D4F" w:rsidRDefault="007F1D4F" w:rsidP="00112F92">
      <w:pPr>
        <w:spacing w:line="240" w:lineRule="auto"/>
        <w:ind w:left="7314" w:firstLine="0"/>
        <w:rPr>
          <w:rFonts w:ascii="Times New Roman" w:hAnsi="Times New Roman" w:cs="Times New Roman"/>
          <w:sz w:val="24"/>
          <w:szCs w:val="24"/>
        </w:rPr>
      </w:pPr>
    </w:p>
    <w:p w14:paraId="6FD27F93" w14:textId="77777777" w:rsidR="00EE5381" w:rsidRDefault="00EE5381" w:rsidP="00A27478">
      <w:pPr>
        <w:spacing w:line="240" w:lineRule="auto"/>
        <w:ind w:firstLine="0"/>
        <w:rPr>
          <w:rFonts w:ascii="Times New Roman" w:hAnsi="Times New Roman" w:cs="Times New Roman"/>
          <w:sz w:val="24"/>
          <w:szCs w:val="24"/>
        </w:rPr>
      </w:pPr>
    </w:p>
    <w:p w14:paraId="35848682" w14:textId="77777777" w:rsidR="00A27478" w:rsidRDefault="00A27478" w:rsidP="00A27478">
      <w:pPr>
        <w:spacing w:line="240" w:lineRule="auto"/>
        <w:ind w:firstLine="0"/>
        <w:rPr>
          <w:rFonts w:ascii="Times New Roman" w:hAnsi="Times New Roman" w:cs="Times New Roman"/>
          <w:sz w:val="24"/>
          <w:szCs w:val="24"/>
        </w:rPr>
      </w:pPr>
    </w:p>
    <w:p w14:paraId="71EB7BDA" w14:textId="77777777" w:rsidR="00EE5381" w:rsidRDefault="00EE5381" w:rsidP="00112F92">
      <w:pPr>
        <w:spacing w:line="240" w:lineRule="auto"/>
        <w:ind w:left="7314" w:firstLine="0"/>
        <w:rPr>
          <w:rFonts w:ascii="Times New Roman" w:hAnsi="Times New Roman" w:cs="Times New Roman"/>
          <w:sz w:val="24"/>
          <w:szCs w:val="24"/>
        </w:rPr>
      </w:pPr>
    </w:p>
    <w:p w14:paraId="28DD90F3" w14:textId="30D82945" w:rsidR="0066774F"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9B77EF">
        <w:rPr>
          <w:rFonts w:ascii="Times New Roman" w:hAnsi="Times New Roman" w:cs="Times New Roman"/>
          <w:sz w:val="24"/>
          <w:szCs w:val="24"/>
        </w:rPr>
        <w:t xml:space="preserve"> </w:t>
      </w:r>
      <w:r w:rsidR="00006940">
        <w:rPr>
          <w:rFonts w:ascii="Times New Roman" w:hAnsi="Times New Roman" w:cs="Times New Roman"/>
          <w:sz w:val="24"/>
          <w:szCs w:val="24"/>
        </w:rPr>
        <w:t>2</w:t>
      </w:r>
      <w:r w:rsidRPr="00172324">
        <w:rPr>
          <w:rFonts w:ascii="Times New Roman" w:hAnsi="Times New Roman" w:cs="Times New Roman"/>
          <w:sz w:val="24"/>
          <w:szCs w:val="24"/>
        </w:rPr>
        <w:t xml:space="preserve"> priedas </w:t>
      </w:r>
    </w:p>
    <w:p w14:paraId="6147A0F2" w14:textId="147A0B7B" w:rsidR="00112F92" w:rsidRPr="00172324" w:rsidRDefault="0066774F"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Tiekėjų pašalinimo pagrindai </w:t>
      </w:r>
    </w:p>
    <w:bookmarkEnd w:id="39"/>
    <w:bookmarkEnd w:id="40"/>
    <w:p w14:paraId="78DE425D" w14:textId="1115A53A" w:rsidR="00941665" w:rsidRPr="00941665" w:rsidRDefault="00941665" w:rsidP="008E69C4">
      <w:pPr>
        <w:spacing w:after="240" w:line="276" w:lineRule="auto"/>
        <w:ind w:firstLine="0"/>
        <w:rPr>
          <w:rFonts w:ascii="Times New Roman" w:eastAsia="Arial" w:hAnsi="Times New Roman" w:cs="Times New Roman"/>
          <w:smallCaps/>
          <w:sz w:val="24"/>
          <w:szCs w:val="24"/>
        </w:rPr>
      </w:pPr>
    </w:p>
    <w:p w14:paraId="632C2666" w14:textId="77777777" w:rsidR="00941665" w:rsidRPr="009C567F" w:rsidRDefault="00941665" w:rsidP="00941665">
      <w:pPr>
        <w:spacing w:after="240" w:line="276" w:lineRule="auto"/>
        <w:jc w:val="center"/>
        <w:rPr>
          <w:rFonts w:ascii="Times New Roman" w:eastAsia="Arial" w:hAnsi="Times New Roman" w:cs="Times New Roman"/>
          <w:smallCaps/>
          <w:sz w:val="24"/>
          <w:szCs w:val="24"/>
        </w:rPr>
      </w:pPr>
      <w:r w:rsidRPr="00FC76D6">
        <w:rPr>
          <w:rFonts w:ascii="Times New Roman" w:eastAsia="Arial" w:hAnsi="Times New Roman" w:cs="Times New Roman"/>
          <w:smallCaps/>
          <w:sz w:val="24"/>
          <w:szCs w:val="24"/>
        </w:rPr>
        <w:t>TIEKĖJŲ PAŠALINIMO PAGRINDAI</w:t>
      </w:r>
    </w:p>
    <w:p w14:paraId="2FC9F3D1" w14:textId="77777777" w:rsidR="00941665" w:rsidRPr="00CE3352" w:rsidRDefault="00941665" w:rsidP="00941665">
      <w:pPr>
        <w:spacing w:line="240" w:lineRule="auto"/>
        <w:ind w:firstLine="720"/>
        <w:rPr>
          <w:rFonts w:ascii="Times New Roman" w:eastAsia="Arial" w:hAnsi="Times New Roman" w:cs="Times New Roman"/>
          <w:i/>
          <w:sz w:val="24"/>
          <w:szCs w:val="24"/>
        </w:rPr>
      </w:pPr>
      <w:r w:rsidRPr="00505BA9">
        <w:rPr>
          <w:rFonts w:eastAsia="Arial" w:cstheme="minorHAnsi"/>
          <w:i/>
        </w:rPr>
        <w:t xml:space="preserve"> </w:t>
      </w:r>
      <w:r w:rsidRPr="00CE3352">
        <w:rPr>
          <w:rFonts w:ascii="Times New Roman" w:eastAsia="Arial" w:hAnsi="Times New Roman" w:cs="Times New Roman"/>
          <w:b/>
          <w:bCs/>
          <w:i/>
          <w:sz w:val="24"/>
          <w:szCs w:val="24"/>
        </w:rPr>
        <w:t>Perkančioji organizacija atmeta tiekėjo pasiūlymą, jeigu:</w:t>
      </w:r>
      <w:r w:rsidRPr="00CE3352">
        <w:rPr>
          <w:rFonts w:ascii="Times New Roman" w:eastAsia="Arial" w:hAnsi="Times New Roman" w:cs="Times New Roman"/>
          <w:i/>
          <w:sz w:val="24"/>
          <w:szCs w:val="24"/>
        </w:rPr>
        <w:t xml:space="preserve"> </w:t>
      </w:r>
    </w:p>
    <w:p w14:paraId="719B6DD1" w14:textId="77777777" w:rsidR="00941665" w:rsidRDefault="00941665">
      <w:pPr>
        <w:pStyle w:val="Betarp"/>
        <w:numPr>
          <w:ilvl w:val="0"/>
          <w:numId w:val="16"/>
        </w:numPr>
        <w:ind w:left="142" w:firstLine="567"/>
        <w:rPr>
          <w:rFonts w:ascii="Times New Roman" w:eastAsia="Arial" w:hAnsi="Times New Roman" w:cs="Times New Roman"/>
          <w:iCs/>
          <w:sz w:val="24"/>
          <w:szCs w:val="24"/>
        </w:rPr>
      </w:pPr>
      <w:r w:rsidRPr="00CE335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1 punktas</w:t>
      </w:r>
      <w:r w:rsidRPr="00CE3352">
        <w:rPr>
          <w:rFonts w:ascii="Times New Roman" w:eastAsia="Arial" w:hAnsi="Times New Roman" w:cs="Times New Roman"/>
          <w:iCs/>
          <w:sz w:val="24"/>
          <w:szCs w:val="24"/>
        </w:rPr>
        <w:t>).</w:t>
      </w:r>
    </w:p>
    <w:p w14:paraId="72D0E368" w14:textId="5043D396" w:rsidR="00941665" w:rsidRPr="009C567F" w:rsidRDefault="002E4732">
      <w:pPr>
        <w:pStyle w:val="Betarp"/>
        <w:numPr>
          <w:ilvl w:val="0"/>
          <w:numId w:val="16"/>
        </w:numPr>
        <w:ind w:left="142" w:firstLine="567"/>
        <w:rPr>
          <w:rFonts w:ascii="Times New Roman" w:eastAsia="Yu Mincho" w:hAnsi="Times New Roman" w:cs="Times New Roman"/>
          <w:iCs/>
          <w:sz w:val="24"/>
          <w:szCs w:val="24"/>
        </w:rPr>
      </w:pPr>
      <w:r>
        <w:rPr>
          <w:rFonts w:ascii="Times New Roman" w:eastAsia="Yu Mincho" w:hAnsi="Times New Roman" w:cs="Times New Roman"/>
          <w:iCs/>
          <w:sz w:val="24"/>
          <w:szCs w:val="24"/>
        </w:rPr>
        <w:t>T</w:t>
      </w:r>
      <w:r w:rsidR="00941665" w:rsidRPr="009C567F">
        <w:rPr>
          <w:rFonts w:ascii="Times New Roman" w:eastAsia="Yu Mincho" w:hAnsi="Times New Roman" w:cs="Times New Roman"/>
          <w:iCs/>
          <w:sz w:val="24"/>
          <w:szCs w:val="24"/>
        </w:rPr>
        <w:t>iekėjas yra neatlikęs jam paskirtos baudžiamojo poveikio priemonės – uždraudimo juridiniam asmeniui dalyvauti viešuosiuose pirkimuose</w:t>
      </w:r>
      <w:r>
        <w:rPr>
          <w:rFonts w:ascii="Times New Roman" w:eastAsia="Yu Mincho" w:hAnsi="Times New Roman" w:cs="Times New Roman"/>
          <w:iCs/>
          <w:sz w:val="24"/>
          <w:szCs w:val="24"/>
        </w:rPr>
        <w:t xml:space="preserve"> (</w:t>
      </w:r>
      <w:r w:rsidRPr="002E4732">
        <w:rPr>
          <w:rFonts w:ascii="Times New Roman" w:eastAsia="Yu Mincho" w:hAnsi="Times New Roman" w:cs="Times New Roman"/>
          <w:b/>
          <w:bCs/>
          <w:iCs/>
          <w:sz w:val="24"/>
          <w:szCs w:val="24"/>
        </w:rPr>
        <w:t>VPĮ 46 straipsnio 2</w:t>
      </w:r>
      <w:r w:rsidRPr="002E4732">
        <w:rPr>
          <w:rFonts w:ascii="Times New Roman" w:eastAsia="Yu Mincho" w:hAnsi="Times New Roman" w:cs="Times New Roman"/>
          <w:b/>
          <w:bCs/>
          <w:iCs/>
          <w:sz w:val="24"/>
          <w:szCs w:val="24"/>
          <w:vertAlign w:val="superscript"/>
        </w:rPr>
        <w:t xml:space="preserve">1  </w:t>
      </w:r>
      <w:r w:rsidRPr="002E4732">
        <w:rPr>
          <w:rFonts w:ascii="Times New Roman" w:eastAsia="Yu Mincho" w:hAnsi="Times New Roman" w:cs="Times New Roman"/>
          <w:b/>
          <w:bCs/>
          <w:iCs/>
          <w:sz w:val="24"/>
          <w:szCs w:val="24"/>
        </w:rPr>
        <w:t>dalis</w:t>
      </w:r>
      <w:r>
        <w:rPr>
          <w:rFonts w:ascii="Times New Roman" w:eastAsia="Yu Mincho" w:hAnsi="Times New Roman" w:cs="Times New Roman"/>
          <w:iCs/>
          <w:sz w:val="24"/>
          <w:szCs w:val="24"/>
          <w:vertAlign w:val="superscript"/>
        </w:rPr>
        <w:t>)</w:t>
      </w:r>
    </w:p>
    <w:p w14:paraId="52B10FFB" w14:textId="77777777" w:rsidR="00941665" w:rsidRPr="00CE3352" w:rsidRDefault="00941665" w:rsidP="00941665">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3.</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2 punktas)</w:t>
      </w:r>
      <w:r w:rsidRPr="00CE3352">
        <w:rPr>
          <w:rFonts w:ascii="Times New Roman" w:hAnsi="Times New Roman" w:cs="Times New Roman"/>
          <w:iCs/>
          <w:sz w:val="24"/>
          <w:szCs w:val="24"/>
        </w:rPr>
        <w:t>.</w:t>
      </w:r>
    </w:p>
    <w:p w14:paraId="6DBEEC1E" w14:textId="77777777" w:rsidR="00941665" w:rsidRPr="00CE3352" w:rsidRDefault="00941665" w:rsidP="00941665">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4.</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Pažeista konkurencija, kaip nustatyta VPĮ 27 straipsnio 3 ir 4 dalyse, ir atitinkamos padėties negalima ištaisyti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3 punktas).</w:t>
      </w:r>
    </w:p>
    <w:p w14:paraId="5075363B" w14:textId="77777777" w:rsidR="00941665" w:rsidRPr="00CE3352" w:rsidRDefault="00941665" w:rsidP="00941665">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AE4EAC" w14:textId="77777777" w:rsidR="00941665" w:rsidRPr="00CE3352" w:rsidRDefault="00941665" w:rsidP="00941665">
      <w:pPr>
        <w:pStyle w:val="Betarp"/>
        <w:ind w:firstLine="720"/>
        <w:rPr>
          <w:rFonts w:ascii="Times New Roman" w:eastAsia="Yu Mincho" w:hAnsi="Times New Roman" w:cs="Times New Roman"/>
          <w:b/>
          <w:iCs/>
          <w:color w:val="7030A0"/>
          <w:sz w:val="24"/>
          <w:szCs w:val="24"/>
        </w:rPr>
      </w:pPr>
      <w:r>
        <w:rPr>
          <w:rFonts w:ascii="Times New Roman" w:eastAsia="Arial" w:hAnsi="Times New Roman" w:cs="Times New Roman"/>
          <w:iCs/>
          <w:sz w:val="24"/>
          <w:szCs w:val="24"/>
        </w:rPr>
        <w:t>6.</w:t>
      </w:r>
      <w:r w:rsidRPr="00CE33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3352">
        <w:rPr>
          <w:rFonts w:ascii="Times New Roman" w:eastAsia="Yu Mincho" w:hAnsi="Times New Roman" w:cs="Times New Roman"/>
          <w:b/>
          <w:iCs/>
          <w:sz w:val="24"/>
          <w:szCs w:val="24"/>
        </w:rPr>
        <w:t>VPĮ 46 straipsnio 4 dalies 5 punktas).</w:t>
      </w:r>
    </w:p>
    <w:p w14:paraId="290D0323" w14:textId="01D33D5A" w:rsidR="00941665" w:rsidRPr="00C26F14" w:rsidRDefault="00C26F14" w:rsidP="00C26F14">
      <w:pPr>
        <w:pStyle w:val="Sraopastraipa"/>
        <w:spacing w:line="240" w:lineRule="auto"/>
        <w:ind w:left="0"/>
        <w:rPr>
          <w:rFonts w:ascii="Times New Roman" w:hAnsi="Times New Roman" w:cs="Times New Roman"/>
          <w:b/>
          <w:bCs/>
          <w:sz w:val="24"/>
          <w:szCs w:val="24"/>
        </w:rPr>
      </w:pPr>
      <w:r w:rsidRPr="00A32860">
        <w:rPr>
          <w:rFonts w:ascii="Times New Roman" w:eastAsia="Arial" w:hAnsi="Times New Roman" w:cs="Times New Roman"/>
          <w:b/>
          <w:bCs/>
          <w:sz w:val="24"/>
          <w:szCs w:val="24"/>
        </w:rPr>
        <w:t xml:space="preserve">Tiekėjas teikdamas pasiūlymą turi pateikti </w:t>
      </w:r>
      <w:r>
        <w:rPr>
          <w:rFonts w:ascii="Times New Roman" w:eastAsia="Arial" w:hAnsi="Times New Roman" w:cs="Times New Roman"/>
          <w:b/>
          <w:bCs/>
          <w:sz w:val="24"/>
          <w:szCs w:val="24"/>
        </w:rPr>
        <w:t xml:space="preserve">nurodytos </w:t>
      </w:r>
      <w:r w:rsidRPr="00A32860">
        <w:rPr>
          <w:rFonts w:ascii="Times New Roman" w:eastAsia="Arial" w:hAnsi="Times New Roman" w:cs="Times New Roman"/>
          <w:b/>
          <w:bCs/>
          <w:sz w:val="24"/>
          <w:szCs w:val="24"/>
        </w:rPr>
        <w:t>formos</w:t>
      </w:r>
      <w:r>
        <w:rPr>
          <w:rFonts w:ascii="Times New Roman" w:eastAsia="Arial" w:hAnsi="Times New Roman" w:cs="Times New Roman"/>
          <w:b/>
          <w:bCs/>
          <w:sz w:val="24"/>
          <w:szCs w:val="24"/>
        </w:rPr>
        <w:t xml:space="preserve"> (</w:t>
      </w:r>
      <w:r w:rsidR="00CF6078">
        <w:rPr>
          <w:rFonts w:ascii="Times New Roman" w:eastAsia="Arial" w:hAnsi="Times New Roman" w:cs="Times New Roman"/>
          <w:b/>
          <w:bCs/>
          <w:sz w:val="24"/>
          <w:szCs w:val="24"/>
        </w:rPr>
        <w:t xml:space="preserve">priedas Nr. </w:t>
      </w:r>
      <w:r w:rsidR="00B84F36">
        <w:rPr>
          <w:rFonts w:ascii="Times New Roman" w:eastAsia="Arial" w:hAnsi="Times New Roman" w:cs="Times New Roman"/>
          <w:b/>
          <w:bCs/>
          <w:sz w:val="24"/>
          <w:szCs w:val="24"/>
        </w:rPr>
        <w:t>7</w:t>
      </w:r>
      <w:r>
        <w:rPr>
          <w:rFonts w:ascii="Times New Roman" w:eastAsia="Arial" w:hAnsi="Times New Roman" w:cs="Times New Roman"/>
          <w:b/>
          <w:bCs/>
          <w:sz w:val="24"/>
          <w:szCs w:val="24"/>
        </w:rPr>
        <w:t>)</w:t>
      </w:r>
      <w:r w:rsidRPr="00A32860">
        <w:rPr>
          <w:rFonts w:ascii="Times New Roman" w:eastAsia="Arial" w:hAnsi="Times New Roman" w:cs="Times New Roman"/>
          <w:b/>
          <w:bCs/>
          <w:sz w:val="24"/>
          <w:szCs w:val="24"/>
        </w:rPr>
        <w:t xml:space="preserve"> </w:t>
      </w:r>
      <w:bookmarkStart w:id="41" w:name="_Hlk196910411"/>
      <w:r w:rsidRPr="00A32860">
        <w:rPr>
          <w:rFonts w:ascii="Times New Roman" w:eastAsia="Arial" w:hAnsi="Times New Roman" w:cs="Times New Roman"/>
          <w:b/>
          <w:bCs/>
          <w:sz w:val="24"/>
          <w:szCs w:val="24"/>
        </w:rPr>
        <w:t xml:space="preserve">deklaraciją dėl atitikties </w:t>
      </w:r>
      <w:r w:rsidRPr="00046884">
        <w:rPr>
          <w:rFonts w:ascii="Times New Roman" w:hAnsi="Times New Roman" w:cs="Times New Roman"/>
          <w:b/>
          <w:bCs/>
          <w:sz w:val="24"/>
          <w:szCs w:val="24"/>
        </w:rPr>
        <w:t>pašalinimo pagrindų</w:t>
      </w:r>
      <w:r>
        <w:rPr>
          <w:rFonts w:ascii="Times New Roman" w:hAnsi="Times New Roman" w:cs="Times New Roman"/>
          <w:sz w:val="24"/>
          <w:szCs w:val="24"/>
        </w:rPr>
        <w:t xml:space="preserve"> </w:t>
      </w:r>
      <w:r w:rsidRPr="00A32860">
        <w:rPr>
          <w:rFonts w:ascii="Times New Roman" w:eastAsia="Arial" w:hAnsi="Times New Roman" w:cs="Times New Roman"/>
          <w:b/>
          <w:bCs/>
          <w:sz w:val="24"/>
          <w:szCs w:val="24"/>
        </w:rPr>
        <w:t>reikalavimams</w:t>
      </w:r>
      <w:bookmarkEnd w:id="41"/>
      <w:r w:rsidRPr="00A32860">
        <w:rPr>
          <w:rFonts w:ascii="Times New Roman" w:eastAsia="Arial" w:hAnsi="Times New Roman" w:cs="Times New Roman"/>
          <w:b/>
          <w:bCs/>
          <w:sz w:val="24"/>
          <w:szCs w:val="24"/>
        </w:rPr>
        <w:t>. Pažymų, patvirtinančių tiekėjo pašalinimo pagrindų nebuvimą, nereikalaujama, išskyrus atvejus, kai kyla pagrįstų abejonių dėl tiekėjo patikimumo.</w:t>
      </w:r>
      <w:r>
        <w:rPr>
          <w:rFonts w:ascii="Times New Roman" w:eastAsia="Arial" w:hAnsi="Times New Roman" w:cs="Times New Roman"/>
          <w:b/>
          <w:bCs/>
          <w:sz w:val="24"/>
          <w:szCs w:val="24"/>
        </w:rPr>
        <w:t xml:space="preserve"> </w:t>
      </w:r>
      <w:r w:rsidR="00941665" w:rsidRPr="00C26F14">
        <w:rPr>
          <w:rFonts w:ascii="Times New Roman" w:eastAsia="Arial" w:hAnsi="Times New Roman" w:cs="Times New Roman"/>
          <w:b/>
          <w:bCs/>
          <w:sz w:val="24"/>
          <w:szCs w:val="24"/>
        </w:rPr>
        <w:t>( žr. Pirkimo sąlygų 3.3 punkte)</w:t>
      </w:r>
    </w:p>
    <w:p w14:paraId="42B3AEAE" w14:textId="77777777" w:rsidR="00E426E2" w:rsidRDefault="00E426E2" w:rsidP="00DD4BE9">
      <w:pPr>
        <w:spacing w:line="276" w:lineRule="auto"/>
        <w:rPr>
          <w:rFonts w:ascii="Times New Roman" w:eastAsia="Arial" w:hAnsi="Times New Roman" w:cs="Times New Roman"/>
          <w:smallCaps/>
          <w:sz w:val="24"/>
          <w:szCs w:val="24"/>
        </w:rPr>
      </w:pPr>
    </w:p>
    <w:p w14:paraId="42BAE941" w14:textId="54F7D503" w:rsidR="00562924" w:rsidRPr="00DD4BE9" w:rsidRDefault="00112F92" w:rsidP="00E426E2">
      <w:pPr>
        <w:spacing w:line="276" w:lineRule="auto"/>
        <w:jc w:val="center"/>
        <w:rPr>
          <w:rFonts w:ascii="Times New Roman" w:eastAsia="Arial" w:hAnsi="Times New Roman" w:cs="Times New Roman"/>
          <w:smallCaps/>
          <w:sz w:val="24"/>
          <w:szCs w:val="24"/>
        </w:rPr>
        <w:sectPr w:rsidR="00562924" w:rsidRPr="00DD4BE9" w:rsidSect="00374530">
          <w:headerReference w:type="default" r:id="rId15"/>
          <w:footerReference w:type="default" r:id="rId16"/>
          <w:headerReference w:type="first" r:id="rId17"/>
          <w:footerReference w:type="first" r:id="rId18"/>
          <w:pgSz w:w="12240" w:h="15840"/>
          <w:pgMar w:top="1440" w:right="1080" w:bottom="1440" w:left="1080" w:header="720" w:footer="720" w:gutter="0"/>
          <w:pgNumType w:start="0"/>
          <w:cols w:space="720"/>
          <w:titlePg/>
          <w:docGrid w:linePitch="360"/>
        </w:sectPr>
      </w:pPr>
      <w:r w:rsidRPr="00DD4BE9">
        <w:rPr>
          <w:rFonts w:ascii="Times New Roman" w:eastAsia="Arial" w:hAnsi="Times New Roman" w:cs="Times New Roman"/>
          <w:smallCaps/>
          <w:sz w:val="24"/>
          <w:szCs w:val="24"/>
        </w:rPr>
        <w:t>_________</w:t>
      </w:r>
    </w:p>
    <w:p w14:paraId="6BCC2113" w14:textId="3D6A20CA" w:rsidR="00CB5907" w:rsidRPr="00053691" w:rsidRDefault="00DE051B" w:rsidP="00105DAD">
      <w:pPr>
        <w:spacing w:line="240" w:lineRule="auto"/>
        <w:ind w:left="7314" w:firstLine="0"/>
        <w:rPr>
          <w:rFonts w:ascii="Times New Roman" w:hAnsi="Times New Roman" w:cs="Times New Roman"/>
          <w:sz w:val="24"/>
          <w:szCs w:val="24"/>
        </w:rPr>
      </w:pPr>
      <w:bookmarkStart w:id="42" w:name="_Ref38539939"/>
      <w:bookmarkStart w:id="43" w:name="_Ref38541068"/>
      <w:bookmarkStart w:id="44" w:name="_Ref38885053"/>
      <w:bookmarkStart w:id="45" w:name="_Ref38899023"/>
      <w:bookmarkStart w:id="46" w:name="_Toc48053185"/>
      <w:bookmarkStart w:id="47" w:name="_Toc85706891"/>
      <w:bookmarkStart w:id="48" w:name="_Hlk86837214"/>
      <w:r w:rsidRPr="00053691">
        <w:rPr>
          <w:rFonts w:ascii="Times New Roman" w:hAnsi="Times New Roman" w:cs="Times New Roman"/>
          <w:sz w:val="24"/>
          <w:szCs w:val="24"/>
        </w:rPr>
        <w:lastRenderedPageBreak/>
        <w:t>P</w:t>
      </w:r>
      <w:r w:rsidR="00CB5907" w:rsidRPr="00053691">
        <w:rPr>
          <w:rFonts w:ascii="Times New Roman" w:hAnsi="Times New Roman" w:cs="Times New Roman"/>
          <w:sz w:val="24"/>
          <w:szCs w:val="24"/>
        </w:rPr>
        <w:t xml:space="preserve">irkimo sąlygų </w:t>
      </w:r>
      <w:r w:rsidR="00006940">
        <w:rPr>
          <w:rFonts w:ascii="Times New Roman" w:hAnsi="Times New Roman" w:cs="Times New Roman"/>
          <w:sz w:val="24"/>
          <w:szCs w:val="24"/>
        </w:rPr>
        <w:t>3</w:t>
      </w:r>
      <w:r w:rsidR="00CB5907" w:rsidRPr="00053691">
        <w:rPr>
          <w:rFonts w:ascii="Times New Roman" w:hAnsi="Times New Roman" w:cs="Times New Roman"/>
          <w:sz w:val="24"/>
          <w:szCs w:val="24"/>
        </w:rPr>
        <w:t xml:space="preserve"> priedas</w:t>
      </w:r>
      <w:r w:rsidR="00105DAD" w:rsidRPr="00053691">
        <w:rPr>
          <w:rFonts w:ascii="Times New Roman" w:hAnsi="Times New Roman" w:cs="Times New Roman"/>
          <w:sz w:val="24"/>
          <w:szCs w:val="24"/>
        </w:rPr>
        <w:t xml:space="preserve"> </w:t>
      </w:r>
      <w:r w:rsidR="00CB5907" w:rsidRPr="00053691">
        <w:rPr>
          <w:rFonts w:ascii="Times New Roman" w:hAnsi="Times New Roman" w:cs="Times New Roman"/>
          <w:sz w:val="24"/>
          <w:szCs w:val="24"/>
        </w:rPr>
        <w:t>„</w:t>
      </w:r>
      <w:r w:rsidR="00006940">
        <w:rPr>
          <w:rFonts w:ascii="Times New Roman" w:hAnsi="Times New Roman" w:cs="Times New Roman"/>
          <w:sz w:val="24"/>
          <w:szCs w:val="24"/>
        </w:rPr>
        <w:t>Techninė specifikacija</w:t>
      </w:r>
      <w:r w:rsidR="00CB5907" w:rsidRPr="00053691">
        <w:rPr>
          <w:rFonts w:ascii="Times New Roman" w:hAnsi="Times New Roman" w:cs="Times New Roman"/>
          <w:sz w:val="24"/>
          <w:szCs w:val="24"/>
        </w:rPr>
        <w:t>“</w:t>
      </w:r>
      <w:bookmarkEnd w:id="42"/>
      <w:bookmarkEnd w:id="43"/>
      <w:bookmarkEnd w:id="44"/>
      <w:bookmarkEnd w:id="45"/>
      <w:bookmarkEnd w:id="46"/>
      <w:bookmarkEnd w:id="47"/>
    </w:p>
    <w:p w14:paraId="12469E16" w14:textId="77777777" w:rsidR="004162AA" w:rsidRPr="00053691" w:rsidRDefault="004162AA" w:rsidP="00F00056">
      <w:pPr>
        <w:spacing w:line="240" w:lineRule="auto"/>
        <w:ind w:firstLine="0"/>
        <w:rPr>
          <w:rFonts w:ascii="Times New Roman" w:hAnsi="Times New Roman" w:cs="Times New Roman"/>
          <w:sz w:val="24"/>
          <w:szCs w:val="24"/>
        </w:rPr>
      </w:pPr>
      <w:bookmarkStart w:id="49" w:name="_Hlk86825377"/>
      <w:bookmarkStart w:id="50" w:name="_Ref38540913"/>
      <w:bookmarkStart w:id="51" w:name="_Ref38898051"/>
      <w:bookmarkStart w:id="52" w:name="_Ref38901392"/>
      <w:bookmarkStart w:id="53" w:name="_Toc48053189"/>
      <w:bookmarkStart w:id="54" w:name="_Toc85706892"/>
      <w:bookmarkEnd w:id="48"/>
    </w:p>
    <w:p w14:paraId="1769D65B" w14:textId="77777777" w:rsidR="004D2978" w:rsidRDefault="004D2978" w:rsidP="004D2978">
      <w:pPr>
        <w:spacing w:line="240" w:lineRule="auto"/>
        <w:ind w:firstLine="567"/>
        <w:jc w:val="center"/>
        <w:rPr>
          <w:rFonts w:ascii="Times New Roman" w:eastAsia="Arial Unicode MS" w:hAnsi="Times New Roman" w:cs="Times New Roman"/>
          <w:b/>
          <w:bCs/>
          <w:color w:val="000000"/>
          <w:sz w:val="24"/>
          <w:szCs w:val="24"/>
        </w:rPr>
      </w:pPr>
    </w:p>
    <w:p w14:paraId="4F391B6B" w14:textId="77777777" w:rsidR="00A27478" w:rsidRPr="00A27478" w:rsidRDefault="00A27478" w:rsidP="00A27478">
      <w:pPr>
        <w:widowControl w:val="0"/>
        <w:pBdr>
          <w:top w:val="single" w:sz="2" w:space="31" w:color="FFFFFF" w:shadow="1"/>
          <w:left w:val="single" w:sz="2" w:space="31" w:color="FFFFFF" w:shadow="1"/>
          <w:bottom w:val="single" w:sz="2" w:space="0" w:color="FFFFFF" w:shadow="1"/>
          <w:right w:val="single" w:sz="2" w:space="31" w:color="FFFFFF" w:shadow="1"/>
        </w:pBdr>
        <w:tabs>
          <w:tab w:val="left" w:pos="567"/>
          <w:tab w:val="left" w:pos="851"/>
        </w:tabs>
        <w:suppressAutoHyphens/>
        <w:autoSpaceDN w:val="0"/>
        <w:spacing w:line="240" w:lineRule="auto"/>
        <w:ind w:firstLine="0"/>
        <w:jc w:val="center"/>
        <w:rPr>
          <w:rFonts w:ascii="Times New Roman" w:eastAsia="Times New Roman" w:hAnsi="Times New Roman" w:cs="Times New Roman"/>
          <w:b/>
          <w:bCs/>
          <w:caps/>
          <w:sz w:val="24"/>
          <w:szCs w:val="24"/>
          <w:lang w:eastAsia="en-US"/>
        </w:rPr>
      </w:pPr>
      <w:r w:rsidRPr="00A27478">
        <w:rPr>
          <w:rFonts w:ascii="Times New Roman" w:eastAsia="Times New Roman" w:hAnsi="Times New Roman" w:cs="Times New Roman"/>
          <w:b/>
          <w:bCs/>
          <w:caps/>
          <w:sz w:val="24"/>
          <w:szCs w:val="24"/>
          <w:lang w:eastAsia="en-US"/>
        </w:rPr>
        <w:t xml:space="preserve">projekto „SVEIKATOS PRIEŽIŪROS PASLAUGŲ PRIEINAMUMO IR KOKYBĖS GERINIMAS Kalvarijos SAVIVALDYBĖJE“ odontologo darbo vietos įrangos ir antgalių komplekto pirkimo </w:t>
      </w:r>
    </w:p>
    <w:p w14:paraId="5CDDC018" w14:textId="77777777" w:rsidR="00A27478" w:rsidRPr="00A27478" w:rsidRDefault="00A27478" w:rsidP="00A27478">
      <w:pPr>
        <w:widowControl w:val="0"/>
        <w:pBdr>
          <w:top w:val="single" w:sz="2" w:space="31" w:color="FFFFFF" w:shadow="1"/>
          <w:left w:val="single" w:sz="2" w:space="31" w:color="FFFFFF" w:shadow="1"/>
          <w:bottom w:val="single" w:sz="2" w:space="0" w:color="FFFFFF" w:shadow="1"/>
          <w:right w:val="single" w:sz="2" w:space="31" w:color="FFFFFF" w:shadow="1"/>
        </w:pBdr>
        <w:tabs>
          <w:tab w:val="left" w:pos="567"/>
          <w:tab w:val="left" w:pos="851"/>
        </w:tabs>
        <w:suppressAutoHyphens/>
        <w:autoSpaceDN w:val="0"/>
        <w:spacing w:line="240" w:lineRule="auto"/>
        <w:ind w:firstLine="0"/>
        <w:jc w:val="center"/>
        <w:rPr>
          <w:rFonts w:ascii="Times New Roman" w:eastAsia="Times New Roman" w:hAnsi="Times New Roman" w:cs="Times New Roman"/>
          <w:b/>
          <w:bCs/>
          <w:caps/>
          <w:sz w:val="24"/>
          <w:szCs w:val="24"/>
          <w:lang w:eastAsia="en-US"/>
        </w:rPr>
      </w:pPr>
      <w:r w:rsidRPr="00A27478">
        <w:rPr>
          <w:rFonts w:ascii="Times New Roman" w:eastAsia="Times New Roman" w:hAnsi="Times New Roman" w:cs="Times New Roman"/>
          <w:b/>
          <w:bCs/>
          <w:caps/>
          <w:sz w:val="24"/>
          <w:szCs w:val="24"/>
          <w:lang w:eastAsia="en-US"/>
        </w:rPr>
        <w:t>techninė specifikacija</w:t>
      </w:r>
    </w:p>
    <w:p w14:paraId="421F4BF5"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p>
    <w:p w14:paraId="45B1DDC8" w14:textId="77777777" w:rsidR="00A27478" w:rsidRPr="00A27478" w:rsidRDefault="00A27478" w:rsidP="00A27478">
      <w:pPr>
        <w:suppressAutoHyphens/>
        <w:autoSpaceDN w:val="0"/>
        <w:spacing w:line="360" w:lineRule="auto"/>
        <w:ind w:firstLine="567"/>
        <w:rPr>
          <w:rFonts w:ascii="Times New Roman" w:eastAsia="Times New Roman" w:hAnsi="Times New Roman" w:cs="Times New Roman"/>
          <w:b/>
          <w:bCs/>
          <w:sz w:val="24"/>
          <w:szCs w:val="20"/>
          <w:lang w:eastAsia="en-US"/>
        </w:rPr>
      </w:pPr>
      <w:r w:rsidRPr="00A27478">
        <w:rPr>
          <w:rFonts w:ascii="Times New Roman" w:eastAsia="Times New Roman" w:hAnsi="Times New Roman" w:cs="Times New Roman"/>
          <w:b/>
          <w:bCs/>
          <w:sz w:val="24"/>
          <w:szCs w:val="20"/>
          <w:lang w:eastAsia="en-US"/>
        </w:rPr>
        <w:t xml:space="preserve">1. PIRKIMO OBJEKTAS </w:t>
      </w:r>
    </w:p>
    <w:p w14:paraId="53960B16" w14:textId="77777777" w:rsidR="00A27478" w:rsidRPr="00A27478" w:rsidRDefault="00A27478" w:rsidP="00A27478">
      <w:pPr>
        <w:suppressAutoHyphens/>
        <w:autoSpaceDN w:val="0"/>
        <w:spacing w:line="360" w:lineRule="auto"/>
        <w:ind w:firstLine="567"/>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 xml:space="preserve">1.1. </w:t>
      </w:r>
      <w:r w:rsidRPr="00A27478">
        <w:rPr>
          <w:rFonts w:ascii="Times New Roman" w:eastAsia="Times New Roman" w:hAnsi="Times New Roman" w:cs="Times New Roman"/>
          <w:b/>
          <w:bCs/>
          <w:sz w:val="24"/>
          <w:szCs w:val="20"/>
          <w:lang w:eastAsia="en-US"/>
        </w:rPr>
        <w:t>Odontologo darbo vietos įrangos ir antgalių komplektas</w:t>
      </w:r>
      <w:r w:rsidRPr="00A27478">
        <w:rPr>
          <w:rFonts w:ascii="Times New Roman" w:eastAsia="Times New Roman" w:hAnsi="Times New Roman" w:cs="Times New Roman"/>
          <w:sz w:val="24"/>
          <w:szCs w:val="20"/>
          <w:lang w:eastAsia="en-US"/>
        </w:rPr>
        <w:t>, BVPŽ kodas – 33192400-6 Stomatologinė darbo įranga. Nėra CPO kataloge.</w:t>
      </w:r>
    </w:p>
    <w:p w14:paraId="3E342522" w14:textId="77777777" w:rsidR="00A27478" w:rsidRPr="00A27478" w:rsidRDefault="00A27478" w:rsidP="00A27478">
      <w:pPr>
        <w:suppressAutoHyphens/>
        <w:autoSpaceDN w:val="0"/>
        <w:spacing w:line="360" w:lineRule="auto"/>
        <w:ind w:firstLine="567"/>
        <w:rPr>
          <w:rFonts w:ascii="Times New Roman" w:eastAsia="Times New Roman" w:hAnsi="Times New Roman" w:cs="Times New Roman"/>
          <w:b/>
          <w:bCs/>
          <w:sz w:val="24"/>
          <w:szCs w:val="20"/>
          <w:lang w:eastAsia="en-US"/>
        </w:rPr>
      </w:pPr>
      <w:r w:rsidRPr="00A27478">
        <w:rPr>
          <w:rFonts w:ascii="Times New Roman" w:eastAsia="Times New Roman" w:hAnsi="Times New Roman" w:cs="Times New Roman"/>
          <w:b/>
          <w:bCs/>
          <w:sz w:val="24"/>
          <w:szCs w:val="20"/>
          <w:lang w:eastAsia="en-US"/>
        </w:rPr>
        <w:t>2. PIRKIMO OBJEKTO PRITAIKYMO SRITIS</w:t>
      </w:r>
    </w:p>
    <w:p w14:paraId="71815088" w14:textId="77777777" w:rsidR="00A27478" w:rsidRPr="00A27478" w:rsidRDefault="00A27478" w:rsidP="00A27478">
      <w:pPr>
        <w:suppressAutoHyphens/>
        <w:autoSpaceDN w:val="0"/>
        <w:spacing w:line="360" w:lineRule="auto"/>
        <w:ind w:firstLine="567"/>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 xml:space="preserve">2.1. Odontologo darbo vietos įrangos ir antgalių komplektas įsigyjamas įgyvendinant projektą „Sveikatos priežiūros paslaugų prieinamumo ir kokybės gerinimas Kalvarijos savivaldybėje“. Prekes pristatomos ir sumontuojamos per 3 mėn. adresu Vytauto g. 9 Kalvarija. </w:t>
      </w:r>
    </w:p>
    <w:p w14:paraId="08FB60AE" w14:textId="77777777" w:rsidR="00A27478" w:rsidRPr="00A27478" w:rsidRDefault="00A27478" w:rsidP="00A27478">
      <w:pPr>
        <w:numPr>
          <w:ilvl w:val="0"/>
          <w:numId w:val="26"/>
        </w:numPr>
        <w:tabs>
          <w:tab w:val="left" w:pos="567"/>
        </w:tabs>
        <w:suppressAutoHyphens/>
        <w:autoSpaceDE w:val="0"/>
        <w:autoSpaceDN w:val="0"/>
        <w:spacing w:line="240" w:lineRule="auto"/>
        <w:jc w:val="left"/>
        <w:rPr>
          <w:rFonts w:ascii="Times New Roman" w:eastAsia="Calibri" w:hAnsi="Times New Roman" w:cs="Times New Roman"/>
          <w:color w:val="000000"/>
          <w:sz w:val="24"/>
          <w:szCs w:val="24"/>
          <w:lang w:eastAsia="zh-CN"/>
        </w:rPr>
      </w:pPr>
      <w:r w:rsidRPr="00A27478">
        <w:rPr>
          <w:rFonts w:ascii="Times New Roman" w:eastAsia="Calibri" w:hAnsi="Times New Roman" w:cs="Times New Roman"/>
          <w:b/>
          <w:color w:val="000000"/>
          <w:sz w:val="24"/>
          <w:szCs w:val="24"/>
          <w:lang w:eastAsia="zh-CN"/>
        </w:rPr>
        <w:t xml:space="preserve">PREKĖMS YRA TAIKOMI ŠIE REIKALAVIMAI: </w:t>
      </w:r>
    </w:p>
    <w:p w14:paraId="2EB89CA6" w14:textId="77777777" w:rsidR="00A27478" w:rsidRPr="00A27478" w:rsidRDefault="00A27478" w:rsidP="00A27478">
      <w:pPr>
        <w:tabs>
          <w:tab w:val="left" w:pos="567"/>
        </w:tabs>
        <w:suppressAutoHyphens/>
        <w:autoSpaceDE w:val="0"/>
        <w:spacing w:line="240" w:lineRule="auto"/>
        <w:ind w:left="924" w:firstLine="0"/>
        <w:rPr>
          <w:rFonts w:ascii="Times New Roman" w:eastAsia="Calibri" w:hAnsi="Times New Roman" w:cs="Times New Roman"/>
          <w:color w:val="000000"/>
          <w:sz w:val="24"/>
          <w:szCs w:val="24"/>
          <w:lang w:eastAsia="zh-CN"/>
        </w:rPr>
      </w:pPr>
    </w:p>
    <w:p w14:paraId="7B5E50F0" w14:textId="77777777" w:rsidR="00A27478" w:rsidRPr="00A27478" w:rsidRDefault="00A27478" w:rsidP="00A27478">
      <w:pPr>
        <w:tabs>
          <w:tab w:val="left" w:pos="567"/>
        </w:tabs>
        <w:suppressAutoHyphens/>
        <w:autoSpaceDE w:val="0"/>
        <w:spacing w:line="240" w:lineRule="auto"/>
        <w:ind w:left="851" w:firstLine="0"/>
        <w:rPr>
          <w:rFonts w:ascii="Times New Roman" w:eastAsia="Calibri" w:hAnsi="Times New Roman" w:cs="Times New Roman"/>
          <w:color w:val="000000"/>
          <w:sz w:val="24"/>
          <w:szCs w:val="24"/>
          <w:lang w:eastAsia="ar-SA"/>
        </w:rPr>
      </w:pPr>
      <w:r w:rsidRPr="00A27478">
        <w:rPr>
          <w:rFonts w:ascii="Times New Roman" w:eastAsia="Calibri" w:hAnsi="Times New Roman" w:cs="Times New Roman"/>
          <w:color w:val="000000"/>
          <w:sz w:val="24"/>
          <w:szCs w:val="24"/>
          <w:lang w:eastAsia="zh-CN"/>
        </w:rPr>
        <w:t>3.1. Bendrieji reikalavimai:</w:t>
      </w:r>
    </w:p>
    <w:tbl>
      <w:tblPr>
        <w:tblW w:w="9766" w:type="dxa"/>
        <w:jc w:val="center"/>
        <w:tblLayout w:type="fixed"/>
        <w:tblCellMar>
          <w:left w:w="40" w:type="dxa"/>
          <w:right w:w="40" w:type="dxa"/>
        </w:tblCellMar>
        <w:tblLook w:val="0000" w:firstRow="0" w:lastRow="0" w:firstColumn="0" w:lastColumn="0" w:noHBand="0" w:noVBand="0"/>
      </w:tblPr>
      <w:tblGrid>
        <w:gridCol w:w="626"/>
        <w:gridCol w:w="9140"/>
      </w:tblGrid>
      <w:tr w:rsidR="00A27478" w:rsidRPr="00A27478" w14:paraId="45F758E3" w14:textId="77777777" w:rsidTr="00506BBF">
        <w:trPr>
          <w:jc w:val="center"/>
        </w:trPr>
        <w:tc>
          <w:tcPr>
            <w:tcW w:w="626" w:type="dxa"/>
            <w:tcBorders>
              <w:top w:val="single" w:sz="12" w:space="0" w:color="000000"/>
              <w:left w:val="single" w:sz="4" w:space="0" w:color="000000"/>
              <w:bottom w:val="single" w:sz="12" w:space="0" w:color="000000"/>
            </w:tcBorders>
            <w:shd w:val="clear" w:color="auto" w:fill="FFFFFF"/>
            <w:vAlign w:val="center"/>
          </w:tcPr>
          <w:p w14:paraId="6C53EFB6" w14:textId="77777777" w:rsidR="00A27478" w:rsidRPr="00A27478" w:rsidRDefault="00A27478" w:rsidP="00A27478">
            <w:pPr>
              <w:shd w:val="clear" w:color="auto" w:fill="FFFFFF"/>
              <w:suppressAutoHyphens/>
              <w:autoSpaceDN w:val="0"/>
              <w:snapToGrid w:val="0"/>
              <w:spacing w:line="240" w:lineRule="auto"/>
              <w:ind w:firstLine="0"/>
              <w:jc w:val="center"/>
              <w:rPr>
                <w:rFonts w:ascii="Times New Roman" w:eastAsia="Times New Roman" w:hAnsi="Times New Roman" w:cs="Times New Roman"/>
                <w:b/>
                <w:bCs/>
                <w:sz w:val="24"/>
                <w:szCs w:val="20"/>
                <w:lang w:eastAsia="en-US"/>
              </w:rPr>
            </w:pPr>
            <w:r w:rsidRPr="00A27478">
              <w:rPr>
                <w:rFonts w:ascii="Times New Roman" w:eastAsia="Times New Roman" w:hAnsi="Times New Roman" w:cs="Times New Roman"/>
                <w:b/>
                <w:bCs/>
                <w:sz w:val="24"/>
                <w:szCs w:val="24"/>
                <w:lang w:eastAsia="ar-SA"/>
              </w:rPr>
              <w:t>Eil. Nr.</w:t>
            </w:r>
          </w:p>
        </w:tc>
        <w:tc>
          <w:tcPr>
            <w:tcW w:w="9140" w:type="dxa"/>
            <w:tcBorders>
              <w:top w:val="single" w:sz="12" w:space="0" w:color="000000"/>
              <w:left w:val="single" w:sz="4" w:space="0" w:color="000000"/>
              <w:bottom w:val="single" w:sz="12" w:space="0" w:color="000000"/>
              <w:right w:val="single" w:sz="4" w:space="0" w:color="000000"/>
            </w:tcBorders>
            <w:shd w:val="clear" w:color="auto" w:fill="FFFFFF"/>
            <w:vAlign w:val="center"/>
          </w:tcPr>
          <w:p w14:paraId="6B2001F1" w14:textId="77777777" w:rsidR="00A27478" w:rsidRPr="00A27478" w:rsidRDefault="00A27478" w:rsidP="00A27478">
            <w:pPr>
              <w:shd w:val="clear" w:color="auto" w:fill="FFFFFF"/>
              <w:suppressAutoHyphens/>
              <w:autoSpaceDN w:val="0"/>
              <w:snapToGrid w:val="0"/>
              <w:spacing w:line="240" w:lineRule="auto"/>
              <w:ind w:firstLine="0"/>
              <w:jc w:val="center"/>
              <w:rPr>
                <w:rFonts w:ascii="Times New Roman" w:eastAsia="Times New Roman" w:hAnsi="Times New Roman" w:cs="Times New Roman"/>
                <w:b/>
                <w:bCs/>
                <w:sz w:val="24"/>
                <w:szCs w:val="20"/>
                <w:lang w:eastAsia="en-US"/>
              </w:rPr>
            </w:pPr>
            <w:r w:rsidRPr="00A27478">
              <w:rPr>
                <w:rFonts w:ascii="Times New Roman" w:eastAsia="Times New Roman" w:hAnsi="Times New Roman" w:cs="Times New Roman"/>
                <w:b/>
                <w:bCs/>
                <w:sz w:val="24"/>
                <w:szCs w:val="24"/>
                <w:lang w:eastAsia="ar-SA"/>
              </w:rPr>
              <w:t>Bendrieji reikalavimai</w:t>
            </w:r>
          </w:p>
        </w:tc>
      </w:tr>
      <w:tr w:rsidR="00A27478" w:rsidRPr="00A27478" w14:paraId="6085379C" w14:textId="77777777" w:rsidTr="00506BBF">
        <w:trPr>
          <w:trHeight w:val="319"/>
          <w:jc w:val="center"/>
        </w:trPr>
        <w:tc>
          <w:tcPr>
            <w:tcW w:w="626" w:type="dxa"/>
            <w:tcBorders>
              <w:top w:val="single" w:sz="12" w:space="0" w:color="000000"/>
              <w:left w:val="single" w:sz="4" w:space="0" w:color="000000"/>
              <w:bottom w:val="single" w:sz="4" w:space="0" w:color="000000"/>
            </w:tcBorders>
            <w:shd w:val="clear" w:color="auto" w:fill="FFFFFF"/>
          </w:tcPr>
          <w:p w14:paraId="3D19CA51" w14:textId="77777777" w:rsidR="00A27478" w:rsidRPr="00A27478" w:rsidRDefault="00A27478" w:rsidP="00A27478">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ar-SA"/>
              </w:rPr>
              <w:t>1.</w:t>
            </w:r>
          </w:p>
        </w:tc>
        <w:tc>
          <w:tcPr>
            <w:tcW w:w="9140" w:type="dxa"/>
            <w:tcBorders>
              <w:top w:val="single" w:sz="12" w:space="0" w:color="000000"/>
              <w:left w:val="single" w:sz="4" w:space="0" w:color="000000"/>
              <w:bottom w:val="single" w:sz="4" w:space="0" w:color="000000"/>
              <w:right w:val="single" w:sz="4" w:space="0" w:color="000000"/>
            </w:tcBorders>
            <w:shd w:val="clear" w:color="auto" w:fill="FFFFFF"/>
          </w:tcPr>
          <w:p w14:paraId="217354B4" w14:textId="77777777" w:rsidR="00A27478" w:rsidRPr="00A27478" w:rsidRDefault="00A27478" w:rsidP="00A27478">
            <w:pPr>
              <w:shd w:val="clear" w:color="auto" w:fill="FFFFFF"/>
              <w:suppressAutoHyphens/>
              <w:autoSpaceDN w:val="0"/>
              <w:snapToGrid w:val="0"/>
              <w:spacing w:line="240" w:lineRule="auto"/>
              <w:ind w:firstLine="0"/>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ar-SA"/>
              </w:rPr>
              <w:t>Visos prekės ir jas komplektuojančiosios dalys turi būti naujos, nenaudotos, pristatomos supakuotos.</w:t>
            </w:r>
          </w:p>
        </w:tc>
      </w:tr>
      <w:tr w:rsidR="00A27478" w:rsidRPr="00A27478" w14:paraId="1EC2D243" w14:textId="77777777" w:rsidTr="00506BBF">
        <w:trPr>
          <w:trHeight w:val="99"/>
          <w:jc w:val="center"/>
        </w:trPr>
        <w:tc>
          <w:tcPr>
            <w:tcW w:w="626" w:type="dxa"/>
            <w:tcBorders>
              <w:top w:val="single" w:sz="4" w:space="0" w:color="000000"/>
              <w:left w:val="single" w:sz="4" w:space="0" w:color="000000"/>
              <w:bottom w:val="single" w:sz="4" w:space="0" w:color="000000"/>
            </w:tcBorders>
            <w:shd w:val="clear" w:color="auto" w:fill="FFFFFF"/>
          </w:tcPr>
          <w:p w14:paraId="71B33AAE" w14:textId="77777777" w:rsidR="00A27478" w:rsidRPr="00A27478" w:rsidRDefault="00A27478" w:rsidP="00A27478">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ar-SA"/>
              </w:rPr>
              <w:t>2.</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03DF0B58" w14:textId="77777777" w:rsidR="00A27478" w:rsidRPr="00A27478" w:rsidRDefault="00A27478" w:rsidP="00A27478">
            <w:pPr>
              <w:shd w:val="clear" w:color="auto" w:fill="FFFFFF"/>
              <w:suppressAutoHyphens/>
              <w:autoSpaceDN w:val="0"/>
              <w:snapToGrid w:val="0"/>
              <w:spacing w:line="240" w:lineRule="auto"/>
              <w:ind w:firstLine="0"/>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ar-SA"/>
              </w:rPr>
              <w:t>Į prekės komplektą turi įeiti visos dalys, medžiagos ir kt. dalys, reikalingos tinkamai eksploatuoti prekes.</w:t>
            </w:r>
          </w:p>
        </w:tc>
      </w:tr>
      <w:tr w:rsidR="00A27478" w:rsidRPr="00A27478" w14:paraId="64770C07" w14:textId="77777777" w:rsidTr="00506BBF">
        <w:trPr>
          <w:jc w:val="center"/>
        </w:trPr>
        <w:tc>
          <w:tcPr>
            <w:tcW w:w="626" w:type="dxa"/>
            <w:tcBorders>
              <w:top w:val="single" w:sz="4" w:space="0" w:color="000000"/>
              <w:left w:val="single" w:sz="4" w:space="0" w:color="000000"/>
              <w:bottom w:val="single" w:sz="4" w:space="0" w:color="000000"/>
            </w:tcBorders>
            <w:shd w:val="clear" w:color="auto" w:fill="FFFFFF"/>
          </w:tcPr>
          <w:p w14:paraId="33091D05" w14:textId="77777777" w:rsidR="00A27478" w:rsidRPr="00A27478" w:rsidRDefault="00A27478" w:rsidP="00A27478">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ar-SA"/>
              </w:rPr>
              <w:t>3.</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7FAB29FF" w14:textId="77777777" w:rsidR="00A27478" w:rsidRPr="00A27478" w:rsidRDefault="00A27478" w:rsidP="00A27478">
            <w:pPr>
              <w:shd w:val="clear" w:color="auto" w:fill="FFFFFF"/>
              <w:suppressAutoHyphens/>
              <w:autoSpaceDN w:val="0"/>
              <w:snapToGrid w:val="0"/>
              <w:spacing w:line="240" w:lineRule="auto"/>
              <w:ind w:firstLine="0"/>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ar-SA"/>
              </w:rPr>
              <w:t>Prekės turi būti pristatytos Vytauto g. 9, Kalvarija.</w:t>
            </w:r>
          </w:p>
        </w:tc>
      </w:tr>
      <w:tr w:rsidR="00A27478" w:rsidRPr="00A27478" w14:paraId="288FA404" w14:textId="77777777" w:rsidTr="00506BBF">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46155411" w14:textId="77777777" w:rsidR="00A27478" w:rsidRPr="00A27478" w:rsidRDefault="00A27478" w:rsidP="00A27478">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val="en-US" w:eastAsia="ar-SA"/>
              </w:rPr>
              <w:t>4.</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3B46DCC1"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en-US"/>
              </w:rPr>
              <w:t>Pristatytoms prekėms suteikiama 60 (šešiasdešimties) mėnesių garantija.</w:t>
            </w:r>
          </w:p>
        </w:tc>
      </w:tr>
      <w:tr w:rsidR="00A27478" w:rsidRPr="00A27478" w14:paraId="59220C58" w14:textId="77777777" w:rsidTr="00506BBF">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2994075E" w14:textId="77777777" w:rsidR="00A27478" w:rsidRPr="00A27478" w:rsidRDefault="00A27478" w:rsidP="00A27478">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ar-SA"/>
              </w:rPr>
              <w:t>5.</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2EEB79CA" w14:textId="77777777" w:rsidR="00A27478" w:rsidRPr="00A27478" w:rsidRDefault="00A27478" w:rsidP="00A27478">
            <w:pPr>
              <w:suppressAutoHyphens/>
              <w:autoSpaceDN w:val="0"/>
              <w:spacing w:line="240" w:lineRule="auto"/>
              <w:ind w:firstLine="0"/>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 xml:space="preserve">Teikiant pasiūlymą būtina užpildyti Siūlomų prekių atitikties techninės charakteristikos lentelę, jos: </w:t>
            </w:r>
          </w:p>
          <w:p w14:paraId="1AAC0FA7" w14:textId="0F3AC6E8" w:rsidR="00A27478" w:rsidRPr="00A27478" w:rsidRDefault="00A27478" w:rsidP="00A27478">
            <w:pPr>
              <w:suppressAutoHyphens/>
              <w:autoSpaceDN w:val="0"/>
              <w:spacing w:line="240" w:lineRule="auto"/>
              <w:ind w:firstLine="0"/>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5.1. Siūlomų prekių atitikties techninės charakteristikos lentelėje (</w:t>
            </w:r>
            <w:r w:rsidR="007353D2">
              <w:rPr>
                <w:rFonts w:ascii="Times New Roman" w:eastAsia="Times New Roman" w:hAnsi="Times New Roman" w:cs="Times New Roman"/>
                <w:sz w:val="24"/>
                <w:szCs w:val="24"/>
                <w:lang w:eastAsia="en-US"/>
              </w:rPr>
              <w:t>4</w:t>
            </w:r>
            <w:r w:rsidRPr="00A27478">
              <w:rPr>
                <w:rFonts w:ascii="Times New Roman" w:eastAsia="Times New Roman" w:hAnsi="Times New Roman" w:cs="Times New Roman"/>
                <w:sz w:val="24"/>
                <w:szCs w:val="24"/>
                <w:lang w:eastAsia="en-US"/>
              </w:rPr>
              <w:t xml:space="preserve"> pried</w:t>
            </w:r>
            <w:r w:rsidR="00E14B67">
              <w:rPr>
                <w:rFonts w:ascii="Times New Roman" w:eastAsia="Times New Roman" w:hAnsi="Times New Roman" w:cs="Times New Roman"/>
                <w:sz w:val="24"/>
                <w:szCs w:val="24"/>
                <w:lang w:eastAsia="en-US"/>
              </w:rPr>
              <w:t>as</w:t>
            </w:r>
            <w:r w:rsidRPr="00A27478">
              <w:rPr>
                <w:rFonts w:ascii="Times New Roman" w:eastAsia="Times New Roman" w:hAnsi="Times New Roman" w:cs="Times New Roman"/>
                <w:sz w:val="24"/>
                <w:szCs w:val="24"/>
                <w:lang w:eastAsia="en-US"/>
              </w:rPr>
              <w:t xml:space="preserve"> „Pasiūlymas“</w:t>
            </w:r>
            <w:r w:rsidR="00E14B67">
              <w:rPr>
                <w:rFonts w:ascii="Times New Roman" w:eastAsia="Times New Roman" w:hAnsi="Times New Roman" w:cs="Times New Roman"/>
                <w:sz w:val="24"/>
                <w:szCs w:val="24"/>
                <w:lang w:eastAsia="en-US"/>
              </w:rPr>
              <w:t>)</w:t>
            </w:r>
            <w:r w:rsidRPr="00A27478">
              <w:rPr>
                <w:rFonts w:ascii="Times New Roman" w:eastAsia="Times New Roman" w:hAnsi="Times New Roman" w:cs="Times New Roman"/>
                <w:sz w:val="24"/>
                <w:szCs w:val="24"/>
                <w:lang w:eastAsia="en-US"/>
              </w:rPr>
              <w:t>, nurodant konkrečius siūlomų prekių duomenis ir charakteristikas bei kitą reikalaujamą informaciją.</w:t>
            </w:r>
          </w:p>
          <w:p w14:paraId="55E14844" w14:textId="77777777" w:rsidR="00A27478" w:rsidRPr="00A27478" w:rsidRDefault="00A27478" w:rsidP="00A27478">
            <w:pPr>
              <w:suppressAutoHyphens/>
              <w:autoSpaceDN w:val="0"/>
              <w:spacing w:line="240" w:lineRule="auto"/>
              <w:ind w:firstLine="0"/>
              <w:rPr>
                <w:rFonts w:ascii="Times New Roman" w:eastAsia="Times New Roman" w:hAnsi="Times New Roman" w:cs="Times New Roman"/>
                <w:iCs/>
                <w:sz w:val="24"/>
                <w:szCs w:val="20"/>
                <w:lang w:eastAsia="en-US"/>
              </w:rPr>
            </w:pPr>
            <w:r w:rsidRPr="00A27478">
              <w:rPr>
                <w:rFonts w:ascii="Times New Roman" w:eastAsia="Times New Roman" w:hAnsi="Times New Roman" w:cs="Times New Roman"/>
                <w:sz w:val="24"/>
                <w:szCs w:val="24"/>
                <w:lang w:eastAsia="en-US"/>
              </w:rPr>
              <w:t>5.2. Minimalių aplinkos apsaugos kriterijų atitikimas.</w:t>
            </w:r>
            <w:r w:rsidRPr="00A27478">
              <w:rPr>
                <w:rFonts w:ascii="Times New Roman" w:eastAsia="Times New Roman" w:hAnsi="Times New Roman" w:cs="Times New Roman"/>
                <w:b/>
                <w:bCs/>
                <w:sz w:val="24"/>
                <w:szCs w:val="24"/>
                <w:lang w:eastAsia="en-US"/>
              </w:rPr>
              <w:t xml:space="preserve"> </w:t>
            </w:r>
            <w:r w:rsidRPr="00A27478">
              <w:rPr>
                <w:rFonts w:ascii="Times New Roman" w:eastAsia="Times New Roman" w:hAnsi="Times New Roman" w:cs="Times New Roman"/>
                <w:iCs/>
                <w:sz w:val="24"/>
                <w:szCs w:val="20"/>
                <w:lang w:eastAsia="en-US"/>
              </w:rPr>
              <w:t>Tiekėjas turi vadovautis Lietuvos Respublikos aplinkos ministro 2011 m. birželio 28 d. įsakymo Nr. D1-508 patvirtinto „Dėl Aplinkos apsaugos kriterijų taikymo, vykdant žaliuosius pirkimus, tvarkos aprašo patvirtinimo“ II skyriaus „Aplinkos apsaugos kriterijų taikymo tvarka ir rezultatų apskaičiavimas“ 4.4.4.4. p. nuostatomis:</w:t>
            </w:r>
          </w:p>
          <w:p w14:paraId="3E9E474C" w14:textId="1736F6BF" w:rsidR="00A27478" w:rsidRPr="00A27478" w:rsidRDefault="00A27478" w:rsidP="00A27478">
            <w:pPr>
              <w:numPr>
                <w:ilvl w:val="0"/>
                <w:numId w:val="25"/>
              </w:numPr>
              <w:suppressAutoHyphens/>
              <w:autoSpaceDN w:val="0"/>
              <w:spacing w:after="160" w:line="240" w:lineRule="auto"/>
              <w:ind w:left="321" w:hanging="284"/>
              <w:contextualSpacing/>
              <w:jc w:val="left"/>
              <w:rPr>
                <w:rFonts w:ascii="Times New Roman" w:eastAsia="Calibri" w:hAnsi="Times New Roman" w:cs="Times New Roman"/>
                <w:sz w:val="24"/>
                <w:szCs w:val="20"/>
                <w:lang w:eastAsia="en-US"/>
              </w:rPr>
            </w:pPr>
            <w:r w:rsidRPr="00A27478">
              <w:rPr>
                <w:rFonts w:ascii="Times New Roman" w:eastAsia="Times New Roman" w:hAnsi="Times New Roman" w:cs="Times New Roman"/>
                <w:sz w:val="24"/>
                <w:szCs w:val="24"/>
                <w:lang w:eastAsia="en-US"/>
              </w:rPr>
              <w:t xml:space="preserve">Reikalavimas - </w:t>
            </w:r>
            <w:r w:rsidRPr="00A27478">
              <w:rPr>
                <w:rFonts w:ascii="Times New Roman" w:eastAsia="Times New Roman" w:hAnsi="Times New Roman" w:cs="Times New Roman"/>
                <w:color w:val="000000"/>
                <w:sz w:val="24"/>
                <w:szCs w:val="24"/>
                <w:lang w:eastAsia="en-US"/>
              </w:rPr>
              <w:t>prekė yra tvirta, ilgaamžė, funkcionali, ji ar jos sudedamosios dalys tinka naudoti daug kartų ir (ar) lengvai pataisomos, ir (ar) pakeičiamos. (žr. sutarties specialiųjų sąlygų 13.1 p.)</w:t>
            </w:r>
          </w:p>
        </w:tc>
      </w:tr>
      <w:tr w:rsidR="00A27478" w:rsidRPr="00A27478" w14:paraId="30BA8864" w14:textId="77777777" w:rsidTr="00506BBF">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0A406EBA" w14:textId="77777777" w:rsidR="00A27478" w:rsidRPr="00A27478" w:rsidRDefault="00A27478" w:rsidP="00A27478">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ar-SA"/>
              </w:rPr>
              <w:t>6.</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64E4987B" w14:textId="77777777" w:rsidR="00A27478" w:rsidRPr="00A27478" w:rsidRDefault="00A27478" w:rsidP="00A27478">
            <w:pPr>
              <w:suppressAutoHyphens/>
              <w:autoSpaceDN w:val="0"/>
              <w:spacing w:line="240" w:lineRule="auto"/>
              <w:ind w:firstLine="0"/>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en-US"/>
              </w:rPr>
              <w:t>Visi siūlomi gaminiai turi būti stabilūs, konstrukcijos turi būti sumontuotos taip, kad užtikrintų ilgalaikį naudojimą.</w:t>
            </w:r>
          </w:p>
        </w:tc>
      </w:tr>
      <w:tr w:rsidR="00A27478" w:rsidRPr="00A27478" w14:paraId="0EF953A9" w14:textId="77777777" w:rsidTr="00506BBF">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7F0F38C5" w14:textId="77777777" w:rsidR="00A27478" w:rsidRPr="00A27478" w:rsidRDefault="00A27478" w:rsidP="00A27478">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ar-SA"/>
              </w:rPr>
              <w:lastRenderedPageBreak/>
              <w:t>7.</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0601D29C" w14:textId="77777777" w:rsidR="00A27478" w:rsidRPr="00A27478" w:rsidRDefault="00A27478" w:rsidP="00A27478">
            <w:pPr>
              <w:suppressAutoHyphens/>
              <w:autoSpaceDN w:val="0"/>
              <w:spacing w:line="240" w:lineRule="auto"/>
              <w:ind w:firstLine="0"/>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en-US"/>
              </w:rPr>
              <w:t xml:space="preserve">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lygiavertę produkciją ar įrangą ir pan.) nurodytajam. Lygiavertiškumo įrodymas yra tiekėjo pareiga, o lygiavertiškumo dokumentai privalo būti pateikti kartu su pateikiamu pasiūlymu. </w:t>
            </w:r>
          </w:p>
        </w:tc>
      </w:tr>
      <w:tr w:rsidR="00A27478" w:rsidRPr="00A27478" w14:paraId="062FE5F5" w14:textId="77777777" w:rsidTr="00506BBF">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0E0B3B96" w14:textId="77777777" w:rsidR="00A27478" w:rsidRPr="00A27478" w:rsidRDefault="00A27478" w:rsidP="00A27478">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4"/>
                <w:szCs w:val="24"/>
                <w:lang w:eastAsia="ar-SA"/>
              </w:rPr>
            </w:pPr>
            <w:r w:rsidRPr="00A27478">
              <w:rPr>
                <w:rFonts w:ascii="Times New Roman" w:eastAsia="Times New Roman" w:hAnsi="Times New Roman" w:cs="Times New Roman"/>
                <w:sz w:val="24"/>
                <w:szCs w:val="24"/>
                <w:lang w:eastAsia="ar-SA"/>
              </w:rPr>
              <w:t>8.</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5FF99E04" w14:textId="7222BC74" w:rsidR="00A27478" w:rsidRPr="00A27478" w:rsidRDefault="00A27478" w:rsidP="00A27478">
            <w:pPr>
              <w:suppressAutoHyphens/>
              <w:autoSpaceDN w:val="0"/>
              <w:spacing w:line="240" w:lineRule="auto"/>
              <w:ind w:firstLine="0"/>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Tiekėjas kartu su pasiūlymu privalo pateikti užpildytą techninės charakteristikos lentel</w:t>
            </w:r>
            <w:r w:rsidR="00E14B67">
              <w:rPr>
                <w:rFonts w:ascii="Times New Roman" w:eastAsia="Times New Roman" w:hAnsi="Times New Roman" w:cs="Times New Roman"/>
                <w:sz w:val="24"/>
                <w:szCs w:val="24"/>
                <w:lang w:eastAsia="en-US"/>
              </w:rPr>
              <w:t>ę</w:t>
            </w:r>
            <w:r w:rsidRPr="00A27478">
              <w:rPr>
                <w:rFonts w:ascii="Times New Roman" w:eastAsia="Times New Roman" w:hAnsi="Times New Roman" w:cs="Times New Roman"/>
                <w:sz w:val="24"/>
                <w:szCs w:val="24"/>
                <w:lang w:eastAsia="en-US"/>
              </w:rPr>
              <w:t xml:space="preserve"> (</w:t>
            </w:r>
            <w:r w:rsidR="007353D2">
              <w:rPr>
                <w:rFonts w:ascii="Times New Roman" w:eastAsia="Times New Roman" w:hAnsi="Times New Roman" w:cs="Times New Roman"/>
                <w:sz w:val="24"/>
                <w:szCs w:val="24"/>
                <w:lang w:eastAsia="en-US"/>
              </w:rPr>
              <w:t>4</w:t>
            </w:r>
            <w:r w:rsidRPr="00A27478">
              <w:rPr>
                <w:rFonts w:ascii="Times New Roman" w:eastAsia="Times New Roman" w:hAnsi="Times New Roman" w:cs="Times New Roman"/>
                <w:sz w:val="24"/>
                <w:szCs w:val="24"/>
                <w:lang w:eastAsia="en-US"/>
              </w:rPr>
              <w:t xml:space="preserve"> pried</w:t>
            </w:r>
            <w:r w:rsidR="00E14B67">
              <w:rPr>
                <w:rFonts w:ascii="Times New Roman" w:eastAsia="Times New Roman" w:hAnsi="Times New Roman" w:cs="Times New Roman"/>
                <w:sz w:val="24"/>
                <w:szCs w:val="24"/>
                <w:lang w:eastAsia="en-US"/>
              </w:rPr>
              <w:t>as</w:t>
            </w:r>
            <w:r w:rsidRPr="00A27478">
              <w:rPr>
                <w:rFonts w:ascii="Times New Roman" w:eastAsia="Times New Roman" w:hAnsi="Times New Roman" w:cs="Times New Roman"/>
                <w:sz w:val="24"/>
                <w:szCs w:val="24"/>
                <w:lang w:eastAsia="en-US"/>
              </w:rPr>
              <w:t xml:space="preserve"> „Pasiūlymas“</w:t>
            </w:r>
            <w:r w:rsidR="00E14B67">
              <w:rPr>
                <w:rFonts w:ascii="Times New Roman" w:eastAsia="Times New Roman" w:hAnsi="Times New Roman" w:cs="Times New Roman"/>
                <w:sz w:val="24"/>
                <w:szCs w:val="24"/>
                <w:lang w:eastAsia="en-US"/>
              </w:rPr>
              <w:t>)</w:t>
            </w:r>
            <w:r w:rsidRPr="00A27478">
              <w:rPr>
                <w:rFonts w:ascii="Times New Roman" w:eastAsia="Times New Roman" w:hAnsi="Times New Roman" w:cs="Times New Roman"/>
                <w:sz w:val="24"/>
                <w:szCs w:val="24"/>
                <w:lang w:eastAsia="en-US"/>
              </w:rPr>
              <w:t>, kurioje nurodo konkrečius siūlomos prekės parametrus (nepakanka nurodyti, kad prekė atitinka reikalavimus). Privaloma</w:t>
            </w:r>
            <w:r w:rsidR="00C80CC1">
              <w:rPr>
                <w:rFonts w:ascii="Times New Roman" w:eastAsia="Times New Roman" w:hAnsi="Times New Roman" w:cs="Times New Roman"/>
                <w:sz w:val="24"/>
                <w:szCs w:val="24"/>
                <w:lang w:eastAsia="en-US"/>
              </w:rPr>
              <w:t>s</w:t>
            </w:r>
            <w:r w:rsidRPr="00A27478">
              <w:rPr>
                <w:rFonts w:ascii="Times New Roman" w:eastAsia="Times New Roman" w:hAnsi="Times New Roman" w:cs="Times New Roman"/>
                <w:sz w:val="24"/>
                <w:szCs w:val="24"/>
                <w:lang w:eastAsia="en-US"/>
              </w:rPr>
              <w:t xml:space="preserve"> detalus aprašymas su prekės pavadinimu, modeliu (jei yra), gamintoju, kilmės šalimi, techninėmis charakteristikomis pagal techninės specifikacijos reikalavimus.</w:t>
            </w:r>
          </w:p>
        </w:tc>
      </w:tr>
      <w:tr w:rsidR="00A27478" w:rsidRPr="00A27478" w14:paraId="164EAB15" w14:textId="77777777" w:rsidTr="00506BBF">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24E5CF08" w14:textId="09C92452" w:rsidR="00A27478" w:rsidRPr="00A27478" w:rsidRDefault="00DE3FE6" w:rsidP="00A27478">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r w:rsidR="00A27478" w:rsidRPr="00A27478">
              <w:rPr>
                <w:rFonts w:ascii="Times New Roman" w:eastAsia="Times New Roman" w:hAnsi="Times New Roman" w:cs="Times New Roman"/>
                <w:sz w:val="24"/>
                <w:szCs w:val="24"/>
                <w:lang w:eastAsia="ar-SA"/>
              </w:rPr>
              <w:t>.</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1F443269" w14:textId="77777777" w:rsidR="00A27478" w:rsidRPr="00A27478" w:rsidRDefault="00A27478" w:rsidP="00A27478">
            <w:pPr>
              <w:suppressAutoHyphens/>
              <w:autoSpaceDN w:val="0"/>
              <w:spacing w:line="240" w:lineRule="auto"/>
              <w:ind w:firstLine="0"/>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Kartu su įranga pateikiama serviso dokumentacija lietuvių kalba.</w:t>
            </w:r>
          </w:p>
        </w:tc>
      </w:tr>
      <w:tr w:rsidR="00A27478" w:rsidRPr="00A27478" w14:paraId="403C72F3" w14:textId="77777777" w:rsidTr="00506BBF">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6305FC4C" w14:textId="318822E8" w:rsidR="00A27478" w:rsidRPr="00A27478" w:rsidRDefault="00A27478" w:rsidP="00A27478">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4"/>
                <w:szCs w:val="24"/>
                <w:lang w:eastAsia="ar-SA"/>
              </w:rPr>
            </w:pPr>
            <w:r w:rsidRPr="00A27478">
              <w:rPr>
                <w:rFonts w:ascii="Times New Roman" w:eastAsia="Times New Roman" w:hAnsi="Times New Roman" w:cs="Times New Roman"/>
                <w:sz w:val="24"/>
                <w:szCs w:val="24"/>
                <w:lang w:eastAsia="ar-SA"/>
              </w:rPr>
              <w:t>1</w:t>
            </w:r>
            <w:r w:rsidR="00DE3FE6">
              <w:rPr>
                <w:rFonts w:ascii="Times New Roman" w:eastAsia="Times New Roman" w:hAnsi="Times New Roman" w:cs="Times New Roman"/>
                <w:sz w:val="24"/>
                <w:szCs w:val="24"/>
                <w:lang w:eastAsia="ar-SA"/>
              </w:rPr>
              <w:t>0</w:t>
            </w:r>
            <w:r w:rsidRPr="00A27478">
              <w:rPr>
                <w:rFonts w:ascii="Times New Roman" w:eastAsia="Times New Roman" w:hAnsi="Times New Roman" w:cs="Times New Roman"/>
                <w:sz w:val="24"/>
                <w:szCs w:val="24"/>
                <w:lang w:eastAsia="ar-SA"/>
              </w:rPr>
              <w:t xml:space="preserve">. </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77ACEE3C" w14:textId="77777777" w:rsidR="00A27478" w:rsidRPr="00A27478" w:rsidRDefault="00A27478" w:rsidP="00A27478">
            <w:pPr>
              <w:suppressAutoHyphens/>
              <w:autoSpaceDN w:val="0"/>
              <w:spacing w:line="240" w:lineRule="auto"/>
              <w:ind w:firstLine="0"/>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Kartu su pasiūlymu privaloma pateikti žymėjimą CE ženklu liudijančių dokumentų kopijas.</w:t>
            </w:r>
          </w:p>
        </w:tc>
      </w:tr>
      <w:tr w:rsidR="00A27478" w:rsidRPr="00A27478" w14:paraId="268BAB8C" w14:textId="77777777" w:rsidTr="00506BBF">
        <w:trPr>
          <w:trHeight w:val="332"/>
          <w:jc w:val="center"/>
        </w:trPr>
        <w:tc>
          <w:tcPr>
            <w:tcW w:w="626" w:type="dxa"/>
            <w:tcBorders>
              <w:top w:val="single" w:sz="4" w:space="0" w:color="000000"/>
              <w:left w:val="single" w:sz="4" w:space="0" w:color="000000"/>
              <w:bottom w:val="single" w:sz="4" w:space="0" w:color="000000"/>
            </w:tcBorders>
            <w:shd w:val="clear" w:color="auto" w:fill="FFFFFF"/>
          </w:tcPr>
          <w:p w14:paraId="6A12B78E" w14:textId="4B42634F" w:rsidR="00A27478" w:rsidRPr="00A27478" w:rsidRDefault="00A27478" w:rsidP="00A27478">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4"/>
                <w:szCs w:val="24"/>
                <w:lang w:eastAsia="ar-SA"/>
              </w:rPr>
            </w:pPr>
            <w:r w:rsidRPr="00A27478">
              <w:rPr>
                <w:rFonts w:ascii="Times New Roman" w:eastAsia="Times New Roman" w:hAnsi="Times New Roman" w:cs="Times New Roman"/>
                <w:sz w:val="24"/>
                <w:szCs w:val="24"/>
                <w:lang w:eastAsia="ar-SA"/>
              </w:rPr>
              <w:t>1</w:t>
            </w:r>
            <w:r w:rsidR="00DE3FE6">
              <w:rPr>
                <w:rFonts w:ascii="Times New Roman" w:eastAsia="Times New Roman" w:hAnsi="Times New Roman" w:cs="Times New Roman"/>
                <w:sz w:val="24"/>
                <w:szCs w:val="24"/>
                <w:lang w:eastAsia="ar-SA"/>
              </w:rPr>
              <w:t>1</w:t>
            </w:r>
            <w:r w:rsidRPr="00A27478">
              <w:rPr>
                <w:rFonts w:ascii="Times New Roman" w:eastAsia="Times New Roman" w:hAnsi="Times New Roman" w:cs="Times New Roman"/>
                <w:sz w:val="24"/>
                <w:szCs w:val="24"/>
                <w:lang w:eastAsia="ar-SA"/>
              </w:rPr>
              <w:t>.</w:t>
            </w:r>
          </w:p>
        </w:tc>
        <w:tc>
          <w:tcPr>
            <w:tcW w:w="9140" w:type="dxa"/>
            <w:tcBorders>
              <w:top w:val="single" w:sz="4" w:space="0" w:color="000000"/>
              <w:left w:val="single" w:sz="4" w:space="0" w:color="000000"/>
              <w:bottom w:val="single" w:sz="4" w:space="0" w:color="000000"/>
              <w:right w:val="single" w:sz="4" w:space="0" w:color="000000"/>
            </w:tcBorders>
            <w:shd w:val="clear" w:color="auto" w:fill="FFFFFF"/>
          </w:tcPr>
          <w:p w14:paraId="6B18B646" w14:textId="77777777" w:rsidR="00A27478" w:rsidRPr="00A27478" w:rsidRDefault="00A27478" w:rsidP="00A27478">
            <w:pPr>
              <w:suppressAutoHyphens/>
              <w:autoSpaceDN w:val="0"/>
              <w:spacing w:line="240" w:lineRule="auto"/>
              <w:ind w:firstLine="0"/>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Tiekėjas turi būti įgaliotas siūlomų prekių gamintojo (arba gamintojo įgalioto atstovo, turinčio teisę perįgalioti) atstovas turintis teisę atstovauti gamintoją ir parduoti siūlomą prekę arba Tiekėjas turi turėti susitarimą su gamintojo įgaliotu atstovu, suteikiantį teisę  atstovauti gamintoją (arba įgaliotą gamintojo atstovą) ir parduoti siūlomą  prekę.</w:t>
            </w:r>
          </w:p>
          <w:p w14:paraId="2E1586A7" w14:textId="77777777" w:rsidR="00A27478" w:rsidRPr="00A27478" w:rsidRDefault="00A27478" w:rsidP="00A27478">
            <w:pPr>
              <w:suppressAutoHyphens/>
              <w:autoSpaceDN w:val="0"/>
              <w:spacing w:line="240" w:lineRule="auto"/>
              <w:ind w:firstLine="0"/>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Turi būti įgaliotas remontuoti parduotą įrangą.</w:t>
            </w:r>
          </w:p>
          <w:p w14:paraId="0ADB8BD0" w14:textId="77777777" w:rsidR="00A27478" w:rsidRPr="00A27478" w:rsidRDefault="00A27478" w:rsidP="00A27478">
            <w:pPr>
              <w:suppressAutoHyphens/>
              <w:autoSpaceDN w:val="0"/>
              <w:spacing w:line="240" w:lineRule="auto"/>
              <w:ind w:firstLine="0"/>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 xml:space="preserve">Pateikiama: </w:t>
            </w:r>
          </w:p>
          <w:p w14:paraId="238F678E" w14:textId="77777777" w:rsidR="00A27478" w:rsidRPr="00A27478" w:rsidRDefault="00A27478" w:rsidP="00A27478">
            <w:pPr>
              <w:suppressAutoHyphens/>
              <w:autoSpaceDN w:val="0"/>
              <w:spacing w:line="240" w:lineRule="auto"/>
              <w:ind w:firstLine="0"/>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Įgaliojimas, sertifikatas arba kitas lygiavertis dokumentas, patvirtinantis, kad tiekėjas yra gamintojo (arba gamintojo įgalioto atstovo, turinčio teisę perįgalioti) įgaliotas siūlomos prekės atstovas, turintis teisę atstovauti gamintoją ir parduoti siūlomą  prekę.</w:t>
            </w:r>
          </w:p>
          <w:p w14:paraId="4F8486E1" w14:textId="77777777" w:rsidR="00A27478" w:rsidRPr="00A27478" w:rsidRDefault="00A27478" w:rsidP="00A27478">
            <w:pPr>
              <w:suppressAutoHyphens/>
              <w:autoSpaceDN w:val="0"/>
              <w:spacing w:line="240" w:lineRule="auto"/>
              <w:ind w:firstLine="0"/>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 xml:space="preserve">Jei pasiūlymą teikia Tiekėjas,  turintis susitarimą su įgaliotu gamintojo atstovu, pateikiama susitarimo su gamintojo įgaliotu atstovu, kopija, patvirtinanti, kad Tiekėjas turi teisę atstovauti gamintoją (arba įgaliotą gamintojo atstovą) ir parduoti siūlomą  prekę. </w:t>
            </w:r>
          </w:p>
          <w:p w14:paraId="2A374CD7" w14:textId="242BD233" w:rsidR="00A27478" w:rsidRPr="00A27478" w:rsidRDefault="00A27478" w:rsidP="00A27478">
            <w:pPr>
              <w:suppressAutoHyphens/>
              <w:autoSpaceDN w:val="0"/>
              <w:spacing w:line="240" w:lineRule="auto"/>
              <w:ind w:firstLine="0"/>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Pateikti skaitmenin</w:t>
            </w:r>
            <w:r w:rsidR="007B7EDA">
              <w:rPr>
                <w:rFonts w:ascii="Times New Roman" w:eastAsia="Times New Roman" w:hAnsi="Times New Roman" w:cs="Times New Roman"/>
                <w:sz w:val="24"/>
                <w:szCs w:val="24"/>
                <w:lang w:eastAsia="en-US"/>
              </w:rPr>
              <w:t xml:space="preserve">ę </w:t>
            </w:r>
            <w:r w:rsidRPr="00A27478">
              <w:rPr>
                <w:rFonts w:ascii="Times New Roman" w:eastAsia="Times New Roman" w:hAnsi="Times New Roman" w:cs="Times New Roman"/>
                <w:sz w:val="24"/>
                <w:szCs w:val="24"/>
                <w:lang w:eastAsia="en-US"/>
              </w:rPr>
              <w:t>dokumento kopija.</w:t>
            </w:r>
          </w:p>
        </w:tc>
      </w:tr>
    </w:tbl>
    <w:p w14:paraId="5740F2B9" w14:textId="77777777" w:rsidR="00A27478" w:rsidRPr="00A27478" w:rsidRDefault="00A27478" w:rsidP="00A27478">
      <w:pPr>
        <w:suppressAutoHyphens/>
        <w:autoSpaceDN w:val="0"/>
        <w:spacing w:line="240" w:lineRule="auto"/>
        <w:ind w:firstLine="567"/>
        <w:rPr>
          <w:rFonts w:ascii="Times New Roman" w:eastAsia="Times New Roman" w:hAnsi="Times New Roman" w:cs="Times New Roman"/>
          <w:sz w:val="24"/>
          <w:szCs w:val="20"/>
          <w:lang w:eastAsia="en-US"/>
        </w:rPr>
      </w:pPr>
    </w:p>
    <w:p w14:paraId="71AC8D61" w14:textId="77777777" w:rsidR="00A27478" w:rsidRPr="00A27478" w:rsidRDefault="00A27478" w:rsidP="00A27478">
      <w:pPr>
        <w:suppressAutoHyphens/>
        <w:autoSpaceDN w:val="0"/>
        <w:spacing w:line="240" w:lineRule="auto"/>
        <w:ind w:firstLine="567"/>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3.2. Prekių techniniai reikalavimai:</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4"/>
        <w:gridCol w:w="444"/>
        <w:gridCol w:w="750"/>
        <w:gridCol w:w="38"/>
        <w:gridCol w:w="8"/>
        <w:gridCol w:w="36"/>
        <w:gridCol w:w="2203"/>
        <w:gridCol w:w="38"/>
        <w:gridCol w:w="8"/>
        <w:gridCol w:w="19"/>
        <w:gridCol w:w="3892"/>
        <w:gridCol w:w="38"/>
        <w:gridCol w:w="8"/>
        <w:gridCol w:w="6"/>
        <w:gridCol w:w="29"/>
      </w:tblGrid>
      <w:tr w:rsidR="00A27478" w:rsidRPr="00A27478" w14:paraId="5E7EC375" w14:textId="77777777" w:rsidTr="00506BBF">
        <w:trPr>
          <w:jc w:val="center"/>
        </w:trPr>
        <w:tc>
          <w:tcPr>
            <w:tcW w:w="10205" w:type="dxa"/>
            <w:gridSpan w:val="16"/>
            <w:shd w:val="clear" w:color="auto" w:fill="D0CECE"/>
            <w:vAlign w:val="center"/>
          </w:tcPr>
          <w:p w14:paraId="03B8AAD8" w14:textId="77777777" w:rsidR="00A27478" w:rsidRPr="00A27478" w:rsidRDefault="00A27478" w:rsidP="00A27478">
            <w:pPr>
              <w:suppressAutoHyphens/>
              <w:autoSpaceDN w:val="0"/>
              <w:spacing w:line="240" w:lineRule="auto"/>
              <w:ind w:firstLine="0"/>
              <w:rPr>
                <w:rFonts w:ascii="Times New Roman" w:eastAsia="Times New Roman" w:hAnsi="Times New Roman" w:cs="Times New Roman"/>
                <w:b/>
                <w:bCs/>
                <w:color w:val="000000"/>
                <w:sz w:val="24"/>
                <w:szCs w:val="24"/>
              </w:rPr>
            </w:pPr>
            <w:r w:rsidRPr="00A27478">
              <w:rPr>
                <w:rFonts w:ascii="Times New Roman" w:eastAsia="Times New Roman" w:hAnsi="Times New Roman" w:cs="Times New Roman"/>
                <w:b/>
                <w:color w:val="00000A"/>
                <w:sz w:val="24"/>
                <w:szCs w:val="24"/>
                <w:lang w:eastAsia="zh-CN" w:bidi="hi-IN"/>
              </w:rPr>
              <w:t>Odontologo darbo vietos įranga</w:t>
            </w:r>
          </w:p>
        </w:tc>
      </w:tr>
      <w:tr w:rsidR="00A27478" w:rsidRPr="00A27478" w14:paraId="450664B4" w14:textId="77777777" w:rsidTr="00506BBF">
        <w:trPr>
          <w:gridAfter w:val="1"/>
          <w:wAfter w:w="29" w:type="dxa"/>
          <w:jc w:val="center"/>
        </w:trPr>
        <w:tc>
          <w:tcPr>
            <w:tcW w:w="704" w:type="dxa"/>
            <w:shd w:val="clear" w:color="auto" w:fill="D0CECE"/>
          </w:tcPr>
          <w:p w14:paraId="401D590A" w14:textId="77777777" w:rsidR="00A27478" w:rsidRPr="00A27478" w:rsidRDefault="00A27478" w:rsidP="00A27478">
            <w:pPr>
              <w:suppressAutoHyphens/>
              <w:autoSpaceDN w:val="0"/>
              <w:spacing w:line="240" w:lineRule="auto"/>
              <w:ind w:firstLine="0"/>
              <w:jc w:val="center"/>
              <w:rPr>
                <w:rFonts w:ascii="Times New Roman" w:eastAsia="Times New Roman" w:hAnsi="Times New Roman" w:cs="Times New Roman"/>
                <w:sz w:val="24"/>
                <w:szCs w:val="20"/>
                <w:lang w:eastAsia="en-US"/>
              </w:rPr>
            </w:pPr>
            <w:r w:rsidRPr="00A27478">
              <w:rPr>
                <w:rFonts w:ascii="Times New Roman" w:eastAsia="Times New Roman" w:hAnsi="Times New Roman" w:cs="Times New Roman"/>
                <w:b/>
                <w:bCs/>
                <w:color w:val="000000"/>
                <w:sz w:val="24"/>
                <w:szCs w:val="24"/>
              </w:rPr>
              <w:t>Nr.</w:t>
            </w:r>
          </w:p>
        </w:tc>
        <w:tc>
          <w:tcPr>
            <w:tcW w:w="1984" w:type="dxa"/>
            <w:shd w:val="clear" w:color="auto" w:fill="D0CECE"/>
          </w:tcPr>
          <w:p w14:paraId="40ED9FF0" w14:textId="77777777" w:rsidR="00A27478" w:rsidRPr="00A27478" w:rsidRDefault="00A27478" w:rsidP="00A27478">
            <w:pPr>
              <w:suppressAutoHyphens/>
              <w:autoSpaceDN w:val="0"/>
              <w:spacing w:line="240" w:lineRule="auto"/>
              <w:ind w:firstLine="0"/>
              <w:jc w:val="center"/>
              <w:rPr>
                <w:rFonts w:ascii="Times New Roman" w:eastAsia="Times New Roman" w:hAnsi="Times New Roman" w:cs="Times New Roman"/>
                <w:sz w:val="24"/>
                <w:szCs w:val="20"/>
                <w:lang w:eastAsia="en-US"/>
              </w:rPr>
            </w:pPr>
            <w:r w:rsidRPr="00A27478">
              <w:rPr>
                <w:rFonts w:ascii="Times New Roman" w:eastAsia="Times New Roman" w:hAnsi="Times New Roman" w:cs="Times New Roman"/>
                <w:b/>
                <w:bCs/>
                <w:color w:val="000000"/>
                <w:sz w:val="24"/>
                <w:szCs w:val="24"/>
              </w:rPr>
              <w:t>Pavadinimas</w:t>
            </w:r>
          </w:p>
        </w:tc>
        <w:tc>
          <w:tcPr>
            <w:tcW w:w="1240" w:type="dxa"/>
            <w:gridSpan w:val="4"/>
            <w:shd w:val="clear" w:color="auto" w:fill="D0CECE"/>
          </w:tcPr>
          <w:p w14:paraId="771D82B7" w14:textId="77777777" w:rsidR="00A27478" w:rsidRPr="00A27478" w:rsidRDefault="00A27478" w:rsidP="00A27478">
            <w:pPr>
              <w:suppressAutoHyphens/>
              <w:autoSpaceDN w:val="0"/>
              <w:spacing w:line="240" w:lineRule="auto"/>
              <w:ind w:firstLine="0"/>
              <w:jc w:val="center"/>
              <w:rPr>
                <w:rFonts w:ascii="Times New Roman" w:eastAsia="Times New Roman" w:hAnsi="Times New Roman" w:cs="Times New Roman"/>
                <w:b/>
                <w:bCs/>
                <w:color w:val="000000"/>
                <w:sz w:val="24"/>
                <w:szCs w:val="24"/>
              </w:rPr>
            </w:pPr>
            <w:r w:rsidRPr="00A27478">
              <w:rPr>
                <w:rFonts w:ascii="Times New Roman" w:eastAsia="Times New Roman" w:hAnsi="Times New Roman" w:cs="Times New Roman"/>
                <w:b/>
                <w:bCs/>
                <w:color w:val="000000"/>
                <w:sz w:val="24"/>
                <w:szCs w:val="24"/>
              </w:rPr>
              <w:t>Kiekis, vnt.</w:t>
            </w:r>
          </w:p>
        </w:tc>
        <w:tc>
          <w:tcPr>
            <w:tcW w:w="6248" w:type="dxa"/>
            <w:gridSpan w:val="9"/>
            <w:shd w:val="clear" w:color="auto" w:fill="D0CECE"/>
          </w:tcPr>
          <w:p w14:paraId="422CA017" w14:textId="77777777" w:rsidR="00A27478" w:rsidRPr="00A27478" w:rsidRDefault="00A27478" w:rsidP="00A27478">
            <w:pPr>
              <w:suppressAutoHyphens/>
              <w:autoSpaceDE w:val="0"/>
              <w:autoSpaceDN w:val="0"/>
              <w:spacing w:line="240" w:lineRule="auto"/>
              <w:ind w:firstLine="0"/>
              <w:jc w:val="center"/>
              <w:rPr>
                <w:rFonts w:ascii="Times New Roman" w:eastAsia="Times New Roman" w:hAnsi="Times New Roman" w:cs="Times New Roman"/>
                <w:sz w:val="24"/>
                <w:szCs w:val="20"/>
                <w:lang w:eastAsia="en-US"/>
              </w:rPr>
            </w:pPr>
            <w:r w:rsidRPr="00A27478">
              <w:rPr>
                <w:rFonts w:ascii="Times New Roman" w:eastAsia="Times New Roman" w:hAnsi="Times New Roman" w:cs="Times New Roman"/>
                <w:b/>
                <w:bCs/>
                <w:sz w:val="24"/>
                <w:szCs w:val="24"/>
                <w:lang w:eastAsia="en-US"/>
              </w:rPr>
              <w:t>Parametrai*</w:t>
            </w:r>
          </w:p>
        </w:tc>
      </w:tr>
      <w:tr w:rsidR="00A27478" w:rsidRPr="00A27478" w14:paraId="1B3E098E" w14:textId="77777777" w:rsidTr="00506BBF">
        <w:trPr>
          <w:gridAfter w:val="2"/>
          <w:wAfter w:w="35" w:type="dxa"/>
          <w:jc w:val="center"/>
        </w:trPr>
        <w:tc>
          <w:tcPr>
            <w:tcW w:w="704" w:type="dxa"/>
            <w:shd w:val="clear" w:color="auto" w:fill="auto"/>
          </w:tcPr>
          <w:p w14:paraId="215218C5" w14:textId="77777777" w:rsidR="00A27478" w:rsidRPr="00A27478" w:rsidRDefault="00A27478" w:rsidP="00A27478">
            <w:pPr>
              <w:suppressAutoHyphens/>
              <w:autoSpaceDN w:val="0"/>
              <w:spacing w:line="240" w:lineRule="auto"/>
              <w:ind w:firstLine="0"/>
              <w:rPr>
                <w:rFonts w:ascii="Times New Roman" w:eastAsia="Times New Roman" w:hAnsi="Times New Roman" w:cs="Times New Roman"/>
                <w:color w:val="000000"/>
                <w:sz w:val="24"/>
                <w:szCs w:val="24"/>
              </w:rPr>
            </w:pPr>
            <w:r w:rsidRPr="00A27478">
              <w:rPr>
                <w:rFonts w:ascii="Times New Roman" w:eastAsia="Times New Roman" w:hAnsi="Times New Roman" w:cs="Times New Roman"/>
                <w:color w:val="000000"/>
                <w:sz w:val="24"/>
                <w:szCs w:val="24"/>
              </w:rPr>
              <w:t>1.</w:t>
            </w:r>
          </w:p>
        </w:tc>
        <w:tc>
          <w:tcPr>
            <w:tcW w:w="1984" w:type="dxa"/>
            <w:shd w:val="clear" w:color="auto" w:fill="auto"/>
          </w:tcPr>
          <w:p w14:paraId="658D0D10"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A"/>
                <w:sz w:val="24"/>
                <w:szCs w:val="24"/>
                <w:lang w:eastAsia="zh-CN" w:bidi="hi-IN"/>
              </w:rPr>
              <w:t>Paciento kėdė</w:t>
            </w:r>
          </w:p>
        </w:tc>
        <w:tc>
          <w:tcPr>
            <w:tcW w:w="1240" w:type="dxa"/>
            <w:gridSpan w:val="4"/>
          </w:tcPr>
          <w:p w14:paraId="6F3B144C" w14:textId="77777777" w:rsidR="00A27478" w:rsidRPr="00A27478" w:rsidRDefault="00A27478" w:rsidP="00A27478">
            <w:pPr>
              <w:suppressAutoHyphens/>
              <w:autoSpaceDN w:val="0"/>
              <w:spacing w:line="240" w:lineRule="auto"/>
              <w:ind w:firstLine="0"/>
              <w:jc w:val="center"/>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0"/>
                <w:sz w:val="24"/>
                <w:szCs w:val="24"/>
              </w:rPr>
              <w:t>1 vnt.</w:t>
            </w:r>
          </w:p>
        </w:tc>
        <w:tc>
          <w:tcPr>
            <w:tcW w:w="2285" w:type="dxa"/>
            <w:gridSpan w:val="4"/>
            <w:shd w:val="clear" w:color="auto" w:fill="auto"/>
          </w:tcPr>
          <w:p w14:paraId="4886A09E"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A"/>
                <w:sz w:val="24"/>
                <w:szCs w:val="24"/>
                <w:lang w:eastAsia="zh-CN" w:bidi="hi-IN"/>
              </w:rPr>
              <w:t>1.1 Kėdės valdymas</w:t>
            </w:r>
          </w:p>
        </w:tc>
        <w:tc>
          <w:tcPr>
            <w:tcW w:w="3957" w:type="dxa"/>
            <w:gridSpan w:val="4"/>
            <w:shd w:val="clear" w:color="auto" w:fill="auto"/>
          </w:tcPr>
          <w:p w14:paraId="6FCCB4B9"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Elektrinis – mechaninis valdymas kėdės valdymas.</w:t>
            </w:r>
          </w:p>
        </w:tc>
      </w:tr>
      <w:tr w:rsidR="00A27478" w:rsidRPr="00A27478" w14:paraId="3F99401E" w14:textId="77777777" w:rsidTr="00506BBF">
        <w:trPr>
          <w:gridAfter w:val="2"/>
          <w:wAfter w:w="35" w:type="dxa"/>
          <w:jc w:val="center"/>
        </w:trPr>
        <w:tc>
          <w:tcPr>
            <w:tcW w:w="3928" w:type="dxa"/>
            <w:gridSpan w:val="6"/>
            <w:vMerge w:val="restart"/>
            <w:shd w:val="clear" w:color="auto" w:fill="auto"/>
          </w:tcPr>
          <w:p w14:paraId="3601593D"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shd w:val="clear" w:color="auto" w:fill="auto"/>
          </w:tcPr>
          <w:p w14:paraId="6CC94C07"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A"/>
                <w:sz w:val="24"/>
                <w:szCs w:val="24"/>
                <w:lang w:eastAsia="zh-CN" w:bidi="hi-IN"/>
              </w:rPr>
              <w:t>1.2 Elektros maitinimas</w:t>
            </w:r>
          </w:p>
        </w:tc>
        <w:tc>
          <w:tcPr>
            <w:tcW w:w="3957" w:type="dxa"/>
            <w:gridSpan w:val="4"/>
            <w:shd w:val="clear" w:color="auto" w:fill="auto"/>
          </w:tcPr>
          <w:p w14:paraId="0176A4B4"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Iš 230 (+/-10) V, 50  (+/-1) Hz elektros tinklo.</w:t>
            </w:r>
          </w:p>
        </w:tc>
      </w:tr>
      <w:tr w:rsidR="00A27478" w:rsidRPr="00A27478" w14:paraId="36187586" w14:textId="77777777" w:rsidTr="00506BBF">
        <w:trPr>
          <w:gridAfter w:val="2"/>
          <w:wAfter w:w="35" w:type="dxa"/>
          <w:jc w:val="center"/>
        </w:trPr>
        <w:tc>
          <w:tcPr>
            <w:tcW w:w="3928" w:type="dxa"/>
            <w:gridSpan w:val="6"/>
            <w:vMerge/>
            <w:shd w:val="clear" w:color="auto" w:fill="auto"/>
          </w:tcPr>
          <w:p w14:paraId="753D979D"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vAlign w:val="center"/>
          </w:tcPr>
          <w:p w14:paraId="56EE49BC"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A"/>
                <w:sz w:val="24"/>
                <w:szCs w:val="24"/>
                <w:lang w:eastAsia="zh-CN" w:bidi="hi-IN"/>
              </w:rPr>
              <w:t>1.3 Kėdės keliamoji galia (maksimalus paciento svoris)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0E8F9A20"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color w:val="00000A"/>
                <w:sz w:val="24"/>
                <w:szCs w:val="24"/>
                <w:shd w:val="clear" w:color="auto" w:fill="FFFFFF"/>
                <w:lang w:eastAsia="zh-CN" w:bidi="hi-IN"/>
              </w:rPr>
              <w:t>Vidutinė keliamoji galia ≥ 135 kg.</w:t>
            </w:r>
          </w:p>
        </w:tc>
      </w:tr>
      <w:tr w:rsidR="00A27478" w:rsidRPr="00A27478" w14:paraId="58755500" w14:textId="77777777" w:rsidTr="00506BBF">
        <w:trPr>
          <w:gridAfter w:val="2"/>
          <w:wAfter w:w="35" w:type="dxa"/>
          <w:jc w:val="center"/>
        </w:trPr>
        <w:tc>
          <w:tcPr>
            <w:tcW w:w="3928" w:type="dxa"/>
            <w:gridSpan w:val="6"/>
            <w:vMerge/>
            <w:shd w:val="clear" w:color="auto" w:fill="auto"/>
          </w:tcPr>
          <w:p w14:paraId="63615C7C"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2925F3D7"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0"/>
                <w:sz w:val="24"/>
                <w:szCs w:val="24"/>
                <w:lang w:eastAsia="zh-CN" w:bidi="hi-IN"/>
              </w:rPr>
              <w:t>1.4 Kėdės sėdimosios dalies aukščio reguliavimo ribos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30083D13" w14:textId="77777777" w:rsidR="00A27478" w:rsidRPr="00A27478" w:rsidRDefault="00A27478" w:rsidP="00A27478">
            <w:pPr>
              <w:widowControl w:val="0"/>
              <w:suppressAutoHyphens/>
              <w:autoSpaceDN w:val="0"/>
              <w:spacing w:line="100" w:lineRule="atLeast"/>
              <w:ind w:firstLine="0"/>
              <w:rPr>
                <w:rFonts w:ascii="Times New Roman" w:eastAsia="Times New Roman" w:hAnsi="Times New Roman" w:cs="Times New Roman"/>
                <w:color w:val="000000"/>
                <w:sz w:val="24"/>
                <w:szCs w:val="24"/>
                <w:lang w:eastAsia="zh-CN" w:bidi="hi-IN"/>
              </w:rPr>
            </w:pPr>
            <w:r w:rsidRPr="00A27478">
              <w:rPr>
                <w:rFonts w:ascii="Times New Roman" w:eastAsia="Times New Roman" w:hAnsi="Times New Roman" w:cs="Times New Roman"/>
                <w:color w:val="000000"/>
                <w:sz w:val="24"/>
                <w:szCs w:val="24"/>
                <w:lang w:eastAsia="zh-CN" w:bidi="hi-IN"/>
              </w:rPr>
              <w:t>1. Aukštis nuo grindų žemiausioje pozicijoje:</w:t>
            </w:r>
          </w:p>
          <w:p w14:paraId="471BBDB2" w14:textId="77777777" w:rsidR="00A27478" w:rsidRPr="00A27478" w:rsidRDefault="00A27478" w:rsidP="00A27478">
            <w:pPr>
              <w:widowControl w:val="0"/>
              <w:suppressAutoHyphens/>
              <w:autoSpaceDN w:val="0"/>
              <w:spacing w:line="100" w:lineRule="atLeast"/>
              <w:ind w:firstLine="0"/>
              <w:rPr>
                <w:rFonts w:ascii="Times New Roman" w:eastAsia="Times New Roman" w:hAnsi="Times New Roman" w:cs="Times New Roman"/>
                <w:color w:val="000000"/>
                <w:sz w:val="24"/>
                <w:szCs w:val="24"/>
                <w:lang w:eastAsia="zh-CN" w:bidi="hi-IN"/>
              </w:rPr>
            </w:pPr>
            <w:r w:rsidRPr="00A27478">
              <w:rPr>
                <w:rFonts w:ascii="Times New Roman" w:eastAsia="Times New Roman" w:hAnsi="Times New Roman" w:cs="Times New Roman"/>
                <w:color w:val="000000"/>
                <w:sz w:val="24"/>
                <w:szCs w:val="24"/>
                <w:lang w:eastAsia="zh-CN" w:bidi="hi-IN"/>
              </w:rPr>
              <w:t xml:space="preserve">   - ne daugiau kaip 42 cm.</w:t>
            </w:r>
          </w:p>
          <w:p w14:paraId="0E492D8F" w14:textId="77777777" w:rsidR="00A27478" w:rsidRPr="00A27478" w:rsidRDefault="00A27478" w:rsidP="00A27478">
            <w:pPr>
              <w:widowControl w:val="0"/>
              <w:suppressAutoHyphens/>
              <w:autoSpaceDN w:val="0"/>
              <w:spacing w:line="100" w:lineRule="atLeast"/>
              <w:ind w:firstLine="0"/>
              <w:rPr>
                <w:rFonts w:ascii="Times New Roman" w:eastAsia="Times New Roman" w:hAnsi="Times New Roman" w:cs="Times New Roman"/>
                <w:color w:val="000000"/>
                <w:sz w:val="24"/>
                <w:szCs w:val="24"/>
                <w:lang w:eastAsia="zh-CN" w:bidi="hi-IN"/>
              </w:rPr>
            </w:pPr>
            <w:r w:rsidRPr="00A27478">
              <w:rPr>
                <w:rFonts w:ascii="Times New Roman" w:eastAsia="Times New Roman" w:hAnsi="Times New Roman" w:cs="Times New Roman"/>
                <w:color w:val="000000"/>
                <w:sz w:val="24"/>
                <w:szCs w:val="24"/>
                <w:lang w:eastAsia="zh-CN" w:bidi="hi-IN"/>
              </w:rPr>
              <w:t>2. Aukštis nuo grindų viršutinėje pozicijoje:</w:t>
            </w:r>
          </w:p>
          <w:p w14:paraId="28657CE6"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0"/>
                <w:sz w:val="24"/>
                <w:szCs w:val="24"/>
                <w:lang w:eastAsia="zh-CN" w:bidi="hi-IN"/>
              </w:rPr>
              <w:t xml:space="preserve">   - ne mažiau kaip 82 cm.</w:t>
            </w:r>
          </w:p>
        </w:tc>
      </w:tr>
      <w:tr w:rsidR="00A27478" w:rsidRPr="00A27478" w14:paraId="017AF7D5" w14:textId="77777777" w:rsidTr="00506BBF">
        <w:trPr>
          <w:gridAfter w:val="2"/>
          <w:wAfter w:w="35" w:type="dxa"/>
          <w:jc w:val="center"/>
        </w:trPr>
        <w:tc>
          <w:tcPr>
            <w:tcW w:w="3928" w:type="dxa"/>
            <w:gridSpan w:val="6"/>
            <w:vMerge/>
            <w:shd w:val="clear" w:color="auto" w:fill="auto"/>
          </w:tcPr>
          <w:p w14:paraId="284ACBD9"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vAlign w:val="center"/>
          </w:tcPr>
          <w:p w14:paraId="587B1E6B"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A"/>
                <w:sz w:val="24"/>
                <w:szCs w:val="24"/>
                <w:lang w:eastAsia="zh-CN" w:bidi="hi-IN"/>
              </w:rPr>
              <w:t xml:space="preserve">1.5 Automatinis kėdės judesio </w:t>
            </w:r>
            <w:r w:rsidRPr="00A27478">
              <w:rPr>
                <w:rFonts w:ascii="Times New Roman" w:eastAsia="Times New Roman" w:hAnsi="Times New Roman" w:cs="Times New Roman"/>
                <w:color w:val="00000A"/>
                <w:sz w:val="24"/>
                <w:szCs w:val="24"/>
                <w:lang w:eastAsia="zh-CN" w:bidi="hi-IN"/>
              </w:rPr>
              <w:lastRenderedPageBreak/>
              <w:t>stabdymas, esant kliūčiai po kėde</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064ADFDE"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A"/>
                <w:sz w:val="24"/>
                <w:szCs w:val="24"/>
                <w:lang w:eastAsia="zh-CN" w:bidi="hi-IN"/>
              </w:rPr>
              <w:lastRenderedPageBreak/>
              <w:t>Būtina.</w:t>
            </w:r>
          </w:p>
        </w:tc>
      </w:tr>
      <w:tr w:rsidR="00A27478" w:rsidRPr="00A27478" w14:paraId="22D7FBCD" w14:textId="77777777" w:rsidTr="00506BBF">
        <w:trPr>
          <w:gridAfter w:val="2"/>
          <w:wAfter w:w="35" w:type="dxa"/>
          <w:jc w:val="center"/>
        </w:trPr>
        <w:tc>
          <w:tcPr>
            <w:tcW w:w="3928" w:type="dxa"/>
            <w:gridSpan w:val="6"/>
            <w:vMerge/>
            <w:shd w:val="clear" w:color="auto" w:fill="auto"/>
          </w:tcPr>
          <w:p w14:paraId="658251FC"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vAlign w:val="center"/>
          </w:tcPr>
          <w:p w14:paraId="539025CF"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A"/>
                <w:sz w:val="24"/>
                <w:szCs w:val="24"/>
                <w:lang w:eastAsia="zh-CN" w:bidi="hi-IN"/>
              </w:rPr>
              <w:t>1.6 Paciento kėdės apmušalo danga</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5C0765C4"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rPr>
            </w:pPr>
            <w:r w:rsidRPr="00A27478">
              <w:rPr>
                <w:rFonts w:ascii="Times New Roman" w:eastAsia="Times New Roman" w:hAnsi="Times New Roman" w:cs="Times New Roman"/>
                <w:color w:val="00000A"/>
                <w:sz w:val="24"/>
                <w:szCs w:val="24"/>
                <w:lang w:eastAsia="zh-CN" w:bidi="hi-IN"/>
              </w:rPr>
              <w:t>Besiūlė, būtina galimybė pasirinkti apmušalo dangos spalvą ne mažiau kaip iš 25 variantų (Būtina pateikti siūlomų dangos spalvų paletę prieš pristatant prekes</w:t>
            </w:r>
            <w:r w:rsidRPr="00A27478">
              <w:rPr>
                <w:rFonts w:ascii="Times New Roman" w:eastAsia="Times New Roman" w:hAnsi="Times New Roman" w:cs="Times New Roman"/>
                <w:sz w:val="24"/>
                <w:szCs w:val="24"/>
                <w:lang w:eastAsia="zh-CN" w:bidi="hi-IN"/>
              </w:rPr>
              <w:t xml:space="preserve">). </w:t>
            </w:r>
          </w:p>
        </w:tc>
      </w:tr>
      <w:tr w:rsidR="00A27478" w:rsidRPr="00A27478" w14:paraId="638C3121" w14:textId="77777777" w:rsidTr="00506BBF">
        <w:trPr>
          <w:gridAfter w:val="2"/>
          <w:wAfter w:w="35" w:type="dxa"/>
          <w:jc w:val="center"/>
        </w:trPr>
        <w:tc>
          <w:tcPr>
            <w:tcW w:w="3928" w:type="dxa"/>
            <w:gridSpan w:val="6"/>
            <w:vMerge/>
            <w:shd w:val="clear" w:color="auto" w:fill="auto"/>
          </w:tcPr>
          <w:p w14:paraId="52E3BB04"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058A769A"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A27478">
              <w:rPr>
                <w:rFonts w:ascii="Times New Roman" w:eastAsia="Times New Roman" w:hAnsi="Times New Roman" w:cs="Times New Roman"/>
                <w:sz w:val="24"/>
                <w:szCs w:val="20"/>
                <w:lang w:eastAsia="en-US"/>
              </w:rPr>
              <w:t>1.7 Kėdės padėčių programavimas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2BF4A5DF"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A27478">
              <w:rPr>
                <w:rFonts w:ascii="Times New Roman" w:eastAsia="Times New Roman" w:hAnsi="Times New Roman" w:cs="Times New Roman"/>
                <w:sz w:val="24"/>
                <w:szCs w:val="20"/>
                <w:lang w:eastAsia="en-US"/>
              </w:rPr>
              <w:t>Ne mažiau kaip 3 individualiai programuojamos paciento kėdės padėtys.</w:t>
            </w:r>
          </w:p>
        </w:tc>
      </w:tr>
      <w:tr w:rsidR="00A27478" w:rsidRPr="00A27478" w14:paraId="4621FB6D" w14:textId="77777777" w:rsidTr="00506BBF">
        <w:trPr>
          <w:gridAfter w:val="2"/>
          <w:wAfter w:w="35" w:type="dxa"/>
          <w:jc w:val="center"/>
        </w:trPr>
        <w:tc>
          <w:tcPr>
            <w:tcW w:w="3928" w:type="dxa"/>
            <w:gridSpan w:val="6"/>
            <w:vMerge/>
            <w:shd w:val="clear" w:color="auto" w:fill="auto"/>
          </w:tcPr>
          <w:p w14:paraId="1445A605"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4EFEB7ED"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A27478">
              <w:rPr>
                <w:rFonts w:ascii="Times New Roman" w:eastAsia="Times New Roman" w:hAnsi="Times New Roman" w:cs="Times New Roman"/>
                <w:sz w:val="24"/>
                <w:szCs w:val="20"/>
                <w:lang w:eastAsia="en-US"/>
              </w:rPr>
              <w:t>1.8 Kėdės valdymas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1CE2DC16"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A27478">
              <w:rPr>
                <w:rFonts w:ascii="Times New Roman" w:eastAsia="Times New Roman" w:hAnsi="Times New Roman" w:cs="Times New Roman"/>
                <w:sz w:val="24"/>
                <w:szCs w:val="20"/>
                <w:lang w:eastAsia="en-US"/>
              </w:rPr>
              <w:t>Nuo gydytojo instrumentų dalies, asistento pultelio ir kojine svirtele prie kėdės pado.</w:t>
            </w:r>
          </w:p>
        </w:tc>
      </w:tr>
      <w:tr w:rsidR="00A27478" w:rsidRPr="00A27478" w14:paraId="76960542" w14:textId="77777777" w:rsidTr="00506BBF">
        <w:trPr>
          <w:gridAfter w:val="2"/>
          <w:wAfter w:w="35" w:type="dxa"/>
          <w:jc w:val="center"/>
        </w:trPr>
        <w:tc>
          <w:tcPr>
            <w:tcW w:w="3928" w:type="dxa"/>
            <w:gridSpan w:val="6"/>
            <w:vMerge/>
            <w:shd w:val="clear" w:color="auto" w:fill="auto"/>
          </w:tcPr>
          <w:p w14:paraId="20B770B9"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386C20CE"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A27478">
              <w:rPr>
                <w:rFonts w:ascii="Times New Roman" w:eastAsia="Times New Roman" w:hAnsi="Times New Roman" w:cs="Times New Roman"/>
                <w:sz w:val="24"/>
                <w:szCs w:val="20"/>
                <w:lang w:eastAsia="en-US"/>
              </w:rPr>
              <w:t>1.9 Sėdimosios dalies, nugaros atlošo ir sustumto galvos atlošo bendras ilgis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27335023"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A27478">
              <w:rPr>
                <w:rFonts w:ascii="Times New Roman" w:eastAsia="Times New Roman" w:hAnsi="Times New Roman" w:cs="Times New Roman"/>
                <w:sz w:val="24"/>
                <w:szCs w:val="20"/>
                <w:lang w:eastAsia="en-US"/>
              </w:rPr>
              <w:t>Ne mažesnis kaip 1900 mm.</w:t>
            </w:r>
          </w:p>
        </w:tc>
      </w:tr>
      <w:tr w:rsidR="00A27478" w:rsidRPr="00A27478" w14:paraId="405997AB" w14:textId="77777777" w:rsidTr="00506BBF">
        <w:trPr>
          <w:gridAfter w:val="2"/>
          <w:wAfter w:w="35" w:type="dxa"/>
          <w:jc w:val="center"/>
        </w:trPr>
        <w:tc>
          <w:tcPr>
            <w:tcW w:w="3928" w:type="dxa"/>
            <w:gridSpan w:val="6"/>
            <w:vMerge/>
            <w:shd w:val="clear" w:color="auto" w:fill="auto"/>
          </w:tcPr>
          <w:p w14:paraId="7454BE2B"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721067F0"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A27478">
              <w:rPr>
                <w:rFonts w:ascii="Times New Roman" w:eastAsia="Times New Roman" w:hAnsi="Times New Roman" w:cs="Times New Roman"/>
                <w:sz w:val="24"/>
                <w:szCs w:val="20"/>
                <w:lang w:eastAsia="en-US"/>
              </w:rPr>
              <w:t>1.10 Galvos atlošo padėties reguliavimas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7A7046D0"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A27478">
              <w:rPr>
                <w:rFonts w:ascii="Times New Roman" w:eastAsia="Times New Roman" w:hAnsi="Times New Roman" w:cs="Times New Roman"/>
                <w:sz w:val="24"/>
                <w:szCs w:val="20"/>
                <w:lang w:eastAsia="en-US"/>
              </w:rPr>
              <w:t>Nemažiau kaip 2 ašimis.</w:t>
            </w:r>
          </w:p>
        </w:tc>
      </w:tr>
      <w:tr w:rsidR="00A27478" w:rsidRPr="00A27478" w14:paraId="7A8D7595" w14:textId="77777777" w:rsidTr="00506BBF">
        <w:trPr>
          <w:gridAfter w:val="2"/>
          <w:wAfter w:w="35" w:type="dxa"/>
          <w:jc w:val="center"/>
        </w:trPr>
        <w:tc>
          <w:tcPr>
            <w:tcW w:w="3928" w:type="dxa"/>
            <w:gridSpan w:val="6"/>
            <w:vMerge/>
            <w:shd w:val="clear" w:color="auto" w:fill="auto"/>
          </w:tcPr>
          <w:p w14:paraId="481C4992"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003F46B3"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A27478">
              <w:rPr>
                <w:rFonts w:ascii="Times New Roman" w:eastAsia="Times New Roman" w:hAnsi="Times New Roman" w:cs="Times New Roman"/>
                <w:sz w:val="24"/>
                <w:szCs w:val="20"/>
                <w:lang w:eastAsia="en-US"/>
              </w:rPr>
              <w:t>1.11 Porankiai</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168800A5"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A27478">
              <w:rPr>
                <w:rFonts w:ascii="Times New Roman" w:eastAsia="Times New Roman" w:hAnsi="Times New Roman" w:cs="Times New Roman"/>
                <w:sz w:val="24"/>
                <w:szCs w:val="20"/>
                <w:lang w:eastAsia="en-US"/>
              </w:rPr>
              <w:t>Būtini abiejų pusių porankiai, dešinysis porankis pasukamas ne mažiau kaip 90° kampu ir nuimamas.</w:t>
            </w:r>
          </w:p>
        </w:tc>
      </w:tr>
      <w:tr w:rsidR="00A27478" w:rsidRPr="00A27478" w14:paraId="462710A0" w14:textId="77777777" w:rsidTr="00506BBF">
        <w:trPr>
          <w:gridAfter w:val="2"/>
          <w:wAfter w:w="35" w:type="dxa"/>
          <w:jc w:val="center"/>
        </w:trPr>
        <w:tc>
          <w:tcPr>
            <w:tcW w:w="3928" w:type="dxa"/>
            <w:gridSpan w:val="6"/>
            <w:vMerge/>
            <w:shd w:val="clear" w:color="auto" w:fill="auto"/>
          </w:tcPr>
          <w:p w14:paraId="1FE4D3D1"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289EBA31"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1.12 Kojūgalio apsauginė danga</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6C59A54B"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Kojūgalis turi turėti lengvai nuimamą ir lengvai nuvalomą apsauginę plėvelę.</w:t>
            </w:r>
          </w:p>
        </w:tc>
      </w:tr>
      <w:tr w:rsidR="00A27478" w:rsidRPr="00A27478" w14:paraId="2F1EFAEE" w14:textId="77777777" w:rsidTr="00506BBF">
        <w:trPr>
          <w:gridAfter w:val="2"/>
          <w:wAfter w:w="35" w:type="dxa"/>
          <w:jc w:val="center"/>
        </w:trPr>
        <w:tc>
          <w:tcPr>
            <w:tcW w:w="3928" w:type="dxa"/>
            <w:gridSpan w:val="6"/>
            <w:vMerge/>
            <w:shd w:val="clear" w:color="auto" w:fill="auto"/>
          </w:tcPr>
          <w:p w14:paraId="63B5B6FE"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4D3A2B8E"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1.13 Visos odontologinio centro įrangos darbui reikalingos komunikacijos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4BA5B509"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 xml:space="preserve">Oro padavimo trasa, oro išsiurbimo trasa, vanduo, kanalizacija, elektros pajungimai. </w:t>
            </w:r>
          </w:p>
        </w:tc>
      </w:tr>
      <w:tr w:rsidR="00A27478" w:rsidRPr="00A27478" w14:paraId="75F2619E" w14:textId="77777777" w:rsidTr="00506BBF">
        <w:trPr>
          <w:gridAfter w:val="2"/>
          <w:wAfter w:w="35" w:type="dxa"/>
          <w:jc w:val="center"/>
        </w:trPr>
        <w:tc>
          <w:tcPr>
            <w:tcW w:w="704" w:type="dxa"/>
            <w:shd w:val="clear" w:color="auto" w:fill="auto"/>
          </w:tcPr>
          <w:p w14:paraId="528D3C13" w14:textId="77777777" w:rsidR="00A27478" w:rsidRPr="00A27478" w:rsidRDefault="00A27478" w:rsidP="00A27478">
            <w:pPr>
              <w:suppressAutoHyphens/>
              <w:autoSpaceDN w:val="0"/>
              <w:spacing w:line="240" w:lineRule="auto"/>
              <w:ind w:firstLine="0"/>
              <w:rPr>
                <w:rFonts w:ascii="Times New Roman" w:eastAsia="Times New Roman" w:hAnsi="Times New Roman" w:cs="Times New Roman"/>
                <w:color w:val="000000"/>
                <w:sz w:val="24"/>
                <w:szCs w:val="24"/>
              </w:rPr>
            </w:pPr>
            <w:r w:rsidRPr="00A27478">
              <w:rPr>
                <w:rFonts w:ascii="Times New Roman" w:eastAsia="Times New Roman" w:hAnsi="Times New Roman" w:cs="Times New Roman"/>
                <w:color w:val="000000"/>
                <w:sz w:val="24"/>
                <w:szCs w:val="24"/>
              </w:rPr>
              <w:t>2.</w:t>
            </w:r>
          </w:p>
        </w:tc>
        <w:tc>
          <w:tcPr>
            <w:tcW w:w="1984" w:type="dxa"/>
            <w:tcBorders>
              <w:top w:val="single" w:sz="4" w:space="0" w:color="000001"/>
              <w:left w:val="single" w:sz="4" w:space="0" w:color="000001"/>
              <w:bottom w:val="single" w:sz="4" w:space="0" w:color="000001"/>
            </w:tcBorders>
            <w:shd w:val="clear" w:color="auto" w:fill="FFFFFF"/>
          </w:tcPr>
          <w:p w14:paraId="0F4686E9"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b/>
                <w:bCs/>
                <w:sz w:val="24"/>
                <w:szCs w:val="20"/>
                <w:lang w:eastAsia="en-US"/>
              </w:rPr>
            </w:pPr>
            <w:r w:rsidRPr="00A27478">
              <w:rPr>
                <w:rFonts w:ascii="Times New Roman" w:eastAsia="Times New Roman" w:hAnsi="Times New Roman" w:cs="Times New Roman"/>
                <w:color w:val="00000A"/>
                <w:sz w:val="24"/>
                <w:szCs w:val="24"/>
                <w:lang w:eastAsia="zh-CN" w:bidi="hi-IN"/>
              </w:rPr>
              <w:t>Gydytojo instrumentų dalis</w:t>
            </w:r>
          </w:p>
        </w:tc>
        <w:tc>
          <w:tcPr>
            <w:tcW w:w="1240" w:type="dxa"/>
            <w:gridSpan w:val="4"/>
            <w:tcBorders>
              <w:top w:val="single" w:sz="4" w:space="0" w:color="000001"/>
              <w:left w:val="single" w:sz="4" w:space="0" w:color="000001"/>
              <w:bottom w:val="single" w:sz="4" w:space="0" w:color="000001"/>
              <w:right w:val="single" w:sz="4" w:space="0" w:color="000001"/>
            </w:tcBorders>
            <w:shd w:val="clear" w:color="auto" w:fill="FFFFFF"/>
          </w:tcPr>
          <w:p w14:paraId="1FB2629A"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1 vnt.</w:t>
            </w:r>
          </w:p>
        </w:tc>
        <w:tc>
          <w:tcPr>
            <w:tcW w:w="2285" w:type="dxa"/>
            <w:gridSpan w:val="4"/>
            <w:shd w:val="clear" w:color="auto" w:fill="auto"/>
          </w:tcPr>
          <w:p w14:paraId="197D6C23"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2.1 Būtini gydytojo instrumentai</w:t>
            </w:r>
          </w:p>
        </w:tc>
        <w:tc>
          <w:tcPr>
            <w:tcW w:w="3957" w:type="dxa"/>
            <w:gridSpan w:val="4"/>
            <w:shd w:val="clear" w:color="auto" w:fill="auto"/>
          </w:tcPr>
          <w:p w14:paraId="7BAA4B69" w14:textId="77777777" w:rsidR="00A27478" w:rsidRPr="00A27478" w:rsidRDefault="00A27478" w:rsidP="00A27478">
            <w:pPr>
              <w:suppressAutoHyphens/>
              <w:autoSpaceDE w:val="0"/>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 xml:space="preserve">1 rankovė - Daugiafunkcinis švirkštas (oras, vanduo, oras + vanduo). </w:t>
            </w:r>
          </w:p>
          <w:p w14:paraId="4F1BED09" w14:textId="77777777" w:rsidR="00A27478" w:rsidRPr="00A27478" w:rsidRDefault="00A27478" w:rsidP="00A27478">
            <w:pPr>
              <w:suppressAutoHyphens/>
              <w:autoSpaceDE w:val="0"/>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 xml:space="preserve">2 rankovė - Įmontuojamas </w:t>
            </w:r>
            <w:proofErr w:type="spellStart"/>
            <w:r w:rsidRPr="00A27478">
              <w:rPr>
                <w:rFonts w:ascii="Times New Roman" w:eastAsia="Times New Roman" w:hAnsi="Times New Roman" w:cs="Times New Roman"/>
                <w:sz w:val="24"/>
                <w:szCs w:val="20"/>
                <w:lang w:eastAsia="en-US"/>
              </w:rPr>
              <w:t>skaleris</w:t>
            </w:r>
            <w:proofErr w:type="spellEnd"/>
            <w:r w:rsidRPr="00A27478">
              <w:rPr>
                <w:rFonts w:ascii="Times New Roman" w:eastAsia="Times New Roman" w:hAnsi="Times New Roman" w:cs="Times New Roman"/>
                <w:sz w:val="24"/>
                <w:szCs w:val="20"/>
                <w:lang w:eastAsia="en-US"/>
              </w:rPr>
              <w:t xml:space="preserve"> su šviesa.</w:t>
            </w:r>
            <w:r w:rsidRPr="00A27478">
              <w:rPr>
                <w:rFonts w:ascii="Times New Roman" w:eastAsia="Times New Roman" w:hAnsi="Times New Roman" w:cs="Times New Roman"/>
                <w:sz w:val="24"/>
                <w:szCs w:val="20"/>
                <w:lang w:eastAsia="en-US"/>
              </w:rPr>
              <w:tab/>
            </w:r>
          </w:p>
          <w:p w14:paraId="7D614FB4" w14:textId="77777777" w:rsidR="00A27478" w:rsidRPr="00A27478" w:rsidRDefault="00A27478" w:rsidP="00A27478">
            <w:pPr>
              <w:suppressAutoHyphens/>
              <w:autoSpaceDE w:val="0"/>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 xml:space="preserve">3  rankovė - Įmontuojamas elektrinis </w:t>
            </w:r>
            <w:proofErr w:type="spellStart"/>
            <w:r w:rsidRPr="00A27478">
              <w:rPr>
                <w:rFonts w:ascii="Times New Roman" w:eastAsia="Times New Roman" w:hAnsi="Times New Roman" w:cs="Times New Roman"/>
                <w:sz w:val="24"/>
                <w:szCs w:val="20"/>
                <w:lang w:eastAsia="en-US"/>
              </w:rPr>
              <w:t>mikrovariklis</w:t>
            </w:r>
            <w:proofErr w:type="spellEnd"/>
            <w:r w:rsidRPr="00A27478">
              <w:rPr>
                <w:rFonts w:ascii="Times New Roman" w:eastAsia="Times New Roman" w:hAnsi="Times New Roman" w:cs="Times New Roman"/>
                <w:sz w:val="24"/>
                <w:szCs w:val="20"/>
                <w:lang w:eastAsia="en-US"/>
              </w:rPr>
              <w:t xml:space="preserve"> su šviesa. </w:t>
            </w:r>
            <w:r w:rsidRPr="00A27478">
              <w:rPr>
                <w:rFonts w:ascii="Times New Roman" w:eastAsia="Times New Roman" w:hAnsi="Times New Roman" w:cs="Times New Roman"/>
                <w:sz w:val="24"/>
                <w:szCs w:val="20"/>
                <w:lang w:eastAsia="en-US"/>
              </w:rPr>
              <w:tab/>
            </w:r>
          </w:p>
          <w:p w14:paraId="193B99A4" w14:textId="77777777" w:rsidR="00A27478" w:rsidRPr="00A27478" w:rsidRDefault="00A27478" w:rsidP="00A27478">
            <w:pPr>
              <w:suppressAutoHyphens/>
              <w:autoSpaceDE w:val="0"/>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4 rankovė - Pneumatinė rankovė su šviesa.</w:t>
            </w:r>
            <w:r w:rsidRPr="00A27478">
              <w:rPr>
                <w:rFonts w:ascii="Times New Roman" w:eastAsia="Times New Roman" w:hAnsi="Times New Roman" w:cs="Times New Roman"/>
                <w:sz w:val="24"/>
                <w:szCs w:val="20"/>
                <w:lang w:eastAsia="en-US"/>
              </w:rPr>
              <w:tab/>
            </w:r>
          </w:p>
          <w:p w14:paraId="1E81D5C3" w14:textId="77777777" w:rsidR="00A27478" w:rsidRPr="00A27478" w:rsidRDefault="00A27478" w:rsidP="00A27478">
            <w:pPr>
              <w:suppressAutoHyphens/>
              <w:autoSpaceDE w:val="0"/>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5 rankovė - Pneumatinė rankovė su šviesa.</w:t>
            </w:r>
            <w:r w:rsidRPr="00A27478">
              <w:rPr>
                <w:rFonts w:ascii="Times New Roman" w:eastAsia="Times New Roman" w:hAnsi="Times New Roman" w:cs="Times New Roman"/>
                <w:sz w:val="24"/>
                <w:szCs w:val="20"/>
                <w:lang w:eastAsia="en-US"/>
              </w:rPr>
              <w:tab/>
            </w:r>
          </w:p>
        </w:tc>
      </w:tr>
      <w:tr w:rsidR="00A27478" w:rsidRPr="00A27478" w14:paraId="456E4B96" w14:textId="77777777" w:rsidTr="00506BBF">
        <w:trPr>
          <w:gridAfter w:val="2"/>
          <w:wAfter w:w="35" w:type="dxa"/>
          <w:jc w:val="center"/>
        </w:trPr>
        <w:tc>
          <w:tcPr>
            <w:tcW w:w="3928" w:type="dxa"/>
            <w:gridSpan w:val="6"/>
            <w:vMerge w:val="restart"/>
            <w:shd w:val="clear" w:color="auto" w:fill="auto"/>
          </w:tcPr>
          <w:p w14:paraId="6E97EB0C"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552126EA"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2.2 Instrumentų bloko tvirtinimas</w:t>
            </w:r>
          </w:p>
        </w:tc>
        <w:tc>
          <w:tcPr>
            <w:tcW w:w="3957" w:type="dxa"/>
            <w:gridSpan w:val="4"/>
            <w:tcBorders>
              <w:top w:val="single" w:sz="4" w:space="0" w:color="000001"/>
              <w:left w:val="single" w:sz="4" w:space="0" w:color="000001"/>
              <w:bottom w:val="single" w:sz="4" w:space="0" w:color="000001"/>
              <w:right w:val="single" w:sz="4" w:space="0" w:color="auto"/>
            </w:tcBorders>
            <w:shd w:val="clear" w:color="auto" w:fill="FFFFFF"/>
          </w:tcPr>
          <w:p w14:paraId="73DECD13" w14:textId="77777777" w:rsidR="00A27478" w:rsidRPr="00A27478" w:rsidRDefault="00A27478" w:rsidP="00A27478">
            <w:pPr>
              <w:suppressAutoHyphens/>
              <w:autoSpaceDE w:val="0"/>
              <w:autoSpaceDN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sz w:val="24"/>
                <w:szCs w:val="20"/>
                <w:lang w:eastAsia="en-US"/>
              </w:rPr>
              <w:t>Instrumentų blokas tvirtinamas prie spjaudyklės bloko.</w:t>
            </w:r>
          </w:p>
        </w:tc>
      </w:tr>
      <w:tr w:rsidR="00A27478" w:rsidRPr="00A27478" w14:paraId="4AA502A3" w14:textId="77777777" w:rsidTr="00506BBF">
        <w:trPr>
          <w:gridAfter w:val="2"/>
          <w:wAfter w:w="35" w:type="dxa"/>
          <w:jc w:val="center"/>
        </w:trPr>
        <w:tc>
          <w:tcPr>
            <w:tcW w:w="3928" w:type="dxa"/>
            <w:gridSpan w:val="6"/>
            <w:vMerge/>
            <w:shd w:val="clear" w:color="auto" w:fill="auto"/>
          </w:tcPr>
          <w:p w14:paraId="335692BC"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left w:val="single" w:sz="4" w:space="0" w:color="000001"/>
              <w:bottom w:val="single" w:sz="4" w:space="0" w:color="000001"/>
            </w:tcBorders>
            <w:shd w:val="clear" w:color="auto" w:fill="FFFFFF"/>
          </w:tcPr>
          <w:p w14:paraId="1B47F697"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2.3 Instrumentų stalelio aukščio reguliavimo stabdis</w:t>
            </w:r>
          </w:p>
        </w:tc>
        <w:tc>
          <w:tcPr>
            <w:tcW w:w="3957" w:type="dxa"/>
            <w:gridSpan w:val="4"/>
            <w:tcBorders>
              <w:left w:val="single" w:sz="4" w:space="0" w:color="000001"/>
              <w:bottom w:val="single" w:sz="4" w:space="0" w:color="000001"/>
              <w:right w:val="single" w:sz="4" w:space="0" w:color="auto"/>
            </w:tcBorders>
            <w:shd w:val="clear" w:color="auto" w:fill="FFFFFF"/>
          </w:tcPr>
          <w:p w14:paraId="32CBAC7D"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Turi būti.</w:t>
            </w:r>
          </w:p>
        </w:tc>
      </w:tr>
      <w:tr w:rsidR="00A27478" w:rsidRPr="00A27478" w14:paraId="36841712" w14:textId="77777777" w:rsidTr="00506BBF">
        <w:trPr>
          <w:gridAfter w:val="2"/>
          <w:wAfter w:w="35" w:type="dxa"/>
          <w:jc w:val="center"/>
        </w:trPr>
        <w:tc>
          <w:tcPr>
            <w:tcW w:w="3928" w:type="dxa"/>
            <w:gridSpan w:val="6"/>
            <w:vMerge/>
            <w:shd w:val="clear" w:color="auto" w:fill="auto"/>
          </w:tcPr>
          <w:p w14:paraId="37630F24"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6E48AF71"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2.4 Vienas bendras jungiklis</w:t>
            </w:r>
          </w:p>
        </w:tc>
        <w:tc>
          <w:tcPr>
            <w:tcW w:w="3957" w:type="dxa"/>
            <w:gridSpan w:val="4"/>
            <w:tcBorders>
              <w:top w:val="single" w:sz="4" w:space="0" w:color="000001"/>
              <w:left w:val="single" w:sz="4" w:space="0" w:color="000001"/>
              <w:bottom w:val="single" w:sz="4" w:space="0" w:color="auto"/>
              <w:right w:val="single" w:sz="4" w:space="0" w:color="auto"/>
            </w:tcBorders>
            <w:shd w:val="clear" w:color="auto" w:fill="FFFFFF"/>
          </w:tcPr>
          <w:p w14:paraId="757F7A4F"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sz w:val="24"/>
                <w:szCs w:val="20"/>
                <w:lang w:eastAsia="en-US"/>
              </w:rPr>
              <w:t>Būtinas. Kartu atjungiantis / įjungiantis elektros, vandens ir suspausto oro padavimą.</w:t>
            </w:r>
          </w:p>
        </w:tc>
      </w:tr>
      <w:tr w:rsidR="00A27478" w:rsidRPr="00A27478" w14:paraId="60D2BAAB" w14:textId="77777777" w:rsidTr="00506BBF">
        <w:trPr>
          <w:gridAfter w:val="2"/>
          <w:wAfter w:w="35" w:type="dxa"/>
          <w:jc w:val="center"/>
        </w:trPr>
        <w:tc>
          <w:tcPr>
            <w:tcW w:w="3928" w:type="dxa"/>
            <w:gridSpan w:val="6"/>
            <w:vMerge/>
            <w:shd w:val="clear" w:color="auto" w:fill="auto"/>
          </w:tcPr>
          <w:p w14:paraId="0475D673"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tcBorders>
            <w:shd w:val="clear" w:color="auto" w:fill="FFFFFF"/>
          </w:tcPr>
          <w:p w14:paraId="37B0A323"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2.5 Pneumatinis disko formos instrumentų valdymo pedalas</w:t>
            </w:r>
          </w:p>
        </w:tc>
        <w:tc>
          <w:tcPr>
            <w:tcW w:w="3957" w:type="dxa"/>
            <w:gridSpan w:val="4"/>
            <w:tcBorders>
              <w:top w:val="single" w:sz="4" w:space="0" w:color="auto"/>
              <w:left w:val="single" w:sz="4" w:space="0" w:color="000001"/>
              <w:right w:val="single" w:sz="4" w:space="0" w:color="auto"/>
            </w:tcBorders>
            <w:shd w:val="clear" w:color="auto" w:fill="FFFFFF"/>
          </w:tcPr>
          <w:p w14:paraId="0E6F59BF"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 xml:space="preserve">Pedale turi būti aušinančio vandens įjungimo/išjungimo reguliavimas, aušinančio oro prapūtimas antgaliuose. </w:t>
            </w:r>
          </w:p>
        </w:tc>
      </w:tr>
      <w:tr w:rsidR="00A27478" w:rsidRPr="00A27478" w14:paraId="0FAC6EBF" w14:textId="77777777" w:rsidTr="00506BBF">
        <w:trPr>
          <w:gridAfter w:val="2"/>
          <w:wAfter w:w="35" w:type="dxa"/>
          <w:jc w:val="center"/>
        </w:trPr>
        <w:tc>
          <w:tcPr>
            <w:tcW w:w="3928" w:type="dxa"/>
            <w:gridSpan w:val="6"/>
            <w:vMerge/>
            <w:shd w:val="clear" w:color="auto" w:fill="auto"/>
          </w:tcPr>
          <w:p w14:paraId="0F501A80"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tcBorders>
            <w:shd w:val="clear" w:color="auto" w:fill="FFFFFF"/>
          </w:tcPr>
          <w:p w14:paraId="0F1554F4"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2.6 Instrumentų rankovių išvedimas</w:t>
            </w:r>
          </w:p>
        </w:tc>
        <w:tc>
          <w:tcPr>
            <w:tcW w:w="3957" w:type="dxa"/>
            <w:gridSpan w:val="4"/>
            <w:tcBorders>
              <w:left w:val="single" w:sz="4" w:space="0" w:color="000001"/>
              <w:right w:val="single" w:sz="4" w:space="0" w:color="auto"/>
            </w:tcBorders>
            <w:shd w:val="clear" w:color="auto" w:fill="FFFFFF"/>
          </w:tcPr>
          <w:p w14:paraId="4068CDD0"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sz w:val="24"/>
                <w:szCs w:val="20"/>
                <w:lang w:eastAsia="en-US"/>
              </w:rPr>
              <w:t>Instrumentai paguldomi iš viršaus ant antgalių valdymo sistemos.</w:t>
            </w:r>
          </w:p>
        </w:tc>
      </w:tr>
      <w:tr w:rsidR="00A27478" w:rsidRPr="00A27478" w14:paraId="12131DAC" w14:textId="77777777" w:rsidTr="00506BBF">
        <w:trPr>
          <w:gridAfter w:val="2"/>
          <w:wAfter w:w="35" w:type="dxa"/>
          <w:jc w:val="center"/>
        </w:trPr>
        <w:tc>
          <w:tcPr>
            <w:tcW w:w="3928" w:type="dxa"/>
            <w:gridSpan w:val="6"/>
            <w:vMerge/>
            <w:shd w:val="clear" w:color="auto" w:fill="auto"/>
          </w:tcPr>
          <w:p w14:paraId="6521421E"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tcBorders>
            <w:shd w:val="clear" w:color="auto" w:fill="FFFFFF"/>
          </w:tcPr>
          <w:p w14:paraId="47F26399"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2.7 Į instrumentus tiekiamo vandens kiekis reguliuojamas kiekvienam instrumentui atskirai</w:t>
            </w:r>
          </w:p>
        </w:tc>
        <w:tc>
          <w:tcPr>
            <w:tcW w:w="3957" w:type="dxa"/>
            <w:gridSpan w:val="4"/>
            <w:tcBorders>
              <w:left w:val="single" w:sz="4" w:space="0" w:color="000001"/>
              <w:right w:val="single" w:sz="4" w:space="0" w:color="auto"/>
            </w:tcBorders>
            <w:shd w:val="clear" w:color="auto" w:fill="FFFFFF"/>
          </w:tcPr>
          <w:p w14:paraId="38E3B13C"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sz w:val="24"/>
                <w:szCs w:val="20"/>
                <w:lang w:eastAsia="en-US"/>
              </w:rPr>
              <w:t xml:space="preserve">Turi būti galimybė įjungti/išjungti aušinantį vandenį kiekvienam antgaliui atskirai bei reguliuojama ne mažiau kaip 5 žingsniais. </w:t>
            </w:r>
          </w:p>
        </w:tc>
      </w:tr>
      <w:tr w:rsidR="00A27478" w:rsidRPr="00A27478" w14:paraId="5B24A675" w14:textId="77777777" w:rsidTr="00506BBF">
        <w:trPr>
          <w:gridAfter w:val="2"/>
          <w:wAfter w:w="35" w:type="dxa"/>
          <w:jc w:val="center"/>
        </w:trPr>
        <w:tc>
          <w:tcPr>
            <w:tcW w:w="3928" w:type="dxa"/>
            <w:gridSpan w:val="6"/>
            <w:vMerge/>
            <w:shd w:val="clear" w:color="auto" w:fill="auto"/>
          </w:tcPr>
          <w:p w14:paraId="0265FEEB"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tcBorders>
            <w:shd w:val="clear" w:color="auto" w:fill="FFFFFF"/>
          </w:tcPr>
          <w:p w14:paraId="1DF13006"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2.8 Į instrumentus tiekiamo aušinančio  oro kiekis reguliuojamas kiekvienam instrumentui individualiai</w:t>
            </w:r>
          </w:p>
        </w:tc>
        <w:tc>
          <w:tcPr>
            <w:tcW w:w="3957" w:type="dxa"/>
            <w:gridSpan w:val="4"/>
            <w:tcBorders>
              <w:left w:val="single" w:sz="4" w:space="0" w:color="000001"/>
              <w:right w:val="single" w:sz="4" w:space="0" w:color="auto"/>
            </w:tcBorders>
            <w:shd w:val="clear" w:color="auto" w:fill="FFFFFF"/>
          </w:tcPr>
          <w:p w14:paraId="48CC27EE"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sz w:val="24"/>
                <w:szCs w:val="20"/>
                <w:lang w:eastAsia="en-US"/>
              </w:rPr>
              <w:t>Turi būti galimybė aušinantį orą kiekvienam antgaliui atskirai, tolygus reguliavimas (ne žingsniais).</w:t>
            </w:r>
          </w:p>
        </w:tc>
      </w:tr>
      <w:tr w:rsidR="00A27478" w:rsidRPr="00A27478" w14:paraId="05CC222C" w14:textId="77777777" w:rsidTr="00506BBF">
        <w:trPr>
          <w:gridAfter w:val="2"/>
          <w:wAfter w:w="35" w:type="dxa"/>
          <w:jc w:val="center"/>
        </w:trPr>
        <w:tc>
          <w:tcPr>
            <w:tcW w:w="3928" w:type="dxa"/>
            <w:gridSpan w:val="6"/>
            <w:vMerge/>
            <w:shd w:val="clear" w:color="auto" w:fill="auto"/>
          </w:tcPr>
          <w:p w14:paraId="2812BDE8"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tcBorders>
            <w:shd w:val="clear" w:color="auto" w:fill="FFFFFF"/>
          </w:tcPr>
          <w:p w14:paraId="720C3A3B"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2.9 Instrumentų rankovių, naudojančių vandenį, vidinė plovimo funkcija</w:t>
            </w:r>
          </w:p>
        </w:tc>
        <w:tc>
          <w:tcPr>
            <w:tcW w:w="3957" w:type="dxa"/>
            <w:gridSpan w:val="4"/>
            <w:tcBorders>
              <w:left w:val="single" w:sz="4" w:space="0" w:color="000001"/>
              <w:right w:val="single" w:sz="4" w:space="0" w:color="auto"/>
            </w:tcBorders>
            <w:shd w:val="clear" w:color="auto" w:fill="FFFFFF"/>
          </w:tcPr>
          <w:p w14:paraId="5A22D82D"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sz w:val="24"/>
                <w:szCs w:val="20"/>
                <w:lang w:eastAsia="en-US"/>
              </w:rPr>
              <w:t>Turi būti.</w:t>
            </w:r>
          </w:p>
        </w:tc>
      </w:tr>
      <w:tr w:rsidR="00A27478" w:rsidRPr="00A27478" w14:paraId="4B3AD586" w14:textId="77777777" w:rsidTr="00506BBF">
        <w:trPr>
          <w:gridAfter w:val="2"/>
          <w:wAfter w:w="35" w:type="dxa"/>
          <w:jc w:val="center"/>
        </w:trPr>
        <w:tc>
          <w:tcPr>
            <w:tcW w:w="3928" w:type="dxa"/>
            <w:gridSpan w:val="6"/>
            <w:vMerge/>
            <w:shd w:val="clear" w:color="auto" w:fill="auto"/>
          </w:tcPr>
          <w:p w14:paraId="0347B413"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tcBorders>
            <w:shd w:val="clear" w:color="auto" w:fill="FFFFFF"/>
          </w:tcPr>
          <w:p w14:paraId="70D3F851"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2.10 Padėklas odontologo naudojamiems instrumentams bei  kitoms darbo priemonėms</w:t>
            </w:r>
          </w:p>
        </w:tc>
        <w:tc>
          <w:tcPr>
            <w:tcW w:w="3957" w:type="dxa"/>
            <w:gridSpan w:val="4"/>
            <w:tcBorders>
              <w:left w:val="single" w:sz="4" w:space="0" w:color="000001"/>
              <w:right w:val="single" w:sz="4" w:space="0" w:color="auto"/>
            </w:tcBorders>
            <w:shd w:val="clear" w:color="auto" w:fill="FFFFFF"/>
          </w:tcPr>
          <w:p w14:paraId="0EEA3D35"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sz w:val="24"/>
                <w:szCs w:val="20"/>
                <w:lang w:eastAsia="en-US"/>
              </w:rPr>
              <w:t>Nerūdijančio plieno, ne mažesnis nei 210 x 360 mm su sterilizuojamu kilimėliu.</w:t>
            </w:r>
          </w:p>
        </w:tc>
      </w:tr>
      <w:tr w:rsidR="00A27478" w:rsidRPr="00A27478" w14:paraId="0A25179D" w14:textId="77777777" w:rsidTr="00506BBF">
        <w:trPr>
          <w:gridAfter w:val="2"/>
          <w:wAfter w:w="35" w:type="dxa"/>
          <w:jc w:val="center"/>
        </w:trPr>
        <w:tc>
          <w:tcPr>
            <w:tcW w:w="3928" w:type="dxa"/>
            <w:gridSpan w:val="6"/>
            <w:vMerge/>
            <w:shd w:val="clear" w:color="auto" w:fill="auto"/>
          </w:tcPr>
          <w:p w14:paraId="2B1E4328"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tcBorders>
            <w:shd w:val="clear" w:color="auto" w:fill="FFFFFF"/>
          </w:tcPr>
          <w:p w14:paraId="43032854"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2.11 Instrumentų dalyje įmontuoti įrangos valdymo elementai</w:t>
            </w:r>
          </w:p>
        </w:tc>
        <w:tc>
          <w:tcPr>
            <w:tcW w:w="3957" w:type="dxa"/>
            <w:gridSpan w:val="4"/>
            <w:tcBorders>
              <w:left w:val="single" w:sz="4" w:space="0" w:color="000001"/>
              <w:right w:val="single" w:sz="4" w:space="0" w:color="auto"/>
            </w:tcBorders>
            <w:shd w:val="clear" w:color="auto" w:fill="FFFFFF"/>
          </w:tcPr>
          <w:p w14:paraId="6B2EED56"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 xml:space="preserve">1. Kėdės / atlošo pakėlimo / nuleidimo valdymo mygtukai. </w:t>
            </w:r>
          </w:p>
          <w:p w14:paraId="0253FFBF"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2. Programuojamų kėdės padėčių, paciento išlaipinimo pozicijos ir skalavimo pozicijos, bei grąžinimo į ankstesnę padėtį įjungimo mygtukai.</w:t>
            </w:r>
          </w:p>
          <w:p w14:paraId="6B86ED78"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3. Šviestuvo įjungimas / išjungimas.</w:t>
            </w:r>
          </w:p>
          <w:p w14:paraId="3250FF72"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4. Vandens pripildymo į stiklinę ir spjaudyklės apiplovimo įjungimo mygtukai.</w:t>
            </w:r>
          </w:p>
          <w:p w14:paraId="686483B7"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5. Turbininio antgalio pašvietimo įjungimo mygtukas.</w:t>
            </w:r>
          </w:p>
          <w:p w14:paraId="731DF25F"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 xml:space="preserve">6. Informacija apie </w:t>
            </w:r>
            <w:proofErr w:type="spellStart"/>
            <w:r w:rsidRPr="00A27478">
              <w:rPr>
                <w:rFonts w:ascii="Times New Roman" w:eastAsia="Times New Roman" w:hAnsi="Times New Roman" w:cs="Times New Roman"/>
                <w:sz w:val="24"/>
                <w:szCs w:val="20"/>
                <w:lang w:eastAsia="en-US"/>
              </w:rPr>
              <w:t>mikrovariklio</w:t>
            </w:r>
            <w:proofErr w:type="spellEnd"/>
            <w:r w:rsidRPr="00A27478">
              <w:rPr>
                <w:rFonts w:ascii="Times New Roman" w:eastAsia="Times New Roman" w:hAnsi="Times New Roman" w:cs="Times New Roman"/>
                <w:sz w:val="24"/>
                <w:szCs w:val="20"/>
                <w:lang w:eastAsia="en-US"/>
              </w:rPr>
              <w:t xml:space="preserve"> sūkius rodomi indikacinėje šviečiančioje eilutėje.</w:t>
            </w:r>
          </w:p>
          <w:p w14:paraId="5EE8201E"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sz w:val="24"/>
                <w:szCs w:val="20"/>
                <w:lang w:eastAsia="en-US"/>
              </w:rPr>
              <w:lastRenderedPageBreak/>
              <w:t>7. Daugiafunkcinio švirkšto oro/vandens srauto stiprumo reguliavimas po antgalių valdymo sistema esančia rankenėle.</w:t>
            </w:r>
          </w:p>
        </w:tc>
      </w:tr>
      <w:tr w:rsidR="00A27478" w:rsidRPr="00A27478" w14:paraId="13645FDE" w14:textId="77777777" w:rsidTr="00506BBF">
        <w:trPr>
          <w:gridAfter w:val="2"/>
          <w:wAfter w:w="35" w:type="dxa"/>
          <w:jc w:val="center"/>
        </w:trPr>
        <w:tc>
          <w:tcPr>
            <w:tcW w:w="3928" w:type="dxa"/>
            <w:gridSpan w:val="6"/>
            <w:vMerge/>
            <w:shd w:val="clear" w:color="auto" w:fill="auto"/>
          </w:tcPr>
          <w:p w14:paraId="4C07870D"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57D4CD38"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en-US"/>
              </w:rPr>
              <w:t xml:space="preserve">2.12 Ultragarsinis </w:t>
            </w:r>
            <w:proofErr w:type="spellStart"/>
            <w:r w:rsidRPr="00A27478">
              <w:rPr>
                <w:rFonts w:ascii="Times New Roman" w:eastAsia="Times New Roman" w:hAnsi="Times New Roman" w:cs="Times New Roman"/>
                <w:sz w:val="24"/>
                <w:szCs w:val="24"/>
                <w:lang w:eastAsia="en-US"/>
              </w:rPr>
              <w:t>skaleris</w:t>
            </w:r>
            <w:proofErr w:type="spellEnd"/>
            <w:r w:rsidRPr="00A27478">
              <w:rPr>
                <w:rFonts w:ascii="Times New Roman" w:eastAsia="Times New Roman" w:hAnsi="Times New Roman" w:cs="Times New Roman"/>
                <w:sz w:val="24"/>
                <w:szCs w:val="24"/>
                <w:lang w:eastAsia="en-US"/>
              </w:rPr>
              <w:t xml:space="preserve"> su pašvietimu</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19D1D2D5" w14:textId="77777777" w:rsidR="00A27478" w:rsidRPr="00A27478" w:rsidRDefault="00A27478" w:rsidP="00A27478">
            <w:pPr>
              <w:widowControl w:val="0"/>
              <w:suppressAutoHyphens/>
              <w:autoSpaceDN w:val="0"/>
              <w:spacing w:line="100" w:lineRule="atLeast"/>
              <w:ind w:firstLine="0"/>
              <w:rPr>
                <w:rFonts w:ascii="Times New Roman" w:eastAsia="Times New Roman" w:hAnsi="Times New Roman" w:cs="Times New Roman"/>
                <w:sz w:val="24"/>
                <w:szCs w:val="24"/>
                <w:lang w:eastAsia="zh-CN" w:bidi="hi-IN"/>
              </w:rPr>
            </w:pPr>
            <w:r w:rsidRPr="00A27478">
              <w:rPr>
                <w:rFonts w:ascii="Times New Roman" w:eastAsia="Times New Roman" w:hAnsi="Times New Roman" w:cs="Times New Roman"/>
                <w:sz w:val="24"/>
                <w:szCs w:val="24"/>
                <w:lang w:eastAsia="zh-CN" w:bidi="hi-IN"/>
              </w:rPr>
              <w:t xml:space="preserve">1. Vibracijos dažnis ne mažesniame diapazone kaip  nuo 28 iki 32 </w:t>
            </w:r>
            <w:proofErr w:type="spellStart"/>
            <w:r w:rsidRPr="00A27478">
              <w:rPr>
                <w:rFonts w:ascii="Times New Roman" w:eastAsia="Times New Roman" w:hAnsi="Times New Roman" w:cs="Times New Roman"/>
                <w:sz w:val="24"/>
                <w:szCs w:val="24"/>
                <w:lang w:eastAsia="zh-CN" w:bidi="hi-IN"/>
              </w:rPr>
              <w:t>kHz</w:t>
            </w:r>
            <w:proofErr w:type="spellEnd"/>
            <w:r w:rsidRPr="00A27478">
              <w:rPr>
                <w:rFonts w:ascii="Times New Roman" w:eastAsia="Times New Roman" w:hAnsi="Times New Roman" w:cs="Times New Roman"/>
                <w:sz w:val="24"/>
                <w:szCs w:val="24"/>
                <w:lang w:eastAsia="zh-CN" w:bidi="hi-IN"/>
              </w:rPr>
              <w:t xml:space="preserve">. </w:t>
            </w:r>
          </w:p>
          <w:p w14:paraId="21920807" w14:textId="77777777" w:rsidR="00A27478" w:rsidRPr="00A27478" w:rsidRDefault="00A27478" w:rsidP="00A27478">
            <w:pPr>
              <w:widowControl w:val="0"/>
              <w:suppressAutoHyphens/>
              <w:autoSpaceDN w:val="0"/>
              <w:spacing w:line="100" w:lineRule="atLeast"/>
              <w:ind w:firstLine="0"/>
              <w:rPr>
                <w:rFonts w:ascii="Times New Roman" w:eastAsia="Times New Roman" w:hAnsi="Times New Roman" w:cs="Times New Roman"/>
                <w:sz w:val="24"/>
                <w:szCs w:val="24"/>
                <w:lang w:eastAsia="zh-CN" w:bidi="hi-IN"/>
              </w:rPr>
            </w:pPr>
            <w:r w:rsidRPr="00A27478">
              <w:rPr>
                <w:rFonts w:ascii="Times New Roman" w:eastAsia="Times New Roman" w:hAnsi="Times New Roman" w:cs="Times New Roman"/>
                <w:sz w:val="24"/>
                <w:szCs w:val="24"/>
                <w:lang w:eastAsia="zh-CN" w:bidi="hi-IN"/>
              </w:rPr>
              <w:t>2. Automatinė jėgos - vibracijos palaikymo sistema.</w:t>
            </w:r>
          </w:p>
          <w:p w14:paraId="7A4AB56D" w14:textId="77777777" w:rsidR="00A27478" w:rsidRPr="00A27478" w:rsidRDefault="00A27478" w:rsidP="00A27478">
            <w:pPr>
              <w:widowControl w:val="0"/>
              <w:suppressAutoHyphens/>
              <w:autoSpaceDN w:val="0"/>
              <w:spacing w:line="100" w:lineRule="atLeast"/>
              <w:ind w:firstLine="0"/>
              <w:rPr>
                <w:rFonts w:ascii="Times New Roman" w:eastAsia="Times New Roman" w:hAnsi="Times New Roman" w:cs="Times New Roman"/>
                <w:sz w:val="24"/>
                <w:szCs w:val="24"/>
                <w:lang w:eastAsia="zh-CN" w:bidi="hi-IN"/>
              </w:rPr>
            </w:pPr>
            <w:r w:rsidRPr="00A27478">
              <w:rPr>
                <w:rFonts w:ascii="Times New Roman" w:eastAsia="Times New Roman" w:hAnsi="Times New Roman" w:cs="Times New Roman"/>
                <w:sz w:val="24"/>
                <w:szCs w:val="24"/>
                <w:lang w:eastAsia="zh-CN" w:bidi="hi-IN"/>
              </w:rPr>
              <w:t xml:space="preserve"> 3. Jungiklis, perjungiantis darbinius režimus (</w:t>
            </w:r>
            <w:proofErr w:type="spellStart"/>
            <w:r w:rsidRPr="00A27478">
              <w:rPr>
                <w:rFonts w:ascii="Times New Roman" w:eastAsia="Times New Roman" w:hAnsi="Times New Roman" w:cs="Times New Roman"/>
                <w:sz w:val="24"/>
                <w:szCs w:val="24"/>
                <w:lang w:eastAsia="zh-CN" w:bidi="hi-IN"/>
              </w:rPr>
              <w:t>perio</w:t>
            </w:r>
            <w:proofErr w:type="spellEnd"/>
            <w:r w:rsidRPr="00A27478">
              <w:rPr>
                <w:rFonts w:ascii="Times New Roman" w:eastAsia="Times New Roman" w:hAnsi="Times New Roman" w:cs="Times New Roman"/>
                <w:sz w:val="24"/>
                <w:szCs w:val="24"/>
                <w:lang w:eastAsia="zh-CN" w:bidi="hi-IN"/>
              </w:rPr>
              <w:t xml:space="preserve">, </w:t>
            </w:r>
            <w:proofErr w:type="spellStart"/>
            <w:r w:rsidRPr="00A27478">
              <w:rPr>
                <w:rFonts w:ascii="Times New Roman" w:eastAsia="Times New Roman" w:hAnsi="Times New Roman" w:cs="Times New Roman"/>
                <w:sz w:val="24"/>
                <w:szCs w:val="24"/>
                <w:lang w:eastAsia="zh-CN" w:bidi="hi-IN"/>
              </w:rPr>
              <w:t>endo</w:t>
            </w:r>
            <w:proofErr w:type="spellEnd"/>
            <w:r w:rsidRPr="00A27478">
              <w:rPr>
                <w:rFonts w:ascii="Times New Roman" w:eastAsia="Times New Roman" w:hAnsi="Times New Roman" w:cs="Times New Roman"/>
                <w:sz w:val="24"/>
                <w:szCs w:val="24"/>
                <w:lang w:eastAsia="zh-CN" w:bidi="hi-IN"/>
              </w:rPr>
              <w:t xml:space="preserve">, higiena). </w:t>
            </w:r>
          </w:p>
          <w:p w14:paraId="1F1F2257" w14:textId="77777777" w:rsidR="00A27478" w:rsidRPr="00A27478" w:rsidRDefault="00A27478" w:rsidP="00A27478">
            <w:pPr>
              <w:widowControl w:val="0"/>
              <w:suppressAutoHyphens/>
              <w:autoSpaceDN w:val="0"/>
              <w:spacing w:line="100" w:lineRule="atLeast"/>
              <w:ind w:firstLine="0"/>
              <w:rPr>
                <w:rFonts w:ascii="Times New Roman" w:eastAsia="Times New Roman" w:hAnsi="Times New Roman" w:cs="Times New Roman"/>
                <w:sz w:val="24"/>
                <w:szCs w:val="24"/>
                <w:lang w:eastAsia="zh-CN" w:bidi="hi-IN"/>
              </w:rPr>
            </w:pPr>
            <w:r w:rsidRPr="00A27478">
              <w:rPr>
                <w:rFonts w:ascii="Times New Roman" w:eastAsia="Times New Roman" w:hAnsi="Times New Roman" w:cs="Times New Roman"/>
                <w:sz w:val="24"/>
                <w:szCs w:val="24"/>
                <w:lang w:eastAsia="zh-CN" w:bidi="hi-IN"/>
              </w:rPr>
              <w:t xml:space="preserve">4. Komplekte ne mažiau 3 instrumentai apnašų valymui. </w:t>
            </w:r>
          </w:p>
          <w:p w14:paraId="0875344F"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sz w:val="24"/>
                <w:szCs w:val="24"/>
                <w:lang w:eastAsia="zh-CN" w:bidi="hi-IN"/>
              </w:rPr>
              <w:t>5. Komplekte turi būti ne mažiau 3 priveržimo raktai su užveržimo kontrole (</w:t>
            </w:r>
            <w:proofErr w:type="spellStart"/>
            <w:r w:rsidRPr="00A27478">
              <w:rPr>
                <w:rFonts w:ascii="Times New Roman" w:eastAsia="Arial Unicode MS" w:hAnsi="Times New Roman" w:cs="Times New Roman"/>
                <w:sz w:val="24"/>
                <w:szCs w:val="24"/>
                <w:bdr w:val="none" w:sz="0" w:space="0" w:color="auto" w:frame="1"/>
                <w:lang w:eastAsia="en-US"/>
              </w:rPr>
              <w:t>antgaliukai</w:t>
            </w:r>
            <w:proofErr w:type="spellEnd"/>
            <w:r w:rsidRPr="00A27478">
              <w:rPr>
                <w:rFonts w:ascii="Times New Roman" w:eastAsia="Arial Unicode MS" w:hAnsi="Times New Roman" w:cs="Times New Roman"/>
                <w:sz w:val="24"/>
                <w:szCs w:val="24"/>
                <w:bdr w:val="none" w:sz="0" w:space="0" w:color="auto" w:frame="1"/>
                <w:lang w:eastAsia="en-US"/>
              </w:rPr>
              <w:t xml:space="preserve"> priveržiami </w:t>
            </w:r>
            <w:proofErr w:type="spellStart"/>
            <w:r w:rsidRPr="00A27478">
              <w:rPr>
                <w:rFonts w:ascii="Times New Roman" w:eastAsia="Arial Unicode MS" w:hAnsi="Times New Roman" w:cs="Times New Roman"/>
                <w:sz w:val="24"/>
                <w:szCs w:val="24"/>
                <w:bdr w:val="none" w:sz="0" w:space="0" w:color="auto" w:frame="1"/>
                <w:lang w:eastAsia="en-US"/>
              </w:rPr>
              <w:t>dinamometriniu</w:t>
            </w:r>
            <w:proofErr w:type="spellEnd"/>
            <w:r w:rsidRPr="00A27478">
              <w:rPr>
                <w:rFonts w:ascii="Times New Roman" w:eastAsia="Arial Unicode MS" w:hAnsi="Times New Roman" w:cs="Times New Roman"/>
                <w:sz w:val="24"/>
                <w:szCs w:val="24"/>
                <w:bdr w:val="none" w:sz="0" w:space="0" w:color="auto" w:frame="1"/>
                <w:lang w:eastAsia="en-US"/>
              </w:rPr>
              <w:t xml:space="preserve"> raktu).</w:t>
            </w:r>
          </w:p>
        </w:tc>
      </w:tr>
      <w:tr w:rsidR="00A27478" w:rsidRPr="00A27478" w14:paraId="7FC5ACF5" w14:textId="77777777" w:rsidTr="00506BBF">
        <w:trPr>
          <w:gridAfter w:val="2"/>
          <w:wAfter w:w="35" w:type="dxa"/>
          <w:jc w:val="center"/>
        </w:trPr>
        <w:tc>
          <w:tcPr>
            <w:tcW w:w="3928" w:type="dxa"/>
            <w:gridSpan w:val="6"/>
            <w:vMerge/>
            <w:shd w:val="clear" w:color="auto" w:fill="auto"/>
          </w:tcPr>
          <w:p w14:paraId="0CBE7EB9"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vAlign w:val="center"/>
          </w:tcPr>
          <w:p w14:paraId="03104618"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A"/>
                <w:sz w:val="24"/>
                <w:szCs w:val="24"/>
                <w:lang w:eastAsia="zh-CN" w:bidi="hi-IN"/>
              </w:rPr>
              <w:t>2.13 Autonominė vandens sistema odontologiniams antgaliams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225DB3C1"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color w:val="00000A"/>
                <w:sz w:val="24"/>
                <w:szCs w:val="24"/>
                <w:lang w:eastAsia="zh-CN" w:bidi="hi-IN"/>
              </w:rPr>
              <w:t>Su lengvai keičiamu, ne mažiau kaip 2 litrų talpos indu.</w:t>
            </w:r>
          </w:p>
        </w:tc>
      </w:tr>
      <w:tr w:rsidR="00A27478" w:rsidRPr="00A27478" w14:paraId="59D1DAC8" w14:textId="77777777" w:rsidTr="00506BBF">
        <w:trPr>
          <w:jc w:val="center"/>
        </w:trPr>
        <w:tc>
          <w:tcPr>
            <w:tcW w:w="704" w:type="dxa"/>
            <w:shd w:val="clear" w:color="auto" w:fill="auto"/>
          </w:tcPr>
          <w:p w14:paraId="5D892C89" w14:textId="77777777" w:rsidR="00A27478" w:rsidRPr="00A27478" w:rsidRDefault="00A27478" w:rsidP="00A27478">
            <w:pPr>
              <w:suppressAutoHyphens/>
              <w:autoSpaceDN w:val="0"/>
              <w:spacing w:line="240" w:lineRule="auto"/>
              <w:ind w:firstLine="0"/>
              <w:rPr>
                <w:rFonts w:ascii="Times New Roman" w:eastAsia="Times New Roman" w:hAnsi="Times New Roman" w:cs="Times New Roman"/>
                <w:color w:val="000000"/>
                <w:sz w:val="24"/>
                <w:szCs w:val="24"/>
              </w:rPr>
            </w:pPr>
            <w:bookmarkStart w:id="55" w:name="_Hlk199331353"/>
            <w:r w:rsidRPr="00A27478">
              <w:rPr>
                <w:rFonts w:ascii="Times New Roman" w:eastAsia="Times New Roman" w:hAnsi="Times New Roman" w:cs="Times New Roman"/>
                <w:color w:val="000000"/>
                <w:sz w:val="24"/>
                <w:szCs w:val="24"/>
              </w:rPr>
              <w:t>3.</w:t>
            </w:r>
          </w:p>
        </w:tc>
        <w:tc>
          <w:tcPr>
            <w:tcW w:w="1984" w:type="dxa"/>
            <w:tcBorders>
              <w:left w:val="single" w:sz="4" w:space="0" w:color="000001"/>
              <w:bottom w:val="single" w:sz="4" w:space="0" w:color="000001"/>
            </w:tcBorders>
            <w:shd w:val="clear" w:color="auto" w:fill="FFFFFF"/>
          </w:tcPr>
          <w:p w14:paraId="727E7595"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Spjaudyklės blokas / asistento instrumentų dalis</w:t>
            </w:r>
          </w:p>
        </w:tc>
        <w:tc>
          <w:tcPr>
            <w:tcW w:w="1276" w:type="dxa"/>
            <w:gridSpan w:val="5"/>
            <w:tcBorders>
              <w:left w:val="single" w:sz="4" w:space="0" w:color="000001"/>
              <w:bottom w:val="single" w:sz="4" w:space="0" w:color="000001"/>
              <w:right w:val="single" w:sz="4" w:space="0" w:color="auto"/>
            </w:tcBorders>
            <w:shd w:val="clear" w:color="auto" w:fill="FFFFFF"/>
          </w:tcPr>
          <w:p w14:paraId="7871D1F5"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1 vnt.</w:t>
            </w:r>
          </w:p>
        </w:tc>
        <w:tc>
          <w:tcPr>
            <w:tcW w:w="2268" w:type="dxa"/>
            <w:gridSpan w:val="4"/>
            <w:tcBorders>
              <w:top w:val="single" w:sz="4" w:space="0" w:color="000001"/>
              <w:left w:val="single" w:sz="4" w:space="0" w:color="000001"/>
              <w:bottom w:val="single" w:sz="4" w:space="0" w:color="000001"/>
            </w:tcBorders>
            <w:shd w:val="clear" w:color="auto" w:fill="FFFFFF"/>
          </w:tcPr>
          <w:p w14:paraId="41909585" w14:textId="77777777" w:rsidR="00A27478" w:rsidRPr="00A27478" w:rsidRDefault="00A27478" w:rsidP="00A27478">
            <w:pPr>
              <w:widowControl w:val="0"/>
              <w:suppressAutoHyphens/>
              <w:autoSpaceDN w:val="0"/>
              <w:spacing w:line="100" w:lineRule="atLeast"/>
              <w:ind w:right="-374" w:firstLine="0"/>
              <w:jc w:val="left"/>
              <w:rPr>
                <w:rFonts w:ascii="Times New Roman" w:eastAsia="Times New Roman" w:hAnsi="Times New Roman" w:cs="Times New Roman"/>
                <w:color w:val="00000A"/>
                <w:sz w:val="24"/>
                <w:szCs w:val="24"/>
                <w:lang w:eastAsia="zh-CN" w:bidi="hi-IN"/>
              </w:rPr>
            </w:pPr>
            <w:r w:rsidRPr="00A27478">
              <w:rPr>
                <w:rFonts w:ascii="Times New Roman" w:eastAsia="Times New Roman" w:hAnsi="Times New Roman" w:cs="Times New Roman"/>
                <w:color w:val="00000A"/>
                <w:sz w:val="24"/>
                <w:szCs w:val="24"/>
                <w:lang w:eastAsia="zh-CN" w:bidi="hi-IN"/>
              </w:rPr>
              <w:t>3.1 Būtini asistento instrumentai</w:t>
            </w:r>
          </w:p>
          <w:p w14:paraId="62C4F059"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p>
        </w:tc>
        <w:tc>
          <w:tcPr>
            <w:tcW w:w="3973" w:type="dxa"/>
            <w:gridSpan w:val="5"/>
            <w:tcBorders>
              <w:top w:val="single" w:sz="4" w:space="0" w:color="000001"/>
              <w:left w:val="single" w:sz="4" w:space="0" w:color="000001"/>
              <w:bottom w:val="single" w:sz="4" w:space="0" w:color="000001"/>
              <w:right w:val="single" w:sz="4" w:space="0" w:color="000001"/>
            </w:tcBorders>
            <w:shd w:val="clear" w:color="auto" w:fill="FFFFFF"/>
          </w:tcPr>
          <w:p w14:paraId="384568CA"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A"/>
                <w:sz w:val="24"/>
                <w:szCs w:val="24"/>
                <w:lang w:eastAsia="zh-CN" w:bidi="hi-IN"/>
              </w:rPr>
              <w:t>Seilių bei dulkių nusiurbimo rankovės su antgaliais (mažas ir didelis siurbliukų antgaliai).</w:t>
            </w:r>
          </w:p>
        </w:tc>
      </w:tr>
      <w:bookmarkEnd w:id="55"/>
      <w:tr w:rsidR="00A27478" w:rsidRPr="00A27478" w14:paraId="780E5C20" w14:textId="77777777" w:rsidTr="00506BBF">
        <w:trPr>
          <w:gridAfter w:val="2"/>
          <w:wAfter w:w="35" w:type="dxa"/>
          <w:jc w:val="center"/>
        </w:trPr>
        <w:tc>
          <w:tcPr>
            <w:tcW w:w="3928" w:type="dxa"/>
            <w:gridSpan w:val="6"/>
            <w:vMerge w:val="restart"/>
            <w:shd w:val="clear" w:color="auto" w:fill="auto"/>
          </w:tcPr>
          <w:p w14:paraId="62C31CD8"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vAlign w:val="center"/>
          </w:tcPr>
          <w:p w14:paraId="723683C6"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0"/>
                <w:sz w:val="24"/>
                <w:szCs w:val="24"/>
                <w:lang w:eastAsia="zh-CN" w:bidi="hi-IN"/>
              </w:rPr>
              <w:t xml:space="preserve">3.2 Spjaudyklės blokas tvirtinamas prie kėdės </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306A460E"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0"/>
                <w:sz w:val="24"/>
                <w:szCs w:val="24"/>
                <w:lang w:eastAsia="zh-CN" w:bidi="hi-IN"/>
              </w:rPr>
              <w:t>Būtina.</w:t>
            </w:r>
          </w:p>
        </w:tc>
      </w:tr>
      <w:tr w:rsidR="00A27478" w:rsidRPr="00A27478" w14:paraId="6D87C759" w14:textId="77777777" w:rsidTr="00506BBF">
        <w:trPr>
          <w:gridAfter w:val="2"/>
          <w:wAfter w:w="35" w:type="dxa"/>
          <w:jc w:val="center"/>
        </w:trPr>
        <w:tc>
          <w:tcPr>
            <w:tcW w:w="3928" w:type="dxa"/>
            <w:gridSpan w:val="6"/>
            <w:vMerge/>
            <w:shd w:val="clear" w:color="auto" w:fill="auto"/>
          </w:tcPr>
          <w:p w14:paraId="59F13E0C"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16E6271B"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A"/>
                <w:sz w:val="24"/>
                <w:szCs w:val="24"/>
                <w:lang w:eastAsia="zh-CN" w:bidi="hi-IN"/>
              </w:rPr>
              <w:t>3.3 Asistento instrumentų laikiklis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1676FAFF"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A"/>
                <w:sz w:val="24"/>
                <w:szCs w:val="24"/>
                <w:lang w:eastAsia="zh-CN" w:bidi="hi-IN"/>
              </w:rPr>
              <w:t>Nemažiau kaip 3-jų lizdų, laikiklio  padėtis keičiama  nuo spjaudyklės bloko iki paciento galvos atlošo, keičiant   horizontalią laikiklio padėtį.</w:t>
            </w:r>
          </w:p>
        </w:tc>
      </w:tr>
      <w:tr w:rsidR="00A27478" w:rsidRPr="00A27478" w14:paraId="5532BEB9" w14:textId="77777777" w:rsidTr="00506BBF">
        <w:trPr>
          <w:gridAfter w:val="2"/>
          <w:wAfter w:w="35" w:type="dxa"/>
          <w:jc w:val="center"/>
        </w:trPr>
        <w:tc>
          <w:tcPr>
            <w:tcW w:w="3928" w:type="dxa"/>
            <w:gridSpan w:val="6"/>
            <w:vMerge/>
            <w:shd w:val="clear" w:color="auto" w:fill="auto"/>
          </w:tcPr>
          <w:p w14:paraId="0CF7A2D0"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vAlign w:val="center"/>
          </w:tcPr>
          <w:p w14:paraId="132DB43F"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0"/>
                <w:sz w:val="24"/>
                <w:szCs w:val="24"/>
                <w:lang w:eastAsia="zh-CN" w:bidi="hi-IN"/>
              </w:rPr>
              <w:t>3.4 Spjaudyklė</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5B688E95"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0"/>
                <w:sz w:val="24"/>
                <w:szCs w:val="24"/>
                <w:lang w:eastAsia="zh-CN" w:bidi="hi-IN"/>
              </w:rPr>
              <w:t>Keraminė arba lygiavertės medžiagos.</w:t>
            </w:r>
          </w:p>
        </w:tc>
      </w:tr>
      <w:tr w:rsidR="00A27478" w:rsidRPr="00A27478" w14:paraId="06A43057" w14:textId="77777777" w:rsidTr="00506BBF">
        <w:trPr>
          <w:gridAfter w:val="2"/>
          <w:wAfter w:w="35" w:type="dxa"/>
          <w:jc w:val="center"/>
        </w:trPr>
        <w:tc>
          <w:tcPr>
            <w:tcW w:w="3928" w:type="dxa"/>
            <w:gridSpan w:val="6"/>
            <w:vMerge/>
            <w:shd w:val="clear" w:color="auto" w:fill="auto"/>
          </w:tcPr>
          <w:p w14:paraId="16CB9BD2"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vAlign w:val="center"/>
          </w:tcPr>
          <w:p w14:paraId="1C258E40"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0"/>
                <w:sz w:val="24"/>
                <w:szCs w:val="24"/>
                <w:lang w:eastAsia="zh-CN" w:bidi="hi-IN"/>
              </w:rPr>
              <w:t>3.5 Integruotas separatorius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67CEE140"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color w:val="000000"/>
                <w:sz w:val="24"/>
                <w:szCs w:val="24"/>
                <w:lang w:eastAsia="zh-CN" w:bidi="hi-IN"/>
              </w:rPr>
              <w:t>Gravitaciniu principu veikiantis separatorius.</w:t>
            </w:r>
          </w:p>
        </w:tc>
      </w:tr>
      <w:tr w:rsidR="00A27478" w:rsidRPr="00A27478" w14:paraId="58226D8B" w14:textId="77777777" w:rsidTr="00506BBF">
        <w:trPr>
          <w:gridAfter w:val="2"/>
          <w:wAfter w:w="35" w:type="dxa"/>
          <w:jc w:val="center"/>
        </w:trPr>
        <w:tc>
          <w:tcPr>
            <w:tcW w:w="3928" w:type="dxa"/>
            <w:gridSpan w:val="6"/>
            <w:vMerge/>
            <w:shd w:val="clear" w:color="auto" w:fill="auto"/>
          </w:tcPr>
          <w:p w14:paraId="63DF3625"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vAlign w:val="center"/>
          </w:tcPr>
          <w:p w14:paraId="052D20A8"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A"/>
                <w:sz w:val="24"/>
                <w:szCs w:val="24"/>
                <w:lang w:eastAsia="zh-CN" w:bidi="hi-IN"/>
              </w:rPr>
              <w:t xml:space="preserve">3.6 Vandens pripildymo į stiklinę ir spjaudyklės apiplovimo mygtukai </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2F4A8022"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A"/>
                <w:sz w:val="24"/>
                <w:szCs w:val="24"/>
                <w:lang w:eastAsia="zh-CN" w:bidi="hi-IN"/>
              </w:rPr>
              <w:t>Būtina.</w:t>
            </w:r>
          </w:p>
        </w:tc>
      </w:tr>
      <w:tr w:rsidR="00A27478" w:rsidRPr="00A27478" w14:paraId="4C1116D3" w14:textId="77777777" w:rsidTr="00506BBF">
        <w:trPr>
          <w:gridAfter w:val="2"/>
          <w:wAfter w:w="35" w:type="dxa"/>
          <w:jc w:val="center"/>
        </w:trPr>
        <w:tc>
          <w:tcPr>
            <w:tcW w:w="3928" w:type="dxa"/>
            <w:gridSpan w:val="6"/>
            <w:vMerge/>
            <w:shd w:val="clear" w:color="auto" w:fill="auto"/>
          </w:tcPr>
          <w:p w14:paraId="3BD15B7E"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vAlign w:val="center"/>
          </w:tcPr>
          <w:p w14:paraId="69AFBD20"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A"/>
                <w:sz w:val="24"/>
                <w:szCs w:val="24"/>
                <w:lang w:eastAsia="zh-CN" w:bidi="hi-IN"/>
              </w:rPr>
              <w:t>3.7 Programuojamas vandens tiekimo į stiklinę ir spjaudyklės plovimo laikas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15F751FD"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color w:val="00000A"/>
                <w:sz w:val="24"/>
                <w:szCs w:val="24"/>
                <w:lang w:eastAsia="zh-CN" w:bidi="hi-IN"/>
              </w:rPr>
              <w:t>Būtina.</w:t>
            </w:r>
          </w:p>
        </w:tc>
      </w:tr>
      <w:tr w:rsidR="00A27478" w:rsidRPr="00A27478" w14:paraId="279745C7" w14:textId="77777777" w:rsidTr="00506BBF">
        <w:trPr>
          <w:gridAfter w:val="2"/>
          <w:wAfter w:w="35" w:type="dxa"/>
          <w:jc w:val="center"/>
        </w:trPr>
        <w:tc>
          <w:tcPr>
            <w:tcW w:w="3928" w:type="dxa"/>
            <w:gridSpan w:val="6"/>
            <w:vMerge/>
            <w:shd w:val="clear" w:color="auto" w:fill="auto"/>
          </w:tcPr>
          <w:p w14:paraId="46A5742B"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54667574"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en-US"/>
              </w:rPr>
              <w:t>3.8 Sauso tipo atsiurbimo sistema</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79B4C931"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rPr>
            </w:pPr>
            <w:r w:rsidRPr="00A27478">
              <w:rPr>
                <w:rFonts w:ascii="Times New Roman" w:eastAsia="Times New Roman" w:hAnsi="Times New Roman" w:cs="Times New Roman"/>
                <w:sz w:val="24"/>
                <w:szCs w:val="24"/>
                <w:lang w:eastAsia="en-US"/>
              </w:rPr>
              <w:t xml:space="preserve">Vienfazis motoras, elektrinis galingumas ne mažiau </w:t>
            </w:r>
            <w:r w:rsidRPr="00A27478">
              <w:rPr>
                <w:rFonts w:ascii="Times New Roman" w:eastAsia="Times New Roman" w:hAnsi="Times New Roman" w:cs="Times New Roman"/>
                <w:sz w:val="24"/>
                <w:szCs w:val="24"/>
                <w:lang w:val="pt-PT" w:eastAsia="en-US"/>
              </w:rPr>
              <w:t xml:space="preserve">0,4 kW. Maksimalus atsurbiamas srautas nemažiau 1250 l/min. Maksimalus vakuumo lygis darbiniame (nenutraukiamame) režime nemažiau </w:t>
            </w:r>
            <w:r w:rsidRPr="00A27478">
              <w:rPr>
                <w:rFonts w:ascii="Times New Roman" w:eastAsia="Times New Roman" w:hAnsi="Times New Roman" w:cs="Times New Roman"/>
                <w:sz w:val="24"/>
                <w:szCs w:val="24"/>
                <w:lang w:val="pt-PT" w:eastAsia="en-US"/>
              </w:rPr>
              <w:lastRenderedPageBreak/>
              <w:t>1300 mm H</w:t>
            </w:r>
            <w:r w:rsidRPr="00A27478">
              <w:rPr>
                <w:rFonts w:ascii="Times New Roman" w:eastAsia="Times New Roman" w:hAnsi="Times New Roman" w:cs="Times New Roman"/>
                <w:sz w:val="24"/>
                <w:szCs w:val="24"/>
                <w:vertAlign w:val="subscript"/>
                <w:lang w:val="pt-PT" w:eastAsia="en-US"/>
              </w:rPr>
              <w:t>2</w:t>
            </w:r>
            <w:r w:rsidRPr="00A27478">
              <w:rPr>
                <w:rFonts w:ascii="Times New Roman" w:eastAsia="Times New Roman" w:hAnsi="Times New Roman" w:cs="Times New Roman"/>
                <w:sz w:val="24"/>
                <w:szCs w:val="24"/>
                <w:lang w:val="pt-PT" w:eastAsia="en-US"/>
              </w:rPr>
              <w:t xml:space="preserve">O. Triukšmingumas nedaugiau 62 dB. </w:t>
            </w:r>
          </w:p>
        </w:tc>
      </w:tr>
      <w:tr w:rsidR="00A27478" w:rsidRPr="00A27478" w14:paraId="5FF68BDE" w14:textId="77777777" w:rsidTr="00506BBF">
        <w:trPr>
          <w:gridAfter w:val="4"/>
          <w:wAfter w:w="81" w:type="dxa"/>
          <w:jc w:val="center"/>
        </w:trPr>
        <w:tc>
          <w:tcPr>
            <w:tcW w:w="704" w:type="dxa"/>
            <w:shd w:val="clear" w:color="auto" w:fill="auto"/>
          </w:tcPr>
          <w:p w14:paraId="715CA933"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bookmarkStart w:id="56" w:name="_Hlk199332015"/>
            <w:r w:rsidRPr="00A27478">
              <w:rPr>
                <w:rFonts w:ascii="Times New Roman" w:eastAsia="Times New Roman" w:hAnsi="Times New Roman" w:cs="Times New Roman"/>
                <w:color w:val="000000"/>
                <w:sz w:val="24"/>
                <w:szCs w:val="24"/>
              </w:rPr>
              <w:lastRenderedPageBreak/>
              <w:t>4.</w:t>
            </w:r>
          </w:p>
        </w:tc>
        <w:tc>
          <w:tcPr>
            <w:tcW w:w="1984" w:type="dxa"/>
            <w:shd w:val="clear" w:color="auto" w:fill="auto"/>
          </w:tcPr>
          <w:p w14:paraId="0AD3F56D"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color w:val="000000"/>
                <w:sz w:val="24"/>
                <w:szCs w:val="24"/>
              </w:rPr>
              <w:t>Apšvietimo sistema ir variklis</w:t>
            </w:r>
          </w:p>
        </w:tc>
        <w:tc>
          <w:tcPr>
            <w:tcW w:w="1194" w:type="dxa"/>
            <w:gridSpan w:val="2"/>
            <w:shd w:val="clear" w:color="auto" w:fill="auto"/>
          </w:tcPr>
          <w:p w14:paraId="007B1FA8"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color w:val="000000"/>
                <w:sz w:val="24"/>
                <w:szCs w:val="24"/>
              </w:rPr>
              <w:t>1 vnt.</w:t>
            </w:r>
          </w:p>
        </w:tc>
        <w:tc>
          <w:tcPr>
            <w:tcW w:w="2285" w:type="dxa"/>
            <w:gridSpan w:val="4"/>
            <w:tcBorders>
              <w:top w:val="single" w:sz="4" w:space="0" w:color="000001"/>
              <w:left w:val="single" w:sz="4" w:space="0" w:color="000001"/>
              <w:bottom w:val="single" w:sz="4" w:space="0" w:color="000001"/>
            </w:tcBorders>
            <w:shd w:val="clear" w:color="auto" w:fill="FFFFFF"/>
          </w:tcPr>
          <w:p w14:paraId="0E7A2755"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0"/>
                <w:lang w:eastAsia="en-US"/>
              </w:rPr>
              <w:t>4.1 Apšvietimo lempa</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7F439D4D"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0"/>
                <w:lang w:eastAsia="en-US"/>
              </w:rPr>
              <w:t xml:space="preserve">LED arba lygiavertis šviesos šaltinis, </w:t>
            </w:r>
            <w:proofErr w:type="spellStart"/>
            <w:r w:rsidRPr="00A27478">
              <w:rPr>
                <w:rFonts w:ascii="Times New Roman" w:eastAsia="Times New Roman" w:hAnsi="Times New Roman" w:cs="Times New Roman"/>
                <w:sz w:val="24"/>
                <w:szCs w:val="20"/>
                <w:lang w:eastAsia="en-US"/>
              </w:rPr>
              <w:t>bešešėlinė</w:t>
            </w:r>
            <w:proofErr w:type="spellEnd"/>
            <w:r w:rsidRPr="00A27478">
              <w:rPr>
                <w:rFonts w:ascii="Times New Roman" w:eastAsia="Times New Roman" w:hAnsi="Times New Roman" w:cs="Times New Roman"/>
                <w:sz w:val="24"/>
                <w:szCs w:val="20"/>
                <w:lang w:eastAsia="en-US"/>
              </w:rPr>
              <w:t xml:space="preserve"> sistema, nemažiau 10 LED elementų.</w:t>
            </w:r>
          </w:p>
        </w:tc>
      </w:tr>
      <w:bookmarkEnd w:id="56"/>
      <w:tr w:rsidR="00A27478" w:rsidRPr="00A27478" w14:paraId="1D5DB310" w14:textId="77777777" w:rsidTr="00506BBF">
        <w:trPr>
          <w:gridAfter w:val="2"/>
          <w:wAfter w:w="35" w:type="dxa"/>
          <w:jc w:val="center"/>
        </w:trPr>
        <w:tc>
          <w:tcPr>
            <w:tcW w:w="3928" w:type="dxa"/>
            <w:gridSpan w:val="6"/>
            <w:vMerge w:val="restart"/>
            <w:shd w:val="clear" w:color="auto" w:fill="auto"/>
          </w:tcPr>
          <w:p w14:paraId="1060B3AB"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68D96FCD"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0"/>
                <w:lang w:eastAsia="en-US"/>
              </w:rPr>
              <w:t>4.2 Apšvietimo lempos montavimas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78A2ECA7"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0"/>
                <w:lang w:eastAsia="en-US"/>
              </w:rPr>
              <w:t>Prie spjaudyklės bloko.</w:t>
            </w:r>
          </w:p>
        </w:tc>
      </w:tr>
      <w:tr w:rsidR="00A27478" w:rsidRPr="00A27478" w14:paraId="10169CFA" w14:textId="77777777" w:rsidTr="00506BBF">
        <w:trPr>
          <w:gridAfter w:val="2"/>
          <w:wAfter w:w="35" w:type="dxa"/>
          <w:jc w:val="center"/>
        </w:trPr>
        <w:tc>
          <w:tcPr>
            <w:tcW w:w="3928" w:type="dxa"/>
            <w:gridSpan w:val="6"/>
            <w:vMerge/>
            <w:shd w:val="clear" w:color="auto" w:fill="auto"/>
          </w:tcPr>
          <w:p w14:paraId="2EAB31F9"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78A8EA08"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0"/>
                <w:lang w:eastAsia="en-US"/>
              </w:rPr>
              <w:t>4.3 Apšvietimo lempos pozicionavimas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0327272D"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0"/>
                <w:lang w:eastAsia="en-US"/>
              </w:rPr>
              <w:t>Valdoma trimis ašimis.</w:t>
            </w:r>
          </w:p>
        </w:tc>
      </w:tr>
      <w:tr w:rsidR="00A27478" w:rsidRPr="00A27478" w14:paraId="7375E721" w14:textId="77777777" w:rsidTr="00506BBF">
        <w:trPr>
          <w:gridAfter w:val="2"/>
          <w:wAfter w:w="35" w:type="dxa"/>
          <w:jc w:val="center"/>
        </w:trPr>
        <w:tc>
          <w:tcPr>
            <w:tcW w:w="3928" w:type="dxa"/>
            <w:gridSpan w:val="6"/>
            <w:vMerge/>
            <w:shd w:val="clear" w:color="auto" w:fill="auto"/>
          </w:tcPr>
          <w:p w14:paraId="4E90DC11"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26576054"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0"/>
                <w:lang w:eastAsia="en-US"/>
              </w:rPr>
              <w:t>4.4 Šviesos spalvinė temperatūra</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01173C6E"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0"/>
                <w:lang w:eastAsia="en-US"/>
              </w:rPr>
              <w:t>4200 – 5800  ± 100 K.</w:t>
            </w:r>
          </w:p>
        </w:tc>
      </w:tr>
      <w:tr w:rsidR="00A27478" w:rsidRPr="00A27478" w14:paraId="422EC531" w14:textId="77777777" w:rsidTr="00506BBF">
        <w:trPr>
          <w:gridAfter w:val="2"/>
          <w:wAfter w:w="35" w:type="dxa"/>
          <w:jc w:val="center"/>
        </w:trPr>
        <w:tc>
          <w:tcPr>
            <w:tcW w:w="3928" w:type="dxa"/>
            <w:gridSpan w:val="6"/>
            <w:vMerge/>
            <w:shd w:val="clear" w:color="auto" w:fill="auto"/>
          </w:tcPr>
          <w:p w14:paraId="0D30CC69"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241E9B0F"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0"/>
                <w:lang w:eastAsia="en-US"/>
              </w:rPr>
              <w:t>4.5 Tolygus šviesos intensyvumo reguliavimas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452F49CB"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0"/>
                <w:lang w:eastAsia="en-US"/>
              </w:rPr>
              <w:t>Būtinas.</w:t>
            </w:r>
          </w:p>
        </w:tc>
      </w:tr>
      <w:tr w:rsidR="00A27478" w:rsidRPr="00A27478" w14:paraId="4C8D7A97" w14:textId="77777777" w:rsidTr="00506BBF">
        <w:trPr>
          <w:gridAfter w:val="2"/>
          <w:wAfter w:w="35" w:type="dxa"/>
          <w:jc w:val="center"/>
        </w:trPr>
        <w:tc>
          <w:tcPr>
            <w:tcW w:w="3928" w:type="dxa"/>
            <w:gridSpan w:val="6"/>
            <w:vMerge/>
            <w:shd w:val="clear" w:color="auto" w:fill="auto"/>
          </w:tcPr>
          <w:p w14:paraId="174FB77A"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683E9284"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0"/>
                <w:lang w:eastAsia="en-US"/>
              </w:rPr>
              <w:t>4.6 Rankenos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4387D1EE"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0"/>
                <w:lang w:eastAsia="en-US"/>
              </w:rPr>
              <w:t>Šviestuvas turi turėti dvi rankenas su nuimamais sterilizuojamais dangteliais.</w:t>
            </w:r>
          </w:p>
        </w:tc>
      </w:tr>
      <w:tr w:rsidR="00A27478" w:rsidRPr="00A27478" w14:paraId="466C1B51" w14:textId="77777777" w:rsidTr="00506BBF">
        <w:trPr>
          <w:gridAfter w:val="2"/>
          <w:wAfter w:w="35" w:type="dxa"/>
          <w:jc w:val="center"/>
        </w:trPr>
        <w:tc>
          <w:tcPr>
            <w:tcW w:w="3928" w:type="dxa"/>
            <w:gridSpan w:val="6"/>
            <w:vMerge/>
            <w:shd w:val="clear" w:color="auto" w:fill="auto"/>
          </w:tcPr>
          <w:p w14:paraId="6AA4D89B"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5116A5C6"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0"/>
                <w:lang w:eastAsia="en-US"/>
              </w:rPr>
              <w:t>4.7 Maksimalus šviesos intensyvumas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6CE2733F"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0"/>
                <w:lang w:eastAsia="en-US"/>
              </w:rPr>
              <w:t>Ne mažiau 50000 liuksų.</w:t>
            </w:r>
          </w:p>
        </w:tc>
      </w:tr>
      <w:tr w:rsidR="00A27478" w:rsidRPr="00A27478" w14:paraId="71A89CFB" w14:textId="77777777" w:rsidTr="00506BBF">
        <w:trPr>
          <w:gridAfter w:val="2"/>
          <w:wAfter w:w="35" w:type="dxa"/>
          <w:jc w:val="center"/>
        </w:trPr>
        <w:tc>
          <w:tcPr>
            <w:tcW w:w="3928" w:type="dxa"/>
            <w:gridSpan w:val="6"/>
            <w:vMerge/>
            <w:shd w:val="clear" w:color="auto" w:fill="auto"/>
          </w:tcPr>
          <w:p w14:paraId="3C60CDC4"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68C29BC9"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4.8 Elektrinis variklis su pašvietimu</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0CDF6815"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Būtinas</w:t>
            </w:r>
          </w:p>
        </w:tc>
      </w:tr>
      <w:tr w:rsidR="00A27478" w:rsidRPr="00A27478" w14:paraId="7E6CB734" w14:textId="77777777" w:rsidTr="00506BBF">
        <w:trPr>
          <w:gridAfter w:val="2"/>
          <w:wAfter w:w="35" w:type="dxa"/>
          <w:jc w:val="center"/>
        </w:trPr>
        <w:tc>
          <w:tcPr>
            <w:tcW w:w="3928" w:type="dxa"/>
            <w:gridSpan w:val="6"/>
            <w:vMerge/>
            <w:shd w:val="clear" w:color="auto" w:fill="auto"/>
          </w:tcPr>
          <w:p w14:paraId="6C9B4197"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1B303A2A"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4.9 Variklio sūkiai</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24341DEC"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 xml:space="preserve">Reguliuojamas apsisukimų skaičius, maksimalus apsisukimų skaičius nuo 60 iki 40000 </w:t>
            </w:r>
            <w:proofErr w:type="spellStart"/>
            <w:r w:rsidRPr="00A27478">
              <w:rPr>
                <w:rFonts w:ascii="Times New Roman" w:eastAsia="Times New Roman" w:hAnsi="Times New Roman" w:cs="Times New Roman"/>
                <w:sz w:val="24"/>
                <w:szCs w:val="20"/>
                <w:lang w:eastAsia="en-US"/>
              </w:rPr>
              <w:t>aps</w:t>
            </w:r>
            <w:proofErr w:type="spellEnd"/>
            <w:r w:rsidRPr="00A27478">
              <w:rPr>
                <w:rFonts w:ascii="Times New Roman" w:eastAsia="Times New Roman" w:hAnsi="Times New Roman" w:cs="Times New Roman"/>
                <w:sz w:val="24"/>
                <w:szCs w:val="20"/>
                <w:lang w:eastAsia="en-US"/>
              </w:rPr>
              <w:t>/min. Su reversu.</w:t>
            </w:r>
          </w:p>
        </w:tc>
      </w:tr>
      <w:tr w:rsidR="00A27478" w:rsidRPr="00A27478" w14:paraId="6E35EC79" w14:textId="77777777" w:rsidTr="00506BBF">
        <w:trPr>
          <w:gridAfter w:val="2"/>
          <w:wAfter w:w="35" w:type="dxa"/>
          <w:jc w:val="center"/>
        </w:trPr>
        <w:tc>
          <w:tcPr>
            <w:tcW w:w="3928" w:type="dxa"/>
            <w:gridSpan w:val="6"/>
            <w:vMerge/>
            <w:shd w:val="clear" w:color="auto" w:fill="auto"/>
          </w:tcPr>
          <w:p w14:paraId="2BBD493E"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17AF9309"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4.10 Su vidiniu vandens – oro mišinio padavimu</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45A88CFF"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Būtina.</w:t>
            </w:r>
          </w:p>
        </w:tc>
      </w:tr>
      <w:tr w:rsidR="00A27478" w:rsidRPr="00A27478" w14:paraId="654C483B" w14:textId="77777777" w:rsidTr="00506BBF">
        <w:trPr>
          <w:gridAfter w:val="2"/>
          <w:wAfter w:w="35" w:type="dxa"/>
          <w:jc w:val="center"/>
        </w:trPr>
        <w:tc>
          <w:tcPr>
            <w:tcW w:w="3928" w:type="dxa"/>
            <w:gridSpan w:val="6"/>
            <w:vMerge/>
            <w:shd w:val="clear" w:color="auto" w:fill="auto"/>
          </w:tcPr>
          <w:p w14:paraId="25BDD5FE"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7EC74ACF"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4.11 Su LED pašvietimu</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3E8DE9BA"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Būtina.</w:t>
            </w:r>
          </w:p>
        </w:tc>
      </w:tr>
      <w:tr w:rsidR="00A27478" w:rsidRPr="00A27478" w14:paraId="308FA508" w14:textId="77777777" w:rsidTr="00506BBF">
        <w:trPr>
          <w:gridAfter w:val="3"/>
          <w:wAfter w:w="43" w:type="dxa"/>
          <w:trHeight w:val="626"/>
          <w:jc w:val="center"/>
        </w:trPr>
        <w:tc>
          <w:tcPr>
            <w:tcW w:w="704" w:type="dxa"/>
            <w:shd w:val="clear" w:color="auto" w:fill="auto"/>
          </w:tcPr>
          <w:p w14:paraId="3A7BDA19"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color w:val="000000"/>
                <w:sz w:val="24"/>
                <w:szCs w:val="24"/>
              </w:rPr>
              <w:t>5.</w:t>
            </w:r>
          </w:p>
        </w:tc>
        <w:tc>
          <w:tcPr>
            <w:tcW w:w="2428" w:type="dxa"/>
            <w:gridSpan w:val="2"/>
            <w:shd w:val="clear" w:color="auto" w:fill="auto"/>
          </w:tcPr>
          <w:p w14:paraId="3C6AC2AE"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color w:val="000000"/>
                <w:sz w:val="24"/>
                <w:szCs w:val="24"/>
              </w:rPr>
              <w:t>Gydytojo kėdutė</w:t>
            </w:r>
          </w:p>
        </w:tc>
        <w:tc>
          <w:tcPr>
            <w:tcW w:w="788" w:type="dxa"/>
            <w:gridSpan w:val="2"/>
            <w:shd w:val="clear" w:color="auto" w:fill="auto"/>
          </w:tcPr>
          <w:p w14:paraId="66BB5FA1" w14:textId="77777777" w:rsidR="00A27478" w:rsidRPr="00A27478" w:rsidRDefault="00A27478" w:rsidP="00A27478">
            <w:pPr>
              <w:suppressAutoHyphens/>
              <w:autoSpaceDN w:val="0"/>
              <w:snapToGrid w:val="0"/>
              <w:spacing w:line="240" w:lineRule="auto"/>
              <w:ind w:firstLine="0"/>
              <w:rPr>
                <w:rFonts w:ascii="Times New Roman" w:eastAsia="Times New Roman" w:hAnsi="Times New Roman" w:cs="Times New Roman"/>
                <w:color w:val="000000"/>
                <w:sz w:val="24"/>
                <w:szCs w:val="24"/>
              </w:rPr>
            </w:pPr>
            <w:r w:rsidRPr="00A27478">
              <w:rPr>
                <w:rFonts w:ascii="Times New Roman" w:eastAsia="Times New Roman" w:hAnsi="Times New Roman" w:cs="Times New Roman"/>
                <w:color w:val="000000"/>
                <w:sz w:val="24"/>
                <w:szCs w:val="24"/>
              </w:rPr>
              <w:t>1 vnt.</w:t>
            </w:r>
          </w:p>
        </w:tc>
        <w:tc>
          <w:tcPr>
            <w:tcW w:w="2285" w:type="dxa"/>
            <w:gridSpan w:val="4"/>
            <w:vMerge w:val="restart"/>
            <w:tcBorders>
              <w:top w:val="single" w:sz="4" w:space="0" w:color="000001"/>
              <w:left w:val="single" w:sz="4" w:space="0" w:color="000001"/>
            </w:tcBorders>
            <w:shd w:val="clear" w:color="auto" w:fill="FFFFFF"/>
          </w:tcPr>
          <w:p w14:paraId="3D509C33"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5.1 Reikalavimai</w:t>
            </w:r>
          </w:p>
        </w:tc>
        <w:tc>
          <w:tcPr>
            <w:tcW w:w="3957" w:type="dxa"/>
            <w:gridSpan w:val="4"/>
            <w:vMerge w:val="restart"/>
            <w:tcBorders>
              <w:top w:val="single" w:sz="4" w:space="0" w:color="000001"/>
              <w:left w:val="single" w:sz="4" w:space="0" w:color="000001"/>
              <w:right w:val="single" w:sz="4" w:space="0" w:color="000001"/>
            </w:tcBorders>
            <w:shd w:val="clear" w:color="auto" w:fill="FFFFFF"/>
          </w:tcPr>
          <w:p w14:paraId="58851BE7"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 xml:space="preserve">1. Laisva stumdoma su 5 ratukais. </w:t>
            </w:r>
          </w:p>
          <w:p w14:paraId="058C62C9"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 xml:space="preserve">2. Su paminkštinta sėdimąja dalimi bei atlošu nugarai. </w:t>
            </w:r>
          </w:p>
          <w:p w14:paraId="75B661C7"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 xml:space="preserve">3. Reguliuojamas kėdutės aukštis ir nugaros atlošo aukštis. </w:t>
            </w:r>
          </w:p>
          <w:p w14:paraId="70D2084D"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4. Reguliuojamas sėdimos dalies pasvirimo kampas (ne mažiau kaip -4/+10 laipsnių) ir atlošo pasvirimo kampas (ne mažiau kaip -17/+8 laipsnių).</w:t>
            </w:r>
          </w:p>
          <w:p w14:paraId="4495594C"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5. Būtina galimybė pasirinkti kėdutės sėdimos dalies bei atlošo apmušalų dangos spalvą iš ne mažiau kaip 25 variantų.</w:t>
            </w:r>
          </w:p>
        </w:tc>
      </w:tr>
      <w:tr w:rsidR="00A27478" w:rsidRPr="00A27478" w14:paraId="06AEEBC9" w14:textId="77777777" w:rsidTr="00506BBF">
        <w:trPr>
          <w:gridAfter w:val="3"/>
          <w:wAfter w:w="43" w:type="dxa"/>
          <w:trHeight w:val="3240"/>
          <w:jc w:val="center"/>
        </w:trPr>
        <w:tc>
          <w:tcPr>
            <w:tcW w:w="704" w:type="dxa"/>
            <w:shd w:val="clear" w:color="auto" w:fill="auto"/>
          </w:tcPr>
          <w:p w14:paraId="11BAF761"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428" w:type="dxa"/>
            <w:gridSpan w:val="2"/>
            <w:shd w:val="clear" w:color="auto" w:fill="auto"/>
          </w:tcPr>
          <w:p w14:paraId="4CB1050D"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788" w:type="dxa"/>
            <w:gridSpan w:val="2"/>
            <w:shd w:val="clear" w:color="auto" w:fill="auto"/>
          </w:tcPr>
          <w:p w14:paraId="3E1BA222"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vMerge/>
            <w:tcBorders>
              <w:left w:val="single" w:sz="4" w:space="0" w:color="000001"/>
              <w:bottom w:val="single" w:sz="4" w:space="0" w:color="000001"/>
            </w:tcBorders>
            <w:shd w:val="clear" w:color="auto" w:fill="FFFFFF"/>
          </w:tcPr>
          <w:p w14:paraId="4527C718"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p>
        </w:tc>
        <w:tc>
          <w:tcPr>
            <w:tcW w:w="3957" w:type="dxa"/>
            <w:gridSpan w:val="4"/>
            <w:vMerge/>
            <w:tcBorders>
              <w:left w:val="single" w:sz="4" w:space="0" w:color="000001"/>
              <w:bottom w:val="single" w:sz="4" w:space="0" w:color="000001"/>
              <w:right w:val="single" w:sz="4" w:space="0" w:color="000001"/>
            </w:tcBorders>
            <w:shd w:val="clear" w:color="auto" w:fill="FFFFFF"/>
          </w:tcPr>
          <w:p w14:paraId="220DCE45"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A27478" w:rsidRPr="00A27478" w14:paraId="7703CD30" w14:textId="77777777" w:rsidTr="00506BBF">
        <w:trPr>
          <w:gridAfter w:val="3"/>
          <w:wAfter w:w="43" w:type="dxa"/>
          <w:jc w:val="center"/>
        </w:trPr>
        <w:tc>
          <w:tcPr>
            <w:tcW w:w="704" w:type="dxa"/>
            <w:shd w:val="clear" w:color="auto" w:fill="auto"/>
          </w:tcPr>
          <w:p w14:paraId="7F9832C4"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color w:val="000000"/>
                <w:sz w:val="24"/>
                <w:szCs w:val="24"/>
              </w:rPr>
              <w:t>6.</w:t>
            </w:r>
          </w:p>
        </w:tc>
        <w:tc>
          <w:tcPr>
            <w:tcW w:w="2428" w:type="dxa"/>
            <w:gridSpan w:val="2"/>
            <w:shd w:val="clear" w:color="auto" w:fill="auto"/>
          </w:tcPr>
          <w:p w14:paraId="0CE0849D"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color w:val="000000"/>
                <w:sz w:val="24"/>
                <w:szCs w:val="24"/>
              </w:rPr>
              <w:t>Turbininis antgalis su jungtimi</w:t>
            </w:r>
          </w:p>
        </w:tc>
        <w:tc>
          <w:tcPr>
            <w:tcW w:w="788" w:type="dxa"/>
            <w:gridSpan w:val="2"/>
            <w:shd w:val="clear" w:color="auto" w:fill="auto"/>
          </w:tcPr>
          <w:p w14:paraId="1C4C34CF"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color w:val="000000"/>
                <w:sz w:val="24"/>
                <w:szCs w:val="24"/>
              </w:rPr>
              <w:t xml:space="preserve">1 vnt. </w:t>
            </w:r>
          </w:p>
        </w:tc>
        <w:tc>
          <w:tcPr>
            <w:tcW w:w="2285" w:type="dxa"/>
            <w:gridSpan w:val="4"/>
            <w:tcBorders>
              <w:top w:val="single" w:sz="4" w:space="0" w:color="000001"/>
              <w:left w:val="single" w:sz="4" w:space="0" w:color="000001"/>
              <w:bottom w:val="single" w:sz="4" w:space="0" w:color="000001"/>
            </w:tcBorders>
            <w:shd w:val="clear" w:color="auto" w:fill="FFFFFF"/>
          </w:tcPr>
          <w:p w14:paraId="32929E66"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en-US"/>
              </w:rPr>
              <w:t>6.1 Korpusas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3DD3878C"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en-US"/>
              </w:rPr>
              <w:t>Pagamintas iš nerūdijančio plieno.</w:t>
            </w:r>
          </w:p>
        </w:tc>
      </w:tr>
      <w:tr w:rsidR="00A27478" w:rsidRPr="00A27478" w14:paraId="7A759294" w14:textId="77777777" w:rsidTr="00506BBF">
        <w:trPr>
          <w:gridAfter w:val="2"/>
          <w:wAfter w:w="35" w:type="dxa"/>
          <w:jc w:val="center"/>
        </w:trPr>
        <w:tc>
          <w:tcPr>
            <w:tcW w:w="3928" w:type="dxa"/>
            <w:gridSpan w:val="6"/>
            <w:vMerge w:val="restart"/>
            <w:shd w:val="clear" w:color="auto" w:fill="auto"/>
          </w:tcPr>
          <w:p w14:paraId="67E3A7A4"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23A32C80"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en-US"/>
              </w:rPr>
              <w:t>6.2 Galingumas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45EEEFE2"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en-US"/>
              </w:rPr>
              <w:t>Nemažiau 26 W.</w:t>
            </w:r>
          </w:p>
        </w:tc>
      </w:tr>
      <w:tr w:rsidR="00A27478" w:rsidRPr="00A27478" w14:paraId="77E78416" w14:textId="77777777" w:rsidTr="00506BBF">
        <w:trPr>
          <w:gridAfter w:val="2"/>
          <w:wAfter w:w="35" w:type="dxa"/>
          <w:jc w:val="center"/>
        </w:trPr>
        <w:tc>
          <w:tcPr>
            <w:tcW w:w="3928" w:type="dxa"/>
            <w:gridSpan w:val="6"/>
            <w:vMerge/>
            <w:shd w:val="clear" w:color="auto" w:fill="auto"/>
          </w:tcPr>
          <w:p w14:paraId="0B854409"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128FC1F2"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en-US"/>
              </w:rPr>
              <w:t xml:space="preserve">6.3 </w:t>
            </w:r>
            <w:proofErr w:type="spellStart"/>
            <w:r w:rsidRPr="00A27478">
              <w:rPr>
                <w:rFonts w:ascii="Times New Roman" w:eastAsia="Times New Roman" w:hAnsi="Times New Roman" w:cs="Times New Roman"/>
                <w:sz w:val="24"/>
                <w:szCs w:val="24"/>
                <w:lang w:eastAsia="en-US"/>
              </w:rPr>
              <w:t>Maks</w:t>
            </w:r>
            <w:proofErr w:type="spellEnd"/>
            <w:r w:rsidRPr="00A27478">
              <w:rPr>
                <w:rFonts w:ascii="Times New Roman" w:eastAsia="Times New Roman" w:hAnsi="Times New Roman" w:cs="Times New Roman"/>
                <w:sz w:val="24"/>
                <w:szCs w:val="24"/>
                <w:lang w:eastAsia="en-US"/>
              </w:rPr>
              <w:t>. apsisukimų skaičius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30102EFE"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en-US"/>
              </w:rPr>
              <w:t>Nemažesnis nei 430,000 min</w:t>
            </w:r>
            <w:r w:rsidRPr="00A27478">
              <w:rPr>
                <w:rFonts w:ascii="Times New Roman" w:eastAsia="Times New Roman" w:hAnsi="Times New Roman" w:cs="Times New Roman"/>
                <w:sz w:val="24"/>
                <w:szCs w:val="24"/>
                <w:vertAlign w:val="superscript"/>
                <w:lang w:eastAsia="en-US"/>
              </w:rPr>
              <w:t xml:space="preserve">-1 </w:t>
            </w:r>
          </w:p>
        </w:tc>
      </w:tr>
      <w:tr w:rsidR="00A27478" w:rsidRPr="00A27478" w14:paraId="50FF0D5E" w14:textId="77777777" w:rsidTr="00506BBF">
        <w:trPr>
          <w:gridAfter w:val="2"/>
          <w:wAfter w:w="35" w:type="dxa"/>
          <w:jc w:val="center"/>
        </w:trPr>
        <w:tc>
          <w:tcPr>
            <w:tcW w:w="3928" w:type="dxa"/>
            <w:gridSpan w:val="6"/>
            <w:vMerge/>
            <w:shd w:val="clear" w:color="auto" w:fill="auto"/>
          </w:tcPr>
          <w:p w14:paraId="07C33A94"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67AAF989"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en-US"/>
              </w:rPr>
              <w:t>6.4 Min. apsisukimų skaičius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2533D855"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en-US"/>
              </w:rPr>
              <w:t>Nedidesnis nei 325,000 min</w:t>
            </w:r>
            <w:r w:rsidRPr="00A27478">
              <w:rPr>
                <w:rFonts w:ascii="Times New Roman" w:eastAsia="Times New Roman" w:hAnsi="Times New Roman" w:cs="Times New Roman"/>
                <w:sz w:val="24"/>
                <w:szCs w:val="24"/>
                <w:vertAlign w:val="superscript"/>
                <w:lang w:eastAsia="en-US"/>
              </w:rPr>
              <w:t>-1</w:t>
            </w:r>
          </w:p>
        </w:tc>
      </w:tr>
      <w:tr w:rsidR="00A27478" w:rsidRPr="00A27478" w14:paraId="5B2C3646" w14:textId="77777777" w:rsidTr="00506BBF">
        <w:trPr>
          <w:gridAfter w:val="2"/>
          <w:wAfter w:w="35" w:type="dxa"/>
          <w:jc w:val="center"/>
        </w:trPr>
        <w:tc>
          <w:tcPr>
            <w:tcW w:w="3928" w:type="dxa"/>
            <w:gridSpan w:val="6"/>
            <w:vMerge/>
            <w:shd w:val="clear" w:color="auto" w:fill="auto"/>
          </w:tcPr>
          <w:p w14:paraId="63B0BCD7"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0E498150"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en-US"/>
              </w:rPr>
              <w:t>6.5 Galvutės skersmuo</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34F2A18C"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4"/>
                <w:lang w:eastAsia="en-US"/>
              </w:rPr>
              <w:t>Nedidesnis nei 12,1 mm.</w:t>
            </w:r>
          </w:p>
        </w:tc>
      </w:tr>
      <w:tr w:rsidR="00A27478" w:rsidRPr="00A27478" w14:paraId="424E1DEF" w14:textId="77777777" w:rsidTr="00506BBF">
        <w:trPr>
          <w:gridAfter w:val="2"/>
          <w:wAfter w:w="35" w:type="dxa"/>
          <w:jc w:val="center"/>
        </w:trPr>
        <w:tc>
          <w:tcPr>
            <w:tcW w:w="3928" w:type="dxa"/>
            <w:gridSpan w:val="6"/>
            <w:vMerge/>
            <w:shd w:val="clear" w:color="auto" w:fill="auto"/>
          </w:tcPr>
          <w:p w14:paraId="4A2B0108"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6ED3756E"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6.6 Aušinimas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414D01E2"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Vandens išpurškimas iš ne mažiau kaip 4 taškų.</w:t>
            </w:r>
          </w:p>
        </w:tc>
      </w:tr>
      <w:tr w:rsidR="00A27478" w:rsidRPr="00A27478" w14:paraId="768552BA" w14:textId="77777777" w:rsidTr="00506BBF">
        <w:trPr>
          <w:gridAfter w:val="2"/>
          <w:wAfter w:w="35" w:type="dxa"/>
          <w:jc w:val="center"/>
        </w:trPr>
        <w:tc>
          <w:tcPr>
            <w:tcW w:w="3928" w:type="dxa"/>
            <w:gridSpan w:val="6"/>
            <w:vMerge/>
            <w:shd w:val="clear" w:color="auto" w:fill="auto"/>
          </w:tcPr>
          <w:p w14:paraId="49DF23B4"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10698DFB"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6.7 Stiklinis šviesolaidis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3C7884A4"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Būtinas.</w:t>
            </w:r>
          </w:p>
        </w:tc>
      </w:tr>
      <w:tr w:rsidR="00A27478" w:rsidRPr="00A27478" w14:paraId="41B5B362" w14:textId="77777777" w:rsidTr="00506BBF">
        <w:trPr>
          <w:gridAfter w:val="2"/>
          <w:wAfter w:w="35" w:type="dxa"/>
          <w:jc w:val="center"/>
        </w:trPr>
        <w:tc>
          <w:tcPr>
            <w:tcW w:w="3928" w:type="dxa"/>
            <w:gridSpan w:val="6"/>
            <w:vMerge/>
            <w:shd w:val="clear" w:color="auto" w:fill="auto"/>
          </w:tcPr>
          <w:p w14:paraId="73C3B0E3"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3565F677"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6.8 Keraminiai guoliai</w:t>
            </w:r>
            <w:r w:rsidRPr="00A27478">
              <w:rPr>
                <w:rFonts w:ascii="Times New Roman" w:eastAsia="Times New Roman" w:hAnsi="Times New Roman" w:cs="Times New Roman"/>
                <w:sz w:val="24"/>
                <w:szCs w:val="24"/>
                <w:lang w:eastAsia="en-US"/>
              </w:rPr>
              <w:tab/>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23AD12C4"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Būtinas.</w:t>
            </w:r>
          </w:p>
        </w:tc>
      </w:tr>
      <w:tr w:rsidR="00A27478" w:rsidRPr="00A27478" w14:paraId="6CC2238E" w14:textId="77777777" w:rsidTr="00506BBF">
        <w:trPr>
          <w:gridAfter w:val="2"/>
          <w:wAfter w:w="35" w:type="dxa"/>
          <w:jc w:val="center"/>
        </w:trPr>
        <w:tc>
          <w:tcPr>
            <w:tcW w:w="3928" w:type="dxa"/>
            <w:gridSpan w:val="6"/>
            <w:vMerge/>
            <w:shd w:val="clear" w:color="auto" w:fill="auto"/>
          </w:tcPr>
          <w:p w14:paraId="72AF89B2"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53425C5C"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6.9 Apsauga nuo nešvarumų</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33DE2870"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Švarios galvutės sistema.</w:t>
            </w:r>
          </w:p>
        </w:tc>
      </w:tr>
      <w:tr w:rsidR="00A27478" w:rsidRPr="00A27478" w14:paraId="4C30645B" w14:textId="77777777" w:rsidTr="00506BBF">
        <w:trPr>
          <w:gridAfter w:val="2"/>
          <w:wAfter w:w="35" w:type="dxa"/>
          <w:jc w:val="center"/>
        </w:trPr>
        <w:tc>
          <w:tcPr>
            <w:tcW w:w="3928" w:type="dxa"/>
            <w:gridSpan w:val="6"/>
            <w:vMerge/>
            <w:shd w:val="clear" w:color="auto" w:fill="auto"/>
          </w:tcPr>
          <w:p w14:paraId="6EDAFABD"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61D2241D"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6.10 Jungtis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55C04553"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Jungiama prie orinės žarnos per PTL nerūdijančio plieno jungtį. Jungtyje integruotas LED pašvietimas.</w:t>
            </w:r>
          </w:p>
        </w:tc>
      </w:tr>
      <w:tr w:rsidR="00A27478" w:rsidRPr="00A27478" w14:paraId="33B9B2EF" w14:textId="77777777" w:rsidTr="00506BBF">
        <w:trPr>
          <w:gridAfter w:val="2"/>
          <w:wAfter w:w="35" w:type="dxa"/>
          <w:jc w:val="center"/>
        </w:trPr>
        <w:tc>
          <w:tcPr>
            <w:tcW w:w="3928" w:type="dxa"/>
            <w:gridSpan w:val="6"/>
            <w:vMerge/>
            <w:shd w:val="clear" w:color="auto" w:fill="auto"/>
          </w:tcPr>
          <w:p w14:paraId="7786E3C7"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0CDD38A4"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6.11 Grąžto keitimas mygtuku</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1DD29C0F"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Būtinas.</w:t>
            </w:r>
          </w:p>
        </w:tc>
      </w:tr>
      <w:tr w:rsidR="00A27478" w:rsidRPr="00A27478" w14:paraId="7FB108B4" w14:textId="77777777" w:rsidTr="00506BBF">
        <w:trPr>
          <w:gridAfter w:val="2"/>
          <w:wAfter w:w="35" w:type="dxa"/>
          <w:jc w:val="center"/>
        </w:trPr>
        <w:tc>
          <w:tcPr>
            <w:tcW w:w="3928" w:type="dxa"/>
            <w:gridSpan w:val="6"/>
            <w:vMerge/>
            <w:shd w:val="clear" w:color="auto" w:fill="auto"/>
          </w:tcPr>
          <w:p w14:paraId="7612393D" w14:textId="77777777" w:rsidR="00A27478" w:rsidRPr="00A27478" w:rsidRDefault="00A27478" w:rsidP="00A27478">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342ABEC4"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6.12 Sterilizavimas gariniame sterilizatoriuje iki 135 °C</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66E5245E"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4"/>
                <w:lang w:eastAsia="en-US"/>
              </w:rPr>
              <w:t>Būtinas.</w:t>
            </w:r>
          </w:p>
        </w:tc>
      </w:tr>
      <w:tr w:rsidR="00A27478" w:rsidRPr="00A27478" w14:paraId="76871D0D" w14:textId="77777777" w:rsidTr="00506BBF">
        <w:trPr>
          <w:gridAfter w:val="3"/>
          <w:wAfter w:w="43" w:type="dxa"/>
          <w:jc w:val="center"/>
        </w:trPr>
        <w:tc>
          <w:tcPr>
            <w:tcW w:w="704" w:type="dxa"/>
            <w:shd w:val="clear" w:color="auto" w:fill="auto"/>
          </w:tcPr>
          <w:p w14:paraId="45A7EA6F"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color w:val="000000"/>
                <w:sz w:val="24"/>
                <w:szCs w:val="24"/>
              </w:rPr>
              <w:t>7.</w:t>
            </w:r>
          </w:p>
        </w:tc>
        <w:tc>
          <w:tcPr>
            <w:tcW w:w="1984" w:type="dxa"/>
            <w:shd w:val="clear" w:color="auto" w:fill="auto"/>
          </w:tcPr>
          <w:p w14:paraId="55D986B4"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color w:val="000000"/>
                <w:sz w:val="24"/>
                <w:szCs w:val="24"/>
              </w:rPr>
              <w:t>Odontologinis kampinis antgalis</w:t>
            </w:r>
          </w:p>
        </w:tc>
        <w:tc>
          <w:tcPr>
            <w:tcW w:w="1232" w:type="dxa"/>
            <w:gridSpan w:val="3"/>
            <w:shd w:val="clear" w:color="auto" w:fill="auto"/>
          </w:tcPr>
          <w:p w14:paraId="15119430"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color w:val="000000"/>
                <w:sz w:val="24"/>
                <w:szCs w:val="24"/>
              </w:rPr>
              <w:t>1 vnt.</w:t>
            </w:r>
          </w:p>
        </w:tc>
        <w:tc>
          <w:tcPr>
            <w:tcW w:w="2285" w:type="dxa"/>
            <w:gridSpan w:val="4"/>
            <w:tcBorders>
              <w:top w:val="single" w:sz="4" w:space="0" w:color="000001"/>
              <w:left w:val="single" w:sz="4" w:space="0" w:color="000001"/>
              <w:bottom w:val="single" w:sz="4" w:space="0" w:color="000001"/>
            </w:tcBorders>
            <w:shd w:val="clear" w:color="auto" w:fill="FFFFFF"/>
          </w:tcPr>
          <w:p w14:paraId="5E6EC562"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0"/>
                <w:lang w:eastAsia="en-US"/>
              </w:rPr>
              <w:t>7.1 Korpusas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5A973989"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4"/>
                <w:lang w:eastAsia="en-US"/>
              </w:rPr>
            </w:pPr>
            <w:r w:rsidRPr="00A27478">
              <w:rPr>
                <w:rFonts w:ascii="Times New Roman" w:eastAsia="Times New Roman" w:hAnsi="Times New Roman" w:cs="Times New Roman"/>
                <w:sz w:val="24"/>
                <w:szCs w:val="20"/>
                <w:lang w:eastAsia="en-US"/>
              </w:rPr>
              <w:t>Pagamintas iš nerūdijančio plieno.</w:t>
            </w:r>
          </w:p>
        </w:tc>
      </w:tr>
      <w:tr w:rsidR="00A27478" w:rsidRPr="00A27478" w14:paraId="3A3EE1CB" w14:textId="77777777" w:rsidTr="00506BBF">
        <w:trPr>
          <w:gridAfter w:val="2"/>
          <w:wAfter w:w="35" w:type="dxa"/>
          <w:jc w:val="center"/>
        </w:trPr>
        <w:tc>
          <w:tcPr>
            <w:tcW w:w="3928" w:type="dxa"/>
            <w:gridSpan w:val="6"/>
            <w:vMerge w:val="restart"/>
            <w:shd w:val="clear" w:color="auto" w:fill="auto"/>
          </w:tcPr>
          <w:p w14:paraId="38726539"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17A20BF5"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7.2 Perdavimo santykis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3EB17E16"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1:1</w:t>
            </w:r>
          </w:p>
        </w:tc>
      </w:tr>
      <w:tr w:rsidR="00A27478" w:rsidRPr="00A27478" w14:paraId="6384CF25" w14:textId="77777777" w:rsidTr="00506BBF">
        <w:trPr>
          <w:gridAfter w:val="2"/>
          <w:wAfter w:w="35" w:type="dxa"/>
          <w:jc w:val="center"/>
        </w:trPr>
        <w:tc>
          <w:tcPr>
            <w:tcW w:w="3928" w:type="dxa"/>
            <w:gridSpan w:val="6"/>
            <w:vMerge/>
            <w:shd w:val="clear" w:color="auto" w:fill="auto"/>
          </w:tcPr>
          <w:p w14:paraId="1968ED62"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69678AC3"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 xml:space="preserve">7.3 </w:t>
            </w:r>
            <w:proofErr w:type="spellStart"/>
            <w:r w:rsidRPr="00A27478">
              <w:rPr>
                <w:rFonts w:ascii="Times New Roman" w:eastAsia="Times New Roman" w:hAnsi="Times New Roman" w:cs="Times New Roman"/>
                <w:sz w:val="24"/>
                <w:szCs w:val="20"/>
                <w:lang w:eastAsia="en-US"/>
              </w:rPr>
              <w:t>Maks</w:t>
            </w:r>
            <w:proofErr w:type="spellEnd"/>
            <w:r w:rsidRPr="00A27478">
              <w:rPr>
                <w:rFonts w:ascii="Times New Roman" w:eastAsia="Times New Roman" w:hAnsi="Times New Roman" w:cs="Times New Roman"/>
                <w:sz w:val="24"/>
                <w:szCs w:val="20"/>
                <w:lang w:eastAsia="en-US"/>
              </w:rPr>
              <w:t>. apsisukimų skaičius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44434397"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Nemažesnis nei 40,000 min-1</w:t>
            </w:r>
          </w:p>
        </w:tc>
      </w:tr>
      <w:tr w:rsidR="00A27478" w:rsidRPr="00A27478" w14:paraId="2E086458" w14:textId="77777777" w:rsidTr="00506BBF">
        <w:trPr>
          <w:gridAfter w:val="2"/>
          <w:wAfter w:w="35" w:type="dxa"/>
          <w:jc w:val="center"/>
        </w:trPr>
        <w:tc>
          <w:tcPr>
            <w:tcW w:w="3928" w:type="dxa"/>
            <w:gridSpan w:val="6"/>
            <w:vMerge/>
            <w:shd w:val="clear" w:color="auto" w:fill="auto"/>
          </w:tcPr>
          <w:p w14:paraId="790BAFBB"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50618B59"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7.4 Galvutės skersmuo</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492BBD42"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Nedidesnis nei 9,6 mm.</w:t>
            </w:r>
          </w:p>
        </w:tc>
      </w:tr>
      <w:tr w:rsidR="00A27478" w:rsidRPr="00A27478" w14:paraId="16729327" w14:textId="77777777" w:rsidTr="00506BBF">
        <w:trPr>
          <w:gridAfter w:val="2"/>
          <w:wAfter w:w="35" w:type="dxa"/>
          <w:jc w:val="center"/>
        </w:trPr>
        <w:tc>
          <w:tcPr>
            <w:tcW w:w="3928" w:type="dxa"/>
            <w:gridSpan w:val="6"/>
            <w:vMerge/>
            <w:shd w:val="clear" w:color="auto" w:fill="auto"/>
          </w:tcPr>
          <w:p w14:paraId="12FE55DE"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4230ED94"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7.5 Galvutės aukštis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6A172EFD"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Nedidesnis nei 13,4 mm.</w:t>
            </w:r>
          </w:p>
        </w:tc>
      </w:tr>
      <w:tr w:rsidR="00A27478" w:rsidRPr="00A27478" w14:paraId="61C32689" w14:textId="77777777" w:rsidTr="00506BBF">
        <w:trPr>
          <w:gridAfter w:val="2"/>
          <w:wAfter w:w="35" w:type="dxa"/>
          <w:jc w:val="center"/>
        </w:trPr>
        <w:tc>
          <w:tcPr>
            <w:tcW w:w="3928" w:type="dxa"/>
            <w:gridSpan w:val="6"/>
            <w:vMerge/>
            <w:shd w:val="clear" w:color="auto" w:fill="auto"/>
          </w:tcPr>
          <w:p w14:paraId="44840095"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17171D90"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7.6 Aušinimas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6CD5D116"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Vidinis aušinimas vandeniu, vandens išpurškimas iš 1 taško.</w:t>
            </w:r>
          </w:p>
        </w:tc>
      </w:tr>
      <w:tr w:rsidR="00A27478" w:rsidRPr="00A27478" w14:paraId="0020440C" w14:textId="77777777" w:rsidTr="00506BBF">
        <w:trPr>
          <w:gridAfter w:val="2"/>
          <w:wAfter w:w="35" w:type="dxa"/>
          <w:jc w:val="center"/>
        </w:trPr>
        <w:tc>
          <w:tcPr>
            <w:tcW w:w="3928" w:type="dxa"/>
            <w:gridSpan w:val="6"/>
            <w:vMerge/>
            <w:shd w:val="clear" w:color="auto" w:fill="auto"/>
          </w:tcPr>
          <w:p w14:paraId="16AA4531"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1D2D201A"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7.7 Stiklinis šviesolaidis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67353ADE"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Būtinas.</w:t>
            </w:r>
          </w:p>
        </w:tc>
      </w:tr>
      <w:tr w:rsidR="00A27478" w:rsidRPr="00A27478" w14:paraId="7861AA39" w14:textId="77777777" w:rsidTr="00506BBF">
        <w:trPr>
          <w:gridAfter w:val="2"/>
          <w:wAfter w:w="35" w:type="dxa"/>
          <w:jc w:val="center"/>
        </w:trPr>
        <w:tc>
          <w:tcPr>
            <w:tcW w:w="3928" w:type="dxa"/>
            <w:gridSpan w:val="6"/>
            <w:vMerge/>
            <w:shd w:val="clear" w:color="auto" w:fill="auto"/>
          </w:tcPr>
          <w:p w14:paraId="70DF3B53"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3EF3DD7C"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7.8 Apsauga nuo nešvarumų</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2C84A95A"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Švarios galvutės sistema.</w:t>
            </w:r>
          </w:p>
        </w:tc>
      </w:tr>
      <w:tr w:rsidR="00A27478" w:rsidRPr="00A27478" w14:paraId="3B569C33" w14:textId="77777777" w:rsidTr="00506BBF">
        <w:trPr>
          <w:gridAfter w:val="2"/>
          <w:wAfter w:w="35" w:type="dxa"/>
          <w:jc w:val="center"/>
        </w:trPr>
        <w:tc>
          <w:tcPr>
            <w:tcW w:w="3928" w:type="dxa"/>
            <w:gridSpan w:val="6"/>
            <w:vMerge/>
            <w:shd w:val="clear" w:color="auto" w:fill="auto"/>
          </w:tcPr>
          <w:p w14:paraId="55CC4651"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18B263C6"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7.9 Grąžto keitimas mygtuku</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0EAA6E50"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Būtinas.</w:t>
            </w:r>
          </w:p>
        </w:tc>
      </w:tr>
      <w:tr w:rsidR="00A27478" w:rsidRPr="00A27478" w14:paraId="629FB270" w14:textId="77777777" w:rsidTr="00506BBF">
        <w:trPr>
          <w:gridAfter w:val="2"/>
          <w:wAfter w:w="35" w:type="dxa"/>
          <w:jc w:val="center"/>
        </w:trPr>
        <w:tc>
          <w:tcPr>
            <w:tcW w:w="3928" w:type="dxa"/>
            <w:gridSpan w:val="6"/>
            <w:vMerge/>
            <w:shd w:val="clear" w:color="auto" w:fill="auto"/>
          </w:tcPr>
          <w:p w14:paraId="04B31FA8"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66D21C50"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7.10 Sterilizavimas gariniame sterilizatoriuje iki 135 °C</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25951051"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Būtinas.</w:t>
            </w:r>
          </w:p>
        </w:tc>
      </w:tr>
      <w:tr w:rsidR="00A27478" w:rsidRPr="00A27478" w14:paraId="55F4111D" w14:textId="77777777" w:rsidTr="00506BBF">
        <w:trPr>
          <w:gridAfter w:val="2"/>
          <w:wAfter w:w="35" w:type="dxa"/>
          <w:jc w:val="center"/>
        </w:trPr>
        <w:tc>
          <w:tcPr>
            <w:tcW w:w="3928" w:type="dxa"/>
            <w:gridSpan w:val="6"/>
            <w:vMerge/>
            <w:shd w:val="clear" w:color="auto" w:fill="auto"/>
          </w:tcPr>
          <w:p w14:paraId="238D69AD"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031BD669"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7.11 Specialus tepalas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5DFD3556"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 xml:space="preserve">Komplekte turi būti to paties gamintojo, kaip siūlomi antgaliai, </w:t>
            </w:r>
            <w:r w:rsidRPr="00A27478">
              <w:rPr>
                <w:rFonts w:ascii="Times New Roman" w:eastAsia="Times New Roman" w:hAnsi="Times New Roman" w:cs="Times New Roman"/>
                <w:sz w:val="24"/>
                <w:szCs w:val="20"/>
                <w:lang w:eastAsia="en-US"/>
              </w:rPr>
              <w:lastRenderedPageBreak/>
              <w:t xml:space="preserve">tepalo flakonas (ne mažiau 500 ml), skirtas valyti ir tepti siūlomus odontologinius antgalius. Tepalo sudėtyje turi būti alkoholio. Būtina viena priežiūros priemonė (netinka, jeigu yra dvi atskiros priemonės valymui ir tepimui). </w:t>
            </w:r>
          </w:p>
        </w:tc>
      </w:tr>
      <w:tr w:rsidR="00A27478" w:rsidRPr="00A27478" w14:paraId="7D39CBCD" w14:textId="77777777" w:rsidTr="00506BBF">
        <w:trPr>
          <w:gridAfter w:val="3"/>
          <w:wAfter w:w="43" w:type="dxa"/>
          <w:jc w:val="center"/>
        </w:trPr>
        <w:tc>
          <w:tcPr>
            <w:tcW w:w="704" w:type="dxa"/>
            <w:shd w:val="clear" w:color="auto" w:fill="auto"/>
          </w:tcPr>
          <w:p w14:paraId="0F417375"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color w:val="000000"/>
                <w:sz w:val="24"/>
                <w:szCs w:val="24"/>
              </w:rPr>
              <w:lastRenderedPageBreak/>
              <w:t>8.</w:t>
            </w:r>
          </w:p>
        </w:tc>
        <w:tc>
          <w:tcPr>
            <w:tcW w:w="1984" w:type="dxa"/>
            <w:shd w:val="clear" w:color="auto" w:fill="auto"/>
          </w:tcPr>
          <w:p w14:paraId="5CF714E3"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color w:val="000000"/>
                <w:sz w:val="24"/>
                <w:szCs w:val="24"/>
              </w:rPr>
              <w:t>Odontologinis greitinantis antgalis</w:t>
            </w:r>
          </w:p>
        </w:tc>
        <w:tc>
          <w:tcPr>
            <w:tcW w:w="1232" w:type="dxa"/>
            <w:gridSpan w:val="3"/>
            <w:shd w:val="clear" w:color="auto" w:fill="auto"/>
          </w:tcPr>
          <w:p w14:paraId="0DE929F3"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A27478">
              <w:rPr>
                <w:rFonts w:ascii="Times New Roman" w:eastAsia="Times New Roman" w:hAnsi="Times New Roman" w:cs="Times New Roman"/>
                <w:color w:val="000000"/>
                <w:sz w:val="24"/>
                <w:szCs w:val="24"/>
              </w:rPr>
              <w:t>1 vnt.</w:t>
            </w:r>
          </w:p>
        </w:tc>
        <w:tc>
          <w:tcPr>
            <w:tcW w:w="2285" w:type="dxa"/>
            <w:gridSpan w:val="4"/>
            <w:tcBorders>
              <w:top w:val="single" w:sz="4" w:space="0" w:color="000001"/>
              <w:left w:val="single" w:sz="4" w:space="0" w:color="000001"/>
              <w:bottom w:val="single" w:sz="4" w:space="0" w:color="000001"/>
            </w:tcBorders>
            <w:shd w:val="clear" w:color="auto" w:fill="FFFFFF"/>
          </w:tcPr>
          <w:p w14:paraId="44FB0ED1"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8.1 Korpusas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6E7442F6"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Pagamintas iš nerūdijančio plieno.</w:t>
            </w:r>
          </w:p>
        </w:tc>
      </w:tr>
      <w:tr w:rsidR="00A27478" w:rsidRPr="00A27478" w14:paraId="71C40067" w14:textId="77777777" w:rsidTr="00506BBF">
        <w:trPr>
          <w:gridAfter w:val="2"/>
          <w:wAfter w:w="35" w:type="dxa"/>
          <w:jc w:val="center"/>
        </w:trPr>
        <w:tc>
          <w:tcPr>
            <w:tcW w:w="3928" w:type="dxa"/>
            <w:gridSpan w:val="6"/>
            <w:vMerge w:val="restart"/>
            <w:shd w:val="clear" w:color="auto" w:fill="auto"/>
          </w:tcPr>
          <w:p w14:paraId="2D4C822B"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6B2A677D"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8.2 Perdavimo santykis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54D10545"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1:5</w:t>
            </w:r>
          </w:p>
        </w:tc>
      </w:tr>
      <w:tr w:rsidR="00A27478" w:rsidRPr="00A27478" w14:paraId="271A3582" w14:textId="77777777" w:rsidTr="00506BBF">
        <w:trPr>
          <w:gridAfter w:val="2"/>
          <w:wAfter w:w="35" w:type="dxa"/>
          <w:jc w:val="center"/>
        </w:trPr>
        <w:tc>
          <w:tcPr>
            <w:tcW w:w="3928" w:type="dxa"/>
            <w:gridSpan w:val="6"/>
            <w:vMerge/>
            <w:shd w:val="clear" w:color="auto" w:fill="auto"/>
          </w:tcPr>
          <w:p w14:paraId="0750758B"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34BA0E5E"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 xml:space="preserve">8.3 </w:t>
            </w:r>
            <w:proofErr w:type="spellStart"/>
            <w:r w:rsidRPr="00A27478">
              <w:rPr>
                <w:rFonts w:ascii="Times New Roman" w:eastAsia="Times New Roman" w:hAnsi="Times New Roman" w:cs="Times New Roman"/>
                <w:sz w:val="24"/>
                <w:szCs w:val="20"/>
                <w:lang w:eastAsia="en-US"/>
              </w:rPr>
              <w:t>Maks</w:t>
            </w:r>
            <w:proofErr w:type="spellEnd"/>
            <w:r w:rsidRPr="00A27478">
              <w:rPr>
                <w:rFonts w:ascii="Times New Roman" w:eastAsia="Times New Roman" w:hAnsi="Times New Roman" w:cs="Times New Roman"/>
                <w:sz w:val="24"/>
                <w:szCs w:val="20"/>
                <w:lang w:eastAsia="en-US"/>
              </w:rPr>
              <w:t>. apsisukimų skaičius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60C600D1"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Ne mažiau nei 200,000 min-1</w:t>
            </w:r>
          </w:p>
        </w:tc>
      </w:tr>
      <w:tr w:rsidR="00A27478" w:rsidRPr="00A27478" w14:paraId="2C7B43AF" w14:textId="77777777" w:rsidTr="00506BBF">
        <w:trPr>
          <w:gridAfter w:val="2"/>
          <w:wAfter w:w="35" w:type="dxa"/>
          <w:jc w:val="center"/>
        </w:trPr>
        <w:tc>
          <w:tcPr>
            <w:tcW w:w="3928" w:type="dxa"/>
            <w:gridSpan w:val="6"/>
            <w:vMerge/>
            <w:shd w:val="clear" w:color="auto" w:fill="auto"/>
          </w:tcPr>
          <w:p w14:paraId="33837F10"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56AE638D"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8.4 Galvutės skersmuo</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7B2DF0C9"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Nedidesnis nei 9,9 mm</w:t>
            </w:r>
          </w:p>
        </w:tc>
      </w:tr>
      <w:tr w:rsidR="00A27478" w:rsidRPr="00A27478" w14:paraId="700AAC9C" w14:textId="77777777" w:rsidTr="00506BBF">
        <w:trPr>
          <w:gridAfter w:val="2"/>
          <w:wAfter w:w="35" w:type="dxa"/>
          <w:jc w:val="center"/>
        </w:trPr>
        <w:tc>
          <w:tcPr>
            <w:tcW w:w="3928" w:type="dxa"/>
            <w:gridSpan w:val="6"/>
            <w:vMerge/>
            <w:shd w:val="clear" w:color="auto" w:fill="auto"/>
          </w:tcPr>
          <w:p w14:paraId="0FE06360"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2E510256"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8.5 Galvutės aukštis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74D37A60"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Nedidesnis nei 14,5 mm</w:t>
            </w:r>
          </w:p>
        </w:tc>
      </w:tr>
      <w:tr w:rsidR="00A27478" w:rsidRPr="00A27478" w14:paraId="7C4D299F" w14:textId="77777777" w:rsidTr="00506BBF">
        <w:trPr>
          <w:gridAfter w:val="2"/>
          <w:wAfter w:w="35" w:type="dxa"/>
          <w:jc w:val="center"/>
        </w:trPr>
        <w:tc>
          <w:tcPr>
            <w:tcW w:w="3928" w:type="dxa"/>
            <w:gridSpan w:val="6"/>
            <w:vMerge/>
            <w:shd w:val="clear" w:color="auto" w:fill="auto"/>
          </w:tcPr>
          <w:p w14:paraId="648CC0B3"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06C97FC1"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8.6 Aušinimas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7B36B1BA"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Vidinis aušinimas vandeniu, vandens išpurškimas iš 4 taško</w:t>
            </w:r>
          </w:p>
        </w:tc>
      </w:tr>
      <w:tr w:rsidR="00A27478" w:rsidRPr="00A27478" w14:paraId="0F48EAF2" w14:textId="77777777" w:rsidTr="00506BBF">
        <w:trPr>
          <w:gridAfter w:val="2"/>
          <w:wAfter w:w="35" w:type="dxa"/>
          <w:jc w:val="center"/>
        </w:trPr>
        <w:tc>
          <w:tcPr>
            <w:tcW w:w="3928" w:type="dxa"/>
            <w:gridSpan w:val="6"/>
            <w:vMerge/>
            <w:shd w:val="clear" w:color="auto" w:fill="auto"/>
          </w:tcPr>
          <w:p w14:paraId="3742BF1C"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16AA62E0"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8.7 Stiklinis šviesolaidis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219FECB7"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Būtinas</w:t>
            </w:r>
          </w:p>
        </w:tc>
      </w:tr>
      <w:tr w:rsidR="00A27478" w:rsidRPr="00A27478" w14:paraId="0A1A9664" w14:textId="77777777" w:rsidTr="00506BBF">
        <w:trPr>
          <w:gridAfter w:val="2"/>
          <w:wAfter w:w="35" w:type="dxa"/>
          <w:jc w:val="center"/>
        </w:trPr>
        <w:tc>
          <w:tcPr>
            <w:tcW w:w="3928" w:type="dxa"/>
            <w:gridSpan w:val="6"/>
            <w:vMerge/>
            <w:shd w:val="clear" w:color="auto" w:fill="auto"/>
          </w:tcPr>
          <w:p w14:paraId="7B69FDCF"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2C3ADB5F"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8.8 Apsauga nuo nešvarumų</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68FE9803"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Švarios galvutės sistema</w:t>
            </w:r>
          </w:p>
        </w:tc>
      </w:tr>
      <w:tr w:rsidR="00A27478" w:rsidRPr="00A27478" w14:paraId="789A9BFA" w14:textId="77777777" w:rsidTr="00506BBF">
        <w:trPr>
          <w:gridAfter w:val="2"/>
          <w:wAfter w:w="35" w:type="dxa"/>
          <w:jc w:val="center"/>
        </w:trPr>
        <w:tc>
          <w:tcPr>
            <w:tcW w:w="3928" w:type="dxa"/>
            <w:gridSpan w:val="6"/>
            <w:vMerge/>
            <w:shd w:val="clear" w:color="auto" w:fill="auto"/>
          </w:tcPr>
          <w:p w14:paraId="39083200"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0A730245"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8.9 Grąžto keitimas mygtuku</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792AC37D"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Būtinas</w:t>
            </w:r>
          </w:p>
        </w:tc>
      </w:tr>
      <w:tr w:rsidR="00A27478" w:rsidRPr="00A27478" w14:paraId="4C72BF0A" w14:textId="77777777" w:rsidTr="00506BBF">
        <w:trPr>
          <w:gridAfter w:val="2"/>
          <w:wAfter w:w="35" w:type="dxa"/>
          <w:jc w:val="center"/>
        </w:trPr>
        <w:tc>
          <w:tcPr>
            <w:tcW w:w="3928" w:type="dxa"/>
            <w:gridSpan w:val="6"/>
            <w:vMerge/>
            <w:shd w:val="clear" w:color="auto" w:fill="auto"/>
          </w:tcPr>
          <w:p w14:paraId="5E5EB28A"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71F4478C"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8.10 Keraminiai guoliai</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4369C9E2"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Būtinas</w:t>
            </w:r>
          </w:p>
        </w:tc>
      </w:tr>
      <w:tr w:rsidR="00A27478" w:rsidRPr="00A27478" w14:paraId="1C3D14C9" w14:textId="77777777" w:rsidTr="00506BBF">
        <w:trPr>
          <w:gridAfter w:val="2"/>
          <w:wAfter w:w="35" w:type="dxa"/>
          <w:jc w:val="center"/>
        </w:trPr>
        <w:tc>
          <w:tcPr>
            <w:tcW w:w="3928" w:type="dxa"/>
            <w:gridSpan w:val="6"/>
            <w:vMerge/>
            <w:shd w:val="clear" w:color="auto" w:fill="auto"/>
          </w:tcPr>
          <w:p w14:paraId="6917B799" w14:textId="77777777" w:rsidR="00A27478" w:rsidRPr="00A27478" w:rsidRDefault="00A27478" w:rsidP="00A27478">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2285" w:type="dxa"/>
            <w:gridSpan w:val="4"/>
            <w:tcBorders>
              <w:top w:val="single" w:sz="4" w:space="0" w:color="000001"/>
              <w:left w:val="single" w:sz="4" w:space="0" w:color="000001"/>
              <w:bottom w:val="single" w:sz="4" w:space="0" w:color="000001"/>
            </w:tcBorders>
            <w:shd w:val="clear" w:color="auto" w:fill="FFFFFF"/>
          </w:tcPr>
          <w:p w14:paraId="4DEB6809"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 xml:space="preserve">8.11 Sterilizavimas gariniame sterilizatoriuje </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5B02F9FC"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Būtinas</w:t>
            </w:r>
          </w:p>
        </w:tc>
      </w:tr>
      <w:tr w:rsidR="00A27478" w:rsidRPr="00A27478" w14:paraId="4EDEF619" w14:textId="77777777" w:rsidTr="00506BBF">
        <w:trPr>
          <w:gridAfter w:val="2"/>
          <w:wAfter w:w="35" w:type="dxa"/>
          <w:jc w:val="center"/>
        </w:trPr>
        <w:tc>
          <w:tcPr>
            <w:tcW w:w="6213" w:type="dxa"/>
            <w:gridSpan w:val="10"/>
            <w:shd w:val="clear" w:color="auto" w:fill="auto"/>
          </w:tcPr>
          <w:p w14:paraId="6E532D7F"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Specialus tepalas</w:t>
            </w:r>
          </w:p>
        </w:tc>
        <w:tc>
          <w:tcPr>
            <w:tcW w:w="3957" w:type="dxa"/>
            <w:gridSpan w:val="4"/>
            <w:tcBorders>
              <w:top w:val="single" w:sz="4" w:space="0" w:color="000001"/>
              <w:left w:val="single" w:sz="4" w:space="0" w:color="000001"/>
              <w:bottom w:val="single" w:sz="4" w:space="0" w:color="000001"/>
              <w:right w:val="single" w:sz="4" w:space="0" w:color="000001"/>
            </w:tcBorders>
            <w:shd w:val="clear" w:color="auto" w:fill="FFFFFF"/>
          </w:tcPr>
          <w:p w14:paraId="0805501C" w14:textId="77777777" w:rsidR="00A27478" w:rsidRPr="00A27478" w:rsidRDefault="00A27478" w:rsidP="00A27478">
            <w:pPr>
              <w:suppressAutoHyphens/>
              <w:autoSpaceDN w:val="0"/>
              <w:spacing w:line="240" w:lineRule="auto"/>
              <w:ind w:firstLine="0"/>
              <w:jc w:val="left"/>
              <w:rPr>
                <w:rFonts w:ascii="Times New Roman" w:eastAsia="Times New Roman" w:hAnsi="Times New Roman" w:cs="Times New Roman"/>
                <w:sz w:val="24"/>
                <w:szCs w:val="20"/>
                <w:lang w:eastAsia="en-US"/>
              </w:rPr>
            </w:pPr>
            <w:r w:rsidRPr="00A27478">
              <w:rPr>
                <w:rFonts w:ascii="Times New Roman" w:eastAsia="Times New Roman" w:hAnsi="Times New Roman" w:cs="Times New Roman"/>
                <w:sz w:val="24"/>
                <w:szCs w:val="20"/>
                <w:lang w:eastAsia="en-US"/>
              </w:rPr>
              <w:t>Komplekte turi būti to paties gamintojo, kaip siūlomi antgaliai, tepalo flakonas (ne mažiau 500 ml), skirtas valyti ir tepti siūlomus odontologinius antgalius. Tepalo sudėtyje turi būti alkoholio. Būtina viena priežiūros priemonė (netinka, jeigu yra dvi atskiros priemonės valymui ir tepimui).</w:t>
            </w:r>
          </w:p>
        </w:tc>
      </w:tr>
    </w:tbl>
    <w:p w14:paraId="5A93F233" w14:textId="77777777" w:rsidR="00A27478" w:rsidRPr="00A27478" w:rsidRDefault="00A27478" w:rsidP="00A27478">
      <w:pPr>
        <w:suppressAutoHyphens/>
        <w:overflowPunct w:val="0"/>
        <w:autoSpaceDN w:val="0"/>
        <w:spacing w:line="240" w:lineRule="auto"/>
        <w:ind w:firstLine="0"/>
        <w:textAlignment w:val="baseline"/>
        <w:rPr>
          <w:rFonts w:ascii="Times New Roman" w:eastAsia="Times New Roman" w:hAnsi="Times New Roman" w:cs="Times New Roman"/>
          <w:sz w:val="24"/>
          <w:szCs w:val="24"/>
          <w:lang w:eastAsia="en-US"/>
        </w:rPr>
      </w:pPr>
    </w:p>
    <w:p w14:paraId="2902854E" w14:textId="77777777" w:rsidR="000B4581" w:rsidRPr="000B4581" w:rsidRDefault="000B4581" w:rsidP="004D2978">
      <w:pPr>
        <w:spacing w:before="60" w:after="60" w:line="240" w:lineRule="auto"/>
        <w:ind w:firstLine="0"/>
        <w:rPr>
          <w:rFonts w:ascii="Times New Roman" w:eastAsia="Arial Unicode MS" w:hAnsi="Times New Roman" w:cs="Times New Roman"/>
          <w:color w:val="000000"/>
          <w:sz w:val="24"/>
          <w:szCs w:val="24"/>
        </w:rPr>
      </w:pPr>
    </w:p>
    <w:p w14:paraId="66926D68" w14:textId="77F63083" w:rsidR="004D2978" w:rsidRDefault="000B4581" w:rsidP="00A14FEA">
      <w:pPr>
        <w:tabs>
          <w:tab w:val="left" w:pos="0"/>
        </w:tabs>
        <w:spacing w:line="240" w:lineRule="auto"/>
        <w:ind w:right="55" w:firstLine="0"/>
        <w:jc w:val="center"/>
        <w:rPr>
          <w:rFonts w:ascii="Times New Roman" w:eastAsia="Calibri" w:hAnsi="Times New Roman" w:cs="Times New Roman"/>
          <w:sz w:val="24"/>
          <w:szCs w:val="24"/>
          <w:lang w:eastAsia="en-US"/>
        </w:rPr>
      </w:pPr>
      <w:r w:rsidRPr="000B4581">
        <w:rPr>
          <w:rFonts w:ascii="Times New Roman" w:eastAsia="Calibri" w:hAnsi="Times New Roman" w:cs="Times New Roman"/>
          <w:sz w:val="24"/>
          <w:szCs w:val="24"/>
          <w:lang w:eastAsia="en-US"/>
        </w:rPr>
        <w:t>_____________________________</w:t>
      </w:r>
    </w:p>
    <w:p w14:paraId="0F820C41" w14:textId="77777777" w:rsidR="00A14FEA" w:rsidRPr="00A14FEA" w:rsidRDefault="00A14FEA" w:rsidP="00A14FEA">
      <w:pPr>
        <w:tabs>
          <w:tab w:val="left" w:pos="0"/>
        </w:tabs>
        <w:spacing w:line="240" w:lineRule="auto"/>
        <w:ind w:right="55" w:firstLine="0"/>
        <w:jc w:val="center"/>
        <w:rPr>
          <w:rFonts w:ascii="Times New Roman" w:eastAsia="Calibri" w:hAnsi="Times New Roman" w:cs="Times New Roman"/>
          <w:sz w:val="24"/>
          <w:szCs w:val="24"/>
          <w:lang w:eastAsia="en-US"/>
        </w:rPr>
      </w:pPr>
    </w:p>
    <w:p w14:paraId="26B94707" w14:textId="77777777" w:rsidR="004D2978" w:rsidRDefault="004D2978" w:rsidP="00176762">
      <w:pPr>
        <w:spacing w:line="240" w:lineRule="auto"/>
        <w:ind w:left="7314" w:firstLine="0"/>
        <w:rPr>
          <w:rFonts w:ascii="Times New Roman" w:hAnsi="Times New Roman" w:cs="Times New Roman"/>
          <w:sz w:val="24"/>
          <w:szCs w:val="24"/>
        </w:rPr>
      </w:pPr>
    </w:p>
    <w:p w14:paraId="23EBAAEE" w14:textId="77777777" w:rsidR="004D2978" w:rsidRDefault="004D2978" w:rsidP="00176762">
      <w:pPr>
        <w:spacing w:line="240" w:lineRule="auto"/>
        <w:ind w:left="7314" w:firstLine="0"/>
        <w:rPr>
          <w:rFonts w:ascii="Times New Roman" w:hAnsi="Times New Roman" w:cs="Times New Roman"/>
          <w:sz w:val="24"/>
          <w:szCs w:val="24"/>
        </w:rPr>
      </w:pPr>
    </w:p>
    <w:p w14:paraId="45B14207" w14:textId="77777777" w:rsidR="00A14FEA" w:rsidRDefault="00A14FEA" w:rsidP="00176762">
      <w:pPr>
        <w:spacing w:line="240" w:lineRule="auto"/>
        <w:ind w:left="7314" w:firstLine="0"/>
        <w:rPr>
          <w:rFonts w:ascii="Times New Roman" w:hAnsi="Times New Roman" w:cs="Times New Roman"/>
          <w:sz w:val="24"/>
          <w:szCs w:val="24"/>
        </w:rPr>
      </w:pPr>
    </w:p>
    <w:p w14:paraId="240DEE7B" w14:textId="77777777" w:rsidR="007353D2" w:rsidRDefault="007353D2" w:rsidP="007353D2">
      <w:pPr>
        <w:spacing w:line="240" w:lineRule="auto"/>
        <w:ind w:firstLine="0"/>
        <w:rPr>
          <w:rFonts w:ascii="Times New Roman" w:hAnsi="Times New Roman" w:cs="Times New Roman"/>
          <w:sz w:val="24"/>
          <w:szCs w:val="24"/>
        </w:rPr>
      </w:pPr>
    </w:p>
    <w:p w14:paraId="2A851E9C" w14:textId="5A5FB0C9" w:rsidR="007C75B8" w:rsidRDefault="00506996" w:rsidP="007353D2">
      <w:pPr>
        <w:spacing w:line="240" w:lineRule="auto"/>
        <w:ind w:firstLine="0"/>
        <w:jc w:val="right"/>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7353D2">
        <w:rPr>
          <w:rFonts w:ascii="Times New Roman" w:hAnsi="Times New Roman" w:cs="Times New Roman"/>
          <w:sz w:val="24"/>
          <w:szCs w:val="24"/>
        </w:rPr>
        <w:t>4</w:t>
      </w:r>
      <w:r w:rsidR="00BD0E0D">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12DA495F" w14:textId="11E2FFE2" w:rsidR="00506996" w:rsidRPr="00172324" w:rsidRDefault="007353D2"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506996" w:rsidRPr="00172324">
        <w:rPr>
          <w:rFonts w:ascii="Times New Roman" w:hAnsi="Times New Roman" w:cs="Times New Roman"/>
          <w:sz w:val="24"/>
          <w:szCs w:val="24"/>
        </w:rPr>
        <w:t>„Pasiūlymo forma“</w:t>
      </w:r>
    </w:p>
    <w:bookmarkEnd w:id="49"/>
    <w:bookmarkEnd w:id="50"/>
    <w:bookmarkEnd w:id="51"/>
    <w:bookmarkEnd w:id="52"/>
    <w:bookmarkEnd w:id="53"/>
    <w:bookmarkEnd w:id="54"/>
    <w:p w14:paraId="05F44294" w14:textId="77777777" w:rsidR="00053691" w:rsidRDefault="00053691" w:rsidP="005C187B">
      <w:pPr>
        <w:spacing w:before="60" w:after="60"/>
        <w:jc w:val="center"/>
        <w:rPr>
          <w:rFonts w:ascii="Times New Roman" w:hAnsi="Times New Roman" w:cs="Times New Roman"/>
          <w:b/>
          <w:bCs/>
          <w:smallCaps/>
          <w:sz w:val="24"/>
          <w:szCs w:val="24"/>
        </w:rPr>
      </w:pPr>
    </w:p>
    <w:p w14:paraId="7D087F84"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Herbas arba prekių ženklas</w:t>
      </w:r>
    </w:p>
    <w:p w14:paraId="4A10DB32"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p>
    <w:p w14:paraId="03B5EAE7"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(Tiekėjo pavadinimas)</w:t>
      </w:r>
    </w:p>
    <w:p w14:paraId="75015C4F" w14:textId="77777777" w:rsidR="00071E08" w:rsidRPr="00071E08" w:rsidRDefault="00071E08" w:rsidP="00071E08">
      <w:pPr>
        <w:spacing w:line="240" w:lineRule="auto"/>
        <w:ind w:right="-176" w:firstLine="0"/>
        <w:jc w:val="center"/>
        <w:rPr>
          <w:rFonts w:ascii="Times New Roman" w:eastAsia="Times New Roman" w:hAnsi="Times New Roman" w:cs="Times New Roman"/>
          <w:color w:val="00000A"/>
          <w:sz w:val="24"/>
          <w:szCs w:val="24"/>
          <w:lang w:eastAsia="en-US"/>
        </w:rPr>
      </w:pPr>
      <w:r w:rsidRPr="00071E08">
        <w:rPr>
          <w:rFonts w:ascii="Times New Roman" w:eastAsia="Times New Roman" w:hAnsi="Times New Roman" w:cs="Times New Roman"/>
          <w:color w:val="00000A"/>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3F2BF9" w14:textId="77777777" w:rsidR="00071E08" w:rsidRPr="00071E08" w:rsidRDefault="00071E08" w:rsidP="00071E08">
      <w:pPr>
        <w:tabs>
          <w:tab w:val="left" w:pos="3105"/>
        </w:tabs>
        <w:suppressAutoHyphens/>
        <w:spacing w:line="240" w:lineRule="auto"/>
        <w:ind w:firstLine="0"/>
        <w:jc w:val="left"/>
        <w:rPr>
          <w:rFonts w:ascii="Times New Roman" w:eastAsia="Arial Unicode MS" w:hAnsi="Times New Roman" w:cs="Times New Roman"/>
          <w:color w:val="000000"/>
          <w:sz w:val="24"/>
          <w:szCs w:val="24"/>
        </w:rPr>
      </w:pPr>
    </w:p>
    <w:p w14:paraId="2286D13E" w14:textId="77777777" w:rsidR="00071E08" w:rsidRPr="00071E08" w:rsidRDefault="00071E08" w:rsidP="00071E08">
      <w:pPr>
        <w:tabs>
          <w:tab w:val="center" w:pos="2520"/>
        </w:tabs>
        <w:spacing w:line="240" w:lineRule="auto"/>
        <w:ind w:firstLine="0"/>
        <w:rPr>
          <w:rFonts w:ascii="Times New Roman" w:eastAsia="Times New Roman" w:hAnsi="Times New Roman" w:cs="Times New Roman"/>
          <w:bCs/>
          <w:color w:val="00000A"/>
          <w:sz w:val="24"/>
          <w:szCs w:val="24"/>
          <w:lang w:eastAsia="en-US"/>
        </w:rPr>
      </w:pPr>
      <w:r w:rsidRPr="00071E08">
        <w:rPr>
          <w:rFonts w:ascii="Times New Roman" w:eastAsia="Times New Roman" w:hAnsi="Times New Roman" w:cs="Times New Roman"/>
          <w:bCs/>
          <w:color w:val="00000A"/>
          <w:sz w:val="24"/>
          <w:szCs w:val="24"/>
          <w:lang w:eastAsia="en-US"/>
        </w:rPr>
        <w:t>Kalvarijos savivaldybės administracijai</w:t>
      </w:r>
    </w:p>
    <w:p w14:paraId="2915EC93" w14:textId="77777777" w:rsidR="00071E08" w:rsidRPr="00071E08" w:rsidRDefault="00071E08" w:rsidP="00071E08">
      <w:pPr>
        <w:suppressAutoHyphens/>
        <w:spacing w:line="240" w:lineRule="auto"/>
        <w:ind w:firstLine="0"/>
        <w:rPr>
          <w:rFonts w:ascii="Times New Roman" w:eastAsia="Arial Unicode MS" w:hAnsi="Times New Roman" w:cs="Times New Roman"/>
          <w:b/>
          <w:color w:val="000000"/>
          <w:sz w:val="24"/>
          <w:szCs w:val="24"/>
        </w:rPr>
      </w:pPr>
    </w:p>
    <w:p w14:paraId="49218DF5" w14:textId="77777777" w:rsidR="00071E08" w:rsidRPr="00071E08" w:rsidRDefault="00071E08" w:rsidP="00071E08">
      <w:pPr>
        <w:spacing w:line="240" w:lineRule="auto"/>
        <w:ind w:firstLine="0"/>
        <w:jc w:val="center"/>
        <w:rPr>
          <w:rFonts w:ascii="Times New Roman" w:eastAsia="Arial Unicode MS" w:hAnsi="Times New Roman" w:cs="Times New Roman"/>
          <w:b/>
          <w:bCs/>
          <w:caps/>
          <w:color w:val="00000A"/>
          <w:sz w:val="24"/>
          <w:szCs w:val="24"/>
          <w:lang w:eastAsia="en-US"/>
        </w:rPr>
      </w:pPr>
      <w:r w:rsidRPr="00071E08">
        <w:rPr>
          <w:rFonts w:ascii="Times New Roman" w:eastAsia="Arial Unicode MS" w:hAnsi="Times New Roman" w:cs="Times New Roman"/>
          <w:b/>
          <w:color w:val="00000A"/>
          <w:sz w:val="24"/>
          <w:szCs w:val="24"/>
          <w:lang w:eastAsia="en-US"/>
        </w:rPr>
        <w:t>PASIŪLYMAS</w:t>
      </w:r>
      <w:r w:rsidRPr="00071E08">
        <w:rPr>
          <w:rFonts w:ascii="Times New Roman" w:eastAsia="Arial Unicode MS" w:hAnsi="Times New Roman" w:cs="Times New Roman"/>
          <w:b/>
          <w:bCs/>
          <w:caps/>
          <w:color w:val="00000A"/>
          <w:sz w:val="24"/>
          <w:szCs w:val="24"/>
          <w:lang w:eastAsia="en-US"/>
        </w:rPr>
        <w:t xml:space="preserve"> </w:t>
      </w:r>
    </w:p>
    <w:p w14:paraId="274FBF94" w14:textId="3048E2CA" w:rsidR="00071E08" w:rsidRPr="00A14FEA" w:rsidRDefault="00071E08" w:rsidP="00071E08">
      <w:pPr>
        <w:widowControl w:val="0"/>
        <w:tabs>
          <w:tab w:val="left" w:pos="0"/>
        </w:tabs>
        <w:suppressAutoHyphens/>
        <w:spacing w:after="120" w:line="240" w:lineRule="auto"/>
        <w:ind w:firstLine="0"/>
        <w:jc w:val="center"/>
        <w:rPr>
          <w:rFonts w:ascii="Times New Roman" w:eastAsia="Arial Unicode MS" w:hAnsi="Times New Roman" w:cs="Times New Roman"/>
          <w:b/>
          <w:bCs/>
          <w:caps/>
          <w:color w:val="000000"/>
          <w:sz w:val="24"/>
          <w:szCs w:val="24"/>
        </w:rPr>
      </w:pPr>
      <w:r w:rsidRPr="00071E08">
        <w:rPr>
          <w:rFonts w:ascii="Times New Roman" w:eastAsia="Arial Unicode MS" w:hAnsi="Times New Roman" w:cs="Arial Unicode MS"/>
          <w:b/>
          <w:bCs/>
          <w:caps/>
          <w:color w:val="000000"/>
          <w:sz w:val="24"/>
          <w:szCs w:val="24"/>
        </w:rPr>
        <w:t>dėl</w:t>
      </w:r>
      <w:r w:rsidR="00611EB4">
        <w:rPr>
          <w:rFonts w:ascii="Times New Roman" w:eastAsia="Arial Unicode MS" w:hAnsi="Times New Roman" w:cs="Arial Unicode MS"/>
          <w:b/>
          <w:bCs/>
          <w:caps/>
          <w:color w:val="000000"/>
          <w:sz w:val="24"/>
          <w:szCs w:val="24"/>
        </w:rPr>
        <w:t xml:space="preserve"> </w:t>
      </w:r>
      <w:r w:rsidR="00A14FEA" w:rsidRPr="00A14FEA">
        <w:rPr>
          <w:rFonts w:ascii="Times New Roman" w:hAnsi="Times New Roman" w:cs="Times New Roman"/>
          <w:b/>
          <w:bCs/>
          <w:caps/>
          <w:sz w:val="24"/>
          <w:szCs w:val="24"/>
        </w:rPr>
        <w:t>odontologo darbo vietos įrangos ir antgalių komplekto</w:t>
      </w:r>
    </w:p>
    <w:p w14:paraId="397566DC" w14:textId="77777777" w:rsidR="00071E08" w:rsidRPr="00071E08" w:rsidRDefault="00071E08" w:rsidP="00071E08">
      <w:pPr>
        <w:widowControl w:val="0"/>
        <w:spacing w:after="120" w:line="240" w:lineRule="auto"/>
        <w:ind w:firstLine="0"/>
        <w:jc w:val="center"/>
        <w:rPr>
          <w:rFonts w:ascii="Times New Roman" w:eastAsia="Arial Unicode MS" w:hAnsi="Times New Roman" w:cs="Times New Roman"/>
          <w:b/>
          <w:bCs/>
          <w:caps/>
          <w:color w:val="00000A"/>
          <w:sz w:val="24"/>
          <w:szCs w:val="24"/>
          <w:lang w:eastAsia="en-US"/>
        </w:rPr>
      </w:pPr>
    </w:p>
    <w:p w14:paraId="67F7D472" w14:textId="77777777" w:rsidR="00071E08" w:rsidRPr="00071E08" w:rsidRDefault="00071E08" w:rsidP="00071E08">
      <w:pPr>
        <w:widowControl w:val="0"/>
        <w:spacing w:after="120" w:line="240" w:lineRule="auto"/>
        <w:ind w:firstLine="0"/>
        <w:jc w:val="center"/>
        <w:rPr>
          <w:rFonts w:ascii="Times New Roman" w:eastAsia="Arial Unicode MS" w:hAnsi="Times New Roman" w:cs="Times New Roman"/>
          <w:b/>
          <w:bCs/>
          <w:color w:val="00000A"/>
          <w:sz w:val="24"/>
          <w:szCs w:val="24"/>
          <w:lang w:eastAsia="en-US"/>
        </w:rPr>
      </w:pPr>
      <w:r w:rsidRPr="00071E08">
        <w:rPr>
          <w:rFonts w:ascii="Times New Roman" w:eastAsia="Arial Unicode MS" w:hAnsi="Times New Roman" w:cs="Times New Roman"/>
          <w:color w:val="00000A"/>
          <w:sz w:val="24"/>
          <w:szCs w:val="24"/>
          <w:lang w:eastAsia="en-US"/>
        </w:rPr>
        <w:t>____________Nr.______</w:t>
      </w:r>
    </w:p>
    <w:p w14:paraId="299E010B" w14:textId="496B4AF1" w:rsidR="00071E08" w:rsidRPr="00071E08" w:rsidRDefault="00071E08" w:rsidP="00071E08">
      <w:pPr>
        <w:shd w:val="clear" w:color="auto" w:fill="FFFFFF"/>
        <w:spacing w:line="240" w:lineRule="auto"/>
        <w:ind w:left="3600" w:firstLine="0"/>
        <w:jc w:val="left"/>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 xml:space="preserve">         </w:t>
      </w:r>
      <w:r>
        <w:rPr>
          <w:rFonts w:ascii="Times New Roman" w:eastAsia="Arial Unicode MS" w:hAnsi="Times New Roman" w:cs="Times New Roman"/>
          <w:bCs/>
          <w:color w:val="00000A"/>
          <w:sz w:val="24"/>
          <w:szCs w:val="24"/>
          <w:lang w:eastAsia="en-US"/>
        </w:rPr>
        <w:t xml:space="preserve">    </w:t>
      </w:r>
      <w:r w:rsidRPr="00071E08">
        <w:rPr>
          <w:rFonts w:ascii="Times New Roman" w:eastAsia="Arial Unicode MS" w:hAnsi="Times New Roman" w:cs="Times New Roman"/>
          <w:bCs/>
          <w:color w:val="00000A"/>
          <w:sz w:val="24"/>
          <w:szCs w:val="24"/>
          <w:lang w:eastAsia="en-US"/>
        </w:rPr>
        <w:t xml:space="preserve">  (Data)</w:t>
      </w:r>
    </w:p>
    <w:p w14:paraId="2D9ABE7E" w14:textId="77777777" w:rsidR="00071E08" w:rsidRPr="00071E08" w:rsidRDefault="00071E08" w:rsidP="00071E08">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_____________</w:t>
      </w:r>
    </w:p>
    <w:p w14:paraId="248AA3CB" w14:textId="77777777" w:rsidR="00071E08" w:rsidRPr="00071E08" w:rsidRDefault="00071E08" w:rsidP="00071E08">
      <w:pPr>
        <w:shd w:val="clear" w:color="auto" w:fill="FFFFFF"/>
        <w:spacing w:line="240" w:lineRule="auto"/>
        <w:ind w:firstLine="0"/>
        <w:jc w:val="center"/>
        <w:rPr>
          <w:rFonts w:ascii="Times New Roman" w:eastAsia="Arial Unicode MS" w:hAnsi="Times New Roman" w:cs="Times New Roman"/>
          <w:bCs/>
          <w:color w:val="00000A"/>
          <w:sz w:val="24"/>
          <w:szCs w:val="24"/>
          <w:lang w:eastAsia="en-US"/>
        </w:rPr>
      </w:pPr>
      <w:r w:rsidRPr="00071E08">
        <w:rPr>
          <w:rFonts w:ascii="Times New Roman" w:eastAsia="Arial Unicode MS" w:hAnsi="Times New Roman" w:cs="Times New Roman"/>
          <w:bCs/>
          <w:color w:val="00000A"/>
          <w:sz w:val="24"/>
          <w:szCs w:val="24"/>
          <w:lang w:eastAsia="en-US"/>
        </w:rPr>
        <w:t>( vieta)</w:t>
      </w:r>
    </w:p>
    <w:p w14:paraId="75BA692D"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p w14:paraId="0B61D9AA" w14:textId="77777777" w:rsidR="00071E08" w:rsidRPr="00071E08" w:rsidRDefault="00071E08">
      <w:pPr>
        <w:numPr>
          <w:ilvl w:val="0"/>
          <w:numId w:val="22"/>
        </w:numPr>
        <w:suppressAutoHyphens/>
        <w:autoSpaceDN w:val="0"/>
        <w:spacing w:line="240" w:lineRule="auto"/>
        <w:jc w:val="center"/>
        <w:rPr>
          <w:rFonts w:ascii="Times New Roman" w:eastAsia="Arial Unicode MS" w:hAnsi="Times New Roman" w:cs="Times New Roman"/>
          <w:b/>
          <w:bCs/>
          <w:color w:val="00000A"/>
          <w:sz w:val="24"/>
          <w:szCs w:val="24"/>
          <w:lang w:eastAsia="en-US"/>
        </w:rPr>
      </w:pPr>
      <w:r w:rsidRPr="00071E08">
        <w:rPr>
          <w:rFonts w:ascii="Times New Roman" w:eastAsia="Arial Unicode MS" w:hAnsi="Times New Roman" w:cs="Times New Roman"/>
          <w:b/>
          <w:bCs/>
          <w:color w:val="00000A"/>
          <w:sz w:val="24"/>
          <w:szCs w:val="24"/>
          <w:lang w:eastAsia="en-US"/>
        </w:rPr>
        <w:t>INFORMACIJA APIE TIEKĖJĄ (TIEKĖJŲ GRUPĖS NARIUS)</w:t>
      </w:r>
    </w:p>
    <w:p w14:paraId="43E7FB0A"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tbl>
      <w:tblPr>
        <w:tblW w:w="9855"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071E08" w:rsidRPr="00071E08" w14:paraId="564A134E" w14:textId="77777777" w:rsidTr="00D131D3">
        <w:tc>
          <w:tcPr>
            <w:tcW w:w="4928" w:type="dxa"/>
          </w:tcPr>
          <w:p w14:paraId="359695E3" w14:textId="77777777" w:rsidR="00071E08" w:rsidRPr="00071E08" w:rsidRDefault="00071E08" w:rsidP="00071E08">
            <w:pPr>
              <w:spacing w:line="240" w:lineRule="auto"/>
              <w:ind w:firstLine="0"/>
              <w:jc w:val="left"/>
              <w:rPr>
                <w:rFonts w:ascii="Times New Roman" w:eastAsia="Arial Unicode MS" w:hAnsi="Times New Roman" w:cs="Times New Roman"/>
                <w:i/>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pavadinimas </w:t>
            </w:r>
            <w:r w:rsidRPr="00071E08">
              <w:rPr>
                <w:rFonts w:ascii="Times New Roman" w:eastAsia="Arial Unicode MS" w:hAnsi="Times New Roman" w:cs="Times New Roman"/>
                <w:i/>
                <w:color w:val="00000A"/>
                <w:sz w:val="24"/>
                <w:szCs w:val="24"/>
                <w:lang w:eastAsia="en-US"/>
              </w:rPr>
              <w:t>/Jeigu dalyvauja ūkio subjektų grupė, surašomi visi dalyvių pavadinimai/</w:t>
            </w:r>
          </w:p>
        </w:tc>
        <w:tc>
          <w:tcPr>
            <w:tcW w:w="4927" w:type="dxa"/>
          </w:tcPr>
          <w:p w14:paraId="6D00E47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20AFF16E" w14:textId="77777777" w:rsidTr="00D131D3">
        <w:tc>
          <w:tcPr>
            <w:tcW w:w="4928" w:type="dxa"/>
          </w:tcPr>
          <w:p w14:paraId="72D3824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adresas </w:t>
            </w:r>
            <w:r w:rsidRPr="00071E08">
              <w:rPr>
                <w:rFonts w:ascii="Times New Roman" w:eastAsia="Arial Unicode MS" w:hAnsi="Times New Roman" w:cs="Times New Roman"/>
                <w:i/>
                <w:color w:val="00000A"/>
                <w:sz w:val="24"/>
                <w:szCs w:val="24"/>
                <w:lang w:eastAsia="en-US"/>
              </w:rPr>
              <w:t>/Jeigu dalyvauja ūkio subjektų grupė, surašomi visi dalyvių adresai/</w:t>
            </w:r>
          </w:p>
        </w:tc>
        <w:tc>
          <w:tcPr>
            <w:tcW w:w="4927" w:type="dxa"/>
          </w:tcPr>
          <w:p w14:paraId="3738FF8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D7AFEBD" w14:textId="77777777" w:rsidTr="00D131D3">
        <w:tc>
          <w:tcPr>
            <w:tcW w:w="4928" w:type="dxa"/>
          </w:tcPr>
          <w:p w14:paraId="18CDC77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įmonės kodas </w:t>
            </w:r>
            <w:r w:rsidRPr="00071E08">
              <w:rPr>
                <w:rFonts w:ascii="Times New Roman" w:eastAsia="Arial Unicode MS" w:hAnsi="Times New Roman" w:cs="Times New Roman"/>
                <w:i/>
                <w:color w:val="00000A"/>
                <w:sz w:val="24"/>
                <w:szCs w:val="24"/>
                <w:lang w:eastAsia="en-US"/>
              </w:rPr>
              <w:t>/Jeigu dalyvauja ūkio subjektų grupė, surašomi visi dalyvių įmonės kodai/</w:t>
            </w:r>
          </w:p>
        </w:tc>
        <w:tc>
          <w:tcPr>
            <w:tcW w:w="4927" w:type="dxa"/>
          </w:tcPr>
          <w:p w14:paraId="2969735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010E13F2" w14:textId="77777777" w:rsidTr="00D131D3">
        <w:tc>
          <w:tcPr>
            <w:tcW w:w="4928" w:type="dxa"/>
          </w:tcPr>
          <w:p w14:paraId="028B779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banko rekvizitai </w:t>
            </w:r>
            <w:r w:rsidRPr="00071E08">
              <w:rPr>
                <w:rFonts w:ascii="Times New Roman" w:eastAsia="Arial Unicode MS" w:hAnsi="Times New Roman" w:cs="Times New Roman"/>
                <w:i/>
                <w:color w:val="00000A"/>
                <w:sz w:val="24"/>
                <w:szCs w:val="24"/>
                <w:lang w:eastAsia="en-US"/>
              </w:rPr>
              <w:t>/Jeigu dalyvauja ūkio subjektų grupė, surašomi visi dalyvių banko rekvizitai/</w:t>
            </w:r>
          </w:p>
        </w:tc>
        <w:tc>
          <w:tcPr>
            <w:tcW w:w="4927" w:type="dxa"/>
          </w:tcPr>
          <w:p w14:paraId="3B77E16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6D25C313" w14:textId="77777777" w:rsidTr="00D131D3">
        <w:tc>
          <w:tcPr>
            <w:tcW w:w="4928" w:type="dxa"/>
          </w:tcPr>
          <w:p w14:paraId="141FDCE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Tiekėjo PVM mokėtojo kodas </w:t>
            </w:r>
            <w:r w:rsidRPr="00071E08">
              <w:rPr>
                <w:rFonts w:ascii="Times New Roman" w:eastAsia="Arial Unicode MS" w:hAnsi="Times New Roman" w:cs="Times New Roman"/>
                <w:i/>
                <w:color w:val="00000A"/>
                <w:sz w:val="24"/>
                <w:szCs w:val="24"/>
                <w:lang w:eastAsia="en-US"/>
              </w:rPr>
              <w:t>/Jeigu dalyvauja ūkio subjektų grupė, surašomi visi dalyvių PVM mokėtojų kodai/</w:t>
            </w:r>
          </w:p>
        </w:tc>
        <w:tc>
          <w:tcPr>
            <w:tcW w:w="4927" w:type="dxa"/>
          </w:tcPr>
          <w:p w14:paraId="2569F69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046C9485" w14:textId="77777777" w:rsidTr="00D131D3">
        <w:tc>
          <w:tcPr>
            <w:tcW w:w="4928" w:type="dxa"/>
          </w:tcPr>
          <w:p w14:paraId="5CB9ABA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Telefono numeris </w:t>
            </w:r>
            <w:r w:rsidRPr="00071E08">
              <w:rPr>
                <w:rFonts w:ascii="Times New Roman" w:eastAsia="Arial Unicode MS" w:hAnsi="Times New Roman" w:cs="Times New Roman"/>
                <w:i/>
                <w:color w:val="00000A"/>
                <w:sz w:val="24"/>
                <w:szCs w:val="24"/>
                <w:lang w:eastAsia="en-US"/>
              </w:rPr>
              <w:t>/Jeigu dalyvauja ūkio subjektų grupė, surašomi visi dalyvių telefono numeriai/</w:t>
            </w:r>
          </w:p>
        </w:tc>
        <w:tc>
          <w:tcPr>
            <w:tcW w:w="4927" w:type="dxa"/>
          </w:tcPr>
          <w:p w14:paraId="59FAC536"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F7DB0C0" w14:textId="77777777" w:rsidTr="00D131D3">
        <w:tc>
          <w:tcPr>
            <w:tcW w:w="4928" w:type="dxa"/>
          </w:tcPr>
          <w:p w14:paraId="548A5502"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El. pašto adresas </w:t>
            </w:r>
            <w:r w:rsidRPr="00071E08">
              <w:rPr>
                <w:rFonts w:ascii="Times New Roman" w:eastAsia="Arial Unicode MS" w:hAnsi="Times New Roman" w:cs="Times New Roman"/>
                <w:i/>
                <w:color w:val="00000A"/>
                <w:sz w:val="24"/>
                <w:szCs w:val="24"/>
                <w:lang w:eastAsia="en-US"/>
              </w:rPr>
              <w:t>/Jeigu dalyvauja ūkio subjektų grupė, surašomi visi dalyvių el. pašto adresai/</w:t>
            </w:r>
          </w:p>
        </w:tc>
        <w:tc>
          <w:tcPr>
            <w:tcW w:w="4927" w:type="dxa"/>
          </w:tcPr>
          <w:p w14:paraId="59EC0B6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23F2A326" w14:textId="77777777" w:rsidR="00071E08" w:rsidRPr="00071E08" w:rsidRDefault="00071E08" w:rsidP="00071E08">
      <w:pPr>
        <w:spacing w:line="240" w:lineRule="auto"/>
        <w:ind w:right="-1"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Šiuo pasiūlymu pažymime, kad sutinkame su visomis pirkimo sąlygomis, nustatytomis:</w:t>
      </w:r>
    </w:p>
    <w:p w14:paraId="2E69A3C6" w14:textId="6AEFEF86" w:rsidR="00071E08" w:rsidRPr="00071E08" w:rsidRDefault="00A14FEA">
      <w:pPr>
        <w:numPr>
          <w:ilvl w:val="0"/>
          <w:numId w:val="21"/>
        </w:numPr>
        <w:tabs>
          <w:tab w:val="num" w:pos="1077"/>
          <w:tab w:val="left" w:pos="1134"/>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Pr>
          <w:rFonts w:ascii="Times New Roman" w:eastAsia="Arial Unicode MS" w:hAnsi="Times New Roman" w:cs="Times New Roman"/>
          <w:color w:val="00000A"/>
          <w:sz w:val="24"/>
          <w:szCs w:val="24"/>
          <w:lang w:eastAsia="en-US"/>
        </w:rPr>
        <w:t xml:space="preserve">Mažos vertės viešojo </w:t>
      </w:r>
      <w:r w:rsidR="00071E08" w:rsidRPr="00071E08">
        <w:rPr>
          <w:rFonts w:ascii="Times New Roman" w:eastAsia="Arial Unicode MS" w:hAnsi="Times New Roman" w:cs="Times New Roman"/>
          <w:color w:val="00000A"/>
          <w:sz w:val="24"/>
          <w:szCs w:val="24"/>
          <w:lang w:eastAsia="en-US"/>
        </w:rPr>
        <w:t>pirkimo skelbime, paskelbtame Lietuvos Respublikos viešųjų pirkimų įstatymo nustatyta tvarka;</w:t>
      </w:r>
    </w:p>
    <w:p w14:paraId="25BCBAE6" w14:textId="77777777" w:rsidR="00071E08" w:rsidRPr="00071E08" w:rsidRDefault="00071E08">
      <w:pPr>
        <w:numPr>
          <w:ilvl w:val="0"/>
          <w:numId w:val="21"/>
        </w:numPr>
        <w:tabs>
          <w:tab w:val="num" w:pos="1077"/>
        </w:tabs>
        <w:suppressAutoHyphens/>
        <w:autoSpaceDN w:val="0"/>
        <w:spacing w:line="240" w:lineRule="auto"/>
        <w:ind w:left="0" w:right="-1" w:firstLine="720"/>
        <w:jc w:val="left"/>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kituose pirkimo dokumentuose (jų paaiškinimuose, papildymuose).</w:t>
      </w:r>
    </w:p>
    <w:p w14:paraId="545AC678" w14:textId="77777777" w:rsidR="00071E08" w:rsidRPr="00071E08" w:rsidRDefault="00071E08" w:rsidP="00071E08">
      <w:pPr>
        <w:tabs>
          <w:tab w:val="left" w:pos="1080"/>
        </w:tabs>
        <w:spacing w:line="240" w:lineRule="auto"/>
        <w:ind w:right="-1" w:firstLine="709"/>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Taip pat patvirtiname, kad visa Mūsų pasiūlyme pateikta informacija yra teisinga ir kad Mes nenuslėpėme jokios informacijos, kurią buvo prašoma pateikti pirkimo dokumentuose.</w:t>
      </w:r>
    </w:p>
    <w:p w14:paraId="397CDD49" w14:textId="77777777" w:rsidR="00071E08" w:rsidRPr="00071E08" w:rsidRDefault="00071E08" w:rsidP="00071E08">
      <w:pPr>
        <w:tabs>
          <w:tab w:val="left" w:pos="1080"/>
        </w:tabs>
        <w:spacing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lastRenderedPageBreak/>
        <w:t>Suprantame, kad išaiškėjus aukščiau nurodytoms aplinkybėms būsime pašalinti iš šio pirkimo ir mūsų pateiktas pasiūlymas bus atmestas.</w:t>
      </w:r>
    </w:p>
    <w:p w14:paraId="0641FE62" w14:textId="77777777" w:rsidR="00071E08" w:rsidRPr="00071E08" w:rsidRDefault="00071E08" w:rsidP="00071E08">
      <w:pPr>
        <w:tabs>
          <w:tab w:val="left" w:pos="1080"/>
        </w:tabs>
        <w:spacing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Pasirašydamas kvalifikuotu elektroniniu parašu CVP IS priemonėmis pateiktą pasiūlymą patvirtinu, kad dokumentų skaitmeninės kopijos ir elektroninėmis priemonėmis pateikti duomenys yra tikri.</w:t>
      </w:r>
    </w:p>
    <w:p w14:paraId="2CC8A64E" w14:textId="77777777" w:rsidR="00071E08" w:rsidRPr="00071E08" w:rsidRDefault="00071E08" w:rsidP="00071E08">
      <w:pPr>
        <w:spacing w:line="240" w:lineRule="auto"/>
        <w:ind w:right="-1" w:firstLine="0"/>
        <w:jc w:val="left"/>
        <w:rPr>
          <w:rFonts w:ascii="Times New Roman" w:eastAsia="Arial Unicode MS" w:hAnsi="Times New Roman" w:cs="Times New Roman"/>
          <w:b/>
          <w:bCs/>
          <w:color w:val="00000A"/>
          <w:sz w:val="24"/>
          <w:szCs w:val="24"/>
          <w:lang w:eastAsia="en-US"/>
        </w:rPr>
      </w:pPr>
    </w:p>
    <w:p w14:paraId="28A0DAB9" w14:textId="77777777" w:rsidR="00071E08" w:rsidRPr="00071E08" w:rsidRDefault="00071E08">
      <w:pPr>
        <w:numPr>
          <w:ilvl w:val="0"/>
          <w:numId w:val="22"/>
        </w:numPr>
        <w:suppressAutoHyphens/>
        <w:autoSpaceDN w:val="0"/>
        <w:spacing w:line="240" w:lineRule="auto"/>
        <w:ind w:right="-1"/>
        <w:contextualSpacing/>
        <w:jc w:val="center"/>
        <w:rPr>
          <w:rFonts w:ascii="Times New Roman" w:eastAsia="Calibri" w:hAnsi="Times New Roman" w:cs="Times New Roman"/>
          <w:b/>
          <w:bCs/>
          <w:sz w:val="24"/>
          <w:szCs w:val="24"/>
          <w:lang w:val="x-none" w:eastAsia="en-US"/>
        </w:rPr>
      </w:pPr>
      <w:r w:rsidRPr="00071E08">
        <w:rPr>
          <w:rFonts w:ascii="Times New Roman" w:eastAsia="Calibri" w:hAnsi="Times New Roman" w:cs="Times New Roman"/>
          <w:b/>
          <w:bCs/>
          <w:sz w:val="24"/>
          <w:szCs w:val="24"/>
          <w:lang w:val="x-none" w:eastAsia="en-US"/>
        </w:rPr>
        <w:t>PASIŪLYMO KAINA</w:t>
      </w:r>
    </w:p>
    <w:p w14:paraId="3DF3C39F" w14:textId="77777777" w:rsidR="00071E08" w:rsidRPr="00071E08" w:rsidRDefault="00071E08" w:rsidP="00071E08">
      <w:pPr>
        <w:spacing w:line="240" w:lineRule="auto"/>
        <w:ind w:left="60" w:right="-1" w:firstLine="0"/>
        <w:jc w:val="left"/>
        <w:rPr>
          <w:rFonts w:ascii="Times New Roman" w:eastAsia="Arial Unicode MS" w:hAnsi="Times New Roman" w:cs="Times New Roman"/>
          <w:b/>
          <w:bCs/>
          <w:color w:val="00000A"/>
          <w:sz w:val="24"/>
          <w:szCs w:val="24"/>
          <w:lang w:eastAsia="en-US"/>
        </w:rPr>
      </w:pPr>
    </w:p>
    <w:p w14:paraId="4BA4917D" w14:textId="2F6D4103" w:rsidR="00071E08" w:rsidRDefault="00071E08" w:rsidP="00071E08">
      <w:pPr>
        <w:tabs>
          <w:tab w:val="right" w:leader="underscore" w:pos="8505"/>
        </w:tabs>
        <w:spacing w:line="240" w:lineRule="auto"/>
        <w:ind w:left="62" w:firstLine="646"/>
        <w:rPr>
          <w:rFonts w:ascii="Times New Roman" w:eastAsia="Arial Unicode MS" w:hAnsi="Times New Roman" w:cs="Times New Roman"/>
          <w:b/>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Išnagrinėję </w:t>
      </w:r>
      <w:r>
        <w:rPr>
          <w:rFonts w:ascii="Times New Roman" w:eastAsia="Arial Unicode MS" w:hAnsi="Times New Roman" w:cs="Times New Roman"/>
          <w:color w:val="00000A"/>
          <w:sz w:val="24"/>
          <w:szCs w:val="24"/>
          <w:lang w:eastAsia="en-US"/>
        </w:rPr>
        <w:t xml:space="preserve">mažos vertės skelbiamo </w:t>
      </w:r>
      <w:r w:rsidRPr="00071E08">
        <w:rPr>
          <w:rFonts w:ascii="Times New Roman" w:eastAsia="Arial Unicode MS" w:hAnsi="Times New Roman" w:cs="Times New Roman"/>
          <w:color w:val="00000A"/>
          <w:sz w:val="24"/>
          <w:szCs w:val="24"/>
          <w:lang w:eastAsia="en-US"/>
        </w:rPr>
        <w:t xml:space="preserve">pirkimo dokumentus, </w:t>
      </w:r>
      <w:r w:rsidRPr="00071E08">
        <w:rPr>
          <w:rFonts w:ascii="Times New Roman" w:eastAsia="Arial Unicode MS" w:hAnsi="Times New Roman" w:cs="Times New Roman"/>
          <w:b/>
          <w:color w:val="00000A"/>
          <w:sz w:val="24"/>
          <w:szCs w:val="24"/>
          <w:lang w:eastAsia="en-US"/>
        </w:rPr>
        <w:t>mes siūlome perkam</w:t>
      </w:r>
      <w:r w:rsidR="00A14FEA">
        <w:rPr>
          <w:rFonts w:ascii="Times New Roman" w:eastAsia="Arial Unicode MS" w:hAnsi="Times New Roman" w:cs="Times New Roman"/>
          <w:b/>
          <w:color w:val="00000A"/>
          <w:sz w:val="24"/>
          <w:szCs w:val="24"/>
          <w:lang w:eastAsia="en-US"/>
        </w:rPr>
        <w:t>as</w:t>
      </w:r>
      <w:r w:rsidRPr="00071E08">
        <w:rPr>
          <w:rFonts w:ascii="Times New Roman" w:eastAsia="Arial Unicode MS" w:hAnsi="Times New Roman" w:cs="Times New Roman"/>
          <w:b/>
          <w:color w:val="00000A"/>
          <w:sz w:val="24"/>
          <w:szCs w:val="24"/>
          <w:lang w:eastAsia="en-US"/>
        </w:rPr>
        <w:t xml:space="preserve"> </w:t>
      </w:r>
      <w:r w:rsidR="00A14FEA">
        <w:rPr>
          <w:rFonts w:ascii="Times New Roman" w:eastAsia="Arial Unicode MS" w:hAnsi="Times New Roman" w:cs="Times New Roman"/>
          <w:b/>
          <w:color w:val="00000A"/>
          <w:sz w:val="24"/>
          <w:szCs w:val="24"/>
          <w:lang w:eastAsia="en-US"/>
        </w:rPr>
        <w:t xml:space="preserve">prekes </w:t>
      </w:r>
      <w:r w:rsidRPr="00071E08">
        <w:rPr>
          <w:rFonts w:ascii="Times New Roman" w:eastAsia="Arial Unicode MS" w:hAnsi="Times New Roman" w:cs="Times New Roman"/>
          <w:b/>
          <w:color w:val="00000A"/>
          <w:sz w:val="24"/>
          <w:szCs w:val="24"/>
          <w:lang w:eastAsia="en-US"/>
        </w:rPr>
        <w:t>už kainą, nurodytą lentelėje:</w:t>
      </w:r>
    </w:p>
    <w:p w14:paraId="788E5333" w14:textId="77777777" w:rsidR="00071E08" w:rsidRPr="00071E08" w:rsidRDefault="00071E08" w:rsidP="00071E08">
      <w:pPr>
        <w:tabs>
          <w:tab w:val="right" w:leader="underscore" w:pos="8505"/>
        </w:tabs>
        <w:spacing w:line="240" w:lineRule="auto"/>
        <w:ind w:left="62" w:firstLine="646"/>
        <w:rPr>
          <w:rFonts w:ascii="Times New Roman" w:eastAsia="Arial Unicode MS" w:hAnsi="Times New Roman" w:cs="Times New Roman"/>
          <w:b/>
          <w:color w:val="00000A"/>
          <w:sz w:val="24"/>
          <w:szCs w:val="24"/>
          <w:lang w:eastAsia="en-US"/>
        </w:rPr>
      </w:pPr>
    </w:p>
    <w:tbl>
      <w:tblPr>
        <w:tblW w:w="9639"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229"/>
        <w:gridCol w:w="1701"/>
      </w:tblGrid>
      <w:tr w:rsidR="00071E08" w:rsidRPr="00071E08" w14:paraId="44429F22" w14:textId="77777777" w:rsidTr="00554FE9">
        <w:trPr>
          <w:trHeight w:val="459"/>
        </w:trPr>
        <w:tc>
          <w:tcPr>
            <w:tcW w:w="709" w:type="dxa"/>
          </w:tcPr>
          <w:p w14:paraId="14F377CD" w14:textId="77777777" w:rsidR="00071E08" w:rsidRPr="00A14FEA" w:rsidRDefault="00071E08" w:rsidP="00071E08">
            <w:pPr>
              <w:spacing w:line="240" w:lineRule="auto"/>
              <w:ind w:firstLine="0"/>
              <w:jc w:val="center"/>
              <w:rPr>
                <w:rFonts w:ascii="Times New Roman" w:eastAsia="Times New Roman" w:hAnsi="Times New Roman" w:cs="Times New Roman"/>
                <w:b/>
                <w:color w:val="000000"/>
                <w:sz w:val="24"/>
                <w:szCs w:val="24"/>
              </w:rPr>
            </w:pPr>
            <w:r w:rsidRPr="00A14FEA">
              <w:rPr>
                <w:rFonts w:ascii="Times New Roman" w:eastAsia="Times New Roman" w:hAnsi="Times New Roman" w:cs="Times New Roman"/>
                <w:b/>
                <w:color w:val="000000"/>
                <w:sz w:val="24"/>
                <w:szCs w:val="24"/>
              </w:rPr>
              <w:t>Eil. Nr.</w:t>
            </w:r>
          </w:p>
        </w:tc>
        <w:tc>
          <w:tcPr>
            <w:tcW w:w="7229" w:type="dxa"/>
            <w:vAlign w:val="center"/>
          </w:tcPr>
          <w:p w14:paraId="5B47C0E0" w14:textId="77777777" w:rsidR="00071E08" w:rsidRPr="00A14FEA" w:rsidRDefault="00071E08" w:rsidP="00071E08">
            <w:pPr>
              <w:spacing w:line="240" w:lineRule="auto"/>
              <w:ind w:firstLine="0"/>
              <w:jc w:val="center"/>
              <w:rPr>
                <w:rFonts w:ascii="Times New Roman" w:eastAsia="Times New Roman" w:hAnsi="Times New Roman" w:cs="Times New Roman"/>
                <w:b/>
                <w:color w:val="000000"/>
                <w:sz w:val="24"/>
                <w:szCs w:val="24"/>
              </w:rPr>
            </w:pPr>
            <w:r w:rsidRPr="00A14FEA">
              <w:rPr>
                <w:rFonts w:ascii="Times New Roman" w:eastAsia="Times New Roman" w:hAnsi="Times New Roman" w:cs="Times New Roman"/>
                <w:b/>
                <w:color w:val="000000"/>
                <w:sz w:val="24"/>
                <w:szCs w:val="24"/>
                <w:lang w:eastAsia="en-US"/>
              </w:rPr>
              <w:t>Darbų rūšis ir aprašymas</w:t>
            </w:r>
          </w:p>
        </w:tc>
        <w:tc>
          <w:tcPr>
            <w:tcW w:w="1701" w:type="dxa"/>
          </w:tcPr>
          <w:p w14:paraId="6ABF3434" w14:textId="77777777" w:rsidR="00071E08" w:rsidRPr="00A14FEA" w:rsidRDefault="00071E08" w:rsidP="00071E08">
            <w:pPr>
              <w:spacing w:line="240" w:lineRule="auto"/>
              <w:ind w:firstLine="0"/>
              <w:jc w:val="center"/>
              <w:rPr>
                <w:rFonts w:ascii="Times New Roman" w:eastAsia="Times New Roman" w:hAnsi="Times New Roman" w:cs="Times New Roman"/>
                <w:b/>
                <w:color w:val="000000"/>
                <w:sz w:val="24"/>
                <w:szCs w:val="24"/>
              </w:rPr>
            </w:pPr>
            <w:r w:rsidRPr="00A14FEA">
              <w:rPr>
                <w:rFonts w:ascii="Times New Roman" w:eastAsia="Times New Roman" w:hAnsi="Times New Roman" w:cs="Times New Roman"/>
                <w:b/>
                <w:sz w:val="24"/>
                <w:szCs w:val="24"/>
              </w:rPr>
              <w:t>Kaina be PVM, Eur</w:t>
            </w:r>
          </w:p>
        </w:tc>
      </w:tr>
      <w:tr w:rsidR="00071E08" w:rsidRPr="00071E08" w14:paraId="5A64B7B2" w14:textId="77777777" w:rsidTr="00554FE9">
        <w:trPr>
          <w:trHeight w:val="268"/>
        </w:trPr>
        <w:tc>
          <w:tcPr>
            <w:tcW w:w="709" w:type="dxa"/>
          </w:tcPr>
          <w:p w14:paraId="4ADFB8F0" w14:textId="77777777" w:rsidR="00071E08" w:rsidRPr="00A14FEA" w:rsidRDefault="00071E08" w:rsidP="00071E08">
            <w:pPr>
              <w:spacing w:line="240" w:lineRule="auto"/>
              <w:ind w:firstLine="0"/>
              <w:jc w:val="center"/>
              <w:rPr>
                <w:rFonts w:ascii="Times New Roman" w:eastAsia="Times New Roman" w:hAnsi="Times New Roman" w:cs="Times New Roman"/>
                <w:bCs/>
                <w:color w:val="000000"/>
                <w:sz w:val="24"/>
                <w:szCs w:val="24"/>
              </w:rPr>
            </w:pPr>
            <w:r w:rsidRPr="00A14FEA">
              <w:rPr>
                <w:rFonts w:ascii="Times New Roman" w:eastAsia="Times New Roman" w:hAnsi="Times New Roman" w:cs="Times New Roman"/>
                <w:bCs/>
                <w:color w:val="000000"/>
                <w:sz w:val="24"/>
                <w:szCs w:val="24"/>
              </w:rPr>
              <w:t>1.</w:t>
            </w:r>
          </w:p>
        </w:tc>
        <w:tc>
          <w:tcPr>
            <w:tcW w:w="7229" w:type="dxa"/>
            <w:vAlign w:val="center"/>
          </w:tcPr>
          <w:p w14:paraId="03C6A403" w14:textId="297729CA" w:rsidR="00071E08" w:rsidRPr="00C76053" w:rsidRDefault="00A14FEA" w:rsidP="00071E08">
            <w:pPr>
              <w:spacing w:line="240" w:lineRule="auto"/>
              <w:ind w:firstLine="0"/>
              <w:rPr>
                <w:rFonts w:ascii="Times New Roman" w:eastAsia="Times New Roman" w:hAnsi="Times New Roman" w:cs="Times New Roman"/>
                <w:color w:val="000000"/>
                <w:sz w:val="24"/>
                <w:szCs w:val="24"/>
              </w:rPr>
            </w:pPr>
            <w:r w:rsidRPr="00C76053">
              <w:rPr>
                <w:rFonts w:ascii="Times New Roman" w:hAnsi="Times New Roman" w:cs="Times New Roman"/>
                <w:caps/>
                <w:sz w:val="24"/>
                <w:szCs w:val="24"/>
              </w:rPr>
              <w:t>o</w:t>
            </w:r>
            <w:r w:rsidRPr="00C76053">
              <w:rPr>
                <w:rFonts w:ascii="Times New Roman" w:hAnsi="Times New Roman" w:cs="Times New Roman"/>
                <w:sz w:val="24"/>
                <w:szCs w:val="24"/>
              </w:rPr>
              <w:t xml:space="preserve">dontologo darbo vietos įranga ir antgalių komplektas </w:t>
            </w:r>
          </w:p>
        </w:tc>
        <w:tc>
          <w:tcPr>
            <w:tcW w:w="1701" w:type="dxa"/>
            <w:vAlign w:val="center"/>
          </w:tcPr>
          <w:p w14:paraId="768EABE0" w14:textId="77777777" w:rsidR="00071E08" w:rsidRPr="00A14FEA" w:rsidRDefault="00071E08" w:rsidP="00071E08">
            <w:pPr>
              <w:spacing w:line="240" w:lineRule="auto"/>
              <w:ind w:firstLine="0"/>
              <w:jc w:val="center"/>
              <w:rPr>
                <w:rFonts w:ascii="Times New Roman" w:eastAsia="Times New Roman" w:hAnsi="Times New Roman" w:cs="Times New Roman"/>
                <w:b/>
                <w:sz w:val="24"/>
                <w:szCs w:val="24"/>
              </w:rPr>
            </w:pPr>
          </w:p>
        </w:tc>
      </w:tr>
      <w:tr w:rsidR="00071E08" w:rsidRPr="00071E08" w14:paraId="53F2E589" w14:textId="77777777" w:rsidTr="00554FE9">
        <w:trPr>
          <w:trHeight w:val="141"/>
        </w:trPr>
        <w:tc>
          <w:tcPr>
            <w:tcW w:w="7938" w:type="dxa"/>
            <w:gridSpan w:val="2"/>
            <w:vAlign w:val="center"/>
          </w:tcPr>
          <w:p w14:paraId="64E8034D" w14:textId="77777777" w:rsidR="00071E08" w:rsidRPr="00A14FEA" w:rsidRDefault="00071E08" w:rsidP="00071E08">
            <w:pPr>
              <w:spacing w:line="240" w:lineRule="auto"/>
              <w:ind w:firstLine="0"/>
              <w:jc w:val="right"/>
              <w:rPr>
                <w:rFonts w:ascii="Times New Roman" w:eastAsia="Times New Roman" w:hAnsi="Times New Roman" w:cs="Times New Roman"/>
                <w:color w:val="000000"/>
                <w:sz w:val="24"/>
                <w:szCs w:val="24"/>
              </w:rPr>
            </w:pPr>
            <w:r w:rsidRPr="00A14FEA">
              <w:rPr>
                <w:rFonts w:ascii="Times New Roman" w:eastAsia="Arial Unicode MS" w:hAnsi="Times New Roman" w:cs="Times New Roman"/>
                <w:b/>
                <w:color w:val="00000A"/>
                <w:sz w:val="24"/>
                <w:szCs w:val="24"/>
                <w:lang w:eastAsia="en-US"/>
              </w:rPr>
              <w:t>Bendra pasiūlymo kaina Eur be PVM</w:t>
            </w:r>
          </w:p>
        </w:tc>
        <w:tc>
          <w:tcPr>
            <w:tcW w:w="1701" w:type="dxa"/>
            <w:vAlign w:val="center"/>
          </w:tcPr>
          <w:p w14:paraId="33D3806F" w14:textId="77777777" w:rsidR="00071E08" w:rsidRPr="00A14FEA" w:rsidRDefault="00071E08" w:rsidP="00071E08">
            <w:pPr>
              <w:spacing w:line="240" w:lineRule="auto"/>
              <w:ind w:firstLine="0"/>
              <w:jc w:val="center"/>
              <w:rPr>
                <w:rFonts w:ascii="Times New Roman" w:eastAsia="Times New Roman" w:hAnsi="Times New Roman" w:cs="Times New Roman"/>
                <w:b/>
                <w:sz w:val="24"/>
                <w:szCs w:val="24"/>
              </w:rPr>
            </w:pPr>
          </w:p>
        </w:tc>
      </w:tr>
      <w:tr w:rsidR="00071E08" w:rsidRPr="00071E08" w14:paraId="39845B30" w14:textId="77777777" w:rsidTr="00554FE9">
        <w:trPr>
          <w:trHeight w:val="164"/>
        </w:trPr>
        <w:tc>
          <w:tcPr>
            <w:tcW w:w="7938" w:type="dxa"/>
            <w:gridSpan w:val="2"/>
            <w:vAlign w:val="center"/>
          </w:tcPr>
          <w:p w14:paraId="285C8FFD" w14:textId="77777777" w:rsidR="00071E08" w:rsidRPr="00A14FEA" w:rsidRDefault="00071E08" w:rsidP="00071E08">
            <w:pPr>
              <w:spacing w:line="240" w:lineRule="auto"/>
              <w:ind w:firstLine="0"/>
              <w:jc w:val="right"/>
              <w:rPr>
                <w:rFonts w:ascii="Times New Roman" w:eastAsia="Times New Roman" w:hAnsi="Times New Roman" w:cs="Times New Roman"/>
                <w:color w:val="000000"/>
                <w:sz w:val="24"/>
                <w:szCs w:val="24"/>
              </w:rPr>
            </w:pPr>
            <w:r w:rsidRPr="00A14FEA">
              <w:rPr>
                <w:rFonts w:ascii="Times New Roman" w:eastAsia="Arial Unicode MS" w:hAnsi="Times New Roman" w:cs="Times New Roman"/>
                <w:b/>
                <w:color w:val="00000A"/>
                <w:sz w:val="24"/>
                <w:szCs w:val="24"/>
                <w:lang w:eastAsia="en-US"/>
              </w:rPr>
              <w:t>PVM (...%)</w:t>
            </w:r>
          </w:p>
        </w:tc>
        <w:tc>
          <w:tcPr>
            <w:tcW w:w="1701" w:type="dxa"/>
            <w:vAlign w:val="center"/>
          </w:tcPr>
          <w:p w14:paraId="020CA0E0" w14:textId="77777777" w:rsidR="00071E08" w:rsidRPr="00A14FEA" w:rsidRDefault="00071E08" w:rsidP="00071E08">
            <w:pPr>
              <w:spacing w:line="240" w:lineRule="auto"/>
              <w:ind w:firstLine="0"/>
              <w:jc w:val="center"/>
              <w:rPr>
                <w:rFonts w:ascii="Times New Roman" w:eastAsia="Times New Roman" w:hAnsi="Times New Roman" w:cs="Times New Roman"/>
                <w:b/>
                <w:sz w:val="24"/>
                <w:szCs w:val="24"/>
              </w:rPr>
            </w:pPr>
          </w:p>
        </w:tc>
      </w:tr>
      <w:tr w:rsidR="00071E08" w:rsidRPr="00071E08" w14:paraId="16399200" w14:textId="77777777" w:rsidTr="00554FE9">
        <w:trPr>
          <w:trHeight w:val="70"/>
        </w:trPr>
        <w:tc>
          <w:tcPr>
            <w:tcW w:w="7938" w:type="dxa"/>
            <w:gridSpan w:val="2"/>
            <w:vAlign w:val="center"/>
          </w:tcPr>
          <w:p w14:paraId="25AB018E" w14:textId="77777777" w:rsidR="00071E08" w:rsidRPr="00A14FEA" w:rsidRDefault="00071E08" w:rsidP="00071E08">
            <w:pPr>
              <w:spacing w:line="240" w:lineRule="auto"/>
              <w:ind w:firstLine="0"/>
              <w:jc w:val="right"/>
              <w:rPr>
                <w:rFonts w:ascii="Times New Roman" w:eastAsia="Times New Roman" w:hAnsi="Times New Roman" w:cs="Times New Roman"/>
                <w:color w:val="000000"/>
                <w:sz w:val="24"/>
                <w:szCs w:val="24"/>
              </w:rPr>
            </w:pPr>
            <w:r w:rsidRPr="00A14FEA">
              <w:rPr>
                <w:rFonts w:ascii="Times New Roman" w:eastAsia="Arial Unicode MS" w:hAnsi="Times New Roman" w:cs="Times New Roman"/>
                <w:b/>
                <w:bCs/>
                <w:color w:val="00000A"/>
                <w:sz w:val="24"/>
                <w:szCs w:val="24"/>
                <w:lang w:eastAsia="en-US"/>
              </w:rPr>
              <w:t>Bendra pasiūlymo kaina Eur su PVM</w:t>
            </w:r>
          </w:p>
        </w:tc>
        <w:tc>
          <w:tcPr>
            <w:tcW w:w="1701" w:type="dxa"/>
            <w:vAlign w:val="center"/>
          </w:tcPr>
          <w:p w14:paraId="2C676926" w14:textId="77777777" w:rsidR="00071E08" w:rsidRPr="00A14FEA" w:rsidRDefault="00071E08" w:rsidP="00071E08">
            <w:pPr>
              <w:spacing w:line="240" w:lineRule="auto"/>
              <w:ind w:firstLine="0"/>
              <w:jc w:val="center"/>
              <w:rPr>
                <w:rFonts w:ascii="Times New Roman" w:eastAsia="Times New Roman" w:hAnsi="Times New Roman" w:cs="Times New Roman"/>
                <w:b/>
                <w:sz w:val="24"/>
                <w:szCs w:val="24"/>
              </w:rPr>
            </w:pPr>
          </w:p>
        </w:tc>
      </w:tr>
    </w:tbl>
    <w:p w14:paraId="0A6C61A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7AEA6D33"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bendra pasiūlymo kaina be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0E6C2635"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66026949"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Iš viso bendra pasiūlymo kaina su PVM: (</w:t>
      </w:r>
      <w:r w:rsidRPr="00071E08">
        <w:rPr>
          <w:rFonts w:ascii="Times New Roman" w:eastAsia="Arial Unicode MS" w:hAnsi="Times New Roman" w:cs="Times New Roman"/>
          <w:i/>
          <w:color w:val="000000"/>
          <w:sz w:val="24"/>
          <w:szCs w:val="24"/>
          <w:lang w:eastAsia="en-US"/>
        </w:rPr>
        <w:t>suma skaičiais ir žodžiais – įrašo tiekėjas</w:t>
      </w:r>
      <w:r w:rsidRPr="00071E08">
        <w:rPr>
          <w:rFonts w:ascii="Times New Roman" w:eastAsia="Arial Unicode MS" w:hAnsi="Times New Roman" w:cs="Times New Roman"/>
          <w:color w:val="000000"/>
          <w:sz w:val="24"/>
          <w:szCs w:val="24"/>
          <w:lang w:eastAsia="en-US"/>
        </w:rPr>
        <w:t>)</w:t>
      </w:r>
    </w:p>
    <w:p w14:paraId="058E11E8" w14:textId="77777777" w:rsidR="00071E08" w:rsidRPr="00071E08" w:rsidRDefault="00071E08" w:rsidP="00071E08">
      <w:pPr>
        <w:spacing w:line="240" w:lineRule="auto"/>
        <w:ind w:firstLine="720"/>
        <w:rPr>
          <w:rFonts w:ascii="Times New Roman" w:eastAsia="Arial Unicode MS" w:hAnsi="Times New Roman" w:cs="Times New Roman"/>
          <w:b/>
          <w:i/>
          <w:color w:val="000000"/>
          <w:sz w:val="24"/>
          <w:szCs w:val="24"/>
          <w:lang w:eastAsia="en-US"/>
        </w:rPr>
      </w:pPr>
      <w:r w:rsidRPr="00071E08">
        <w:rPr>
          <w:rFonts w:ascii="Times New Roman" w:eastAsia="Arial Unicode MS" w:hAnsi="Times New Roman" w:cs="Times New Roman"/>
          <w:b/>
          <w:i/>
          <w:color w:val="000000"/>
          <w:sz w:val="24"/>
          <w:szCs w:val="24"/>
          <w:lang w:eastAsia="en-US"/>
        </w:rPr>
        <w:t>Pastaba:</w:t>
      </w:r>
    </w:p>
    <w:p w14:paraId="3651927A"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kainos pasiūlyme nurodomos, paliekant du skaitmenis po kablelio</w:t>
      </w:r>
    </w:p>
    <w:p w14:paraId="726D17B3"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bendra kaina turi atitikti pateiktų jos sudėtinių dalių sumą</w:t>
      </w:r>
    </w:p>
    <w:p w14:paraId="5E3335DF"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tais atvejais, kai pagal galiojančius teisės aktus teikėjui nereikia mokėti PVM, jis atitinkamų skilčių nepildo ir nurodo priežastis, dėl kurių PVM nemoka</w:t>
      </w:r>
    </w:p>
    <w:p w14:paraId="6DA691FD" w14:textId="77777777" w:rsidR="00071E08" w:rsidRPr="00071E08" w:rsidRDefault="00071E08" w:rsidP="00071E08">
      <w:pPr>
        <w:spacing w:after="200" w:line="240" w:lineRule="auto"/>
        <w:ind w:firstLine="709"/>
        <w:contextualSpacing/>
        <w:rPr>
          <w:rFonts w:ascii="Times New Roman" w:eastAsia="Calibri" w:hAnsi="Times New Roman" w:cs="Times New Roman"/>
          <w:sz w:val="24"/>
          <w:szCs w:val="24"/>
          <w:lang w:val="x-none" w:eastAsia="en-US"/>
        </w:rPr>
      </w:pPr>
      <w:r w:rsidRPr="00071E08">
        <w:rPr>
          <w:rFonts w:ascii="Times New Roman" w:eastAsia="Calibri" w:hAnsi="Times New Roman" w:cs="Times New Roman"/>
          <w:color w:val="000000"/>
          <w:sz w:val="24"/>
          <w:szCs w:val="24"/>
          <w:lang w:val="x-none" w:eastAsia="en-US"/>
        </w:rPr>
        <w:t>-</w:t>
      </w:r>
      <w:r w:rsidRPr="00071E08">
        <w:rPr>
          <w:rFonts w:ascii="Times New Roman" w:eastAsia="Calibri" w:hAnsi="Times New Roman" w:cs="Times New Roman"/>
          <w:sz w:val="24"/>
          <w:szCs w:val="24"/>
          <w:lang w:val="x-none" w:eastAsia="en-US"/>
        </w:rPr>
        <w:t xml:space="preserve"> jeigu pateikta informacija skaičiais ir žodžiais nesutampa, laikoma, kad teisinga informacija yra ta, kuri pateikta žodžiais</w:t>
      </w:r>
    </w:p>
    <w:p w14:paraId="5F81C4B8" w14:textId="7824BBC2" w:rsidR="002074D2" w:rsidRPr="00E76D3C" w:rsidRDefault="00E76D3C" w:rsidP="00E76D3C">
      <w:pPr>
        <w:tabs>
          <w:tab w:val="left" w:pos="567"/>
        </w:tabs>
        <w:suppressAutoHyphens/>
        <w:autoSpaceDE w:val="0"/>
        <w:spacing w:line="240" w:lineRule="auto"/>
        <w:ind w:firstLine="709"/>
        <w:rPr>
          <w:rFonts w:ascii="Times New Roman" w:eastAsia="Calibri" w:hAnsi="Times New Roman" w:cs="Times New Roman"/>
          <w:b/>
          <w:bCs/>
          <w:color w:val="000000"/>
          <w:sz w:val="24"/>
          <w:szCs w:val="24"/>
          <w:lang w:eastAsia="zh-CN"/>
        </w:rPr>
      </w:pPr>
      <w:r w:rsidRPr="006523AC">
        <w:rPr>
          <w:rFonts w:ascii="Times New Roman" w:eastAsia="Calibri" w:hAnsi="Times New Roman" w:cs="Times New Roman"/>
          <w:b/>
          <w:bCs/>
          <w:color w:val="000000"/>
          <w:sz w:val="24"/>
          <w:szCs w:val="24"/>
          <w:lang w:eastAsia="zh-CN"/>
        </w:rPr>
        <w:t xml:space="preserve">Kartu su pasiūlymų pateikiame užpildytą techninės charakteristikos lentelę (nepakanka nurodyti, </w:t>
      </w:r>
      <w:r w:rsidRPr="006523AC">
        <w:rPr>
          <w:rFonts w:ascii="Times New Roman" w:hAnsi="Times New Roman" w:cs="Times New Roman"/>
          <w:b/>
          <w:bCs/>
          <w:sz w:val="24"/>
          <w:szCs w:val="24"/>
        </w:rPr>
        <w:t>kad prekė atitinka reikalavimus. Privalomas detalus aprašymas su prekės pavadinimu, modeliu (jei yra), gamintoju, kilmės šalimi, techninėmis charakteristikomis pagal techninės specifikacijos reikalavimus).</w:t>
      </w:r>
    </w:p>
    <w:p w14:paraId="1064C33A" w14:textId="77777777" w:rsidR="002074D2" w:rsidRPr="002074D2" w:rsidRDefault="002074D2" w:rsidP="002074D2">
      <w:pPr>
        <w:tabs>
          <w:tab w:val="left" w:pos="567"/>
        </w:tabs>
        <w:suppressAutoHyphens/>
        <w:autoSpaceDE w:val="0"/>
        <w:spacing w:line="240" w:lineRule="auto"/>
        <w:ind w:left="851" w:firstLine="0"/>
        <w:rPr>
          <w:rFonts w:ascii="Times New Roman" w:eastAsia="Calibri" w:hAnsi="Times New Roman" w:cs="Times New Roman"/>
          <w:color w:val="000000"/>
          <w:sz w:val="24"/>
          <w:szCs w:val="24"/>
          <w:lang w:eastAsia="ar-SA"/>
        </w:rPr>
      </w:pPr>
      <w:r w:rsidRPr="002074D2">
        <w:rPr>
          <w:rFonts w:ascii="Times New Roman" w:eastAsia="Calibri" w:hAnsi="Times New Roman" w:cs="Times New Roman"/>
          <w:color w:val="000000"/>
          <w:sz w:val="24"/>
          <w:szCs w:val="24"/>
          <w:lang w:eastAsia="zh-CN"/>
        </w:rPr>
        <w:t>3.1. Bendrieji reikalavimai:</w:t>
      </w:r>
    </w:p>
    <w:tbl>
      <w:tblPr>
        <w:tblW w:w="10768" w:type="dxa"/>
        <w:jc w:val="center"/>
        <w:tblLayout w:type="fixed"/>
        <w:tblCellMar>
          <w:left w:w="40" w:type="dxa"/>
          <w:right w:w="40" w:type="dxa"/>
        </w:tblCellMar>
        <w:tblLook w:val="0000" w:firstRow="0" w:lastRow="0" w:firstColumn="0" w:lastColumn="0" w:noHBand="0" w:noVBand="0"/>
      </w:tblPr>
      <w:tblGrid>
        <w:gridCol w:w="758"/>
        <w:gridCol w:w="5474"/>
        <w:gridCol w:w="4536"/>
      </w:tblGrid>
      <w:tr w:rsidR="002074D2" w:rsidRPr="002074D2" w14:paraId="5A56847E" w14:textId="5C3CA769" w:rsidTr="002074D2">
        <w:trPr>
          <w:jc w:val="center"/>
        </w:trPr>
        <w:tc>
          <w:tcPr>
            <w:tcW w:w="758" w:type="dxa"/>
            <w:tcBorders>
              <w:top w:val="single" w:sz="12" w:space="0" w:color="000000"/>
              <w:left w:val="single" w:sz="4" w:space="0" w:color="000000"/>
              <w:bottom w:val="single" w:sz="12" w:space="0" w:color="000000"/>
            </w:tcBorders>
            <w:shd w:val="clear" w:color="auto" w:fill="FFFFFF"/>
            <w:vAlign w:val="center"/>
          </w:tcPr>
          <w:p w14:paraId="04A24FA1" w14:textId="77777777" w:rsidR="002074D2" w:rsidRPr="002074D2" w:rsidRDefault="002074D2" w:rsidP="002074D2">
            <w:pPr>
              <w:shd w:val="clear" w:color="auto" w:fill="FFFFFF"/>
              <w:suppressAutoHyphens/>
              <w:autoSpaceDN w:val="0"/>
              <w:snapToGrid w:val="0"/>
              <w:spacing w:line="240" w:lineRule="auto"/>
              <w:ind w:firstLine="0"/>
              <w:jc w:val="center"/>
              <w:rPr>
                <w:rFonts w:ascii="Times New Roman" w:eastAsia="Times New Roman" w:hAnsi="Times New Roman" w:cs="Times New Roman"/>
                <w:b/>
                <w:bCs/>
                <w:sz w:val="24"/>
                <w:szCs w:val="20"/>
                <w:lang w:eastAsia="en-US"/>
              </w:rPr>
            </w:pPr>
            <w:r w:rsidRPr="002074D2">
              <w:rPr>
                <w:rFonts w:ascii="Times New Roman" w:eastAsia="Times New Roman" w:hAnsi="Times New Roman" w:cs="Times New Roman"/>
                <w:b/>
                <w:bCs/>
                <w:sz w:val="24"/>
                <w:szCs w:val="24"/>
                <w:lang w:eastAsia="ar-SA"/>
              </w:rPr>
              <w:t>Eil. Nr.</w:t>
            </w:r>
          </w:p>
        </w:tc>
        <w:tc>
          <w:tcPr>
            <w:tcW w:w="5474" w:type="dxa"/>
            <w:tcBorders>
              <w:top w:val="single" w:sz="12" w:space="0" w:color="000000"/>
              <w:left w:val="single" w:sz="4" w:space="0" w:color="000000"/>
              <w:bottom w:val="single" w:sz="12" w:space="0" w:color="000000"/>
              <w:right w:val="single" w:sz="4" w:space="0" w:color="000000"/>
            </w:tcBorders>
            <w:shd w:val="clear" w:color="auto" w:fill="FFFFFF"/>
            <w:vAlign w:val="center"/>
          </w:tcPr>
          <w:p w14:paraId="61D598DF" w14:textId="77777777" w:rsidR="002074D2" w:rsidRPr="002074D2" w:rsidRDefault="002074D2" w:rsidP="002074D2">
            <w:pPr>
              <w:shd w:val="clear" w:color="auto" w:fill="FFFFFF"/>
              <w:suppressAutoHyphens/>
              <w:autoSpaceDN w:val="0"/>
              <w:snapToGrid w:val="0"/>
              <w:spacing w:line="240" w:lineRule="auto"/>
              <w:ind w:firstLine="0"/>
              <w:jc w:val="center"/>
              <w:rPr>
                <w:rFonts w:ascii="Times New Roman" w:eastAsia="Times New Roman" w:hAnsi="Times New Roman" w:cs="Times New Roman"/>
                <w:b/>
                <w:bCs/>
                <w:sz w:val="24"/>
                <w:szCs w:val="20"/>
                <w:lang w:eastAsia="en-US"/>
              </w:rPr>
            </w:pPr>
            <w:r w:rsidRPr="002074D2">
              <w:rPr>
                <w:rFonts w:ascii="Times New Roman" w:eastAsia="Times New Roman" w:hAnsi="Times New Roman" w:cs="Times New Roman"/>
                <w:b/>
                <w:bCs/>
                <w:sz w:val="24"/>
                <w:szCs w:val="24"/>
                <w:lang w:eastAsia="ar-SA"/>
              </w:rPr>
              <w:t>Bendrieji reikalavimai</w:t>
            </w:r>
          </w:p>
        </w:tc>
        <w:tc>
          <w:tcPr>
            <w:tcW w:w="4536" w:type="dxa"/>
            <w:tcBorders>
              <w:top w:val="single" w:sz="12" w:space="0" w:color="000000"/>
              <w:left w:val="single" w:sz="4" w:space="0" w:color="000000"/>
              <w:bottom w:val="single" w:sz="12" w:space="0" w:color="000000"/>
              <w:right w:val="single" w:sz="4" w:space="0" w:color="000000"/>
            </w:tcBorders>
            <w:shd w:val="clear" w:color="auto" w:fill="FFFFFF"/>
          </w:tcPr>
          <w:p w14:paraId="1DEF5524" w14:textId="54346750" w:rsidR="002074D2" w:rsidRPr="002074D2" w:rsidRDefault="000E332F" w:rsidP="002074D2">
            <w:pPr>
              <w:shd w:val="clear" w:color="auto" w:fill="FFFFFF"/>
              <w:suppressAutoHyphens/>
              <w:autoSpaceDN w:val="0"/>
              <w:snapToGrid w:val="0"/>
              <w:spacing w:line="240" w:lineRule="auto"/>
              <w:ind w:firstLine="0"/>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en-US"/>
              </w:rPr>
              <w:t>K</w:t>
            </w:r>
            <w:r w:rsidR="002074D2" w:rsidRPr="002074D2">
              <w:rPr>
                <w:rFonts w:ascii="Times New Roman" w:eastAsia="Times New Roman" w:hAnsi="Times New Roman" w:cs="Times New Roman"/>
                <w:sz w:val="24"/>
                <w:szCs w:val="24"/>
                <w:lang w:eastAsia="en-US"/>
              </w:rPr>
              <w:t>onkre</w:t>
            </w:r>
            <w:r w:rsidR="002074D2">
              <w:rPr>
                <w:rFonts w:ascii="Times New Roman" w:eastAsia="Times New Roman" w:hAnsi="Times New Roman" w:cs="Times New Roman"/>
                <w:sz w:val="24"/>
                <w:szCs w:val="24"/>
                <w:lang w:eastAsia="en-US"/>
              </w:rPr>
              <w:t>tūs</w:t>
            </w:r>
            <w:r w:rsidR="002074D2" w:rsidRPr="002074D2">
              <w:rPr>
                <w:rFonts w:ascii="Times New Roman" w:eastAsia="Times New Roman" w:hAnsi="Times New Roman" w:cs="Times New Roman"/>
                <w:sz w:val="24"/>
                <w:szCs w:val="24"/>
                <w:lang w:eastAsia="en-US"/>
              </w:rPr>
              <w:t xml:space="preserve"> siūlomų prekių duomen</w:t>
            </w:r>
            <w:r>
              <w:rPr>
                <w:rFonts w:ascii="Times New Roman" w:eastAsia="Times New Roman" w:hAnsi="Times New Roman" w:cs="Times New Roman"/>
                <w:sz w:val="24"/>
                <w:szCs w:val="24"/>
                <w:lang w:eastAsia="en-US"/>
              </w:rPr>
              <w:t>ys</w:t>
            </w:r>
            <w:r w:rsidR="002074D2" w:rsidRPr="002074D2">
              <w:rPr>
                <w:rFonts w:ascii="Times New Roman" w:eastAsia="Times New Roman" w:hAnsi="Times New Roman" w:cs="Times New Roman"/>
                <w:sz w:val="24"/>
                <w:szCs w:val="24"/>
                <w:lang w:eastAsia="en-US"/>
              </w:rPr>
              <w:t xml:space="preserve"> ir charakteristik</w:t>
            </w:r>
            <w:r>
              <w:rPr>
                <w:rFonts w:ascii="Times New Roman" w:eastAsia="Times New Roman" w:hAnsi="Times New Roman" w:cs="Times New Roman"/>
                <w:sz w:val="24"/>
                <w:szCs w:val="24"/>
                <w:lang w:eastAsia="en-US"/>
              </w:rPr>
              <w:t xml:space="preserve">os </w:t>
            </w:r>
          </w:p>
        </w:tc>
      </w:tr>
      <w:tr w:rsidR="002074D2" w:rsidRPr="002074D2" w14:paraId="1B7DF08B" w14:textId="01A2126F" w:rsidTr="002074D2">
        <w:trPr>
          <w:trHeight w:val="319"/>
          <w:jc w:val="center"/>
        </w:trPr>
        <w:tc>
          <w:tcPr>
            <w:tcW w:w="758" w:type="dxa"/>
            <w:tcBorders>
              <w:top w:val="single" w:sz="12" w:space="0" w:color="000000"/>
              <w:left w:val="single" w:sz="4" w:space="0" w:color="000000"/>
              <w:bottom w:val="single" w:sz="4" w:space="0" w:color="000000"/>
            </w:tcBorders>
            <w:shd w:val="clear" w:color="auto" w:fill="FFFFFF"/>
          </w:tcPr>
          <w:p w14:paraId="4425BBAD" w14:textId="77777777" w:rsidR="002074D2" w:rsidRPr="002074D2" w:rsidRDefault="002074D2" w:rsidP="002074D2">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4"/>
                <w:szCs w:val="20"/>
                <w:lang w:eastAsia="en-US"/>
              </w:rPr>
            </w:pPr>
            <w:r w:rsidRPr="002074D2">
              <w:rPr>
                <w:rFonts w:ascii="Times New Roman" w:eastAsia="Times New Roman" w:hAnsi="Times New Roman" w:cs="Times New Roman"/>
                <w:sz w:val="24"/>
                <w:szCs w:val="24"/>
                <w:lang w:eastAsia="ar-SA"/>
              </w:rPr>
              <w:t>1.</w:t>
            </w:r>
          </w:p>
        </w:tc>
        <w:tc>
          <w:tcPr>
            <w:tcW w:w="5474" w:type="dxa"/>
            <w:tcBorders>
              <w:top w:val="single" w:sz="12" w:space="0" w:color="000000"/>
              <w:left w:val="single" w:sz="4" w:space="0" w:color="000000"/>
              <w:bottom w:val="single" w:sz="4" w:space="0" w:color="000000"/>
              <w:right w:val="single" w:sz="4" w:space="0" w:color="000000"/>
            </w:tcBorders>
            <w:shd w:val="clear" w:color="auto" w:fill="FFFFFF"/>
          </w:tcPr>
          <w:p w14:paraId="769DB6E2" w14:textId="77777777" w:rsidR="002074D2" w:rsidRPr="002074D2" w:rsidRDefault="002074D2" w:rsidP="002074D2">
            <w:pPr>
              <w:shd w:val="clear" w:color="auto" w:fill="FFFFFF"/>
              <w:suppressAutoHyphens/>
              <w:autoSpaceDN w:val="0"/>
              <w:snapToGrid w:val="0"/>
              <w:spacing w:line="240" w:lineRule="auto"/>
              <w:ind w:firstLine="0"/>
              <w:rPr>
                <w:rFonts w:ascii="Times New Roman" w:eastAsia="Times New Roman" w:hAnsi="Times New Roman" w:cs="Times New Roman"/>
                <w:sz w:val="24"/>
                <w:szCs w:val="20"/>
                <w:lang w:eastAsia="en-US"/>
              </w:rPr>
            </w:pPr>
            <w:r w:rsidRPr="002074D2">
              <w:rPr>
                <w:rFonts w:ascii="Times New Roman" w:eastAsia="Times New Roman" w:hAnsi="Times New Roman" w:cs="Times New Roman"/>
                <w:sz w:val="24"/>
                <w:szCs w:val="24"/>
                <w:lang w:eastAsia="ar-SA"/>
              </w:rPr>
              <w:t>Visos prekės ir jas komplektuojančiosios dalys turi būti naujos, nenaudotos, pristatomos supakuotos.</w:t>
            </w:r>
          </w:p>
        </w:tc>
        <w:tc>
          <w:tcPr>
            <w:tcW w:w="4536" w:type="dxa"/>
            <w:tcBorders>
              <w:top w:val="single" w:sz="12" w:space="0" w:color="000000"/>
              <w:left w:val="single" w:sz="4" w:space="0" w:color="000000"/>
              <w:bottom w:val="single" w:sz="4" w:space="0" w:color="000000"/>
              <w:right w:val="single" w:sz="4" w:space="0" w:color="000000"/>
            </w:tcBorders>
            <w:shd w:val="clear" w:color="auto" w:fill="FFFFFF"/>
          </w:tcPr>
          <w:p w14:paraId="41A9E352" w14:textId="77777777" w:rsidR="002074D2" w:rsidRPr="002074D2" w:rsidRDefault="002074D2" w:rsidP="002074D2">
            <w:pPr>
              <w:shd w:val="clear" w:color="auto" w:fill="FFFFFF"/>
              <w:suppressAutoHyphens/>
              <w:autoSpaceDN w:val="0"/>
              <w:snapToGrid w:val="0"/>
              <w:spacing w:line="240" w:lineRule="auto"/>
              <w:ind w:firstLine="0"/>
              <w:rPr>
                <w:rFonts w:ascii="Times New Roman" w:eastAsia="Times New Roman" w:hAnsi="Times New Roman" w:cs="Times New Roman"/>
                <w:sz w:val="24"/>
                <w:szCs w:val="24"/>
                <w:lang w:eastAsia="ar-SA"/>
              </w:rPr>
            </w:pPr>
          </w:p>
        </w:tc>
      </w:tr>
      <w:tr w:rsidR="002074D2" w:rsidRPr="002074D2" w14:paraId="3FC9BD12" w14:textId="2D82A712" w:rsidTr="002074D2">
        <w:trPr>
          <w:trHeight w:val="99"/>
          <w:jc w:val="center"/>
        </w:trPr>
        <w:tc>
          <w:tcPr>
            <w:tcW w:w="758" w:type="dxa"/>
            <w:tcBorders>
              <w:top w:val="single" w:sz="4" w:space="0" w:color="000000"/>
              <w:left w:val="single" w:sz="4" w:space="0" w:color="000000"/>
              <w:bottom w:val="single" w:sz="4" w:space="0" w:color="000000"/>
            </w:tcBorders>
            <w:shd w:val="clear" w:color="auto" w:fill="FFFFFF"/>
          </w:tcPr>
          <w:p w14:paraId="4981C276" w14:textId="77777777" w:rsidR="002074D2" w:rsidRPr="002074D2" w:rsidRDefault="002074D2" w:rsidP="002074D2">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4"/>
                <w:szCs w:val="20"/>
                <w:lang w:eastAsia="en-US"/>
              </w:rPr>
            </w:pPr>
            <w:r w:rsidRPr="002074D2">
              <w:rPr>
                <w:rFonts w:ascii="Times New Roman" w:eastAsia="Times New Roman" w:hAnsi="Times New Roman" w:cs="Times New Roman"/>
                <w:sz w:val="24"/>
                <w:szCs w:val="24"/>
                <w:lang w:eastAsia="ar-SA"/>
              </w:rPr>
              <w:t>2.</w:t>
            </w:r>
          </w:p>
        </w:tc>
        <w:tc>
          <w:tcPr>
            <w:tcW w:w="5474" w:type="dxa"/>
            <w:tcBorders>
              <w:top w:val="single" w:sz="4" w:space="0" w:color="000000"/>
              <w:left w:val="single" w:sz="4" w:space="0" w:color="000000"/>
              <w:bottom w:val="single" w:sz="4" w:space="0" w:color="000000"/>
              <w:right w:val="single" w:sz="4" w:space="0" w:color="000000"/>
            </w:tcBorders>
            <w:shd w:val="clear" w:color="auto" w:fill="FFFFFF"/>
          </w:tcPr>
          <w:p w14:paraId="120E0B07" w14:textId="77777777" w:rsidR="002074D2" w:rsidRPr="002074D2" w:rsidRDefault="002074D2" w:rsidP="002074D2">
            <w:pPr>
              <w:shd w:val="clear" w:color="auto" w:fill="FFFFFF"/>
              <w:suppressAutoHyphens/>
              <w:autoSpaceDN w:val="0"/>
              <w:snapToGrid w:val="0"/>
              <w:spacing w:line="240" w:lineRule="auto"/>
              <w:ind w:firstLine="0"/>
              <w:rPr>
                <w:rFonts w:ascii="Times New Roman" w:eastAsia="Times New Roman" w:hAnsi="Times New Roman" w:cs="Times New Roman"/>
                <w:sz w:val="24"/>
                <w:szCs w:val="20"/>
                <w:lang w:eastAsia="en-US"/>
              </w:rPr>
            </w:pPr>
            <w:r w:rsidRPr="002074D2">
              <w:rPr>
                <w:rFonts w:ascii="Times New Roman" w:eastAsia="Times New Roman" w:hAnsi="Times New Roman" w:cs="Times New Roman"/>
                <w:sz w:val="24"/>
                <w:szCs w:val="24"/>
                <w:lang w:eastAsia="ar-SA"/>
              </w:rPr>
              <w:t>Į prekės komplektą turi įeiti visos dalys, medžiagos ir kt. dalys, reikalingos tinkamai eksploatuoti prekes.</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08501A29" w14:textId="77777777" w:rsidR="002074D2" w:rsidRPr="002074D2" w:rsidRDefault="002074D2" w:rsidP="002074D2">
            <w:pPr>
              <w:shd w:val="clear" w:color="auto" w:fill="FFFFFF"/>
              <w:suppressAutoHyphens/>
              <w:autoSpaceDN w:val="0"/>
              <w:snapToGrid w:val="0"/>
              <w:spacing w:line="240" w:lineRule="auto"/>
              <w:ind w:firstLine="0"/>
              <w:rPr>
                <w:rFonts w:ascii="Times New Roman" w:eastAsia="Times New Roman" w:hAnsi="Times New Roman" w:cs="Times New Roman"/>
                <w:sz w:val="24"/>
                <w:szCs w:val="24"/>
                <w:lang w:eastAsia="ar-SA"/>
              </w:rPr>
            </w:pPr>
          </w:p>
        </w:tc>
      </w:tr>
      <w:tr w:rsidR="002074D2" w:rsidRPr="002074D2" w14:paraId="0B383BB9" w14:textId="55B2E96A" w:rsidTr="002074D2">
        <w:trPr>
          <w:trHeight w:val="332"/>
          <w:jc w:val="center"/>
        </w:trPr>
        <w:tc>
          <w:tcPr>
            <w:tcW w:w="758" w:type="dxa"/>
            <w:tcBorders>
              <w:top w:val="single" w:sz="4" w:space="0" w:color="000000"/>
              <w:left w:val="single" w:sz="4" w:space="0" w:color="000000"/>
              <w:bottom w:val="single" w:sz="4" w:space="0" w:color="000000"/>
            </w:tcBorders>
            <w:shd w:val="clear" w:color="auto" w:fill="FFFFFF"/>
          </w:tcPr>
          <w:p w14:paraId="0EAE6530" w14:textId="490F2DC1" w:rsidR="002074D2" w:rsidRPr="002074D2" w:rsidRDefault="000E332F" w:rsidP="002074D2">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4"/>
                <w:lang w:val="en-US" w:eastAsia="ar-SA"/>
              </w:rPr>
              <w:t>3</w:t>
            </w:r>
            <w:r w:rsidR="002074D2" w:rsidRPr="002074D2">
              <w:rPr>
                <w:rFonts w:ascii="Times New Roman" w:eastAsia="Times New Roman" w:hAnsi="Times New Roman" w:cs="Times New Roman"/>
                <w:sz w:val="24"/>
                <w:szCs w:val="24"/>
                <w:lang w:val="en-US" w:eastAsia="ar-SA"/>
              </w:rPr>
              <w:t>.</w:t>
            </w:r>
          </w:p>
        </w:tc>
        <w:tc>
          <w:tcPr>
            <w:tcW w:w="5474" w:type="dxa"/>
            <w:tcBorders>
              <w:top w:val="single" w:sz="4" w:space="0" w:color="000000"/>
              <w:left w:val="single" w:sz="4" w:space="0" w:color="000000"/>
              <w:bottom w:val="single" w:sz="4" w:space="0" w:color="000000"/>
              <w:right w:val="single" w:sz="4" w:space="0" w:color="000000"/>
            </w:tcBorders>
            <w:shd w:val="clear" w:color="auto" w:fill="FFFFFF"/>
          </w:tcPr>
          <w:p w14:paraId="536CAD11" w14:textId="77777777" w:rsidR="002074D2" w:rsidRPr="002074D2" w:rsidRDefault="002074D2" w:rsidP="002074D2">
            <w:pPr>
              <w:suppressAutoHyphens/>
              <w:autoSpaceDN w:val="0"/>
              <w:spacing w:line="240" w:lineRule="auto"/>
              <w:ind w:firstLine="0"/>
              <w:jc w:val="left"/>
              <w:rPr>
                <w:rFonts w:ascii="Times New Roman" w:eastAsia="Times New Roman" w:hAnsi="Times New Roman" w:cs="Times New Roman"/>
                <w:sz w:val="24"/>
                <w:szCs w:val="20"/>
                <w:lang w:eastAsia="en-US"/>
              </w:rPr>
            </w:pPr>
            <w:r w:rsidRPr="002074D2">
              <w:rPr>
                <w:rFonts w:ascii="Times New Roman" w:eastAsia="Times New Roman" w:hAnsi="Times New Roman" w:cs="Times New Roman"/>
                <w:sz w:val="24"/>
                <w:szCs w:val="24"/>
                <w:lang w:eastAsia="en-US"/>
              </w:rPr>
              <w:t>Pristatytoms prekėms suteikiama 60 (šešiasdešimties) mėnesių garantija.</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4BB171FB" w14:textId="77777777" w:rsidR="002074D2" w:rsidRPr="002074D2" w:rsidRDefault="002074D2" w:rsidP="002074D2">
            <w:pPr>
              <w:suppressAutoHyphens/>
              <w:autoSpaceDN w:val="0"/>
              <w:spacing w:line="240" w:lineRule="auto"/>
              <w:ind w:firstLine="0"/>
              <w:jc w:val="left"/>
              <w:rPr>
                <w:rFonts w:ascii="Times New Roman" w:eastAsia="Times New Roman" w:hAnsi="Times New Roman" w:cs="Times New Roman"/>
                <w:sz w:val="24"/>
                <w:szCs w:val="24"/>
                <w:lang w:eastAsia="en-US"/>
              </w:rPr>
            </w:pPr>
          </w:p>
        </w:tc>
      </w:tr>
      <w:tr w:rsidR="002074D2" w:rsidRPr="002074D2" w14:paraId="2EAABE9A" w14:textId="293A376E" w:rsidTr="002074D2">
        <w:trPr>
          <w:trHeight w:val="332"/>
          <w:jc w:val="center"/>
        </w:trPr>
        <w:tc>
          <w:tcPr>
            <w:tcW w:w="758" w:type="dxa"/>
            <w:tcBorders>
              <w:top w:val="single" w:sz="4" w:space="0" w:color="000000"/>
              <w:left w:val="single" w:sz="4" w:space="0" w:color="000000"/>
              <w:bottom w:val="single" w:sz="4" w:space="0" w:color="000000"/>
            </w:tcBorders>
            <w:shd w:val="clear" w:color="auto" w:fill="FFFFFF"/>
          </w:tcPr>
          <w:p w14:paraId="604DDC31" w14:textId="50800B28" w:rsidR="002074D2" w:rsidRPr="002074D2" w:rsidRDefault="000E332F" w:rsidP="002074D2">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4"/>
                <w:lang w:eastAsia="ar-SA"/>
              </w:rPr>
              <w:t>4</w:t>
            </w:r>
            <w:r w:rsidR="002074D2" w:rsidRPr="002074D2">
              <w:rPr>
                <w:rFonts w:ascii="Times New Roman" w:eastAsia="Times New Roman" w:hAnsi="Times New Roman" w:cs="Times New Roman"/>
                <w:sz w:val="24"/>
                <w:szCs w:val="24"/>
                <w:lang w:eastAsia="ar-SA"/>
              </w:rPr>
              <w:t>.</w:t>
            </w:r>
          </w:p>
        </w:tc>
        <w:tc>
          <w:tcPr>
            <w:tcW w:w="5474" w:type="dxa"/>
            <w:tcBorders>
              <w:top w:val="single" w:sz="4" w:space="0" w:color="000000"/>
              <w:left w:val="single" w:sz="4" w:space="0" w:color="000000"/>
              <w:bottom w:val="single" w:sz="4" w:space="0" w:color="000000"/>
              <w:right w:val="single" w:sz="4" w:space="0" w:color="000000"/>
            </w:tcBorders>
            <w:shd w:val="clear" w:color="auto" w:fill="FFFFFF"/>
          </w:tcPr>
          <w:p w14:paraId="260526B5" w14:textId="77777777" w:rsidR="002074D2" w:rsidRPr="002074D2" w:rsidRDefault="002074D2" w:rsidP="002074D2">
            <w:pPr>
              <w:suppressAutoHyphens/>
              <w:autoSpaceDN w:val="0"/>
              <w:spacing w:line="240" w:lineRule="auto"/>
              <w:ind w:firstLine="0"/>
              <w:rPr>
                <w:rFonts w:ascii="Times New Roman" w:eastAsia="Times New Roman" w:hAnsi="Times New Roman" w:cs="Times New Roman"/>
                <w:sz w:val="24"/>
                <w:szCs w:val="20"/>
                <w:lang w:eastAsia="en-US"/>
              </w:rPr>
            </w:pPr>
            <w:r w:rsidRPr="002074D2">
              <w:rPr>
                <w:rFonts w:ascii="Times New Roman" w:eastAsia="Times New Roman" w:hAnsi="Times New Roman" w:cs="Times New Roman"/>
                <w:sz w:val="24"/>
                <w:szCs w:val="24"/>
                <w:lang w:eastAsia="en-US"/>
              </w:rPr>
              <w:t>Visi siūlomi gaminiai turi būti stabilūs, konstrukcijos turi būti sumontuotos taip, kad užtikrintų ilgalaikį naudojimą.</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396D3B25" w14:textId="77777777" w:rsidR="002074D2" w:rsidRPr="002074D2" w:rsidRDefault="002074D2" w:rsidP="002074D2">
            <w:pPr>
              <w:suppressAutoHyphens/>
              <w:autoSpaceDN w:val="0"/>
              <w:spacing w:line="240" w:lineRule="auto"/>
              <w:ind w:firstLine="0"/>
              <w:rPr>
                <w:rFonts w:ascii="Times New Roman" w:eastAsia="Times New Roman" w:hAnsi="Times New Roman" w:cs="Times New Roman"/>
                <w:sz w:val="24"/>
                <w:szCs w:val="24"/>
                <w:lang w:eastAsia="en-US"/>
              </w:rPr>
            </w:pPr>
          </w:p>
        </w:tc>
      </w:tr>
      <w:tr w:rsidR="002074D2" w:rsidRPr="002074D2" w14:paraId="547D93D0" w14:textId="4DF12AA6" w:rsidTr="002074D2">
        <w:trPr>
          <w:trHeight w:val="332"/>
          <w:jc w:val="center"/>
        </w:trPr>
        <w:tc>
          <w:tcPr>
            <w:tcW w:w="758" w:type="dxa"/>
            <w:tcBorders>
              <w:top w:val="single" w:sz="4" w:space="0" w:color="000000"/>
              <w:left w:val="single" w:sz="4" w:space="0" w:color="000000"/>
              <w:bottom w:val="single" w:sz="4" w:space="0" w:color="000000"/>
            </w:tcBorders>
            <w:shd w:val="clear" w:color="auto" w:fill="FFFFFF"/>
          </w:tcPr>
          <w:p w14:paraId="6652B771" w14:textId="41A79936" w:rsidR="002074D2" w:rsidRPr="002074D2" w:rsidRDefault="001D73EA" w:rsidP="002074D2">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2074D2" w:rsidRPr="002074D2">
              <w:rPr>
                <w:rFonts w:ascii="Times New Roman" w:eastAsia="Times New Roman" w:hAnsi="Times New Roman" w:cs="Times New Roman"/>
                <w:sz w:val="24"/>
                <w:szCs w:val="24"/>
                <w:lang w:eastAsia="ar-SA"/>
              </w:rPr>
              <w:t>.</w:t>
            </w:r>
          </w:p>
        </w:tc>
        <w:tc>
          <w:tcPr>
            <w:tcW w:w="5474" w:type="dxa"/>
            <w:tcBorders>
              <w:top w:val="single" w:sz="4" w:space="0" w:color="000000"/>
              <w:left w:val="single" w:sz="4" w:space="0" w:color="000000"/>
              <w:bottom w:val="single" w:sz="4" w:space="0" w:color="000000"/>
              <w:right w:val="single" w:sz="4" w:space="0" w:color="000000"/>
            </w:tcBorders>
            <w:shd w:val="clear" w:color="auto" w:fill="FFFFFF"/>
          </w:tcPr>
          <w:p w14:paraId="0E545640" w14:textId="77777777" w:rsidR="002074D2" w:rsidRPr="002074D2" w:rsidRDefault="002074D2" w:rsidP="002074D2">
            <w:pPr>
              <w:suppressAutoHyphens/>
              <w:autoSpaceDN w:val="0"/>
              <w:spacing w:line="240" w:lineRule="auto"/>
              <w:ind w:firstLine="0"/>
              <w:rPr>
                <w:rFonts w:ascii="Times New Roman" w:eastAsia="Times New Roman" w:hAnsi="Times New Roman" w:cs="Times New Roman"/>
                <w:sz w:val="24"/>
                <w:szCs w:val="24"/>
                <w:lang w:eastAsia="en-US"/>
              </w:rPr>
            </w:pPr>
            <w:r w:rsidRPr="002074D2">
              <w:rPr>
                <w:rFonts w:ascii="Times New Roman" w:eastAsia="Times New Roman" w:hAnsi="Times New Roman" w:cs="Times New Roman"/>
                <w:sz w:val="24"/>
                <w:szCs w:val="24"/>
                <w:lang w:eastAsia="en-US"/>
              </w:rPr>
              <w:t>Kartu su įranga pateikiama serviso dokumentacija lietuvių kalba.</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37FDF926" w14:textId="77777777" w:rsidR="002074D2" w:rsidRPr="002074D2" w:rsidRDefault="002074D2" w:rsidP="002074D2">
            <w:pPr>
              <w:suppressAutoHyphens/>
              <w:autoSpaceDN w:val="0"/>
              <w:spacing w:line="240" w:lineRule="auto"/>
              <w:ind w:firstLine="0"/>
              <w:rPr>
                <w:rFonts w:ascii="Times New Roman" w:eastAsia="Times New Roman" w:hAnsi="Times New Roman" w:cs="Times New Roman"/>
                <w:sz w:val="24"/>
                <w:szCs w:val="24"/>
                <w:lang w:eastAsia="en-US"/>
              </w:rPr>
            </w:pPr>
          </w:p>
        </w:tc>
      </w:tr>
      <w:tr w:rsidR="002074D2" w:rsidRPr="002074D2" w14:paraId="2402ACFD" w14:textId="65B28836" w:rsidTr="002074D2">
        <w:trPr>
          <w:trHeight w:val="332"/>
          <w:jc w:val="center"/>
        </w:trPr>
        <w:tc>
          <w:tcPr>
            <w:tcW w:w="758" w:type="dxa"/>
            <w:tcBorders>
              <w:top w:val="single" w:sz="4" w:space="0" w:color="000000"/>
              <w:left w:val="single" w:sz="4" w:space="0" w:color="000000"/>
              <w:bottom w:val="single" w:sz="4" w:space="0" w:color="000000"/>
            </w:tcBorders>
            <w:shd w:val="clear" w:color="auto" w:fill="FFFFFF"/>
          </w:tcPr>
          <w:p w14:paraId="56132708" w14:textId="7A152A51" w:rsidR="002074D2" w:rsidRPr="002074D2" w:rsidRDefault="001D73EA" w:rsidP="002074D2">
            <w:pPr>
              <w:widowControl w:val="0"/>
              <w:shd w:val="clear" w:color="auto" w:fill="FFFFFF"/>
              <w:suppressAutoHyphens/>
              <w:autoSpaceDE w:val="0"/>
              <w:autoSpaceDN w:val="0"/>
              <w:snapToGrid w:val="0"/>
              <w:spacing w:line="240" w:lineRule="auto"/>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2074D2" w:rsidRPr="002074D2">
              <w:rPr>
                <w:rFonts w:ascii="Times New Roman" w:eastAsia="Times New Roman" w:hAnsi="Times New Roman" w:cs="Times New Roman"/>
                <w:sz w:val="24"/>
                <w:szCs w:val="24"/>
                <w:lang w:eastAsia="ar-SA"/>
              </w:rPr>
              <w:t>.</w:t>
            </w:r>
          </w:p>
        </w:tc>
        <w:tc>
          <w:tcPr>
            <w:tcW w:w="5474" w:type="dxa"/>
            <w:tcBorders>
              <w:top w:val="single" w:sz="4" w:space="0" w:color="000000"/>
              <w:left w:val="single" w:sz="4" w:space="0" w:color="000000"/>
              <w:bottom w:val="single" w:sz="4" w:space="0" w:color="000000"/>
              <w:right w:val="single" w:sz="4" w:space="0" w:color="000000"/>
            </w:tcBorders>
            <w:shd w:val="clear" w:color="auto" w:fill="FFFFFF"/>
          </w:tcPr>
          <w:p w14:paraId="37CD393F" w14:textId="77777777" w:rsidR="002074D2" w:rsidRPr="002074D2" w:rsidRDefault="002074D2" w:rsidP="002074D2">
            <w:pPr>
              <w:suppressAutoHyphens/>
              <w:autoSpaceDN w:val="0"/>
              <w:spacing w:line="240" w:lineRule="auto"/>
              <w:ind w:firstLine="0"/>
              <w:rPr>
                <w:rFonts w:ascii="Times New Roman" w:eastAsia="Times New Roman" w:hAnsi="Times New Roman" w:cs="Times New Roman"/>
                <w:sz w:val="24"/>
                <w:szCs w:val="24"/>
                <w:lang w:eastAsia="en-US"/>
              </w:rPr>
            </w:pPr>
            <w:r w:rsidRPr="002074D2">
              <w:rPr>
                <w:rFonts w:ascii="Times New Roman" w:eastAsia="Times New Roman" w:hAnsi="Times New Roman" w:cs="Times New Roman"/>
                <w:sz w:val="24"/>
                <w:szCs w:val="24"/>
                <w:lang w:eastAsia="en-US"/>
              </w:rPr>
              <w:t xml:space="preserve">Tiekėjas turi būti įgaliotas siūlomų prekių gamintojo (arba gamintojo įgalioto atstovo, turinčio teisę perįgalioti) atstovas turintis teisę atstovauti gamintoją ir parduoti siūlomą prekę arba Tiekėjas turi turėti </w:t>
            </w:r>
            <w:r w:rsidRPr="002074D2">
              <w:rPr>
                <w:rFonts w:ascii="Times New Roman" w:eastAsia="Times New Roman" w:hAnsi="Times New Roman" w:cs="Times New Roman"/>
                <w:sz w:val="24"/>
                <w:szCs w:val="24"/>
                <w:lang w:eastAsia="en-US"/>
              </w:rPr>
              <w:lastRenderedPageBreak/>
              <w:t>susitarimą su gamintojo įgaliotu atstovu, suteikiantį teisę  atstovauti gamintoją (arba įgaliotą gamintojo atstovą) ir parduoti siūlomą  prekę.</w:t>
            </w:r>
          </w:p>
          <w:p w14:paraId="5719E979" w14:textId="77777777" w:rsidR="002074D2" w:rsidRPr="002074D2" w:rsidRDefault="002074D2" w:rsidP="002074D2">
            <w:pPr>
              <w:suppressAutoHyphens/>
              <w:autoSpaceDN w:val="0"/>
              <w:spacing w:line="240" w:lineRule="auto"/>
              <w:ind w:firstLine="0"/>
              <w:rPr>
                <w:rFonts w:ascii="Times New Roman" w:eastAsia="Times New Roman" w:hAnsi="Times New Roman" w:cs="Times New Roman"/>
                <w:sz w:val="24"/>
                <w:szCs w:val="24"/>
                <w:lang w:eastAsia="en-US"/>
              </w:rPr>
            </w:pPr>
            <w:r w:rsidRPr="002074D2">
              <w:rPr>
                <w:rFonts w:ascii="Times New Roman" w:eastAsia="Times New Roman" w:hAnsi="Times New Roman" w:cs="Times New Roman"/>
                <w:sz w:val="24"/>
                <w:szCs w:val="24"/>
                <w:lang w:eastAsia="en-US"/>
              </w:rPr>
              <w:t>Turi būti įgaliotas remontuoti parduotą įrangą.</w:t>
            </w:r>
          </w:p>
          <w:p w14:paraId="181E9AA8" w14:textId="77777777" w:rsidR="002074D2" w:rsidRPr="002074D2" w:rsidRDefault="002074D2" w:rsidP="002074D2">
            <w:pPr>
              <w:suppressAutoHyphens/>
              <w:autoSpaceDN w:val="0"/>
              <w:spacing w:line="240" w:lineRule="auto"/>
              <w:ind w:firstLine="0"/>
              <w:rPr>
                <w:rFonts w:ascii="Times New Roman" w:eastAsia="Times New Roman" w:hAnsi="Times New Roman" w:cs="Times New Roman"/>
                <w:sz w:val="24"/>
                <w:szCs w:val="24"/>
                <w:lang w:eastAsia="en-US"/>
              </w:rPr>
            </w:pPr>
            <w:r w:rsidRPr="002074D2">
              <w:rPr>
                <w:rFonts w:ascii="Times New Roman" w:eastAsia="Times New Roman" w:hAnsi="Times New Roman" w:cs="Times New Roman"/>
                <w:sz w:val="24"/>
                <w:szCs w:val="24"/>
                <w:lang w:eastAsia="en-US"/>
              </w:rPr>
              <w:t xml:space="preserve">Pateikiama: </w:t>
            </w:r>
          </w:p>
          <w:p w14:paraId="691FCE62" w14:textId="77777777" w:rsidR="002074D2" w:rsidRPr="002074D2" w:rsidRDefault="002074D2" w:rsidP="002074D2">
            <w:pPr>
              <w:suppressAutoHyphens/>
              <w:autoSpaceDN w:val="0"/>
              <w:spacing w:line="240" w:lineRule="auto"/>
              <w:ind w:firstLine="0"/>
              <w:rPr>
                <w:rFonts w:ascii="Times New Roman" w:eastAsia="Times New Roman" w:hAnsi="Times New Roman" w:cs="Times New Roman"/>
                <w:sz w:val="24"/>
                <w:szCs w:val="24"/>
                <w:lang w:eastAsia="en-US"/>
              </w:rPr>
            </w:pPr>
            <w:r w:rsidRPr="002074D2">
              <w:rPr>
                <w:rFonts w:ascii="Times New Roman" w:eastAsia="Times New Roman" w:hAnsi="Times New Roman" w:cs="Times New Roman"/>
                <w:sz w:val="24"/>
                <w:szCs w:val="24"/>
                <w:lang w:eastAsia="en-US"/>
              </w:rPr>
              <w:t>Įgaliojimas, sertifikatas arba kitas lygiavertis dokumentas, patvirtinantis, kad tiekėjas yra gamintojo (arba gamintojo įgalioto atstovo, turinčio teisę perįgalioti) įgaliotas siūlomos prekės atstovas, turintis teisę atstovauti gamintoją ir parduoti siūlomą  prekę.</w:t>
            </w:r>
          </w:p>
          <w:p w14:paraId="043D7E04" w14:textId="77777777" w:rsidR="002074D2" w:rsidRPr="002074D2" w:rsidRDefault="002074D2" w:rsidP="002074D2">
            <w:pPr>
              <w:suppressAutoHyphens/>
              <w:autoSpaceDN w:val="0"/>
              <w:spacing w:line="240" w:lineRule="auto"/>
              <w:ind w:firstLine="0"/>
              <w:rPr>
                <w:rFonts w:ascii="Times New Roman" w:eastAsia="Times New Roman" w:hAnsi="Times New Roman" w:cs="Times New Roman"/>
                <w:sz w:val="24"/>
                <w:szCs w:val="24"/>
                <w:lang w:eastAsia="en-US"/>
              </w:rPr>
            </w:pPr>
            <w:r w:rsidRPr="002074D2">
              <w:rPr>
                <w:rFonts w:ascii="Times New Roman" w:eastAsia="Times New Roman" w:hAnsi="Times New Roman" w:cs="Times New Roman"/>
                <w:sz w:val="24"/>
                <w:szCs w:val="24"/>
                <w:lang w:eastAsia="en-US"/>
              </w:rPr>
              <w:t xml:space="preserve">Jei pasiūlymą teikia Tiekėjas,  turintis susitarimą su įgaliotu gamintojo atstovu, pateikiama susitarimo su gamintojo įgaliotu atstovu, kopija, patvirtinanti, kad Tiekėjas turi teisę atstovauti gamintoją (arba įgaliotą gamintojo atstovą) ir parduoti siūlomą  prekę. </w:t>
            </w:r>
          </w:p>
          <w:p w14:paraId="46180EF5" w14:textId="77777777" w:rsidR="002074D2" w:rsidRPr="002074D2" w:rsidRDefault="002074D2" w:rsidP="002074D2">
            <w:pPr>
              <w:suppressAutoHyphens/>
              <w:autoSpaceDN w:val="0"/>
              <w:spacing w:line="240" w:lineRule="auto"/>
              <w:ind w:firstLine="0"/>
              <w:rPr>
                <w:rFonts w:ascii="Times New Roman" w:eastAsia="Times New Roman" w:hAnsi="Times New Roman" w:cs="Times New Roman"/>
                <w:sz w:val="24"/>
                <w:szCs w:val="24"/>
                <w:lang w:eastAsia="en-US"/>
              </w:rPr>
            </w:pPr>
            <w:r w:rsidRPr="002074D2">
              <w:rPr>
                <w:rFonts w:ascii="Times New Roman" w:eastAsia="Times New Roman" w:hAnsi="Times New Roman" w:cs="Times New Roman"/>
                <w:sz w:val="24"/>
                <w:szCs w:val="24"/>
                <w:lang w:eastAsia="en-US"/>
              </w:rPr>
              <w:t>Pateikti skaitmeninė dokumento kopija.</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14:paraId="0D206526" w14:textId="77777777" w:rsidR="002074D2" w:rsidRPr="002074D2" w:rsidRDefault="002074D2" w:rsidP="002074D2">
            <w:pPr>
              <w:suppressAutoHyphens/>
              <w:autoSpaceDN w:val="0"/>
              <w:spacing w:line="240" w:lineRule="auto"/>
              <w:ind w:firstLine="0"/>
              <w:rPr>
                <w:rFonts w:ascii="Times New Roman" w:eastAsia="Times New Roman" w:hAnsi="Times New Roman" w:cs="Times New Roman"/>
                <w:sz w:val="24"/>
                <w:szCs w:val="24"/>
                <w:lang w:eastAsia="en-US"/>
              </w:rPr>
            </w:pPr>
          </w:p>
        </w:tc>
      </w:tr>
    </w:tbl>
    <w:p w14:paraId="15B3338A" w14:textId="77777777" w:rsidR="002074D2" w:rsidRPr="002074D2" w:rsidRDefault="002074D2" w:rsidP="002074D2">
      <w:pPr>
        <w:suppressAutoHyphens/>
        <w:autoSpaceDN w:val="0"/>
        <w:spacing w:line="240" w:lineRule="auto"/>
        <w:ind w:firstLine="567"/>
        <w:rPr>
          <w:rFonts w:ascii="Times New Roman" w:eastAsia="Times New Roman" w:hAnsi="Times New Roman" w:cs="Times New Roman"/>
          <w:sz w:val="24"/>
          <w:szCs w:val="20"/>
          <w:lang w:eastAsia="en-US"/>
        </w:rPr>
      </w:pPr>
    </w:p>
    <w:p w14:paraId="16CCEF81" w14:textId="77777777" w:rsidR="002074D2" w:rsidRPr="002074D2" w:rsidRDefault="002074D2" w:rsidP="002074D2">
      <w:pPr>
        <w:suppressAutoHyphens/>
        <w:autoSpaceDN w:val="0"/>
        <w:spacing w:line="240" w:lineRule="auto"/>
        <w:ind w:firstLine="567"/>
        <w:rPr>
          <w:rFonts w:ascii="Times New Roman" w:eastAsia="Times New Roman" w:hAnsi="Times New Roman" w:cs="Times New Roman"/>
          <w:sz w:val="24"/>
          <w:szCs w:val="20"/>
          <w:lang w:eastAsia="en-US"/>
        </w:rPr>
      </w:pPr>
      <w:r w:rsidRPr="002074D2">
        <w:rPr>
          <w:rFonts w:ascii="Times New Roman" w:eastAsia="Times New Roman" w:hAnsi="Times New Roman" w:cs="Times New Roman"/>
          <w:sz w:val="24"/>
          <w:szCs w:val="20"/>
          <w:lang w:eastAsia="en-US"/>
        </w:rPr>
        <w:t>3.2. Prekių techniniai reikalavimai:</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992"/>
        <w:gridCol w:w="1843"/>
        <w:gridCol w:w="1701"/>
        <w:gridCol w:w="9"/>
        <w:gridCol w:w="10"/>
        <w:gridCol w:w="4493"/>
        <w:gridCol w:w="24"/>
      </w:tblGrid>
      <w:tr w:rsidR="007C17B6" w:rsidRPr="00196E07" w14:paraId="5EDECAC4" w14:textId="77777777" w:rsidTr="007C17B6">
        <w:trPr>
          <w:jc w:val="center"/>
        </w:trPr>
        <w:tc>
          <w:tcPr>
            <w:tcW w:w="6535" w:type="dxa"/>
            <w:gridSpan w:val="7"/>
            <w:shd w:val="clear" w:color="auto" w:fill="D0CECE"/>
            <w:vAlign w:val="center"/>
          </w:tcPr>
          <w:p w14:paraId="080C5F0A" w14:textId="77777777" w:rsidR="00196E07" w:rsidRPr="00196E07" w:rsidRDefault="00196E07" w:rsidP="00196E07">
            <w:pPr>
              <w:suppressAutoHyphens/>
              <w:autoSpaceDN w:val="0"/>
              <w:spacing w:line="240" w:lineRule="auto"/>
              <w:ind w:firstLine="0"/>
              <w:rPr>
                <w:rFonts w:ascii="Times New Roman" w:eastAsia="Times New Roman" w:hAnsi="Times New Roman" w:cs="Times New Roman"/>
                <w:b/>
                <w:bCs/>
                <w:color w:val="000000"/>
                <w:sz w:val="24"/>
                <w:szCs w:val="24"/>
              </w:rPr>
            </w:pPr>
            <w:r w:rsidRPr="00196E07">
              <w:rPr>
                <w:rFonts w:ascii="Times New Roman" w:eastAsia="Times New Roman" w:hAnsi="Times New Roman" w:cs="Times New Roman"/>
                <w:b/>
                <w:color w:val="00000A"/>
                <w:sz w:val="24"/>
                <w:szCs w:val="24"/>
                <w:lang w:eastAsia="zh-CN" w:bidi="hi-IN"/>
              </w:rPr>
              <w:t>Odontologo darbo vietos įranga</w:t>
            </w:r>
          </w:p>
        </w:tc>
        <w:tc>
          <w:tcPr>
            <w:tcW w:w="4517" w:type="dxa"/>
            <w:gridSpan w:val="2"/>
            <w:shd w:val="clear" w:color="auto" w:fill="D0CECE"/>
          </w:tcPr>
          <w:p w14:paraId="5DA6B0F0" w14:textId="77777777" w:rsidR="00196E07" w:rsidRPr="00196E07" w:rsidRDefault="00196E07" w:rsidP="00196E07">
            <w:pPr>
              <w:suppressAutoHyphens/>
              <w:autoSpaceDN w:val="0"/>
              <w:spacing w:line="240" w:lineRule="auto"/>
              <w:ind w:firstLine="0"/>
              <w:rPr>
                <w:rFonts w:ascii="Times New Roman" w:eastAsia="Times New Roman" w:hAnsi="Times New Roman" w:cs="Times New Roman"/>
                <w:b/>
                <w:color w:val="00000A"/>
                <w:sz w:val="24"/>
                <w:szCs w:val="24"/>
                <w:lang w:eastAsia="zh-CN" w:bidi="hi-IN"/>
              </w:rPr>
            </w:pPr>
          </w:p>
        </w:tc>
      </w:tr>
      <w:tr w:rsidR="00196E07" w:rsidRPr="00196E07" w14:paraId="2622F9CB" w14:textId="77777777" w:rsidTr="008B2C44">
        <w:trPr>
          <w:jc w:val="center"/>
        </w:trPr>
        <w:tc>
          <w:tcPr>
            <w:tcW w:w="421" w:type="dxa"/>
            <w:shd w:val="clear" w:color="auto" w:fill="D0CECE"/>
          </w:tcPr>
          <w:p w14:paraId="2415AA68" w14:textId="77777777" w:rsidR="00196E07" w:rsidRPr="00196E07" w:rsidRDefault="00196E07" w:rsidP="00196E07">
            <w:pPr>
              <w:suppressAutoHyphens/>
              <w:autoSpaceDN w:val="0"/>
              <w:spacing w:line="240" w:lineRule="auto"/>
              <w:ind w:firstLine="0"/>
              <w:jc w:val="center"/>
              <w:rPr>
                <w:rFonts w:ascii="Times New Roman" w:eastAsia="Times New Roman" w:hAnsi="Times New Roman" w:cs="Times New Roman"/>
                <w:sz w:val="24"/>
                <w:szCs w:val="20"/>
                <w:lang w:eastAsia="en-US"/>
              </w:rPr>
            </w:pPr>
            <w:r w:rsidRPr="00196E07">
              <w:rPr>
                <w:rFonts w:ascii="Times New Roman" w:eastAsia="Times New Roman" w:hAnsi="Times New Roman" w:cs="Times New Roman"/>
                <w:b/>
                <w:bCs/>
                <w:color w:val="000000"/>
                <w:sz w:val="24"/>
                <w:szCs w:val="24"/>
              </w:rPr>
              <w:t>Nr.</w:t>
            </w:r>
          </w:p>
        </w:tc>
        <w:tc>
          <w:tcPr>
            <w:tcW w:w="1559" w:type="dxa"/>
            <w:shd w:val="clear" w:color="auto" w:fill="D0CECE"/>
          </w:tcPr>
          <w:p w14:paraId="6E370C27" w14:textId="77777777" w:rsidR="00196E07" w:rsidRPr="00196E07" w:rsidRDefault="00196E07" w:rsidP="00196E07">
            <w:pPr>
              <w:suppressAutoHyphens/>
              <w:autoSpaceDN w:val="0"/>
              <w:spacing w:line="240" w:lineRule="auto"/>
              <w:ind w:firstLine="0"/>
              <w:jc w:val="center"/>
              <w:rPr>
                <w:rFonts w:ascii="Times New Roman" w:eastAsia="Times New Roman" w:hAnsi="Times New Roman" w:cs="Times New Roman"/>
                <w:sz w:val="24"/>
                <w:szCs w:val="20"/>
                <w:lang w:eastAsia="en-US"/>
              </w:rPr>
            </w:pPr>
            <w:r w:rsidRPr="00196E07">
              <w:rPr>
                <w:rFonts w:ascii="Times New Roman" w:eastAsia="Times New Roman" w:hAnsi="Times New Roman" w:cs="Times New Roman"/>
                <w:b/>
                <w:bCs/>
                <w:color w:val="000000"/>
                <w:sz w:val="24"/>
                <w:szCs w:val="24"/>
              </w:rPr>
              <w:t>Pavadinimas</w:t>
            </w:r>
          </w:p>
        </w:tc>
        <w:tc>
          <w:tcPr>
            <w:tcW w:w="992" w:type="dxa"/>
            <w:shd w:val="clear" w:color="auto" w:fill="D0CECE"/>
          </w:tcPr>
          <w:p w14:paraId="50DA3319" w14:textId="77777777" w:rsidR="00196E07" w:rsidRPr="00196E07" w:rsidRDefault="00196E07" w:rsidP="00196E07">
            <w:pPr>
              <w:suppressAutoHyphens/>
              <w:autoSpaceDN w:val="0"/>
              <w:spacing w:line="240" w:lineRule="auto"/>
              <w:ind w:firstLine="0"/>
              <w:jc w:val="center"/>
              <w:rPr>
                <w:rFonts w:ascii="Times New Roman" w:eastAsia="Times New Roman" w:hAnsi="Times New Roman" w:cs="Times New Roman"/>
                <w:b/>
                <w:bCs/>
                <w:color w:val="000000"/>
                <w:sz w:val="24"/>
                <w:szCs w:val="24"/>
              </w:rPr>
            </w:pPr>
            <w:r w:rsidRPr="00196E07">
              <w:rPr>
                <w:rFonts w:ascii="Times New Roman" w:eastAsia="Times New Roman" w:hAnsi="Times New Roman" w:cs="Times New Roman"/>
                <w:b/>
                <w:bCs/>
                <w:color w:val="000000"/>
                <w:sz w:val="24"/>
                <w:szCs w:val="24"/>
              </w:rPr>
              <w:t>Kiekis, vnt.</w:t>
            </w:r>
          </w:p>
        </w:tc>
        <w:tc>
          <w:tcPr>
            <w:tcW w:w="3563" w:type="dxa"/>
            <w:gridSpan w:val="4"/>
            <w:shd w:val="clear" w:color="auto" w:fill="D0CECE"/>
          </w:tcPr>
          <w:p w14:paraId="5DE71488" w14:textId="77777777" w:rsidR="00196E07" w:rsidRPr="00196E07" w:rsidRDefault="00196E07" w:rsidP="00196E07">
            <w:pPr>
              <w:suppressAutoHyphens/>
              <w:autoSpaceDE w:val="0"/>
              <w:autoSpaceDN w:val="0"/>
              <w:spacing w:line="240" w:lineRule="auto"/>
              <w:ind w:firstLine="0"/>
              <w:jc w:val="center"/>
              <w:rPr>
                <w:rFonts w:ascii="Times New Roman" w:eastAsia="Times New Roman" w:hAnsi="Times New Roman" w:cs="Times New Roman"/>
                <w:sz w:val="24"/>
                <w:szCs w:val="20"/>
                <w:lang w:eastAsia="en-US"/>
              </w:rPr>
            </w:pPr>
            <w:r w:rsidRPr="00196E07">
              <w:rPr>
                <w:rFonts w:ascii="Times New Roman" w:eastAsia="Times New Roman" w:hAnsi="Times New Roman" w:cs="Times New Roman"/>
                <w:b/>
                <w:bCs/>
                <w:sz w:val="24"/>
                <w:szCs w:val="24"/>
                <w:lang w:eastAsia="en-US"/>
              </w:rPr>
              <w:t>Parametrai*</w:t>
            </w:r>
          </w:p>
        </w:tc>
        <w:tc>
          <w:tcPr>
            <w:tcW w:w="4517" w:type="dxa"/>
            <w:gridSpan w:val="2"/>
            <w:shd w:val="clear" w:color="auto" w:fill="D0CECE"/>
          </w:tcPr>
          <w:p w14:paraId="050B8611" w14:textId="77777777" w:rsidR="00196E07" w:rsidRPr="00196E07" w:rsidRDefault="00196E07" w:rsidP="00196E07">
            <w:pPr>
              <w:suppressAutoHyphens/>
              <w:autoSpaceDE w:val="0"/>
              <w:autoSpaceDN w:val="0"/>
              <w:spacing w:line="240" w:lineRule="auto"/>
              <w:ind w:firstLine="0"/>
              <w:jc w:val="center"/>
              <w:rPr>
                <w:rFonts w:ascii="Times New Roman" w:eastAsia="Times New Roman" w:hAnsi="Times New Roman" w:cs="Times New Roman"/>
                <w:b/>
                <w:bCs/>
                <w:sz w:val="24"/>
                <w:szCs w:val="24"/>
                <w:lang w:eastAsia="en-US"/>
              </w:rPr>
            </w:pPr>
            <w:r w:rsidRPr="00196E07">
              <w:rPr>
                <w:rFonts w:ascii="Times New Roman" w:eastAsia="Times New Roman" w:hAnsi="Times New Roman" w:cs="Times New Roman"/>
                <w:b/>
                <w:bCs/>
                <w:sz w:val="24"/>
                <w:szCs w:val="24"/>
                <w:lang w:eastAsia="en-US"/>
              </w:rPr>
              <w:t xml:space="preserve">Tiekėjo nurodomi konkretūs siūlomų prekių duomenys ir charakteristikos (kur reikalinga, nurodoma: </w:t>
            </w:r>
            <w:r w:rsidRPr="00196E07">
              <w:rPr>
                <w:rFonts w:ascii="Calibri" w:eastAsia="Calibri" w:hAnsi="Calibri" w:cs="Arial"/>
                <w:b/>
                <w:bCs/>
                <w:szCs w:val="24"/>
              </w:rPr>
              <w:t xml:space="preserve"> </w:t>
            </w:r>
            <w:r w:rsidRPr="00196E07">
              <w:rPr>
                <w:rFonts w:ascii="Times New Roman" w:eastAsia="Calibri" w:hAnsi="Times New Roman" w:cs="Times New Roman"/>
                <w:b/>
                <w:bCs/>
                <w:sz w:val="24"/>
                <w:szCs w:val="24"/>
              </w:rPr>
              <w:t>prekės pavadinimas, modelis (jei yra), gamintojas, kilmės šalis)</w:t>
            </w:r>
          </w:p>
        </w:tc>
      </w:tr>
      <w:tr w:rsidR="007C17B6" w:rsidRPr="00196E07" w14:paraId="5B28430D" w14:textId="77777777" w:rsidTr="008B2C44">
        <w:trPr>
          <w:jc w:val="center"/>
        </w:trPr>
        <w:tc>
          <w:tcPr>
            <w:tcW w:w="421" w:type="dxa"/>
            <w:shd w:val="clear" w:color="auto" w:fill="auto"/>
          </w:tcPr>
          <w:p w14:paraId="26D59C64" w14:textId="77777777" w:rsidR="00196E07" w:rsidRPr="00196E07" w:rsidRDefault="00196E07" w:rsidP="00196E07">
            <w:pPr>
              <w:suppressAutoHyphens/>
              <w:autoSpaceDN w:val="0"/>
              <w:spacing w:line="240" w:lineRule="auto"/>
              <w:ind w:firstLine="0"/>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1.</w:t>
            </w:r>
          </w:p>
        </w:tc>
        <w:tc>
          <w:tcPr>
            <w:tcW w:w="1559" w:type="dxa"/>
            <w:shd w:val="clear" w:color="auto" w:fill="auto"/>
          </w:tcPr>
          <w:p w14:paraId="6BDD7248"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A"/>
                <w:sz w:val="24"/>
                <w:szCs w:val="24"/>
                <w:lang w:eastAsia="zh-CN" w:bidi="hi-IN"/>
              </w:rPr>
              <w:t>Paciento kėdė</w:t>
            </w:r>
          </w:p>
        </w:tc>
        <w:tc>
          <w:tcPr>
            <w:tcW w:w="992" w:type="dxa"/>
          </w:tcPr>
          <w:p w14:paraId="297618B6" w14:textId="77777777" w:rsidR="00196E07" w:rsidRPr="00196E07" w:rsidRDefault="00196E07" w:rsidP="00196E07">
            <w:pPr>
              <w:suppressAutoHyphens/>
              <w:autoSpaceDN w:val="0"/>
              <w:spacing w:line="240" w:lineRule="auto"/>
              <w:ind w:firstLine="0"/>
              <w:jc w:val="center"/>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0"/>
                <w:sz w:val="24"/>
                <w:szCs w:val="24"/>
              </w:rPr>
              <w:t>1 vnt.</w:t>
            </w:r>
          </w:p>
        </w:tc>
        <w:tc>
          <w:tcPr>
            <w:tcW w:w="1843" w:type="dxa"/>
            <w:shd w:val="clear" w:color="auto" w:fill="auto"/>
          </w:tcPr>
          <w:p w14:paraId="329ECEF7"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A"/>
                <w:sz w:val="24"/>
                <w:szCs w:val="24"/>
                <w:lang w:eastAsia="zh-CN" w:bidi="hi-IN"/>
              </w:rPr>
              <w:t>1.1 Kėdės valdymas</w:t>
            </w:r>
          </w:p>
        </w:tc>
        <w:tc>
          <w:tcPr>
            <w:tcW w:w="1720" w:type="dxa"/>
            <w:gridSpan w:val="3"/>
            <w:shd w:val="clear" w:color="auto" w:fill="auto"/>
          </w:tcPr>
          <w:p w14:paraId="1176B333" w14:textId="722003F0"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Elektrinis – mechaninis kėdės valdymas.</w:t>
            </w:r>
          </w:p>
        </w:tc>
        <w:tc>
          <w:tcPr>
            <w:tcW w:w="4517" w:type="dxa"/>
            <w:gridSpan w:val="2"/>
          </w:tcPr>
          <w:p w14:paraId="11C55A5C"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1DCB75A4" w14:textId="77777777" w:rsidTr="008B2C44">
        <w:trPr>
          <w:jc w:val="center"/>
        </w:trPr>
        <w:tc>
          <w:tcPr>
            <w:tcW w:w="2972" w:type="dxa"/>
            <w:gridSpan w:val="3"/>
            <w:vMerge w:val="restart"/>
            <w:shd w:val="clear" w:color="auto" w:fill="auto"/>
          </w:tcPr>
          <w:p w14:paraId="32A13C70"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shd w:val="clear" w:color="auto" w:fill="auto"/>
          </w:tcPr>
          <w:p w14:paraId="6E98720C"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A"/>
                <w:sz w:val="24"/>
                <w:szCs w:val="24"/>
                <w:lang w:eastAsia="zh-CN" w:bidi="hi-IN"/>
              </w:rPr>
              <w:t>1.2 Elektros maitinimas</w:t>
            </w:r>
          </w:p>
        </w:tc>
        <w:tc>
          <w:tcPr>
            <w:tcW w:w="1710" w:type="dxa"/>
            <w:gridSpan w:val="2"/>
            <w:shd w:val="clear" w:color="auto" w:fill="auto"/>
          </w:tcPr>
          <w:p w14:paraId="695C1CA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Iš 230 (+/-10) V, 50  (+/-1) Hz elektros tinklo.</w:t>
            </w:r>
          </w:p>
        </w:tc>
        <w:tc>
          <w:tcPr>
            <w:tcW w:w="4527" w:type="dxa"/>
            <w:gridSpan w:val="3"/>
          </w:tcPr>
          <w:p w14:paraId="0DC370CF"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533C1FFA" w14:textId="77777777" w:rsidTr="008B2C44">
        <w:trPr>
          <w:jc w:val="center"/>
        </w:trPr>
        <w:tc>
          <w:tcPr>
            <w:tcW w:w="2972" w:type="dxa"/>
            <w:gridSpan w:val="3"/>
            <w:vMerge/>
            <w:shd w:val="clear" w:color="auto" w:fill="auto"/>
          </w:tcPr>
          <w:p w14:paraId="216CD026"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vAlign w:val="center"/>
          </w:tcPr>
          <w:p w14:paraId="667A04C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A"/>
                <w:sz w:val="24"/>
                <w:szCs w:val="24"/>
                <w:lang w:eastAsia="zh-CN" w:bidi="hi-IN"/>
              </w:rPr>
              <w:t>1.3 Kėdės keliamoji galia (maksimalus paciento svoris)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7216A20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color w:val="00000A"/>
                <w:sz w:val="24"/>
                <w:szCs w:val="24"/>
                <w:shd w:val="clear" w:color="auto" w:fill="FFFFFF"/>
                <w:lang w:eastAsia="zh-CN" w:bidi="hi-IN"/>
              </w:rPr>
              <w:t>Vidutinė keliamoji galia ≥ 135 kg.</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6953E9C5"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shd w:val="clear" w:color="auto" w:fill="FFFFFF"/>
                <w:lang w:eastAsia="zh-CN" w:bidi="hi-IN"/>
              </w:rPr>
            </w:pPr>
          </w:p>
        </w:tc>
      </w:tr>
      <w:tr w:rsidR="007C17B6" w:rsidRPr="00196E07" w14:paraId="10367F4E" w14:textId="77777777" w:rsidTr="008B2C44">
        <w:trPr>
          <w:jc w:val="center"/>
        </w:trPr>
        <w:tc>
          <w:tcPr>
            <w:tcW w:w="2972" w:type="dxa"/>
            <w:gridSpan w:val="3"/>
            <w:vMerge/>
            <w:shd w:val="clear" w:color="auto" w:fill="auto"/>
          </w:tcPr>
          <w:p w14:paraId="44A3ABDC"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5605024B"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0"/>
                <w:sz w:val="24"/>
                <w:szCs w:val="24"/>
                <w:lang w:eastAsia="zh-CN" w:bidi="hi-IN"/>
              </w:rPr>
              <w:t>1.4 Kėdės sėdimosios dalies aukščio reguliavimo ribos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1935DC41" w14:textId="77777777" w:rsidR="00196E07" w:rsidRPr="00196E07" w:rsidRDefault="00196E07" w:rsidP="00196E07">
            <w:pPr>
              <w:widowControl w:val="0"/>
              <w:suppressAutoHyphens/>
              <w:autoSpaceDN w:val="0"/>
              <w:spacing w:line="100" w:lineRule="atLeast"/>
              <w:ind w:firstLine="0"/>
              <w:rPr>
                <w:rFonts w:ascii="Times New Roman" w:eastAsia="Times New Roman" w:hAnsi="Times New Roman" w:cs="Times New Roman"/>
                <w:color w:val="000000"/>
                <w:sz w:val="24"/>
                <w:szCs w:val="24"/>
                <w:lang w:eastAsia="zh-CN" w:bidi="hi-IN"/>
              </w:rPr>
            </w:pPr>
            <w:r w:rsidRPr="00196E07">
              <w:rPr>
                <w:rFonts w:ascii="Times New Roman" w:eastAsia="Times New Roman" w:hAnsi="Times New Roman" w:cs="Times New Roman"/>
                <w:color w:val="000000"/>
                <w:sz w:val="24"/>
                <w:szCs w:val="24"/>
                <w:lang w:eastAsia="zh-CN" w:bidi="hi-IN"/>
              </w:rPr>
              <w:t>1. Aukštis nuo grindų žemiausioje pozicijoje:</w:t>
            </w:r>
          </w:p>
          <w:p w14:paraId="424F5765" w14:textId="77777777" w:rsidR="00196E07" w:rsidRPr="00196E07" w:rsidRDefault="00196E07" w:rsidP="00196E07">
            <w:pPr>
              <w:widowControl w:val="0"/>
              <w:suppressAutoHyphens/>
              <w:autoSpaceDN w:val="0"/>
              <w:spacing w:line="100" w:lineRule="atLeast"/>
              <w:ind w:firstLine="0"/>
              <w:rPr>
                <w:rFonts w:ascii="Times New Roman" w:eastAsia="Times New Roman" w:hAnsi="Times New Roman" w:cs="Times New Roman"/>
                <w:color w:val="000000"/>
                <w:sz w:val="24"/>
                <w:szCs w:val="24"/>
                <w:lang w:eastAsia="zh-CN" w:bidi="hi-IN"/>
              </w:rPr>
            </w:pPr>
            <w:r w:rsidRPr="00196E07">
              <w:rPr>
                <w:rFonts w:ascii="Times New Roman" w:eastAsia="Times New Roman" w:hAnsi="Times New Roman" w:cs="Times New Roman"/>
                <w:color w:val="000000"/>
                <w:sz w:val="24"/>
                <w:szCs w:val="24"/>
                <w:lang w:eastAsia="zh-CN" w:bidi="hi-IN"/>
              </w:rPr>
              <w:t xml:space="preserve">   - ne daugiau kaip 42 cm.</w:t>
            </w:r>
          </w:p>
          <w:p w14:paraId="78D896DA" w14:textId="77777777" w:rsidR="00196E07" w:rsidRPr="00196E07" w:rsidRDefault="00196E07" w:rsidP="00196E07">
            <w:pPr>
              <w:widowControl w:val="0"/>
              <w:suppressAutoHyphens/>
              <w:autoSpaceDN w:val="0"/>
              <w:spacing w:line="100" w:lineRule="atLeast"/>
              <w:ind w:firstLine="0"/>
              <w:rPr>
                <w:rFonts w:ascii="Times New Roman" w:eastAsia="Times New Roman" w:hAnsi="Times New Roman" w:cs="Times New Roman"/>
                <w:color w:val="000000"/>
                <w:sz w:val="24"/>
                <w:szCs w:val="24"/>
                <w:lang w:eastAsia="zh-CN" w:bidi="hi-IN"/>
              </w:rPr>
            </w:pPr>
            <w:r w:rsidRPr="00196E07">
              <w:rPr>
                <w:rFonts w:ascii="Times New Roman" w:eastAsia="Times New Roman" w:hAnsi="Times New Roman" w:cs="Times New Roman"/>
                <w:color w:val="000000"/>
                <w:sz w:val="24"/>
                <w:szCs w:val="24"/>
                <w:lang w:eastAsia="zh-CN" w:bidi="hi-IN"/>
              </w:rPr>
              <w:t>2. Aukštis nuo grindų viršutinėje pozicijoje:</w:t>
            </w:r>
          </w:p>
          <w:p w14:paraId="28202F3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0"/>
                <w:sz w:val="24"/>
                <w:szCs w:val="24"/>
                <w:lang w:eastAsia="zh-CN" w:bidi="hi-IN"/>
              </w:rPr>
              <w:t xml:space="preserve">   - ne mažiau kaip 82 cm.</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75C135B6" w14:textId="77777777" w:rsidR="00196E07" w:rsidRPr="00196E07" w:rsidRDefault="00196E07" w:rsidP="00196E07">
            <w:pPr>
              <w:widowControl w:val="0"/>
              <w:suppressAutoHyphens/>
              <w:autoSpaceDN w:val="0"/>
              <w:spacing w:line="100" w:lineRule="atLeast"/>
              <w:ind w:firstLine="0"/>
              <w:rPr>
                <w:rFonts w:ascii="Times New Roman" w:eastAsia="Times New Roman" w:hAnsi="Times New Roman" w:cs="Times New Roman"/>
                <w:color w:val="000000"/>
                <w:sz w:val="24"/>
                <w:szCs w:val="24"/>
                <w:lang w:eastAsia="zh-CN" w:bidi="hi-IN"/>
              </w:rPr>
            </w:pPr>
          </w:p>
        </w:tc>
      </w:tr>
      <w:tr w:rsidR="007C17B6" w:rsidRPr="00196E07" w14:paraId="74357CED" w14:textId="77777777" w:rsidTr="008B2C44">
        <w:trPr>
          <w:jc w:val="center"/>
        </w:trPr>
        <w:tc>
          <w:tcPr>
            <w:tcW w:w="2972" w:type="dxa"/>
            <w:gridSpan w:val="3"/>
            <w:vMerge/>
            <w:shd w:val="clear" w:color="auto" w:fill="auto"/>
          </w:tcPr>
          <w:p w14:paraId="15BE944D"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vAlign w:val="center"/>
          </w:tcPr>
          <w:p w14:paraId="4B4C13F5"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A"/>
                <w:sz w:val="24"/>
                <w:szCs w:val="24"/>
                <w:lang w:eastAsia="zh-CN" w:bidi="hi-IN"/>
              </w:rPr>
              <w:t>1.5 Automatinis kėdės judesio stabdymas, esant kliūčiai po kėde</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0A66A8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A"/>
                <w:sz w:val="24"/>
                <w:szCs w:val="24"/>
                <w:lang w:eastAsia="zh-CN" w:bidi="hi-IN"/>
              </w:rPr>
              <w:t>Būtina.</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4B50C229"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p>
        </w:tc>
      </w:tr>
      <w:tr w:rsidR="007C17B6" w:rsidRPr="00196E07" w14:paraId="604BCE08" w14:textId="77777777" w:rsidTr="008B2C44">
        <w:trPr>
          <w:jc w:val="center"/>
        </w:trPr>
        <w:tc>
          <w:tcPr>
            <w:tcW w:w="2972" w:type="dxa"/>
            <w:gridSpan w:val="3"/>
            <w:vMerge/>
            <w:shd w:val="clear" w:color="auto" w:fill="auto"/>
          </w:tcPr>
          <w:p w14:paraId="43068EBA"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vAlign w:val="center"/>
          </w:tcPr>
          <w:p w14:paraId="6D9E4E8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A"/>
                <w:sz w:val="24"/>
                <w:szCs w:val="24"/>
                <w:lang w:eastAsia="zh-CN" w:bidi="hi-IN"/>
              </w:rPr>
              <w:t>1.6 Paciento kėdės apmušalo danga</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D36C25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rPr>
            </w:pPr>
            <w:r w:rsidRPr="00196E07">
              <w:rPr>
                <w:rFonts w:ascii="Times New Roman" w:eastAsia="Times New Roman" w:hAnsi="Times New Roman" w:cs="Times New Roman"/>
                <w:color w:val="00000A"/>
                <w:sz w:val="24"/>
                <w:szCs w:val="24"/>
                <w:lang w:eastAsia="zh-CN" w:bidi="hi-IN"/>
              </w:rPr>
              <w:t>Besiūlė, būtina galimybė pasirinkti apmušalo dangos spalvą ne mažiau kaip iš 25 variantų (Būtina pateikti siūlomų dangos spalvų paletę prieš pristatant prekes</w:t>
            </w:r>
            <w:r w:rsidRPr="00196E07">
              <w:rPr>
                <w:rFonts w:ascii="Times New Roman" w:eastAsia="Times New Roman" w:hAnsi="Times New Roman" w:cs="Times New Roman"/>
                <w:sz w:val="24"/>
                <w:szCs w:val="24"/>
                <w:lang w:eastAsia="zh-CN" w:bidi="hi-IN"/>
              </w:rPr>
              <w:t xml:space="preserve">). </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68CB74C6"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p>
        </w:tc>
      </w:tr>
      <w:tr w:rsidR="007C17B6" w:rsidRPr="00196E07" w14:paraId="5E514B19" w14:textId="77777777" w:rsidTr="008B2C44">
        <w:trPr>
          <w:jc w:val="center"/>
        </w:trPr>
        <w:tc>
          <w:tcPr>
            <w:tcW w:w="2972" w:type="dxa"/>
            <w:gridSpan w:val="3"/>
            <w:vMerge/>
            <w:shd w:val="clear" w:color="auto" w:fill="auto"/>
          </w:tcPr>
          <w:p w14:paraId="572BFDA5"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4DAE7CA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196E07">
              <w:rPr>
                <w:rFonts w:ascii="Times New Roman" w:eastAsia="Times New Roman" w:hAnsi="Times New Roman" w:cs="Times New Roman"/>
                <w:sz w:val="24"/>
                <w:szCs w:val="20"/>
                <w:lang w:eastAsia="en-US"/>
              </w:rPr>
              <w:t>1.7 Kėdės padėčių programavimas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39F01696"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196E07">
              <w:rPr>
                <w:rFonts w:ascii="Times New Roman" w:eastAsia="Times New Roman" w:hAnsi="Times New Roman" w:cs="Times New Roman"/>
                <w:sz w:val="24"/>
                <w:szCs w:val="20"/>
                <w:lang w:eastAsia="en-US"/>
              </w:rPr>
              <w:t>Ne mažiau kaip 3 individualiai programuojamos paciento kėdės padėtys.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4A9F5A20"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6AE1127A" w14:textId="77777777" w:rsidTr="008B2C44">
        <w:trPr>
          <w:jc w:val="center"/>
        </w:trPr>
        <w:tc>
          <w:tcPr>
            <w:tcW w:w="2972" w:type="dxa"/>
            <w:gridSpan w:val="3"/>
            <w:vMerge/>
            <w:shd w:val="clear" w:color="auto" w:fill="auto"/>
          </w:tcPr>
          <w:p w14:paraId="6FBAF73D"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72ABD458"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196E07">
              <w:rPr>
                <w:rFonts w:ascii="Times New Roman" w:eastAsia="Times New Roman" w:hAnsi="Times New Roman" w:cs="Times New Roman"/>
                <w:sz w:val="24"/>
                <w:szCs w:val="20"/>
                <w:lang w:eastAsia="en-US"/>
              </w:rPr>
              <w:t>1.8 Kėdės valdymas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4FE3778"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196E07">
              <w:rPr>
                <w:rFonts w:ascii="Times New Roman" w:eastAsia="Times New Roman" w:hAnsi="Times New Roman" w:cs="Times New Roman"/>
                <w:sz w:val="24"/>
                <w:szCs w:val="20"/>
                <w:lang w:eastAsia="en-US"/>
              </w:rPr>
              <w:t>Nuo gydytojo instrumentų dalies, asistento pultelio ir kojine svirtele prie kėdės pado.</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67A2C80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7BF6D1FC" w14:textId="77777777" w:rsidTr="008B2C44">
        <w:trPr>
          <w:jc w:val="center"/>
        </w:trPr>
        <w:tc>
          <w:tcPr>
            <w:tcW w:w="2972" w:type="dxa"/>
            <w:gridSpan w:val="3"/>
            <w:vMerge/>
            <w:shd w:val="clear" w:color="auto" w:fill="auto"/>
          </w:tcPr>
          <w:p w14:paraId="578ED345"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1D4BEF23"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196E07">
              <w:rPr>
                <w:rFonts w:ascii="Times New Roman" w:eastAsia="Times New Roman" w:hAnsi="Times New Roman" w:cs="Times New Roman"/>
                <w:sz w:val="24"/>
                <w:szCs w:val="20"/>
                <w:lang w:eastAsia="en-US"/>
              </w:rPr>
              <w:t>1.9 Sėdimosios dalies, nugaros atlošo ir sustumto galvos atlošo bendras ilgis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521C8D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196E07">
              <w:rPr>
                <w:rFonts w:ascii="Times New Roman" w:eastAsia="Times New Roman" w:hAnsi="Times New Roman" w:cs="Times New Roman"/>
                <w:sz w:val="24"/>
                <w:szCs w:val="20"/>
                <w:lang w:eastAsia="en-US"/>
              </w:rPr>
              <w:t>Ne mažesnis kaip 1900 mm.</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7C23942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119DA89B" w14:textId="77777777" w:rsidTr="008B2C44">
        <w:trPr>
          <w:jc w:val="center"/>
        </w:trPr>
        <w:tc>
          <w:tcPr>
            <w:tcW w:w="2972" w:type="dxa"/>
            <w:gridSpan w:val="3"/>
            <w:vMerge/>
            <w:shd w:val="clear" w:color="auto" w:fill="auto"/>
          </w:tcPr>
          <w:p w14:paraId="46E2B7A4"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02ABFB9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196E07">
              <w:rPr>
                <w:rFonts w:ascii="Times New Roman" w:eastAsia="Times New Roman" w:hAnsi="Times New Roman" w:cs="Times New Roman"/>
                <w:sz w:val="24"/>
                <w:szCs w:val="20"/>
                <w:lang w:eastAsia="en-US"/>
              </w:rPr>
              <w:t>1.10 Galvos atlošo padėties reguliavimas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1AE00170"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196E07">
              <w:rPr>
                <w:rFonts w:ascii="Times New Roman" w:eastAsia="Times New Roman" w:hAnsi="Times New Roman" w:cs="Times New Roman"/>
                <w:sz w:val="24"/>
                <w:szCs w:val="20"/>
                <w:lang w:eastAsia="en-US"/>
              </w:rPr>
              <w:t>Nemažiau kaip 2 ašimis.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1EA3EBE6"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19FD403E" w14:textId="77777777" w:rsidTr="008B2C44">
        <w:trPr>
          <w:jc w:val="center"/>
        </w:trPr>
        <w:tc>
          <w:tcPr>
            <w:tcW w:w="2972" w:type="dxa"/>
            <w:gridSpan w:val="3"/>
            <w:vMerge/>
            <w:shd w:val="clear" w:color="auto" w:fill="auto"/>
          </w:tcPr>
          <w:p w14:paraId="6859F1D0"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5D9E988B"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196E07">
              <w:rPr>
                <w:rFonts w:ascii="Times New Roman" w:eastAsia="Times New Roman" w:hAnsi="Times New Roman" w:cs="Times New Roman"/>
                <w:sz w:val="24"/>
                <w:szCs w:val="20"/>
                <w:lang w:eastAsia="en-US"/>
              </w:rPr>
              <w:t>1.11 Porankiai</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84F007D"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r w:rsidRPr="00196E07">
              <w:rPr>
                <w:rFonts w:ascii="Times New Roman" w:eastAsia="Times New Roman" w:hAnsi="Times New Roman" w:cs="Times New Roman"/>
                <w:sz w:val="24"/>
                <w:szCs w:val="20"/>
                <w:lang w:eastAsia="en-US"/>
              </w:rPr>
              <w:t xml:space="preserve">Būtini abiejų pusių porankiai, dešinysis porankis pasukamas ne mažiau kaip </w:t>
            </w:r>
            <w:r w:rsidRPr="00196E07">
              <w:rPr>
                <w:rFonts w:ascii="Times New Roman" w:eastAsia="Times New Roman" w:hAnsi="Times New Roman" w:cs="Times New Roman"/>
                <w:sz w:val="24"/>
                <w:szCs w:val="20"/>
                <w:lang w:eastAsia="en-US"/>
              </w:rPr>
              <w:lastRenderedPageBreak/>
              <w:t>90° kampu ir nuimamas.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79D275C7"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541E095C" w14:textId="77777777" w:rsidTr="008B2C44">
        <w:trPr>
          <w:jc w:val="center"/>
        </w:trPr>
        <w:tc>
          <w:tcPr>
            <w:tcW w:w="2972" w:type="dxa"/>
            <w:gridSpan w:val="3"/>
            <w:vMerge/>
            <w:shd w:val="clear" w:color="auto" w:fill="auto"/>
          </w:tcPr>
          <w:p w14:paraId="23964232"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5676506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1.12 Kojūgalio apsauginė danga</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13F864C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Kojūgalis turi turėti lengvai nuimamą ir lengvai nuvalomą apsauginę plėvelę.</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3B3DFCF5"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455F554C" w14:textId="77777777" w:rsidTr="008B2C44">
        <w:trPr>
          <w:jc w:val="center"/>
        </w:trPr>
        <w:tc>
          <w:tcPr>
            <w:tcW w:w="2972" w:type="dxa"/>
            <w:gridSpan w:val="3"/>
            <w:vMerge/>
            <w:shd w:val="clear" w:color="auto" w:fill="auto"/>
          </w:tcPr>
          <w:p w14:paraId="1F59FDC5"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5A691EE5"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1.13 Visos odontologinio centro įrangos darbui reikalingos komunikacijos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DD3171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 xml:space="preserve">Oro padavimo trasa, oro išsiurbimo trasa, vanduo, kanalizacija, elektros pajungimai. </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762A071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333C5A26" w14:textId="77777777" w:rsidTr="008B2C44">
        <w:trPr>
          <w:jc w:val="center"/>
        </w:trPr>
        <w:tc>
          <w:tcPr>
            <w:tcW w:w="421" w:type="dxa"/>
            <w:shd w:val="clear" w:color="auto" w:fill="auto"/>
          </w:tcPr>
          <w:p w14:paraId="75583154" w14:textId="77777777" w:rsidR="00196E07" w:rsidRPr="00196E07" w:rsidRDefault="00196E07" w:rsidP="00196E07">
            <w:pPr>
              <w:suppressAutoHyphens/>
              <w:autoSpaceDN w:val="0"/>
              <w:spacing w:line="240" w:lineRule="auto"/>
              <w:ind w:firstLine="0"/>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2.</w:t>
            </w:r>
          </w:p>
        </w:tc>
        <w:tc>
          <w:tcPr>
            <w:tcW w:w="1559" w:type="dxa"/>
            <w:tcBorders>
              <w:top w:val="single" w:sz="4" w:space="0" w:color="000001"/>
              <w:left w:val="single" w:sz="4" w:space="0" w:color="000001"/>
              <w:bottom w:val="single" w:sz="4" w:space="0" w:color="000001"/>
            </w:tcBorders>
            <w:shd w:val="clear" w:color="auto" w:fill="FFFFFF"/>
          </w:tcPr>
          <w:p w14:paraId="536952DC"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b/>
                <w:bCs/>
                <w:sz w:val="24"/>
                <w:szCs w:val="20"/>
                <w:lang w:eastAsia="en-US"/>
              </w:rPr>
            </w:pPr>
            <w:r w:rsidRPr="00196E07">
              <w:rPr>
                <w:rFonts w:ascii="Times New Roman" w:eastAsia="Times New Roman" w:hAnsi="Times New Roman" w:cs="Times New Roman"/>
                <w:color w:val="00000A"/>
                <w:sz w:val="24"/>
                <w:szCs w:val="24"/>
                <w:lang w:eastAsia="zh-CN" w:bidi="hi-IN"/>
              </w:rPr>
              <w:t>Gydytojo instrumentų dalis</w:t>
            </w:r>
          </w:p>
        </w:tc>
        <w:tc>
          <w:tcPr>
            <w:tcW w:w="992" w:type="dxa"/>
            <w:tcBorders>
              <w:top w:val="single" w:sz="4" w:space="0" w:color="000001"/>
              <w:left w:val="single" w:sz="4" w:space="0" w:color="000001"/>
              <w:bottom w:val="single" w:sz="4" w:space="0" w:color="000001"/>
              <w:right w:val="single" w:sz="4" w:space="0" w:color="000001"/>
            </w:tcBorders>
            <w:shd w:val="clear" w:color="auto" w:fill="FFFFFF"/>
          </w:tcPr>
          <w:p w14:paraId="0A9C98C4"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1 vnt.</w:t>
            </w:r>
          </w:p>
        </w:tc>
        <w:tc>
          <w:tcPr>
            <w:tcW w:w="1843" w:type="dxa"/>
            <w:shd w:val="clear" w:color="auto" w:fill="auto"/>
          </w:tcPr>
          <w:p w14:paraId="349D5EB0"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2.1 Būtini gydytojo instrumentai</w:t>
            </w:r>
          </w:p>
        </w:tc>
        <w:tc>
          <w:tcPr>
            <w:tcW w:w="1720" w:type="dxa"/>
            <w:gridSpan w:val="3"/>
            <w:shd w:val="clear" w:color="auto" w:fill="auto"/>
          </w:tcPr>
          <w:p w14:paraId="1446445B" w14:textId="77777777" w:rsidR="00196E07" w:rsidRPr="00196E07" w:rsidRDefault="00196E07" w:rsidP="00196E07">
            <w:pPr>
              <w:suppressAutoHyphens/>
              <w:autoSpaceDE w:val="0"/>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 xml:space="preserve">1 rankovė - Daugiafunkcinis švirkštas (oras, vanduo, oras + vanduo). </w:t>
            </w:r>
          </w:p>
          <w:p w14:paraId="66B9164C" w14:textId="77777777" w:rsidR="00196E07" w:rsidRPr="00196E07" w:rsidRDefault="00196E07" w:rsidP="00196E07">
            <w:pPr>
              <w:suppressAutoHyphens/>
              <w:autoSpaceDE w:val="0"/>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 xml:space="preserve">2 rankovė - Įmontuojamas </w:t>
            </w:r>
            <w:proofErr w:type="spellStart"/>
            <w:r w:rsidRPr="00196E07">
              <w:rPr>
                <w:rFonts w:ascii="Times New Roman" w:eastAsia="Times New Roman" w:hAnsi="Times New Roman" w:cs="Times New Roman"/>
                <w:sz w:val="24"/>
                <w:szCs w:val="20"/>
                <w:lang w:eastAsia="en-US"/>
              </w:rPr>
              <w:t>skaleris</w:t>
            </w:r>
            <w:proofErr w:type="spellEnd"/>
            <w:r w:rsidRPr="00196E07">
              <w:rPr>
                <w:rFonts w:ascii="Times New Roman" w:eastAsia="Times New Roman" w:hAnsi="Times New Roman" w:cs="Times New Roman"/>
                <w:sz w:val="24"/>
                <w:szCs w:val="20"/>
                <w:lang w:eastAsia="en-US"/>
              </w:rPr>
              <w:t xml:space="preserve"> su šviesa.</w:t>
            </w:r>
            <w:r w:rsidRPr="00196E07">
              <w:rPr>
                <w:rFonts w:ascii="Times New Roman" w:eastAsia="Times New Roman" w:hAnsi="Times New Roman" w:cs="Times New Roman"/>
                <w:sz w:val="24"/>
                <w:szCs w:val="20"/>
                <w:lang w:eastAsia="en-US"/>
              </w:rPr>
              <w:tab/>
            </w:r>
          </w:p>
          <w:p w14:paraId="65994723" w14:textId="77777777" w:rsidR="00196E07" w:rsidRPr="00196E07" w:rsidRDefault="00196E07" w:rsidP="00196E07">
            <w:pPr>
              <w:suppressAutoHyphens/>
              <w:autoSpaceDE w:val="0"/>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 xml:space="preserve">3  rankovė - Įmontuojamas elektrinis </w:t>
            </w:r>
            <w:proofErr w:type="spellStart"/>
            <w:r w:rsidRPr="00196E07">
              <w:rPr>
                <w:rFonts w:ascii="Times New Roman" w:eastAsia="Times New Roman" w:hAnsi="Times New Roman" w:cs="Times New Roman"/>
                <w:sz w:val="24"/>
                <w:szCs w:val="20"/>
                <w:lang w:eastAsia="en-US"/>
              </w:rPr>
              <w:t>mikrovariklis</w:t>
            </w:r>
            <w:proofErr w:type="spellEnd"/>
            <w:r w:rsidRPr="00196E07">
              <w:rPr>
                <w:rFonts w:ascii="Times New Roman" w:eastAsia="Times New Roman" w:hAnsi="Times New Roman" w:cs="Times New Roman"/>
                <w:sz w:val="24"/>
                <w:szCs w:val="20"/>
                <w:lang w:eastAsia="en-US"/>
              </w:rPr>
              <w:t xml:space="preserve"> su šviesa. </w:t>
            </w:r>
            <w:r w:rsidRPr="00196E07">
              <w:rPr>
                <w:rFonts w:ascii="Times New Roman" w:eastAsia="Times New Roman" w:hAnsi="Times New Roman" w:cs="Times New Roman"/>
                <w:sz w:val="24"/>
                <w:szCs w:val="20"/>
                <w:lang w:eastAsia="en-US"/>
              </w:rPr>
              <w:tab/>
            </w:r>
          </w:p>
          <w:p w14:paraId="444AE846" w14:textId="77777777" w:rsidR="00196E07" w:rsidRPr="00196E07" w:rsidRDefault="00196E07" w:rsidP="00196E07">
            <w:pPr>
              <w:suppressAutoHyphens/>
              <w:autoSpaceDE w:val="0"/>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4 rankovė - Pneumatinė rankovė su šviesa.</w:t>
            </w:r>
            <w:r w:rsidRPr="00196E07">
              <w:rPr>
                <w:rFonts w:ascii="Times New Roman" w:eastAsia="Times New Roman" w:hAnsi="Times New Roman" w:cs="Times New Roman"/>
                <w:sz w:val="24"/>
                <w:szCs w:val="20"/>
                <w:lang w:eastAsia="en-US"/>
              </w:rPr>
              <w:tab/>
            </w:r>
          </w:p>
          <w:p w14:paraId="08BDA81D" w14:textId="77777777" w:rsidR="00196E07" w:rsidRPr="00196E07" w:rsidRDefault="00196E07" w:rsidP="00196E07">
            <w:pPr>
              <w:suppressAutoHyphens/>
              <w:autoSpaceDE w:val="0"/>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5 rankovė - Pneumatinė rankovė su šviesa.</w:t>
            </w:r>
            <w:r w:rsidRPr="00196E07">
              <w:rPr>
                <w:rFonts w:ascii="Times New Roman" w:eastAsia="Times New Roman" w:hAnsi="Times New Roman" w:cs="Times New Roman"/>
                <w:sz w:val="24"/>
                <w:szCs w:val="20"/>
                <w:lang w:eastAsia="en-US"/>
              </w:rPr>
              <w:tab/>
            </w:r>
          </w:p>
        </w:tc>
        <w:tc>
          <w:tcPr>
            <w:tcW w:w="4517" w:type="dxa"/>
            <w:gridSpan w:val="2"/>
          </w:tcPr>
          <w:p w14:paraId="6EE71C7A" w14:textId="77777777" w:rsidR="00196E07" w:rsidRPr="00196E07" w:rsidRDefault="00196E07" w:rsidP="00196E07">
            <w:pPr>
              <w:suppressAutoHyphens/>
              <w:autoSpaceDE w:val="0"/>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64FF155C" w14:textId="77777777" w:rsidTr="008B2C44">
        <w:trPr>
          <w:jc w:val="center"/>
        </w:trPr>
        <w:tc>
          <w:tcPr>
            <w:tcW w:w="2972" w:type="dxa"/>
            <w:gridSpan w:val="3"/>
            <w:vMerge w:val="restart"/>
            <w:shd w:val="clear" w:color="auto" w:fill="auto"/>
          </w:tcPr>
          <w:p w14:paraId="2D5B37F3"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1F7E3E7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2.2 Instrumentų bloko tvirtinimas</w:t>
            </w:r>
          </w:p>
        </w:tc>
        <w:tc>
          <w:tcPr>
            <w:tcW w:w="1710" w:type="dxa"/>
            <w:gridSpan w:val="2"/>
            <w:tcBorders>
              <w:top w:val="single" w:sz="4" w:space="0" w:color="000001"/>
              <w:left w:val="single" w:sz="4" w:space="0" w:color="000001"/>
              <w:bottom w:val="single" w:sz="4" w:space="0" w:color="000001"/>
              <w:right w:val="single" w:sz="4" w:space="0" w:color="auto"/>
            </w:tcBorders>
            <w:shd w:val="clear" w:color="auto" w:fill="FFFFFF"/>
          </w:tcPr>
          <w:p w14:paraId="492E54BC" w14:textId="77777777" w:rsidR="00196E07" w:rsidRPr="00196E07" w:rsidRDefault="00196E07" w:rsidP="00196E07">
            <w:pPr>
              <w:suppressAutoHyphens/>
              <w:autoSpaceDE w:val="0"/>
              <w:autoSpaceDN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sz w:val="24"/>
                <w:szCs w:val="20"/>
                <w:lang w:eastAsia="en-US"/>
              </w:rPr>
              <w:t>Instrumentų blokas tvirtinamas prie spjaudyklės bloko.</w:t>
            </w:r>
          </w:p>
        </w:tc>
        <w:tc>
          <w:tcPr>
            <w:tcW w:w="4527" w:type="dxa"/>
            <w:gridSpan w:val="3"/>
            <w:tcBorders>
              <w:top w:val="single" w:sz="4" w:space="0" w:color="000001"/>
              <w:left w:val="single" w:sz="4" w:space="0" w:color="000001"/>
              <w:bottom w:val="single" w:sz="4" w:space="0" w:color="000001"/>
              <w:right w:val="single" w:sz="4" w:space="0" w:color="auto"/>
            </w:tcBorders>
            <w:shd w:val="clear" w:color="auto" w:fill="FFFFFF"/>
          </w:tcPr>
          <w:p w14:paraId="1175886A" w14:textId="77777777" w:rsidR="00196E07" w:rsidRPr="00196E07" w:rsidRDefault="00196E07" w:rsidP="00196E07">
            <w:pPr>
              <w:suppressAutoHyphens/>
              <w:autoSpaceDE w:val="0"/>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79DBB21C" w14:textId="77777777" w:rsidTr="008B2C44">
        <w:trPr>
          <w:jc w:val="center"/>
        </w:trPr>
        <w:tc>
          <w:tcPr>
            <w:tcW w:w="2972" w:type="dxa"/>
            <w:gridSpan w:val="3"/>
            <w:vMerge/>
            <w:shd w:val="clear" w:color="auto" w:fill="auto"/>
          </w:tcPr>
          <w:p w14:paraId="28E355DF"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left w:val="single" w:sz="4" w:space="0" w:color="000001"/>
              <w:bottom w:val="single" w:sz="4" w:space="0" w:color="000001"/>
            </w:tcBorders>
            <w:shd w:val="clear" w:color="auto" w:fill="FFFFFF"/>
          </w:tcPr>
          <w:p w14:paraId="3462119F"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2.3 Instrumentų stalelio aukščio reguliavimo stabdis</w:t>
            </w:r>
          </w:p>
        </w:tc>
        <w:tc>
          <w:tcPr>
            <w:tcW w:w="1710" w:type="dxa"/>
            <w:gridSpan w:val="2"/>
            <w:tcBorders>
              <w:left w:val="single" w:sz="4" w:space="0" w:color="000001"/>
              <w:bottom w:val="single" w:sz="4" w:space="0" w:color="000001"/>
              <w:right w:val="single" w:sz="4" w:space="0" w:color="auto"/>
            </w:tcBorders>
            <w:shd w:val="clear" w:color="auto" w:fill="FFFFFF"/>
          </w:tcPr>
          <w:p w14:paraId="314AD0C9"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Turi būti.</w:t>
            </w:r>
          </w:p>
        </w:tc>
        <w:tc>
          <w:tcPr>
            <w:tcW w:w="4527" w:type="dxa"/>
            <w:gridSpan w:val="3"/>
            <w:tcBorders>
              <w:left w:val="single" w:sz="4" w:space="0" w:color="000001"/>
              <w:bottom w:val="single" w:sz="4" w:space="0" w:color="000001"/>
              <w:right w:val="single" w:sz="4" w:space="0" w:color="auto"/>
            </w:tcBorders>
            <w:shd w:val="clear" w:color="auto" w:fill="FFFFFF"/>
          </w:tcPr>
          <w:p w14:paraId="1E388890"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7E16DF34" w14:textId="77777777" w:rsidTr="008B2C44">
        <w:trPr>
          <w:jc w:val="center"/>
        </w:trPr>
        <w:tc>
          <w:tcPr>
            <w:tcW w:w="2972" w:type="dxa"/>
            <w:gridSpan w:val="3"/>
            <w:vMerge/>
            <w:shd w:val="clear" w:color="auto" w:fill="auto"/>
          </w:tcPr>
          <w:p w14:paraId="7C4CC60B"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2856872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2.4 Vienas bendras jungiklis</w:t>
            </w:r>
          </w:p>
        </w:tc>
        <w:tc>
          <w:tcPr>
            <w:tcW w:w="1710" w:type="dxa"/>
            <w:gridSpan w:val="2"/>
            <w:tcBorders>
              <w:top w:val="single" w:sz="4" w:space="0" w:color="000001"/>
              <w:left w:val="single" w:sz="4" w:space="0" w:color="000001"/>
              <w:bottom w:val="single" w:sz="4" w:space="0" w:color="auto"/>
              <w:right w:val="single" w:sz="4" w:space="0" w:color="auto"/>
            </w:tcBorders>
            <w:shd w:val="clear" w:color="auto" w:fill="FFFFFF"/>
          </w:tcPr>
          <w:p w14:paraId="1A8C10C8"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sz w:val="24"/>
                <w:szCs w:val="20"/>
                <w:lang w:eastAsia="en-US"/>
              </w:rPr>
              <w:t>Būtinas. Kartu atjungiantis / įjungiantis elektros, vandens ir suspausto oro padavimą.</w:t>
            </w:r>
          </w:p>
        </w:tc>
        <w:tc>
          <w:tcPr>
            <w:tcW w:w="4527" w:type="dxa"/>
            <w:gridSpan w:val="3"/>
            <w:tcBorders>
              <w:top w:val="single" w:sz="4" w:space="0" w:color="000001"/>
              <w:left w:val="single" w:sz="4" w:space="0" w:color="000001"/>
              <w:bottom w:val="single" w:sz="4" w:space="0" w:color="auto"/>
              <w:right w:val="single" w:sz="4" w:space="0" w:color="auto"/>
            </w:tcBorders>
            <w:shd w:val="clear" w:color="auto" w:fill="FFFFFF"/>
          </w:tcPr>
          <w:p w14:paraId="0A6C76D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4EC81D01" w14:textId="77777777" w:rsidTr="008B2C44">
        <w:trPr>
          <w:jc w:val="center"/>
        </w:trPr>
        <w:tc>
          <w:tcPr>
            <w:tcW w:w="2972" w:type="dxa"/>
            <w:gridSpan w:val="3"/>
            <w:vMerge/>
            <w:shd w:val="clear" w:color="auto" w:fill="auto"/>
          </w:tcPr>
          <w:p w14:paraId="4E7DBF55"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tcBorders>
            <w:shd w:val="clear" w:color="auto" w:fill="FFFFFF"/>
          </w:tcPr>
          <w:p w14:paraId="4921FA04"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2.5 Pneumatinis disko formos instrumentų valdymo pedalas</w:t>
            </w:r>
          </w:p>
        </w:tc>
        <w:tc>
          <w:tcPr>
            <w:tcW w:w="1710" w:type="dxa"/>
            <w:gridSpan w:val="2"/>
            <w:tcBorders>
              <w:top w:val="single" w:sz="4" w:space="0" w:color="auto"/>
              <w:left w:val="single" w:sz="4" w:space="0" w:color="000001"/>
              <w:right w:val="single" w:sz="4" w:space="0" w:color="auto"/>
            </w:tcBorders>
            <w:shd w:val="clear" w:color="auto" w:fill="FFFFFF"/>
          </w:tcPr>
          <w:p w14:paraId="37815900"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 xml:space="preserve">Pedale turi būti aušinančio vandens įjungimo/išjungimo reguliavimas, aušinančio oro prapūtimas antgaliuose. </w:t>
            </w:r>
          </w:p>
        </w:tc>
        <w:tc>
          <w:tcPr>
            <w:tcW w:w="4527" w:type="dxa"/>
            <w:gridSpan w:val="3"/>
            <w:tcBorders>
              <w:top w:val="single" w:sz="4" w:space="0" w:color="auto"/>
              <w:left w:val="single" w:sz="4" w:space="0" w:color="000001"/>
              <w:right w:val="single" w:sz="4" w:space="0" w:color="auto"/>
            </w:tcBorders>
            <w:shd w:val="clear" w:color="auto" w:fill="FFFFFF"/>
          </w:tcPr>
          <w:p w14:paraId="78401DE7"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6E147C1D" w14:textId="77777777" w:rsidTr="008B2C44">
        <w:trPr>
          <w:jc w:val="center"/>
        </w:trPr>
        <w:tc>
          <w:tcPr>
            <w:tcW w:w="2972" w:type="dxa"/>
            <w:gridSpan w:val="3"/>
            <w:vMerge/>
            <w:shd w:val="clear" w:color="auto" w:fill="auto"/>
          </w:tcPr>
          <w:p w14:paraId="6E0D9364"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tcBorders>
            <w:shd w:val="clear" w:color="auto" w:fill="FFFFFF"/>
          </w:tcPr>
          <w:p w14:paraId="19DC4FF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2.6 Instrumentų rankovių išvedimas</w:t>
            </w:r>
          </w:p>
        </w:tc>
        <w:tc>
          <w:tcPr>
            <w:tcW w:w="1710" w:type="dxa"/>
            <w:gridSpan w:val="2"/>
            <w:tcBorders>
              <w:left w:val="single" w:sz="4" w:space="0" w:color="000001"/>
              <w:right w:val="single" w:sz="4" w:space="0" w:color="auto"/>
            </w:tcBorders>
            <w:shd w:val="clear" w:color="auto" w:fill="FFFFFF"/>
          </w:tcPr>
          <w:p w14:paraId="33F4EBFC"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sz w:val="24"/>
                <w:szCs w:val="20"/>
                <w:lang w:eastAsia="en-US"/>
              </w:rPr>
              <w:t>Instrumentai paguldomi iš viršaus ant antgalių valdymo sistemos.</w:t>
            </w:r>
          </w:p>
        </w:tc>
        <w:tc>
          <w:tcPr>
            <w:tcW w:w="4527" w:type="dxa"/>
            <w:gridSpan w:val="3"/>
            <w:tcBorders>
              <w:left w:val="single" w:sz="4" w:space="0" w:color="000001"/>
              <w:right w:val="single" w:sz="4" w:space="0" w:color="auto"/>
            </w:tcBorders>
            <w:shd w:val="clear" w:color="auto" w:fill="FFFFFF"/>
          </w:tcPr>
          <w:p w14:paraId="560DE4EF"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77512DA4" w14:textId="77777777" w:rsidTr="008B2C44">
        <w:trPr>
          <w:jc w:val="center"/>
        </w:trPr>
        <w:tc>
          <w:tcPr>
            <w:tcW w:w="2972" w:type="dxa"/>
            <w:gridSpan w:val="3"/>
            <w:vMerge/>
            <w:shd w:val="clear" w:color="auto" w:fill="auto"/>
          </w:tcPr>
          <w:p w14:paraId="22EA55D4"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tcBorders>
            <w:shd w:val="clear" w:color="auto" w:fill="FFFFFF"/>
          </w:tcPr>
          <w:p w14:paraId="12EB721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2.7 Į instrumentus tiekiamo vandens kiekis reguliuojamas kiekvienam instrumentui atskirai</w:t>
            </w:r>
          </w:p>
        </w:tc>
        <w:tc>
          <w:tcPr>
            <w:tcW w:w="1710" w:type="dxa"/>
            <w:gridSpan w:val="2"/>
            <w:tcBorders>
              <w:left w:val="single" w:sz="4" w:space="0" w:color="000001"/>
              <w:right w:val="single" w:sz="4" w:space="0" w:color="auto"/>
            </w:tcBorders>
            <w:shd w:val="clear" w:color="auto" w:fill="FFFFFF"/>
          </w:tcPr>
          <w:p w14:paraId="6D83DE06"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sz w:val="24"/>
                <w:szCs w:val="20"/>
                <w:lang w:eastAsia="en-US"/>
              </w:rPr>
              <w:t xml:space="preserve">Turi būti galimybė įjungti/išjungti aušinantį vandenį kiekvienam antgaliui atskirai bei reguliuojama ne mažiau kaip 5 žingsniais. </w:t>
            </w:r>
          </w:p>
        </w:tc>
        <w:tc>
          <w:tcPr>
            <w:tcW w:w="4527" w:type="dxa"/>
            <w:gridSpan w:val="3"/>
            <w:tcBorders>
              <w:left w:val="single" w:sz="4" w:space="0" w:color="000001"/>
              <w:right w:val="single" w:sz="4" w:space="0" w:color="auto"/>
            </w:tcBorders>
            <w:shd w:val="clear" w:color="auto" w:fill="FFFFFF"/>
          </w:tcPr>
          <w:p w14:paraId="76E982F0"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51E01C00" w14:textId="77777777" w:rsidTr="008B2C44">
        <w:trPr>
          <w:jc w:val="center"/>
        </w:trPr>
        <w:tc>
          <w:tcPr>
            <w:tcW w:w="2972" w:type="dxa"/>
            <w:gridSpan w:val="3"/>
            <w:vMerge/>
            <w:shd w:val="clear" w:color="auto" w:fill="auto"/>
          </w:tcPr>
          <w:p w14:paraId="0050E18C"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tcBorders>
            <w:shd w:val="clear" w:color="auto" w:fill="FFFFFF"/>
          </w:tcPr>
          <w:p w14:paraId="39E959CD"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2.8 Į instrumentus tiekiamo aušinančio  oro kiekis reguliuojamas kiekvienam instrumentui individualiai</w:t>
            </w:r>
          </w:p>
        </w:tc>
        <w:tc>
          <w:tcPr>
            <w:tcW w:w="1710" w:type="dxa"/>
            <w:gridSpan w:val="2"/>
            <w:tcBorders>
              <w:left w:val="single" w:sz="4" w:space="0" w:color="000001"/>
              <w:right w:val="single" w:sz="4" w:space="0" w:color="auto"/>
            </w:tcBorders>
            <w:shd w:val="clear" w:color="auto" w:fill="FFFFFF"/>
          </w:tcPr>
          <w:p w14:paraId="4826F22D"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sz w:val="24"/>
                <w:szCs w:val="20"/>
                <w:lang w:eastAsia="en-US"/>
              </w:rPr>
              <w:t>Turi būti galimybė aušinantį orą kiekvienam antgaliui atskirai, tolygus reguliavimas (ne žingsniais).</w:t>
            </w:r>
          </w:p>
        </w:tc>
        <w:tc>
          <w:tcPr>
            <w:tcW w:w="4527" w:type="dxa"/>
            <w:gridSpan w:val="3"/>
            <w:tcBorders>
              <w:left w:val="single" w:sz="4" w:space="0" w:color="000001"/>
              <w:right w:val="single" w:sz="4" w:space="0" w:color="auto"/>
            </w:tcBorders>
            <w:shd w:val="clear" w:color="auto" w:fill="FFFFFF"/>
          </w:tcPr>
          <w:p w14:paraId="1925955F"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11F6C659" w14:textId="77777777" w:rsidTr="008B2C44">
        <w:trPr>
          <w:jc w:val="center"/>
        </w:trPr>
        <w:tc>
          <w:tcPr>
            <w:tcW w:w="2972" w:type="dxa"/>
            <w:gridSpan w:val="3"/>
            <w:vMerge/>
            <w:shd w:val="clear" w:color="auto" w:fill="auto"/>
          </w:tcPr>
          <w:p w14:paraId="1D9F1893"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tcBorders>
            <w:shd w:val="clear" w:color="auto" w:fill="FFFFFF"/>
          </w:tcPr>
          <w:p w14:paraId="7B7E7A7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2.9 Instrumentų rankovių, naudojančių vandenį, vidinė plovimo funkcija</w:t>
            </w:r>
          </w:p>
        </w:tc>
        <w:tc>
          <w:tcPr>
            <w:tcW w:w="1710" w:type="dxa"/>
            <w:gridSpan w:val="2"/>
            <w:tcBorders>
              <w:left w:val="single" w:sz="4" w:space="0" w:color="000001"/>
              <w:right w:val="single" w:sz="4" w:space="0" w:color="auto"/>
            </w:tcBorders>
            <w:shd w:val="clear" w:color="auto" w:fill="FFFFFF"/>
          </w:tcPr>
          <w:p w14:paraId="3E2C4659"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sz w:val="24"/>
                <w:szCs w:val="20"/>
                <w:lang w:eastAsia="en-US"/>
              </w:rPr>
              <w:t>Turi būti.</w:t>
            </w:r>
          </w:p>
        </w:tc>
        <w:tc>
          <w:tcPr>
            <w:tcW w:w="4527" w:type="dxa"/>
            <w:gridSpan w:val="3"/>
            <w:tcBorders>
              <w:left w:val="single" w:sz="4" w:space="0" w:color="000001"/>
              <w:right w:val="single" w:sz="4" w:space="0" w:color="auto"/>
            </w:tcBorders>
            <w:shd w:val="clear" w:color="auto" w:fill="FFFFFF"/>
          </w:tcPr>
          <w:p w14:paraId="4393A39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107345AB" w14:textId="77777777" w:rsidTr="008B2C44">
        <w:trPr>
          <w:jc w:val="center"/>
        </w:trPr>
        <w:tc>
          <w:tcPr>
            <w:tcW w:w="2972" w:type="dxa"/>
            <w:gridSpan w:val="3"/>
            <w:vMerge/>
            <w:shd w:val="clear" w:color="auto" w:fill="auto"/>
          </w:tcPr>
          <w:p w14:paraId="4324018C"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tcBorders>
            <w:shd w:val="clear" w:color="auto" w:fill="FFFFFF"/>
          </w:tcPr>
          <w:p w14:paraId="575C410F"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2.10 Padėklas odontologo naudojamiems instrumentams bei  kitoms darbo priemonėms</w:t>
            </w:r>
          </w:p>
        </w:tc>
        <w:tc>
          <w:tcPr>
            <w:tcW w:w="1710" w:type="dxa"/>
            <w:gridSpan w:val="2"/>
            <w:tcBorders>
              <w:left w:val="single" w:sz="4" w:space="0" w:color="000001"/>
              <w:right w:val="single" w:sz="4" w:space="0" w:color="auto"/>
            </w:tcBorders>
            <w:shd w:val="clear" w:color="auto" w:fill="FFFFFF"/>
          </w:tcPr>
          <w:p w14:paraId="0938B73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sz w:val="24"/>
                <w:szCs w:val="20"/>
                <w:lang w:eastAsia="en-US"/>
              </w:rPr>
              <w:t>Nerūdijančio plieno, ne mažesnis nei 210 x 360 mm su sterilizuojamu kilimėliu.</w:t>
            </w:r>
          </w:p>
        </w:tc>
        <w:tc>
          <w:tcPr>
            <w:tcW w:w="4527" w:type="dxa"/>
            <w:gridSpan w:val="3"/>
            <w:tcBorders>
              <w:left w:val="single" w:sz="4" w:space="0" w:color="000001"/>
              <w:right w:val="single" w:sz="4" w:space="0" w:color="auto"/>
            </w:tcBorders>
            <w:shd w:val="clear" w:color="auto" w:fill="FFFFFF"/>
          </w:tcPr>
          <w:p w14:paraId="5FD88500"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0AF7C103" w14:textId="77777777" w:rsidTr="008B2C44">
        <w:trPr>
          <w:jc w:val="center"/>
        </w:trPr>
        <w:tc>
          <w:tcPr>
            <w:tcW w:w="2972" w:type="dxa"/>
            <w:gridSpan w:val="3"/>
            <w:vMerge/>
            <w:shd w:val="clear" w:color="auto" w:fill="auto"/>
          </w:tcPr>
          <w:p w14:paraId="31445D7B"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tcBorders>
            <w:shd w:val="clear" w:color="auto" w:fill="FFFFFF"/>
          </w:tcPr>
          <w:p w14:paraId="26C2FF8B"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2.11 Instrumentų dalyje įmontuoti įrangos valdymo elementai</w:t>
            </w:r>
          </w:p>
        </w:tc>
        <w:tc>
          <w:tcPr>
            <w:tcW w:w="1710" w:type="dxa"/>
            <w:gridSpan w:val="2"/>
            <w:tcBorders>
              <w:left w:val="single" w:sz="4" w:space="0" w:color="000001"/>
              <w:right w:val="single" w:sz="4" w:space="0" w:color="auto"/>
            </w:tcBorders>
            <w:shd w:val="clear" w:color="auto" w:fill="FFFFFF"/>
          </w:tcPr>
          <w:p w14:paraId="21D23264"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 xml:space="preserve">1. Kėdės / atlošo pakėlimo / nuleidimo valdymo mygtukai. </w:t>
            </w:r>
          </w:p>
          <w:p w14:paraId="17E3F754"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2. Programuojamų kėdės padėčių, paciento išlaipinimo pozicijos ir skalavimo pozicijos, bei grąžinimo į ankstesnę padėtį įjungimo mygtukai.</w:t>
            </w:r>
          </w:p>
          <w:p w14:paraId="1F94128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3. Šviestuvo įjungimas / išjungimas.</w:t>
            </w:r>
          </w:p>
          <w:p w14:paraId="0E989E8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4. Vandens pripildymo į stiklinę ir spjaudyklės apiplovimo įjungimo mygtukai.</w:t>
            </w:r>
          </w:p>
          <w:p w14:paraId="1006DC84"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5. Turbininio antgalio pašvietimo įjungimo mygtukas.</w:t>
            </w:r>
          </w:p>
          <w:p w14:paraId="7246794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 xml:space="preserve">6. Informacija apie </w:t>
            </w:r>
            <w:proofErr w:type="spellStart"/>
            <w:r w:rsidRPr="00196E07">
              <w:rPr>
                <w:rFonts w:ascii="Times New Roman" w:eastAsia="Times New Roman" w:hAnsi="Times New Roman" w:cs="Times New Roman"/>
                <w:sz w:val="24"/>
                <w:szCs w:val="20"/>
                <w:lang w:eastAsia="en-US"/>
              </w:rPr>
              <w:t>mikrovariklio</w:t>
            </w:r>
            <w:proofErr w:type="spellEnd"/>
            <w:r w:rsidRPr="00196E07">
              <w:rPr>
                <w:rFonts w:ascii="Times New Roman" w:eastAsia="Times New Roman" w:hAnsi="Times New Roman" w:cs="Times New Roman"/>
                <w:sz w:val="24"/>
                <w:szCs w:val="20"/>
                <w:lang w:eastAsia="en-US"/>
              </w:rPr>
              <w:t xml:space="preserve"> sūkius rodomi indikacinėje </w:t>
            </w:r>
            <w:r w:rsidRPr="00196E07">
              <w:rPr>
                <w:rFonts w:ascii="Times New Roman" w:eastAsia="Times New Roman" w:hAnsi="Times New Roman" w:cs="Times New Roman"/>
                <w:sz w:val="24"/>
                <w:szCs w:val="20"/>
                <w:lang w:eastAsia="en-US"/>
              </w:rPr>
              <w:lastRenderedPageBreak/>
              <w:t>šviečiančioje eilutėje.</w:t>
            </w:r>
          </w:p>
          <w:p w14:paraId="14A6D9DB"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sz w:val="24"/>
                <w:szCs w:val="20"/>
                <w:lang w:eastAsia="en-US"/>
              </w:rPr>
              <w:t>7. Daugiafunkcinio švirkšto oro/vandens srauto stiprumo reguliavimas po antgalių valdymo sistema esančia rankenėle.</w:t>
            </w:r>
          </w:p>
        </w:tc>
        <w:tc>
          <w:tcPr>
            <w:tcW w:w="4527" w:type="dxa"/>
            <w:gridSpan w:val="3"/>
            <w:tcBorders>
              <w:left w:val="single" w:sz="4" w:space="0" w:color="000001"/>
              <w:right w:val="single" w:sz="4" w:space="0" w:color="auto"/>
            </w:tcBorders>
            <w:shd w:val="clear" w:color="auto" w:fill="FFFFFF"/>
          </w:tcPr>
          <w:p w14:paraId="60006A38"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09E9DCDC" w14:textId="77777777" w:rsidTr="008B2C44">
        <w:trPr>
          <w:jc w:val="center"/>
        </w:trPr>
        <w:tc>
          <w:tcPr>
            <w:tcW w:w="2972" w:type="dxa"/>
            <w:gridSpan w:val="3"/>
            <w:vMerge/>
            <w:shd w:val="clear" w:color="auto" w:fill="auto"/>
          </w:tcPr>
          <w:p w14:paraId="5DB43B52"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6654B19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4"/>
                <w:lang w:eastAsia="en-US"/>
              </w:rPr>
              <w:t xml:space="preserve">2.12 Ultragarsinis </w:t>
            </w:r>
            <w:proofErr w:type="spellStart"/>
            <w:r w:rsidRPr="00196E07">
              <w:rPr>
                <w:rFonts w:ascii="Times New Roman" w:eastAsia="Times New Roman" w:hAnsi="Times New Roman" w:cs="Times New Roman"/>
                <w:sz w:val="24"/>
                <w:szCs w:val="24"/>
                <w:lang w:eastAsia="en-US"/>
              </w:rPr>
              <w:t>skaleris</w:t>
            </w:r>
            <w:proofErr w:type="spellEnd"/>
            <w:r w:rsidRPr="00196E07">
              <w:rPr>
                <w:rFonts w:ascii="Times New Roman" w:eastAsia="Times New Roman" w:hAnsi="Times New Roman" w:cs="Times New Roman"/>
                <w:sz w:val="24"/>
                <w:szCs w:val="24"/>
                <w:lang w:eastAsia="en-US"/>
              </w:rPr>
              <w:t xml:space="preserve"> su pašvietimu</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5A2D26BF" w14:textId="77777777" w:rsidR="00196E07" w:rsidRPr="00196E07" w:rsidRDefault="00196E07" w:rsidP="00196E07">
            <w:pPr>
              <w:widowControl w:val="0"/>
              <w:suppressAutoHyphens/>
              <w:autoSpaceDN w:val="0"/>
              <w:spacing w:line="100" w:lineRule="atLeast"/>
              <w:ind w:firstLine="0"/>
              <w:rPr>
                <w:rFonts w:ascii="Times New Roman" w:eastAsia="Times New Roman" w:hAnsi="Times New Roman" w:cs="Times New Roman"/>
                <w:sz w:val="24"/>
                <w:szCs w:val="24"/>
                <w:lang w:eastAsia="zh-CN" w:bidi="hi-IN"/>
              </w:rPr>
            </w:pPr>
            <w:r w:rsidRPr="00196E07">
              <w:rPr>
                <w:rFonts w:ascii="Times New Roman" w:eastAsia="Times New Roman" w:hAnsi="Times New Roman" w:cs="Times New Roman"/>
                <w:sz w:val="24"/>
                <w:szCs w:val="24"/>
                <w:lang w:eastAsia="zh-CN" w:bidi="hi-IN"/>
              </w:rPr>
              <w:t xml:space="preserve">1. Vibracijos dažnis ne mažesniame diapazone kaip  nuo 28 iki 32 </w:t>
            </w:r>
            <w:proofErr w:type="spellStart"/>
            <w:r w:rsidRPr="00196E07">
              <w:rPr>
                <w:rFonts w:ascii="Times New Roman" w:eastAsia="Times New Roman" w:hAnsi="Times New Roman" w:cs="Times New Roman"/>
                <w:sz w:val="24"/>
                <w:szCs w:val="24"/>
                <w:lang w:eastAsia="zh-CN" w:bidi="hi-IN"/>
              </w:rPr>
              <w:t>kHz</w:t>
            </w:r>
            <w:proofErr w:type="spellEnd"/>
            <w:r w:rsidRPr="00196E07">
              <w:rPr>
                <w:rFonts w:ascii="Times New Roman" w:eastAsia="Times New Roman" w:hAnsi="Times New Roman" w:cs="Times New Roman"/>
                <w:sz w:val="24"/>
                <w:szCs w:val="24"/>
                <w:lang w:eastAsia="zh-CN" w:bidi="hi-IN"/>
              </w:rPr>
              <w:t xml:space="preserve">. </w:t>
            </w:r>
          </w:p>
          <w:p w14:paraId="11345F22" w14:textId="77777777" w:rsidR="00196E07" w:rsidRPr="00196E07" w:rsidRDefault="00196E07" w:rsidP="00196E07">
            <w:pPr>
              <w:widowControl w:val="0"/>
              <w:suppressAutoHyphens/>
              <w:autoSpaceDN w:val="0"/>
              <w:spacing w:line="100" w:lineRule="atLeast"/>
              <w:ind w:firstLine="0"/>
              <w:rPr>
                <w:rFonts w:ascii="Times New Roman" w:eastAsia="Times New Roman" w:hAnsi="Times New Roman" w:cs="Times New Roman"/>
                <w:sz w:val="24"/>
                <w:szCs w:val="24"/>
                <w:lang w:eastAsia="zh-CN" w:bidi="hi-IN"/>
              </w:rPr>
            </w:pPr>
            <w:r w:rsidRPr="00196E07">
              <w:rPr>
                <w:rFonts w:ascii="Times New Roman" w:eastAsia="Times New Roman" w:hAnsi="Times New Roman" w:cs="Times New Roman"/>
                <w:sz w:val="24"/>
                <w:szCs w:val="24"/>
                <w:lang w:eastAsia="zh-CN" w:bidi="hi-IN"/>
              </w:rPr>
              <w:t>2. Automatinė jėgos - vibracijos palaikymo sistema.</w:t>
            </w:r>
          </w:p>
          <w:p w14:paraId="2132447D" w14:textId="77777777" w:rsidR="00196E07" w:rsidRPr="00196E07" w:rsidRDefault="00196E07" w:rsidP="00196E07">
            <w:pPr>
              <w:widowControl w:val="0"/>
              <w:suppressAutoHyphens/>
              <w:autoSpaceDN w:val="0"/>
              <w:spacing w:line="100" w:lineRule="atLeast"/>
              <w:ind w:firstLine="0"/>
              <w:rPr>
                <w:rFonts w:ascii="Times New Roman" w:eastAsia="Times New Roman" w:hAnsi="Times New Roman" w:cs="Times New Roman"/>
                <w:sz w:val="24"/>
                <w:szCs w:val="24"/>
                <w:lang w:eastAsia="zh-CN" w:bidi="hi-IN"/>
              </w:rPr>
            </w:pPr>
            <w:r w:rsidRPr="00196E07">
              <w:rPr>
                <w:rFonts w:ascii="Times New Roman" w:eastAsia="Times New Roman" w:hAnsi="Times New Roman" w:cs="Times New Roman"/>
                <w:sz w:val="24"/>
                <w:szCs w:val="24"/>
                <w:lang w:eastAsia="zh-CN" w:bidi="hi-IN"/>
              </w:rPr>
              <w:t xml:space="preserve"> 3. Jungiklis, perjungiantis darbinius režimus (</w:t>
            </w:r>
            <w:proofErr w:type="spellStart"/>
            <w:r w:rsidRPr="00196E07">
              <w:rPr>
                <w:rFonts w:ascii="Times New Roman" w:eastAsia="Times New Roman" w:hAnsi="Times New Roman" w:cs="Times New Roman"/>
                <w:sz w:val="24"/>
                <w:szCs w:val="24"/>
                <w:lang w:eastAsia="zh-CN" w:bidi="hi-IN"/>
              </w:rPr>
              <w:t>perio</w:t>
            </w:r>
            <w:proofErr w:type="spellEnd"/>
            <w:r w:rsidRPr="00196E07">
              <w:rPr>
                <w:rFonts w:ascii="Times New Roman" w:eastAsia="Times New Roman" w:hAnsi="Times New Roman" w:cs="Times New Roman"/>
                <w:sz w:val="24"/>
                <w:szCs w:val="24"/>
                <w:lang w:eastAsia="zh-CN" w:bidi="hi-IN"/>
              </w:rPr>
              <w:t xml:space="preserve">, </w:t>
            </w:r>
            <w:proofErr w:type="spellStart"/>
            <w:r w:rsidRPr="00196E07">
              <w:rPr>
                <w:rFonts w:ascii="Times New Roman" w:eastAsia="Times New Roman" w:hAnsi="Times New Roman" w:cs="Times New Roman"/>
                <w:sz w:val="24"/>
                <w:szCs w:val="24"/>
                <w:lang w:eastAsia="zh-CN" w:bidi="hi-IN"/>
              </w:rPr>
              <w:t>endo</w:t>
            </w:r>
            <w:proofErr w:type="spellEnd"/>
            <w:r w:rsidRPr="00196E07">
              <w:rPr>
                <w:rFonts w:ascii="Times New Roman" w:eastAsia="Times New Roman" w:hAnsi="Times New Roman" w:cs="Times New Roman"/>
                <w:sz w:val="24"/>
                <w:szCs w:val="24"/>
                <w:lang w:eastAsia="zh-CN" w:bidi="hi-IN"/>
              </w:rPr>
              <w:t xml:space="preserve">, higiena). </w:t>
            </w:r>
          </w:p>
          <w:p w14:paraId="207A3E89" w14:textId="77777777" w:rsidR="00196E07" w:rsidRPr="00196E07" w:rsidRDefault="00196E07" w:rsidP="00196E07">
            <w:pPr>
              <w:widowControl w:val="0"/>
              <w:suppressAutoHyphens/>
              <w:autoSpaceDN w:val="0"/>
              <w:spacing w:line="100" w:lineRule="atLeast"/>
              <w:ind w:firstLine="0"/>
              <w:rPr>
                <w:rFonts w:ascii="Times New Roman" w:eastAsia="Times New Roman" w:hAnsi="Times New Roman" w:cs="Times New Roman"/>
                <w:sz w:val="24"/>
                <w:szCs w:val="24"/>
                <w:lang w:eastAsia="zh-CN" w:bidi="hi-IN"/>
              </w:rPr>
            </w:pPr>
            <w:r w:rsidRPr="00196E07">
              <w:rPr>
                <w:rFonts w:ascii="Times New Roman" w:eastAsia="Times New Roman" w:hAnsi="Times New Roman" w:cs="Times New Roman"/>
                <w:sz w:val="24"/>
                <w:szCs w:val="24"/>
                <w:lang w:eastAsia="zh-CN" w:bidi="hi-IN"/>
              </w:rPr>
              <w:t xml:space="preserve">4. Komplekte ne mažiau 3 instrumentai apnašų valymui. </w:t>
            </w:r>
          </w:p>
          <w:p w14:paraId="0CBDE06B"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sz w:val="24"/>
                <w:szCs w:val="24"/>
                <w:lang w:eastAsia="zh-CN" w:bidi="hi-IN"/>
              </w:rPr>
              <w:t>5. Komplekte turi būti ne mažiau 3 priveržimo raktai su užveržimo kontrole (</w:t>
            </w:r>
            <w:proofErr w:type="spellStart"/>
            <w:r w:rsidRPr="00196E07">
              <w:rPr>
                <w:rFonts w:ascii="Times New Roman" w:eastAsia="Arial Unicode MS" w:hAnsi="Times New Roman" w:cs="Times New Roman"/>
                <w:sz w:val="24"/>
                <w:szCs w:val="24"/>
                <w:bdr w:val="none" w:sz="0" w:space="0" w:color="auto" w:frame="1"/>
                <w:lang w:eastAsia="en-US"/>
              </w:rPr>
              <w:t>antgaliukai</w:t>
            </w:r>
            <w:proofErr w:type="spellEnd"/>
            <w:r w:rsidRPr="00196E07">
              <w:rPr>
                <w:rFonts w:ascii="Times New Roman" w:eastAsia="Arial Unicode MS" w:hAnsi="Times New Roman" w:cs="Times New Roman"/>
                <w:sz w:val="24"/>
                <w:szCs w:val="24"/>
                <w:bdr w:val="none" w:sz="0" w:space="0" w:color="auto" w:frame="1"/>
                <w:lang w:eastAsia="en-US"/>
              </w:rPr>
              <w:t xml:space="preserve"> priveržiami </w:t>
            </w:r>
            <w:proofErr w:type="spellStart"/>
            <w:r w:rsidRPr="00196E07">
              <w:rPr>
                <w:rFonts w:ascii="Times New Roman" w:eastAsia="Arial Unicode MS" w:hAnsi="Times New Roman" w:cs="Times New Roman"/>
                <w:sz w:val="24"/>
                <w:szCs w:val="24"/>
                <w:bdr w:val="none" w:sz="0" w:space="0" w:color="auto" w:frame="1"/>
                <w:lang w:eastAsia="en-US"/>
              </w:rPr>
              <w:t>dinamometriniu</w:t>
            </w:r>
            <w:proofErr w:type="spellEnd"/>
            <w:r w:rsidRPr="00196E07">
              <w:rPr>
                <w:rFonts w:ascii="Times New Roman" w:eastAsia="Arial Unicode MS" w:hAnsi="Times New Roman" w:cs="Times New Roman"/>
                <w:sz w:val="24"/>
                <w:szCs w:val="24"/>
                <w:bdr w:val="none" w:sz="0" w:space="0" w:color="auto" w:frame="1"/>
                <w:lang w:eastAsia="en-US"/>
              </w:rPr>
              <w:t xml:space="preserve"> raktu).</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6B5729C2" w14:textId="77777777" w:rsidR="00196E07" w:rsidRPr="00196E07" w:rsidRDefault="00196E07" w:rsidP="00196E07">
            <w:pPr>
              <w:widowControl w:val="0"/>
              <w:suppressAutoHyphens/>
              <w:autoSpaceDN w:val="0"/>
              <w:spacing w:line="100" w:lineRule="atLeast"/>
              <w:ind w:firstLine="0"/>
              <w:rPr>
                <w:rFonts w:ascii="Times New Roman" w:eastAsia="Times New Roman" w:hAnsi="Times New Roman" w:cs="Times New Roman"/>
                <w:sz w:val="24"/>
                <w:szCs w:val="24"/>
                <w:lang w:eastAsia="zh-CN" w:bidi="hi-IN"/>
              </w:rPr>
            </w:pPr>
          </w:p>
        </w:tc>
      </w:tr>
      <w:tr w:rsidR="007C17B6" w:rsidRPr="00196E07" w14:paraId="2ABD501B" w14:textId="77777777" w:rsidTr="008B2C44">
        <w:trPr>
          <w:jc w:val="center"/>
        </w:trPr>
        <w:tc>
          <w:tcPr>
            <w:tcW w:w="2972" w:type="dxa"/>
            <w:gridSpan w:val="3"/>
            <w:vMerge/>
            <w:shd w:val="clear" w:color="auto" w:fill="auto"/>
          </w:tcPr>
          <w:p w14:paraId="6BCA8E41"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vAlign w:val="center"/>
          </w:tcPr>
          <w:p w14:paraId="54C0458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A"/>
                <w:sz w:val="24"/>
                <w:szCs w:val="24"/>
                <w:lang w:eastAsia="zh-CN" w:bidi="hi-IN"/>
              </w:rPr>
              <w:t xml:space="preserve">2.13 Autonominė vandens sistema </w:t>
            </w:r>
            <w:r w:rsidRPr="00196E07">
              <w:rPr>
                <w:rFonts w:ascii="Times New Roman" w:eastAsia="Times New Roman" w:hAnsi="Times New Roman" w:cs="Times New Roman"/>
                <w:color w:val="00000A"/>
                <w:sz w:val="24"/>
                <w:szCs w:val="24"/>
                <w:lang w:eastAsia="zh-CN" w:bidi="hi-IN"/>
              </w:rPr>
              <w:lastRenderedPageBreak/>
              <w:t>odontologiniams antgaliams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F37434C"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A"/>
                <w:sz w:val="24"/>
                <w:szCs w:val="24"/>
                <w:lang w:eastAsia="zh-CN" w:bidi="hi-IN"/>
              </w:rPr>
              <w:lastRenderedPageBreak/>
              <w:t xml:space="preserve">Su lengvai keičiamu, ne mažiau kaip 2 </w:t>
            </w:r>
            <w:r w:rsidRPr="00196E07">
              <w:rPr>
                <w:rFonts w:ascii="Times New Roman" w:eastAsia="Times New Roman" w:hAnsi="Times New Roman" w:cs="Times New Roman"/>
                <w:color w:val="00000A"/>
                <w:sz w:val="24"/>
                <w:szCs w:val="24"/>
                <w:lang w:eastAsia="zh-CN" w:bidi="hi-IN"/>
              </w:rPr>
              <w:lastRenderedPageBreak/>
              <w:t>litrų talpos indu.</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361DA7DB"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p>
        </w:tc>
      </w:tr>
      <w:tr w:rsidR="00196E07" w:rsidRPr="00196E07" w14:paraId="0E3D4C23" w14:textId="77777777" w:rsidTr="008B2C44">
        <w:trPr>
          <w:jc w:val="center"/>
        </w:trPr>
        <w:tc>
          <w:tcPr>
            <w:tcW w:w="421" w:type="dxa"/>
            <w:shd w:val="clear" w:color="auto" w:fill="auto"/>
          </w:tcPr>
          <w:p w14:paraId="3BB6E397" w14:textId="77777777" w:rsidR="00196E07" w:rsidRPr="00196E07" w:rsidRDefault="00196E07" w:rsidP="00196E07">
            <w:pPr>
              <w:suppressAutoHyphens/>
              <w:autoSpaceDN w:val="0"/>
              <w:spacing w:line="240" w:lineRule="auto"/>
              <w:ind w:firstLine="0"/>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3.</w:t>
            </w:r>
          </w:p>
        </w:tc>
        <w:tc>
          <w:tcPr>
            <w:tcW w:w="1559" w:type="dxa"/>
            <w:tcBorders>
              <w:left w:val="single" w:sz="4" w:space="0" w:color="000001"/>
              <w:bottom w:val="single" w:sz="4" w:space="0" w:color="000001"/>
            </w:tcBorders>
            <w:shd w:val="clear" w:color="auto" w:fill="FFFFFF"/>
          </w:tcPr>
          <w:p w14:paraId="7245F224"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Spjaudyklės blokas / asistento instrumentų dalis</w:t>
            </w:r>
          </w:p>
        </w:tc>
        <w:tc>
          <w:tcPr>
            <w:tcW w:w="992" w:type="dxa"/>
            <w:tcBorders>
              <w:left w:val="single" w:sz="4" w:space="0" w:color="000001"/>
              <w:bottom w:val="single" w:sz="4" w:space="0" w:color="000001"/>
              <w:right w:val="single" w:sz="4" w:space="0" w:color="auto"/>
            </w:tcBorders>
            <w:shd w:val="clear" w:color="auto" w:fill="FFFFFF"/>
          </w:tcPr>
          <w:p w14:paraId="00674A90"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1 vnt.</w:t>
            </w:r>
          </w:p>
        </w:tc>
        <w:tc>
          <w:tcPr>
            <w:tcW w:w="1843" w:type="dxa"/>
            <w:tcBorders>
              <w:top w:val="single" w:sz="4" w:space="0" w:color="000001"/>
              <w:left w:val="single" w:sz="4" w:space="0" w:color="000001"/>
              <w:bottom w:val="single" w:sz="4" w:space="0" w:color="000001"/>
            </w:tcBorders>
            <w:shd w:val="clear" w:color="auto" w:fill="FFFFFF"/>
          </w:tcPr>
          <w:p w14:paraId="15A436FB" w14:textId="77777777" w:rsidR="00196E07" w:rsidRPr="00196E07" w:rsidRDefault="00196E07" w:rsidP="00196E07">
            <w:pPr>
              <w:widowControl w:val="0"/>
              <w:suppressAutoHyphens/>
              <w:autoSpaceDN w:val="0"/>
              <w:spacing w:line="100" w:lineRule="atLeast"/>
              <w:ind w:right="-374" w:firstLine="0"/>
              <w:jc w:val="left"/>
              <w:rPr>
                <w:rFonts w:ascii="Times New Roman" w:eastAsia="Times New Roman" w:hAnsi="Times New Roman" w:cs="Times New Roman"/>
                <w:color w:val="00000A"/>
                <w:sz w:val="24"/>
                <w:szCs w:val="24"/>
                <w:lang w:eastAsia="zh-CN" w:bidi="hi-IN"/>
              </w:rPr>
            </w:pPr>
            <w:r w:rsidRPr="00196E07">
              <w:rPr>
                <w:rFonts w:ascii="Times New Roman" w:eastAsia="Times New Roman" w:hAnsi="Times New Roman" w:cs="Times New Roman"/>
                <w:color w:val="00000A"/>
                <w:sz w:val="24"/>
                <w:szCs w:val="24"/>
                <w:lang w:eastAsia="zh-CN" w:bidi="hi-IN"/>
              </w:rPr>
              <w:t>3.1 Būtini asistento instrumentai</w:t>
            </w:r>
          </w:p>
          <w:p w14:paraId="57DDE54B"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c>
          <w:tcPr>
            <w:tcW w:w="17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76B25999"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A"/>
                <w:sz w:val="24"/>
                <w:szCs w:val="24"/>
                <w:lang w:eastAsia="zh-CN" w:bidi="hi-IN"/>
              </w:rPr>
              <w:t>Seilių bei dulkių nusiurbimo rankovės su antgaliais (mažas ir didelis siurbliukų antgaliai).</w:t>
            </w:r>
          </w:p>
        </w:tc>
        <w:tc>
          <w:tcPr>
            <w:tcW w:w="4517" w:type="dxa"/>
            <w:gridSpan w:val="2"/>
            <w:tcBorders>
              <w:top w:val="single" w:sz="4" w:space="0" w:color="000001"/>
              <w:left w:val="single" w:sz="4" w:space="0" w:color="000001"/>
              <w:bottom w:val="single" w:sz="4" w:space="0" w:color="000001"/>
              <w:right w:val="single" w:sz="4" w:space="0" w:color="000001"/>
            </w:tcBorders>
            <w:shd w:val="clear" w:color="auto" w:fill="FFFFFF"/>
          </w:tcPr>
          <w:p w14:paraId="33242F74"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p>
        </w:tc>
      </w:tr>
      <w:tr w:rsidR="007C17B6" w:rsidRPr="00196E07" w14:paraId="3C8A78EE" w14:textId="77777777" w:rsidTr="008B2C44">
        <w:trPr>
          <w:jc w:val="center"/>
        </w:trPr>
        <w:tc>
          <w:tcPr>
            <w:tcW w:w="2972" w:type="dxa"/>
            <w:gridSpan w:val="3"/>
            <w:vMerge w:val="restart"/>
            <w:shd w:val="clear" w:color="auto" w:fill="auto"/>
          </w:tcPr>
          <w:p w14:paraId="609E89C5"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vAlign w:val="center"/>
          </w:tcPr>
          <w:p w14:paraId="3D18271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0"/>
                <w:sz w:val="24"/>
                <w:szCs w:val="24"/>
                <w:lang w:eastAsia="zh-CN" w:bidi="hi-IN"/>
              </w:rPr>
              <w:t xml:space="preserve">3.2 Spjaudyklės blokas tvirtinamas prie kėdės </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2A0F6CC"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0"/>
                <w:sz w:val="24"/>
                <w:szCs w:val="24"/>
                <w:lang w:eastAsia="zh-CN" w:bidi="hi-IN"/>
              </w:rPr>
              <w:t>Būtina.</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5428CE98"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0"/>
                <w:sz w:val="24"/>
                <w:szCs w:val="24"/>
                <w:lang w:eastAsia="zh-CN" w:bidi="hi-IN"/>
              </w:rPr>
            </w:pPr>
          </w:p>
        </w:tc>
      </w:tr>
      <w:tr w:rsidR="007C17B6" w:rsidRPr="00196E07" w14:paraId="662C9A6C" w14:textId="77777777" w:rsidTr="008B2C44">
        <w:trPr>
          <w:jc w:val="center"/>
        </w:trPr>
        <w:tc>
          <w:tcPr>
            <w:tcW w:w="2972" w:type="dxa"/>
            <w:gridSpan w:val="3"/>
            <w:vMerge/>
            <w:shd w:val="clear" w:color="auto" w:fill="auto"/>
          </w:tcPr>
          <w:p w14:paraId="274E28E4"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7C8371E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A"/>
                <w:sz w:val="24"/>
                <w:szCs w:val="24"/>
                <w:lang w:eastAsia="zh-CN" w:bidi="hi-IN"/>
              </w:rPr>
              <w:t>3.3 Asistento instrumentų laikiklis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59B61BF6"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A"/>
                <w:sz w:val="24"/>
                <w:szCs w:val="24"/>
                <w:lang w:eastAsia="zh-CN" w:bidi="hi-IN"/>
              </w:rPr>
              <w:t>Nemažiau kaip 3-jų lizdų, laikiklio  padėtis keičiama  nuo spjaudyklės bloko iki paciento galvos atlošo, keičiant   horizontalią laikiklio padėtį.</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3A5B933F"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p>
        </w:tc>
      </w:tr>
      <w:tr w:rsidR="007C17B6" w:rsidRPr="00196E07" w14:paraId="5971CE4C" w14:textId="77777777" w:rsidTr="008B2C44">
        <w:trPr>
          <w:jc w:val="center"/>
        </w:trPr>
        <w:tc>
          <w:tcPr>
            <w:tcW w:w="2972" w:type="dxa"/>
            <w:gridSpan w:val="3"/>
            <w:vMerge/>
            <w:shd w:val="clear" w:color="auto" w:fill="auto"/>
          </w:tcPr>
          <w:p w14:paraId="582D0676"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vAlign w:val="center"/>
          </w:tcPr>
          <w:p w14:paraId="525DC5E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0"/>
                <w:sz w:val="24"/>
                <w:szCs w:val="24"/>
                <w:lang w:eastAsia="zh-CN" w:bidi="hi-IN"/>
              </w:rPr>
              <w:t>3.4 Spjaudyklė</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727E952B"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0"/>
                <w:sz w:val="24"/>
                <w:szCs w:val="24"/>
                <w:lang w:eastAsia="zh-CN" w:bidi="hi-IN"/>
              </w:rPr>
              <w:t>Keraminė arba lygiavertės medžiagos.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7D2D99C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0"/>
                <w:sz w:val="24"/>
                <w:szCs w:val="24"/>
                <w:lang w:eastAsia="zh-CN" w:bidi="hi-IN"/>
              </w:rPr>
            </w:pPr>
          </w:p>
        </w:tc>
      </w:tr>
      <w:tr w:rsidR="007C17B6" w:rsidRPr="00196E07" w14:paraId="71EB283C" w14:textId="77777777" w:rsidTr="008B2C44">
        <w:trPr>
          <w:jc w:val="center"/>
        </w:trPr>
        <w:tc>
          <w:tcPr>
            <w:tcW w:w="2972" w:type="dxa"/>
            <w:gridSpan w:val="3"/>
            <w:vMerge/>
            <w:shd w:val="clear" w:color="auto" w:fill="auto"/>
          </w:tcPr>
          <w:p w14:paraId="7E041372"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vAlign w:val="center"/>
          </w:tcPr>
          <w:p w14:paraId="7D6AF47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0"/>
                <w:sz w:val="24"/>
                <w:szCs w:val="24"/>
                <w:lang w:eastAsia="zh-CN" w:bidi="hi-IN"/>
              </w:rPr>
              <w:t>3.5 Integruotas separatorius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B30B95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color w:val="000000"/>
                <w:sz w:val="24"/>
                <w:szCs w:val="24"/>
                <w:lang w:eastAsia="zh-CN" w:bidi="hi-IN"/>
              </w:rPr>
              <w:t>Gravitaciniu principu veikiantis separatorius.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674234A9"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0"/>
                <w:sz w:val="24"/>
                <w:szCs w:val="24"/>
                <w:lang w:eastAsia="zh-CN" w:bidi="hi-IN"/>
              </w:rPr>
            </w:pPr>
          </w:p>
        </w:tc>
      </w:tr>
      <w:tr w:rsidR="007C17B6" w:rsidRPr="00196E07" w14:paraId="3D598608" w14:textId="77777777" w:rsidTr="008B2C44">
        <w:trPr>
          <w:jc w:val="center"/>
        </w:trPr>
        <w:tc>
          <w:tcPr>
            <w:tcW w:w="2972" w:type="dxa"/>
            <w:gridSpan w:val="3"/>
            <w:vMerge/>
            <w:shd w:val="clear" w:color="auto" w:fill="auto"/>
          </w:tcPr>
          <w:p w14:paraId="657374C4"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vAlign w:val="center"/>
          </w:tcPr>
          <w:p w14:paraId="19535D7F"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A"/>
                <w:sz w:val="24"/>
                <w:szCs w:val="24"/>
                <w:lang w:eastAsia="zh-CN" w:bidi="hi-IN"/>
              </w:rPr>
              <w:t xml:space="preserve">3.6 Vandens pripildymo į stiklinę ir spjaudyklės apiplovimo mygtukai </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E367FE5"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A"/>
                <w:sz w:val="24"/>
                <w:szCs w:val="24"/>
                <w:lang w:eastAsia="zh-CN" w:bidi="hi-IN"/>
              </w:rPr>
              <w:t>Būtina.</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7BD534D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p>
        </w:tc>
      </w:tr>
      <w:tr w:rsidR="007C17B6" w:rsidRPr="00196E07" w14:paraId="7F3BA1DD" w14:textId="77777777" w:rsidTr="008B2C44">
        <w:trPr>
          <w:jc w:val="center"/>
        </w:trPr>
        <w:tc>
          <w:tcPr>
            <w:tcW w:w="2972" w:type="dxa"/>
            <w:gridSpan w:val="3"/>
            <w:vMerge/>
            <w:shd w:val="clear" w:color="auto" w:fill="auto"/>
          </w:tcPr>
          <w:p w14:paraId="2E77BE0B"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vAlign w:val="center"/>
          </w:tcPr>
          <w:p w14:paraId="42C27D5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A"/>
                <w:sz w:val="24"/>
                <w:szCs w:val="24"/>
                <w:lang w:eastAsia="zh-CN" w:bidi="hi-IN"/>
              </w:rPr>
              <w:t>3.7 Programuojamas vandens tiekimo į stiklinę ir spjaudyklės plovimo laikas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3A506307"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color w:val="00000A"/>
                <w:sz w:val="24"/>
                <w:szCs w:val="24"/>
                <w:lang w:eastAsia="zh-CN" w:bidi="hi-IN"/>
              </w:rPr>
              <w:t>Būtina.</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38F3E24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color w:val="00000A"/>
                <w:sz w:val="24"/>
                <w:szCs w:val="24"/>
                <w:lang w:eastAsia="zh-CN" w:bidi="hi-IN"/>
              </w:rPr>
            </w:pPr>
          </w:p>
        </w:tc>
      </w:tr>
      <w:tr w:rsidR="007C17B6" w:rsidRPr="00196E07" w14:paraId="424AB156" w14:textId="77777777" w:rsidTr="008B2C44">
        <w:trPr>
          <w:jc w:val="center"/>
        </w:trPr>
        <w:tc>
          <w:tcPr>
            <w:tcW w:w="2972" w:type="dxa"/>
            <w:gridSpan w:val="3"/>
            <w:vMerge/>
            <w:shd w:val="clear" w:color="auto" w:fill="auto"/>
          </w:tcPr>
          <w:p w14:paraId="2DBD9BB7"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5E0B7BD8"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4"/>
                <w:lang w:eastAsia="en-US"/>
              </w:rPr>
              <w:t>3.8 Sauso tipo atsiurbimo sistema</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799AE86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rPr>
            </w:pPr>
            <w:r w:rsidRPr="00196E07">
              <w:rPr>
                <w:rFonts w:ascii="Times New Roman" w:eastAsia="Times New Roman" w:hAnsi="Times New Roman" w:cs="Times New Roman"/>
                <w:sz w:val="24"/>
                <w:szCs w:val="24"/>
                <w:lang w:eastAsia="en-US"/>
              </w:rPr>
              <w:t xml:space="preserve">Vienfazis motoras, elektrinis galingumas ne mažiau </w:t>
            </w:r>
            <w:r w:rsidRPr="00196E07">
              <w:rPr>
                <w:rFonts w:ascii="Times New Roman" w:eastAsia="Times New Roman" w:hAnsi="Times New Roman" w:cs="Times New Roman"/>
                <w:sz w:val="24"/>
                <w:szCs w:val="24"/>
                <w:lang w:val="pt-PT" w:eastAsia="en-US"/>
              </w:rPr>
              <w:t>0,4 kW. Maksimalus atsurbiamas srautas nemažiau 1250 l/min. Maksimalus vakuumo lygis darbiniame (nenutraukiamame) režime nemažiau 1300 mm H</w:t>
            </w:r>
            <w:r w:rsidRPr="00196E07">
              <w:rPr>
                <w:rFonts w:ascii="Times New Roman" w:eastAsia="Times New Roman" w:hAnsi="Times New Roman" w:cs="Times New Roman"/>
                <w:sz w:val="24"/>
                <w:szCs w:val="24"/>
                <w:vertAlign w:val="subscript"/>
                <w:lang w:val="pt-PT" w:eastAsia="en-US"/>
              </w:rPr>
              <w:t>2</w:t>
            </w:r>
            <w:r w:rsidRPr="00196E07">
              <w:rPr>
                <w:rFonts w:ascii="Times New Roman" w:eastAsia="Times New Roman" w:hAnsi="Times New Roman" w:cs="Times New Roman"/>
                <w:sz w:val="24"/>
                <w:szCs w:val="24"/>
                <w:lang w:val="pt-PT" w:eastAsia="en-US"/>
              </w:rPr>
              <w:t xml:space="preserve">O. Triukšmingumas nedaugiau 62 dB. </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46D3B16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p>
        </w:tc>
      </w:tr>
      <w:tr w:rsidR="007C17B6" w:rsidRPr="00196E07" w14:paraId="6FADD64D" w14:textId="77777777" w:rsidTr="008B2C44">
        <w:trPr>
          <w:gridAfter w:val="1"/>
          <w:wAfter w:w="24" w:type="dxa"/>
          <w:jc w:val="center"/>
        </w:trPr>
        <w:tc>
          <w:tcPr>
            <w:tcW w:w="421" w:type="dxa"/>
            <w:shd w:val="clear" w:color="auto" w:fill="auto"/>
          </w:tcPr>
          <w:p w14:paraId="46820B0E"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4.</w:t>
            </w:r>
          </w:p>
        </w:tc>
        <w:tc>
          <w:tcPr>
            <w:tcW w:w="1559" w:type="dxa"/>
            <w:shd w:val="clear" w:color="auto" w:fill="auto"/>
          </w:tcPr>
          <w:p w14:paraId="05EEF7A0"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Apšvietimo sistema ir variklis</w:t>
            </w:r>
          </w:p>
        </w:tc>
        <w:tc>
          <w:tcPr>
            <w:tcW w:w="992" w:type="dxa"/>
            <w:shd w:val="clear" w:color="auto" w:fill="auto"/>
          </w:tcPr>
          <w:p w14:paraId="3B9E58F1"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1 vnt.</w:t>
            </w:r>
          </w:p>
        </w:tc>
        <w:tc>
          <w:tcPr>
            <w:tcW w:w="1843" w:type="dxa"/>
            <w:tcBorders>
              <w:top w:val="single" w:sz="4" w:space="0" w:color="000001"/>
              <w:left w:val="single" w:sz="4" w:space="0" w:color="000001"/>
              <w:bottom w:val="single" w:sz="4" w:space="0" w:color="000001"/>
            </w:tcBorders>
            <w:shd w:val="clear" w:color="auto" w:fill="FFFFFF"/>
          </w:tcPr>
          <w:p w14:paraId="44C6E8A5"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0"/>
                <w:lang w:eastAsia="en-US"/>
              </w:rPr>
              <w:t>4.1 Apšvietimo lempa</w:t>
            </w:r>
          </w:p>
        </w:tc>
        <w:tc>
          <w:tcPr>
            <w:tcW w:w="1701" w:type="dxa"/>
            <w:tcBorders>
              <w:top w:val="single" w:sz="4" w:space="0" w:color="000001"/>
              <w:left w:val="single" w:sz="4" w:space="0" w:color="000001"/>
              <w:bottom w:val="single" w:sz="4" w:space="0" w:color="000001"/>
            </w:tcBorders>
            <w:shd w:val="clear" w:color="auto" w:fill="FFFFFF"/>
          </w:tcPr>
          <w:p w14:paraId="1DD7ECA4" w14:textId="644AC49B" w:rsidR="00196E07" w:rsidRPr="00196E07" w:rsidRDefault="007C17B6"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 xml:space="preserve">LED arba lygiavertis šviesos šaltinis, </w:t>
            </w:r>
            <w:proofErr w:type="spellStart"/>
            <w:r w:rsidRPr="00196E07">
              <w:rPr>
                <w:rFonts w:ascii="Times New Roman" w:eastAsia="Times New Roman" w:hAnsi="Times New Roman" w:cs="Times New Roman"/>
                <w:sz w:val="24"/>
                <w:szCs w:val="20"/>
                <w:lang w:eastAsia="en-US"/>
              </w:rPr>
              <w:t>bešešėlinė</w:t>
            </w:r>
            <w:proofErr w:type="spellEnd"/>
            <w:r w:rsidRPr="00196E07">
              <w:rPr>
                <w:rFonts w:ascii="Times New Roman" w:eastAsia="Times New Roman" w:hAnsi="Times New Roman" w:cs="Times New Roman"/>
                <w:sz w:val="24"/>
                <w:szCs w:val="20"/>
                <w:lang w:eastAsia="en-US"/>
              </w:rPr>
              <w:t xml:space="preserve"> sistema, nemažiau 10 LED elementų.</w:t>
            </w:r>
          </w:p>
        </w:tc>
        <w:tc>
          <w:tcPr>
            <w:tcW w:w="4512" w:type="dxa"/>
            <w:gridSpan w:val="3"/>
            <w:tcBorders>
              <w:top w:val="single" w:sz="4" w:space="0" w:color="000001"/>
              <w:left w:val="single" w:sz="4" w:space="0" w:color="000001"/>
              <w:bottom w:val="single" w:sz="4" w:space="0" w:color="000001"/>
              <w:right w:val="single" w:sz="4" w:space="0" w:color="000001"/>
            </w:tcBorders>
            <w:shd w:val="clear" w:color="auto" w:fill="FFFFFF"/>
          </w:tcPr>
          <w:p w14:paraId="7F9E1C3A" w14:textId="08C40D9C"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p>
        </w:tc>
      </w:tr>
      <w:tr w:rsidR="007C17B6" w:rsidRPr="00196E07" w14:paraId="4D135157" w14:textId="77777777" w:rsidTr="008B2C44">
        <w:trPr>
          <w:jc w:val="center"/>
        </w:trPr>
        <w:tc>
          <w:tcPr>
            <w:tcW w:w="2972" w:type="dxa"/>
            <w:gridSpan w:val="3"/>
            <w:vMerge w:val="restart"/>
            <w:shd w:val="clear" w:color="auto" w:fill="auto"/>
          </w:tcPr>
          <w:p w14:paraId="7B034447"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475F3ED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0"/>
                <w:lang w:eastAsia="en-US"/>
              </w:rPr>
              <w:t>4.2 Apšvietimo lempos montavimas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BF9CED7"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0"/>
                <w:lang w:eastAsia="en-US"/>
              </w:rPr>
              <w:t>Prie spjaudyklės bloko.</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2980CBB3"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7B4FBE89" w14:textId="77777777" w:rsidTr="008B2C44">
        <w:trPr>
          <w:jc w:val="center"/>
        </w:trPr>
        <w:tc>
          <w:tcPr>
            <w:tcW w:w="2972" w:type="dxa"/>
            <w:gridSpan w:val="3"/>
            <w:vMerge/>
            <w:shd w:val="clear" w:color="auto" w:fill="auto"/>
          </w:tcPr>
          <w:p w14:paraId="79246319"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03FAB6E3"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0"/>
                <w:lang w:eastAsia="en-US"/>
              </w:rPr>
              <w:t>4.3 Apšvietimo lempos pozicionavimas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446DF3B"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0"/>
                <w:lang w:eastAsia="en-US"/>
              </w:rPr>
              <w:t>Valdoma trimis ašimis.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6DEEC02F"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46CA0336" w14:textId="77777777" w:rsidTr="008B2C44">
        <w:trPr>
          <w:jc w:val="center"/>
        </w:trPr>
        <w:tc>
          <w:tcPr>
            <w:tcW w:w="2972" w:type="dxa"/>
            <w:gridSpan w:val="3"/>
            <w:vMerge/>
            <w:shd w:val="clear" w:color="auto" w:fill="auto"/>
          </w:tcPr>
          <w:p w14:paraId="3D4D8A87"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62C82127"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0"/>
                <w:lang w:eastAsia="en-US"/>
              </w:rPr>
              <w:t>4.4 Šviesos spalvinė temperatūra</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32ACB347"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0"/>
                <w:lang w:eastAsia="en-US"/>
              </w:rPr>
              <w:t>4200 – 5800  ± 100 K.</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26668A07"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5599A730" w14:textId="77777777" w:rsidTr="008B2C44">
        <w:trPr>
          <w:jc w:val="center"/>
        </w:trPr>
        <w:tc>
          <w:tcPr>
            <w:tcW w:w="2972" w:type="dxa"/>
            <w:gridSpan w:val="3"/>
            <w:vMerge/>
            <w:shd w:val="clear" w:color="auto" w:fill="auto"/>
          </w:tcPr>
          <w:p w14:paraId="4EEA1232"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04C8F15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0"/>
                <w:lang w:eastAsia="en-US"/>
              </w:rPr>
              <w:t>4.5 Tolygus šviesos intensyvumo reguliavimas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BE05786"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0"/>
                <w:lang w:eastAsia="en-US"/>
              </w:rPr>
              <w:t>Būtinas.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588A883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26413BE8" w14:textId="77777777" w:rsidTr="008B2C44">
        <w:trPr>
          <w:jc w:val="center"/>
        </w:trPr>
        <w:tc>
          <w:tcPr>
            <w:tcW w:w="2972" w:type="dxa"/>
            <w:gridSpan w:val="3"/>
            <w:vMerge/>
            <w:shd w:val="clear" w:color="auto" w:fill="auto"/>
          </w:tcPr>
          <w:p w14:paraId="02AFAF2A"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28DF7FC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0"/>
                <w:lang w:eastAsia="en-US"/>
              </w:rPr>
              <w:t>4.6 Rankenos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134CA03"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0"/>
                <w:lang w:eastAsia="en-US"/>
              </w:rPr>
              <w:t>Šviestuvas turi turėti dvi rankenas su nuimamais sterilizuojamais dangteliais.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013696BB"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3103B2CA" w14:textId="77777777" w:rsidTr="008B2C44">
        <w:trPr>
          <w:jc w:val="center"/>
        </w:trPr>
        <w:tc>
          <w:tcPr>
            <w:tcW w:w="2972" w:type="dxa"/>
            <w:gridSpan w:val="3"/>
            <w:vMerge/>
            <w:shd w:val="clear" w:color="auto" w:fill="auto"/>
          </w:tcPr>
          <w:p w14:paraId="2FA4010F"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41C9704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0"/>
                <w:lang w:eastAsia="en-US"/>
              </w:rPr>
              <w:t>4.7 Maksimalus šviesos intensyvumas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7E460F7"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0"/>
                <w:lang w:eastAsia="en-US"/>
              </w:rPr>
              <w:t>Ne mažiau 50000 liuksų.</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3F68C2BD"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66CC600D" w14:textId="77777777" w:rsidTr="008B2C44">
        <w:trPr>
          <w:jc w:val="center"/>
        </w:trPr>
        <w:tc>
          <w:tcPr>
            <w:tcW w:w="2972" w:type="dxa"/>
            <w:gridSpan w:val="3"/>
            <w:vMerge/>
            <w:shd w:val="clear" w:color="auto" w:fill="auto"/>
          </w:tcPr>
          <w:p w14:paraId="75EEB8F6"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623A9D7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4.8 Elektrinis variklis su pašvietimu</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7DB6DD6D"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Būtinas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6B599595"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38C39EA3" w14:textId="77777777" w:rsidTr="008B2C44">
        <w:trPr>
          <w:jc w:val="center"/>
        </w:trPr>
        <w:tc>
          <w:tcPr>
            <w:tcW w:w="2972" w:type="dxa"/>
            <w:gridSpan w:val="3"/>
            <w:vMerge/>
            <w:shd w:val="clear" w:color="auto" w:fill="auto"/>
          </w:tcPr>
          <w:p w14:paraId="498DB45B"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5C4CD488"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4.9 Variklio sūkiai</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A825E9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 xml:space="preserve">Reguliuojamas apsisukimų skaičius, maksimalus apsisukimų skaičius nuo 60 iki 40000 </w:t>
            </w:r>
            <w:proofErr w:type="spellStart"/>
            <w:r w:rsidRPr="00196E07">
              <w:rPr>
                <w:rFonts w:ascii="Times New Roman" w:eastAsia="Times New Roman" w:hAnsi="Times New Roman" w:cs="Times New Roman"/>
                <w:sz w:val="24"/>
                <w:szCs w:val="20"/>
                <w:lang w:eastAsia="en-US"/>
              </w:rPr>
              <w:t>aps</w:t>
            </w:r>
            <w:proofErr w:type="spellEnd"/>
            <w:r w:rsidRPr="00196E07">
              <w:rPr>
                <w:rFonts w:ascii="Times New Roman" w:eastAsia="Times New Roman" w:hAnsi="Times New Roman" w:cs="Times New Roman"/>
                <w:sz w:val="24"/>
                <w:szCs w:val="20"/>
                <w:lang w:eastAsia="en-US"/>
              </w:rPr>
              <w:t>/min. Su reversu.</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4672AF80"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2E3C2882" w14:textId="77777777" w:rsidTr="008B2C44">
        <w:trPr>
          <w:jc w:val="center"/>
        </w:trPr>
        <w:tc>
          <w:tcPr>
            <w:tcW w:w="2972" w:type="dxa"/>
            <w:gridSpan w:val="3"/>
            <w:vMerge/>
            <w:shd w:val="clear" w:color="auto" w:fill="auto"/>
          </w:tcPr>
          <w:p w14:paraId="43A9A496"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5E1BF25F"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4.10 Su vidiniu vandens – oro mišinio padavimu</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712E0538"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Būtina.</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0D8B25F7"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433325B2" w14:textId="77777777" w:rsidTr="008B2C44">
        <w:trPr>
          <w:jc w:val="center"/>
        </w:trPr>
        <w:tc>
          <w:tcPr>
            <w:tcW w:w="2972" w:type="dxa"/>
            <w:gridSpan w:val="3"/>
            <w:vMerge/>
            <w:shd w:val="clear" w:color="auto" w:fill="auto"/>
          </w:tcPr>
          <w:p w14:paraId="54EACA68"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4E63E70D"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4.11 Su LED pašvietimu</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69A3AD7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Būtina.</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4741D27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21EA61DD" w14:textId="77777777" w:rsidTr="008B2C44">
        <w:trPr>
          <w:trHeight w:val="945"/>
          <w:jc w:val="center"/>
        </w:trPr>
        <w:tc>
          <w:tcPr>
            <w:tcW w:w="421" w:type="dxa"/>
            <w:vMerge w:val="restart"/>
            <w:shd w:val="clear" w:color="auto" w:fill="auto"/>
          </w:tcPr>
          <w:p w14:paraId="1C3A060B" w14:textId="77777777" w:rsidR="007C17B6" w:rsidRPr="00196E07" w:rsidRDefault="007C17B6"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5.</w:t>
            </w:r>
          </w:p>
        </w:tc>
        <w:tc>
          <w:tcPr>
            <w:tcW w:w="1559" w:type="dxa"/>
            <w:vMerge w:val="restart"/>
            <w:shd w:val="clear" w:color="auto" w:fill="auto"/>
          </w:tcPr>
          <w:p w14:paraId="79068871" w14:textId="77777777" w:rsidR="007C17B6" w:rsidRPr="00196E07" w:rsidRDefault="007C17B6"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Gydytojo kėdutė</w:t>
            </w:r>
          </w:p>
        </w:tc>
        <w:tc>
          <w:tcPr>
            <w:tcW w:w="992" w:type="dxa"/>
            <w:vMerge w:val="restart"/>
            <w:shd w:val="clear" w:color="auto" w:fill="auto"/>
          </w:tcPr>
          <w:p w14:paraId="0AAD5CF4" w14:textId="77777777" w:rsidR="007C17B6" w:rsidRPr="00196E07" w:rsidRDefault="007C17B6" w:rsidP="00196E07">
            <w:pPr>
              <w:suppressAutoHyphens/>
              <w:autoSpaceDN w:val="0"/>
              <w:snapToGrid w:val="0"/>
              <w:spacing w:line="240" w:lineRule="auto"/>
              <w:ind w:firstLine="0"/>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1 vnt.</w:t>
            </w:r>
          </w:p>
        </w:tc>
        <w:tc>
          <w:tcPr>
            <w:tcW w:w="1843" w:type="dxa"/>
            <w:vMerge w:val="restart"/>
            <w:tcBorders>
              <w:top w:val="single" w:sz="4" w:space="0" w:color="000001"/>
              <w:left w:val="single" w:sz="4" w:space="0" w:color="000001"/>
            </w:tcBorders>
            <w:shd w:val="clear" w:color="auto" w:fill="FFFFFF"/>
          </w:tcPr>
          <w:p w14:paraId="37D3A088" w14:textId="77777777" w:rsidR="007C17B6" w:rsidRPr="00196E07" w:rsidRDefault="007C17B6"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5.1 Reikalavimai</w:t>
            </w:r>
          </w:p>
        </w:tc>
        <w:tc>
          <w:tcPr>
            <w:tcW w:w="1720" w:type="dxa"/>
            <w:gridSpan w:val="3"/>
            <w:tcBorders>
              <w:top w:val="single" w:sz="4" w:space="0" w:color="000001"/>
              <w:left w:val="single" w:sz="4" w:space="0" w:color="000001"/>
              <w:right w:val="single" w:sz="4" w:space="0" w:color="000001"/>
            </w:tcBorders>
            <w:shd w:val="clear" w:color="auto" w:fill="FFFFFF"/>
          </w:tcPr>
          <w:p w14:paraId="00F9AC3E" w14:textId="4F6288F0" w:rsidR="007C17B6" w:rsidRPr="00196E07" w:rsidRDefault="007C17B6"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 xml:space="preserve">1. Laisva stumdoma su 5 ratukais. </w:t>
            </w:r>
          </w:p>
        </w:tc>
        <w:tc>
          <w:tcPr>
            <w:tcW w:w="4517" w:type="dxa"/>
            <w:gridSpan w:val="2"/>
            <w:tcBorders>
              <w:top w:val="single" w:sz="4" w:space="0" w:color="000001"/>
              <w:left w:val="single" w:sz="4" w:space="0" w:color="000001"/>
              <w:right w:val="single" w:sz="4" w:space="0" w:color="000001"/>
            </w:tcBorders>
            <w:shd w:val="clear" w:color="auto" w:fill="FFFFFF"/>
          </w:tcPr>
          <w:p w14:paraId="05517B0D" w14:textId="77777777" w:rsidR="007C17B6" w:rsidRPr="00196E07" w:rsidRDefault="007C17B6"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217A9766" w14:textId="77777777" w:rsidTr="008B2C44">
        <w:trPr>
          <w:trHeight w:val="1128"/>
          <w:jc w:val="center"/>
        </w:trPr>
        <w:tc>
          <w:tcPr>
            <w:tcW w:w="421" w:type="dxa"/>
            <w:vMerge/>
            <w:shd w:val="clear" w:color="auto" w:fill="auto"/>
          </w:tcPr>
          <w:p w14:paraId="7BAB6C87" w14:textId="77777777" w:rsidR="007C17B6" w:rsidRPr="00196E07" w:rsidRDefault="007C17B6"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559" w:type="dxa"/>
            <w:vMerge/>
            <w:shd w:val="clear" w:color="auto" w:fill="auto"/>
          </w:tcPr>
          <w:p w14:paraId="7A6F760B" w14:textId="77777777" w:rsidR="007C17B6" w:rsidRPr="00196E07" w:rsidRDefault="007C17B6"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992" w:type="dxa"/>
            <w:vMerge/>
            <w:shd w:val="clear" w:color="auto" w:fill="auto"/>
          </w:tcPr>
          <w:p w14:paraId="21107FB4" w14:textId="77777777" w:rsidR="007C17B6" w:rsidRPr="00196E07" w:rsidRDefault="007C17B6" w:rsidP="00196E07">
            <w:pPr>
              <w:suppressAutoHyphens/>
              <w:autoSpaceDN w:val="0"/>
              <w:snapToGrid w:val="0"/>
              <w:spacing w:line="240" w:lineRule="auto"/>
              <w:ind w:firstLine="0"/>
              <w:rPr>
                <w:rFonts w:ascii="Times New Roman" w:eastAsia="Times New Roman" w:hAnsi="Times New Roman" w:cs="Times New Roman"/>
                <w:color w:val="000000"/>
                <w:sz w:val="24"/>
                <w:szCs w:val="24"/>
              </w:rPr>
            </w:pPr>
          </w:p>
        </w:tc>
        <w:tc>
          <w:tcPr>
            <w:tcW w:w="1843" w:type="dxa"/>
            <w:vMerge/>
            <w:tcBorders>
              <w:left w:val="single" w:sz="4" w:space="0" w:color="000001"/>
            </w:tcBorders>
            <w:shd w:val="clear" w:color="auto" w:fill="FFFFFF"/>
          </w:tcPr>
          <w:p w14:paraId="10FFF209" w14:textId="77777777" w:rsidR="007C17B6" w:rsidRPr="00196E07" w:rsidRDefault="007C17B6"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c>
          <w:tcPr>
            <w:tcW w:w="1720" w:type="dxa"/>
            <w:gridSpan w:val="3"/>
            <w:tcBorders>
              <w:top w:val="single" w:sz="4" w:space="0" w:color="000001"/>
              <w:left w:val="single" w:sz="4" w:space="0" w:color="000001"/>
              <w:right w:val="single" w:sz="4" w:space="0" w:color="000001"/>
            </w:tcBorders>
            <w:shd w:val="clear" w:color="auto" w:fill="FFFFFF"/>
          </w:tcPr>
          <w:p w14:paraId="5571D156" w14:textId="77777777" w:rsidR="007C17B6" w:rsidRPr="00196E07" w:rsidRDefault="007C17B6" w:rsidP="007C17B6">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 xml:space="preserve">2. Su paminkštinta sėdimąja dalimi bei atlošu nugarai. </w:t>
            </w:r>
          </w:p>
          <w:p w14:paraId="45F50E59" w14:textId="77777777" w:rsidR="007C17B6" w:rsidRPr="00196E07" w:rsidRDefault="007C17B6"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c>
          <w:tcPr>
            <w:tcW w:w="4517" w:type="dxa"/>
            <w:gridSpan w:val="2"/>
            <w:tcBorders>
              <w:left w:val="single" w:sz="4" w:space="0" w:color="000001"/>
              <w:right w:val="single" w:sz="4" w:space="0" w:color="000001"/>
            </w:tcBorders>
            <w:shd w:val="clear" w:color="auto" w:fill="FFFFFF"/>
          </w:tcPr>
          <w:p w14:paraId="65344652" w14:textId="77777777" w:rsidR="007C17B6" w:rsidRPr="00196E07" w:rsidRDefault="007C17B6"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2667806F" w14:textId="77777777" w:rsidTr="008B2C44">
        <w:trPr>
          <w:trHeight w:val="1305"/>
          <w:jc w:val="center"/>
        </w:trPr>
        <w:tc>
          <w:tcPr>
            <w:tcW w:w="421" w:type="dxa"/>
            <w:vMerge/>
            <w:shd w:val="clear" w:color="auto" w:fill="auto"/>
          </w:tcPr>
          <w:p w14:paraId="770EF533" w14:textId="77777777" w:rsidR="007C17B6" w:rsidRPr="00196E07" w:rsidRDefault="007C17B6"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559" w:type="dxa"/>
            <w:vMerge/>
            <w:shd w:val="clear" w:color="auto" w:fill="auto"/>
          </w:tcPr>
          <w:p w14:paraId="13E19ADE" w14:textId="77777777" w:rsidR="007C17B6" w:rsidRPr="00196E07" w:rsidRDefault="007C17B6"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992" w:type="dxa"/>
            <w:vMerge/>
            <w:shd w:val="clear" w:color="auto" w:fill="auto"/>
          </w:tcPr>
          <w:p w14:paraId="50FEFB82" w14:textId="77777777" w:rsidR="007C17B6" w:rsidRPr="00196E07" w:rsidRDefault="007C17B6" w:rsidP="00196E07">
            <w:pPr>
              <w:suppressAutoHyphens/>
              <w:autoSpaceDN w:val="0"/>
              <w:snapToGrid w:val="0"/>
              <w:spacing w:line="240" w:lineRule="auto"/>
              <w:ind w:firstLine="0"/>
              <w:rPr>
                <w:rFonts w:ascii="Times New Roman" w:eastAsia="Times New Roman" w:hAnsi="Times New Roman" w:cs="Times New Roman"/>
                <w:color w:val="000000"/>
                <w:sz w:val="24"/>
                <w:szCs w:val="24"/>
              </w:rPr>
            </w:pPr>
          </w:p>
        </w:tc>
        <w:tc>
          <w:tcPr>
            <w:tcW w:w="1843" w:type="dxa"/>
            <w:vMerge/>
            <w:tcBorders>
              <w:left w:val="single" w:sz="4" w:space="0" w:color="000001"/>
            </w:tcBorders>
            <w:shd w:val="clear" w:color="auto" w:fill="FFFFFF"/>
          </w:tcPr>
          <w:p w14:paraId="6103814B" w14:textId="77777777" w:rsidR="007C17B6" w:rsidRPr="00196E07" w:rsidRDefault="007C17B6"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c>
          <w:tcPr>
            <w:tcW w:w="1720" w:type="dxa"/>
            <w:gridSpan w:val="3"/>
            <w:tcBorders>
              <w:top w:val="single" w:sz="4" w:space="0" w:color="000001"/>
              <w:left w:val="single" w:sz="4" w:space="0" w:color="000001"/>
              <w:right w:val="single" w:sz="4" w:space="0" w:color="000001"/>
            </w:tcBorders>
            <w:shd w:val="clear" w:color="auto" w:fill="FFFFFF"/>
          </w:tcPr>
          <w:p w14:paraId="67EAC820" w14:textId="77777777" w:rsidR="007C17B6" w:rsidRPr="00196E07" w:rsidRDefault="007C17B6" w:rsidP="007C17B6">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 xml:space="preserve">3. Reguliuojamas kėdutės aukštis ir nugaros atlošo aukštis. </w:t>
            </w:r>
          </w:p>
          <w:p w14:paraId="5E83F6A2" w14:textId="77777777" w:rsidR="007C17B6" w:rsidRPr="00196E07" w:rsidRDefault="007C17B6"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c>
          <w:tcPr>
            <w:tcW w:w="4517" w:type="dxa"/>
            <w:gridSpan w:val="2"/>
            <w:tcBorders>
              <w:left w:val="single" w:sz="4" w:space="0" w:color="000001"/>
              <w:right w:val="single" w:sz="4" w:space="0" w:color="000001"/>
            </w:tcBorders>
            <w:shd w:val="clear" w:color="auto" w:fill="FFFFFF"/>
          </w:tcPr>
          <w:p w14:paraId="07997D45" w14:textId="77777777" w:rsidR="007C17B6" w:rsidRPr="00196E07" w:rsidRDefault="007C17B6"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6ABD92F3" w14:textId="77777777" w:rsidTr="008B2C44">
        <w:trPr>
          <w:trHeight w:val="2600"/>
          <w:jc w:val="center"/>
        </w:trPr>
        <w:tc>
          <w:tcPr>
            <w:tcW w:w="421" w:type="dxa"/>
            <w:vMerge/>
            <w:shd w:val="clear" w:color="auto" w:fill="auto"/>
          </w:tcPr>
          <w:p w14:paraId="6BB6D6EC" w14:textId="77777777" w:rsidR="007C17B6" w:rsidRPr="00196E07" w:rsidRDefault="007C17B6"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559" w:type="dxa"/>
            <w:vMerge/>
            <w:shd w:val="clear" w:color="auto" w:fill="auto"/>
          </w:tcPr>
          <w:p w14:paraId="60600934" w14:textId="77777777" w:rsidR="007C17B6" w:rsidRPr="00196E07" w:rsidRDefault="007C17B6"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992" w:type="dxa"/>
            <w:vMerge/>
            <w:shd w:val="clear" w:color="auto" w:fill="auto"/>
          </w:tcPr>
          <w:p w14:paraId="5F4DF844" w14:textId="77777777" w:rsidR="007C17B6" w:rsidRPr="00196E07" w:rsidRDefault="007C17B6" w:rsidP="00196E07">
            <w:pPr>
              <w:suppressAutoHyphens/>
              <w:autoSpaceDN w:val="0"/>
              <w:snapToGrid w:val="0"/>
              <w:spacing w:line="240" w:lineRule="auto"/>
              <w:ind w:firstLine="0"/>
              <w:rPr>
                <w:rFonts w:ascii="Times New Roman" w:eastAsia="Times New Roman" w:hAnsi="Times New Roman" w:cs="Times New Roman"/>
                <w:color w:val="000000"/>
                <w:sz w:val="24"/>
                <w:szCs w:val="24"/>
              </w:rPr>
            </w:pPr>
          </w:p>
        </w:tc>
        <w:tc>
          <w:tcPr>
            <w:tcW w:w="1843" w:type="dxa"/>
            <w:vMerge/>
            <w:tcBorders>
              <w:left w:val="single" w:sz="4" w:space="0" w:color="000001"/>
            </w:tcBorders>
            <w:shd w:val="clear" w:color="auto" w:fill="FFFFFF"/>
          </w:tcPr>
          <w:p w14:paraId="4D3A2384" w14:textId="77777777" w:rsidR="007C17B6" w:rsidRPr="00196E07" w:rsidRDefault="007C17B6"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c>
          <w:tcPr>
            <w:tcW w:w="1720" w:type="dxa"/>
            <w:gridSpan w:val="3"/>
            <w:tcBorders>
              <w:top w:val="single" w:sz="4" w:space="0" w:color="000001"/>
              <w:left w:val="single" w:sz="4" w:space="0" w:color="000001"/>
              <w:right w:val="single" w:sz="4" w:space="0" w:color="000001"/>
            </w:tcBorders>
            <w:shd w:val="clear" w:color="auto" w:fill="FFFFFF"/>
          </w:tcPr>
          <w:p w14:paraId="2BE104CA" w14:textId="77777777" w:rsidR="007C17B6" w:rsidRPr="00196E07" w:rsidRDefault="007C17B6" w:rsidP="007C17B6">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4. Reguliuojamas sėdimos dalies pasvirimo kampas (ne mažiau kaip -4/+10 laipsnių) ir atlošo pasvirimo kampas (ne mažiau kaip -</w:t>
            </w:r>
            <w:r w:rsidRPr="00196E07">
              <w:rPr>
                <w:rFonts w:ascii="Times New Roman" w:eastAsia="Times New Roman" w:hAnsi="Times New Roman" w:cs="Times New Roman"/>
                <w:sz w:val="24"/>
                <w:szCs w:val="20"/>
                <w:lang w:eastAsia="en-US"/>
              </w:rPr>
              <w:lastRenderedPageBreak/>
              <w:t>17/+8 laipsnių).</w:t>
            </w:r>
          </w:p>
          <w:p w14:paraId="4A715E7D" w14:textId="77777777" w:rsidR="007C17B6" w:rsidRPr="00196E07" w:rsidRDefault="007C17B6"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c>
          <w:tcPr>
            <w:tcW w:w="4517" w:type="dxa"/>
            <w:gridSpan w:val="2"/>
            <w:tcBorders>
              <w:left w:val="single" w:sz="4" w:space="0" w:color="000001"/>
              <w:right w:val="single" w:sz="4" w:space="0" w:color="000001"/>
            </w:tcBorders>
            <w:shd w:val="clear" w:color="auto" w:fill="FFFFFF"/>
          </w:tcPr>
          <w:p w14:paraId="7A42AB96" w14:textId="77777777" w:rsidR="007C17B6" w:rsidRPr="00196E07" w:rsidRDefault="007C17B6"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454FF6F6" w14:textId="77777777" w:rsidTr="008B2C44">
        <w:trPr>
          <w:trHeight w:val="1545"/>
          <w:jc w:val="center"/>
        </w:trPr>
        <w:tc>
          <w:tcPr>
            <w:tcW w:w="421" w:type="dxa"/>
            <w:vMerge/>
            <w:shd w:val="clear" w:color="auto" w:fill="auto"/>
          </w:tcPr>
          <w:p w14:paraId="05BB5F0E" w14:textId="77777777" w:rsidR="007C17B6" w:rsidRPr="00196E07" w:rsidRDefault="007C17B6"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559" w:type="dxa"/>
            <w:vMerge/>
            <w:shd w:val="clear" w:color="auto" w:fill="auto"/>
          </w:tcPr>
          <w:p w14:paraId="003A4959" w14:textId="77777777" w:rsidR="007C17B6" w:rsidRPr="00196E07" w:rsidRDefault="007C17B6"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992" w:type="dxa"/>
            <w:vMerge/>
            <w:shd w:val="clear" w:color="auto" w:fill="auto"/>
          </w:tcPr>
          <w:p w14:paraId="571C83B8" w14:textId="77777777" w:rsidR="007C17B6" w:rsidRPr="00196E07" w:rsidRDefault="007C17B6" w:rsidP="00196E07">
            <w:pPr>
              <w:suppressAutoHyphens/>
              <w:autoSpaceDN w:val="0"/>
              <w:snapToGrid w:val="0"/>
              <w:spacing w:line="240" w:lineRule="auto"/>
              <w:ind w:firstLine="0"/>
              <w:rPr>
                <w:rFonts w:ascii="Times New Roman" w:eastAsia="Times New Roman" w:hAnsi="Times New Roman" w:cs="Times New Roman"/>
                <w:color w:val="000000"/>
                <w:sz w:val="24"/>
                <w:szCs w:val="24"/>
              </w:rPr>
            </w:pPr>
          </w:p>
        </w:tc>
        <w:tc>
          <w:tcPr>
            <w:tcW w:w="1843" w:type="dxa"/>
            <w:vMerge/>
            <w:tcBorders>
              <w:left w:val="single" w:sz="4" w:space="0" w:color="000001"/>
            </w:tcBorders>
            <w:shd w:val="clear" w:color="auto" w:fill="FFFFFF"/>
          </w:tcPr>
          <w:p w14:paraId="7BF60002" w14:textId="77777777" w:rsidR="007C17B6" w:rsidRPr="00196E07" w:rsidRDefault="007C17B6"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c>
          <w:tcPr>
            <w:tcW w:w="1720" w:type="dxa"/>
            <w:gridSpan w:val="3"/>
            <w:tcBorders>
              <w:top w:val="single" w:sz="4" w:space="0" w:color="000001"/>
              <w:left w:val="single" w:sz="4" w:space="0" w:color="000001"/>
              <w:right w:val="single" w:sz="4" w:space="0" w:color="000001"/>
            </w:tcBorders>
            <w:shd w:val="clear" w:color="auto" w:fill="FFFFFF"/>
          </w:tcPr>
          <w:p w14:paraId="276B56F9" w14:textId="36A0BC3F" w:rsidR="007C17B6" w:rsidRPr="00196E07" w:rsidRDefault="007C17B6"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5. Būtina galimybė pasirinkti kėdutės sėdimos dalies bei atlošo apmušalų dangos spalvą iš ne mažiau kaip 25 variantų.</w:t>
            </w:r>
          </w:p>
        </w:tc>
        <w:tc>
          <w:tcPr>
            <w:tcW w:w="4517" w:type="dxa"/>
            <w:gridSpan w:val="2"/>
            <w:tcBorders>
              <w:left w:val="single" w:sz="4" w:space="0" w:color="000001"/>
              <w:right w:val="single" w:sz="4" w:space="0" w:color="000001"/>
            </w:tcBorders>
            <w:shd w:val="clear" w:color="auto" w:fill="FFFFFF"/>
          </w:tcPr>
          <w:p w14:paraId="5BF446E0" w14:textId="77777777" w:rsidR="007C17B6" w:rsidRPr="00196E07" w:rsidRDefault="007C17B6"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3C55F811" w14:textId="77777777" w:rsidTr="008B2C44">
        <w:trPr>
          <w:jc w:val="center"/>
        </w:trPr>
        <w:tc>
          <w:tcPr>
            <w:tcW w:w="421" w:type="dxa"/>
            <w:shd w:val="clear" w:color="auto" w:fill="auto"/>
          </w:tcPr>
          <w:p w14:paraId="489694F1"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6.</w:t>
            </w:r>
          </w:p>
        </w:tc>
        <w:tc>
          <w:tcPr>
            <w:tcW w:w="1559" w:type="dxa"/>
            <w:shd w:val="clear" w:color="auto" w:fill="auto"/>
          </w:tcPr>
          <w:p w14:paraId="53DCB565"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Turbininis antgalis su jungtimi</w:t>
            </w:r>
          </w:p>
        </w:tc>
        <w:tc>
          <w:tcPr>
            <w:tcW w:w="992" w:type="dxa"/>
            <w:shd w:val="clear" w:color="auto" w:fill="auto"/>
          </w:tcPr>
          <w:p w14:paraId="5527C758"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 xml:space="preserve">1 vnt. </w:t>
            </w:r>
          </w:p>
        </w:tc>
        <w:tc>
          <w:tcPr>
            <w:tcW w:w="1843" w:type="dxa"/>
            <w:tcBorders>
              <w:top w:val="single" w:sz="4" w:space="0" w:color="000001"/>
              <w:left w:val="single" w:sz="4" w:space="0" w:color="000001"/>
              <w:bottom w:val="single" w:sz="4" w:space="0" w:color="000001"/>
            </w:tcBorders>
            <w:shd w:val="clear" w:color="auto" w:fill="FFFFFF"/>
          </w:tcPr>
          <w:p w14:paraId="72176B2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4"/>
                <w:lang w:eastAsia="en-US"/>
              </w:rPr>
              <w:t>6.1 Korpusas</w:t>
            </w:r>
          </w:p>
        </w:tc>
        <w:tc>
          <w:tcPr>
            <w:tcW w:w="17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0775F456"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4"/>
                <w:lang w:eastAsia="en-US"/>
              </w:rPr>
              <w:t>Pagamintas iš nerūdijančio plieno.</w:t>
            </w:r>
          </w:p>
        </w:tc>
        <w:tc>
          <w:tcPr>
            <w:tcW w:w="4517" w:type="dxa"/>
            <w:gridSpan w:val="2"/>
            <w:tcBorders>
              <w:top w:val="single" w:sz="4" w:space="0" w:color="000001"/>
              <w:left w:val="single" w:sz="4" w:space="0" w:color="000001"/>
              <w:bottom w:val="single" w:sz="4" w:space="0" w:color="000001"/>
              <w:right w:val="single" w:sz="4" w:space="0" w:color="000001"/>
            </w:tcBorders>
            <w:shd w:val="clear" w:color="auto" w:fill="FFFFFF"/>
          </w:tcPr>
          <w:p w14:paraId="532B39D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p>
        </w:tc>
      </w:tr>
      <w:tr w:rsidR="007C17B6" w:rsidRPr="00196E07" w14:paraId="4760425C" w14:textId="77777777" w:rsidTr="008B2C44">
        <w:trPr>
          <w:jc w:val="center"/>
        </w:trPr>
        <w:tc>
          <w:tcPr>
            <w:tcW w:w="2972" w:type="dxa"/>
            <w:gridSpan w:val="3"/>
            <w:vMerge w:val="restart"/>
            <w:shd w:val="clear" w:color="auto" w:fill="auto"/>
          </w:tcPr>
          <w:p w14:paraId="491A88A8"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19F95EC3"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4"/>
                <w:lang w:eastAsia="en-US"/>
              </w:rPr>
              <w:t>6.2 Galingumas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EB52E7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4"/>
                <w:lang w:eastAsia="en-US"/>
              </w:rPr>
              <w:t>Nemažiau 26 W.</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57C54E78"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p>
        </w:tc>
      </w:tr>
      <w:tr w:rsidR="007C17B6" w:rsidRPr="00196E07" w14:paraId="4FF7A823" w14:textId="77777777" w:rsidTr="008B2C44">
        <w:trPr>
          <w:jc w:val="center"/>
        </w:trPr>
        <w:tc>
          <w:tcPr>
            <w:tcW w:w="2972" w:type="dxa"/>
            <w:gridSpan w:val="3"/>
            <w:vMerge/>
            <w:shd w:val="clear" w:color="auto" w:fill="auto"/>
          </w:tcPr>
          <w:p w14:paraId="52DEAB6C"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43632C9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4"/>
                <w:lang w:eastAsia="en-US"/>
              </w:rPr>
              <w:t xml:space="preserve">6.3 </w:t>
            </w:r>
            <w:proofErr w:type="spellStart"/>
            <w:r w:rsidRPr="00196E07">
              <w:rPr>
                <w:rFonts w:ascii="Times New Roman" w:eastAsia="Times New Roman" w:hAnsi="Times New Roman" w:cs="Times New Roman"/>
                <w:sz w:val="24"/>
                <w:szCs w:val="24"/>
                <w:lang w:eastAsia="en-US"/>
              </w:rPr>
              <w:t>Maks</w:t>
            </w:r>
            <w:proofErr w:type="spellEnd"/>
            <w:r w:rsidRPr="00196E07">
              <w:rPr>
                <w:rFonts w:ascii="Times New Roman" w:eastAsia="Times New Roman" w:hAnsi="Times New Roman" w:cs="Times New Roman"/>
                <w:sz w:val="24"/>
                <w:szCs w:val="24"/>
                <w:lang w:eastAsia="en-US"/>
              </w:rPr>
              <w:t>. apsisukimų skaičius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EB1AAD0"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4"/>
                <w:lang w:eastAsia="en-US"/>
              </w:rPr>
              <w:t>Nemažesnis nei 430,000 min</w:t>
            </w:r>
            <w:r w:rsidRPr="00196E07">
              <w:rPr>
                <w:rFonts w:ascii="Times New Roman" w:eastAsia="Times New Roman" w:hAnsi="Times New Roman" w:cs="Times New Roman"/>
                <w:sz w:val="24"/>
                <w:szCs w:val="24"/>
                <w:vertAlign w:val="superscript"/>
                <w:lang w:eastAsia="en-US"/>
              </w:rPr>
              <w:t xml:space="preserve">-1 </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10F2DC3C"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p>
        </w:tc>
      </w:tr>
      <w:tr w:rsidR="007C17B6" w:rsidRPr="00196E07" w14:paraId="4724B006" w14:textId="77777777" w:rsidTr="008B2C44">
        <w:trPr>
          <w:jc w:val="center"/>
        </w:trPr>
        <w:tc>
          <w:tcPr>
            <w:tcW w:w="2972" w:type="dxa"/>
            <w:gridSpan w:val="3"/>
            <w:vMerge/>
            <w:shd w:val="clear" w:color="auto" w:fill="auto"/>
          </w:tcPr>
          <w:p w14:paraId="6AFA2559"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1977B0FC"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4"/>
                <w:lang w:eastAsia="en-US"/>
              </w:rPr>
              <w:t>6.4 Min. apsisukimų skaičius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1FCD6B85"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4"/>
                <w:lang w:eastAsia="en-US"/>
              </w:rPr>
              <w:t>Nedidesnis nei 325,000 min</w:t>
            </w:r>
            <w:r w:rsidRPr="00196E07">
              <w:rPr>
                <w:rFonts w:ascii="Times New Roman" w:eastAsia="Times New Roman" w:hAnsi="Times New Roman" w:cs="Times New Roman"/>
                <w:sz w:val="24"/>
                <w:szCs w:val="24"/>
                <w:vertAlign w:val="superscript"/>
                <w:lang w:eastAsia="en-US"/>
              </w:rPr>
              <w:t>-1</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26A29B18"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p>
        </w:tc>
      </w:tr>
      <w:tr w:rsidR="007C17B6" w:rsidRPr="00196E07" w14:paraId="69410248" w14:textId="77777777" w:rsidTr="008B2C44">
        <w:trPr>
          <w:jc w:val="center"/>
        </w:trPr>
        <w:tc>
          <w:tcPr>
            <w:tcW w:w="2972" w:type="dxa"/>
            <w:gridSpan w:val="3"/>
            <w:vMerge/>
            <w:shd w:val="clear" w:color="auto" w:fill="auto"/>
          </w:tcPr>
          <w:p w14:paraId="6581BAE2"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3CEB4EBD"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4"/>
                <w:lang w:eastAsia="en-US"/>
              </w:rPr>
              <w:t>6.5 Galvutės skersmuo</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A386BF3"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4"/>
                <w:lang w:eastAsia="en-US"/>
              </w:rPr>
              <w:t>Nedidesnis nei 12,1 mm.</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51920119"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p>
        </w:tc>
      </w:tr>
      <w:tr w:rsidR="007C17B6" w:rsidRPr="00196E07" w14:paraId="1BF6E3D6" w14:textId="77777777" w:rsidTr="008B2C44">
        <w:trPr>
          <w:jc w:val="center"/>
        </w:trPr>
        <w:tc>
          <w:tcPr>
            <w:tcW w:w="2972" w:type="dxa"/>
            <w:gridSpan w:val="3"/>
            <w:vMerge/>
            <w:shd w:val="clear" w:color="auto" w:fill="auto"/>
          </w:tcPr>
          <w:p w14:paraId="7E017B10"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19DB1F2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4"/>
                <w:lang w:eastAsia="en-US"/>
              </w:rPr>
              <w:t>6.6 Aušinimas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6461AD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4"/>
                <w:lang w:eastAsia="en-US"/>
              </w:rPr>
              <w:t>Vandens išpurškimas iš ne mažiau kaip 4 taškų.</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4A7F97FF"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p>
        </w:tc>
      </w:tr>
      <w:tr w:rsidR="007C17B6" w:rsidRPr="00196E07" w14:paraId="440EE47E" w14:textId="77777777" w:rsidTr="008B2C44">
        <w:trPr>
          <w:jc w:val="center"/>
        </w:trPr>
        <w:tc>
          <w:tcPr>
            <w:tcW w:w="2972" w:type="dxa"/>
            <w:gridSpan w:val="3"/>
            <w:vMerge/>
            <w:shd w:val="clear" w:color="auto" w:fill="auto"/>
          </w:tcPr>
          <w:p w14:paraId="698F462E"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388450D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4"/>
                <w:lang w:eastAsia="en-US"/>
              </w:rPr>
              <w:t>6.7 Stiklinis šviesolaidis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71D304D"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4"/>
                <w:lang w:eastAsia="en-US"/>
              </w:rPr>
              <w:t>Būtinas.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45D2D3A9"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p>
        </w:tc>
      </w:tr>
      <w:tr w:rsidR="007C17B6" w:rsidRPr="00196E07" w14:paraId="1E693740" w14:textId="77777777" w:rsidTr="008B2C44">
        <w:trPr>
          <w:jc w:val="center"/>
        </w:trPr>
        <w:tc>
          <w:tcPr>
            <w:tcW w:w="2972" w:type="dxa"/>
            <w:gridSpan w:val="3"/>
            <w:vMerge/>
            <w:shd w:val="clear" w:color="auto" w:fill="auto"/>
          </w:tcPr>
          <w:p w14:paraId="0A609769"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369D3E4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4"/>
                <w:lang w:eastAsia="en-US"/>
              </w:rPr>
              <w:t>6.8 Keraminiai guoliai</w:t>
            </w:r>
            <w:r w:rsidRPr="00196E07">
              <w:rPr>
                <w:rFonts w:ascii="Times New Roman" w:eastAsia="Times New Roman" w:hAnsi="Times New Roman" w:cs="Times New Roman"/>
                <w:sz w:val="24"/>
                <w:szCs w:val="24"/>
                <w:lang w:eastAsia="en-US"/>
              </w:rPr>
              <w:tab/>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96A3CC6"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4"/>
                <w:lang w:eastAsia="en-US"/>
              </w:rPr>
              <w:t>Būtinas.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0BAA46C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p>
        </w:tc>
      </w:tr>
      <w:tr w:rsidR="007C17B6" w:rsidRPr="00196E07" w14:paraId="7C53BDDA" w14:textId="77777777" w:rsidTr="008B2C44">
        <w:trPr>
          <w:jc w:val="center"/>
        </w:trPr>
        <w:tc>
          <w:tcPr>
            <w:tcW w:w="2972" w:type="dxa"/>
            <w:gridSpan w:val="3"/>
            <w:vMerge/>
            <w:shd w:val="clear" w:color="auto" w:fill="auto"/>
          </w:tcPr>
          <w:p w14:paraId="4579639F"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5CEFAEA4"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4"/>
                <w:lang w:eastAsia="en-US"/>
              </w:rPr>
              <w:t>6.9 Apsauga nuo nešvarumų</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720BA849"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4"/>
                <w:lang w:eastAsia="en-US"/>
              </w:rPr>
              <w:t>Švarios galvutės sistema.</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4443E923"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p>
        </w:tc>
      </w:tr>
      <w:tr w:rsidR="007C17B6" w:rsidRPr="00196E07" w14:paraId="02CC6580" w14:textId="77777777" w:rsidTr="008B2C44">
        <w:trPr>
          <w:jc w:val="center"/>
        </w:trPr>
        <w:tc>
          <w:tcPr>
            <w:tcW w:w="2972" w:type="dxa"/>
            <w:gridSpan w:val="3"/>
            <w:vMerge/>
            <w:shd w:val="clear" w:color="auto" w:fill="auto"/>
          </w:tcPr>
          <w:p w14:paraId="33A741BE"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3291DF14"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4"/>
                <w:lang w:eastAsia="en-US"/>
              </w:rPr>
              <w:t>6.10 Jungtis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127DFE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4"/>
                <w:lang w:eastAsia="en-US"/>
              </w:rPr>
              <w:t xml:space="preserve">Jungiama prie orinės žarnos per PTL </w:t>
            </w:r>
            <w:r w:rsidRPr="00196E07">
              <w:rPr>
                <w:rFonts w:ascii="Times New Roman" w:eastAsia="Times New Roman" w:hAnsi="Times New Roman" w:cs="Times New Roman"/>
                <w:sz w:val="24"/>
                <w:szCs w:val="24"/>
                <w:lang w:eastAsia="en-US"/>
              </w:rPr>
              <w:lastRenderedPageBreak/>
              <w:t>nerūdijančio plieno jungtį. Jungtyje integruotas LED pašvietimas.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11C662E3"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p>
        </w:tc>
      </w:tr>
      <w:tr w:rsidR="007C17B6" w:rsidRPr="00196E07" w14:paraId="60786A06" w14:textId="77777777" w:rsidTr="008B2C44">
        <w:trPr>
          <w:jc w:val="center"/>
        </w:trPr>
        <w:tc>
          <w:tcPr>
            <w:tcW w:w="2972" w:type="dxa"/>
            <w:gridSpan w:val="3"/>
            <w:vMerge/>
            <w:shd w:val="clear" w:color="auto" w:fill="auto"/>
          </w:tcPr>
          <w:p w14:paraId="765E9A77"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2658C590"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4"/>
                <w:lang w:eastAsia="en-US"/>
              </w:rPr>
              <w:t>6.11 Grąžto keitimas mygtuku</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369FF94F"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4"/>
                <w:lang w:eastAsia="en-US"/>
              </w:rPr>
              <w:t>Būtinas.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322C16E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p>
        </w:tc>
      </w:tr>
      <w:tr w:rsidR="007C17B6" w:rsidRPr="00196E07" w14:paraId="2886749B" w14:textId="77777777" w:rsidTr="008B2C44">
        <w:trPr>
          <w:jc w:val="center"/>
        </w:trPr>
        <w:tc>
          <w:tcPr>
            <w:tcW w:w="2972" w:type="dxa"/>
            <w:gridSpan w:val="3"/>
            <w:vMerge/>
            <w:shd w:val="clear" w:color="auto" w:fill="auto"/>
          </w:tcPr>
          <w:p w14:paraId="06883F8D" w14:textId="77777777" w:rsidR="00196E07" w:rsidRPr="00196E07" w:rsidRDefault="00196E07" w:rsidP="00196E07">
            <w:pPr>
              <w:suppressAutoHyphens/>
              <w:autoSpaceDN w:val="0"/>
              <w:snapToGrid w:val="0"/>
              <w:spacing w:line="240" w:lineRule="auto"/>
              <w:ind w:firstLine="0"/>
              <w:jc w:val="center"/>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33FAAFC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4"/>
                <w:lang w:eastAsia="en-US"/>
              </w:rPr>
              <w:t>6.12 Sterilizavimas gariniame sterilizatoriuje iki 135 °C</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33356D69"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4"/>
                <w:lang w:eastAsia="en-US"/>
              </w:rPr>
              <w:t>Būtinas.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23B3170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p>
        </w:tc>
      </w:tr>
      <w:tr w:rsidR="00196E07" w:rsidRPr="00196E07" w14:paraId="7A2EC18B" w14:textId="77777777" w:rsidTr="008B2C44">
        <w:trPr>
          <w:jc w:val="center"/>
        </w:trPr>
        <w:tc>
          <w:tcPr>
            <w:tcW w:w="421" w:type="dxa"/>
            <w:shd w:val="clear" w:color="auto" w:fill="auto"/>
          </w:tcPr>
          <w:p w14:paraId="49341FB9"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7.</w:t>
            </w:r>
          </w:p>
        </w:tc>
        <w:tc>
          <w:tcPr>
            <w:tcW w:w="1559" w:type="dxa"/>
            <w:shd w:val="clear" w:color="auto" w:fill="auto"/>
          </w:tcPr>
          <w:p w14:paraId="6FB1C5A2"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Odontologinis kampinis antgalis</w:t>
            </w:r>
          </w:p>
        </w:tc>
        <w:tc>
          <w:tcPr>
            <w:tcW w:w="992" w:type="dxa"/>
            <w:shd w:val="clear" w:color="auto" w:fill="auto"/>
          </w:tcPr>
          <w:p w14:paraId="11F7D85B"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1 vnt.</w:t>
            </w:r>
          </w:p>
        </w:tc>
        <w:tc>
          <w:tcPr>
            <w:tcW w:w="1843" w:type="dxa"/>
            <w:tcBorders>
              <w:top w:val="single" w:sz="4" w:space="0" w:color="000001"/>
              <w:left w:val="single" w:sz="4" w:space="0" w:color="000001"/>
              <w:bottom w:val="single" w:sz="4" w:space="0" w:color="000001"/>
            </w:tcBorders>
            <w:shd w:val="clear" w:color="auto" w:fill="FFFFFF"/>
          </w:tcPr>
          <w:p w14:paraId="6C33E250"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0"/>
                <w:lang w:eastAsia="en-US"/>
              </w:rPr>
              <w:t>7.1 Korpusas</w:t>
            </w:r>
          </w:p>
        </w:tc>
        <w:tc>
          <w:tcPr>
            <w:tcW w:w="17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1D7E0D4D"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4"/>
                <w:lang w:eastAsia="en-US"/>
              </w:rPr>
            </w:pPr>
            <w:r w:rsidRPr="00196E07">
              <w:rPr>
                <w:rFonts w:ascii="Times New Roman" w:eastAsia="Times New Roman" w:hAnsi="Times New Roman" w:cs="Times New Roman"/>
                <w:sz w:val="24"/>
                <w:szCs w:val="20"/>
                <w:lang w:eastAsia="en-US"/>
              </w:rPr>
              <w:t>Pagamintas iš nerūdijančio plieno.</w:t>
            </w:r>
          </w:p>
        </w:tc>
        <w:tc>
          <w:tcPr>
            <w:tcW w:w="4517" w:type="dxa"/>
            <w:gridSpan w:val="2"/>
            <w:tcBorders>
              <w:top w:val="single" w:sz="4" w:space="0" w:color="000001"/>
              <w:left w:val="single" w:sz="4" w:space="0" w:color="000001"/>
              <w:bottom w:val="single" w:sz="4" w:space="0" w:color="000001"/>
              <w:right w:val="single" w:sz="4" w:space="0" w:color="000001"/>
            </w:tcBorders>
            <w:shd w:val="clear" w:color="auto" w:fill="FFFFFF"/>
          </w:tcPr>
          <w:p w14:paraId="07D10EBB"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1D10557D" w14:textId="77777777" w:rsidTr="008B2C44">
        <w:trPr>
          <w:jc w:val="center"/>
        </w:trPr>
        <w:tc>
          <w:tcPr>
            <w:tcW w:w="2972" w:type="dxa"/>
            <w:gridSpan w:val="3"/>
            <w:vMerge w:val="restart"/>
            <w:shd w:val="clear" w:color="auto" w:fill="auto"/>
          </w:tcPr>
          <w:p w14:paraId="6EC3F8BD"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6F2A659D"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7.2 Perdavimo santykis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8893B16"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1:1</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53AC88F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2877E884" w14:textId="77777777" w:rsidTr="008B2C44">
        <w:trPr>
          <w:jc w:val="center"/>
        </w:trPr>
        <w:tc>
          <w:tcPr>
            <w:tcW w:w="2972" w:type="dxa"/>
            <w:gridSpan w:val="3"/>
            <w:vMerge/>
            <w:shd w:val="clear" w:color="auto" w:fill="auto"/>
          </w:tcPr>
          <w:p w14:paraId="16AC4E64"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6B480BB9"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 xml:space="preserve">7.3 </w:t>
            </w:r>
            <w:proofErr w:type="spellStart"/>
            <w:r w:rsidRPr="00196E07">
              <w:rPr>
                <w:rFonts w:ascii="Times New Roman" w:eastAsia="Times New Roman" w:hAnsi="Times New Roman" w:cs="Times New Roman"/>
                <w:sz w:val="24"/>
                <w:szCs w:val="20"/>
                <w:lang w:eastAsia="en-US"/>
              </w:rPr>
              <w:t>Maks</w:t>
            </w:r>
            <w:proofErr w:type="spellEnd"/>
            <w:r w:rsidRPr="00196E07">
              <w:rPr>
                <w:rFonts w:ascii="Times New Roman" w:eastAsia="Times New Roman" w:hAnsi="Times New Roman" w:cs="Times New Roman"/>
                <w:sz w:val="24"/>
                <w:szCs w:val="20"/>
                <w:lang w:eastAsia="en-US"/>
              </w:rPr>
              <w:t>. apsisukimų skaičius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5F6974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Nemažesnis nei 40,000 min-1</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2016DF0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2199E52A" w14:textId="77777777" w:rsidTr="008B2C44">
        <w:trPr>
          <w:jc w:val="center"/>
        </w:trPr>
        <w:tc>
          <w:tcPr>
            <w:tcW w:w="2972" w:type="dxa"/>
            <w:gridSpan w:val="3"/>
            <w:vMerge/>
            <w:shd w:val="clear" w:color="auto" w:fill="auto"/>
          </w:tcPr>
          <w:p w14:paraId="1B1FCDEC"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2E2B9287"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7.4 Galvutės skersmuo</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58A11CEF"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Nedidesnis nei 9,6 mm.</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37DFD923"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5B17E3F1" w14:textId="77777777" w:rsidTr="008B2C44">
        <w:trPr>
          <w:jc w:val="center"/>
        </w:trPr>
        <w:tc>
          <w:tcPr>
            <w:tcW w:w="2972" w:type="dxa"/>
            <w:gridSpan w:val="3"/>
            <w:vMerge/>
            <w:shd w:val="clear" w:color="auto" w:fill="auto"/>
          </w:tcPr>
          <w:p w14:paraId="27F940BE"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2035939D"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7.5 Galvutės aukštis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26CB8A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Nedidesnis nei 13,4 mm.</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5FF5284C"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291C9365" w14:textId="77777777" w:rsidTr="008B2C44">
        <w:trPr>
          <w:jc w:val="center"/>
        </w:trPr>
        <w:tc>
          <w:tcPr>
            <w:tcW w:w="2972" w:type="dxa"/>
            <w:gridSpan w:val="3"/>
            <w:vMerge/>
            <w:shd w:val="clear" w:color="auto" w:fill="auto"/>
          </w:tcPr>
          <w:p w14:paraId="3E9089D0"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4A03D4AB"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7.6 Aušinimas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10027160"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Vidinis aušinimas vandeniu, vandens išpurškimas iš 1 taško.</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48C42DC4"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0DB9F182" w14:textId="77777777" w:rsidTr="008B2C44">
        <w:trPr>
          <w:jc w:val="center"/>
        </w:trPr>
        <w:tc>
          <w:tcPr>
            <w:tcW w:w="2972" w:type="dxa"/>
            <w:gridSpan w:val="3"/>
            <w:vMerge/>
            <w:shd w:val="clear" w:color="auto" w:fill="auto"/>
          </w:tcPr>
          <w:p w14:paraId="484F3F57"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233DC88B"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7.7 Stiklinis šviesolaidis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14435178"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Būtinas.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75991B5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2D1FE476" w14:textId="77777777" w:rsidTr="008B2C44">
        <w:trPr>
          <w:jc w:val="center"/>
        </w:trPr>
        <w:tc>
          <w:tcPr>
            <w:tcW w:w="2972" w:type="dxa"/>
            <w:gridSpan w:val="3"/>
            <w:vMerge/>
            <w:shd w:val="clear" w:color="auto" w:fill="auto"/>
          </w:tcPr>
          <w:p w14:paraId="3172BE1A"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19F3B5ED"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7.8 Apsauga nuo nešvarumų</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35970DB4"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Švarios galvutės sistema.</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7EF58C9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606D4226" w14:textId="77777777" w:rsidTr="008B2C44">
        <w:trPr>
          <w:jc w:val="center"/>
        </w:trPr>
        <w:tc>
          <w:tcPr>
            <w:tcW w:w="2972" w:type="dxa"/>
            <w:gridSpan w:val="3"/>
            <w:vMerge/>
            <w:shd w:val="clear" w:color="auto" w:fill="auto"/>
          </w:tcPr>
          <w:p w14:paraId="3B8C47BA"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0FA881A4"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7.9 Grąžto keitimas mygtuku</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4E82269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Būtinas.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720FBA5C"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3773434F" w14:textId="77777777" w:rsidTr="008B2C44">
        <w:trPr>
          <w:jc w:val="center"/>
        </w:trPr>
        <w:tc>
          <w:tcPr>
            <w:tcW w:w="2972" w:type="dxa"/>
            <w:gridSpan w:val="3"/>
            <w:vMerge/>
            <w:shd w:val="clear" w:color="auto" w:fill="auto"/>
          </w:tcPr>
          <w:p w14:paraId="5A8F86D7"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4F34DA8B"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7.10 Sterilizavimas gariniame sterilizatoriuje iki 135 °C</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39B0EAAD"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Būtinas.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5327C31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122055DB" w14:textId="77777777" w:rsidTr="008B2C44">
        <w:trPr>
          <w:jc w:val="center"/>
        </w:trPr>
        <w:tc>
          <w:tcPr>
            <w:tcW w:w="2972" w:type="dxa"/>
            <w:gridSpan w:val="3"/>
            <w:vMerge/>
            <w:shd w:val="clear" w:color="auto" w:fill="auto"/>
          </w:tcPr>
          <w:p w14:paraId="5BEA0943"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3C7227D5"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7.11 Specialus tepalas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26EDDB7"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 xml:space="preserve">Komplekte turi būti to paties gamintojo, </w:t>
            </w:r>
            <w:r w:rsidRPr="00196E07">
              <w:rPr>
                <w:rFonts w:ascii="Times New Roman" w:eastAsia="Times New Roman" w:hAnsi="Times New Roman" w:cs="Times New Roman"/>
                <w:sz w:val="24"/>
                <w:szCs w:val="20"/>
                <w:lang w:eastAsia="en-US"/>
              </w:rPr>
              <w:lastRenderedPageBreak/>
              <w:t xml:space="preserve">kaip siūlomi antgaliai, tepalo flakonas (ne mažiau 500 ml), skirtas valyti ir tepti siūlomus odontologinius antgalius. Tepalo sudėtyje turi būti alkoholio. Būtina viena priežiūros priemonė (netinka, jeigu yra dvi atskiros priemonės valymui ir tepimui). </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723C65F5"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196E07" w:rsidRPr="00196E07" w14:paraId="2D37C62B" w14:textId="77777777" w:rsidTr="008B2C44">
        <w:trPr>
          <w:jc w:val="center"/>
        </w:trPr>
        <w:tc>
          <w:tcPr>
            <w:tcW w:w="421" w:type="dxa"/>
            <w:shd w:val="clear" w:color="auto" w:fill="auto"/>
          </w:tcPr>
          <w:p w14:paraId="7D8A61AF"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8.</w:t>
            </w:r>
          </w:p>
        </w:tc>
        <w:tc>
          <w:tcPr>
            <w:tcW w:w="1559" w:type="dxa"/>
            <w:shd w:val="clear" w:color="auto" w:fill="auto"/>
          </w:tcPr>
          <w:p w14:paraId="40D28071"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Odontologinis greitinantis antgalis</w:t>
            </w:r>
          </w:p>
        </w:tc>
        <w:tc>
          <w:tcPr>
            <w:tcW w:w="992" w:type="dxa"/>
            <w:shd w:val="clear" w:color="auto" w:fill="auto"/>
          </w:tcPr>
          <w:p w14:paraId="66965148"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r w:rsidRPr="00196E07">
              <w:rPr>
                <w:rFonts w:ascii="Times New Roman" w:eastAsia="Times New Roman" w:hAnsi="Times New Roman" w:cs="Times New Roman"/>
                <w:color w:val="000000"/>
                <w:sz w:val="24"/>
                <w:szCs w:val="24"/>
              </w:rPr>
              <w:t>1 vnt.</w:t>
            </w:r>
          </w:p>
        </w:tc>
        <w:tc>
          <w:tcPr>
            <w:tcW w:w="1843" w:type="dxa"/>
            <w:tcBorders>
              <w:top w:val="single" w:sz="4" w:space="0" w:color="000001"/>
              <w:left w:val="single" w:sz="4" w:space="0" w:color="000001"/>
              <w:bottom w:val="single" w:sz="4" w:space="0" w:color="000001"/>
            </w:tcBorders>
            <w:shd w:val="clear" w:color="auto" w:fill="FFFFFF"/>
          </w:tcPr>
          <w:p w14:paraId="2FB91604"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8.1 Korpusas</w:t>
            </w:r>
          </w:p>
        </w:tc>
        <w:tc>
          <w:tcPr>
            <w:tcW w:w="172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A8E6FA4"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Pagamintas iš nerūdijančio plieno.</w:t>
            </w:r>
          </w:p>
        </w:tc>
        <w:tc>
          <w:tcPr>
            <w:tcW w:w="4517" w:type="dxa"/>
            <w:gridSpan w:val="2"/>
            <w:tcBorders>
              <w:top w:val="single" w:sz="4" w:space="0" w:color="000001"/>
              <w:left w:val="single" w:sz="4" w:space="0" w:color="000001"/>
              <w:bottom w:val="single" w:sz="4" w:space="0" w:color="000001"/>
              <w:right w:val="single" w:sz="4" w:space="0" w:color="000001"/>
            </w:tcBorders>
            <w:shd w:val="clear" w:color="auto" w:fill="FFFFFF"/>
          </w:tcPr>
          <w:p w14:paraId="755DDEC3"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485D989E" w14:textId="77777777" w:rsidTr="008B2C44">
        <w:trPr>
          <w:jc w:val="center"/>
        </w:trPr>
        <w:tc>
          <w:tcPr>
            <w:tcW w:w="2972" w:type="dxa"/>
            <w:gridSpan w:val="3"/>
            <w:vMerge w:val="restart"/>
            <w:shd w:val="clear" w:color="auto" w:fill="auto"/>
          </w:tcPr>
          <w:p w14:paraId="4FBA25AE"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334457AF"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8.2 Perdavimo santykis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5FE49563"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1:5</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5F43D55F"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0A1195CA" w14:textId="77777777" w:rsidTr="008B2C44">
        <w:trPr>
          <w:jc w:val="center"/>
        </w:trPr>
        <w:tc>
          <w:tcPr>
            <w:tcW w:w="2972" w:type="dxa"/>
            <w:gridSpan w:val="3"/>
            <w:vMerge/>
            <w:shd w:val="clear" w:color="auto" w:fill="auto"/>
          </w:tcPr>
          <w:p w14:paraId="49B4CFF2"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389A5BF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 xml:space="preserve">8.3 </w:t>
            </w:r>
            <w:proofErr w:type="spellStart"/>
            <w:r w:rsidRPr="00196E07">
              <w:rPr>
                <w:rFonts w:ascii="Times New Roman" w:eastAsia="Times New Roman" w:hAnsi="Times New Roman" w:cs="Times New Roman"/>
                <w:sz w:val="24"/>
                <w:szCs w:val="20"/>
                <w:lang w:eastAsia="en-US"/>
              </w:rPr>
              <w:t>Maks</w:t>
            </w:r>
            <w:proofErr w:type="spellEnd"/>
            <w:r w:rsidRPr="00196E07">
              <w:rPr>
                <w:rFonts w:ascii="Times New Roman" w:eastAsia="Times New Roman" w:hAnsi="Times New Roman" w:cs="Times New Roman"/>
                <w:sz w:val="24"/>
                <w:szCs w:val="20"/>
                <w:lang w:eastAsia="en-US"/>
              </w:rPr>
              <w:t>. apsisukimų skaičius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14C7FA64"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Ne mažiau nei 200,000 min-1</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56DD7D0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73C20BA0" w14:textId="77777777" w:rsidTr="008B2C44">
        <w:trPr>
          <w:jc w:val="center"/>
        </w:trPr>
        <w:tc>
          <w:tcPr>
            <w:tcW w:w="2972" w:type="dxa"/>
            <w:gridSpan w:val="3"/>
            <w:vMerge/>
            <w:shd w:val="clear" w:color="auto" w:fill="auto"/>
          </w:tcPr>
          <w:p w14:paraId="5FAC149D"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679FA7A5"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8.4 Galvutės skersmuo</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72EF524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Nedidesnis nei 9,9 mm</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6233AEB4"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49873C14" w14:textId="77777777" w:rsidTr="008B2C44">
        <w:trPr>
          <w:jc w:val="center"/>
        </w:trPr>
        <w:tc>
          <w:tcPr>
            <w:tcW w:w="2972" w:type="dxa"/>
            <w:gridSpan w:val="3"/>
            <w:vMerge/>
            <w:shd w:val="clear" w:color="auto" w:fill="auto"/>
          </w:tcPr>
          <w:p w14:paraId="7644E9F7"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4CD097D9"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8.5 Galvutės aukštis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795E480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Nedidesnis nei 14,5 mm</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30FF3454"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21053391" w14:textId="77777777" w:rsidTr="008B2C44">
        <w:trPr>
          <w:jc w:val="center"/>
        </w:trPr>
        <w:tc>
          <w:tcPr>
            <w:tcW w:w="2972" w:type="dxa"/>
            <w:gridSpan w:val="3"/>
            <w:vMerge/>
            <w:shd w:val="clear" w:color="auto" w:fill="auto"/>
          </w:tcPr>
          <w:p w14:paraId="6418A2A1"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2023F2C0"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8.6 Aušinimas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1E2477AF"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Vidinis aušinimas vandeniu, vandens išpurškimas iš 4 taško</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7810366F"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0D844DEA" w14:textId="77777777" w:rsidTr="008B2C44">
        <w:trPr>
          <w:jc w:val="center"/>
        </w:trPr>
        <w:tc>
          <w:tcPr>
            <w:tcW w:w="2972" w:type="dxa"/>
            <w:gridSpan w:val="3"/>
            <w:vMerge/>
            <w:shd w:val="clear" w:color="auto" w:fill="auto"/>
          </w:tcPr>
          <w:p w14:paraId="5F98033D"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65C11286"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8.7 Stiklinis šviesolaidis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3AF096F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Būtinas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3ADB637C"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7F375A18" w14:textId="77777777" w:rsidTr="008B2C44">
        <w:trPr>
          <w:jc w:val="center"/>
        </w:trPr>
        <w:tc>
          <w:tcPr>
            <w:tcW w:w="2972" w:type="dxa"/>
            <w:gridSpan w:val="3"/>
            <w:vMerge/>
            <w:shd w:val="clear" w:color="auto" w:fill="auto"/>
          </w:tcPr>
          <w:p w14:paraId="27ADB086"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4D59C617"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8.8 Apsauga nuo nešvarumų</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8115027"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Švarios galvutės sistema</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1B3C9BF2"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5B8C9C2E" w14:textId="77777777" w:rsidTr="008B2C44">
        <w:trPr>
          <w:jc w:val="center"/>
        </w:trPr>
        <w:tc>
          <w:tcPr>
            <w:tcW w:w="2972" w:type="dxa"/>
            <w:gridSpan w:val="3"/>
            <w:vMerge/>
            <w:shd w:val="clear" w:color="auto" w:fill="auto"/>
          </w:tcPr>
          <w:p w14:paraId="098839FE"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4A256EB5"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8.9 Grąžto keitimas mygtuku</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191500C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Būtinas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55CAAE46"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27A04C23" w14:textId="77777777" w:rsidTr="008B2C44">
        <w:trPr>
          <w:jc w:val="center"/>
        </w:trPr>
        <w:tc>
          <w:tcPr>
            <w:tcW w:w="2972" w:type="dxa"/>
            <w:gridSpan w:val="3"/>
            <w:vMerge/>
            <w:shd w:val="clear" w:color="auto" w:fill="auto"/>
          </w:tcPr>
          <w:p w14:paraId="3C506801"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73B2B94A"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8.10 Keraminiai guoliai</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A7B3E4D"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Būtinas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5511D189"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7B58AB83" w14:textId="77777777" w:rsidTr="008B2C44">
        <w:trPr>
          <w:jc w:val="center"/>
        </w:trPr>
        <w:tc>
          <w:tcPr>
            <w:tcW w:w="2972" w:type="dxa"/>
            <w:gridSpan w:val="3"/>
            <w:vMerge/>
            <w:shd w:val="clear" w:color="auto" w:fill="auto"/>
          </w:tcPr>
          <w:p w14:paraId="4B95AC9C" w14:textId="77777777" w:rsidR="00196E07" w:rsidRPr="00196E07" w:rsidRDefault="00196E07" w:rsidP="00196E07">
            <w:pPr>
              <w:suppressAutoHyphens/>
              <w:autoSpaceDN w:val="0"/>
              <w:snapToGrid w:val="0"/>
              <w:spacing w:line="240" w:lineRule="auto"/>
              <w:ind w:firstLine="0"/>
              <w:jc w:val="left"/>
              <w:rPr>
                <w:rFonts w:ascii="Times New Roman" w:eastAsia="Times New Roman" w:hAnsi="Times New Roman" w:cs="Times New Roman"/>
                <w:color w:val="000000"/>
                <w:sz w:val="24"/>
                <w:szCs w:val="24"/>
              </w:rPr>
            </w:pPr>
          </w:p>
        </w:tc>
        <w:tc>
          <w:tcPr>
            <w:tcW w:w="1843" w:type="dxa"/>
            <w:tcBorders>
              <w:top w:val="single" w:sz="4" w:space="0" w:color="000001"/>
              <w:left w:val="single" w:sz="4" w:space="0" w:color="000001"/>
              <w:bottom w:val="single" w:sz="4" w:space="0" w:color="000001"/>
            </w:tcBorders>
            <w:shd w:val="clear" w:color="auto" w:fill="FFFFFF"/>
          </w:tcPr>
          <w:p w14:paraId="480BCAF7"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 xml:space="preserve">8.11 Sterilizavimas gariniame sterilizatoriuje </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07764DF6"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Būtinas</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60997CE1"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r w:rsidR="007C17B6" w:rsidRPr="00196E07" w14:paraId="286FFB29" w14:textId="77777777" w:rsidTr="008B2C44">
        <w:trPr>
          <w:jc w:val="center"/>
        </w:trPr>
        <w:tc>
          <w:tcPr>
            <w:tcW w:w="4815" w:type="dxa"/>
            <w:gridSpan w:val="4"/>
            <w:shd w:val="clear" w:color="auto" w:fill="auto"/>
          </w:tcPr>
          <w:p w14:paraId="13B8B063"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Specialus tepalas</w:t>
            </w:r>
          </w:p>
        </w:tc>
        <w:tc>
          <w:tcPr>
            <w:tcW w:w="1710" w:type="dxa"/>
            <w:gridSpan w:val="2"/>
            <w:tcBorders>
              <w:top w:val="single" w:sz="4" w:space="0" w:color="000001"/>
              <w:left w:val="single" w:sz="4" w:space="0" w:color="000001"/>
              <w:bottom w:val="single" w:sz="4" w:space="0" w:color="000001"/>
              <w:right w:val="single" w:sz="4" w:space="0" w:color="000001"/>
            </w:tcBorders>
            <w:shd w:val="clear" w:color="auto" w:fill="FFFFFF"/>
          </w:tcPr>
          <w:p w14:paraId="2F5379BE"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r w:rsidRPr="00196E07">
              <w:rPr>
                <w:rFonts w:ascii="Times New Roman" w:eastAsia="Times New Roman" w:hAnsi="Times New Roman" w:cs="Times New Roman"/>
                <w:sz w:val="24"/>
                <w:szCs w:val="20"/>
                <w:lang w:eastAsia="en-US"/>
              </w:rPr>
              <w:t>Komplekte turi būti to paties gamintojo, kaip siūlomi antgaliai, tepalo flakonas (ne mažiau 500 ml), skirtas valyti ir tepti siūlomus odontologinius antgalius. Tepalo sudėtyje turi būti alkoholio. Būtina viena priežiūros priemonė (netinka, jeigu yra dvi atskiros priemonės valymui ir tepimui).</w:t>
            </w:r>
          </w:p>
        </w:tc>
        <w:tc>
          <w:tcPr>
            <w:tcW w:w="4527" w:type="dxa"/>
            <w:gridSpan w:val="3"/>
            <w:tcBorders>
              <w:top w:val="single" w:sz="4" w:space="0" w:color="000001"/>
              <w:left w:val="single" w:sz="4" w:space="0" w:color="000001"/>
              <w:bottom w:val="single" w:sz="4" w:space="0" w:color="000001"/>
              <w:right w:val="single" w:sz="4" w:space="0" w:color="000001"/>
            </w:tcBorders>
            <w:shd w:val="clear" w:color="auto" w:fill="FFFFFF"/>
          </w:tcPr>
          <w:p w14:paraId="30723535" w14:textId="77777777" w:rsidR="00196E07" w:rsidRPr="00196E07" w:rsidRDefault="00196E07" w:rsidP="00196E07">
            <w:pPr>
              <w:suppressAutoHyphens/>
              <w:autoSpaceDN w:val="0"/>
              <w:spacing w:line="240" w:lineRule="auto"/>
              <w:ind w:firstLine="0"/>
              <w:jc w:val="left"/>
              <w:rPr>
                <w:rFonts w:ascii="Times New Roman" w:eastAsia="Times New Roman" w:hAnsi="Times New Roman" w:cs="Times New Roman"/>
                <w:sz w:val="24"/>
                <w:szCs w:val="20"/>
                <w:lang w:eastAsia="en-US"/>
              </w:rPr>
            </w:pPr>
          </w:p>
        </w:tc>
      </w:tr>
    </w:tbl>
    <w:p w14:paraId="2A3B78EB" w14:textId="77777777" w:rsidR="00071E08" w:rsidRPr="002074D2" w:rsidRDefault="00071E08" w:rsidP="007C17B6">
      <w:pPr>
        <w:tabs>
          <w:tab w:val="left" w:pos="568"/>
        </w:tabs>
        <w:spacing w:line="240" w:lineRule="auto"/>
        <w:ind w:firstLine="0"/>
        <w:contextualSpacing/>
        <w:rPr>
          <w:rFonts w:ascii="Times New Roman" w:eastAsia="Times New Roman" w:hAnsi="Times New Roman" w:cs="Times New Roman"/>
          <w:sz w:val="24"/>
          <w:szCs w:val="24"/>
          <w:lang w:eastAsia="en-US"/>
        </w:rPr>
      </w:pPr>
    </w:p>
    <w:p w14:paraId="469A9953" w14:textId="0887CB15" w:rsidR="00071E08" w:rsidRPr="00071E08" w:rsidRDefault="00071E08" w:rsidP="00071E08">
      <w:pPr>
        <w:spacing w:after="200" w:line="240" w:lineRule="auto"/>
        <w:ind w:firstLine="709"/>
        <w:contextualSpacing/>
        <w:rPr>
          <w:rFonts w:ascii="Times New Roman" w:eastAsia="Calibri" w:hAnsi="Times New Roman" w:cs="Times New Roman"/>
          <w:sz w:val="24"/>
          <w:szCs w:val="24"/>
          <w:lang w:val="x-none" w:eastAsia="en-US"/>
        </w:rPr>
      </w:pPr>
      <w:r w:rsidRPr="00071E08">
        <w:rPr>
          <w:rFonts w:ascii="Times New Roman" w:eastAsia="Calibri" w:hAnsi="Times New Roman" w:cs="Times New Roman"/>
          <w:sz w:val="24"/>
          <w:szCs w:val="24"/>
          <w:lang w:val="x-none" w:eastAsia="en-US"/>
        </w:rPr>
        <w:t xml:space="preserve">Teikdami šį pasiūlymą, mes patvirtiname, kad į mūsų siūlomą kainą įskaičiuotos visos </w:t>
      </w:r>
      <w:r w:rsidR="00A14FEA">
        <w:rPr>
          <w:rFonts w:ascii="Times New Roman" w:eastAsia="Calibri" w:hAnsi="Times New Roman" w:cs="Times New Roman"/>
          <w:sz w:val="24"/>
          <w:szCs w:val="24"/>
          <w:lang w:val="x-none" w:eastAsia="en-US"/>
        </w:rPr>
        <w:t xml:space="preserve">su prekėmis susijusios </w:t>
      </w:r>
      <w:r w:rsidRPr="00071E08">
        <w:rPr>
          <w:rFonts w:ascii="Times New Roman" w:eastAsia="Calibri" w:hAnsi="Times New Roman" w:cs="Times New Roman"/>
          <w:sz w:val="24"/>
          <w:szCs w:val="24"/>
          <w:lang w:val="x-none" w:eastAsia="en-US"/>
        </w:rPr>
        <w:t xml:space="preserve">išlaidos ir visi mokesčiai, ir kad mes prisiimame riziką už visas išlaidas, kurias, teikdami pasiūlymą ir laikydamiesi Perkančiosios organizacijos reikalavimų, privalėjome įskaičiuoti į pasiūlymo kainą. </w:t>
      </w:r>
    </w:p>
    <w:p w14:paraId="33F8E9B5" w14:textId="73554D36" w:rsidR="00071E08" w:rsidRPr="00071E08" w:rsidRDefault="00071E08" w:rsidP="00071E08">
      <w:pPr>
        <w:tabs>
          <w:tab w:val="left" w:pos="720"/>
        </w:tabs>
        <w:spacing w:after="120" w:line="240" w:lineRule="auto"/>
        <w:ind w:firstLine="72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Taip pat mes patvirtiname, kad visa pasiūlyme pateikta informacija yra teisinga, atitinka tikrovę ir apima visa, ko reikia visiškam ir tinkamam sutarties įvykdymui. Siūlom</w:t>
      </w:r>
      <w:r w:rsidR="00A14FEA">
        <w:rPr>
          <w:rFonts w:ascii="Times New Roman" w:eastAsia="Arial Unicode MS" w:hAnsi="Times New Roman" w:cs="Times New Roman"/>
          <w:color w:val="00000A"/>
          <w:sz w:val="24"/>
          <w:szCs w:val="24"/>
          <w:lang w:eastAsia="en-US"/>
        </w:rPr>
        <w:t>os</w:t>
      </w:r>
      <w:r w:rsidRPr="00071E08">
        <w:rPr>
          <w:rFonts w:ascii="Times New Roman" w:eastAsia="Arial Unicode MS" w:hAnsi="Times New Roman" w:cs="Times New Roman"/>
          <w:color w:val="00000A"/>
          <w:sz w:val="24"/>
          <w:szCs w:val="24"/>
          <w:lang w:eastAsia="en-US"/>
        </w:rPr>
        <w:t xml:space="preserve"> </w:t>
      </w:r>
      <w:r w:rsidR="00A14FEA">
        <w:rPr>
          <w:rFonts w:ascii="Times New Roman" w:eastAsia="Arial Unicode MS" w:hAnsi="Times New Roman" w:cs="Times New Roman"/>
          <w:color w:val="00000A"/>
          <w:sz w:val="24"/>
          <w:szCs w:val="24"/>
          <w:lang w:eastAsia="en-US"/>
        </w:rPr>
        <w:t>prekės</w:t>
      </w:r>
      <w:r w:rsidRPr="00071E08">
        <w:rPr>
          <w:rFonts w:ascii="Times New Roman" w:eastAsia="Arial Unicode MS" w:hAnsi="Times New Roman" w:cs="Times New Roman"/>
          <w:color w:val="00000A"/>
          <w:sz w:val="24"/>
          <w:szCs w:val="24"/>
          <w:lang w:eastAsia="en-US"/>
        </w:rPr>
        <w:t xml:space="preserve"> visiškai atitinka pirkimo dokumentuose nurodytus reikalavimus.</w:t>
      </w:r>
    </w:p>
    <w:tbl>
      <w:tblPr>
        <w:tblpPr w:leftFromText="180" w:rightFromText="180" w:vertAnchor="text" w:horzAnchor="margin" w:tblpXSpec="center" w:tblpY="66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554FE9" w:rsidRPr="00071E08" w14:paraId="465D2255" w14:textId="77777777" w:rsidTr="00554FE9">
        <w:tc>
          <w:tcPr>
            <w:tcW w:w="822" w:type="dxa"/>
            <w:vAlign w:val="center"/>
          </w:tcPr>
          <w:p w14:paraId="52D26BD9" w14:textId="77777777" w:rsidR="00554FE9" w:rsidRPr="00071E08" w:rsidRDefault="00554FE9"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6518" w:type="dxa"/>
            <w:vAlign w:val="center"/>
          </w:tcPr>
          <w:p w14:paraId="6D804BD4" w14:textId="77777777" w:rsidR="00554FE9" w:rsidRPr="00071E08" w:rsidRDefault="00554FE9"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Pateiktų dokumentų pavadinimas</w:t>
            </w:r>
          </w:p>
        </w:tc>
        <w:tc>
          <w:tcPr>
            <w:tcW w:w="2441" w:type="dxa"/>
            <w:vAlign w:val="center"/>
          </w:tcPr>
          <w:p w14:paraId="6DEA08B6" w14:textId="77777777" w:rsidR="00554FE9" w:rsidRPr="00071E08" w:rsidRDefault="00554FE9"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Dokumento puslapių skaičius</w:t>
            </w:r>
          </w:p>
        </w:tc>
      </w:tr>
      <w:tr w:rsidR="00554FE9" w:rsidRPr="00071E08" w14:paraId="1215928D" w14:textId="77777777" w:rsidTr="00554FE9">
        <w:tc>
          <w:tcPr>
            <w:tcW w:w="822" w:type="dxa"/>
          </w:tcPr>
          <w:p w14:paraId="7DFAE639" w14:textId="77777777" w:rsidR="00554FE9" w:rsidRPr="00071E08" w:rsidRDefault="00554FE9" w:rsidP="00554FE9">
            <w:pPr>
              <w:spacing w:line="240" w:lineRule="auto"/>
              <w:ind w:firstLine="0"/>
              <w:rPr>
                <w:rFonts w:ascii="Times New Roman" w:eastAsia="Arial Unicode MS" w:hAnsi="Times New Roman" w:cs="Times New Roman"/>
                <w:color w:val="000000"/>
                <w:sz w:val="24"/>
                <w:szCs w:val="24"/>
                <w:lang w:eastAsia="en-US"/>
              </w:rPr>
            </w:pPr>
          </w:p>
        </w:tc>
        <w:tc>
          <w:tcPr>
            <w:tcW w:w="6518" w:type="dxa"/>
          </w:tcPr>
          <w:p w14:paraId="1D5F26A0" w14:textId="77777777" w:rsidR="00554FE9" w:rsidRPr="00071E08" w:rsidRDefault="00554FE9" w:rsidP="00554FE9">
            <w:pPr>
              <w:spacing w:line="240" w:lineRule="auto"/>
              <w:ind w:firstLine="0"/>
              <w:rPr>
                <w:rFonts w:ascii="Times New Roman" w:eastAsia="Arial Unicode MS" w:hAnsi="Times New Roman" w:cs="Times New Roman"/>
                <w:color w:val="000000"/>
                <w:sz w:val="24"/>
                <w:szCs w:val="24"/>
                <w:lang w:eastAsia="en-US"/>
              </w:rPr>
            </w:pPr>
          </w:p>
        </w:tc>
        <w:tc>
          <w:tcPr>
            <w:tcW w:w="2441" w:type="dxa"/>
          </w:tcPr>
          <w:p w14:paraId="66597CCC" w14:textId="77777777" w:rsidR="00554FE9" w:rsidRPr="00071E08" w:rsidRDefault="00554FE9" w:rsidP="00554FE9">
            <w:pPr>
              <w:spacing w:line="240" w:lineRule="auto"/>
              <w:ind w:firstLine="0"/>
              <w:rPr>
                <w:rFonts w:ascii="Times New Roman" w:eastAsia="Arial Unicode MS" w:hAnsi="Times New Roman" w:cs="Times New Roman"/>
                <w:color w:val="000000"/>
                <w:sz w:val="24"/>
                <w:szCs w:val="24"/>
                <w:lang w:eastAsia="en-US"/>
              </w:rPr>
            </w:pPr>
          </w:p>
        </w:tc>
      </w:tr>
    </w:tbl>
    <w:p w14:paraId="6F2A9573" w14:textId="77777777" w:rsidR="00071E08" w:rsidRPr="00071E08" w:rsidRDefault="00071E08" w:rsidP="00071E08">
      <w:pPr>
        <w:tabs>
          <w:tab w:val="left" w:pos="720"/>
        </w:tabs>
        <w:spacing w:after="120"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Kartu su pasiūlymu pateikiami šie dokumentai (pasirašydamas pasiūlymą ar kiekvieną dokumentą kvalifikuotu elektroniniu parašu patvirtinu, kad dokumentų skaitmeninės kopijos yra tikros):</w:t>
      </w:r>
    </w:p>
    <w:p w14:paraId="3626FCF0" w14:textId="77777777" w:rsidR="00071E08" w:rsidRPr="00071E08" w:rsidRDefault="00071E08" w:rsidP="00071E08">
      <w:pPr>
        <w:spacing w:line="240" w:lineRule="auto"/>
        <w:ind w:left="60" w:firstLine="0"/>
        <w:jc w:val="center"/>
        <w:rPr>
          <w:rFonts w:ascii="Times New Roman" w:eastAsia="Times New Roman" w:hAnsi="Times New Roman" w:cs="Times New Roman"/>
          <w:b/>
          <w:iCs/>
          <w:color w:val="00000A"/>
          <w:sz w:val="24"/>
          <w:szCs w:val="24"/>
          <w:lang w:eastAsia="en-US"/>
        </w:rPr>
      </w:pPr>
    </w:p>
    <w:p w14:paraId="10C24461" w14:textId="77777777" w:rsidR="00071E08" w:rsidRPr="00071E08" w:rsidRDefault="00071E08">
      <w:pPr>
        <w:numPr>
          <w:ilvl w:val="0"/>
          <w:numId w:val="22"/>
        </w:numPr>
        <w:suppressAutoHyphens/>
        <w:autoSpaceDN w:val="0"/>
        <w:spacing w:line="240" w:lineRule="auto"/>
        <w:contextualSpacing/>
        <w:jc w:val="center"/>
        <w:rPr>
          <w:rFonts w:ascii="Times New Roman" w:eastAsia="Times New Roman" w:hAnsi="Times New Roman" w:cs="Times New Roman"/>
          <w:b/>
          <w:iCs/>
          <w:sz w:val="24"/>
          <w:szCs w:val="24"/>
          <w:lang w:val="x-none" w:eastAsia="en-US"/>
        </w:rPr>
      </w:pPr>
      <w:r w:rsidRPr="00071E08">
        <w:rPr>
          <w:rFonts w:ascii="Times New Roman" w:eastAsia="Times New Roman" w:hAnsi="Times New Roman" w:cs="Times New Roman"/>
          <w:b/>
          <w:iCs/>
          <w:sz w:val="24"/>
          <w:szCs w:val="24"/>
          <w:lang w:val="x-none" w:eastAsia="en-US"/>
        </w:rPr>
        <w:t>INFORMACIJA APIE ŪKIO SUBJEKTUS IR SUBTIEKĖJUS</w:t>
      </w:r>
    </w:p>
    <w:p w14:paraId="07C5F1C4" w14:textId="77777777" w:rsidR="00071E08" w:rsidRPr="00071E08" w:rsidRDefault="00071E08" w:rsidP="00071E08">
      <w:pPr>
        <w:spacing w:line="240" w:lineRule="auto"/>
        <w:ind w:left="780" w:firstLine="0"/>
        <w:contextualSpacing/>
        <w:jc w:val="left"/>
        <w:rPr>
          <w:rFonts w:ascii="Times New Roman" w:eastAsia="Times New Roman" w:hAnsi="Times New Roman" w:cs="Times New Roman"/>
          <w:b/>
          <w:iCs/>
          <w:sz w:val="24"/>
          <w:szCs w:val="24"/>
          <w:lang w:val="x-none" w:eastAsia="en-US"/>
        </w:rPr>
      </w:pPr>
    </w:p>
    <w:p w14:paraId="4FD8AC57" w14:textId="77777777" w:rsidR="00071E08" w:rsidRPr="00071E08" w:rsidRDefault="00071E08" w:rsidP="00554FE9">
      <w:pPr>
        <w:keepNext/>
        <w:tabs>
          <w:tab w:val="left" w:pos="284"/>
        </w:tabs>
        <w:spacing w:line="240" w:lineRule="auto"/>
        <w:ind w:left="60" w:firstLine="649"/>
        <w:outlineLvl w:val="0"/>
        <w:rPr>
          <w:rFonts w:ascii="Times New Roman" w:eastAsia="Arial Unicode MS" w:hAnsi="Times New Roman" w:cs="Times New Roman"/>
          <w:color w:val="000000"/>
          <w:sz w:val="24"/>
          <w:szCs w:val="24"/>
          <w:lang w:eastAsia="en-US"/>
        </w:rPr>
      </w:pPr>
      <w:bookmarkStart w:id="57" w:name="_Toc135644820"/>
      <w:r w:rsidRPr="00071E08">
        <w:rPr>
          <w:rFonts w:ascii="Times New Roman" w:eastAsia="Arial Unicode MS" w:hAnsi="Times New Roman" w:cs="Times New Roman"/>
          <w:color w:val="000000"/>
          <w:sz w:val="24"/>
          <w:szCs w:val="24"/>
          <w:lang w:eastAsia="en-US"/>
        </w:rPr>
        <w:t>Tiekėjas pasiūlyme privalo išviešinti ūkio subjektus, kurių pajėgumais remiasi, taip pat nurodyti ir žinomus subtiekėjus.</w:t>
      </w:r>
      <w:bookmarkEnd w:id="57"/>
    </w:p>
    <w:tbl>
      <w:tblPr>
        <w:tblW w:w="963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1701"/>
        <w:gridCol w:w="1418"/>
        <w:gridCol w:w="2863"/>
      </w:tblGrid>
      <w:tr w:rsidR="00071E08" w:rsidRPr="00071E08" w14:paraId="57D0DA6A" w14:textId="77777777" w:rsidTr="00554FE9">
        <w:trPr>
          <w:trHeight w:val="975"/>
        </w:trPr>
        <w:tc>
          <w:tcPr>
            <w:tcW w:w="817" w:type="dxa"/>
            <w:shd w:val="clear" w:color="auto" w:fill="auto"/>
            <w:vAlign w:val="center"/>
          </w:tcPr>
          <w:p w14:paraId="46587207"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835" w:type="dxa"/>
            <w:shd w:val="clear" w:color="auto" w:fill="auto"/>
            <w:vAlign w:val="center"/>
          </w:tcPr>
          <w:p w14:paraId="4A1B4A0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b/>
                <w:bCs/>
                <w:color w:val="00000A"/>
                <w:sz w:val="24"/>
                <w:szCs w:val="24"/>
                <w:lang w:eastAsia="en-US"/>
              </w:rPr>
              <w:t>Ūkio subjekto(ų), kurio (-</w:t>
            </w:r>
            <w:proofErr w:type="spellStart"/>
            <w:r w:rsidRPr="00071E08">
              <w:rPr>
                <w:rFonts w:ascii="Times New Roman" w:eastAsia="Arial Unicode MS" w:hAnsi="Times New Roman" w:cs="Times New Roman"/>
                <w:b/>
                <w:bCs/>
                <w:color w:val="00000A"/>
                <w:sz w:val="24"/>
                <w:szCs w:val="24"/>
                <w:lang w:eastAsia="en-US"/>
              </w:rPr>
              <w:t>ių</w:t>
            </w:r>
            <w:proofErr w:type="spellEnd"/>
            <w:r w:rsidRPr="00071E08">
              <w:rPr>
                <w:rFonts w:ascii="Times New Roman" w:eastAsia="Arial Unicode MS" w:hAnsi="Times New Roman" w:cs="Times New Roman"/>
                <w:b/>
                <w:bCs/>
                <w:color w:val="00000A"/>
                <w:sz w:val="24"/>
                <w:szCs w:val="24"/>
                <w:lang w:eastAsia="en-US"/>
              </w:rPr>
              <w:t xml:space="preserve">) pajėgumais </w:t>
            </w:r>
            <w:r w:rsidRPr="00071E08">
              <w:rPr>
                <w:rFonts w:ascii="Times New Roman" w:eastAsia="Arial Unicode MS" w:hAnsi="Times New Roman" w:cs="Times New Roman"/>
                <w:b/>
                <w:bCs/>
                <w:color w:val="00000A"/>
                <w:sz w:val="24"/>
                <w:szCs w:val="24"/>
                <w:lang w:eastAsia="en-US"/>
              </w:rPr>
              <w:lastRenderedPageBreak/>
              <w:t>remiamasi</w:t>
            </w:r>
            <w:r w:rsidRPr="00071E08">
              <w:rPr>
                <w:rFonts w:ascii="Times New Roman" w:eastAsia="Arial Unicode MS" w:hAnsi="Times New Roman" w:cs="Times New Roman"/>
                <w:color w:val="00000A"/>
                <w:sz w:val="24"/>
                <w:szCs w:val="24"/>
                <w:lang w:eastAsia="en-US"/>
              </w:rPr>
              <w:t>, (toliau – ūkio subjekto) pavadinimas(-ai)</w:t>
            </w:r>
          </w:p>
        </w:tc>
        <w:tc>
          <w:tcPr>
            <w:tcW w:w="1701" w:type="dxa"/>
            <w:vAlign w:val="center"/>
          </w:tcPr>
          <w:p w14:paraId="13F33C4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lastRenderedPageBreak/>
              <w:t>Ūkio subjekto(-ų), adresas(-ai)</w:t>
            </w:r>
          </w:p>
        </w:tc>
        <w:tc>
          <w:tcPr>
            <w:tcW w:w="1418" w:type="dxa"/>
            <w:vAlign w:val="center"/>
          </w:tcPr>
          <w:p w14:paraId="755BDB1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Ūkio subjekto(-ų) kodas(-ai)</w:t>
            </w:r>
          </w:p>
        </w:tc>
        <w:tc>
          <w:tcPr>
            <w:tcW w:w="2863" w:type="dxa"/>
            <w:vAlign w:val="center"/>
          </w:tcPr>
          <w:p w14:paraId="5FF1BC4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 xml:space="preserve">Įsipareigojimų dalis (nurodant konkrečius pagal pirkimo sutartį prisiimamus </w:t>
            </w:r>
            <w:r w:rsidRPr="00071E08">
              <w:rPr>
                <w:rFonts w:ascii="Times New Roman" w:eastAsia="Arial Unicode MS" w:hAnsi="Times New Roman" w:cs="Times New Roman"/>
                <w:color w:val="00000A"/>
                <w:sz w:val="24"/>
                <w:szCs w:val="24"/>
                <w:lang w:eastAsia="en-US"/>
              </w:rPr>
              <w:lastRenderedPageBreak/>
              <w:t>įsipareigojimus), kuriai ketinama pasitelkti ūkio subjektą (-</w:t>
            </w:r>
            <w:proofErr w:type="spellStart"/>
            <w:r w:rsidRPr="00071E08">
              <w:rPr>
                <w:rFonts w:ascii="Times New Roman" w:eastAsia="Arial Unicode MS" w:hAnsi="Times New Roman" w:cs="Times New Roman"/>
                <w:color w:val="00000A"/>
                <w:sz w:val="24"/>
                <w:szCs w:val="24"/>
                <w:lang w:eastAsia="en-US"/>
              </w:rPr>
              <w:t>us</w:t>
            </w:r>
            <w:proofErr w:type="spellEnd"/>
            <w:r w:rsidRPr="00071E08">
              <w:rPr>
                <w:rFonts w:ascii="Times New Roman" w:eastAsia="Arial Unicode MS" w:hAnsi="Times New Roman" w:cs="Times New Roman"/>
                <w:color w:val="00000A"/>
                <w:sz w:val="24"/>
                <w:szCs w:val="24"/>
                <w:lang w:eastAsia="en-US"/>
              </w:rPr>
              <w:t>), ir procentinė dalis nuo pasiūlymo kainos</w:t>
            </w:r>
          </w:p>
        </w:tc>
      </w:tr>
      <w:tr w:rsidR="00071E08" w:rsidRPr="00071E08" w14:paraId="1F0396EA" w14:textId="77777777" w:rsidTr="00554FE9">
        <w:trPr>
          <w:trHeight w:val="320"/>
        </w:trPr>
        <w:tc>
          <w:tcPr>
            <w:tcW w:w="817" w:type="dxa"/>
            <w:shd w:val="clear" w:color="auto" w:fill="auto"/>
            <w:vAlign w:val="center"/>
          </w:tcPr>
          <w:p w14:paraId="0258008F"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lastRenderedPageBreak/>
              <w:t>1.</w:t>
            </w:r>
          </w:p>
        </w:tc>
        <w:tc>
          <w:tcPr>
            <w:tcW w:w="2835" w:type="dxa"/>
            <w:shd w:val="clear" w:color="auto" w:fill="auto"/>
          </w:tcPr>
          <w:p w14:paraId="051A1E9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5613E92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54E5A39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08C23F50"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4AAAC190" w14:textId="77777777" w:rsidTr="00554FE9">
        <w:trPr>
          <w:trHeight w:val="320"/>
        </w:trPr>
        <w:tc>
          <w:tcPr>
            <w:tcW w:w="817" w:type="dxa"/>
            <w:shd w:val="clear" w:color="auto" w:fill="auto"/>
            <w:vAlign w:val="center"/>
          </w:tcPr>
          <w:p w14:paraId="67C140FC"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c>
          <w:tcPr>
            <w:tcW w:w="2835" w:type="dxa"/>
            <w:shd w:val="clear" w:color="auto" w:fill="auto"/>
          </w:tcPr>
          <w:p w14:paraId="7BE6E34D"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63AB066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3322240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3FCD866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3B766EBA" w14:textId="77777777" w:rsidTr="00554FE9">
        <w:trPr>
          <w:trHeight w:val="268"/>
        </w:trPr>
        <w:tc>
          <w:tcPr>
            <w:tcW w:w="817" w:type="dxa"/>
            <w:shd w:val="clear" w:color="auto" w:fill="auto"/>
            <w:vAlign w:val="center"/>
          </w:tcPr>
          <w:p w14:paraId="13D09379"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 ir t.t.</w:t>
            </w:r>
          </w:p>
        </w:tc>
        <w:tc>
          <w:tcPr>
            <w:tcW w:w="2835" w:type="dxa"/>
            <w:shd w:val="clear" w:color="auto" w:fill="auto"/>
          </w:tcPr>
          <w:p w14:paraId="43B63A7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40EE835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193231D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35AFFC7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4982A033" w14:textId="77777777" w:rsidR="00071E08" w:rsidRPr="00071E08" w:rsidRDefault="00071E08" w:rsidP="00071E08">
      <w:pPr>
        <w:tabs>
          <w:tab w:val="left" w:pos="142"/>
          <w:tab w:val="left" w:pos="709"/>
        </w:tabs>
        <w:suppressAutoHyphens/>
        <w:overflowPunct w:val="0"/>
        <w:autoSpaceDE w:val="0"/>
        <w:autoSpaceDN w:val="0"/>
        <w:adjustRightInd w:val="0"/>
        <w:spacing w:line="240" w:lineRule="auto"/>
        <w:ind w:firstLine="567"/>
        <w:textAlignment w:val="baseline"/>
        <w:rPr>
          <w:rFonts w:ascii="Times New Roman" w:eastAsia="Calibri" w:hAnsi="Times New Roman" w:cs="Times New Roman"/>
          <w:i/>
          <w:iCs/>
          <w:sz w:val="24"/>
          <w:szCs w:val="24"/>
          <w:lang w:eastAsia="en-US"/>
        </w:rPr>
      </w:pPr>
      <w:r w:rsidRPr="00071E08">
        <w:rPr>
          <w:rFonts w:ascii="Times New Roman" w:eastAsia="Calibri" w:hAnsi="Times New Roman" w:cs="Times New Roman"/>
          <w:i/>
          <w:iCs/>
          <w:sz w:val="24"/>
          <w:szCs w:val="24"/>
          <w:lang w:eastAsia="en-US"/>
        </w:rPr>
        <w:t xml:space="preserve">Pastaba: </w:t>
      </w:r>
      <w:r w:rsidRPr="00071E08">
        <w:rPr>
          <w:rFonts w:ascii="Times New Roman" w:eastAsia="Calibri" w:hAnsi="Times New Roman" w:cs="Times New Roman"/>
          <w:b/>
          <w:bCs/>
          <w:sz w:val="24"/>
          <w:szCs w:val="24"/>
          <w:lang w:eastAsia="en-US"/>
        </w:rPr>
        <w:t>Ūkio subjektas, kurio pajėgumais remiamasi</w:t>
      </w:r>
      <w:r w:rsidRPr="00071E08">
        <w:rPr>
          <w:rFonts w:ascii="Times New Roman" w:eastAsia="Calibri" w:hAnsi="Times New Roman" w:cs="Times New Roman"/>
          <w:sz w:val="24"/>
          <w:szCs w:val="24"/>
          <w:lang w:eastAsia="en-US"/>
        </w:rPr>
        <w:t xml:space="preserve"> – tiekėjo pirkimo sutarties vykdymui pasitelkiamas trečiasis asmuo, kurio kvalifikacija tiekėjas remiasi, kad atitiktų kvalifikacijos reikalavimus.</w:t>
      </w:r>
    </w:p>
    <w:tbl>
      <w:tblPr>
        <w:tblW w:w="963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701"/>
        <w:gridCol w:w="1418"/>
        <w:gridCol w:w="2863"/>
      </w:tblGrid>
      <w:tr w:rsidR="00071E08" w:rsidRPr="00071E08" w14:paraId="59309721" w14:textId="77777777" w:rsidTr="00554FE9">
        <w:tc>
          <w:tcPr>
            <w:tcW w:w="675" w:type="dxa"/>
            <w:shd w:val="clear" w:color="auto" w:fill="auto"/>
            <w:vAlign w:val="center"/>
          </w:tcPr>
          <w:p w14:paraId="33489B12"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977" w:type="dxa"/>
            <w:shd w:val="clear" w:color="auto" w:fill="auto"/>
          </w:tcPr>
          <w:p w14:paraId="0371D384"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p w14:paraId="40CC177D"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p w14:paraId="70ADFA8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b/>
                <w:bCs/>
                <w:color w:val="00000A"/>
                <w:sz w:val="24"/>
                <w:szCs w:val="24"/>
                <w:lang w:eastAsia="en-US"/>
              </w:rPr>
              <w:t>Subtiekėjo (-ų)</w:t>
            </w:r>
            <w:r w:rsidRPr="00071E08">
              <w:rPr>
                <w:rFonts w:ascii="Times New Roman" w:eastAsia="Arial Unicode MS" w:hAnsi="Times New Roman" w:cs="Times New Roman"/>
                <w:color w:val="00000A"/>
                <w:sz w:val="24"/>
                <w:szCs w:val="24"/>
                <w:lang w:eastAsia="en-US"/>
              </w:rPr>
              <w:t xml:space="preserve"> pavadinimas (-ai)</w:t>
            </w:r>
          </w:p>
        </w:tc>
        <w:tc>
          <w:tcPr>
            <w:tcW w:w="1701" w:type="dxa"/>
          </w:tcPr>
          <w:p w14:paraId="5D70673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C341A38"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5DEB880"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Subtiekėjo(-ų) adresas (-ai)</w:t>
            </w:r>
          </w:p>
        </w:tc>
        <w:tc>
          <w:tcPr>
            <w:tcW w:w="1418" w:type="dxa"/>
          </w:tcPr>
          <w:p w14:paraId="3C58DE6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8587EA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p w14:paraId="35FF2B07"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Subtiekėjo(-ų) kodas(-ai)</w:t>
            </w:r>
          </w:p>
        </w:tc>
        <w:tc>
          <w:tcPr>
            <w:tcW w:w="2863" w:type="dxa"/>
          </w:tcPr>
          <w:p w14:paraId="19227008"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Įsipareigojimų dalis (nurodant konkrečius pagal pirkimo sutartį prisiimamus įsipareigojimus), kuriai ketinama pasitelkti subtiekėją (-</w:t>
            </w:r>
            <w:proofErr w:type="spellStart"/>
            <w:r w:rsidRPr="00071E08">
              <w:rPr>
                <w:rFonts w:ascii="Times New Roman" w:eastAsia="Arial Unicode MS" w:hAnsi="Times New Roman" w:cs="Times New Roman"/>
                <w:color w:val="00000A"/>
                <w:sz w:val="24"/>
                <w:szCs w:val="24"/>
                <w:lang w:eastAsia="en-US"/>
              </w:rPr>
              <w:t>us</w:t>
            </w:r>
            <w:proofErr w:type="spellEnd"/>
            <w:r w:rsidRPr="00071E08">
              <w:rPr>
                <w:rFonts w:ascii="Times New Roman" w:eastAsia="Arial Unicode MS" w:hAnsi="Times New Roman" w:cs="Times New Roman"/>
                <w:color w:val="00000A"/>
                <w:sz w:val="24"/>
                <w:szCs w:val="24"/>
                <w:lang w:eastAsia="en-US"/>
              </w:rPr>
              <w:t>) ir procentinė dalis nuo pasiūlymo kainos</w:t>
            </w:r>
          </w:p>
        </w:tc>
      </w:tr>
      <w:tr w:rsidR="00071E08" w:rsidRPr="00071E08" w14:paraId="637AD95C" w14:textId="77777777" w:rsidTr="00554FE9">
        <w:tc>
          <w:tcPr>
            <w:tcW w:w="675" w:type="dxa"/>
            <w:shd w:val="clear" w:color="auto" w:fill="auto"/>
            <w:vAlign w:val="center"/>
          </w:tcPr>
          <w:p w14:paraId="3822BDFB"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c>
          <w:tcPr>
            <w:tcW w:w="2977" w:type="dxa"/>
            <w:shd w:val="clear" w:color="auto" w:fill="auto"/>
          </w:tcPr>
          <w:p w14:paraId="27DF1CB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355DDD8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6D08EC6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0A61C2CD"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1696234F" w14:textId="77777777" w:rsidTr="00554FE9">
        <w:tc>
          <w:tcPr>
            <w:tcW w:w="675" w:type="dxa"/>
            <w:shd w:val="clear" w:color="auto" w:fill="auto"/>
            <w:vAlign w:val="center"/>
          </w:tcPr>
          <w:p w14:paraId="7AF182AC"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c>
          <w:tcPr>
            <w:tcW w:w="2977" w:type="dxa"/>
            <w:shd w:val="clear" w:color="auto" w:fill="auto"/>
          </w:tcPr>
          <w:p w14:paraId="1E2F020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0C6DEF5C"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708458F6"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2055CC95"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r w:rsidR="00071E08" w:rsidRPr="00071E08" w14:paraId="749E71C3" w14:textId="77777777" w:rsidTr="00554FE9">
        <w:tc>
          <w:tcPr>
            <w:tcW w:w="675" w:type="dxa"/>
            <w:shd w:val="clear" w:color="auto" w:fill="auto"/>
            <w:vAlign w:val="center"/>
          </w:tcPr>
          <w:p w14:paraId="18D54380" w14:textId="77777777" w:rsidR="00071E08" w:rsidRPr="00071E08" w:rsidRDefault="00071E08" w:rsidP="00071E08">
            <w:pPr>
              <w:spacing w:line="240" w:lineRule="auto"/>
              <w:ind w:firstLine="0"/>
              <w:jc w:val="center"/>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 ir t.t.</w:t>
            </w:r>
          </w:p>
        </w:tc>
        <w:tc>
          <w:tcPr>
            <w:tcW w:w="2977" w:type="dxa"/>
            <w:shd w:val="clear" w:color="auto" w:fill="auto"/>
          </w:tcPr>
          <w:p w14:paraId="488B4903"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701" w:type="dxa"/>
          </w:tcPr>
          <w:p w14:paraId="227CC4D2"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1418" w:type="dxa"/>
          </w:tcPr>
          <w:p w14:paraId="27975FC4"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c>
          <w:tcPr>
            <w:tcW w:w="2863" w:type="dxa"/>
          </w:tcPr>
          <w:p w14:paraId="7541B3D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
        </w:tc>
      </w:tr>
    </w:tbl>
    <w:p w14:paraId="7D7F3A80" w14:textId="77777777" w:rsidR="00071E08" w:rsidRPr="00071E08" w:rsidRDefault="00071E08" w:rsidP="00071E08">
      <w:pPr>
        <w:tabs>
          <w:tab w:val="left" w:pos="0"/>
          <w:tab w:val="left" w:pos="709"/>
        </w:tabs>
        <w:suppressAutoHyphens/>
        <w:overflowPunct w:val="0"/>
        <w:autoSpaceDE w:val="0"/>
        <w:autoSpaceDN w:val="0"/>
        <w:adjustRightInd w:val="0"/>
        <w:spacing w:line="240" w:lineRule="auto"/>
        <w:ind w:firstLine="709"/>
        <w:textAlignment w:val="baseline"/>
        <w:rPr>
          <w:rFonts w:ascii="Times New Roman" w:eastAsia="Calibri" w:hAnsi="Times New Roman" w:cs="Times New Roman"/>
          <w:sz w:val="24"/>
          <w:szCs w:val="24"/>
          <w:lang w:eastAsia="en-US"/>
        </w:rPr>
      </w:pPr>
      <w:r w:rsidRPr="00071E08">
        <w:rPr>
          <w:rFonts w:ascii="Times New Roman" w:eastAsia="Calibri" w:hAnsi="Times New Roman" w:cs="Times New Roman"/>
          <w:i/>
          <w:iCs/>
          <w:sz w:val="24"/>
          <w:szCs w:val="24"/>
          <w:lang w:eastAsia="en-US"/>
        </w:rPr>
        <w:t>Pastaba:</w:t>
      </w:r>
      <w:r w:rsidRPr="00071E08">
        <w:rPr>
          <w:rFonts w:ascii="Times New Roman" w:eastAsia="Calibri" w:hAnsi="Times New Roman" w:cs="Times New Roman"/>
          <w:b/>
          <w:bCs/>
          <w:sz w:val="24"/>
          <w:szCs w:val="24"/>
          <w:lang w:eastAsia="en-US"/>
        </w:rPr>
        <w:t xml:space="preserve"> Subtiekėjas </w:t>
      </w:r>
      <w:r w:rsidRPr="00071E08">
        <w:rPr>
          <w:rFonts w:ascii="Times New Roman" w:eastAsia="Calibri" w:hAnsi="Times New Roman" w:cs="Times New Roman"/>
          <w:sz w:val="24"/>
          <w:szCs w:val="24"/>
          <w:lang w:eastAsia="en-US"/>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071E08" w:rsidRPr="00071E08" w14:paraId="69D43C59" w14:textId="77777777" w:rsidTr="00554FE9">
        <w:trPr>
          <w:trHeight w:val="439"/>
        </w:trPr>
        <w:tc>
          <w:tcPr>
            <w:tcW w:w="6345" w:type="dxa"/>
            <w:vMerge w:val="restart"/>
            <w:shd w:val="clear" w:color="auto" w:fill="auto"/>
          </w:tcPr>
          <w:p w14:paraId="14F439A9"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proofErr w:type="spellStart"/>
            <w:r w:rsidRPr="00071E08">
              <w:rPr>
                <w:rFonts w:ascii="Times New Roman" w:eastAsia="Arial Unicode MS" w:hAnsi="Times New Roman" w:cs="Times New Roman"/>
                <w:b/>
                <w:bCs/>
                <w:color w:val="00000A"/>
                <w:sz w:val="24"/>
                <w:szCs w:val="24"/>
                <w:lang w:eastAsia="en-US"/>
              </w:rPr>
              <w:t>Kvazisubtiekėjas</w:t>
            </w:r>
            <w:proofErr w:type="spellEnd"/>
            <w:r w:rsidRPr="00071E08">
              <w:rPr>
                <w:rFonts w:ascii="Times New Roman" w:eastAsia="Arial Unicode MS" w:hAnsi="Times New Roman" w:cs="Times New Roman"/>
                <w:b/>
                <w:bCs/>
                <w:color w:val="00000A"/>
                <w:sz w:val="24"/>
                <w:szCs w:val="24"/>
                <w:lang w:eastAsia="en-US"/>
              </w:rPr>
              <w:t xml:space="preserve"> (-ai)</w:t>
            </w:r>
            <w:r w:rsidRPr="00071E08">
              <w:rPr>
                <w:rFonts w:ascii="Times New Roman" w:eastAsia="Arial Unicode MS" w:hAnsi="Times New Roman" w:cs="Times New Roman"/>
                <w:color w:val="00000A"/>
                <w:sz w:val="24"/>
                <w:szCs w:val="24"/>
                <w:lang w:eastAsia="en-US"/>
              </w:rPr>
              <w:t xml:space="preserve"> – specialistas (-ai), kurio (-</w:t>
            </w:r>
            <w:proofErr w:type="spellStart"/>
            <w:r w:rsidRPr="00071E08">
              <w:rPr>
                <w:rFonts w:ascii="Times New Roman" w:eastAsia="Arial Unicode MS" w:hAnsi="Times New Roman" w:cs="Times New Roman"/>
                <w:color w:val="00000A"/>
                <w:sz w:val="24"/>
                <w:szCs w:val="24"/>
                <w:lang w:eastAsia="en-US"/>
              </w:rPr>
              <w:t>ių</w:t>
            </w:r>
            <w:proofErr w:type="spellEnd"/>
            <w:r w:rsidRPr="00071E08">
              <w:rPr>
                <w:rFonts w:ascii="Times New Roman" w:eastAsia="Arial Unicode MS" w:hAnsi="Times New Roman" w:cs="Times New Roman"/>
                <w:color w:val="00000A"/>
                <w:sz w:val="24"/>
                <w:szCs w:val="24"/>
                <w:lang w:eastAsia="en-US"/>
              </w:rPr>
              <w:t>) kvalifikacija tiekėjas remiasi, ir kuris (-</w:t>
            </w:r>
            <w:proofErr w:type="spellStart"/>
            <w:r w:rsidRPr="00071E08">
              <w:rPr>
                <w:rFonts w:ascii="Times New Roman" w:eastAsia="Arial Unicode MS" w:hAnsi="Times New Roman" w:cs="Times New Roman"/>
                <w:color w:val="00000A"/>
                <w:sz w:val="24"/>
                <w:szCs w:val="24"/>
                <w:lang w:eastAsia="en-US"/>
              </w:rPr>
              <w:t>ie</w:t>
            </w:r>
            <w:proofErr w:type="spellEnd"/>
            <w:r w:rsidRPr="00071E08">
              <w:rPr>
                <w:rFonts w:ascii="Times New Roman" w:eastAsia="Arial Unicode MS" w:hAnsi="Times New Roman" w:cs="Times New Roman"/>
                <w:color w:val="00000A"/>
                <w:sz w:val="24"/>
                <w:szCs w:val="24"/>
                <w:lang w:eastAsia="en-US"/>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7854D74A"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1.</w:t>
            </w:r>
          </w:p>
        </w:tc>
      </w:tr>
      <w:tr w:rsidR="00071E08" w:rsidRPr="00071E08" w14:paraId="426C51CF" w14:textId="77777777" w:rsidTr="00554FE9">
        <w:trPr>
          <w:trHeight w:val="418"/>
        </w:trPr>
        <w:tc>
          <w:tcPr>
            <w:tcW w:w="6345" w:type="dxa"/>
            <w:vMerge/>
            <w:shd w:val="clear" w:color="auto" w:fill="auto"/>
          </w:tcPr>
          <w:p w14:paraId="0E1C15F3"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6682C92B"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2.</w:t>
            </w:r>
          </w:p>
        </w:tc>
      </w:tr>
      <w:tr w:rsidR="00071E08" w:rsidRPr="00071E08" w14:paraId="55C6A18E" w14:textId="77777777" w:rsidTr="00554FE9">
        <w:trPr>
          <w:trHeight w:val="423"/>
        </w:trPr>
        <w:tc>
          <w:tcPr>
            <w:tcW w:w="6345" w:type="dxa"/>
            <w:vMerge/>
            <w:shd w:val="clear" w:color="auto" w:fill="auto"/>
          </w:tcPr>
          <w:p w14:paraId="508B4E36"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0B44498F"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3.</w:t>
            </w:r>
          </w:p>
        </w:tc>
      </w:tr>
      <w:tr w:rsidR="00071E08" w:rsidRPr="00071E08" w14:paraId="268A468D" w14:textId="77777777" w:rsidTr="00554FE9">
        <w:trPr>
          <w:trHeight w:val="412"/>
        </w:trPr>
        <w:tc>
          <w:tcPr>
            <w:tcW w:w="6345" w:type="dxa"/>
            <w:vMerge/>
            <w:shd w:val="clear" w:color="auto" w:fill="auto"/>
          </w:tcPr>
          <w:p w14:paraId="40309DAD" w14:textId="77777777" w:rsidR="00071E08" w:rsidRPr="00071E08" w:rsidRDefault="00071E08" w:rsidP="00071E08">
            <w:pPr>
              <w:spacing w:line="240" w:lineRule="auto"/>
              <w:ind w:firstLine="0"/>
              <w:rPr>
                <w:rFonts w:ascii="Times New Roman" w:eastAsia="Arial Unicode MS" w:hAnsi="Times New Roman" w:cs="Times New Roman"/>
                <w:b/>
                <w:bCs/>
                <w:color w:val="00000A"/>
                <w:sz w:val="24"/>
                <w:szCs w:val="24"/>
                <w:lang w:eastAsia="en-US"/>
              </w:rPr>
            </w:pPr>
          </w:p>
        </w:tc>
        <w:tc>
          <w:tcPr>
            <w:tcW w:w="3289" w:type="dxa"/>
            <w:shd w:val="clear" w:color="auto" w:fill="auto"/>
          </w:tcPr>
          <w:p w14:paraId="241DCE91" w14:textId="77777777" w:rsidR="00071E08" w:rsidRPr="00071E08" w:rsidRDefault="00071E08" w:rsidP="00071E08">
            <w:pPr>
              <w:spacing w:line="240" w:lineRule="auto"/>
              <w:ind w:firstLine="0"/>
              <w:rPr>
                <w:rFonts w:ascii="Times New Roman" w:eastAsia="Arial Unicode MS" w:hAnsi="Times New Roman" w:cs="Times New Roman"/>
                <w:color w:val="00000A"/>
                <w:sz w:val="24"/>
                <w:szCs w:val="24"/>
                <w:lang w:eastAsia="en-US"/>
              </w:rPr>
            </w:pPr>
            <w:r w:rsidRPr="00071E08">
              <w:rPr>
                <w:rFonts w:ascii="Times New Roman" w:eastAsia="Arial Unicode MS" w:hAnsi="Times New Roman" w:cs="Times New Roman"/>
                <w:color w:val="00000A"/>
                <w:sz w:val="24"/>
                <w:szCs w:val="24"/>
                <w:lang w:eastAsia="en-US"/>
              </w:rPr>
              <w:t>4. ir t.t.</w:t>
            </w:r>
          </w:p>
        </w:tc>
      </w:tr>
    </w:tbl>
    <w:p w14:paraId="21C159B4" w14:textId="77777777" w:rsidR="00071E08" w:rsidRPr="00071E08" w:rsidRDefault="00071E08" w:rsidP="00071E08">
      <w:pPr>
        <w:spacing w:line="240" w:lineRule="auto"/>
        <w:ind w:firstLine="0"/>
        <w:rPr>
          <w:rFonts w:ascii="Times New Roman" w:eastAsia="Arial Unicode MS" w:hAnsi="Times New Roman" w:cs="Times New Roman"/>
          <w:color w:val="000000"/>
          <w:sz w:val="24"/>
          <w:szCs w:val="24"/>
          <w:lang w:eastAsia="en-US"/>
        </w:rPr>
      </w:pPr>
    </w:p>
    <w:p w14:paraId="119B1700" w14:textId="77777777" w:rsidR="00071E08" w:rsidRPr="00071E08" w:rsidRDefault="00071E08" w:rsidP="00071E08">
      <w:pPr>
        <w:spacing w:line="240" w:lineRule="auto"/>
        <w:ind w:firstLine="720"/>
        <w:rPr>
          <w:rFonts w:ascii="Times New Roman" w:eastAsia="Arial Unicode MS" w:hAnsi="Times New Roman" w:cs="Times New Roman"/>
          <w:b/>
          <w:color w:val="000000"/>
          <w:sz w:val="24"/>
          <w:szCs w:val="24"/>
          <w:lang w:eastAsia="en-US"/>
        </w:rPr>
      </w:pPr>
      <w:r w:rsidRPr="00071E08">
        <w:rPr>
          <w:rFonts w:ascii="Times New Roman" w:eastAsia="Arial Unicode MS" w:hAnsi="Times New Roman" w:cs="Times New Roman"/>
          <w:b/>
          <w:color w:val="000000"/>
          <w:sz w:val="24"/>
          <w:szCs w:val="24"/>
          <w:lang w:eastAsia="en-US"/>
        </w:rPr>
        <w:t>Pasiūlymas galioja iki termino, nurodyto pirkimo dokumentuose.</w:t>
      </w:r>
    </w:p>
    <w:p w14:paraId="05CE0EDB"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xml:space="preserve">Ši pasiūlyme nurodyta informacija yra konfidenciali </w:t>
      </w:r>
      <w:r w:rsidRPr="00071E08">
        <w:rPr>
          <w:rFonts w:ascii="Times New Roman" w:eastAsia="Arial Unicode MS" w:hAnsi="Times New Roman" w:cs="Times New Roman"/>
          <w:i/>
          <w:color w:val="000000"/>
          <w:sz w:val="24"/>
          <w:szCs w:val="24"/>
          <w:lang w:eastAsia="en-US"/>
        </w:rPr>
        <w:t>/</w:t>
      </w:r>
      <w:r w:rsidRPr="00071E08">
        <w:rPr>
          <w:rFonts w:ascii="Times New Roman" w:eastAsia="Arial Unicode MS" w:hAnsi="Times New Roman" w:cs="Times New Roman"/>
          <w:i/>
          <w:color w:val="00000A"/>
          <w:kern w:val="16"/>
          <w:sz w:val="24"/>
          <w:szCs w:val="24"/>
          <w:lang w:eastAsia="en-US"/>
        </w:rPr>
        <w:t xml:space="preserve">Perkančioji organizacija </w:t>
      </w:r>
      <w:r w:rsidRPr="00071E08">
        <w:rPr>
          <w:rFonts w:ascii="Times New Roman" w:eastAsia="Arial Unicode MS" w:hAnsi="Times New Roman" w:cs="Times New Roman"/>
          <w:i/>
          <w:color w:val="000000"/>
          <w:sz w:val="24"/>
          <w:szCs w:val="24"/>
          <w:lang w:eastAsia="en-US"/>
        </w:rPr>
        <w:t>šios informacijos negali atskleisti tretiesiems asmenims/</w:t>
      </w:r>
      <w:r w:rsidRPr="00071E08">
        <w:rPr>
          <w:rFonts w:ascii="Times New Roman" w:eastAsia="Arial Unicode MS" w:hAnsi="Times New Roman" w:cs="Times New Roman"/>
          <w:color w:val="000000"/>
          <w:sz w:val="24"/>
          <w:szCs w:val="24"/>
          <w:lang w:eastAsia="en-US"/>
        </w:rPr>
        <w:t>:</w:t>
      </w:r>
    </w:p>
    <w:tbl>
      <w:tblPr>
        <w:tblpPr w:leftFromText="180" w:rightFromText="180" w:vertAnchor="text" w:horzAnchor="margin" w:tblpXSpec="center" w:tblpY="1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071E08" w:rsidRPr="00071E08" w14:paraId="62C56B24" w14:textId="77777777" w:rsidTr="00554FE9">
        <w:trPr>
          <w:trHeight w:val="1304"/>
        </w:trPr>
        <w:tc>
          <w:tcPr>
            <w:tcW w:w="588" w:type="dxa"/>
            <w:vAlign w:val="center"/>
          </w:tcPr>
          <w:p w14:paraId="4D1C8F58" w14:textId="77777777" w:rsidR="00071E08" w:rsidRPr="00071E08" w:rsidRDefault="00071E08"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Eil. Nr.</w:t>
            </w:r>
          </w:p>
        </w:tc>
        <w:tc>
          <w:tcPr>
            <w:tcW w:w="2880" w:type="dxa"/>
            <w:vAlign w:val="center"/>
          </w:tcPr>
          <w:p w14:paraId="5BB40E1D" w14:textId="77777777" w:rsidR="00071E08" w:rsidRPr="00071E08" w:rsidRDefault="00071E08"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Pateikto dokumento pavadinimas (rekomenduojama pavadinime vartoti žodį „Konfidencialu“)</w:t>
            </w:r>
          </w:p>
        </w:tc>
        <w:tc>
          <w:tcPr>
            <w:tcW w:w="6145" w:type="dxa"/>
            <w:vAlign w:val="center"/>
          </w:tcPr>
          <w:p w14:paraId="258E6500" w14:textId="77777777" w:rsidR="00071E08" w:rsidRPr="00071E08" w:rsidRDefault="00071E08" w:rsidP="00554FE9">
            <w:pPr>
              <w:spacing w:line="240" w:lineRule="auto"/>
              <w:ind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sz w:val="24"/>
                <w:szCs w:val="24"/>
                <w:lang w:eastAsia="en-US"/>
              </w:rPr>
              <w:t xml:space="preserve">Dokumentas yra įkeltas šioje CVP IS pasiūlymo lango eilutėje („Prisegti dokumentai“ arba </w:t>
            </w:r>
            <w:r w:rsidRPr="00071E08">
              <w:rPr>
                <w:rFonts w:ascii="Times New Roman" w:eastAsia="Arial Unicode MS" w:hAnsi="Times New Roman" w:cs="Times New Roman"/>
                <w:bCs/>
                <w:color w:val="000000"/>
                <w:sz w:val="24"/>
                <w:szCs w:val="24"/>
                <w:lang w:eastAsia="en-US"/>
              </w:rPr>
              <w:t>„Kvalifikaciniai klausimai“ prie atsakymo į klausimą)</w:t>
            </w:r>
          </w:p>
        </w:tc>
      </w:tr>
      <w:tr w:rsidR="00071E08" w:rsidRPr="00071E08" w14:paraId="39134C24" w14:textId="77777777" w:rsidTr="00554FE9">
        <w:trPr>
          <w:trHeight w:val="428"/>
        </w:trPr>
        <w:tc>
          <w:tcPr>
            <w:tcW w:w="588" w:type="dxa"/>
          </w:tcPr>
          <w:p w14:paraId="4AAC427B" w14:textId="77777777" w:rsidR="00071E08" w:rsidRPr="00071E08" w:rsidRDefault="00071E08" w:rsidP="00554FE9">
            <w:pPr>
              <w:spacing w:line="240" w:lineRule="auto"/>
              <w:ind w:firstLine="0"/>
              <w:rPr>
                <w:rFonts w:ascii="Times New Roman" w:eastAsia="Arial Unicode MS" w:hAnsi="Times New Roman" w:cs="Times New Roman"/>
                <w:color w:val="000000"/>
                <w:sz w:val="24"/>
                <w:szCs w:val="24"/>
                <w:lang w:eastAsia="en-US"/>
              </w:rPr>
            </w:pPr>
          </w:p>
        </w:tc>
        <w:tc>
          <w:tcPr>
            <w:tcW w:w="2880" w:type="dxa"/>
          </w:tcPr>
          <w:p w14:paraId="4D7F52EE" w14:textId="77777777" w:rsidR="00071E08" w:rsidRPr="00071E08" w:rsidRDefault="00071E08" w:rsidP="00554FE9">
            <w:pPr>
              <w:spacing w:line="240" w:lineRule="auto"/>
              <w:ind w:firstLine="0"/>
              <w:rPr>
                <w:rFonts w:ascii="Times New Roman" w:eastAsia="Arial Unicode MS" w:hAnsi="Times New Roman" w:cs="Times New Roman"/>
                <w:color w:val="000000"/>
                <w:sz w:val="24"/>
                <w:szCs w:val="24"/>
                <w:lang w:eastAsia="en-US"/>
              </w:rPr>
            </w:pPr>
          </w:p>
        </w:tc>
        <w:tc>
          <w:tcPr>
            <w:tcW w:w="6145" w:type="dxa"/>
          </w:tcPr>
          <w:p w14:paraId="289D6408" w14:textId="77777777" w:rsidR="00071E08" w:rsidRPr="00071E08" w:rsidRDefault="00071E08" w:rsidP="00554FE9">
            <w:pPr>
              <w:spacing w:line="240" w:lineRule="auto"/>
              <w:ind w:firstLine="0"/>
              <w:rPr>
                <w:rFonts w:ascii="Times New Roman" w:eastAsia="Arial Unicode MS" w:hAnsi="Times New Roman" w:cs="Times New Roman"/>
                <w:color w:val="000000"/>
                <w:sz w:val="24"/>
                <w:szCs w:val="24"/>
                <w:lang w:eastAsia="en-US"/>
              </w:rPr>
            </w:pPr>
          </w:p>
        </w:tc>
      </w:tr>
    </w:tbl>
    <w:p w14:paraId="345CD4A0" w14:textId="77777777" w:rsidR="00071E08" w:rsidRPr="00071E08" w:rsidRDefault="00071E08" w:rsidP="00071E08">
      <w:pPr>
        <w:spacing w:line="240" w:lineRule="auto"/>
        <w:ind w:firstLine="728"/>
        <w:rPr>
          <w:rFonts w:ascii="Times New Roman" w:eastAsia="Arial Unicode MS" w:hAnsi="Times New Roman" w:cs="Times New Roman"/>
          <w:b/>
          <w:i/>
          <w:color w:val="00000A"/>
          <w:sz w:val="24"/>
          <w:szCs w:val="24"/>
          <w:lang w:eastAsia="en-US"/>
        </w:rPr>
      </w:pPr>
      <w:r w:rsidRPr="00071E08">
        <w:rPr>
          <w:rFonts w:ascii="Times New Roman" w:eastAsia="Arial Unicode MS" w:hAnsi="Times New Roman" w:cs="Times New Roman"/>
          <w:b/>
          <w:i/>
          <w:color w:val="00000A"/>
          <w:sz w:val="24"/>
          <w:szCs w:val="24"/>
          <w:lang w:eastAsia="en-US"/>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855C5E7" w14:textId="77777777" w:rsidR="00071E08" w:rsidRPr="00071E08" w:rsidRDefault="00071E08" w:rsidP="00071E08">
      <w:pPr>
        <w:spacing w:line="240" w:lineRule="auto"/>
        <w:ind w:firstLine="709"/>
        <w:rPr>
          <w:rFonts w:ascii="Times New Roman" w:eastAsia="Calibri" w:hAnsi="Times New Roman" w:cs="Times New Roman"/>
          <w:b/>
          <w:bCs/>
          <w:i/>
          <w:iCs/>
          <w:color w:val="00000A"/>
          <w:sz w:val="24"/>
          <w:szCs w:val="24"/>
          <w:lang w:eastAsia="en-US"/>
        </w:rPr>
      </w:pPr>
      <w:r w:rsidRPr="00071E08">
        <w:rPr>
          <w:rFonts w:ascii="Times New Roman" w:eastAsia="Arial Unicode MS" w:hAnsi="Times New Roman" w:cs="Times New Roman"/>
          <w:b/>
          <w:i/>
          <w:color w:val="00000A"/>
          <w:sz w:val="24"/>
          <w:szCs w:val="24"/>
          <w:lang w:eastAsia="en-US"/>
        </w:rPr>
        <w:t>Atkreipiame dėmesį,</w:t>
      </w:r>
      <w:r w:rsidRPr="00071E08">
        <w:rPr>
          <w:rFonts w:ascii="Times New Roman" w:eastAsia="Calibri" w:hAnsi="Times New Roman" w:cs="Times New Roman"/>
          <w:b/>
          <w:bCs/>
          <w:i/>
          <w:iCs/>
          <w:color w:val="00000A"/>
          <w:sz w:val="24"/>
          <w:szCs w:val="24"/>
          <w:lang w:eastAsia="en-US"/>
        </w:rPr>
        <w:t xml:space="preserve"> kad vadovaujantis Lietuvos Respublikos viešųjų pirkimų įstatymo 86 str. 9 dalimi, perkančioji organizacija laimėjusio dalyvio pasiūlymą ir kitus pasiūlyme išvardytus dokumentus, sudarytą </w:t>
      </w:r>
      <w:r w:rsidRPr="00071E08">
        <w:rPr>
          <w:rFonts w:ascii="Times New Roman" w:eastAsia="Calibri" w:hAnsi="Times New Roman" w:cs="Times New Roman"/>
          <w:b/>
          <w:bCs/>
          <w:i/>
          <w:iCs/>
          <w:color w:val="00000A"/>
          <w:sz w:val="24"/>
          <w:szCs w:val="24"/>
          <w:lang w:eastAsia="en-US"/>
        </w:rPr>
        <w:lastRenderedPageBreak/>
        <w:t>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D962F92" w14:textId="77777777" w:rsidR="00071E08" w:rsidRDefault="00071E08" w:rsidP="00071E08">
      <w:pPr>
        <w:spacing w:line="240" w:lineRule="auto"/>
        <w:ind w:firstLine="720"/>
        <w:rPr>
          <w:rFonts w:ascii="Times New Roman" w:eastAsia="Times New Roman" w:hAnsi="Times New Roman" w:cs="Times New Roman"/>
          <w:b/>
          <w:i/>
          <w:color w:val="00000A"/>
          <w:sz w:val="24"/>
          <w:szCs w:val="24"/>
          <w:lang w:eastAsia="en-US"/>
        </w:rPr>
      </w:pPr>
      <w:r w:rsidRPr="00071E08">
        <w:rPr>
          <w:rFonts w:ascii="Times New Roman" w:eastAsia="Times New Roman" w:hAnsi="Times New Roman" w:cs="Times New Roman"/>
          <w:b/>
          <w:i/>
          <w:color w:val="00000A"/>
          <w:sz w:val="24"/>
          <w:szCs w:val="24"/>
          <w:lang w:eastAsia="en-US"/>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71E08">
          <w:rPr>
            <w:rFonts w:ascii="Times New Roman" w:eastAsia="Times New Roman" w:hAnsi="Times New Roman" w:cs="Times New Roman"/>
            <w:b/>
            <w:i/>
            <w:color w:val="00000A"/>
            <w:sz w:val="24"/>
            <w:szCs w:val="24"/>
            <w:lang w:eastAsia="en-US"/>
          </w:rPr>
          <w:t>2017 m</w:t>
        </w:r>
      </w:smartTag>
      <w:r w:rsidRPr="00071E08">
        <w:rPr>
          <w:rFonts w:ascii="Times New Roman" w:eastAsia="Times New Roman" w:hAnsi="Times New Roman" w:cs="Times New Roman"/>
          <w:b/>
          <w:i/>
          <w:color w:val="00000A"/>
          <w:sz w:val="24"/>
          <w:szCs w:val="24"/>
          <w:lang w:eastAsia="en-US"/>
        </w:rPr>
        <w:t>.  birželio 19 d. įsakyme Nr. 1S-91 nustatyta tvarka.</w:t>
      </w:r>
    </w:p>
    <w:p w14:paraId="7220680A" w14:textId="77777777" w:rsidR="002074D2" w:rsidRPr="002074D2" w:rsidRDefault="002074D2" w:rsidP="00071E08">
      <w:pPr>
        <w:spacing w:line="240" w:lineRule="auto"/>
        <w:ind w:firstLine="720"/>
        <w:rPr>
          <w:rFonts w:ascii="Times New Roman" w:eastAsia="Times New Roman" w:hAnsi="Times New Roman" w:cs="Times New Roman"/>
          <w:b/>
          <w:iCs/>
          <w:color w:val="00000A"/>
          <w:sz w:val="24"/>
          <w:szCs w:val="24"/>
          <w:lang w:eastAsia="en-US"/>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071E08" w:rsidRPr="00071E08" w14:paraId="1634F1B6" w14:textId="77777777" w:rsidTr="00833867">
        <w:trPr>
          <w:trHeight w:val="285"/>
        </w:trPr>
        <w:tc>
          <w:tcPr>
            <w:tcW w:w="3284" w:type="dxa"/>
            <w:tcBorders>
              <w:top w:val="nil"/>
              <w:left w:val="nil"/>
              <w:bottom w:val="single" w:sz="4" w:space="0" w:color="auto"/>
              <w:right w:val="nil"/>
            </w:tcBorders>
          </w:tcPr>
          <w:p w14:paraId="45ABC928" w14:textId="77777777" w:rsidR="00071E08" w:rsidRPr="00071E08" w:rsidRDefault="00071E08" w:rsidP="00071E08">
            <w:pPr>
              <w:spacing w:line="240" w:lineRule="auto"/>
              <w:ind w:right="-1" w:firstLine="0"/>
              <w:jc w:val="left"/>
              <w:rPr>
                <w:rFonts w:ascii="Times New Roman" w:eastAsia="Arial Unicode MS" w:hAnsi="Times New Roman" w:cs="Times New Roman"/>
                <w:color w:val="000000"/>
                <w:sz w:val="24"/>
                <w:szCs w:val="24"/>
                <w:lang w:eastAsia="en-US"/>
              </w:rPr>
            </w:pPr>
          </w:p>
          <w:p w14:paraId="6A50EA8E" w14:textId="77777777" w:rsidR="00071E08" w:rsidRPr="00071E08" w:rsidRDefault="00071E08" w:rsidP="00071E08">
            <w:pPr>
              <w:spacing w:line="240" w:lineRule="auto"/>
              <w:ind w:right="-1" w:firstLine="0"/>
              <w:jc w:val="left"/>
              <w:rPr>
                <w:rFonts w:ascii="Times New Roman" w:eastAsia="Arial Unicode MS" w:hAnsi="Times New Roman" w:cs="Times New Roman"/>
                <w:color w:val="000000"/>
                <w:sz w:val="24"/>
                <w:szCs w:val="24"/>
                <w:lang w:eastAsia="en-US"/>
              </w:rPr>
            </w:pPr>
          </w:p>
        </w:tc>
        <w:tc>
          <w:tcPr>
            <w:tcW w:w="604" w:type="dxa"/>
          </w:tcPr>
          <w:p w14:paraId="3D43406C"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nil"/>
              <w:left w:val="nil"/>
              <w:bottom w:val="single" w:sz="4" w:space="0" w:color="auto"/>
              <w:right w:val="nil"/>
            </w:tcBorders>
          </w:tcPr>
          <w:p w14:paraId="580B4C38"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701" w:type="dxa"/>
          </w:tcPr>
          <w:p w14:paraId="4477EA24"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nil"/>
              <w:left w:val="nil"/>
              <w:bottom w:val="single" w:sz="4" w:space="0" w:color="auto"/>
              <w:right w:val="nil"/>
            </w:tcBorders>
          </w:tcPr>
          <w:p w14:paraId="475E5333" w14:textId="77777777" w:rsidR="00071E08" w:rsidRPr="00071E08" w:rsidRDefault="00071E08" w:rsidP="00071E08">
            <w:pPr>
              <w:spacing w:line="240" w:lineRule="auto"/>
              <w:ind w:right="-1" w:firstLine="0"/>
              <w:jc w:val="right"/>
              <w:rPr>
                <w:rFonts w:ascii="Times New Roman" w:eastAsia="Arial Unicode MS" w:hAnsi="Times New Roman" w:cs="Times New Roman"/>
                <w:color w:val="000000"/>
                <w:sz w:val="24"/>
                <w:szCs w:val="24"/>
                <w:lang w:eastAsia="en-US"/>
              </w:rPr>
            </w:pPr>
          </w:p>
        </w:tc>
        <w:tc>
          <w:tcPr>
            <w:tcW w:w="648" w:type="dxa"/>
          </w:tcPr>
          <w:p w14:paraId="08AAA97E" w14:textId="77777777" w:rsidR="00071E08" w:rsidRPr="00071E08" w:rsidRDefault="00071E08" w:rsidP="00071E08">
            <w:pPr>
              <w:spacing w:line="240" w:lineRule="auto"/>
              <w:ind w:right="-1" w:firstLine="0"/>
              <w:jc w:val="right"/>
              <w:rPr>
                <w:rFonts w:ascii="Times New Roman" w:eastAsia="Arial Unicode MS" w:hAnsi="Times New Roman" w:cs="Times New Roman"/>
                <w:color w:val="000000"/>
                <w:sz w:val="24"/>
                <w:szCs w:val="24"/>
                <w:lang w:eastAsia="en-US"/>
              </w:rPr>
            </w:pPr>
          </w:p>
        </w:tc>
      </w:tr>
      <w:tr w:rsidR="00071E08" w:rsidRPr="00071E08" w14:paraId="66CDDD50" w14:textId="77777777" w:rsidTr="00833867">
        <w:trPr>
          <w:trHeight w:val="186"/>
        </w:trPr>
        <w:tc>
          <w:tcPr>
            <w:tcW w:w="3284" w:type="dxa"/>
            <w:tcBorders>
              <w:top w:val="single" w:sz="4" w:space="0" w:color="auto"/>
              <w:left w:val="nil"/>
              <w:bottom w:val="nil"/>
              <w:right w:val="nil"/>
            </w:tcBorders>
          </w:tcPr>
          <w:p w14:paraId="082989AB" w14:textId="77777777" w:rsidR="00071E08" w:rsidRPr="00071E08" w:rsidRDefault="00071E08" w:rsidP="00071E08">
            <w:pPr>
              <w:autoSpaceDE w:val="0"/>
              <w:autoSpaceDN w:val="0"/>
              <w:adjustRightInd w:val="0"/>
              <w:spacing w:line="240" w:lineRule="auto"/>
              <w:ind w:firstLine="0"/>
              <w:jc w:val="left"/>
              <w:rPr>
                <w:rFonts w:ascii="Times New Roman" w:eastAsia="Arial Unicode MS" w:hAnsi="Times New Roman" w:cs="Times New Roman"/>
                <w:color w:val="000000"/>
                <w:position w:val="6"/>
                <w:sz w:val="24"/>
                <w:szCs w:val="24"/>
                <w:lang w:eastAsia="en-US"/>
              </w:rPr>
            </w:pPr>
            <w:r w:rsidRPr="00071E08">
              <w:rPr>
                <w:rFonts w:ascii="Times New Roman" w:eastAsia="Arial Unicode MS" w:hAnsi="Times New Roman" w:cs="Times New Roman"/>
                <w:color w:val="000000"/>
                <w:position w:val="6"/>
                <w:sz w:val="24"/>
                <w:szCs w:val="24"/>
                <w:lang w:eastAsia="en-US"/>
              </w:rPr>
              <w:t>(Tiekėjo arba jo įgalioto asmens pareigų pavadinimas)</w:t>
            </w:r>
          </w:p>
        </w:tc>
        <w:tc>
          <w:tcPr>
            <w:tcW w:w="604" w:type="dxa"/>
          </w:tcPr>
          <w:p w14:paraId="3C932197"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1980" w:type="dxa"/>
            <w:tcBorders>
              <w:top w:val="single" w:sz="4" w:space="0" w:color="auto"/>
              <w:left w:val="nil"/>
              <w:bottom w:val="nil"/>
              <w:right w:val="nil"/>
            </w:tcBorders>
          </w:tcPr>
          <w:p w14:paraId="737C67BB"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position w:val="6"/>
                <w:sz w:val="24"/>
                <w:szCs w:val="24"/>
                <w:lang w:eastAsia="en-US"/>
              </w:rPr>
              <w:t>(Parašas)</w:t>
            </w:r>
            <w:r w:rsidRPr="00071E08">
              <w:rPr>
                <w:rFonts w:ascii="Times New Roman" w:eastAsia="Arial Unicode MS" w:hAnsi="Times New Roman" w:cs="Times New Roman"/>
                <w:b/>
                <w:i/>
                <w:color w:val="000000"/>
                <w:sz w:val="24"/>
                <w:szCs w:val="24"/>
                <w:vertAlign w:val="superscript"/>
                <w:lang w:eastAsia="en-US"/>
              </w:rPr>
              <w:t xml:space="preserve"> *</w:t>
            </w:r>
          </w:p>
        </w:tc>
        <w:tc>
          <w:tcPr>
            <w:tcW w:w="701" w:type="dxa"/>
          </w:tcPr>
          <w:p w14:paraId="06A474E3"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c>
          <w:tcPr>
            <w:tcW w:w="2611" w:type="dxa"/>
            <w:tcBorders>
              <w:top w:val="single" w:sz="4" w:space="0" w:color="auto"/>
              <w:left w:val="nil"/>
              <w:bottom w:val="nil"/>
              <w:right w:val="nil"/>
            </w:tcBorders>
          </w:tcPr>
          <w:p w14:paraId="6E24D6FE"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color w:val="000000"/>
                <w:position w:val="6"/>
                <w:sz w:val="24"/>
                <w:szCs w:val="24"/>
                <w:lang w:eastAsia="en-US"/>
              </w:rPr>
              <w:t>(Vardas ir pavardė)</w:t>
            </w:r>
          </w:p>
        </w:tc>
        <w:tc>
          <w:tcPr>
            <w:tcW w:w="648" w:type="dxa"/>
          </w:tcPr>
          <w:p w14:paraId="1658C6C3" w14:textId="77777777" w:rsidR="00071E08" w:rsidRPr="00071E08" w:rsidRDefault="00071E08" w:rsidP="00071E08">
            <w:pPr>
              <w:spacing w:line="240" w:lineRule="auto"/>
              <w:ind w:right="-1" w:firstLine="0"/>
              <w:jc w:val="center"/>
              <w:rPr>
                <w:rFonts w:ascii="Times New Roman" w:eastAsia="Arial Unicode MS" w:hAnsi="Times New Roman" w:cs="Times New Roman"/>
                <w:color w:val="000000"/>
                <w:sz w:val="24"/>
                <w:szCs w:val="24"/>
                <w:lang w:eastAsia="en-US"/>
              </w:rPr>
            </w:pPr>
          </w:p>
        </w:tc>
      </w:tr>
    </w:tbl>
    <w:p w14:paraId="02B021EE" w14:textId="77777777" w:rsidR="00071E08" w:rsidRPr="00071E08" w:rsidRDefault="00071E08" w:rsidP="00071E08">
      <w:pPr>
        <w:spacing w:line="240" w:lineRule="auto"/>
        <w:ind w:firstLine="720"/>
        <w:rPr>
          <w:rFonts w:ascii="Times New Roman" w:eastAsia="Arial Unicode MS" w:hAnsi="Times New Roman" w:cs="Times New Roman"/>
          <w:color w:val="000000"/>
          <w:sz w:val="24"/>
          <w:szCs w:val="24"/>
          <w:lang w:eastAsia="en-US"/>
        </w:rPr>
      </w:pPr>
      <w:r w:rsidRPr="00071E08">
        <w:rPr>
          <w:rFonts w:ascii="Times New Roman" w:eastAsia="Arial Unicode MS" w:hAnsi="Times New Roman" w:cs="Times New Roman"/>
          <w:b/>
          <w:i/>
          <w:color w:val="000000"/>
          <w:sz w:val="24"/>
          <w:szCs w:val="24"/>
          <w:lang w:eastAsia="en-US"/>
        </w:rPr>
        <w:t xml:space="preserve">*Pastaba. </w:t>
      </w:r>
      <w:r w:rsidRPr="00071E08">
        <w:rPr>
          <w:rFonts w:ascii="Times New Roman" w:eastAsia="Arial Unicode MS" w:hAnsi="Times New Roman" w:cs="Times New Roman"/>
          <w:i/>
          <w:color w:val="000000"/>
          <w:sz w:val="24"/>
          <w:szCs w:val="24"/>
          <w:lang w:eastAsia="en-US"/>
        </w:rPr>
        <w:t xml:space="preserve">Jeigu </w:t>
      </w:r>
      <w:r w:rsidRPr="00071E08">
        <w:rPr>
          <w:rFonts w:ascii="Times New Roman" w:eastAsia="Arial Unicode MS" w:hAnsi="Times New Roman" w:cs="Times New Roman"/>
          <w:i/>
          <w:color w:val="00000A"/>
          <w:kern w:val="16"/>
          <w:sz w:val="24"/>
          <w:szCs w:val="24"/>
          <w:lang w:eastAsia="en-US"/>
        </w:rPr>
        <w:t xml:space="preserve">Perkančioji organizacija </w:t>
      </w:r>
      <w:r w:rsidRPr="00071E08">
        <w:rPr>
          <w:rFonts w:ascii="Times New Roman" w:eastAsia="Arial Unicode MS" w:hAnsi="Times New Roman" w:cs="Times New Roman"/>
          <w:i/>
          <w:color w:val="000000"/>
          <w:sz w:val="24"/>
          <w:szCs w:val="24"/>
          <w:lang w:eastAsia="en-US"/>
        </w:rPr>
        <w:t>pirkimą atlieka CVP IS priemonėmis, visas pasiūlymas pasirašomas kvalifikuotu elektroniniu parašu, šio dokumento atskirai pasirašyti neprivaloma.</w:t>
      </w:r>
    </w:p>
    <w:p w14:paraId="3A124F19" w14:textId="77777777" w:rsidR="00071E08" w:rsidRPr="00071E08" w:rsidRDefault="00071E08" w:rsidP="00071E08">
      <w:pPr>
        <w:spacing w:line="240" w:lineRule="auto"/>
        <w:ind w:firstLine="0"/>
        <w:jc w:val="left"/>
        <w:rPr>
          <w:rFonts w:ascii="Times New Roman" w:eastAsia="Arial Unicode MS" w:hAnsi="Times New Roman" w:cs="Times New Roman"/>
          <w:color w:val="00000A"/>
          <w:sz w:val="24"/>
          <w:szCs w:val="24"/>
          <w:lang w:eastAsia="en-US"/>
        </w:rPr>
      </w:pPr>
    </w:p>
    <w:p w14:paraId="0BD9D2D9" w14:textId="77777777" w:rsidR="00B82BC1" w:rsidRDefault="00B82BC1" w:rsidP="005C187B">
      <w:pPr>
        <w:spacing w:before="60" w:after="60"/>
        <w:jc w:val="center"/>
        <w:rPr>
          <w:rFonts w:ascii="Times New Roman" w:hAnsi="Times New Roman" w:cs="Times New Roman"/>
          <w:i/>
          <w:iCs/>
          <w:sz w:val="24"/>
          <w:szCs w:val="24"/>
          <w:u w:val="single"/>
        </w:rPr>
      </w:pPr>
    </w:p>
    <w:p w14:paraId="61AE6EC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44B88D3"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6E65C79"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252A2D5D"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16B2D0A"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0F05D5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3C49E05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66B90D6"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7AB88240"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BDD54B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596DD79F" w14:textId="77777777" w:rsidR="00053691" w:rsidRDefault="00053691" w:rsidP="007D6542">
      <w:pPr>
        <w:spacing w:line="240" w:lineRule="auto"/>
        <w:ind w:left="7314" w:firstLine="0"/>
        <w:rPr>
          <w:rFonts w:ascii="Times New Roman" w:hAnsi="Times New Roman" w:cs="Times New Roman"/>
          <w:i/>
          <w:iCs/>
          <w:sz w:val="24"/>
          <w:szCs w:val="24"/>
          <w:u w:val="single"/>
        </w:rPr>
      </w:pPr>
    </w:p>
    <w:p w14:paraId="6BA590B2" w14:textId="77777777" w:rsidR="003A0515" w:rsidRDefault="003A0515" w:rsidP="00071E08">
      <w:pPr>
        <w:spacing w:line="240" w:lineRule="auto"/>
        <w:ind w:firstLine="0"/>
        <w:rPr>
          <w:rFonts w:ascii="Times New Roman" w:hAnsi="Times New Roman" w:cs="Times New Roman"/>
          <w:i/>
          <w:iCs/>
          <w:sz w:val="24"/>
          <w:szCs w:val="24"/>
          <w:u w:val="single"/>
        </w:rPr>
      </w:pPr>
    </w:p>
    <w:p w14:paraId="212AE8F7" w14:textId="77777777" w:rsidR="00176762" w:rsidRDefault="00176762" w:rsidP="007D6542">
      <w:pPr>
        <w:spacing w:line="240" w:lineRule="auto"/>
        <w:ind w:left="7314" w:firstLine="0"/>
        <w:rPr>
          <w:rFonts w:ascii="Times New Roman" w:hAnsi="Times New Roman" w:cs="Times New Roman"/>
          <w:sz w:val="24"/>
          <w:szCs w:val="24"/>
        </w:rPr>
      </w:pPr>
    </w:p>
    <w:p w14:paraId="12029CAB" w14:textId="77777777" w:rsidR="008B2C44" w:rsidRDefault="008B2C44" w:rsidP="007D6542">
      <w:pPr>
        <w:spacing w:line="240" w:lineRule="auto"/>
        <w:ind w:left="7314" w:firstLine="0"/>
        <w:rPr>
          <w:rFonts w:ascii="Times New Roman" w:hAnsi="Times New Roman" w:cs="Times New Roman"/>
          <w:sz w:val="24"/>
          <w:szCs w:val="24"/>
        </w:rPr>
      </w:pPr>
    </w:p>
    <w:p w14:paraId="1D49E5E1" w14:textId="77777777" w:rsidR="008B2C44" w:rsidRDefault="008B2C44" w:rsidP="007D6542">
      <w:pPr>
        <w:spacing w:line="240" w:lineRule="auto"/>
        <w:ind w:left="7314" w:firstLine="0"/>
        <w:rPr>
          <w:rFonts w:ascii="Times New Roman" w:hAnsi="Times New Roman" w:cs="Times New Roman"/>
          <w:sz w:val="24"/>
          <w:szCs w:val="24"/>
        </w:rPr>
      </w:pPr>
    </w:p>
    <w:p w14:paraId="46E3FBE9" w14:textId="77777777" w:rsidR="008B2C44" w:rsidRDefault="008B2C44" w:rsidP="007D6542">
      <w:pPr>
        <w:spacing w:line="240" w:lineRule="auto"/>
        <w:ind w:left="7314" w:firstLine="0"/>
        <w:rPr>
          <w:rFonts w:ascii="Times New Roman" w:hAnsi="Times New Roman" w:cs="Times New Roman"/>
          <w:sz w:val="24"/>
          <w:szCs w:val="24"/>
        </w:rPr>
      </w:pPr>
    </w:p>
    <w:p w14:paraId="520BA045" w14:textId="77777777" w:rsidR="008B2C44" w:rsidRDefault="008B2C44" w:rsidP="007D6542">
      <w:pPr>
        <w:spacing w:line="240" w:lineRule="auto"/>
        <w:ind w:left="7314" w:firstLine="0"/>
        <w:rPr>
          <w:rFonts w:ascii="Times New Roman" w:hAnsi="Times New Roman" w:cs="Times New Roman"/>
          <w:sz w:val="24"/>
          <w:szCs w:val="24"/>
        </w:rPr>
      </w:pPr>
    </w:p>
    <w:p w14:paraId="42EE721C" w14:textId="77777777" w:rsidR="008B2C44" w:rsidRDefault="008B2C44" w:rsidP="007D6542">
      <w:pPr>
        <w:spacing w:line="240" w:lineRule="auto"/>
        <w:ind w:left="7314" w:firstLine="0"/>
        <w:rPr>
          <w:rFonts w:ascii="Times New Roman" w:hAnsi="Times New Roman" w:cs="Times New Roman"/>
          <w:sz w:val="24"/>
          <w:szCs w:val="24"/>
        </w:rPr>
      </w:pPr>
    </w:p>
    <w:p w14:paraId="1DE69D13" w14:textId="77777777" w:rsidR="008B2C44" w:rsidRDefault="008B2C44" w:rsidP="007D6542">
      <w:pPr>
        <w:spacing w:line="240" w:lineRule="auto"/>
        <w:ind w:left="7314" w:firstLine="0"/>
        <w:rPr>
          <w:rFonts w:ascii="Times New Roman" w:hAnsi="Times New Roman" w:cs="Times New Roman"/>
          <w:sz w:val="24"/>
          <w:szCs w:val="24"/>
        </w:rPr>
      </w:pPr>
    </w:p>
    <w:p w14:paraId="1F04AA95" w14:textId="77777777" w:rsidR="008B2C44" w:rsidRDefault="008B2C44" w:rsidP="007D6542">
      <w:pPr>
        <w:spacing w:line="240" w:lineRule="auto"/>
        <w:ind w:left="7314" w:firstLine="0"/>
        <w:rPr>
          <w:rFonts w:ascii="Times New Roman" w:hAnsi="Times New Roman" w:cs="Times New Roman"/>
          <w:sz w:val="24"/>
          <w:szCs w:val="24"/>
        </w:rPr>
      </w:pPr>
    </w:p>
    <w:p w14:paraId="4F7CE9AA" w14:textId="77777777" w:rsidR="008B2C44" w:rsidRDefault="008B2C44" w:rsidP="007D6542">
      <w:pPr>
        <w:spacing w:line="240" w:lineRule="auto"/>
        <w:ind w:left="7314" w:firstLine="0"/>
        <w:rPr>
          <w:rFonts w:ascii="Times New Roman" w:hAnsi="Times New Roman" w:cs="Times New Roman"/>
          <w:sz w:val="24"/>
          <w:szCs w:val="24"/>
        </w:rPr>
      </w:pPr>
    </w:p>
    <w:p w14:paraId="22628145" w14:textId="77777777" w:rsidR="008B2C44" w:rsidRDefault="008B2C44" w:rsidP="007D6542">
      <w:pPr>
        <w:spacing w:line="240" w:lineRule="auto"/>
        <w:ind w:left="7314" w:firstLine="0"/>
        <w:rPr>
          <w:rFonts w:ascii="Times New Roman" w:hAnsi="Times New Roman" w:cs="Times New Roman"/>
          <w:sz w:val="24"/>
          <w:szCs w:val="24"/>
        </w:rPr>
      </w:pPr>
    </w:p>
    <w:p w14:paraId="59BDE10F" w14:textId="77777777" w:rsidR="008B2C44" w:rsidRDefault="008B2C44" w:rsidP="007D6542">
      <w:pPr>
        <w:spacing w:line="240" w:lineRule="auto"/>
        <w:ind w:left="7314" w:firstLine="0"/>
        <w:rPr>
          <w:rFonts w:ascii="Times New Roman" w:hAnsi="Times New Roman" w:cs="Times New Roman"/>
          <w:sz w:val="24"/>
          <w:szCs w:val="24"/>
        </w:rPr>
      </w:pPr>
    </w:p>
    <w:p w14:paraId="31A4E4BF" w14:textId="77777777" w:rsidR="008B2C44" w:rsidRDefault="008B2C44" w:rsidP="007D6542">
      <w:pPr>
        <w:spacing w:line="240" w:lineRule="auto"/>
        <w:ind w:left="7314" w:firstLine="0"/>
        <w:rPr>
          <w:rFonts w:ascii="Times New Roman" w:hAnsi="Times New Roman" w:cs="Times New Roman"/>
          <w:sz w:val="24"/>
          <w:szCs w:val="24"/>
        </w:rPr>
      </w:pPr>
    </w:p>
    <w:p w14:paraId="70F09DE2" w14:textId="77777777" w:rsidR="008B2C44" w:rsidRDefault="008B2C44" w:rsidP="007D6542">
      <w:pPr>
        <w:spacing w:line="240" w:lineRule="auto"/>
        <w:ind w:left="7314" w:firstLine="0"/>
        <w:rPr>
          <w:rFonts w:ascii="Times New Roman" w:hAnsi="Times New Roman" w:cs="Times New Roman"/>
          <w:sz w:val="24"/>
          <w:szCs w:val="24"/>
        </w:rPr>
      </w:pPr>
    </w:p>
    <w:p w14:paraId="60275847" w14:textId="77777777" w:rsidR="008B2C44" w:rsidRDefault="008B2C44" w:rsidP="007D6542">
      <w:pPr>
        <w:spacing w:line="240" w:lineRule="auto"/>
        <w:ind w:left="7314" w:firstLine="0"/>
        <w:rPr>
          <w:rFonts w:ascii="Times New Roman" w:hAnsi="Times New Roman" w:cs="Times New Roman"/>
          <w:sz w:val="24"/>
          <w:szCs w:val="24"/>
        </w:rPr>
      </w:pPr>
    </w:p>
    <w:p w14:paraId="225F764B" w14:textId="77777777" w:rsidR="008B2C44" w:rsidRDefault="008B2C44" w:rsidP="007D6542">
      <w:pPr>
        <w:spacing w:line="240" w:lineRule="auto"/>
        <w:ind w:left="7314" w:firstLine="0"/>
        <w:rPr>
          <w:rFonts w:ascii="Times New Roman" w:hAnsi="Times New Roman" w:cs="Times New Roman"/>
          <w:sz w:val="24"/>
          <w:szCs w:val="24"/>
        </w:rPr>
      </w:pPr>
    </w:p>
    <w:p w14:paraId="0349ECD6" w14:textId="77777777" w:rsidR="008B2C44" w:rsidRDefault="008B2C44" w:rsidP="007D6542">
      <w:pPr>
        <w:spacing w:line="240" w:lineRule="auto"/>
        <w:ind w:left="7314" w:firstLine="0"/>
        <w:rPr>
          <w:rFonts w:ascii="Times New Roman" w:hAnsi="Times New Roman" w:cs="Times New Roman"/>
          <w:sz w:val="24"/>
          <w:szCs w:val="24"/>
        </w:rPr>
      </w:pPr>
    </w:p>
    <w:p w14:paraId="5DCE5CA5" w14:textId="77777777" w:rsidR="008B2C44" w:rsidRDefault="008B2C44" w:rsidP="007D6542">
      <w:pPr>
        <w:spacing w:line="240" w:lineRule="auto"/>
        <w:ind w:left="7314" w:firstLine="0"/>
        <w:rPr>
          <w:rFonts w:ascii="Times New Roman" w:hAnsi="Times New Roman" w:cs="Times New Roman"/>
          <w:sz w:val="24"/>
          <w:szCs w:val="24"/>
        </w:rPr>
      </w:pPr>
    </w:p>
    <w:p w14:paraId="5707BE58" w14:textId="5810A71C"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E45B2D">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675E8C" w:rsidRDefault="00A54EAE" w:rsidP="00A54EAE">
      <w:pPr>
        <w:jc w:val="center"/>
        <w:rPr>
          <w:rFonts w:ascii="Times New Roman" w:hAnsi="Times New Roman" w:cs="Times New Roman"/>
          <w:b/>
          <w:sz w:val="24"/>
          <w:szCs w:val="24"/>
        </w:rPr>
      </w:pPr>
    </w:p>
    <w:p w14:paraId="0BA9918D" w14:textId="77777777" w:rsidR="00A54EAE" w:rsidRPr="00675E8C" w:rsidRDefault="00A54EAE" w:rsidP="00A54EAE">
      <w:pPr>
        <w:pStyle w:val="Paantrat"/>
        <w:jc w:val="center"/>
        <w:rPr>
          <w:rFonts w:ascii="Times New Roman" w:hAnsi="Times New Roman" w:cs="Times New Roman"/>
          <w:bCs/>
          <w:smallCaps/>
          <w:color w:val="auto"/>
          <w:sz w:val="24"/>
          <w:szCs w:val="24"/>
        </w:rPr>
      </w:pPr>
      <w:r w:rsidRPr="00675E8C">
        <w:rPr>
          <w:rFonts w:ascii="Times New Roman" w:hAnsi="Times New Roman" w:cs="Times New Roman"/>
          <w:color w:val="auto"/>
          <w:sz w:val="24"/>
          <w:szCs w:val="24"/>
        </w:rPr>
        <w:t>PASIŪLYMŲ VERTINIMO KRITERIJAI ir Sąlygos</w:t>
      </w:r>
    </w:p>
    <w:p w14:paraId="1FAAB202" w14:textId="195529C2" w:rsidR="00615C00" w:rsidRPr="00554FE9" w:rsidRDefault="00615C00" w:rsidP="00554FE9">
      <w:pPr>
        <w:spacing w:after="120" w:line="240" w:lineRule="auto"/>
        <w:ind w:left="567" w:firstLine="227"/>
        <w:contextualSpacing/>
        <w:rPr>
          <w:rFonts w:ascii="Times New Roman" w:hAnsi="Times New Roman" w:cs="Times New Roman"/>
          <w:b/>
          <w:bCs/>
          <w:sz w:val="28"/>
          <w:szCs w:val="28"/>
        </w:rPr>
      </w:pPr>
      <w:r w:rsidRPr="0017232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3FA1C860" w14:textId="77FC476F" w:rsidR="002C1C55" w:rsidRPr="00D6020F" w:rsidRDefault="002C1C55" w:rsidP="00D02719">
      <w:pPr>
        <w:spacing w:after="120" w:line="276" w:lineRule="auto"/>
        <w:ind w:left="567" w:firstLine="0"/>
        <w:contextualSpacing/>
        <w:rPr>
          <w:rFonts w:ascii="Times New Roman" w:hAnsi="Times New Roman" w:cs="Times New Roman"/>
          <w:color w:val="FF0000"/>
          <w:sz w:val="24"/>
          <w:szCs w:val="24"/>
        </w:rPr>
        <w:sectPr w:rsidR="002C1C55" w:rsidRPr="00D6020F" w:rsidSect="000B2340">
          <w:pgSz w:w="12240" w:h="15840"/>
          <w:pgMar w:top="720" w:right="720" w:bottom="720" w:left="720" w:header="720" w:footer="720" w:gutter="0"/>
          <w:pgNumType w:start="0"/>
          <w:cols w:space="720"/>
          <w:titlePg/>
          <w:docGrid w:linePitch="360"/>
        </w:sectPr>
      </w:pPr>
      <w:r w:rsidRPr="00D6020F">
        <w:rPr>
          <w:rFonts w:ascii="Times New Roman" w:hAnsi="Times New Roman" w:cs="Times New Roman"/>
          <w:color w:val="FF0000"/>
          <w:sz w:val="24"/>
          <w:szCs w:val="24"/>
        </w:rPr>
        <w:tab/>
      </w:r>
      <w:r w:rsidR="004759D7">
        <w:rPr>
          <w:rFonts w:ascii="Times New Roman" w:hAnsi="Times New Roman" w:cs="Times New Roman"/>
          <w:sz w:val="24"/>
          <w:szCs w:val="24"/>
        </w:rPr>
        <w:t>Pasiūlymo</w:t>
      </w:r>
      <w:r w:rsidR="00F62105">
        <w:rPr>
          <w:rFonts w:ascii="Times New Roman" w:hAnsi="Times New Roman" w:cs="Times New Roman"/>
          <w:sz w:val="24"/>
          <w:szCs w:val="24"/>
        </w:rPr>
        <w:t xml:space="preserve"> vertinimo kriterij</w:t>
      </w:r>
      <w:r w:rsidR="004525D5">
        <w:rPr>
          <w:rFonts w:ascii="Times New Roman" w:hAnsi="Times New Roman" w:cs="Times New Roman"/>
          <w:sz w:val="24"/>
          <w:szCs w:val="24"/>
        </w:rPr>
        <w:t xml:space="preserve">us </w:t>
      </w:r>
      <w:r w:rsidR="00D80B18">
        <w:rPr>
          <w:rFonts w:ascii="Times New Roman" w:hAnsi="Times New Roman" w:cs="Times New Roman"/>
          <w:sz w:val="24"/>
          <w:szCs w:val="24"/>
        </w:rPr>
        <w:t>žiūrėti</w:t>
      </w:r>
      <w:r w:rsidR="00EE70FA">
        <w:rPr>
          <w:rFonts w:ascii="Times New Roman" w:hAnsi="Times New Roman" w:cs="Times New Roman"/>
          <w:sz w:val="24"/>
          <w:szCs w:val="24"/>
        </w:rPr>
        <w:t xml:space="preserve"> </w:t>
      </w:r>
      <w:r w:rsidR="0056647C">
        <w:rPr>
          <w:rFonts w:ascii="Times New Roman" w:hAnsi="Times New Roman" w:cs="Times New Roman"/>
          <w:sz w:val="24"/>
          <w:szCs w:val="24"/>
        </w:rPr>
        <w:t xml:space="preserve">šių </w:t>
      </w:r>
      <w:r w:rsidR="00D80B18">
        <w:rPr>
          <w:rFonts w:ascii="Times New Roman" w:hAnsi="Times New Roman" w:cs="Times New Roman"/>
          <w:sz w:val="24"/>
          <w:szCs w:val="24"/>
        </w:rPr>
        <w:t xml:space="preserve">skelbiamos apklausos </w:t>
      </w:r>
      <w:r w:rsidR="00D80B18" w:rsidRPr="00383BFA">
        <w:rPr>
          <w:rFonts w:ascii="Times New Roman" w:hAnsi="Times New Roman" w:cs="Times New Roman"/>
          <w:sz w:val="24"/>
          <w:szCs w:val="24"/>
        </w:rPr>
        <w:t xml:space="preserve">bendrųjų sąlygų 13 dalyje </w:t>
      </w:r>
      <w:r w:rsidR="0042520F" w:rsidRPr="00383BFA">
        <w:rPr>
          <w:rFonts w:ascii="Times New Roman" w:hAnsi="Times New Roman" w:cs="Times New Roman"/>
          <w:sz w:val="24"/>
          <w:szCs w:val="24"/>
        </w:rPr>
        <w:t>bei</w:t>
      </w:r>
      <w:r w:rsidR="00D80B18" w:rsidRPr="00383BFA">
        <w:rPr>
          <w:rFonts w:ascii="Times New Roman" w:hAnsi="Times New Roman" w:cs="Times New Roman"/>
          <w:sz w:val="24"/>
          <w:szCs w:val="24"/>
        </w:rPr>
        <w:t xml:space="preserve"> </w:t>
      </w:r>
      <w:r w:rsidR="009B6253" w:rsidRPr="00383BFA">
        <w:rPr>
          <w:rFonts w:ascii="Times New Roman" w:hAnsi="Times New Roman" w:cs="Times New Roman"/>
          <w:sz w:val="24"/>
          <w:szCs w:val="24"/>
        </w:rPr>
        <w:t>skelbiamos apklausos</w:t>
      </w:r>
      <w:r w:rsidR="006B33E2" w:rsidRPr="00383BFA">
        <w:rPr>
          <w:rFonts w:ascii="Times New Roman" w:hAnsi="Times New Roman" w:cs="Times New Roman"/>
          <w:sz w:val="24"/>
          <w:szCs w:val="24"/>
        </w:rPr>
        <w:t xml:space="preserve"> specialiųjų</w:t>
      </w:r>
      <w:r w:rsidR="009B6253" w:rsidRPr="00383BFA">
        <w:rPr>
          <w:rFonts w:ascii="Times New Roman" w:hAnsi="Times New Roman" w:cs="Times New Roman"/>
          <w:sz w:val="24"/>
          <w:szCs w:val="24"/>
        </w:rPr>
        <w:t xml:space="preserve"> </w:t>
      </w:r>
      <w:r w:rsidRPr="00383BFA">
        <w:rPr>
          <w:rFonts w:ascii="Times New Roman" w:hAnsi="Times New Roman" w:cs="Times New Roman"/>
          <w:sz w:val="24"/>
          <w:szCs w:val="24"/>
        </w:rPr>
        <w:t>pirkimo</w:t>
      </w:r>
      <w:r w:rsidR="00BC5F41" w:rsidRPr="00383BFA">
        <w:rPr>
          <w:rFonts w:ascii="Times New Roman" w:hAnsi="Times New Roman" w:cs="Times New Roman"/>
          <w:sz w:val="24"/>
          <w:szCs w:val="24"/>
        </w:rPr>
        <w:t xml:space="preserve"> sąlygų </w:t>
      </w:r>
      <w:r w:rsidR="008A012F" w:rsidRPr="00383BFA">
        <w:rPr>
          <w:rFonts w:ascii="Times New Roman" w:hAnsi="Times New Roman" w:cs="Times New Roman"/>
          <w:sz w:val="24"/>
          <w:szCs w:val="24"/>
        </w:rPr>
        <w:t xml:space="preserve">7 </w:t>
      </w:r>
      <w:r w:rsidR="00465AE0" w:rsidRPr="00383BFA">
        <w:rPr>
          <w:rFonts w:ascii="Times New Roman" w:hAnsi="Times New Roman" w:cs="Times New Roman"/>
          <w:sz w:val="24"/>
          <w:szCs w:val="24"/>
        </w:rPr>
        <w:t>dalyje nustatyta tvarka.</w:t>
      </w:r>
      <w:r w:rsidRPr="00383BFA">
        <w:rPr>
          <w:rFonts w:ascii="Times New Roman" w:hAnsi="Times New Roman" w:cs="Times New Roman"/>
          <w:sz w:val="24"/>
          <w:szCs w:val="24"/>
        </w:rPr>
        <w:t xml:space="preserve"> </w:t>
      </w:r>
    </w:p>
    <w:p w14:paraId="282BAFD3" w14:textId="059D8F24" w:rsidR="00506996"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E45B2D">
        <w:rPr>
          <w:rFonts w:ascii="Times New Roman" w:hAnsi="Times New Roman" w:cs="Times New Roman"/>
          <w:sz w:val="24"/>
          <w:szCs w:val="24"/>
        </w:rPr>
        <w:t>6</w:t>
      </w:r>
      <w:r w:rsidRPr="00172324">
        <w:rPr>
          <w:rFonts w:ascii="Times New Roman" w:hAnsi="Times New Roman" w:cs="Times New Roman"/>
          <w:sz w:val="24"/>
          <w:szCs w:val="24"/>
        </w:rPr>
        <w:t xml:space="preserve"> priedas „Sutarties projektas“</w:t>
      </w:r>
    </w:p>
    <w:p w14:paraId="7C24327C" w14:textId="77777777" w:rsidR="00A60848" w:rsidRDefault="00A60848" w:rsidP="00506996">
      <w:pPr>
        <w:spacing w:line="240" w:lineRule="auto"/>
        <w:ind w:left="7314" w:firstLine="0"/>
        <w:rPr>
          <w:rFonts w:ascii="Times New Roman" w:hAnsi="Times New Roman" w:cs="Times New Roman"/>
          <w:sz w:val="24"/>
          <w:szCs w:val="24"/>
        </w:rPr>
      </w:pPr>
    </w:p>
    <w:p w14:paraId="0DEA5E15" w14:textId="77777777" w:rsidR="002C796B" w:rsidRDefault="002C796B" w:rsidP="00506996">
      <w:pPr>
        <w:spacing w:line="240" w:lineRule="auto"/>
        <w:ind w:left="7314" w:firstLine="0"/>
        <w:rPr>
          <w:rFonts w:ascii="Times New Roman" w:hAnsi="Times New Roman" w:cs="Times New Roman"/>
          <w:sz w:val="24"/>
          <w:szCs w:val="24"/>
        </w:rPr>
      </w:pPr>
    </w:p>
    <w:p w14:paraId="349CF1F7" w14:textId="3BAA412E" w:rsidR="00D131D3" w:rsidRDefault="00D131D3" w:rsidP="00D131D3">
      <w:pPr>
        <w:spacing w:line="240" w:lineRule="auto"/>
        <w:jc w:val="center"/>
        <w:rPr>
          <w:rFonts w:ascii="Times New Roman" w:hAnsi="Times New Roman" w:cs="Times New Roman"/>
          <w:sz w:val="24"/>
          <w:szCs w:val="24"/>
        </w:rPr>
      </w:pPr>
      <w:r w:rsidRPr="002C796B">
        <w:rPr>
          <w:rFonts w:ascii="Times New Roman" w:hAnsi="Times New Roman" w:cs="Times New Roman"/>
          <w:sz w:val="24"/>
          <w:szCs w:val="24"/>
        </w:rPr>
        <w:t>SUTARTIES PROJEKTAS</w:t>
      </w:r>
    </w:p>
    <w:p w14:paraId="679993FF" w14:textId="77777777" w:rsidR="00D131D3" w:rsidRDefault="00D131D3" w:rsidP="003A0515">
      <w:pPr>
        <w:spacing w:line="240" w:lineRule="auto"/>
        <w:rPr>
          <w:rFonts w:ascii="Times New Roman" w:hAnsi="Times New Roman" w:cs="Times New Roman"/>
          <w:sz w:val="24"/>
          <w:szCs w:val="24"/>
        </w:rPr>
      </w:pPr>
    </w:p>
    <w:p w14:paraId="6B2CFDAB" w14:textId="0D935110" w:rsidR="003A0515" w:rsidRPr="002C796B" w:rsidRDefault="003A0515" w:rsidP="003A0515">
      <w:pPr>
        <w:spacing w:line="240" w:lineRule="auto"/>
        <w:rPr>
          <w:rFonts w:ascii="Times New Roman" w:hAnsi="Times New Roman" w:cs="Times New Roman"/>
          <w:i/>
          <w:iCs/>
          <w:sz w:val="24"/>
          <w:szCs w:val="24"/>
          <w:u w:val="single"/>
        </w:rPr>
      </w:pPr>
      <w:r w:rsidRPr="002C796B">
        <w:rPr>
          <w:rFonts w:ascii="Times New Roman" w:hAnsi="Times New Roman" w:cs="Times New Roman"/>
          <w:sz w:val="24"/>
          <w:szCs w:val="24"/>
        </w:rPr>
        <w:t>Sutarties projektas pateikiama atskiru failu (</w:t>
      </w:r>
      <w:proofErr w:type="spellStart"/>
      <w:r w:rsidRPr="002C796B">
        <w:rPr>
          <w:rFonts w:ascii="Times New Roman" w:hAnsi="Times New Roman" w:cs="Times New Roman"/>
          <w:sz w:val="24"/>
          <w:szCs w:val="24"/>
        </w:rPr>
        <w:t>word</w:t>
      </w:r>
      <w:proofErr w:type="spellEnd"/>
      <w:r w:rsidRPr="002C796B">
        <w:rPr>
          <w:rFonts w:ascii="Times New Roman" w:hAnsi="Times New Roman" w:cs="Times New Roman"/>
          <w:sz w:val="24"/>
          <w:szCs w:val="24"/>
        </w:rPr>
        <w:t xml:space="preserve"> formatu).</w:t>
      </w:r>
    </w:p>
    <w:p w14:paraId="263C1DD4" w14:textId="77777777" w:rsidR="00A60848" w:rsidRDefault="00A60848" w:rsidP="00506996">
      <w:pPr>
        <w:spacing w:line="240" w:lineRule="auto"/>
        <w:ind w:left="7314" w:firstLine="0"/>
        <w:rPr>
          <w:rFonts w:ascii="Times New Roman" w:hAnsi="Times New Roman" w:cs="Times New Roman"/>
          <w:sz w:val="24"/>
          <w:szCs w:val="24"/>
        </w:rPr>
      </w:pPr>
    </w:p>
    <w:p w14:paraId="1F4E1DF4" w14:textId="77777777" w:rsidR="00A60848" w:rsidRDefault="00A60848" w:rsidP="00506996">
      <w:pPr>
        <w:spacing w:line="240" w:lineRule="auto"/>
        <w:ind w:left="7314" w:firstLine="0"/>
        <w:rPr>
          <w:rFonts w:ascii="Times New Roman" w:hAnsi="Times New Roman" w:cs="Times New Roman"/>
          <w:sz w:val="24"/>
          <w:szCs w:val="24"/>
        </w:rPr>
      </w:pPr>
    </w:p>
    <w:p w14:paraId="326A5FEE" w14:textId="77777777" w:rsidR="00A60848" w:rsidRDefault="00A60848" w:rsidP="00506996">
      <w:pPr>
        <w:spacing w:line="240" w:lineRule="auto"/>
        <w:ind w:left="7314" w:firstLine="0"/>
        <w:rPr>
          <w:rFonts w:ascii="Times New Roman" w:hAnsi="Times New Roman" w:cs="Times New Roman"/>
          <w:sz w:val="24"/>
          <w:szCs w:val="24"/>
        </w:rPr>
      </w:pPr>
    </w:p>
    <w:p w14:paraId="2A828E7A" w14:textId="77777777" w:rsidR="00A60848" w:rsidRDefault="00A60848" w:rsidP="00506996">
      <w:pPr>
        <w:spacing w:line="240" w:lineRule="auto"/>
        <w:ind w:left="7314" w:firstLine="0"/>
        <w:rPr>
          <w:rFonts w:ascii="Times New Roman" w:hAnsi="Times New Roman" w:cs="Times New Roman"/>
          <w:sz w:val="24"/>
          <w:szCs w:val="24"/>
        </w:rPr>
      </w:pPr>
    </w:p>
    <w:p w14:paraId="385B346A" w14:textId="77777777" w:rsidR="00A60848" w:rsidRDefault="00A60848" w:rsidP="00506996">
      <w:pPr>
        <w:spacing w:line="240" w:lineRule="auto"/>
        <w:ind w:left="7314" w:firstLine="0"/>
        <w:rPr>
          <w:rFonts w:ascii="Times New Roman" w:hAnsi="Times New Roman" w:cs="Times New Roman"/>
          <w:sz w:val="24"/>
          <w:szCs w:val="24"/>
        </w:rPr>
      </w:pPr>
    </w:p>
    <w:p w14:paraId="1686E9A2" w14:textId="77777777" w:rsidR="00A60848" w:rsidRDefault="00A60848" w:rsidP="00506996">
      <w:pPr>
        <w:spacing w:line="240" w:lineRule="auto"/>
        <w:ind w:left="7314" w:firstLine="0"/>
        <w:rPr>
          <w:rFonts w:ascii="Times New Roman" w:hAnsi="Times New Roman" w:cs="Times New Roman"/>
          <w:sz w:val="24"/>
          <w:szCs w:val="24"/>
        </w:rPr>
      </w:pPr>
    </w:p>
    <w:p w14:paraId="151D709F" w14:textId="77777777" w:rsidR="00A60848" w:rsidRDefault="00A60848" w:rsidP="00506996">
      <w:pPr>
        <w:spacing w:line="240" w:lineRule="auto"/>
        <w:ind w:left="7314" w:firstLine="0"/>
        <w:rPr>
          <w:rFonts w:ascii="Times New Roman" w:hAnsi="Times New Roman" w:cs="Times New Roman"/>
          <w:sz w:val="24"/>
          <w:szCs w:val="24"/>
        </w:rPr>
      </w:pPr>
    </w:p>
    <w:p w14:paraId="4611CFB9" w14:textId="77777777" w:rsidR="00A60848" w:rsidRDefault="00A60848" w:rsidP="00506996">
      <w:pPr>
        <w:spacing w:line="240" w:lineRule="auto"/>
        <w:ind w:left="7314" w:firstLine="0"/>
        <w:rPr>
          <w:rFonts w:ascii="Times New Roman" w:hAnsi="Times New Roman" w:cs="Times New Roman"/>
          <w:sz w:val="24"/>
          <w:szCs w:val="24"/>
        </w:rPr>
      </w:pPr>
    </w:p>
    <w:p w14:paraId="1C3B2BB4" w14:textId="77777777" w:rsidR="00A60848" w:rsidRDefault="00A60848" w:rsidP="00506996">
      <w:pPr>
        <w:spacing w:line="240" w:lineRule="auto"/>
        <w:ind w:left="7314" w:firstLine="0"/>
        <w:rPr>
          <w:rFonts w:ascii="Times New Roman" w:hAnsi="Times New Roman" w:cs="Times New Roman"/>
          <w:sz w:val="24"/>
          <w:szCs w:val="24"/>
        </w:rPr>
      </w:pPr>
    </w:p>
    <w:p w14:paraId="4B16CC87" w14:textId="77777777" w:rsidR="00A60848" w:rsidRDefault="00A60848" w:rsidP="00506996">
      <w:pPr>
        <w:spacing w:line="240" w:lineRule="auto"/>
        <w:ind w:left="7314" w:firstLine="0"/>
        <w:rPr>
          <w:rFonts w:ascii="Times New Roman" w:hAnsi="Times New Roman" w:cs="Times New Roman"/>
          <w:sz w:val="24"/>
          <w:szCs w:val="24"/>
        </w:rPr>
      </w:pPr>
    </w:p>
    <w:p w14:paraId="5ADB74B9" w14:textId="77777777" w:rsidR="00A60848" w:rsidRDefault="00A60848" w:rsidP="00506996">
      <w:pPr>
        <w:spacing w:line="240" w:lineRule="auto"/>
        <w:ind w:left="7314" w:firstLine="0"/>
        <w:rPr>
          <w:rFonts w:ascii="Times New Roman" w:hAnsi="Times New Roman" w:cs="Times New Roman"/>
          <w:sz w:val="24"/>
          <w:szCs w:val="24"/>
        </w:rPr>
      </w:pPr>
    </w:p>
    <w:p w14:paraId="67CEFF2A" w14:textId="77777777" w:rsidR="00A60848" w:rsidRDefault="00A60848" w:rsidP="00506996">
      <w:pPr>
        <w:spacing w:line="240" w:lineRule="auto"/>
        <w:ind w:left="7314" w:firstLine="0"/>
        <w:rPr>
          <w:rFonts w:ascii="Times New Roman" w:hAnsi="Times New Roman" w:cs="Times New Roman"/>
          <w:sz w:val="24"/>
          <w:szCs w:val="24"/>
        </w:rPr>
      </w:pPr>
    </w:p>
    <w:p w14:paraId="6031D763" w14:textId="77777777" w:rsidR="00A60848" w:rsidRDefault="00A60848" w:rsidP="00506996">
      <w:pPr>
        <w:spacing w:line="240" w:lineRule="auto"/>
        <w:ind w:left="7314" w:firstLine="0"/>
        <w:rPr>
          <w:rFonts w:ascii="Times New Roman" w:hAnsi="Times New Roman" w:cs="Times New Roman"/>
          <w:sz w:val="24"/>
          <w:szCs w:val="24"/>
        </w:rPr>
      </w:pPr>
    </w:p>
    <w:p w14:paraId="4DA38067" w14:textId="77777777" w:rsidR="00A60848" w:rsidRDefault="00A60848" w:rsidP="00506996">
      <w:pPr>
        <w:spacing w:line="240" w:lineRule="auto"/>
        <w:ind w:left="7314" w:firstLine="0"/>
        <w:rPr>
          <w:rFonts w:ascii="Times New Roman" w:hAnsi="Times New Roman" w:cs="Times New Roman"/>
          <w:sz w:val="24"/>
          <w:szCs w:val="24"/>
        </w:rPr>
      </w:pPr>
    </w:p>
    <w:p w14:paraId="51CDBDC0" w14:textId="77777777" w:rsidR="00A60848" w:rsidRDefault="00A60848" w:rsidP="00506996">
      <w:pPr>
        <w:spacing w:line="240" w:lineRule="auto"/>
        <w:ind w:left="7314" w:firstLine="0"/>
        <w:rPr>
          <w:rFonts w:ascii="Times New Roman" w:hAnsi="Times New Roman" w:cs="Times New Roman"/>
          <w:sz w:val="24"/>
          <w:szCs w:val="24"/>
        </w:rPr>
      </w:pPr>
    </w:p>
    <w:p w14:paraId="4C303506" w14:textId="77777777" w:rsidR="00A60848" w:rsidRDefault="00A60848" w:rsidP="00506996">
      <w:pPr>
        <w:spacing w:line="240" w:lineRule="auto"/>
        <w:ind w:left="7314" w:firstLine="0"/>
        <w:rPr>
          <w:rFonts w:ascii="Times New Roman" w:hAnsi="Times New Roman" w:cs="Times New Roman"/>
          <w:sz w:val="24"/>
          <w:szCs w:val="24"/>
        </w:rPr>
      </w:pPr>
    </w:p>
    <w:p w14:paraId="6C957959" w14:textId="77777777" w:rsidR="00A60848" w:rsidRDefault="00A60848" w:rsidP="00506996">
      <w:pPr>
        <w:spacing w:line="240" w:lineRule="auto"/>
        <w:ind w:left="7314" w:firstLine="0"/>
        <w:rPr>
          <w:rFonts w:ascii="Times New Roman" w:hAnsi="Times New Roman" w:cs="Times New Roman"/>
          <w:sz w:val="24"/>
          <w:szCs w:val="24"/>
        </w:rPr>
      </w:pPr>
    </w:p>
    <w:p w14:paraId="3F3E977B" w14:textId="77777777" w:rsidR="00A60848" w:rsidRDefault="00A60848" w:rsidP="00506996">
      <w:pPr>
        <w:spacing w:line="240" w:lineRule="auto"/>
        <w:ind w:left="7314" w:firstLine="0"/>
        <w:rPr>
          <w:rFonts w:ascii="Times New Roman" w:hAnsi="Times New Roman" w:cs="Times New Roman"/>
          <w:sz w:val="24"/>
          <w:szCs w:val="24"/>
        </w:rPr>
      </w:pPr>
    </w:p>
    <w:p w14:paraId="2296A8CA" w14:textId="77777777" w:rsidR="00A60848" w:rsidRDefault="00A60848" w:rsidP="00506996">
      <w:pPr>
        <w:spacing w:line="240" w:lineRule="auto"/>
        <w:ind w:left="7314" w:firstLine="0"/>
        <w:rPr>
          <w:rFonts w:ascii="Times New Roman" w:hAnsi="Times New Roman" w:cs="Times New Roman"/>
          <w:sz w:val="24"/>
          <w:szCs w:val="24"/>
        </w:rPr>
      </w:pPr>
    </w:p>
    <w:p w14:paraId="1A246D76" w14:textId="77777777" w:rsidR="00A60848" w:rsidRDefault="00A60848" w:rsidP="00506996">
      <w:pPr>
        <w:spacing w:line="240" w:lineRule="auto"/>
        <w:ind w:left="7314" w:firstLine="0"/>
        <w:rPr>
          <w:rFonts w:ascii="Times New Roman" w:hAnsi="Times New Roman" w:cs="Times New Roman"/>
          <w:sz w:val="24"/>
          <w:szCs w:val="24"/>
        </w:rPr>
      </w:pPr>
    </w:p>
    <w:p w14:paraId="35F8CE2F" w14:textId="77777777" w:rsidR="00A60848" w:rsidRDefault="00A60848" w:rsidP="00506996">
      <w:pPr>
        <w:spacing w:line="240" w:lineRule="auto"/>
        <w:ind w:left="7314" w:firstLine="0"/>
        <w:rPr>
          <w:rFonts w:ascii="Times New Roman" w:hAnsi="Times New Roman" w:cs="Times New Roman"/>
          <w:sz w:val="24"/>
          <w:szCs w:val="24"/>
        </w:rPr>
      </w:pPr>
    </w:p>
    <w:p w14:paraId="2763EF2D" w14:textId="77777777" w:rsidR="00A60848" w:rsidRDefault="00A60848" w:rsidP="00506996">
      <w:pPr>
        <w:spacing w:line="240" w:lineRule="auto"/>
        <w:ind w:left="7314" w:firstLine="0"/>
        <w:rPr>
          <w:rFonts w:ascii="Times New Roman" w:hAnsi="Times New Roman" w:cs="Times New Roman"/>
          <w:sz w:val="24"/>
          <w:szCs w:val="24"/>
        </w:rPr>
      </w:pPr>
    </w:p>
    <w:p w14:paraId="5DAC3921" w14:textId="77777777" w:rsidR="00A60848" w:rsidRDefault="00A60848" w:rsidP="00506996">
      <w:pPr>
        <w:spacing w:line="240" w:lineRule="auto"/>
        <w:ind w:left="7314" w:firstLine="0"/>
        <w:rPr>
          <w:rFonts w:ascii="Times New Roman" w:hAnsi="Times New Roman" w:cs="Times New Roman"/>
          <w:sz w:val="24"/>
          <w:szCs w:val="24"/>
        </w:rPr>
      </w:pPr>
    </w:p>
    <w:p w14:paraId="4EB40F72" w14:textId="77777777" w:rsidR="00A60848" w:rsidRDefault="00A60848" w:rsidP="00506996">
      <w:pPr>
        <w:spacing w:line="240" w:lineRule="auto"/>
        <w:ind w:left="7314" w:firstLine="0"/>
        <w:rPr>
          <w:rFonts w:ascii="Times New Roman" w:hAnsi="Times New Roman" w:cs="Times New Roman"/>
          <w:sz w:val="24"/>
          <w:szCs w:val="24"/>
        </w:rPr>
      </w:pPr>
    </w:p>
    <w:p w14:paraId="51BAEB18" w14:textId="77777777" w:rsidR="00A60848" w:rsidRDefault="00A60848" w:rsidP="00506996">
      <w:pPr>
        <w:spacing w:line="240" w:lineRule="auto"/>
        <w:ind w:left="7314" w:firstLine="0"/>
        <w:rPr>
          <w:rFonts w:ascii="Times New Roman" w:hAnsi="Times New Roman" w:cs="Times New Roman"/>
          <w:sz w:val="24"/>
          <w:szCs w:val="24"/>
        </w:rPr>
      </w:pPr>
    </w:p>
    <w:p w14:paraId="641D8C07" w14:textId="77777777" w:rsidR="00A60848" w:rsidRDefault="00A60848" w:rsidP="00506996">
      <w:pPr>
        <w:spacing w:line="240" w:lineRule="auto"/>
        <w:ind w:left="7314" w:firstLine="0"/>
        <w:rPr>
          <w:rFonts w:ascii="Times New Roman" w:hAnsi="Times New Roman" w:cs="Times New Roman"/>
          <w:sz w:val="24"/>
          <w:szCs w:val="24"/>
        </w:rPr>
      </w:pPr>
    </w:p>
    <w:p w14:paraId="6421FE7D" w14:textId="77777777" w:rsidR="00A60848" w:rsidRDefault="00A60848" w:rsidP="00506996">
      <w:pPr>
        <w:spacing w:line="240" w:lineRule="auto"/>
        <w:ind w:left="7314" w:firstLine="0"/>
        <w:rPr>
          <w:rFonts w:ascii="Times New Roman" w:hAnsi="Times New Roman" w:cs="Times New Roman"/>
          <w:sz w:val="24"/>
          <w:szCs w:val="24"/>
        </w:rPr>
      </w:pPr>
    </w:p>
    <w:p w14:paraId="61C3D6D0" w14:textId="77777777" w:rsidR="00A60848" w:rsidRDefault="00A60848" w:rsidP="00506996">
      <w:pPr>
        <w:spacing w:line="240" w:lineRule="auto"/>
        <w:ind w:left="7314" w:firstLine="0"/>
        <w:rPr>
          <w:rFonts w:ascii="Times New Roman" w:hAnsi="Times New Roman" w:cs="Times New Roman"/>
          <w:sz w:val="24"/>
          <w:szCs w:val="24"/>
        </w:rPr>
      </w:pPr>
    </w:p>
    <w:p w14:paraId="0767B7C3" w14:textId="77777777" w:rsidR="00A60848" w:rsidRDefault="00A60848" w:rsidP="00506996">
      <w:pPr>
        <w:spacing w:line="240" w:lineRule="auto"/>
        <w:ind w:left="7314" w:firstLine="0"/>
        <w:rPr>
          <w:rFonts w:ascii="Times New Roman" w:hAnsi="Times New Roman" w:cs="Times New Roman"/>
          <w:sz w:val="24"/>
          <w:szCs w:val="24"/>
        </w:rPr>
      </w:pPr>
    </w:p>
    <w:p w14:paraId="1EA8D74E" w14:textId="77777777" w:rsidR="00A60848" w:rsidRDefault="00A60848" w:rsidP="00506996">
      <w:pPr>
        <w:spacing w:line="240" w:lineRule="auto"/>
        <w:ind w:left="7314" w:firstLine="0"/>
        <w:rPr>
          <w:rFonts w:ascii="Times New Roman" w:hAnsi="Times New Roman" w:cs="Times New Roman"/>
          <w:sz w:val="24"/>
          <w:szCs w:val="24"/>
        </w:rPr>
      </w:pPr>
    </w:p>
    <w:p w14:paraId="37F3D5F9" w14:textId="77777777" w:rsidR="00A60848" w:rsidRDefault="00A60848" w:rsidP="00506996">
      <w:pPr>
        <w:spacing w:line="240" w:lineRule="auto"/>
        <w:ind w:left="7314" w:firstLine="0"/>
        <w:rPr>
          <w:rFonts w:ascii="Times New Roman" w:hAnsi="Times New Roman" w:cs="Times New Roman"/>
          <w:sz w:val="24"/>
          <w:szCs w:val="24"/>
        </w:rPr>
      </w:pPr>
    </w:p>
    <w:p w14:paraId="48BFDCA1" w14:textId="77777777" w:rsidR="00A60848" w:rsidRDefault="00A60848" w:rsidP="00506996">
      <w:pPr>
        <w:spacing w:line="240" w:lineRule="auto"/>
        <w:ind w:left="7314" w:firstLine="0"/>
        <w:rPr>
          <w:rFonts w:ascii="Times New Roman" w:hAnsi="Times New Roman" w:cs="Times New Roman"/>
          <w:sz w:val="24"/>
          <w:szCs w:val="24"/>
        </w:rPr>
      </w:pPr>
    </w:p>
    <w:p w14:paraId="5F9994D2" w14:textId="77777777" w:rsidR="00A60848" w:rsidRDefault="00A60848" w:rsidP="00506996">
      <w:pPr>
        <w:spacing w:line="240" w:lineRule="auto"/>
        <w:ind w:left="7314" w:firstLine="0"/>
        <w:rPr>
          <w:rFonts w:ascii="Times New Roman" w:hAnsi="Times New Roman" w:cs="Times New Roman"/>
          <w:sz w:val="24"/>
          <w:szCs w:val="24"/>
        </w:rPr>
      </w:pPr>
    </w:p>
    <w:p w14:paraId="6DC32F8D" w14:textId="77777777" w:rsidR="00A60848" w:rsidRDefault="00A60848" w:rsidP="00506996">
      <w:pPr>
        <w:spacing w:line="240" w:lineRule="auto"/>
        <w:ind w:left="7314" w:firstLine="0"/>
        <w:rPr>
          <w:rFonts w:ascii="Times New Roman" w:hAnsi="Times New Roman" w:cs="Times New Roman"/>
          <w:sz w:val="24"/>
          <w:szCs w:val="24"/>
        </w:rPr>
      </w:pPr>
    </w:p>
    <w:p w14:paraId="382E08CC" w14:textId="77777777" w:rsidR="00D131D3" w:rsidRDefault="00D131D3" w:rsidP="00383BFA">
      <w:pPr>
        <w:ind w:firstLine="0"/>
        <w:rPr>
          <w:rFonts w:ascii="Times New Roman" w:hAnsi="Times New Roman" w:cs="Times New Roman"/>
          <w:sz w:val="24"/>
          <w:szCs w:val="24"/>
        </w:rPr>
      </w:pPr>
    </w:p>
    <w:p w14:paraId="7D01F624" w14:textId="77777777" w:rsidR="00D131D3" w:rsidRDefault="00D131D3" w:rsidP="00BE7C1A">
      <w:pPr>
        <w:ind w:left="6749" w:firstLine="397"/>
        <w:rPr>
          <w:rFonts w:ascii="Times New Roman" w:hAnsi="Times New Roman" w:cs="Times New Roman"/>
          <w:sz w:val="24"/>
          <w:szCs w:val="24"/>
        </w:rPr>
      </w:pPr>
    </w:p>
    <w:p w14:paraId="50F4BB6B" w14:textId="77777777" w:rsidR="00D131D3" w:rsidRDefault="00D131D3" w:rsidP="00BE7C1A">
      <w:pPr>
        <w:ind w:left="6749" w:firstLine="397"/>
        <w:rPr>
          <w:rFonts w:ascii="Times New Roman" w:hAnsi="Times New Roman" w:cs="Times New Roman"/>
          <w:sz w:val="24"/>
          <w:szCs w:val="24"/>
        </w:rPr>
      </w:pPr>
    </w:p>
    <w:p w14:paraId="048A00B6" w14:textId="77777777" w:rsidR="00D131D3" w:rsidRDefault="00D131D3" w:rsidP="00BE7C1A">
      <w:pPr>
        <w:ind w:left="6749" w:firstLine="397"/>
        <w:rPr>
          <w:rFonts w:ascii="Times New Roman" w:hAnsi="Times New Roman" w:cs="Times New Roman"/>
          <w:sz w:val="24"/>
          <w:szCs w:val="24"/>
        </w:rPr>
      </w:pPr>
    </w:p>
    <w:p w14:paraId="5A12ECBA" w14:textId="77777777" w:rsidR="00D131D3" w:rsidRDefault="00D131D3" w:rsidP="00BE7C1A">
      <w:pPr>
        <w:ind w:left="6749" w:firstLine="397"/>
        <w:rPr>
          <w:rFonts w:ascii="Times New Roman" w:hAnsi="Times New Roman" w:cs="Times New Roman"/>
          <w:sz w:val="24"/>
          <w:szCs w:val="24"/>
        </w:rPr>
      </w:pPr>
    </w:p>
    <w:p w14:paraId="4994AD65" w14:textId="77777777" w:rsidR="00D131D3" w:rsidRDefault="00D131D3" w:rsidP="00BE7C1A">
      <w:pPr>
        <w:ind w:left="6749" w:firstLine="397"/>
        <w:rPr>
          <w:rFonts w:ascii="Times New Roman" w:hAnsi="Times New Roman" w:cs="Times New Roman"/>
          <w:sz w:val="24"/>
          <w:szCs w:val="24"/>
        </w:rPr>
      </w:pPr>
    </w:p>
    <w:p w14:paraId="370C00E2" w14:textId="77777777" w:rsidR="00D131D3" w:rsidRDefault="00D131D3" w:rsidP="00BE7C1A">
      <w:pPr>
        <w:ind w:left="6749" w:firstLine="397"/>
        <w:rPr>
          <w:rFonts w:ascii="Times New Roman" w:hAnsi="Times New Roman" w:cs="Times New Roman"/>
          <w:sz w:val="24"/>
          <w:szCs w:val="24"/>
        </w:rPr>
      </w:pPr>
    </w:p>
    <w:p w14:paraId="2A4A011C" w14:textId="77777777" w:rsidR="00D131D3" w:rsidRDefault="00D131D3" w:rsidP="00383BFA">
      <w:pPr>
        <w:ind w:firstLine="0"/>
        <w:rPr>
          <w:rFonts w:ascii="Times New Roman" w:hAnsi="Times New Roman" w:cs="Times New Roman"/>
          <w:sz w:val="24"/>
          <w:szCs w:val="24"/>
        </w:rPr>
      </w:pPr>
    </w:p>
    <w:p w14:paraId="6FA707FF" w14:textId="5F3F3FE3" w:rsidR="00CF6078" w:rsidRDefault="00CF6078" w:rsidP="00CF607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E45B2D">
        <w:rPr>
          <w:rFonts w:ascii="Times New Roman" w:hAnsi="Times New Roman" w:cs="Times New Roman"/>
          <w:sz w:val="24"/>
          <w:szCs w:val="24"/>
        </w:rPr>
        <w:t>7</w:t>
      </w: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75EABFE3" w14:textId="7524603D" w:rsidR="00CF6078" w:rsidRPr="00172324" w:rsidRDefault="00CF6078" w:rsidP="00CF607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w:t>
      </w:r>
      <w:r>
        <w:rPr>
          <w:rFonts w:ascii="Times New Roman" w:hAnsi="Times New Roman" w:cs="Times New Roman"/>
          <w:sz w:val="24"/>
          <w:szCs w:val="24"/>
        </w:rPr>
        <w:t>Pašalinimo pagrindų deklaracija</w:t>
      </w:r>
      <w:r w:rsidRPr="00172324">
        <w:rPr>
          <w:rFonts w:ascii="Times New Roman" w:hAnsi="Times New Roman" w:cs="Times New Roman"/>
          <w:sz w:val="24"/>
          <w:szCs w:val="24"/>
        </w:rPr>
        <w:t>“</w:t>
      </w:r>
    </w:p>
    <w:p w14:paraId="097D5C34" w14:textId="77777777" w:rsidR="00D131D3" w:rsidRDefault="00D131D3" w:rsidP="00BE7C1A">
      <w:pPr>
        <w:ind w:left="6749" w:firstLine="397"/>
        <w:rPr>
          <w:rFonts w:ascii="Times New Roman" w:hAnsi="Times New Roman" w:cs="Times New Roman"/>
          <w:sz w:val="24"/>
          <w:szCs w:val="24"/>
        </w:rPr>
      </w:pPr>
    </w:p>
    <w:p w14:paraId="73A02DFC" w14:textId="77777777" w:rsidR="001D73EA" w:rsidRPr="001D73EA" w:rsidRDefault="001D73EA" w:rsidP="001D73EA">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p>
    <w:p w14:paraId="63111DCC" w14:textId="77777777" w:rsidR="001D73EA" w:rsidRPr="001D73EA" w:rsidRDefault="001D73EA" w:rsidP="001D73EA">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Herbas arba prekių ženklas</w:t>
      </w:r>
    </w:p>
    <w:p w14:paraId="22B101B0"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_________________________</w:t>
      </w:r>
    </w:p>
    <w:p w14:paraId="7B9A89F6"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(Tiekėjo pavadinimas)</w:t>
      </w:r>
    </w:p>
    <w:p w14:paraId="72AB9814" w14:textId="77777777" w:rsidR="001D73EA" w:rsidRPr="001D73EA" w:rsidRDefault="001D73EA" w:rsidP="001D73EA">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p>
    <w:p w14:paraId="3BF61EE4" w14:textId="77777777" w:rsidR="001D73EA" w:rsidRPr="001D73EA" w:rsidRDefault="001D73EA" w:rsidP="001D73EA">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(Rekvizitai)</w:t>
      </w:r>
    </w:p>
    <w:p w14:paraId="6C0BF2C2" w14:textId="77777777" w:rsidR="001D73EA" w:rsidRPr="001D73EA" w:rsidRDefault="001D73EA" w:rsidP="001D73EA">
      <w:pPr>
        <w:suppressAutoHyphens/>
        <w:autoSpaceDN w:val="0"/>
        <w:spacing w:after="160" w:line="251" w:lineRule="auto"/>
        <w:ind w:firstLine="0"/>
        <w:jc w:val="center"/>
        <w:rPr>
          <w:rFonts w:ascii="Times New Roman" w:eastAsia="Calibri" w:hAnsi="Times New Roman" w:cs="Times New Roman"/>
          <w:b/>
          <w:bCs/>
          <w:kern w:val="3"/>
          <w:sz w:val="24"/>
          <w:szCs w:val="24"/>
          <w:lang w:eastAsia="en-US"/>
        </w:rPr>
      </w:pPr>
    </w:p>
    <w:p w14:paraId="216CE5D4" w14:textId="77777777" w:rsidR="001D73EA" w:rsidRPr="001D73EA" w:rsidRDefault="001D73EA" w:rsidP="001D73EA">
      <w:pPr>
        <w:suppressAutoHyphens/>
        <w:autoSpaceDN w:val="0"/>
        <w:spacing w:after="160" w:line="251" w:lineRule="auto"/>
        <w:ind w:firstLine="0"/>
        <w:jc w:val="left"/>
        <w:rPr>
          <w:rFonts w:ascii="Times New Roman" w:eastAsia="Calibri" w:hAnsi="Times New Roman" w:cs="Times New Roman"/>
          <w:b/>
          <w:bCs/>
          <w:kern w:val="3"/>
          <w:sz w:val="24"/>
          <w:szCs w:val="24"/>
          <w:lang w:eastAsia="en-US"/>
        </w:rPr>
      </w:pPr>
    </w:p>
    <w:p w14:paraId="69B9B87A" w14:textId="77777777" w:rsidR="001D73EA" w:rsidRPr="001D73EA" w:rsidRDefault="001D73EA" w:rsidP="001D73EA">
      <w:pPr>
        <w:suppressAutoHyphens/>
        <w:autoSpaceDN w:val="0"/>
        <w:spacing w:after="160" w:line="251"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Kalvarijos savivaldybės administracijai</w:t>
      </w:r>
    </w:p>
    <w:p w14:paraId="14E6FE95" w14:textId="77777777" w:rsidR="001D73EA" w:rsidRPr="001D73EA" w:rsidRDefault="001D73EA" w:rsidP="001D73EA">
      <w:pPr>
        <w:suppressAutoHyphens/>
        <w:autoSpaceDN w:val="0"/>
        <w:spacing w:after="160" w:line="251" w:lineRule="auto"/>
        <w:ind w:firstLine="0"/>
        <w:jc w:val="left"/>
        <w:rPr>
          <w:rFonts w:ascii="Times New Roman" w:eastAsia="Calibri" w:hAnsi="Times New Roman" w:cs="Times New Roman"/>
          <w:b/>
          <w:bCs/>
          <w:kern w:val="3"/>
          <w:sz w:val="24"/>
          <w:szCs w:val="24"/>
          <w:lang w:eastAsia="en-US"/>
        </w:rPr>
      </w:pPr>
    </w:p>
    <w:p w14:paraId="7CC160EF"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21B0A39E"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PAŠALINIMO PAGRINDŲ DEKLARACIJA</w:t>
      </w:r>
    </w:p>
    <w:p w14:paraId="1081A25E"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583EABF1"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w:t>
      </w:r>
    </w:p>
    <w:p w14:paraId="77571470"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(Data)</w:t>
      </w:r>
    </w:p>
    <w:p w14:paraId="62B80F5C"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4A32343B"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__________________________</w:t>
      </w:r>
    </w:p>
    <w:p w14:paraId="030AA649"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(Sudarymo vieta)</w:t>
      </w:r>
    </w:p>
    <w:p w14:paraId="4A99F2BF"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0F025405"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675E0AFF" w14:textId="267F4711"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lang w:eastAsia="en-US"/>
        </w:rPr>
        <w:t>Aš</w:t>
      </w:r>
      <w:r w:rsidRPr="001D73EA">
        <w:rPr>
          <w:rFonts w:ascii="Times New Roman" w:eastAsia="Calibri" w:hAnsi="Times New Roman" w:cs="Times New Roman"/>
          <w:b/>
          <w:bCs/>
          <w:kern w:val="3"/>
          <w:sz w:val="24"/>
          <w:szCs w:val="24"/>
          <w:lang w:eastAsia="en-US"/>
        </w:rPr>
        <w:t xml:space="preserve"> __________________________________________________________________</w:t>
      </w:r>
      <w:r>
        <w:rPr>
          <w:rFonts w:ascii="Times New Roman" w:eastAsia="Calibri" w:hAnsi="Times New Roman" w:cs="Times New Roman"/>
          <w:b/>
          <w:bCs/>
          <w:kern w:val="3"/>
          <w:sz w:val="24"/>
          <w:szCs w:val="24"/>
          <w:lang w:eastAsia="en-US"/>
        </w:rPr>
        <w:t>____________</w:t>
      </w:r>
      <w:r w:rsidRPr="001D73EA">
        <w:rPr>
          <w:rFonts w:ascii="Times New Roman" w:eastAsia="Calibri" w:hAnsi="Times New Roman" w:cs="Times New Roman"/>
          <w:b/>
          <w:bCs/>
          <w:kern w:val="3"/>
          <w:sz w:val="24"/>
          <w:szCs w:val="24"/>
          <w:lang w:eastAsia="en-US"/>
        </w:rPr>
        <w:t>_____,</w:t>
      </w:r>
    </w:p>
    <w:p w14:paraId="1DD8C7E8" w14:textId="77777777"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Tiekėjo vadovo ar jo įgalioto asmens pareigų pavadinimas, vardas ir pavardė</w:t>
      </w:r>
      <w:r w:rsidRPr="001D73EA">
        <w:rPr>
          <w:rFonts w:ascii="Times New Roman" w:eastAsia="Calibri" w:hAnsi="Times New Roman" w:cs="Times New Roman"/>
          <w:b/>
          <w:bCs/>
          <w:kern w:val="3"/>
          <w:sz w:val="24"/>
          <w:szCs w:val="24"/>
          <w:lang w:eastAsia="en-US"/>
        </w:rPr>
        <w:t>)</w:t>
      </w:r>
    </w:p>
    <w:p w14:paraId="2079DF02" w14:textId="3F8CE610"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u w:val="single"/>
          <w:lang w:eastAsia="en-US"/>
        </w:rPr>
        <w:t>Tvirtinu, kad mano vadovaujamo (-</w:t>
      </w:r>
      <w:proofErr w:type="spellStart"/>
      <w:r w:rsidRPr="001D73EA">
        <w:rPr>
          <w:rFonts w:ascii="Times New Roman" w:eastAsia="Calibri" w:hAnsi="Times New Roman" w:cs="Times New Roman"/>
          <w:kern w:val="3"/>
          <w:sz w:val="24"/>
          <w:szCs w:val="24"/>
          <w:u w:val="single"/>
          <w:lang w:eastAsia="en-US"/>
        </w:rPr>
        <w:t>os</w:t>
      </w:r>
      <w:proofErr w:type="spellEnd"/>
      <w:r w:rsidRPr="001D73EA">
        <w:rPr>
          <w:rFonts w:ascii="Times New Roman" w:eastAsia="Calibri" w:hAnsi="Times New Roman" w:cs="Times New Roman"/>
          <w:kern w:val="3"/>
          <w:sz w:val="24"/>
          <w:szCs w:val="24"/>
          <w:u w:val="single"/>
          <w:lang w:eastAsia="en-US"/>
        </w:rPr>
        <w:t>) (atstovaujamo (-</w:t>
      </w:r>
      <w:proofErr w:type="spellStart"/>
      <w:r w:rsidRPr="001D73EA">
        <w:rPr>
          <w:rFonts w:ascii="Times New Roman" w:eastAsia="Calibri" w:hAnsi="Times New Roman" w:cs="Times New Roman"/>
          <w:kern w:val="3"/>
          <w:sz w:val="24"/>
          <w:szCs w:val="24"/>
          <w:u w:val="single"/>
          <w:lang w:eastAsia="en-US"/>
        </w:rPr>
        <w:t>os</w:t>
      </w:r>
      <w:proofErr w:type="spellEnd"/>
      <w:r w:rsidRPr="001D73EA">
        <w:rPr>
          <w:rFonts w:ascii="Times New Roman" w:eastAsia="Calibri" w:hAnsi="Times New Roman" w:cs="Times New Roman"/>
          <w:kern w:val="3"/>
          <w:sz w:val="24"/>
          <w:szCs w:val="24"/>
          <w:u w:val="single"/>
          <w:lang w:eastAsia="en-US"/>
        </w:rPr>
        <w:t>))</w:t>
      </w:r>
      <w:r w:rsidRPr="001D73EA">
        <w:rPr>
          <w:rFonts w:ascii="Times New Roman" w:eastAsia="Calibri" w:hAnsi="Times New Roman" w:cs="Times New Roman"/>
          <w:kern w:val="3"/>
          <w:sz w:val="24"/>
          <w:szCs w:val="24"/>
          <w:lang w:eastAsia="en-US"/>
        </w:rPr>
        <w:t>_________________</w:t>
      </w:r>
      <w:r>
        <w:rPr>
          <w:rFonts w:ascii="Times New Roman" w:eastAsia="Calibri" w:hAnsi="Times New Roman" w:cs="Times New Roman"/>
          <w:kern w:val="3"/>
          <w:sz w:val="24"/>
          <w:szCs w:val="24"/>
          <w:lang w:eastAsia="en-US"/>
        </w:rPr>
        <w:t>____________</w:t>
      </w:r>
      <w:r w:rsidRPr="001D73EA">
        <w:rPr>
          <w:rFonts w:ascii="Times New Roman" w:eastAsia="Calibri" w:hAnsi="Times New Roman" w:cs="Times New Roman"/>
          <w:kern w:val="3"/>
          <w:sz w:val="24"/>
          <w:szCs w:val="24"/>
          <w:lang w:eastAsia="en-US"/>
        </w:rPr>
        <w:t>_________,</w:t>
      </w:r>
    </w:p>
    <w:p w14:paraId="7E6D0D64" w14:textId="1BC3721F"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Tiekėjo pavadinimas</w:t>
      </w:r>
      <w:r w:rsidRPr="001D73EA">
        <w:rPr>
          <w:rFonts w:ascii="Times New Roman" w:eastAsia="Calibri" w:hAnsi="Times New Roman" w:cs="Times New Roman"/>
          <w:b/>
          <w:bCs/>
          <w:kern w:val="3"/>
          <w:sz w:val="24"/>
          <w:szCs w:val="24"/>
          <w:lang w:eastAsia="en-US"/>
        </w:rPr>
        <w:t>)</w:t>
      </w:r>
    </w:p>
    <w:p w14:paraId="38A7A1FA" w14:textId="0C3FA669"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u w:val="single"/>
          <w:lang w:eastAsia="en-US"/>
        </w:rPr>
        <w:t>dalyvaujančio (-</w:t>
      </w:r>
      <w:proofErr w:type="spellStart"/>
      <w:r w:rsidRPr="001D73EA">
        <w:rPr>
          <w:rFonts w:ascii="Times New Roman" w:eastAsia="Calibri" w:hAnsi="Times New Roman" w:cs="Times New Roman"/>
          <w:kern w:val="3"/>
          <w:sz w:val="24"/>
          <w:szCs w:val="24"/>
          <w:u w:val="single"/>
          <w:lang w:eastAsia="en-US"/>
        </w:rPr>
        <w:t>ios</w:t>
      </w:r>
      <w:proofErr w:type="spellEnd"/>
      <w:r w:rsidRPr="001D73EA">
        <w:rPr>
          <w:rFonts w:ascii="Times New Roman" w:eastAsia="Calibri" w:hAnsi="Times New Roman" w:cs="Times New Roman"/>
          <w:kern w:val="3"/>
          <w:sz w:val="24"/>
          <w:szCs w:val="24"/>
          <w:u w:val="single"/>
          <w:lang w:eastAsia="en-US"/>
        </w:rPr>
        <w:t xml:space="preserve">) Kalvarijos savivaldybės administracijos atliekamame </w:t>
      </w:r>
      <w:r w:rsidRPr="001D73EA">
        <w:rPr>
          <w:rFonts w:ascii="Times New Roman" w:eastAsia="Calibri" w:hAnsi="Times New Roman" w:cs="Times New Roman"/>
          <w:b/>
          <w:bCs/>
          <w:kern w:val="3"/>
          <w:sz w:val="24"/>
          <w:szCs w:val="24"/>
          <w:lang w:eastAsia="en-US"/>
        </w:rPr>
        <w:t>_________________________________________________________________</w:t>
      </w:r>
      <w:r>
        <w:rPr>
          <w:rFonts w:ascii="Times New Roman" w:eastAsia="Calibri" w:hAnsi="Times New Roman" w:cs="Times New Roman"/>
          <w:b/>
          <w:bCs/>
          <w:kern w:val="3"/>
          <w:sz w:val="24"/>
          <w:szCs w:val="24"/>
          <w:lang w:eastAsia="en-US"/>
        </w:rPr>
        <w:t>_____________</w:t>
      </w:r>
      <w:r w:rsidRPr="001D73EA">
        <w:rPr>
          <w:rFonts w:ascii="Times New Roman" w:eastAsia="Calibri" w:hAnsi="Times New Roman" w:cs="Times New Roman"/>
          <w:b/>
          <w:bCs/>
          <w:kern w:val="3"/>
          <w:sz w:val="24"/>
          <w:szCs w:val="24"/>
          <w:lang w:eastAsia="en-US"/>
        </w:rPr>
        <w:t>________</w:t>
      </w:r>
      <w:r w:rsidRPr="001D73EA">
        <w:rPr>
          <w:rFonts w:ascii="Times New Roman" w:eastAsia="Calibri" w:hAnsi="Times New Roman" w:cs="Times New Roman"/>
          <w:kern w:val="3"/>
          <w:sz w:val="24"/>
          <w:szCs w:val="24"/>
          <w:lang w:eastAsia="en-US"/>
        </w:rPr>
        <w:t>,</w:t>
      </w:r>
    </w:p>
    <w:p w14:paraId="11FDB5FC" w14:textId="77777777"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Pirkimo objekto pavadinimas, pirkimo kodas, pirkimo būdas</w:t>
      </w:r>
      <w:r w:rsidRPr="001D73EA">
        <w:rPr>
          <w:rFonts w:ascii="Times New Roman" w:eastAsia="Calibri" w:hAnsi="Times New Roman" w:cs="Times New Roman"/>
          <w:b/>
          <w:bCs/>
          <w:kern w:val="3"/>
          <w:sz w:val="24"/>
          <w:szCs w:val="24"/>
          <w:lang w:eastAsia="en-US"/>
        </w:rPr>
        <w:t>)</w:t>
      </w:r>
    </w:p>
    <w:p w14:paraId="4D3B46EF" w14:textId="18A2FCC4"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Skelbtame CVP IS,________________________________________________________</w:t>
      </w:r>
      <w:r>
        <w:rPr>
          <w:rFonts w:ascii="Times New Roman" w:eastAsia="Calibri" w:hAnsi="Times New Roman" w:cs="Times New Roman"/>
          <w:kern w:val="3"/>
          <w:sz w:val="24"/>
          <w:szCs w:val="24"/>
          <w:lang w:eastAsia="en-US"/>
        </w:rPr>
        <w:t>_____________</w:t>
      </w:r>
      <w:r w:rsidRPr="001D73EA">
        <w:rPr>
          <w:rFonts w:ascii="Times New Roman" w:eastAsia="Calibri" w:hAnsi="Times New Roman" w:cs="Times New Roman"/>
          <w:kern w:val="3"/>
          <w:sz w:val="24"/>
          <w:szCs w:val="24"/>
          <w:lang w:eastAsia="en-US"/>
        </w:rPr>
        <w:t>__,</w:t>
      </w:r>
    </w:p>
    <w:p w14:paraId="761D161D" w14:textId="51413E53"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b/>
          <w:bCs/>
          <w:i/>
          <w:iCs/>
          <w:kern w:val="3"/>
          <w:sz w:val="24"/>
          <w:szCs w:val="24"/>
          <w:lang w:eastAsia="en-US"/>
        </w:rPr>
        <w:t>Data ir numeris (arba) nuoroda į CVP IS</w:t>
      </w:r>
      <w:r w:rsidRPr="001D73EA">
        <w:rPr>
          <w:rFonts w:ascii="Times New Roman" w:eastAsia="Calibri" w:hAnsi="Times New Roman" w:cs="Times New Roman"/>
          <w:b/>
          <w:bCs/>
          <w:kern w:val="3"/>
          <w:sz w:val="24"/>
          <w:szCs w:val="24"/>
          <w:lang w:eastAsia="en-US"/>
        </w:rPr>
        <w:t>)</w:t>
      </w:r>
    </w:p>
    <w:p w14:paraId="54E647D3"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b/>
          <w:bCs/>
          <w:kern w:val="3"/>
          <w:sz w:val="24"/>
          <w:szCs w:val="24"/>
          <w:lang w:eastAsia="en-US"/>
        </w:rPr>
      </w:pPr>
    </w:p>
    <w:p w14:paraId="215E5C12" w14:textId="77777777" w:rsidR="001D73EA" w:rsidRPr="001D73EA" w:rsidRDefault="001D73EA" w:rsidP="001D73EA">
      <w:pPr>
        <w:suppressAutoHyphens/>
        <w:autoSpaceDN w:val="0"/>
        <w:spacing w:line="240" w:lineRule="auto"/>
        <w:ind w:firstLine="0"/>
        <w:jc w:val="left"/>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 xml:space="preserve">Pašalinimo pagrindų duomenys* yra tokie </w:t>
      </w:r>
      <w:r w:rsidRPr="001D73EA">
        <w:rPr>
          <w:rFonts w:ascii="Times New Roman" w:eastAsia="Calibri" w:hAnsi="Times New Roman" w:cs="Times New Roman"/>
          <w:b/>
          <w:bCs/>
          <w:i/>
          <w:iCs/>
          <w:kern w:val="3"/>
          <w:sz w:val="24"/>
          <w:szCs w:val="24"/>
          <w:lang w:eastAsia="en-US"/>
        </w:rPr>
        <w:t>(tiekėjas nurodo atitikimą nurodytiems pašalinimo pagrindų reikalavimams pažymėdamas stulpeliuose „Taip“ arba „Ne“):</w:t>
      </w:r>
    </w:p>
    <w:p w14:paraId="3BFEE007" w14:textId="77777777" w:rsidR="001D73EA" w:rsidRPr="001D73EA" w:rsidRDefault="001D73EA" w:rsidP="001D73EA">
      <w:pPr>
        <w:suppressAutoHyphens/>
        <w:autoSpaceDN w:val="0"/>
        <w:spacing w:line="240" w:lineRule="auto"/>
        <w:ind w:firstLine="0"/>
        <w:rPr>
          <w:rFonts w:ascii="Times New Roman" w:eastAsia="Calibri" w:hAnsi="Times New Roman" w:cs="Times New Roman"/>
          <w:b/>
          <w:bCs/>
          <w:kern w:val="3"/>
          <w:sz w:val="24"/>
          <w:szCs w:val="24"/>
          <w:lang w:eastAsia="en-US"/>
        </w:rPr>
      </w:pPr>
    </w:p>
    <w:tbl>
      <w:tblPr>
        <w:tblW w:w="8898" w:type="dxa"/>
        <w:jc w:val="center"/>
        <w:tblCellMar>
          <w:left w:w="10" w:type="dxa"/>
          <w:right w:w="10" w:type="dxa"/>
        </w:tblCellMar>
        <w:tblLook w:val="04A0" w:firstRow="1" w:lastRow="0" w:firstColumn="1" w:lastColumn="0" w:noHBand="0" w:noVBand="1"/>
      </w:tblPr>
      <w:tblGrid>
        <w:gridCol w:w="561"/>
        <w:gridCol w:w="6420"/>
        <w:gridCol w:w="985"/>
        <w:gridCol w:w="932"/>
      </w:tblGrid>
      <w:tr w:rsidR="001D73EA" w:rsidRPr="001D73EA" w14:paraId="2FEA3237"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53CF1"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Nr.</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FBF91"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Bendrieji reikalavimai</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50B98"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Taip</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AB1F8"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Ne</w:t>
            </w:r>
          </w:p>
        </w:tc>
      </w:tr>
      <w:tr w:rsidR="001D73EA" w:rsidRPr="001D73EA" w14:paraId="1C694022"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52785"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1</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9F45A" w14:textId="77777777" w:rsidR="001D73EA" w:rsidRPr="001D73EA" w:rsidRDefault="001D73EA" w:rsidP="001D73EA">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1 punktas</w:t>
            </w:r>
            <w:r w:rsidRPr="001D73EA">
              <w:rPr>
                <w:rFonts w:ascii="Times New Roman" w:eastAsia="Arial" w:hAnsi="Times New Roman" w:cs="Times New Roman"/>
                <w:iCs/>
                <w:sz w:val="24"/>
                <w:szCs w:val="24"/>
              </w:rPr>
              <w:t>).</w:t>
            </w:r>
          </w:p>
          <w:p w14:paraId="75C01522"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79D87"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33EB4"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1D73EA" w:rsidRPr="001D73EA" w14:paraId="5A1C3B43"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E096F"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lastRenderedPageBreak/>
              <w:t>2</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C99D3" w14:textId="77777777" w:rsidR="001D73EA" w:rsidRPr="001D73EA" w:rsidRDefault="001D73EA" w:rsidP="001D73EA">
            <w:pPr>
              <w:suppressAutoHyphens/>
              <w:autoSpaceDN w:val="0"/>
              <w:spacing w:line="240" w:lineRule="auto"/>
              <w:ind w:firstLine="0"/>
              <w:rPr>
                <w:rFonts w:ascii="Calibri" w:eastAsia="Times New Roman" w:hAnsi="Calibri" w:cs="Times New Roman"/>
              </w:rPr>
            </w:pPr>
            <w:r w:rsidRPr="001D73EA">
              <w:rPr>
                <w:rFonts w:ascii="Times New Roman" w:eastAsia="Yu Mincho" w:hAnsi="Times New Roman" w:cs="Times New Roman"/>
                <w:iCs/>
                <w:sz w:val="24"/>
                <w:szCs w:val="24"/>
              </w:rPr>
              <w:t>Tiekėjas yra neatlikęs jam paskirtos baudžiamojo poveikio priemonės – uždraudimo juridiniam asmeniui dalyvauti viešuosiuose pirkimuose (</w:t>
            </w:r>
            <w:r w:rsidRPr="001D73EA">
              <w:rPr>
                <w:rFonts w:ascii="Times New Roman" w:eastAsia="Yu Mincho" w:hAnsi="Times New Roman" w:cs="Times New Roman"/>
                <w:b/>
                <w:bCs/>
                <w:iCs/>
                <w:sz w:val="24"/>
                <w:szCs w:val="24"/>
              </w:rPr>
              <w:t>VPĮ 46 straipsnio 2</w:t>
            </w:r>
            <w:r w:rsidRPr="001D73EA">
              <w:rPr>
                <w:rFonts w:ascii="Times New Roman" w:eastAsia="Yu Mincho" w:hAnsi="Times New Roman" w:cs="Times New Roman"/>
                <w:b/>
                <w:bCs/>
                <w:iCs/>
                <w:sz w:val="24"/>
                <w:szCs w:val="24"/>
                <w:vertAlign w:val="superscript"/>
              </w:rPr>
              <w:t xml:space="preserve">1  </w:t>
            </w:r>
            <w:r w:rsidRPr="001D73EA">
              <w:rPr>
                <w:rFonts w:ascii="Times New Roman" w:eastAsia="Yu Mincho" w:hAnsi="Times New Roman" w:cs="Times New Roman"/>
                <w:b/>
                <w:bCs/>
                <w:iCs/>
                <w:sz w:val="24"/>
                <w:szCs w:val="24"/>
              </w:rPr>
              <w:t>dalis</w:t>
            </w:r>
            <w:r w:rsidRPr="001D73EA">
              <w:rPr>
                <w:rFonts w:ascii="Times New Roman" w:eastAsia="Yu Mincho" w:hAnsi="Times New Roman" w:cs="Times New Roman"/>
                <w:iCs/>
                <w:sz w:val="24"/>
                <w:szCs w:val="24"/>
                <w:vertAlign w:val="superscript"/>
              </w:rPr>
              <w:t>)</w:t>
            </w:r>
          </w:p>
          <w:p w14:paraId="30B61DD4"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31040"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356F7"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1D73EA" w:rsidRPr="001D73EA" w14:paraId="5831AA69"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6B29"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3</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B3FF" w14:textId="77777777" w:rsidR="001D73EA" w:rsidRPr="001D73EA" w:rsidRDefault="001D73EA" w:rsidP="001D73EA">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2 punktas)</w:t>
            </w:r>
            <w:r w:rsidRPr="001D73EA">
              <w:rPr>
                <w:rFonts w:ascii="Times New Roman" w:eastAsia="Times New Roman" w:hAnsi="Times New Roman" w:cs="Times New Roman"/>
                <w:iCs/>
                <w:sz w:val="24"/>
                <w:szCs w:val="24"/>
              </w:rPr>
              <w:t>.</w:t>
            </w:r>
          </w:p>
          <w:p w14:paraId="6F3F2F00"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B0C75"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9CF46"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1D73EA" w:rsidRPr="001D73EA" w14:paraId="0AE9E503"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37343"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4</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98124" w14:textId="77777777" w:rsidR="001D73EA" w:rsidRPr="001D73EA" w:rsidRDefault="001D73EA" w:rsidP="001D73EA">
            <w:pPr>
              <w:suppressAutoHyphens/>
              <w:autoSpaceDN w:val="0"/>
              <w:spacing w:line="240" w:lineRule="auto"/>
              <w:ind w:firstLine="0"/>
              <w:rPr>
                <w:rFonts w:ascii="Calibri" w:eastAsia="Times New Roman" w:hAnsi="Calibri" w:cs="Times New Roman"/>
              </w:rPr>
            </w:pPr>
            <w:r w:rsidRPr="001D73EA">
              <w:rPr>
                <w:rFonts w:ascii="Times New Roman" w:eastAsia="Times New Roman" w:hAnsi="Times New Roman" w:cs="Times New Roman"/>
                <w:iCs/>
                <w:sz w:val="24"/>
                <w:szCs w:val="24"/>
              </w:rPr>
              <w:t xml:space="preserve">Pažeista konkurencija, kaip nustatyta VPĮ 27 straipsnio 3 ir 4 dalyse, ir atitinkamos padėties negalima ištaisyti </w:t>
            </w:r>
            <w:r w:rsidRPr="001D73EA">
              <w:rPr>
                <w:rFonts w:ascii="Times New Roman" w:eastAsia="Times New Roman" w:hAnsi="Times New Roman" w:cs="Times New Roman"/>
                <w:b/>
                <w:iCs/>
                <w:sz w:val="24"/>
                <w:szCs w:val="24"/>
              </w:rPr>
              <w:t>(</w:t>
            </w:r>
            <w:r w:rsidRPr="001D73EA">
              <w:rPr>
                <w:rFonts w:ascii="Times New Roman" w:eastAsia="Yu Mincho" w:hAnsi="Times New Roman" w:cs="Times New Roman"/>
                <w:b/>
                <w:iCs/>
                <w:sz w:val="24"/>
                <w:szCs w:val="24"/>
              </w:rPr>
              <w:t>VPĮ 46 straipsnio 4 dalies 3 punktas).</w:t>
            </w:r>
          </w:p>
          <w:p w14:paraId="7CEC3DEE"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0DD68"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A1B1"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1D73EA" w:rsidRPr="001D73EA" w14:paraId="3DD41ADF"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3522C"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5</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430A8" w14:textId="77777777" w:rsidR="001D73EA" w:rsidRPr="001D73EA" w:rsidRDefault="001D73EA" w:rsidP="001D73EA">
            <w:pPr>
              <w:suppressAutoHyphens/>
              <w:autoSpaceDN w:val="0"/>
              <w:spacing w:line="240" w:lineRule="auto"/>
              <w:ind w:firstLine="0"/>
              <w:rPr>
                <w:rFonts w:ascii="Times New Roman" w:eastAsia="Times New Roman" w:hAnsi="Times New Roman" w:cs="Times New Roman"/>
                <w:iCs/>
                <w:sz w:val="24"/>
                <w:szCs w:val="24"/>
              </w:rPr>
            </w:pPr>
            <w:r w:rsidRPr="001D73EA">
              <w:rPr>
                <w:rFonts w:ascii="Times New Roman" w:eastAsia="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7B9299"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3AAE8"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07061"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r w:rsidR="001D73EA" w:rsidRPr="001D73EA" w14:paraId="5EDB3569" w14:textId="77777777" w:rsidTr="001D73EA">
        <w:trPr>
          <w:jc w:val="center"/>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7AA7E"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r w:rsidRPr="001D73EA">
              <w:rPr>
                <w:rFonts w:ascii="Times New Roman" w:eastAsia="Calibri" w:hAnsi="Times New Roman" w:cs="Times New Roman"/>
                <w:kern w:val="3"/>
                <w:sz w:val="24"/>
                <w:szCs w:val="24"/>
                <w:lang w:eastAsia="en-US"/>
              </w:rPr>
              <w:t>6</w:t>
            </w:r>
          </w:p>
        </w:tc>
        <w:tc>
          <w:tcPr>
            <w:tcW w:w="6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5034" w14:textId="77777777" w:rsidR="001D73EA" w:rsidRPr="001D73EA" w:rsidRDefault="001D73EA" w:rsidP="001D73EA">
            <w:pPr>
              <w:suppressAutoHyphens/>
              <w:autoSpaceDN w:val="0"/>
              <w:spacing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iC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D73EA">
              <w:rPr>
                <w:rFonts w:ascii="Times New Roman" w:eastAsia="Yu Mincho" w:hAnsi="Times New Roman" w:cs="Times New Roman"/>
                <w:b/>
                <w:iCs/>
                <w:sz w:val="24"/>
                <w:szCs w:val="24"/>
              </w:rPr>
              <w:t>VPĮ 46 straipsnio 4 dalies 5 punktas).</w:t>
            </w:r>
          </w:p>
          <w:p w14:paraId="3AB5D014" w14:textId="77777777" w:rsidR="001D73EA" w:rsidRPr="001D73EA" w:rsidRDefault="001D73EA" w:rsidP="001D73EA">
            <w:pPr>
              <w:suppressAutoHyphens/>
              <w:autoSpaceDN w:val="0"/>
              <w:spacing w:line="240" w:lineRule="auto"/>
              <w:ind w:firstLine="0"/>
              <w:rPr>
                <w:rFonts w:ascii="Times New Roman" w:eastAsia="Times New Roman" w:hAnsi="Times New Roman" w:cs="Times New Roman"/>
                <w:iCs/>
                <w:sz w:val="24"/>
                <w:szCs w:val="24"/>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C6C66"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77CCA" w14:textId="77777777" w:rsidR="001D73EA" w:rsidRPr="001D73EA" w:rsidRDefault="001D73EA" w:rsidP="001D73EA">
            <w:pPr>
              <w:suppressAutoHyphens/>
              <w:autoSpaceDN w:val="0"/>
              <w:spacing w:line="240" w:lineRule="auto"/>
              <w:ind w:firstLine="0"/>
              <w:jc w:val="left"/>
              <w:rPr>
                <w:rFonts w:ascii="Times New Roman" w:eastAsia="Calibri" w:hAnsi="Times New Roman" w:cs="Times New Roman"/>
                <w:kern w:val="3"/>
                <w:sz w:val="24"/>
                <w:szCs w:val="24"/>
                <w:lang w:eastAsia="en-US"/>
              </w:rPr>
            </w:pPr>
          </w:p>
        </w:tc>
      </w:tr>
    </w:tbl>
    <w:p w14:paraId="1A9CE9CB" w14:textId="77777777" w:rsidR="001D73EA" w:rsidRPr="001D73EA" w:rsidRDefault="001D73EA" w:rsidP="001D73EA">
      <w:pPr>
        <w:suppressAutoHyphens/>
        <w:autoSpaceDN w:val="0"/>
        <w:spacing w:line="240" w:lineRule="auto"/>
        <w:ind w:firstLine="0"/>
        <w:jc w:val="center"/>
        <w:rPr>
          <w:rFonts w:ascii="Times New Roman" w:eastAsia="Calibri" w:hAnsi="Times New Roman" w:cs="Times New Roman"/>
          <w:b/>
          <w:bCs/>
          <w:kern w:val="3"/>
          <w:sz w:val="24"/>
          <w:szCs w:val="24"/>
          <w:lang w:eastAsia="en-US"/>
        </w:rPr>
      </w:pPr>
    </w:p>
    <w:p w14:paraId="10C1D2C3" w14:textId="77777777" w:rsidR="001D73EA" w:rsidRPr="001D73EA" w:rsidRDefault="001D73EA" w:rsidP="001D73EA">
      <w:pPr>
        <w:suppressAutoHyphens/>
        <w:autoSpaceDN w:val="0"/>
        <w:spacing w:after="160" w:line="240" w:lineRule="auto"/>
        <w:ind w:firstLine="0"/>
        <w:rPr>
          <w:rFonts w:ascii="Calibri" w:eastAsia="Calibri" w:hAnsi="Calibri" w:cs="Times New Roman"/>
          <w:kern w:val="3"/>
          <w:sz w:val="22"/>
          <w:szCs w:val="22"/>
          <w:lang w:eastAsia="en-US"/>
        </w:rPr>
      </w:pPr>
      <w:bookmarkStart w:id="58" w:name="_Hlk197266502"/>
      <w:r w:rsidRPr="001D73EA">
        <w:rPr>
          <w:rFonts w:ascii="Times New Roman" w:eastAsia="Calibri" w:hAnsi="Times New Roman" w:cs="Times New Roman"/>
          <w:b/>
          <w:bCs/>
          <w:kern w:val="3"/>
          <w:sz w:val="24"/>
          <w:szCs w:val="24"/>
          <w:lang w:eastAsia="en-US"/>
        </w:rPr>
        <w:t>*</w:t>
      </w:r>
      <w:bookmarkEnd w:id="58"/>
      <w:r w:rsidRPr="001D73EA">
        <w:rPr>
          <w:rFonts w:ascii="Times New Roman" w:eastAsia="Calibri" w:hAnsi="Times New Roman" w:cs="Times New Roman"/>
          <w:b/>
          <w:bCs/>
          <w:i/>
          <w:iCs/>
          <w:kern w:val="3"/>
          <w:sz w:val="24"/>
          <w:szCs w:val="24"/>
          <w:lang w:eastAsia="en-US"/>
        </w:rPr>
        <w:t>Pastaba. Nurodytų reikalavimų reikšmės aiškinamos pagal pirkimo dokumentuose nurodytas sąlygas.</w:t>
      </w:r>
    </w:p>
    <w:p w14:paraId="76BF3749" w14:textId="77777777" w:rsidR="001D73EA" w:rsidRPr="001D73EA" w:rsidRDefault="001D73EA" w:rsidP="001D73EA">
      <w:pPr>
        <w:suppressAutoHyphens/>
        <w:autoSpaceDN w:val="0"/>
        <w:spacing w:after="160"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color w:val="000000"/>
          <w:kern w:val="3"/>
          <w:sz w:val="24"/>
          <w:szCs w:val="24"/>
          <w:lang w:eastAsia="en-US"/>
        </w:rPr>
        <w:t xml:space="preserve"> </w:t>
      </w:r>
      <w:r w:rsidRPr="001D73EA">
        <w:rPr>
          <w:rFonts w:ascii="Times New Roman" w:eastAsia="Calibri" w:hAnsi="Times New Roman" w:cs="Times New Roman"/>
          <w:b/>
          <w:bCs/>
          <w:kern w:val="3"/>
          <w:sz w:val="24"/>
          <w:szCs w:val="24"/>
          <w:lang w:eastAsia="en-US"/>
        </w:rPr>
        <w:t>**</w:t>
      </w:r>
      <w:r w:rsidRPr="001D73EA">
        <w:rPr>
          <w:rFonts w:ascii="Times New Roman" w:eastAsia="Calibri" w:hAnsi="Times New Roman" w:cs="Times New Roman"/>
          <w:color w:val="000000"/>
          <w:kern w:val="3"/>
          <w:sz w:val="24"/>
          <w:szCs w:val="24"/>
          <w:lang w:eastAsia="en-US"/>
        </w:rPr>
        <w:t xml:space="preserve"> </w:t>
      </w:r>
      <w:r w:rsidRPr="001D73EA">
        <w:rPr>
          <w:rFonts w:ascii="Times New Roman" w:eastAsia="Calibri" w:hAnsi="Times New Roman" w:cs="Times New Roman"/>
          <w:b/>
          <w:bCs/>
          <w:i/>
          <w:iCs/>
          <w:color w:val="000000"/>
          <w:kern w:val="3"/>
          <w:sz w:val="24"/>
          <w:szCs w:val="24"/>
          <w:lang w:eastAsia="en-US"/>
        </w:rPr>
        <w:t>Perkančioji organizacija bet kuriuo pirkimo procedūros metu gali paprašyti dalyvių pateikti visus ar dalį dokumentų, patvirtinančių jų pašalinimo pagrindų nebuvimą.</w:t>
      </w:r>
    </w:p>
    <w:p w14:paraId="20B8F16B" w14:textId="77777777" w:rsidR="001D73EA" w:rsidRPr="001D73EA" w:rsidRDefault="001D73EA" w:rsidP="001D73EA">
      <w:pPr>
        <w:suppressAutoHyphens/>
        <w:autoSpaceDN w:val="0"/>
        <w:spacing w:after="160" w:line="240" w:lineRule="auto"/>
        <w:ind w:firstLine="567"/>
        <w:rPr>
          <w:rFonts w:ascii="Calibri" w:eastAsia="Calibri" w:hAnsi="Calibri" w:cs="Times New Roman"/>
          <w:kern w:val="3"/>
          <w:sz w:val="22"/>
          <w:szCs w:val="22"/>
          <w:lang w:eastAsia="en-US"/>
        </w:rPr>
      </w:pPr>
      <w:r w:rsidRPr="001D73EA">
        <w:rPr>
          <w:rFonts w:ascii="Times New Roman" w:eastAsia="Calibri" w:hAnsi="Times New Roman" w:cs="Times New Roman"/>
          <w:kern w:val="3"/>
          <w:sz w:val="24"/>
          <w:szCs w:val="24"/>
          <w:lang w:eastAsia="en-US"/>
        </w:rPr>
        <w:t>Patvirtinu, kad visa pateikta informacija yra teisinga. Įsipareigoju nedelsdamas informuoti perkančiąją organizaciją, jei bet kuris iš aukščiau nurodytų pagrindų taps aktualus iki sutarties pasirašymo ar jos vykdymo metu.</w:t>
      </w:r>
    </w:p>
    <w:p w14:paraId="7212601F" w14:textId="77777777" w:rsidR="001D73EA" w:rsidRPr="001D73EA" w:rsidRDefault="001D73EA" w:rsidP="001D73EA">
      <w:pPr>
        <w:suppressAutoHyphens/>
        <w:autoSpaceDN w:val="0"/>
        <w:spacing w:line="240" w:lineRule="auto"/>
        <w:ind w:firstLine="0"/>
        <w:rPr>
          <w:rFonts w:ascii="Times New Roman" w:eastAsia="Calibri" w:hAnsi="Times New Roman" w:cs="Times New Roman"/>
          <w:b/>
          <w:bCs/>
          <w:kern w:val="3"/>
          <w:sz w:val="24"/>
          <w:szCs w:val="24"/>
          <w:lang w:eastAsia="en-US"/>
        </w:rPr>
      </w:pPr>
    </w:p>
    <w:p w14:paraId="45FE85B0" w14:textId="77777777" w:rsidR="001D73EA" w:rsidRPr="001D73EA" w:rsidRDefault="001D73EA" w:rsidP="001D73EA">
      <w:pPr>
        <w:suppressAutoHyphens/>
        <w:autoSpaceDN w:val="0"/>
        <w:spacing w:line="240" w:lineRule="auto"/>
        <w:ind w:firstLine="0"/>
        <w:rPr>
          <w:rFonts w:ascii="Times New Roman" w:eastAsia="Calibri" w:hAnsi="Times New Roman" w:cs="Times New Roman"/>
          <w:b/>
          <w:bCs/>
          <w:kern w:val="3"/>
          <w:sz w:val="24"/>
          <w:szCs w:val="24"/>
          <w:lang w:eastAsia="en-US"/>
        </w:rPr>
      </w:pPr>
    </w:p>
    <w:p w14:paraId="505B97AA" w14:textId="5705B7E7" w:rsidR="001D73EA" w:rsidRPr="001D73EA" w:rsidRDefault="001D73EA" w:rsidP="001D73EA">
      <w:pPr>
        <w:suppressAutoHyphens/>
        <w:autoSpaceDN w:val="0"/>
        <w:spacing w:line="240" w:lineRule="auto"/>
        <w:ind w:firstLine="0"/>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__________________</w:t>
      </w:r>
      <w:r w:rsidRPr="001D73EA">
        <w:rPr>
          <w:rFonts w:ascii="Times New Roman" w:eastAsia="Calibri" w:hAnsi="Times New Roman" w:cs="Times New Roman"/>
          <w:b/>
          <w:bCs/>
          <w:kern w:val="3"/>
          <w:sz w:val="24"/>
          <w:szCs w:val="24"/>
          <w:lang w:eastAsia="en-US"/>
        </w:rPr>
        <w:tab/>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________________</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ab/>
        <w:t>___________________</w:t>
      </w:r>
    </w:p>
    <w:p w14:paraId="64D62FB8" w14:textId="55BBAC07" w:rsidR="001D73EA" w:rsidRPr="001D73EA" w:rsidRDefault="001D73EA" w:rsidP="001D73EA">
      <w:pPr>
        <w:suppressAutoHyphens/>
        <w:autoSpaceDN w:val="0"/>
        <w:spacing w:line="240" w:lineRule="auto"/>
        <w:ind w:firstLine="0"/>
        <w:rPr>
          <w:rFonts w:ascii="Times New Roman" w:eastAsia="Calibri" w:hAnsi="Times New Roman" w:cs="Times New Roman"/>
          <w:b/>
          <w:bCs/>
          <w:kern w:val="3"/>
          <w:sz w:val="24"/>
          <w:szCs w:val="24"/>
          <w:lang w:eastAsia="en-US"/>
        </w:rPr>
      </w:pPr>
      <w:r w:rsidRPr="001D73EA">
        <w:rPr>
          <w:rFonts w:ascii="Times New Roman" w:eastAsia="Calibri" w:hAnsi="Times New Roman" w:cs="Times New Roman"/>
          <w:b/>
          <w:bCs/>
          <w:kern w:val="3"/>
          <w:sz w:val="24"/>
          <w:szCs w:val="24"/>
          <w:lang w:eastAsia="en-US"/>
        </w:rPr>
        <w:t>(Tiekėjo arba jo įgalioto</w:t>
      </w:r>
      <w:r w:rsidRPr="001D73EA">
        <w:rPr>
          <w:rFonts w:ascii="Times New Roman" w:eastAsia="Calibri" w:hAnsi="Times New Roman" w:cs="Times New Roman"/>
          <w:b/>
          <w:bCs/>
          <w:kern w:val="3"/>
          <w:sz w:val="24"/>
          <w:szCs w:val="24"/>
          <w:lang w:eastAsia="en-US"/>
        </w:rPr>
        <w:tab/>
      </w:r>
      <w:r w:rsidRPr="001D73EA">
        <w:rPr>
          <w:rFonts w:ascii="Times New Roman" w:eastAsia="Calibri" w:hAnsi="Times New Roman" w:cs="Times New Roman"/>
          <w:b/>
          <w:bCs/>
          <w:kern w:val="3"/>
          <w:sz w:val="24"/>
          <w:szCs w:val="24"/>
          <w:lang w:eastAsia="en-US"/>
        </w:rPr>
        <w:tab/>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(Parašas)</w:t>
      </w:r>
      <w:r w:rsidRPr="001D73EA">
        <w:rPr>
          <w:rFonts w:ascii="Times New Roman" w:eastAsia="Calibri" w:hAnsi="Times New Roman" w:cs="Times New Roman"/>
          <w:b/>
          <w:bCs/>
          <w:kern w:val="3"/>
          <w:sz w:val="24"/>
          <w:szCs w:val="24"/>
          <w:lang w:eastAsia="en-US"/>
        </w:rPr>
        <w:tab/>
      </w:r>
      <w:r w:rsidRPr="001D73EA">
        <w:rPr>
          <w:rFonts w:ascii="Times New Roman" w:eastAsia="Calibri" w:hAnsi="Times New Roman" w:cs="Times New Roman"/>
          <w:b/>
          <w:bCs/>
          <w:kern w:val="3"/>
          <w:sz w:val="24"/>
          <w:szCs w:val="24"/>
          <w:lang w:eastAsia="en-US"/>
        </w:rPr>
        <w:tab/>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w:t>
      </w:r>
      <w:r>
        <w:rPr>
          <w:rFonts w:ascii="Times New Roman" w:eastAsia="Calibri" w:hAnsi="Times New Roman" w:cs="Times New Roman"/>
          <w:b/>
          <w:bCs/>
          <w:kern w:val="3"/>
          <w:sz w:val="24"/>
          <w:szCs w:val="24"/>
          <w:lang w:eastAsia="en-US"/>
        </w:rPr>
        <w:t xml:space="preserve">                    </w:t>
      </w:r>
      <w:r w:rsidRPr="001D73EA">
        <w:rPr>
          <w:rFonts w:ascii="Times New Roman" w:eastAsia="Calibri" w:hAnsi="Times New Roman" w:cs="Times New Roman"/>
          <w:b/>
          <w:bCs/>
          <w:kern w:val="3"/>
          <w:sz w:val="24"/>
          <w:szCs w:val="24"/>
          <w:lang w:eastAsia="en-US"/>
        </w:rPr>
        <w:t xml:space="preserve"> (Vardas ir Pavardė)</w:t>
      </w:r>
    </w:p>
    <w:p w14:paraId="07F19351" w14:textId="77777777" w:rsidR="001D73EA" w:rsidRPr="001D73EA" w:rsidRDefault="001D73EA" w:rsidP="001D73EA">
      <w:pPr>
        <w:suppressAutoHyphens/>
        <w:autoSpaceDN w:val="0"/>
        <w:spacing w:line="240" w:lineRule="auto"/>
        <w:ind w:firstLine="0"/>
        <w:rPr>
          <w:rFonts w:ascii="Calibri" w:eastAsia="Calibri" w:hAnsi="Calibri" w:cs="Times New Roman"/>
          <w:kern w:val="3"/>
          <w:sz w:val="22"/>
          <w:szCs w:val="22"/>
          <w:lang w:eastAsia="en-US"/>
        </w:rPr>
      </w:pPr>
      <w:r w:rsidRPr="001D73EA">
        <w:rPr>
          <w:rFonts w:ascii="Times New Roman" w:eastAsia="Calibri" w:hAnsi="Times New Roman" w:cs="Times New Roman"/>
          <w:b/>
          <w:bCs/>
          <w:kern w:val="3"/>
          <w:sz w:val="24"/>
          <w:szCs w:val="24"/>
          <w:lang w:eastAsia="en-US"/>
        </w:rPr>
        <w:t xml:space="preserve"> asmens pareigų pavadinimas)</w:t>
      </w:r>
    </w:p>
    <w:p w14:paraId="1FED7195" w14:textId="77777777" w:rsidR="00D131D3" w:rsidRDefault="00D131D3" w:rsidP="00BE7C1A">
      <w:pPr>
        <w:ind w:left="6749" w:firstLine="397"/>
        <w:rPr>
          <w:rFonts w:ascii="Times New Roman" w:hAnsi="Times New Roman" w:cs="Times New Roman"/>
          <w:sz w:val="24"/>
          <w:szCs w:val="24"/>
        </w:rPr>
      </w:pPr>
    </w:p>
    <w:p w14:paraId="73B4DA1C" w14:textId="77777777" w:rsidR="00CF6078" w:rsidRDefault="00CF6078" w:rsidP="00CF6078">
      <w:pPr>
        <w:ind w:firstLine="0"/>
        <w:rPr>
          <w:rFonts w:ascii="Times New Roman" w:hAnsi="Times New Roman" w:cs="Times New Roman"/>
          <w:sz w:val="24"/>
          <w:szCs w:val="24"/>
        </w:rPr>
      </w:pPr>
    </w:p>
    <w:p w14:paraId="163D66E3" w14:textId="0EF218BE" w:rsidR="009B4090" w:rsidRPr="0027263C" w:rsidRDefault="005110A6" w:rsidP="00BE7C1A">
      <w:pPr>
        <w:ind w:left="6749" w:firstLine="397"/>
        <w:rPr>
          <w:rFonts w:ascii="Times New Roman" w:eastAsiaTheme="minorHAnsi" w:hAnsi="Times New Roman" w:cs="Times New Roman"/>
          <w:bCs/>
          <w:iCs/>
          <w:sz w:val="24"/>
          <w:szCs w:val="24"/>
        </w:rPr>
      </w:pPr>
      <w:r w:rsidRPr="0027263C">
        <w:rPr>
          <w:rFonts w:ascii="Times New Roman" w:hAnsi="Times New Roman" w:cs="Times New Roman"/>
          <w:sz w:val="24"/>
          <w:szCs w:val="24"/>
        </w:rPr>
        <w:t xml:space="preserve">Pirkimo </w:t>
      </w:r>
      <w:r w:rsidR="00BE7C1A" w:rsidRPr="0027263C">
        <w:rPr>
          <w:rFonts w:ascii="Times New Roman" w:hAnsi="Times New Roman" w:cs="Times New Roman"/>
          <w:sz w:val="24"/>
          <w:szCs w:val="24"/>
        </w:rPr>
        <w:t>s</w:t>
      </w:r>
      <w:r w:rsidRPr="0027263C">
        <w:rPr>
          <w:rFonts w:ascii="Times New Roman" w:hAnsi="Times New Roman" w:cs="Times New Roman"/>
          <w:sz w:val="24"/>
          <w:szCs w:val="24"/>
        </w:rPr>
        <w:t xml:space="preserve">ąlygų </w:t>
      </w:r>
      <w:r w:rsidR="00E45B2D">
        <w:rPr>
          <w:rFonts w:ascii="Times New Roman" w:hAnsi="Times New Roman" w:cs="Times New Roman"/>
          <w:sz w:val="24"/>
          <w:szCs w:val="24"/>
        </w:rPr>
        <w:t>8</w:t>
      </w:r>
      <w:r w:rsidRPr="0027263C">
        <w:rPr>
          <w:rFonts w:ascii="Times New Roman" w:hAnsi="Times New Roman" w:cs="Times New Roman"/>
          <w:sz w:val="24"/>
          <w:szCs w:val="24"/>
        </w:rPr>
        <w:t xml:space="preserve"> priedas „Terminai“</w:t>
      </w:r>
    </w:p>
    <w:p w14:paraId="3C4C7BB6" w14:textId="5B1B043D" w:rsidR="009B4090" w:rsidRPr="0027263C"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7263C" w14:paraId="555CDB78" w14:textId="77777777" w:rsidTr="00360A21">
        <w:trPr>
          <w:trHeight w:val="20"/>
        </w:trPr>
        <w:tc>
          <w:tcPr>
            <w:tcW w:w="600" w:type="dxa"/>
          </w:tcPr>
          <w:p w14:paraId="5159A1ED" w14:textId="77777777" w:rsidR="009B4090" w:rsidRPr="0027263C" w:rsidRDefault="009B4090" w:rsidP="006B0550">
            <w:pPr>
              <w:ind w:firstLine="0"/>
              <w:rPr>
                <w:sz w:val="24"/>
                <w:szCs w:val="24"/>
              </w:rPr>
            </w:pPr>
            <w:r w:rsidRPr="0027263C">
              <w:rPr>
                <w:sz w:val="24"/>
                <w:szCs w:val="24"/>
              </w:rPr>
              <w:t>Eil.</w:t>
            </w:r>
          </w:p>
          <w:p w14:paraId="76A5D3AA" w14:textId="77777777" w:rsidR="009B4090" w:rsidRPr="0027263C" w:rsidRDefault="009B4090" w:rsidP="006B0550">
            <w:pPr>
              <w:ind w:firstLine="0"/>
              <w:rPr>
                <w:sz w:val="24"/>
                <w:szCs w:val="24"/>
              </w:rPr>
            </w:pPr>
            <w:r w:rsidRPr="0027263C">
              <w:rPr>
                <w:sz w:val="24"/>
                <w:szCs w:val="24"/>
              </w:rPr>
              <w:t>Nr.</w:t>
            </w:r>
          </w:p>
        </w:tc>
        <w:tc>
          <w:tcPr>
            <w:tcW w:w="2660" w:type="dxa"/>
          </w:tcPr>
          <w:p w14:paraId="52B62767" w14:textId="77777777" w:rsidR="009B4090" w:rsidRPr="0027263C" w:rsidRDefault="009B4090" w:rsidP="006B0550">
            <w:pPr>
              <w:ind w:firstLine="0"/>
              <w:rPr>
                <w:sz w:val="24"/>
                <w:szCs w:val="24"/>
              </w:rPr>
            </w:pPr>
            <w:r w:rsidRPr="0027263C">
              <w:rPr>
                <w:b/>
                <w:sz w:val="24"/>
                <w:szCs w:val="24"/>
              </w:rPr>
              <w:t xml:space="preserve">VEIKSMAS </w:t>
            </w:r>
          </w:p>
        </w:tc>
        <w:tc>
          <w:tcPr>
            <w:tcW w:w="3685" w:type="dxa"/>
            <w:hideMark/>
          </w:tcPr>
          <w:p w14:paraId="311283FE" w14:textId="23E3F704" w:rsidR="009B4090" w:rsidRPr="0027263C" w:rsidRDefault="009B4090" w:rsidP="004625CA">
            <w:pPr>
              <w:ind w:firstLine="34"/>
              <w:rPr>
                <w:b/>
                <w:sz w:val="24"/>
                <w:szCs w:val="24"/>
              </w:rPr>
            </w:pPr>
            <w:r w:rsidRPr="0027263C">
              <w:rPr>
                <w:b/>
                <w:sz w:val="24"/>
                <w:szCs w:val="24"/>
              </w:rPr>
              <w:t>DATA/DIENŲ</w:t>
            </w:r>
            <w:r w:rsidR="004625CA" w:rsidRPr="0027263C">
              <w:rPr>
                <w:b/>
                <w:sz w:val="24"/>
                <w:szCs w:val="24"/>
              </w:rPr>
              <w:t xml:space="preserve"> </w:t>
            </w:r>
            <w:r w:rsidRPr="0027263C">
              <w:rPr>
                <w:b/>
                <w:sz w:val="24"/>
                <w:szCs w:val="24"/>
              </w:rPr>
              <w:t>SKAIČIUS/ LAIKAS</w:t>
            </w:r>
          </w:p>
          <w:p w14:paraId="2E5E7E7E" w14:textId="77777777" w:rsidR="009B4090" w:rsidRPr="0027263C" w:rsidRDefault="009B4090" w:rsidP="006B0550">
            <w:pPr>
              <w:ind w:firstLine="34"/>
              <w:rPr>
                <w:sz w:val="24"/>
                <w:szCs w:val="24"/>
              </w:rPr>
            </w:pPr>
            <w:r w:rsidRPr="0027263C">
              <w:rPr>
                <w:sz w:val="24"/>
                <w:szCs w:val="24"/>
              </w:rPr>
              <w:t>(Lietuvos laiku)</w:t>
            </w:r>
          </w:p>
        </w:tc>
        <w:tc>
          <w:tcPr>
            <w:tcW w:w="3424" w:type="dxa"/>
            <w:hideMark/>
          </w:tcPr>
          <w:p w14:paraId="7A276BBB" w14:textId="77777777" w:rsidR="009B4090" w:rsidRPr="0027263C" w:rsidRDefault="009B4090" w:rsidP="006B0550">
            <w:pPr>
              <w:ind w:firstLine="34"/>
              <w:rPr>
                <w:b/>
                <w:sz w:val="24"/>
                <w:szCs w:val="24"/>
              </w:rPr>
            </w:pPr>
            <w:r w:rsidRPr="0027263C">
              <w:rPr>
                <w:b/>
                <w:sz w:val="24"/>
                <w:szCs w:val="24"/>
              </w:rPr>
              <w:t>PASTABOS</w:t>
            </w:r>
          </w:p>
        </w:tc>
      </w:tr>
      <w:tr w:rsidR="009B4090" w:rsidRPr="0027263C" w14:paraId="71291966" w14:textId="77777777" w:rsidTr="00360A21">
        <w:trPr>
          <w:trHeight w:val="20"/>
        </w:trPr>
        <w:tc>
          <w:tcPr>
            <w:tcW w:w="600" w:type="dxa"/>
          </w:tcPr>
          <w:p w14:paraId="36FA22B3" w14:textId="08E10A71" w:rsidR="009B4090" w:rsidRPr="0027263C" w:rsidRDefault="00517008" w:rsidP="006B0550">
            <w:pPr>
              <w:ind w:firstLine="0"/>
              <w:rPr>
                <w:bCs/>
                <w:sz w:val="24"/>
                <w:szCs w:val="24"/>
              </w:rPr>
            </w:pPr>
            <w:r w:rsidRPr="0027263C">
              <w:rPr>
                <w:bCs/>
                <w:sz w:val="24"/>
                <w:szCs w:val="24"/>
              </w:rPr>
              <w:t>1</w:t>
            </w:r>
          </w:p>
        </w:tc>
        <w:tc>
          <w:tcPr>
            <w:tcW w:w="2660" w:type="dxa"/>
          </w:tcPr>
          <w:p w14:paraId="3511EE24" w14:textId="0C005E1E" w:rsidR="009B4090" w:rsidRPr="0027263C" w:rsidRDefault="0070455D" w:rsidP="006B0550">
            <w:pPr>
              <w:ind w:firstLine="0"/>
              <w:rPr>
                <w:bCs/>
                <w:sz w:val="24"/>
                <w:szCs w:val="24"/>
              </w:rPr>
            </w:pPr>
            <w:r w:rsidRPr="0027263C">
              <w:rPr>
                <w:bCs/>
                <w:sz w:val="24"/>
                <w:szCs w:val="24"/>
              </w:rPr>
              <w:t>P</w:t>
            </w:r>
            <w:r w:rsidR="009B4090" w:rsidRPr="0027263C">
              <w:rPr>
                <w:bCs/>
                <w:sz w:val="24"/>
                <w:szCs w:val="24"/>
              </w:rPr>
              <w:t>asiūlymų pateikimo terminas</w:t>
            </w:r>
          </w:p>
        </w:tc>
        <w:tc>
          <w:tcPr>
            <w:tcW w:w="3685" w:type="dxa"/>
          </w:tcPr>
          <w:p w14:paraId="0BE9AF00" w14:textId="267557D8" w:rsidR="009B4090" w:rsidRPr="0027263C" w:rsidRDefault="009B4090" w:rsidP="006B0550">
            <w:pPr>
              <w:ind w:firstLine="34"/>
              <w:rPr>
                <w:sz w:val="24"/>
                <w:szCs w:val="24"/>
              </w:rPr>
            </w:pPr>
            <w:r w:rsidRPr="0027263C">
              <w:rPr>
                <w:sz w:val="24"/>
                <w:szCs w:val="24"/>
              </w:rPr>
              <w:t xml:space="preserve">Bus nurodytas </w:t>
            </w:r>
            <w:r w:rsidR="004F1A11" w:rsidRPr="0027263C">
              <w:rPr>
                <w:sz w:val="24"/>
                <w:szCs w:val="24"/>
              </w:rPr>
              <w:t>s</w:t>
            </w:r>
            <w:r w:rsidR="001A1301" w:rsidRPr="0027263C">
              <w:rPr>
                <w:sz w:val="24"/>
                <w:szCs w:val="24"/>
              </w:rPr>
              <w:t xml:space="preserve">kelbime apie pirkimą. </w:t>
            </w:r>
          </w:p>
        </w:tc>
        <w:tc>
          <w:tcPr>
            <w:tcW w:w="3424" w:type="dxa"/>
          </w:tcPr>
          <w:p w14:paraId="231B5F89" w14:textId="6454E8EE" w:rsidR="00115BB9" w:rsidRPr="0027263C" w:rsidRDefault="00115BB9" w:rsidP="00115BB9">
            <w:pPr>
              <w:ind w:firstLine="0"/>
              <w:rPr>
                <w:sz w:val="24"/>
                <w:szCs w:val="24"/>
              </w:rPr>
            </w:pPr>
            <w:r w:rsidRPr="0027263C">
              <w:rPr>
                <w:sz w:val="24"/>
                <w:szCs w:val="24"/>
              </w:rPr>
              <w:t>P</w:t>
            </w:r>
            <w:r w:rsidR="004F1A11" w:rsidRPr="0027263C">
              <w:rPr>
                <w:sz w:val="24"/>
                <w:szCs w:val="24"/>
              </w:rPr>
              <w:t>erkančioji organizacija</w:t>
            </w:r>
            <w:r w:rsidRPr="0027263C">
              <w:rPr>
                <w:sz w:val="24"/>
                <w:szCs w:val="24"/>
              </w:rPr>
              <w:t xml:space="preserve"> turi teisę pratęsti pasiūlymų pateikimo terminą.</w:t>
            </w:r>
          </w:p>
          <w:p w14:paraId="44399C2C" w14:textId="17368F12" w:rsidR="009B4090" w:rsidRPr="0027263C" w:rsidRDefault="009B4090" w:rsidP="528330FD">
            <w:pPr>
              <w:ind w:firstLine="34"/>
              <w:rPr>
                <w:color w:val="7030A0"/>
                <w:sz w:val="24"/>
                <w:szCs w:val="24"/>
              </w:rPr>
            </w:pPr>
          </w:p>
        </w:tc>
      </w:tr>
      <w:tr w:rsidR="009B4090" w:rsidRPr="0027263C" w14:paraId="71C31B48" w14:textId="77777777" w:rsidTr="00360A21">
        <w:trPr>
          <w:trHeight w:val="20"/>
        </w:trPr>
        <w:tc>
          <w:tcPr>
            <w:tcW w:w="600" w:type="dxa"/>
          </w:tcPr>
          <w:p w14:paraId="50C060F4" w14:textId="6C77128F" w:rsidR="009B4090" w:rsidRPr="0027263C" w:rsidRDefault="00517008" w:rsidP="006B0550">
            <w:pPr>
              <w:ind w:firstLine="0"/>
              <w:rPr>
                <w:bCs/>
                <w:sz w:val="24"/>
                <w:szCs w:val="24"/>
              </w:rPr>
            </w:pPr>
            <w:r w:rsidRPr="0027263C">
              <w:rPr>
                <w:bCs/>
                <w:sz w:val="24"/>
                <w:szCs w:val="24"/>
              </w:rPr>
              <w:t>2</w:t>
            </w:r>
          </w:p>
        </w:tc>
        <w:tc>
          <w:tcPr>
            <w:tcW w:w="2660" w:type="dxa"/>
          </w:tcPr>
          <w:p w14:paraId="7F545710" w14:textId="36BE22A0" w:rsidR="009B4090" w:rsidRPr="0027263C" w:rsidRDefault="004B219C" w:rsidP="006B0550">
            <w:pPr>
              <w:ind w:firstLine="0"/>
              <w:rPr>
                <w:bCs/>
                <w:sz w:val="24"/>
                <w:szCs w:val="24"/>
              </w:rPr>
            </w:pPr>
            <w:r w:rsidRPr="0027263C">
              <w:rPr>
                <w:sz w:val="24"/>
                <w:szCs w:val="24"/>
              </w:rPr>
              <w:t xml:space="preserve">Pasiūlymą </w:t>
            </w:r>
            <w:r w:rsidR="009B4090" w:rsidRPr="0027263C">
              <w:rPr>
                <w:sz w:val="24"/>
                <w:szCs w:val="24"/>
              </w:rPr>
              <w:t>patikslinti pirkimo dokumentus</w:t>
            </w:r>
            <w:r w:rsidR="00BE5267" w:rsidRPr="0027263C">
              <w:rPr>
                <w:sz w:val="24"/>
                <w:szCs w:val="24"/>
              </w:rPr>
              <w:t xml:space="preserve"> arba</w:t>
            </w:r>
            <w:r w:rsidR="00665B16" w:rsidRPr="0027263C">
              <w:rPr>
                <w:sz w:val="24"/>
                <w:szCs w:val="24"/>
              </w:rPr>
              <w:t xml:space="preserve"> </w:t>
            </w:r>
            <w:r w:rsidR="00BE7123" w:rsidRPr="0027263C">
              <w:rPr>
                <w:sz w:val="24"/>
                <w:szCs w:val="24"/>
              </w:rPr>
              <w:t xml:space="preserve">prašymus </w:t>
            </w:r>
            <w:r w:rsidR="00BE5267" w:rsidRPr="0027263C">
              <w:rPr>
                <w:sz w:val="24"/>
                <w:szCs w:val="24"/>
              </w:rPr>
              <w:t xml:space="preserve">dėl pirkimo dokumentų </w:t>
            </w:r>
            <w:r w:rsidR="00BE7123" w:rsidRPr="0027263C">
              <w:rPr>
                <w:sz w:val="24"/>
                <w:szCs w:val="24"/>
              </w:rPr>
              <w:t xml:space="preserve">paaiškinimų </w:t>
            </w:r>
            <w:r w:rsidR="004F1A11" w:rsidRPr="0027263C">
              <w:rPr>
                <w:sz w:val="24"/>
                <w:szCs w:val="24"/>
              </w:rPr>
              <w:t xml:space="preserve">tiekėjas </w:t>
            </w:r>
            <w:r w:rsidR="009B4090" w:rsidRPr="0027263C">
              <w:rPr>
                <w:sz w:val="24"/>
                <w:szCs w:val="24"/>
              </w:rPr>
              <w:t>turi pateikti ne vėliau kaip:</w:t>
            </w:r>
          </w:p>
        </w:tc>
        <w:tc>
          <w:tcPr>
            <w:tcW w:w="3685" w:type="dxa"/>
          </w:tcPr>
          <w:p w14:paraId="619D0CA1" w14:textId="1F405E69" w:rsidR="00440809" w:rsidRPr="0027263C" w:rsidRDefault="004E6952" w:rsidP="00732CB6">
            <w:pPr>
              <w:ind w:firstLine="0"/>
              <w:rPr>
                <w:sz w:val="24"/>
                <w:szCs w:val="24"/>
              </w:rPr>
            </w:pPr>
            <w:r w:rsidRPr="0027263C">
              <w:rPr>
                <w:sz w:val="24"/>
                <w:szCs w:val="24"/>
              </w:rPr>
              <w:t>L</w:t>
            </w:r>
            <w:r w:rsidR="00440809" w:rsidRPr="0027263C">
              <w:rPr>
                <w:sz w:val="24"/>
                <w:szCs w:val="24"/>
              </w:rPr>
              <w:t xml:space="preserve">ikus </w:t>
            </w:r>
            <w:r w:rsidR="00440809" w:rsidRPr="0027263C">
              <w:rPr>
                <w:b/>
                <w:sz w:val="24"/>
                <w:szCs w:val="24"/>
              </w:rPr>
              <w:t>2 darbo dienoms</w:t>
            </w:r>
            <w:r w:rsidR="00440809" w:rsidRPr="0027263C">
              <w:rPr>
                <w:sz w:val="24"/>
                <w:szCs w:val="24"/>
              </w:rPr>
              <w:t xml:space="preserve"> iki pasiūlymų pateikimo termino pabaigos.</w:t>
            </w:r>
          </w:p>
        </w:tc>
        <w:tc>
          <w:tcPr>
            <w:tcW w:w="3424" w:type="dxa"/>
          </w:tcPr>
          <w:p w14:paraId="6BD1F7E9" w14:textId="6BF87FFC" w:rsidR="009B4090" w:rsidRPr="0027263C" w:rsidRDefault="009B4090" w:rsidP="006B0550">
            <w:pPr>
              <w:ind w:firstLine="34"/>
              <w:rPr>
                <w:color w:val="7030A0"/>
                <w:sz w:val="24"/>
                <w:szCs w:val="24"/>
              </w:rPr>
            </w:pPr>
          </w:p>
          <w:p w14:paraId="521F3B49" w14:textId="77777777" w:rsidR="00B831AF" w:rsidRPr="0027263C" w:rsidRDefault="00B831AF" w:rsidP="006B0550">
            <w:pPr>
              <w:ind w:firstLine="34"/>
              <w:rPr>
                <w:color w:val="7030A0"/>
                <w:sz w:val="24"/>
                <w:szCs w:val="24"/>
              </w:rPr>
            </w:pPr>
          </w:p>
          <w:p w14:paraId="7E071BD1" w14:textId="59BF4D55" w:rsidR="00B831AF" w:rsidRPr="0027263C" w:rsidRDefault="00B831AF" w:rsidP="006B0550">
            <w:pPr>
              <w:ind w:firstLine="34"/>
              <w:rPr>
                <w:color w:val="7030A0"/>
                <w:sz w:val="24"/>
                <w:szCs w:val="24"/>
              </w:rPr>
            </w:pPr>
          </w:p>
        </w:tc>
      </w:tr>
      <w:tr w:rsidR="009B4090" w:rsidRPr="0027263C" w14:paraId="7760B2FE" w14:textId="77777777" w:rsidTr="00360A21">
        <w:trPr>
          <w:trHeight w:val="20"/>
        </w:trPr>
        <w:tc>
          <w:tcPr>
            <w:tcW w:w="600" w:type="dxa"/>
          </w:tcPr>
          <w:p w14:paraId="64FA8AD2" w14:textId="119BCE55" w:rsidR="009B4090" w:rsidRPr="0027263C" w:rsidRDefault="00517008" w:rsidP="006B0550">
            <w:pPr>
              <w:ind w:firstLine="0"/>
              <w:rPr>
                <w:bCs/>
                <w:sz w:val="24"/>
                <w:szCs w:val="24"/>
              </w:rPr>
            </w:pPr>
            <w:r w:rsidRPr="0027263C">
              <w:rPr>
                <w:bCs/>
                <w:sz w:val="24"/>
                <w:szCs w:val="24"/>
              </w:rPr>
              <w:t>3</w:t>
            </w:r>
          </w:p>
        </w:tc>
        <w:tc>
          <w:tcPr>
            <w:tcW w:w="2660" w:type="dxa"/>
          </w:tcPr>
          <w:p w14:paraId="7AAC8941" w14:textId="2FDA5814" w:rsidR="009B4090" w:rsidRPr="0027263C" w:rsidRDefault="004F1A11" w:rsidP="3EEF2E65">
            <w:pPr>
              <w:ind w:firstLine="0"/>
              <w:rPr>
                <w:sz w:val="24"/>
                <w:szCs w:val="24"/>
              </w:rPr>
            </w:pPr>
            <w:r w:rsidRPr="0027263C">
              <w:rPr>
                <w:rFonts w:eastAsia="Arial"/>
                <w:sz w:val="24"/>
                <w:szCs w:val="24"/>
              </w:rPr>
              <w:t xml:space="preserve">Perkančioji organizacija </w:t>
            </w:r>
            <w:r w:rsidRPr="0027263C">
              <w:rPr>
                <w:sz w:val="24"/>
                <w:szCs w:val="24"/>
              </w:rPr>
              <w:t>p</w:t>
            </w:r>
            <w:r w:rsidR="009B4090" w:rsidRPr="0027263C">
              <w:rPr>
                <w:sz w:val="24"/>
                <w:szCs w:val="24"/>
              </w:rPr>
              <w:t xml:space="preserve">irkimo dokumentų paaiškinimą, patikslinimą pateikia visiems </w:t>
            </w:r>
            <w:r w:rsidRPr="0027263C">
              <w:rPr>
                <w:sz w:val="24"/>
                <w:szCs w:val="24"/>
              </w:rPr>
              <w:t>dalyviams</w:t>
            </w:r>
            <w:r w:rsidR="004E6952" w:rsidRPr="0027263C">
              <w:rPr>
                <w:sz w:val="24"/>
                <w:szCs w:val="24"/>
              </w:rPr>
              <w:t>:</w:t>
            </w:r>
          </w:p>
        </w:tc>
        <w:tc>
          <w:tcPr>
            <w:tcW w:w="3685" w:type="dxa"/>
          </w:tcPr>
          <w:p w14:paraId="481A8331" w14:textId="0FB50278" w:rsidR="0054231A" w:rsidRPr="0027263C" w:rsidRDefault="004D59EA" w:rsidP="004D59EA">
            <w:pPr>
              <w:ind w:firstLine="0"/>
              <w:rPr>
                <w:sz w:val="24"/>
                <w:szCs w:val="24"/>
              </w:rPr>
            </w:pPr>
            <w:r w:rsidRPr="0027263C">
              <w:rPr>
                <w:bCs/>
                <w:sz w:val="24"/>
                <w:szCs w:val="24"/>
              </w:rPr>
              <w:t>Likus ne mažiau kaip</w:t>
            </w:r>
            <w:r w:rsidRPr="0027263C">
              <w:rPr>
                <w:b/>
                <w:sz w:val="24"/>
                <w:szCs w:val="24"/>
              </w:rPr>
              <w:t xml:space="preserve"> </w:t>
            </w:r>
            <w:r w:rsidR="0054231A" w:rsidRPr="0027263C">
              <w:rPr>
                <w:b/>
                <w:sz w:val="24"/>
                <w:szCs w:val="24"/>
              </w:rPr>
              <w:t>1 darbo dienai</w:t>
            </w:r>
            <w:r w:rsidR="0054231A" w:rsidRPr="0027263C">
              <w:rPr>
                <w:sz w:val="24"/>
                <w:szCs w:val="24"/>
              </w:rPr>
              <w:t xml:space="preserve"> iki pasiūlymų pateikimo termino pabaigos.</w:t>
            </w:r>
          </w:p>
        </w:tc>
        <w:tc>
          <w:tcPr>
            <w:tcW w:w="3424" w:type="dxa"/>
          </w:tcPr>
          <w:p w14:paraId="6BE0B5D2" w14:textId="0764BC27" w:rsidR="00A90821" w:rsidRPr="0027263C" w:rsidRDefault="00A90821" w:rsidP="00863604">
            <w:pPr>
              <w:ind w:firstLine="0"/>
              <w:rPr>
                <w:color w:val="7030A0"/>
                <w:sz w:val="24"/>
                <w:szCs w:val="24"/>
              </w:rPr>
            </w:pPr>
            <w:r w:rsidRPr="0027263C">
              <w:rPr>
                <w:color w:val="000000"/>
                <w:sz w:val="24"/>
                <w:szCs w:val="24"/>
              </w:rPr>
              <w:t xml:space="preserve">Jei paaiškinimai ar patikslinimai teikiami </w:t>
            </w:r>
            <w:r w:rsidR="004F1A11" w:rsidRPr="0027263C">
              <w:rPr>
                <w:color w:val="000000"/>
                <w:sz w:val="24"/>
                <w:szCs w:val="24"/>
              </w:rPr>
              <w:t xml:space="preserve">perkančiosios organizacijos </w:t>
            </w:r>
            <w:r w:rsidRPr="0027263C">
              <w:rPr>
                <w:color w:val="000000"/>
                <w:sz w:val="24"/>
                <w:szCs w:val="24"/>
              </w:rPr>
              <w:t>iniciatyva</w:t>
            </w:r>
            <w:r w:rsidR="00214E99" w:rsidRPr="0027263C">
              <w:rPr>
                <w:color w:val="000000"/>
                <w:sz w:val="24"/>
                <w:szCs w:val="24"/>
              </w:rPr>
              <w:t>,</w:t>
            </w:r>
            <w:r w:rsidR="005033DA" w:rsidRPr="0027263C">
              <w:rPr>
                <w:color w:val="000000"/>
                <w:sz w:val="24"/>
                <w:szCs w:val="24"/>
              </w:rPr>
              <w:t xml:space="preserve"> jų pateikimo</w:t>
            </w:r>
            <w:r w:rsidR="00214E99" w:rsidRPr="0027263C">
              <w:rPr>
                <w:color w:val="000000"/>
                <w:sz w:val="24"/>
                <w:szCs w:val="24"/>
              </w:rPr>
              <w:t xml:space="preserve"> terminas nesikeičia. </w:t>
            </w:r>
          </w:p>
          <w:p w14:paraId="754F1EE2" w14:textId="6B064B80" w:rsidR="001E4D4B" w:rsidRPr="0027263C" w:rsidRDefault="001E4D4B" w:rsidP="006B0550">
            <w:pPr>
              <w:ind w:firstLine="34"/>
              <w:rPr>
                <w:color w:val="7030A0"/>
                <w:sz w:val="24"/>
                <w:szCs w:val="24"/>
              </w:rPr>
            </w:pPr>
          </w:p>
        </w:tc>
      </w:tr>
      <w:tr w:rsidR="009B4090" w:rsidRPr="0027263C" w14:paraId="791A4922" w14:textId="77777777" w:rsidTr="00732CB6">
        <w:trPr>
          <w:trHeight w:val="1055"/>
        </w:trPr>
        <w:tc>
          <w:tcPr>
            <w:tcW w:w="600" w:type="dxa"/>
          </w:tcPr>
          <w:p w14:paraId="461822DB" w14:textId="4928E2C9" w:rsidR="009B4090" w:rsidRPr="0027263C" w:rsidRDefault="00517008" w:rsidP="006B0550">
            <w:pPr>
              <w:ind w:firstLine="0"/>
              <w:rPr>
                <w:bCs/>
                <w:sz w:val="24"/>
                <w:szCs w:val="24"/>
              </w:rPr>
            </w:pPr>
            <w:r w:rsidRPr="0027263C">
              <w:rPr>
                <w:bCs/>
                <w:sz w:val="24"/>
                <w:szCs w:val="24"/>
              </w:rPr>
              <w:t>4</w:t>
            </w:r>
          </w:p>
        </w:tc>
        <w:tc>
          <w:tcPr>
            <w:tcW w:w="2660" w:type="dxa"/>
            <w:hideMark/>
          </w:tcPr>
          <w:p w14:paraId="26FE1223" w14:textId="379DC869" w:rsidR="009B4090" w:rsidRPr="0027263C" w:rsidRDefault="009B4090" w:rsidP="006B0550">
            <w:pPr>
              <w:ind w:firstLine="0"/>
              <w:rPr>
                <w:sz w:val="24"/>
                <w:szCs w:val="24"/>
              </w:rPr>
            </w:pPr>
            <w:r w:rsidRPr="0027263C">
              <w:rPr>
                <w:sz w:val="24"/>
                <w:szCs w:val="24"/>
              </w:rPr>
              <w:t xml:space="preserve">Pradinis susipažinimas su CVP IS priemonėmis gautais </w:t>
            </w:r>
            <w:r w:rsidR="004F1A11" w:rsidRPr="0027263C">
              <w:rPr>
                <w:sz w:val="24"/>
                <w:szCs w:val="24"/>
              </w:rPr>
              <w:t>p</w:t>
            </w:r>
            <w:r w:rsidRPr="0027263C">
              <w:rPr>
                <w:sz w:val="24"/>
                <w:szCs w:val="24"/>
              </w:rPr>
              <w:t>asiūlymais</w:t>
            </w:r>
          </w:p>
        </w:tc>
        <w:tc>
          <w:tcPr>
            <w:tcW w:w="3685" w:type="dxa"/>
            <w:hideMark/>
          </w:tcPr>
          <w:p w14:paraId="7C0A95BD" w14:textId="31B1BF6B" w:rsidR="009B4090" w:rsidRPr="0027263C" w:rsidRDefault="009B4090" w:rsidP="006B0550">
            <w:pPr>
              <w:ind w:firstLine="34"/>
              <w:rPr>
                <w:sz w:val="24"/>
                <w:szCs w:val="24"/>
              </w:rPr>
            </w:pPr>
            <w:r w:rsidRPr="0027263C">
              <w:rPr>
                <w:sz w:val="24"/>
                <w:szCs w:val="24"/>
              </w:rPr>
              <w:t xml:space="preserve">Pradedamas ne anksčiau nei </w:t>
            </w:r>
            <w:r w:rsidRPr="0027263C">
              <w:rPr>
                <w:color w:val="000000" w:themeColor="text1"/>
                <w:sz w:val="24"/>
                <w:szCs w:val="24"/>
              </w:rPr>
              <w:t>po</w:t>
            </w:r>
            <w:r w:rsidR="0060493B">
              <w:rPr>
                <w:color w:val="000000" w:themeColor="text1"/>
                <w:sz w:val="24"/>
                <w:szCs w:val="24"/>
              </w:rPr>
              <w:t xml:space="preserve"> 30</w:t>
            </w:r>
            <w:r w:rsidRPr="0027263C">
              <w:rPr>
                <w:color w:val="000000" w:themeColor="text1"/>
                <w:sz w:val="24"/>
                <w:szCs w:val="24"/>
              </w:rPr>
              <w:t xml:space="preserve"> minučių</w:t>
            </w:r>
            <w:r w:rsidRPr="0027263C">
              <w:rPr>
                <w:sz w:val="24"/>
                <w:szCs w:val="24"/>
              </w:rPr>
              <w:t xml:space="preserve"> po </w:t>
            </w:r>
            <w:r w:rsidR="00D73763" w:rsidRPr="0027263C">
              <w:rPr>
                <w:sz w:val="24"/>
                <w:szCs w:val="24"/>
              </w:rPr>
              <w:t xml:space="preserve">galutinių </w:t>
            </w:r>
            <w:r w:rsidRPr="0027263C">
              <w:rPr>
                <w:sz w:val="24"/>
                <w:szCs w:val="24"/>
              </w:rPr>
              <w:t>pasiūlymų pateikimo termino pabaigos</w:t>
            </w:r>
          </w:p>
        </w:tc>
        <w:tc>
          <w:tcPr>
            <w:tcW w:w="3424" w:type="dxa"/>
            <w:hideMark/>
          </w:tcPr>
          <w:p w14:paraId="3D1F695F" w14:textId="77777777" w:rsidR="009B4090" w:rsidRPr="0027263C" w:rsidRDefault="009B4090" w:rsidP="006B0550">
            <w:pPr>
              <w:ind w:firstLine="34"/>
              <w:rPr>
                <w:iCs/>
                <w:sz w:val="24"/>
                <w:szCs w:val="24"/>
              </w:rPr>
            </w:pPr>
          </w:p>
        </w:tc>
      </w:tr>
      <w:tr w:rsidR="009B4090" w:rsidRPr="0027263C" w14:paraId="0138F2AB" w14:textId="77777777" w:rsidTr="00360A21">
        <w:trPr>
          <w:trHeight w:val="20"/>
        </w:trPr>
        <w:tc>
          <w:tcPr>
            <w:tcW w:w="600" w:type="dxa"/>
          </w:tcPr>
          <w:p w14:paraId="0074A593" w14:textId="5EE32822" w:rsidR="009B4090" w:rsidRPr="0027263C" w:rsidRDefault="00517008" w:rsidP="006B0550">
            <w:pPr>
              <w:ind w:firstLine="0"/>
              <w:rPr>
                <w:bCs/>
                <w:sz w:val="24"/>
                <w:szCs w:val="24"/>
              </w:rPr>
            </w:pPr>
            <w:r w:rsidRPr="0027263C">
              <w:rPr>
                <w:bCs/>
                <w:sz w:val="24"/>
                <w:szCs w:val="24"/>
              </w:rPr>
              <w:t>5</w:t>
            </w:r>
          </w:p>
        </w:tc>
        <w:tc>
          <w:tcPr>
            <w:tcW w:w="2660" w:type="dxa"/>
          </w:tcPr>
          <w:p w14:paraId="1600B493" w14:textId="77777777" w:rsidR="009B4090" w:rsidRPr="0027263C" w:rsidRDefault="009B4090" w:rsidP="006B0550">
            <w:pPr>
              <w:ind w:firstLine="0"/>
              <w:rPr>
                <w:sz w:val="24"/>
                <w:szCs w:val="24"/>
              </w:rPr>
            </w:pPr>
            <w:r w:rsidRPr="0027263C">
              <w:rPr>
                <w:bCs/>
                <w:sz w:val="24"/>
                <w:szCs w:val="24"/>
              </w:rPr>
              <w:t>Pasiūlymo galiojimo ir pasiūlymo galiojimo užtikrinimo (jei taikoma) terminas ne trumpesnis kaip</w:t>
            </w:r>
          </w:p>
        </w:tc>
        <w:tc>
          <w:tcPr>
            <w:tcW w:w="3685" w:type="dxa"/>
          </w:tcPr>
          <w:p w14:paraId="341C1969" w14:textId="7F1C4BA4" w:rsidR="009B4090" w:rsidRPr="0027263C" w:rsidRDefault="009B4090" w:rsidP="006B0550">
            <w:pPr>
              <w:ind w:firstLine="34"/>
              <w:rPr>
                <w:sz w:val="24"/>
                <w:szCs w:val="24"/>
              </w:rPr>
            </w:pPr>
            <w:r w:rsidRPr="0027263C">
              <w:rPr>
                <w:color w:val="000000" w:themeColor="text1"/>
                <w:sz w:val="24"/>
                <w:szCs w:val="24"/>
              </w:rPr>
              <w:t xml:space="preserve">90 (devyniasdešimt) dienų </w:t>
            </w:r>
            <w:r w:rsidRPr="0027263C">
              <w:rPr>
                <w:sz w:val="24"/>
                <w:szCs w:val="24"/>
              </w:rPr>
              <w:t>nuo pasiūlymų pateikimo galutinio termino pabaigos</w:t>
            </w:r>
            <w:r w:rsidR="2F96E0D3" w:rsidRPr="0027263C">
              <w:rPr>
                <w:sz w:val="24"/>
                <w:szCs w:val="24"/>
              </w:rPr>
              <w:t xml:space="preserve">. </w:t>
            </w:r>
          </w:p>
        </w:tc>
        <w:tc>
          <w:tcPr>
            <w:tcW w:w="3424" w:type="dxa"/>
          </w:tcPr>
          <w:p w14:paraId="3507A45A" w14:textId="77777777" w:rsidR="009B4090" w:rsidRPr="0027263C" w:rsidRDefault="009B4090" w:rsidP="006B0550">
            <w:pPr>
              <w:ind w:firstLine="34"/>
              <w:rPr>
                <w:sz w:val="24"/>
                <w:szCs w:val="24"/>
              </w:rPr>
            </w:pPr>
          </w:p>
        </w:tc>
      </w:tr>
      <w:tr w:rsidR="009B4090" w:rsidRPr="0027263C" w14:paraId="343ACB13" w14:textId="77777777" w:rsidTr="00360A21">
        <w:trPr>
          <w:trHeight w:val="20"/>
        </w:trPr>
        <w:tc>
          <w:tcPr>
            <w:tcW w:w="600" w:type="dxa"/>
          </w:tcPr>
          <w:p w14:paraId="00C23D6A" w14:textId="401EDFE1" w:rsidR="009B4090" w:rsidRPr="0027263C" w:rsidRDefault="00517008" w:rsidP="006B0550">
            <w:pPr>
              <w:ind w:firstLine="0"/>
              <w:rPr>
                <w:bCs/>
                <w:sz w:val="24"/>
                <w:szCs w:val="24"/>
              </w:rPr>
            </w:pPr>
            <w:r w:rsidRPr="0027263C">
              <w:rPr>
                <w:bCs/>
                <w:sz w:val="24"/>
                <w:szCs w:val="24"/>
              </w:rPr>
              <w:t>6</w:t>
            </w:r>
          </w:p>
        </w:tc>
        <w:tc>
          <w:tcPr>
            <w:tcW w:w="2660" w:type="dxa"/>
          </w:tcPr>
          <w:p w14:paraId="36BAB894" w14:textId="7CDA103F" w:rsidR="009B4090" w:rsidRPr="0027263C" w:rsidRDefault="5AD43D29"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atsako</w:t>
            </w:r>
            <w:r w:rsidR="00063554" w:rsidRPr="0027263C">
              <w:rPr>
                <w:sz w:val="24"/>
                <w:szCs w:val="24"/>
              </w:rPr>
              <w:t xml:space="preserve"> </w:t>
            </w:r>
            <w:r w:rsidR="004F1A11" w:rsidRPr="0027263C">
              <w:rPr>
                <w:sz w:val="24"/>
                <w:szCs w:val="24"/>
              </w:rPr>
              <w:t>d</w:t>
            </w:r>
            <w:r w:rsidR="00063554" w:rsidRPr="0027263C">
              <w:rPr>
                <w:sz w:val="24"/>
                <w:szCs w:val="24"/>
              </w:rPr>
              <w:t>alyviui</w:t>
            </w:r>
            <w:r w:rsidR="009B4090" w:rsidRPr="0027263C">
              <w:rPr>
                <w:sz w:val="24"/>
                <w:szCs w:val="24"/>
              </w:rPr>
              <w:t>, ar ji</w:t>
            </w:r>
            <w:r w:rsidR="000A1B88" w:rsidRPr="0027263C">
              <w:rPr>
                <w:sz w:val="24"/>
                <w:szCs w:val="24"/>
              </w:rPr>
              <w:t>s</w:t>
            </w:r>
            <w:r w:rsidR="009B4090" w:rsidRPr="0027263C">
              <w:rPr>
                <w:sz w:val="24"/>
                <w:szCs w:val="24"/>
              </w:rPr>
              <w:t xml:space="preserve"> sutinka priimti </w:t>
            </w:r>
            <w:r w:rsidR="004F1A11" w:rsidRPr="0027263C">
              <w:rPr>
                <w:sz w:val="24"/>
                <w:szCs w:val="24"/>
              </w:rPr>
              <w:t>d</w:t>
            </w:r>
            <w:r w:rsidR="00063554" w:rsidRPr="0027263C">
              <w:rPr>
                <w:sz w:val="24"/>
                <w:szCs w:val="24"/>
              </w:rPr>
              <w:t xml:space="preserve">alyvio </w:t>
            </w:r>
            <w:r w:rsidR="009B4090" w:rsidRPr="0027263C">
              <w:rPr>
                <w:sz w:val="24"/>
                <w:szCs w:val="24"/>
              </w:rPr>
              <w:t>siūlomą pasiūlymo galiojimo užtikrinimą patvirtinantį dokumentą ne vėliau kaip per</w:t>
            </w:r>
          </w:p>
        </w:tc>
        <w:tc>
          <w:tcPr>
            <w:tcW w:w="3685" w:type="dxa"/>
          </w:tcPr>
          <w:p w14:paraId="3447E1C7" w14:textId="77777777" w:rsidR="009B4090" w:rsidRPr="0027263C" w:rsidRDefault="009B4090" w:rsidP="006B0550">
            <w:pPr>
              <w:ind w:firstLine="34"/>
              <w:rPr>
                <w:sz w:val="24"/>
                <w:szCs w:val="24"/>
              </w:rPr>
            </w:pPr>
            <w:r w:rsidRPr="0027263C">
              <w:rPr>
                <w:iCs/>
                <w:color w:val="000000" w:themeColor="text1"/>
                <w:sz w:val="24"/>
                <w:szCs w:val="24"/>
              </w:rPr>
              <w:t xml:space="preserve">3 (tris) darbo dienas </w:t>
            </w:r>
            <w:r w:rsidRPr="0027263C">
              <w:rPr>
                <w:sz w:val="24"/>
                <w:szCs w:val="24"/>
              </w:rPr>
              <w:t>nuo prašymo gavimo dienos</w:t>
            </w:r>
          </w:p>
          <w:p w14:paraId="44AD543A" w14:textId="77777777" w:rsidR="009B4090" w:rsidRPr="0027263C" w:rsidRDefault="009B4090" w:rsidP="006B0550">
            <w:pPr>
              <w:ind w:firstLine="34"/>
              <w:rPr>
                <w:sz w:val="24"/>
                <w:szCs w:val="24"/>
              </w:rPr>
            </w:pPr>
          </w:p>
        </w:tc>
        <w:tc>
          <w:tcPr>
            <w:tcW w:w="3424" w:type="dxa"/>
          </w:tcPr>
          <w:p w14:paraId="4885131B"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D67E0F5" w14:textId="77777777" w:rsidTr="00360A21">
        <w:trPr>
          <w:trHeight w:val="20"/>
        </w:trPr>
        <w:tc>
          <w:tcPr>
            <w:tcW w:w="600" w:type="dxa"/>
          </w:tcPr>
          <w:p w14:paraId="4E8D70B1" w14:textId="503A67C1" w:rsidR="009B4090" w:rsidRPr="0027263C" w:rsidRDefault="00517008" w:rsidP="006B0550">
            <w:pPr>
              <w:ind w:firstLine="0"/>
              <w:rPr>
                <w:bCs/>
                <w:sz w:val="24"/>
                <w:szCs w:val="24"/>
              </w:rPr>
            </w:pPr>
            <w:r w:rsidRPr="0027263C">
              <w:rPr>
                <w:bCs/>
                <w:sz w:val="24"/>
                <w:szCs w:val="24"/>
              </w:rPr>
              <w:t>7</w:t>
            </w:r>
          </w:p>
        </w:tc>
        <w:tc>
          <w:tcPr>
            <w:tcW w:w="2660" w:type="dxa"/>
          </w:tcPr>
          <w:p w14:paraId="23291982" w14:textId="3BB92477" w:rsidR="009B4090" w:rsidRPr="0027263C" w:rsidRDefault="009B4090" w:rsidP="006B0550">
            <w:pPr>
              <w:ind w:firstLine="0"/>
              <w:rPr>
                <w:sz w:val="24"/>
                <w:szCs w:val="24"/>
              </w:rPr>
            </w:pPr>
            <w:r w:rsidRPr="0027263C">
              <w:rPr>
                <w:sz w:val="24"/>
                <w:szCs w:val="24"/>
              </w:rPr>
              <w:t xml:space="preserve">Pasiūlymo galiojimo užtikrinimas pirkimo </w:t>
            </w:r>
            <w:r w:rsidR="004F1A11" w:rsidRPr="0027263C">
              <w:rPr>
                <w:sz w:val="24"/>
                <w:szCs w:val="24"/>
              </w:rPr>
              <w:t>d</w:t>
            </w:r>
            <w:r w:rsidRPr="0027263C">
              <w:rPr>
                <w:sz w:val="24"/>
                <w:szCs w:val="24"/>
              </w:rPr>
              <w:t>alyviui grąžinamas (arba atsisakoma teisių į jį) per</w:t>
            </w:r>
          </w:p>
        </w:tc>
        <w:tc>
          <w:tcPr>
            <w:tcW w:w="3685" w:type="dxa"/>
          </w:tcPr>
          <w:p w14:paraId="7AC45695" w14:textId="77777777" w:rsidR="009B4090" w:rsidRPr="0027263C" w:rsidRDefault="009B4090" w:rsidP="006B0550">
            <w:pPr>
              <w:ind w:firstLine="34"/>
              <w:rPr>
                <w:color w:val="000000" w:themeColor="text1"/>
                <w:sz w:val="24"/>
                <w:szCs w:val="24"/>
              </w:rPr>
            </w:pPr>
            <w:r w:rsidRPr="0027263C">
              <w:rPr>
                <w:iCs/>
                <w:color w:val="000000" w:themeColor="text1"/>
                <w:sz w:val="24"/>
                <w:szCs w:val="24"/>
              </w:rPr>
              <w:t xml:space="preserve">5  (penkias) darbo dienas </w:t>
            </w:r>
            <w:r w:rsidRPr="0027263C">
              <w:rPr>
                <w:color w:val="000000" w:themeColor="text1"/>
                <w:sz w:val="24"/>
                <w:szCs w:val="24"/>
              </w:rPr>
              <w:t>nuo prašymo gavimo dienos</w:t>
            </w:r>
          </w:p>
          <w:p w14:paraId="593A8179" w14:textId="77777777" w:rsidR="009B4090" w:rsidRPr="0027263C" w:rsidRDefault="009B4090" w:rsidP="006B0550">
            <w:pPr>
              <w:ind w:firstLine="34"/>
              <w:rPr>
                <w:color w:val="000000" w:themeColor="text1"/>
                <w:sz w:val="24"/>
                <w:szCs w:val="24"/>
              </w:rPr>
            </w:pPr>
          </w:p>
        </w:tc>
        <w:tc>
          <w:tcPr>
            <w:tcW w:w="3424" w:type="dxa"/>
          </w:tcPr>
          <w:p w14:paraId="3485D5CD"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3C8EE25" w14:textId="77777777" w:rsidTr="00360A21">
        <w:trPr>
          <w:trHeight w:val="20"/>
        </w:trPr>
        <w:tc>
          <w:tcPr>
            <w:tcW w:w="600" w:type="dxa"/>
          </w:tcPr>
          <w:p w14:paraId="652DD56B" w14:textId="5598B459" w:rsidR="009B4090" w:rsidRPr="0027263C" w:rsidRDefault="00517008" w:rsidP="006B0550">
            <w:pPr>
              <w:ind w:firstLine="0"/>
              <w:rPr>
                <w:bCs/>
                <w:sz w:val="24"/>
                <w:szCs w:val="24"/>
              </w:rPr>
            </w:pPr>
            <w:r w:rsidRPr="0027263C">
              <w:rPr>
                <w:bCs/>
                <w:sz w:val="24"/>
                <w:szCs w:val="24"/>
              </w:rPr>
              <w:t>8</w:t>
            </w:r>
          </w:p>
        </w:tc>
        <w:tc>
          <w:tcPr>
            <w:tcW w:w="2660" w:type="dxa"/>
          </w:tcPr>
          <w:p w14:paraId="2A614F7A" w14:textId="3C2DF842" w:rsidR="009B4090" w:rsidRPr="0027263C" w:rsidRDefault="77AB3985"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informuoja</w:t>
            </w:r>
            <w:r w:rsidR="00063554" w:rsidRPr="0027263C">
              <w:rPr>
                <w:sz w:val="24"/>
                <w:szCs w:val="24"/>
              </w:rPr>
              <w:t xml:space="preserve"> </w:t>
            </w:r>
            <w:r w:rsidR="004F1A11" w:rsidRPr="0027263C">
              <w:rPr>
                <w:sz w:val="24"/>
                <w:szCs w:val="24"/>
              </w:rPr>
              <w:t>d</w:t>
            </w:r>
            <w:r w:rsidR="009B4090" w:rsidRPr="0027263C">
              <w:rPr>
                <w:sz w:val="24"/>
                <w:szCs w:val="24"/>
              </w:rPr>
              <w:t>alyvius apie EBVPD vertinimo rezultatus</w:t>
            </w:r>
            <w:r w:rsidR="0090570A" w:rsidRPr="0027263C">
              <w:rPr>
                <w:sz w:val="24"/>
                <w:szCs w:val="24"/>
              </w:rPr>
              <w:t>, jeigu taikoma,</w:t>
            </w:r>
            <w:r w:rsidR="009B4090" w:rsidRPr="0027263C">
              <w:rPr>
                <w:sz w:val="24"/>
                <w:szCs w:val="24"/>
              </w:rPr>
              <w:t xml:space="preserve"> ne vėliau kaip per</w:t>
            </w:r>
          </w:p>
        </w:tc>
        <w:tc>
          <w:tcPr>
            <w:tcW w:w="3685" w:type="dxa"/>
          </w:tcPr>
          <w:p w14:paraId="7232BA7B" w14:textId="77777777" w:rsidR="009B4090" w:rsidRPr="0027263C" w:rsidRDefault="009B4090" w:rsidP="006B0550">
            <w:pPr>
              <w:ind w:firstLine="34"/>
              <w:rPr>
                <w:sz w:val="24"/>
                <w:szCs w:val="24"/>
              </w:rPr>
            </w:pPr>
            <w:r w:rsidRPr="0027263C">
              <w:rPr>
                <w:bCs/>
                <w:sz w:val="24"/>
                <w:szCs w:val="24"/>
              </w:rPr>
              <w:t>3 (tris) darbo dienas nuo sprendimo priėmimo dienos</w:t>
            </w:r>
          </w:p>
        </w:tc>
        <w:tc>
          <w:tcPr>
            <w:tcW w:w="3424" w:type="dxa"/>
          </w:tcPr>
          <w:p w14:paraId="1F29059C" w14:textId="511AE08F" w:rsidR="009B4090" w:rsidRPr="0027263C" w:rsidRDefault="005A42B9"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3C635DF5" w14:textId="77777777" w:rsidTr="00360A21">
        <w:trPr>
          <w:trHeight w:val="20"/>
        </w:trPr>
        <w:tc>
          <w:tcPr>
            <w:tcW w:w="600" w:type="dxa"/>
          </w:tcPr>
          <w:p w14:paraId="4E64A4F5" w14:textId="66D32D59" w:rsidR="009B4090" w:rsidRPr="0027263C" w:rsidRDefault="00517008" w:rsidP="006B0550">
            <w:pPr>
              <w:ind w:firstLine="0"/>
              <w:rPr>
                <w:bCs/>
                <w:sz w:val="24"/>
                <w:szCs w:val="24"/>
              </w:rPr>
            </w:pPr>
            <w:r w:rsidRPr="0027263C">
              <w:rPr>
                <w:bCs/>
                <w:sz w:val="24"/>
                <w:szCs w:val="24"/>
              </w:rPr>
              <w:t>9</w:t>
            </w:r>
          </w:p>
        </w:tc>
        <w:tc>
          <w:tcPr>
            <w:tcW w:w="2660" w:type="dxa"/>
            <w:hideMark/>
          </w:tcPr>
          <w:p w14:paraId="06192898" w14:textId="7CB436E6" w:rsidR="009B4090" w:rsidRPr="0027263C" w:rsidRDefault="001C3A07"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w:t>
            </w:r>
            <w:r w:rsidR="004F1A11" w:rsidRPr="0027263C">
              <w:rPr>
                <w:sz w:val="24"/>
                <w:szCs w:val="24"/>
              </w:rPr>
              <w:t>d</w:t>
            </w:r>
            <w:r w:rsidR="009B4090" w:rsidRPr="0027263C">
              <w:rPr>
                <w:sz w:val="24"/>
                <w:szCs w:val="24"/>
              </w:rPr>
              <w:t xml:space="preserve">alyviams praneša apie </w:t>
            </w:r>
            <w:r w:rsidR="009B4090" w:rsidRPr="0027263C">
              <w:rPr>
                <w:sz w:val="24"/>
                <w:szCs w:val="24"/>
              </w:rPr>
              <w:lastRenderedPageBreak/>
              <w:t>priimtą sprendimą nustatyti laimėjusį pasiūlymą, dėl kurio bus sudaroma sutartis ne vėliau kaip per</w:t>
            </w:r>
          </w:p>
        </w:tc>
        <w:tc>
          <w:tcPr>
            <w:tcW w:w="3685" w:type="dxa"/>
            <w:hideMark/>
          </w:tcPr>
          <w:p w14:paraId="0E36FDAD" w14:textId="07C46037" w:rsidR="009B4090" w:rsidRPr="0027263C" w:rsidRDefault="00DE23CA" w:rsidP="006B0550">
            <w:pPr>
              <w:ind w:firstLine="34"/>
              <w:rPr>
                <w:bCs/>
                <w:sz w:val="24"/>
                <w:szCs w:val="24"/>
              </w:rPr>
            </w:pPr>
            <w:r w:rsidRPr="0027263C">
              <w:rPr>
                <w:bCs/>
                <w:sz w:val="24"/>
                <w:szCs w:val="24"/>
              </w:rPr>
              <w:lastRenderedPageBreak/>
              <w:t>3</w:t>
            </w:r>
            <w:r w:rsidR="009B4090" w:rsidRPr="0027263C">
              <w:rPr>
                <w:bCs/>
                <w:sz w:val="24"/>
                <w:szCs w:val="24"/>
              </w:rPr>
              <w:t>(</w:t>
            </w:r>
            <w:r w:rsidRPr="0027263C">
              <w:rPr>
                <w:bCs/>
                <w:sz w:val="24"/>
                <w:szCs w:val="24"/>
              </w:rPr>
              <w:t>tris</w:t>
            </w:r>
            <w:r w:rsidR="009B4090" w:rsidRPr="0027263C">
              <w:rPr>
                <w:bCs/>
                <w:sz w:val="24"/>
                <w:szCs w:val="24"/>
              </w:rPr>
              <w:t>) darbo dienas nuo sprendimo priėmimo dienos</w:t>
            </w:r>
          </w:p>
        </w:tc>
        <w:tc>
          <w:tcPr>
            <w:tcW w:w="3424" w:type="dxa"/>
            <w:hideMark/>
          </w:tcPr>
          <w:p w14:paraId="6EAEA100" w14:textId="77777777" w:rsidR="009B4090" w:rsidRPr="0027263C" w:rsidRDefault="009B4090" w:rsidP="006B0550">
            <w:pPr>
              <w:ind w:firstLine="34"/>
              <w:rPr>
                <w:sz w:val="24"/>
                <w:szCs w:val="24"/>
              </w:rPr>
            </w:pPr>
          </w:p>
        </w:tc>
      </w:tr>
      <w:tr w:rsidR="009B4090" w:rsidRPr="0027263C" w14:paraId="10DD85A1" w14:textId="77777777" w:rsidTr="00360A21">
        <w:trPr>
          <w:trHeight w:val="20"/>
        </w:trPr>
        <w:tc>
          <w:tcPr>
            <w:tcW w:w="600" w:type="dxa"/>
          </w:tcPr>
          <w:p w14:paraId="78FFD3F0" w14:textId="034ECCC3" w:rsidR="009B4090" w:rsidRPr="0027263C" w:rsidRDefault="009B4090" w:rsidP="006B0550">
            <w:pPr>
              <w:ind w:firstLine="0"/>
              <w:rPr>
                <w:bCs/>
                <w:sz w:val="24"/>
                <w:szCs w:val="24"/>
              </w:rPr>
            </w:pPr>
            <w:r w:rsidRPr="0027263C">
              <w:rPr>
                <w:bCs/>
                <w:sz w:val="24"/>
                <w:szCs w:val="24"/>
              </w:rPr>
              <w:t>1</w:t>
            </w:r>
            <w:r w:rsidR="0090570A" w:rsidRPr="0027263C">
              <w:rPr>
                <w:bCs/>
                <w:sz w:val="24"/>
                <w:szCs w:val="24"/>
              </w:rPr>
              <w:t>0</w:t>
            </w:r>
          </w:p>
        </w:tc>
        <w:tc>
          <w:tcPr>
            <w:tcW w:w="2660" w:type="dxa"/>
            <w:hideMark/>
          </w:tcPr>
          <w:p w14:paraId="09729B52" w14:textId="18DF46E2" w:rsidR="009B4090" w:rsidRPr="0027263C" w:rsidRDefault="0090570A" w:rsidP="3EEF2E65">
            <w:pPr>
              <w:ind w:firstLine="0"/>
              <w:rPr>
                <w:color w:val="000000"/>
                <w:sz w:val="24"/>
                <w:szCs w:val="24"/>
                <w:shd w:val="clear" w:color="auto" w:fill="FFFFFF"/>
              </w:rPr>
            </w:pPr>
            <w:r w:rsidRPr="0027263C">
              <w:rPr>
                <w:color w:val="000000"/>
                <w:sz w:val="24"/>
                <w:szCs w:val="24"/>
                <w:shd w:val="clear" w:color="auto" w:fill="FFFFFF"/>
              </w:rPr>
              <w:t>Dalyvis</w:t>
            </w:r>
            <w:r w:rsidR="009B4090" w:rsidRPr="0027263C">
              <w:rPr>
                <w:color w:val="000000"/>
                <w:sz w:val="24"/>
                <w:szCs w:val="24"/>
                <w:shd w:val="clear" w:color="auto" w:fill="FFFFFF"/>
              </w:rPr>
              <w:t xml:space="preserve"> turi teisę pateikti pretenziją </w:t>
            </w:r>
            <w:r w:rsidR="1FC23E73" w:rsidRPr="0027263C">
              <w:rPr>
                <w:rFonts w:eastAsia="Arial"/>
                <w:color w:val="0078D4"/>
                <w:sz w:val="24"/>
                <w:szCs w:val="24"/>
              </w:rPr>
              <w:t xml:space="preserve"> </w:t>
            </w:r>
            <w:r w:rsidR="00B315BC" w:rsidRPr="0027263C">
              <w:rPr>
                <w:rFonts w:eastAsia="Arial"/>
                <w:sz w:val="24"/>
                <w:szCs w:val="24"/>
              </w:rPr>
              <w:t xml:space="preserve">perkančiajai organizacijai </w:t>
            </w:r>
            <w:r w:rsidR="009B4090" w:rsidRPr="0027263C">
              <w:rPr>
                <w:sz w:val="24"/>
                <w:szCs w:val="24"/>
                <w:shd w:val="clear" w:color="auto" w:fill="FFFFFF"/>
              </w:rPr>
              <w:t xml:space="preserve">pateikti prašymą ar </w:t>
            </w:r>
            <w:r w:rsidR="009B4090" w:rsidRPr="0027263C">
              <w:rPr>
                <w:color w:val="000000"/>
                <w:sz w:val="24"/>
                <w:szCs w:val="24"/>
                <w:shd w:val="clear" w:color="auto" w:fill="FFFFFF"/>
              </w:rPr>
              <w:t xml:space="preserve">pareikšti ieškinį teismui </w:t>
            </w:r>
            <w:r w:rsidR="009B4090" w:rsidRPr="0027263C">
              <w:rPr>
                <w:sz w:val="24"/>
                <w:szCs w:val="24"/>
              </w:rPr>
              <w:t>ne vėliau kaip per</w:t>
            </w:r>
          </w:p>
        </w:tc>
        <w:tc>
          <w:tcPr>
            <w:tcW w:w="3685" w:type="dxa"/>
            <w:hideMark/>
          </w:tcPr>
          <w:p w14:paraId="49A2FF28" w14:textId="18CCAA4B" w:rsidR="009B4090" w:rsidRPr="0027263C" w:rsidRDefault="009B4090" w:rsidP="0075590F">
            <w:pPr>
              <w:ind w:firstLine="34"/>
              <w:rPr>
                <w:sz w:val="24"/>
                <w:szCs w:val="24"/>
              </w:rPr>
            </w:pPr>
            <w:r w:rsidRPr="0027263C">
              <w:rPr>
                <w:sz w:val="24"/>
                <w:szCs w:val="24"/>
              </w:rPr>
              <w:t>5 (</w:t>
            </w:r>
            <w:r w:rsidR="00AB4E5F" w:rsidRPr="0027263C">
              <w:rPr>
                <w:sz w:val="24"/>
                <w:szCs w:val="24"/>
              </w:rPr>
              <w:t>penki</w:t>
            </w:r>
            <w:r w:rsidR="001F1A18" w:rsidRPr="0027263C">
              <w:rPr>
                <w:sz w:val="24"/>
                <w:szCs w:val="24"/>
              </w:rPr>
              <w:t>a</w:t>
            </w:r>
            <w:r w:rsidR="00AB4E5F" w:rsidRPr="0027263C">
              <w:rPr>
                <w:sz w:val="24"/>
                <w:szCs w:val="24"/>
              </w:rPr>
              <w:t>s</w:t>
            </w:r>
            <w:r w:rsidRPr="0027263C">
              <w:rPr>
                <w:sz w:val="24"/>
                <w:szCs w:val="24"/>
              </w:rPr>
              <w:t xml:space="preserve">) </w:t>
            </w:r>
            <w:r w:rsidR="001F1A18" w:rsidRPr="0027263C">
              <w:rPr>
                <w:sz w:val="24"/>
                <w:szCs w:val="24"/>
              </w:rPr>
              <w:t xml:space="preserve">darbo </w:t>
            </w:r>
            <w:r w:rsidRPr="0027263C">
              <w:rPr>
                <w:sz w:val="24"/>
                <w:szCs w:val="24"/>
              </w:rPr>
              <w:t>dien</w:t>
            </w:r>
            <w:r w:rsidR="00382455" w:rsidRPr="0027263C">
              <w:rPr>
                <w:sz w:val="24"/>
                <w:szCs w:val="24"/>
              </w:rPr>
              <w:t>a</w:t>
            </w:r>
          </w:p>
          <w:p w14:paraId="0D237F7F" w14:textId="599413E6" w:rsidR="009B4090" w:rsidRPr="0027263C" w:rsidRDefault="009B4090" w:rsidP="3EEF2E65">
            <w:pPr>
              <w:ind w:firstLine="34"/>
              <w:rPr>
                <w:sz w:val="24"/>
                <w:szCs w:val="24"/>
              </w:rPr>
            </w:pPr>
            <w:r w:rsidRPr="0027263C">
              <w:rPr>
                <w:sz w:val="24"/>
                <w:szCs w:val="24"/>
              </w:rPr>
              <w:t xml:space="preserve">nuo </w:t>
            </w:r>
            <w:r w:rsidR="44F11095"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pranešimo raštu apie jos priimtą sprendimą išsiuntimo tiekėjams dienos arba nuo paskelbimo apie </w:t>
            </w:r>
            <w:r w:rsidR="6FD78633"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priimtus sprendimus dienos, jei VPĮ nenumato reikalavimo raštu informuoti tiekėjus apie </w:t>
            </w:r>
            <w:r w:rsidR="4283AFE5" w:rsidRPr="0027263C">
              <w:rPr>
                <w:rFonts w:eastAsia="Arial"/>
                <w:sz w:val="24"/>
                <w:szCs w:val="24"/>
              </w:rPr>
              <w:t xml:space="preserve"> </w:t>
            </w:r>
            <w:r w:rsidR="00B315BC" w:rsidRPr="0027263C">
              <w:rPr>
                <w:rFonts w:eastAsia="Arial"/>
                <w:sz w:val="24"/>
                <w:szCs w:val="24"/>
              </w:rPr>
              <w:t>perkančiosios or</w:t>
            </w:r>
            <w:r w:rsidR="006178F4" w:rsidRPr="0027263C">
              <w:rPr>
                <w:rFonts w:eastAsia="Arial"/>
                <w:sz w:val="24"/>
                <w:szCs w:val="24"/>
              </w:rPr>
              <w:t xml:space="preserve">ganizacijos </w:t>
            </w:r>
            <w:r w:rsidRPr="0027263C">
              <w:rPr>
                <w:sz w:val="24"/>
                <w:szCs w:val="24"/>
              </w:rPr>
              <w:t>priimtus sprendimus;</w:t>
            </w:r>
          </w:p>
          <w:p w14:paraId="55916AA6" w14:textId="77777777" w:rsidR="00EB1C0F" w:rsidRPr="0027263C" w:rsidRDefault="00EB1C0F" w:rsidP="3EEF2E65">
            <w:pPr>
              <w:ind w:firstLine="34"/>
              <w:rPr>
                <w:sz w:val="24"/>
                <w:szCs w:val="24"/>
              </w:rPr>
            </w:pPr>
          </w:p>
          <w:p w14:paraId="25DED613" w14:textId="77777777" w:rsidR="009B4090" w:rsidRPr="0027263C" w:rsidRDefault="009B4090" w:rsidP="006B0550">
            <w:pPr>
              <w:ind w:firstLine="34"/>
              <w:rPr>
                <w:sz w:val="24"/>
                <w:szCs w:val="24"/>
              </w:rPr>
            </w:pPr>
            <w:r w:rsidRPr="0027263C">
              <w:rPr>
                <w:sz w:val="24"/>
                <w:szCs w:val="24"/>
              </w:rPr>
              <w:t xml:space="preserve">15 (penkiolika) dienų nuo pranešimo išsiuntimo tiekėjams dienos, jeigu šis pranešimas nebuvo siunčiamas elektroninėmis priemonėmis. </w:t>
            </w:r>
          </w:p>
          <w:p w14:paraId="70C74D73" w14:textId="77777777" w:rsidR="009B4090" w:rsidRPr="0027263C" w:rsidRDefault="009B4090" w:rsidP="006B0550">
            <w:pPr>
              <w:ind w:firstLine="34"/>
              <w:rPr>
                <w:sz w:val="24"/>
                <w:szCs w:val="24"/>
              </w:rPr>
            </w:pPr>
          </w:p>
        </w:tc>
        <w:tc>
          <w:tcPr>
            <w:tcW w:w="3424" w:type="dxa"/>
            <w:hideMark/>
          </w:tcPr>
          <w:p w14:paraId="28F3179C" w14:textId="77777777" w:rsidR="009B4090" w:rsidRPr="0027263C" w:rsidRDefault="009B4090" w:rsidP="006B0550">
            <w:pPr>
              <w:ind w:firstLine="34"/>
              <w:rPr>
                <w:bCs/>
                <w:color w:val="7030A0"/>
                <w:sz w:val="24"/>
                <w:szCs w:val="24"/>
              </w:rPr>
            </w:pPr>
          </w:p>
        </w:tc>
      </w:tr>
      <w:tr w:rsidR="009B4090" w:rsidRPr="0027263C" w14:paraId="21A62B32" w14:textId="77777777" w:rsidTr="00360A21">
        <w:trPr>
          <w:trHeight w:val="20"/>
        </w:trPr>
        <w:tc>
          <w:tcPr>
            <w:tcW w:w="600" w:type="dxa"/>
          </w:tcPr>
          <w:p w14:paraId="1D5C2FAE" w14:textId="39CD16D4" w:rsidR="009B4090" w:rsidRPr="0027263C" w:rsidRDefault="009B4090" w:rsidP="006B0550">
            <w:pPr>
              <w:ind w:firstLine="0"/>
              <w:rPr>
                <w:sz w:val="24"/>
                <w:szCs w:val="24"/>
              </w:rPr>
            </w:pPr>
            <w:r w:rsidRPr="0027263C">
              <w:rPr>
                <w:sz w:val="24"/>
                <w:szCs w:val="24"/>
              </w:rPr>
              <w:t>1</w:t>
            </w:r>
            <w:r w:rsidR="0012726D" w:rsidRPr="0027263C">
              <w:rPr>
                <w:sz w:val="24"/>
                <w:szCs w:val="24"/>
              </w:rPr>
              <w:t>1</w:t>
            </w:r>
          </w:p>
        </w:tc>
        <w:tc>
          <w:tcPr>
            <w:tcW w:w="2660" w:type="dxa"/>
            <w:hideMark/>
          </w:tcPr>
          <w:p w14:paraId="749DF6E8" w14:textId="172D84B1" w:rsidR="009B4090" w:rsidRPr="0027263C" w:rsidRDefault="26E058E0" w:rsidP="00BE7C1A">
            <w:pPr>
              <w:ind w:firstLine="0"/>
              <w:rPr>
                <w:sz w:val="24"/>
                <w:szCs w:val="24"/>
              </w:rPr>
            </w:pPr>
            <w:r w:rsidRPr="0027263C">
              <w:rPr>
                <w:rFonts w:eastAsia="Arial"/>
                <w:color w:val="0078D4"/>
                <w:sz w:val="24"/>
                <w:szCs w:val="24"/>
              </w:rPr>
              <w:t xml:space="preserve"> </w:t>
            </w:r>
            <w:r w:rsidR="006178F4" w:rsidRPr="0027263C">
              <w:rPr>
                <w:rFonts w:eastAsia="Arial"/>
                <w:sz w:val="24"/>
                <w:szCs w:val="24"/>
              </w:rPr>
              <w:t xml:space="preserve">Perkančioji organizacija </w:t>
            </w:r>
            <w:r w:rsidR="009B4090" w:rsidRPr="0027263C">
              <w:rPr>
                <w:sz w:val="24"/>
                <w:szCs w:val="24"/>
              </w:rPr>
              <w:t xml:space="preserve">privalo išnagrinėti </w:t>
            </w:r>
            <w:r w:rsidR="006178F4" w:rsidRPr="0027263C">
              <w:rPr>
                <w:sz w:val="24"/>
                <w:szCs w:val="24"/>
              </w:rPr>
              <w:t>d</w:t>
            </w:r>
            <w:r w:rsidR="0090570A" w:rsidRPr="0027263C">
              <w:rPr>
                <w:sz w:val="24"/>
                <w:szCs w:val="24"/>
              </w:rPr>
              <w:t>alyvio</w:t>
            </w:r>
            <w:r w:rsidR="009B4090" w:rsidRPr="0027263C">
              <w:rPr>
                <w:sz w:val="24"/>
                <w:szCs w:val="24"/>
              </w:rPr>
              <w:t xml:space="preserve"> pretenziją</w:t>
            </w:r>
            <w:r w:rsidR="0090570A" w:rsidRPr="0027263C">
              <w:rPr>
                <w:sz w:val="24"/>
                <w:szCs w:val="24"/>
              </w:rPr>
              <w:t>,</w:t>
            </w:r>
            <w:r w:rsidR="009B4090" w:rsidRPr="0027263C">
              <w:rPr>
                <w:sz w:val="24"/>
                <w:szCs w:val="24"/>
              </w:rPr>
              <w:t xml:space="preserve"> priimti motyvuotą sprendimą ir apie jį, taip pat apie anksčiau praneštų pirkimo procedūros terminų pasikeitimą raštu pranešti pretenziją pateikusiam </w:t>
            </w:r>
            <w:r w:rsidR="006178F4" w:rsidRPr="0027263C">
              <w:rPr>
                <w:sz w:val="24"/>
                <w:szCs w:val="24"/>
              </w:rPr>
              <w:t>d</w:t>
            </w:r>
            <w:r w:rsidR="0090570A" w:rsidRPr="0027263C">
              <w:rPr>
                <w:sz w:val="24"/>
                <w:szCs w:val="24"/>
              </w:rPr>
              <w:t xml:space="preserve">alyviui </w:t>
            </w:r>
            <w:r w:rsidR="009B4090" w:rsidRPr="0027263C">
              <w:rPr>
                <w:sz w:val="24"/>
                <w:szCs w:val="24"/>
              </w:rPr>
              <w:t>ir suinteresuotiems</w:t>
            </w:r>
            <w:r w:rsidR="0012726D" w:rsidRPr="0027263C">
              <w:rPr>
                <w:sz w:val="24"/>
                <w:szCs w:val="24"/>
              </w:rPr>
              <w:t xml:space="preserve"> </w:t>
            </w:r>
            <w:r w:rsidR="006178F4" w:rsidRPr="0027263C">
              <w:rPr>
                <w:sz w:val="24"/>
                <w:szCs w:val="24"/>
              </w:rPr>
              <w:t>d</w:t>
            </w:r>
            <w:r w:rsidR="009B4090" w:rsidRPr="0027263C">
              <w:rPr>
                <w:sz w:val="24"/>
                <w:szCs w:val="24"/>
              </w:rPr>
              <w:t>alyviams ne vėliau kaip per</w:t>
            </w:r>
          </w:p>
        </w:tc>
        <w:tc>
          <w:tcPr>
            <w:tcW w:w="3685" w:type="dxa"/>
            <w:hideMark/>
          </w:tcPr>
          <w:p w14:paraId="6B16142C" w14:textId="77777777" w:rsidR="009B4090" w:rsidRPr="0027263C" w:rsidRDefault="009B4090" w:rsidP="006B0550">
            <w:pPr>
              <w:ind w:firstLine="34"/>
              <w:rPr>
                <w:sz w:val="24"/>
                <w:szCs w:val="24"/>
              </w:rPr>
            </w:pPr>
            <w:r w:rsidRPr="0027263C">
              <w:rPr>
                <w:sz w:val="24"/>
                <w:szCs w:val="24"/>
              </w:rPr>
              <w:t>6 (šešias) darbo dienas nuo pretenzijos gavimo dienos</w:t>
            </w:r>
          </w:p>
        </w:tc>
        <w:tc>
          <w:tcPr>
            <w:tcW w:w="3424" w:type="dxa"/>
            <w:hideMark/>
          </w:tcPr>
          <w:p w14:paraId="4910B96B" w14:textId="77777777" w:rsidR="009B4090" w:rsidRPr="0027263C" w:rsidRDefault="009B4090" w:rsidP="006B0550">
            <w:pPr>
              <w:ind w:firstLine="34"/>
              <w:rPr>
                <w:sz w:val="24"/>
                <w:szCs w:val="24"/>
              </w:rPr>
            </w:pPr>
          </w:p>
        </w:tc>
      </w:tr>
      <w:tr w:rsidR="009B4090" w:rsidRPr="00172324" w14:paraId="475FEE10" w14:textId="77777777" w:rsidTr="005C3CDC">
        <w:trPr>
          <w:trHeight w:val="2476"/>
        </w:trPr>
        <w:tc>
          <w:tcPr>
            <w:tcW w:w="600" w:type="dxa"/>
          </w:tcPr>
          <w:p w14:paraId="7ED3D129" w14:textId="4F017065" w:rsidR="009B4090" w:rsidRPr="0027263C" w:rsidRDefault="009B4090" w:rsidP="006B0550">
            <w:pPr>
              <w:ind w:firstLine="0"/>
              <w:rPr>
                <w:bCs/>
                <w:sz w:val="24"/>
                <w:szCs w:val="24"/>
              </w:rPr>
            </w:pPr>
            <w:r w:rsidRPr="0027263C">
              <w:rPr>
                <w:bCs/>
                <w:sz w:val="24"/>
                <w:szCs w:val="24"/>
              </w:rPr>
              <w:t>1</w:t>
            </w:r>
            <w:r w:rsidR="0012726D" w:rsidRPr="0027263C">
              <w:rPr>
                <w:bCs/>
                <w:sz w:val="24"/>
                <w:szCs w:val="24"/>
              </w:rPr>
              <w:t>2</w:t>
            </w:r>
          </w:p>
        </w:tc>
        <w:tc>
          <w:tcPr>
            <w:tcW w:w="2660" w:type="dxa"/>
            <w:hideMark/>
          </w:tcPr>
          <w:p w14:paraId="1F0C1459" w14:textId="3D2C269F" w:rsidR="009B4090" w:rsidRPr="0027263C" w:rsidRDefault="009B4090" w:rsidP="3EEF2E65">
            <w:pPr>
              <w:ind w:firstLine="0"/>
              <w:rPr>
                <w:sz w:val="24"/>
                <w:szCs w:val="24"/>
              </w:rPr>
            </w:pPr>
            <w:r w:rsidRPr="0027263C">
              <w:rPr>
                <w:sz w:val="24"/>
                <w:szCs w:val="24"/>
              </w:rPr>
              <w:t xml:space="preserve">Jeigu </w:t>
            </w:r>
            <w:r w:rsidR="268D360D"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per nustatytą terminą neišnagrinėja jai pateiktos pretenzijos, </w:t>
            </w:r>
            <w:r w:rsidR="006178F4" w:rsidRPr="0027263C">
              <w:rPr>
                <w:sz w:val="24"/>
                <w:szCs w:val="24"/>
              </w:rPr>
              <w:t>d</w:t>
            </w:r>
            <w:r w:rsidR="0012726D" w:rsidRPr="0027263C">
              <w:rPr>
                <w:sz w:val="24"/>
                <w:szCs w:val="24"/>
              </w:rPr>
              <w:t>alyvis</w:t>
            </w:r>
            <w:r w:rsidRPr="0027263C">
              <w:rPr>
                <w:sz w:val="24"/>
                <w:szCs w:val="24"/>
              </w:rPr>
              <w:t xml:space="preserve"> turi teisę pateikti prašymą ar pareikšti ieškinį teismui per (išskyrus ieškinį dėl sutarties pripažinimo negaliojančia) </w:t>
            </w:r>
          </w:p>
        </w:tc>
        <w:tc>
          <w:tcPr>
            <w:tcW w:w="3685" w:type="dxa"/>
            <w:hideMark/>
          </w:tcPr>
          <w:p w14:paraId="2D7556F3" w14:textId="77777777" w:rsidR="009B4090" w:rsidRPr="0027263C" w:rsidRDefault="009B4090" w:rsidP="3EEF2E65">
            <w:pPr>
              <w:ind w:firstLine="34"/>
              <w:rPr>
                <w:sz w:val="24"/>
                <w:szCs w:val="24"/>
              </w:rPr>
            </w:pPr>
            <w:r w:rsidRPr="0027263C">
              <w:rPr>
                <w:sz w:val="24"/>
                <w:szCs w:val="24"/>
              </w:rPr>
              <w:t xml:space="preserve">per 15 (penkiolika) dienų nuo dienos, kurią </w:t>
            </w:r>
            <w:r w:rsidR="7F122FD6"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9"/>
    </w:tbl>
    <w:p w14:paraId="367E8661" w14:textId="77777777" w:rsidR="009B4090" w:rsidRPr="00172324" w:rsidRDefault="009B4090" w:rsidP="005C3CDC">
      <w:pPr>
        <w:ind w:firstLine="0"/>
        <w:rPr>
          <w:rFonts w:ascii="Times New Roman" w:hAnsi="Times New Roman" w:cs="Times New Roman"/>
          <w:sz w:val="24"/>
          <w:szCs w:val="24"/>
        </w:rPr>
      </w:pPr>
    </w:p>
    <w:sectPr w:rsidR="009B4090" w:rsidRPr="00172324" w:rsidSect="000B2340">
      <w:headerReference w:type="even" r:id="rId19"/>
      <w:headerReference w:type="default" r:id="rId20"/>
      <w:pgSz w:w="12240" w:h="15840"/>
      <w:pgMar w:top="720" w:right="720" w:bottom="426"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92B3" w14:textId="77777777" w:rsidR="00E30AFD" w:rsidRDefault="00E30AFD" w:rsidP="00D05666">
      <w:r>
        <w:separator/>
      </w:r>
    </w:p>
  </w:endnote>
  <w:endnote w:type="continuationSeparator" w:id="0">
    <w:p w14:paraId="5D9FBA02" w14:textId="77777777" w:rsidR="00E30AFD" w:rsidRDefault="00E30AFD" w:rsidP="00D05666">
      <w:r>
        <w:continuationSeparator/>
      </w:r>
    </w:p>
  </w:endnote>
  <w:endnote w:type="continuationNotice" w:id="1">
    <w:p w14:paraId="1B647504" w14:textId="77777777" w:rsidR="00E30AFD" w:rsidRDefault="00E30A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DC82" w14:textId="77777777" w:rsidR="00E30AFD" w:rsidRDefault="00E30AFD" w:rsidP="00D05666">
      <w:r>
        <w:separator/>
      </w:r>
    </w:p>
  </w:footnote>
  <w:footnote w:type="continuationSeparator" w:id="0">
    <w:p w14:paraId="56566DDC" w14:textId="77777777" w:rsidR="00E30AFD" w:rsidRDefault="00E30AFD" w:rsidP="00D05666">
      <w:r>
        <w:continuationSeparator/>
      </w:r>
    </w:p>
  </w:footnote>
  <w:footnote w:type="continuationNotice" w:id="1">
    <w:p w14:paraId="31E79AFF" w14:textId="77777777" w:rsidR="00E30AFD" w:rsidRDefault="00E30A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920F" w14:textId="77777777" w:rsidR="00152CDC" w:rsidRDefault="00152CDC" w:rsidP="00152CDC">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599" w14:textId="77777777" w:rsidR="008C7B88" w:rsidRDefault="008C7B88"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2B430E74" w14:textId="77777777" w:rsidR="008C7B88" w:rsidRDefault="008C7B88">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165" w14:textId="77777777" w:rsidR="008C7B88" w:rsidRDefault="008C7B88">
    <w:pPr>
      <w:pStyle w:val="Antrats"/>
      <w:jc w:val="center"/>
    </w:pPr>
    <w:r>
      <w:fldChar w:fldCharType="begin"/>
    </w:r>
    <w:r>
      <w:instrText xml:space="preserve"> PAGE   \* MERGEFORMAT </w:instrText>
    </w:r>
    <w:r>
      <w:fldChar w:fldCharType="separate"/>
    </w:r>
    <w:r>
      <w:rPr>
        <w:noProof/>
      </w:rPr>
      <w:t>58</w:t>
    </w:r>
    <w:r>
      <w:rPr>
        <w:noProof/>
      </w:rPr>
      <w:fldChar w:fldCharType="end"/>
    </w:r>
  </w:p>
  <w:p w14:paraId="097EFB38" w14:textId="77777777" w:rsidR="008C7B88" w:rsidRDefault="008C7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5C1532A"/>
    <w:multiLevelType w:val="hybridMultilevel"/>
    <w:tmpl w:val="0122CD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8" w15:restartNumberingAfterBreak="0">
    <w:nsid w:val="37F90C3D"/>
    <w:multiLevelType w:val="multilevel"/>
    <w:tmpl w:val="D4BA717C"/>
    <w:lvl w:ilvl="0">
      <w:start w:val="5"/>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A0479C1"/>
    <w:multiLevelType w:val="hybridMultilevel"/>
    <w:tmpl w:val="2E26F638"/>
    <w:lvl w:ilvl="0" w:tplc="7A8CD684">
      <w:start w:val="3"/>
      <w:numFmt w:val="decimal"/>
      <w:lvlText w:val="%1."/>
      <w:lvlJc w:val="left"/>
      <w:pPr>
        <w:ind w:left="924" w:hanging="360"/>
      </w:pPr>
      <w:rPr>
        <w:rFonts w:hint="default"/>
        <w:b/>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1" w15:restartNumberingAfterBreak="0">
    <w:nsid w:val="3AF21F36"/>
    <w:multiLevelType w:val="hybridMultilevel"/>
    <w:tmpl w:val="175A2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B34824"/>
    <w:multiLevelType w:val="multilevel"/>
    <w:tmpl w:val="CC881588"/>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2090F71"/>
    <w:multiLevelType w:val="multilevel"/>
    <w:tmpl w:val="2A9AAD66"/>
    <w:lvl w:ilvl="0">
      <w:start w:val="7"/>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6" w15:restartNumberingAfterBreak="0">
    <w:nsid w:val="47775D7C"/>
    <w:multiLevelType w:val="multilevel"/>
    <w:tmpl w:val="3BBC1F88"/>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BFD225B"/>
    <w:multiLevelType w:val="hybridMultilevel"/>
    <w:tmpl w:val="2B2EFC8A"/>
    <w:lvl w:ilvl="0" w:tplc="5A68A4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720A3259"/>
    <w:multiLevelType w:val="multilevel"/>
    <w:tmpl w:val="A5F41066"/>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ascii="Times New Roman" w:hAnsi="Times New Roman" w:cs="Times New Roman"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8"/>
  </w:num>
  <w:num w:numId="3" w16cid:durableId="138770985">
    <w:abstractNumId w:val="13"/>
  </w:num>
  <w:num w:numId="4" w16cid:durableId="219707255">
    <w:abstractNumId w:val="24"/>
  </w:num>
  <w:num w:numId="5" w16cid:durableId="1652252092">
    <w:abstractNumId w:val="5"/>
  </w:num>
  <w:num w:numId="6" w16cid:durableId="817724215">
    <w:abstractNumId w:val="14"/>
  </w:num>
  <w:num w:numId="7" w16cid:durableId="1476410157">
    <w:abstractNumId w:val="22"/>
  </w:num>
  <w:num w:numId="8" w16cid:durableId="1232620411">
    <w:abstractNumId w:val="8"/>
  </w:num>
  <w:num w:numId="9" w16cid:durableId="187107942">
    <w:abstractNumId w:val="1"/>
  </w:num>
  <w:num w:numId="10" w16cid:durableId="117182452">
    <w:abstractNumId w:val="9"/>
  </w:num>
  <w:num w:numId="11" w16cid:durableId="23555558">
    <w:abstractNumId w:val="2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2" w16cid:durableId="828331256">
    <w:abstractNumId w:val="3"/>
  </w:num>
  <w:num w:numId="13" w16cid:durableId="126516062">
    <w:abstractNumId w:val="23"/>
  </w:num>
  <w:num w:numId="14" w16cid:durableId="690297282">
    <w:abstractNumId w:val="21"/>
  </w:num>
  <w:num w:numId="15" w16cid:durableId="1669625970">
    <w:abstractNumId w:val="7"/>
  </w:num>
  <w:num w:numId="16" w16cid:durableId="2136554133">
    <w:abstractNumId w:val="19"/>
  </w:num>
  <w:num w:numId="17" w16cid:durableId="1019159297">
    <w:abstractNumId w:val="0"/>
  </w:num>
  <w:num w:numId="18" w16cid:durableId="1429078509">
    <w:abstractNumId w:val="15"/>
  </w:num>
  <w:num w:numId="19" w16cid:durableId="368457040">
    <w:abstractNumId w:val="16"/>
  </w:num>
  <w:num w:numId="20" w16cid:durableId="1318924654">
    <w:abstractNumId w:val="11"/>
  </w:num>
  <w:num w:numId="21" w16cid:durableId="1230118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2794085">
    <w:abstractNumId w:val="17"/>
  </w:num>
  <w:num w:numId="23" w16cid:durableId="2035299231">
    <w:abstractNumId w:val="12"/>
  </w:num>
  <w:num w:numId="24" w16cid:durableId="1415740606">
    <w:abstractNumId w:val="20"/>
  </w:num>
  <w:num w:numId="25" w16cid:durableId="1740132807">
    <w:abstractNumId w:val="4"/>
  </w:num>
  <w:num w:numId="26" w16cid:durableId="183495611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5D"/>
    <w:rsid w:val="00003568"/>
    <w:rsid w:val="000039B9"/>
    <w:rsid w:val="00003A3F"/>
    <w:rsid w:val="00003AF9"/>
    <w:rsid w:val="00004A08"/>
    <w:rsid w:val="00005D3D"/>
    <w:rsid w:val="0000615F"/>
    <w:rsid w:val="00006940"/>
    <w:rsid w:val="00006991"/>
    <w:rsid w:val="0000731B"/>
    <w:rsid w:val="000074A0"/>
    <w:rsid w:val="00007854"/>
    <w:rsid w:val="00007D23"/>
    <w:rsid w:val="00007EC9"/>
    <w:rsid w:val="000104DC"/>
    <w:rsid w:val="0001089B"/>
    <w:rsid w:val="00010A88"/>
    <w:rsid w:val="00010B64"/>
    <w:rsid w:val="00010EAD"/>
    <w:rsid w:val="000117CF"/>
    <w:rsid w:val="00011A8D"/>
    <w:rsid w:val="00011B40"/>
    <w:rsid w:val="00012BE7"/>
    <w:rsid w:val="00013DC6"/>
    <w:rsid w:val="00013EF1"/>
    <w:rsid w:val="00013FF6"/>
    <w:rsid w:val="00014A61"/>
    <w:rsid w:val="00015AA5"/>
    <w:rsid w:val="0001618D"/>
    <w:rsid w:val="000163CE"/>
    <w:rsid w:val="0001670B"/>
    <w:rsid w:val="00016836"/>
    <w:rsid w:val="00020176"/>
    <w:rsid w:val="00020DD7"/>
    <w:rsid w:val="00020FD4"/>
    <w:rsid w:val="00021ECC"/>
    <w:rsid w:val="00021EFA"/>
    <w:rsid w:val="00023019"/>
    <w:rsid w:val="000238BE"/>
    <w:rsid w:val="000244AF"/>
    <w:rsid w:val="00024C87"/>
    <w:rsid w:val="00024E9E"/>
    <w:rsid w:val="000250D4"/>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067"/>
    <w:rsid w:val="00035221"/>
    <w:rsid w:val="0003560E"/>
    <w:rsid w:val="0003587B"/>
    <w:rsid w:val="00036191"/>
    <w:rsid w:val="0003633E"/>
    <w:rsid w:val="00036F4E"/>
    <w:rsid w:val="000371F7"/>
    <w:rsid w:val="000372F4"/>
    <w:rsid w:val="00037649"/>
    <w:rsid w:val="00040233"/>
    <w:rsid w:val="00040C0F"/>
    <w:rsid w:val="00040E43"/>
    <w:rsid w:val="00040EC2"/>
    <w:rsid w:val="0004137F"/>
    <w:rsid w:val="000423C7"/>
    <w:rsid w:val="000428B5"/>
    <w:rsid w:val="00042BED"/>
    <w:rsid w:val="00042D50"/>
    <w:rsid w:val="000431AC"/>
    <w:rsid w:val="00043C51"/>
    <w:rsid w:val="00044728"/>
    <w:rsid w:val="00044836"/>
    <w:rsid w:val="00044B63"/>
    <w:rsid w:val="00044DE7"/>
    <w:rsid w:val="000455B9"/>
    <w:rsid w:val="000464E8"/>
    <w:rsid w:val="000466D2"/>
    <w:rsid w:val="00046884"/>
    <w:rsid w:val="00047F0C"/>
    <w:rsid w:val="00047F6B"/>
    <w:rsid w:val="00047F87"/>
    <w:rsid w:val="00050C31"/>
    <w:rsid w:val="0005148B"/>
    <w:rsid w:val="00051E9D"/>
    <w:rsid w:val="00052365"/>
    <w:rsid w:val="000523A7"/>
    <w:rsid w:val="0005295E"/>
    <w:rsid w:val="000534ED"/>
    <w:rsid w:val="00053691"/>
    <w:rsid w:val="000543B5"/>
    <w:rsid w:val="000546BD"/>
    <w:rsid w:val="000546E9"/>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904"/>
    <w:rsid w:val="000659E9"/>
    <w:rsid w:val="000662A8"/>
    <w:rsid w:val="00066509"/>
    <w:rsid w:val="00066BB9"/>
    <w:rsid w:val="00066D29"/>
    <w:rsid w:val="00067806"/>
    <w:rsid w:val="00067A88"/>
    <w:rsid w:val="000701F0"/>
    <w:rsid w:val="0007051B"/>
    <w:rsid w:val="000714BF"/>
    <w:rsid w:val="00071E08"/>
    <w:rsid w:val="00072213"/>
    <w:rsid w:val="0007278D"/>
    <w:rsid w:val="00072F31"/>
    <w:rsid w:val="00072FE6"/>
    <w:rsid w:val="000738C7"/>
    <w:rsid w:val="00073C31"/>
    <w:rsid w:val="00073FA6"/>
    <w:rsid w:val="000749D7"/>
    <w:rsid w:val="00074A01"/>
    <w:rsid w:val="0007511C"/>
    <w:rsid w:val="0007559C"/>
    <w:rsid w:val="00075D27"/>
    <w:rsid w:val="00077944"/>
    <w:rsid w:val="00077D24"/>
    <w:rsid w:val="00080396"/>
    <w:rsid w:val="00080D0D"/>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72"/>
    <w:rsid w:val="000959FC"/>
    <w:rsid w:val="0009724E"/>
    <w:rsid w:val="00097B80"/>
    <w:rsid w:val="000A0DFE"/>
    <w:rsid w:val="000A0F5D"/>
    <w:rsid w:val="000A1B88"/>
    <w:rsid w:val="000A1E34"/>
    <w:rsid w:val="000A2CBA"/>
    <w:rsid w:val="000A3108"/>
    <w:rsid w:val="000A33A3"/>
    <w:rsid w:val="000A3A5E"/>
    <w:rsid w:val="000A519E"/>
    <w:rsid w:val="000A5738"/>
    <w:rsid w:val="000A5FB1"/>
    <w:rsid w:val="000A7BF8"/>
    <w:rsid w:val="000B0BE3"/>
    <w:rsid w:val="000B0CED"/>
    <w:rsid w:val="000B1465"/>
    <w:rsid w:val="000B19BC"/>
    <w:rsid w:val="000B1DB2"/>
    <w:rsid w:val="000B220A"/>
    <w:rsid w:val="000B2340"/>
    <w:rsid w:val="000B24B0"/>
    <w:rsid w:val="000B297F"/>
    <w:rsid w:val="000B4581"/>
    <w:rsid w:val="000B4E6D"/>
    <w:rsid w:val="000B6976"/>
    <w:rsid w:val="000B7223"/>
    <w:rsid w:val="000C006A"/>
    <w:rsid w:val="000C017C"/>
    <w:rsid w:val="000C02F3"/>
    <w:rsid w:val="000C06F1"/>
    <w:rsid w:val="000C12E1"/>
    <w:rsid w:val="000C1AE5"/>
    <w:rsid w:val="000C1F59"/>
    <w:rsid w:val="000C2217"/>
    <w:rsid w:val="000C25AE"/>
    <w:rsid w:val="000C2807"/>
    <w:rsid w:val="000C2986"/>
    <w:rsid w:val="000C3F71"/>
    <w:rsid w:val="000C4DF9"/>
    <w:rsid w:val="000C5CD0"/>
    <w:rsid w:val="000C5D95"/>
    <w:rsid w:val="000C6068"/>
    <w:rsid w:val="000C7400"/>
    <w:rsid w:val="000C7F07"/>
    <w:rsid w:val="000C7FD7"/>
    <w:rsid w:val="000D0B55"/>
    <w:rsid w:val="000D13D6"/>
    <w:rsid w:val="000D18E9"/>
    <w:rsid w:val="000D26D8"/>
    <w:rsid w:val="000D412D"/>
    <w:rsid w:val="000D4406"/>
    <w:rsid w:val="000D4B9C"/>
    <w:rsid w:val="000D4E2B"/>
    <w:rsid w:val="000D4FC4"/>
    <w:rsid w:val="000D5039"/>
    <w:rsid w:val="000D5C58"/>
    <w:rsid w:val="000D638A"/>
    <w:rsid w:val="000E03DC"/>
    <w:rsid w:val="000E083B"/>
    <w:rsid w:val="000E0EAE"/>
    <w:rsid w:val="000E1743"/>
    <w:rsid w:val="000E266E"/>
    <w:rsid w:val="000E2FD9"/>
    <w:rsid w:val="000E31D4"/>
    <w:rsid w:val="000E332F"/>
    <w:rsid w:val="000E3448"/>
    <w:rsid w:val="000E37BD"/>
    <w:rsid w:val="000E430C"/>
    <w:rsid w:val="000E4D68"/>
    <w:rsid w:val="000E5999"/>
    <w:rsid w:val="000E6130"/>
    <w:rsid w:val="000E6657"/>
    <w:rsid w:val="000E681E"/>
    <w:rsid w:val="000E6845"/>
    <w:rsid w:val="000E7154"/>
    <w:rsid w:val="000E71F1"/>
    <w:rsid w:val="000E763D"/>
    <w:rsid w:val="000F01E1"/>
    <w:rsid w:val="000F0B46"/>
    <w:rsid w:val="000F1287"/>
    <w:rsid w:val="000F1809"/>
    <w:rsid w:val="000F1C8C"/>
    <w:rsid w:val="000F2282"/>
    <w:rsid w:val="000F28A5"/>
    <w:rsid w:val="000F32EB"/>
    <w:rsid w:val="000F46E5"/>
    <w:rsid w:val="000F4AA3"/>
    <w:rsid w:val="000F513D"/>
    <w:rsid w:val="000F6EDF"/>
    <w:rsid w:val="000F7102"/>
    <w:rsid w:val="000F7B69"/>
    <w:rsid w:val="000F7BB4"/>
    <w:rsid w:val="00100B38"/>
    <w:rsid w:val="00100D60"/>
    <w:rsid w:val="001010F7"/>
    <w:rsid w:val="00101313"/>
    <w:rsid w:val="0010148D"/>
    <w:rsid w:val="00101C48"/>
    <w:rsid w:val="0010270D"/>
    <w:rsid w:val="00103049"/>
    <w:rsid w:val="00103CEC"/>
    <w:rsid w:val="001045C0"/>
    <w:rsid w:val="00104B69"/>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7F"/>
    <w:rsid w:val="001256F0"/>
    <w:rsid w:val="00125D4A"/>
    <w:rsid w:val="0012726D"/>
    <w:rsid w:val="001275FB"/>
    <w:rsid w:val="0013010B"/>
    <w:rsid w:val="00131390"/>
    <w:rsid w:val="0013140B"/>
    <w:rsid w:val="00132002"/>
    <w:rsid w:val="001329A7"/>
    <w:rsid w:val="0013353A"/>
    <w:rsid w:val="00133C40"/>
    <w:rsid w:val="00134825"/>
    <w:rsid w:val="001351A4"/>
    <w:rsid w:val="00135EEE"/>
    <w:rsid w:val="001365CA"/>
    <w:rsid w:val="0013703C"/>
    <w:rsid w:val="001404CC"/>
    <w:rsid w:val="001408CC"/>
    <w:rsid w:val="00140D50"/>
    <w:rsid w:val="0014123C"/>
    <w:rsid w:val="00142352"/>
    <w:rsid w:val="001424F3"/>
    <w:rsid w:val="0014359C"/>
    <w:rsid w:val="00143940"/>
    <w:rsid w:val="00143F3F"/>
    <w:rsid w:val="0014414A"/>
    <w:rsid w:val="0014541E"/>
    <w:rsid w:val="00146095"/>
    <w:rsid w:val="001469E9"/>
    <w:rsid w:val="00146BC9"/>
    <w:rsid w:val="00147397"/>
    <w:rsid w:val="00147A63"/>
    <w:rsid w:val="00147A8C"/>
    <w:rsid w:val="00150260"/>
    <w:rsid w:val="00150492"/>
    <w:rsid w:val="0015057D"/>
    <w:rsid w:val="001511A2"/>
    <w:rsid w:val="00152306"/>
    <w:rsid w:val="00152CDC"/>
    <w:rsid w:val="0015376E"/>
    <w:rsid w:val="001538C5"/>
    <w:rsid w:val="00153D1C"/>
    <w:rsid w:val="00156AC9"/>
    <w:rsid w:val="00157AA6"/>
    <w:rsid w:val="001607EC"/>
    <w:rsid w:val="00160B7E"/>
    <w:rsid w:val="00163833"/>
    <w:rsid w:val="00164443"/>
    <w:rsid w:val="001647BD"/>
    <w:rsid w:val="00165A31"/>
    <w:rsid w:val="0016665C"/>
    <w:rsid w:val="001666D5"/>
    <w:rsid w:val="00167555"/>
    <w:rsid w:val="00167B99"/>
    <w:rsid w:val="00167E09"/>
    <w:rsid w:val="0017071A"/>
    <w:rsid w:val="00171BA4"/>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762"/>
    <w:rsid w:val="00176FD3"/>
    <w:rsid w:val="00177AFE"/>
    <w:rsid w:val="001801B7"/>
    <w:rsid w:val="00180340"/>
    <w:rsid w:val="00180466"/>
    <w:rsid w:val="00181168"/>
    <w:rsid w:val="00181511"/>
    <w:rsid w:val="001816D6"/>
    <w:rsid w:val="0018216E"/>
    <w:rsid w:val="00182E25"/>
    <w:rsid w:val="00185454"/>
    <w:rsid w:val="00185997"/>
    <w:rsid w:val="00185B69"/>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818"/>
    <w:rsid w:val="00194983"/>
    <w:rsid w:val="001954F1"/>
    <w:rsid w:val="0019597B"/>
    <w:rsid w:val="00195BD8"/>
    <w:rsid w:val="00195C8A"/>
    <w:rsid w:val="00195CAF"/>
    <w:rsid w:val="0019623B"/>
    <w:rsid w:val="00196E07"/>
    <w:rsid w:val="001973F9"/>
    <w:rsid w:val="0019749C"/>
    <w:rsid w:val="00197943"/>
    <w:rsid w:val="00197EF6"/>
    <w:rsid w:val="001A0DF2"/>
    <w:rsid w:val="001A1062"/>
    <w:rsid w:val="001A1301"/>
    <w:rsid w:val="001A14F5"/>
    <w:rsid w:val="001A18C1"/>
    <w:rsid w:val="001A1B52"/>
    <w:rsid w:val="001A1DD2"/>
    <w:rsid w:val="001A225E"/>
    <w:rsid w:val="001A2892"/>
    <w:rsid w:val="001A2E09"/>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E31"/>
    <w:rsid w:val="001B370C"/>
    <w:rsid w:val="001B3BCE"/>
    <w:rsid w:val="001B3C7D"/>
    <w:rsid w:val="001B50F3"/>
    <w:rsid w:val="001B7035"/>
    <w:rsid w:val="001B7342"/>
    <w:rsid w:val="001C15FE"/>
    <w:rsid w:val="001C1AD0"/>
    <w:rsid w:val="001C1CC5"/>
    <w:rsid w:val="001C1D32"/>
    <w:rsid w:val="001C24BC"/>
    <w:rsid w:val="001C256F"/>
    <w:rsid w:val="001C25C7"/>
    <w:rsid w:val="001C2EE8"/>
    <w:rsid w:val="001C305A"/>
    <w:rsid w:val="001C3A07"/>
    <w:rsid w:val="001C3CA3"/>
    <w:rsid w:val="001C468D"/>
    <w:rsid w:val="001C49AE"/>
    <w:rsid w:val="001C4F12"/>
    <w:rsid w:val="001C56C0"/>
    <w:rsid w:val="001C5A5A"/>
    <w:rsid w:val="001C635E"/>
    <w:rsid w:val="001C6757"/>
    <w:rsid w:val="001C6849"/>
    <w:rsid w:val="001C7F48"/>
    <w:rsid w:val="001D0740"/>
    <w:rsid w:val="001D2E3A"/>
    <w:rsid w:val="001D567F"/>
    <w:rsid w:val="001D5DDC"/>
    <w:rsid w:val="001D65F8"/>
    <w:rsid w:val="001D73EA"/>
    <w:rsid w:val="001D7492"/>
    <w:rsid w:val="001E0107"/>
    <w:rsid w:val="001E03FB"/>
    <w:rsid w:val="001E250F"/>
    <w:rsid w:val="001E2BC5"/>
    <w:rsid w:val="001E2D34"/>
    <w:rsid w:val="001E4D4B"/>
    <w:rsid w:val="001E52C0"/>
    <w:rsid w:val="001E695A"/>
    <w:rsid w:val="001E72E8"/>
    <w:rsid w:val="001E763B"/>
    <w:rsid w:val="001E76C7"/>
    <w:rsid w:val="001E7E24"/>
    <w:rsid w:val="001F04C1"/>
    <w:rsid w:val="001F1643"/>
    <w:rsid w:val="001F1A18"/>
    <w:rsid w:val="001F1D6C"/>
    <w:rsid w:val="001F1FB1"/>
    <w:rsid w:val="001F2905"/>
    <w:rsid w:val="001F2E11"/>
    <w:rsid w:val="001F2EB6"/>
    <w:rsid w:val="001F3174"/>
    <w:rsid w:val="001F333F"/>
    <w:rsid w:val="001F5180"/>
    <w:rsid w:val="001F568A"/>
    <w:rsid w:val="001F5BA5"/>
    <w:rsid w:val="001F6551"/>
    <w:rsid w:val="001F70BC"/>
    <w:rsid w:val="001F74B8"/>
    <w:rsid w:val="001F78B9"/>
    <w:rsid w:val="001F7C60"/>
    <w:rsid w:val="00200101"/>
    <w:rsid w:val="00200212"/>
    <w:rsid w:val="00200F5D"/>
    <w:rsid w:val="00201768"/>
    <w:rsid w:val="00201DC4"/>
    <w:rsid w:val="00202139"/>
    <w:rsid w:val="0020230F"/>
    <w:rsid w:val="00202A46"/>
    <w:rsid w:val="00203063"/>
    <w:rsid w:val="00203725"/>
    <w:rsid w:val="002037C0"/>
    <w:rsid w:val="002044E1"/>
    <w:rsid w:val="002058A4"/>
    <w:rsid w:val="00206179"/>
    <w:rsid w:val="00206F2A"/>
    <w:rsid w:val="0020706E"/>
    <w:rsid w:val="00207479"/>
    <w:rsid w:val="002074D2"/>
    <w:rsid w:val="0020796D"/>
    <w:rsid w:val="00207E02"/>
    <w:rsid w:val="00207FAC"/>
    <w:rsid w:val="00210243"/>
    <w:rsid w:val="00210A44"/>
    <w:rsid w:val="00210DD6"/>
    <w:rsid w:val="00212882"/>
    <w:rsid w:val="00212C25"/>
    <w:rsid w:val="002135C6"/>
    <w:rsid w:val="002140C5"/>
    <w:rsid w:val="002148E7"/>
    <w:rsid w:val="00214A30"/>
    <w:rsid w:val="00214D4B"/>
    <w:rsid w:val="00214E2F"/>
    <w:rsid w:val="00214E99"/>
    <w:rsid w:val="002151ED"/>
    <w:rsid w:val="002155DD"/>
    <w:rsid w:val="002163DC"/>
    <w:rsid w:val="00217893"/>
    <w:rsid w:val="00217C84"/>
    <w:rsid w:val="00217F6F"/>
    <w:rsid w:val="00220350"/>
    <w:rsid w:val="002203E4"/>
    <w:rsid w:val="00220734"/>
    <w:rsid w:val="00220B88"/>
    <w:rsid w:val="00221199"/>
    <w:rsid w:val="002211A8"/>
    <w:rsid w:val="00221235"/>
    <w:rsid w:val="00221CC0"/>
    <w:rsid w:val="0022229D"/>
    <w:rsid w:val="00222418"/>
    <w:rsid w:val="00223247"/>
    <w:rsid w:val="00223614"/>
    <w:rsid w:val="002256CF"/>
    <w:rsid w:val="00225BEF"/>
    <w:rsid w:val="002267CC"/>
    <w:rsid w:val="002267DE"/>
    <w:rsid w:val="002267E4"/>
    <w:rsid w:val="00226A33"/>
    <w:rsid w:val="002279BC"/>
    <w:rsid w:val="00231166"/>
    <w:rsid w:val="00233169"/>
    <w:rsid w:val="00233501"/>
    <w:rsid w:val="00233FC5"/>
    <w:rsid w:val="00234717"/>
    <w:rsid w:val="00234920"/>
    <w:rsid w:val="00234DCC"/>
    <w:rsid w:val="0023505D"/>
    <w:rsid w:val="00235284"/>
    <w:rsid w:val="002373A3"/>
    <w:rsid w:val="002374F8"/>
    <w:rsid w:val="00237EA0"/>
    <w:rsid w:val="00237EB4"/>
    <w:rsid w:val="002415C7"/>
    <w:rsid w:val="0024180E"/>
    <w:rsid w:val="002418CE"/>
    <w:rsid w:val="0024200F"/>
    <w:rsid w:val="002423E6"/>
    <w:rsid w:val="002428AC"/>
    <w:rsid w:val="00242987"/>
    <w:rsid w:val="002430AE"/>
    <w:rsid w:val="00243470"/>
    <w:rsid w:val="00243E02"/>
    <w:rsid w:val="002440D0"/>
    <w:rsid w:val="00244688"/>
    <w:rsid w:val="00244994"/>
    <w:rsid w:val="00245C47"/>
    <w:rsid w:val="00245DEF"/>
    <w:rsid w:val="00246347"/>
    <w:rsid w:val="00246F61"/>
    <w:rsid w:val="00246F96"/>
    <w:rsid w:val="002476D5"/>
    <w:rsid w:val="0025061E"/>
    <w:rsid w:val="002510C4"/>
    <w:rsid w:val="00251356"/>
    <w:rsid w:val="00251635"/>
    <w:rsid w:val="00251D4A"/>
    <w:rsid w:val="002529EC"/>
    <w:rsid w:val="00252B1E"/>
    <w:rsid w:val="00253090"/>
    <w:rsid w:val="002534FE"/>
    <w:rsid w:val="00253D8B"/>
    <w:rsid w:val="00254390"/>
    <w:rsid w:val="00254895"/>
    <w:rsid w:val="002550C7"/>
    <w:rsid w:val="00255225"/>
    <w:rsid w:val="002552E9"/>
    <w:rsid w:val="002553AE"/>
    <w:rsid w:val="00255C04"/>
    <w:rsid w:val="00257685"/>
    <w:rsid w:val="002601C7"/>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4E0"/>
    <w:rsid w:val="00267610"/>
    <w:rsid w:val="00267751"/>
    <w:rsid w:val="00267E9A"/>
    <w:rsid w:val="002701CE"/>
    <w:rsid w:val="0027095A"/>
    <w:rsid w:val="00270EFE"/>
    <w:rsid w:val="00271411"/>
    <w:rsid w:val="00271907"/>
    <w:rsid w:val="00271BE9"/>
    <w:rsid w:val="00271E3F"/>
    <w:rsid w:val="00272488"/>
    <w:rsid w:val="0027263C"/>
    <w:rsid w:val="00272826"/>
    <w:rsid w:val="00273F59"/>
    <w:rsid w:val="00274B64"/>
    <w:rsid w:val="00274C8A"/>
    <w:rsid w:val="0027575B"/>
    <w:rsid w:val="00275B72"/>
    <w:rsid w:val="00275D9F"/>
    <w:rsid w:val="00276A15"/>
    <w:rsid w:val="00277655"/>
    <w:rsid w:val="0027784B"/>
    <w:rsid w:val="00280265"/>
    <w:rsid w:val="00280991"/>
    <w:rsid w:val="00280AF0"/>
    <w:rsid w:val="00281309"/>
    <w:rsid w:val="00281735"/>
    <w:rsid w:val="002827A2"/>
    <w:rsid w:val="00282C67"/>
    <w:rsid w:val="00283391"/>
    <w:rsid w:val="00283C6E"/>
    <w:rsid w:val="00283D6A"/>
    <w:rsid w:val="00284221"/>
    <w:rsid w:val="00284427"/>
    <w:rsid w:val="00284515"/>
    <w:rsid w:val="002847F1"/>
    <w:rsid w:val="00285B02"/>
    <w:rsid w:val="00285E5E"/>
    <w:rsid w:val="002866F6"/>
    <w:rsid w:val="00286B61"/>
    <w:rsid w:val="002902C1"/>
    <w:rsid w:val="002917EB"/>
    <w:rsid w:val="00291C92"/>
    <w:rsid w:val="00291D4B"/>
    <w:rsid w:val="00291DCB"/>
    <w:rsid w:val="00291EAC"/>
    <w:rsid w:val="00292169"/>
    <w:rsid w:val="0029216D"/>
    <w:rsid w:val="002926A1"/>
    <w:rsid w:val="00293271"/>
    <w:rsid w:val="00294BE3"/>
    <w:rsid w:val="002970CF"/>
    <w:rsid w:val="00297490"/>
    <w:rsid w:val="002974D4"/>
    <w:rsid w:val="002A00F7"/>
    <w:rsid w:val="002A0A5D"/>
    <w:rsid w:val="002A1C43"/>
    <w:rsid w:val="002A1EB6"/>
    <w:rsid w:val="002A2A1D"/>
    <w:rsid w:val="002A3B3E"/>
    <w:rsid w:val="002A3C89"/>
    <w:rsid w:val="002A3FB8"/>
    <w:rsid w:val="002A4A6C"/>
    <w:rsid w:val="002A4AC9"/>
    <w:rsid w:val="002A523D"/>
    <w:rsid w:val="002A55FA"/>
    <w:rsid w:val="002A58C9"/>
    <w:rsid w:val="002A62B6"/>
    <w:rsid w:val="002A6658"/>
    <w:rsid w:val="002A70E6"/>
    <w:rsid w:val="002A71C8"/>
    <w:rsid w:val="002A7A35"/>
    <w:rsid w:val="002B062F"/>
    <w:rsid w:val="002B144C"/>
    <w:rsid w:val="002B189A"/>
    <w:rsid w:val="002B19CD"/>
    <w:rsid w:val="002B1FDA"/>
    <w:rsid w:val="002B3F04"/>
    <w:rsid w:val="002B42DA"/>
    <w:rsid w:val="002B4C72"/>
    <w:rsid w:val="002B6B9E"/>
    <w:rsid w:val="002B776D"/>
    <w:rsid w:val="002B7D13"/>
    <w:rsid w:val="002C032E"/>
    <w:rsid w:val="002C14FC"/>
    <w:rsid w:val="002C1C55"/>
    <w:rsid w:val="002C259D"/>
    <w:rsid w:val="002C2936"/>
    <w:rsid w:val="002C2DD1"/>
    <w:rsid w:val="002C350D"/>
    <w:rsid w:val="002C362D"/>
    <w:rsid w:val="002C3A40"/>
    <w:rsid w:val="002C3C04"/>
    <w:rsid w:val="002C41AA"/>
    <w:rsid w:val="002C4AE8"/>
    <w:rsid w:val="002C4B0F"/>
    <w:rsid w:val="002C50AE"/>
    <w:rsid w:val="002C5249"/>
    <w:rsid w:val="002C53E8"/>
    <w:rsid w:val="002C57A2"/>
    <w:rsid w:val="002C796B"/>
    <w:rsid w:val="002D1083"/>
    <w:rsid w:val="002D1C99"/>
    <w:rsid w:val="002D1EFA"/>
    <w:rsid w:val="002D236C"/>
    <w:rsid w:val="002D28EF"/>
    <w:rsid w:val="002D2EC0"/>
    <w:rsid w:val="002D3701"/>
    <w:rsid w:val="002D3712"/>
    <w:rsid w:val="002D48BB"/>
    <w:rsid w:val="002D4911"/>
    <w:rsid w:val="002D4A0D"/>
    <w:rsid w:val="002D51D8"/>
    <w:rsid w:val="002D5ABC"/>
    <w:rsid w:val="002D5E44"/>
    <w:rsid w:val="002D6348"/>
    <w:rsid w:val="002D636A"/>
    <w:rsid w:val="002D6BC5"/>
    <w:rsid w:val="002D6E52"/>
    <w:rsid w:val="002D7609"/>
    <w:rsid w:val="002D7F06"/>
    <w:rsid w:val="002E00F1"/>
    <w:rsid w:val="002E1129"/>
    <w:rsid w:val="002E115D"/>
    <w:rsid w:val="002E259F"/>
    <w:rsid w:val="002E2B93"/>
    <w:rsid w:val="002E2CD8"/>
    <w:rsid w:val="002E3C32"/>
    <w:rsid w:val="002E3DCA"/>
    <w:rsid w:val="002E417E"/>
    <w:rsid w:val="002E4381"/>
    <w:rsid w:val="002E4732"/>
    <w:rsid w:val="002E4A0C"/>
    <w:rsid w:val="002E5EA9"/>
    <w:rsid w:val="002E6BB6"/>
    <w:rsid w:val="002F05C1"/>
    <w:rsid w:val="002F0663"/>
    <w:rsid w:val="002F0DF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56"/>
    <w:rsid w:val="00305876"/>
    <w:rsid w:val="00306D9F"/>
    <w:rsid w:val="00306F87"/>
    <w:rsid w:val="003074D1"/>
    <w:rsid w:val="0031000F"/>
    <w:rsid w:val="003101E1"/>
    <w:rsid w:val="00310DEF"/>
    <w:rsid w:val="0031109D"/>
    <w:rsid w:val="0031284C"/>
    <w:rsid w:val="00313C60"/>
    <w:rsid w:val="0031420A"/>
    <w:rsid w:val="00314223"/>
    <w:rsid w:val="003155D3"/>
    <w:rsid w:val="00316972"/>
    <w:rsid w:val="00316D64"/>
    <w:rsid w:val="0031757A"/>
    <w:rsid w:val="00317AC3"/>
    <w:rsid w:val="0032046A"/>
    <w:rsid w:val="00320B5A"/>
    <w:rsid w:val="00321A79"/>
    <w:rsid w:val="00321B1F"/>
    <w:rsid w:val="0032266C"/>
    <w:rsid w:val="003230AA"/>
    <w:rsid w:val="003232C3"/>
    <w:rsid w:val="00324073"/>
    <w:rsid w:val="003241B0"/>
    <w:rsid w:val="003241B4"/>
    <w:rsid w:val="00324C6E"/>
    <w:rsid w:val="00325A84"/>
    <w:rsid w:val="0032627F"/>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035"/>
    <w:rsid w:val="00343188"/>
    <w:rsid w:val="00343407"/>
    <w:rsid w:val="00343586"/>
    <w:rsid w:val="003436A3"/>
    <w:rsid w:val="003436A8"/>
    <w:rsid w:val="0034379E"/>
    <w:rsid w:val="00343AFE"/>
    <w:rsid w:val="00343C91"/>
    <w:rsid w:val="0034460F"/>
    <w:rsid w:val="003446C9"/>
    <w:rsid w:val="00345141"/>
    <w:rsid w:val="00345151"/>
    <w:rsid w:val="00345D84"/>
    <w:rsid w:val="00346410"/>
    <w:rsid w:val="003468EC"/>
    <w:rsid w:val="003477AB"/>
    <w:rsid w:val="0035041E"/>
    <w:rsid w:val="0035091B"/>
    <w:rsid w:val="0035241D"/>
    <w:rsid w:val="00352626"/>
    <w:rsid w:val="00352C40"/>
    <w:rsid w:val="0035320F"/>
    <w:rsid w:val="003536CF"/>
    <w:rsid w:val="00353F61"/>
    <w:rsid w:val="00355743"/>
    <w:rsid w:val="00355846"/>
    <w:rsid w:val="00355D42"/>
    <w:rsid w:val="00355F48"/>
    <w:rsid w:val="00357BB8"/>
    <w:rsid w:val="003600F2"/>
    <w:rsid w:val="00360333"/>
    <w:rsid w:val="0036074C"/>
    <w:rsid w:val="00360A21"/>
    <w:rsid w:val="00360DB9"/>
    <w:rsid w:val="0036132D"/>
    <w:rsid w:val="003617F1"/>
    <w:rsid w:val="0036245A"/>
    <w:rsid w:val="00362719"/>
    <w:rsid w:val="00362AA1"/>
    <w:rsid w:val="00362DF0"/>
    <w:rsid w:val="003630A0"/>
    <w:rsid w:val="00363134"/>
    <w:rsid w:val="00365384"/>
    <w:rsid w:val="003660B8"/>
    <w:rsid w:val="003671C3"/>
    <w:rsid w:val="00370489"/>
    <w:rsid w:val="00371433"/>
    <w:rsid w:val="003716F1"/>
    <w:rsid w:val="00372CDB"/>
    <w:rsid w:val="00372F1C"/>
    <w:rsid w:val="003741B0"/>
    <w:rsid w:val="00374530"/>
    <w:rsid w:val="00374650"/>
    <w:rsid w:val="00374A04"/>
    <w:rsid w:val="00374F82"/>
    <w:rsid w:val="00375417"/>
    <w:rsid w:val="003754D9"/>
    <w:rsid w:val="00376628"/>
    <w:rsid w:val="00376FFC"/>
    <w:rsid w:val="003771ED"/>
    <w:rsid w:val="00377497"/>
    <w:rsid w:val="00377925"/>
    <w:rsid w:val="00377C16"/>
    <w:rsid w:val="00377C96"/>
    <w:rsid w:val="00380167"/>
    <w:rsid w:val="00380363"/>
    <w:rsid w:val="0038039F"/>
    <w:rsid w:val="00380DF6"/>
    <w:rsid w:val="003819C8"/>
    <w:rsid w:val="00382455"/>
    <w:rsid w:val="00382939"/>
    <w:rsid w:val="00382B76"/>
    <w:rsid w:val="0038324B"/>
    <w:rsid w:val="00383BFA"/>
    <w:rsid w:val="003849A9"/>
    <w:rsid w:val="00384F5A"/>
    <w:rsid w:val="00386A7C"/>
    <w:rsid w:val="00386E99"/>
    <w:rsid w:val="003878F0"/>
    <w:rsid w:val="003903FB"/>
    <w:rsid w:val="0039114B"/>
    <w:rsid w:val="00391635"/>
    <w:rsid w:val="003918AE"/>
    <w:rsid w:val="00392458"/>
    <w:rsid w:val="0039299B"/>
    <w:rsid w:val="0039319E"/>
    <w:rsid w:val="003943EC"/>
    <w:rsid w:val="003948A3"/>
    <w:rsid w:val="00394B3D"/>
    <w:rsid w:val="00394C27"/>
    <w:rsid w:val="00397706"/>
    <w:rsid w:val="00397E1C"/>
    <w:rsid w:val="003A050E"/>
    <w:rsid w:val="003A050F"/>
    <w:rsid w:val="003A0515"/>
    <w:rsid w:val="003A1229"/>
    <w:rsid w:val="003A15A3"/>
    <w:rsid w:val="003A1791"/>
    <w:rsid w:val="003A20CF"/>
    <w:rsid w:val="003A2322"/>
    <w:rsid w:val="003A2F4F"/>
    <w:rsid w:val="003A30C5"/>
    <w:rsid w:val="003A3C99"/>
    <w:rsid w:val="003A441C"/>
    <w:rsid w:val="003A5051"/>
    <w:rsid w:val="003A5F71"/>
    <w:rsid w:val="003A65F9"/>
    <w:rsid w:val="003A6756"/>
    <w:rsid w:val="003A6BC4"/>
    <w:rsid w:val="003A741D"/>
    <w:rsid w:val="003B0093"/>
    <w:rsid w:val="003B03D1"/>
    <w:rsid w:val="003B12DE"/>
    <w:rsid w:val="003B2617"/>
    <w:rsid w:val="003B26CD"/>
    <w:rsid w:val="003B39F9"/>
    <w:rsid w:val="003B3D2C"/>
    <w:rsid w:val="003B3F5A"/>
    <w:rsid w:val="003B401F"/>
    <w:rsid w:val="003B4C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175"/>
    <w:rsid w:val="003D2DDE"/>
    <w:rsid w:val="003D35C4"/>
    <w:rsid w:val="003D3902"/>
    <w:rsid w:val="003D3B76"/>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C84"/>
    <w:rsid w:val="003E4D0B"/>
    <w:rsid w:val="003E4DB9"/>
    <w:rsid w:val="003E4E8A"/>
    <w:rsid w:val="003E51C1"/>
    <w:rsid w:val="003E6FE5"/>
    <w:rsid w:val="003E713F"/>
    <w:rsid w:val="003F070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28"/>
    <w:rsid w:val="00403C4D"/>
    <w:rsid w:val="00404031"/>
    <w:rsid w:val="00404533"/>
    <w:rsid w:val="0040472C"/>
    <w:rsid w:val="004047D7"/>
    <w:rsid w:val="00405855"/>
    <w:rsid w:val="00405B76"/>
    <w:rsid w:val="00405D65"/>
    <w:rsid w:val="0040657F"/>
    <w:rsid w:val="00406FF1"/>
    <w:rsid w:val="00407820"/>
    <w:rsid w:val="00407939"/>
    <w:rsid w:val="00410CE7"/>
    <w:rsid w:val="00411BD7"/>
    <w:rsid w:val="0041208A"/>
    <w:rsid w:val="004129FC"/>
    <w:rsid w:val="0041359A"/>
    <w:rsid w:val="00413D2E"/>
    <w:rsid w:val="004147BD"/>
    <w:rsid w:val="00414993"/>
    <w:rsid w:val="0041548D"/>
    <w:rsid w:val="004157B6"/>
    <w:rsid w:val="004159FF"/>
    <w:rsid w:val="00415A37"/>
    <w:rsid w:val="004162AA"/>
    <w:rsid w:val="0041685F"/>
    <w:rsid w:val="00416D08"/>
    <w:rsid w:val="00417395"/>
    <w:rsid w:val="00417604"/>
    <w:rsid w:val="0042226A"/>
    <w:rsid w:val="00424C4C"/>
    <w:rsid w:val="0042520F"/>
    <w:rsid w:val="004252AF"/>
    <w:rsid w:val="00425722"/>
    <w:rsid w:val="0042715D"/>
    <w:rsid w:val="00427174"/>
    <w:rsid w:val="00427210"/>
    <w:rsid w:val="004279A6"/>
    <w:rsid w:val="0043008E"/>
    <w:rsid w:val="004309EA"/>
    <w:rsid w:val="00430DB7"/>
    <w:rsid w:val="00431495"/>
    <w:rsid w:val="004321B5"/>
    <w:rsid w:val="0043230B"/>
    <w:rsid w:val="00432574"/>
    <w:rsid w:val="0043288C"/>
    <w:rsid w:val="00433339"/>
    <w:rsid w:val="0043335A"/>
    <w:rsid w:val="0043371B"/>
    <w:rsid w:val="00435186"/>
    <w:rsid w:val="00435437"/>
    <w:rsid w:val="004356A8"/>
    <w:rsid w:val="0043589B"/>
    <w:rsid w:val="00435D59"/>
    <w:rsid w:val="00436201"/>
    <w:rsid w:val="00436C12"/>
    <w:rsid w:val="00436C5B"/>
    <w:rsid w:val="00440394"/>
    <w:rsid w:val="00440809"/>
    <w:rsid w:val="00440E78"/>
    <w:rsid w:val="00441581"/>
    <w:rsid w:val="004419AE"/>
    <w:rsid w:val="00441ACD"/>
    <w:rsid w:val="00443DE5"/>
    <w:rsid w:val="00443FA8"/>
    <w:rsid w:val="00443FEB"/>
    <w:rsid w:val="00444812"/>
    <w:rsid w:val="00444DC8"/>
    <w:rsid w:val="00445139"/>
    <w:rsid w:val="0044540D"/>
    <w:rsid w:val="00446913"/>
    <w:rsid w:val="00447B36"/>
    <w:rsid w:val="00447D54"/>
    <w:rsid w:val="00450767"/>
    <w:rsid w:val="00450E09"/>
    <w:rsid w:val="004511A8"/>
    <w:rsid w:val="004512A8"/>
    <w:rsid w:val="00451E77"/>
    <w:rsid w:val="004525D5"/>
    <w:rsid w:val="004525F0"/>
    <w:rsid w:val="0045276F"/>
    <w:rsid w:val="00452C1D"/>
    <w:rsid w:val="00453770"/>
    <w:rsid w:val="00454F00"/>
    <w:rsid w:val="00455810"/>
    <w:rsid w:val="00455AA9"/>
    <w:rsid w:val="00455F06"/>
    <w:rsid w:val="004575AA"/>
    <w:rsid w:val="0045773D"/>
    <w:rsid w:val="00457AF0"/>
    <w:rsid w:val="00457C45"/>
    <w:rsid w:val="00457F5A"/>
    <w:rsid w:val="00460114"/>
    <w:rsid w:val="00460650"/>
    <w:rsid w:val="00461904"/>
    <w:rsid w:val="0046198C"/>
    <w:rsid w:val="00461CE0"/>
    <w:rsid w:val="00461CE4"/>
    <w:rsid w:val="004624F4"/>
    <w:rsid w:val="00462587"/>
    <w:rsid w:val="004625CA"/>
    <w:rsid w:val="004635E0"/>
    <w:rsid w:val="00463897"/>
    <w:rsid w:val="004642FA"/>
    <w:rsid w:val="0046472C"/>
    <w:rsid w:val="00464D07"/>
    <w:rsid w:val="004658BF"/>
    <w:rsid w:val="00465AE0"/>
    <w:rsid w:val="00466BFF"/>
    <w:rsid w:val="00467B1D"/>
    <w:rsid w:val="00470F38"/>
    <w:rsid w:val="00471043"/>
    <w:rsid w:val="004713B5"/>
    <w:rsid w:val="00472F7A"/>
    <w:rsid w:val="00472F8C"/>
    <w:rsid w:val="004730BE"/>
    <w:rsid w:val="0047509D"/>
    <w:rsid w:val="0047554A"/>
    <w:rsid w:val="004758C1"/>
    <w:rsid w:val="004759D7"/>
    <w:rsid w:val="00475F9B"/>
    <w:rsid w:val="0047687E"/>
    <w:rsid w:val="00476C9D"/>
    <w:rsid w:val="00477068"/>
    <w:rsid w:val="00477E28"/>
    <w:rsid w:val="00482A1E"/>
    <w:rsid w:val="00482B6A"/>
    <w:rsid w:val="00482BC0"/>
    <w:rsid w:val="00483462"/>
    <w:rsid w:val="00483E10"/>
    <w:rsid w:val="004847DE"/>
    <w:rsid w:val="00485480"/>
    <w:rsid w:val="00485E23"/>
    <w:rsid w:val="0048654D"/>
    <w:rsid w:val="004867B9"/>
    <w:rsid w:val="00486B0D"/>
    <w:rsid w:val="00487792"/>
    <w:rsid w:val="00487FE8"/>
    <w:rsid w:val="00492862"/>
    <w:rsid w:val="004940CB"/>
    <w:rsid w:val="00494B5D"/>
    <w:rsid w:val="0049538A"/>
    <w:rsid w:val="00495F71"/>
    <w:rsid w:val="004962BC"/>
    <w:rsid w:val="004969A8"/>
    <w:rsid w:val="00496EFB"/>
    <w:rsid w:val="00497DF3"/>
    <w:rsid w:val="004A01F5"/>
    <w:rsid w:val="004A0305"/>
    <w:rsid w:val="004A0401"/>
    <w:rsid w:val="004A0E10"/>
    <w:rsid w:val="004A1343"/>
    <w:rsid w:val="004A13CE"/>
    <w:rsid w:val="004A1864"/>
    <w:rsid w:val="004A1BB5"/>
    <w:rsid w:val="004A23B5"/>
    <w:rsid w:val="004A299F"/>
    <w:rsid w:val="004A3C50"/>
    <w:rsid w:val="004A3F9F"/>
    <w:rsid w:val="004A415C"/>
    <w:rsid w:val="004A4444"/>
    <w:rsid w:val="004A4761"/>
    <w:rsid w:val="004A48CA"/>
    <w:rsid w:val="004A4C80"/>
    <w:rsid w:val="004A51B9"/>
    <w:rsid w:val="004A5A9A"/>
    <w:rsid w:val="004A6248"/>
    <w:rsid w:val="004A7037"/>
    <w:rsid w:val="004A7485"/>
    <w:rsid w:val="004A7F0E"/>
    <w:rsid w:val="004B0155"/>
    <w:rsid w:val="004B01D9"/>
    <w:rsid w:val="004B0E0C"/>
    <w:rsid w:val="004B1C98"/>
    <w:rsid w:val="004B219C"/>
    <w:rsid w:val="004B2B8B"/>
    <w:rsid w:val="004B2DE4"/>
    <w:rsid w:val="004B56CF"/>
    <w:rsid w:val="004B57E8"/>
    <w:rsid w:val="004B6BCA"/>
    <w:rsid w:val="004B6FBD"/>
    <w:rsid w:val="004B7455"/>
    <w:rsid w:val="004C03F1"/>
    <w:rsid w:val="004C076A"/>
    <w:rsid w:val="004C0C4F"/>
    <w:rsid w:val="004C11AA"/>
    <w:rsid w:val="004C1CAF"/>
    <w:rsid w:val="004C29F1"/>
    <w:rsid w:val="004C34F4"/>
    <w:rsid w:val="004C3894"/>
    <w:rsid w:val="004C40E5"/>
    <w:rsid w:val="004C42C8"/>
    <w:rsid w:val="004C4413"/>
    <w:rsid w:val="004C6555"/>
    <w:rsid w:val="004C7DC4"/>
    <w:rsid w:val="004C7E0B"/>
    <w:rsid w:val="004C7E53"/>
    <w:rsid w:val="004D017C"/>
    <w:rsid w:val="004D0866"/>
    <w:rsid w:val="004D08C2"/>
    <w:rsid w:val="004D1010"/>
    <w:rsid w:val="004D1145"/>
    <w:rsid w:val="004D1673"/>
    <w:rsid w:val="004D248A"/>
    <w:rsid w:val="004D2978"/>
    <w:rsid w:val="004D2FB8"/>
    <w:rsid w:val="004D459D"/>
    <w:rsid w:val="004D49FC"/>
    <w:rsid w:val="004D4EE2"/>
    <w:rsid w:val="004D508E"/>
    <w:rsid w:val="004D53BC"/>
    <w:rsid w:val="004D59EA"/>
    <w:rsid w:val="004D7B52"/>
    <w:rsid w:val="004D7DFA"/>
    <w:rsid w:val="004E0012"/>
    <w:rsid w:val="004E00CC"/>
    <w:rsid w:val="004E05A2"/>
    <w:rsid w:val="004E07B2"/>
    <w:rsid w:val="004E0D09"/>
    <w:rsid w:val="004E0F1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9D0"/>
    <w:rsid w:val="004F0C1D"/>
    <w:rsid w:val="004F1A11"/>
    <w:rsid w:val="004F1C97"/>
    <w:rsid w:val="004F1E4F"/>
    <w:rsid w:val="004F30E1"/>
    <w:rsid w:val="004F33F0"/>
    <w:rsid w:val="004F378F"/>
    <w:rsid w:val="004F38EB"/>
    <w:rsid w:val="004F57E9"/>
    <w:rsid w:val="004F6423"/>
    <w:rsid w:val="004F6FEF"/>
    <w:rsid w:val="004F7943"/>
    <w:rsid w:val="004F7C4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A9"/>
    <w:rsid w:val="005062FF"/>
    <w:rsid w:val="00506996"/>
    <w:rsid w:val="005070CC"/>
    <w:rsid w:val="005070F4"/>
    <w:rsid w:val="00507D1F"/>
    <w:rsid w:val="005107DF"/>
    <w:rsid w:val="005110A6"/>
    <w:rsid w:val="0051113D"/>
    <w:rsid w:val="005122FE"/>
    <w:rsid w:val="0051270F"/>
    <w:rsid w:val="00512760"/>
    <w:rsid w:val="0051281B"/>
    <w:rsid w:val="00512E53"/>
    <w:rsid w:val="0051329C"/>
    <w:rsid w:val="0051416C"/>
    <w:rsid w:val="00514B6E"/>
    <w:rsid w:val="0051508F"/>
    <w:rsid w:val="00515090"/>
    <w:rsid w:val="00515C55"/>
    <w:rsid w:val="00515ED0"/>
    <w:rsid w:val="0051611C"/>
    <w:rsid w:val="00517008"/>
    <w:rsid w:val="00517BC0"/>
    <w:rsid w:val="005205B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E8"/>
    <w:rsid w:val="00530FFF"/>
    <w:rsid w:val="005315A7"/>
    <w:rsid w:val="00531E68"/>
    <w:rsid w:val="00531F13"/>
    <w:rsid w:val="00531FA2"/>
    <w:rsid w:val="005321FB"/>
    <w:rsid w:val="0053254A"/>
    <w:rsid w:val="005325B5"/>
    <w:rsid w:val="005326C4"/>
    <w:rsid w:val="0053314D"/>
    <w:rsid w:val="005332CF"/>
    <w:rsid w:val="005334CF"/>
    <w:rsid w:val="00533C4A"/>
    <w:rsid w:val="00534D66"/>
    <w:rsid w:val="005355D5"/>
    <w:rsid w:val="005357BB"/>
    <w:rsid w:val="00536088"/>
    <w:rsid w:val="005361DC"/>
    <w:rsid w:val="00536E98"/>
    <w:rsid w:val="005377B5"/>
    <w:rsid w:val="005379E7"/>
    <w:rsid w:val="00540094"/>
    <w:rsid w:val="005400DC"/>
    <w:rsid w:val="00540C9A"/>
    <w:rsid w:val="0054132A"/>
    <w:rsid w:val="00541A24"/>
    <w:rsid w:val="005420ED"/>
    <w:rsid w:val="0054231A"/>
    <w:rsid w:val="00542A74"/>
    <w:rsid w:val="00543400"/>
    <w:rsid w:val="005448A6"/>
    <w:rsid w:val="00547265"/>
    <w:rsid w:val="00547443"/>
    <w:rsid w:val="005505A6"/>
    <w:rsid w:val="005505BF"/>
    <w:rsid w:val="00550751"/>
    <w:rsid w:val="00550BB6"/>
    <w:rsid w:val="00550C47"/>
    <w:rsid w:val="00550DB2"/>
    <w:rsid w:val="005514DA"/>
    <w:rsid w:val="00551B0D"/>
    <w:rsid w:val="00553286"/>
    <w:rsid w:val="00553E2C"/>
    <w:rsid w:val="005542BB"/>
    <w:rsid w:val="0055476C"/>
    <w:rsid w:val="00554FE9"/>
    <w:rsid w:val="005576C1"/>
    <w:rsid w:val="00557CBD"/>
    <w:rsid w:val="005605D0"/>
    <w:rsid w:val="00560AD2"/>
    <w:rsid w:val="00561265"/>
    <w:rsid w:val="00561332"/>
    <w:rsid w:val="005614B5"/>
    <w:rsid w:val="00561DBA"/>
    <w:rsid w:val="00562924"/>
    <w:rsid w:val="00562B41"/>
    <w:rsid w:val="00562C4E"/>
    <w:rsid w:val="0056365F"/>
    <w:rsid w:val="0056375F"/>
    <w:rsid w:val="00563B8D"/>
    <w:rsid w:val="00563DE6"/>
    <w:rsid w:val="00563FDA"/>
    <w:rsid w:val="0056412E"/>
    <w:rsid w:val="00564379"/>
    <w:rsid w:val="0056444E"/>
    <w:rsid w:val="005649F6"/>
    <w:rsid w:val="00564AD2"/>
    <w:rsid w:val="00564ED0"/>
    <w:rsid w:val="00565036"/>
    <w:rsid w:val="005651C4"/>
    <w:rsid w:val="00565455"/>
    <w:rsid w:val="0056583A"/>
    <w:rsid w:val="00565E49"/>
    <w:rsid w:val="0056647C"/>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5FD"/>
    <w:rsid w:val="005769FF"/>
    <w:rsid w:val="005771DB"/>
    <w:rsid w:val="00577A7E"/>
    <w:rsid w:val="00580423"/>
    <w:rsid w:val="005806D2"/>
    <w:rsid w:val="0058102F"/>
    <w:rsid w:val="00581B14"/>
    <w:rsid w:val="00581B72"/>
    <w:rsid w:val="00582A71"/>
    <w:rsid w:val="00582A83"/>
    <w:rsid w:val="00583135"/>
    <w:rsid w:val="00583195"/>
    <w:rsid w:val="00583B84"/>
    <w:rsid w:val="005846F8"/>
    <w:rsid w:val="0058525D"/>
    <w:rsid w:val="00585BAF"/>
    <w:rsid w:val="00585C84"/>
    <w:rsid w:val="00587BAC"/>
    <w:rsid w:val="00587E05"/>
    <w:rsid w:val="00590005"/>
    <w:rsid w:val="0059152B"/>
    <w:rsid w:val="00591FAF"/>
    <w:rsid w:val="005928D4"/>
    <w:rsid w:val="00593111"/>
    <w:rsid w:val="00593816"/>
    <w:rsid w:val="00593D67"/>
    <w:rsid w:val="00594FA6"/>
    <w:rsid w:val="00595F1A"/>
    <w:rsid w:val="00595F8E"/>
    <w:rsid w:val="005964CC"/>
    <w:rsid w:val="00596895"/>
    <w:rsid w:val="00596BDA"/>
    <w:rsid w:val="00597972"/>
    <w:rsid w:val="005A0788"/>
    <w:rsid w:val="005A07D8"/>
    <w:rsid w:val="005A0C5B"/>
    <w:rsid w:val="005A0F9F"/>
    <w:rsid w:val="005A4255"/>
    <w:rsid w:val="005A42B9"/>
    <w:rsid w:val="005A5204"/>
    <w:rsid w:val="005A52E6"/>
    <w:rsid w:val="005A5610"/>
    <w:rsid w:val="005B0749"/>
    <w:rsid w:val="005B19E4"/>
    <w:rsid w:val="005B19F9"/>
    <w:rsid w:val="005B1D8D"/>
    <w:rsid w:val="005B24C3"/>
    <w:rsid w:val="005B2628"/>
    <w:rsid w:val="005B2A1D"/>
    <w:rsid w:val="005B2C82"/>
    <w:rsid w:val="005B2D90"/>
    <w:rsid w:val="005B2D9B"/>
    <w:rsid w:val="005B2FD0"/>
    <w:rsid w:val="005B34A6"/>
    <w:rsid w:val="005B383F"/>
    <w:rsid w:val="005B3FFA"/>
    <w:rsid w:val="005B46C1"/>
    <w:rsid w:val="005B57A2"/>
    <w:rsid w:val="005C0258"/>
    <w:rsid w:val="005C0B37"/>
    <w:rsid w:val="005C12DC"/>
    <w:rsid w:val="005C17C2"/>
    <w:rsid w:val="005C187B"/>
    <w:rsid w:val="005C3941"/>
    <w:rsid w:val="005C3CDC"/>
    <w:rsid w:val="005C3F18"/>
    <w:rsid w:val="005C4923"/>
    <w:rsid w:val="005C5BD5"/>
    <w:rsid w:val="005C6C2A"/>
    <w:rsid w:val="005C6D8F"/>
    <w:rsid w:val="005C7B7A"/>
    <w:rsid w:val="005D080D"/>
    <w:rsid w:val="005D08AD"/>
    <w:rsid w:val="005D0BAB"/>
    <w:rsid w:val="005D0CCC"/>
    <w:rsid w:val="005D18DD"/>
    <w:rsid w:val="005D1EC0"/>
    <w:rsid w:val="005D280D"/>
    <w:rsid w:val="005D30B4"/>
    <w:rsid w:val="005D393D"/>
    <w:rsid w:val="005D3C3D"/>
    <w:rsid w:val="005D46A9"/>
    <w:rsid w:val="005D4AB8"/>
    <w:rsid w:val="005D511B"/>
    <w:rsid w:val="005D5949"/>
    <w:rsid w:val="005D5FBB"/>
    <w:rsid w:val="005D6204"/>
    <w:rsid w:val="005D6210"/>
    <w:rsid w:val="005D710A"/>
    <w:rsid w:val="005D7383"/>
    <w:rsid w:val="005D75AF"/>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15E9"/>
    <w:rsid w:val="005F28E9"/>
    <w:rsid w:val="005F2D7B"/>
    <w:rsid w:val="005F348F"/>
    <w:rsid w:val="005F35B9"/>
    <w:rsid w:val="005F3DEF"/>
    <w:rsid w:val="005F3FEB"/>
    <w:rsid w:val="005F4419"/>
    <w:rsid w:val="005F4815"/>
    <w:rsid w:val="005F4A5E"/>
    <w:rsid w:val="005F4C14"/>
    <w:rsid w:val="005F55FD"/>
    <w:rsid w:val="005F5F2C"/>
    <w:rsid w:val="005F6794"/>
    <w:rsid w:val="005F6820"/>
    <w:rsid w:val="005F68D4"/>
    <w:rsid w:val="005F6991"/>
    <w:rsid w:val="005F70E4"/>
    <w:rsid w:val="005F7EBF"/>
    <w:rsid w:val="0060116C"/>
    <w:rsid w:val="006015A1"/>
    <w:rsid w:val="006015E1"/>
    <w:rsid w:val="00601733"/>
    <w:rsid w:val="00601B91"/>
    <w:rsid w:val="00601D62"/>
    <w:rsid w:val="00601DD0"/>
    <w:rsid w:val="0060200D"/>
    <w:rsid w:val="006031D3"/>
    <w:rsid w:val="00603E31"/>
    <w:rsid w:val="006041B7"/>
    <w:rsid w:val="0060493B"/>
    <w:rsid w:val="006056B2"/>
    <w:rsid w:val="00605849"/>
    <w:rsid w:val="00605D03"/>
    <w:rsid w:val="00606CBD"/>
    <w:rsid w:val="00607C46"/>
    <w:rsid w:val="00610370"/>
    <w:rsid w:val="006113AD"/>
    <w:rsid w:val="00611EB4"/>
    <w:rsid w:val="00612434"/>
    <w:rsid w:val="00612488"/>
    <w:rsid w:val="00612CE6"/>
    <w:rsid w:val="00612EDD"/>
    <w:rsid w:val="0061340C"/>
    <w:rsid w:val="006140EF"/>
    <w:rsid w:val="00614A7B"/>
    <w:rsid w:val="0061536C"/>
    <w:rsid w:val="006158E4"/>
    <w:rsid w:val="006158FB"/>
    <w:rsid w:val="00615C00"/>
    <w:rsid w:val="00615C08"/>
    <w:rsid w:val="0061733E"/>
    <w:rsid w:val="00617355"/>
    <w:rsid w:val="0061741C"/>
    <w:rsid w:val="006178D9"/>
    <w:rsid w:val="006178F4"/>
    <w:rsid w:val="0062000D"/>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56"/>
    <w:rsid w:val="00635013"/>
    <w:rsid w:val="0063557A"/>
    <w:rsid w:val="00635AF4"/>
    <w:rsid w:val="00635E49"/>
    <w:rsid w:val="00636208"/>
    <w:rsid w:val="006366F2"/>
    <w:rsid w:val="00636A7D"/>
    <w:rsid w:val="00637037"/>
    <w:rsid w:val="0063776C"/>
    <w:rsid w:val="00640399"/>
    <w:rsid w:val="00640DBD"/>
    <w:rsid w:val="00641C72"/>
    <w:rsid w:val="006423D2"/>
    <w:rsid w:val="00642683"/>
    <w:rsid w:val="0064351F"/>
    <w:rsid w:val="00643C6F"/>
    <w:rsid w:val="00643C90"/>
    <w:rsid w:val="006440AA"/>
    <w:rsid w:val="00645DF8"/>
    <w:rsid w:val="006460FF"/>
    <w:rsid w:val="00646974"/>
    <w:rsid w:val="00647822"/>
    <w:rsid w:val="0064797E"/>
    <w:rsid w:val="006512AF"/>
    <w:rsid w:val="00651301"/>
    <w:rsid w:val="00651664"/>
    <w:rsid w:val="00651E2B"/>
    <w:rsid w:val="00653069"/>
    <w:rsid w:val="00653A37"/>
    <w:rsid w:val="006541EB"/>
    <w:rsid w:val="006545F9"/>
    <w:rsid w:val="00654778"/>
    <w:rsid w:val="006553EF"/>
    <w:rsid w:val="00656DA6"/>
    <w:rsid w:val="00656E18"/>
    <w:rsid w:val="00656F8A"/>
    <w:rsid w:val="00657EEC"/>
    <w:rsid w:val="00660AFA"/>
    <w:rsid w:val="00660F6D"/>
    <w:rsid w:val="00660FD8"/>
    <w:rsid w:val="0066179A"/>
    <w:rsid w:val="00661860"/>
    <w:rsid w:val="00661875"/>
    <w:rsid w:val="00662606"/>
    <w:rsid w:val="0066271C"/>
    <w:rsid w:val="00663099"/>
    <w:rsid w:val="006630D5"/>
    <w:rsid w:val="00664184"/>
    <w:rsid w:val="006648DA"/>
    <w:rsid w:val="00664C39"/>
    <w:rsid w:val="0066500F"/>
    <w:rsid w:val="00665B16"/>
    <w:rsid w:val="00665D82"/>
    <w:rsid w:val="006666F6"/>
    <w:rsid w:val="0066774F"/>
    <w:rsid w:val="00670373"/>
    <w:rsid w:val="00670606"/>
    <w:rsid w:val="00671B2B"/>
    <w:rsid w:val="00671D4E"/>
    <w:rsid w:val="00671DB5"/>
    <w:rsid w:val="00671E8F"/>
    <w:rsid w:val="006727BF"/>
    <w:rsid w:val="0067281B"/>
    <w:rsid w:val="00672F0C"/>
    <w:rsid w:val="00672F54"/>
    <w:rsid w:val="00673538"/>
    <w:rsid w:val="00675E8C"/>
    <w:rsid w:val="00677B00"/>
    <w:rsid w:val="00677F40"/>
    <w:rsid w:val="00680281"/>
    <w:rsid w:val="00681CDE"/>
    <w:rsid w:val="006824FC"/>
    <w:rsid w:val="006838DF"/>
    <w:rsid w:val="0068448B"/>
    <w:rsid w:val="00685C49"/>
    <w:rsid w:val="00687997"/>
    <w:rsid w:val="00687E47"/>
    <w:rsid w:val="0069058D"/>
    <w:rsid w:val="006912EA"/>
    <w:rsid w:val="006915D1"/>
    <w:rsid w:val="00691DF0"/>
    <w:rsid w:val="00692635"/>
    <w:rsid w:val="00693825"/>
    <w:rsid w:val="00693C7B"/>
    <w:rsid w:val="0069455D"/>
    <w:rsid w:val="00694911"/>
    <w:rsid w:val="006966D7"/>
    <w:rsid w:val="00696EED"/>
    <w:rsid w:val="006A02C4"/>
    <w:rsid w:val="006A0320"/>
    <w:rsid w:val="006A0559"/>
    <w:rsid w:val="006A11BB"/>
    <w:rsid w:val="006A19E0"/>
    <w:rsid w:val="006A1A30"/>
    <w:rsid w:val="006A24E5"/>
    <w:rsid w:val="006A2889"/>
    <w:rsid w:val="006A2DF5"/>
    <w:rsid w:val="006A3415"/>
    <w:rsid w:val="006A374F"/>
    <w:rsid w:val="006A39B7"/>
    <w:rsid w:val="006A4AF7"/>
    <w:rsid w:val="006A539D"/>
    <w:rsid w:val="006A58FD"/>
    <w:rsid w:val="006A5B2C"/>
    <w:rsid w:val="006A614E"/>
    <w:rsid w:val="006A61B1"/>
    <w:rsid w:val="006A6750"/>
    <w:rsid w:val="006A675A"/>
    <w:rsid w:val="006A6A5B"/>
    <w:rsid w:val="006A7476"/>
    <w:rsid w:val="006B0550"/>
    <w:rsid w:val="006B1131"/>
    <w:rsid w:val="006B257C"/>
    <w:rsid w:val="006B2B03"/>
    <w:rsid w:val="006B33E2"/>
    <w:rsid w:val="006B342D"/>
    <w:rsid w:val="006B3563"/>
    <w:rsid w:val="006B3FBF"/>
    <w:rsid w:val="006B4773"/>
    <w:rsid w:val="006B4B0E"/>
    <w:rsid w:val="006B4D7E"/>
    <w:rsid w:val="006B5492"/>
    <w:rsid w:val="006B5532"/>
    <w:rsid w:val="006B5692"/>
    <w:rsid w:val="006B56F2"/>
    <w:rsid w:val="006B7C7E"/>
    <w:rsid w:val="006C176F"/>
    <w:rsid w:val="006C1CEA"/>
    <w:rsid w:val="006C29FF"/>
    <w:rsid w:val="006C2ED7"/>
    <w:rsid w:val="006C4A69"/>
    <w:rsid w:val="006C5438"/>
    <w:rsid w:val="006C5FDC"/>
    <w:rsid w:val="006C60EE"/>
    <w:rsid w:val="006C613D"/>
    <w:rsid w:val="006C6272"/>
    <w:rsid w:val="006C63B5"/>
    <w:rsid w:val="006C6C1C"/>
    <w:rsid w:val="006D05F1"/>
    <w:rsid w:val="006D0977"/>
    <w:rsid w:val="006D1390"/>
    <w:rsid w:val="006D1BC0"/>
    <w:rsid w:val="006D2363"/>
    <w:rsid w:val="006D3202"/>
    <w:rsid w:val="006D3C8B"/>
    <w:rsid w:val="006D3FB5"/>
    <w:rsid w:val="006D43E5"/>
    <w:rsid w:val="006D457F"/>
    <w:rsid w:val="006D45FB"/>
    <w:rsid w:val="006D463E"/>
    <w:rsid w:val="006D6694"/>
    <w:rsid w:val="006D67EE"/>
    <w:rsid w:val="006E04DD"/>
    <w:rsid w:val="006E05DF"/>
    <w:rsid w:val="006E1596"/>
    <w:rsid w:val="006E2260"/>
    <w:rsid w:val="006E28D7"/>
    <w:rsid w:val="006E2957"/>
    <w:rsid w:val="006E2B14"/>
    <w:rsid w:val="006E3F62"/>
    <w:rsid w:val="006E42EC"/>
    <w:rsid w:val="006E533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2B7"/>
    <w:rsid w:val="0070651E"/>
    <w:rsid w:val="00706BD5"/>
    <w:rsid w:val="00706DAC"/>
    <w:rsid w:val="00706F21"/>
    <w:rsid w:val="00706F4D"/>
    <w:rsid w:val="007076C6"/>
    <w:rsid w:val="0071041E"/>
    <w:rsid w:val="00710621"/>
    <w:rsid w:val="0071065A"/>
    <w:rsid w:val="00710F05"/>
    <w:rsid w:val="00710FF3"/>
    <w:rsid w:val="007128D8"/>
    <w:rsid w:val="007128DA"/>
    <w:rsid w:val="00713645"/>
    <w:rsid w:val="00714305"/>
    <w:rsid w:val="007146B4"/>
    <w:rsid w:val="00714A88"/>
    <w:rsid w:val="00715222"/>
    <w:rsid w:val="0071539A"/>
    <w:rsid w:val="007160DA"/>
    <w:rsid w:val="0071650A"/>
    <w:rsid w:val="00716F5E"/>
    <w:rsid w:val="00716F8A"/>
    <w:rsid w:val="00717084"/>
    <w:rsid w:val="00717339"/>
    <w:rsid w:val="00717909"/>
    <w:rsid w:val="00717D94"/>
    <w:rsid w:val="00720E2A"/>
    <w:rsid w:val="0072163C"/>
    <w:rsid w:val="0072168C"/>
    <w:rsid w:val="00721A8D"/>
    <w:rsid w:val="00721C5B"/>
    <w:rsid w:val="00721E06"/>
    <w:rsid w:val="00721EE3"/>
    <w:rsid w:val="0072288A"/>
    <w:rsid w:val="00722B34"/>
    <w:rsid w:val="00723C3F"/>
    <w:rsid w:val="007243EB"/>
    <w:rsid w:val="00724719"/>
    <w:rsid w:val="00724B68"/>
    <w:rsid w:val="00725AB6"/>
    <w:rsid w:val="00725D1E"/>
    <w:rsid w:val="00726D3A"/>
    <w:rsid w:val="00726E63"/>
    <w:rsid w:val="007306D3"/>
    <w:rsid w:val="007317B5"/>
    <w:rsid w:val="00731D1E"/>
    <w:rsid w:val="0073210C"/>
    <w:rsid w:val="00732212"/>
    <w:rsid w:val="0073238A"/>
    <w:rsid w:val="00732CB6"/>
    <w:rsid w:val="007334EA"/>
    <w:rsid w:val="0073352B"/>
    <w:rsid w:val="00733758"/>
    <w:rsid w:val="00734BBA"/>
    <w:rsid w:val="007353D2"/>
    <w:rsid w:val="00735BCF"/>
    <w:rsid w:val="00735C0D"/>
    <w:rsid w:val="00735E40"/>
    <w:rsid w:val="0073602A"/>
    <w:rsid w:val="00736E69"/>
    <w:rsid w:val="00736EA4"/>
    <w:rsid w:val="00736ECE"/>
    <w:rsid w:val="0073711D"/>
    <w:rsid w:val="0073778F"/>
    <w:rsid w:val="0073794F"/>
    <w:rsid w:val="00740C4A"/>
    <w:rsid w:val="00741376"/>
    <w:rsid w:val="007419CD"/>
    <w:rsid w:val="00741C24"/>
    <w:rsid w:val="00742229"/>
    <w:rsid w:val="007422EF"/>
    <w:rsid w:val="00742F8F"/>
    <w:rsid w:val="00743205"/>
    <w:rsid w:val="0074401D"/>
    <w:rsid w:val="0074429A"/>
    <w:rsid w:val="007445A0"/>
    <w:rsid w:val="007445D0"/>
    <w:rsid w:val="00744D22"/>
    <w:rsid w:val="007450A6"/>
    <w:rsid w:val="00745110"/>
    <w:rsid w:val="00745317"/>
    <w:rsid w:val="0074590D"/>
    <w:rsid w:val="00745F2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1B60"/>
    <w:rsid w:val="0076284D"/>
    <w:rsid w:val="00764AE6"/>
    <w:rsid w:val="00764FD6"/>
    <w:rsid w:val="007654C6"/>
    <w:rsid w:val="00765F24"/>
    <w:rsid w:val="00766211"/>
    <w:rsid w:val="007662C3"/>
    <w:rsid w:val="00771EC8"/>
    <w:rsid w:val="007720C2"/>
    <w:rsid w:val="007724D3"/>
    <w:rsid w:val="007731F0"/>
    <w:rsid w:val="00773F2B"/>
    <w:rsid w:val="007740AD"/>
    <w:rsid w:val="00774D4C"/>
    <w:rsid w:val="00774FA3"/>
    <w:rsid w:val="0077554C"/>
    <w:rsid w:val="007763E1"/>
    <w:rsid w:val="007770C6"/>
    <w:rsid w:val="00777670"/>
    <w:rsid w:val="00777788"/>
    <w:rsid w:val="007818FF"/>
    <w:rsid w:val="00782BF8"/>
    <w:rsid w:val="007834AA"/>
    <w:rsid w:val="00783536"/>
    <w:rsid w:val="00783C19"/>
    <w:rsid w:val="00785172"/>
    <w:rsid w:val="00785A6B"/>
    <w:rsid w:val="00785F17"/>
    <w:rsid w:val="007860B6"/>
    <w:rsid w:val="007863E6"/>
    <w:rsid w:val="00786563"/>
    <w:rsid w:val="00786D48"/>
    <w:rsid w:val="00786DEE"/>
    <w:rsid w:val="007872CE"/>
    <w:rsid w:val="00787636"/>
    <w:rsid w:val="00787729"/>
    <w:rsid w:val="00787DC2"/>
    <w:rsid w:val="0079007C"/>
    <w:rsid w:val="007909D9"/>
    <w:rsid w:val="00790A5E"/>
    <w:rsid w:val="00790D67"/>
    <w:rsid w:val="00790FAD"/>
    <w:rsid w:val="007912DE"/>
    <w:rsid w:val="00791E5B"/>
    <w:rsid w:val="00791FC9"/>
    <w:rsid w:val="0079488E"/>
    <w:rsid w:val="007948D0"/>
    <w:rsid w:val="007962B0"/>
    <w:rsid w:val="007976F5"/>
    <w:rsid w:val="00797F1B"/>
    <w:rsid w:val="007A059A"/>
    <w:rsid w:val="007A0F1C"/>
    <w:rsid w:val="007A130B"/>
    <w:rsid w:val="007A3E0A"/>
    <w:rsid w:val="007A50A9"/>
    <w:rsid w:val="007A5BDA"/>
    <w:rsid w:val="007A769D"/>
    <w:rsid w:val="007A7D55"/>
    <w:rsid w:val="007A7E8A"/>
    <w:rsid w:val="007A7EEB"/>
    <w:rsid w:val="007B12FF"/>
    <w:rsid w:val="007B185F"/>
    <w:rsid w:val="007B2A01"/>
    <w:rsid w:val="007B2E75"/>
    <w:rsid w:val="007B39E1"/>
    <w:rsid w:val="007B4DFE"/>
    <w:rsid w:val="007B6219"/>
    <w:rsid w:val="007B6AEC"/>
    <w:rsid w:val="007B7EDA"/>
    <w:rsid w:val="007C0612"/>
    <w:rsid w:val="007C0697"/>
    <w:rsid w:val="007C17B6"/>
    <w:rsid w:val="007C348D"/>
    <w:rsid w:val="007C3B9B"/>
    <w:rsid w:val="007C427A"/>
    <w:rsid w:val="007C483C"/>
    <w:rsid w:val="007C484E"/>
    <w:rsid w:val="007C4972"/>
    <w:rsid w:val="007C4FA1"/>
    <w:rsid w:val="007C52EF"/>
    <w:rsid w:val="007C7480"/>
    <w:rsid w:val="007C75B8"/>
    <w:rsid w:val="007C7A8A"/>
    <w:rsid w:val="007C7D60"/>
    <w:rsid w:val="007D0225"/>
    <w:rsid w:val="007D0F6B"/>
    <w:rsid w:val="007D1221"/>
    <w:rsid w:val="007D1253"/>
    <w:rsid w:val="007D1BAE"/>
    <w:rsid w:val="007D1D23"/>
    <w:rsid w:val="007D205B"/>
    <w:rsid w:val="007D31B5"/>
    <w:rsid w:val="007D41C0"/>
    <w:rsid w:val="007D4537"/>
    <w:rsid w:val="007D5800"/>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34F"/>
    <w:rsid w:val="007F0164"/>
    <w:rsid w:val="007F0B2C"/>
    <w:rsid w:val="007F1A0D"/>
    <w:rsid w:val="007F1B2E"/>
    <w:rsid w:val="007F1B84"/>
    <w:rsid w:val="007F1D4F"/>
    <w:rsid w:val="007F2173"/>
    <w:rsid w:val="007F3812"/>
    <w:rsid w:val="007F3D95"/>
    <w:rsid w:val="007F47E7"/>
    <w:rsid w:val="007F4F75"/>
    <w:rsid w:val="007F5196"/>
    <w:rsid w:val="007F5F3C"/>
    <w:rsid w:val="007F6402"/>
    <w:rsid w:val="007F65C2"/>
    <w:rsid w:val="007F6F26"/>
    <w:rsid w:val="007F7397"/>
    <w:rsid w:val="0080046E"/>
    <w:rsid w:val="0080269D"/>
    <w:rsid w:val="008040CB"/>
    <w:rsid w:val="008043C9"/>
    <w:rsid w:val="00806044"/>
    <w:rsid w:val="00807185"/>
    <w:rsid w:val="0080787F"/>
    <w:rsid w:val="00807B75"/>
    <w:rsid w:val="00810237"/>
    <w:rsid w:val="00810AF3"/>
    <w:rsid w:val="008114A8"/>
    <w:rsid w:val="00811C0E"/>
    <w:rsid w:val="00813105"/>
    <w:rsid w:val="00813529"/>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2E7"/>
    <w:rsid w:val="0082502F"/>
    <w:rsid w:val="0082515D"/>
    <w:rsid w:val="008253EC"/>
    <w:rsid w:val="008256DD"/>
    <w:rsid w:val="00825FEE"/>
    <w:rsid w:val="008266E5"/>
    <w:rsid w:val="0082692A"/>
    <w:rsid w:val="00826A7E"/>
    <w:rsid w:val="00826F6E"/>
    <w:rsid w:val="008272CE"/>
    <w:rsid w:val="0082733A"/>
    <w:rsid w:val="00827AF2"/>
    <w:rsid w:val="00830AF1"/>
    <w:rsid w:val="00831133"/>
    <w:rsid w:val="0083270B"/>
    <w:rsid w:val="008335C6"/>
    <w:rsid w:val="008339CC"/>
    <w:rsid w:val="00833AB8"/>
    <w:rsid w:val="00833C48"/>
    <w:rsid w:val="00833CC9"/>
    <w:rsid w:val="008344ED"/>
    <w:rsid w:val="008349ED"/>
    <w:rsid w:val="00834CBF"/>
    <w:rsid w:val="00834D3E"/>
    <w:rsid w:val="00835378"/>
    <w:rsid w:val="008367C9"/>
    <w:rsid w:val="00836C8F"/>
    <w:rsid w:val="00837039"/>
    <w:rsid w:val="00837056"/>
    <w:rsid w:val="00837E92"/>
    <w:rsid w:val="008409D4"/>
    <w:rsid w:val="00840BEE"/>
    <w:rsid w:val="0084174D"/>
    <w:rsid w:val="008417FF"/>
    <w:rsid w:val="00841A95"/>
    <w:rsid w:val="00841D69"/>
    <w:rsid w:val="00841F51"/>
    <w:rsid w:val="00841F69"/>
    <w:rsid w:val="008425F4"/>
    <w:rsid w:val="008429BA"/>
    <w:rsid w:val="00843186"/>
    <w:rsid w:val="008447D0"/>
    <w:rsid w:val="008454E2"/>
    <w:rsid w:val="00845AD5"/>
    <w:rsid w:val="00846788"/>
    <w:rsid w:val="008475C6"/>
    <w:rsid w:val="0085028A"/>
    <w:rsid w:val="00851498"/>
    <w:rsid w:val="00851768"/>
    <w:rsid w:val="00851A48"/>
    <w:rsid w:val="00852F58"/>
    <w:rsid w:val="0085360B"/>
    <w:rsid w:val="008536DF"/>
    <w:rsid w:val="008537D3"/>
    <w:rsid w:val="00854EFE"/>
    <w:rsid w:val="00855B73"/>
    <w:rsid w:val="008563C3"/>
    <w:rsid w:val="00856DBF"/>
    <w:rsid w:val="008576A8"/>
    <w:rsid w:val="00857DE3"/>
    <w:rsid w:val="00860B3E"/>
    <w:rsid w:val="00860F5E"/>
    <w:rsid w:val="00860F76"/>
    <w:rsid w:val="00861205"/>
    <w:rsid w:val="00861C17"/>
    <w:rsid w:val="00861F49"/>
    <w:rsid w:val="0086202D"/>
    <w:rsid w:val="00862ABA"/>
    <w:rsid w:val="00863205"/>
    <w:rsid w:val="00863604"/>
    <w:rsid w:val="008638DF"/>
    <w:rsid w:val="00863D40"/>
    <w:rsid w:val="008640B1"/>
    <w:rsid w:val="00864390"/>
    <w:rsid w:val="008643DD"/>
    <w:rsid w:val="008656E1"/>
    <w:rsid w:val="00866474"/>
    <w:rsid w:val="0086727C"/>
    <w:rsid w:val="00867806"/>
    <w:rsid w:val="008678E4"/>
    <w:rsid w:val="008715AB"/>
    <w:rsid w:val="0087164F"/>
    <w:rsid w:val="00871A88"/>
    <w:rsid w:val="00872143"/>
    <w:rsid w:val="0087218A"/>
    <w:rsid w:val="008726FD"/>
    <w:rsid w:val="0087372C"/>
    <w:rsid w:val="008737DE"/>
    <w:rsid w:val="00873D68"/>
    <w:rsid w:val="00874383"/>
    <w:rsid w:val="00874691"/>
    <w:rsid w:val="00874F92"/>
    <w:rsid w:val="008753A8"/>
    <w:rsid w:val="00875609"/>
    <w:rsid w:val="00875F05"/>
    <w:rsid w:val="00876B6A"/>
    <w:rsid w:val="00876F48"/>
    <w:rsid w:val="00877A5D"/>
    <w:rsid w:val="008802B8"/>
    <w:rsid w:val="00881064"/>
    <w:rsid w:val="0088228F"/>
    <w:rsid w:val="008829B2"/>
    <w:rsid w:val="008835A9"/>
    <w:rsid w:val="00884B13"/>
    <w:rsid w:val="00885C00"/>
    <w:rsid w:val="0088657A"/>
    <w:rsid w:val="00886C5B"/>
    <w:rsid w:val="00887B5D"/>
    <w:rsid w:val="008903B1"/>
    <w:rsid w:val="008910AC"/>
    <w:rsid w:val="00891DAD"/>
    <w:rsid w:val="00892379"/>
    <w:rsid w:val="0089307B"/>
    <w:rsid w:val="008930CD"/>
    <w:rsid w:val="008931B4"/>
    <w:rsid w:val="0089331B"/>
    <w:rsid w:val="008933BC"/>
    <w:rsid w:val="00893C2B"/>
    <w:rsid w:val="00894F6E"/>
    <w:rsid w:val="00894FEF"/>
    <w:rsid w:val="00895FDB"/>
    <w:rsid w:val="008969D4"/>
    <w:rsid w:val="008A012F"/>
    <w:rsid w:val="008A0157"/>
    <w:rsid w:val="008A1D5F"/>
    <w:rsid w:val="008A216D"/>
    <w:rsid w:val="008A2970"/>
    <w:rsid w:val="008A3657"/>
    <w:rsid w:val="008A37DA"/>
    <w:rsid w:val="008A3A6F"/>
    <w:rsid w:val="008A3C76"/>
    <w:rsid w:val="008A44E3"/>
    <w:rsid w:val="008A51A5"/>
    <w:rsid w:val="008A52F4"/>
    <w:rsid w:val="008A5873"/>
    <w:rsid w:val="008A5D2E"/>
    <w:rsid w:val="008A6002"/>
    <w:rsid w:val="008A6B05"/>
    <w:rsid w:val="008A71C4"/>
    <w:rsid w:val="008A71F6"/>
    <w:rsid w:val="008A7E15"/>
    <w:rsid w:val="008B12C0"/>
    <w:rsid w:val="008B1FB2"/>
    <w:rsid w:val="008B2C44"/>
    <w:rsid w:val="008B2E27"/>
    <w:rsid w:val="008B31B9"/>
    <w:rsid w:val="008B34B1"/>
    <w:rsid w:val="008B41B2"/>
    <w:rsid w:val="008B4851"/>
    <w:rsid w:val="008B5087"/>
    <w:rsid w:val="008B5444"/>
    <w:rsid w:val="008B6309"/>
    <w:rsid w:val="008B6B87"/>
    <w:rsid w:val="008B6C07"/>
    <w:rsid w:val="008B7024"/>
    <w:rsid w:val="008C0807"/>
    <w:rsid w:val="008C11D7"/>
    <w:rsid w:val="008C142E"/>
    <w:rsid w:val="008C1D31"/>
    <w:rsid w:val="008C1E31"/>
    <w:rsid w:val="008C27A0"/>
    <w:rsid w:val="008C3091"/>
    <w:rsid w:val="008C3328"/>
    <w:rsid w:val="008C3D60"/>
    <w:rsid w:val="008C3FB4"/>
    <w:rsid w:val="008C4071"/>
    <w:rsid w:val="008C5210"/>
    <w:rsid w:val="008C5433"/>
    <w:rsid w:val="008C5658"/>
    <w:rsid w:val="008C6084"/>
    <w:rsid w:val="008C6767"/>
    <w:rsid w:val="008C6D3C"/>
    <w:rsid w:val="008C6D60"/>
    <w:rsid w:val="008C75E5"/>
    <w:rsid w:val="008C7B15"/>
    <w:rsid w:val="008C7B88"/>
    <w:rsid w:val="008C7CA2"/>
    <w:rsid w:val="008D06B2"/>
    <w:rsid w:val="008D07EC"/>
    <w:rsid w:val="008D10B7"/>
    <w:rsid w:val="008D1798"/>
    <w:rsid w:val="008D277C"/>
    <w:rsid w:val="008D2D3D"/>
    <w:rsid w:val="008D3AE8"/>
    <w:rsid w:val="008D6F67"/>
    <w:rsid w:val="008D704D"/>
    <w:rsid w:val="008E2035"/>
    <w:rsid w:val="008E3081"/>
    <w:rsid w:val="008E31B9"/>
    <w:rsid w:val="008E4A3C"/>
    <w:rsid w:val="008E50AC"/>
    <w:rsid w:val="008E656A"/>
    <w:rsid w:val="008E69C4"/>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68D"/>
    <w:rsid w:val="008F38C8"/>
    <w:rsid w:val="008F3AED"/>
    <w:rsid w:val="008F4D52"/>
    <w:rsid w:val="008F52B3"/>
    <w:rsid w:val="008F5556"/>
    <w:rsid w:val="008F5D7E"/>
    <w:rsid w:val="008F677F"/>
    <w:rsid w:val="008F6A15"/>
    <w:rsid w:val="008F6CE4"/>
    <w:rsid w:val="008F6D6B"/>
    <w:rsid w:val="008F7226"/>
    <w:rsid w:val="008F7BC1"/>
    <w:rsid w:val="008F7CC2"/>
    <w:rsid w:val="009003B1"/>
    <w:rsid w:val="00901552"/>
    <w:rsid w:val="009016A0"/>
    <w:rsid w:val="00901FB3"/>
    <w:rsid w:val="0090265E"/>
    <w:rsid w:val="00902DD7"/>
    <w:rsid w:val="009030AA"/>
    <w:rsid w:val="009032BE"/>
    <w:rsid w:val="0090339F"/>
    <w:rsid w:val="0090375F"/>
    <w:rsid w:val="00903F2F"/>
    <w:rsid w:val="00904BC4"/>
    <w:rsid w:val="00904EA1"/>
    <w:rsid w:val="0090544A"/>
    <w:rsid w:val="0090570A"/>
    <w:rsid w:val="00905F9E"/>
    <w:rsid w:val="009122A7"/>
    <w:rsid w:val="00912795"/>
    <w:rsid w:val="00912F8C"/>
    <w:rsid w:val="00913EE3"/>
    <w:rsid w:val="00914D3F"/>
    <w:rsid w:val="0091557F"/>
    <w:rsid w:val="00915EBC"/>
    <w:rsid w:val="0091615C"/>
    <w:rsid w:val="00916CA4"/>
    <w:rsid w:val="00916DDB"/>
    <w:rsid w:val="00916F3E"/>
    <w:rsid w:val="00917059"/>
    <w:rsid w:val="0091772D"/>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0DF"/>
    <w:rsid w:val="0093120C"/>
    <w:rsid w:val="00931CA2"/>
    <w:rsid w:val="00931E5B"/>
    <w:rsid w:val="0093234E"/>
    <w:rsid w:val="0093252D"/>
    <w:rsid w:val="00933845"/>
    <w:rsid w:val="00934E53"/>
    <w:rsid w:val="00935371"/>
    <w:rsid w:val="009357FD"/>
    <w:rsid w:val="00937444"/>
    <w:rsid w:val="0093767A"/>
    <w:rsid w:val="00940E63"/>
    <w:rsid w:val="00941625"/>
    <w:rsid w:val="00941665"/>
    <w:rsid w:val="0094210F"/>
    <w:rsid w:val="009425A7"/>
    <w:rsid w:val="00942B80"/>
    <w:rsid w:val="00942BCA"/>
    <w:rsid w:val="009438E2"/>
    <w:rsid w:val="00946722"/>
    <w:rsid w:val="009502F5"/>
    <w:rsid w:val="00950742"/>
    <w:rsid w:val="0095251F"/>
    <w:rsid w:val="00952A6D"/>
    <w:rsid w:val="00954A8F"/>
    <w:rsid w:val="00955F2F"/>
    <w:rsid w:val="0095653E"/>
    <w:rsid w:val="00956A4E"/>
    <w:rsid w:val="00956AB5"/>
    <w:rsid w:val="00956DE7"/>
    <w:rsid w:val="00957893"/>
    <w:rsid w:val="00960A92"/>
    <w:rsid w:val="00961502"/>
    <w:rsid w:val="00961943"/>
    <w:rsid w:val="00961A58"/>
    <w:rsid w:val="00961DB7"/>
    <w:rsid w:val="0096248C"/>
    <w:rsid w:val="00963009"/>
    <w:rsid w:val="0096353F"/>
    <w:rsid w:val="009639C8"/>
    <w:rsid w:val="00963D8D"/>
    <w:rsid w:val="00963E07"/>
    <w:rsid w:val="00964C4C"/>
    <w:rsid w:val="009657AE"/>
    <w:rsid w:val="00965894"/>
    <w:rsid w:val="00965E07"/>
    <w:rsid w:val="009666D7"/>
    <w:rsid w:val="00966703"/>
    <w:rsid w:val="009670AC"/>
    <w:rsid w:val="0096764F"/>
    <w:rsid w:val="009700A8"/>
    <w:rsid w:val="00970BA8"/>
    <w:rsid w:val="00971170"/>
    <w:rsid w:val="009716FC"/>
    <w:rsid w:val="00971D98"/>
    <w:rsid w:val="00973E16"/>
    <w:rsid w:val="00973F3E"/>
    <w:rsid w:val="009742ED"/>
    <w:rsid w:val="0097609B"/>
    <w:rsid w:val="00976848"/>
    <w:rsid w:val="009773F1"/>
    <w:rsid w:val="00980CB2"/>
    <w:rsid w:val="00980D68"/>
    <w:rsid w:val="009816E0"/>
    <w:rsid w:val="009823C1"/>
    <w:rsid w:val="00983A43"/>
    <w:rsid w:val="009841CD"/>
    <w:rsid w:val="00984F6B"/>
    <w:rsid w:val="009855D4"/>
    <w:rsid w:val="00985A84"/>
    <w:rsid w:val="00985BB8"/>
    <w:rsid w:val="00985F55"/>
    <w:rsid w:val="009861F7"/>
    <w:rsid w:val="00986C6E"/>
    <w:rsid w:val="00986CE1"/>
    <w:rsid w:val="00986FE3"/>
    <w:rsid w:val="00987750"/>
    <w:rsid w:val="00987DE7"/>
    <w:rsid w:val="009905AD"/>
    <w:rsid w:val="00990A2D"/>
    <w:rsid w:val="009910A4"/>
    <w:rsid w:val="0099179F"/>
    <w:rsid w:val="00992099"/>
    <w:rsid w:val="009921F1"/>
    <w:rsid w:val="009922E3"/>
    <w:rsid w:val="0099297C"/>
    <w:rsid w:val="0099299E"/>
    <w:rsid w:val="00992E10"/>
    <w:rsid w:val="00992F47"/>
    <w:rsid w:val="00993376"/>
    <w:rsid w:val="00993778"/>
    <w:rsid w:val="00993C63"/>
    <w:rsid w:val="00993CDB"/>
    <w:rsid w:val="00993EC5"/>
    <w:rsid w:val="00995FEE"/>
    <w:rsid w:val="00996076"/>
    <w:rsid w:val="00996FBB"/>
    <w:rsid w:val="009978CF"/>
    <w:rsid w:val="009A0493"/>
    <w:rsid w:val="009A0886"/>
    <w:rsid w:val="009A180D"/>
    <w:rsid w:val="009A2A2B"/>
    <w:rsid w:val="009A2E1A"/>
    <w:rsid w:val="009A2F47"/>
    <w:rsid w:val="009A43BF"/>
    <w:rsid w:val="009A6094"/>
    <w:rsid w:val="009A6B2F"/>
    <w:rsid w:val="009A6B3A"/>
    <w:rsid w:val="009A7D11"/>
    <w:rsid w:val="009B3266"/>
    <w:rsid w:val="009B338B"/>
    <w:rsid w:val="009B3F3E"/>
    <w:rsid w:val="009B3FDD"/>
    <w:rsid w:val="009B4090"/>
    <w:rsid w:val="009B520E"/>
    <w:rsid w:val="009B6253"/>
    <w:rsid w:val="009B62AA"/>
    <w:rsid w:val="009B654D"/>
    <w:rsid w:val="009B6595"/>
    <w:rsid w:val="009B6E32"/>
    <w:rsid w:val="009B6F95"/>
    <w:rsid w:val="009B711D"/>
    <w:rsid w:val="009B7630"/>
    <w:rsid w:val="009B77EF"/>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AF"/>
    <w:rsid w:val="009D08A3"/>
    <w:rsid w:val="009D0DC5"/>
    <w:rsid w:val="009D1038"/>
    <w:rsid w:val="009D184C"/>
    <w:rsid w:val="009D2CEB"/>
    <w:rsid w:val="009D2E13"/>
    <w:rsid w:val="009D2F4F"/>
    <w:rsid w:val="009D41AE"/>
    <w:rsid w:val="009D57A5"/>
    <w:rsid w:val="009D7222"/>
    <w:rsid w:val="009D7294"/>
    <w:rsid w:val="009D7770"/>
    <w:rsid w:val="009D779F"/>
    <w:rsid w:val="009E1FFB"/>
    <w:rsid w:val="009E20B7"/>
    <w:rsid w:val="009E2403"/>
    <w:rsid w:val="009E2820"/>
    <w:rsid w:val="009E2924"/>
    <w:rsid w:val="009E3D03"/>
    <w:rsid w:val="009E43D5"/>
    <w:rsid w:val="009E46BC"/>
    <w:rsid w:val="009E4BC8"/>
    <w:rsid w:val="009E4CDE"/>
    <w:rsid w:val="009E50D8"/>
    <w:rsid w:val="009E55D7"/>
    <w:rsid w:val="009E56F5"/>
    <w:rsid w:val="009E697D"/>
    <w:rsid w:val="009F01A7"/>
    <w:rsid w:val="009F114A"/>
    <w:rsid w:val="009F3903"/>
    <w:rsid w:val="009F3EC1"/>
    <w:rsid w:val="009F474E"/>
    <w:rsid w:val="009F4916"/>
    <w:rsid w:val="009F4A1B"/>
    <w:rsid w:val="009F4E56"/>
    <w:rsid w:val="009F52D7"/>
    <w:rsid w:val="009F5AAD"/>
    <w:rsid w:val="009F639D"/>
    <w:rsid w:val="009F644C"/>
    <w:rsid w:val="009F644F"/>
    <w:rsid w:val="009F6637"/>
    <w:rsid w:val="009F6B12"/>
    <w:rsid w:val="009F7690"/>
    <w:rsid w:val="009F783D"/>
    <w:rsid w:val="009F7959"/>
    <w:rsid w:val="009F7C63"/>
    <w:rsid w:val="009F7D62"/>
    <w:rsid w:val="009F7F79"/>
    <w:rsid w:val="00A000F5"/>
    <w:rsid w:val="00A00765"/>
    <w:rsid w:val="00A0136C"/>
    <w:rsid w:val="00A01B3A"/>
    <w:rsid w:val="00A02524"/>
    <w:rsid w:val="00A030F9"/>
    <w:rsid w:val="00A033EB"/>
    <w:rsid w:val="00A0346A"/>
    <w:rsid w:val="00A0430F"/>
    <w:rsid w:val="00A04ACA"/>
    <w:rsid w:val="00A06393"/>
    <w:rsid w:val="00A065A2"/>
    <w:rsid w:val="00A07111"/>
    <w:rsid w:val="00A10489"/>
    <w:rsid w:val="00A10DB9"/>
    <w:rsid w:val="00A10FCA"/>
    <w:rsid w:val="00A113C1"/>
    <w:rsid w:val="00A11E57"/>
    <w:rsid w:val="00A1297F"/>
    <w:rsid w:val="00A130D3"/>
    <w:rsid w:val="00A13EAF"/>
    <w:rsid w:val="00A144B6"/>
    <w:rsid w:val="00A147C9"/>
    <w:rsid w:val="00A14833"/>
    <w:rsid w:val="00A14FEA"/>
    <w:rsid w:val="00A1776F"/>
    <w:rsid w:val="00A215B6"/>
    <w:rsid w:val="00A23B71"/>
    <w:rsid w:val="00A24A76"/>
    <w:rsid w:val="00A24FC3"/>
    <w:rsid w:val="00A25751"/>
    <w:rsid w:val="00A26601"/>
    <w:rsid w:val="00A26794"/>
    <w:rsid w:val="00A26D56"/>
    <w:rsid w:val="00A26F11"/>
    <w:rsid w:val="00A2707D"/>
    <w:rsid w:val="00A271C5"/>
    <w:rsid w:val="00A27446"/>
    <w:rsid w:val="00A27478"/>
    <w:rsid w:val="00A27846"/>
    <w:rsid w:val="00A27D77"/>
    <w:rsid w:val="00A32840"/>
    <w:rsid w:val="00A32860"/>
    <w:rsid w:val="00A32BE9"/>
    <w:rsid w:val="00A32F80"/>
    <w:rsid w:val="00A32FBD"/>
    <w:rsid w:val="00A33366"/>
    <w:rsid w:val="00A33684"/>
    <w:rsid w:val="00A33F72"/>
    <w:rsid w:val="00A352BB"/>
    <w:rsid w:val="00A363BD"/>
    <w:rsid w:val="00A3699B"/>
    <w:rsid w:val="00A369E8"/>
    <w:rsid w:val="00A36CC9"/>
    <w:rsid w:val="00A36D58"/>
    <w:rsid w:val="00A37373"/>
    <w:rsid w:val="00A405DD"/>
    <w:rsid w:val="00A4184F"/>
    <w:rsid w:val="00A41AC1"/>
    <w:rsid w:val="00A41C3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3A7"/>
    <w:rsid w:val="00A5253F"/>
    <w:rsid w:val="00A529EF"/>
    <w:rsid w:val="00A52B08"/>
    <w:rsid w:val="00A52BA0"/>
    <w:rsid w:val="00A530A1"/>
    <w:rsid w:val="00A54EAE"/>
    <w:rsid w:val="00A55508"/>
    <w:rsid w:val="00A556C5"/>
    <w:rsid w:val="00A55891"/>
    <w:rsid w:val="00A55AA5"/>
    <w:rsid w:val="00A560A2"/>
    <w:rsid w:val="00A561BA"/>
    <w:rsid w:val="00A56E33"/>
    <w:rsid w:val="00A571AB"/>
    <w:rsid w:val="00A5751B"/>
    <w:rsid w:val="00A575AD"/>
    <w:rsid w:val="00A57C65"/>
    <w:rsid w:val="00A60616"/>
    <w:rsid w:val="00A60845"/>
    <w:rsid w:val="00A60848"/>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15A"/>
    <w:rsid w:val="00A728AD"/>
    <w:rsid w:val="00A73BF7"/>
    <w:rsid w:val="00A744AD"/>
    <w:rsid w:val="00A747AC"/>
    <w:rsid w:val="00A74B22"/>
    <w:rsid w:val="00A75E04"/>
    <w:rsid w:val="00A76EAF"/>
    <w:rsid w:val="00A76F66"/>
    <w:rsid w:val="00A77900"/>
    <w:rsid w:val="00A77EF8"/>
    <w:rsid w:val="00A80545"/>
    <w:rsid w:val="00A8071F"/>
    <w:rsid w:val="00A80C02"/>
    <w:rsid w:val="00A81851"/>
    <w:rsid w:val="00A81AA2"/>
    <w:rsid w:val="00A81FB7"/>
    <w:rsid w:val="00A829C4"/>
    <w:rsid w:val="00A83F3F"/>
    <w:rsid w:val="00A84437"/>
    <w:rsid w:val="00A84786"/>
    <w:rsid w:val="00A85128"/>
    <w:rsid w:val="00A857C4"/>
    <w:rsid w:val="00A865DA"/>
    <w:rsid w:val="00A8679C"/>
    <w:rsid w:val="00A87823"/>
    <w:rsid w:val="00A90309"/>
    <w:rsid w:val="00A90821"/>
    <w:rsid w:val="00A90C03"/>
    <w:rsid w:val="00A90EC8"/>
    <w:rsid w:val="00A91483"/>
    <w:rsid w:val="00A92611"/>
    <w:rsid w:val="00A92BD5"/>
    <w:rsid w:val="00A934E0"/>
    <w:rsid w:val="00A94866"/>
    <w:rsid w:val="00A95620"/>
    <w:rsid w:val="00A96630"/>
    <w:rsid w:val="00A97192"/>
    <w:rsid w:val="00A97EF0"/>
    <w:rsid w:val="00AA05AD"/>
    <w:rsid w:val="00AA08E4"/>
    <w:rsid w:val="00AA1198"/>
    <w:rsid w:val="00AA180D"/>
    <w:rsid w:val="00AA2718"/>
    <w:rsid w:val="00AA29DF"/>
    <w:rsid w:val="00AA362E"/>
    <w:rsid w:val="00AA4446"/>
    <w:rsid w:val="00AA4ADC"/>
    <w:rsid w:val="00AA4C18"/>
    <w:rsid w:val="00AA5097"/>
    <w:rsid w:val="00AA52E1"/>
    <w:rsid w:val="00AA53F1"/>
    <w:rsid w:val="00AA62D6"/>
    <w:rsid w:val="00AA66DF"/>
    <w:rsid w:val="00AA6796"/>
    <w:rsid w:val="00AA6AFB"/>
    <w:rsid w:val="00AA78B2"/>
    <w:rsid w:val="00AA7ABB"/>
    <w:rsid w:val="00AA7C0D"/>
    <w:rsid w:val="00AA7CFD"/>
    <w:rsid w:val="00AA7DD1"/>
    <w:rsid w:val="00AB0036"/>
    <w:rsid w:val="00AB1754"/>
    <w:rsid w:val="00AB2DB9"/>
    <w:rsid w:val="00AB2E78"/>
    <w:rsid w:val="00AB3B35"/>
    <w:rsid w:val="00AB47AB"/>
    <w:rsid w:val="00AB4E5F"/>
    <w:rsid w:val="00AB5541"/>
    <w:rsid w:val="00AB5657"/>
    <w:rsid w:val="00AB60E2"/>
    <w:rsid w:val="00AB7367"/>
    <w:rsid w:val="00AB7432"/>
    <w:rsid w:val="00AB76FA"/>
    <w:rsid w:val="00AB7730"/>
    <w:rsid w:val="00AC0300"/>
    <w:rsid w:val="00AC0420"/>
    <w:rsid w:val="00AC0527"/>
    <w:rsid w:val="00AC086D"/>
    <w:rsid w:val="00AC1757"/>
    <w:rsid w:val="00AC252C"/>
    <w:rsid w:val="00AC2788"/>
    <w:rsid w:val="00AC2A50"/>
    <w:rsid w:val="00AC32A3"/>
    <w:rsid w:val="00AC59AF"/>
    <w:rsid w:val="00AC61E0"/>
    <w:rsid w:val="00AC69E7"/>
    <w:rsid w:val="00AC6CCC"/>
    <w:rsid w:val="00AC6F14"/>
    <w:rsid w:val="00AC7088"/>
    <w:rsid w:val="00AC7575"/>
    <w:rsid w:val="00AC7C29"/>
    <w:rsid w:val="00AD0911"/>
    <w:rsid w:val="00AD0F22"/>
    <w:rsid w:val="00AD16FA"/>
    <w:rsid w:val="00AD1B88"/>
    <w:rsid w:val="00AD2137"/>
    <w:rsid w:val="00AD3648"/>
    <w:rsid w:val="00AD3951"/>
    <w:rsid w:val="00AD3DCD"/>
    <w:rsid w:val="00AD4055"/>
    <w:rsid w:val="00AD4BED"/>
    <w:rsid w:val="00AD4D41"/>
    <w:rsid w:val="00AD4F1A"/>
    <w:rsid w:val="00AD5069"/>
    <w:rsid w:val="00AD51F7"/>
    <w:rsid w:val="00AD53C9"/>
    <w:rsid w:val="00AD56F4"/>
    <w:rsid w:val="00AD5DD1"/>
    <w:rsid w:val="00AD7D83"/>
    <w:rsid w:val="00AE0354"/>
    <w:rsid w:val="00AE0388"/>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24B"/>
    <w:rsid w:val="00AF76C1"/>
    <w:rsid w:val="00AF7FB3"/>
    <w:rsid w:val="00B004F2"/>
    <w:rsid w:val="00B00C12"/>
    <w:rsid w:val="00B00E6F"/>
    <w:rsid w:val="00B012CF"/>
    <w:rsid w:val="00B01C30"/>
    <w:rsid w:val="00B03ED8"/>
    <w:rsid w:val="00B04001"/>
    <w:rsid w:val="00B05A03"/>
    <w:rsid w:val="00B06374"/>
    <w:rsid w:val="00B07665"/>
    <w:rsid w:val="00B076FD"/>
    <w:rsid w:val="00B07D65"/>
    <w:rsid w:val="00B1096B"/>
    <w:rsid w:val="00B10E80"/>
    <w:rsid w:val="00B1123C"/>
    <w:rsid w:val="00B120AF"/>
    <w:rsid w:val="00B12512"/>
    <w:rsid w:val="00B14544"/>
    <w:rsid w:val="00B15291"/>
    <w:rsid w:val="00B16439"/>
    <w:rsid w:val="00B16562"/>
    <w:rsid w:val="00B176FD"/>
    <w:rsid w:val="00B179B2"/>
    <w:rsid w:val="00B17BD9"/>
    <w:rsid w:val="00B17DBA"/>
    <w:rsid w:val="00B20517"/>
    <w:rsid w:val="00B210DB"/>
    <w:rsid w:val="00B216AA"/>
    <w:rsid w:val="00B21AC5"/>
    <w:rsid w:val="00B21EFA"/>
    <w:rsid w:val="00B24214"/>
    <w:rsid w:val="00B2459A"/>
    <w:rsid w:val="00B24995"/>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F4A"/>
    <w:rsid w:val="00B33394"/>
    <w:rsid w:val="00B33D88"/>
    <w:rsid w:val="00B33EAC"/>
    <w:rsid w:val="00B349C5"/>
    <w:rsid w:val="00B34FE6"/>
    <w:rsid w:val="00B3551C"/>
    <w:rsid w:val="00B359A7"/>
    <w:rsid w:val="00B35B28"/>
    <w:rsid w:val="00B35FC1"/>
    <w:rsid w:val="00B36625"/>
    <w:rsid w:val="00B3691F"/>
    <w:rsid w:val="00B3699E"/>
    <w:rsid w:val="00B37893"/>
    <w:rsid w:val="00B40D67"/>
    <w:rsid w:val="00B411DB"/>
    <w:rsid w:val="00B413C6"/>
    <w:rsid w:val="00B416DB"/>
    <w:rsid w:val="00B4460C"/>
    <w:rsid w:val="00B4694C"/>
    <w:rsid w:val="00B4698A"/>
    <w:rsid w:val="00B4722C"/>
    <w:rsid w:val="00B47B1F"/>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CA"/>
    <w:rsid w:val="00B729C2"/>
    <w:rsid w:val="00B72BAC"/>
    <w:rsid w:val="00B741D0"/>
    <w:rsid w:val="00B74438"/>
    <w:rsid w:val="00B744D7"/>
    <w:rsid w:val="00B7494D"/>
    <w:rsid w:val="00B7560A"/>
    <w:rsid w:val="00B75AF1"/>
    <w:rsid w:val="00B7632D"/>
    <w:rsid w:val="00B76501"/>
    <w:rsid w:val="00B76FA2"/>
    <w:rsid w:val="00B7716A"/>
    <w:rsid w:val="00B772DE"/>
    <w:rsid w:val="00B80039"/>
    <w:rsid w:val="00B80C7E"/>
    <w:rsid w:val="00B81E4A"/>
    <w:rsid w:val="00B82BC1"/>
    <w:rsid w:val="00B82E9C"/>
    <w:rsid w:val="00B83109"/>
    <w:rsid w:val="00B8311D"/>
    <w:rsid w:val="00B831AF"/>
    <w:rsid w:val="00B83881"/>
    <w:rsid w:val="00B83AF3"/>
    <w:rsid w:val="00B84901"/>
    <w:rsid w:val="00B84F36"/>
    <w:rsid w:val="00B8671F"/>
    <w:rsid w:val="00B86B90"/>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6EFD"/>
    <w:rsid w:val="00B970B0"/>
    <w:rsid w:val="00B97135"/>
    <w:rsid w:val="00B9748F"/>
    <w:rsid w:val="00B97D87"/>
    <w:rsid w:val="00BA010F"/>
    <w:rsid w:val="00BA080B"/>
    <w:rsid w:val="00BA0A4F"/>
    <w:rsid w:val="00BA0F66"/>
    <w:rsid w:val="00BA0FFA"/>
    <w:rsid w:val="00BA1D8F"/>
    <w:rsid w:val="00BA1E55"/>
    <w:rsid w:val="00BA234B"/>
    <w:rsid w:val="00BA31F7"/>
    <w:rsid w:val="00BA32A6"/>
    <w:rsid w:val="00BA341F"/>
    <w:rsid w:val="00BA3D88"/>
    <w:rsid w:val="00BA4247"/>
    <w:rsid w:val="00BA4ACB"/>
    <w:rsid w:val="00BA4D96"/>
    <w:rsid w:val="00BA5539"/>
    <w:rsid w:val="00BA5935"/>
    <w:rsid w:val="00BA5C6D"/>
    <w:rsid w:val="00BA74D7"/>
    <w:rsid w:val="00BA77A6"/>
    <w:rsid w:val="00BA79B2"/>
    <w:rsid w:val="00BB174C"/>
    <w:rsid w:val="00BB2365"/>
    <w:rsid w:val="00BB2F46"/>
    <w:rsid w:val="00BB34B0"/>
    <w:rsid w:val="00BB3B0E"/>
    <w:rsid w:val="00BB3FAC"/>
    <w:rsid w:val="00BB45B4"/>
    <w:rsid w:val="00BB45DF"/>
    <w:rsid w:val="00BB4A57"/>
    <w:rsid w:val="00BB5270"/>
    <w:rsid w:val="00BB54F0"/>
    <w:rsid w:val="00BB6B79"/>
    <w:rsid w:val="00BC0C06"/>
    <w:rsid w:val="00BC0EC9"/>
    <w:rsid w:val="00BC0FA9"/>
    <w:rsid w:val="00BC1CD4"/>
    <w:rsid w:val="00BC22EF"/>
    <w:rsid w:val="00BC2E44"/>
    <w:rsid w:val="00BC3440"/>
    <w:rsid w:val="00BC3DF9"/>
    <w:rsid w:val="00BC3EEA"/>
    <w:rsid w:val="00BC403A"/>
    <w:rsid w:val="00BC42D5"/>
    <w:rsid w:val="00BC5F41"/>
    <w:rsid w:val="00BC7052"/>
    <w:rsid w:val="00BC715C"/>
    <w:rsid w:val="00BC74E7"/>
    <w:rsid w:val="00BC759E"/>
    <w:rsid w:val="00BC7964"/>
    <w:rsid w:val="00BD00CF"/>
    <w:rsid w:val="00BD0B0B"/>
    <w:rsid w:val="00BD0E0D"/>
    <w:rsid w:val="00BD25CA"/>
    <w:rsid w:val="00BD2E81"/>
    <w:rsid w:val="00BD3C3D"/>
    <w:rsid w:val="00BD3D5D"/>
    <w:rsid w:val="00BD46A5"/>
    <w:rsid w:val="00BD4C90"/>
    <w:rsid w:val="00BD7927"/>
    <w:rsid w:val="00BE10C5"/>
    <w:rsid w:val="00BE10C7"/>
    <w:rsid w:val="00BE13D5"/>
    <w:rsid w:val="00BE1520"/>
    <w:rsid w:val="00BE1858"/>
    <w:rsid w:val="00BE30B9"/>
    <w:rsid w:val="00BE38DB"/>
    <w:rsid w:val="00BE3B73"/>
    <w:rsid w:val="00BE3C0E"/>
    <w:rsid w:val="00BE3EEA"/>
    <w:rsid w:val="00BE41B9"/>
    <w:rsid w:val="00BE43A9"/>
    <w:rsid w:val="00BE4401"/>
    <w:rsid w:val="00BE5267"/>
    <w:rsid w:val="00BE598F"/>
    <w:rsid w:val="00BE7049"/>
    <w:rsid w:val="00BE7123"/>
    <w:rsid w:val="00BE786B"/>
    <w:rsid w:val="00BE7C1A"/>
    <w:rsid w:val="00BE7C72"/>
    <w:rsid w:val="00BE7D6A"/>
    <w:rsid w:val="00BF0447"/>
    <w:rsid w:val="00BF04E4"/>
    <w:rsid w:val="00BF060F"/>
    <w:rsid w:val="00BF0DD5"/>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3F13"/>
    <w:rsid w:val="00C04FFE"/>
    <w:rsid w:val="00C059A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01"/>
    <w:rsid w:val="00C13AA7"/>
    <w:rsid w:val="00C13D69"/>
    <w:rsid w:val="00C1441F"/>
    <w:rsid w:val="00C1458E"/>
    <w:rsid w:val="00C147E1"/>
    <w:rsid w:val="00C14D52"/>
    <w:rsid w:val="00C158E9"/>
    <w:rsid w:val="00C160A1"/>
    <w:rsid w:val="00C16207"/>
    <w:rsid w:val="00C16987"/>
    <w:rsid w:val="00C16D04"/>
    <w:rsid w:val="00C17335"/>
    <w:rsid w:val="00C179C4"/>
    <w:rsid w:val="00C17D3C"/>
    <w:rsid w:val="00C20A77"/>
    <w:rsid w:val="00C20C40"/>
    <w:rsid w:val="00C20E68"/>
    <w:rsid w:val="00C21686"/>
    <w:rsid w:val="00C21A30"/>
    <w:rsid w:val="00C23DFD"/>
    <w:rsid w:val="00C25060"/>
    <w:rsid w:val="00C25C98"/>
    <w:rsid w:val="00C25FC8"/>
    <w:rsid w:val="00C26588"/>
    <w:rsid w:val="00C265EA"/>
    <w:rsid w:val="00C26F14"/>
    <w:rsid w:val="00C275A1"/>
    <w:rsid w:val="00C3061F"/>
    <w:rsid w:val="00C30BBB"/>
    <w:rsid w:val="00C31457"/>
    <w:rsid w:val="00C314B2"/>
    <w:rsid w:val="00C31EC9"/>
    <w:rsid w:val="00C32030"/>
    <w:rsid w:val="00C32101"/>
    <w:rsid w:val="00C327B5"/>
    <w:rsid w:val="00C32E53"/>
    <w:rsid w:val="00C3305E"/>
    <w:rsid w:val="00C338F5"/>
    <w:rsid w:val="00C3454E"/>
    <w:rsid w:val="00C34EF7"/>
    <w:rsid w:val="00C35066"/>
    <w:rsid w:val="00C357D8"/>
    <w:rsid w:val="00C3734E"/>
    <w:rsid w:val="00C373EA"/>
    <w:rsid w:val="00C37E50"/>
    <w:rsid w:val="00C42315"/>
    <w:rsid w:val="00C42A0E"/>
    <w:rsid w:val="00C44E96"/>
    <w:rsid w:val="00C451B8"/>
    <w:rsid w:val="00C458E8"/>
    <w:rsid w:val="00C466E6"/>
    <w:rsid w:val="00C468E9"/>
    <w:rsid w:val="00C476D8"/>
    <w:rsid w:val="00C47CE7"/>
    <w:rsid w:val="00C47E77"/>
    <w:rsid w:val="00C515B6"/>
    <w:rsid w:val="00C51CF2"/>
    <w:rsid w:val="00C52086"/>
    <w:rsid w:val="00C544C8"/>
    <w:rsid w:val="00C54B23"/>
    <w:rsid w:val="00C54E72"/>
    <w:rsid w:val="00C556AB"/>
    <w:rsid w:val="00C55829"/>
    <w:rsid w:val="00C56765"/>
    <w:rsid w:val="00C56AE2"/>
    <w:rsid w:val="00C57816"/>
    <w:rsid w:val="00C57DBB"/>
    <w:rsid w:val="00C60621"/>
    <w:rsid w:val="00C60C89"/>
    <w:rsid w:val="00C61071"/>
    <w:rsid w:val="00C6170E"/>
    <w:rsid w:val="00C61989"/>
    <w:rsid w:val="00C619A2"/>
    <w:rsid w:val="00C62047"/>
    <w:rsid w:val="00C62355"/>
    <w:rsid w:val="00C62A41"/>
    <w:rsid w:val="00C6399F"/>
    <w:rsid w:val="00C63A88"/>
    <w:rsid w:val="00C641C4"/>
    <w:rsid w:val="00C642E3"/>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053"/>
    <w:rsid w:val="00C7706C"/>
    <w:rsid w:val="00C770C3"/>
    <w:rsid w:val="00C77938"/>
    <w:rsid w:val="00C779A4"/>
    <w:rsid w:val="00C80519"/>
    <w:rsid w:val="00C80CC1"/>
    <w:rsid w:val="00C8106D"/>
    <w:rsid w:val="00C814A2"/>
    <w:rsid w:val="00C81BC8"/>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2959"/>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CF"/>
    <w:rsid w:val="00CA23C1"/>
    <w:rsid w:val="00CA2B04"/>
    <w:rsid w:val="00CA347D"/>
    <w:rsid w:val="00CA3A0F"/>
    <w:rsid w:val="00CA3A72"/>
    <w:rsid w:val="00CA3FAE"/>
    <w:rsid w:val="00CA47CB"/>
    <w:rsid w:val="00CA5166"/>
    <w:rsid w:val="00CA65C6"/>
    <w:rsid w:val="00CA6C61"/>
    <w:rsid w:val="00CA702A"/>
    <w:rsid w:val="00CA7BB1"/>
    <w:rsid w:val="00CA7FD8"/>
    <w:rsid w:val="00CB065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50"/>
    <w:rsid w:val="00CC1E27"/>
    <w:rsid w:val="00CC3925"/>
    <w:rsid w:val="00CC41D0"/>
    <w:rsid w:val="00CC45EE"/>
    <w:rsid w:val="00CC4E78"/>
    <w:rsid w:val="00CC4EEC"/>
    <w:rsid w:val="00CC654F"/>
    <w:rsid w:val="00CC6C5E"/>
    <w:rsid w:val="00CC7C6B"/>
    <w:rsid w:val="00CD0287"/>
    <w:rsid w:val="00CD03A8"/>
    <w:rsid w:val="00CD03AD"/>
    <w:rsid w:val="00CD0435"/>
    <w:rsid w:val="00CD099D"/>
    <w:rsid w:val="00CD2536"/>
    <w:rsid w:val="00CD2678"/>
    <w:rsid w:val="00CD26EB"/>
    <w:rsid w:val="00CD2CC2"/>
    <w:rsid w:val="00CD2E7E"/>
    <w:rsid w:val="00CD38A0"/>
    <w:rsid w:val="00CD457C"/>
    <w:rsid w:val="00CD46EA"/>
    <w:rsid w:val="00CD4A66"/>
    <w:rsid w:val="00CD580D"/>
    <w:rsid w:val="00CD59E8"/>
    <w:rsid w:val="00CD5F1C"/>
    <w:rsid w:val="00CD684F"/>
    <w:rsid w:val="00CD6974"/>
    <w:rsid w:val="00CD6F81"/>
    <w:rsid w:val="00CD73FF"/>
    <w:rsid w:val="00CE0747"/>
    <w:rsid w:val="00CE09FA"/>
    <w:rsid w:val="00CE0A3E"/>
    <w:rsid w:val="00CE1414"/>
    <w:rsid w:val="00CE1D26"/>
    <w:rsid w:val="00CE275A"/>
    <w:rsid w:val="00CE2A25"/>
    <w:rsid w:val="00CE3247"/>
    <w:rsid w:val="00CE3352"/>
    <w:rsid w:val="00CE498D"/>
    <w:rsid w:val="00CE5A18"/>
    <w:rsid w:val="00CE6713"/>
    <w:rsid w:val="00CE7939"/>
    <w:rsid w:val="00CF0529"/>
    <w:rsid w:val="00CF06D5"/>
    <w:rsid w:val="00CF1B69"/>
    <w:rsid w:val="00CF1D58"/>
    <w:rsid w:val="00CF2677"/>
    <w:rsid w:val="00CF2CB6"/>
    <w:rsid w:val="00CF3F6D"/>
    <w:rsid w:val="00CF4B8C"/>
    <w:rsid w:val="00CF50F1"/>
    <w:rsid w:val="00CF5413"/>
    <w:rsid w:val="00CF6078"/>
    <w:rsid w:val="00CF63E5"/>
    <w:rsid w:val="00CF66FF"/>
    <w:rsid w:val="00CF6F7F"/>
    <w:rsid w:val="00CF705D"/>
    <w:rsid w:val="00CF7B33"/>
    <w:rsid w:val="00D004A2"/>
    <w:rsid w:val="00D021AA"/>
    <w:rsid w:val="00D0232C"/>
    <w:rsid w:val="00D02719"/>
    <w:rsid w:val="00D0274C"/>
    <w:rsid w:val="00D029A4"/>
    <w:rsid w:val="00D03454"/>
    <w:rsid w:val="00D03CCF"/>
    <w:rsid w:val="00D0410A"/>
    <w:rsid w:val="00D04356"/>
    <w:rsid w:val="00D04642"/>
    <w:rsid w:val="00D050F2"/>
    <w:rsid w:val="00D05205"/>
    <w:rsid w:val="00D05666"/>
    <w:rsid w:val="00D06939"/>
    <w:rsid w:val="00D10723"/>
    <w:rsid w:val="00D10FA6"/>
    <w:rsid w:val="00D1108A"/>
    <w:rsid w:val="00D11917"/>
    <w:rsid w:val="00D131D3"/>
    <w:rsid w:val="00D13AE0"/>
    <w:rsid w:val="00D152C3"/>
    <w:rsid w:val="00D1581F"/>
    <w:rsid w:val="00D159D2"/>
    <w:rsid w:val="00D1609F"/>
    <w:rsid w:val="00D16DF2"/>
    <w:rsid w:val="00D17439"/>
    <w:rsid w:val="00D20B5F"/>
    <w:rsid w:val="00D21835"/>
    <w:rsid w:val="00D22226"/>
    <w:rsid w:val="00D2324F"/>
    <w:rsid w:val="00D232F1"/>
    <w:rsid w:val="00D24C2A"/>
    <w:rsid w:val="00D25782"/>
    <w:rsid w:val="00D26F9A"/>
    <w:rsid w:val="00D271C9"/>
    <w:rsid w:val="00D278FA"/>
    <w:rsid w:val="00D3069A"/>
    <w:rsid w:val="00D311E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621"/>
    <w:rsid w:val="00D44212"/>
    <w:rsid w:val="00D4490B"/>
    <w:rsid w:val="00D45631"/>
    <w:rsid w:val="00D456B0"/>
    <w:rsid w:val="00D459E3"/>
    <w:rsid w:val="00D4630D"/>
    <w:rsid w:val="00D4699A"/>
    <w:rsid w:val="00D4785E"/>
    <w:rsid w:val="00D5020B"/>
    <w:rsid w:val="00D50C54"/>
    <w:rsid w:val="00D50E1D"/>
    <w:rsid w:val="00D526C8"/>
    <w:rsid w:val="00D53BF4"/>
    <w:rsid w:val="00D54149"/>
    <w:rsid w:val="00D5456D"/>
    <w:rsid w:val="00D54C04"/>
    <w:rsid w:val="00D551E2"/>
    <w:rsid w:val="00D5520A"/>
    <w:rsid w:val="00D56719"/>
    <w:rsid w:val="00D56B13"/>
    <w:rsid w:val="00D5779B"/>
    <w:rsid w:val="00D57C8A"/>
    <w:rsid w:val="00D57D01"/>
    <w:rsid w:val="00D6020F"/>
    <w:rsid w:val="00D60217"/>
    <w:rsid w:val="00D60271"/>
    <w:rsid w:val="00D60410"/>
    <w:rsid w:val="00D60623"/>
    <w:rsid w:val="00D60E01"/>
    <w:rsid w:val="00D60E84"/>
    <w:rsid w:val="00D611AB"/>
    <w:rsid w:val="00D6124A"/>
    <w:rsid w:val="00D61BA7"/>
    <w:rsid w:val="00D61DED"/>
    <w:rsid w:val="00D62793"/>
    <w:rsid w:val="00D63110"/>
    <w:rsid w:val="00D6652F"/>
    <w:rsid w:val="00D66697"/>
    <w:rsid w:val="00D66A43"/>
    <w:rsid w:val="00D66F4C"/>
    <w:rsid w:val="00D67710"/>
    <w:rsid w:val="00D70555"/>
    <w:rsid w:val="00D7155A"/>
    <w:rsid w:val="00D720E9"/>
    <w:rsid w:val="00D722C8"/>
    <w:rsid w:val="00D72654"/>
    <w:rsid w:val="00D73174"/>
    <w:rsid w:val="00D734C0"/>
    <w:rsid w:val="00D734C6"/>
    <w:rsid w:val="00D73763"/>
    <w:rsid w:val="00D73765"/>
    <w:rsid w:val="00D7377C"/>
    <w:rsid w:val="00D74236"/>
    <w:rsid w:val="00D75062"/>
    <w:rsid w:val="00D75609"/>
    <w:rsid w:val="00D77B94"/>
    <w:rsid w:val="00D77C55"/>
    <w:rsid w:val="00D77C78"/>
    <w:rsid w:val="00D806E4"/>
    <w:rsid w:val="00D80A40"/>
    <w:rsid w:val="00D80B18"/>
    <w:rsid w:val="00D80CDF"/>
    <w:rsid w:val="00D8178E"/>
    <w:rsid w:val="00D81E9E"/>
    <w:rsid w:val="00D8349A"/>
    <w:rsid w:val="00D8368E"/>
    <w:rsid w:val="00D83945"/>
    <w:rsid w:val="00D83C57"/>
    <w:rsid w:val="00D83F39"/>
    <w:rsid w:val="00D84542"/>
    <w:rsid w:val="00D856EF"/>
    <w:rsid w:val="00D85943"/>
    <w:rsid w:val="00D860A1"/>
    <w:rsid w:val="00D8625D"/>
    <w:rsid w:val="00D86532"/>
    <w:rsid w:val="00D86A7B"/>
    <w:rsid w:val="00D86CCF"/>
    <w:rsid w:val="00D904F9"/>
    <w:rsid w:val="00D90C01"/>
    <w:rsid w:val="00D91242"/>
    <w:rsid w:val="00D91250"/>
    <w:rsid w:val="00D91413"/>
    <w:rsid w:val="00D91789"/>
    <w:rsid w:val="00D9353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B4"/>
    <w:rsid w:val="00DA22F0"/>
    <w:rsid w:val="00DA3A07"/>
    <w:rsid w:val="00DA4A0C"/>
    <w:rsid w:val="00DA4AC1"/>
    <w:rsid w:val="00DA4DC6"/>
    <w:rsid w:val="00DA5ADA"/>
    <w:rsid w:val="00DA5ED0"/>
    <w:rsid w:val="00DA62B5"/>
    <w:rsid w:val="00DA758B"/>
    <w:rsid w:val="00DB0291"/>
    <w:rsid w:val="00DB0683"/>
    <w:rsid w:val="00DB0BDF"/>
    <w:rsid w:val="00DB2241"/>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FE9"/>
    <w:rsid w:val="00DC210E"/>
    <w:rsid w:val="00DC22A4"/>
    <w:rsid w:val="00DC2956"/>
    <w:rsid w:val="00DC3044"/>
    <w:rsid w:val="00DC3060"/>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A6"/>
    <w:rsid w:val="00DD1AA1"/>
    <w:rsid w:val="00DD21DA"/>
    <w:rsid w:val="00DD2736"/>
    <w:rsid w:val="00DD2A10"/>
    <w:rsid w:val="00DD38D1"/>
    <w:rsid w:val="00DD39A8"/>
    <w:rsid w:val="00DD4BE9"/>
    <w:rsid w:val="00DD4DF8"/>
    <w:rsid w:val="00DD4E6E"/>
    <w:rsid w:val="00DD4F0E"/>
    <w:rsid w:val="00DD5318"/>
    <w:rsid w:val="00DD6064"/>
    <w:rsid w:val="00DD6138"/>
    <w:rsid w:val="00DD6240"/>
    <w:rsid w:val="00DD649E"/>
    <w:rsid w:val="00DE051B"/>
    <w:rsid w:val="00DE0779"/>
    <w:rsid w:val="00DE0808"/>
    <w:rsid w:val="00DE0954"/>
    <w:rsid w:val="00DE0A53"/>
    <w:rsid w:val="00DE18FF"/>
    <w:rsid w:val="00DE23CA"/>
    <w:rsid w:val="00DE2844"/>
    <w:rsid w:val="00DE290C"/>
    <w:rsid w:val="00DE3558"/>
    <w:rsid w:val="00DE37BE"/>
    <w:rsid w:val="00DE3D84"/>
    <w:rsid w:val="00DE3FE6"/>
    <w:rsid w:val="00DE4469"/>
    <w:rsid w:val="00DE4696"/>
    <w:rsid w:val="00DE4BE1"/>
    <w:rsid w:val="00DE515C"/>
    <w:rsid w:val="00DE5711"/>
    <w:rsid w:val="00DE6E2B"/>
    <w:rsid w:val="00DF0690"/>
    <w:rsid w:val="00DF0C27"/>
    <w:rsid w:val="00DF1318"/>
    <w:rsid w:val="00DF144A"/>
    <w:rsid w:val="00DF1869"/>
    <w:rsid w:val="00DF194A"/>
    <w:rsid w:val="00DF1F94"/>
    <w:rsid w:val="00DF21DF"/>
    <w:rsid w:val="00DF28BA"/>
    <w:rsid w:val="00DF33CB"/>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EB9"/>
    <w:rsid w:val="00E02035"/>
    <w:rsid w:val="00E02425"/>
    <w:rsid w:val="00E0288C"/>
    <w:rsid w:val="00E02944"/>
    <w:rsid w:val="00E03B45"/>
    <w:rsid w:val="00E03F23"/>
    <w:rsid w:val="00E0425D"/>
    <w:rsid w:val="00E04919"/>
    <w:rsid w:val="00E0493C"/>
    <w:rsid w:val="00E05E2D"/>
    <w:rsid w:val="00E076BB"/>
    <w:rsid w:val="00E078A0"/>
    <w:rsid w:val="00E10068"/>
    <w:rsid w:val="00E10741"/>
    <w:rsid w:val="00E10BCF"/>
    <w:rsid w:val="00E110DE"/>
    <w:rsid w:val="00E11EE6"/>
    <w:rsid w:val="00E1204F"/>
    <w:rsid w:val="00E121DF"/>
    <w:rsid w:val="00E12502"/>
    <w:rsid w:val="00E1329C"/>
    <w:rsid w:val="00E13E63"/>
    <w:rsid w:val="00E140C2"/>
    <w:rsid w:val="00E146F6"/>
    <w:rsid w:val="00E14A86"/>
    <w:rsid w:val="00E14B67"/>
    <w:rsid w:val="00E1503E"/>
    <w:rsid w:val="00E15479"/>
    <w:rsid w:val="00E15DC1"/>
    <w:rsid w:val="00E16072"/>
    <w:rsid w:val="00E160F5"/>
    <w:rsid w:val="00E201D8"/>
    <w:rsid w:val="00E20D63"/>
    <w:rsid w:val="00E212F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AFD"/>
    <w:rsid w:val="00E312C2"/>
    <w:rsid w:val="00E32664"/>
    <w:rsid w:val="00E32EE3"/>
    <w:rsid w:val="00E33261"/>
    <w:rsid w:val="00E345D2"/>
    <w:rsid w:val="00E375BF"/>
    <w:rsid w:val="00E3782C"/>
    <w:rsid w:val="00E37D44"/>
    <w:rsid w:val="00E405E7"/>
    <w:rsid w:val="00E407FC"/>
    <w:rsid w:val="00E40DD8"/>
    <w:rsid w:val="00E41860"/>
    <w:rsid w:val="00E42587"/>
    <w:rsid w:val="00E4266A"/>
    <w:rsid w:val="00E426E2"/>
    <w:rsid w:val="00E42A6B"/>
    <w:rsid w:val="00E42B7C"/>
    <w:rsid w:val="00E43E61"/>
    <w:rsid w:val="00E448B7"/>
    <w:rsid w:val="00E44B41"/>
    <w:rsid w:val="00E4584D"/>
    <w:rsid w:val="00E45B2D"/>
    <w:rsid w:val="00E46A71"/>
    <w:rsid w:val="00E479BB"/>
    <w:rsid w:val="00E508D6"/>
    <w:rsid w:val="00E50D81"/>
    <w:rsid w:val="00E50F51"/>
    <w:rsid w:val="00E50F94"/>
    <w:rsid w:val="00E51974"/>
    <w:rsid w:val="00E52B67"/>
    <w:rsid w:val="00E53AD8"/>
    <w:rsid w:val="00E54BE2"/>
    <w:rsid w:val="00E55E1A"/>
    <w:rsid w:val="00E55E31"/>
    <w:rsid w:val="00E563C4"/>
    <w:rsid w:val="00E56515"/>
    <w:rsid w:val="00E56BA8"/>
    <w:rsid w:val="00E56DBF"/>
    <w:rsid w:val="00E57BC3"/>
    <w:rsid w:val="00E6008D"/>
    <w:rsid w:val="00E6084D"/>
    <w:rsid w:val="00E60B06"/>
    <w:rsid w:val="00E60E4F"/>
    <w:rsid w:val="00E615AD"/>
    <w:rsid w:val="00E61D90"/>
    <w:rsid w:val="00E62E95"/>
    <w:rsid w:val="00E6378C"/>
    <w:rsid w:val="00E63A8A"/>
    <w:rsid w:val="00E63E0C"/>
    <w:rsid w:val="00E640C9"/>
    <w:rsid w:val="00E64158"/>
    <w:rsid w:val="00E6426D"/>
    <w:rsid w:val="00E6448D"/>
    <w:rsid w:val="00E64B00"/>
    <w:rsid w:val="00E64C34"/>
    <w:rsid w:val="00E655C9"/>
    <w:rsid w:val="00E655D1"/>
    <w:rsid w:val="00E65C12"/>
    <w:rsid w:val="00E65E3A"/>
    <w:rsid w:val="00E65FA9"/>
    <w:rsid w:val="00E660CD"/>
    <w:rsid w:val="00E668C5"/>
    <w:rsid w:val="00E66BAA"/>
    <w:rsid w:val="00E67697"/>
    <w:rsid w:val="00E70F60"/>
    <w:rsid w:val="00E71E41"/>
    <w:rsid w:val="00E7230D"/>
    <w:rsid w:val="00E729B9"/>
    <w:rsid w:val="00E72AC2"/>
    <w:rsid w:val="00E73CF3"/>
    <w:rsid w:val="00E73E43"/>
    <w:rsid w:val="00E74774"/>
    <w:rsid w:val="00E7520F"/>
    <w:rsid w:val="00E75227"/>
    <w:rsid w:val="00E76292"/>
    <w:rsid w:val="00E76434"/>
    <w:rsid w:val="00E76D3C"/>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6A"/>
    <w:rsid w:val="00E9431B"/>
    <w:rsid w:val="00E9470E"/>
    <w:rsid w:val="00E94E29"/>
    <w:rsid w:val="00E96E22"/>
    <w:rsid w:val="00E97C7F"/>
    <w:rsid w:val="00EA001C"/>
    <w:rsid w:val="00EA073A"/>
    <w:rsid w:val="00EA0CD1"/>
    <w:rsid w:val="00EA100E"/>
    <w:rsid w:val="00EA141A"/>
    <w:rsid w:val="00EA2280"/>
    <w:rsid w:val="00EA256A"/>
    <w:rsid w:val="00EA2B27"/>
    <w:rsid w:val="00EA36C4"/>
    <w:rsid w:val="00EA4970"/>
    <w:rsid w:val="00EA6573"/>
    <w:rsid w:val="00EA6E8F"/>
    <w:rsid w:val="00EB0E73"/>
    <w:rsid w:val="00EB12D6"/>
    <w:rsid w:val="00EB15AF"/>
    <w:rsid w:val="00EB1C0F"/>
    <w:rsid w:val="00EB35C1"/>
    <w:rsid w:val="00EB3686"/>
    <w:rsid w:val="00EB3779"/>
    <w:rsid w:val="00EB381D"/>
    <w:rsid w:val="00EB5290"/>
    <w:rsid w:val="00EB58C7"/>
    <w:rsid w:val="00EB5DC1"/>
    <w:rsid w:val="00EB6D85"/>
    <w:rsid w:val="00EB7FCE"/>
    <w:rsid w:val="00EC03C0"/>
    <w:rsid w:val="00EC0799"/>
    <w:rsid w:val="00EC121F"/>
    <w:rsid w:val="00EC1554"/>
    <w:rsid w:val="00EC3339"/>
    <w:rsid w:val="00EC42F8"/>
    <w:rsid w:val="00EC4A1B"/>
    <w:rsid w:val="00EC6361"/>
    <w:rsid w:val="00EC6C73"/>
    <w:rsid w:val="00EC6F46"/>
    <w:rsid w:val="00EC702A"/>
    <w:rsid w:val="00EC790E"/>
    <w:rsid w:val="00EC7ABD"/>
    <w:rsid w:val="00EC7EE9"/>
    <w:rsid w:val="00ED0C16"/>
    <w:rsid w:val="00ED0DC7"/>
    <w:rsid w:val="00ED1076"/>
    <w:rsid w:val="00ED10FF"/>
    <w:rsid w:val="00ED1268"/>
    <w:rsid w:val="00ED199D"/>
    <w:rsid w:val="00ED1C85"/>
    <w:rsid w:val="00ED1D2F"/>
    <w:rsid w:val="00ED2787"/>
    <w:rsid w:val="00ED2CE2"/>
    <w:rsid w:val="00ED315B"/>
    <w:rsid w:val="00ED429E"/>
    <w:rsid w:val="00ED4A3A"/>
    <w:rsid w:val="00ED4C18"/>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63"/>
    <w:rsid w:val="00EE1C85"/>
    <w:rsid w:val="00EE1F5D"/>
    <w:rsid w:val="00EE2914"/>
    <w:rsid w:val="00EE2FC5"/>
    <w:rsid w:val="00EE33F3"/>
    <w:rsid w:val="00EE433A"/>
    <w:rsid w:val="00EE4477"/>
    <w:rsid w:val="00EE523A"/>
    <w:rsid w:val="00EE5381"/>
    <w:rsid w:val="00EE54B9"/>
    <w:rsid w:val="00EE5C4F"/>
    <w:rsid w:val="00EE68F7"/>
    <w:rsid w:val="00EE6920"/>
    <w:rsid w:val="00EE6CEE"/>
    <w:rsid w:val="00EE6E84"/>
    <w:rsid w:val="00EE70FA"/>
    <w:rsid w:val="00EE739E"/>
    <w:rsid w:val="00EE7654"/>
    <w:rsid w:val="00EE7AE4"/>
    <w:rsid w:val="00EE7D60"/>
    <w:rsid w:val="00EF01FE"/>
    <w:rsid w:val="00EF13E9"/>
    <w:rsid w:val="00EF14B9"/>
    <w:rsid w:val="00EF3105"/>
    <w:rsid w:val="00EF393F"/>
    <w:rsid w:val="00EF4018"/>
    <w:rsid w:val="00EF488F"/>
    <w:rsid w:val="00EF5875"/>
    <w:rsid w:val="00EF6136"/>
    <w:rsid w:val="00EF67DA"/>
    <w:rsid w:val="00EF7124"/>
    <w:rsid w:val="00EF7384"/>
    <w:rsid w:val="00F00056"/>
    <w:rsid w:val="00F00EAA"/>
    <w:rsid w:val="00F01880"/>
    <w:rsid w:val="00F01905"/>
    <w:rsid w:val="00F01B51"/>
    <w:rsid w:val="00F01DAE"/>
    <w:rsid w:val="00F023CC"/>
    <w:rsid w:val="00F02734"/>
    <w:rsid w:val="00F02806"/>
    <w:rsid w:val="00F02C2E"/>
    <w:rsid w:val="00F03F27"/>
    <w:rsid w:val="00F0480A"/>
    <w:rsid w:val="00F0515F"/>
    <w:rsid w:val="00F05D7A"/>
    <w:rsid w:val="00F05F84"/>
    <w:rsid w:val="00F07038"/>
    <w:rsid w:val="00F07FDB"/>
    <w:rsid w:val="00F10CF1"/>
    <w:rsid w:val="00F10EB1"/>
    <w:rsid w:val="00F10F77"/>
    <w:rsid w:val="00F1174E"/>
    <w:rsid w:val="00F11796"/>
    <w:rsid w:val="00F126A8"/>
    <w:rsid w:val="00F12F21"/>
    <w:rsid w:val="00F13570"/>
    <w:rsid w:val="00F13FC9"/>
    <w:rsid w:val="00F14018"/>
    <w:rsid w:val="00F158C7"/>
    <w:rsid w:val="00F166A2"/>
    <w:rsid w:val="00F16BEB"/>
    <w:rsid w:val="00F170D1"/>
    <w:rsid w:val="00F17AFB"/>
    <w:rsid w:val="00F17EDA"/>
    <w:rsid w:val="00F20241"/>
    <w:rsid w:val="00F20A10"/>
    <w:rsid w:val="00F20A26"/>
    <w:rsid w:val="00F20FBA"/>
    <w:rsid w:val="00F211FE"/>
    <w:rsid w:val="00F21712"/>
    <w:rsid w:val="00F229DE"/>
    <w:rsid w:val="00F22B11"/>
    <w:rsid w:val="00F2421D"/>
    <w:rsid w:val="00F247AB"/>
    <w:rsid w:val="00F24A9F"/>
    <w:rsid w:val="00F25241"/>
    <w:rsid w:val="00F25FDB"/>
    <w:rsid w:val="00F277ED"/>
    <w:rsid w:val="00F31B00"/>
    <w:rsid w:val="00F327F2"/>
    <w:rsid w:val="00F329A4"/>
    <w:rsid w:val="00F33516"/>
    <w:rsid w:val="00F33852"/>
    <w:rsid w:val="00F342E4"/>
    <w:rsid w:val="00F34532"/>
    <w:rsid w:val="00F346E3"/>
    <w:rsid w:val="00F34725"/>
    <w:rsid w:val="00F3565B"/>
    <w:rsid w:val="00F35894"/>
    <w:rsid w:val="00F368F7"/>
    <w:rsid w:val="00F36BDE"/>
    <w:rsid w:val="00F37882"/>
    <w:rsid w:val="00F40874"/>
    <w:rsid w:val="00F40A78"/>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4F5"/>
    <w:rsid w:val="00F46943"/>
    <w:rsid w:val="00F46984"/>
    <w:rsid w:val="00F500F9"/>
    <w:rsid w:val="00F50491"/>
    <w:rsid w:val="00F50672"/>
    <w:rsid w:val="00F510FD"/>
    <w:rsid w:val="00F511B0"/>
    <w:rsid w:val="00F51433"/>
    <w:rsid w:val="00F51A87"/>
    <w:rsid w:val="00F527B1"/>
    <w:rsid w:val="00F5284C"/>
    <w:rsid w:val="00F52939"/>
    <w:rsid w:val="00F52B84"/>
    <w:rsid w:val="00F5388C"/>
    <w:rsid w:val="00F5411E"/>
    <w:rsid w:val="00F54219"/>
    <w:rsid w:val="00F54CA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105"/>
    <w:rsid w:val="00F630EB"/>
    <w:rsid w:val="00F6347F"/>
    <w:rsid w:val="00F638A8"/>
    <w:rsid w:val="00F644F1"/>
    <w:rsid w:val="00F65227"/>
    <w:rsid w:val="00F65FF2"/>
    <w:rsid w:val="00F660E2"/>
    <w:rsid w:val="00F66673"/>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31"/>
    <w:rsid w:val="00F7501B"/>
    <w:rsid w:val="00F75063"/>
    <w:rsid w:val="00F750D5"/>
    <w:rsid w:val="00F75592"/>
    <w:rsid w:val="00F7599F"/>
    <w:rsid w:val="00F7680D"/>
    <w:rsid w:val="00F768B8"/>
    <w:rsid w:val="00F76B1E"/>
    <w:rsid w:val="00F76C7C"/>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0F2A"/>
    <w:rsid w:val="00F91643"/>
    <w:rsid w:val="00F929B7"/>
    <w:rsid w:val="00F9327D"/>
    <w:rsid w:val="00F9415C"/>
    <w:rsid w:val="00F94B1D"/>
    <w:rsid w:val="00F94D71"/>
    <w:rsid w:val="00F95039"/>
    <w:rsid w:val="00F952BE"/>
    <w:rsid w:val="00F953B3"/>
    <w:rsid w:val="00F9566B"/>
    <w:rsid w:val="00F9576C"/>
    <w:rsid w:val="00F96594"/>
    <w:rsid w:val="00F96714"/>
    <w:rsid w:val="00FA0618"/>
    <w:rsid w:val="00FA144D"/>
    <w:rsid w:val="00FA2925"/>
    <w:rsid w:val="00FA2EA0"/>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96"/>
    <w:rsid w:val="00FB3C75"/>
    <w:rsid w:val="00FB3D71"/>
    <w:rsid w:val="00FB3D84"/>
    <w:rsid w:val="00FB458B"/>
    <w:rsid w:val="00FB4B5E"/>
    <w:rsid w:val="00FB4C99"/>
    <w:rsid w:val="00FB5D95"/>
    <w:rsid w:val="00FB5EF4"/>
    <w:rsid w:val="00FB66D2"/>
    <w:rsid w:val="00FB6905"/>
    <w:rsid w:val="00FB69D5"/>
    <w:rsid w:val="00FB7BCA"/>
    <w:rsid w:val="00FC00B9"/>
    <w:rsid w:val="00FC2982"/>
    <w:rsid w:val="00FC30FB"/>
    <w:rsid w:val="00FC3EFB"/>
    <w:rsid w:val="00FC46D9"/>
    <w:rsid w:val="00FC4C61"/>
    <w:rsid w:val="00FC5449"/>
    <w:rsid w:val="00FC5CAE"/>
    <w:rsid w:val="00FC5EA5"/>
    <w:rsid w:val="00FC674E"/>
    <w:rsid w:val="00FC6E38"/>
    <w:rsid w:val="00FC76D6"/>
    <w:rsid w:val="00FC7C3B"/>
    <w:rsid w:val="00FD003B"/>
    <w:rsid w:val="00FD0613"/>
    <w:rsid w:val="00FD0F2E"/>
    <w:rsid w:val="00FD18A1"/>
    <w:rsid w:val="00FD1A28"/>
    <w:rsid w:val="00FD1BA9"/>
    <w:rsid w:val="00FD1E9A"/>
    <w:rsid w:val="00FD2A30"/>
    <w:rsid w:val="00FD34DC"/>
    <w:rsid w:val="00FD4C17"/>
    <w:rsid w:val="00FD5736"/>
    <w:rsid w:val="00FD61E0"/>
    <w:rsid w:val="00FD6FC4"/>
    <w:rsid w:val="00FD75A0"/>
    <w:rsid w:val="00FE0385"/>
    <w:rsid w:val="00FE1B67"/>
    <w:rsid w:val="00FE252E"/>
    <w:rsid w:val="00FE3D1F"/>
    <w:rsid w:val="00FE3D7C"/>
    <w:rsid w:val="00FE4654"/>
    <w:rsid w:val="00FE4885"/>
    <w:rsid w:val="00FE5036"/>
    <w:rsid w:val="00FE5735"/>
    <w:rsid w:val="00FE6998"/>
    <w:rsid w:val="00FE6B95"/>
    <w:rsid w:val="00FE6EE6"/>
    <w:rsid w:val="00FE7908"/>
    <w:rsid w:val="00FF0476"/>
    <w:rsid w:val="00FF0550"/>
    <w:rsid w:val="00FF0594"/>
    <w:rsid w:val="00FF05F7"/>
    <w:rsid w:val="00FF116E"/>
    <w:rsid w:val="00FF203A"/>
    <w:rsid w:val="00FF3486"/>
    <w:rsid w:val="00FF3518"/>
    <w:rsid w:val="00FF3FA6"/>
    <w:rsid w:val="00FF5672"/>
    <w:rsid w:val="00FF57DC"/>
    <w:rsid w:val="00FF5BD4"/>
    <w:rsid w:val="00FF61FA"/>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skyrius1,Skyrius"/>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Eilės Numeri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Heade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Header Char Diagrama"/>
    <w:basedOn w:val="Numatytasispastraiposriftas"/>
    <w:link w:val="Antrats"/>
    <w:uiPriority w:val="99"/>
    <w:rsid w:val="00F560B4"/>
    <w:rPr>
      <w:rFonts w:ascii="Times New Roman"/>
      <w:sz w:val="24"/>
      <w:szCs w:val="24"/>
      <w:lang w:eastAsia="en-US"/>
    </w:rPr>
  </w:style>
  <w:style w:type="paragraph" w:styleId="Porat">
    <w:name w:val="footer"/>
    <w:aliases w:val="Char1"/>
    <w:basedOn w:val="prastasis"/>
    <w:link w:val="PoratDiagrama"/>
    <w:unhideWhenUsed/>
    <w:rsid w:val="00F560B4"/>
    <w:pPr>
      <w:tabs>
        <w:tab w:val="center" w:pos="4513"/>
        <w:tab w:val="right" w:pos="9026"/>
      </w:tabs>
    </w:pPr>
  </w:style>
  <w:style w:type="character" w:customStyle="1" w:styleId="PoratDiagrama">
    <w:name w:val="Poraštė Diagrama"/>
    <w:aliases w:val="Char1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skyrius2 Diagrama,Eilės Numeri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2"/>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281735"/>
    <w:pPr>
      <w:spacing w:line="240" w:lineRule="auto"/>
    </w:pPr>
    <w:rPr>
      <w:b/>
      <w:bCs/>
      <w:color w:val="404040" w:themeColor="text1" w:themeTint="BF"/>
      <w:sz w:val="16"/>
      <w:szCs w:val="16"/>
    </w:rPr>
  </w:style>
  <w:style w:type="paragraph" w:styleId="Pavadinimas">
    <w:name w:val="Title"/>
    <w:aliases w:val="SKYRIAI"/>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SKYRIAI Diagrama1"/>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C13A01"/>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AntratDiagrama">
    <w:name w:val="Antraštė Diagrama"/>
    <w:basedOn w:val="Numatytasispastraiposriftas"/>
    <w:link w:val="Antrat"/>
    <w:locked/>
    <w:rsid w:val="00FC6E38"/>
    <w:rPr>
      <w:b/>
      <w:bCs/>
      <w:color w:val="404040" w:themeColor="text1" w:themeTint="BF"/>
      <w:sz w:val="16"/>
      <w:szCs w:val="16"/>
    </w:rPr>
  </w:style>
  <w:style w:type="table" w:customStyle="1" w:styleId="Lentelstinklelis1">
    <w:name w:val="Lentelės tinklelis1"/>
    <w:basedOn w:val="prastojilentel"/>
    <w:next w:val="Lentelstinklelis"/>
    <w:uiPriority w:val="39"/>
    <w:rsid w:val="00A575AD"/>
    <w:pPr>
      <w:spacing w:line="240" w:lineRule="auto"/>
      <w:ind w:firstLine="0"/>
      <w:jc w:val="left"/>
    </w:pPr>
    <w:rPr>
      <w:rFonts w:ascii="Times New Roman" w:eastAsiaTheme="minorHAns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tekstas">
    <w:name w:val="x.x.x tekstas"/>
    <w:basedOn w:val="Pagrindiniotekstotrauka"/>
    <w:rsid w:val="001F333F"/>
    <w:pPr>
      <w:numPr>
        <w:ilvl w:val="2"/>
        <w:numId w:val="9"/>
      </w:numPr>
      <w:tabs>
        <w:tab w:val="num" w:pos="992"/>
        <w:tab w:val="num" w:pos="1570"/>
      </w:tabs>
      <w:suppressAutoHyphens/>
      <w:spacing w:after="60" w:line="240" w:lineRule="auto"/>
      <w:ind w:left="1570" w:hanging="720"/>
    </w:pPr>
    <w:rPr>
      <w:rFonts w:ascii="Times New Roman" w:eastAsia="Calibri" w:hAnsi="Times New Roman" w:cs="Times New Roman"/>
      <w:sz w:val="24"/>
      <w:szCs w:val="20"/>
      <w:lang w:eastAsia="en-US"/>
    </w:rPr>
  </w:style>
  <w:style w:type="paragraph" w:styleId="Pagrindiniotekstotrauka">
    <w:name w:val="Body Text Indent"/>
    <w:basedOn w:val="prastasis"/>
    <w:link w:val="PagrindiniotekstotraukaDiagrama"/>
    <w:unhideWhenUsed/>
    <w:rsid w:val="001F333F"/>
    <w:pPr>
      <w:spacing w:after="120"/>
      <w:ind w:left="283"/>
    </w:pPr>
  </w:style>
  <w:style w:type="character" w:customStyle="1" w:styleId="PagrindiniotekstotraukaDiagrama">
    <w:name w:val="Pagrindinio teksto įtrauka Diagrama"/>
    <w:basedOn w:val="Numatytasispastraiposriftas"/>
    <w:link w:val="Pagrindiniotekstotrauka"/>
    <w:semiHidden/>
    <w:rsid w:val="001F333F"/>
  </w:style>
  <w:style w:type="numbering" w:customStyle="1" w:styleId="Sraonra1">
    <w:name w:val="Sąrašo nėra1"/>
    <w:next w:val="Sraonra"/>
    <w:uiPriority w:val="99"/>
    <w:semiHidden/>
    <w:unhideWhenUsed/>
    <w:rsid w:val="008C7B88"/>
  </w:style>
  <w:style w:type="character" w:customStyle="1" w:styleId="Antrat1Diagrama1">
    <w:name w:val="Antraštė 1 Diagrama1"/>
    <w:aliases w:val="Appendix Diagrama,skyrius1 Diagrama,Skyrius Diagrama"/>
    <w:basedOn w:val="Numatytasispastraiposriftas"/>
    <w:locked/>
    <w:rsid w:val="008C7B88"/>
    <w:rPr>
      <w:rFonts w:ascii="Helvetica Neue UltraLight" w:eastAsia="Arial Unicode MS" w:hAnsi="Helvetica Neue UltraLight" w:cs="Helvetica Neue UltraLight"/>
      <w:color w:val="4C96AD"/>
      <w:sz w:val="32"/>
      <w:szCs w:val="32"/>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8C7B8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8C7B8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8C7B8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8C7B8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8C7B8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8C7B8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8C7B88"/>
    <w:rPr>
      <w:rFonts w:ascii="Times New Roman" w:eastAsia="Calibri" w:hAnsi="Times New Roman" w:cs="Times New Roman"/>
      <w:sz w:val="40"/>
      <w:szCs w:val="20"/>
      <w:lang w:eastAsia="en-US"/>
    </w:rPr>
  </w:style>
  <w:style w:type="character" w:customStyle="1" w:styleId="Internetosaitas">
    <w:name w:val="Interneto saitas"/>
    <w:rsid w:val="008C7B88"/>
    <w:rPr>
      <w:u w:val="single"/>
    </w:rPr>
  </w:style>
  <w:style w:type="character" w:customStyle="1" w:styleId="Hyperlink0">
    <w:name w:val="Hyperlink.0"/>
    <w:basedOn w:val="Internetosaitas"/>
    <w:rsid w:val="008C7B88"/>
    <w:rPr>
      <w:rFonts w:cs="Times New Roman"/>
      <w:u w:val="single"/>
    </w:rPr>
  </w:style>
  <w:style w:type="character" w:customStyle="1" w:styleId="1SkyriusDiagrama">
    <w:name w:val="1 Skyrius Diagrama"/>
    <w:basedOn w:val="AntratDiagrama"/>
    <w:link w:val="1Skyrius"/>
    <w:uiPriority w:val="99"/>
    <w:locked/>
    <w:rsid w:val="008C7B88"/>
    <w:rPr>
      <w:b/>
      <w:bCs/>
      <w:caps/>
      <w:color w:val="434343"/>
      <w:spacing w:val="4"/>
      <w:sz w:val="16"/>
      <w:szCs w:val="16"/>
      <w:lang w:val="en-US"/>
    </w:rPr>
  </w:style>
  <w:style w:type="paragraph" w:customStyle="1" w:styleId="1Skyrius">
    <w:name w:val="1 Skyrius"/>
    <w:basedOn w:val="Antrat"/>
    <w:link w:val="1SkyriusDiagrama"/>
    <w:uiPriority w:val="99"/>
    <w:rsid w:val="008C7B88"/>
    <w:pPr>
      <w:ind w:firstLine="0"/>
      <w:jc w:val="left"/>
      <w:outlineLvl w:val="0"/>
    </w:pPr>
    <w:rPr>
      <w:caps/>
      <w:color w:val="434343"/>
      <w:spacing w:val="4"/>
      <w:sz w:val="21"/>
      <w:szCs w:val="21"/>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99"/>
    <w:qFormat/>
    <w:locked/>
    <w:rsid w:val="008C7B88"/>
    <w:rPr>
      <w:sz w:val="24"/>
      <w:lang w:eastAsia="en-US"/>
    </w:rPr>
  </w:style>
  <w:style w:type="character" w:customStyle="1" w:styleId="PavadinimasDiagrama1">
    <w:name w:val="Pavadinimas Diagrama1"/>
    <w:aliases w:val="SKYRIAI Diagrama"/>
    <w:basedOn w:val="Numatytasispastraiposriftas"/>
    <w:uiPriority w:val="10"/>
    <w:locked/>
    <w:rsid w:val="008C7B88"/>
    <w:rPr>
      <w:rFonts w:ascii="Times New Roman" w:eastAsia="Arial Unicode MS" w:hAnsi="Times New Roman" w:cs="Arial"/>
      <w:i/>
      <w:iCs/>
      <w:color w:val="00000A"/>
      <w:sz w:val="24"/>
      <w:szCs w:val="24"/>
      <w:lang w:eastAsia="en-US"/>
    </w:rPr>
  </w:style>
  <w:style w:type="paragraph" w:customStyle="1" w:styleId="Body">
    <w:name w:val="Body"/>
    <w:rsid w:val="008C7B88"/>
    <w:pPr>
      <w:spacing w:line="312" w:lineRule="auto"/>
      <w:ind w:firstLine="0"/>
      <w:jc w:val="left"/>
    </w:pPr>
    <w:rPr>
      <w:rFonts w:ascii="Helvetica Neue Light" w:eastAsia="Arial Unicode MS" w:hAnsi="Helvetica Neue Light" w:cs="Helvetica Neue Light"/>
      <w:color w:val="000000"/>
      <w:sz w:val="24"/>
      <w:szCs w:val="20"/>
    </w:rPr>
  </w:style>
  <w:style w:type="paragraph" w:customStyle="1" w:styleId="Betarp2">
    <w:name w:val="Be tarpų2"/>
    <w:rsid w:val="008C7B88"/>
    <w:pPr>
      <w:spacing w:line="240" w:lineRule="auto"/>
      <w:ind w:firstLine="0"/>
      <w:jc w:val="left"/>
    </w:pPr>
    <w:rPr>
      <w:rFonts w:ascii="Times New Roman" w:eastAsia="Arial Unicode MS" w:hAnsi="Times New Roman" w:cs="Times New Roman"/>
      <w:color w:val="00000A"/>
      <w:sz w:val="24"/>
      <w:szCs w:val="22"/>
      <w:lang w:eastAsia="en-US"/>
    </w:rPr>
  </w:style>
  <w:style w:type="paragraph" w:customStyle="1" w:styleId="NoSpacing1">
    <w:name w:val="No Spacing1"/>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character" w:customStyle="1" w:styleId="AntratsDiagrama1">
    <w:name w:val="Antraštės Diagrama1"/>
    <w:aliases w:val="Specialioji žyma Diagrama,Header Char Diagrama1"/>
    <w:basedOn w:val="Numatytasispastraiposriftas"/>
    <w:uiPriority w:val="99"/>
    <w:locked/>
    <w:rsid w:val="008C7B88"/>
    <w:rPr>
      <w:rFonts w:ascii="Calibri" w:eastAsia="Times New Roman" w:hAnsi="Calibri" w:cs="Times New Roman"/>
      <w:sz w:val="24"/>
      <w:szCs w:val="20"/>
      <w:lang w:eastAsia="en-US"/>
    </w:rPr>
  </w:style>
  <w:style w:type="paragraph" w:customStyle="1" w:styleId="Pagrindinistekstas1">
    <w:name w:val="Pagrindinis tekstas1"/>
    <w:link w:val="Bodytext"/>
    <w:rsid w:val="008C7B88"/>
    <w:pPr>
      <w:snapToGrid w:val="0"/>
      <w:spacing w:line="240" w:lineRule="auto"/>
      <w:ind w:firstLine="312"/>
    </w:pPr>
    <w:rPr>
      <w:rFonts w:ascii="TimesLT" w:eastAsia="Times New Roman" w:hAnsi="TimesLT" w:cs="Times New Roman"/>
      <w:sz w:val="22"/>
      <w:szCs w:val="22"/>
      <w:lang w:val="en-US" w:eastAsia="en-US"/>
    </w:rPr>
  </w:style>
  <w:style w:type="character" w:customStyle="1" w:styleId="Bodytext">
    <w:name w:val="Body text_"/>
    <w:link w:val="Pagrindinistekstas1"/>
    <w:locked/>
    <w:rsid w:val="008C7B88"/>
    <w:rPr>
      <w:rFonts w:ascii="TimesLT" w:eastAsia="Times New Roman" w:hAnsi="TimesLT" w:cs="Times New Roman"/>
      <w:sz w:val="22"/>
      <w:szCs w:val="22"/>
      <w:lang w:val="en-US" w:eastAsia="en-US"/>
    </w:rPr>
  </w:style>
  <w:style w:type="character" w:customStyle="1" w:styleId="PagrindiniotekstotraukaDiagrama1">
    <w:name w:val="Pagrindinio teksto įtrauka Diagrama1"/>
    <w:basedOn w:val="Numatytasispastraiposriftas"/>
    <w:locked/>
    <w:rsid w:val="008C7B8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8C7B88"/>
    <w:pPr>
      <w:spacing w:after="120" w:line="240" w:lineRule="auto"/>
      <w:ind w:firstLine="0"/>
      <w:jc w:val="left"/>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8C7B8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8C7B88"/>
    <w:rPr>
      <w:rFonts w:ascii="Cambria" w:hAnsi="Cambria" w:cs="Times New Roman"/>
      <w:b/>
      <w:bCs/>
      <w:kern w:val="32"/>
      <w:sz w:val="32"/>
      <w:szCs w:val="32"/>
      <w:lang w:eastAsia="en-US"/>
    </w:rPr>
  </w:style>
  <w:style w:type="character" w:customStyle="1" w:styleId="Heading2Char">
    <w:name w:val="Heading 2 Char"/>
    <w:aliases w:val="Title Header2 Char"/>
    <w:basedOn w:val="Numatytasispastraiposriftas"/>
    <w:locked/>
    <w:rsid w:val="008C7B88"/>
    <w:rPr>
      <w:rFonts w:ascii="Times New Roman" w:hAnsi="Times New Roman" w:cs="Times New Roman"/>
      <w:color w:val="3366FF"/>
      <w:sz w:val="24"/>
      <w:lang w:eastAsia="en-US"/>
    </w:rPr>
  </w:style>
  <w:style w:type="paragraph" w:customStyle="1" w:styleId="Point1">
    <w:name w:val="Point 1"/>
    <w:basedOn w:val="prastasis"/>
    <w:rsid w:val="008C7B88"/>
    <w:pPr>
      <w:spacing w:before="120" w:after="120" w:line="240" w:lineRule="auto"/>
      <w:ind w:left="1418" w:hanging="567"/>
    </w:pPr>
    <w:rPr>
      <w:rFonts w:ascii="Times New Roman" w:eastAsia="Calibri" w:hAnsi="Times New Roman" w:cs="Times New Roman"/>
      <w:sz w:val="24"/>
      <w:szCs w:val="20"/>
      <w:lang w:eastAsia="en-US"/>
    </w:rPr>
  </w:style>
  <w:style w:type="paragraph" w:customStyle="1" w:styleId="CentrBoldm">
    <w:name w:val="CentrBoldm"/>
    <w:basedOn w:val="prastasis"/>
    <w:rsid w:val="008C7B88"/>
    <w:pPr>
      <w:autoSpaceDE w:val="0"/>
      <w:autoSpaceDN w:val="0"/>
      <w:adjustRightInd w:val="0"/>
      <w:spacing w:line="240" w:lineRule="auto"/>
      <w:ind w:firstLine="0"/>
      <w:jc w:val="center"/>
    </w:pPr>
    <w:rPr>
      <w:rFonts w:ascii="TimesLT" w:eastAsia="Calibri" w:hAnsi="TimesLT" w:cs="Times New Roman"/>
      <w:b/>
      <w:bCs/>
      <w:sz w:val="20"/>
      <w:szCs w:val="24"/>
      <w:lang w:val="en-US" w:eastAsia="en-US"/>
    </w:rPr>
  </w:style>
  <w:style w:type="paragraph" w:styleId="Pagrindinistekstas2">
    <w:name w:val="Body Text 2"/>
    <w:basedOn w:val="prastasis"/>
    <w:link w:val="Pagrindinistekstas2Diagrama"/>
    <w:rsid w:val="008C7B88"/>
    <w:pPr>
      <w:spacing w:after="120" w:line="480" w:lineRule="auto"/>
      <w:ind w:firstLine="0"/>
      <w:jc w:val="left"/>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8C7B88"/>
    <w:rPr>
      <w:rFonts w:ascii="Times New Roman" w:eastAsia="Calibri" w:hAnsi="Times New Roman" w:cs="Times New Roman"/>
      <w:sz w:val="24"/>
      <w:szCs w:val="24"/>
      <w:lang w:eastAsia="en-US"/>
    </w:rPr>
  </w:style>
  <w:style w:type="paragraph" w:customStyle="1" w:styleId="BankNormal">
    <w:name w:val="BankNormal"/>
    <w:basedOn w:val="prastasis"/>
    <w:rsid w:val="008C7B88"/>
    <w:pPr>
      <w:overflowPunct w:val="0"/>
      <w:autoSpaceDE w:val="0"/>
      <w:autoSpaceDN w:val="0"/>
      <w:adjustRightInd w:val="0"/>
      <w:spacing w:after="240" w:line="240" w:lineRule="auto"/>
      <w:ind w:firstLine="0"/>
      <w:jc w:val="left"/>
      <w:textAlignment w:val="baseline"/>
    </w:pPr>
    <w:rPr>
      <w:rFonts w:ascii="Times New Roman" w:eastAsia="Calibri" w:hAnsi="Times New Roman" w:cs="Times New Roman"/>
      <w:sz w:val="24"/>
      <w:szCs w:val="20"/>
      <w:lang w:val="en-US" w:eastAsia="en-US"/>
    </w:rPr>
  </w:style>
  <w:style w:type="paragraph" w:customStyle="1" w:styleId="MAZAS">
    <w:name w:val="MAZAS"/>
    <w:rsid w:val="008C7B88"/>
    <w:pPr>
      <w:autoSpaceDE w:val="0"/>
      <w:autoSpaceDN w:val="0"/>
      <w:adjustRightInd w:val="0"/>
      <w:spacing w:line="240" w:lineRule="auto"/>
      <w:ind w:firstLine="312"/>
    </w:pPr>
    <w:rPr>
      <w:rFonts w:ascii="TimesLT" w:eastAsia="Calibri" w:hAnsi="TimesLT" w:cs="Times New Roman"/>
      <w:color w:val="000000"/>
      <w:sz w:val="8"/>
      <w:szCs w:val="8"/>
      <w:lang w:val="en-US" w:eastAsia="en-US"/>
    </w:rPr>
  </w:style>
  <w:style w:type="paragraph" w:customStyle="1" w:styleId="Linija">
    <w:name w:val="Linija"/>
    <w:basedOn w:val="MAZAS"/>
    <w:rsid w:val="008C7B88"/>
    <w:pPr>
      <w:ind w:firstLine="0"/>
      <w:jc w:val="center"/>
    </w:pPr>
    <w:rPr>
      <w:color w:val="auto"/>
      <w:sz w:val="12"/>
      <w:szCs w:val="12"/>
    </w:rPr>
  </w:style>
  <w:style w:type="character" w:styleId="Puslapionumeris">
    <w:name w:val="page number"/>
    <w:basedOn w:val="Numatytasispastraiposriftas"/>
    <w:rsid w:val="008C7B88"/>
    <w:rPr>
      <w:rFonts w:cs="Times New Roman"/>
    </w:rPr>
  </w:style>
  <w:style w:type="paragraph" w:styleId="Pagrindiniotekstotrauka3">
    <w:name w:val="Body Text Indent 3"/>
    <w:basedOn w:val="prastasis"/>
    <w:link w:val="Pagrindiniotekstotrauka3Diagrama"/>
    <w:rsid w:val="008C7B88"/>
    <w:pPr>
      <w:spacing w:line="240" w:lineRule="auto"/>
      <w:ind w:firstLine="709"/>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8C7B8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8C7B88"/>
    <w:pPr>
      <w:tabs>
        <w:tab w:val="left" w:pos="360"/>
        <w:tab w:val="left" w:pos="720"/>
      </w:tabs>
      <w:spacing w:line="240" w:lineRule="auto"/>
      <w:ind w:left="-180" w:firstLine="180"/>
    </w:pPr>
    <w:rPr>
      <w:rFonts w:ascii="Times New Roman" w:eastAsia="Calibri" w:hAnsi="Times New Roman" w:cs="Times New Roman"/>
      <w:bCs/>
      <w:sz w:val="24"/>
      <w:szCs w:val="24"/>
      <w:lang w:eastAsia="en-US"/>
    </w:rPr>
  </w:style>
  <w:style w:type="paragraph" w:customStyle="1" w:styleId="FR2">
    <w:name w:val="FR2"/>
    <w:rsid w:val="008C7B88"/>
    <w:pPr>
      <w:widowControl w:val="0"/>
      <w:suppressAutoHyphens/>
      <w:snapToGrid w:val="0"/>
      <w:spacing w:before="340" w:line="240" w:lineRule="auto"/>
      <w:ind w:firstLine="0"/>
      <w:jc w:val="left"/>
    </w:pPr>
    <w:rPr>
      <w:rFonts w:ascii="Arial" w:eastAsia="Calibri" w:hAnsi="Arial" w:cs="Times New Roman"/>
      <w:sz w:val="24"/>
      <w:szCs w:val="20"/>
      <w:lang w:val="en-US" w:eastAsia="ar-SA"/>
    </w:rPr>
  </w:style>
  <w:style w:type="paragraph" w:customStyle="1" w:styleId="FR1">
    <w:name w:val="FR1"/>
    <w:rsid w:val="008C7B88"/>
    <w:pPr>
      <w:widowControl w:val="0"/>
      <w:suppressAutoHyphens/>
      <w:spacing w:before="280" w:line="360" w:lineRule="auto"/>
      <w:ind w:right="200" w:firstLine="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8C7B88"/>
    <w:pPr>
      <w:keepLines w:val="0"/>
      <w:tabs>
        <w:tab w:val="num" w:pos="705"/>
      </w:tabs>
      <w:spacing w:before="240" w:after="240"/>
      <w:ind w:left="720" w:hanging="360"/>
      <w:jc w:val="center"/>
    </w:pPr>
    <w:rPr>
      <w:rFonts w:ascii="Times New Roman" w:eastAsia="Calibri" w:hAnsi="Times New Roman" w:cs="Times New Roman"/>
      <w:bCs w:val="0"/>
      <w:color w:val="auto"/>
      <w:sz w:val="48"/>
      <w:szCs w:val="20"/>
    </w:rPr>
  </w:style>
  <w:style w:type="paragraph" w:customStyle="1" w:styleId="StyleHeading2BoldBottomNoborder">
    <w:name w:val="Style Heading 2 + Bold Bottom: (No border)"/>
    <w:basedOn w:val="Antrat2"/>
    <w:rsid w:val="008C7B88"/>
    <w:pPr>
      <w:keepLines w:val="0"/>
      <w:tabs>
        <w:tab w:val="right" w:pos="9214"/>
      </w:tabs>
      <w:spacing w:before="0" w:after="120"/>
      <w:ind w:firstLine="0"/>
      <w:jc w:val="left"/>
    </w:pPr>
    <w:rPr>
      <w:rFonts w:ascii="Times New Roman" w:eastAsia="Calibri" w:hAnsi="Times New Roman" w:cs="Times New Roman"/>
      <w:b/>
      <w:bCs/>
      <w:color w:val="auto"/>
      <w:sz w:val="24"/>
      <w:szCs w:val="20"/>
      <w:lang w:eastAsia="en-US"/>
    </w:rPr>
  </w:style>
  <w:style w:type="character" w:customStyle="1" w:styleId="typewriter">
    <w:name w:val="typewriter"/>
    <w:basedOn w:val="Numatytasispastraiposriftas"/>
    <w:rsid w:val="008C7B88"/>
    <w:rPr>
      <w:rFonts w:cs="Times New Roman"/>
    </w:rPr>
  </w:style>
  <w:style w:type="paragraph" w:customStyle="1" w:styleId="StyleHeading1TimesNewRomanBold14ptBoldAllcaps">
    <w:name w:val="Style Heading 1 + Times New Roman Bold 14 pt Bold All caps"/>
    <w:basedOn w:val="Antrat1"/>
    <w:rsid w:val="008C7B88"/>
    <w:pPr>
      <w:keepLines w:val="0"/>
      <w:pBdr>
        <w:bottom w:val="none" w:sz="0" w:space="0" w:color="auto"/>
      </w:pBdr>
      <w:tabs>
        <w:tab w:val="left" w:pos="1134"/>
        <w:tab w:val="left" w:pos="2268"/>
        <w:tab w:val="decimal" w:pos="9214"/>
      </w:tabs>
      <w:spacing w:before="0" w:after="240"/>
      <w:ind w:firstLine="0"/>
    </w:pPr>
    <w:rPr>
      <w:rFonts w:ascii="Times New Roman Bold" w:eastAsia="Calibri" w:hAnsi="Times New Roman Bold" w:cs="Times New Roman"/>
      <w:b/>
      <w:bCs/>
      <w:caps/>
      <w:color w:val="auto"/>
      <w:sz w:val="28"/>
      <w:szCs w:val="20"/>
      <w:lang w:eastAsia="en-US"/>
    </w:rPr>
  </w:style>
  <w:style w:type="paragraph" w:customStyle="1" w:styleId="text-3mezera">
    <w:name w:val="text - 3 mezera"/>
    <w:basedOn w:val="prastasis"/>
    <w:rsid w:val="008C7B88"/>
    <w:pPr>
      <w:widowControl w:val="0"/>
      <w:spacing w:before="60" w:line="240" w:lineRule="exact"/>
      <w:ind w:firstLine="0"/>
    </w:pPr>
    <w:rPr>
      <w:rFonts w:ascii="Arial" w:eastAsia="Calibri" w:hAnsi="Arial" w:cs="Arial"/>
      <w:sz w:val="24"/>
      <w:szCs w:val="24"/>
      <w:lang w:val="cs-CZ" w:eastAsia="fi-FI"/>
    </w:rPr>
  </w:style>
  <w:style w:type="paragraph" w:customStyle="1" w:styleId="xl65">
    <w:name w:val="xl65"/>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6">
    <w:name w:val="xl66"/>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7">
    <w:name w:val="xl67"/>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68">
    <w:name w:val="xl68"/>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69">
    <w:name w:val="xl6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70">
    <w:name w:val="xl7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1">
    <w:name w:val="xl71"/>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72">
    <w:name w:val="xl72"/>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3">
    <w:name w:val="xl73"/>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4">
    <w:name w:val="xl74"/>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5">
    <w:name w:val="xl75"/>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6">
    <w:name w:val="xl7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7">
    <w:name w:val="xl7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8">
    <w:name w:val="xl78"/>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79">
    <w:name w:val="xl79"/>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80">
    <w:name w:val="xl80"/>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1">
    <w:name w:val="xl81"/>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2">
    <w:name w:val="xl8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3">
    <w:name w:val="xl8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4">
    <w:name w:val="xl8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5">
    <w:name w:val="xl8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6">
    <w:name w:val="xl86"/>
    <w:basedOn w:val="prastasis"/>
    <w:rsid w:val="008C7B88"/>
    <w:pP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87">
    <w:name w:val="xl87"/>
    <w:basedOn w:val="prastasis"/>
    <w:rsid w:val="008C7B88"/>
    <w:pP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88">
    <w:name w:val="xl88"/>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9">
    <w:name w:val="xl8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0">
    <w:name w:val="xl90"/>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1">
    <w:name w:val="xl91"/>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2">
    <w:name w:val="xl92"/>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3">
    <w:name w:val="xl93"/>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94">
    <w:name w:val="xl94"/>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5">
    <w:name w:val="xl95"/>
    <w:basedOn w:val="prastasis"/>
    <w:rsid w:val="008C7B88"/>
    <w:pPr>
      <w:pBdr>
        <w:top w:val="single"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8C7B88"/>
    <w:pP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8">
    <w:name w:val="xl98"/>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9">
    <w:name w:val="xl99"/>
    <w:basedOn w:val="prastasis"/>
    <w:rsid w:val="008C7B88"/>
    <w:pPr>
      <w:pBdr>
        <w:top w:val="dashed"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101">
    <w:name w:val="xl101"/>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2">
    <w:name w:val="xl102"/>
    <w:basedOn w:val="prastasis"/>
    <w:rsid w:val="008C7B8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3">
    <w:name w:val="xl103"/>
    <w:basedOn w:val="prastasis"/>
    <w:rsid w:val="008C7B88"/>
    <w:pPr>
      <w:spacing w:before="100" w:beforeAutospacing="1" w:after="100" w:afterAutospacing="1" w:line="240" w:lineRule="auto"/>
      <w:ind w:firstLine="0"/>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2">
    <w:name w:val="xl22"/>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3">
    <w:name w:val="xl23"/>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4">
    <w:name w:val="xl24"/>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5">
    <w:name w:val="xl25"/>
    <w:basedOn w:val="prastasis"/>
    <w:rsid w:val="008C7B88"/>
    <w:pPr>
      <w:pBdr>
        <w:top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6">
    <w:name w:val="xl26"/>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Unicode MS" w:eastAsia="Arial Unicode MS" w:hAnsi="Times New Roman" w:cs="Times New Roman"/>
      <w:sz w:val="24"/>
      <w:szCs w:val="24"/>
      <w:lang w:eastAsia="en-US"/>
    </w:rPr>
  </w:style>
  <w:style w:type="paragraph" w:customStyle="1" w:styleId="xl27">
    <w:name w:val="xl27"/>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8">
    <w:name w:val="xl28"/>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9">
    <w:name w:val="xl29"/>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30">
    <w:name w:val="xl30"/>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1">
    <w:name w:val="xl31"/>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2">
    <w:name w:val="xl32"/>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33">
    <w:name w:val="xl33"/>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34">
    <w:name w:val="xl34"/>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35">
    <w:name w:val="xl35"/>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36">
    <w:name w:val="xl3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7">
    <w:name w:val="xl3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8">
    <w:name w:val="xl3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9">
    <w:name w:val="xl3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0">
    <w:name w:val="xl4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1">
    <w:name w:val="xl41"/>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2">
    <w:name w:val="xl4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3">
    <w:name w:val="xl4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4">
    <w:name w:val="xl4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5">
    <w:name w:val="xl4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6">
    <w:name w:val="xl46"/>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7">
    <w:name w:val="xl47"/>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8">
    <w:name w:val="xl4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9">
    <w:name w:val="xl4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50">
    <w:name w:val="xl50"/>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51">
    <w:name w:val="xl51"/>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52">
    <w:name w:val="xl52"/>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53">
    <w:name w:val="xl53"/>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54">
    <w:name w:val="xl54"/>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55">
    <w:name w:val="xl55"/>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character" w:customStyle="1" w:styleId="Diagrama2">
    <w:name w:val="Diagrama2"/>
    <w:rsid w:val="008C7B88"/>
    <w:rPr>
      <w:strike/>
      <w:sz w:val="24"/>
      <w:lang w:val="lt-LT" w:eastAsia="en-US"/>
    </w:rPr>
  </w:style>
  <w:style w:type="paragraph" w:customStyle="1" w:styleId="linija0">
    <w:name w:val="linija"/>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FontStyle14">
    <w:name w:val="Font Style14"/>
    <w:rsid w:val="008C7B88"/>
    <w:rPr>
      <w:rFonts w:ascii="Tahoma" w:hAnsi="Tahoma"/>
      <w:sz w:val="20"/>
    </w:rPr>
  </w:style>
  <w:style w:type="paragraph" w:customStyle="1" w:styleId="bodytext0">
    <w:name w:val="bodytext"/>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xl119">
    <w:name w:val="xl119"/>
    <w:basedOn w:val="prastasis"/>
    <w:rsid w:val="008C7B88"/>
    <w:pPr>
      <w:spacing w:before="100" w:beforeAutospacing="1" w:after="100" w:afterAutospacing="1" w:line="240" w:lineRule="auto"/>
      <w:ind w:firstLine="0"/>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8C7B88"/>
    <w:pPr>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styleId="Tekstoblokas">
    <w:name w:val="Block Text"/>
    <w:basedOn w:val="prastasis"/>
    <w:rsid w:val="008C7B88"/>
    <w:pPr>
      <w:shd w:val="clear" w:color="auto" w:fill="FFFFFF"/>
      <w:spacing w:line="278" w:lineRule="exact"/>
      <w:ind w:left="34" w:right="19" w:firstLine="1226"/>
    </w:pPr>
    <w:rPr>
      <w:rFonts w:ascii="Times New Roman" w:eastAsia="Calibri" w:hAnsi="Times New Roman" w:cs="Times New Roman"/>
      <w:color w:val="000000"/>
      <w:spacing w:val="5"/>
      <w:sz w:val="24"/>
      <w:szCs w:val="24"/>
      <w:lang w:eastAsia="en-US"/>
    </w:rPr>
  </w:style>
  <w:style w:type="paragraph" w:customStyle="1" w:styleId="Default">
    <w:name w:val="Default"/>
    <w:qFormat/>
    <w:rsid w:val="008C7B8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8C7B88"/>
    <w:pPr>
      <w:autoSpaceDE w:val="0"/>
      <w:autoSpaceDN w:val="0"/>
      <w:adjustRightInd w:val="0"/>
      <w:spacing w:line="240" w:lineRule="auto"/>
      <w:ind w:firstLine="0"/>
      <w:jc w:val="left"/>
    </w:pPr>
    <w:rPr>
      <w:rFonts w:ascii="AHGIAP+Arial" w:eastAsia="Calibri" w:hAnsi="AHGIAP+Arial" w:cs="Times New Roman"/>
      <w:sz w:val="24"/>
      <w:szCs w:val="24"/>
      <w:lang w:val="en-US" w:eastAsia="en-US"/>
    </w:rPr>
  </w:style>
  <w:style w:type="paragraph" w:styleId="Sraas">
    <w:name w:val="List"/>
    <w:basedOn w:val="prastasis"/>
    <w:rsid w:val="008C7B88"/>
    <w:pPr>
      <w:suppressAutoHyphens/>
      <w:overflowPunct w:val="0"/>
      <w:autoSpaceDE w:val="0"/>
      <w:autoSpaceDN w:val="0"/>
      <w:adjustRightInd w:val="0"/>
      <w:spacing w:line="240" w:lineRule="auto"/>
      <w:ind w:left="360" w:hanging="360"/>
      <w:textAlignment w:val="baseline"/>
    </w:pPr>
    <w:rPr>
      <w:rFonts w:ascii="Times New Roman" w:eastAsia="Calibri" w:hAnsi="Times New Roman" w:cs="Times New Roman"/>
      <w:sz w:val="24"/>
      <w:szCs w:val="20"/>
      <w:lang w:val="en-US" w:eastAsia="en-US"/>
    </w:rPr>
  </w:style>
  <w:style w:type="character" w:customStyle="1" w:styleId="DokumentostruktraDiagrama">
    <w:name w:val="Dokumento struktūra Diagrama"/>
    <w:basedOn w:val="Numatytasispastraiposriftas"/>
    <w:link w:val="Dokumentostruktra"/>
    <w:semiHidden/>
    <w:rsid w:val="008C7B8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8C7B88"/>
    <w:pPr>
      <w:shd w:val="clear" w:color="auto" w:fill="000080"/>
      <w:spacing w:line="240" w:lineRule="auto"/>
      <w:ind w:firstLine="0"/>
      <w:jc w:val="left"/>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8C7B88"/>
    <w:rPr>
      <w:rFonts w:ascii="Segoe UI" w:hAnsi="Segoe UI" w:cs="Segoe UI"/>
      <w:sz w:val="16"/>
      <w:szCs w:val="16"/>
    </w:rPr>
  </w:style>
  <w:style w:type="character" w:customStyle="1" w:styleId="CharChar1">
    <w:name w:val="Char Char1"/>
    <w:rsid w:val="008C7B88"/>
    <w:rPr>
      <w:rFonts w:ascii="Times New Roman" w:hAnsi="Times New Roman"/>
      <w:sz w:val="24"/>
      <w:lang w:eastAsia="en-US"/>
    </w:rPr>
  </w:style>
  <w:style w:type="paragraph" w:customStyle="1" w:styleId="Diagrama10DiagramaCharCharDiagrama">
    <w:name w:val="Diagrama10 Diagrama Char Char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8C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7B88"/>
    <w:rPr>
      <w:rFonts w:ascii="Courier New" w:eastAsia="Calibri" w:hAnsi="Courier New" w:cs="Courier New"/>
      <w:sz w:val="20"/>
      <w:szCs w:val="20"/>
    </w:rPr>
  </w:style>
  <w:style w:type="character" w:customStyle="1" w:styleId="CharChar3">
    <w:name w:val="Char Char3"/>
    <w:rsid w:val="008C7B88"/>
    <w:rPr>
      <w:rFonts w:ascii="Courier New" w:hAnsi="Courier New"/>
    </w:rPr>
  </w:style>
  <w:style w:type="paragraph" w:customStyle="1" w:styleId="Patvirtinta">
    <w:name w:val="Patvirtinta"/>
    <w:rsid w:val="008C7B88"/>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Calibri" w:hAnsi="TimesLT" w:cs="Times New Roman"/>
      <w:sz w:val="20"/>
      <w:szCs w:val="20"/>
      <w:lang w:val="en-US" w:eastAsia="en-US"/>
    </w:rPr>
  </w:style>
  <w:style w:type="character" w:customStyle="1" w:styleId="CharChar2">
    <w:name w:val="Char Char2"/>
    <w:rsid w:val="008C7B88"/>
    <w:rPr>
      <w:rFonts w:eastAsia="Times New Roman"/>
      <w:sz w:val="24"/>
      <w:lang w:val="en-GB" w:eastAsia="en-US"/>
    </w:rPr>
  </w:style>
  <w:style w:type="character" w:customStyle="1" w:styleId="Char2">
    <w:name w:val="Char2"/>
    <w:rsid w:val="008C7B88"/>
    <w:rPr>
      <w:strike/>
      <w:sz w:val="24"/>
      <w:lang w:val="lt-LT" w:eastAsia="en-US"/>
    </w:rPr>
  </w:style>
  <w:style w:type="paragraph" w:customStyle="1" w:styleId="Stilius3">
    <w:name w:val="Stilius3"/>
    <w:basedOn w:val="prastasis"/>
    <w:qFormat/>
    <w:rsid w:val="008C7B88"/>
    <w:pPr>
      <w:spacing w:before="200" w:line="240" w:lineRule="auto"/>
      <w:ind w:firstLine="0"/>
    </w:pPr>
    <w:rPr>
      <w:rFonts w:ascii="Times New Roman" w:eastAsia="Calibri" w:hAnsi="Times New Roman" w:cs="Times New Roman"/>
      <w:sz w:val="22"/>
      <w:szCs w:val="22"/>
      <w:lang w:eastAsia="en-US"/>
    </w:rPr>
  </w:style>
  <w:style w:type="paragraph" w:customStyle="1" w:styleId="Stilius1">
    <w:name w:val="Stilius1"/>
    <w:basedOn w:val="prastasis"/>
    <w:autoRedefine/>
    <w:qFormat/>
    <w:rsid w:val="008C7B88"/>
    <w:pPr>
      <w:numPr>
        <w:numId w:val="10"/>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8C7B88"/>
    <w:pPr>
      <w:keepNext/>
      <w:spacing w:line="240" w:lineRule="auto"/>
      <w:ind w:firstLine="0"/>
    </w:pPr>
    <w:rPr>
      <w:rFonts w:ascii="Times New Roman" w:eastAsia="Calibri" w:hAnsi="Times New Roman" w:cs="Times New Roman"/>
      <w:sz w:val="22"/>
      <w:szCs w:val="22"/>
      <w:lang w:eastAsia="fi-FI"/>
    </w:rPr>
  </w:style>
  <w:style w:type="paragraph" w:customStyle="1" w:styleId="Diagrama10">
    <w:name w:val="Diagrama10"/>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
    <w:name w:val="Diagrama1"/>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Stilius5">
    <w:name w:val="Stilius5"/>
    <w:basedOn w:val="prastasis"/>
    <w:qFormat/>
    <w:rsid w:val="008C7B88"/>
    <w:pPr>
      <w:spacing w:line="240" w:lineRule="auto"/>
      <w:ind w:firstLine="0"/>
      <w:jc w:val="center"/>
    </w:pPr>
    <w:rPr>
      <w:rFonts w:ascii="Times New Roman" w:eastAsia="Calibri" w:hAnsi="Times New Roman" w:cs="Times New Roman"/>
      <w:b/>
      <w:sz w:val="28"/>
      <w:szCs w:val="28"/>
      <w:lang w:eastAsia="en-US"/>
    </w:rPr>
  </w:style>
  <w:style w:type="paragraph" w:customStyle="1" w:styleId="Head21">
    <w:name w:val="Head 2.1"/>
    <w:basedOn w:val="prastasis"/>
    <w:rsid w:val="008C7B88"/>
    <w:pPr>
      <w:suppressAutoHyphens/>
      <w:overflowPunct w:val="0"/>
      <w:autoSpaceDE w:val="0"/>
      <w:autoSpaceDN w:val="0"/>
      <w:adjustRightInd w:val="0"/>
      <w:spacing w:line="240" w:lineRule="auto"/>
      <w:ind w:firstLine="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8C7B88"/>
    <w:pPr>
      <w:spacing w:before="200" w:line="240" w:lineRule="auto"/>
      <w:ind w:left="720" w:hanging="578"/>
      <w:jc w:val="left"/>
    </w:pPr>
    <w:rPr>
      <w:rFonts w:ascii="Times New Roman" w:eastAsia="Calibri" w:hAnsi="Times New Roman" w:cs="Times New Roman"/>
      <w:sz w:val="22"/>
      <w:szCs w:val="22"/>
      <w:lang w:eastAsia="en-US"/>
    </w:rPr>
  </w:style>
  <w:style w:type="paragraph" w:customStyle="1" w:styleId="DiagramaDiagramaCharCharDiagramaDiagrama">
    <w:name w:val="Diagrama Diagrama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2">
    <w:name w:val="Diagrama12"/>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
    <w:name w:val="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Pagrindinistekstas30">
    <w:name w:val="Pagrindinis tekstas3"/>
    <w:basedOn w:val="prastasis"/>
    <w:rsid w:val="008C7B88"/>
    <w:pPr>
      <w:shd w:val="clear" w:color="auto" w:fill="FFFFFF"/>
      <w:spacing w:before="300" w:line="413" w:lineRule="exact"/>
      <w:ind w:firstLine="0"/>
      <w:jc w:val="center"/>
    </w:pPr>
    <w:rPr>
      <w:rFonts w:ascii="Times New Roman" w:eastAsia="Calibri" w:hAnsi="Times New Roman" w:cs="Times New Roman"/>
      <w:sz w:val="22"/>
      <w:szCs w:val="22"/>
      <w:lang w:eastAsia="en-US"/>
    </w:rPr>
  </w:style>
  <w:style w:type="paragraph" w:customStyle="1" w:styleId="TableContents">
    <w:name w:val="Table Contents"/>
    <w:basedOn w:val="prastasis"/>
    <w:rsid w:val="008C7B88"/>
    <w:pPr>
      <w:suppressLineNumbers/>
      <w:suppressAutoHyphens/>
      <w:spacing w:line="240" w:lineRule="auto"/>
      <w:ind w:firstLine="0"/>
      <w:jc w:val="left"/>
    </w:pPr>
    <w:rPr>
      <w:rFonts w:ascii="Times New Roman" w:eastAsia="Calibri" w:hAnsi="Times New Roman" w:cs="Times New Roman"/>
      <w:sz w:val="24"/>
      <w:szCs w:val="24"/>
      <w:lang w:eastAsia="ar-SA"/>
    </w:rPr>
  </w:style>
  <w:style w:type="paragraph" w:customStyle="1" w:styleId="TableHeading">
    <w:name w:val="Table Heading"/>
    <w:basedOn w:val="TableContents"/>
    <w:rsid w:val="008C7B88"/>
    <w:pPr>
      <w:jc w:val="center"/>
    </w:pPr>
    <w:rPr>
      <w:b/>
      <w:bCs/>
      <w:i/>
      <w:iCs/>
    </w:rPr>
  </w:style>
  <w:style w:type="paragraph" w:customStyle="1" w:styleId="PAV">
    <w:name w:val="PAV"/>
    <w:basedOn w:val="prastasis"/>
    <w:link w:val="PAVChar"/>
    <w:rsid w:val="008C7B88"/>
    <w:pPr>
      <w:spacing w:line="240" w:lineRule="auto"/>
      <w:ind w:firstLine="0"/>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8C7B88"/>
    <w:rPr>
      <w:rFonts w:ascii="Times New Roman" w:eastAsia="Times New Roman" w:hAnsi="Times New Roman" w:cs="Times New Roman"/>
      <w:smallCaps/>
      <w:sz w:val="24"/>
      <w:szCs w:val="20"/>
      <w:lang w:eastAsia="en-US"/>
    </w:rPr>
  </w:style>
  <w:style w:type="paragraph" w:customStyle="1" w:styleId="msonormal0">
    <w:name w:val="msonormal"/>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Diagrama21">
    <w:name w:val="Diagrama21"/>
    <w:rsid w:val="008C7B88"/>
    <w:rPr>
      <w:strike/>
      <w:sz w:val="24"/>
      <w:lang w:val="lt-LT" w:eastAsia="en-US"/>
    </w:rPr>
  </w:style>
  <w:style w:type="paragraph" w:customStyle="1" w:styleId="Numeruotastekstas">
    <w:name w:val="Numeruotas tekstas"/>
    <w:basedOn w:val="prastasis"/>
    <w:rsid w:val="008C7B88"/>
    <w:pPr>
      <w:suppressAutoHyphens/>
      <w:spacing w:line="240" w:lineRule="auto"/>
      <w:ind w:firstLine="0"/>
    </w:pPr>
    <w:rPr>
      <w:rFonts w:ascii="Times New Roman" w:eastAsia="Calibri" w:hAnsi="Times New Roman" w:cs="Times New Roman"/>
      <w:sz w:val="24"/>
      <w:szCs w:val="24"/>
      <w:lang w:eastAsia="ar-SA"/>
    </w:rPr>
  </w:style>
  <w:style w:type="paragraph" w:customStyle="1" w:styleId="Style">
    <w:name w:val="Style"/>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customStyle="1" w:styleId="Style14">
    <w:name w:val="Style14"/>
    <w:basedOn w:val="prastasis"/>
    <w:rsid w:val="008C7B88"/>
    <w:pPr>
      <w:widowControl w:val="0"/>
      <w:autoSpaceDE w:val="0"/>
      <w:autoSpaceDN w:val="0"/>
      <w:adjustRightInd w:val="0"/>
      <w:spacing w:line="259" w:lineRule="exact"/>
      <w:ind w:firstLine="0"/>
    </w:pPr>
    <w:rPr>
      <w:rFonts w:ascii="Times New Roman" w:eastAsia="Calibri" w:hAnsi="Times New Roman" w:cs="Times New Roman"/>
      <w:sz w:val="24"/>
      <w:szCs w:val="24"/>
      <w:lang w:val="en-US" w:eastAsia="en-US"/>
    </w:rPr>
  </w:style>
  <w:style w:type="paragraph" w:customStyle="1" w:styleId="Style2">
    <w:name w:val="Style2"/>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5">
    <w:name w:val="Style5"/>
    <w:basedOn w:val="prastasis"/>
    <w:rsid w:val="008C7B88"/>
    <w:pPr>
      <w:widowControl w:val="0"/>
      <w:autoSpaceDE w:val="0"/>
      <w:autoSpaceDN w:val="0"/>
      <w:adjustRightInd w:val="0"/>
      <w:spacing w:line="240" w:lineRule="auto"/>
      <w:ind w:firstLine="0"/>
    </w:pPr>
    <w:rPr>
      <w:rFonts w:ascii="Times New Roman" w:eastAsia="Calibri" w:hAnsi="Times New Roman" w:cs="Times New Roman"/>
      <w:sz w:val="24"/>
      <w:szCs w:val="24"/>
      <w:lang w:val="en-US" w:eastAsia="en-US"/>
    </w:rPr>
  </w:style>
  <w:style w:type="character" w:customStyle="1" w:styleId="FontStyle18">
    <w:name w:val="Font Style18"/>
    <w:rsid w:val="008C7B88"/>
    <w:rPr>
      <w:rFonts w:ascii="Times New Roman" w:hAnsi="Times New Roman"/>
      <w:i/>
      <w:sz w:val="20"/>
    </w:rPr>
  </w:style>
  <w:style w:type="character" w:customStyle="1" w:styleId="FontStyle20">
    <w:name w:val="Font Style20"/>
    <w:rsid w:val="008C7B88"/>
    <w:rPr>
      <w:rFonts w:ascii="Times New Roman" w:hAnsi="Times New Roman"/>
      <w:b/>
      <w:sz w:val="20"/>
    </w:rPr>
  </w:style>
  <w:style w:type="character" w:customStyle="1" w:styleId="FontStyle23">
    <w:name w:val="Font Style23"/>
    <w:rsid w:val="008C7B88"/>
    <w:rPr>
      <w:rFonts w:ascii="Times New Roman" w:hAnsi="Times New Roman"/>
      <w:sz w:val="20"/>
    </w:rPr>
  </w:style>
  <w:style w:type="paragraph" w:customStyle="1" w:styleId="Style3">
    <w:name w:val="Style3"/>
    <w:basedOn w:val="prastasis"/>
    <w:rsid w:val="008C7B88"/>
    <w:pPr>
      <w:widowControl w:val="0"/>
      <w:autoSpaceDE w:val="0"/>
      <w:autoSpaceDN w:val="0"/>
      <w:adjustRightInd w:val="0"/>
      <w:spacing w:line="262" w:lineRule="exact"/>
      <w:ind w:firstLine="0"/>
      <w:jc w:val="left"/>
    </w:pPr>
    <w:rPr>
      <w:rFonts w:ascii="Times New Roman" w:eastAsia="Calibri" w:hAnsi="Times New Roman" w:cs="Times New Roman"/>
      <w:sz w:val="24"/>
      <w:szCs w:val="24"/>
      <w:lang w:val="en-US" w:eastAsia="en-US"/>
    </w:rPr>
  </w:style>
  <w:style w:type="paragraph" w:customStyle="1" w:styleId="Style10">
    <w:name w:val="Style10"/>
    <w:basedOn w:val="prastasis"/>
    <w:rsid w:val="008C7B88"/>
    <w:pPr>
      <w:widowControl w:val="0"/>
      <w:autoSpaceDE w:val="0"/>
      <w:autoSpaceDN w:val="0"/>
      <w:adjustRightInd w:val="0"/>
      <w:spacing w:line="370" w:lineRule="exact"/>
      <w:ind w:hanging="1435"/>
      <w:jc w:val="left"/>
    </w:pPr>
    <w:rPr>
      <w:rFonts w:ascii="Times New Roman" w:eastAsia="Calibri" w:hAnsi="Times New Roman" w:cs="Times New Roman"/>
      <w:sz w:val="24"/>
      <w:szCs w:val="24"/>
      <w:lang w:val="en-US" w:eastAsia="en-US"/>
    </w:rPr>
  </w:style>
  <w:style w:type="paragraph" w:customStyle="1" w:styleId="Style11">
    <w:name w:val="Style11"/>
    <w:basedOn w:val="prastasis"/>
    <w:rsid w:val="008C7B88"/>
    <w:pPr>
      <w:widowControl w:val="0"/>
      <w:autoSpaceDE w:val="0"/>
      <w:autoSpaceDN w:val="0"/>
      <w:adjustRightInd w:val="0"/>
      <w:spacing w:line="317" w:lineRule="exact"/>
      <w:ind w:firstLine="2400"/>
      <w:jc w:val="left"/>
    </w:pPr>
    <w:rPr>
      <w:rFonts w:ascii="Times New Roman" w:eastAsia="Calibri" w:hAnsi="Times New Roman" w:cs="Times New Roman"/>
      <w:sz w:val="24"/>
      <w:szCs w:val="24"/>
      <w:lang w:val="en-US" w:eastAsia="en-US"/>
    </w:rPr>
  </w:style>
  <w:style w:type="paragraph" w:customStyle="1" w:styleId="Style13">
    <w:name w:val="Style13"/>
    <w:basedOn w:val="prastasis"/>
    <w:rsid w:val="008C7B88"/>
    <w:pPr>
      <w:widowControl w:val="0"/>
      <w:autoSpaceDE w:val="0"/>
      <w:autoSpaceDN w:val="0"/>
      <w:adjustRightInd w:val="0"/>
      <w:spacing w:line="312" w:lineRule="exact"/>
      <w:ind w:hanging="1358"/>
      <w:jc w:val="left"/>
    </w:pPr>
    <w:rPr>
      <w:rFonts w:ascii="Times New Roman" w:eastAsia="Calibri" w:hAnsi="Times New Roman" w:cs="Times New Roman"/>
      <w:sz w:val="24"/>
      <w:szCs w:val="24"/>
      <w:lang w:val="en-US" w:eastAsia="en-US"/>
    </w:rPr>
  </w:style>
  <w:style w:type="paragraph" w:customStyle="1" w:styleId="Style15">
    <w:name w:val="Style15"/>
    <w:basedOn w:val="prastasis"/>
    <w:rsid w:val="008C7B88"/>
    <w:pPr>
      <w:widowControl w:val="0"/>
      <w:autoSpaceDE w:val="0"/>
      <w:autoSpaceDN w:val="0"/>
      <w:adjustRightInd w:val="0"/>
      <w:spacing w:line="370" w:lineRule="exact"/>
      <w:ind w:hanging="1358"/>
      <w:jc w:val="left"/>
    </w:pPr>
    <w:rPr>
      <w:rFonts w:ascii="Times New Roman" w:eastAsia="Calibri" w:hAnsi="Times New Roman" w:cs="Times New Roman"/>
      <w:sz w:val="24"/>
      <w:szCs w:val="24"/>
      <w:lang w:val="en-US" w:eastAsia="en-US"/>
    </w:rPr>
  </w:style>
  <w:style w:type="paragraph" w:customStyle="1" w:styleId="Style16">
    <w:name w:val="Style16"/>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FontStyle21">
    <w:name w:val="Font Style21"/>
    <w:rsid w:val="008C7B88"/>
    <w:rPr>
      <w:rFonts w:ascii="Times New Roman" w:hAnsi="Times New Roman"/>
      <w:sz w:val="22"/>
    </w:rPr>
  </w:style>
  <w:style w:type="paragraph" w:customStyle="1" w:styleId="Style7">
    <w:name w:val="Style7"/>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8">
    <w:name w:val="Style8"/>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Bodytext2">
    <w:name w:val="Body text (2)_"/>
    <w:link w:val="Bodytext20"/>
    <w:locked/>
    <w:rsid w:val="008C7B88"/>
    <w:rPr>
      <w:sz w:val="23"/>
      <w:shd w:val="clear" w:color="auto" w:fill="FFFFFF"/>
    </w:rPr>
  </w:style>
  <w:style w:type="paragraph" w:customStyle="1" w:styleId="Bodytext20">
    <w:name w:val="Body text (2)"/>
    <w:basedOn w:val="prastasis"/>
    <w:link w:val="Bodytext2"/>
    <w:rsid w:val="008C7B88"/>
    <w:pPr>
      <w:shd w:val="clear" w:color="auto" w:fill="FFFFFF"/>
      <w:spacing w:line="240" w:lineRule="atLeast"/>
      <w:ind w:firstLine="0"/>
      <w:jc w:val="left"/>
    </w:pPr>
    <w:rPr>
      <w:sz w:val="23"/>
      <w:shd w:val="clear" w:color="auto" w:fill="FFFFFF"/>
    </w:rPr>
  </w:style>
  <w:style w:type="character" w:customStyle="1" w:styleId="Bodytext115pt">
    <w:name w:val="Body text + 11.5 pt"/>
    <w:aliases w:val="Italic,Body text + Bold,Spacing -1 pt"/>
    <w:rsid w:val="008C7B88"/>
    <w:rPr>
      <w:rFonts w:ascii="Times New Roman" w:hAnsi="Times New Roman"/>
      <w:i/>
      <w:spacing w:val="0"/>
      <w:sz w:val="23"/>
      <w:shd w:val="clear" w:color="auto" w:fill="FFFFFF"/>
    </w:rPr>
  </w:style>
  <w:style w:type="character" w:customStyle="1" w:styleId="Bodytext3">
    <w:name w:val="Body text (3)_"/>
    <w:link w:val="Bodytext30"/>
    <w:locked/>
    <w:rsid w:val="008C7B88"/>
    <w:rPr>
      <w:sz w:val="16"/>
      <w:shd w:val="clear" w:color="auto" w:fill="FFFFFF"/>
    </w:rPr>
  </w:style>
  <w:style w:type="paragraph" w:customStyle="1" w:styleId="Bodytext30">
    <w:name w:val="Body text (3)"/>
    <w:basedOn w:val="prastasis"/>
    <w:link w:val="Bodytext3"/>
    <w:rsid w:val="008C7B88"/>
    <w:pPr>
      <w:shd w:val="clear" w:color="auto" w:fill="FFFFFF"/>
      <w:spacing w:before="360" w:after="240" w:line="240" w:lineRule="atLeast"/>
      <w:ind w:firstLine="0"/>
      <w:jc w:val="left"/>
    </w:pPr>
    <w:rPr>
      <w:sz w:val="16"/>
      <w:shd w:val="clear" w:color="auto" w:fill="FFFFFF"/>
    </w:rPr>
  </w:style>
  <w:style w:type="character" w:customStyle="1" w:styleId="BodytextCenturyGothic">
    <w:name w:val="Body text + Century Gothic"/>
    <w:aliases w:val="9.5 pt"/>
    <w:rsid w:val="008C7B88"/>
    <w:rPr>
      <w:rFonts w:ascii="Century Gothic" w:hAnsi="Century Gothic"/>
      <w:spacing w:val="0"/>
      <w:sz w:val="19"/>
      <w:shd w:val="clear" w:color="auto" w:fill="FFFFFF"/>
    </w:rPr>
  </w:style>
  <w:style w:type="character" w:customStyle="1" w:styleId="Bodytext2NotItalic">
    <w:name w:val="Body text (2) + Not Italic"/>
    <w:rsid w:val="008C7B88"/>
    <w:rPr>
      <w:rFonts w:ascii="Times New Roman" w:hAnsi="Times New Roman"/>
      <w:i/>
      <w:spacing w:val="0"/>
      <w:sz w:val="23"/>
      <w:shd w:val="clear" w:color="auto" w:fill="FFFFFF"/>
    </w:rPr>
  </w:style>
  <w:style w:type="character" w:customStyle="1" w:styleId="normal-h">
    <w:name w:val="normal-h"/>
    <w:rsid w:val="008C7B88"/>
  </w:style>
  <w:style w:type="character" w:customStyle="1" w:styleId="apple-converted-space">
    <w:name w:val="apple-converted-space"/>
    <w:basedOn w:val="Numatytasispastraiposriftas"/>
    <w:rsid w:val="008C7B88"/>
    <w:rPr>
      <w:rFonts w:cs="Times New Roman"/>
    </w:rPr>
  </w:style>
  <w:style w:type="paragraph" w:customStyle="1" w:styleId="CLIENT">
    <w:name w:val="CLIENT"/>
    <w:basedOn w:val="prastasis"/>
    <w:rsid w:val="008C7B88"/>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text">
    <w:name w:val="text"/>
    <w:rsid w:val="008C7B88"/>
    <w:pPr>
      <w:widowControl w:val="0"/>
      <w:spacing w:before="240" w:line="240" w:lineRule="exact"/>
      <w:ind w:firstLine="0"/>
    </w:pPr>
    <w:rPr>
      <w:rFonts w:ascii="Arial" w:eastAsia="Times New Roman" w:hAnsi="Arial" w:cs="Arial"/>
      <w:sz w:val="24"/>
      <w:szCs w:val="24"/>
      <w:lang w:val="cs-CZ" w:eastAsia="hu-HU"/>
    </w:rPr>
  </w:style>
  <w:style w:type="paragraph" w:customStyle="1" w:styleId="Rimas">
    <w:name w:val="Rimas"/>
    <w:basedOn w:val="prastasis"/>
    <w:rsid w:val="008C7B88"/>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tabulka">
    <w:name w:val="tabulka"/>
    <w:basedOn w:val="text-3mezera"/>
    <w:rsid w:val="008C7B88"/>
    <w:pPr>
      <w:spacing w:before="120"/>
      <w:jc w:val="center"/>
    </w:pPr>
    <w:rPr>
      <w:rFonts w:eastAsia="Times New Roman"/>
      <w:sz w:val="20"/>
      <w:szCs w:val="20"/>
    </w:rPr>
  </w:style>
  <w:style w:type="paragraph" w:customStyle="1" w:styleId="Sraopastraipa1">
    <w:name w:val="Sąrašo pastraipa1"/>
    <w:basedOn w:val="prastasis"/>
    <w:uiPriority w:val="99"/>
    <w:qFormat/>
    <w:rsid w:val="008C7B88"/>
    <w:pPr>
      <w:suppressAutoHyphens/>
      <w:spacing w:line="240" w:lineRule="auto"/>
      <w:ind w:left="720" w:firstLine="0"/>
      <w:contextualSpacing/>
      <w:jc w:val="left"/>
    </w:pPr>
    <w:rPr>
      <w:rFonts w:ascii="Times New Roman" w:eastAsia="Times New Roman" w:hAnsi="Times New Roman" w:cs="Times New Roman"/>
      <w:sz w:val="24"/>
      <w:szCs w:val="24"/>
      <w:lang w:eastAsia="ar-SA"/>
    </w:rPr>
  </w:style>
  <w:style w:type="paragraph" w:customStyle="1" w:styleId="ISTATYMAS">
    <w:name w:val="ISTATYMAS"/>
    <w:rsid w:val="008C7B88"/>
    <w:pPr>
      <w:autoSpaceDE w:val="0"/>
      <w:autoSpaceDN w:val="0"/>
      <w:adjustRightInd w:val="0"/>
      <w:spacing w:line="240" w:lineRule="auto"/>
      <w:ind w:firstLine="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8C7B88"/>
    <w:pPr>
      <w:tabs>
        <w:tab w:val="center" w:pos="4703"/>
        <w:tab w:val="right" w:pos="9406"/>
      </w:tabs>
      <w:spacing w:line="240" w:lineRule="auto"/>
      <w:ind w:firstLine="0"/>
      <w:jc w:val="center"/>
    </w:pPr>
    <w:rPr>
      <w:rFonts w:ascii="Arial" w:eastAsia="Times New Roman" w:hAnsi="Arial" w:cs="Arial"/>
      <w:b/>
      <w:bCs/>
      <w:caps/>
      <w:sz w:val="22"/>
      <w:szCs w:val="22"/>
      <w:lang w:eastAsia="en-US"/>
    </w:rPr>
  </w:style>
  <w:style w:type="paragraph" w:customStyle="1" w:styleId="Tekstas">
    <w:name w:val="Tekstas"/>
    <w:basedOn w:val="prastasis"/>
    <w:qFormat/>
    <w:rsid w:val="008C7B88"/>
    <w:pPr>
      <w:spacing w:line="240" w:lineRule="auto"/>
      <w:ind w:firstLine="357"/>
    </w:pPr>
    <w:rPr>
      <w:rFonts w:ascii="Times New Roman" w:eastAsia="Calibri" w:hAnsi="Times New Roman" w:cs="Times New Roman"/>
      <w:sz w:val="24"/>
      <w:szCs w:val="22"/>
      <w:lang w:eastAsia="en-US"/>
    </w:rPr>
  </w:style>
  <w:style w:type="paragraph" w:customStyle="1" w:styleId="Sarasas">
    <w:name w:val="Sarasas"/>
    <w:basedOn w:val="Pagrindinistekstas"/>
    <w:qFormat/>
    <w:rsid w:val="008C7B88"/>
    <w:pPr>
      <w:autoSpaceDE w:val="0"/>
      <w:autoSpaceDN w:val="0"/>
      <w:adjustRightInd w:val="0"/>
      <w:spacing w:line="240" w:lineRule="auto"/>
      <w:ind w:left="720" w:hanging="360"/>
    </w:pPr>
    <w:rPr>
      <w:rFonts w:ascii="Times New Roman" w:eastAsia="Times New Roman" w:hAnsi="Times New Roman" w:cs="Times New Roman"/>
      <w:sz w:val="24"/>
      <w:szCs w:val="24"/>
      <w:lang w:eastAsia="en-US"/>
    </w:rPr>
  </w:style>
  <w:style w:type="character" w:customStyle="1" w:styleId="DiagramaDiagrama7">
    <w:name w:val="Diagrama Diagrama7"/>
    <w:rsid w:val="008C7B88"/>
    <w:rPr>
      <w:sz w:val="24"/>
      <w:szCs w:val="24"/>
      <w:lang w:val="en-US" w:eastAsia="en-US"/>
    </w:rPr>
  </w:style>
  <w:style w:type="character" w:customStyle="1" w:styleId="DiagramaDiagrama6">
    <w:name w:val="Diagrama Diagrama6"/>
    <w:rsid w:val="008C7B88"/>
    <w:rPr>
      <w:b/>
      <w:sz w:val="28"/>
      <w:szCs w:val="28"/>
      <w:lang w:eastAsia="en-US"/>
    </w:rPr>
  </w:style>
  <w:style w:type="paragraph" w:customStyle="1" w:styleId="ListParagraph3">
    <w:name w:val="List Paragraph3"/>
    <w:basedOn w:val="prastasis"/>
    <w:qFormat/>
    <w:rsid w:val="008C7B88"/>
    <w:pPr>
      <w:spacing w:line="240" w:lineRule="auto"/>
      <w:ind w:left="720" w:firstLine="0"/>
      <w:contextualSpacing/>
      <w:jc w:val="left"/>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8C7B88"/>
    <w:pPr>
      <w:spacing w:line="240" w:lineRule="auto"/>
      <w:ind w:firstLine="567"/>
    </w:pPr>
    <w:rPr>
      <w:rFonts w:ascii="Times New Roman" w:eastAsia="Times New Roman" w:hAnsi="Times New Roman" w:cs="Times New Roman"/>
      <w:sz w:val="22"/>
      <w:szCs w:val="20"/>
      <w:lang w:eastAsia="en-US"/>
    </w:rPr>
  </w:style>
  <w:style w:type="character" w:customStyle="1" w:styleId="2SutraukaChar">
    <w:name w:val="2 Su įtrauka Char"/>
    <w:link w:val="2Sutrauka"/>
    <w:locked/>
    <w:rsid w:val="008C7B88"/>
    <w:rPr>
      <w:rFonts w:ascii="Times New Roman" w:eastAsia="Times New Roman" w:hAnsi="Times New Roman" w:cs="Times New Roman"/>
      <w:sz w:val="22"/>
      <w:szCs w:val="20"/>
      <w:lang w:eastAsia="en-US"/>
    </w:rPr>
  </w:style>
  <w:style w:type="paragraph" w:customStyle="1" w:styleId="Lentelsnumeravimas">
    <w:name w:val="Lentelės numeravimas"/>
    <w:basedOn w:val="prastasis"/>
    <w:next w:val="prastasis"/>
    <w:qFormat/>
    <w:rsid w:val="008C7B88"/>
    <w:pPr>
      <w:spacing w:before="120" w:after="60" w:line="240" w:lineRule="auto"/>
      <w:ind w:left="568" w:hanging="284"/>
      <w:jc w:val="left"/>
    </w:pPr>
    <w:rPr>
      <w:rFonts w:ascii="Times New Roman" w:eastAsia="Times New Roman" w:hAnsi="Times New Roman" w:cs="Times New Roman"/>
      <w:sz w:val="20"/>
      <w:szCs w:val="20"/>
      <w:lang w:eastAsia="en-US"/>
    </w:rPr>
  </w:style>
  <w:style w:type="paragraph" w:customStyle="1" w:styleId="normal-p">
    <w:name w:val="normal-p"/>
    <w:basedOn w:val="prastasis"/>
    <w:rsid w:val="008C7B88"/>
    <w:pPr>
      <w:spacing w:line="240" w:lineRule="auto"/>
      <w:ind w:firstLine="0"/>
      <w:jc w:val="left"/>
    </w:pPr>
    <w:rPr>
      <w:rFonts w:ascii="Times New Roman" w:eastAsia="Times New Roman" w:hAnsi="Times New Roman" w:cs="Times New Roman"/>
      <w:sz w:val="24"/>
      <w:szCs w:val="24"/>
    </w:rPr>
  </w:style>
  <w:style w:type="paragraph" w:styleId="Sraassunumeriais3">
    <w:name w:val="List Number 3"/>
    <w:basedOn w:val="prastasis"/>
    <w:rsid w:val="008C7B88"/>
    <w:pPr>
      <w:tabs>
        <w:tab w:val="num" w:pos="926"/>
      </w:tabs>
      <w:spacing w:line="240" w:lineRule="auto"/>
      <w:ind w:left="926" w:hanging="360"/>
      <w:jc w:val="left"/>
    </w:pPr>
    <w:rPr>
      <w:rFonts w:ascii="Times New Roman" w:eastAsia="Times New Roman" w:hAnsi="Times New Roman" w:cs="Times New Roman"/>
      <w:sz w:val="24"/>
      <w:szCs w:val="24"/>
      <w:lang w:eastAsia="en-US"/>
    </w:rPr>
  </w:style>
  <w:style w:type="character" w:customStyle="1" w:styleId="KomentarotemaDiagrama1">
    <w:name w:val="Komentaro tema Diagrama1"/>
    <w:basedOn w:val="KomentarotekstasDiagrama"/>
    <w:uiPriority w:val="99"/>
    <w:semiHidden/>
    <w:rsid w:val="008C7B88"/>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8C7B88"/>
    <w:rPr>
      <w:rFonts w:ascii="Times New Roman" w:hAnsi="Times New Roman" w:cs="Times New Roman"/>
      <w:sz w:val="24"/>
      <w:lang w:eastAsia="en-US"/>
    </w:rPr>
  </w:style>
  <w:style w:type="character" w:customStyle="1" w:styleId="Heading4Char">
    <w:name w:val="Heading 4 Char"/>
    <w:aliases w:val="Sub-Clause Sub-paragraph Char"/>
    <w:locked/>
    <w:rsid w:val="008C7B88"/>
    <w:rPr>
      <w:rFonts w:ascii="Times New Roman" w:hAnsi="Times New Roman" w:cs="Times New Roman"/>
      <w:b/>
      <w:sz w:val="44"/>
      <w:lang w:eastAsia="en-US"/>
    </w:rPr>
  </w:style>
  <w:style w:type="character" w:customStyle="1" w:styleId="Heading5Char">
    <w:name w:val="Heading 5 Char"/>
    <w:locked/>
    <w:rsid w:val="008C7B88"/>
    <w:rPr>
      <w:rFonts w:ascii="Times New Roman" w:hAnsi="Times New Roman" w:cs="Times New Roman"/>
      <w:b/>
      <w:sz w:val="40"/>
      <w:lang w:eastAsia="en-US"/>
    </w:rPr>
  </w:style>
  <w:style w:type="character" w:customStyle="1" w:styleId="Heading6Char">
    <w:name w:val="Heading 6 Char"/>
    <w:locked/>
    <w:rsid w:val="008C7B88"/>
    <w:rPr>
      <w:rFonts w:ascii="Times New Roman" w:hAnsi="Times New Roman" w:cs="Times New Roman"/>
      <w:b/>
      <w:sz w:val="36"/>
      <w:lang w:eastAsia="en-US"/>
    </w:rPr>
  </w:style>
  <w:style w:type="character" w:customStyle="1" w:styleId="Heading7Char">
    <w:name w:val="Heading 7 Char"/>
    <w:locked/>
    <w:rsid w:val="008C7B88"/>
    <w:rPr>
      <w:rFonts w:ascii="Times New Roman" w:hAnsi="Times New Roman" w:cs="Times New Roman"/>
      <w:sz w:val="48"/>
      <w:lang w:eastAsia="en-US"/>
    </w:rPr>
  </w:style>
  <w:style w:type="character" w:customStyle="1" w:styleId="Heading8Char">
    <w:name w:val="Heading 8 Char"/>
    <w:locked/>
    <w:rsid w:val="008C7B88"/>
    <w:rPr>
      <w:rFonts w:ascii="Times New Roman" w:hAnsi="Times New Roman" w:cs="Times New Roman"/>
      <w:b/>
      <w:sz w:val="18"/>
      <w:lang w:eastAsia="en-US"/>
    </w:rPr>
  </w:style>
  <w:style w:type="character" w:customStyle="1" w:styleId="Heading9Char">
    <w:name w:val="Heading 9 Char"/>
    <w:locked/>
    <w:rsid w:val="008C7B88"/>
    <w:rPr>
      <w:rFonts w:ascii="Times New Roman" w:hAnsi="Times New Roman" w:cs="Times New Roman"/>
      <w:sz w:val="40"/>
      <w:lang w:eastAsia="en-US"/>
    </w:rPr>
  </w:style>
  <w:style w:type="character" w:customStyle="1" w:styleId="BodyTextChar">
    <w:name w:val="Body Text Char"/>
    <w:locked/>
    <w:rsid w:val="008C7B88"/>
    <w:rPr>
      <w:rFonts w:ascii="Times New Roman" w:hAnsi="Times New Roman" w:cs="Times New Roman"/>
      <w:sz w:val="24"/>
      <w:szCs w:val="24"/>
      <w:lang w:eastAsia="lt-LT"/>
    </w:rPr>
  </w:style>
  <w:style w:type="character" w:customStyle="1" w:styleId="Stilius1Diagrama">
    <w:name w:val="Stilius1 Diagrama"/>
    <w:locked/>
    <w:rsid w:val="008C7B88"/>
    <w:rPr>
      <w:rFonts w:eastAsia="Times New Roman" w:cs="Times New Roman"/>
      <w:b/>
      <w:sz w:val="22"/>
      <w:szCs w:val="22"/>
      <w:lang w:val="lt-LT" w:eastAsia="en-US" w:bidi="ar-SA"/>
    </w:rPr>
  </w:style>
  <w:style w:type="paragraph" w:customStyle="1" w:styleId="Stilius2">
    <w:name w:val="Stilius2"/>
    <w:basedOn w:val="prastasis"/>
    <w:qFormat/>
    <w:rsid w:val="008C7B88"/>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8C7B88"/>
    <w:rPr>
      <w:rFonts w:cs="Times New Roman"/>
    </w:rPr>
  </w:style>
  <w:style w:type="character" w:customStyle="1" w:styleId="Stilius3Diagrama">
    <w:name w:val="Stilius3 Diagrama"/>
    <w:locked/>
    <w:rsid w:val="008C7B88"/>
    <w:rPr>
      <w:rFonts w:ascii="Times New Roman" w:hAnsi="Times New Roman" w:cs="Times New Roman"/>
    </w:rPr>
  </w:style>
  <w:style w:type="character" w:customStyle="1" w:styleId="Stilius4Diagrama">
    <w:name w:val="Stilius4 Diagrama"/>
    <w:locked/>
    <w:rsid w:val="008C7B88"/>
    <w:rPr>
      <w:rFonts w:ascii="Times New Roman" w:hAnsi="Times New Roman" w:cs="Times New Roman"/>
      <w:sz w:val="22"/>
      <w:szCs w:val="22"/>
      <w:lang w:eastAsia="en-US"/>
    </w:rPr>
  </w:style>
  <w:style w:type="character" w:customStyle="1" w:styleId="Stilius5Diagrama">
    <w:name w:val="Stilius5 Diagrama"/>
    <w:locked/>
    <w:rsid w:val="008C7B88"/>
    <w:rPr>
      <w:rFonts w:ascii="Times New Roman" w:hAnsi="Times New Roman" w:cs="Times New Roman"/>
      <w:b/>
      <w:sz w:val="28"/>
      <w:szCs w:val="28"/>
      <w:lang w:eastAsia="en-US"/>
    </w:rPr>
  </w:style>
  <w:style w:type="character" w:customStyle="1" w:styleId="CommentTextChar">
    <w:name w:val="Comment Text Char"/>
    <w:aliases w:val=" Char1 Char,Komentaro tekstas Diagrama1 Char,Komentaro tekstas Diagrama Diagrama Char, Char3 Diagrama Diagrama Char, Char Diagrama Diagrama Char,Char3 Diagrama Diagrama Char"/>
    <w:qFormat/>
    <w:locked/>
    <w:rsid w:val="008C7B88"/>
    <w:rPr>
      <w:rFonts w:ascii="Times New Roman" w:hAnsi="Times New Roman" w:cs="Times New Roman"/>
      <w:lang w:eastAsia="en-US"/>
    </w:rPr>
  </w:style>
  <w:style w:type="paragraph" w:customStyle="1" w:styleId="DiagramaCharCharDiagramaCharCharChar">
    <w:name w:val="Diagrama Char Char Diagrama Char Char Char"/>
    <w:basedOn w:val="prastasis"/>
    <w:rsid w:val="008C7B88"/>
    <w:pPr>
      <w:spacing w:after="160" w:line="240" w:lineRule="exact"/>
      <w:ind w:firstLine="0"/>
      <w:jc w:val="left"/>
    </w:pPr>
    <w:rPr>
      <w:rFonts w:ascii="Tahoma" w:eastAsia="Times New Roman" w:hAnsi="Tahoma" w:cs="Times New Roman"/>
      <w:sz w:val="20"/>
      <w:szCs w:val="20"/>
      <w:lang w:val="en-US" w:eastAsia="en-US"/>
    </w:rPr>
  </w:style>
  <w:style w:type="character" w:customStyle="1" w:styleId="BodyText2Char">
    <w:name w:val="Body Text 2 Char"/>
    <w:locked/>
    <w:rsid w:val="008C7B88"/>
    <w:rPr>
      <w:rFonts w:cs="Times New Roman"/>
      <w:sz w:val="22"/>
      <w:szCs w:val="22"/>
      <w:lang w:eastAsia="en-US"/>
    </w:rPr>
  </w:style>
  <w:style w:type="character" w:customStyle="1" w:styleId="TitleChar">
    <w:name w:val="Title Char"/>
    <w:locked/>
    <w:rsid w:val="008C7B88"/>
    <w:rPr>
      <w:rFonts w:ascii="Times New Roman" w:hAnsi="Times New Roman" w:cs="Times New Roman"/>
      <w:b/>
      <w:bCs/>
      <w:sz w:val="28"/>
      <w:szCs w:val="28"/>
      <w:lang w:eastAsia="hu-HU"/>
    </w:rPr>
  </w:style>
  <w:style w:type="paragraph" w:customStyle="1" w:styleId="CentrBold">
    <w:name w:val="CentrBold"/>
    <w:qFormat/>
    <w:rsid w:val="008C7B88"/>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8C7B88"/>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8C7B88"/>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Paprastasistekstas1">
    <w:name w:val="Paprastasis tekstas1"/>
    <w:basedOn w:val="prastasis"/>
    <w:next w:val="Paprastasistekstas"/>
    <w:link w:val="PaprastasistekstasDiagrama"/>
    <w:uiPriority w:val="99"/>
    <w:unhideWhenUsed/>
    <w:rsid w:val="008C7B88"/>
    <w:pPr>
      <w:spacing w:line="240" w:lineRule="auto"/>
      <w:ind w:firstLine="0"/>
      <w:jc w:val="left"/>
    </w:pPr>
    <w:rPr>
      <w:rFonts w:ascii="Consolas" w:eastAsia="Calibri" w:hAnsi="Consolas"/>
      <w:lang w:eastAsia="en-US"/>
    </w:rPr>
  </w:style>
  <w:style w:type="character" w:customStyle="1" w:styleId="PaprastasistekstasDiagrama">
    <w:name w:val="Paprastasis tekstas Diagrama"/>
    <w:basedOn w:val="Numatytasispastraiposriftas"/>
    <w:link w:val="Paprastasistekstas1"/>
    <w:uiPriority w:val="99"/>
    <w:rsid w:val="008C7B88"/>
    <w:rPr>
      <w:rFonts w:ascii="Consolas" w:eastAsia="Calibri" w:hAnsi="Consolas"/>
      <w:sz w:val="21"/>
      <w:szCs w:val="21"/>
      <w:lang w:eastAsia="en-US"/>
    </w:rPr>
  </w:style>
  <w:style w:type="character" w:customStyle="1" w:styleId="WW8Num32z6">
    <w:name w:val="WW8Num32z6"/>
    <w:qFormat/>
    <w:rsid w:val="008C7B88"/>
  </w:style>
  <w:style w:type="character" w:customStyle="1" w:styleId="BalloonTextChar">
    <w:name w:val="Balloon Text Char"/>
    <w:semiHidden/>
    <w:locked/>
    <w:rsid w:val="008C7B88"/>
    <w:rPr>
      <w:rFonts w:ascii="Tahoma" w:eastAsia="Times New Roman" w:hAnsi="Tahoma" w:cs="Tahoma"/>
      <w:color w:val="000000"/>
      <w:sz w:val="16"/>
      <w:szCs w:val="16"/>
    </w:rPr>
  </w:style>
  <w:style w:type="character" w:customStyle="1" w:styleId="CommentSubjectChar">
    <w:name w:val="Comment Subject Char"/>
    <w:semiHidden/>
    <w:rsid w:val="008C7B88"/>
    <w:rPr>
      <w:rFonts w:ascii="Times New Roman" w:hAnsi="Times New Roman" w:cs="Times New Roman"/>
      <w:b/>
      <w:bCs/>
      <w:lang w:val="lt-LT" w:eastAsia="en-US"/>
    </w:rPr>
  </w:style>
  <w:style w:type="character" w:customStyle="1" w:styleId="DocumentMapChar">
    <w:name w:val="Document Map Char"/>
    <w:semiHidden/>
    <w:rsid w:val="008C7B88"/>
    <w:rPr>
      <w:rFonts w:ascii="Times New Roman" w:hAnsi="Times New Roman"/>
      <w:sz w:val="0"/>
      <w:szCs w:val="0"/>
      <w:lang w:val="lt-LT"/>
    </w:rPr>
  </w:style>
  <w:style w:type="character" w:customStyle="1" w:styleId="BodyTextIndentChar">
    <w:name w:val="Body Text Indent Char"/>
    <w:semiHidden/>
    <w:locked/>
    <w:rsid w:val="008C7B88"/>
    <w:rPr>
      <w:rFonts w:cs="Times New Roman"/>
      <w:sz w:val="22"/>
      <w:szCs w:val="22"/>
      <w:lang w:val="x-none" w:eastAsia="en-US"/>
    </w:rPr>
  </w:style>
  <w:style w:type="character" w:customStyle="1" w:styleId="FootnoteTextChar">
    <w:name w:val="Footnote Text Char"/>
    <w:locked/>
    <w:rsid w:val="008C7B88"/>
    <w:rPr>
      <w:rFonts w:cs="Times New Roman"/>
      <w:lang w:val="lt-LT" w:eastAsia="x-none"/>
    </w:rPr>
  </w:style>
  <w:style w:type="character" w:customStyle="1" w:styleId="CharChar6">
    <w:name w:val="Char Char6"/>
    <w:semiHidden/>
    <w:locked/>
    <w:rsid w:val="008C7B88"/>
    <w:rPr>
      <w:rFonts w:ascii="Times New Roman" w:hAnsi="Times New Roman" w:cs="Times New Roman"/>
      <w:lang w:val="x-none" w:eastAsia="en-US"/>
    </w:rPr>
  </w:style>
  <w:style w:type="paragraph" w:customStyle="1" w:styleId="BodyA">
    <w:name w:val="Body A"/>
    <w:rsid w:val="008C7B88"/>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8C7B88"/>
    <w:rPr>
      <w:rFonts w:ascii="Segoe UI" w:hAnsi="Segoe UI" w:cs="Segoe UI" w:hint="default"/>
      <w:i/>
      <w:iCs/>
      <w:sz w:val="18"/>
      <w:szCs w:val="18"/>
      <w:shd w:val="clear" w:color="auto" w:fill="FFFFFF"/>
    </w:rPr>
  </w:style>
  <w:style w:type="character" w:customStyle="1" w:styleId="cf21">
    <w:name w:val="cf21"/>
    <w:basedOn w:val="Numatytasispastraiposriftas"/>
    <w:rsid w:val="008C7B88"/>
    <w:rPr>
      <w:rFonts w:ascii="Segoe UI" w:hAnsi="Segoe UI" w:cs="Segoe UI" w:hint="default"/>
      <w:sz w:val="18"/>
      <w:szCs w:val="18"/>
      <w:shd w:val="clear" w:color="auto" w:fill="FFFFFF"/>
    </w:rPr>
  </w:style>
  <w:style w:type="character" w:customStyle="1" w:styleId="cf31">
    <w:name w:val="cf31"/>
    <w:basedOn w:val="Numatytasispastraiposriftas"/>
    <w:rsid w:val="008C7B88"/>
    <w:rPr>
      <w:rFonts w:ascii="Segoe UI" w:hAnsi="Segoe UI" w:cs="Segoe UI" w:hint="default"/>
      <w:i/>
      <w:iCs/>
      <w:sz w:val="18"/>
      <w:szCs w:val="18"/>
    </w:rPr>
  </w:style>
  <w:style w:type="table" w:customStyle="1" w:styleId="Lentelstinklelis2">
    <w:name w:val="Lentelės tinklelis2"/>
    <w:basedOn w:val="prastojilentel"/>
    <w:next w:val="Lentelstinklelis"/>
    <w:uiPriority w:val="39"/>
    <w:qFormat/>
    <w:rsid w:val="008C7B88"/>
    <w:pPr>
      <w:spacing w:line="240" w:lineRule="auto"/>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8C7B8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Arial Unicode MS" w:hAnsi="TimesLT" w:cs="Times New Roman"/>
      <w:b/>
      <w:bCs/>
      <w:sz w:val="20"/>
      <w:szCs w:val="20"/>
      <w:lang w:val="en-US" w:eastAsia="en-US"/>
    </w:rPr>
  </w:style>
  <w:style w:type="paragraph" w:customStyle="1" w:styleId="Turinys31">
    <w:name w:val="Turinys 31"/>
    <w:basedOn w:val="prastasis"/>
    <w:next w:val="prastasis"/>
    <w:autoRedefine/>
    <w:uiPriority w:val="39"/>
    <w:unhideWhenUsed/>
    <w:qFormat/>
    <w:rsid w:val="008C7B88"/>
    <w:pPr>
      <w:spacing w:after="100" w:line="276" w:lineRule="auto"/>
      <w:ind w:left="440" w:firstLine="0"/>
      <w:jc w:val="left"/>
    </w:pPr>
    <w:rPr>
      <w:sz w:val="22"/>
      <w:szCs w:val="22"/>
    </w:rPr>
  </w:style>
  <w:style w:type="character" w:customStyle="1" w:styleId="cf51">
    <w:name w:val="cf51"/>
    <w:basedOn w:val="Numatytasispastraiposriftas"/>
    <w:rsid w:val="008C7B88"/>
    <w:rPr>
      <w:rFonts w:ascii="Segoe UI" w:hAnsi="Segoe UI" w:cs="Segoe UI" w:hint="default"/>
      <w:i/>
      <w:iCs/>
      <w:color w:val="00000A"/>
      <w:sz w:val="18"/>
      <w:szCs w:val="18"/>
      <w:u w:val="single"/>
    </w:rPr>
  </w:style>
  <w:style w:type="paragraph" w:customStyle="1" w:styleId="NoSpacing2">
    <w:name w:val="No Spacing2"/>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paragraph" w:customStyle="1" w:styleId="Komentarotema1">
    <w:name w:val="Komentaro tema1"/>
    <w:basedOn w:val="Komentarotekstas"/>
    <w:next w:val="Komentarotekstas"/>
    <w:semiHidden/>
    <w:rsid w:val="008C7B88"/>
    <w:pPr>
      <w:spacing w:line="240" w:lineRule="auto"/>
      <w:ind w:firstLine="0"/>
      <w:jc w:val="left"/>
    </w:pPr>
    <w:rPr>
      <w:rFonts w:ascii="Times New Roman" w:eastAsia="Calibri" w:hAnsi="Times New Roman" w:cs="Times New Roman"/>
      <w:b/>
      <w:bCs/>
      <w:lang w:eastAsia="fi-FI"/>
    </w:rPr>
  </w:style>
  <w:style w:type="character" w:customStyle="1" w:styleId="DiagramaDiagrama5">
    <w:name w:val="Diagrama Diagrama5"/>
    <w:semiHidden/>
    <w:rsid w:val="008C7B88"/>
    <w:rPr>
      <w:sz w:val="22"/>
      <w:szCs w:val="22"/>
      <w:lang w:val="lt-LT" w:eastAsia="fi-FI" w:bidi="ar-SA"/>
    </w:rPr>
  </w:style>
  <w:style w:type="paragraph" w:customStyle="1" w:styleId="Tvarkostekstas">
    <w:name w:val="Tvarkos tekstas"/>
    <w:basedOn w:val="prastasis"/>
    <w:rsid w:val="008C7B88"/>
    <w:pPr>
      <w:numPr>
        <w:numId w:val="11"/>
      </w:numPr>
      <w:suppressAutoHyphens/>
      <w:autoSpaceDN w:val="0"/>
      <w:spacing w:line="240" w:lineRule="auto"/>
      <w:textAlignment w:val="baseline"/>
    </w:pPr>
    <w:rPr>
      <w:rFonts w:ascii="Times New Roman" w:eastAsia="Calibri" w:hAnsi="Times New Roman" w:cs="Times New Roman"/>
      <w:sz w:val="24"/>
      <w:szCs w:val="24"/>
    </w:rPr>
  </w:style>
  <w:style w:type="numbering" w:customStyle="1" w:styleId="LFO2">
    <w:name w:val="LFO2"/>
    <w:rsid w:val="008C7B88"/>
    <w:pPr>
      <w:numPr>
        <w:numId w:val="13"/>
      </w:numPr>
    </w:pPr>
  </w:style>
  <w:style w:type="paragraph" w:customStyle="1" w:styleId="TableParagraph">
    <w:name w:val="Table Paragraph"/>
    <w:basedOn w:val="prastasis"/>
    <w:rsid w:val="008C7B88"/>
    <w:pPr>
      <w:widowControl w:val="0"/>
      <w:autoSpaceDE w:val="0"/>
      <w:autoSpaceDN w:val="0"/>
      <w:spacing w:line="240" w:lineRule="auto"/>
      <w:ind w:left="37" w:firstLine="0"/>
      <w:jc w:val="left"/>
    </w:pPr>
    <w:rPr>
      <w:rFonts w:ascii="Times New Roman" w:eastAsia="Calibri" w:hAnsi="Times New Roman" w:cs="Times New Roman"/>
      <w:sz w:val="22"/>
      <w:szCs w:val="22"/>
      <w:lang w:val="en-US" w:eastAsia="en-US"/>
    </w:rPr>
  </w:style>
  <w:style w:type="paragraph" w:customStyle="1" w:styleId="Pagrindinistekstas20">
    <w:name w:val="Pagrindinis tekstas2"/>
    <w:uiPriority w:val="99"/>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BodyTextIndent3Char1">
    <w:name w:val="Body Text Indent 3 Char1"/>
    <w:rsid w:val="008C7B88"/>
    <w:rPr>
      <w:rFonts w:ascii="Times New Roman" w:eastAsia="Calibri" w:hAnsi="Times New Roman" w:cs="Times New Roman"/>
      <w:sz w:val="16"/>
      <w:szCs w:val="16"/>
      <w:lang w:val="lt-LT"/>
    </w:rPr>
  </w:style>
  <w:style w:type="paragraph" w:customStyle="1" w:styleId="Punktai11">
    <w:name w:val="Punktai 1.1"/>
    <w:basedOn w:val="prastasis"/>
    <w:link w:val="Punktai11Char"/>
    <w:rsid w:val="008C7B88"/>
    <w:pPr>
      <w:numPr>
        <w:ilvl w:val="1"/>
        <w:numId w:val="12"/>
      </w:numPr>
      <w:tabs>
        <w:tab w:val="left" w:pos="1276"/>
      </w:tabs>
      <w:spacing w:line="360" w:lineRule="auto"/>
    </w:pPr>
    <w:rPr>
      <w:rFonts w:ascii="Times New Roman" w:eastAsia="Times New Roman" w:hAnsi="Times New Roman" w:cs="Times New Roman"/>
      <w:sz w:val="20"/>
      <w:szCs w:val="24"/>
    </w:rPr>
  </w:style>
  <w:style w:type="character" w:customStyle="1" w:styleId="Punktai11Char">
    <w:name w:val="Punktai 1.1 Char"/>
    <w:link w:val="Punktai11"/>
    <w:locked/>
    <w:rsid w:val="008C7B88"/>
    <w:rPr>
      <w:rFonts w:ascii="Times New Roman" w:eastAsia="Times New Roman" w:hAnsi="Times New Roman" w:cs="Times New Roman"/>
      <w:sz w:val="20"/>
      <w:szCs w:val="24"/>
    </w:rPr>
  </w:style>
  <w:style w:type="paragraph" w:customStyle="1" w:styleId="Standard">
    <w:name w:val="Standard"/>
    <w:rsid w:val="008C7B88"/>
    <w:pPr>
      <w:suppressAutoHyphens/>
      <w:autoSpaceDN w:val="0"/>
      <w:spacing w:after="200" w:line="276" w:lineRule="auto"/>
      <w:ind w:firstLine="0"/>
      <w:jc w:val="left"/>
      <w:textAlignment w:val="baseline"/>
    </w:pPr>
    <w:rPr>
      <w:rFonts w:ascii="Calibri" w:eastAsia="SimSun" w:hAnsi="Calibri" w:cs="Calibri"/>
      <w:kern w:val="3"/>
      <w:sz w:val="22"/>
      <w:szCs w:val="22"/>
      <w:lang w:eastAsia="en-US"/>
    </w:rPr>
  </w:style>
  <w:style w:type="character" w:customStyle="1" w:styleId="ircsu">
    <w:name w:val="irc_su"/>
    <w:basedOn w:val="Numatytasispastraiposriftas"/>
    <w:rsid w:val="008C7B88"/>
  </w:style>
  <w:style w:type="character" w:customStyle="1" w:styleId="Neapdorotaspaminjimas1">
    <w:name w:val="Neapdorotas paminėjimas1"/>
    <w:uiPriority w:val="99"/>
    <w:semiHidden/>
    <w:unhideWhenUsed/>
    <w:rsid w:val="008C7B88"/>
    <w:rPr>
      <w:color w:val="605E5C"/>
      <w:shd w:val="clear" w:color="auto" w:fill="E1DFDD"/>
    </w:rPr>
  </w:style>
  <w:style w:type="paragraph" w:customStyle="1" w:styleId="Style22">
    <w:name w:val="Style22"/>
    <w:basedOn w:val="prastasis"/>
    <w:rsid w:val="008C7B88"/>
    <w:pPr>
      <w:widowControl w:val="0"/>
      <w:autoSpaceDE w:val="0"/>
      <w:autoSpaceDN w:val="0"/>
      <w:adjustRightInd w:val="0"/>
      <w:spacing w:line="179" w:lineRule="exact"/>
      <w:ind w:firstLine="571"/>
    </w:pPr>
    <w:rPr>
      <w:rFonts w:ascii="Arial" w:eastAsia="Times New Roman" w:hAnsi="Arial" w:cs="Arial"/>
      <w:sz w:val="20"/>
      <w:szCs w:val="24"/>
    </w:rPr>
  </w:style>
  <w:style w:type="paragraph" w:customStyle="1" w:styleId="Betarp1">
    <w:name w:val="Be tarpų1"/>
    <w:qFormat/>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numbering" w:customStyle="1" w:styleId="Stilius6">
    <w:name w:val="Stilius6"/>
    <w:rsid w:val="008C7B88"/>
    <w:pPr>
      <w:numPr>
        <w:numId w:val="14"/>
      </w:numPr>
    </w:pPr>
  </w:style>
  <w:style w:type="paragraph" w:customStyle="1" w:styleId="BodyText21">
    <w:name w:val="Body Text2"/>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not in Tabl Char"/>
    <w:qFormat/>
    <w:locked/>
    <w:rsid w:val="008C7B88"/>
    <w:rPr>
      <w:rFonts w:ascii="Calibri" w:hAnsi="Calibri"/>
      <w:lang w:val="lt-LT" w:eastAsia="lt-LT" w:bidi="ar-SA"/>
    </w:rPr>
  </w:style>
  <w:style w:type="character" w:customStyle="1" w:styleId="BodytextChar0">
    <w:name w:val="Body text Char"/>
    <w:basedOn w:val="Numatytasispastraiposriftas"/>
    <w:rsid w:val="008C7B88"/>
    <w:rPr>
      <w:rFonts w:ascii="TimesLT" w:hAnsi="TimesLT"/>
      <w:lang w:val="en-US" w:eastAsia="en-US" w:bidi="ar-SA"/>
    </w:rPr>
  </w:style>
  <w:style w:type="paragraph" w:customStyle="1" w:styleId="CharChar1DiagramaDiagrama2">
    <w:name w:val="Char Char1 Diagrama Diagrama2"/>
    <w:basedOn w:val="prastasis"/>
    <w:uiPriority w:val="99"/>
    <w:qFormat/>
    <w:rsid w:val="008C7B88"/>
    <w:pPr>
      <w:spacing w:after="160" w:line="240" w:lineRule="exact"/>
      <w:ind w:firstLine="0"/>
      <w:jc w:val="left"/>
    </w:pPr>
    <w:rPr>
      <w:rFonts w:ascii="Tahoma" w:eastAsia="Times New Roman" w:hAnsi="Tahoma" w:cs="Tahoma"/>
      <w:sz w:val="20"/>
      <w:szCs w:val="20"/>
      <w:lang w:val="en-US" w:eastAsia="en-US"/>
    </w:rPr>
  </w:style>
  <w:style w:type="paragraph" w:customStyle="1" w:styleId="xmsonormal">
    <w:name w:val="x_msonormal"/>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C7B88"/>
  </w:style>
  <w:style w:type="numbering" w:customStyle="1" w:styleId="Esamassraas1">
    <w:name w:val="Esamas sąrašas1"/>
    <w:uiPriority w:val="99"/>
    <w:rsid w:val="008C7B88"/>
    <w:pPr>
      <w:numPr>
        <w:numId w:val="15"/>
      </w:numPr>
    </w:pPr>
  </w:style>
  <w:style w:type="character" w:customStyle="1" w:styleId="cf41">
    <w:name w:val="cf41"/>
    <w:basedOn w:val="Numatytasispastraiposriftas"/>
    <w:rsid w:val="008C7B88"/>
    <w:rPr>
      <w:rFonts w:ascii="Segoe UI" w:hAnsi="Segoe UI" w:cs="Segoe UI" w:hint="default"/>
      <w:i/>
      <w:iCs/>
      <w:sz w:val="18"/>
      <w:szCs w:val="18"/>
    </w:rPr>
  </w:style>
  <w:style w:type="paragraph" w:styleId="Paprastasistekstas">
    <w:name w:val="Plain Text"/>
    <w:basedOn w:val="prastasis"/>
    <w:link w:val="PaprastasistekstasDiagrama1"/>
    <w:uiPriority w:val="99"/>
    <w:semiHidden/>
    <w:unhideWhenUsed/>
    <w:rsid w:val="008C7B88"/>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8C7B88"/>
    <w:rPr>
      <w:rFonts w:ascii="Consolas" w:hAnsi="Consolas"/>
    </w:rPr>
  </w:style>
  <w:style w:type="paragraph" w:customStyle="1" w:styleId="Antrat30">
    <w:name w:val="Antraštė3"/>
    <w:basedOn w:val="prastasis"/>
    <w:next w:val="Pagrindinistekstas"/>
    <w:rsid w:val="006838DF"/>
    <w:pPr>
      <w:keepNext/>
      <w:widowControl w:val="0"/>
      <w:suppressAutoHyphens/>
      <w:spacing w:before="240" w:after="120" w:line="240" w:lineRule="auto"/>
      <w:ind w:firstLine="0"/>
      <w:jc w:val="left"/>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206478">
      <w:bodyDiv w:val="1"/>
      <w:marLeft w:val="0"/>
      <w:marRight w:val="0"/>
      <w:marTop w:val="0"/>
      <w:marBottom w:val="0"/>
      <w:divBdr>
        <w:top w:val="none" w:sz="0" w:space="0" w:color="auto"/>
        <w:left w:val="none" w:sz="0" w:space="0" w:color="auto"/>
        <w:bottom w:val="none" w:sz="0" w:space="0" w:color="auto"/>
        <w:right w:val="none" w:sz="0" w:space="0" w:color="auto"/>
      </w:divBdr>
    </w:div>
    <w:div w:id="2234159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810179">
      <w:bodyDiv w:val="1"/>
      <w:marLeft w:val="0"/>
      <w:marRight w:val="0"/>
      <w:marTop w:val="0"/>
      <w:marBottom w:val="0"/>
      <w:divBdr>
        <w:top w:val="none" w:sz="0" w:space="0" w:color="auto"/>
        <w:left w:val="none" w:sz="0" w:space="0" w:color="auto"/>
        <w:bottom w:val="none" w:sz="0" w:space="0" w:color="auto"/>
        <w:right w:val="none" w:sz="0" w:space="0" w:color="auto"/>
      </w:divBdr>
      <w:divsChild>
        <w:div w:id="1585989345">
          <w:marLeft w:val="0"/>
          <w:marRight w:val="0"/>
          <w:marTop w:val="0"/>
          <w:marBottom w:val="0"/>
          <w:divBdr>
            <w:top w:val="none" w:sz="0" w:space="0" w:color="auto"/>
            <w:left w:val="none" w:sz="0" w:space="0" w:color="auto"/>
            <w:bottom w:val="none" w:sz="0" w:space="0" w:color="auto"/>
            <w:right w:val="none" w:sz="0" w:space="0" w:color="auto"/>
          </w:divBdr>
          <w:divsChild>
            <w:div w:id="2122801338">
              <w:marLeft w:val="0"/>
              <w:marRight w:val="0"/>
              <w:marTop w:val="0"/>
              <w:marBottom w:val="0"/>
              <w:divBdr>
                <w:top w:val="none" w:sz="0" w:space="0" w:color="auto"/>
                <w:left w:val="none" w:sz="0" w:space="0" w:color="auto"/>
                <w:bottom w:val="none" w:sz="0" w:space="0" w:color="auto"/>
                <w:right w:val="none" w:sz="0" w:space="0" w:color="auto"/>
              </w:divBdr>
            </w:div>
          </w:divsChild>
        </w:div>
        <w:div w:id="867714881">
          <w:marLeft w:val="0"/>
          <w:marRight w:val="0"/>
          <w:marTop w:val="0"/>
          <w:marBottom w:val="0"/>
          <w:divBdr>
            <w:top w:val="none" w:sz="0" w:space="0" w:color="auto"/>
            <w:left w:val="none" w:sz="0" w:space="0" w:color="auto"/>
            <w:bottom w:val="none" w:sz="0" w:space="0" w:color="auto"/>
            <w:right w:val="none" w:sz="0" w:space="0" w:color="auto"/>
          </w:divBdr>
          <w:divsChild>
            <w:div w:id="1088844132">
              <w:marLeft w:val="0"/>
              <w:marRight w:val="0"/>
              <w:marTop w:val="0"/>
              <w:marBottom w:val="0"/>
              <w:divBdr>
                <w:top w:val="none" w:sz="0" w:space="0" w:color="auto"/>
                <w:left w:val="none" w:sz="0" w:space="0" w:color="auto"/>
                <w:bottom w:val="none" w:sz="0" w:space="0" w:color="auto"/>
                <w:right w:val="none" w:sz="0" w:space="0" w:color="auto"/>
              </w:divBdr>
            </w:div>
          </w:divsChild>
        </w:div>
        <w:div w:id="1650281141">
          <w:marLeft w:val="0"/>
          <w:marRight w:val="0"/>
          <w:marTop w:val="0"/>
          <w:marBottom w:val="0"/>
          <w:divBdr>
            <w:top w:val="none" w:sz="0" w:space="0" w:color="auto"/>
            <w:left w:val="none" w:sz="0" w:space="0" w:color="auto"/>
            <w:bottom w:val="none" w:sz="0" w:space="0" w:color="auto"/>
            <w:right w:val="none" w:sz="0" w:space="0" w:color="auto"/>
          </w:divBdr>
          <w:divsChild>
            <w:div w:id="6327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019010">
      <w:bodyDiv w:val="1"/>
      <w:marLeft w:val="0"/>
      <w:marRight w:val="0"/>
      <w:marTop w:val="0"/>
      <w:marBottom w:val="0"/>
      <w:divBdr>
        <w:top w:val="none" w:sz="0" w:space="0" w:color="auto"/>
        <w:left w:val="none" w:sz="0" w:space="0" w:color="auto"/>
        <w:bottom w:val="none" w:sz="0" w:space="0" w:color="auto"/>
        <w:right w:val="none" w:sz="0" w:space="0" w:color="auto"/>
      </w:divBdr>
      <w:divsChild>
        <w:div w:id="25911630">
          <w:marLeft w:val="0"/>
          <w:marRight w:val="0"/>
          <w:marTop w:val="0"/>
          <w:marBottom w:val="0"/>
          <w:divBdr>
            <w:top w:val="none" w:sz="0" w:space="0" w:color="auto"/>
            <w:left w:val="none" w:sz="0" w:space="0" w:color="auto"/>
            <w:bottom w:val="none" w:sz="0" w:space="0" w:color="auto"/>
            <w:right w:val="none" w:sz="0" w:space="0" w:color="auto"/>
          </w:divBdr>
          <w:divsChild>
            <w:div w:id="1383559730">
              <w:marLeft w:val="0"/>
              <w:marRight w:val="0"/>
              <w:marTop w:val="0"/>
              <w:marBottom w:val="0"/>
              <w:divBdr>
                <w:top w:val="none" w:sz="0" w:space="0" w:color="auto"/>
                <w:left w:val="none" w:sz="0" w:space="0" w:color="auto"/>
                <w:bottom w:val="none" w:sz="0" w:space="0" w:color="auto"/>
                <w:right w:val="none" w:sz="0" w:space="0" w:color="auto"/>
              </w:divBdr>
            </w:div>
          </w:divsChild>
        </w:div>
        <w:div w:id="254870079">
          <w:marLeft w:val="0"/>
          <w:marRight w:val="0"/>
          <w:marTop w:val="0"/>
          <w:marBottom w:val="0"/>
          <w:divBdr>
            <w:top w:val="none" w:sz="0" w:space="0" w:color="auto"/>
            <w:left w:val="none" w:sz="0" w:space="0" w:color="auto"/>
            <w:bottom w:val="none" w:sz="0" w:space="0" w:color="auto"/>
            <w:right w:val="none" w:sz="0" w:space="0" w:color="auto"/>
          </w:divBdr>
          <w:divsChild>
            <w:div w:id="2146506547">
              <w:marLeft w:val="0"/>
              <w:marRight w:val="0"/>
              <w:marTop w:val="0"/>
              <w:marBottom w:val="0"/>
              <w:divBdr>
                <w:top w:val="none" w:sz="0" w:space="0" w:color="auto"/>
                <w:left w:val="none" w:sz="0" w:space="0" w:color="auto"/>
                <w:bottom w:val="none" w:sz="0" w:space="0" w:color="auto"/>
                <w:right w:val="none" w:sz="0" w:space="0" w:color="auto"/>
              </w:divBdr>
            </w:div>
          </w:divsChild>
        </w:div>
        <w:div w:id="1321957949">
          <w:marLeft w:val="0"/>
          <w:marRight w:val="0"/>
          <w:marTop w:val="0"/>
          <w:marBottom w:val="0"/>
          <w:divBdr>
            <w:top w:val="none" w:sz="0" w:space="0" w:color="auto"/>
            <w:left w:val="none" w:sz="0" w:space="0" w:color="auto"/>
            <w:bottom w:val="none" w:sz="0" w:space="0" w:color="auto"/>
            <w:right w:val="none" w:sz="0" w:space="0" w:color="auto"/>
          </w:divBdr>
          <w:divsChild>
            <w:div w:id="9234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315798">
      <w:bodyDiv w:val="1"/>
      <w:marLeft w:val="0"/>
      <w:marRight w:val="0"/>
      <w:marTop w:val="0"/>
      <w:marBottom w:val="0"/>
      <w:divBdr>
        <w:top w:val="none" w:sz="0" w:space="0" w:color="auto"/>
        <w:left w:val="none" w:sz="0" w:space="0" w:color="auto"/>
        <w:bottom w:val="none" w:sz="0" w:space="0" w:color="auto"/>
        <w:right w:val="none" w:sz="0" w:space="0" w:color="auto"/>
      </w:divBdr>
    </w:div>
    <w:div w:id="834878749">
      <w:bodyDiv w:val="1"/>
      <w:marLeft w:val="0"/>
      <w:marRight w:val="0"/>
      <w:marTop w:val="0"/>
      <w:marBottom w:val="0"/>
      <w:divBdr>
        <w:top w:val="none" w:sz="0" w:space="0" w:color="auto"/>
        <w:left w:val="none" w:sz="0" w:space="0" w:color="auto"/>
        <w:bottom w:val="none" w:sz="0" w:space="0" w:color="auto"/>
        <w:right w:val="none" w:sz="0" w:space="0" w:color="auto"/>
      </w:divBdr>
      <w:divsChild>
        <w:div w:id="1960914026">
          <w:marLeft w:val="0"/>
          <w:marRight w:val="0"/>
          <w:marTop w:val="0"/>
          <w:marBottom w:val="0"/>
          <w:divBdr>
            <w:top w:val="none" w:sz="0" w:space="0" w:color="auto"/>
            <w:left w:val="none" w:sz="0" w:space="0" w:color="auto"/>
            <w:bottom w:val="none" w:sz="0" w:space="0" w:color="auto"/>
            <w:right w:val="none" w:sz="0" w:space="0" w:color="auto"/>
          </w:divBdr>
        </w:div>
        <w:div w:id="1705907629">
          <w:marLeft w:val="0"/>
          <w:marRight w:val="0"/>
          <w:marTop w:val="0"/>
          <w:marBottom w:val="0"/>
          <w:divBdr>
            <w:top w:val="none" w:sz="0" w:space="0" w:color="auto"/>
            <w:left w:val="none" w:sz="0" w:space="0" w:color="auto"/>
            <w:bottom w:val="none" w:sz="0" w:space="0" w:color="auto"/>
            <w:right w:val="none" w:sz="0" w:space="0" w:color="auto"/>
          </w:divBdr>
        </w:div>
        <w:div w:id="206650712">
          <w:marLeft w:val="0"/>
          <w:marRight w:val="0"/>
          <w:marTop w:val="0"/>
          <w:marBottom w:val="0"/>
          <w:divBdr>
            <w:top w:val="none" w:sz="0" w:space="0" w:color="auto"/>
            <w:left w:val="none" w:sz="0" w:space="0" w:color="auto"/>
            <w:bottom w:val="none" w:sz="0" w:space="0" w:color="auto"/>
            <w:right w:val="none" w:sz="0" w:space="0" w:color="auto"/>
          </w:divBdr>
        </w:div>
        <w:div w:id="57633245">
          <w:marLeft w:val="0"/>
          <w:marRight w:val="0"/>
          <w:marTop w:val="0"/>
          <w:marBottom w:val="0"/>
          <w:divBdr>
            <w:top w:val="none" w:sz="0" w:space="0" w:color="auto"/>
            <w:left w:val="none" w:sz="0" w:space="0" w:color="auto"/>
            <w:bottom w:val="none" w:sz="0" w:space="0" w:color="auto"/>
            <w:right w:val="none" w:sz="0" w:space="0" w:color="auto"/>
          </w:divBdr>
        </w:div>
        <w:div w:id="1498106527">
          <w:marLeft w:val="0"/>
          <w:marRight w:val="0"/>
          <w:marTop w:val="0"/>
          <w:marBottom w:val="0"/>
          <w:divBdr>
            <w:top w:val="none" w:sz="0" w:space="0" w:color="auto"/>
            <w:left w:val="none" w:sz="0" w:space="0" w:color="auto"/>
            <w:bottom w:val="none" w:sz="0" w:space="0" w:color="auto"/>
            <w:right w:val="none" w:sz="0" w:space="0" w:color="auto"/>
          </w:divBdr>
        </w:div>
        <w:div w:id="1551071538">
          <w:marLeft w:val="0"/>
          <w:marRight w:val="0"/>
          <w:marTop w:val="0"/>
          <w:marBottom w:val="0"/>
          <w:divBdr>
            <w:top w:val="none" w:sz="0" w:space="0" w:color="auto"/>
            <w:left w:val="none" w:sz="0" w:space="0" w:color="auto"/>
            <w:bottom w:val="none" w:sz="0" w:space="0" w:color="auto"/>
            <w:right w:val="none" w:sz="0" w:space="0" w:color="auto"/>
          </w:divBdr>
        </w:div>
      </w:divsChild>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87693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45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88890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645313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140142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3330">
      <w:bodyDiv w:val="1"/>
      <w:marLeft w:val="0"/>
      <w:marRight w:val="0"/>
      <w:marTop w:val="0"/>
      <w:marBottom w:val="0"/>
      <w:divBdr>
        <w:top w:val="none" w:sz="0" w:space="0" w:color="auto"/>
        <w:left w:val="none" w:sz="0" w:space="0" w:color="auto"/>
        <w:bottom w:val="none" w:sz="0" w:space="0" w:color="auto"/>
        <w:right w:val="none" w:sz="0" w:space="0" w:color="auto"/>
      </w:divBdr>
      <w:divsChild>
        <w:div w:id="1070999329">
          <w:marLeft w:val="0"/>
          <w:marRight w:val="0"/>
          <w:marTop w:val="0"/>
          <w:marBottom w:val="0"/>
          <w:divBdr>
            <w:top w:val="none" w:sz="0" w:space="0" w:color="auto"/>
            <w:left w:val="none" w:sz="0" w:space="0" w:color="auto"/>
            <w:bottom w:val="none" w:sz="0" w:space="0" w:color="auto"/>
            <w:right w:val="none" w:sz="0" w:space="0" w:color="auto"/>
          </w:divBdr>
        </w:div>
        <w:div w:id="1066026559">
          <w:marLeft w:val="0"/>
          <w:marRight w:val="0"/>
          <w:marTop w:val="0"/>
          <w:marBottom w:val="0"/>
          <w:divBdr>
            <w:top w:val="none" w:sz="0" w:space="0" w:color="auto"/>
            <w:left w:val="none" w:sz="0" w:space="0" w:color="auto"/>
            <w:bottom w:val="none" w:sz="0" w:space="0" w:color="auto"/>
            <w:right w:val="none" w:sz="0" w:space="0" w:color="auto"/>
          </w:divBdr>
        </w:div>
        <w:div w:id="1823234978">
          <w:marLeft w:val="0"/>
          <w:marRight w:val="0"/>
          <w:marTop w:val="0"/>
          <w:marBottom w:val="0"/>
          <w:divBdr>
            <w:top w:val="none" w:sz="0" w:space="0" w:color="auto"/>
            <w:left w:val="none" w:sz="0" w:space="0" w:color="auto"/>
            <w:bottom w:val="none" w:sz="0" w:space="0" w:color="auto"/>
            <w:right w:val="none" w:sz="0" w:space="0" w:color="auto"/>
          </w:divBdr>
        </w:div>
        <w:div w:id="2006200451">
          <w:marLeft w:val="0"/>
          <w:marRight w:val="0"/>
          <w:marTop w:val="0"/>
          <w:marBottom w:val="0"/>
          <w:divBdr>
            <w:top w:val="none" w:sz="0" w:space="0" w:color="auto"/>
            <w:left w:val="none" w:sz="0" w:space="0" w:color="auto"/>
            <w:bottom w:val="none" w:sz="0" w:space="0" w:color="auto"/>
            <w:right w:val="none" w:sz="0" w:space="0" w:color="auto"/>
          </w:divBdr>
        </w:div>
        <w:div w:id="990869887">
          <w:marLeft w:val="0"/>
          <w:marRight w:val="0"/>
          <w:marTop w:val="0"/>
          <w:marBottom w:val="0"/>
          <w:divBdr>
            <w:top w:val="none" w:sz="0" w:space="0" w:color="auto"/>
            <w:left w:val="none" w:sz="0" w:space="0" w:color="auto"/>
            <w:bottom w:val="none" w:sz="0" w:space="0" w:color="auto"/>
            <w:right w:val="none" w:sz="0" w:space="0" w:color="auto"/>
          </w:divBdr>
        </w:div>
        <w:div w:id="923681800">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a4c424b2888111edbdcebd68a7a0df7e?positionInSearchResults=0&amp;searchModelUUID=5d6e65a1-ac3c-4b11-863c-b89ea98310f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3109</TotalTime>
  <Pages>39</Pages>
  <Words>36385</Words>
  <Characters>20740</Characters>
  <Application>Microsoft Office Word</Application>
  <DocSecurity>0</DocSecurity>
  <Lines>172</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Ugnė Daminaitienė</cp:lastModifiedBy>
  <cp:revision>37</cp:revision>
  <cp:lastPrinted>2024-07-23T07:57:00Z</cp:lastPrinted>
  <dcterms:created xsi:type="dcterms:W3CDTF">2025-04-26T11:49:00Z</dcterms:created>
  <dcterms:modified xsi:type="dcterms:W3CDTF">2025-07-16T16:40:00Z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