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3BF1555A"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493C64">
        <w:rPr>
          <w:rFonts w:ascii="Arial" w:hAnsi="Arial" w:cs="Arial"/>
          <w:b/>
          <w:bCs/>
          <w:sz w:val="22"/>
          <w:szCs w:val="22"/>
          <w:lang w:val="lt-LT"/>
        </w:rPr>
        <w:t>07-</w:t>
      </w:r>
      <w:r w:rsidR="00B46CD4">
        <w:rPr>
          <w:rFonts w:ascii="Arial" w:hAnsi="Arial" w:cs="Arial"/>
          <w:b/>
          <w:bCs/>
          <w:sz w:val="22"/>
          <w:szCs w:val="22"/>
          <w:lang w:val="lt-LT"/>
        </w:rPr>
        <w:t>1</w:t>
      </w:r>
      <w:r w:rsidR="00724A0B">
        <w:rPr>
          <w:rFonts w:ascii="Arial" w:hAnsi="Arial" w:cs="Arial"/>
          <w:b/>
          <w:bCs/>
          <w:sz w:val="22"/>
          <w:szCs w:val="22"/>
          <w:lang w:val="lt-LT"/>
        </w:rPr>
        <w:t>7</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66DC9396"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B46CD4">
        <w:rPr>
          <w:rFonts w:ascii="Arial" w:hAnsi="Arial" w:cs="Arial"/>
          <w:b/>
          <w:bCs/>
          <w:sz w:val="22"/>
          <w:szCs w:val="22"/>
          <w:lang w:val="lt-LT"/>
        </w:rPr>
        <w:t xml:space="preserve"> 2</w:t>
      </w:r>
    </w:p>
    <w:p w14:paraId="1AB90FC5" w14:textId="77777777" w:rsidR="00163795" w:rsidRPr="00163795" w:rsidRDefault="00163795" w:rsidP="00163795">
      <w:pPr>
        <w:rPr>
          <w:rFonts w:ascii="Arial" w:hAnsi="Arial" w:cs="Arial"/>
          <w:sz w:val="22"/>
          <w:szCs w:val="22"/>
          <w:lang w:val="lt-LT"/>
        </w:rPr>
      </w:pPr>
    </w:p>
    <w:p w14:paraId="489EA8E5" w14:textId="0ED31707" w:rsidR="00163795" w:rsidRPr="00163795" w:rsidRDefault="00163795" w:rsidP="009E2A76">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dėl </w:t>
      </w:r>
      <w:r w:rsidR="00493C64" w:rsidRPr="00493C64">
        <w:rPr>
          <w:rFonts w:ascii="Arial" w:hAnsi="Arial" w:cs="Arial"/>
          <w:b/>
          <w:bCs/>
          <w:sz w:val="22"/>
          <w:szCs w:val="22"/>
        </w:rPr>
        <w:t xml:space="preserve">Automobiliuose įmontuotos laboratorinės ir kitos spec. įrangos draudimas </w:t>
      </w:r>
      <w:r w:rsidRPr="00163795">
        <w:rPr>
          <w:rFonts w:ascii="Arial" w:hAnsi="Arial" w:cs="Arial"/>
          <w:sz w:val="22"/>
          <w:szCs w:val="22"/>
        </w:rPr>
        <w:t xml:space="preserve">pirkimo (CVP IS </w:t>
      </w:r>
      <w:r w:rsidR="00A72F0E">
        <w:rPr>
          <w:rFonts w:ascii="Arial" w:hAnsi="Arial" w:cs="Arial"/>
          <w:sz w:val="22"/>
          <w:szCs w:val="22"/>
        </w:rPr>
        <w:t>ID</w:t>
      </w:r>
      <w:r w:rsidRPr="00163795">
        <w:rPr>
          <w:rFonts w:ascii="Arial" w:hAnsi="Arial" w:cs="Arial"/>
          <w:sz w:val="22"/>
          <w:szCs w:val="22"/>
        </w:rPr>
        <w:t xml:space="preserve"> </w:t>
      </w:r>
      <w:r w:rsidR="0071094F" w:rsidRPr="00150FE2">
        <w:rPr>
          <w:rFonts w:ascii="Arial" w:hAnsi="Arial" w:cs="Arial"/>
          <w:sz w:val="22"/>
          <w:szCs w:val="22"/>
        </w:rPr>
        <w:t>3548349</w:t>
      </w:r>
      <w:r w:rsidR="00A3601F" w:rsidRPr="009E2A76">
        <w:rPr>
          <w:rFonts w:ascii="Arial" w:hAnsi="Arial" w:cs="Arial"/>
          <w:bCs/>
          <w:sz w:val="22"/>
          <w:szCs w:val="22"/>
        </w:rPr>
        <w:t>),</w:t>
      </w:r>
      <w:r w:rsidRPr="00163795">
        <w:rPr>
          <w:rFonts w:ascii="Arial" w:hAnsi="Arial" w:cs="Arial"/>
          <w:bCs/>
          <w:sz w:val="22"/>
          <w:szCs w:val="22"/>
        </w:rPr>
        <w:t xml:space="preserve"> </w:t>
      </w:r>
      <w:r w:rsidR="00A3601F">
        <w:rPr>
          <w:rFonts w:ascii="Arial" w:hAnsi="Arial" w:cs="Arial"/>
          <w:bCs/>
          <w:sz w:val="22"/>
          <w:szCs w:val="22"/>
        </w:rPr>
        <w:t>(</w:t>
      </w:r>
      <w:r w:rsidRPr="00163795">
        <w:rPr>
          <w:rFonts w:ascii="Arial" w:hAnsi="Arial" w:cs="Arial"/>
          <w:bCs/>
          <w:sz w:val="22"/>
          <w:szCs w:val="22"/>
        </w:rPr>
        <w:t>toliau</w:t>
      </w:r>
      <w:r w:rsidRPr="00163795">
        <w:rPr>
          <w:rFonts w:ascii="Arial" w:hAnsi="Arial" w:cs="Arial"/>
          <w:sz w:val="22"/>
          <w:szCs w:val="22"/>
        </w:rPr>
        <w:t xml:space="preserve"> – </w:t>
      </w:r>
      <w:r w:rsidRPr="00163795">
        <w:rPr>
          <w:rFonts w:ascii="Arial" w:hAnsi="Arial" w:cs="Arial"/>
          <w:b/>
          <w:bCs/>
          <w:sz w:val="22"/>
          <w:szCs w:val="22"/>
        </w:rPr>
        <w:t>pirkimas</w:t>
      </w:r>
      <w:r w:rsidRPr="00163795">
        <w:rPr>
          <w:rFonts w:ascii="Arial" w:hAnsi="Arial" w:cs="Arial"/>
          <w:sz w:val="22"/>
          <w:szCs w:val="22"/>
        </w:rPr>
        <w:t xml:space="preserve">), atliekamo </w:t>
      </w:r>
      <w:r w:rsidR="004846A7">
        <w:rPr>
          <w:rFonts w:ascii="Arial" w:hAnsi="Arial" w:cs="Arial"/>
          <w:sz w:val="22"/>
          <w:szCs w:val="22"/>
        </w:rPr>
        <w:t>tar</w:t>
      </w:r>
      <w:r w:rsidR="003A7E01">
        <w:rPr>
          <w:rFonts w:ascii="Arial" w:hAnsi="Arial" w:cs="Arial"/>
          <w:sz w:val="22"/>
          <w:szCs w:val="22"/>
        </w:rPr>
        <w:t>ptautinio</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163795">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10201" w:type="dxa"/>
        <w:tblLook w:val="04A0" w:firstRow="1" w:lastRow="0" w:firstColumn="1" w:lastColumn="0" w:noHBand="0" w:noVBand="1"/>
      </w:tblPr>
      <w:tblGrid>
        <w:gridCol w:w="547"/>
        <w:gridCol w:w="4693"/>
        <w:gridCol w:w="4961"/>
      </w:tblGrid>
      <w:tr w:rsidR="00163795" w:rsidRPr="00163795" w14:paraId="785214EE" w14:textId="77777777" w:rsidTr="00CC38AC">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693"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4961"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163795" w:rsidRPr="00150FE2" w14:paraId="4B6562EA" w14:textId="77777777" w:rsidTr="00CC38AC">
        <w:tc>
          <w:tcPr>
            <w:tcW w:w="547" w:type="dxa"/>
          </w:tcPr>
          <w:p w14:paraId="7FF9F27B" w14:textId="77777777" w:rsidR="00163795" w:rsidRPr="00163795" w:rsidRDefault="00163795" w:rsidP="00163795">
            <w:pPr>
              <w:pStyle w:val="ListParagraph"/>
              <w:numPr>
                <w:ilvl w:val="0"/>
                <w:numId w:val="2"/>
              </w:numPr>
              <w:jc w:val="both"/>
              <w:rPr>
                <w:rFonts w:ascii="Arial" w:hAnsi="Arial" w:cs="Arial"/>
                <w:sz w:val="22"/>
                <w:szCs w:val="22"/>
              </w:rPr>
            </w:pPr>
          </w:p>
        </w:tc>
        <w:tc>
          <w:tcPr>
            <w:tcW w:w="4693" w:type="dxa"/>
          </w:tcPr>
          <w:p w14:paraId="32D85AFC" w14:textId="66CA64F1" w:rsidR="00163795" w:rsidRPr="007A4843" w:rsidRDefault="00B46CD4" w:rsidP="00FA1153">
            <w:pPr>
              <w:jc w:val="both"/>
              <w:rPr>
                <w:rFonts w:ascii="Arial" w:hAnsi="Arial" w:cs="Arial"/>
                <w:sz w:val="20"/>
                <w:szCs w:val="20"/>
                <w:lang w:val="lt-LT"/>
              </w:rPr>
            </w:pPr>
            <w:r w:rsidRPr="00150FE2">
              <w:rPr>
                <w:rFonts w:ascii="Arial" w:hAnsi="Arial" w:cs="Arial"/>
                <w:sz w:val="20"/>
                <w:szCs w:val="20"/>
                <w:lang w:val="it-IT"/>
              </w:rPr>
              <w:t>Laba diena,</w:t>
            </w:r>
            <w:r w:rsidRPr="00150FE2">
              <w:rPr>
                <w:rFonts w:ascii="Arial" w:hAnsi="Arial" w:cs="Arial"/>
                <w:sz w:val="20"/>
                <w:szCs w:val="20"/>
                <w:lang w:val="it-IT"/>
              </w:rPr>
              <w:br/>
            </w:r>
            <w:r w:rsidRPr="00150FE2">
              <w:rPr>
                <w:rFonts w:ascii="Arial" w:hAnsi="Arial" w:cs="Arial"/>
                <w:sz w:val="20"/>
                <w:szCs w:val="20"/>
                <w:lang w:val="it-IT"/>
              </w:rPr>
              <w:br/>
              <w:t>Nepateikėte atsakymo į 2-ą klausimą:</w:t>
            </w:r>
            <w:r w:rsidRPr="00150FE2">
              <w:rPr>
                <w:rFonts w:ascii="Arial" w:hAnsi="Arial" w:cs="Arial"/>
                <w:sz w:val="20"/>
                <w:szCs w:val="20"/>
                <w:lang w:val="it-IT"/>
              </w:rPr>
              <w:br/>
              <w:t>2. Patikslinkite 2.16.5 punktą. Rašote, kad ši įranga yra draudžiama nauja verte, tačiau lentelėje Nr. 1 nurodyta šių pozicijų draudimo suma yra mažesnė už įsigijimo vertę. Jei draudžiama nauja verte, draudimo suma turi būti lygi įsigijimo vertei, ar net didesnė, jei per pastaruosius kelis metus buvo matomas analogiškos įrangos pabrangimas rinkoje.</w:t>
            </w:r>
            <w:r w:rsidRPr="00150FE2">
              <w:rPr>
                <w:rFonts w:ascii="Arial" w:hAnsi="Arial" w:cs="Arial"/>
                <w:sz w:val="20"/>
                <w:szCs w:val="20"/>
                <w:lang w:val="it-IT"/>
              </w:rPr>
              <w:br/>
              <w:t>Jei draudžiate tam tikrą įrangą verte, mažesne už įsigijimo vertę, tai negali būti laikoma draudimu nauja verte. Palikus galioti šias sąlygas, Jūsų įrangai bus taikomas nevisiškas draudimas, t.y. kiekviena išmoka už žalą bus mažinama koeficientu draudimo suma/draudimo vertė</w:t>
            </w:r>
          </w:p>
        </w:tc>
        <w:tc>
          <w:tcPr>
            <w:tcW w:w="4961" w:type="dxa"/>
          </w:tcPr>
          <w:p w14:paraId="674CD6DF" w14:textId="77777777" w:rsidR="00163795" w:rsidRDefault="00150FE2" w:rsidP="006817EA">
            <w:pPr>
              <w:jc w:val="both"/>
              <w:rPr>
                <w:rFonts w:ascii="Arial" w:eastAsia="Arial" w:hAnsi="Arial" w:cs="Arial"/>
                <w:sz w:val="20"/>
                <w:szCs w:val="20"/>
                <w:lang w:val="lt-LT"/>
              </w:rPr>
            </w:pPr>
            <w:r>
              <w:rPr>
                <w:rFonts w:ascii="Arial" w:eastAsia="Arial" w:hAnsi="Arial" w:cs="Arial"/>
                <w:sz w:val="20"/>
                <w:szCs w:val="20"/>
                <w:lang w:val="lt-LT"/>
              </w:rPr>
              <w:t>Laba diena,</w:t>
            </w:r>
          </w:p>
          <w:p w14:paraId="5A7CDED0" w14:textId="77777777" w:rsidR="00150FE2" w:rsidRDefault="00150FE2" w:rsidP="006817EA">
            <w:pPr>
              <w:jc w:val="both"/>
              <w:rPr>
                <w:rFonts w:ascii="Arial" w:eastAsia="Arial" w:hAnsi="Arial" w:cs="Arial"/>
                <w:sz w:val="20"/>
                <w:szCs w:val="20"/>
                <w:lang w:val="lt-LT"/>
              </w:rPr>
            </w:pPr>
          </w:p>
          <w:p w14:paraId="4AF6B61A" w14:textId="281F5E05" w:rsidR="00150FE2" w:rsidRDefault="00150FE2" w:rsidP="006817EA">
            <w:pPr>
              <w:jc w:val="both"/>
              <w:rPr>
                <w:rFonts w:ascii="Arial" w:eastAsia="Arial" w:hAnsi="Arial" w:cs="Arial"/>
                <w:sz w:val="20"/>
                <w:szCs w:val="20"/>
                <w:lang w:val="lt-LT"/>
              </w:rPr>
            </w:pPr>
            <w:r>
              <w:rPr>
                <w:rFonts w:ascii="Arial" w:eastAsia="Arial" w:hAnsi="Arial" w:cs="Arial"/>
                <w:sz w:val="20"/>
                <w:szCs w:val="20"/>
                <w:lang w:val="lt-LT"/>
              </w:rPr>
              <w:t>Prašome vadovautis anksčiau pateiktu atsakymu:</w:t>
            </w:r>
          </w:p>
          <w:p w14:paraId="75B4DAA9" w14:textId="77777777" w:rsidR="00150FE2" w:rsidRDefault="00150FE2" w:rsidP="00150FE2">
            <w:pPr>
              <w:jc w:val="both"/>
              <w:rPr>
                <w:rFonts w:ascii="Arial" w:eastAsia="Arial" w:hAnsi="Arial" w:cs="Arial"/>
                <w:sz w:val="20"/>
                <w:szCs w:val="20"/>
                <w:lang w:val="lt-LT"/>
              </w:rPr>
            </w:pPr>
          </w:p>
          <w:p w14:paraId="36356FB8" w14:textId="763495A8" w:rsidR="00150FE2" w:rsidRDefault="00150FE2" w:rsidP="00150FE2">
            <w:pPr>
              <w:jc w:val="both"/>
              <w:rPr>
                <w:rFonts w:ascii="Arial" w:eastAsia="Arial" w:hAnsi="Arial" w:cs="Arial"/>
                <w:sz w:val="20"/>
                <w:szCs w:val="20"/>
                <w:lang w:val="lt-LT"/>
              </w:rPr>
            </w:pPr>
            <w:r>
              <w:rPr>
                <w:rFonts w:ascii="Arial" w:eastAsia="Arial" w:hAnsi="Arial" w:cs="Arial"/>
                <w:sz w:val="20"/>
                <w:szCs w:val="20"/>
                <w:lang w:val="lt-LT"/>
              </w:rPr>
              <w:t>„Prašome vadovautis</w:t>
            </w:r>
            <w:r w:rsidRPr="00E07329">
              <w:rPr>
                <w:rFonts w:ascii="Arial" w:eastAsia="Arial" w:hAnsi="Arial" w:cs="Arial"/>
                <w:sz w:val="20"/>
                <w:szCs w:val="20"/>
                <w:lang w:val="lt-LT"/>
              </w:rPr>
              <w:t xml:space="preserve"> vertėmis, nurodytomis techninės specifikacijos priedo Nr. 1 pateiktos lentelės stulpelyje „Bendra draudimo suma, Eur“.</w:t>
            </w:r>
            <w:r>
              <w:rPr>
                <w:rFonts w:ascii="Arial" w:eastAsia="Arial" w:hAnsi="Arial" w:cs="Arial"/>
                <w:sz w:val="20"/>
                <w:szCs w:val="20"/>
                <w:lang w:val="lt-LT"/>
              </w:rPr>
              <w:t xml:space="preserve"> Techninės specifikacijos 2.16.5. punkte nurodyta besąlyginė išskaita p</w:t>
            </w:r>
            <w:r w:rsidRPr="00CF063B">
              <w:rPr>
                <w:rFonts w:ascii="Arial" w:eastAsia="Arial" w:hAnsi="Arial" w:cs="Arial"/>
                <w:sz w:val="20"/>
                <w:szCs w:val="20"/>
                <w:lang w:val="lt-LT"/>
              </w:rPr>
              <w:t xml:space="preserve">apildomai įrangai, sumontuotai automobiliuose pagal techninės specifikacijos 1 priedo lentelės pozicijas Nr. </w:t>
            </w:r>
            <w:r>
              <w:rPr>
                <w:rFonts w:ascii="Arial" w:eastAsia="Arial" w:hAnsi="Arial" w:cs="Arial"/>
                <w:sz w:val="20"/>
                <w:szCs w:val="20"/>
                <w:lang w:val="lt-LT"/>
              </w:rPr>
              <w:t>4</w:t>
            </w:r>
            <w:r w:rsidRPr="00CF063B">
              <w:rPr>
                <w:rFonts w:ascii="Arial" w:eastAsia="Arial" w:hAnsi="Arial" w:cs="Arial"/>
                <w:sz w:val="20"/>
                <w:szCs w:val="20"/>
                <w:lang w:val="lt-LT"/>
              </w:rPr>
              <w:t xml:space="preserve">, </w:t>
            </w:r>
            <w:r>
              <w:rPr>
                <w:rFonts w:ascii="Arial" w:eastAsia="Arial" w:hAnsi="Arial" w:cs="Arial"/>
                <w:sz w:val="20"/>
                <w:szCs w:val="20"/>
                <w:lang w:val="lt-LT"/>
              </w:rPr>
              <w:t>5</w:t>
            </w:r>
            <w:r w:rsidRPr="00CF063B">
              <w:rPr>
                <w:rFonts w:ascii="Arial" w:eastAsia="Arial" w:hAnsi="Arial" w:cs="Arial"/>
                <w:sz w:val="20"/>
                <w:szCs w:val="20"/>
                <w:lang w:val="lt-LT"/>
              </w:rPr>
              <w:t xml:space="preserve">, </w:t>
            </w:r>
            <w:r>
              <w:rPr>
                <w:rFonts w:ascii="Arial" w:eastAsia="Arial" w:hAnsi="Arial" w:cs="Arial"/>
                <w:sz w:val="20"/>
                <w:szCs w:val="20"/>
                <w:lang w:val="lt-LT"/>
              </w:rPr>
              <w:t>6, 7, 8, 9</w:t>
            </w:r>
            <w:r w:rsidRPr="00CF063B">
              <w:rPr>
                <w:rFonts w:ascii="Arial" w:eastAsia="Arial" w:hAnsi="Arial" w:cs="Arial"/>
                <w:sz w:val="20"/>
                <w:szCs w:val="20"/>
                <w:lang w:val="lt-LT"/>
              </w:rPr>
              <w:t xml:space="preserve"> – žalų atveju (išskyrus vagystei) </w:t>
            </w:r>
            <w:r>
              <w:rPr>
                <w:rFonts w:ascii="Arial" w:eastAsia="Arial" w:hAnsi="Arial" w:cs="Arial"/>
                <w:sz w:val="20"/>
                <w:szCs w:val="20"/>
                <w:lang w:val="lt-LT"/>
              </w:rPr>
              <w:t>lieka ta pati - 5</w:t>
            </w:r>
            <w:r w:rsidRPr="00CF063B">
              <w:rPr>
                <w:rFonts w:ascii="Arial" w:eastAsia="Arial" w:hAnsi="Arial" w:cs="Arial"/>
                <w:sz w:val="20"/>
                <w:szCs w:val="20"/>
                <w:lang w:val="lt-LT"/>
              </w:rPr>
              <w:t>.000,00 Eur</w:t>
            </w:r>
            <w:r>
              <w:rPr>
                <w:rFonts w:ascii="Arial" w:eastAsia="Arial" w:hAnsi="Arial" w:cs="Arial"/>
                <w:sz w:val="20"/>
                <w:szCs w:val="20"/>
                <w:lang w:val="lt-LT"/>
              </w:rPr>
              <w:t>.“</w:t>
            </w:r>
          </w:p>
          <w:p w14:paraId="31274A97" w14:textId="0FB543D7" w:rsidR="00150FE2" w:rsidRPr="00DC477D" w:rsidRDefault="00150FE2" w:rsidP="006817EA">
            <w:pPr>
              <w:jc w:val="both"/>
              <w:rPr>
                <w:rFonts w:ascii="Arial" w:eastAsia="Arial" w:hAnsi="Arial" w:cs="Arial"/>
                <w:sz w:val="20"/>
                <w:szCs w:val="20"/>
                <w:lang w:val="lt-LT"/>
              </w:rPr>
            </w:pP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3A7E01">
      <w:headerReference w:type="default" r:id="rId10"/>
      <w:footerReference w:type="default" r:id="rId11"/>
      <w:pgSz w:w="11906" w:h="16838"/>
      <w:pgMar w:top="1134" w:right="707"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6815" w14:textId="77777777" w:rsidR="00EF6DBA" w:rsidRDefault="00EF6DBA">
      <w:r>
        <w:separator/>
      </w:r>
    </w:p>
  </w:endnote>
  <w:endnote w:type="continuationSeparator" w:id="0">
    <w:p w14:paraId="5C2B8300" w14:textId="77777777" w:rsidR="00EF6DBA" w:rsidRDefault="00EF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660C" w14:textId="77777777" w:rsidR="00EF6DBA" w:rsidRDefault="00EF6DBA">
      <w:r>
        <w:separator/>
      </w:r>
    </w:p>
  </w:footnote>
  <w:footnote w:type="continuationSeparator" w:id="0">
    <w:p w14:paraId="76BF505E" w14:textId="77777777" w:rsidR="00EF6DBA" w:rsidRDefault="00EF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33391996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491133"/>
    <w:multiLevelType w:val="hybridMultilevel"/>
    <w:tmpl w:val="888246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183905"/>
    <w:multiLevelType w:val="hybridMultilevel"/>
    <w:tmpl w:val="8500D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F31506"/>
    <w:multiLevelType w:val="hybridMultilevel"/>
    <w:tmpl w:val="5EC66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11648"/>
    <w:multiLevelType w:val="hybridMultilevel"/>
    <w:tmpl w:val="EFDC682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2"/>
  </w:num>
  <w:num w:numId="2" w16cid:durableId="1416242371">
    <w:abstractNumId w:val="5"/>
  </w:num>
  <w:num w:numId="3" w16cid:durableId="2060394811">
    <w:abstractNumId w:val="0"/>
  </w:num>
  <w:num w:numId="4" w16cid:durableId="1018191515">
    <w:abstractNumId w:val="4"/>
  </w:num>
  <w:num w:numId="5" w16cid:durableId="1293485174">
    <w:abstractNumId w:val="1"/>
  </w:num>
  <w:num w:numId="6" w16cid:durableId="126550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92DD7"/>
    <w:rsid w:val="000B729E"/>
    <w:rsid w:val="000E3812"/>
    <w:rsid w:val="000F69DD"/>
    <w:rsid w:val="00100585"/>
    <w:rsid w:val="001111CB"/>
    <w:rsid w:val="001125EB"/>
    <w:rsid w:val="00150FE2"/>
    <w:rsid w:val="0015372F"/>
    <w:rsid w:val="00162BB4"/>
    <w:rsid w:val="00163795"/>
    <w:rsid w:val="001709C5"/>
    <w:rsid w:val="00175DD4"/>
    <w:rsid w:val="001C2BDB"/>
    <w:rsid w:val="00216EB3"/>
    <w:rsid w:val="00227E62"/>
    <w:rsid w:val="0023360C"/>
    <w:rsid w:val="00242730"/>
    <w:rsid w:val="002604B4"/>
    <w:rsid w:val="002705AB"/>
    <w:rsid w:val="002A10A1"/>
    <w:rsid w:val="00311E1C"/>
    <w:rsid w:val="00312795"/>
    <w:rsid w:val="003452BB"/>
    <w:rsid w:val="00366CD8"/>
    <w:rsid w:val="00380118"/>
    <w:rsid w:val="003A7E01"/>
    <w:rsid w:val="003F31D4"/>
    <w:rsid w:val="00405616"/>
    <w:rsid w:val="00410FE7"/>
    <w:rsid w:val="0041688E"/>
    <w:rsid w:val="00434FB7"/>
    <w:rsid w:val="00475E0E"/>
    <w:rsid w:val="004846A7"/>
    <w:rsid w:val="00493C64"/>
    <w:rsid w:val="004A21FD"/>
    <w:rsid w:val="004A3692"/>
    <w:rsid w:val="004C1979"/>
    <w:rsid w:val="004D7D4B"/>
    <w:rsid w:val="005016F3"/>
    <w:rsid w:val="005C4A6F"/>
    <w:rsid w:val="00600B81"/>
    <w:rsid w:val="006758A8"/>
    <w:rsid w:val="0071094F"/>
    <w:rsid w:val="00724A0B"/>
    <w:rsid w:val="007A4843"/>
    <w:rsid w:val="007B5D5D"/>
    <w:rsid w:val="007D48CF"/>
    <w:rsid w:val="00861F97"/>
    <w:rsid w:val="008A2403"/>
    <w:rsid w:val="008E6327"/>
    <w:rsid w:val="00941ED3"/>
    <w:rsid w:val="0095272C"/>
    <w:rsid w:val="009633D2"/>
    <w:rsid w:val="00964140"/>
    <w:rsid w:val="00980312"/>
    <w:rsid w:val="009C5B07"/>
    <w:rsid w:val="009E2A76"/>
    <w:rsid w:val="00A3601F"/>
    <w:rsid w:val="00A47761"/>
    <w:rsid w:val="00A72F0E"/>
    <w:rsid w:val="00AC4062"/>
    <w:rsid w:val="00AF6790"/>
    <w:rsid w:val="00B127E9"/>
    <w:rsid w:val="00B17890"/>
    <w:rsid w:val="00B32E94"/>
    <w:rsid w:val="00B46CD4"/>
    <w:rsid w:val="00BB2F7B"/>
    <w:rsid w:val="00C145F5"/>
    <w:rsid w:val="00C1542C"/>
    <w:rsid w:val="00C80376"/>
    <w:rsid w:val="00C87974"/>
    <w:rsid w:val="00CB7C0B"/>
    <w:rsid w:val="00CC28C7"/>
    <w:rsid w:val="00CC38AC"/>
    <w:rsid w:val="00CE5747"/>
    <w:rsid w:val="00D34C69"/>
    <w:rsid w:val="00D3665B"/>
    <w:rsid w:val="00D4594A"/>
    <w:rsid w:val="00D5479B"/>
    <w:rsid w:val="00D941D0"/>
    <w:rsid w:val="00DA7104"/>
    <w:rsid w:val="00DC477D"/>
    <w:rsid w:val="00E15C2C"/>
    <w:rsid w:val="00E22507"/>
    <w:rsid w:val="00E319D9"/>
    <w:rsid w:val="00E46CAF"/>
    <w:rsid w:val="00E56E8C"/>
    <w:rsid w:val="00E90D74"/>
    <w:rsid w:val="00EA3B3C"/>
    <w:rsid w:val="00EA3B78"/>
    <w:rsid w:val="00ED1D88"/>
    <w:rsid w:val="00EE3B74"/>
    <w:rsid w:val="00EF6DBA"/>
    <w:rsid w:val="00F113D0"/>
    <w:rsid w:val="00F17651"/>
    <w:rsid w:val="00F4254B"/>
    <w:rsid w:val="00F934DC"/>
    <w:rsid w:val="00FA1153"/>
    <w:rsid w:val="00FB018D"/>
    <w:rsid w:val="00FE512D"/>
    <w:rsid w:val="00FF4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3229B-8B4F-4CD1-8DC1-3B9CB179FF4C}">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483828b8-123c-4286-9af1-8c814e0ee5a7"/>
    <ds:schemaRef ds:uri="http://purl.org/dc/elements/1.1/"/>
    <ds:schemaRef ds:uri="http://schemas.microsoft.com/office/infopath/2007/PartnerControls"/>
    <ds:schemaRef ds:uri="8d667095-2462-4b9d-ac99-fb7dcc1d1e30"/>
    <ds:schemaRef ds:uri="http://www.w3.org/XML/1998/namespace"/>
    <ds:schemaRef ds:uri="http://purl.org/dc/terms/"/>
  </ds:schemaRefs>
</ds:datastoreItem>
</file>

<file path=customXml/itemProps2.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3.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1240</Words>
  <Characters>707</Characters>
  <Application>Microsoft Office Word</Application>
  <DocSecurity>0</DocSecurity>
  <Lines>5</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4</cp:revision>
  <dcterms:created xsi:type="dcterms:W3CDTF">2025-07-16T10:29:00Z</dcterms:created>
  <dcterms:modified xsi:type="dcterms:W3CDTF">2025-07-17T05:53:00Z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