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Betarp"/>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Betarp"/>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Betarp"/>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Betarp"/>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Betarp"/>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Betarp"/>
              <w:jc w:val="both"/>
              <w:rPr>
                <w:rFonts w:ascii="Times New Roman" w:hAnsi="Times New Roman" w:cs="Times New Roman"/>
                <w:sz w:val="22"/>
                <w:szCs w:val="22"/>
                <w:lang w:eastAsia="en-US"/>
              </w:rPr>
            </w:pPr>
          </w:p>
          <w:p w14:paraId="2AD4749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Betarp"/>
              <w:jc w:val="both"/>
              <w:rPr>
                <w:rFonts w:ascii="Times New Roman" w:hAnsi="Times New Roman" w:cs="Times New Roman"/>
                <w:sz w:val="22"/>
                <w:szCs w:val="22"/>
              </w:rPr>
            </w:pPr>
          </w:p>
          <w:p w14:paraId="388E40A9"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Betarp"/>
              <w:jc w:val="both"/>
              <w:rPr>
                <w:rFonts w:ascii="Times New Roman" w:hAnsi="Times New Roman" w:cs="Times New Roman"/>
                <w:b/>
                <w:bCs/>
                <w:sz w:val="22"/>
                <w:szCs w:val="22"/>
              </w:rPr>
            </w:pPr>
          </w:p>
          <w:p w14:paraId="4FA3A7B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Betarp"/>
              <w:jc w:val="both"/>
              <w:rPr>
                <w:rFonts w:ascii="Times New Roman" w:hAnsi="Times New Roman" w:cs="Times New Roman"/>
                <w:bCs/>
                <w:sz w:val="22"/>
                <w:szCs w:val="22"/>
              </w:rPr>
            </w:pPr>
          </w:p>
          <w:p w14:paraId="3E5F227C" w14:textId="7F5C939E" w:rsidR="00EE057F" w:rsidRPr="00BF1D9D" w:rsidRDefault="00EE057F" w:rsidP="00714056">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Betarp"/>
              <w:jc w:val="both"/>
              <w:rPr>
                <w:rFonts w:ascii="Times New Roman" w:eastAsia="Yu Mincho" w:hAnsi="Times New Roman" w:cs="Times New Roman"/>
                <w:b/>
                <w:bCs/>
                <w:sz w:val="22"/>
                <w:szCs w:val="22"/>
              </w:rPr>
            </w:pPr>
          </w:p>
          <w:p w14:paraId="6CF4358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Betarp"/>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Betarp"/>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Betarp"/>
              <w:jc w:val="both"/>
              <w:rPr>
                <w:rFonts w:ascii="Times New Roman" w:eastAsia="Arial" w:hAnsi="Times New Roman" w:cs="Times New Roman"/>
                <w:sz w:val="22"/>
                <w:szCs w:val="22"/>
              </w:rPr>
            </w:pPr>
          </w:p>
          <w:p w14:paraId="17F0F0B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Betarp"/>
              <w:jc w:val="both"/>
              <w:rPr>
                <w:rFonts w:ascii="Times New Roman" w:hAnsi="Times New Roman" w:cs="Times New Roman"/>
                <w:b/>
                <w:bCs/>
                <w:sz w:val="22"/>
                <w:szCs w:val="22"/>
              </w:rPr>
            </w:pPr>
          </w:p>
          <w:p w14:paraId="48DCAF96"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Betarp"/>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Betarp"/>
              <w:jc w:val="both"/>
              <w:rPr>
                <w:rFonts w:ascii="Times New Roman" w:hAnsi="Times New Roman" w:cs="Times New Roman"/>
                <w:sz w:val="22"/>
                <w:szCs w:val="22"/>
              </w:rPr>
            </w:pPr>
          </w:p>
          <w:p w14:paraId="5E84A4FA"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Betarp"/>
              <w:jc w:val="both"/>
              <w:rPr>
                <w:rFonts w:ascii="Times New Roman" w:eastAsia="Yu Mincho" w:hAnsi="Times New Roman" w:cs="Times New Roman"/>
                <w:sz w:val="22"/>
                <w:szCs w:val="22"/>
              </w:rPr>
            </w:pPr>
          </w:p>
          <w:p w14:paraId="5B81E873"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Betarp"/>
              <w:jc w:val="both"/>
              <w:rPr>
                <w:rFonts w:ascii="Times New Roman" w:hAnsi="Times New Roman" w:cs="Times New Roman"/>
                <w:i/>
                <w:iCs/>
                <w:sz w:val="22"/>
                <w:szCs w:val="22"/>
              </w:rPr>
            </w:pPr>
          </w:p>
          <w:p w14:paraId="49C156AB"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Betarp"/>
              <w:jc w:val="both"/>
              <w:rPr>
                <w:rFonts w:ascii="Times New Roman" w:hAnsi="Times New Roman" w:cs="Times New Roman"/>
                <w:b/>
                <w:bCs/>
                <w:sz w:val="22"/>
                <w:szCs w:val="22"/>
              </w:rPr>
            </w:pPr>
          </w:p>
          <w:p w14:paraId="7D272D2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ipersaitas"/>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Betarp"/>
              <w:jc w:val="both"/>
              <w:rPr>
                <w:rFonts w:ascii="Times New Roman" w:hAnsi="Times New Roman" w:cs="Times New Roman"/>
                <w:b/>
                <w:bCs/>
                <w:sz w:val="22"/>
                <w:szCs w:val="22"/>
              </w:rPr>
            </w:pPr>
          </w:p>
          <w:p w14:paraId="27A3278D"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Betarp"/>
              <w:jc w:val="both"/>
              <w:rPr>
                <w:rFonts w:ascii="Times New Roman" w:hAnsi="Times New Roman" w:cs="Times New Roman"/>
                <w:b/>
                <w:bCs/>
                <w:sz w:val="22"/>
                <w:szCs w:val="22"/>
              </w:rPr>
            </w:pPr>
          </w:p>
          <w:p w14:paraId="2A3B2BC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Betarp"/>
              <w:jc w:val="both"/>
              <w:rPr>
                <w:rFonts w:ascii="Times New Roman" w:hAnsi="Times New Roman" w:cs="Times New Roman"/>
                <w:b/>
                <w:bCs/>
                <w:sz w:val="22"/>
                <w:szCs w:val="22"/>
              </w:rPr>
            </w:pPr>
          </w:p>
          <w:p w14:paraId="28D2BDE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Puslapioinaosnuoroda"/>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Betarp"/>
              <w:jc w:val="both"/>
              <w:rPr>
                <w:rFonts w:ascii="Times New Roman" w:hAnsi="Times New Roman" w:cs="Times New Roman"/>
                <w:b/>
                <w:bCs/>
                <w:sz w:val="22"/>
                <w:szCs w:val="22"/>
              </w:rPr>
            </w:pPr>
          </w:p>
          <w:p w14:paraId="66DE9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Betarp"/>
              <w:jc w:val="both"/>
              <w:rPr>
                <w:rFonts w:ascii="Times New Roman" w:hAnsi="Times New Roman" w:cs="Times New Roman"/>
                <w:b/>
                <w:bCs/>
                <w:sz w:val="22"/>
                <w:szCs w:val="22"/>
              </w:rPr>
            </w:pPr>
          </w:p>
          <w:p w14:paraId="5E37805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Betarp"/>
              <w:jc w:val="both"/>
              <w:rPr>
                <w:rFonts w:ascii="Times New Roman" w:hAnsi="Times New Roman" w:cs="Times New Roman"/>
                <w:sz w:val="22"/>
                <w:szCs w:val="22"/>
              </w:rPr>
            </w:pPr>
          </w:p>
          <w:p w14:paraId="4DF77DC0"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Betarp"/>
              <w:jc w:val="both"/>
              <w:rPr>
                <w:rFonts w:ascii="Times New Roman" w:eastAsia="Yu Mincho" w:hAnsi="Times New Roman" w:cs="Times New Roman"/>
                <w:sz w:val="22"/>
                <w:szCs w:val="22"/>
              </w:rPr>
            </w:pPr>
          </w:p>
          <w:p w14:paraId="558D70C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Betarp"/>
              <w:jc w:val="both"/>
              <w:rPr>
                <w:rFonts w:ascii="Times New Roman" w:eastAsia="Yu Mincho" w:hAnsi="Times New Roman" w:cs="Times New Roman"/>
                <w:sz w:val="22"/>
                <w:szCs w:val="22"/>
              </w:rPr>
            </w:pPr>
          </w:p>
          <w:p w14:paraId="2FE76617"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Betarp"/>
              <w:jc w:val="both"/>
              <w:rPr>
                <w:rFonts w:ascii="Times New Roman" w:eastAsia="Yu Mincho" w:hAnsi="Times New Roman" w:cs="Times New Roman"/>
                <w:sz w:val="22"/>
                <w:szCs w:val="22"/>
              </w:rPr>
            </w:pPr>
          </w:p>
          <w:p w14:paraId="6274BF4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Betarp"/>
              <w:jc w:val="both"/>
              <w:rPr>
                <w:rFonts w:ascii="Times New Roman" w:eastAsia="Yu Mincho" w:hAnsi="Times New Roman" w:cs="Times New Roman"/>
                <w:sz w:val="22"/>
                <w:szCs w:val="22"/>
              </w:rPr>
            </w:pPr>
          </w:p>
          <w:p w14:paraId="1ED032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Betarp"/>
              <w:jc w:val="both"/>
              <w:rPr>
                <w:rFonts w:ascii="Times New Roman" w:hAnsi="Times New Roman" w:cs="Times New Roman"/>
                <w:sz w:val="22"/>
                <w:szCs w:val="22"/>
              </w:rPr>
            </w:pPr>
            <w:hyperlink r:id="rId13" w:history="1">
              <w:r w:rsidRPr="00BF1D9D">
                <w:rPr>
                  <w:rStyle w:val="Hipersaitas"/>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Betarp"/>
              <w:jc w:val="both"/>
              <w:rPr>
                <w:rFonts w:ascii="Times New Roman" w:eastAsia="Yu Mincho" w:hAnsi="Times New Roman" w:cs="Times New Roman"/>
                <w:sz w:val="22"/>
                <w:szCs w:val="22"/>
              </w:rPr>
            </w:pPr>
          </w:p>
          <w:p w14:paraId="719C92CB"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Betarp"/>
              <w:jc w:val="both"/>
              <w:rPr>
                <w:rFonts w:ascii="Times New Roman" w:eastAsia="Yu Mincho" w:hAnsi="Times New Roman" w:cs="Times New Roman"/>
                <w:sz w:val="22"/>
                <w:szCs w:val="22"/>
              </w:rPr>
            </w:pPr>
          </w:p>
          <w:p w14:paraId="2466C2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Betarp"/>
              <w:jc w:val="both"/>
              <w:rPr>
                <w:rFonts w:ascii="Times New Roman" w:hAnsi="Times New Roman" w:cs="Times New Roman"/>
                <w:sz w:val="22"/>
                <w:szCs w:val="22"/>
              </w:rPr>
            </w:pPr>
          </w:p>
          <w:p w14:paraId="1C7FE477" w14:textId="77777777" w:rsidR="00EE057F" w:rsidRPr="00BF1D9D" w:rsidRDefault="00EE057F" w:rsidP="00750009">
            <w:pPr>
              <w:pStyle w:val="Betarp"/>
              <w:jc w:val="both"/>
              <w:rPr>
                <w:rFonts w:ascii="Times New Roman" w:hAnsi="Times New Roman" w:cs="Times New Roman"/>
                <w:sz w:val="22"/>
                <w:szCs w:val="22"/>
              </w:rPr>
            </w:pPr>
            <w:hyperlink r:id="rId14" w:history="1">
              <w:r w:rsidRPr="00BF1D9D">
                <w:rPr>
                  <w:rStyle w:val="Hipersaitas"/>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Betarp"/>
              <w:jc w:val="both"/>
              <w:rPr>
                <w:rFonts w:ascii="Times New Roman" w:hAnsi="Times New Roman" w:cs="Times New Roman"/>
                <w:sz w:val="22"/>
                <w:szCs w:val="22"/>
              </w:rPr>
            </w:pPr>
          </w:p>
          <w:p w14:paraId="69BC68EB" w14:textId="77777777" w:rsidR="00EE057F" w:rsidRPr="00BF1D9D" w:rsidRDefault="00EE057F" w:rsidP="00750009">
            <w:pPr>
              <w:pStyle w:val="Betarp"/>
              <w:jc w:val="both"/>
              <w:rPr>
                <w:rFonts w:ascii="Times New Roman" w:hAnsi="Times New Roman" w:cs="Times New Roman"/>
                <w:sz w:val="22"/>
                <w:szCs w:val="22"/>
              </w:rPr>
            </w:pPr>
            <w:hyperlink r:id="rId15" w:history="1">
              <w:r w:rsidRPr="00BF1D9D">
                <w:rPr>
                  <w:rStyle w:val="Hipersaitas"/>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Betarp"/>
              <w:jc w:val="both"/>
              <w:rPr>
                <w:rFonts w:ascii="Times New Roman" w:hAnsi="Times New Roman" w:cs="Times New Roman"/>
                <w:bCs/>
                <w:sz w:val="22"/>
                <w:szCs w:val="22"/>
              </w:rPr>
            </w:pPr>
          </w:p>
          <w:p w14:paraId="55EEA575" w14:textId="77777777" w:rsidR="00EE057F" w:rsidRPr="00BF1D9D" w:rsidRDefault="00EE057F" w:rsidP="00750009">
            <w:pPr>
              <w:pStyle w:val="Betarp"/>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Betarp"/>
              <w:numPr>
                <w:ilvl w:val="0"/>
                <w:numId w:val="5"/>
              </w:numPr>
              <w:rPr>
                <w:rFonts w:ascii="Times New Roman" w:hAnsi="Times New Roman" w:cs="Times New Roman"/>
                <w:sz w:val="22"/>
                <w:szCs w:val="22"/>
              </w:rPr>
            </w:pPr>
          </w:p>
          <w:p w14:paraId="4039B86A" w14:textId="77777777" w:rsidR="00EE057F" w:rsidRPr="00BF1D9D" w:rsidRDefault="00EE057F" w:rsidP="00750009">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Betarp"/>
              <w:jc w:val="both"/>
              <w:rPr>
                <w:rFonts w:ascii="Times New Roman" w:eastAsia="Yu Mincho" w:hAnsi="Times New Roman" w:cs="Times New Roman"/>
                <w:sz w:val="22"/>
                <w:szCs w:val="22"/>
              </w:rPr>
            </w:pPr>
          </w:p>
          <w:p w14:paraId="1C51655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ipersaitas"/>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Betarp"/>
              <w:jc w:val="both"/>
              <w:rPr>
                <w:rFonts w:ascii="Times New Roman" w:hAnsi="Times New Roman" w:cs="Times New Roman"/>
                <w:sz w:val="22"/>
                <w:szCs w:val="22"/>
              </w:rPr>
            </w:pPr>
            <w:hyperlink r:id="rId17" w:history="1">
              <w:r w:rsidRPr="00BF1D9D">
                <w:rPr>
                  <w:rStyle w:val="Hipersaitas"/>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Betarp"/>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Betarp"/>
              <w:jc w:val="both"/>
              <w:rPr>
                <w:rFonts w:ascii="Times New Roman" w:eastAsia="Yu Mincho" w:hAnsi="Times New Roman" w:cs="Times New Roman"/>
                <w:sz w:val="22"/>
                <w:szCs w:val="22"/>
              </w:rPr>
            </w:pPr>
          </w:p>
          <w:p w14:paraId="254A80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Betarp"/>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ipersaitas"/>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Betarp"/>
              <w:jc w:val="both"/>
              <w:rPr>
                <w:rFonts w:ascii="Times New Roman" w:eastAsia="Yu Mincho" w:hAnsi="Times New Roman" w:cs="Times New Roman"/>
                <w:sz w:val="22"/>
                <w:szCs w:val="22"/>
              </w:rPr>
            </w:pPr>
          </w:p>
          <w:p w14:paraId="3D756B7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CF2C420" w14:textId="77777777" w:rsidR="00EE057F" w:rsidRPr="00BF1D9D" w:rsidRDefault="00EE057F" w:rsidP="00750009">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750009">
            <w:pPr>
              <w:rPr>
                <w:rFonts w:ascii="Times New Roman" w:hAnsi="Times New Roman" w:cs="Times New Roman"/>
                <w:bCs/>
                <w:iCs/>
                <w:sz w:val="22"/>
                <w:szCs w:val="22"/>
                <w:lang w:eastAsia="en-US"/>
              </w:rPr>
            </w:pPr>
            <w:hyperlink r:id="rId19" w:history="1">
              <w:r w:rsidRPr="00BF1D9D">
                <w:rPr>
                  <w:rStyle w:val="Hipersaitas"/>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750009">
            <w:pPr>
              <w:pStyle w:val="Betarp"/>
              <w:jc w:val="both"/>
              <w:rPr>
                <w:rFonts w:ascii="Times New Roman" w:eastAsia="Yu Mincho" w:hAnsi="Times New Roman" w:cs="Times New Roman"/>
                <w:sz w:val="22"/>
                <w:szCs w:val="22"/>
              </w:rPr>
            </w:pPr>
          </w:p>
          <w:p w14:paraId="12BEFD13"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750009">
            <w:pPr>
              <w:pStyle w:val="Betarp"/>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6EBB" w14:textId="77777777" w:rsidR="000A1AAE" w:rsidRDefault="000A1AAE" w:rsidP="00B97C4F">
      <w:pPr>
        <w:spacing w:after="0" w:line="240" w:lineRule="auto"/>
      </w:pPr>
      <w:r>
        <w:separator/>
      </w:r>
    </w:p>
  </w:endnote>
  <w:endnote w:type="continuationSeparator" w:id="0">
    <w:p w14:paraId="256A71A1" w14:textId="77777777" w:rsidR="000A1AAE" w:rsidRDefault="000A1AAE" w:rsidP="00B97C4F">
      <w:pPr>
        <w:spacing w:after="0" w:line="240" w:lineRule="auto"/>
      </w:pPr>
      <w:r>
        <w:continuationSeparator/>
      </w:r>
    </w:p>
  </w:endnote>
  <w:endnote w:type="continuationNotice" w:id="1">
    <w:p w14:paraId="395EF64B" w14:textId="77777777" w:rsidR="000A1AAE" w:rsidRDefault="000A1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0A16" w14:textId="77777777" w:rsidR="000A1AAE" w:rsidRDefault="000A1AAE" w:rsidP="00B97C4F">
      <w:pPr>
        <w:spacing w:after="0" w:line="240" w:lineRule="auto"/>
      </w:pPr>
      <w:r>
        <w:separator/>
      </w:r>
    </w:p>
  </w:footnote>
  <w:footnote w:type="continuationSeparator" w:id="0">
    <w:p w14:paraId="1A2B3390" w14:textId="77777777" w:rsidR="000A1AAE" w:rsidRDefault="000A1AAE" w:rsidP="00B97C4F">
      <w:pPr>
        <w:spacing w:after="0" w:line="240" w:lineRule="auto"/>
      </w:pPr>
      <w:r>
        <w:continuationSeparator/>
      </w:r>
    </w:p>
  </w:footnote>
  <w:footnote w:type="continuationNotice" w:id="1">
    <w:p w14:paraId="0DE58897" w14:textId="77777777" w:rsidR="000A1AAE" w:rsidRDefault="000A1AAE">
      <w:pPr>
        <w:spacing w:after="0" w:line="240" w:lineRule="auto"/>
      </w:pPr>
    </w:p>
  </w:footnote>
  <w:footnote w:id="2">
    <w:p w14:paraId="6E6ECCDF" w14:textId="77777777" w:rsidR="00EE057F" w:rsidRPr="001620D3" w:rsidRDefault="00EE057F" w:rsidP="00EE05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1AAE"/>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427BB"/>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60272"/>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14735</Words>
  <Characters>8399</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Laima Minkevičienė</cp:lastModifiedBy>
  <cp:revision>15</cp:revision>
  <cp:lastPrinted>2022-12-15T10:27:00Z</cp:lastPrinted>
  <dcterms:created xsi:type="dcterms:W3CDTF">2023-01-17T17:37:00Z</dcterms:created>
  <dcterms:modified xsi:type="dcterms:W3CDTF">2025-06-08T16:58:00Z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