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 xml:space="preserve">Biudžetinė įstaiga, Dariaus ir Girėno g. 1, LT-99133 Šilutė. Tel.  +370 441  79 266, el. p. </w:t>
          </w:r>
          <w:proofErr w:type="spellStart"/>
          <w:r w:rsidRPr="00307D75">
            <w:rPr>
              <w:rFonts w:ascii="Times New Roman" w:hAnsi="Times New Roman" w:cs="Times New Roman"/>
              <w:sz w:val="20"/>
              <w:szCs w:val="20"/>
            </w:rPr>
            <w:t>administracija@silute.lt</w:t>
          </w:r>
          <w:proofErr w:type="spellEnd"/>
          <w:r w:rsidRPr="00307D75">
            <w:rPr>
              <w:rFonts w:ascii="Times New Roman" w:hAnsi="Times New Roman" w:cs="Times New Roman"/>
              <w:sz w:val="20"/>
              <w:szCs w:val="20"/>
            </w:rPr>
            <w: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30B4B387" w14:textId="6065B5E8" w:rsid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w:t>
          </w:r>
          <w:r w:rsidR="004A7D20">
            <w:rPr>
              <w:rFonts w:ascii="Times New Roman" w:hAnsi="Times New Roman" w:cs="Times New Roman"/>
              <w:sz w:val="24"/>
              <w:szCs w:val="24"/>
            </w:rPr>
            <w:t>a</w:t>
          </w:r>
          <w:r w:rsidR="00DB065E">
            <w:rPr>
              <w:rFonts w:ascii="Times New Roman" w:hAnsi="Times New Roman" w:cs="Times New Roman"/>
              <w:sz w:val="24"/>
              <w:szCs w:val="24"/>
            </w:rPr>
            <w:t>us</w:t>
          </w:r>
          <w:r w:rsidR="004A7D20">
            <w:rPr>
              <w:rFonts w:ascii="Times New Roman" w:hAnsi="Times New Roman" w:cs="Times New Roman"/>
              <w:sz w:val="24"/>
              <w:szCs w:val="24"/>
            </w:rPr>
            <w:t xml:space="preserve"> pavaduotoja,</w:t>
          </w:r>
        </w:p>
        <w:p w14:paraId="616FF5DA" w14:textId="289A8302" w:rsidR="004A7D20" w:rsidRPr="00307D75" w:rsidRDefault="004A7D20"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pavaduojanti Administracijos direktorių</w:t>
          </w:r>
        </w:p>
        <w:p w14:paraId="1F581FC8" w14:textId="77777777" w:rsidR="00307D75" w:rsidRPr="00307D75" w:rsidRDefault="00307D75" w:rsidP="00307D75">
          <w:pPr>
            <w:spacing w:line="240" w:lineRule="auto"/>
            <w:ind w:left="5529"/>
            <w:rPr>
              <w:rFonts w:ascii="Times New Roman" w:hAnsi="Times New Roman" w:cs="Times New Roman"/>
              <w:sz w:val="24"/>
              <w:szCs w:val="24"/>
            </w:rPr>
          </w:pPr>
        </w:p>
        <w:p w14:paraId="12C7F80D" w14:textId="2CFB6F20" w:rsidR="00307D75" w:rsidRPr="00307D75" w:rsidRDefault="004A7D20"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Edita Šukytė</w:t>
          </w:r>
        </w:p>
        <w:p w14:paraId="1C83CDA3" w14:textId="4EE4C71F"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2025-0</w:t>
          </w:r>
          <w:r w:rsidR="004A7D20">
            <w:rPr>
              <w:rFonts w:ascii="Times New Roman" w:hAnsi="Times New Roman" w:cs="Times New Roman"/>
              <w:sz w:val="24"/>
              <w:szCs w:val="24"/>
            </w:rPr>
            <w:t>7</w:t>
          </w:r>
          <w:r w:rsidRPr="00307D75">
            <w:rPr>
              <w:rFonts w:ascii="Times New Roman" w:hAnsi="Times New Roman" w:cs="Times New Roman"/>
              <w:sz w:val="24"/>
              <w:szCs w:val="24"/>
            </w:rPr>
            <w:t>-</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49475119" w:rsidR="00307D75" w:rsidRPr="00D45D4E"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r w:rsidRPr="00D45D4E">
            <w:rPr>
              <w:rFonts w:cs="Times New Roman"/>
              <w:color w:val="auto"/>
              <w:sz w:val="24"/>
              <w:szCs w:val="24"/>
              <w:lang w:val="lt-LT"/>
            </w:rPr>
            <w:t>MAŽOS VERTĖS VIEŠOJO PIRKIMO</w:t>
          </w:r>
          <w:bookmarkEnd w:id="6"/>
          <w:bookmarkEnd w:id="7"/>
          <w:bookmarkEnd w:id="8"/>
          <w:bookmarkEnd w:id="9"/>
          <w:bookmarkEnd w:id="10"/>
          <w:bookmarkEnd w:id="11"/>
          <w:bookmarkEnd w:id="12"/>
          <w:bookmarkEnd w:id="13"/>
          <w:r w:rsidRPr="00D45D4E">
            <w:rPr>
              <w:rFonts w:cs="Times New Roman"/>
              <w:color w:val="auto"/>
              <w:sz w:val="24"/>
              <w:szCs w:val="24"/>
              <w:lang w:val="lt-LT"/>
            </w:rPr>
            <w:t xml:space="preserve"> </w:t>
          </w:r>
        </w:p>
        <w:p w14:paraId="5B674E83" w14:textId="77777777" w:rsidR="00307D75" w:rsidRPr="00D45D4E" w:rsidRDefault="00307D75" w:rsidP="00307D75">
          <w:pPr>
            <w:pStyle w:val="Body2"/>
            <w:rPr>
              <w:rFonts w:cs="Times New Roman"/>
              <w:b/>
              <w:bCs/>
              <w:lang w:val="lt-LT" w:eastAsia="lt-LT"/>
            </w:rPr>
          </w:pPr>
        </w:p>
        <w:p w14:paraId="2BFE2C3F" w14:textId="1D9F9F5C" w:rsidR="00DB065E" w:rsidRPr="004A7D20" w:rsidRDefault="004A7D20" w:rsidP="00307D75">
          <w:pPr>
            <w:spacing w:after="120" w:line="20" w:lineRule="atLeast"/>
            <w:contextualSpacing/>
            <w:jc w:val="center"/>
            <w:rPr>
              <w:rFonts w:ascii="Times New Roman" w:hAnsi="Times New Roman" w:cs="Times New Roman"/>
              <w:b/>
              <w:sz w:val="24"/>
              <w:szCs w:val="24"/>
            </w:rPr>
          </w:pPr>
          <w:r w:rsidRPr="004A7D20">
            <w:rPr>
              <w:rFonts w:ascii="Times New Roman" w:hAnsi="Times New Roman" w:cs="Times New Roman"/>
              <w:b/>
              <w:sz w:val="24"/>
              <w:szCs w:val="24"/>
            </w:rPr>
            <w:t>ĮPLAUKOS NUO VIDAUS VANDENŲ KELIO DREVERNA</w:t>
          </w:r>
          <w:r>
            <w:rPr>
              <w:rFonts w:ascii="Times New Roman" w:hAnsi="Times New Roman" w:cs="Times New Roman"/>
              <w:b/>
              <w:sz w:val="24"/>
              <w:szCs w:val="24"/>
            </w:rPr>
            <w:t xml:space="preserve"> </w:t>
          </w:r>
          <w:r w:rsidRPr="004A7D20">
            <w:rPr>
              <w:rFonts w:ascii="Times New Roman" w:hAnsi="Times New Roman" w:cs="Times New Roman"/>
              <w:b/>
              <w:sz w:val="24"/>
              <w:szCs w:val="24"/>
            </w:rPr>
            <w:t>-</w:t>
          </w:r>
          <w:r>
            <w:rPr>
              <w:rFonts w:ascii="Times New Roman" w:hAnsi="Times New Roman" w:cs="Times New Roman"/>
              <w:b/>
              <w:sz w:val="24"/>
              <w:szCs w:val="24"/>
            </w:rPr>
            <w:t xml:space="preserve"> </w:t>
          </w:r>
          <w:r w:rsidRPr="004A7D20">
            <w:rPr>
              <w:rFonts w:ascii="Times New Roman" w:hAnsi="Times New Roman" w:cs="Times New Roman"/>
              <w:b/>
              <w:sz w:val="24"/>
              <w:szCs w:val="24"/>
            </w:rPr>
            <w:t>VENTĖ Į KINTŲ PRIEPLAUKĄ VALYMO DARBAI</w:t>
          </w:r>
        </w:p>
        <w:p w14:paraId="6F3A78CB" w14:textId="77777777" w:rsidR="004A7D20" w:rsidRPr="00DB065E" w:rsidRDefault="004A7D20" w:rsidP="00307D75">
          <w:pPr>
            <w:spacing w:after="120" w:line="20" w:lineRule="atLeast"/>
            <w:contextualSpacing/>
            <w:jc w:val="center"/>
            <w:rPr>
              <w:rFonts w:ascii="Times New Roman" w:hAnsi="Times New Roman" w:cs="Times New Roman"/>
              <w:b/>
              <w:bCs/>
              <w:sz w:val="24"/>
              <w:szCs w:val="24"/>
            </w:rPr>
          </w:pP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Pr="00307D75" w:rsidRDefault="00307D75" w:rsidP="00307D75">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49F94F46" w14:textId="77777777" w:rsidR="00307D75" w:rsidRPr="00307D75" w:rsidRDefault="00307D75" w:rsidP="00307D75">
              <w:pPr>
                <w:spacing w:after="120" w:line="20" w:lineRule="atLeast"/>
                <w:contextualSpacing/>
                <w:jc w:val="center"/>
                <w:rPr>
                  <w:rFonts w:ascii="Times New Roman" w:hAnsi="Times New Roman" w:cs="Times New Roman"/>
                  <w:b/>
                  <w:bCs/>
                  <w:color w:val="0070C0"/>
                  <w:sz w:val="24"/>
                  <w:szCs w:val="24"/>
                </w:rPr>
              </w:pPr>
              <w:r w:rsidRPr="00307D75">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64303EC1" w14:textId="4EBFB24E" w:rsidR="00E76E1F" w:rsidRPr="00305015" w:rsidRDefault="00173FBA">
              <w:pPr>
                <w:pStyle w:val="Turinys1"/>
                <w:rPr>
                  <w:rFonts w:ascii="Times New Roman" w:hAnsi="Times New Roman" w:cs="Times New Roman"/>
                  <w:noProof/>
                  <w:sz w:val="22"/>
                  <w:szCs w:val="22"/>
                  <w:lang w:val="en-US" w:eastAsia="en-US"/>
                </w:rPr>
              </w:pPr>
              <w:r w:rsidRPr="00305015">
                <w:rPr>
                  <w:rFonts w:ascii="Times New Roman" w:hAnsi="Times New Roman" w:cs="Times New Roman"/>
                  <w:sz w:val="22"/>
                  <w:szCs w:val="22"/>
                </w:rPr>
                <w:fldChar w:fldCharType="begin"/>
              </w:r>
              <w:r w:rsidRPr="00305015">
                <w:rPr>
                  <w:rFonts w:ascii="Times New Roman" w:hAnsi="Times New Roman" w:cs="Times New Roman"/>
                  <w:sz w:val="22"/>
                  <w:szCs w:val="22"/>
                </w:rPr>
                <w:instrText xml:space="preserve"> TOC \o "1-3" \h \z \u </w:instrText>
              </w:r>
              <w:r w:rsidRPr="00305015">
                <w:rPr>
                  <w:rFonts w:ascii="Times New Roman" w:hAnsi="Times New Roman" w:cs="Times New Roman"/>
                  <w:sz w:val="22"/>
                  <w:szCs w:val="22"/>
                </w:rPr>
                <w:fldChar w:fldCharType="separate"/>
              </w:r>
              <w:hyperlink w:anchor="_Toc137194947" w:history="1">
                <w:r w:rsidR="00E76E1F" w:rsidRPr="00305015">
                  <w:rPr>
                    <w:rStyle w:val="Hipersaitas"/>
                    <w:rFonts w:ascii="Times New Roman" w:hAnsi="Times New Roman" w:cs="Times New Roman"/>
                    <w:noProof/>
                    <w:sz w:val="22"/>
                    <w:szCs w:val="22"/>
                  </w:rPr>
                  <w:t>1.</w:t>
                </w:r>
                <w:r w:rsidR="00E76E1F" w:rsidRPr="00305015">
                  <w:rPr>
                    <w:rFonts w:ascii="Times New Roman" w:hAnsi="Times New Roman" w:cs="Times New Roman"/>
                    <w:noProof/>
                    <w:sz w:val="22"/>
                    <w:szCs w:val="22"/>
                    <w:lang w:val="en-US" w:eastAsia="en-US"/>
                  </w:rPr>
                  <w:tab/>
                </w:r>
                <w:r w:rsidR="00E76E1F" w:rsidRPr="00305015">
                  <w:rPr>
                    <w:rStyle w:val="Hipersaitas"/>
                    <w:rFonts w:ascii="Times New Roman" w:hAnsi="Times New Roman" w:cs="Times New Roman"/>
                    <w:noProof/>
                    <w:sz w:val="22"/>
                    <w:szCs w:val="22"/>
                  </w:rPr>
                  <w:t>Bendra informacija</w:t>
                </w:r>
                <w:r w:rsidR="00E76E1F"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29E46CFF" w14:textId="3E86699E" w:rsidR="00E76E1F" w:rsidRPr="00305015" w:rsidRDefault="00E76E1F">
              <w:pPr>
                <w:pStyle w:val="Turinys1"/>
                <w:rPr>
                  <w:rFonts w:ascii="Times New Roman" w:hAnsi="Times New Roman" w:cs="Times New Roman"/>
                  <w:noProof/>
                  <w:sz w:val="22"/>
                  <w:szCs w:val="22"/>
                  <w:lang w:val="en-US" w:eastAsia="en-US"/>
                </w:rPr>
              </w:pPr>
              <w:hyperlink w:anchor="_Toc137194948" w:history="1">
                <w:r w:rsidRPr="00305015">
                  <w:rPr>
                    <w:rStyle w:val="Hipersaitas"/>
                    <w:rFonts w:ascii="Times New Roman" w:eastAsia="Calibri" w:hAnsi="Times New Roman" w:cs="Times New Roman"/>
                    <w:noProof/>
                    <w:sz w:val="22"/>
                    <w:szCs w:val="22"/>
                  </w:rPr>
                  <w:t>2.</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Pirkimo objektas</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3B364848" w14:textId="0D08169F" w:rsidR="00E76E1F" w:rsidRPr="00305015" w:rsidRDefault="00E76E1F">
              <w:pPr>
                <w:pStyle w:val="Turinys1"/>
                <w:rPr>
                  <w:rFonts w:ascii="Times New Roman" w:hAnsi="Times New Roman" w:cs="Times New Roman"/>
                  <w:noProof/>
                  <w:sz w:val="22"/>
                  <w:szCs w:val="22"/>
                  <w:lang w:val="en-US" w:eastAsia="en-US"/>
                </w:rPr>
              </w:pPr>
              <w:hyperlink w:anchor="_Toc137194949" w:history="1">
                <w:r w:rsidRPr="00305015">
                  <w:rPr>
                    <w:rStyle w:val="Hipersaitas"/>
                    <w:rFonts w:ascii="Times New Roman" w:eastAsia="Calibri" w:hAnsi="Times New Roman" w:cs="Times New Roman"/>
                    <w:noProof/>
                    <w:sz w:val="22"/>
                    <w:szCs w:val="22"/>
                  </w:rPr>
                  <w:t>3.</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3</w:t>
                </w:r>
              </w:hyperlink>
            </w:p>
            <w:p w14:paraId="2C7FBD3C" w14:textId="18071683" w:rsidR="00E76E1F" w:rsidRPr="00305015" w:rsidRDefault="00E76E1F">
              <w:pPr>
                <w:pStyle w:val="Turinys1"/>
                <w:rPr>
                  <w:rFonts w:ascii="Times New Roman" w:hAnsi="Times New Roman" w:cs="Times New Roman"/>
                  <w:noProof/>
                  <w:sz w:val="22"/>
                  <w:szCs w:val="22"/>
                  <w:lang w:val="en-US" w:eastAsia="en-US"/>
                </w:rPr>
              </w:pPr>
              <w:hyperlink w:anchor="_Toc137194950" w:history="1">
                <w:r w:rsidRPr="00305015">
                  <w:rPr>
                    <w:rStyle w:val="Hipersaitas"/>
                    <w:rFonts w:ascii="Times New Roman" w:eastAsia="Calibri" w:hAnsi="Times New Roman" w:cs="Times New Roman"/>
                    <w:noProof/>
                    <w:sz w:val="22"/>
                    <w:szCs w:val="22"/>
                  </w:rPr>
                  <w:t>4.</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Reikalavimai, susiję su nacionaliniu saugumu</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3B8B80C9" w14:textId="44D5E960" w:rsidR="00E76E1F" w:rsidRPr="00305015" w:rsidRDefault="00E76E1F">
              <w:pPr>
                <w:pStyle w:val="Turinys1"/>
                <w:rPr>
                  <w:rFonts w:ascii="Times New Roman" w:hAnsi="Times New Roman" w:cs="Times New Roman"/>
                  <w:noProof/>
                  <w:sz w:val="22"/>
                  <w:szCs w:val="22"/>
                  <w:lang w:val="en-US" w:eastAsia="en-US"/>
                </w:rPr>
              </w:pPr>
              <w:hyperlink w:anchor="_Toc137194951" w:history="1">
                <w:r w:rsidRPr="00305015">
                  <w:rPr>
                    <w:rStyle w:val="Hipersaitas"/>
                    <w:rFonts w:ascii="Times New Roman" w:eastAsia="Calibri" w:hAnsi="Times New Roman" w:cs="Times New Roman"/>
                    <w:noProof/>
                    <w:sz w:val="22"/>
                    <w:szCs w:val="22"/>
                  </w:rPr>
                  <w:t>5.</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Specialieji reikalavimai pasiūlymų rengimui ir pateikimui</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71D87EA0" w14:textId="772EDB1E" w:rsidR="00E76E1F" w:rsidRPr="00305015" w:rsidRDefault="00E76E1F">
              <w:pPr>
                <w:pStyle w:val="Turinys1"/>
                <w:rPr>
                  <w:rFonts w:ascii="Times New Roman" w:hAnsi="Times New Roman" w:cs="Times New Roman"/>
                  <w:noProof/>
                  <w:sz w:val="22"/>
                  <w:szCs w:val="22"/>
                  <w:lang w:val="en-US" w:eastAsia="en-US"/>
                </w:rPr>
              </w:pPr>
              <w:hyperlink w:anchor="_Toc137194952" w:history="1">
                <w:r w:rsidRPr="00305015">
                  <w:rPr>
                    <w:rStyle w:val="Hipersaitas"/>
                    <w:rFonts w:ascii="Times New Roman" w:hAnsi="Times New Roman" w:cs="Times New Roman"/>
                    <w:noProof/>
                    <w:sz w:val="22"/>
                    <w:szCs w:val="22"/>
                  </w:rPr>
                  <w:t>6.     Pasiūlymo galiojimo užtikrinimas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197EB7A3" w14:textId="493798A4" w:rsidR="00E76E1F" w:rsidRPr="00305015" w:rsidRDefault="00E76E1F">
              <w:pPr>
                <w:pStyle w:val="Turinys1"/>
                <w:rPr>
                  <w:rFonts w:ascii="Times New Roman" w:hAnsi="Times New Roman" w:cs="Times New Roman"/>
                  <w:noProof/>
                  <w:sz w:val="22"/>
                  <w:szCs w:val="22"/>
                  <w:lang w:val="en-US" w:eastAsia="en-US"/>
                </w:rPr>
              </w:pPr>
              <w:hyperlink w:anchor="_Toc137194953" w:history="1">
                <w:r w:rsidRPr="00305015">
                  <w:rPr>
                    <w:rStyle w:val="Hipersaitas"/>
                    <w:rFonts w:ascii="Times New Roman" w:hAnsi="Times New Roman" w:cs="Times New Roman"/>
                    <w:noProof/>
                    <w:sz w:val="22"/>
                    <w:szCs w:val="22"/>
                  </w:rPr>
                  <w:t>7.</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Pasiūlymų vertinimas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2D57B744" w14:textId="15FEB864" w:rsidR="00E76E1F" w:rsidRPr="00305015" w:rsidRDefault="00E76E1F">
              <w:pPr>
                <w:pStyle w:val="Turinys1"/>
                <w:rPr>
                  <w:rFonts w:ascii="Times New Roman" w:hAnsi="Times New Roman" w:cs="Times New Roman"/>
                  <w:noProof/>
                  <w:sz w:val="22"/>
                  <w:szCs w:val="22"/>
                  <w:lang w:val="en-US" w:eastAsia="en-US"/>
                </w:rPr>
              </w:pPr>
              <w:hyperlink w:anchor="_Toc137194954" w:history="1">
                <w:r w:rsidRPr="00305015">
                  <w:rPr>
                    <w:rStyle w:val="Hipersaitas"/>
                    <w:rFonts w:ascii="Times New Roman" w:hAnsi="Times New Roman" w:cs="Times New Roman"/>
                    <w:noProof/>
                    <w:sz w:val="22"/>
                    <w:szCs w:val="22"/>
                  </w:rPr>
                  <w:t xml:space="preserve">8. </w:t>
                </w:r>
                <w:r w:rsidR="00581B14" w:rsidRPr="00305015">
                  <w:rPr>
                    <w:rStyle w:val="Hipersaitas"/>
                    <w:rFonts w:ascii="Times New Roman" w:hAnsi="Times New Roman" w:cs="Times New Roman"/>
                    <w:noProof/>
                    <w:sz w:val="22"/>
                    <w:szCs w:val="22"/>
                  </w:rPr>
                  <w:t xml:space="preserve">    </w:t>
                </w:r>
                <w:r w:rsidRPr="00305015">
                  <w:rPr>
                    <w:rStyle w:val="Hipersaitas"/>
                    <w:rFonts w:ascii="Times New Roman" w:hAnsi="Times New Roman" w:cs="Times New Roman"/>
                    <w:noProof/>
                    <w:sz w:val="22"/>
                    <w:szCs w:val="22"/>
                  </w:rPr>
                  <w:t>Sutarties sudarymas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65E246B5" w14:textId="2B529847" w:rsidR="00C54414" w:rsidRPr="00305015" w:rsidRDefault="00C54414" w:rsidP="00C54414">
              <w:pPr>
                <w:pStyle w:val="Turinys1"/>
                <w:rPr>
                  <w:rFonts w:ascii="Times New Roman" w:hAnsi="Times New Roman" w:cs="Times New Roman"/>
                  <w:noProof/>
                  <w:kern w:val="2"/>
                  <w:sz w:val="22"/>
                  <w:szCs w:val="22"/>
                  <w14:ligatures w14:val="standardContextual"/>
                </w:rPr>
              </w:pPr>
              <w:r w:rsidRPr="00305015">
                <w:rPr>
                  <w:rFonts w:ascii="Times New Roman" w:hAnsi="Times New Roman" w:cs="Times New Roman"/>
                  <w:sz w:val="22"/>
                  <w:szCs w:val="22"/>
                </w:rPr>
                <w:tab/>
              </w:r>
              <w:hyperlink w:anchor="_Toc190681478" w:history="1">
                <w:r w:rsidRPr="00305015">
                  <w:rPr>
                    <w:rStyle w:val="Hipersaitas"/>
                    <w:rFonts w:ascii="Times New Roman" w:hAnsi="Times New Roman" w:cs="Times New Roman"/>
                    <w:noProof/>
                    <w:sz w:val="22"/>
                    <w:szCs w:val="22"/>
                  </w:rPr>
                  <w:t>Pirkimo sąlygų 1 priedas „</w:t>
                </w:r>
                <w:r w:rsidR="00427587" w:rsidRPr="00427587">
                  <w:rPr>
                    <w:rStyle w:val="Hipersaitas"/>
                    <w:rFonts w:ascii="Times New Roman" w:hAnsi="Times New Roman" w:cs="Times New Roman"/>
                    <w:noProof/>
                    <w:sz w:val="22"/>
                    <w:szCs w:val="22"/>
                  </w:rPr>
                  <w:t>Tiekėjų pašalinimo pagrindai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5</w:t>
                </w:r>
              </w:hyperlink>
            </w:p>
            <w:p w14:paraId="34BF8DA8" w14:textId="514AA7B1"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79" w:history="1">
                <w:r w:rsidRPr="00305015">
                  <w:rPr>
                    <w:rStyle w:val="Hipersaitas"/>
                    <w:rFonts w:ascii="Times New Roman" w:eastAsia="Calibri" w:hAnsi="Times New Roman" w:cs="Times New Roman"/>
                    <w:noProof/>
                    <w:sz w:val="22"/>
                    <w:szCs w:val="22"/>
                  </w:rPr>
                  <w:t>Pirkimo sąlygų 2 priedas „</w:t>
                </w:r>
                <w:r w:rsidR="00427587" w:rsidRPr="00427587">
                  <w:rPr>
                    <w:rStyle w:val="Hipersaitas"/>
                    <w:rFonts w:ascii="Times New Roman" w:eastAsia="Calibri" w:hAnsi="Times New Roman" w:cs="Times New Roman"/>
                    <w:noProof/>
                    <w:sz w:val="22"/>
                    <w:szCs w:val="22"/>
                  </w:rPr>
                  <w:t>Tiekėjų kvalifikacijos reikalavimai ir reikalaujami aplinkos apsaugos vadybos sistemų standartai</w:t>
                </w:r>
                <w:r w:rsidR="00315359">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6</w:t>
                </w:r>
              </w:hyperlink>
            </w:p>
            <w:p w14:paraId="33AA4232" w14:textId="5C797F60"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0" w:history="1">
                <w:r w:rsidRPr="00305015">
                  <w:rPr>
                    <w:rStyle w:val="Hipersaitas"/>
                    <w:rFonts w:ascii="Times New Roman" w:eastAsia="Calibri" w:hAnsi="Times New Roman" w:cs="Times New Roman"/>
                    <w:noProof/>
                    <w:sz w:val="22"/>
                    <w:szCs w:val="22"/>
                  </w:rPr>
                  <w:t>Pirkimo sąlygų 3 priedas „</w:t>
                </w:r>
                <w:r w:rsidR="00427587" w:rsidRPr="00427587">
                  <w:rPr>
                    <w:rStyle w:val="Hipersaitas"/>
                    <w:rFonts w:ascii="Times New Roman" w:eastAsia="Calibri" w:hAnsi="Times New Roman" w:cs="Times New Roman"/>
                    <w:noProof/>
                    <w:sz w:val="22"/>
                    <w:szCs w:val="22"/>
                  </w:rPr>
                  <w:t>Techninė specifikacija“ ir „Techninis darbo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8</w:t>
                </w:r>
              </w:hyperlink>
            </w:p>
            <w:p w14:paraId="25BA3BAD" w14:textId="106FC663"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1" w:history="1">
                <w:r w:rsidRPr="00305015">
                  <w:rPr>
                    <w:rStyle w:val="Hipersaitas"/>
                    <w:rFonts w:ascii="Times New Roman" w:eastAsia="Calibri" w:hAnsi="Times New Roman" w:cs="Times New Roman"/>
                    <w:noProof/>
                    <w:sz w:val="22"/>
                    <w:szCs w:val="22"/>
                  </w:rPr>
                  <w:t>Pirkimo sąlygų 4 priedas „</w:t>
                </w:r>
                <w:r w:rsidR="00E3293A" w:rsidRPr="00E3293A">
                  <w:rPr>
                    <w:rStyle w:val="Hipersaitas"/>
                    <w:rFonts w:ascii="Times New Roman" w:eastAsia="Calibri" w:hAnsi="Times New Roman" w:cs="Times New Roman"/>
                    <w:noProof/>
                    <w:sz w:val="22"/>
                    <w:szCs w:val="22"/>
                  </w:rPr>
                  <w:t>Pasiūlymo forma</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9</w:t>
                </w:r>
              </w:hyperlink>
            </w:p>
            <w:p w14:paraId="5971693D" w14:textId="552B397B"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3"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5</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Pasiūlymų vertinimo kriterijai ir sąlygos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12</w:t>
                </w:r>
              </w:hyperlink>
            </w:p>
            <w:p w14:paraId="6EDF4145" w14:textId="29A65380"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4"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6</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Sutarties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13</w:t>
                </w:r>
              </w:hyperlink>
            </w:p>
            <w:p w14:paraId="05D7D46E" w14:textId="6BF0A434"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w:t>
                </w:r>
                <w:r w:rsidR="00132EED" w:rsidRPr="00305015">
                  <w:rPr>
                    <w:rStyle w:val="Hipersaitas"/>
                    <w:rFonts w:ascii="Times New Roman" w:hAnsi="Times New Roman" w:cs="Times New Roman"/>
                    <w:noProof/>
                    <w:sz w:val="22"/>
                    <w:szCs w:val="22"/>
                  </w:rPr>
                  <w:t>7</w:t>
                </w:r>
                <w:r w:rsidRPr="00305015">
                  <w:rPr>
                    <w:rStyle w:val="Hipersaitas"/>
                    <w:rFonts w:ascii="Times New Roman" w:hAnsi="Times New Roman" w:cs="Times New Roman"/>
                    <w:noProof/>
                    <w:sz w:val="22"/>
                    <w:szCs w:val="22"/>
                  </w:rPr>
                  <w:t xml:space="preserve"> priedas ,,</w:t>
                </w:r>
                <w:r w:rsidR="00E3293A">
                  <w:rPr>
                    <w:rStyle w:val="Hipersaitas"/>
                    <w:rFonts w:ascii="Times New Roman" w:hAnsi="Times New Roman" w:cs="Times New Roman"/>
                    <w:noProof/>
                    <w:sz w:val="22"/>
                    <w:szCs w:val="22"/>
                  </w:rPr>
                  <w:t>Terminai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14</w:t>
                </w:r>
              </w:hyperlink>
            </w:p>
            <w:p w14:paraId="12F83F75" w14:textId="77777777" w:rsidR="00132EED" w:rsidRPr="00305015" w:rsidRDefault="00132EED" w:rsidP="00132EED">
              <w:pPr>
                <w:rPr>
                  <w:rFonts w:ascii="Times New Roman" w:hAnsi="Times New Roman" w:cs="Times New Roman"/>
                  <w:sz w:val="22"/>
                  <w:szCs w:val="22"/>
                </w:rPr>
              </w:pPr>
            </w:p>
            <w:p w14:paraId="77FAA6EA" w14:textId="77777777" w:rsidR="00C54414" w:rsidRPr="00305015" w:rsidRDefault="00C54414" w:rsidP="00C54414">
              <w:pPr>
                <w:rPr>
                  <w:rFonts w:ascii="Times New Roman" w:hAnsi="Times New Roman" w:cs="Times New Roman"/>
                  <w:sz w:val="22"/>
                  <w:szCs w:val="22"/>
                </w:rPr>
              </w:pPr>
            </w:p>
            <w:p w14:paraId="50FBC201" w14:textId="424D8B3C" w:rsidR="00413BD0" w:rsidRPr="00307D75" w:rsidRDefault="00173FBA" w:rsidP="001214DD">
              <w:pPr>
                <w:ind w:firstLine="0"/>
                <w:rPr>
                  <w:rFonts w:ascii="Times New Roman" w:hAnsi="Times New Roman" w:cs="Times New Roman"/>
                </w:rPr>
                <w:sectPr w:rsidR="00413BD0" w:rsidRPr="00307D75" w:rsidSect="00F11A5E">
                  <w:pgSz w:w="12240" w:h="15840"/>
                  <w:pgMar w:top="1134" w:right="567" w:bottom="1134" w:left="1418" w:header="720" w:footer="720" w:gutter="0"/>
                  <w:pgNumType w:start="0"/>
                  <w:cols w:space="720"/>
                  <w:titlePg/>
                  <w:docGrid w:linePitch="360"/>
                </w:sectPr>
              </w:pPr>
              <w:r w:rsidRPr="00305015">
                <w:rPr>
                  <w:rFonts w:ascii="Times New Roman" w:hAnsi="Times New Roman" w:cs="Times New Roman"/>
                  <w:noProof/>
                  <w:sz w:val="22"/>
                  <w:szCs w:val="22"/>
                </w:rPr>
                <w:fldChar w:fldCharType="end"/>
              </w:r>
            </w:p>
          </w:sdtContent>
        </w:sdt>
        <w:p w14:paraId="73CCB438" w14:textId="5ACC71EB" w:rsidR="005F13F0" w:rsidRPr="00307D75" w:rsidRDefault="00000000" w:rsidP="00764170">
          <w:pPr>
            <w:spacing w:after="120"/>
            <w:ind w:firstLine="0"/>
            <w:contextualSpacing/>
            <w:rPr>
              <w:rFonts w:ascii="Times New Roman" w:hAnsi="Times New Roman" w:cs="Times New Roman"/>
            </w:rPr>
          </w:pPr>
        </w:p>
      </w:sdtContent>
    </w:sdt>
    <w:p w14:paraId="12085CDF" w14:textId="16073931" w:rsidR="00746BAF" w:rsidRPr="001214DD" w:rsidRDefault="00C31EC9" w:rsidP="0040031D">
      <w:pPr>
        <w:pStyle w:val="Antrat1"/>
        <w:numPr>
          <w:ilvl w:val="0"/>
          <w:numId w:val="14"/>
        </w:numPr>
        <w:spacing w:before="0" w:after="0" w:line="300" w:lineRule="auto"/>
        <w:ind w:left="357" w:hanging="357"/>
        <w:rPr>
          <w:rFonts w:ascii="Times New Roman" w:hAnsi="Times New Roman" w:cs="Times New Roman"/>
          <w:b/>
          <w:bCs/>
          <w:color w:val="auto"/>
          <w:sz w:val="24"/>
          <w:szCs w:val="24"/>
        </w:rPr>
      </w:pPr>
      <w:bookmarkStart w:id="14" w:name="part_c8889be5d523482e81bb176e6fe56cd2"/>
      <w:bookmarkStart w:id="15" w:name="part_da460e3efffa45688cb920cd281c7959"/>
      <w:bookmarkStart w:id="16" w:name="part_2d694ec0bf4747a2ace8bc3a118ff44f"/>
      <w:bookmarkStart w:id="17" w:name="part_b3f278cdbcbe467a8b3f1d6ea4ea85f8"/>
      <w:bookmarkStart w:id="18" w:name="part_472a163f4f844a9297cdf9e29b7fb942"/>
      <w:bookmarkStart w:id="19" w:name="_Toc137194947"/>
      <w:bookmarkStart w:id="20" w:name="_Ref39666794"/>
      <w:bookmarkStart w:id="21" w:name="_Ref39666796"/>
      <w:bookmarkStart w:id="22" w:name="_Toc48053171"/>
      <w:bookmarkEnd w:id="14"/>
      <w:bookmarkEnd w:id="15"/>
      <w:bookmarkEnd w:id="16"/>
      <w:bookmarkEnd w:id="17"/>
      <w:bookmarkEnd w:id="18"/>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19"/>
      <w:r w:rsidR="6B81CCAC" w:rsidRPr="001214DD">
        <w:rPr>
          <w:rFonts w:ascii="Times New Roman" w:hAnsi="Times New Roman" w:cs="Times New Roman"/>
          <w:b/>
          <w:bCs/>
          <w:color w:val="auto"/>
          <w:sz w:val="24"/>
          <w:szCs w:val="24"/>
        </w:rPr>
        <w:t xml:space="preserve"> </w:t>
      </w:r>
    </w:p>
    <w:p w14:paraId="0A132381" w14:textId="77777777" w:rsidR="00307D75" w:rsidRPr="00307D75"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1.1. </w:t>
      </w:r>
      <w:r w:rsidR="639AD35A" w:rsidRPr="00307D75">
        <w:rPr>
          <w:rFonts w:ascii="Times New Roman" w:hAnsi="Times New Roman" w:cs="Times New Roman"/>
          <w:sz w:val="24"/>
          <w:szCs w:val="24"/>
        </w:rPr>
        <w:t>P</w:t>
      </w:r>
      <w:r w:rsidR="00B312C4" w:rsidRPr="00307D75">
        <w:rPr>
          <w:rFonts w:ascii="Times New Roman" w:hAnsi="Times New Roman" w:cs="Times New Roman"/>
          <w:sz w:val="24"/>
          <w:szCs w:val="24"/>
        </w:rPr>
        <w:t>erkančioji organizacija</w:t>
      </w:r>
      <w:r w:rsidR="00291EAC" w:rsidRPr="00307D75">
        <w:rPr>
          <w:rFonts w:ascii="Times New Roman" w:hAnsi="Times New Roman" w:cs="Times New Roman"/>
          <w:sz w:val="24"/>
          <w:szCs w:val="24"/>
        </w:rPr>
        <w:t xml:space="preserve"> </w:t>
      </w:r>
      <w:r w:rsidR="00FB3C75" w:rsidRPr="00307D75">
        <w:rPr>
          <w:rFonts w:ascii="Times New Roman" w:hAnsi="Times New Roman" w:cs="Times New Roman"/>
          <w:sz w:val="24"/>
          <w:szCs w:val="24"/>
        </w:rPr>
        <w:t xml:space="preserve">– </w:t>
      </w:r>
      <w:r w:rsidR="00307D75" w:rsidRPr="00307D75">
        <w:rPr>
          <w:rFonts w:ascii="Times New Roman" w:hAnsi="Times New Roman" w:cs="Times New Roman"/>
          <w:sz w:val="24"/>
          <w:szCs w:val="24"/>
        </w:rPr>
        <w:t>Šilutės rajono savivaldybės administracija</w:t>
      </w:r>
      <w:r w:rsidR="00307D75" w:rsidRPr="00307D75">
        <w:rPr>
          <w:rFonts w:ascii="Times New Roman" w:eastAsia="Calibri" w:hAnsi="Times New Roman" w:cs="Times New Roman"/>
          <w:sz w:val="24"/>
          <w:szCs w:val="24"/>
        </w:rPr>
        <w:t>,</w:t>
      </w:r>
      <w:r w:rsidR="00307D75"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juridinio asmens kodas </w:t>
      </w:r>
      <w:r w:rsidR="00307D75" w:rsidRPr="00307D75">
        <w:rPr>
          <w:rFonts w:ascii="Times New Roman" w:hAnsi="Times New Roman" w:cs="Times New Roman"/>
          <w:sz w:val="24"/>
          <w:szCs w:val="24"/>
        </w:rPr>
        <w:t>188723322</w:t>
      </w:r>
      <w:r w:rsidR="00307D75" w:rsidRPr="00307D75">
        <w:rPr>
          <w:rFonts w:ascii="Times New Roman" w:eastAsia="Calibri" w:hAnsi="Times New Roman" w:cs="Times New Roman"/>
          <w:sz w:val="24"/>
          <w:szCs w:val="24"/>
        </w:rPr>
        <w:t xml:space="preserve">, adresas </w:t>
      </w:r>
      <w:r w:rsidR="00307D75" w:rsidRPr="00307D75">
        <w:rPr>
          <w:rFonts w:ascii="Times New Roman" w:hAnsi="Times New Roman" w:cs="Times New Roman"/>
          <w:sz w:val="24"/>
          <w:szCs w:val="24"/>
        </w:rPr>
        <w:t>Dariaus ir Girėno g. 1, LT-99133, Šilutė</w:t>
      </w:r>
      <w:r w:rsidR="00307D75" w:rsidRPr="00307D75">
        <w:rPr>
          <w:rFonts w:ascii="Times New Roman" w:eastAsia="Calibri" w:hAnsi="Times New Roman" w:cs="Times New Roman"/>
          <w:sz w:val="24"/>
          <w:szCs w:val="24"/>
        </w:rPr>
        <w:t xml:space="preserve">, darbo laikas I-IV nuo 8.00 iki 17.00 val., V nuo 8.00 iki 16:45 val., pietų pertrauka nuo 12.00 iki 12.45 val. </w:t>
      </w:r>
      <w:r w:rsidR="00307D75" w:rsidRPr="00307D75">
        <w:rPr>
          <w:rFonts w:ascii="Times New Roman" w:eastAsiaTheme="minorHAnsi" w:hAnsi="Times New Roman" w:cs="Times New Roman"/>
          <w:sz w:val="24"/>
          <w:szCs w:val="24"/>
          <w:lang w:eastAsia="en-US"/>
        </w:rPr>
        <w:t>Perkančioji organizacija nėra PVM mokėtoja</w:t>
      </w:r>
      <w:r w:rsidR="00307D75" w:rsidRPr="00307D75">
        <w:rPr>
          <w:rFonts w:ascii="Times New Roman" w:eastAsia="Calibri" w:hAnsi="Times New Roman" w:cs="Times New Roman"/>
          <w:sz w:val="24"/>
          <w:szCs w:val="24"/>
        </w:rPr>
        <w:t>.</w:t>
      </w:r>
    </w:p>
    <w:p w14:paraId="67DEE93B" w14:textId="77777777" w:rsidR="00307D75" w:rsidRPr="00307D75" w:rsidRDefault="00FB3C75" w:rsidP="00307D75">
      <w:pPr>
        <w:pStyle w:val="Sraopastraipa"/>
        <w:numPr>
          <w:ilvl w:val="1"/>
          <w:numId w:val="39"/>
        </w:numPr>
        <w:spacing w:line="240" w:lineRule="auto"/>
        <w:ind w:left="0" w:firstLine="709"/>
        <w:rPr>
          <w:rFonts w:ascii="Times New Roman" w:hAnsi="Times New Roman" w:cs="Times New Roman"/>
          <w:sz w:val="24"/>
          <w:szCs w:val="24"/>
        </w:rPr>
      </w:pPr>
      <w:r w:rsidRPr="00307D75">
        <w:rPr>
          <w:rFonts w:ascii="Times New Roman" w:eastAsia="Calibri" w:hAnsi="Times New Roman" w:cs="Times New Roman"/>
          <w:sz w:val="24"/>
          <w:szCs w:val="24"/>
        </w:rPr>
        <w:t xml:space="preserve">Pirkimą </w:t>
      </w:r>
      <w:r w:rsidR="00E02035" w:rsidRPr="00307D75">
        <w:rPr>
          <w:rFonts w:ascii="Times New Roman" w:hAnsi="Times New Roman" w:cs="Times New Roman"/>
          <w:sz w:val="24"/>
          <w:szCs w:val="24"/>
        </w:rPr>
        <w:t xml:space="preserve">perkančiosios organizacijos </w:t>
      </w:r>
      <w:r w:rsidRPr="00307D75">
        <w:rPr>
          <w:rFonts w:ascii="Times New Roman" w:eastAsia="Calibri" w:hAnsi="Times New Roman" w:cs="Times New Roman"/>
          <w:sz w:val="24"/>
          <w:szCs w:val="24"/>
        </w:rPr>
        <w:t>vardu atlieka</w:t>
      </w:r>
      <w:r w:rsidR="007034D1"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2300919D" w:rsidR="00307D75" w:rsidRPr="00307D75" w:rsidRDefault="00CA0CC5" w:rsidP="00307D75">
      <w:pPr>
        <w:pStyle w:val="Sraopastraipa"/>
        <w:numPr>
          <w:ilvl w:val="1"/>
          <w:numId w:val="39"/>
        </w:numPr>
        <w:spacing w:line="240" w:lineRule="auto"/>
        <w:ind w:left="0" w:firstLine="709"/>
        <w:rPr>
          <w:rFonts w:ascii="Times New Roman" w:hAnsi="Times New Roman" w:cs="Times New Roman"/>
          <w:sz w:val="24"/>
          <w:szCs w:val="24"/>
        </w:rPr>
      </w:pPr>
      <w:r w:rsidRPr="00307D75">
        <w:rPr>
          <w:rFonts w:ascii="Times New Roman" w:hAnsi="Times New Roman" w:cs="Times New Roman"/>
          <w:color w:val="000000" w:themeColor="text1"/>
          <w:sz w:val="24"/>
          <w:szCs w:val="24"/>
        </w:rPr>
        <w:t>Pirkimas neatliekamas naudojantis centralizuotų pirkimų katalogu, nes</w:t>
      </w:r>
      <w:r w:rsidR="00307D75" w:rsidRPr="00307D75">
        <w:rPr>
          <w:rFonts w:ascii="Times New Roman" w:hAnsi="Times New Roman" w:cs="Times New Roman"/>
          <w:color w:val="000000" w:themeColor="text1"/>
          <w:sz w:val="24"/>
          <w:szCs w:val="24"/>
        </w:rPr>
        <w:t xml:space="preserve"> </w:t>
      </w:r>
      <w:r w:rsidR="00307D75" w:rsidRPr="00307D75">
        <w:rPr>
          <w:rFonts w:ascii="Times New Roman" w:hAnsi="Times New Roman" w:cs="Times New Roman"/>
          <w:sz w:val="24"/>
          <w:szCs w:val="24"/>
        </w:rPr>
        <w:t>VšĮ CPO.LT kataloge nėra perkamų darbų.</w:t>
      </w:r>
    </w:p>
    <w:p w14:paraId="7A46310A" w14:textId="77777777" w:rsidR="00307D75" w:rsidRDefault="00091F01" w:rsidP="00307D75">
      <w:pPr>
        <w:pStyle w:val="Sraopastraipa"/>
        <w:numPr>
          <w:ilvl w:val="1"/>
          <w:numId w:val="39"/>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Pirkimo Komisija </w:t>
      </w:r>
      <w:r w:rsidR="00307D75" w:rsidRPr="00307D75">
        <w:rPr>
          <w:rFonts w:ascii="Times New Roman" w:hAnsi="Times New Roman" w:cs="Times New Roman"/>
          <w:sz w:val="24"/>
          <w:szCs w:val="24"/>
        </w:rPr>
        <w:t>yra sudaroma.</w:t>
      </w:r>
    </w:p>
    <w:p w14:paraId="6A358868" w14:textId="15F3BC31" w:rsidR="00307D75" w:rsidRPr="00307D75" w:rsidRDefault="00D459E3" w:rsidP="00307D75">
      <w:pPr>
        <w:pStyle w:val="Sraopastraipa"/>
        <w:numPr>
          <w:ilvl w:val="1"/>
          <w:numId w:val="39"/>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Atliekamas žaliasis pirkimas. Pirkimas vykdomas vadovaujantis </w:t>
      </w:r>
      <w:hyperlink r:id="rId12" w:history="1">
        <w:r w:rsidR="009B66AB" w:rsidRPr="00307D75">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07D75">
        <w:rPr>
          <w:rFonts w:ascii="Times New Roman" w:hAnsi="Times New Roman" w:cs="Times New Roman"/>
          <w:sz w:val="24"/>
          <w:szCs w:val="24"/>
        </w:rPr>
        <w:t xml:space="preserve"> </w:t>
      </w:r>
      <w:r w:rsidR="002E4679" w:rsidRPr="00307D75">
        <w:rPr>
          <w:rFonts w:ascii="Times New Roman" w:hAnsi="Times New Roman" w:cs="Times New Roman"/>
          <w:sz w:val="24"/>
          <w:szCs w:val="24"/>
        </w:rPr>
        <w:t xml:space="preserve">4 punkto </w:t>
      </w:r>
      <w:bookmarkStart w:id="23" w:name="_Hlk163547301"/>
      <w:r w:rsidR="00307D75" w:rsidRPr="00307D75">
        <w:rPr>
          <w:rFonts w:ascii="Times New Roman" w:hAnsi="Times New Roman" w:cs="Times New Roman"/>
          <w:sz w:val="24"/>
          <w:szCs w:val="24"/>
        </w:rPr>
        <w:t xml:space="preserve">4.3 </w:t>
      </w:r>
      <w:r w:rsidR="00307D75">
        <w:rPr>
          <w:rFonts w:ascii="Times New Roman" w:hAnsi="Times New Roman" w:cs="Times New Roman"/>
          <w:sz w:val="24"/>
          <w:szCs w:val="24"/>
        </w:rPr>
        <w:t>papunkčiu</w:t>
      </w:r>
      <w:r w:rsidR="00307D75" w:rsidRPr="00307D75">
        <w:rPr>
          <w:rFonts w:ascii="Times New Roman" w:hAnsi="Times New Roman" w:cs="Times New Roman"/>
          <w:sz w:val="24"/>
          <w:szCs w:val="24"/>
        </w:rPr>
        <w:t xml:space="preserve">. Aplinkos apaugos kriterijai nustatyti specialiųjų </w:t>
      </w:r>
      <w:r w:rsidR="00307D75" w:rsidRPr="00307D75">
        <w:rPr>
          <w:rFonts w:ascii="Times New Roman" w:eastAsia="Calibri" w:hAnsi="Times New Roman" w:cs="Times New Roman"/>
          <w:sz w:val="24"/>
          <w:szCs w:val="24"/>
        </w:rPr>
        <w:t xml:space="preserve">pirkimo sąlygų </w:t>
      </w:r>
      <w:r w:rsidR="00C90CFA">
        <w:rPr>
          <w:rFonts w:ascii="Times New Roman" w:eastAsia="Calibri" w:hAnsi="Times New Roman" w:cs="Times New Roman"/>
          <w:sz w:val="24"/>
          <w:szCs w:val="24"/>
        </w:rPr>
        <w:t>2</w:t>
      </w:r>
      <w:r w:rsidR="00307D75" w:rsidRPr="00307D75">
        <w:rPr>
          <w:rFonts w:ascii="Times New Roman" w:eastAsia="Calibri" w:hAnsi="Times New Roman" w:cs="Times New Roman"/>
          <w:sz w:val="24"/>
          <w:szCs w:val="24"/>
        </w:rPr>
        <w:t xml:space="preserve"> priede „Tiekėjų kvalifikacijos reikalavimai ir reikalaujami </w:t>
      </w:r>
      <w:r w:rsidR="00307D75" w:rsidRPr="00307D75">
        <w:rPr>
          <w:rFonts w:ascii="Times New Roman" w:hAnsi="Times New Roman" w:cs="Times New Roman"/>
          <w:bCs/>
          <w:sz w:val="24"/>
          <w:szCs w:val="24"/>
        </w:rPr>
        <w:t>aplinkos apsaugos vadybos sistemos standartai</w:t>
      </w:r>
      <w:r w:rsidR="00307D75" w:rsidRPr="00307D75">
        <w:rPr>
          <w:rFonts w:ascii="Times New Roman" w:hAnsi="Times New Roman" w:cs="Times New Roman"/>
          <w:sz w:val="24"/>
          <w:szCs w:val="24"/>
        </w:rPr>
        <w:t>“.</w:t>
      </w:r>
    </w:p>
    <w:p w14:paraId="70D39E0D" w14:textId="22BEF538" w:rsidR="00701959" w:rsidRPr="00307D75" w:rsidRDefault="00307D75" w:rsidP="00307D75">
      <w:pPr>
        <w:pStyle w:val="Sraopastraipa"/>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1.6. </w:t>
      </w:r>
      <w:r w:rsidR="00BD290E" w:rsidRPr="00307D75">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BD290E" w:rsidRPr="00307D75">
        <w:rPr>
          <w:rFonts w:ascii="Times New Roman" w:hAnsi="Times New Roman" w:cs="Times New Roman"/>
          <w:sz w:val="24"/>
          <w:szCs w:val="24"/>
        </w:rPr>
        <w:t xml:space="preserve">dalyvis turės pateikti tokiai patikrai atlikti reikalingus dokumentus. </w:t>
      </w:r>
    </w:p>
    <w:bookmarkEnd w:id="23"/>
    <w:p w14:paraId="15179C0E" w14:textId="23BB6F43" w:rsidR="00257685" w:rsidRDefault="003D3DF5" w:rsidP="00307D75">
      <w:pPr>
        <w:spacing w:line="240" w:lineRule="auto"/>
        <w:ind w:firstLine="709"/>
        <w:rPr>
          <w:rFonts w:ascii="Times New Roman" w:eastAsia="Arial" w:hAnsi="Times New Roman" w:cs="Times New Roman"/>
          <w:sz w:val="24"/>
          <w:szCs w:val="24"/>
        </w:rPr>
      </w:pPr>
      <w:r w:rsidRPr="00307D75">
        <w:rPr>
          <w:rFonts w:ascii="Times New Roman" w:eastAsia="Arial" w:hAnsi="Times New Roman" w:cs="Times New Roman"/>
          <w:sz w:val="24"/>
          <w:szCs w:val="24"/>
        </w:rPr>
        <w:t>1.</w:t>
      </w:r>
      <w:r w:rsidR="00307D75" w:rsidRPr="00307D75">
        <w:rPr>
          <w:rFonts w:ascii="Times New Roman" w:eastAsia="Arial" w:hAnsi="Times New Roman" w:cs="Times New Roman"/>
          <w:sz w:val="24"/>
          <w:szCs w:val="24"/>
        </w:rPr>
        <w:t>7</w:t>
      </w:r>
      <w:r w:rsidRPr="00307D75">
        <w:rPr>
          <w:rFonts w:ascii="Times New Roman" w:eastAsia="Arial" w:hAnsi="Times New Roman" w:cs="Times New Roman"/>
          <w:sz w:val="24"/>
          <w:szCs w:val="24"/>
        </w:rPr>
        <w:t>.</w:t>
      </w:r>
      <w:r w:rsidR="00CA1A1C" w:rsidRPr="00307D75">
        <w:rPr>
          <w:rFonts w:ascii="Times New Roman" w:eastAsia="Arial" w:hAnsi="Times New Roman" w:cs="Times New Roman"/>
          <w:sz w:val="24"/>
          <w:szCs w:val="24"/>
        </w:rPr>
        <w:t xml:space="preserve"> </w:t>
      </w:r>
      <w:r w:rsidR="4B7098B6" w:rsidRPr="00307D75">
        <w:rPr>
          <w:rFonts w:ascii="Times New Roman" w:eastAsia="Arial" w:hAnsi="Times New Roman" w:cs="Times New Roman"/>
          <w:sz w:val="24"/>
          <w:szCs w:val="24"/>
        </w:rPr>
        <w:t>Bendrosios</w:t>
      </w:r>
      <w:r w:rsidR="00931CA2" w:rsidRPr="00307D75">
        <w:rPr>
          <w:rFonts w:ascii="Times New Roman" w:eastAsia="Arial" w:hAnsi="Times New Roman" w:cs="Times New Roman"/>
          <w:sz w:val="24"/>
          <w:szCs w:val="24"/>
        </w:rPr>
        <w:t xml:space="preserve"> pirkimo</w:t>
      </w:r>
      <w:r w:rsidR="4B7098B6" w:rsidRPr="00307D75">
        <w:rPr>
          <w:rFonts w:ascii="Times New Roman" w:eastAsia="Arial" w:hAnsi="Times New Roman" w:cs="Times New Roman"/>
          <w:sz w:val="24"/>
          <w:szCs w:val="24"/>
        </w:rPr>
        <w:t xml:space="preserve"> sąlygos yra neatskiriama ši</w:t>
      </w:r>
      <w:r w:rsidR="00931CA2" w:rsidRPr="00307D75">
        <w:rPr>
          <w:rFonts w:ascii="Times New Roman" w:eastAsia="Arial" w:hAnsi="Times New Roman" w:cs="Times New Roman"/>
          <w:sz w:val="24"/>
          <w:szCs w:val="24"/>
        </w:rPr>
        <w:t>ų</w:t>
      </w:r>
      <w:r w:rsidR="4B7098B6" w:rsidRPr="00307D75">
        <w:rPr>
          <w:rFonts w:ascii="Times New Roman" w:eastAsia="Arial" w:hAnsi="Times New Roman" w:cs="Times New Roman"/>
          <w:sz w:val="24"/>
          <w:szCs w:val="24"/>
        </w:rPr>
        <w:t xml:space="preserve"> pirkimo sąlygų dalis.</w:t>
      </w:r>
    </w:p>
    <w:p w14:paraId="752A2493" w14:textId="77777777" w:rsidR="0040031D" w:rsidRPr="00307D75" w:rsidRDefault="0040031D" w:rsidP="004A7D20">
      <w:pPr>
        <w:spacing w:line="240" w:lineRule="auto"/>
        <w:ind w:firstLine="0"/>
        <w:rPr>
          <w:rFonts w:ascii="Times New Roman" w:hAnsi="Times New Roman" w:cs="Times New Roman"/>
          <w:sz w:val="24"/>
          <w:szCs w:val="24"/>
        </w:rPr>
      </w:pPr>
    </w:p>
    <w:p w14:paraId="4ED932F3" w14:textId="2CE07367" w:rsidR="00FB3C75" w:rsidRPr="001214DD" w:rsidRDefault="00244994" w:rsidP="0040031D">
      <w:pPr>
        <w:pStyle w:val="Antrat1"/>
        <w:numPr>
          <w:ilvl w:val="0"/>
          <w:numId w:val="21"/>
        </w:numPr>
        <w:spacing w:before="0" w:after="0" w:line="300" w:lineRule="auto"/>
        <w:rPr>
          <w:rFonts w:ascii="Times New Roman" w:hAnsi="Times New Roman" w:cs="Times New Roman"/>
          <w:b/>
          <w:bCs/>
          <w:color w:val="auto"/>
          <w:sz w:val="24"/>
          <w:szCs w:val="24"/>
        </w:rPr>
      </w:pPr>
      <w:bookmarkStart w:id="24" w:name="_Toc137194948"/>
      <w:r w:rsidRPr="001214DD">
        <w:rPr>
          <w:rFonts w:ascii="Times New Roman" w:hAnsi="Times New Roman" w:cs="Times New Roman"/>
          <w:b/>
          <w:bCs/>
          <w:color w:val="auto"/>
          <w:sz w:val="24"/>
          <w:szCs w:val="24"/>
        </w:rPr>
        <w:t>Pirkimo objektas</w:t>
      </w:r>
      <w:bookmarkEnd w:id="24"/>
    </w:p>
    <w:p w14:paraId="6A26B3D0" w14:textId="69D7FCCF" w:rsidR="00DB065E" w:rsidRPr="00DB065E" w:rsidRDefault="4A330118"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C54414">
        <w:rPr>
          <w:rFonts w:ascii="Times New Roman" w:hAnsi="Times New Roman" w:cs="Times New Roman"/>
          <w:sz w:val="24"/>
          <w:szCs w:val="24"/>
        </w:rPr>
        <w:t xml:space="preserve"> </w:t>
      </w:r>
      <w:r w:rsidR="00651664" w:rsidRPr="00C54414">
        <w:rPr>
          <w:rFonts w:ascii="Times New Roman" w:hAnsi="Times New Roman" w:cs="Times New Roman"/>
          <w:sz w:val="24"/>
          <w:szCs w:val="24"/>
        </w:rPr>
        <w:t xml:space="preserve">Perkančioji organizacija </w:t>
      </w:r>
      <w:r w:rsidR="00FB3C75" w:rsidRPr="00C54414">
        <w:rPr>
          <w:rFonts w:ascii="Times New Roman" w:eastAsia="Calibri" w:hAnsi="Times New Roman" w:cs="Times New Roman"/>
          <w:color w:val="000000" w:themeColor="text1"/>
          <w:sz w:val="24"/>
          <w:szCs w:val="24"/>
        </w:rPr>
        <w:t xml:space="preserve">numato </w:t>
      </w:r>
      <w:r w:rsidR="00FB3C75" w:rsidRPr="00DB065E">
        <w:rPr>
          <w:rFonts w:ascii="Times New Roman" w:eastAsia="Calibri" w:hAnsi="Times New Roman" w:cs="Times New Roman"/>
          <w:color w:val="000000" w:themeColor="text1"/>
          <w:sz w:val="24"/>
          <w:szCs w:val="24"/>
        </w:rPr>
        <w:t>įsigyti</w:t>
      </w:r>
      <w:r w:rsidR="00C54414" w:rsidRPr="00DB065E">
        <w:rPr>
          <w:rFonts w:ascii="Times New Roman" w:eastAsia="Calibri" w:hAnsi="Times New Roman" w:cs="Times New Roman"/>
          <w:color w:val="000000" w:themeColor="text1"/>
          <w:sz w:val="24"/>
          <w:szCs w:val="24"/>
        </w:rPr>
        <w:t xml:space="preserve"> </w:t>
      </w:r>
      <w:r w:rsidR="004A7D20">
        <w:rPr>
          <w:rFonts w:ascii="Times New Roman" w:hAnsi="Times New Roman" w:cs="Times New Roman"/>
          <w:b/>
          <w:sz w:val="24"/>
          <w:szCs w:val="24"/>
        </w:rPr>
        <w:t>į</w:t>
      </w:r>
      <w:r w:rsidR="004A7D20" w:rsidRPr="004A7D20">
        <w:rPr>
          <w:rFonts w:ascii="Times New Roman" w:hAnsi="Times New Roman" w:cs="Times New Roman"/>
          <w:b/>
          <w:sz w:val="24"/>
          <w:szCs w:val="24"/>
        </w:rPr>
        <w:t>plaukos nuo vidaus vandenų kelio Dreverna</w:t>
      </w:r>
      <w:r w:rsidR="004A7D20">
        <w:rPr>
          <w:rFonts w:ascii="Times New Roman" w:hAnsi="Times New Roman" w:cs="Times New Roman"/>
          <w:b/>
          <w:sz w:val="24"/>
          <w:szCs w:val="24"/>
        </w:rPr>
        <w:t xml:space="preserve"> </w:t>
      </w:r>
      <w:r w:rsidR="004A7D20" w:rsidRPr="004A7D20">
        <w:rPr>
          <w:rFonts w:ascii="Times New Roman" w:hAnsi="Times New Roman" w:cs="Times New Roman"/>
          <w:b/>
          <w:sz w:val="24"/>
          <w:szCs w:val="24"/>
        </w:rPr>
        <w:t>-</w:t>
      </w:r>
      <w:r w:rsidR="004A7D20">
        <w:rPr>
          <w:rFonts w:ascii="Times New Roman" w:hAnsi="Times New Roman" w:cs="Times New Roman"/>
          <w:b/>
          <w:sz w:val="24"/>
          <w:szCs w:val="24"/>
        </w:rPr>
        <w:t xml:space="preserve"> </w:t>
      </w:r>
      <w:r w:rsidR="004A7D20" w:rsidRPr="004A7D20">
        <w:rPr>
          <w:rFonts w:ascii="Times New Roman" w:hAnsi="Times New Roman" w:cs="Times New Roman"/>
          <w:b/>
          <w:sz w:val="24"/>
          <w:szCs w:val="24"/>
        </w:rPr>
        <w:t>Ventė į Kintų prieplauką valymo darb</w:t>
      </w:r>
      <w:r w:rsidR="004A7D20">
        <w:rPr>
          <w:rFonts w:ascii="Times New Roman" w:hAnsi="Times New Roman" w:cs="Times New Roman"/>
          <w:b/>
          <w:sz w:val="24"/>
          <w:szCs w:val="24"/>
        </w:rPr>
        <w:t>us</w:t>
      </w:r>
      <w:r w:rsidR="004A7D20" w:rsidRPr="004A7D20">
        <w:rPr>
          <w:rFonts w:ascii="Times New Roman" w:hAnsi="Times New Roman" w:cs="Times New Roman"/>
          <w:b/>
          <w:bCs/>
          <w:sz w:val="24"/>
          <w:szCs w:val="24"/>
        </w:rPr>
        <w:t xml:space="preserve"> </w:t>
      </w:r>
      <w:r w:rsidR="00C54414" w:rsidRPr="00DB065E">
        <w:rPr>
          <w:rFonts w:ascii="Times New Roman" w:eastAsia="Calibri" w:hAnsi="Times New Roman" w:cs="Times New Roman"/>
          <w:b/>
          <w:bCs/>
          <w:color w:val="000000" w:themeColor="text1"/>
          <w:sz w:val="24"/>
          <w:szCs w:val="24"/>
        </w:rPr>
        <w:t>(toliau – Darbai)</w:t>
      </w:r>
      <w:r w:rsidR="00C54414" w:rsidRPr="00DB065E">
        <w:rPr>
          <w:rFonts w:ascii="Times New Roman" w:eastAsia="Calibri" w:hAnsi="Times New Roman" w:cs="Times New Roman"/>
          <w:color w:val="000000" w:themeColor="text1"/>
          <w:sz w:val="24"/>
          <w:szCs w:val="24"/>
        </w:rPr>
        <w:t>.</w:t>
      </w:r>
      <w:r w:rsidR="00FB3C75" w:rsidRPr="00DB065E">
        <w:rPr>
          <w:rFonts w:ascii="Times New Roman" w:eastAsia="Calibri" w:hAnsi="Times New Roman" w:cs="Times New Roman"/>
          <w:color w:val="000000" w:themeColor="text1"/>
          <w:sz w:val="24"/>
          <w:szCs w:val="24"/>
        </w:rPr>
        <w:t xml:space="preserve"> </w:t>
      </w:r>
      <w:r w:rsidR="00FB3C75" w:rsidRPr="00DB065E">
        <w:rPr>
          <w:rFonts w:ascii="Times New Roman" w:hAnsi="Times New Roman" w:cs="Times New Roman"/>
          <w:sz w:val="24"/>
          <w:szCs w:val="24"/>
        </w:rPr>
        <w:t xml:space="preserve">Reikalavimai </w:t>
      </w:r>
      <w:r w:rsidR="00966703" w:rsidRPr="00DB065E">
        <w:rPr>
          <w:rFonts w:ascii="Times New Roman" w:hAnsi="Times New Roman" w:cs="Times New Roman"/>
          <w:sz w:val="24"/>
          <w:szCs w:val="24"/>
        </w:rPr>
        <w:t>p</w:t>
      </w:r>
      <w:r w:rsidR="00FB3C75" w:rsidRPr="00DB065E">
        <w:rPr>
          <w:rFonts w:ascii="Times New Roman" w:hAnsi="Times New Roman" w:cs="Times New Roman"/>
          <w:sz w:val="24"/>
          <w:szCs w:val="24"/>
        </w:rPr>
        <w:t>irkimo objektui nustatyti</w:t>
      </w:r>
      <w:r w:rsidR="00AE2AEF" w:rsidRPr="00DB065E">
        <w:rPr>
          <w:rFonts w:ascii="Times New Roman" w:hAnsi="Times New Roman" w:cs="Times New Roman"/>
          <w:sz w:val="24"/>
          <w:szCs w:val="24"/>
        </w:rPr>
        <w:t xml:space="preserve"> </w:t>
      </w:r>
      <w:r w:rsidR="00966703" w:rsidRPr="00DB065E">
        <w:rPr>
          <w:rFonts w:ascii="Times New Roman" w:hAnsi="Times New Roman" w:cs="Times New Roman"/>
          <w:sz w:val="24"/>
          <w:szCs w:val="24"/>
        </w:rPr>
        <w:t>s</w:t>
      </w:r>
      <w:r w:rsidR="00044836" w:rsidRPr="00DB065E">
        <w:rPr>
          <w:rFonts w:ascii="Times New Roman" w:hAnsi="Times New Roman" w:cs="Times New Roman"/>
          <w:sz w:val="24"/>
          <w:szCs w:val="24"/>
        </w:rPr>
        <w:t>pecialiųjų p</w:t>
      </w:r>
      <w:r w:rsidR="00AE2AEF" w:rsidRPr="00DB065E">
        <w:rPr>
          <w:rFonts w:ascii="Times New Roman" w:hAnsi="Times New Roman" w:cs="Times New Roman"/>
          <w:sz w:val="24"/>
          <w:szCs w:val="24"/>
        </w:rPr>
        <w:t>irkimo sąlygų</w:t>
      </w:r>
      <w:r w:rsidR="00132EED" w:rsidRPr="00DB065E">
        <w:rPr>
          <w:rFonts w:ascii="Times New Roman" w:hAnsi="Times New Roman" w:cs="Times New Roman"/>
          <w:sz w:val="24"/>
          <w:szCs w:val="24"/>
        </w:rPr>
        <w:t xml:space="preserve"> 2</w:t>
      </w:r>
      <w:r w:rsidR="00AE2AEF" w:rsidRPr="00DB065E">
        <w:rPr>
          <w:rFonts w:ascii="Times New Roman" w:hAnsi="Times New Roman" w:cs="Times New Roman"/>
          <w:color w:val="00B050"/>
          <w:sz w:val="24"/>
          <w:szCs w:val="24"/>
        </w:rPr>
        <w:t xml:space="preserve"> </w:t>
      </w:r>
      <w:r w:rsidR="00AE2AEF" w:rsidRPr="00DB065E">
        <w:rPr>
          <w:rFonts w:ascii="Times New Roman" w:hAnsi="Times New Roman" w:cs="Times New Roman"/>
          <w:sz w:val="24"/>
          <w:szCs w:val="24"/>
        </w:rPr>
        <w:t>priede</w:t>
      </w:r>
      <w:r w:rsidR="00132EED" w:rsidRPr="00DB065E">
        <w:rPr>
          <w:rFonts w:ascii="Times New Roman" w:hAnsi="Times New Roman" w:cs="Times New Roman"/>
          <w:sz w:val="24"/>
          <w:szCs w:val="24"/>
        </w:rPr>
        <w:t xml:space="preserve"> „Techninė</w:t>
      </w:r>
      <w:r w:rsidR="00132EED">
        <w:rPr>
          <w:rFonts w:ascii="Times New Roman" w:hAnsi="Times New Roman" w:cs="Times New Roman"/>
          <w:sz w:val="24"/>
          <w:szCs w:val="24"/>
        </w:rPr>
        <w:t xml:space="preserve"> specifikacija“</w:t>
      </w:r>
      <w:r w:rsidR="00AE2AEF" w:rsidRPr="00C54414">
        <w:rPr>
          <w:rFonts w:ascii="Times New Roman" w:hAnsi="Times New Roman" w:cs="Times New Roman"/>
          <w:sz w:val="24"/>
          <w:szCs w:val="24"/>
        </w:rPr>
        <w:t>.</w:t>
      </w:r>
    </w:p>
    <w:p w14:paraId="4D489BE6" w14:textId="42B5D22F" w:rsidR="00DB065E" w:rsidRPr="00DB065E" w:rsidRDefault="00FB3C75"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Pirkimo objektas į dalis neskaidomas.</w:t>
      </w:r>
      <w:r w:rsidR="00702B7B" w:rsidRPr="00DB065E">
        <w:rPr>
          <w:rFonts w:ascii="Times New Roman" w:hAnsi="Times New Roman" w:cs="Times New Roman"/>
          <w:sz w:val="24"/>
          <w:szCs w:val="24"/>
        </w:rPr>
        <w:t xml:space="preserve"> </w:t>
      </w:r>
    </w:p>
    <w:p w14:paraId="36045535" w14:textId="77777777" w:rsidR="00DB065E" w:rsidRDefault="00C54414"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908D9C7" w14:textId="65AD71D4" w:rsidR="00DB065E" w:rsidRDefault="00DB63E3"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Bendras d</w:t>
      </w:r>
      <w:r w:rsidR="00C54414" w:rsidRPr="00DB065E">
        <w:rPr>
          <w:rFonts w:ascii="Times New Roman" w:hAnsi="Times New Roman" w:cs="Times New Roman"/>
          <w:sz w:val="24"/>
          <w:szCs w:val="24"/>
        </w:rPr>
        <w:t xml:space="preserve">arbų atlikimo terminas </w:t>
      </w:r>
      <w:r w:rsidR="00C54414" w:rsidRPr="00DB065E">
        <w:rPr>
          <w:rFonts w:ascii="Times New Roman" w:hAnsi="Times New Roman" w:cs="Times New Roman"/>
          <w:b/>
          <w:bCs/>
          <w:sz w:val="24"/>
          <w:szCs w:val="24"/>
        </w:rPr>
        <w:t xml:space="preserve">3 (trys) mėnesiai </w:t>
      </w:r>
      <w:r w:rsidR="00C54414" w:rsidRPr="00DB065E">
        <w:rPr>
          <w:rFonts w:ascii="Times New Roman" w:hAnsi="Times New Roman" w:cs="Times New Roman"/>
          <w:sz w:val="24"/>
          <w:szCs w:val="24"/>
        </w:rPr>
        <w:t>nuo sutarties pasirašymo dienos.</w:t>
      </w:r>
      <w:r>
        <w:rPr>
          <w:rFonts w:ascii="Times New Roman" w:hAnsi="Times New Roman" w:cs="Times New Roman"/>
          <w:sz w:val="24"/>
          <w:szCs w:val="24"/>
        </w:rPr>
        <w:t xml:space="preserve"> Įplaukos valymo darbai turi būti atlikti </w:t>
      </w:r>
      <w:r w:rsidRPr="00DB63E3">
        <w:rPr>
          <w:rFonts w:ascii="Times New Roman" w:hAnsi="Times New Roman" w:cs="Times New Roman"/>
          <w:b/>
          <w:bCs/>
          <w:sz w:val="24"/>
          <w:szCs w:val="24"/>
        </w:rPr>
        <w:t>iki 2025 m. rugsėjo 1 d.</w:t>
      </w:r>
    </w:p>
    <w:p w14:paraId="713044BC" w14:textId="7F8F07EE" w:rsidR="00DB065E" w:rsidRDefault="00C54414"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Darbų atlikimo vieta – </w:t>
      </w:r>
      <w:r w:rsidR="004A7D20">
        <w:rPr>
          <w:rFonts w:ascii="Times New Roman" w:eastAsia="TimesNewRomanPSMT" w:hAnsi="Times New Roman" w:cs="Times New Roman"/>
          <w:sz w:val="24"/>
          <w:szCs w:val="24"/>
        </w:rPr>
        <w:t xml:space="preserve">Kintų </w:t>
      </w:r>
      <w:r w:rsidR="00F66030" w:rsidRPr="00DB065E">
        <w:rPr>
          <w:rFonts w:ascii="Times New Roman" w:eastAsia="TimesNewRomanPSMT" w:hAnsi="Times New Roman" w:cs="Times New Roman"/>
          <w:sz w:val="24"/>
          <w:szCs w:val="24"/>
        </w:rPr>
        <w:t>sen., Šilutės r. sav.</w:t>
      </w:r>
    </w:p>
    <w:p w14:paraId="704DED44" w14:textId="2D303FB5" w:rsidR="00DB065E" w:rsidRDefault="00C54414"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Finansavimo šaltinis –</w:t>
      </w:r>
      <w:r w:rsidRPr="00DB065E">
        <w:rPr>
          <w:rFonts w:ascii="Times New Roman" w:hAnsi="Times New Roman" w:cs="Times New Roman"/>
          <w:iCs/>
          <w:sz w:val="24"/>
          <w:szCs w:val="24"/>
        </w:rPr>
        <w:t xml:space="preserve"> Šilutės rajono savivaldybės </w:t>
      </w:r>
      <w:r w:rsidR="00CB2FD6" w:rsidRPr="00DB065E">
        <w:rPr>
          <w:rFonts w:ascii="Times New Roman" w:hAnsi="Times New Roman" w:cs="Times New Roman"/>
          <w:iCs/>
          <w:sz w:val="24"/>
          <w:szCs w:val="24"/>
        </w:rPr>
        <w:t>biudžeto</w:t>
      </w:r>
      <w:r w:rsidR="00CB2FD6">
        <w:rPr>
          <w:rFonts w:ascii="Times New Roman" w:hAnsi="Times New Roman" w:cs="Times New Roman"/>
          <w:iCs/>
          <w:sz w:val="24"/>
          <w:szCs w:val="24"/>
        </w:rPr>
        <w:t xml:space="preserve"> </w:t>
      </w:r>
      <w:r w:rsidRPr="00DB065E">
        <w:rPr>
          <w:rFonts w:ascii="Times New Roman" w:hAnsi="Times New Roman" w:cs="Times New Roman"/>
          <w:iCs/>
          <w:sz w:val="24"/>
          <w:szCs w:val="24"/>
        </w:rPr>
        <w:t>lėšos</w:t>
      </w:r>
      <w:r w:rsidR="00F66030">
        <w:rPr>
          <w:rFonts w:ascii="Times New Roman" w:hAnsi="Times New Roman" w:cs="Times New Roman"/>
          <w:iCs/>
          <w:sz w:val="24"/>
          <w:szCs w:val="24"/>
        </w:rPr>
        <w:t>.</w:t>
      </w:r>
    </w:p>
    <w:p w14:paraId="182D1B13" w14:textId="77777777" w:rsidR="00DB065E" w:rsidRDefault="003943EC"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DACC5CC" w:rsidR="00255C04" w:rsidRPr="00DB065E" w:rsidRDefault="003943EC" w:rsidP="00DB065E">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Jeigu apibūdinant pirkimo objektą techninėje specifikacijoje nurodytas standartas, </w:t>
      </w:r>
      <w:r w:rsidRPr="00DB065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B065E">
        <w:rPr>
          <w:rFonts w:ascii="Times New Roman" w:hAnsi="Times New Roman" w:cs="Times New Roman"/>
          <w:sz w:val="24"/>
          <w:szCs w:val="24"/>
        </w:rPr>
        <w:t xml:space="preserve">turi būti laikoma, kad kiekviena tokia nuoroda yra pateikta su žodžiais „arba lygiavertis“. </w:t>
      </w:r>
    </w:p>
    <w:p w14:paraId="0142F1A1" w14:textId="77777777" w:rsidR="0040031D" w:rsidRDefault="0040031D" w:rsidP="0040031D">
      <w:pPr>
        <w:pStyle w:val="Betarp"/>
        <w:ind w:left="709" w:firstLine="0"/>
        <w:contextualSpacing/>
        <w:rPr>
          <w:rFonts w:ascii="Times New Roman" w:hAnsi="Times New Roman" w:cs="Times New Roman"/>
          <w:sz w:val="24"/>
          <w:szCs w:val="24"/>
        </w:rPr>
      </w:pP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7FD38B57" w:rsidR="00FB3C75" w:rsidRPr="001214DD" w:rsidRDefault="00BF3638" w:rsidP="00DB065E">
      <w:pPr>
        <w:pStyle w:val="Antrat1"/>
        <w:numPr>
          <w:ilvl w:val="0"/>
          <w:numId w:val="57"/>
        </w:numPr>
        <w:spacing w:before="0" w:after="0"/>
        <w:ind w:left="0" w:firstLine="0"/>
        <w:rPr>
          <w:rFonts w:ascii="Times New Roman" w:hAnsi="Times New Roman" w:cs="Times New Roman"/>
          <w:b/>
          <w:bCs/>
          <w:color w:val="auto"/>
          <w:sz w:val="24"/>
          <w:szCs w:val="24"/>
        </w:rPr>
      </w:pPr>
      <w:bookmarkStart w:id="25" w:name="_Toc137194949"/>
      <w:r w:rsidRPr="001214DD">
        <w:rPr>
          <w:rFonts w:ascii="Times New Roman" w:hAnsi="Times New Roman" w:cs="Times New Roman"/>
          <w:b/>
          <w:bCs/>
          <w:color w:val="auto"/>
          <w:sz w:val="24"/>
          <w:szCs w:val="24"/>
        </w:rPr>
        <w:lastRenderedPageBreak/>
        <w:t>Tiekėjų pašalinimo pagrindai</w:t>
      </w:r>
      <w:r w:rsidR="00E201D8" w:rsidRPr="001214DD">
        <w:rPr>
          <w:rFonts w:ascii="Times New Roman" w:hAnsi="Times New Roman" w:cs="Times New Roman"/>
          <w:b/>
          <w:bCs/>
          <w:color w:val="auto"/>
          <w:sz w:val="24"/>
          <w:szCs w:val="24"/>
        </w:rPr>
        <w:t>, kvalifikacijos reikalavimai ir reikalaujami kokybės vadybos sistemos ir (ar</w:t>
      </w:r>
      <w:r w:rsidR="00817AB9" w:rsidRPr="001214DD">
        <w:rPr>
          <w:rFonts w:ascii="Times New Roman" w:hAnsi="Times New Roman" w:cs="Times New Roman"/>
          <w:b/>
          <w:bCs/>
          <w:color w:val="auto"/>
          <w:sz w:val="24"/>
          <w:szCs w:val="24"/>
        </w:rPr>
        <w:t>ba</w:t>
      </w:r>
      <w:r w:rsidR="00E201D8" w:rsidRPr="001214DD">
        <w:rPr>
          <w:rFonts w:ascii="Times New Roman" w:hAnsi="Times New Roman" w:cs="Times New Roman"/>
          <w:b/>
          <w:bCs/>
          <w:color w:val="auto"/>
          <w:sz w:val="24"/>
          <w:szCs w:val="24"/>
        </w:rPr>
        <w:t xml:space="preserve">) </w:t>
      </w:r>
      <w:r w:rsidR="00817AB9" w:rsidRPr="001214DD">
        <w:rPr>
          <w:rFonts w:ascii="Times New Roman" w:hAnsi="Times New Roman" w:cs="Times New Roman"/>
          <w:b/>
          <w:bCs/>
          <w:color w:val="auto"/>
          <w:sz w:val="24"/>
          <w:szCs w:val="24"/>
        </w:rPr>
        <w:t>aplinkos apsaugos vadybos sistemos standartai</w:t>
      </w:r>
      <w:bookmarkEnd w:id="25"/>
      <w:r w:rsidR="00817AB9" w:rsidRPr="001214DD">
        <w:rPr>
          <w:rFonts w:ascii="Times New Roman" w:hAnsi="Times New Roman" w:cs="Times New Roman"/>
          <w:b/>
          <w:bCs/>
          <w:color w:val="auto"/>
          <w:sz w:val="24"/>
          <w:szCs w:val="24"/>
        </w:rPr>
        <w:t xml:space="preserve"> </w:t>
      </w:r>
    </w:p>
    <w:p w14:paraId="5B3C4F14" w14:textId="3AFE34E1" w:rsidR="00FB3C75" w:rsidRPr="00371EBA" w:rsidRDefault="005D280D" w:rsidP="00DB065E">
      <w:pPr>
        <w:pStyle w:val="Sraopastraipa"/>
        <w:numPr>
          <w:ilvl w:val="1"/>
          <w:numId w:val="57"/>
        </w:numPr>
        <w:spacing w:line="240" w:lineRule="auto"/>
        <w:ind w:left="0" w:firstLine="697"/>
        <w:rPr>
          <w:rFonts w:ascii="Times New Roman" w:hAnsi="Times New Roman" w:cs="Times New Roman"/>
          <w:sz w:val="24"/>
          <w:szCs w:val="24"/>
        </w:rPr>
      </w:pPr>
      <w:r w:rsidRPr="00371EBA">
        <w:rPr>
          <w:rFonts w:ascii="Times New Roman" w:hAnsi="Times New Roman" w:cs="Times New Roman"/>
          <w:sz w:val="24"/>
          <w:szCs w:val="24"/>
        </w:rPr>
        <w:t>Reikalavimai dėl tiekėjo ir</w:t>
      </w:r>
      <w:r w:rsidR="00F17EDA" w:rsidRPr="00371EBA">
        <w:rPr>
          <w:rFonts w:ascii="Times New Roman" w:hAnsi="Times New Roman" w:cs="Times New Roman"/>
          <w:sz w:val="24"/>
          <w:szCs w:val="24"/>
        </w:rPr>
        <w:t xml:space="preserve"> </w:t>
      </w:r>
      <w:r w:rsidRPr="00371EBA">
        <w:rPr>
          <w:rFonts w:ascii="Times New Roman" w:hAnsi="Times New Roman" w:cs="Times New Roman"/>
          <w:sz w:val="24"/>
          <w:szCs w:val="24"/>
        </w:rPr>
        <w:t>subtiekėjų</w:t>
      </w:r>
      <w:r w:rsidR="00DF6485" w:rsidRPr="00371EBA">
        <w:rPr>
          <w:rFonts w:ascii="Times New Roman" w:hAnsi="Times New Roman" w:cs="Times New Roman"/>
          <w:sz w:val="24"/>
          <w:szCs w:val="24"/>
        </w:rPr>
        <w:t xml:space="preserve"> (jeigu taikoma)</w:t>
      </w:r>
      <w:r w:rsidR="00A857C4" w:rsidRPr="00371EBA">
        <w:rPr>
          <w:rFonts w:ascii="Times New Roman" w:hAnsi="Times New Roman" w:cs="Times New Roman"/>
          <w:sz w:val="24"/>
          <w:szCs w:val="24"/>
        </w:rPr>
        <w:t xml:space="preserve">, ūkio subjektų, kurių pajėgumais </w:t>
      </w:r>
      <w:r w:rsidR="00CF1B69" w:rsidRPr="00371EBA">
        <w:rPr>
          <w:rFonts w:ascii="Times New Roman" w:hAnsi="Times New Roman" w:cs="Times New Roman"/>
          <w:sz w:val="24"/>
          <w:szCs w:val="24"/>
        </w:rPr>
        <w:t>tiekėjas remiasi,</w:t>
      </w:r>
      <w:r w:rsidR="00FB4B5E" w:rsidRPr="00371EBA">
        <w:rPr>
          <w:rFonts w:ascii="Times New Roman" w:hAnsi="Times New Roman" w:cs="Times New Roman"/>
          <w:sz w:val="24"/>
          <w:szCs w:val="24"/>
        </w:rPr>
        <w:t xml:space="preserve"> </w:t>
      </w:r>
      <w:r w:rsidRPr="00371EBA">
        <w:rPr>
          <w:rFonts w:ascii="Times New Roman" w:hAnsi="Times New Roman" w:cs="Times New Roman"/>
          <w:sz w:val="24"/>
          <w:szCs w:val="24"/>
        </w:rPr>
        <w:t>pašalinimo pagrindų nebuvimo</w:t>
      </w:r>
      <w:r w:rsidR="004A415C" w:rsidRPr="00371EBA">
        <w:rPr>
          <w:rFonts w:ascii="Times New Roman" w:hAnsi="Times New Roman" w:cs="Times New Roman"/>
          <w:sz w:val="24"/>
          <w:szCs w:val="24"/>
        </w:rPr>
        <w:t xml:space="preserve"> </w:t>
      </w:r>
      <w:r w:rsidRPr="00371EBA">
        <w:rPr>
          <w:rFonts w:ascii="Times New Roman" w:hAnsi="Times New Roman" w:cs="Times New Roman"/>
          <w:sz w:val="24"/>
          <w:szCs w:val="24"/>
        </w:rPr>
        <w:t xml:space="preserve">bei jų nebuvimą patvirtinantys dokumentai nurodyti </w:t>
      </w:r>
      <w:r w:rsidR="00CF1B69" w:rsidRPr="00371EBA">
        <w:rPr>
          <w:rFonts w:ascii="Times New Roman" w:hAnsi="Times New Roman" w:cs="Times New Roman"/>
          <w:sz w:val="24"/>
          <w:szCs w:val="24"/>
        </w:rPr>
        <w:t>s</w:t>
      </w:r>
      <w:r w:rsidR="0035091B" w:rsidRPr="00371EBA">
        <w:rPr>
          <w:rFonts w:ascii="Times New Roman" w:hAnsi="Times New Roman" w:cs="Times New Roman"/>
          <w:sz w:val="24"/>
          <w:szCs w:val="24"/>
        </w:rPr>
        <w:t>pecialiųjų p</w:t>
      </w:r>
      <w:r w:rsidRPr="00371EBA">
        <w:rPr>
          <w:rFonts w:ascii="Times New Roman" w:hAnsi="Times New Roman" w:cs="Times New Roman"/>
          <w:sz w:val="24"/>
          <w:szCs w:val="24"/>
        </w:rPr>
        <w:t xml:space="preserve">irkimo sąlygų </w:t>
      </w:r>
      <w:r w:rsidR="00C90CFA" w:rsidRPr="00476B00">
        <w:rPr>
          <w:rFonts w:ascii="Times New Roman" w:hAnsi="Times New Roman" w:cs="Times New Roman"/>
          <w:sz w:val="24"/>
          <w:szCs w:val="24"/>
        </w:rPr>
        <w:t>1</w:t>
      </w:r>
      <w:r w:rsidRPr="00476B00">
        <w:rPr>
          <w:rFonts w:ascii="Times New Roman" w:hAnsi="Times New Roman" w:cs="Times New Roman"/>
          <w:sz w:val="24"/>
          <w:szCs w:val="24"/>
        </w:rPr>
        <w:t xml:space="preserve"> </w:t>
      </w:r>
      <w:r w:rsidR="00476B00" w:rsidRPr="00476B00">
        <w:rPr>
          <w:rFonts w:ascii="Times New Roman" w:hAnsi="Times New Roman" w:cs="Times New Roman"/>
          <w:sz w:val="24"/>
          <w:szCs w:val="24"/>
        </w:rPr>
        <w:t xml:space="preserve">ir 4 </w:t>
      </w:r>
      <w:r w:rsidRPr="00371EBA">
        <w:rPr>
          <w:rFonts w:ascii="Times New Roman" w:hAnsi="Times New Roman" w:cs="Times New Roman"/>
          <w:sz w:val="24"/>
          <w:szCs w:val="24"/>
        </w:rPr>
        <w:t xml:space="preserve">priede.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371EBA">
        <w:rPr>
          <w:rFonts w:ascii="Times New Roman" w:hAnsi="Times New Roman" w:cs="Times New Roman"/>
          <w:sz w:val="24"/>
          <w:szCs w:val="24"/>
        </w:rPr>
        <w:t>3.</w:t>
      </w:r>
      <w:r w:rsidR="00476B00">
        <w:rPr>
          <w:rFonts w:ascii="Times New Roman" w:hAnsi="Times New Roman" w:cs="Times New Roman"/>
          <w:sz w:val="24"/>
          <w:szCs w:val="24"/>
        </w:rPr>
        <w:t>1.1</w:t>
      </w:r>
      <w:r w:rsidR="001B5CAB" w:rsidRPr="00371EBA">
        <w:rPr>
          <w:rFonts w:ascii="Times New Roman" w:hAnsi="Times New Roman" w:cs="Times New Roman"/>
          <w:sz w:val="24"/>
          <w:szCs w:val="24"/>
        </w:rPr>
        <w:t>.</w:t>
      </w:r>
      <w:r w:rsidRPr="00371EBA">
        <w:rPr>
          <w:rFonts w:ascii="Times New Roman" w:hAnsi="Times New Roman" w:cs="Times New Roman"/>
          <w:sz w:val="24"/>
          <w:szCs w:val="24"/>
        </w:rPr>
        <w:t xml:space="preserve"> </w:t>
      </w:r>
      <w:r w:rsidR="00476B00" w:rsidRPr="00371EBA">
        <w:rPr>
          <w:rFonts w:ascii="Times New Roman" w:eastAsia="Arial" w:hAnsi="Times New Roman" w:cs="Times New Roman"/>
          <w:sz w:val="24"/>
          <w:szCs w:val="24"/>
        </w:rPr>
        <w:t>Tiekėjas teikdamas pasiūlymą neturi pateikti nei EBVPD, nei laisvos formos deklaracijos dėl atitikties reikalavimams.</w:t>
      </w:r>
    </w:p>
    <w:p w14:paraId="4BCD7046" w14:textId="70504D40"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specialiųjų pirkimo sąlygų 4 priedą.</w:t>
      </w:r>
      <w:r w:rsidR="00476B00" w:rsidRPr="00476B00">
        <w:rPr>
          <w:rFonts w:ascii="Times New Roman" w:hAnsi="Times New Roman" w:cs="Times New Roman"/>
          <w:sz w:val="24"/>
          <w:szCs w:val="24"/>
        </w:rPr>
        <w:t xml:space="preserve"> </w:t>
      </w:r>
    </w:p>
    <w:p w14:paraId="7A7F2F57" w14:textId="162C637A" w:rsidR="00476B00" w:rsidRPr="00C8195B" w:rsidRDefault="00476B00" w:rsidP="00476B00">
      <w:pPr>
        <w:pStyle w:val="Betarp"/>
        <w:spacing w:line="256" w:lineRule="auto"/>
        <w:rPr>
          <w:rFonts w:ascii="Times New Roman" w:eastAsia="Yu Mincho" w:hAnsi="Times New Roman" w:cs="Times New Roman"/>
          <w:b/>
          <w:bCs/>
          <w:sz w:val="24"/>
          <w:szCs w:val="24"/>
          <w:lang w:eastAsia="en-US"/>
        </w:rPr>
      </w:pPr>
      <w:r>
        <w:rPr>
          <w:rFonts w:ascii="Times New Roman" w:eastAsia="Arial" w:hAnsi="Times New Roman" w:cs="Times New Roman"/>
          <w:sz w:val="24"/>
          <w:szCs w:val="24"/>
        </w:rPr>
        <w:t xml:space="preserve">3.2. </w:t>
      </w:r>
      <w:r w:rsidRPr="00371EB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2</w:t>
      </w:r>
      <w:r w:rsidRPr="00371EBA">
        <w:rPr>
          <w:rFonts w:ascii="Times New Roman" w:hAnsi="Times New Roman" w:cs="Times New Roman"/>
          <w:color w:val="00B050"/>
          <w:sz w:val="24"/>
          <w:szCs w:val="24"/>
        </w:rPr>
        <w:t xml:space="preserve"> </w:t>
      </w:r>
      <w:r w:rsidRPr="00371EBA">
        <w:rPr>
          <w:rFonts w:ascii="Times New Roman" w:hAnsi="Times New Roman" w:cs="Times New Roman"/>
          <w:sz w:val="24"/>
          <w:szCs w:val="24"/>
        </w:rPr>
        <w:t>priede. Tiekėjas, teikdamas pasiūlymą, įsipareigoja, kad sutartį vykdys tik teisę verstis atitinkama veikla turintys asmenys.</w:t>
      </w:r>
      <w:r>
        <w:rPr>
          <w:rFonts w:ascii="Times New Roman" w:eastAsia="Arial" w:hAnsi="Times New Roman" w:cs="Times New Roman"/>
          <w:sz w:val="24"/>
          <w:szCs w:val="24"/>
        </w:rPr>
        <w:t xml:space="preserve"> </w:t>
      </w:r>
    </w:p>
    <w:p w14:paraId="66FD2B20" w14:textId="77777777" w:rsidR="00F41B89" w:rsidRDefault="00F41B89" w:rsidP="00F77A5D">
      <w:pPr>
        <w:spacing w:line="240" w:lineRule="auto"/>
        <w:ind w:firstLine="709"/>
        <w:rPr>
          <w:rFonts w:ascii="Times New Roman" w:eastAsia="Arial" w:hAnsi="Times New Roman" w:cs="Times New Roman"/>
          <w:sz w:val="24"/>
          <w:szCs w:val="24"/>
        </w:rPr>
      </w:pP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rsidP="00DB065E">
      <w:pPr>
        <w:pStyle w:val="Antrat1"/>
        <w:numPr>
          <w:ilvl w:val="0"/>
          <w:numId w:val="57"/>
        </w:numPr>
        <w:spacing w:before="0" w:after="0" w:line="300" w:lineRule="auto"/>
        <w:ind w:left="0" w:firstLine="0"/>
        <w:rPr>
          <w:rFonts w:ascii="Times New Roman" w:hAnsi="Times New Roman" w:cs="Times New Roman"/>
          <w:b/>
          <w:bCs/>
          <w:color w:val="auto"/>
          <w:sz w:val="24"/>
          <w:szCs w:val="24"/>
        </w:rPr>
      </w:pPr>
      <w:bookmarkStart w:id="26" w:name="_Toc137194950"/>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26"/>
      <w:r w:rsidRPr="001214DD">
        <w:rPr>
          <w:rFonts w:ascii="Times New Roman" w:hAnsi="Times New Roman" w:cs="Times New Roman"/>
          <w:b/>
          <w:bCs/>
          <w:color w:val="auto"/>
          <w:sz w:val="24"/>
          <w:szCs w:val="24"/>
        </w:rPr>
        <w:t xml:space="preserve"> </w:t>
      </w:r>
    </w:p>
    <w:p w14:paraId="1B0EF89E" w14:textId="47EE3265" w:rsidR="0008378B" w:rsidRPr="00F41B89" w:rsidRDefault="001214DD" w:rsidP="00DB065E">
      <w:pPr>
        <w:pStyle w:val="Sraopastraipa"/>
        <w:numPr>
          <w:ilvl w:val="1"/>
          <w:numId w:val="57"/>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79D393B1" w14:textId="77777777" w:rsidR="00F41B89" w:rsidRDefault="00F41B89" w:rsidP="00F41B89">
      <w:pPr>
        <w:pStyle w:val="Sraopastraipa"/>
        <w:spacing w:line="240" w:lineRule="auto"/>
        <w:ind w:left="644" w:firstLine="0"/>
        <w:rPr>
          <w:rFonts w:ascii="Times New Roman" w:hAnsi="Times New Roman" w:cs="Times New Roman"/>
          <w:iCs/>
          <w:sz w:val="24"/>
          <w:szCs w:val="24"/>
        </w:rPr>
      </w:pP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rsidP="00DB065E">
      <w:pPr>
        <w:pStyle w:val="Antrat1"/>
        <w:numPr>
          <w:ilvl w:val="0"/>
          <w:numId w:val="57"/>
        </w:numPr>
        <w:spacing w:before="0" w:after="0" w:line="300" w:lineRule="auto"/>
        <w:rPr>
          <w:rFonts w:ascii="Times New Roman" w:hAnsi="Times New Roman" w:cs="Times New Roman"/>
          <w:b/>
          <w:bCs/>
          <w:color w:val="auto"/>
          <w:sz w:val="24"/>
          <w:szCs w:val="24"/>
        </w:rPr>
      </w:pPr>
      <w:bookmarkStart w:id="27" w:name="_Toc137194951"/>
      <w:r w:rsidRPr="001214DD">
        <w:rPr>
          <w:rFonts w:ascii="Times New Roman" w:hAnsi="Times New Roman" w:cs="Times New Roman"/>
          <w:b/>
          <w:bCs/>
          <w:color w:val="auto"/>
          <w:sz w:val="24"/>
          <w:szCs w:val="24"/>
        </w:rPr>
        <w:t>Specialieji reikalavimai pasiūlymų rengimui ir pateikimui</w:t>
      </w:r>
      <w:bookmarkEnd w:id="20"/>
      <w:bookmarkEnd w:id="21"/>
      <w:bookmarkEnd w:id="22"/>
      <w:bookmarkEnd w:id="27"/>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4153C983" w:rsidR="0084039F" w:rsidRPr="00A8365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476B00">
        <w:rPr>
          <w:rFonts w:ascii="Times New Roman" w:hAnsi="Times New Roman" w:cs="Times New Roman"/>
          <w:sz w:val="24"/>
          <w:szCs w:val="24"/>
        </w:rPr>
        <w:t>4</w:t>
      </w:r>
      <w:r w:rsidR="00476B00" w:rsidRPr="00A8365F">
        <w:rPr>
          <w:rFonts w:ascii="Times New Roman" w:hAnsi="Times New Roman" w:cs="Times New Roman"/>
          <w:sz w:val="24"/>
          <w:szCs w:val="24"/>
        </w:rPr>
        <w:t xml:space="preserve"> priede pateiktą formą </w:t>
      </w:r>
      <w:r w:rsidR="005A5204" w:rsidRPr="00A8365F">
        <w:rPr>
          <w:rFonts w:ascii="Times New Roman" w:hAnsi="Times New Roman" w:cs="Times New Roman"/>
          <w:sz w:val="24"/>
          <w:szCs w:val="24"/>
        </w:rPr>
        <w:t>ir pasiūlymo formoje nurodyti ir kiti, tiekėjo nuomone, būtini dokumentai (jų kopijos)</w:t>
      </w:r>
      <w:r w:rsidR="00476B00">
        <w:rPr>
          <w:rFonts w:ascii="Times New Roman" w:hAnsi="Times New Roman" w:cs="Times New Roman"/>
          <w:sz w:val="24"/>
          <w:szCs w:val="24"/>
        </w:rPr>
        <w:t>;</w:t>
      </w:r>
    </w:p>
    <w:p w14:paraId="41122754" w14:textId="0CA17AF5"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5.1.2. jungtinės veiklos sutarties kopija (jeigu pirkime dalyvauja ūkio subjektų grupė jungtinės veiklos sutarties pagrindu);</w:t>
      </w:r>
    </w:p>
    <w:p w14:paraId="4EAD3391" w14:textId="7CA06A36"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3</w:t>
      </w:r>
      <w:r>
        <w:rPr>
          <w:rFonts w:ascii="Times New Roman" w:hAnsi="Times New Roman" w:cs="Times New Roman"/>
          <w:sz w:val="24"/>
          <w:szCs w:val="24"/>
        </w:rPr>
        <w:t xml:space="preserve">. </w:t>
      </w:r>
      <w:r w:rsidRPr="0084039F">
        <w:rPr>
          <w:rFonts w:ascii="Times New Roman" w:hAnsi="Times New Roman" w:cs="Times New Roman"/>
          <w:sz w:val="24"/>
          <w:szCs w:val="24"/>
        </w:rPr>
        <w:t>dokumentas, patvirtinantis, kad asmuo, kuris pasirašė pasiūlymą (jei jis ne tiekėjo vadovas), turėjo teisę jį pasirašyti;</w:t>
      </w:r>
    </w:p>
    <w:p w14:paraId="14CFD484" w14:textId="6F52B79B"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4</w:t>
      </w:r>
      <w:r>
        <w:rPr>
          <w:rFonts w:ascii="Times New Roman" w:hAnsi="Times New Roman" w:cs="Times New Roman"/>
          <w:sz w:val="24"/>
          <w:szCs w:val="24"/>
        </w:rPr>
        <w:t xml:space="preserve">. </w:t>
      </w:r>
      <w:r w:rsidRPr="0084039F">
        <w:rPr>
          <w:rFonts w:ascii="Times New Roman" w:hAnsi="Times New Roman" w:cs="Times New Roman"/>
          <w:sz w:val="24"/>
          <w:szCs w:val="24"/>
        </w:rPr>
        <w:t>pasiūlymo galiojimą užtikrinantis dokumentas (jeigu reikalaujama);</w:t>
      </w:r>
    </w:p>
    <w:p w14:paraId="4ABED9B9" w14:textId="57883011"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5</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4EA2C390"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6</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54E57CF0" w14:textId="79CA0265" w:rsidR="0084039F" w:rsidRP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7</w:t>
      </w:r>
      <w:r>
        <w:rPr>
          <w:rFonts w:ascii="Times New Roman" w:hAnsi="Times New Roman" w:cs="Times New Roman"/>
          <w:sz w:val="24"/>
          <w:szCs w:val="24"/>
        </w:rPr>
        <w:t xml:space="preserve">. </w:t>
      </w:r>
      <w:r w:rsidRPr="0084039F">
        <w:rPr>
          <w:rFonts w:ascii="Times New Roman" w:hAnsi="Times New Roman" w:cs="Times New Roman"/>
          <w:sz w:val="24"/>
          <w:szCs w:val="24"/>
        </w:rPr>
        <w:t xml:space="preserve">dokumentai, patvirtinantys, kad ūkio subjektas, kurio pajėgumais tiekėjas remiasi, atsižvelgdamas į specialiųjų pirkimo sąlygų </w:t>
      </w:r>
      <w:r w:rsidR="00E3293A">
        <w:rPr>
          <w:rFonts w:ascii="Times New Roman" w:hAnsi="Times New Roman" w:cs="Times New Roman"/>
          <w:sz w:val="24"/>
          <w:szCs w:val="24"/>
        </w:rPr>
        <w:t>2</w:t>
      </w:r>
      <w:r w:rsidRPr="0084039F">
        <w:rPr>
          <w:rFonts w:ascii="Times New Roman" w:hAnsi="Times New Roman" w:cs="Times New Roman"/>
          <w:color w:val="00B050"/>
          <w:sz w:val="24"/>
          <w:szCs w:val="24"/>
        </w:rPr>
        <w:t xml:space="preserve"> </w:t>
      </w:r>
      <w:r w:rsidRPr="0084039F">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D4C4408" w:rsidR="00EB0E73" w:rsidRPr="001214DD" w:rsidRDefault="00392458" w:rsidP="00F77A5D">
      <w:pPr>
        <w:pStyle w:val="Sraopastraipa"/>
        <w:spacing w:line="240" w:lineRule="auto"/>
        <w:ind w:left="0"/>
        <w:rPr>
          <w:rFonts w:ascii="Times New Roman" w:hAnsi="Times New Roman" w:cs="Times New Roman"/>
          <w:sz w:val="24"/>
          <w:szCs w:val="24"/>
        </w:rPr>
      </w:pPr>
      <w:r w:rsidRPr="001214DD">
        <w:rPr>
          <w:rFonts w:ascii="Times New Roman" w:eastAsia="Arial" w:hAnsi="Times New Roman" w:cs="Times New Roman"/>
          <w:sz w:val="24"/>
          <w:szCs w:val="24"/>
        </w:rPr>
        <w:lastRenderedPageBreak/>
        <w:t xml:space="preserve">5.3. </w:t>
      </w:r>
      <w:r w:rsidR="00D61DED" w:rsidRPr="001214DD">
        <w:rPr>
          <w:rFonts w:ascii="Times New Roman" w:eastAsia="Arial" w:hAnsi="Times New Roman" w:cs="Times New Roman"/>
          <w:sz w:val="24"/>
          <w:szCs w:val="24"/>
        </w:rPr>
        <w:t>Pasiūlyma</w:t>
      </w:r>
      <w:r w:rsidR="00543400" w:rsidRPr="001214DD">
        <w:rPr>
          <w:rFonts w:ascii="Times New Roman" w:eastAsia="Arial" w:hAnsi="Times New Roman" w:cs="Times New Roman"/>
          <w:sz w:val="24"/>
          <w:szCs w:val="24"/>
        </w:rPr>
        <w:t>s turi būti parengtas</w:t>
      </w:r>
      <w:r w:rsidR="00D61DED" w:rsidRPr="001214DD">
        <w:rPr>
          <w:rFonts w:ascii="Times New Roman" w:eastAsia="Arial" w:hAnsi="Times New Roman" w:cs="Times New Roman"/>
          <w:sz w:val="24"/>
          <w:szCs w:val="24"/>
        </w:rPr>
        <w:t xml:space="preserve"> lietuvių </w:t>
      </w:r>
      <w:r w:rsidR="001214DD" w:rsidRPr="001214DD">
        <w:rPr>
          <w:rFonts w:ascii="Times New Roman" w:eastAsia="Arial" w:hAnsi="Times New Roman" w:cs="Times New Roman"/>
          <w:sz w:val="24"/>
          <w:szCs w:val="24"/>
        </w:rPr>
        <w:t>kalba</w:t>
      </w:r>
      <w:r w:rsidR="00D61DED" w:rsidRPr="001214DD">
        <w:rPr>
          <w:rFonts w:ascii="Times New Roman" w:eastAsia="Arial" w:hAnsi="Times New Roman" w:cs="Times New Roman"/>
          <w:sz w:val="24"/>
          <w:szCs w:val="24"/>
        </w:rPr>
        <w:t xml:space="preserve">. </w:t>
      </w:r>
      <w:r w:rsidR="000A3108" w:rsidRPr="001214D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sz w:val="24"/>
          <w:szCs w:val="24"/>
        </w:rPr>
        <w:t xml:space="preserve">5.4. </w:t>
      </w:r>
      <w:r w:rsidR="0032046A" w:rsidRPr="001214DD">
        <w:rPr>
          <w:rFonts w:ascii="Times New Roman" w:hAnsi="Times New Roman" w:cs="Times New Roman"/>
          <w:sz w:val="24"/>
          <w:szCs w:val="24"/>
        </w:rPr>
        <w:t>Pasiūlym</w:t>
      </w:r>
      <w:r w:rsidR="00990A2D" w:rsidRPr="001214DD">
        <w:rPr>
          <w:rFonts w:ascii="Times New Roman" w:hAnsi="Times New Roman" w:cs="Times New Roman"/>
          <w:sz w:val="24"/>
          <w:szCs w:val="24"/>
        </w:rPr>
        <w:t xml:space="preserve">uose nurodytos kainos </w:t>
      </w:r>
      <w:r w:rsidR="003C09C7" w:rsidRPr="001214DD">
        <w:rPr>
          <w:rFonts w:ascii="Times New Roman" w:hAnsi="Times New Roman" w:cs="Times New Roman"/>
          <w:sz w:val="24"/>
          <w:szCs w:val="24"/>
        </w:rPr>
        <w:t xml:space="preserve">bus vertinamos </w:t>
      </w:r>
      <w:r w:rsidR="0032046A" w:rsidRPr="001214DD">
        <w:rPr>
          <w:rFonts w:ascii="Times New Roman" w:hAnsi="Times New Roman" w:cs="Times New Roman"/>
          <w:sz w:val="24"/>
          <w:szCs w:val="24"/>
        </w:rPr>
        <w:t>eurais</w:t>
      </w:r>
      <w:r w:rsidR="0032046A" w:rsidRPr="001214DD">
        <w:rPr>
          <w:rFonts w:ascii="Times New Roman" w:eastAsia="Calibri" w:hAnsi="Times New Roman" w:cs="Times New Roman"/>
          <w:sz w:val="24"/>
          <w:szCs w:val="24"/>
        </w:rPr>
        <w:t>.</w:t>
      </w:r>
      <w:r w:rsidR="0032046A" w:rsidRPr="001214DD">
        <w:rPr>
          <w:rFonts w:ascii="Times New Roman" w:hAnsi="Times New Roman" w:cs="Times New Roman"/>
          <w:sz w:val="24"/>
          <w:szCs w:val="24"/>
        </w:rPr>
        <w:t xml:space="preserve"> Jeigu </w:t>
      </w:r>
      <w:r w:rsidR="005B57A2" w:rsidRPr="001214DD">
        <w:rPr>
          <w:rFonts w:ascii="Times New Roman" w:hAnsi="Times New Roman" w:cs="Times New Roman"/>
          <w:sz w:val="24"/>
          <w:szCs w:val="24"/>
        </w:rPr>
        <w:t>p</w:t>
      </w:r>
      <w:r w:rsidR="0032046A" w:rsidRPr="001214DD">
        <w:rPr>
          <w:rFonts w:ascii="Times New Roman" w:hAnsi="Times New Roman" w:cs="Times New Roman"/>
          <w:sz w:val="24"/>
          <w:szCs w:val="24"/>
        </w:rPr>
        <w:t xml:space="preserve">asiūlymuose kainos nurodytos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4CADEF55" w14:textId="77777777" w:rsidR="0084039F" w:rsidRDefault="0084039F" w:rsidP="0084039F">
      <w:pPr>
        <w:spacing w:line="240" w:lineRule="auto"/>
        <w:ind w:firstLine="0"/>
        <w:rPr>
          <w:rFonts w:ascii="Times New Roman" w:eastAsia="Arial" w:hAnsi="Times New Roman" w:cs="Times New Roman"/>
          <w:color w:val="7030A0"/>
          <w:sz w:val="24"/>
          <w:szCs w:val="24"/>
        </w:rPr>
      </w:pP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28" w:name="_Toc137194952"/>
      <w:r w:rsidRPr="001214DD">
        <w:rPr>
          <w:rFonts w:ascii="Times New Roman" w:hAnsi="Times New Roman" w:cs="Times New Roman"/>
          <w:b/>
          <w:bCs/>
          <w:color w:val="auto"/>
          <w:sz w:val="24"/>
          <w:szCs w:val="24"/>
        </w:rPr>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28"/>
    </w:p>
    <w:p w14:paraId="7203423F" w14:textId="51BCA3D5" w:rsidR="00F527B1" w:rsidRPr="001214DD" w:rsidRDefault="007F65C2" w:rsidP="001214DD">
      <w:pPr>
        <w:pStyle w:val="Sraopastraipa"/>
        <w:spacing w:line="240" w:lineRule="auto"/>
        <w:ind w:left="0" w:firstLine="709"/>
        <w:rPr>
          <w:rFonts w:ascii="Times New Roman" w:hAnsi="Times New Roman" w:cs="Times New Roman"/>
          <w:sz w:val="24"/>
          <w:szCs w:val="24"/>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504AD9" w:rsidRPr="001214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D1FEB5" w14:textId="77777777" w:rsidR="0040031D" w:rsidRDefault="0040031D" w:rsidP="0084039F">
      <w:pPr>
        <w:pStyle w:val="paragrafesrasas2lygis"/>
        <w:spacing w:after="0" w:line="240" w:lineRule="auto"/>
        <w:rPr>
          <w:color w:val="002060"/>
          <w:sz w:val="24"/>
          <w:szCs w:val="24"/>
        </w:rPr>
      </w:pPr>
    </w:p>
    <w:p w14:paraId="424F98A8" w14:textId="77777777" w:rsidR="0084039F" w:rsidRPr="001214DD" w:rsidRDefault="0084039F" w:rsidP="0084039F">
      <w:pPr>
        <w:pStyle w:val="paragrafesrasas2lygis"/>
        <w:spacing w:after="0" w:line="240" w:lineRule="auto"/>
        <w:rPr>
          <w:color w:val="002060"/>
          <w:sz w:val="24"/>
          <w:szCs w:val="24"/>
        </w:rPr>
      </w:pPr>
    </w:p>
    <w:p w14:paraId="5D02D1AD" w14:textId="08322900" w:rsidR="00831133" w:rsidRPr="001214DD" w:rsidRDefault="00B52705" w:rsidP="0040031D">
      <w:pPr>
        <w:pStyle w:val="Antrat1"/>
        <w:numPr>
          <w:ilvl w:val="0"/>
          <w:numId w:val="18"/>
        </w:numPr>
        <w:tabs>
          <w:tab w:val="left" w:pos="284"/>
        </w:tabs>
        <w:spacing w:before="0" w:after="0"/>
        <w:ind w:left="0" w:firstLine="0"/>
        <w:rPr>
          <w:rFonts w:ascii="Times New Roman" w:hAnsi="Times New Roman" w:cs="Times New Roman"/>
          <w:b/>
          <w:bCs/>
          <w:sz w:val="24"/>
          <w:szCs w:val="24"/>
        </w:rPr>
      </w:pPr>
      <w:bookmarkStart w:id="29" w:name="_Toc15392775"/>
      <w:bookmarkStart w:id="30" w:name="_Toc137194953"/>
      <w:r w:rsidRPr="001214DD">
        <w:rPr>
          <w:rFonts w:ascii="Times New Roman" w:hAnsi="Times New Roman" w:cs="Times New Roman"/>
          <w:b/>
          <w:bCs/>
          <w:color w:val="auto"/>
          <w:sz w:val="24"/>
          <w:szCs w:val="24"/>
        </w:rPr>
        <w:t>P</w:t>
      </w:r>
      <w:bookmarkEnd w:id="29"/>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30"/>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4D7387A2"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3293A">
        <w:rPr>
          <w:rFonts w:ascii="Times New Roman" w:eastAsia="Calibri" w:hAnsi="Times New Roman" w:cs="Times New Roman"/>
          <w:sz w:val="24"/>
          <w:szCs w:val="24"/>
        </w:rPr>
        <w:t>5</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E67ECB8" w14:textId="60BA43D5" w:rsidR="00EC790E" w:rsidRDefault="00F5411E" w:rsidP="006C7DED">
      <w:pPr>
        <w:pStyle w:val="Betarp"/>
        <w:ind w:firstLine="709"/>
        <w:contextualSpacing/>
        <w:rPr>
          <w:rFonts w:ascii="Times New Roman" w:hAnsi="Times New Roman" w:cs="Times New Roman"/>
          <w:color w:val="00B050"/>
          <w:sz w:val="24"/>
          <w:szCs w:val="24"/>
        </w:rPr>
      </w:pPr>
      <w:r w:rsidRPr="001214DD">
        <w:rPr>
          <w:rStyle w:val="cf01"/>
          <w:rFonts w:ascii="Times New Roman" w:hAnsi="Times New Roman" w:cs="Times New Roman"/>
          <w:sz w:val="24"/>
          <w:szCs w:val="24"/>
        </w:rPr>
        <w:t>7.3. P</w:t>
      </w:r>
      <w:r w:rsidR="0014359C" w:rsidRPr="001214DD">
        <w:rPr>
          <w:rStyle w:val="cf01"/>
          <w:rFonts w:ascii="Times New Roman" w:hAnsi="Times New Roman" w:cs="Times New Roman"/>
          <w:sz w:val="24"/>
          <w:szCs w:val="24"/>
        </w:rPr>
        <w:t xml:space="preserve">erkančioji organizacija </w:t>
      </w:r>
      <w:r w:rsidRPr="001214DD">
        <w:rPr>
          <w:rStyle w:val="cf01"/>
          <w:rFonts w:ascii="Times New Roman" w:hAnsi="Times New Roman" w:cs="Times New Roman"/>
          <w:sz w:val="24"/>
          <w:szCs w:val="24"/>
        </w:rPr>
        <w:t xml:space="preserve">atmes tiekėjo pasiūlymą, jeigu kartu su pasiūlymu nebus pateikti šie </w:t>
      </w:r>
      <w:r w:rsidR="0014359C" w:rsidRPr="001214DD">
        <w:rPr>
          <w:rStyle w:val="cf01"/>
          <w:rFonts w:ascii="Times New Roman" w:hAnsi="Times New Roman" w:cs="Times New Roman"/>
          <w:sz w:val="24"/>
          <w:szCs w:val="24"/>
        </w:rPr>
        <w:t>p</w:t>
      </w:r>
      <w:r w:rsidRPr="001214DD">
        <w:rPr>
          <w:rStyle w:val="cf01"/>
          <w:rFonts w:ascii="Times New Roman" w:hAnsi="Times New Roman" w:cs="Times New Roman"/>
          <w:sz w:val="24"/>
          <w:szCs w:val="24"/>
        </w:rPr>
        <w:t xml:space="preserve">irkimo sąlygose reikalaujami pateikti dokumentai: </w:t>
      </w:r>
      <w:r w:rsidR="00D5379B">
        <w:rPr>
          <w:rStyle w:val="cf01"/>
          <w:rFonts w:ascii="Times New Roman" w:hAnsi="Times New Roman" w:cs="Times New Roman"/>
          <w:b/>
          <w:bCs/>
          <w:sz w:val="24"/>
          <w:szCs w:val="24"/>
        </w:rPr>
        <w:t>-</w:t>
      </w:r>
      <w:r w:rsidR="0084039F" w:rsidRPr="00D5379B">
        <w:rPr>
          <w:rStyle w:val="cf01"/>
          <w:rFonts w:ascii="Times New Roman" w:hAnsi="Times New Roman" w:cs="Times New Roman"/>
          <w:sz w:val="24"/>
          <w:szCs w:val="24"/>
        </w:rPr>
        <w:t>.</w:t>
      </w:r>
    </w:p>
    <w:p w14:paraId="4C2605BB" w14:textId="77777777" w:rsidR="0040031D" w:rsidRDefault="0040031D" w:rsidP="0084039F">
      <w:pPr>
        <w:pStyle w:val="Betarp"/>
        <w:ind w:firstLine="0"/>
        <w:contextualSpacing/>
        <w:rPr>
          <w:rFonts w:ascii="Times New Roman" w:eastAsiaTheme="minorHAnsi" w:hAnsi="Times New Roman" w:cs="Times New Roman"/>
          <w:bCs/>
          <w:i/>
          <w:iCs/>
          <w:color w:val="7030A0"/>
          <w:sz w:val="24"/>
          <w:szCs w:val="24"/>
        </w:rPr>
      </w:pP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1" w:name="_Ref39425999"/>
      <w:bookmarkStart w:id="32" w:name="_Ref39426005"/>
      <w:bookmarkStart w:id="33" w:name="_Toc126333937"/>
      <w:bookmarkStart w:id="34" w:name="_Toc137194954"/>
      <w:r w:rsidRPr="001214DD">
        <w:rPr>
          <w:rFonts w:ascii="Times New Roman" w:hAnsi="Times New Roman" w:cs="Times New Roman"/>
          <w:b/>
          <w:bCs/>
          <w:sz w:val="24"/>
          <w:szCs w:val="24"/>
        </w:rPr>
        <w:t>8. Sutarties sudarymas</w:t>
      </w:r>
      <w:bookmarkStart w:id="35" w:name="_Toc147739116"/>
      <w:bookmarkEnd w:id="31"/>
      <w:bookmarkEnd w:id="32"/>
      <w:bookmarkEnd w:id="33"/>
      <w:bookmarkEnd w:id="34"/>
    </w:p>
    <w:p w14:paraId="4006AD6A" w14:textId="42DD4324"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E3293A">
        <w:rPr>
          <w:rFonts w:ascii="Times New Roman" w:hAnsi="Times New Roman" w:cs="Times New Roman"/>
          <w:sz w:val="24"/>
          <w:szCs w:val="24"/>
        </w:rPr>
        <w:t>6</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2F31D67C"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1603D736"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11FA3BD0"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5E8CB6E1"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4F695B8C"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02ABBD62"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6D4B7376"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22BF35A1"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7FAB980D" w14:textId="77777777" w:rsidR="0084039F" w:rsidRPr="00307D75" w:rsidRDefault="0084039F" w:rsidP="00F77A5D">
      <w:pPr>
        <w:pStyle w:val="Betarp"/>
        <w:spacing w:line="276" w:lineRule="auto"/>
        <w:ind w:firstLine="0"/>
        <w:contextualSpacing/>
        <w:rPr>
          <w:rFonts w:ascii="Times New Roman" w:eastAsiaTheme="minorHAnsi" w:hAnsi="Times New Roman" w:cs="Times New Roman"/>
        </w:rPr>
      </w:pPr>
    </w:p>
    <w:p w14:paraId="729EDC83" w14:textId="11A77CA2" w:rsidR="00112F92" w:rsidRPr="00307D75" w:rsidRDefault="005450B5" w:rsidP="00112F92">
      <w:pPr>
        <w:spacing w:line="240" w:lineRule="auto"/>
        <w:ind w:left="7314" w:firstLine="0"/>
        <w:rPr>
          <w:rFonts w:ascii="Times New Roman" w:hAnsi="Times New Roman" w:cs="Times New Roman"/>
        </w:rPr>
      </w:pPr>
      <w:r w:rsidRPr="00307D75">
        <w:rPr>
          <w:rFonts w:ascii="Times New Roman" w:hAnsi="Times New Roman" w:cs="Times New Roman"/>
        </w:rPr>
        <w:lastRenderedPageBreak/>
        <w:t>P</w:t>
      </w:r>
      <w:r w:rsidR="00112F92" w:rsidRPr="00307D75">
        <w:rPr>
          <w:rFonts w:ascii="Times New Roman" w:hAnsi="Times New Roman" w:cs="Times New Roman"/>
        </w:rPr>
        <w:t xml:space="preserve">irkimo sąlygų </w:t>
      </w:r>
      <w:r w:rsidR="00427587">
        <w:rPr>
          <w:rFonts w:ascii="Times New Roman" w:hAnsi="Times New Roman" w:cs="Times New Roman"/>
        </w:rPr>
        <w:t>1</w:t>
      </w:r>
      <w:r w:rsidR="00112F92" w:rsidRPr="00307D75">
        <w:rPr>
          <w:rFonts w:ascii="Times New Roman" w:hAnsi="Times New Roman" w:cs="Times New Roman"/>
        </w:rPr>
        <w:t xml:space="preserve"> priedas „Tiekėjų pašalinimo pagrindai“</w:t>
      </w:r>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1185C11F" w:rsidR="00112F92" w:rsidRPr="00307D75" w:rsidRDefault="00112F92" w:rsidP="00112F92">
      <w:pPr>
        <w:spacing w:line="240" w:lineRule="auto"/>
        <w:ind w:left="7314" w:firstLine="0"/>
        <w:rPr>
          <w:rFonts w:ascii="Times New Roman" w:hAnsi="Times New Roman" w:cs="Times New Roman"/>
        </w:rPr>
      </w:pPr>
      <w:r w:rsidRPr="00307D75">
        <w:rPr>
          <w:rFonts w:ascii="Times New Roman" w:hAnsi="Times New Roman" w:cs="Times New Roman"/>
        </w:rPr>
        <w:lastRenderedPageBreak/>
        <w:t xml:space="preserve">Pirkimo sąlygų </w:t>
      </w:r>
      <w:r w:rsidR="00427587">
        <w:rPr>
          <w:rFonts w:ascii="Times New Roman" w:hAnsi="Times New Roman" w:cs="Times New Roman"/>
        </w:rPr>
        <w:t>2</w:t>
      </w:r>
      <w:r w:rsidRPr="00307D75">
        <w:rPr>
          <w:rFonts w:ascii="Times New Roman" w:hAnsi="Times New Roman" w:cs="Times New Roman"/>
        </w:rPr>
        <w:t xml:space="preserve"> priedas „Tiekėjų kvalifikacijos reikalavimai ir reikalaujami aplinkos apsaugos vadybos sistemų standartai“</w:t>
      </w:r>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0E6E035C" w14:textId="2EBFDCC8" w:rsidR="00112F92" w:rsidRPr="00F11A5E" w:rsidRDefault="00112F92" w:rsidP="00112F92">
      <w:pPr>
        <w:spacing w:after="240"/>
        <w:jc w:val="center"/>
        <w:rPr>
          <w:rFonts w:ascii="Times New Roman" w:eastAsia="Arial" w:hAnsi="Times New Roman" w:cs="Times New Roman"/>
          <w:b/>
          <w:bCs/>
          <w:smallCaps/>
          <w:color w:val="404040"/>
          <w:sz w:val="24"/>
          <w:szCs w:val="24"/>
        </w:rPr>
      </w:pPr>
      <w:r w:rsidRPr="00F11A5E">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252821E3" w:rsidR="00112F92" w:rsidRPr="000F032C" w:rsidRDefault="00112F92" w:rsidP="00427587">
      <w:pPr>
        <w:pStyle w:val="Sraopastraipa"/>
        <w:numPr>
          <w:ilvl w:val="0"/>
          <w:numId w:val="52"/>
        </w:numPr>
        <w:tabs>
          <w:tab w:val="left" w:pos="993"/>
        </w:tabs>
        <w:spacing w:line="240" w:lineRule="auto"/>
        <w:ind w:left="0" w:firstLine="709"/>
        <w:rPr>
          <w:rFonts w:ascii="Times New Roman" w:eastAsia="Arial" w:hAnsi="Times New Roman" w:cs="Times New Roman"/>
          <w:sz w:val="24"/>
          <w:szCs w:val="24"/>
        </w:rPr>
      </w:pPr>
      <w:r w:rsidRPr="000F032C">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697"/>
        <w:gridCol w:w="3331"/>
        <w:gridCol w:w="3323"/>
        <w:gridCol w:w="2648"/>
      </w:tblGrid>
      <w:tr w:rsidR="00744A56" w14:paraId="2C510A46" w14:textId="77777777" w:rsidTr="0088545F">
        <w:tc>
          <w:tcPr>
            <w:tcW w:w="697" w:type="dxa"/>
            <w:shd w:val="clear" w:color="auto" w:fill="BDD6EE" w:themeFill="accent5" w:themeFillTint="66"/>
            <w:vAlign w:val="center"/>
          </w:tcPr>
          <w:p w14:paraId="32EDA23D" w14:textId="0D199D65"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Eil. Nr.</w:t>
            </w:r>
          </w:p>
        </w:tc>
        <w:tc>
          <w:tcPr>
            <w:tcW w:w="3331" w:type="dxa"/>
            <w:shd w:val="clear" w:color="auto" w:fill="BDD6EE" w:themeFill="accent5" w:themeFillTint="66"/>
            <w:vAlign w:val="center"/>
          </w:tcPr>
          <w:p w14:paraId="6175BCE0" w14:textId="15B2614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Kvalifikacijos reikalavimas</w:t>
            </w:r>
          </w:p>
        </w:tc>
        <w:tc>
          <w:tcPr>
            <w:tcW w:w="3323" w:type="dxa"/>
            <w:shd w:val="clear" w:color="auto" w:fill="BDD6EE" w:themeFill="accent5" w:themeFillTint="66"/>
            <w:vAlign w:val="center"/>
          </w:tcPr>
          <w:p w14:paraId="7CDBB87C" w14:textId="5595E4D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Atitiktį reikalavimui įrodantys  dokumentai</w:t>
            </w:r>
          </w:p>
        </w:tc>
        <w:tc>
          <w:tcPr>
            <w:tcW w:w="2648" w:type="dxa"/>
            <w:shd w:val="clear" w:color="auto" w:fill="BDD6EE" w:themeFill="accent5" w:themeFillTint="66"/>
          </w:tcPr>
          <w:p w14:paraId="7279313F" w14:textId="77777777" w:rsidR="000F032C" w:rsidRPr="00461A74" w:rsidRDefault="000F032C" w:rsidP="000F032C">
            <w:pPr>
              <w:autoSpaceDE w:val="0"/>
              <w:autoSpaceDN w:val="0"/>
              <w:adjustRightInd w:val="0"/>
              <w:ind w:firstLine="0"/>
              <w:jc w:val="left"/>
              <w:rPr>
                <w:rFonts w:hAnsi="Times New Roman" w:cs="Times New Roman"/>
                <w:b/>
                <w:bCs/>
                <w:color w:val="000000"/>
                <w:sz w:val="22"/>
                <w:szCs w:val="22"/>
              </w:rPr>
            </w:pPr>
            <w:r w:rsidRPr="00461A74">
              <w:rPr>
                <w:rFonts w:hAnsi="Times New Roman" w:cs="Times New Roman"/>
                <w:b/>
                <w:bCs/>
                <w:color w:val="000000"/>
                <w:sz w:val="22"/>
                <w:szCs w:val="22"/>
              </w:rPr>
              <w:t>Subjektas, kuris turi atitikti reikalavimą</w:t>
            </w:r>
          </w:p>
          <w:p w14:paraId="14416875" w14:textId="2FF2EE72" w:rsidR="000F032C" w:rsidRPr="00461A74" w:rsidRDefault="000F032C" w:rsidP="000F032C">
            <w:pPr>
              <w:spacing w:before="60" w:after="60" w:line="256" w:lineRule="auto"/>
              <w:ind w:firstLine="0"/>
              <w:jc w:val="left"/>
              <w:rPr>
                <w:rFonts w:eastAsiaTheme="minorHAnsi" w:hAnsi="Times New Roman" w:cs="Times New Roman"/>
                <w:b/>
                <w:bCs/>
                <w:sz w:val="22"/>
                <w:szCs w:val="22"/>
              </w:rPr>
            </w:pPr>
          </w:p>
        </w:tc>
      </w:tr>
      <w:tr w:rsidR="00744A56" w14:paraId="1470EC85" w14:textId="77777777" w:rsidTr="0088545F">
        <w:tc>
          <w:tcPr>
            <w:tcW w:w="697" w:type="dxa"/>
          </w:tcPr>
          <w:p w14:paraId="3C03FAFE" w14:textId="6E7D4AB1"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1.</w:t>
            </w:r>
          </w:p>
        </w:tc>
        <w:tc>
          <w:tcPr>
            <w:tcW w:w="9302" w:type="dxa"/>
            <w:gridSpan w:val="3"/>
          </w:tcPr>
          <w:p w14:paraId="18B9369D" w14:textId="543FE40A"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Teisė verstis veikla</w:t>
            </w:r>
          </w:p>
        </w:tc>
      </w:tr>
      <w:tr w:rsidR="00744A56" w14:paraId="17866274" w14:textId="77777777" w:rsidTr="0088545F">
        <w:tc>
          <w:tcPr>
            <w:tcW w:w="697" w:type="dxa"/>
          </w:tcPr>
          <w:p w14:paraId="4B2E68BB" w14:textId="1B076767" w:rsidR="006240DB" w:rsidRPr="00461A74" w:rsidRDefault="006240DB" w:rsidP="006240DB">
            <w:pPr>
              <w:spacing w:before="60" w:after="60" w:line="256" w:lineRule="auto"/>
              <w:ind w:firstLine="0"/>
              <w:jc w:val="right"/>
              <w:rPr>
                <w:rFonts w:eastAsiaTheme="minorHAnsi" w:hAnsi="Times New Roman" w:cs="Times New Roman"/>
                <w:sz w:val="22"/>
                <w:szCs w:val="22"/>
              </w:rPr>
            </w:pPr>
          </w:p>
        </w:tc>
        <w:tc>
          <w:tcPr>
            <w:tcW w:w="3331" w:type="dxa"/>
          </w:tcPr>
          <w:p w14:paraId="4E74B389" w14:textId="1CE49675" w:rsidR="006240DB" w:rsidRPr="006240DB" w:rsidRDefault="006A4842"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23" w:type="dxa"/>
          </w:tcPr>
          <w:p w14:paraId="6E18744B" w14:textId="77777777" w:rsidR="006240DB" w:rsidRPr="006240DB" w:rsidRDefault="006240DB" w:rsidP="006240DB">
            <w:pPr>
              <w:spacing w:before="60" w:after="60" w:line="256" w:lineRule="auto"/>
              <w:ind w:firstLine="0"/>
              <w:jc w:val="left"/>
              <w:rPr>
                <w:rFonts w:eastAsiaTheme="minorHAnsi" w:hAnsi="Times New Roman" w:cs="Times New Roman"/>
                <w:b/>
                <w:bCs/>
                <w:sz w:val="22"/>
                <w:szCs w:val="22"/>
              </w:rPr>
            </w:pPr>
          </w:p>
        </w:tc>
        <w:tc>
          <w:tcPr>
            <w:tcW w:w="2648" w:type="dxa"/>
          </w:tcPr>
          <w:p w14:paraId="3B32662B" w14:textId="37E0F5A4" w:rsidR="006240DB" w:rsidRPr="00E82652" w:rsidRDefault="006240DB" w:rsidP="00E82652">
            <w:pPr>
              <w:ind w:firstLine="0"/>
              <w:rPr>
                <w:rFonts w:hAnsi="Times New Roman" w:cs="Times New Roman"/>
                <w:sz w:val="22"/>
                <w:szCs w:val="22"/>
              </w:rPr>
            </w:pPr>
          </w:p>
        </w:tc>
      </w:tr>
      <w:tr w:rsidR="00744A56" w14:paraId="0292CC06" w14:textId="77777777" w:rsidTr="0088545F">
        <w:tc>
          <w:tcPr>
            <w:tcW w:w="697" w:type="dxa"/>
          </w:tcPr>
          <w:p w14:paraId="197BC606" w14:textId="0CB7B34D"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2.</w:t>
            </w:r>
          </w:p>
        </w:tc>
        <w:tc>
          <w:tcPr>
            <w:tcW w:w="9302" w:type="dxa"/>
            <w:gridSpan w:val="3"/>
          </w:tcPr>
          <w:p w14:paraId="7826C64F" w14:textId="6D96F11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Finansinis</w:t>
            </w:r>
            <w:r w:rsidRPr="00461A74">
              <w:rPr>
                <w:rFonts w:hAnsi="Times New Roman" w:cs="Times New Roman"/>
                <w:color w:val="000000"/>
                <w:sz w:val="22"/>
                <w:szCs w:val="22"/>
              </w:rPr>
              <w:t xml:space="preserve"> </w:t>
            </w:r>
            <w:r w:rsidRPr="00461A74">
              <w:rPr>
                <w:rFonts w:hAnsi="Times New Roman" w:cs="Times New Roman"/>
                <w:b/>
                <w:bCs/>
                <w:color w:val="000000"/>
                <w:sz w:val="22"/>
                <w:szCs w:val="22"/>
              </w:rPr>
              <w:t>ir ekonominis pajėgumas</w:t>
            </w:r>
          </w:p>
        </w:tc>
      </w:tr>
      <w:tr w:rsidR="00744A56" w14:paraId="2D7D6225" w14:textId="77777777" w:rsidTr="0088545F">
        <w:tc>
          <w:tcPr>
            <w:tcW w:w="697" w:type="dxa"/>
          </w:tcPr>
          <w:p w14:paraId="54A9B774" w14:textId="0D129E73" w:rsidR="006240DB" w:rsidRPr="00461A74" w:rsidRDefault="006240DB" w:rsidP="006240DB">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2.1.</w:t>
            </w:r>
          </w:p>
        </w:tc>
        <w:tc>
          <w:tcPr>
            <w:tcW w:w="3331" w:type="dxa"/>
          </w:tcPr>
          <w:p w14:paraId="0DEFBC9B" w14:textId="0FEBDE8C" w:rsidR="006240DB" w:rsidRPr="00461A74" w:rsidRDefault="006240DB"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23" w:type="dxa"/>
          </w:tcPr>
          <w:p w14:paraId="41233A29"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c>
          <w:tcPr>
            <w:tcW w:w="2648" w:type="dxa"/>
          </w:tcPr>
          <w:p w14:paraId="7F7B050B"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r>
      <w:tr w:rsidR="00744A56" w14:paraId="320B3C43" w14:textId="77777777" w:rsidTr="0088545F">
        <w:tc>
          <w:tcPr>
            <w:tcW w:w="697" w:type="dxa"/>
          </w:tcPr>
          <w:p w14:paraId="534F5876" w14:textId="0D45DC1B"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3.</w:t>
            </w:r>
          </w:p>
        </w:tc>
        <w:tc>
          <w:tcPr>
            <w:tcW w:w="9302" w:type="dxa"/>
            <w:gridSpan w:val="3"/>
          </w:tcPr>
          <w:p w14:paraId="35239B58" w14:textId="596D097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Techninis ir profesinis pajėgumas</w:t>
            </w:r>
          </w:p>
        </w:tc>
      </w:tr>
      <w:tr w:rsidR="00744A56" w14:paraId="473CDBF4" w14:textId="77777777" w:rsidTr="0088545F">
        <w:tc>
          <w:tcPr>
            <w:tcW w:w="697" w:type="dxa"/>
          </w:tcPr>
          <w:p w14:paraId="51751226" w14:textId="33A072B8"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3.1.</w:t>
            </w:r>
          </w:p>
        </w:tc>
        <w:tc>
          <w:tcPr>
            <w:tcW w:w="3331" w:type="dxa"/>
          </w:tcPr>
          <w:p w14:paraId="18B3FDC6" w14:textId="3F0940A8" w:rsidR="00D45D4E" w:rsidRPr="00B63D0C" w:rsidRDefault="00D45D4E" w:rsidP="00D45D4E">
            <w:pPr>
              <w:ind w:firstLine="0"/>
              <w:rPr>
                <w:rFonts w:hAnsi="Times New Roman" w:cs="Times New Roman"/>
                <w:color w:val="000000"/>
                <w:sz w:val="22"/>
                <w:szCs w:val="22"/>
              </w:rPr>
            </w:pPr>
            <w:r w:rsidRPr="00D45D4E">
              <w:rPr>
                <w:rFonts w:hAnsi="Times New Roman" w:cs="Times New Roman"/>
                <w:sz w:val="22"/>
                <w:szCs w:val="22"/>
              </w:rPr>
              <w:t xml:space="preserve">Tiekėjas per paskutinius 5 metus iki pasiūlymų pateikimo termino </w:t>
            </w:r>
            <w:r w:rsidRPr="00B63D0C">
              <w:rPr>
                <w:rFonts w:hAnsi="Times New Roman" w:cs="Times New Roman"/>
                <w:sz w:val="22"/>
                <w:szCs w:val="22"/>
              </w:rPr>
              <w:t xml:space="preserve">pabaigos </w:t>
            </w:r>
            <w:r w:rsidRPr="00542B60">
              <w:rPr>
                <w:rFonts w:hAnsi="Times New Roman" w:cs="Times New Roman"/>
                <w:color w:val="000000"/>
                <w:sz w:val="22"/>
                <w:szCs w:val="22"/>
              </w:rPr>
              <w:t>yra atlikęs</w:t>
            </w:r>
            <w:r w:rsidR="009A037A">
              <w:rPr>
                <w:rFonts w:hAnsi="Times New Roman" w:cs="Times New Roman"/>
                <w:color w:val="000000"/>
                <w:sz w:val="22"/>
                <w:szCs w:val="22"/>
              </w:rPr>
              <w:t xml:space="preserve"> </w:t>
            </w:r>
            <w:r w:rsidR="009A037A" w:rsidRPr="009A037A">
              <w:rPr>
                <w:rFonts w:hAnsi="Times New Roman" w:cs="Times New Roman"/>
                <w:color w:val="000000"/>
                <w:sz w:val="22"/>
                <w:szCs w:val="22"/>
              </w:rPr>
              <w:t>vandens telkinio valymo</w:t>
            </w:r>
            <w:r w:rsidR="009A037A">
              <w:rPr>
                <w:rFonts w:hAnsi="Times New Roman" w:cs="Times New Roman"/>
                <w:color w:val="000000"/>
                <w:sz w:val="22"/>
                <w:szCs w:val="22"/>
              </w:rPr>
              <w:t xml:space="preserve"> </w:t>
            </w:r>
            <w:r w:rsidR="009A037A" w:rsidRPr="009A037A">
              <w:rPr>
                <w:rFonts w:hAnsi="Times New Roman" w:cs="Times New Roman"/>
                <w:color w:val="000000"/>
                <w:sz w:val="22"/>
                <w:szCs w:val="22"/>
              </w:rPr>
              <w:t>/</w:t>
            </w:r>
            <w:r w:rsidR="009A037A">
              <w:rPr>
                <w:rFonts w:hAnsi="Times New Roman" w:cs="Times New Roman"/>
                <w:color w:val="000000"/>
                <w:sz w:val="22"/>
                <w:szCs w:val="22"/>
              </w:rPr>
              <w:t xml:space="preserve"> </w:t>
            </w:r>
            <w:r w:rsidR="009A037A" w:rsidRPr="009A037A">
              <w:rPr>
                <w:rFonts w:hAnsi="Times New Roman" w:cs="Times New Roman"/>
                <w:color w:val="000000"/>
                <w:sz w:val="22"/>
                <w:szCs w:val="22"/>
              </w:rPr>
              <w:t>gilinimo žemsiurbe darb</w:t>
            </w:r>
            <w:r w:rsidR="009A037A">
              <w:rPr>
                <w:rFonts w:hAnsi="Times New Roman" w:cs="Times New Roman"/>
                <w:color w:val="000000"/>
                <w:sz w:val="22"/>
                <w:szCs w:val="22"/>
              </w:rPr>
              <w:t>us</w:t>
            </w:r>
            <w:r w:rsidRPr="00542B60">
              <w:rPr>
                <w:rFonts w:hAnsi="Times New Roman" w:cs="Times New Roman"/>
                <w:color w:val="000000"/>
                <w:sz w:val="22"/>
                <w:szCs w:val="22"/>
              </w:rPr>
              <w:t xml:space="preserve">, kurių vertė turi būti ne mažesnė kaip </w:t>
            </w:r>
            <w:r w:rsidR="009A037A">
              <w:rPr>
                <w:rFonts w:hAnsi="Times New Roman" w:cs="Times New Roman"/>
                <w:color w:val="000000"/>
                <w:sz w:val="22"/>
                <w:szCs w:val="22"/>
              </w:rPr>
              <w:t>24 793,00</w:t>
            </w:r>
            <w:r w:rsidRPr="00542B60">
              <w:rPr>
                <w:rFonts w:hAnsi="Times New Roman" w:cs="Times New Roman"/>
                <w:color w:val="000000"/>
                <w:sz w:val="22"/>
                <w:szCs w:val="22"/>
              </w:rPr>
              <w:t xml:space="preserve"> Eur be PVM</w:t>
            </w:r>
            <w:r w:rsidR="007C4FF5" w:rsidRPr="00542B60">
              <w:rPr>
                <w:rFonts w:hAnsi="Times New Roman" w:cs="Times New Roman"/>
                <w:color w:val="000000"/>
                <w:sz w:val="22"/>
                <w:szCs w:val="22"/>
              </w:rPr>
              <w:t xml:space="preserve"> </w:t>
            </w:r>
            <w:r w:rsidR="007C4FF5" w:rsidRPr="00542B60">
              <w:rPr>
                <w:rFonts w:eastAsia="Arial Unicode MS" w:hAnsi="Times New Roman" w:cs="Times New Roman"/>
                <w:sz w:val="22"/>
                <w:szCs w:val="22"/>
                <w:bdr w:val="none" w:sz="0" w:space="0" w:color="auto" w:frame="1"/>
                <w:lang w:eastAsia="en-GB"/>
              </w:rPr>
              <w:t>ir svarbiausių darbų atlikimas ir galutiniai rezultatai buvo tinkami</w:t>
            </w:r>
            <w:r w:rsidRPr="00B63D0C">
              <w:rPr>
                <w:rFonts w:hAnsi="Times New Roman" w:cs="Times New Roman"/>
                <w:color w:val="000000"/>
                <w:sz w:val="22"/>
                <w:szCs w:val="22"/>
              </w:rPr>
              <w:t>.</w:t>
            </w:r>
          </w:p>
          <w:p w14:paraId="728816D9" w14:textId="77777777" w:rsidR="00B63D0C" w:rsidRDefault="00B63D0C" w:rsidP="002D2C30">
            <w:pPr>
              <w:ind w:firstLine="0"/>
              <w:rPr>
                <w:rFonts w:hAnsi="Times New Roman" w:cs="Times New Roman"/>
                <w:color w:val="000000"/>
                <w:sz w:val="22"/>
                <w:szCs w:val="22"/>
              </w:rPr>
            </w:pPr>
          </w:p>
          <w:p w14:paraId="1DFC2824" w14:textId="77777777" w:rsidR="002D2C30" w:rsidRPr="002D2C30" w:rsidRDefault="002D2C30" w:rsidP="002D2C30">
            <w:pPr>
              <w:ind w:firstLine="0"/>
              <w:rPr>
                <w:rFonts w:hAnsi="Times New Roman" w:cs="Times New Roman"/>
                <w:i/>
                <w:sz w:val="22"/>
                <w:szCs w:val="22"/>
              </w:rPr>
            </w:pPr>
            <w:r w:rsidRPr="002D2C30">
              <w:rPr>
                <w:rFonts w:hAnsi="Times New Roman" w:cs="Times New Roman"/>
                <w:i/>
                <w:sz w:val="22"/>
                <w:szCs w:val="22"/>
              </w:rPr>
              <w:t>Pastabos.</w:t>
            </w:r>
          </w:p>
          <w:p w14:paraId="13460E4E" w14:textId="13E59BC5" w:rsidR="002D2C30" w:rsidRPr="00D45D4E" w:rsidRDefault="002D2C30" w:rsidP="002D2C30">
            <w:pPr>
              <w:ind w:firstLine="0"/>
              <w:rPr>
                <w:rFonts w:hAnsi="Times New Roman" w:cs="Times New Roman"/>
                <w:color w:val="000000"/>
                <w:sz w:val="22"/>
                <w:szCs w:val="22"/>
              </w:rPr>
            </w:pPr>
            <w:r w:rsidRPr="002D2C30">
              <w:rPr>
                <w:rFonts w:hAnsi="Times New Roman" w:cs="Times New Roman"/>
                <w:i/>
                <w:color w:val="000000"/>
                <w:sz w:val="22"/>
                <w:szCs w:val="22"/>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3323" w:type="dxa"/>
          </w:tcPr>
          <w:p w14:paraId="4C9A895E" w14:textId="28F02757" w:rsidR="00D45D4E" w:rsidRPr="00832618" w:rsidRDefault="00D45D4E" w:rsidP="00832618">
            <w:pPr>
              <w:ind w:hanging="47"/>
              <w:rPr>
                <w:rFonts w:hAnsi="Times New Roman" w:cs="Times New Roman"/>
                <w:b/>
                <w:sz w:val="22"/>
                <w:szCs w:val="22"/>
              </w:rPr>
            </w:pPr>
            <w:r w:rsidRPr="00D45D4E">
              <w:rPr>
                <w:rFonts w:hAnsi="Times New Roman" w:cs="Times New Roman"/>
                <w:color w:val="000000"/>
                <w:sz w:val="22"/>
                <w:szCs w:val="22"/>
                <w:lang w:eastAsia="lt-LT"/>
              </w:rPr>
              <w:t>Pateikiama per pastaruosius 5 metus atliktų darbų sąrašas,</w:t>
            </w:r>
            <w:r w:rsidRPr="00D45D4E">
              <w:rPr>
                <w:rFonts w:hAnsi="Times New Roman" w:cs="Times New Roman"/>
                <w:sz w:val="22"/>
                <w:szCs w:val="22"/>
              </w:rPr>
              <w:t xml:space="preserve"> </w:t>
            </w:r>
            <w:r w:rsidRPr="00D45D4E">
              <w:rPr>
                <w:rFonts w:hAnsi="Times New Roman" w:cs="Times New Roman"/>
                <w:color w:val="000000"/>
                <w:sz w:val="22"/>
                <w:szCs w:val="22"/>
                <w:lang w:eastAsia="lt-LT"/>
              </w:rPr>
              <w:t xml:space="preserve">nurodant darbų pavadinimą, </w:t>
            </w:r>
            <w:r w:rsidR="00C75A23">
              <w:rPr>
                <w:rFonts w:hAnsi="Times New Roman" w:cs="Times New Roman"/>
                <w:color w:val="000000"/>
                <w:sz w:val="22"/>
                <w:szCs w:val="22"/>
                <w:lang w:eastAsia="lt-LT"/>
              </w:rPr>
              <w:t xml:space="preserve">sutarties </w:t>
            </w:r>
            <w:r w:rsidRPr="00D45D4E">
              <w:rPr>
                <w:rFonts w:hAnsi="Times New Roman" w:cs="Times New Roman"/>
                <w:color w:val="000000"/>
                <w:sz w:val="22"/>
                <w:szCs w:val="22"/>
                <w:lang w:eastAsia="lt-LT"/>
              </w:rPr>
              <w:t>vertę, datą</w:t>
            </w:r>
            <w:r w:rsidR="00350594">
              <w:rPr>
                <w:rFonts w:hAnsi="Times New Roman" w:cs="Times New Roman"/>
                <w:color w:val="000000"/>
                <w:sz w:val="22"/>
                <w:szCs w:val="22"/>
                <w:lang w:eastAsia="lt-LT"/>
              </w:rPr>
              <w:t>, užsakovą</w:t>
            </w:r>
            <w:r w:rsidRPr="00D45D4E">
              <w:rPr>
                <w:rFonts w:hAnsi="Times New Roman" w:cs="Times New Roman"/>
                <w:color w:val="000000"/>
                <w:sz w:val="22"/>
                <w:szCs w:val="22"/>
                <w:lang w:eastAsia="lt-LT"/>
              </w:rPr>
              <w:t xml:space="preserve"> ir vietą, kartu su užsakovų (tiek viešųjų, tiek privačiųjų) pažymomis, apie tai, kad svarbiausių darbų atlikimas ir galutiniai rezultatai buvo tinkami. </w:t>
            </w:r>
          </w:p>
          <w:p w14:paraId="019F794B" w14:textId="77777777" w:rsidR="00D45D4E" w:rsidRPr="00D45D4E" w:rsidRDefault="00D45D4E" w:rsidP="00D45D4E">
            <w:pPr>
              <w:spacing w:before="60" w:after="60" w:line="256" w:lineRule="auto"/>
              <w:ind w:firstLine="0"/>
              <w:jc w:val="left"/>
              <w:rPr>
                <w:rFonts w:eastAsiaTheme="minorHAnsi" w:hAnsi="Times New Roman" w:cs="Times New Roman"/>
                <w:b/>
                <w:bCs/>
                <w:sz w:val="22"/>
                <w:szCs w:val="22"/>
              </w:rPr>
            </w:pPr>
          </w:p>
        </w:tc>
        <w:tc>
          <w:tcPr>
            <w:tcW w:w="2648" w:type="dxa"/>
          </w:tcPr>
          <w:p w14:paraId="1F216696" w14:textId="75F00D6A" w:rsidR="00D45D4E" w:rsidRPr="00D45D4E" w:rsidRDefault="00D45D4E" w:rsidP="00D45D4E">
            <w:pPr>
              <w:ind w:firstLine="0"/>
              <w:rPr>
                <w:rFonts w:hAnsi="Times New Roman" w:cs="Times New Roman"/>
                <w:color w:val="000000"/>
                <w:sz w:val="22"/>
                <w:szCs w:val="22"/>
              </w:rPr>
            </w:pPr>
            <w:r w:rsidRPr="00D45D4E">
              <w:rPr>
                <w:rFonts w:hAnsi="Times New Roman" w:cs="Times New Roman"/>
                <w:color w:val="000000"/>
                <w:sz w:val="22"/>
                <w:szCs w:val="22"/>
              </w:rPr>
              <w:t xml:space="preserve">Jeigu pasiūlymą teikia </w:t>
            </w:r>
            <w:r w:rsidRPr="00D45D4E">
              <w:rPr>
                <w:rFonts w:hAnsi="Times New Roman" w:cs="Times New Roman"/>
                <w:b/>
                <w:color w:val="000000"/>
                <w:sz w:val="22"/>
                <w:szCs w:val="22"/>
              </w:rPr>
              <w:t>ūkio subjektų grupė</w:t>
            </w:r>
            <w:r w:rsidRPr="00D45D4E">
              <w:rPr>
                <w:rFonts w:hAnsi="Times New Roman" w:cs="Times New Roman"/>
                <w:color w:val="000000"/>
                <w:sz w:val="22"/>
                <w:szCs w:val="22"/>
              </w:rPr>
              <w:t xml:space="preserve"> – reikalavimą turi atitikti visi ūkio subjektų grupės nariai kartu (ūkio subjektų grupės narių turima patirtis sumuojama), atsižvelgiant į jų prisiimamus įsipareigojimus</w:t>
            </w:r>
            <w:r w:rsidR="001A2D3C">
              <w:rPr>
                <w:rFonts w:hAnsi="Times New Roman" w:cs="Times New Roman"/>
                <w:color w:val="000000"/>
                <w:sz w:val="22"/>
                <w:szCs w:val="22"/>
              </w:rPr>
              <w:t>.</w:t>
            </w:r>
          </w:p>
          <w:p w14:paraId="5F694D80" w14:textId="420F206B" w:rsidR="00D45D4E" w:rsidRPr="00D45D4E" w:rsidRDefault="00D45D4E" w:rsidP="00D45D4E">
            <w:pPr>
              <w:ind w:firstLine="0"/>
              <w:rPr>
                <w:rFonts w:hAnsi="Times New Roman" w:cs="Times New Roman"/>
                <w:color w:val="000000"/>
                <w:sz w:val="22"/>
                <w:szCs w:val="22"/>
              </w:rPr>
            </w:pPr>
            <w:r w:rsidRPr="00D45D4E">
              <w:rPr>
                <w:rFonts w:hAnsi="Times New Roman" w:cs="Times New Roman"/>
                <w:color w:val="000000"/>
                <w:sz w:val="22"/>
                <w:szCs w:val="22"/>
              </w:rPr>
              <w:t xml:space="preserve">Tiekėjas gali remtis </w:t>
            </w:r>
            <w:r w:rsidRPr="00D45D4E">
              <w:rPr>
                <w:rFonts w:hAnsi="Times New Roman" w:cs="Times New Roman"/>
                <w:b/>
                <w:color w:val="000000"/>
                <w:sz w:val="22"/>
                <w:szCs w:val="22"/>
              </w:rPr>
              <w:t>kitų ūkio subjektų</w:t>
            </w:r>
            <w:r w:rsidRPr="00D45D4E">
              <w:rPr>
                <w:rFonts w:hAnsi="Times New Roman" w:cs="Times New Roman"/>
                <w:color w:val="000000"/>
                <w:sz w:val="22"/>
                <w:szCs w:val="22"/>
              </w:rPr>
              <w:t xml:space="preserve"> pajėgumais tik tuo atveju, jeigu tie subjektai patys vykdys tą pirkimo sutarties dalį, kuriai reikia jų turimų pajėgumų</w:t>
            </w:r>
            <w:r w:rsidR="001A2D3C">
              <w:rPr>
                <w:rFonts w:hAnsi="Times New Roman" w:cs="Times New Roman"/>
                <w:color w:val="000000"/>
                <w:sz w:val="22"/>
                <w:szCs w:val="22"/>
              </w:rPr>
              <w:t>.</w:t>
            </w:r>
          </w:p>
          <w:p w14:paraId="5DFCD323" w14:textId="21DCF6AB" w:rsidR="00D45D4E" w:rsidRPr="00D45D4E" w:rsidRDefault="001A2D3C" w:rsidP="00D45D4E">
            <w:pPr>
              <w:spacing w:before="60" w:after="60" w:line="256" w:lineRule="auto"/>
              <w:ind w:firstLine="0"/>
              <w:jc w:val="left"/>
              <w:rPr>
                <w:rFonts w:eastAsiaTheme="minorHAnsi" w:hAnsi="Times New Roman" w:cs="Times New Roman"/>
                <w:b/>
                <w:bCs/>
                <w:sz w:val="22"/>
                <w:szCs w:val="22"/>
              </w:rPr>
            </w:pPr>
            <w:r>
              <w:rPr>
                <w:rFonts w:hAnsi="Times New Roman" w:cs="Times New Roman"/>
                <w:b/>
                <w:color w:val="000000"/>
                <w:sz w:val="22"/>
                <w:szCs w:val="22"/>
              </w:rPr>
              <w:t>S</w:t>
            </w:r>
            <w:r w:rsidR="00D45D4E" w:rsidRPr="00D45D4E">
              <w:rPr>
                <w:rFonts w:hAnsi="Times New Roman" w:cs="Times New Roman"/>
                <w:b/>
                <w:color w:val="000000"/>
                <w:sz w:val="22"/>
                <w:szCs w:val="22"/>
              </w:rPr>
              <w:t>ubtiekėjams</w:t>
            </w:r>
            <w:r w:rsidR="00D45D4E" w:rsidRPr="00D45D4E">
              <w:rPr>
                <w:rFonts w:hAnsi="Times New Roman" w:cs="Times New Roman"/>
                <w:color w:val="000000"/>
                <w:sz w:val="22"/>
                <w:szCs w:val="22"/>
              </w:rPr>
              <w:t xml:space="preserve"> šis reikalavimas nenustatomas.</w:t>
            </w:r>
          </w:p>
        </w:tc>
      </w:tr>
      <w:tr w:rsidR="002D2C30" w14:paraId="583892EB" w14:textId="77777777" w:rsidTr="0088545F">
        <w:tc>
          <w:tcPr>
            <w:tcW w:w="697" w:type="dxa"/>
          </w:tcPr>
          <w:p w14:paraId="3D5166D3" w14:textId="5FF88654" w:rsidR="002D2C30" w:rsidRPr="00461A74" w:rsidRDefault="002D2C30" w:rsidP="00D45D4E">
            <w:pPr>
              <w:spacing w:before="60" w:after="60" w:line="256" w:lineRule="auto"/>
              <w:ind w:firstLine="0"/>
              <w:jc w:val="right"/>
              <w:rPr>
                <w:rFonts w:eastAsiaTheme="minorHAnsi" w:hAnsi="Times New Roman" w:cs="Times New Roman"/>
                <w:sz w:val="22"/>
                <w:szCs w:val="22"/>
              </w:rPr>
            </w:pPr>
            <w:r>
              <w:rPr>
                <w:rFonts w:eastAsiaTheme="minorHAnsi" w:hAnsi="Times New Roman" w:cs="Times New Roman"/>
                <w:sz w:val="22"/>
                <w:szCs w:val="22"/>
              </w:rPr>
              <w:t>3.2.</w:t>
            </w:r>
          </w:p>
        </w:tc>
        <w:tc>
          <w:tcPr>
            <w:tcW w:w="3331" w:type="dxa"/>
          </w:tcPr>
          <w:p w14:paraId="4F45DC1B" w14:textId="2E5F4C10" w:rsidR="002D2C30" w:rsidRDefault="002D2C30" w:rsidP="00D45D4E">
            <w:pPr>
              <w:ind w:firstLine="0"/>
              <w:rPr>
                <w:rFonts w:hAnsi="Times New Roman" w:cs="Times New Roman"/>
                <w:sz w:val="22"/>
                <w:szCs w:val="22"/>
              </w:rPr>
            </w:pPr>
            <w:r w:rsidRPr="002D2C30">
              <w:rPr>
                <w:rFonts w:hAnsi="Times New Roman" w:cs="Times New Roman"/>
                <w:sz w:val="22"/>
                <w:szCs w:val="22"/>
              </w:rPr>
              <w:t>Tiekėjas sutarties vykdymui turi pasiūlyti vidaus vandenų transportavimo specialistą, turintį teisę valdyti žemkasę - žemsiurbę bei turintį ne mažesnę kaip 1 (vienų) metų darbo patirtį, atliekant dugno valymo</w:t>
            </w:r>
            <w:r w:rsidR="00765E58">
              <w:rPr>
                <w:rFonts w:hAnsi="Times New Roman" w:cs="Times New Roman"/>
                <w:sz w:val="22"/>
                <w:szCs w:val="22"/>
              </w:rPr>
              <w:t xml:space="preserve"> </w:t>
            </w:r>
            <w:r w:rsidRPr="002D2C30">
              <w:rPr>
                <w:rFonts w:hAnsi="Times New Roman" w:cs="Times New Roman"/>
                <w:sz w:val="22"/>
                <w:szCs w:val="22"/>
              </w:rPr>
              <w:t>/</w:t>
            </w:r>
            <w:r w:rsidR="00765E58">
              <w:rPr>
                <w:rFonts w:hAnsi="Times New Roman" w:cs="Times New Roman"/>
                <w:sz w:val="22"/>
                <w:szCs w:val="22"/>
              </w:rPr>
              <w:t xml:space="preserve"> </w:t>
            </w:r>
            <w:r w:rsidRPr="002D2C30">
              <w:rPr>
                <w:rFonts w:hAnsi="Times New Roman" w:cs="Times New Roman"/>
                <w:sz w:val="22"/>
                <w:szCs w:val="22"/>
              </w:rPr>
              <w:t>gilinimo darbus.</w:t>
            </w:r>
          </w:p>
          <w:p w14:paraId="6B2195B8" w14:textId="77777777" w:rsidR="002D2C30" w:rsidRDefault="002D2C30" w:rsidP="00D45D4E">
            <w:pPr>
              <w:ind w:firstLine="0"/>
              <w:rPr>
                <w:rFonts w:hAnsi="Times New Roman" w:cs="Times New Roman"/>
                <w:sz w:val="22"/>
                <w:szCs w:val="22"/>
              </w:rPr>
            </w:pPr>
          </w:p>
          <w:p w14:paraId="7DC89C0E" w14:textId="77777777" w:rsidR="00765E58" w:rsidRDefault="002D2C30" w:rsidP="00765E58">
            <w:pPr>
              <w:ind w:firstLine="0"/>
              <w:rPr>
                <w:rFonts w:hAnsi="Times New Roman" w:cs="Times New Roman"/>
                <w:i/>
                <w:sz w:val="22"/>
                <w:szCs w:val="22"/>
              </w:rPr>
            </w:pPr>
            <w:r w:rsidRPr="002D2C30">
              <w:rPr>
                <w:rFonts w:hAnsi="Times New Roman" w:cs="Times New Roman"/>
                <w:i/>
                <w:sz w:val="22"/>
                <w:szCs w:val="22"/>
              </w:rPr>
              <w:t>Pastabos.</w:t>
            </w:r>
          </w:p>
          <w:p w14:paraId="76E28EF5" w14:textId="3CAC1733" w:rsidR="002D2C30" w:rsidRPr="002D2C30" w:rsidRDefault="00765E58" w:rsidP="00765E58">
            <w:pPr>
              <w:ind w:firstLine="0"/>
              <w:rPr>
                <w:rFonts w:hAnsi="Times New Roman" w:cs="Times New Roman"/>
                <w:bCs/>
                <w:sz w:val="22"/>
                <w:szCs w:val="22"/>
              </w:rPr>
            </w:pPr>
            <w:r>
              <w:rPr>
                <w:rFonts w:hAnsi="Times New Roman" w:cs="Times New Roman"/>
                <w:bCs/>
                <w:i/>
                <w:iCs/>
                <w:sz w:val="22"/>
                <w:szCs w:val="22"/>
              </w:rPr>
              <w:lastRenderedPageBreak/>
              <w:t>J</w:t>
            </w:r>
            <w:r w:rsidR="002D2C30" w:rsidRPr="002D2C30">
              <w:rPr>
                <w:rFonts w:hAnsi="Times New Roman" w:cs="Times New Roman"/>
                <w:bCs/>
                <w:i/>
                <w:iCs/>
                <w:sz w:val="22"/>
                <w:szCs w:val="22"/>
              </w:rPr>
              <w:t>ei kvalifikacija yra grindžiama nurodant specialistą, kuris nėra tiekėjo, jungtinės veiklos partnerio (-</w:t>
            </w:r>
            <w:proofErr w:type="spellStart"/>
            <w:r w:rsidR="002D2C30" w:rsidRPr="002D2C30">
              <w:rPr>
                <w:rFonts w:hAnsi="Times New Roman" w:cs="Times New Roman"/>
                <w:bCs/>
                <w:i/>
                <w:iCs/>
                <w:sz w:val="22"/>
                <w:szCs w:val="22"/>
              </w:rPr>
              <w:t>ių</w:t>
            </w:r>
            <w:proofErr w:type="spellEnd"/>
            <w:r w:rsidR="002D2C30" w:rsidRPr="002D2C30">
              <w:rPr>
                <w:rFonts w:hAnsi="Times New Roman" w:cs="Times New Roman"/>
                <w:bCs/>
                <w:i/>
                <w:iCs/>
                <w:sz w:val="22"/>
                <w:szCs w:val="22"/>
              </w:rPr>
              <w:t xml:space="preserve">) ar </w:t>
            </w:r>
            <w:r w:rsidR="002D2C30" w:rsidRPr="002D2C30">
              <w:rPr>
                <w:rFonts w:hAnsi="Times New Roman" w:cs="Times New Roman"/>
                <w:bCs/>
                <w:i/>
                <w:sz w:val="22"/>
                <w:szCs w:val="22"/>
              </w:rPr>
              <w:t>subtiekėj</w:t>
            </w:r>
            <w:r w:rsidR="002D2C30" w:rsidRPr="002D2C30">
              <w:rPr>
                <w:rFonts w:hAnsi="Times New Roman" w:cs="Times New Roman"/>
                <w:bCs/>
                <w:i/>
                <w:iCs/>
                <w:sz w:val="22"/>
                <w:szCs w:val="22"/>
              </w:rPr>
              <w:t>o (-ų) darbuotojas, tačiau yra ketinamas įdarbinti sutarties vykdymo metu, tokiu atveju specialistas turi būti išviešintas pasiūlyme.</w:t>
            </w:r>
          </w:p>
        </w:tc>
        <w:tc>
          <w:tcPr>
            <w:tcW w:w="3323" w:type="dxa"/>
          </w:tcPr>
          <w:p w14:paraId="0EAE2FF9" w14:textId="1C881ADD" w:rsidR="002D2C30" w:rsidRDefault="002D2C30" w:rsidP="002D2C30">
            <w:pPr>
              <w:ind w:hanging="47"/>
              <w:rPr>
                <w:rFonts w:hAnsi="Times New Roman" w:cs="Times New Roman"/>
                <w:color w:val="000000"/>
                <w:sz w:val="22"/>
                <w:szCs w:val="22"/>
              </w:rPr>
            </w:pPr>
            <w:r w:rsidRPr="00D45D4E">
              <w:rPr>
                <w:rFonts w:hAnsi="Times New Roman" w:cs="Times New Roman"/>
                <w:color w:val="000000"/>
                <w:sz w:val="22"/>
                <w:szCs w:val="22"/>
                <w:lang w:eastAsia="lt-LT"/>
              </w:rPr>
              <w:lastRenderedPageBreak/>
              <w:t>Pateikiama</w:t>
            </w:r>
            <w:r>
              <w:rPr>
                <w:rFonts w:hAnsi="Times New Roman" w:cs="Times New Roman"/>
                <w:color w:val="000000"/>
                <w:sz w:val="22"/>
                <w:szCs w:val="22"/>
                <w:lang w:eastAsia="lt-LT"/>
              </w:rPr>
              <w:t>:</w:t>
            </w:r>
          </w:p>
          <w:p w14:paraId="3E8DA347" w14:textId="484B5FFC" w:rsidR="002D2C30" w:rsidRPr="002D2C30" w:rsidRDefault="002D2C30" w:rsidP="002D2C30">
            <w:pPr>
              <w:ind w:hanging="47"/>
              <w:rPr>
                <w:rFonts w:hAnsi="Times New Roman" w:cs="Times New Roman"/>
                <w:color w:val="000000"/>
                <w:sz w:val="22"/>
                <w:szCs w:val="22"/>
              </w:rPr>
            </w:pPr>
            <w:r>
              <w:rPr>
                <w:rFonts w:hAnsi="Times New Roman" w:cs="Times New Roman"/>
                <w:color w:val="000000"/>
                <w:sz w:val="22"/>
                <w:szCs w:val="22"/>
              </w:rPr>
              <w:t xml:space="preserve">1) </w:t>
            </w:r>
            <w:r w:rsidRPr="002D2C30">
              <w:rPr>
                <w:rFonts w:hAnsi="Times New Roman" w:cs="Times New Roman"/>
                <w:color w:val="000000"/>
                <w:sz w:val="22"/>
                <w:szCs w:val="22"/>
              </w:rPr>
              <w:t xml:space="preserve">Tiekėjo siūlomų specialistų sąrašas, pridedant Lietuvos Respublikos vidaus vandenų transporto specialisto kvalifikaciją įrodančius dokumentus (diplomą ar kitus lygiaverčius dokumentus) arba pateikiant nuorodas į nacionalines duomenų bazes, prie kurių pirkimo vykdytojas turės </w:t>
            </w:r>
            <w:r w:rsidRPr="002D2C30">
              <w:rPr>
                <w:rFonts w:hAnsi="Times New Roman" w:cs="Times New Roman"/>
                <w:color w:val="000000"/>
                <w:sz w:val="22"/>
                <w:szCs w:val="22"/>
              </w:rPr>
              <w:lastRenderedPageBreak/>
              <w:t>galimybę tiesiogiai ir neatlygintinai prisijungti ir susipažinti su reikalaujamais dokumentais ir (ar) informacija.</w:t>
            </w:r>
          </w:p>
          <w:p w14:paraId="3C8DA817" w14:textId="77777777" w:rsidR="002D2C30" w:rsidRPr="002D2C30" w:rsidRDefault="002D2C30" w:rsidP="002D2C30">
            <w:pPr>
              <w:ind w:hanging="47"/>
              <w:rPr>
                <w:rFonts w:hAnsi="Times New Roman" w:cs="Times New Roman"/>
                <w:color w:val="000000"/>
                <w:sz w:val="22"/>
                <w:szCs w:val="22"/>
              </w:rPr>
            </w:pPr>
            <w:r w:rsidRPr="002D2C30">
              <w:rPr>
                <w:rFonts w:hAnsi="Times New Roman" w:cs="Times New Roman"/>
                <w:color w:val="000000"/>
                <w:sz w:val="22"/>
                <w:szCs w:val="22"/>
              </w:rPr>
              <w:t>2) Siūlomo specialisto gyvenimo aprašymą (CV), nurodant reikalaujamą patirtį atitinkamoje srityje, jos trukmę ir įgaliojimo datas (laikotarpius, nurodant metus, mėnesius, dienas), darbovietes ir jų kontaktinę informaciją, pateikiant šios darbo patirties pobūdžio aprašymą, darbovietę.</w:t>
            </w:r>
          </w:p>
          <w:p w14:paraId="217654CC" w14:textId="77777777" w:rsidR="002D2C30" w:rsidRPr="002D2C30" w:rsidRDefault="002D2C30" w:rsidP="002D2C30">
            <w:pPr>
              <w:ind w:hanging="47"/>
              <w:rPr>
                <w:rFonts w:hAnsi="Times New Roman" w:cs="Times New Roman"/>
                <w:color w:val="000000"/>
                <w:sz w:val="22"/>
                <w:szCs w:val="22"/>
              </w:rPr>
            </w:pPr>
            <w:r w:rsidRPr="002D2C30">
              <w:rPr>
                <w:rFonts w:hAnsi="Times New Roman" w:cs="Times New Roman"/>
                <w:color w:val="000000"/>
                <w:sz w:val="22"/>
                <w:szCs w:val="22"/>
              </w:rPr>
              <w:t xml:space="preserve"> </w:t>
            </w:r>
          </w:p>
          <w:p w14:paraId="539FD2CD" w14:textId="77777777" w:rsidR="002D2C30" w:rsidRPr="002D2C30" w:rsidRDefault="002D2C30" w:rsidP="002D2C30">
            <w:pPr>
              <w:ind w:hanging="47"/>
              <w:rPr>
                <w:rFonts w:hAnsi="Times New Roman" w:cs="Times New Roman"/>
                <w:color w:val="000000"/>
                <w:sz w:val="22"/>
                <w:szCs w:val="22"/>
              </w:rPr>
            </w:pPr>
            <w:r w:rsidRPr="002D2C30">
              <w:rPr>
                <w:rFonts w:hAnsi="Times New Roman" w:cs="Times New Roman"/>
                <w:color w:val="000000"/>
                <w:sz w:val="22"/>
                <w:szCs w:val="22"/>
              </w:rPr>
              <w:t>Užsienio šalių specialistai* iki Sutarties pasirašymo turi gauti Statybos įstatymo nustatyta tvarka išduotą teisės pripažinimo dokumentą.</w:t>
            </w:r>
          </w:p>
          <w:p w14:paraId="6C9332D4" w14:textId="05F44ABA" w:rsidR="002D2C30" w:rsidRPr="002D2C30" w:rsidRDefault="002D2C30" w:rsidP="002D2C30">
            <w:pPr>
              <w:ind w:hanging="47"/>
              <w:rPr>
                <w:rFonts w:hAnsi="Times New Roman" w:cs="Times New Roman"/>
                <w:i/>
                <w:color w:val="000000"/>
                <w:sz w:val="22"/>
                <w:szCs w:val="22"/>
              </w:rPr>
            </w:pPr>
            <w:r w:rsidRPr="002D2C30">
              <w:rPr>
                <w:rFonts w:hAnsi="Times New Roman" w:cs="Times New Roman"/>
                <w:color w:val="000000"/>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darbų vadovo pareigas, pripažinus jų kilmės valstybėje turimą teisę eiti analogiškų statinių statybos vadovo pareigas</w:t>
            </w:r>
            <w:r>
              <w:rPr>
                <w:rFonts w:hAnsi="Times New Roman" w:cs="Times New Roman"/>
                <w:color w:val="000000"/>
                <w:sz w:val="22"/>
                <w:szCs w:val="22"/>
              </w:rPr>
              <w:t>.</w:t>
            </w:r>
          </w:p>
        </w:tc>
        <w:tc>
          <w:tcPr>
            <w:tcW w:w="2648" w:type="dxa"/>
          </w:tcPr>
          <w:p w14:paraId="19D16D58" w14:textId="6D4E8BCA" w:rsidR="001A2D3C" w:rsidRPr="006240DB" w:rsidRDefault="001A2D3C" w:rsidP="001A2D3C">
            <w:pPr>
              <w:ind w:firstLine="0"/>
              <w:rPr>
                <w:rFonts w:hAnsi="Times New Roman" w:cs="Times New Roman"/>
                <w:color w:val="000000"/>
                <w:sz w:val="22"/>
                <w:szCs w:val="22"/>
              </w:rPr>
            </w:pPr>
            <w:r w:rsidRPr="006240DB">
              <w:rPr>
                <w:rFonts w:hAnsi="Times New Roman" w:cs="Times New Roman"/>
                <w:color w:val="000000"/>
                <w:sz w:val="22"/>
                <w:szCs w:val="22"/>
              </w:rPr>
              <w:lastRenderedPageBreak/>
              <w:t xml:space="preserve">Jeigu pasiūlymą teikia </w:t>
            </w:r>
            <w:r w:rsidRPr="00EA5070">
              <w:rPr>
                <w:rFonts w:hAnsi="Times New Roman" w:cs="Times New Roman"/>
                <w:b/>
                <w:bCs/>
                <w:color w:val="000000"/>
                <w:sz w:val="22"/>
                <w:szCs w:val="22"/>
              </w:rPr>
              <w:t>ūkio subjektų grupė</w:t>
            </w:r>
            <w:r w:rsidRPr="006240DB">
              <w:rPr>
                <w:rFonts w:hAnsi="Times New Roman" w:cs="Times New Roman"/>
                <w:color w:val="000000"/>
                <w:sz w:val="22"/>
                <w:szCs w:val="22"/>
              </w:rPr>
              <w:t xml:space="preserve"> – reikalavimą turi atitikti ūkio subjektų grupės nario (-</w:t>
            </w:r>
            <w:proofErr w:type="spellStart"/>
            <w:r w:rsidRPr="006240DB">
              <w:rPr>
                <w:rFonts w:hAnsi="Times New Roman" w:cs="Times New Roman"/>
                <w:color w:val="000000"/>
                <w:sz w:val="22"/>
                <w:szCs w:val="22"/>
              </w:rPr>
              <w:t>ių</w:t>
            </w:r>
            <w:proofErr w:type="spellEnd"/>
            <w:r w:rsidRPr="006240DB">
              <w:rPr>
                <w:rFonts w:hAnsi="Times New Roman" w:cs="Times New Roman"/>
                <w:color w:val="000000"/>
                <w:sz w:val="22"/>
                <w:szCs w:val="22"/>
              </w:rPr>
              <w:t>) specialistai, atsižvelgiant į jų prisiimamus įsipareigojimus pirkimo sutarčiai vykdyti</w:t>
            </w:r>
            <w:r>
              <w:rPr>
                <w:rFonts w:hAnsi="Times New Roman" w:cs="Times New Roman"/>
                <w:color w:val="000000"/>
                <w:sz w:val="22"/>
                <w:szCs w:val="22"/>
              </w:rPr>
              <w:t>.</w:t>
            </w:r>
          </w:p>
          <w:p w14:paraId="125C9B05" w14:textId="6A88DE7B" w:rsidR="001A2D3C" w:rsidRPr="006240DB" w:rsidRDefault="001A2D3C" w:rsidP="001A2D3C">
            <w:pPr>
              <w:ind w:firstLine="0"/>
              <w:rPr>
                <w:rFonts w:hAnsi="Times New Roman" w:cs="Times New Roman"/>
                <w:color w:val="000000"/>
                <w:sz w:val="22"/>
                <w:szCs w:val="22"/>
              </w:rPr>
            </w:pPr>
            <w:r w:rsidRPr="006240DB">
              <w:rPr>
                <w:rFonts w:hAnsi="Times New Roman" w:cs="Times New Roman"/>
                <w:color w:val="000000"/>
                <w:sz w:val="22"/>
                <w:szCs w:val="22"/>
              </w:rPr>
              <w:lastRenderedPageBreak/>
              <w:t xml:space="preserve">Tiekėjas gali remtis </w:t>
            </w:r>
            <w:r w:rsidRPr="00EA5070">
              <w:rPr>
                <w:rFonts w:hAnsi="Times New Roman" w:cs="Times New Roman"/>
                <w:b/>
                <w:bCs/>
                <w:color w:val="000000"/>
                <w:sz w:val="22"/>
                <w:szCs w:val="22"/>
              </w:rPr>
              <w:t>kitų ūkio subjektų</w:t>
            </w:r>
            <w:r w:rsidRPr="006240DB">
              <w:rPr>
                <w:rFonts w:hAnsi="Times New Roman" w:cs="Times New Roman"/>
                <w:color w:val="000000"/>
                <w:sz w:val="22"/>
                <w:szCs w:val="22"/>
              </w:rPr>
              <w:t xml:space="preserve"> pajėgumais tik tuo atveju, jeigu tie subjektai (jų darbuotojai) patys vykdys tą pirkimo sutarties dalį, kuriai reikia jų turimų pajėgumų</w:t>
            </w:r>
            <w:r>
              <w:rPr>
                <w:rFonts w:hAnsi="Times New Roman" w:cs="Times New Roman"/>
                <w:color w:val="000000"/>
                <w:sz w:val="22"/>
                <w:szCs w:val="22"/>
              </w:rPr>
              <w:t>.</w:t>
            </w:r>
          </w:p>
          <w:p w14:paraId="05B3BE53" w14:textId="77777777" w:rsidR="001A2D3C" w:rsidRPr="006240DB" w:rsidRDefault="001A2D3C" w:rsidP="001A2D3C">
            <w:pPr>
              <w:widowControl w:val="0"/>
              <w:tabs>
                <w:tab w:val="left" w:pos="601"/>
              </w:tabs>
              <w:autoSpaceDE w:val="0"/>
              <w:autoSpaceDN w:val="0"/>
              <w:adjustRightInd w:val="0"/>
              <w:ind w:right="114" w:firstLine="0"/>
              <w:rPr>
                <w:rFonts w:hAnsi="Times New Roman" w:cs="Times New Roman"/>
                <w:color w:val="000000"/>
                <w:sz w:val="22"/>
                <w:szCs w:val="22"/>
              </w:rPr>
            </w:pPr>
            <w:r w:rsidRPr="00EA5070">
              <w:rPr>
                <w:rFonts w:hAnsi="Times New Roman" w:cs="Times New Roman"/>
                <w:b/>
                <w:bCs/>
                <w:color w:val="000000"/>
                <w:sz w:val="22"/>
                <w:szCs w:val="22"/>
              </w:rPr>
              <w:t>Subtiekėjai</w:t>
            </w:r>
            <w:r w:rsidRPr="006240DB">
              <w:rPr>
                <w:rFonts w:hAnsi="Times New Roman" w:cs="Times New Roman"/>
                <w:color w:val="000000"/>
                <w:sz w:val="22"/>
                <w:szCs w:val="22"/>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611E985" w14:textId="77777777" w:rsidR="002D2C30" w:rsidRPr="00D45D4E" w:rsidRDefault="002D2C30" w:rsidP="00D45D4E">
            <w:pPr>
              <w:ind w:firstLine="0"/>
              <w:rPr>
                <w:rFonts w:hAnsi="Times New Roman" w:cs="Times New Roman"/>
                <w:color w:val="000000"/>
                <w:sz w:val="22"/>
                <w:szCs w:val="22"/>
              </w:rPr>
            </w:pPr>
          </w:p>
        </w:tc>
      </w:tr>
      <w:tr w:rsidR="002D2C30" w14:paraId="5B89F862" w14:textId="77777777" w:rsidTr="0088545F">
        <w:tc>
          <w:tcPr>
            <w:tcW w:w="697" w:type="dxa"/>
          </w:tcPr>
          <w:p w14:paraId="462A7E7C" w14:textId="4AB9E4E3" w:rsidR="002D2C30" w:rsidRPr="00461A74" w:rsidRDefault="002D2C30" w:rsidP="00D45D4E">
            <w:pPr>
              <w:spacing w:before="60" w:after="60" w:line="256" w:lineRule="auto"/>
              <w:ind w:firstLine="0"/>
              <w:jc w:val="right"/>
              <w:rPr>
                <w:rFonts w:eastAsiaTheme="minorHAnsi" w:hAnsi="Times New Roman" w:cs="Times New Roman"/>
                <w:sz w:val="22"/>
                <w:szCs w:val="22"/>
              </w:rPr>
            </w:pPr>
            <w:r>
              <w:rPr>
                <w:rFonts w:eastAsiaTheme="minorHAnsi" w:hAnsi="Times New Roman" w:cs="Times New Roman"/>
                <w:sz w:val="22"/>
                <w:szCs w:val="22"/>
              </w:rPr>
              <w:t>3.3.</w:t>
            </w:r>
          </w:p>
        </w:tc>
        <w:tc>
          <w:tcPr>
            <w:tcW w:w="3331" w:type="dxa"/>
          </w:tcPr>
          <w:p w14:paraId="6684BD01" w14:textId="77777777" w:rsidR="002D2C30" w:rsidRPr="002D2C30" w:rsidRDefault="002D2C30" w:rsidP="002D2C30">
            <w:pPr>
              <w:ind w:firstLine="0"/>
              <w:rPr>
                <w:rFonts w:hAnsi="Times New Roman" w:cs="Times New Roman"/>
                <w:sz w:val="22"/>
                <w:szCs w:val="22"/>
              </w:rPr>
            </w:pPr>
            <w:r w:rsidRPr="002D2C30">
              <w:rPr>
                <w:rFonts w:hAnsi="Times New Roman" w:cs="Times New Roman"/>
                <w:sz w:val="22"/>
                <w:szCs w:val="22"/>
              </w:rPr>
              <w:t xml:space="preserve">Tiekėjas darbams atlikti turi turėti reikalingą techniką: bent 1 (vieną) daugiafunkcinę žemkasę – žemsiurbę arba po vieną žemkasę ir žemsiurbę. </w:t>
            </w:r>
          </w:p>
          <w:p w14:paraId="5470E74B" w14:textId="77777777" w:rsidR="00765E58" w:rsidRDefault="00765E58" w:rsidP="00D45D4E">
            <w:pPr>
              <w:ind w:firstLine="0"/>
              <w:rPr>
                <w:rFonts w:hAnsi="Times New Roman" w:cs="Times New Roman"/>
                <w:bCs/>
                <w:sz w:val="22"/>
                <w:szCs w:val="22"/>
              </w:rPr>
            </w:pPr>
          </w:p>
          <w:p w14:paraId="67433389" w14:textId="3102D34C" w:rsidR="002D2C30" w:rsidRPr="002D2C30" w:rsidRDefault="002D2C30" w:rsidP="00D45D4E">
            <w:pPr>
              <w:ind w:firstLine="0"/>
              <w:rPr>
                <w:rFonts w:hAnsi="Times New Roman" w:cs="Times New Roman"/>
                <w:bCs/>
                <w:sz w:val="22"/>
                <w:szCs w:val="22"/>
              </w:rPr>
            </w:pPr>
            <w:r w:rsidRPr="002D2C30">
              <w:rPr>
                <w:rFonts w:hAnsi="Times New Roman" w:cs="Times New Roman"/>
                <w:bCs/>
                <w:sz w:val="22"/>
                <w:szCs w:val="22"/>
              </w:rPr>
              <w:t>Technika turi būti registruota Lietuvos Respublikos ar Europos Bendrijos valstybėje narėje ir turėti techninės apžiūros arba techninio patikrinimo dokumentus. Visai siūlomai technikai turi būti išduoti bei pasiūlymų pateikimo metu galioti registracijos liudijimai bei techninės apžiūros dokumentai.</w:t>
            </w:r>
          </w:p>
        </w:tc>
        <w:tc>
          <w:tcPr>
            <w:tcW w:w="3323" w:type="dxa"/>
          </w:tcPr>
          <w:p w14:paraId="537A5174" w14:textId="5929DFBE" w:rsidR="002D2C30" w:rsidRPr="002D2C30" w:rsidRDefault="00765E58" w:rsidP="002D2C30">
            <w:pPr>
              <w:ind w:hanging="47"/>
              <w:rPr>
                <w:rFonts w:hAnsi="Times New Roman" w:cs="Times New Roman"/>
                <w:color w:val="000000"/>
                <w:sz w:val="22"/>
                <w:szCs w:val="22"/>
              </w:rPr>
            </w:pPr>
            <w:r>
              <w:rPr>
                <w:rFonts w:hAnsi="Times New Roman" w:cs="Times New Roman"/>
                <w:color w:val="000000"/>
                <w:sz w:val="22"/>
                <w:szCs w:val="22"/>
              </w:rPr>
              <w:t>Pateikiama p</w:t>
            </w:r>
            <w:r w:rsidR="002D2C30" w:rsidRPr="002D2C30">
              <w:rPr>
                <w:rFonts w:hAnsi="Times New Roman" w:cs="Times New Roman"/>
                <w:color w:val="000000"/>
                <w:sz w:val="22"/>
                <w:szCs w:val="22"/>
              </w:rPr>
              <w:t xml:space="preserve">ažyma apie turimą arba galimą pasitelkti nuomos, panaudos ar kitais pagrindais techniką, jų kiekį, pridedant registracijos, techninės apžiūros bei nuosavybės dokumentų ar nuomos sutarčių, preliminarių sutarčių ar kitokių nuomos ar panaudos galimybes patvirtinančių dokumentų kopijas. </w:t>
            </w:r>
          </w:p>
          <w:p w14:paraId="181CFC78" w14:textId="77777777" w:rsidR="002D2C30" w:rsidRPr="00D45D4E" w:rsidRDefault="002D2C30" w:rsidP="00832618">
            <w:pPr>
              <w:ind w:hanging="47"/>
              <w:rPr>
                <w:rFonts w:hAnsi="Times New Roman" w:cs="Times New Roman"/>
                <w:color w:val="000000"/>
                <w:sz w:val="22"/>
                <w:szCs w:val="22"/>
              </w:rPr>
            </w:pPr>
          </w:p>
        </w:tc>
        <w:tc>
          <w:tcPr>
            <w:tcW w:w="2648" w:type="dxa"/>
          </w:tcPr>
          <w:p w14:paraId="2B0E3813" w14:textId="23BCBB8F" w:rsidR="002D2C30" w:rsidRPr="00D45D4E" w:rsidRDefault="0032509F" w:rsidP="00D45D4E">
            <w:pPr>
              <w:ind w:firstLine="0"/>
              <w:rPr>
                <w:rFonts w:hAnsi="Times New Roman" w:cs="Times New Roman"/>
                <w:color w:val="000000"/>
                <w:sz w:val="22"/>
                <w:szCs w:val="22"/>
              </w:rPr>
            </w:pPr>
            <w:r>
              <w:rPr>
                <w:rFonts w:hAnsi="Times New Roman" w:cs="Times New Roman"/>
                <w:color w:val="000000"/>
                <w:sz w:val="22"/>
                <w:szCs w:val="22"/>
              </w:rPr>
              <w:t>T</w:t>
            </w:r>
            <w:r w:rsidRPr="0032509F">
              <w:rPr>
                <w:rFonts w:hAnsi="Times New Roman" w:cs="Times New Roman"/>
                <w:color w:val="000000"/>
                <w:sz w:val="22"/>
                <w:szCs w:val="22"/>
              </w:rPr>
              <w:t>iekėjo (ūkio subjektų grupės narių), ūkio subjektų, kurių pajėgumais tiekėjas remiasi, subtiekėjų pajėgumai sumuojami.</w:t>
            </w:r>
          </w:p>
        </w:tc>
      </w:tr>
      <w:tr w:rsidR="00744A56" w14:paraId="1E0953FE" w14:textId="77777777" w:rsidTr="0088545F">
        <w:tc>
          <w:tcPr>
            <w:tcW w:w="697" w:type="dxa"/>
          </w:tcPr>
          <w:p w14:paraId="304B0AA7" w14:textId="6E55C92E" w:rsidR="00D45D4E" w:rsidRPr="00461A74" w:rsidRDefault="00D45D4E" w:rsidP="00D45D4E">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4.</w:t>
            </w:r>
          </w:p>
        </w:tc>
        <w:tc>
          <w:tcPr>
            <w:tcW w:w="9302" w:type="dxa"/>
            <w:gridSpan w:val="3"/>
          </w:tcPr>
          <w:p w14:paraId="33715652" w14:textId="3708217B" w:rsidR="00D45D4E" w:rsidRPr="00461A74" w:rsidRDefault="00D45D4E" w:rsidP="00D45D4E">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Aplinkos apsaugos vadybos priemonės:</w:t>
            </w:r>
          </w:p>
        </w:tc>
      </w:tr>
      <w:tr w:rsidR="00744A56" w14:paraId="64FCCCF6" w14:textId="77777777" w:rsidTr="0088545F">
        <w:tc>
          <w:tcPr>
            <w:tcW w:w="697" w:type="dxa"/>
          </w:tcPr>
          <w:p w14:paraId="57DF213F" w14:textId="5AAE5A00"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4.1.</w:t>
            </w:r>
          </w:p>
        </w:tc>
        <w:tc>
          <w:tcPr>
            <w:tcW w:w="3331" w:type="dxa"/>
          </w:tcPr>
          <w:p w14:paraId="260B45C8" w14:textId="1F81C7D9" w:rsidR="00D45D4E" w:rsidRPr="00461A74" w:rsidRDefault="00D45D4E" w:rsidP="00D45D4E">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23" w:type="dxa"/>
          </w:tcPr>
          <w:p w14:paraId="1980BF9B" w14:textId="77777777" w:rsidR="00D45D4E" w:rsidRPr="00461A74" w:rsidRDefault="00D45D4E" w:rsidP="00D45D4E">
            <w:pPr>
              <w:spacing w:before="60" w:after="60" w:line="256" w:lineRule="auto"/>
              <w:ind w:firstLine="0"/>
              <w:jc w:val="left"/>
              <w:rPr>
                <w:rFonts w:eastAsiaTheme="minorHAnsi" w:hAnsi="Times New Roman" w:cs="Times New Roman"/>
                <w:b/>
                <w:bCs/>
                <w:sz w:val="22"/>
                <w:szCs w:val="22"/>
              </w:rPr>
            </w:pPr>
          </w:p>
        </w:tc>
        <w:tc>
          <w:tcPr>
            <w:tcW w:w="2648" w:type="dxa"/>
          </w:tcPr>
          <w:p w14:paraId="7B436EC1" w14:textId="77777777" w:rsidR="00D45D4E" w:rsidRPr="00461A74" w:rsidRDefault="00D45D4E" w:rsidP="00D45D4E">
            <w:pPr>
              <w:spacing w:before="60" w:after="60" w:line="256" w:lineRule="auto"/>
              <w:ind w:firstLine="0"/>
              <w:jc w:val="left"/>
              <w:rPr>
                <w:rFonts w:eastAsiaTheme="minorHAnsi" w:hAnsi="Times New Roman" w:cs="Times New Roman"/>
                <w:b/>
                <w:bCs/>
                <w:sz w:val="22"/>
                <w:szCs w:val="22"/>
              </w:rPr>
            </w:pPr>
          </w:p>
        </w:tc>
      </w:tr>
    </w:tbl>
    <w:p w14:paraId="3973DC0B" w14:textId="77777777" w:rsidR="007C483C" w:rsidRDefault="007C483C" w:rsidP="00427587">
      <w:pPr>
        <w:spacing w:before="60" w:after="60" w:line="256" w:lineRule="auto"/>
        <w:ind w:firstLine="0"/>
        <w:rPr>
          <w:rFonts w:ascii="Times New Roman" w:eastAsiaTheme="minorHAnsi" w:hAnsi="Times New Roman" w:cs="Times New Roman"/>
          <w:b/>
          <w:bCs/>
        </w:rPr>
      </w:pPr>
    </w:p>
    <w:p w14:paraId="2CCD628C" w14:textId="0672DECE" w:rsidR="00427587" w:rsidRPr="00427587" w:rsidRDefault="00427587" w:rsidP="00427587">
      <w:pPr>
        <w:pStyle w:val="Sraopastraipa"/>
        <w:numPr>
          <w:ilvl w:val="0"/>
          <w:numId w:val="52"/>
        </w:numPr>
        <w:tabs>
          <w:tab w:val="left" w:pos="993"/>
        </w:tabs>
        <w:spacing w:line="240" w:lineRule="auto"/>
        <w:ind w:left="0" w:firstLine="709"/>
        <w:rPr>
          <w:rFonts w:ascii="Times New Roman" w:eastAsia="Arial" w:hAnsi="Times New Roman" w:cs="Times New Roman"/>
          <w:sz w:val="24"/>
          <w:szCs w:val="24"/>
        </w:rPr>
      </w:pPr>
      <w:r w:rsidRPr="00427587">
        <w:rPr>
          <w:rFonts w:ascii="Times New Roman" w:eastAsia="Arial" w:hAnsi="Times New Roman" w:cs="Times New Roman"/>
          <w:sz w:val="24"/>
          <w:szCs w:val="24"/>
        </w:rPr>
        <w:lastRenderedPageBreak/>
        <w:t>Tiekėjai turi atitikti šiame priede nustatytus reikalavimus dėl aplinkos apsaugos vadybos sistemos standartų laikymosi.</w:t>
      </w:r>
    </w:p>
    <w:tbl>
      <w:tblPr>
        <w:tblStyle w:val="Lentelstinklelis"/>
        <w:tblW w:w="9999" w:type="dxa"/>
        <w:tblInd w:w="0" w:type="dxa"/>
        <w:tblLook w:val="04A0" w:firstRow="1" w:lastRow="0" w:firstColumn="1" w:lastColumn="0" w:noHBand="0" w:noVBand="1"/>
      </w:tblPr>
      <w:tblGrid>
        <w:gridCol w:w="704"/>
        <w:gridCol w:w="3402"/>
        <w:gridCol w:w="3402"/>
        <w:gridCol w:w="2491"/>
      </w:tblGrid>
      <w:tr w:rsidR="00095882" w14:paraId="517176E2" w14:textId="77777777" w:rsidTr="00095882">
        <w:tc>
          <w:tcPr>
            <w:tcW w:w="704" w:type="dxa"/>
            <w:shd w:val="clear" w:color="auto" w:fill="BDD6EE" w:themeFill="accent5" w:themeFillTint="66"/>
            <w:vAlign w:val="center"/>
          </w:tcPr>
          <w:p w14:paraId="701B9950" w14:textId="2A34E21B"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eastAsiaTheme="minorHAnsi" w:hAnsi="Times New Roman" w:cs="Times New Roman"/>
                <w:b/>
                <w:bCs/>
                <w:sz w:val="22"/>
                <w:szCs w:val="22"/>
              </w:rPr>
              <w:t>Eil. Nr.</w:t>
            </w:r>
          </w:p>
        </w:tc>
        <w:tc>
          <w:tcPr>
            <w:tcW w:w="3402" w:type="dxa"/>
            <w:shd w:val="clear" w:color="auto" w:fill="BDD6EE" w:themeFill="accent5" w:themeFillTint="66"/>
            <w:vAlign w:val="center"/>
          </w:tcPr>
          <w:p w14:paraId="6DD576FD" w14:textId="49D2F083"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 xml:space="preserve">Reikalavimas </w:t>
            </w:r>
            <w:r w:rsidRPr="00095882">
              <w:rPr>
                <w:rFonts w:eastAsiaTheme="minorHAnsi" w:hAnsi="Times New Roman" w:cs="Times New Roman"/>
                <w:b/>
                <w:bCs/>
                <w:sz w:val="22"/>
                <w:szCs w:val="22"/>
              </w:rPr>
              <w:t xml:space="preserve">dėl </w:t>
            </w:r>
            <w:r w:rsidRPr="00095882">
              <w:rPr>
                <w:rFonts w:eastAsia="Calibri" w:hAnsi="Times New Roman" w:cs="Times New Roman"/>
                <w:b/>
                <w:bCs/>
                <w:iCs/>
                <w:sz w:val="22"/>
                <w:szCs w:val="22"/>
              </w:rPr>
              <w:t>aplinkos apsaugos vadybos sistemos standartų</w:t>
            </w:r>
            <w:r w:rsidRPr="00095882">
              <w:rPr>
                <w:rFonts w:eastAsiaTheme="minorHAnsi" w:hAnsi="Times New Roman" w:cs="Times New Roman"/>
                <w:b/>
                <w:bCs/>
                <w:sz w:val="22"/>
                <w:szCs w:val="22"/>
              </w:rPr>
              <w:t xml:space="preserve"> laikymosi.</w:t>
            </w:r>
          </w:p>
        </w:tc>
        <w:tc>
          <w:tcPr>
            <w:tcW w:w="3402" w:type="dxa"/>
            <w:shd w:val="clear" w:color="auto" w:fill="BDD6EE" w:themeFill="accent5" w:themeFillTint="66"/>
            <w:vAlign w:val="center"/>
          </w:tcPr>
          <w:p w14:paraId="3142BB87" w14:textId="3C61AF1A"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6820E802" w14:textId="16C8181D" w:rsidR="00095882" w:rsidRPr="00095882" w:rsidRDefault="00095882" w:rsidP="00095882">
            <w:pPr>
              <w:autoSpaceDE w:val="0"/>
              <w:autoSpaceDN w:val="0"/>
              <w:adjustRightInd w:val="0"/>
              <w:spacing w:line="276" w:lineRule="auto"/>
              <w:ind w:firstLine="0"/>
              <w:rPr>
                <w:rFonts w:hAnsi="Times New Roman" w:cs="Times New Roman"/>
                <w:b/>
                <w:bCs/>
                <w:color w:val="000000"/>
                <w:sz w:val="22"/>
                <w:szCs w:val="22"/>
              </w:rPr>
            </w:pPr>
            <w:r w:rsidRPr="00095882">
              <w:rPr>
                <w:rFonts w:hAnsi="Times New Roman" w:cs="Times New Roman"/>
                <w:b/>
                <w:bCs/>
                <w:color w:val="000000"/>
                <w:sz w:val="22"/>
                <w:szCs w:val="22"/>
              </w:rPr>
              <w:t>Subjektas, kuris turi atitikti reikalavimą</w:t>
            </w:r>
          </w:p>
        </w:tc>
      </w:tr>
      <w:tr w:rsidR="00095882" w14:paraId="6C76CFDB" w14:textId="77777777" w:rsidTr="00002B3B">
        <w:tc>
          <w:tcPr>
            <w:tcW w:w="704" w:type="dxa"/>
            <w:tcBorders>
              <w:bottom w:val="single" w:sz="4" w:space="0" w:color="000000"/>
            </w:tcBorders>
          </w:tcPr>
          <w:p w14:paraId="08EA93FF" w14:textId="1E8674B0"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eastAsiaTheme="minorHAnsi" w:hAnsi="Times New Roman" w:cs="Times New Roman"/>
                <w:b/>
                <w:bCs/>
                <w:sz w:val="22"/>
                <w:szCs w:val="22"/>
              </w:rPr>
              <w:t>1.</w:t>
            </w:r>
          </w:p>
        </w:tc>
        <w:tc>
          <w:tcPr>
            <w:tcW w:w="9295" w:type="dxa"/>
            <w:gridSpan w:val="3"/>
            <w:tcBorders>
              <w:bottom w:val="single" w:sz="4" w:space="0" w:color="000000"/>
            </w:tcBorders>
          </w:tcPr>
          <w:p w14:paraId="53C94C09" w14:textId="258501B6"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b/>
                <w:bCs/>
                <w:color w:val="000000"/>
                <w:sz w:val="22"/>
                <w:szCs w:val="22"/>
              </w:rPr>
              <w:t>Aplinkos apsaugos vadybos sistemos taikymas</w:t>
            </w:r>
          </w:p>
        </w:tc>
      </w:tr>
      <w:tr w:rsidR="00095882" w14:paraId="3C78DF11" w14:textId="77777777" w:rsidTr="00002B3B">
        <w:tc>
          <w:tcPr>
            <w:tcW w:w="704" w:type="dxa"/>
            <w:tcBorders>
              <w:bottom w:val="single" w:sz="4" w:space="0" w:color="auto"/>
            </w:tcBorders>
          </w:tcPr>
          <w:p w14:paraId="2510F58D" w14:textId="77777777" w:rsidR="00095882" w:rsidRPr="00095882" w:rsidRDefault="00095882" w:rsidP="00095882">
            <w:pPr>
              <w:spacing w:before="60" w:after="60" w:line="256" w:lineRule="auto"/>
              <w:ind w:firstLine="0"/>
              <w:rPr>
                <w:rFonts w:eastAsiaTheme="minorHAnsi" w:hAnsi="Times New Roman" w:cs="Times New Roman"/>
                <w:b/>
                <w:bCs/>
                <w:sz w:val="22"/>
                <w:szCs w:val="22"/>
              </w:rPr>
            </w:pPr>
          </w:p>
        </w:tc>
        <w:tc>
          <w:tcPr>
            <w:tcW w:w="3402" w:type="dxa"/>
            <w:tcBorders>
              <w:bottom w:val="single" w:sz="4" w:space="0" w:color="auto"/>
            </w:tcBorders>
          </w:tcPr>
          <w:p w14:paraId="16A8F8C5" w14:textId="10DF2D41"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sz w:val="22"/>
                <w:szCs w:val="22"/>
              </w:rPr>
              <w:t>Tiekėjas</w:t>
            </w:r>
            <w:r w:rsidRPr="00095882">
              <w:rPr>
                <w:rFonts w:hAnsi="Times New Roman" w:cs="Times New Roman"/>
                <w:color w:val="FF0000"/>
                <w:sz w:val="22"/>
                <w:szCs w:val="22"/>
              </w:rPr>
              <w:t xml:space="preserve"> </w:t>
            </w:r>
            <w:r w:rsidRPr="00095882">
              <w:rPr>
                <w:rFonts w:hAnsi="Times New Roman" w:cs="Times New Roman"/>
                <w:sz w:val="22"/>
                <w:szCs w:val="22"/>
              </w:rPr>
              <w:t xml:space="preserve">perkamų darbų srityje </w:t>
            </w:r>
            <w:r w:rsidRPr="00721C38">
              <w:rPr>
                <w:rFonts w:hAnsi="Times New Roman" w:cs="Times New Roman"/>
                <w:sz w:val="22"/>
                <w:szCs w:val="22"/>
              </w:rPr>
              <w:t>(</w:t>
            </w:r>
            <w:r w:rsidR="002D2C30" w:rsidRPr="002D2C30">
              <w:rPr>
                <w:rFonts w:eastAsia="Times New Roman" w:hAnsi="Times New Roman" w:cs="Times New Roman"/>
                <w:b/>
                <w:sz w:val="22"/>
                <w:szCs w:val="22"/>
              </w:rPr>
              <w:t>vandens kelių įrengimas</w:t>
            </w:r>
            <w:r w:rsidR="00026C8A">
              <w:rPr>
                <w:rFonts w:eastAsia="Times New Roman" w:hAnsi="Times New Roman" w:cs="Times New Roman"/>
                <w:b/>
                <w:sz w:val="22"/>
                <w:szCs w:val="22"/>
              </w:rPr>
              <w:t xml:space="preserve"> ir (ar)</w:t>
            </w:r>
            <w:r w:rsidR="002D2C30" w:rsidRPr="002D2C30">
              <w:rPr>
                <w:rFonts w:eastAsia="Times New Roman" w:hAnsi="Times New Roman" w:cs="Times New Roman"/>
                <w:b/>
                <w:sz w:val="22"/>
                <w:szCs w:val="22"/>
              </w:rPr>
              <w:t xml:space="preserve"> valymas ir</w:t>
            </w:r>
            <w:r w:rsidR="00026C8A">
              <w:rPr>
                <w:rFonts w:eastAsia="Times New Roman" w:hAnsi="Times New Roman" w:cs="Times New Roman"/>
                <w:b/>
                <w:sz w:val="22"/>
                <w:szCs w:val="22"/>
              </w:rPr>
              <w:t xml:space="preserve"> (ar)</w:t>
            </w:r>
            <w:r w:rsidR="002D2C30" w:rsidRPr="002D2C30">
              <w:rPr>
                <w:rFonts w:eastAsia="Times New Roman" w:hAnsi="Times New Roman" w:cs="Times New Roman"/>
                <w:b/>
                <w:sz w:val="22"/>
                <w:szCs w:val="22"/>
              </w:rPr>
              <w:t xml:space="preserve"> gilinimas</w:t>
            </w:r>
            <w:r w:rsidRPr="00721C38">
              <w:rPr>
                <w:rFonts w:hAnsi="Times New Roman" w:cs="Times New Roman"/>
                <w:color w:val="000000"/>
                <w:sz w:val="22"/>
                <w:szCs w:val="22"/>
              </w:rPr>
              <w:t>)</w:t>
            </w:r>
            <w:r w:rsidRPr="00095882">
              <w:rPr>
                <w:rFonts w:hAnsi="Times New Roman" w:cs="Times New Roman"/>
                <w:sz w:val="22"/>
                <w:szCs w:val="22"/>
              </w:rPr>
              <w:t xml:space="preserve"> </w:t>
            </w:r>
            <w:r w:rsidRPr="00095882">
              <w:rPr>
                <w:rFonts w:hAnsi="Times New Roman" w:cs="Times New Roman"/>
                <w:color w:val="000000"/>
                <w:sz w:val="22"/>
                <w:szCs w:val="22"/>
              </w:rPr>
              <w:t xml:space="preserve">taiko Europos Sąjungos aplinkos apsaugos vadybos ir audito sistemą (angl. </w:t>
            </w:r>
            <w:proofErr w:type="spellStart"/>
            <w:r w:rsidRPr="00095882">
              <w:rPr>
                <w:rFonts w:hAnsi="Times New Roman" w:cs="Times New Roman"/>
                <w:color w:val="000000"/>
                <w:sz w:val="22"/>
                <w:szCs w:val="22"/>
              </w:rPr>
              <w:t>Eco</w:t>
            </w:r>
            <w:proofErr w:type="spellEnd"/>
            <w:r w:rsidRPr="00095882">
              <w:rPr>
                <w:rFonts w:hAnsi="Times New Roman" w:cs="Times New Roman"/>
                <w:color w:val="000000"/>
                <w:sz w:val="22"/>
                <w:szCs w:val="22"/>
              </w:rPr>
              <w:t>–</w:t>
            </w:r>
            <w:proofErr w:type="spellStart"/>
            <w:r w:rsidRPr="00095882">
              <w:rPr>
                <w:rFonts w:hAnsi="Times New Roman" w:cs="Times New Roman"/>
                <w:color w:val="000000"/>
                <w:sz w:val="22"/>
                <w:szCs w:val="22"/>
              </w:rPr>
              <w:t>Management</w:t>
            </w:r>
            <w:proofErr w:type="spellEnd"/>
            <w:r w:rsidRPr="00095882">
              <w:rPr>
                <w:rFonts w:hAnsi="Times New Roman" w:cs="Times New Roman"/>
                <w:color w:val="000000"/>
                <w:sz w:val="22"/>
                <w:szCs w:val="22"/>
              </w:rPr>
              <w:t xml:space="preserve"> </w:t>
            </w:r>
            <w:proofErr w:type="spellStart"/>
            <w:r w:rsidRPr="00095882">
              <w:rPr>
                <w:rFonts w:hAnsi="Times New Roman" w:cs="Times New Roman"/>
                <w:color w:val="000000"/>
                <w:sz w:val="22"/>
                <w:szCs w:val="22"/>
              </w:rPr>
              <w:t>and</w:t>
            </w:r>
            <w:proofErr w:type="spellEnd"/>
            <w:r w:rsidRPr="00095882">
              <w:rPr>
                <w:rFonts w:hAnsi="Times New Roman" w:cs="Times New Roman"/>
                <w:color w:val="000000"/>
                <w:sz w:val="22"/>
                <w:szCs w:val="22"/>
              </w:rPr>
              <w:t xml:space="preserve"> </w:t>
            </w:r>
            <w:proofErr w:type="spellStart"/>
            <w:r w:rsidRPr="00095882">
              <w:rPr>
                <w:rFonts w:hAnsi="Times New Roman" w:cs="Times New Roman"/>
                <w:color w:val="000000"/>
                <w:sz w:val="22"/>
                <w:szCs w:val="22"/>
              </w:rPr>
              <w:t>Audit</w:t>
            </w:r>
            <w:proofErr w:type="spellEnd"/>
            <w:r w:rsidRPr="00095882">
              <w:rPr>
                <w:rFonts w:hAnsi="Times New Roman" w:cs="Times New Roman"/>
                <w:color w:val="000000"/>
                <w:sz w:val="22"/>
                <w:szCs w:val="22"/>
              </w:rPr>
              <w:t xml:space="preserve"> </w:t>
            </w:r>
            <w:proofErr w:type="spellStart"/>
            <w:r w:rsidRPr="00095882">
              <w:rPr>
                <w:rFonts w:hAnsi="Times New Roman" w:cs="Times New Roman"/>
                <w:color w:val="000000"/>
                <w:sz w:val="22"/>
                <w:szCs w:val="22"/>
              </w:rPr>
              <w:t>Scheme</w:t>
            </w:r>
            <w:proofErr w:type="spellEnd"/>
            <w:r w:rsidRPr="00095882">
              <w:rPr>
                <w:rFonts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Borders>
              <w:bottom w:val="single" w:sz="4" w:space="0" w:color="auto"/>
            </w:tcBorders>
          </w:tcPr>
          <w:p w14:paraId="4791C80A" w14:textId="77777777" w:rsidR="00095882" w:rsidRPr="00095882" w:rsidRDefault="00095882" w:rsidP="00095882">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t xml:space="preserve">Nepriklausomos įstaigos išduoto </w:t>
            </w:r>
            <w:r w:rsidRPr="00095882">
              <w:rPr>
                <w:rFonts w:hAnsi="Times New Roman" w:cs="Times New Roman"/>
                <w:color w:val="000000"/>
                <w:sz w:val="22"/>
                <w:szCs w:val="22"/>
                <w:u w:val="single"/>
              </w:rPr>
              <w:t>galiojančio</w:t>
            </w:r>
            <w:r w:rsidRPr="00095882">
              <w:rPr>
                <w:rFonts w:hAnsi="Times New Roman" w:cs="Times New Roman"/>
                <w:color w:val="000000"/>
                <w:sz w:val="22"/>
                <w:szCs w:val="22"/>
              </w:rPr>
              <w:t xml:space="preserve"> sertifikato, patvirtinančio, kad tiekėjas laikosi reikalaujamos aplinkos apsaugos vadybos sistemos standartų, skaitmeninė kopija.</w:t>
            </w:r>
          </w:p>
          <w:p w14:paraId="3EB3F675" w14:textId="77777777" w:rsidR="00095882" w:rsidRPr="00095882" w:rsidRDefault="00095882" w:rsidP="00095882">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B5C492C" w14:textId="1902C3A4"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sz w:val="22"/>
                <w:szCs w:val="22"/>
              </w:rPr>
              <w:t>Pirkimo vykdytoja</w:t>
            </w:r>
            <w:r w:rsidRPr="00095882">
              <w:rPr>
                <w:rFonts w:hAnsi="Times New Roman" w:cs="Times New Roman"/>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91" w:type="dxa"/>
            <w:tcBorders>
              <w:bottom w:val="single" w:sz="4" w:space="0" w:color="auto"/>
            </w:tcBorders>
          </w:tcPr>
          <w:p w14:paraId="1A183BF4" w14:textId="77777777" w:rsidR="00095882" w:rsidRPr="00095882" w:rsidRDefault="00095882" w:rsidP="00095882">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t>Jeigu pasiūlymą teikia tiekėjas, kuris nepasitelkia kitų ūkio subjektų pajėgumais, šį reikalavimą turi atitikti pats tiekėjas.</w:t>
            </w:r>
          </w:p>
          <w:p w14:paraId="2EC0BD28" w14:textId="77777777" w:rsidR="00095882" w:rsidRPr="00095882" w:rsidRDefault="00095882" w:rsidP="00736709">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t>Jeigu pasiūlymą teikia ūkio subjektų grupė, reikalavimą turi atitikti ūkio subjektų grupės narys (-</w:t>
            </w:r>
            <w:proofErr w:type="spellStart"/>
            <w:r w:rsidRPr="00095882">
              <w:rPr>
                <w:rFonts w:hAnsi="Times New Roman" w:cs="Times New Roman"/>
                <w:color w:val="000000"/>
                <w:sz w:val="22"/>
                <w:szCs w:val="22"/>
              </w:rPr>
              <w:t>iai</w:t>
            </w:r>
            <w:proofErr w:type="spellEnd"/>
            <w:r w:rsidRPr="00095882">
              <w:rPr>
                <w:rFonts w:hAnsi="Times New Roman" w:cs="Times New Roman"/>
                <w:color w:val="000000"/>
                <w:sz w:val="22"/>
                <w:szCs w:val="22"/>
              </w:rPr>
              <w:t>), atsižvelgiant į jų prisiimamus įsipareigojimus pirkimo sutarčiai vykdyti.</w:t>
            </w:r>
          </w:p>
          <w:p w14:paraId="4E70123F" w14:textId="18C9AE31"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color w:val="000000"/>
                <w:sz w:val="22"/>
                <w:szCs w:val="22"/>
              </w:rPr>
              <w:t xml:space="preserve">Jeigu pasiūlymą teikia tiekėjas ir </w:t>
            </w:r>
            <w:r w:rsidR="00736709">
              <w:rPr>
                <w:rFonts w:hAnsi="Times New Roman" w:cs="Times New Roman"/>
                <w:color w:val="000000"/>
                <w:sz w:val="22"/>
                <w:szCs w:val="22"/>
              </w:rPr>
              <w:t>darbų atlikimui</w:t>
            </w:r>
            <w:r w:rsidRPr="00095882">
              <w:rPr>
                <w:rFonts w:hAnsi="Times New Roman" w:cs="Times New Roman"/>
                <w:color w:val="000000"/>
                <w:sz w:val="22"/>
                <w:szCs w:val="22"/>
              </w:rPr>
              <w:t xml:space="preserve"> pasitelkia subtiekėją (-</w:t>
            </w:r>
            <w:proofErr w:type="spellStart"/>
            <w:r w:rsidRPr="00095882">
              <w:rPr>
                <w:rFonts w:hAnsi="Times New Roman" w:cs="Times New Roman"/>
                <w:color w:val="000000"/>
                <w:sz w:val="22"/>
                <w:szCs w:val="22"/>
              </w:rPr>
              <w:t>us</w:t>
            </w:r>
            <w:proofErr w:type="spellEnd"/>
            <w:r w:rsidRPr="00095882">
              <w:rPr>
                <w:rFonts w:hAnsi="Times New Roman" w:cs="Times New Roman"/>
                <w:color w:val="000000"/>
                <w:sz w:val="22"/>
                <w:szCs w:val="22"/>
              </w:rPr>
              <w:t>), reikalavimą turi atitikti ir subtiekėjas, atsižvelgiant į jų prisiimamus įsipareigojimus pirkimo sutarčiai vykdyti.</w:t>
            </w:r>
          </w:p>
        </w:tc>
      </w:tr>
    </w:tbl>
    <w:p w14:paraId="37850ACF" w14:textId="77777777" w:rsidR="00427587" w:rsidRDefault="00427587" w:rsidP="00427587">
      <w:pPr>
        <w:spacing w:before="60" w:after="60" w:line="256" w:lineRule="auto"/>
        <w:ind w:firstLine="0"/>
        <w:rPr>
          <w:rFonts w:ascii="Times New Roman" w:eastAsiaTheme="minorHAnsi" w:hAnsi="Times New Roman" w:cs="Times New Roman"/>
          <w:b/>
          <w:bCs/>
        </w:rPr>
      </w:pPr>
    </w:p>
    <w:p w14:paraId="3F52679F" w14:textId="5BE77E9C" w:rsidR="00427587" w:rsidRPr="00307D75" w:rsidRDefault="00427587" w:rsidP="00427587">
      <w:pPr>
        <w:spacing w:before="60" w:after="60" w:line="256" w:lineRule="auto"/>
        <w:ind w:firstLine="0"/>
        <w:rPr>
          <w:rFonts w:ascii="Times New Roman" w:eastAsiaTheme="minorHAnsi" w:hAnsi="Times New Roman" w:cs="Times New Roman"/>
          <w:b/>
          <w:bCs/>
        </w:rPr>
        <w:sectPr w:rsidR="00427587" w:rsidRPr="00307D75" w:rsidSect="009F169C">
          <w:headerReference w:type="first" r:id="rId13"/>
          <w:pgSz w:w="12240" w:h="15840"/>
          <w:pgMar w:top="1134" w:right="567" w:bottom="1134" w:left="1418" w:header="720" w:footer="720" w:gutter="0"/>
          <w:pgNumType w:start="0"/>
          <w:cols w:space="720"/>
          <w:titlePg/>
          <w:docGrid w:linePitch="360"/>
        </w:sectPr>
      </w:pPr>
    </w:p>
    <w:p w14:paraId="4B815F12" w14:textId="77777777" w:rsidR="00A040B5" w:rsidRPr="00307D75" w:rsidRDefault="00A040B5" w:rsidP="00A040B5">
      <w:pPr>
        <w:rPr>
          <w:rFonts w:ascii="Times New Roman" w:hAnsi="Times New Roman" w:cs="Times New Roman"/>
        </w:rPr>
      </w:pPr>
      <w:bookmarkStart w:id="36" w:name="_heading=h.26in1rg" w:colFirst="0" w:colLast="0"/>
      <w:bookmarkStart w:id="37" w:name="ketvpriedas"/>
      <w:bookmarkStart w:id="38" w:name="_Toc85439812"/>
      <w:bookmarkEnd w:id="36"/>
    </w:p>
    <w:p w14:paraId="54363B23" w14:textId="77777777" w:rsidR="00483B9F" w:rsidRPr="00307D75" w:rsidRDefault="00483B9F" w:rsidP="00483B9F">
      <w:pPr>
        <w:rPr>
          <w:rFonts w:ascii="Times New Roman" w:hAnsi="Times New Roman" w:cs="Times New Roman"/>
        </w:rPr>
      </w:pPr>
    </w:p>
    <w:p w14:paraId="6BCC2113" w14:textId="615A7534" w:rsidR="00CB5907" w:rsidRPr="00307D75" w:rsidRDefault="00DE051B" w:rsidP="00105DAD">
      <w:pPr>
        <w:spacing w:line="240" w:lineRule="auto"/>
        <w:ind w:left="7314" w:firstLine="0"/>
        <w:rPr>
          <w:rFonts w:ascii="Times New Roman" w:hAnsi="Times New Roman" w:cs="Times New Roman"/>
        </w:rPr>
      </w:pPr>
      <w:bookmarkStart w:id="39" w:name="_Ref38539939"/>
      <w:bookmarkStart w:id="40" w:name="_Ref38541068"/>
      <w:bookmarkStart w:id="41" w:name="_Ref38885053"/>
      <w:bookmarkStart w:id="42" w:name="_Ref38899023"/>
      <w:bookmarkStart w:id="43" w:name="_Toc48053185"/>
      <w:bookmarkStart w:id="44" w:name="_Toc85706891"/>
      <w:bookmarkStart w:id="45" w:name="_Hlk86837214"/>
      <w:bookmarkEnd w:id="37"/>
      <w:bookmarkEnd w:id="38"/>
      <w:r w:rsidRPr="00307D75">
        <w:rPr>
          <w:rFonts w:ascii="Times New Roman" w:hAnsi="Times New Roman" w:cs="Times New Roman"/>
        </w:rPr>
        <w:t>P</w:t>
      </w:r>
      <w:r w:rsidR="00CB5907" w:rsidRPr="00307D75">
        <w:rPr>
          <w:rFonts w:ascii="Times New Roman" w:hAnsi="Times New Roman" w:cs="Times New Roman"/>
        </w:rPr>
        <w:t xml:space="preserve">irkimo sąlygų </w:t>
      </w:r>
      <w:r w:rsidR="00427587">
        <w:rPr>
          <w:rFonts w:ascii="Times New Roman" w:hAnsi="Times New Roman" w:cs="Times New Roman"/>
        </w:rPr>
        <w:t>3</w:t>
      </w:r>
      <w:r w:rsidR="00CB5907" w:rsidRPr="00307D75">
        <w:rPr>
          <w:rFonts w:ascii="Times New Roman" w:hAnsi="Times New Roman" w:cs="Times New Roman"/>
        </w:rPr>
        <w:t xml:space="preserve"> priedas</w:t>
      </w:r>
      <w:r w:rsidR="00105DAD" w:rsidRPr="00307D75">
        <w:rPr>
          <w:rFonts w:ascii="Times New Roman" w:hAnsi="Times New Roman" w:cs="Times New Roman"/>
        </w:rPr>
        <w:t xml:space="preserve"> </w:t>
      </w:r>
      <w:r w:rsidR="00CB5907" w:rsidRPr="00307D75">
        <w:rPr>
          <w:rFonts w:ascii="Times New Roman" w:hAnsi="Times New Roman" w:cs="Times New Roman"/>
        </w:rPr>
        <w:t>„Techninė specifikacija“</w:t>
      </w:r>
      <w:bookmarkEnd w:id="39"/>
      <w:bookmarkEnd w:id="40"/>
      <w:bookmarkEnd w:id="41"/>
      <w:bookmarkEnd w:id="42"/>
      <w:bookmarkEnd w:id="43"/>
      <w:bookmarkEnd w:id="44"/>
    </w:p>
    <w:bookmarkEnd w:id="45"/>
    <w:p w14:paraId="111DB7D6" w14:textId="77777777" w:rsidR="00CB5907" w:rsidRPr="00F11A5E" w:rsidRDefault="00CB5907" w:rsidP="00CB5907">
      <w:pPr>
        <w:jc w:val="center"/>
        <w:rPr>
          <w:rFonts w:ascii="Times New Roman" w:hAnsi="Times New Roman" w:cs="Times New Roman"/>
          <w:b/>
          <w:bCs/>
          <w:sz w:val="28"/>
          <w:szCs w:val="28"/>
        </w:rPr>
      </w:pPr>
    </w:p>
    <w:p w14:paraId="3C224FCE" w14:textId="77777777" w:rsidR="00CB5907" w:rsidRPr="00F11A5E" w:rsidRDefault="00CB5907" w:rsidP="00DC230B">
      <w:pPr>
        <w:spacing w:line="240" w:lineRule="auto"/>
        <w:jc w:val="center"/>
        <w:rPr>
          <w:rFonts w:ascii="Times New Roman" w:hAnsi="Times New Roman" w:cs="Times New Roman"/>
          <w:b/>
          <w:bCs/>
          <w:sz w:val="24"/>
          <w:szCs w:val="24"/>
        </w:rPr>
      </w:pPr>
      <w:r w:rsidRPr="00F11A5E">
        <w:rPr>
          <w:rFonts w:ascii="Times New Roman" w:hAnsi="Times New Roman" w:cs="Times New Roman"/>
          <w:b/>
          <w:bCs/>
          <w:sz w:val="24"/>
          <w:szCs w:val="24"/>
        </w:rPr>
        <w:t>TECHNINĖ SPECIFIKACIJA</w:t>
      </w:r>
    </w:p>
    <w:p w14:paraId="4DD3223F" w14:textId="1AFEACA1"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3CF1AAD7" w14:textId="77777777" w:rsidR="00E6718E" w:rsidRDefault="00E6718E" w:rsidP="00DC230B">
      <w:pPr>
        <w:spacing w:line="240" w:lineRule="auto"/>
        <w:jc w:val="center"/>
        <w:rPr>
          <w:rFonts w:ascii="Times New Roman" w:hAnsi="Times New Roman" w:cs="Times New Roman"/>
          <w:sz w:val="24"/>
          <w:szCs w:val="24"/>
        </w:rPr>
      </w:pPr>
    </w:p>
    <w:p w14:paraId="6D050637" w14:textId="77777777" w:rsidR="00CB5907" w:rsidRPr="00307D75" w:rsidRDefault="00CB5907" w:rsidP="00CB5907">
      <w:pPr>
        <w:rPr>
          <w:rFonts w:ascii="Times New Roman" w:hAnsi="Times New Roman" w:cs="Times New Roman"/>
          <w:b/>
          <w:bCs/>
          <w:smallCaps/>
          <w:sz w:val="22"/>
          <w:szCs w:val="22"/>
        </w:rPr>
      </w:pPr>
      <w:r w:rsidRPr="00307D75">
        <w:rPr>
          <w:rFonts w:ascii="Times New Roman" w:hAnsi="Times New Roman" w:cs="Times New Roman"/>
          <w:b/>
          <w:bCs/>
          <w:smallCaps/>
          <w:sz w:val="22"/>
          <w:szCs w:val="22"/>
        </w:rPr>
        <w:br w:type="page"/>
      </w:r>
    </w:p>
    <w:p w14:paraId="12DA495F" w14:textId="24C3B691" w:rsidR="00506996" w:rsidRPr="00307D75" w:rsidRDefault="00506996" w:rsidP="00506996">
      <w:pPr>
        <w:spacing w:line="240" w:lineRule="auto"/>
        <w:ind w:left="7314" w:firstLine="0"/>
        <w:rPr>
          <w:rFonts w:ascii="Times New Roman" w:hAnsi="Times New Roman" w:cs="Times New Roman"/>
        </w:rPr>
      </w:pPr>
      <w:bookmarkStart w:id="46" w:name="_Pirkimo_sąlygų_2"/>
      <w:bookmarkStart w:id="47" w:name="_Hlk86825377"/>
      <w:bookmarkStart w:id="48" w:name="_Ref38540913"/>
      <w:bookmarkStart w:id="49" w:name="_Ref38898051"/>
      <w:bookmarkStart w:id="50" w:name="_Ref38901392"/>
      <w:bookmarkStart w:id="51" w:name="_Toc48053189"/>
      <w:bookmarkStart w:id="52" w:name="_Toc85706892"/>
      <w:bookmarkEnd w:id="46"/>
      <w:r w:rsidRPr="00307D75">
        <w:rPr>
          <w:rFonts w:ascii="Times New Roman" w:hAnsi="Times New Roman" w:cs="Times New Roman"/>
        </w:rPr>
        <w:lastRenderedPageBreak/>
        <w:t xml:space="preserve">Pirkimo sąlygų </w:t>
      </w:r>
      <w:r w:rsidR="00E3293A">
        <w:rPr>
          <w:rFonts w:ascii="Times New Roman" w:hAnsi="Times New Roman" w:cs="Times New Roman"/>
        </w:rPr>
        <w:t>4</w:t>
      </w:r>
      <w:r w:rsidRPr="00307D75">
        <w:rPr>
          <w:rFonts w:ascii="Times New Roman" w:hAnsi="Times New Roman" w:cs="Times New Roman"/>
        </w:rPr>
        <w:t xml:space="preserve"> priedas „Pasiūlymo forma“</w:t>
      </w:r>
    </w:p>
    <w:bookmarkEnd w:id="47"/>
    <w:bookmarkEnd w:id="48"/>
    <w:bookmarkEnd w:id="49"/>
    <w:bookmarkEnd w:id="50"/>
    <w:bookmarkEnd w:id="51"/>
    <w:bookmarkEnd w:id="52"/>
    <w:p w14:paraId="02BDD29E" w14:textId="77777777" w:rsidR="00CB5907" w:rsidRPr="00307D75" w:rsidRDefault="00CB5907" w:rsidP="00CB5907">
      <w:pPr>
        <w:rPr>
          <w:rFonts w:ascii="Times New Roman" w:hAnsi="Times New Roman" w:cs="Times New Roman"/>
          <w:b/>
          <w:bCs/>
          <w:smallCaps/>
          <w:sz w:val="22"/>
          <w:szCs w:val="22"/>
        </w:rPr>
      </w:pPr>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0F29D4EA" w14:textId="2B24515E" w:rsidR="00F66030" w:rsidRDefault="009F169C" w:rsidP="00F66030">
      <w:pPr>
        <w:spacing w:after="120" w:line="20" w:lineRule="atLeast"/>
        <w:contextualSpacing/>
        <w:jc w:val="center"/>
        <w:rPr>
          <w:rFonts w:ascii="Times New Roman" w:hAnsi="Times New Roman" w:cs="Times New Roman"/>
          <w:bCs/>
          <w:sz w:val="24"/>
          <w:szCs w:val="24"/>
        </w:rPr>
      </w:pPr>
      <w:bookmarkStart w:id="53" w:name="_Toc187831795"/>
      <w:bookmarkStart w:id="54" w:name="_Toc187832263"/>
      <w:bookmarkStart w:id="55" w:name="_Toc187833021"/>
      <w:bookmarkStart w:id="56" w:name="_Toc187846622"/>
      <w:bookmarkStart w:id="57" w:name="_Toc187851537"/>
      <w:r w:rsidRPr="00793C64">
        <w:rPr>
          <w:rFonts w:ascii="Times New Roman" w:hAnsi="Times New Roman" w:cs="Times New Roman"/>
          <w:b/>
          <w:sz w:val="24"/>
          <w:szCs w:val="24"/>
          <w:lang w:val="en-US"/>
        </w:rPr>
        <w:t xml:space="preserve">DĖL </w:t>
      </w:r>
      <w:bookmarkEnd w:id="53"/>
      <w:bookmarkEnd w:id="54"/>
      <w:bookmarkEnd w:id="55"/>
      <w:bookmarkEnd w:id="56"/>
      <w:bookmarkEnd w:id="57"/>
      <w:r w:rsidR="004B5A55" w:rsidRPr="004A7D20">
        <w:rPr>
          <w:rFonts w:ascii="Times New Roman" w:hAnsi="Times New Roman" w:cs="Times New Roman"/>
          <w:b/>
          <w:sz w:val="24"/>
          <w:szCs w:val="24"/>
        </w:rPr>
        <w:t>ĮPLAUKOS NUO VIDAUS VANDENŲ KELIO DREVERNA</w:t>
      </w:r>
      <w:r w:rsidR="004B5A55">
        <w:rPr>
          <w:rFonts w:ascii="Times New Roman" w:hAnsi="Times New Roman" w:cs="Times New Roman"/>
          <w:b/>
          <w:sz w:val="24"/>
          <w:szCs w:val="24"/>
        </w:rPr>
        <w:t xml:space="preserve"> </w:t>
      </w:r>
      <w:r w:rsidR="004B5A55" w:rsidRPr="004A7D20">
        <w:rPr>
          <w:rFonts w:ascii="Times New Roman" w:hAnsi="Times New Roman" w:cs="Times New Roman"/>
          <w:b/>
          <w:sz w:val="24"/>
          <w:szCs w:val="24"/>
        </w:rPr>
        <w:t>-</w:t>
      </w:r>
      <w:r w:rsidR="004B5A55">
        <w:rPr>
          <w:rFonts w:ascii="Times New Roman" w:hAnsi="Times New Roman" w:cs="Times New Roman"/>
          <w:b/>
          <w:sz w:val="24"/>
          <w:szCs w:val="24"/>
        </w:rPr>
        <w:t xml:space="preserve"> </w:t>
      </w:r>
      <w:r w:rsidR="004B5A55" w:rsidRPr="004A7D20">
        <w:rPr>
          <w:rFonts w:ascii="Times New Roman" w:hAnsi="Times New Roman" w:cs="Times New Roman"/>
          <w:b/>
          <w:sz w:val="24"/>
          <w:szCs w:val="24"/>
        </w:rPr>
        <w:t>VENTĖ Į KINTŲ PRIEPLAUKĄ VALYMO</w:t>
      </w:r>
      <w:r w:rsidR="004B5A55">
        <w:rPr>
          <w:rFonts w:ascii="Times New Roman" w:hAnsi="Times New Roman" w:cs="Times New Roman"/>
          <w:b/>
          <w:sz w:val="24"/>
          <w:szCs w:val="24"/>
        </w:rPr>
        <w:t xml:space="preserve"> </w:t>
      </w:r>
      <w:r w:rsidR="00F66030">
        <w:rPr>
          <w:rFonts w:ascii="Times New Roman" w:hAnsi="Times New Roman" w:cs="Times New Roman"/>
          <w:b/>
          <w:sz w:val="24"/>
          <w:szCs w:val="24"/>
        </w:rPr>
        <w:t>DARBŲ</w:t>
      </w:r>
    </w:p>
    <w:p w14:paraId="65374D96" w14:textId="52D9D392" w:rsidR="00AC3007" w:rsidRPr="00307D75" w:rsidRDefault="00AC3007" w:rsidP="00AC3007">
      <w:pPr>
        <w:spacing w:after="120" w:line="20" w:lineRule="atLeast"/>
        <w:ind w:firstLine="0"/>
        <w:contextualSpacing/>
        <w:jc w:val="center"/>
        <w:rPr>
          <w:rFonts w:ascii="Times New Roman" w:eastAsia="Arial Unicode MS" w:hAnsi="Times New Roman" w:cs="Times New Roman"/>
          <w:b/>
          <w:bCs/>
          <w:sz w:val="24"/>
          <w:szCs w:val="24"/>
          <w:lang w:eastAsia="en-US"/>
        </w:rPr>
      </w:pPr>
    </w:p>
    <w:p w14:paraId="6A503956" w14:textId="15A870C6" w:rsidR="009F169C" w:rsidRPr="00793C64" w:rsidRDefault="009F169C" w:rsidP="009F169C">
      <w:pPr>
        <w:spacing w:line="240" w:lineRule="auto"/>
        <w:ind w:firstLine="0"/>
        <w:jc w:val="center"/>
        <w:rPr>
          <w:rFonts w:ascii="Times New Roman" w:hAnsi="Times New Roman" w:cs="Times New Roman"/>
          <w:sz w:val="24"/>
          <w:szCs w:val="24"/>
        </w:rPr>
      </w:pP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rsidP="00BB1125">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rsidP="00BB1125">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rsidP="00BB1125">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rsidP="00BB1125">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rsidP="00BB1125">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rsidP="00BB1125">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 xml:space="preserve">3) tuo atveju, jei mūsų pasiūlymas laimės šį viešąjį pirkimą, įsipareigojame pirkimo sutartyje numatytus darbus atlikti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6) pasiūlymas galioja iki pirkimo dokumentuose nurodyto termino pabaigos.</w:t>
      </w:r>
    </w:p>
    <w:p w14:paraId="01FD4262" w14:textId="77777777" w:rsidR="009F169C" w:rsidRPr="009F169C" w:rsidRDefault="009F169C" w:rsidP="009F169C">
      <w:pPr>
        <w:spacing w:line="240" w:lineRule="auto"/>
        <w:rPr>
          <w:rFonts w:ascii="Times New Roman" w:hAnsi="Times New Roman" w:cs="Times New Roman"/>
          <w:sz w:val="22"/>
          <w:szCs w:val="22"/>
        </w:rPr>
      </w:pPr>
    </w:p>
    <w:p w14:paraId="6BE84F23" w14:textId="77777777" w:rsidR="009F169C" w:rsidRPr="009F169C" w:rsidRDefault="009F169C" w:rsidP="009F169C">
      <w:pPr>
        <w:spacing w:line="240" w:lineRule="auto"/>
        <w:ind w:firstLine="851"/>
        <w:rPr>
          <w:rFonts w:ascii="Times New Roman" w:hAnsi="Times New Roman" w:cs="Times New Roman"/>
          <w:b/>
          <w:bCs/>
          <w:i/>
          <w:sz w:val="22"/>
          <w:szCs w:val="22"/>
        </w:rPr>
      </w:pPr>
      <w:r w:rsidRPr="009F169C">
        <w:rPr>
          <w:rFonts w:ascii="Times New Roman" w:hAnsi="Times New Roman" w:cs="Times New Roman"/>
          <w:b/>
          <w:bCs/>
          <w:sz w:val="22"/>
          <w:szCs w:val="22"/>
        </w:rPr>
        <w:t>2. Mes siūlome šiuos darbus: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379"/>
        <w:gridCol w:w="2410"/>
      </w:tblGrid>
      <w:tr w:rsidR="009F169C" w:rsidRPr="009F169C" w14:paraId="1ED643B8" w14:textId="77777777" w:rsidTr="00BD50D9">
        <w:trPr>
          <w:cantSplit/>
          <w:trHeight w:val="469"/>
        </w:trPr>
        <w:tc>
          <w:tcPr>
            <w:tcW w:w="1163" w:type="dxa"/>
            <w:tcBorders>
              <w:top w:val="single" w:sz="4" w:space="0" w:color="auto"/>
              <w:left w:val="single" w:sz="4" w:space="0" w:color="auto"/>
              <w:bottom w:val="single" w:sz="4" w:space="0" w:color="auto"/>
              <w:right w:val="single" w:sz="4" w:space="0" w:color="auto"/>
            </w:tcBorders>
          </w:tcPr>
          <w:p w14:paraId="0FF0E8CE" w14:textId="2E905C7F" w:rsidR="009F169C" w:rsidRPr="009F169C" w:rsidRDefault="009F169C" w:rsidP="004B5A55">
            <w:pPr>
              <w:tabs>
                <w:tab w:val="left" w:pos="64"/>
                <w:tab w:val="left" w:pos="476"/>
              </w:tabs>
              <w:spacing w:line="240" w:lineRule="auto"/>
              <w:ind w:right="44" w:firstLine="0"/>
              <w:jc w:val="center"/>
              <w:rPr>
                <w:rFonts w:ascii="Times New Roman" w:hAnsi="Times New Roman" w:cs="Times New Roman"/>
                <w:b/>
                <w:bCs/>
                <w:iCs/>
                <w:sz w:val="22"/>
                <w:szCs w:val="22"/>
              </w:rPr>
            </w:pPr>
            <w:r w:rsidRPr="009F169C">
              <w:rPr>
                <w:rFonts w:ascii="Times New Roman" w:hAnsi="Times New Roman" w:cs="Times New Roman"/>
                <w:b/>
                <w:bCs/>
                <w:iCs/>
                <w:sz w:val="22"/>
                <w:szCs w:val="22"/>
              </w:rPr>
              <w:t>Eil. Nr.</w:t>
            </w:r>
          </w:p>
          <w:p w14:paraId="4A30F1FE" w14:textId="4E28C9A8" w:rsidR="009F169C" w:rsidRPr="009F169C" w:rsidRDefault="009F169C" w:rsidP="004B5A55">
            <w:pPr>
              <w:tabs>
                <w:tab w:val="left" w:pos="64"/>
                <w:tab w:val="left" w:pos="476"/>
              </w:tabs>
              <w:spacing w:line="240" w:lineRule="auto"/>
              <w:ind w:right="44"/>
              <w:jc w:val="center"/>
              <w:rPr>
                <w:rFonts w:ascii="Times New Roman" w:hAnsi="Times New Roman" w:cs="Times New Roman"/>
                <w:b/>
                <w:bCs/>
                <w:iCs/>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2C08CFE" w14:textId="7C24A012" w:rsidR="009F169C" w:rsidRPr="009F169C" w:rsidRDefault="009F169C" w:rsidP="004B5A55">
            <w:pPr>
              <w:tabs>
                <w:tab w:val="left" w:pos="200"/>
              </w:tabs>
              <w:spacing w:line="240" w:lineRule="auto"/>
              <w:ind w:right="44"/>
              <w:jc w:val="center"/>
              <w:rPr>
                <w:rFonts w:ascii="Times New Roman" w:hAnsi="Times New Roman" w:cs="Times New Roman"/>
                <w:b/>
                <w:bCs/>
                <w:sz w:val="22"/>
                <w:szCs w:val="22"/>
              </w:rPr>
            </w:pPr>
            <w:r w:rsidRPr="009F169C">
              <w:rPr>
                <w:rFonts w:ascii="Times New Roman" w:hAnsi="Times New Roman" w:cs="Times New Roman"/>
                <w:b/>
                <w:bCs/>
                <w:iCs/>
                <w:sz w:val="22"/>
                <w:szCs w:val="22"/>
              </w:rPr>
              <w:t>Darbų pavadinimas</w:t>
            </w:r>
          </w:p>
        </w:tc>
        <w:tc>
          <w:tcPr>
            <w:tcW w:w="2410" w:type="dxa"/>
            <w:tcBorders>
              <w:top w:val="single" w:sz="4" w:space="0" w:color="auto"/>
              <w:left w:val="single" w:sz="4" w:space="0" w:color="auto"/>
              <w:bottom w:val="single" w:sz="4" w:space="0" w:color="auto"/>
              <w:right w:val="single" w:sz="4" w:space="0" w:color="auto"/>
            </w:tcBorders>
          </w:tcPr>
          <w:p w14:paraId="3FEDBF72" w14:textId="4290422C" w:rsidR="009F169C" w:rsidRPr="009F169C" w:rsidRDefault="004B5A55" w:rsidP="004B5A55">
            <w:pPr>
              <w:tabs>
                <w:tab w:val="left" w:pos="200"/>
              </w:tabs>
              <w:spacing w:line="240" w:lineRule="auto"/>
              <w:ind w:firstLine="0"/>
              <w:jc w:val="center"/>
              <w:rPr>
                <w:rFonts w:ascii="Times New Roman" w:hAnsi="Times New Roman" w:cs="Times New Roman"/>
                <w:b/>
                <w:bCs/>
                <w:sz w:val="22"/>
                <w:szCs w:val="22"/>
              </w:rPr>
            </w:pPr>
            <w:r>
              <w:rPr>
                <w:rFonts w:ascii="Times New Roman" w:hAnsi="Times New Roman" w:cs="Times New Roman"/>
                <w:b/>
                <w:bCs/>
                <w:sz w:val="22"/>
                <w:szCs w:val="22"/>
              </w:rPr>
              <w:t>Bendra k</w:t>
            </w:r>
            <w:r w:rsidR="009F169C" w:rsidRPr="009F169C">
              <w:rPr>
                <w:rFonts w:ascii="Times New Roman" w:hAnsi="Times New Roman" w:cs="Times New Roman"/>
                <w:b/>
                <w:bCs/>
                <w:sz w:val="22"/>
                <w:szCs w:val="22"/>
              </w:rPr>
              <w:t>aina be PVM, Eur</w:t>
            </w:r>
          </w:p>
        </w:tc>
      </w:tr>
      <w:tr w:rsidR="009F169C" w:rsidRPr="009F169C" w14:paraId="0322672F"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1CF0B260" w14:textId="23B03971" w:rsidR="009F169C" w:rsidRPr="00585743" w:rsidRDefault="009F169C" w:rsidP="009F169C">
            <w:pPr>
              <w:spacing w:line="240" w:lineRule="auto"/>
              <w:ind w:firstLine="0"/>
              <w:jc w:val="center"/>
              <w:rPr>
                <w:rFonts w:ascii="Times New Roman" w:hAnsi="Times New Roman" w:cs="Times New Roman"/>
                <w:sz w:val="22"/>
                <w:szCs w:val="22"/>
              </w:rPr>
            </w:pPr>
            <w:r w:rsidRPr="00585743">
              <w:rPr>
                <w:rFonts w:ascii="Times New Roman" w:hAnsi="Times New Roman" w:cs="Times New Roman"/>
                <w:sz w:val="22"/>
                <w:szCs w:val="22"/>
              </w:rPr>
              <w:lastRenderedPageBreak/>
              <w:t>1.</w:t>
            </w:r>
          </w:p>
        </w:tc>
        <w:tc>
          <w:tcPr>
            <w:tcW w:w="6379" w:type="dxa"/>
            <w:tcBorders>
              <w:top w:val="single" w:sz="4" w:space="0" w:color="auto"/>
              <w:left w:val="single" w:sz="4" w:space="0" w:color="auto"/>
              <w:bottom w:val="single" w:sz="4" w:space="0" w:color="auto"/>
              <w:right w:val="single" w:sz="4" w:space="0" w:color="auto"/>
            </w:tcBorders>
            <w:vAlign w:val="center"/>
          </w:tcPr>
          <w:p w14:paraId="58F7E01E" w14:textId="787ABA4A" w:rsidR="00E6718E" w:rsidRPr="004B5A55" w:rsidRDefault="004B5A55" w:rsidP="00E6718E">
            <w:pPr>
              <w:spacing w:after="120" w:line="20" w:lineRule="atLeast"/>
              <w:ind w:firstLine="0"/>
              <w:contextualSpacing/>
              <w:rPr>
                <w:rFonts w:ascii="Times New Roman" w:hAnsi="Times New Roman" w:cs="Times New Roman"/>
                <w:bCs/>
                <w:sz w:val="22"/>
                <w:szCs w:val="22"/>
              </w:rPr>
            </w:pPr>
            <w:r w:rsidRPr="004B5A55">
              <w:rPr>
                <w:rFonts w:ascii="Times New Roman" w:hAnsi="Times New Roman" w:cs="Times New Roman"/>
                <w:bCs/>
                <w:sz w:val="22"/>
                <w:szCs w:val="22"/>
              </w:rPr>
              <w:t>Įplaukos nuo vidaus vandenų kelio Dreverna</w:t>
            </w:r>
            <w:r w:rsidRPr="004B5A55">
              <w:rPr>
                <w:rFonts w:ascii="Times New Roman" w:hAnsi="Times New Roman" w:cs="Times New Roman"/>
                <w:bCs/>
                <w:sz w:val="22"/>
                <w:szCs w:val="22"/>
              </w:rPr>
              <w:t xml:space="preserve"> - </w:t>
            </w:r>
            <w:r w:rsidRPr="004B5A55">
              <w:rPr>
                <w:rFonts w:ascii="Times New Roman" w:hAnsi="Times New Roman" w:cs="Times New Roman"/>
                <w:bCs/>
                <w:sz w:val="22"/>
                <w:szCs w:val="22"/>
              </w:rPr>
              <w:t>Ventė į Kintų prieplauką valymo darbai</w:t>
            </w:r>
          </w:p>
        </w:tc>
        <w:tc>
          <w:tcPr>
            <w:tcW w:w="2410" w:type="dxa"/>
            <w:tcBorders>
              <w:top w:val="single" w:sz="4" w:space="0" w:color="auto"/>
              <w:left w:val="single" w:sz="4" w:space="0" w:color="auto"/>
              <w:bottom w:val="single" w:sz="4" w:space="0" w:color="auto"/>
              <w:right w:val="single" w:sz="4" w:space="0" w:color="auto"/>
            </w:tcBorders>
          </w:tcPr>
          <w:p w14:paraId="385DD789" w14:textId="77777777" w:rsidR="009F169C" w:rsidRPr="00585743" w:rsidRDefault="009F169C" w:rsidP="00BB1125">
            <w:pPr>
              <w:spacing w:line="240" w:lineRule="auto"/>
              <w:jc w:val="center"/>
              <w:rPr>
                <w:rFonts w:ascii="Times New Roman" w:hAnsi="Times New Roman" w:cs="Times New Roman"/>
                <w:sz w:val="22"/>
                <w:szCs w:val="22"/>
              </w:rPr>
            </w:pPr>
          </w:p>
        </w:tc>
      </w:tr>
      <w:tr w:rsidR="009F169C" w:rsidRPr="009F169C" w14:paraId="093C7DE9"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383B5182" w14:textId="77777777" w:rsidR="009F169C" w:rsidRPr="00585743" w:rsidRDefault="009F169C" w:rsidP="00BB1125">
            <w:pPr>
              <w:jc w:val="right"/>
              <w:rPr>
                <w:rFonts w:ascii="Times New Roman" w:hAnsi="Times New Roman" w:cs="Times New Roman"/>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6B2B95F" w14:textId="77777777" w:rsidR="009F169C" w:rsidRPr="00585743" w:rsidRDefault="009F169C" w:rsidP="00BB1125">
            <w:pPr>
              <w:jc w:val="right"/>
              <w:rPr>
                <w:rFonts w:ascii="Times New Roman" w:hAnsi="Times New Roman" w:cs="Times New Roman"/>
                <w:sz w:val="22"/>
                <w:szCs w:val="22"/>
              </w:rPr>
            </w:pPr>
            <w:r w:rsidRPr="00585743">
              <w:rPr>
                <w:rFonts w:ascii="Times New Roman" w:hAnsi="Times New Roman" w:cs="Times New Roman"/>
                <w:sz w:val="22"/>
                <w:szCs w:val="22"/>
              </w:rPr>
              <w:t>PVM 21%</w:t>
            </w:r>
          </w:p>
        </w:tc>
        <w:tc>
          <w:tcPr>
            <w:tcW w:w="2410" w:type="dxa"/>
            <w:tcBorders>
              <w:top w:val="single" w:sz="4" w:space="0" w:color="auto"/>
              <w:left w:val="single" w:sz="4" w:space="0" w:color="auto"/>
              <w:bottom w:val="single" w:sz="4" w:space="0" w:color="auto"/>
              <w:right w:val="single" w:sz="4" w:space="0" w:color="auto"/>
            </w:tcBorders>
          </w:tcPr>
          <w:p w14:paraId="217E66DA" w14:textId="77777777" w:rsidR="009F169C" w:rsidRPr="00585743" w:rsidRDefault="009F169C" w:rsidP="00BB1125">
            <w:pPr>
              <w:spacing w:line="240" w:lineRule="auto"/>
              <w:jc w:val="center"/>
              <w:rPr>
                <w:rFonts w:ascii="Times New Roman" w:hAnsi="Times New Roman" w:cs="Times New Roman"/>
                <w:sz w:val="22"/>
                <w:szCs w:val="22"/>
              </w:rPr>
            </w:pPr>
          </w:p>
        </w:tc>
      </w:tr>
      <w:tr w:rsidR="009F169C" w:rsidRPr="009F169C" w14:paraId="7A6699DB"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70B6F669" w14:textId="77777777" w:rsidR="009F169C" w:rsidRPr="00585743" w:rsidRDefault="009F169C" w:rsidP="00BB1125">
            <w:pPr>
              <w:jc w:val="right"/>
              <w:rPr>
                <w:rFonts w:ascii="Times New Roman" w:hAnsi="Times New Roman" w:cs="Times New Roman"/>
                <w:b/>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3617FEC6" w14:textId="77777777" w:rsidR="009F169C" w:rsidRPr="00585743" w:rsidRDefault="009F169C" w:rsidP="00BB1125">
            <w:pPr>
              <w:jc w:val="right"/>
              <w:rPr>
                <w:rFonts w:ascii="Times New Roman" w:hAnsi="Times New Roman" w:cs="Times New Roman"/>
                <w:b/>
                <w:sz w:val="22"/>
                <w:szCs w:val="22"/>
              </w:rPr>
            </w:pPr>
            <w:r w:rsidRPr="00585743">
              <w:rPr>
                <w:rFonts w:ascii="Times New Roman" w:hAnsi="Times New Roman" w:cs="Times New Roman"/>
                <w:b/>
                <w:sz w:val="22"/>
                <w:szCs w:val="22"/>
              </w:rPr>
              <w:t>Bendra pasiūlymo kaina su PVM</w:t>
            </w:r>
          </w:p>
        </w:tc>
        <w:tc>
          <w:tcPr>
            <w:tcW w:w="2410" w:type="dxa"/>
            <w:tcBorders>
              <w:top w:val="single" w:sz="4" w:space="0" w:color="auto"/>
              <w:left w:val="single" w:sz="4" w:space="0" w:color="auto"/>
              <w:bottom w:val="single" w:sz="4" w:space="0" w:color="auto"/>
              <w:right w:val="single" w:sz="4" w:space="0" w:color="auto"/>
            </w:tcBorders>
          </w:tcPr>
          <w:p w14:paraId="5195C9AC" w14:textId="77777777" w:rsidR="009F169C" w:rsidRPr="00585743" w:rsidRDefault="009F169C" w:rsidP="00BB1125">
            <w:pPr>
              <w:spacing w:line="240" w:lineRule="auto"/>
              <w:jc w:val="center"/>
              <w:rPr>
                <w:rFonts w:ascii="Times New Roman" w:hAnsi="Times New Roman" w:cs="Times New Roman"/>
                <w:sz w:val="22"/>
                <w:szCs w:val="22"/>
              </w:rPr>
            </w:pPr>
          </w:p>
        </w:tc>
      </w:tr>
    </w:tbl>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1A273F12" w14:textId="3A98695C" w:rsidR="009F169C" w:rsidRPr="009F169C" w:rsidRDefault="009F169C" w:rsidP="009F169C">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p>
    <w:p w14:paraId="6EAB5EE4"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u w:val="single"/>
        </w:rPr>
        <w:t>_____________________________________________________________________________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___________________</w:t>
      </w:r>
      <w:r w:rsidRPr="009F169C">
        <w:rPr>
          <w:rFonts w:ascii="Times New Roman" w:hAnsi="Times New Roman" w:cs="Times New Roman"/>
          <w:sz w:val="22"/>
          <w:szCs w:val="22"/>
        </w:rPr>
        <w:t xml:space="preserve"> Eur.</w:t>
      </w:r>
    </w:p>
    <w:p w14:paraId="71EE03A0" w14:textId="77777777" w:rsidR="009F169C" w:rsidRPr="009F169C" w:rsidRDefault="009F169C" w:rsidP="009F169C">
      <w:pPr>
        <w:spacing w:line="240" w:lineRule="auto"/>
        <w:rPr>
          <w:rFonts w:ascii="Times New Roman" w:hAnsi="Times New Roman" w:cs="Times New Roman"/>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p w14:paraId="4292F78E" w14:textId="77777777" w:rsidR="00BD50D9" w:rsidRPr="00C058B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BD50D9" w:rsidRPr="00F22E21" w14:paraId="423BB9AB"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rsidP="00517F0B">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rsidP="00517F0B">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77777777"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rsidP="00BD50D9">
            <w:pPr>
              <w:pStyle w:val="Sraopastraipa"/>
              <w:numPr>
                <w:ilvl w:val="0"/>
                <w:numId w:val="56"/>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rsidP="00517F0B">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1C8F73F4"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09"/>
      </w:tblGrid>
      <w:tr w:rsidR="009F169C" w:rsidRPr="009F169C" w14:paraId="38BCC7AA" w14:textId="77777777" w:rsidTr="009F169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2EFD6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darbų dalies vertė pasiūlymo kainoje</w:t>
            </w:r>
          </w:p>
        </w:tc>
      </w:tr>
      <w:tr w:rsidR="009F169C" w:rsidRPr="009F169C" w14:paraId="02F444AF" w14:textId="77777777" w:rsidTr="009F169C">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9F169C">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236E16A0" w14:textId="77777777" w:rsidTr="009F169C">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217DE83" w14:textId="77777777" w:rsidTr="009F169C">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rsidP="00BB1125">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9F169C" w:rsidRPr="009F169C" w14:paraId="5C8DD006" w14:textId="77777777" w:rsidTr="00BD50D9">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B831716"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BD50D9">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0ED1715" w14:textId="77777777" w:rsidTr="00BD50D9">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36778A10" w14:textId="77777777" w:rsidTr="00BD50D9">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rsidP="00BB1125">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009F169C" w:rsidRPr="009F169C">
        <w:rPr>
          <w:rFonts w:ascii="Times New Roman" w:hAnsi="Times New Roman" w:cs="Times New Roman"/>
          <w:sz w:val="22"/>
          <w:szCs w:val="22"/>
        </w:rPr>
        <w:t>. Informacija apie specialistus (</w:t>
      </w:r>
      <w:proofErr w:type="spellStart"/>
      <w:r w:rsidR="009F169C" w:rsidRPr="009F169C">
        <w:rPr>
          <w:rFonts w:ascii="Times New Roman" w:hAnsi="Times New Roman" w:cs="Times New Roman"/>
          <w:sz w:val="22"/>
          <w:szCs w:val="22"/>
        </w:rPr>
        <w:t>kvazisubtiekėjus</w:t>
      </w:r>
      <w:proofErr w:type="spellEnd"/>
      <w:r w:rsidR="009F169C" w:rsidRPr="009F169C">
        <w:rPr>
          <w:rFonts w:ascii="Times New Roman" w:hAnsi="Times New Roman" w:cs="Times New Roman"/>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9F169C" w:rsidRPr="009F169C" w14:paraId="76A14F41" w14:textId="77777777" w:rsidTr="00BD50D9">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lastRenderedPageBreak/>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BD50D9">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E4D6D08" w14:textId="77777777" w:rsidTr="00BD50D9">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rsidP="00BB1125">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xml:space="preserve">**** </w:t>
      </w:r>
      <w:proofErr w:type="spellStart"/>
      <w:r w:rsidRPr="009F169C">
        <w:rPr>
          <w:rFonts w:ascii="Times New Roman" w:hAnsi="Times New Roman" w:cs="Times New Roman"/>
          <w:b/>
          <w:bCs/>
          <w:sz w:val="20"/>
          <w:szCs w:val="20"/>
        </w:rPr>
        <w:t>Kvazisubtiekėjas</w:t>
      </w:r>
      <w:proofErr w:type="spellEnd"/>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9F169C" w:rsidRPr="009F169C" w14:paraId="79AC1930" w14:textId="77777777" w:rsidTr="009F169C">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9F169C">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rsidP="00BB1125">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77718790" w14:textId="77777777" w:rsidTr="009F169C">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rsidP="00BB1125">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rsidP="00BB1125">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879"/>
        <w:gridCol w:w="11"/>
      </w:tblGrid>
      <w:tr w:rsidR="009F169C" w:rsidRPr="009F169C" w14:paraId="6382EAFF"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159"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0C35FDD8"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1EB3AD46" w14:textId="77777777" w:rsidTr="00BD50D9">
        <w:trPr>
          <w:trHeight w:val="239"/>
        </w:trPr>
        <w:tc>
          <w:tcPr>
            <w:tcW w:w="10003" w:type="dxa"/>
            <w:gridSpan w:val="9"/>
            <w:tcBorders>
              <w:top w:val="nil"/>
              <w:left w:val="nil"/>
              <w:bottom w:val="nil"/>
              <w:right w:val="nil"/>
            </w:tcBorders>
          </w:tcPr>
          <w:p w14:paraId="0E58060A" w14:textId="77777777" w:rsidR="009F169C" w:rsidRPr="005041AC" w:rsidRDefault="009F169C" w:rsidP="00BB1125">
            <w:pPr>
              <w:spacing w:line="240" w:lineRule="auto"/>
              <w:rPr>
                <w:rFonts w:ascii="Times New Roman" w:hAnsi="Times New Roman" w:cs="Times New Roman"/>
              </w:rPr>
            </w:pPr>
          </w:p>
          <w:p w14:paraId="61EC5472"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rsidP="00BB1125">
            <w:pPr>
              <w:spacing w:line="240" w:lineRule="auto"/>
              <w:rPr>
                <w:rFonts w:ascii="Times New Roman" w:hAnsi="Times New Roman" w:cs="Times New Roman"/>
                <w:b/>
              </w:rPr>
            </w:pPr>
          </w:p>
          <w:p w14:paraId="6F869055" w14:textId="77777777" w:rsidR="009F169C" w:rsidRPr="005041AC" w:rsidRDefault="009F169C" w:rsidP="00BB1125">
            <w:pPr>
              <w:spacing w:line="240" w:lineRule="auto"/>
              <w:rPr>
                <w:rFonts w:ascii="Times New Roman" w:hAnsi="Times New Roman" w:cs="Times New Roman"/>
                <w:b/>
              </w:rPr>
            </w:pPr>
          </w:p>
          <w:p w14:paraId="185C0EE2" w14:textId="77777777" w:rsidR="009F169C" w:rsidRPr="005041AC" w:rsidRDefault="009F169C" w:rsidP="00BB1125">
            <w:pPr>
              <w:spacing w:line="240" w:lineRule="auto"/>
              <w:rPr>
                <w:rFonts w:ascii="Times New Roman" w:hAnsi="Times New Roman" w:cs="Times New Roman"/>
              </w:rPr>
            </w:pPr>
          </w:p>
        </w:tc>
      </w:tr>
      <w:tr w:rsidR="009F169C" w:rsidRPr="005041AC" w14:paraId="1CABC613" w14:textId="77777777" w:rsidTr="00BD50D9">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rsidP="00BB1125">
            <w:pPr>
              <w:spacing w:line="240" w:lineRule="auto"/>
              <w:rPr>
                <w:rFonts w:ascii="Times New Roman" w:hAnsi="Times New Roman" w:cs="Times New Roman"/>
              </w:rPr>
            </w:pPr>
          </w:p>
        </w:tc>
        <w:tc>
          <w:tcPr>
            <w:tcW w:w="890" w:type="dxa"/>
            <w:gridSpan w:val="2"/>
            <w:tcBorders>
              <w:top w:val="nil"/>
              <w:left w:val="nil"/>
              <w:bottom w:val="nil"/>
              <w:right w:val="nil"/>
            </w:tcBorders>
          </w:tcPr>
          <w:p w14:paraId="30E001A4" w14:textId="77777777" w:rsidR="009F169C" w:rsidRPr="005041AC" w:rsidRDefault="009F169C" w:rsidP="00BB1125">
            <w:pPr>
              <w:spacing w:line="240" w:lineRule="auto"/>
              <w:rPr>
                <w:rFonts w:ascii="Times New Roman" w:hAnsi="Times New Roman" w:cs="Times New Roman"/>
              </w:rPr>
            </w:pPr>
          </w:p>
        </w:tc>
      </w:tr>
      <w:tr w:rsidR="009F169C" w:rsidRPr="005041AC" w14:paraId="0E719FA6" w14:textId="77777777" w:rsidTr="00BD50D9">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gridSpan w:val="2"/>
            <w:tcBorders>
              <w:top w:val="nil"/>
              <w:left w:val="nil"/>
              <w:bottom w:val="nil"/>
              <w:right w:val="nil"/>
            </w:tcBorders>
          </w:tcPr>
          <w:p w14:paraId="17F433BD" w14:textId="77777777" w:rsidR="009F169C" w:rsidRPr="005041AC" w:rsidRDefault="009F169C" w:rsidP="00BB1125">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58" w:name="_Pirkimo_sąlygų_3"/>
      <w:bookmarkEnd w:id="58"/>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1E7DCE7E" w14:textId="77777777" w:rsidR="00E078A0" w:rsidRPr="00307D75" w:rsidRDefault="00E078A0" w:rsidP="007D6542">
      <w:pPr>
        <w:spacing w:line="240" w:lineRule="auto"/>
        <w:ind w:left="7314" w:firstLine="0"/>
        <w:rPr>
          <w:rFonts w:ascii="Times New Roman" w:hAnsi="Times New Roman" w:cs="Times New Roman"/>
        </w:rPr>
      </w:pPr>
    </w:p>
    <w:p w14:paraId="3B35D96C" w14:textId="77777777" w:rsidR="00E078A0" w:rsidRPr="00307D75" w:rsidRDefault="00E078A0" w:rsidP="007D6542">
      <w:pPr>
        <w:spacing w:line="240" w:lineRule="auto"/>
        <w:ind w:left="7314" w:firstLine="0"/>
        <w:rPr>
          <w:rFonts w:ascii="Times New Roman" w:hAnsi="Times New Roman" w:cs="Times New Roman"/>
        </w:rPr>
      </w:pPr>
    </w:p>
    <w:p w14:paraId="69A20E3E" w14:textId="77777777" w:rsidR="00E078A0" w:rsidRPr="00307D75" w:rsidRDefault="00E078A0" w:rsidP="007D6542">
      <w:pPr>
        <w:spacing w:line="240" w:lineRule="auto"/>
        <w:ind w:left="7314" w:firstLine="0"/>
        <w:rPr>
          <w:rFonts w:ascii="Times New Roman" w:hAnsi="Times New Roman" w:cs="Times New Roman"/>
        </w:rPr>
      </w:pPr>
    </w:p>
    <w:p w14:paraId="5707BE58" w14:textId="3CC76E1A" w:rsidR="007D6542" w:rsidRPr="00307D75" w:rsidRDefault="007D6542" w:rsidP="007D6542">
      <w:pPr>
        <w:spacing w:line="240" w:lineRule="auto"/>
        <w:ind w:left="7314" w:firstLine="0"/>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5</w:t>
      </w:r>
      <w:r w:rsidRPr="00307D75">
        <w:rPr>
          <w:rFonts w:ascii="Times New Roman" w:hAnsi="Times New Roman" w:cs="Times New Roman"/>
        </w:rPr>
        <w:t xml:space="preserve"> priedas „Pasiūlymų vertinimo kriterijai ir sąlygos“</w:t>
      </w:r>
    </w:p>
    <w:p w14:paraId="416EE195" w14:textId="55D0FA67" w:rsidR="00DF53CC" w:rsidRPr="00307D75" w:rsidRDefault="00DF53CC" w:rsidP="007D6542">
      <w:pPr>
        <w:spacing w:line="240" w:lineRule="auto"/>
        <w:ind w:left="7314" w:firstLine="0"/>
        <w:rPr>
          <w:rFonts w:ascii="Times New Roman" w:hAnsi="Times New Roman" w:cs="Times New Roman"/>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Pr="00307D75" w:rsidRDefault="00832618" w:rsidP="00E6718E">
      <w:pPr>
        <w:pStyle w:val="Paantrat"/>
        <w:ind w:left="0" w:firstLine="0"/>
        <w:jc w:val="center"/>
        <w:rPr>
          <w:rFonts w:ascii="Times New Roman" w:hAnsi="Times New Roman" w:cs="Times New Roman"/>
          <w:bCs/>
          <w:smallCaps/>
          <w:sz w:val="22"/>
          <w:szCs w:val="22"/>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7B1E73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930E4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69E497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F37E0E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8712DA0"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F7B829A"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52EE6975"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BE92CDC"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AE8E91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DEDFF8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600B9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876729E"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535E95F" w14:textId="77777777" w:rsidR="00E6718E" w:rsidRPr="00307D75" w:rsidRDefault="00E6718E"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307D75"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307D75" w:rsidRDefault="007D6542" w:rsidP="00506996">
      <w:pPr>
        <w:spacing w:line="240" w:lineRule="auto"/>
        <w:ind w:left="7314" w:firstLine="0"/>
        <w:rPr>
          <w:rFonts w:ascii="Times New Roman" w:hAnsi="Times New Roman" w:cs="Times New Roman"/>
        </w:rPr>
      </w:pPr>
    </w:p>
    <w:p w14:paraId="282BAFD3" w14:textId="50DA7368" w:rsidR="00506996" w:rsidRPr="00307D75" w:rsidRDefault="00506996" w:rsidP="00506996">
      <w:pPr>
        <w:spacing w:line="240" w:lineRule="auto"/>
        <w:ind w:left="7314" w:firstLine="0"/>
        <w:rPr>
          <w:rFonts w:ascii="Times New Roman" w:hAnsi="Times New Roman" w:cs="Times New Roman"/>
        </w:rPr>
      </w:pPr>
      <w:r w:rsidRPr="00307D75">
        <w:rPr>
          <w:rFonts w:ascii="Times New Roman" w:hAnsi="Times New Roman" w:cs="Times New Roman"/>
        </w:rPr>
        <w:lastRenderedPageBreak/>
        <w:t xml:space="preserve">Pirkimo sąlygų </w:t>
      </w:r>
      <w:r w:rsidR="00E3293A">
        <w:rPr>
          <w:rFonts w:ascii="Times New Roman" w:hAnsi="Times New Roman" w:cs="Times New Roman"/>
        </w:rPr>
        <w:t>6</w:t>
      </w:r>
      <w:r w:rsidRPr="00307D75">
        <w:rPr>
          <w:rFonts w:ascii="Times New Roman" w:hAnsi="Times New Roman" w:cs="Times New Roman"/>
        </w:rPr>
        <w:t xml:space="preserve"> priedas „Sutarties projektas“</w:t>
      </w:r>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Pr="00832618" w:rsidRDefault="00832618" w:rsidP="00832618">
      <w:pPr>
        <w:rPr>
          <w:rFonts w:ascii="Times New Roman" w:hAnsi="Times New Roman" w:cs="Times New Roman"/>
          <w:sz w:val="24"/>
          <w:szCs w:val="24"/>
        </w:rPr>
      </w:pPr>
    </w:p>
    <w:p w14:paraId="469727C0" w14:textId="77777777" w:rsidR="00832618" w:rsidRPr="00832618" w:rsidRDefault="00832618" w:rsidP="00832618">
      <w:pPr>
        <w:tabs>
          <w:tab w:val="left" w:pos="3936"/>
        </w:tabs>
        <w:ind w:firstLine="0"/>
        <w:rPr>
          <w:rFonts w:ascii="Times New Roman" w:hAnsi="Times New Roman" w:cs="Times New Roman"/>
          <w:bCs/>
          <w:sz w:val="28"/>
          <w:szCs w:val="28"/>
        </w:rPr>
      </w:pPr>
      <w:r w:rsidRPr="00832618">
        <w:rPr>
          <w:rFonts w:ascii="Times New Roman" w:hAnsi="Times New Roman" w:cs="Times New Roman"/>
          <w:bCs/>
          <w:sz w:val="28"/>
          <w:szCs w:val="28"/>
        </w:rPr>
        <w:t xml:space="preserve">                                                        SUTARTIES PROJEKTAS</w:t>
      </w:r>
    </w:p>
    <w:p w14:paraId="2FDCDCB9" w14:textId="77777777" w:rsidR="00832618" w:rsidRPr="00832618" w:rsidRDefault="00832618" w:rsidP="00832618">
      <w:pPr>
        <w:tabs>
          <w:tab w:val="left" w:pos="3936"/>
        </w:tabs>
        <w:jc w:val="center"/>
        <w:rPr>
          <w:rFonts w:ascii="Times New Roman" w:hAnsi="Times New Roman" w:cs="Times New Roman"/>
          <w:bCs/>
          <w:sz w:val="24"/>
          <w:szCs w:val="24"/>
        </w:rPr>
      </w:pPr>
      <w:r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307D75" w:rsidRDefault="00112F92" w:rsidP="009B4090">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05A79617" w14:textId="6267F2CA" w:rsidR="009B4090" w:rsidRPr="00307D75" w:rsidRDefault="009B4090" w:rsidP="009B4090">
      <w:pPr>
        <w:rPr>
          <w:rFonts w:ascii="Times New Roman" w:eastAsiaTheme="minorHAnsi" w:hAnsi="Times New Roman" w:cs="Times New Roman"/>
          <w:bCs/>
          <w:iCs/>
        </w:rPr>
      </w:pPr>
    </w:p>
    <w:p w14:paraId="370B4179" w14:textId="3EF085D1" w:rsidR="00427587" w:rsidRDefault="005110A6" w:rsidP="005110A6">
      <w:pPr>
        <w:ind w:firstLine="7371"/>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7</w:t>
      </w:r>
      <w:r w:rsidRPr="00307D75">
        <w:rPr>
          <w:rFonts w:ascii="Times New Roman" w:hAnsi="Times New Roman" w:cs="Times New Roman"/>
        </w:rPr>
        <w:t xml:space="preserve"> priedas </w:t>
      </w:r>
    </w:p>
    <w:p w14:paraId="163D66E3" w14:textId="77669FBE" w:rsidR="009B4090" w:rsidRPr="00307D75" w:rsidRDefault="005110A6" w:rsidP="005110A6">
      <w:pPr>
        <w:ind w:firstLine="7371"/>
        <w:rPr>
          <w:rFonts w:ascii="Times New Roman" w:eastAsiaTheme="minorHAnsi" w:hAnsi="Times New Roman" w:cs="Times New Roman"/>
          <w:bCs/>
          <w:iCs/>
        </w:rPr>
      </w:pPr>
      <w:r w:rsidRPr="00307D75">
        <w:rPr>
          <w:rFonts w:ascii="Times New Roman" w:hAnsi="Times New Roman" w:cs="Times New Roman"/>
        </w:rPr>
        <w:t>„Terminai“</w:t>
      </w:r>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307D75" w14:paraId="555CDB78" w14:textId="77777777" w:rsidTr="00427587">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660"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977"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427587">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660"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977"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427587">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660"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977"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427587">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660"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977"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427587">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660"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977"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427587">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660"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7F1C4BA4" w:rsidR="009B4090" w:rsidRPr="00E3293A" w:rsidRDefault="009B4090" w:rsidP="003C138F">
            <w:pPr>
              <w:ind w:firstLine="34"/>
              <w:rPr>
                <w:sz w:val="22"/>
                <w:szCs w:val="22"/>
              </w:rPr>
            </w:pPr>
            <w:r w:rsidRPr="00E3293A">
              <w:rPr>
                <w:sz w:val="22"/>
                <w:szCs w:val="22"/>
              </w:rPr>
              <w:t>90 (devyniasdešimt) dienų nuo pasiūlymų pateikimo galutinio termino pabaigos</w:t>
            </w:r>
            <w:r w:rsidR="2F96E0D3" w:rsidRPr="00E3293A">
              <w:rPr>
                <w:sz w:val="22"/>
                <w:szCs w:val="22"/>
              </w:rPr>
              <w:t xml:space="preserve">. </w:t>
            </w:r>
          </w:p>
        </w:tc>
        <w:tc>
          <w:tcPr>
            <w:tcW w:w="2977" w:type="dxa"/>
          </w:tcPr>
          <w:p w14:paraId="3507A45A" w14:textId="77777777" w:rsidR="009B4090" w:rsidRPr="00E3293A" w:rsidRDefault="009B4090" w:rsidP="003C138F">
            <w:pPr>
              <w:ind w:firstLine="34"/>
              <w:rPr>
                <w:sz w:val="22"/>
                <w:szCs w:val="22"/>
              </w:rPr>
            </w:pPr>
          </w:p>
        </w:tc>
      </w:tr>
      <w:tr w:rsidR="009B4090" w:rsidRPr="00307D75" w14:paraId="343ACB13" w14:textId="77777777" w:rsidTr="00427587">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660"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977" w:type="dxa"/>
          </w:tcPr>
          <w:p w14:paraId="4885131B" w14:textId="4F1EFA1E" w:rsidR="009B4090" w:rsidRPr="00E3293A" w:rsidRDefault="009B4090" w:rsidP="003C138F">
            <w:pPr>
              <w:ind w:firstLine="34"/>
              <w:rPr>
                <w:sz w:val="22"/>
                <w:szCs w:val="22"/>
              </w:rPr>
            </w:pPr>
          </w:p>
        </w:tc>
      </w:tr>
      <w:tr w:rsidR="009B4090" w:rsidRPr="00307D75" w14:paraId="0D67E0F5" w14:textId="77777777" w:rsidTr="00427587">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660"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977" w:type="dxa"/>
          </w:tcPr>
          <w:p w14:paraId="3485D5CD" w14:textId="54C84B2A" w:rsidR="009B4090" w:rsidRPr="00E3293A" w:rsidRDefault="009B4090" w:rsidP="003C138F">
            <w:pPr>
              <w:ind w:firstLine="34"/>
              <w:rPr>
                <w:sz w:val="22"/>
                <w:szCs w:val="22"/>
              </w:rPr>
            </w:pPr>
          </w:p>
        </w:tc>
      </w:tr>
      <w:tr w:rsidR="009B4090" w:rsidRPr="00307D75" w14:paraId="03C8EE25" w14:textId="77777777" w:rsidTr="00427587">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660"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77777777" w:rsidR="009B4090" w:rsidRPr="00E3293A" w:rsidRDefault="009B4090" w:rsidP="003C138F">
            <w:pPr>
              <w:ind w:firstLine="34"/>
              <w:rPr>
                <w:sz w:val="22"/>
                <w:szCs w:val="22"/>
              </w:rPr>
            </w:pPr>
            <w:r w:rsidRPr="00E3293A">
              <w:rPr>
                <w:bCs/>
                <w:sz w:val="22"/>
                <w:szCs w:val="22"/>
              </w:rPr>
              <w:t>3 (tris) darbo dienas nuo sprendimo priėmimo dienos</w:t>
            </w:r>
          </w:p>
        </w:tc>
        <w:tc>
          <w:tcPr>
            <w:tcW w:w="2977" w:type="dxa"/>
          </w:tcPr>
          <w:p w14:paraId="1F29059C" w14:textId="77777777" w:rsidR="009B4090" w:rsidRPr="00E3293A" w:rsidRDefault="009B4090" w:rsidP="003C138F">
            <w:pPr>
              <w:ind w:firstLine="34"/>
              <w:rPr>
                <w:sz w:val="22"/>
                <w:szCs w:val="22"/>
              </w:rPr>
            </w:pPr>
          </w:p>
        </w:tc>
      </w:tr>
      <w:tr w:rsidR="009B4090" w:rsidRPr="00307D75" w14:paraId="3C635DF5" w14:textId="77777777" w:rsidTr="00427587">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660"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 xml:space="preserve">alyviams praneša apie priimtą sprendimą nustatyti laimėjusį pasiūlymą, dėl </w:t>
            </w:r>
            <w:r w:rsidR="009B4090" w:rsidRPr="00E3293A">
              <w:rPr>
                <w:sz w:val="22"/>
                <w:szCs w:val="22"/>
              </w:rPr>
              <w:lastRenderedPageBreak/>
              <w:t>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lastRenderedPageBreak/>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977"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427587">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t>1</w:t>
            </w:r>
            <w:r w:rsidR="0090570A" w:rsidRPr="00E3293A">
              <w:rPr>
                <w:bCs/>
                <w:sz w:val="22"/>
                <w:szCs w:val="22"/>
              </w:rPr>
              <w:t>0</w:t>
            </w:r>
            <w:r w:rsidR="00DC230B" w:rsidRPr="00E3293A">
              <w:rPr>
                <w:bCs/>
                <w:sz w:val="22"/>
                <w:szCs w:val="22"/>
              </w:rPr>
              <w:t>.</w:t>
            </w:r>
          </w:p>
        </w:tc>
        <w:tc>
          <w:tcPr>
            <w:tcW w:w="2660"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977"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427587">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660"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977"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427587">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660" w:type="dxa"/>
            <w:hideMark/>
          </w:tcPr>
          <w:p w14:paraId="1F0C1459" w14:textId="3D2C269F"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977" w:type="dxa"/>
            <w:hideMark/>
          </w:tcPr>
          <w:p w14:paraId="09958019" w14:textId="77777777" w:rsidR="009B4090" w:rsidRPr="00E3293A" w:rsidRDefault="009B4090" w:rsidP="003C138F">
            <w:pPr>
              <w:ind w:firstLine="34"/>
              <w:rPr>
                <w:sz w:val="22"/>
                <w:szCs w:val="22"/>
              </w:rPr>
            </w:pPr>
          </w:p>
        </w:tc>
      </w:tr>
      <w:bookmarkEnd w:id="35"/>
    </w:tbl>
    <w:p w14:paraId="367E8661" w14:textId="77777777" w:rsidR="009B4090" w:rsidRDefault="009B4090" w:rsidP="003C138F">
      <w:pPr>
        <w:spacing w:line="240" w:lineRule="auto"/>
        <w:rPr>
          <w:rFonts w:ascii="Times New Roman" w:hAnsi="Times New Roman" w:cs="Times New Roman"/>
        </w:rPr>
      </w:pPr>
    </w:p>
    <w:p w14:paraId="3594A09A" w14:textId="77777777" w:rsidR="00832618" w:rsidRDefault="00832618" w:rsidP="003C138F">
      <w:pPr>
        <w:spacing w:line="240" w:lineRule="auto"/>
        <w:rPr>
          <w:rFonts w:ascii="Times New Roman" w:hAnsi="Times New Roman" w:cs="Times New Roman"/>
        </w:rPr>
      </w:pPr>
    </w:p>
    <w:p w14:paraId="17A3D823" w14:textId="77777777" w:rsidR="00832618" w:rsidRDefault="00832618" w:rsidP="003C138F">
      <w:pPr>
        <w:spacing w:line="240" w:lineRule="auto"/>
        <w:rPr>
          <w:rFonts w:ascii="Times New Roman" w:hAnsi="Times New Roman" w:cs="Times New Roman"/>
        </w:rPr>
      </w:pPr>
    </w:p>
    <w:sectPr w:rsidR="00832618" w:rsidSect="009F169C">
      <w:headerReference w:type="default" r:id="rId14"/>
      <w:footerReference w:type="default" r:id="rId15"/>
      <w:headerReference w:type="first" r:id="rId16"/>
      <w:footerReference w:type="first" r:id="rId17"/>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B597" w14:textId="77777777" w:rsidR="00BB3668" w:rsidRDefault="00BB3668" w:rsidP="00D05666">
      <w:r>
        <w:separator/>
      </w:r>
    </w:p>
  </w:endnote>
  <w:endnote w:type="continuationSeparator" w:id="0">
    <w:p w14:paraId="164E6FFB" w14:textId="77777777" w:rsidR="00BB3668" w:rsidRDefault="00BB3668" w:rsidP="00D05666">
      <w:r>
        <w:continuationSeparator/>
      </w:r>
    </w:p>
  </w:endnote>
  <w:endnote w:type="continuationNotice" w:id="1">
    <w:p w14:paraId="344D941B" w14:textId="77777777" w:rsidR="00BB3668" w:rsidRDefault="00BB36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68AB" w14:textId="77777777" w:rsidR="00BB3668" w:rsidRDefault="00BB3668" w:rsidP="00D05666">
      <w:r>
        <w:separator/>
      </w:r>
    </w:p>
  </w:footnote>
  <w:footnote w:type="continuationSeparator" w:id="0">
    <w:p w14:paraId="145680FA" w14:textId="77777777" w:rsidR="00BB3668" w:rsidRDefault="00BB3668" w:rsidP="00D05666">
      <w:r>
        <w:continuationSeparator/>
      </w:r>
    </w:p>
  </w:footnote>
  <w:footnote w:type="continuationNotice" w:id="1">
    <w:p w14:paraId="443708ED" w14:textId="77777777" w:rsidR="00BB3668" w:rsidRDefault="00BB36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5A26FEF"/>
    <w:multiLevelType w:val="hybridMultilevel"/>
    <w:tmpl w:val="5E50A51C"/>
    <w:lvl w:ilvl="0" w:tplc="AE14D4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9"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14B4EC1"/>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0A3259"/>
    <w:multiLevelType w:val="multilevel"/>
    <w:tmpl w:val="E14A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42"/>
  </w:num>
  <w:num w:numId="3" w16cid:durableId="138770985">
    <w:abstractNumId w:val="25"/>
  </w:num>
  <w:num w:numId="4" w16cid:durableId="219707255">
    <w:abstractNumId w:val="55"/>
  </w:num>
  <w:num w:numId="5" w16cid:durableId="2137720050">
    <w:abstractNumId w:val="7"/>
  </w:num>
  <w:num w:numId="6" w16cid:durableId="1882473578">
    <w:abstractNumId w:val="23"/>
  </w:num>
  <w:num w:numId="7" w16cid:durableId="742215806">
    <w:abstractNumId w:val="40"/>
  </w:num>
  <w:num w:numId="8" w16cid:durableId="581986730">
    <w:abstractNumId w:val="44"/>
  </w:num>
  <w:num w:numId="9" w16cid:durableId="1210533292">
    <w:abstractNumId w:val="5"/>
  </w:num>
  <w:num w:numId="10" w16cid:durableId="360207028">
    <w:abstractNumId w:val="12"/>
  </w:num>
  <w:num w:numId="11" w16cid:durableId="464082020">
    <w:abstractNumId w:val="47"/>
  </w:num>
  <w:num w:numId="12" w16cid:durableId="1510020379">
    <w:abstractNumId w:val="14"/>
  </w:num>
  <w:num w:numId="13" w16cid:durableId="1778215594">
    <w:abstractNumId w:val="28"/>
  </w:num>
  <w:num w:numId="14" w16cid:durableId="1652252092">
    <w:abstractNumId w:val="13"/>
  </w:num>
  <w:num w:numId="15" w16cid:durableId="2131630214">
    <w:abstractNumId w:val="19"/>
  </w:num>
  <w:num w:numId="16" w16cid:durableId="1098015114">
    <w:abstractNumId w:val="53"/>
  </w:num>
  <w:num w:numId="17" w16cid:durableId="1208252808">
    <w:abstractNumId w:val="52"/>
  </w:num>
  <w:num w:numId="18" w16cid:durableId="963148996">
    <w:abstractNumId w:val="9"/>
  </w:num>
  <w:num w:numId="19" w16cid:durableId="1873961101">
    <w:abstractNumId w:val="30"/>
  </w:num>
  <w:num w:numId="20" w16cid:durableId="1129662248">
    <w:abstractNumId w:val="27"/>
  </w:num>
  <w:num w:numId="21" w16cid:durableId="817724215">
    <w:abstractNumId w:val="26"/>
  </w:num>
  <w:num w:numId="22" w16cid:durableId="1993635468">
    <w:abstractNumId w:val="6"/>
  </w:num>
  <w:num w:numId="23" w16cid:durableId="1928659478">
    <w:abstractNumId w:val="54"/>
  </w:num>
  <w:num w:numId="24" w16cid:durableId="1250694197">
    <w:abstractNumId w:val="0"/>
  </w:num>
  <w:num w:numId="25" w16cid:durableId="681514953">
    <w:abstractNumId w:val="16"/>
  </w:num>
  <w:num w:numId="26" w16cid:durableId="2001343554">
    <w:abstractNumId w:val="24"/>
  </w:num>
  <w:num w:numId="27" w16cid:durableId="1828280303">
    <w:abstractNumId w:val="33"/>
  </w:num>
  <w:num w:numId="28" w16cid:durableId="2125803710">
    <w:abstractNumId w:val="31"/>
  </w:num>
  <w:num w:numId="29" w16cid:durableId="2051806606">
    <w:abstractNumId w:val="4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1"/>
  </w:num>
  <w:num w:numId="33" w16cid:durableId="341712434">
    <w:abstractNumId w:val="1"/>
  </w:num>
  <w:num w:numId="34" w16cid:durableId="419986092">
    <w:abstractNumId w:val="22"/>
  </w:num>
  <w:num w:numId="35" w16cid:durableId="989599647">
    <w:abstractNumId w:val="41"/>
  </w:num>
  <w:num w:numId="36" w16cid:durableId="134224949">
    <w:abstractNumId w:val="32"/>
  </w:num>
  <w:num w:numId="37" w16cid:durableId="801532550">
    <w:abstractNumId w:val="4"/>
  </w:num>
  <w:num w:numId="38" w16cid:durableId="777871533">
    <w:abstractNumId w:val="11"/>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4"/>
  </w:num>
  <w:num w:numId="42" w16cid:durableId="1514566671">
    <w:abstractNumId w:val="50"/>
  </w:num>
  <w:num w:numId="43" w16cid:durableId="1624074669">
    <w:abstractNumId w:val="35"/>
  </w:num>
  <w:num w:numId="44" w16cid:durableId="1236630376">
    <w:abstractNumId w:val="51"/>
  </w:num>
  <w:num w:numId="45" w16cid:durableId="1897933955">
    <w:abstractNumId w:val="20"/>
  </w:num>
  <w:num w:numId="46" w16cid:durableId="330569735">
    <w:abstractNumId w:val="37"/>
  </w:num>
  <w:num w:numId="47" w16cid:durableId="1415740606">
    <w:abstractNumId w:val="48"/>
  </w:num>
  <w:num w:numId="48" w16cid:durableId="662123677">
    <w:abstractNumId w:val="46"/>
  </w:num>
  <w:num w:numId="49" w16cid:durableId="67459811">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7765243">
    <w:abstractNumId w:val="17"/>
  </w:num>
  <w:num w:numId="51" w16cid:durableId="749809940">
    <w:abstractNumId w:val="3"/>
  </w:num>
  <w:num w:numId="52" w16cid:durableId="851604354">
    <w:abstractNumId w:val="36"/>
  </w:num>
  <w:num w:numId="53" w16cid:durableId="672033851">
    <w:abstractNumId w:val="8"/>
  </w:num>
  <w:num w:numId="54" w16cid:durableId="85074317">
    <w:abstractNumId w:val="29"/>
  </w:num>
  <w:num w:numId="55" w16cid:durableId="566308188">
    <w:abstractNumId w:val="15"/>
  </w:num>
  <w:num w:numId="56" w16cid:durableId="321739567">
    <w:abstractNumId w:val="2"/>
  </w:num>
  <w:num w:numId="57" w16cid:durableId="20667379">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3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C8A"/>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FA"/>
    <w:rsid w:val="00043C51"/>
    <w:rsid w:val="000441B7"/>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FB1"/>
    <w:rsid w:val="000A7BF8"/>
    <w:rsid w:val="000B0BE3"/>
    <w:rsid w:val="000B0CED"/>
    <w:rsid w:val="000B1465"/>
    <w:rsid w:val="000B1D26"/>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073"/>
    <w:rsid w:val="00115BB9"/>
    <w:rsid w:val="00115F6C"/>
    <w:rsid w:val="00116B9B"/>
    <w:rsid w:val="0011798C"/>
    <w:rsid w:val="00117D8E"/>
    <w:rsid w:val="001207D3"/>
    <w:rsid w:val="00120F58"/>
    <w:rsid w:val="001214DD"/>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EED"/>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37A"/>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C"/>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78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C30"/>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015"/>
    <w:rsid w:val="00305876"/>
    <w:rsid w:val="00306D9F"/>
    <w:rsid w:val="00306F87"/>
    <w:rsid w:val="003074D1"/>
    <w:rsid w:val="00307D75"/>
    <w:rsid w:val="0031000F"/>
    <w:rsid w:val="003101E1"/>
    <w:rsid w:val="00310DEF"/>
    <w:rsid w:val="0031109D"/>
    <w:rsid w:val="0031284C"/>
    <w:rsid w:val="00312D59"/>
    <w:rsid w:val="00313C60"/>
    <w:rsid w:val="0031420A"/>
    <w:rsid w:val="00315359"/>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9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EBA"/>
    <w:rsid w:val="00372CDB"/>
    <w:rsid w:val="00373A62"/>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904"/>
    <w:rsid w:val="004157B6"/>
    <w:rsid w:val="004159FF"/>
    <w:rsid w:val="00415A37"/>
    <w:rsid w:val="0041685F"/>
    <w:rsid w:val="00416D08"/>
    <w:rsid w:val="00417604"/>
    <w:rsid w:val="00424C4C"/>
    <w:rsid w:val="004252AF"/>
    <w:rsid w:val="00427174"/>
    <w:rsid w:val="00427210"/>
    <w:rsid w:val="00427587"/>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B00"/>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20"/>
    <w:rsid w:val="004A7F0E"/>
    <w:rsid w:val="004B01D9"/>
    <w:rsid w:val="004B0E0C"/>
    <w:rsid w:val="004B1C98"/>
    <w:rsid w:val="004B219C"/>
    <w:rsid w:val="004B2B8B"/>
    <w:rsid w:val="004B2DE4"/>
    <w:rsid w:val="004B57E8"/>
    <w:rsid w:val="004B5A55"/>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5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F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844"/>
    <w:rsid w:val="00542A74"/>
    <w:rsid w:val="00542B60"/>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743"/>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C8C"/>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3DCA"/>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2E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5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38"/>
    <w:rsid w:val="00721C5B"/>
    <w:rsid w:val="00721E06"/>
    <w:rsid w:val="0072268F"/>
    <w:rsid w:val="00722B34"/>
    <w:rsid w:val="00722C7F"/>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709"/>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6"/>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E58"/>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9D4"/>
    <w:rsid w:val="00840BEE"/>
    <w:rsid w:val="0084174D"/>
    <w:rsid w:val="008417FF"/>
    <w:rsid w:val="00841A95"/>
    <w:rsid w:val="00841D69"/>
    <w:rsid w:val="00841EE1"/>
    <w:rsid w:val="00841F51"/>
    <w:rsid w:val="00841F69"/>
    <w:rsid w:val="008429BA"/>
    <w:rsid w:val="00844674"/>
    <w:rsid w:val="008447D0"/>
    <w:rsid w:val="008454E2"/>
    <w:rsid w:val="00845AD5"/>
    <w:rsid w:val="00846788"/>
    <w:rsid w:val="008475C6"/>
    <w:rsid w:val="00851498"/>
    <w:rsid w:val="00851768"/>
    <w:rsid w:val="00851A48"/>
    <w:rsid w:val="00852F58"/>
    <w:rsid w:val="00853100"/>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45F"/>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BF2"/>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CDC"/>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37A"/>
    <w:rsid w:val="009A0886"/>
    <w:rsid w:val="009A180D"/>
    <w:rsid w:val="009A1A59"/>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2AB"/>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3F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F6"/>
    <w:rsid w:val="00A75E04"/>
    <w:rsid w:val="00A76EAF"/>
    <w:rsid w:val="00A76F66"/>
    <w:rsid w:val="00A77900"/>
    <w:rsid w:val="00A80545"/>
    <w:rsid w:val="00A8071F"/>
    <w:rsid w:val="00A80C02"/>
    <w:rsid w:val="00A81851"/>
    <w:rsid w:val="00A81AA2"/>
    <w:rsid w:val="00A81FB7"/>
    <w:rsid w:val="00A829C4"/>
    <w:rsid w:val="00A8365F"/>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00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0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68"/>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50D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14"/>
    <w:rsid w:val="00C544C8"/>
    <w:rsid w:val="00C54B23"/>
    <w:rsid w:val="00C54E72"/>
    <w:rsid w:val="00C55829"/>
    <w:rsid w:val="00C56765"/>
    <w:rsid w:val="00C56AE2"/>
    <w:rsid w:val="00C573FA"/>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A23"/>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FA"/>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FD6"/>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4E"/>
    <w:rsid w:val="00D4630D"/>
    <w:rsid w:val="00D4699A"/>
    <w:rsid w:val="00D4785E"/>
    <w:rsid w:val="00D5020B"/>
    <w:rsid w:val="00D50C54"/>
    <w:rsid w:val="00D526C8"/>
    <w:rsid w:val="00D5379B"/>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5E"/>
    <w:rsid w:val="00DB0683"/>
    <w:rsid w:val="00DB0BDF"/>
    <w:rsid w:val="00DB2857"/>
    <w:rsid w:val="00DB35AF"/>
    <w:rsid w:val="00DB374C"/>
    <w:rsid w:val="00DB3CE2"/>
    <w:rsid w:val="00DB4B5C"/>
    <w:rsid w:val="00DB4BD9"/>
    <w:rsid w:val="00DB4CE3"/>
    <w:rsid w:val="00DB5CA5"/>
    <w:rsid w:val="00DB63E3"/>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984"/>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037"/>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BA2"/>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5"/>
    <w:rsid w:val="00E660CD"/>
    <w:rsid w:val="00E668C5"/>
    <w:rsid w:val="00E66BAA"/>
    <w:rsid w:val="00E6718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52"/>
    <w:rsid w:val="00E83154"/>
    <w:rsid w:val="00E83222"/>
    <w:rsid w:val="00E8432A"/>
    <w:rsid w:val="00E846A1"/>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070"/>
    <w:rsid w:val="00EA6573"/>
    <w:rsid w:val="00EA6E8F"/>
    <w:rsid w:val="00EB0E73"/>
    <w:rsid w:val="00EB15AF"/>
    <w:rsid w:val="00EB1C0F"/>
    <w:rsid w:val="00EB35C1"/>
    <w:rsid w:val="00EB3686"/>
    <w:rsid w:val="00EB3779"/>
    <w:rsid w:val="00EB381D"/>
    <w:rsid w:val="00EB4C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E93"/>
    <w:rsid w:val="00F10CF1"/>
    <w:rsid w:val="00F10EB1"/>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D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C74"/>
    <w:rsid w:val="00F44527"/>
    <w:rsid w:val="00F445C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030"/>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A5C"/>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E4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17</Pages>
  <Words>19121</Words>
  <Characters>10900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29962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Limbienė</cp:lastModifiedBy>
  <cp:revision>17</cp:revision>
  <cp:lastPrinted>2025-03-27T08:58:00Z</cp:lastPrinted>
  <dcterms:created xsi:type="dcterms:W3CDTF">2025-07-16T08:21:00Z</dcterms:created>
  <dcterms:modified xsi:type="dcterms:W3CDTF">2025-07-16T12:38:00Z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