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B804" w14:textId="77777777" w:rsidR="00654211" w:rsidRDefault="00654211" w:rsidP="003D7E50">
      <w:pPr>
        <w:rPr>
          <w:rFonts w:ascii="Times New Roman" w:hAnsi="Times New Roman" w:cs="Times New Roman"/>
          <w:b/>
          <w:bCs/>
        </w:rPr>
      </w:pPr>
    </w:p>
    <w:p w14:paraId="409D67DE" w14:textId="77777777" w:rsidR="00654211" w:rsidRPr="00AD3979" w:rsidRDefault="00654211" w:rsidP="00EF1EB2">
      <w:pPr>
        <w:jc w:val="right"/>
        <w:rPr>
          <w:rFonts w:ascii="Times New Roman" w:hAnsi="Times New Roman" w:cs="Times New Roman"/>
        </w:rPr>
      </w:pPr>
      <w:r w:rsidRPr="00AD3979">
        <w:rPr>
          <w:rFonts w:ascii="Times New Roman" w:hAnsi="Times New Roman" w:cs="Times New Roman"/>
        </w:rPr>
        <w:t>1 PRIEDAS</w:t>
      </w:r>
    </w:p>
    <w:p w14:paraId="1A51D07A" w14:textId="1CB62323" w:rsidR="00654211" w:rsidRPr="00EF1EB2" w:rsidRDefault="00EF1EB2" w:rsidP="00EF1EB2">
      <w:pPr>
        <w:jc w:val="center"/>
        <w:rPr>
          <w:rFonts w:ascii="Times New Roman" w:hAnsi="Times New Roman" w:cs="Times New Roman"/>
          <w:b/>
          <w:bCs/>
          <w:caps/>
        </w:rPr>
      </w:pPr>
      <w:r w:rsidRPr="00EF1EB2">
        <w:rPr>
          <w:rFonts w:ascii="Times New Roman" w:hAnsi="Times New Roman" w:cs="Times New Roman"/>
          <w:b/>
          <w:bCs/>
          <w:caps/>
        </w:rPr>
        <w:t>R</w:t>
      </w:r>
      <w:r w:rsidRPr="00EF1EB2">
        <w:rPr>
          <w:rFonts w:ascii="Times New Roman" w:hAnsi="Times New Roman" w:cs="Times New Roman"/>
          <w:b/>
          <w:bCs/>
          <w:caps/>
        </w:rPr>
        <w:t>eklamos</w:t>
      </w:r>
      <w:r w:rsidRPr="00EF1EB2">
        <w:rPr>
          <w:rFonts w:ascii="Times New Roman" w:hAnsi="Times New Roman" w:cs="Times New Roman"/>
          <w:b/>
          <w:bCs/>
          <w:caps/>
        </w:rPr>
        <w:t>, viešinim</w:t>
      </w:r>
      <w:r>
        <w:rPr>
          <w:rFonts w:ascii="Times New Roman" w:hAnsi="Times New Roman" w:cs="Times New Roman"/>
          <w:b/>
          <w:bCs/>
          <w:caps/>
        </w:rPr>
        <w:t>o</w:t>
      </w:r>
      <w:r w:rsidRPr="00EF1EB2">
        <w:rPr>
          <w:rFonts w:ascii="Times New Roman" w:hAnsi="Times New Roman" w:cs="Times New Roman"/>
          <w:b/>
          <w:bCs/>
          <w:caps/>
        </w:rPr>
        <w:t xml:space="preserve"> bei skelbim</w:t>
      </w:r>
      <w:r>
        <w:rPr>
          <w:rFonts w:ascii="Times New Roman" w:hAnsi="Times New Roman" w:cs="Times New Roman"/>
          <w:b/>
          <w:bCs/>
          <w:caps/>
        </w:rPr>
        <w:t>ų</w:t>
      </w:r>
      <w:r w:rsidRPr="00EF1EB2">
        <w:rPr>
          <w:rFonts w:ascii="Times New Roman" w:hAnsi="Times New Roman" w:cs="Times New Roman"/>
          <w:b/>
          <w:bCs/>
          <w:caps/>
        </w:rPr>
        <w:t xml:space="preserve"> žiniasklaidos priemonėse </w:t>
      </w:r>
      <w:r>
        <w:rPr>
          <w:rFonts w:ascii="Times New Roman" w:hAnsi="Times New Roman" w:cs="Times New Roman"/>
          <w:b/>
          <w:bCs/>
          <w:caps/>
        </w:rPr>
        <w:t>paslaugos</w:t>
      </w:r>
    </w:p>
    <w:p w14:paraId="3D712B0A" w14:textId="77777777" w:rsidR="00EF1EB2" w:rsidRDefault="00654211" w:rsidP="00EF1EB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TECHNINĖ SPECIFIKACIJA </w:t>
      </w:r>
    </w:p>
    <w:p w14:paraId="6D95A91D" w14:textId="77777777" w:rsidR="00EF1EB2" w:rsidRDefault="00EF1EB2" w:rsidP="00EF1EB2">
      <w:pPr>
        <w:jc w:val="center"/>
        <w:rPr>
          <w:rFonts w:ascii="Times New Roman" w:hAnsi="Times New Roman" w:cs="Times New Roman"/>
          <w:b/>
          <w:bCs/>
        </w:rPr>
      </w:pPr>
    </w:p>
    <w:p w14:paraId="35A5BBC7" w14:textId="2C5E2B6E" w:rsidR="003D7E50" w:rsidRPr="00654211" w:rsidRDefault="00EF1EB2" w:rsidP="00EF1EB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Viešoji įstaiga Lietuvos sveikatos mokslų universiteto Kauno ligoninė numato įsigyti u</w:t>
      </w:r>
      <w:r w:rsidR="003D7E50" w:rsidRPr="00654211">
        <w:rPr>
          <w:rFonts w:ascii="Times New Roman" w:hAnsi="Times New Roman" w:cs="Times New Roman"/>
          <w:b/>
          <w:bCs/>
        </w:rPr>
        <w:t>žsakomųjų straipsnių rengimo ir publikavimo regioniniame dienraštyje ir (arba) jo internetiniame portale su viešinimu socialiniame tinkle Facebook, užsakomųjų užuojautų publikavimo regioniniame dienraštyje ir įvairaus pobūdžio skelbimų publikavimo dienraštyje paslaug</w:t>
      </w:r>
      <w:r>
        <w:rPr>
          <w:rFonts w:ascii="Times New Roman" w:hAnsi="Times New Roman" w:cs="Times New Roman"/>
          <w:b/>
          <w:bCs/>
        </w:rPr>
        <w:t>as. Reikalavimai paslaugoms:</w:t>
      </w:r>
    </w:p>
    <w:p w14:paraId="35A5BBC8" w14:textId="17A09B6F" w:rsidR="003D7E50" w:rsidRPr="00654211" w:rsidRDefault="003D7E50" w:rsidP="00AD397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211">
        <w:rPr>
          <w:rFonts w:ascii="Times New Roman" w:hAnsi="Times New Roman" w:cs="Times New Roman"/>
        </w:rPr>
        <w:t xml:space="preserve">Dienraštis </w:t>
      </w:r>
      <w:r w:rsidR="00AD3979">
        <w:rPr>
          <w:rFonts w:ascii="Times New Roman" w:hAnsi="Times New Roman" w:cs="Times New Roman"/>
        </w:rPr>
        <w:t xml:space="preserve">turi būti </w:t>
      </w:r>
      <w:r w:rsidRPr="00654211">
        <w:rPr>
          <w:rFonts w:ascii="Times New Roman" w:hAnsi="Times New Roman" w:cs="Times New Roman"/>
        </w:rPr>
        <w:t>pasiekiamas Kauno miesto ir regiono gyventojams</w:t>
      </w:r>
      <w:r w:rsidR="00AD3979">
        <w:rPr>
          <w:rFonts w:ascii="Times New Roman" w:hAnsi="Times New Roman" w:cs="Times New Roman"/>
        </w:rPr>
        <w:t>;</w:t>
      </w:r>
    </w:p>
    <w:p w14:paraId="35A5BBC9" w14:textId="28356F32" w:rsidR="003D7E50" w:rsidRPr="00654211" w:rsidRDefault="003D7E50" w:rsidP="00AD397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211">
        <w:rPr>
          <w:rFonts w:ascii="Times New Roman" w:hAnsi="Times New Roman" w:cs="Times New Roman"/>
        </w:rPr>
        <w:t>Dienraštyje tiekėjas privalo turėti rubriką  arba priedus sveikatos tema, kurioje bus publikuojami tekstai, o skelbimai gali būti publikuojami kitose rubrikose</w:t>
      </w:r>
      <w:r w:rsidR="00AD3979">
        <w:rPr>
          <w:rFonts w:ascii="Times New Roman" w:hAnsi="Times New Roman" w:cs="Times New Roman"/>
        </w:rPr>
        <w:t>;</w:t>
      </w:r>
    </w:p>
    <w:p w14:paraId="35A5BBCA" w14:textId="77777777" w:rsidR="003D7E50" w:rsidRPr="00654211" w:rsidRDefault="003D7E50" w:rsidP="00AD397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211">
        <w:rPr>
          <w:rFonts w:ascii="Times New Roman" w:hAnsi="Times New Roman" w:cs="Times New Roman"/>
        </w:rPr>
        <w:t>Dienraštis turėtų būti leidžiamas ne rečiau nei 3 kartus per savaitę.</w:t>
      </w:r>
    </w:p>
    <w:p w14:paraId="35A5BBCB" w14:textId="77777777" w:rsidR="003D7E50" w:rsidRPr="00654211" w:rsidRDefault="003D7E50" w:rsidP="00AD397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54211">
        <w:rPr>
          <w:rFonts w:ascii="Times New Roman" w:hAnsi="Times New Roman" w:cs="Times New Roman"/>
          <w:bCs/>
        </w:rPr>
        <w:t>Dienraščio vidutinis tiražas darbo dienomis turi būti ne mažesnis nei 20 000 egzempliorių.</w:t>
      </w:r>
    </w:p>
    <w:p w14:paraId="35A5BBCC" w14:textId="3A3C5CAD" w:rsidR="003D7E50" w:rsidRPr="00654211" w:rsidRDefault="003D7E50" w:rsidP="00AD397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54211">
        <w:rPr>
          <w:rFonts w:ascii="Times New Roman" w:hAnsi="Times New Roman" w:cs="Times New Roman"/>
          <w:bCs/>
        </w:rPr>
        <w:t>Dienraštis turi turėti savo internetinį portalą ir paskyr</w:t>
      </w:r>
      <w:r w:rsidR="00AD3979">
        <w:rPr>
          <w:rFonts w:ascii="Times New Roman" w:hAnsi="Times New Roman" w:cs="Times New Roman"/>
          <w:bCs/>
        </w:rPr>
        <w:t xml:space="preserve">ą </w:t>
      </w:r>
      <w:r w:rsidRPr="00654211">
        <w:rPr>
          <w:rFonts w:ascii="Times New Roman" w:hAnsi="Times New Roman" w:cs="Times New Roman"/>
          <w:bCs/>
        </w:rPr>
        <w:t>socialinio tinklo „Facebook“ platformoje.</w:t>
      </w:r>
    </w:p>
    <w:p w14:paraId="35A5BBCD" w14:textId="77777777" w:rsidR="003D7E50" w:rsidRPr="00654211" w:rsidRDefault="003D7E50" w:rsidP="00AD397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654211">
        <w:rPr>
          <w:rFonts w:ascii="Times New Roman" w:hAnsi="Times New Roman" w:cs="Times New Roman"/>
          <w:bCs/>
        </w:rPr>
        <w:t>Dienraštyje ir (arba) svetainėje skelbiami užsakyti straipsniai taip pat turi būti publikuojami tiekėjo socialinio tinklo Facebook paskyroje.</w:t>
      </w:r>
    </w:p>
    <w:p w14:paraId="35A5BBCE" w14:textId="77777777" w:rsidR="003D7E50" w:rsidRPr="00654211" w:rsidRDefault="003D7E50" w:rsidP="00AD3979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54211">
        <w:rPr>
          <w:rFonts w:ascii="Times New Roman" w:hAnsi="Times New Roman" w:cs="Times New Roman"/>
        </w:rPr>
        <w:t>Paslaugos bus perkamos tik pagal perkančiosios organizacijos poreikį, sutarties galiojimo laikotarpiu.</w:t>
      </w:r>
    </w:p>
    <w:p w14:paraId="35A5BBCF" w14:textId="77777777" w:rsidR="005C302A" w:rsidRPr="00654211" w:rsidRDefault="005C302A">
      <w:pPr>
        <w:rPr>
          <w:rFonts w:ascii="Times New Roman" w:hAnsi="Times New Roman" w:cs="Times New Roman"/>
        </w:rPr>
      </w:pPr>
    </w:p>
    <w:sectPr w:rsidR="005C302A" w:rsidRPr="00654211" w:rsidSect="003D7E50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8324D"/>
    <w:multiLevelType w:val="hybridMultilevel"/>
    <w:tmpl w:val="25964B88"/>
    <w:lvl w:ilvl="0" w:tplc="33C455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69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59"/>
    <w:rsid w:val="000F22C7"/>
    <w:rsid w:val="003D7E50"/>
    <w:rsid w:val="004D39E7"/>
    <w:rsid w:val="005C302A"/>
    <w:rsid w:val="00654211"/>
    <w:rsid w:val="00893A65"/>
    <w:rsid w:val="00A52859"/>
    <w:rsid w:val="00AD3979"/>
    <w:rsid w:val="00E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BBC7"/>
  <w15:chartTrackingRefBased/>
  <w15:docId w15:val="{AD79F434-DC5E-4E6A-A2BB-C221393E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7E50"/>
  </w:style>
  <w:style w:type="paragraph" w:styleId="Antrat1">
    <w:name w:val="heading 1"/>
    <w:basedOn w:val="prastasis"/>
    <w:next w:val="prastasis"/>
    <w:link w:val="Antrat1Diagrama"/>
    <w:uiPriority w:val="9"/>
    <w:qFormat/>
    <w:rsid w:val="00A52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2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2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2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2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2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2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2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2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2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2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2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285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285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28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28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28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28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2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2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2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2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28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285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285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2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285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2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A63A-FF3F-4F1D-9C6A-BD3B3887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780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Nagelytė</dc:creator>
  <cp:keywords/>
  <dc:description/>
  <cp:lastModifiedBy>Gintarė Čujevienė</cp:lastModifiedBy>
  <cp:revision>5</cp:revision>
  <dcterms:created xsi:type="dcterms:W3CDTF">2025-06-18T09:45:00Z</dcterms:created>
  <dcterms:modified xsi:type="dcterms:W3CDTF">2025-07-14T12:16:00Z</dcterms:modified>
</cp:coreProperties>
</file>