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E2AAE" w14:textId="77777777" w:rsidR="0001436F" w:rsidRPr="00073756" w:rsidRDefault="0001436F" w:rsidP="0001436F">
      <w:pPr>
        <w:tabs>
          <w:tab w:val="left" w:pos="284"/>
        </w:tabs>
        <w:spacing w:before="40" w:after="40" w:line="240" w:lineRule="auto"/>
        <w:ind w:right="-23"/>
        <w:jc w:val="right"/>
        <w:rPr>
          <w:color w:val="0F4761" w:themeColor="accent1" w:themeShade="BF"/>
        </w:rPr>
      </w:pPr>
      <w:r w:rsidRPr="00073756">
        <w:rPr>
          <w:color w:val="0F4761" w:themeColor="accent1" w:themeShade="BF"/>
        </w:rPr>
        <w:t>Specialiųjų pirkimo sąlygų 4 priedas „Tiekėjų kvalifikacijos reikalavimai“</w:t>
      </w:r>
    </w:p>
    <w:p w14:paraId="6B20C97A" w14:textId="77777777" w:rsidR="0001436F" w:rsidRDefault="0001436F" w:rsidP="00071ECC">
      <w:pPr>
        <w:jc w:val="center"/>
        <w:rPr>
          <w:rFonts w:ascii="Times New Roman" w:hAnsi="Times New Roman" w:cs="Times New Roman"/>
          <w:b/>
          <w:bCs/>
        </w:rPr>
      </w:pPr>
    </w:p>
    <w:p w14:paraId="31BC49DD" w14:textId="3DC5DFA0" w:rsidR="00D60D43" w:rsidRPr="00071ECC" w:rsidRDefault="00071ECC" w:rsidP="00071ECC">
      <w:pPr>
        <w:jc w:val="center"/>
        <w:rPr>
          <w:rFonts w:ascii="Times New Roman" w:hAnsi="Times New Roman" w:cs="Times New Roman"/>
          <w:b/>
          <w:bCs/>
        </w:rPr>
      </w:pPr>
      <w:r w:rsidRPr="00071ECC">
        <w:rPr>
          <w:rFonts w:ascii="Times New Roman" w:hAnsi="Times New Roman" w:cs="Times New Roman"/>
          <w:b/>
          <w:bCs/>
        </w:rPr>
        <w:t>TIEKĖJŲ KVALIFIKACINIAI REIKALAVIMAI</w:t>
      </w:r>
    </w:p>
    <w:p w14:paraId="33201E1A" w14:textId="0343ECA3" w:rsidR="00071ECC" w:rsidRPr="00F75F91" w:rsidRDefault="00071ECC" w:rsidP="00071ECC">
      <w:pPr>
        <w:rPr>
          <w:rFonts w:ascii="Times New Roman" w:hAnsi="Times New Roman" w:cs="Times New Roman"/>
          <w:color w:val="FF0000"/>
        </w:rPr>
      </w:pPr>
      <w:r w:rsidRPr="00F75F91">
        <w:rPr>
          <w:rFonts w:ascii="Times New Roman" w:hAnsi="Times New Roman" w:cs="Times New Roman"/>
          <w:color w:val="FF0000"/>
        </w:rPr>
        <w:t>(Dokumentų, pagrindžiančių atitiktį kvalifikaciniams reikalavima</w:t>
      </w:r>
      <w:r w:rsidR="000D2070">
        <w:rPr>
          <w:rFonts w:ascii="Times New Roman" w:hAnsi="Times New Roman" w:cs="Times New Roman"/>
          <w:color w:val="FF0000"/>
        </w:rPr>
        <w:t>m</w:t>
      </w:r>
      <w:r w:rsidRPr="00F75F91">
        <w:rPr>
          <w:rFonts w:ascii="Times New Roman" w:hAnsi="Times New Roman" w:cs="Times New Roman"/>
          <w:color w:val="FF0000"/>
        </w:rPr>
        <w:t>s, bus prašoma tik iš ekonomiškai naudingiausio pasiūlymo tiekėjo)</w:t>
      </w:r>
    </w:p>
    <w:p w14:paraId="24F0E0B7" w14:textId="6ADE588A" w:rsidR="00071ECC" w:rsidRPr="00F75F91" w:rsidRDefault="00071ECC" w:rsidP="00071ECC">
      <w:pPr>
        <w:tabs>
          <w:tab w:val="num" w:pos="720"/>
        </w:tabs>
        <w:rPr>
          <w:rFonts w:ascii="Times New Roman" w:hAnsi="Times New Roman" w:cs="Times New Roman"/>
        </w:rPr>
      </w:pPr>
      <w:r w:rsidRPr="00F75F91">
        <w:rPr>
          <w:rFonts w:ascii="Times New Roman" w:hAnsi="Times New Roman" w:cs="Times New Roman"/>
        </w:rPr>
        <w:t>Paslaugų teikėjas, dalyvaujantis pirkime, turi atitikti lentelėje nurodyt</w:t>
      </w:r>
      <w:r w:rsidR="00E25E1C">
        <w:rPr>
          <w:rFonts w:ascii="Times New Roman" w:hAnsi="Times New Roman" w:cs="Times New Roman"/>
        </w:rPr>
        <w:t>us</w:t>
      </w:r>
      <w:r w:rsidRPr="00F75F91">
        <w:rPr>
          <w:rFonts w:ascii="Times New Roman" w:hAnsi="Times New Roman" w:cs="Times New Roman"/>
        </w:rPr>
        <w:t xml:space="preserve"> kvalifikacijos reikalavim</w:t>
      </w:r>
      <w:r w:rsidR="00E25E1C">
        <w:rPr>
          <w:rFonts w:ascii="Times New Roman" w:hAnsi="Times New Roman" w:cs="Times New Roman"/>
        </w:rPr>
        <w:t>us</w:t>
      </w:r>
      <w:r w:rsidRPr="00F75F91">
        <w:rPr>
          <w:rFonts w:ascii="Times New Roman" w:hAnsi="Times New Roman" w:cs="Times New Roman"/>
        </w:rPr>
        <w:t>.</w:t>
      </w:r>
    </w:p>
    <w:p w14:paraId="47E99ED4" w14:textId="77777777" w:rsidR="00071ECC" w:rsidRPr="00F75F91" w:rsidRDefault="00071ECC" w:rsidP="004E69BF">
      <w:pPr>
        <w:rPr>
          <w:rFonts w:ascii="Times New Roman" w:hAnsi="Times New Roman" w:cs="Times New Roman"/>
        </w:rPr>
      </w:pPr>
      <w:r w:rsidRPr="00F75F91">
        <w:rPr>
          <w:rFonts w:ascii="Times New Roman" w:hAnsi="Times New Roman" w:cs="Times New Roman"/>
        </w:rPr>
        <w:t>Tiekėjo kvalifikacija turi būti įgyta iki pasiūlymų pateikimo termino pabaigos.</w:t>
      </w:r>
    </w:p>
    <w:p w14:paraId="687EF664" w14:textId="4E456135" w:rsidR="00071ECC" w:rsidRPr="00F75F91" w:rsidRDefault="00071ECC" w:rsidP="00071ECC">
      <w:pPr>
        <w:rPr>
          <w:rFonts w:ascii="Times New Roman" w:hAnsi="Times New Roman" w:cs="Times New Roman"/>
        </w:rPr>
      </w:pPr>
    </w:p>
    <w:tbl>
      <w:tblPr>
        <w:tblStyle w:val="TableGrid"/>
        <w:tblW w:w="14317" w:type="dxa"/>
        <w:tblInd w:w="279" w:type="dxa"/>
        <w:tblLook w:val="04A0" w:firstRow="1" w:lastRow="0" w:firstColumn="1" w:lastColumn="0" w:noHBand="0" w:noVBand="1"/>
      </w:tblPr>
      <w:tblGrid>
        <w:gridCol w:w="561"/>
        <w:gridCol w:w="3833"/>
        <w:gridCol w:w="4961"/>
        <w:gridCol w:w="4962"/>
      </w:tblGrid>
      <w:tr w:rsidR="00071ECC" w:rsidRPr="001732E5" w14:paraId="2C16D7A7" w14:textId="77777777" w:rsidTr="001B0581">
        <w:trPr>
          <w:tblHeader/>
        </w:trPr>
        <w:tc>
          <w:tcPr>
            <w:tcW w:w="561" w:type="dxa"/>
            <w:vAlign w:val="center"/>
          </w:tcPr>
          <w:p w14:paraId="0F249F7E" w14:textId="77777777" w:rsidR="00071ECC" w:rsidRPr="001732E5" w:rsidRDefault="00071ECC" w:rsidP="001B0581">
            <w:pPr>
              <w:ind w:left="-79" w:right="-108"/>
              <w:jc w:val="center"/>
              <w:rPr>
                <w:rFonts w:ascii="Times New Roman" w:hAnsi="Times New Roman" w:cs="Times New Roman"/>
                <w:b/>
                <w:sz w:val="24"/>
                <w:szCs w:val="24"/>
              </w:rPr>
            </w:pPr>
            <w:r w:rsidRPr="001732E5">
              <w:rPr>
                <w:rFonts w:ascii="Times New Roman" w:hAnsi="Times New Roman" w:cs="Times New Roman"/>
                <w:b/>
                <w:sz w:val="24"/>
                <w:szCs w:val="24"/>
              </w:rPr>
              <w:t>Eil. Nr.</w:t>
            </w:r>
          </w:p>
        </w:tc>
        <w:tc>
          <w:tcPr>
            <w:tcW w:w="3833" w:type="dxa"/>
            <w:vAlign w:val="center"/>
          </w:tcPr>
          <w:p w14:paraId="0B074D77" w14:textId="77777777" w:rsidR="00071ECC" w:rsidRPr="001732E5" w:rsidRDefault="00071ECC" w:rsidP="001B0581">
            <w:pPr>
              <w:jc w:val="center"/>
              <w:rPr>
                <w:rFonts w:ascii="Times New Roman" w:hAnsi="Times New Roman" w:cs="Times New Roman"/>
                <w:b/>
                <w:sz w:val="24"/>
                <w:szCs w:val="24"/>
              </w:rPr>
            </w:pPr>
            <w:r w:rsidRPr="001732E5">
              <w:rPr>
                <w:rFonts w:ascii="Times New Roman" w:hAnsi="Times New Roman" w:cs="Times New Roman"/>
                <w:b/>
                <w:sz w:val="24"/>
                <w:szCs w:val="24"/>
              </w:rPr>
              <w:t>Reikalavimas</w:t>
            </w:r>
          </w:p>
        </w:tc>
        <w:tc>
          <w:tcPr>
            <w:tcW w:w="4961" w:type="dxa"/>
            <w:vAlign w:val="center"/>
          </w:tcPr>
          <w:p w14:paraId="3233738C" w14:textId="77777777" w:rsidR="00071ECC" w:rsidRPr="001732E5" w:rsidRDefault="00071ECC" w:rsidP="001B0581">
            <w:pPr>
              <w:jc w:val="center"/>
              <w:rPr>
                <w:rFonts w:ascii="Times New Roman" w:hAnsi="Times New Roman" w:cs="Times New Roman"/>
                <w:b/>
                <w:sz w:val="24"/>
                <w:szCs w:val="24"/>
              </w:rPr>
            </w:pPr>
            <w:r w:rsidRPr="001732E5">
              <w:rPr>
                <w:rFonts w:ascii="Times New Roman" w:hAnsi="Times New Roman" w:cs="Times New Roman"/>
                <w:b/>
                <w:sz w:val="24"/>
                <w:szCs w:val="24"/>
              </w:rPr>
              <w:t>Atitiktį reikalavimui įrodantys dokumentai</w:t>
            </w:r>
          </w:p>
        </w:tc>
        <w:tc>
          <w:tcPr>
            <w:tcW w:w="4962" w:type="dxa"/>
            <w:vAlign w:val="center"/>
          </w:tcPr>
          <w:p w14:paraId="7AE486DD" w14:textId="77777777" w:rsidR="00071ECC" w:rsidRPr="001732E5" w:rsidRDefault="00071ECC" w:rsidP="001B0581">
            <w:pPr>
              <w:jc w:val="center"/>
              <w:rPr>
                <w:rFonts w:ascii="Times New Roman" w:hAnsi="Times New Roman" w:cs="Times New Roman"/>
                <w:b/>
                <w:color w:val="000000" w:themeColor="text1"/>
                <w:sz w:val="24"/>
                <w:szCs w:val="24"/>
              </w:rPr>
            </w:pPr>
            <w:r w:rsidRPr="001732E5">
              <w:rPr>
                <w:rFonts w:ascii="Times New Roman" w:hAnsi="Times New Roman" w:cs="Times New Roman"/>
                <w:b/>
                <w:sz w:val="24"/>
                <w:szCs w:val="24"/>
              </w:rPr>
              <w:t>Subjektas, kuris turi atitikti reikalavimą</w:t>
            </w:r>
          </w:p>
        </w:tc>
      </w:tr>
      <w:tr w:rsidR="00071ECC" w:rsidRPr="001732E5" w14:paraId="551FD582" w14:textId="77777777" w:rsidTr="004E69BF">
        <w:tc>
          <w:tcPr>
            <w:tcW w:w="14317" w:type="dxa"/>
            <w:gridSpan w:val="4"/>
          </w:tcPr>
          <w:p w14:paraId="4C28D27D" w14:textId="0E025412" w:rsidR="00071ECC" w:rsidRPr="001732E5" w:rsidRDefault="00071ECC" w:rsidP="001B0581">
            <w:pPr>
              <w:jc w:val="both"/>
              <w:rPr>
                <w:rFonts w:ascii="Times New Roman" w:hAnsi="Times New Roman" w:cs="Times New Roman"/>
                <w:b/>
                <w:bCs/>
                <w:sz w:val="24"/>
                <w:szCs w:val="24"/>
              </w:rPr>
            </w:pPr>
            <w:r w:rsidRPr="001732E5">
              <w:rPr>
                <w:rFonts w:ascii="Times New Roman" w:hAnsi="Times New Roman" w:cs="Times New Roman"/>
                <w:b/>
                <w:bCs/>
                <w:sz w:val="24"/>
                <w:szCs w:val="24"/>
              </w:rPr>
              <w:t>TECHNINIS IR PROFESINIS PAJĖGUMAS</w:t>
            </w:r>
          </w:p>
        </w:tc>
      </w:tr>
      <w:tr w:rsidR="003A4CE3" w:rsidRPr="001732E5" w14:paraId="3BE01748" w14:textId="77777777" w:rsidTr="001B0581">
        <w:tc>
          <w:tcPr>
            <w:tcW w:w="561" w:type="dxa"/>
          </w:tcPr>
          <w:p w14:paraId="3657680E" w14:textId="118F3252" w:rsidR="003A4CE3" w:rsidRPr="001732E5" w:rsidRDefault="003A4CE3" w:rsidP="001B0581">
            <w:pPr>
              <w:jc w:val="both"/>
              <w:rPr>
                <w:rFonts w:ascii="Times New Roman" w:hAnsi="Times New Roman" w:cs="Times New Roman"/>
                <w:sz w:val="24"/>
                <w:szCs w:val="24"/>
              </w:rPr>
            </w:pPr>
            <w:r w:rsidRPr="001732E5">
              <w:rPr>
                <w:rFonts w:ascii="Times New Roman" w:hAnsi="Times New Roman" w:cs="Times New Roman"/>
                <w:sz w:val="24"/>
                <w:szCs w:val="24"/>
              </w:rPr>
              <w:t>1.</w:t>
            </w:r>
          </w:p>
        </w:tc>
        <w:tc>
          <w:tcPr>
            <w:tcW w:w="3833" w:type="dxa"/>
          </w:tcPr>
          <w:p w14:paraId="523FBFB8" w14:textId="754C7D68" w:rsidR="003A4CE3" w:rsidRPr="00B552C9" w:rsidRDefault="00DE7B29" w:rsidP="00B552C9">
            <w:pPr>
              <w:widowControl w:val="0"/>
              <w:jc w:val="both"/>
              <w:rPr>
                <w:rFonts w:ascii="Times New Roman" w:hAnsi="Times New Roman" w:cs="Times New Roman"/>
              </w:rPr>
            </w:pPr>
            <w:r w:rsidRPr="00B552C9">
              <w:rPr>
                <w:rFonts w:ascii="Times New Roman" w:hAnsi="Times New Roman" w:cs="Times New Roman"/>
              </w:rPr>
              <w:t>Tiekėjas per paskutinius 3 (trejus) metus iki pasiūlymo pateikimo termino pabaigos</w:t>
            </w:r>
            <w:r w:rsidR="00B02027" w:rsidRPr="00B552C9">
              <w:rPr>
                <w:rFonts w:ascii="Times New Roman" w:hAnsi="Times New Roman" w:cs="Times New Roman"/>
              </w:rPr>
              <w:t xml:space="preserve"> arba per laiką nuo tiekėjo registravimo dienos (jeigu tiekėjas vykdė veiklą mažiau kaip 3 metus)</w:t>
            </w:r>
            <w:r w:rsidRPr="00B552C9">
              <w:rPr>
                <w:rFonts w:ascii="Times New Roman" w:hAnsi="Times New Roman" w:cs="Times New Roman"/>
              </w:rPr>
              <w:t xml:space="preserve"> turi būti pagal vieną ar daugiau sutarčių savo jėgomis tinkamai suteikęs investicinių projektų parengimo paslaugų, kurių bendra vertė ne mažesnė kaip </w:t>
            </w:r>
            <w:r w:rsidR="00711B31" w:rsidRPr="00B552C9">
              <w:rPr>
                <w:rFonts w:ascii="Times New Roman" w:hAnsi="Times New Roman" w:cs="Times New Roman"/>
              </w:rPr>
              <w:t>28 147,75</w:t>
            </w:r>
            <w:r w:rsidRPr="00B552C9">
              <w:rPr>
                <w:rFonts w:ascii="Times New Roman" w:hAnsi="Times New Roman" w:cs="Times New Roman"/>
              </w:rPr>
              <w:t xml:space="preserve"> Eur be PVM.</w:t>
            </w:r>
          </w:p>
        </w:tc>
        <w:tc>
          <w:tcPr>
            <w:tcW w:w="4961" w:type="dxa"/>
          </w:tcPr>
          <w:p w14:paraId="7A0897AF" w14:textId="77777777" w:rsidR="00667A44" w:rsidRPr="00B552C9" w:rsidRDefault="00667A44" w:rsidP="00B552C9">
            <w:pPr>
              <w:jc w:val="both"/>
              <w:rPr>
                <w:rStyle w:val="ui-provider"/>
                <w:rFonts w:ascii="Times New Roman" w:hAnsi="Times New Roman" w:cs="Times New Roman"/>
                <w:sz w:val="24"/>
                <w:szCs w:val="24"/>
              </w:rPr>
            </w:pPr>
            <w:r w:rsidRPr="00B552C9">
              <w:rPr>
                <w:rStyle w:val="ui-provider"/>
                <w:rFonts w:ascii="Times New Roman" w:hAnsi="Times New Roman" w:cs="Times New Roman"/>
                <w:sz w:val="24"/>
                <w:szCs w:val="24"/>
              </w:rPr>
              <w:t>Pateikiama</w:t>
            </w:r>
            <w:r w:rsidRPr="00B552C9">
              <w:rPr>
                <w:rFonts w:ascii="Times New Roman" w:eastAsia="Calibri" w:hAnsi="Times New Roman" w:cs="Times New Roman"/>
                <w:lang w:eastAsia="lt-LT"/>
              </w:rPr>
              <w:t xml:space="preserve"> (</w:t>
            </w:r>
            <w:r w:rsidRPr="00B552C9">
              <w:rPr>
                <w:rStyle w:val="normaltextrun"/>
                <w:rFonts w:ascii="Times New Roman" w:hAnsi="Times New Roman" w:cs="Times New Roman"/>
                <w:i/>
                <w:iCs/>
                <w:color w:val="000000"/>
                <w:sz w:val="24"/>
                <w:szCs w:val="24"/>
                <w:shd w:val="clear" w:color="auto" w:fill="FFFFFF"/>
              </w:rPr>
              <w:t>skaitmeninės dokumentų kopijo</w:t>
            </w:r>
            <w:r w:rsidRPr="00B552C9">
              <w:rPr>
                <w:rStyle w:val="normaltextrun"/>
                <w:rFonts w:ascii="Times New Roman" w:hAnsi="Times New Roman" w:cs="Times New Roman"/>
                <w:i/>
                <w:iCs/>
                <w:sz w:val="24"/>
                <w:szCs w:val="24"/>
                <w:shd w:val="clear" w:color="auto" w:fill="FFFFFF"/>
              </w:rPr>
              <w:t>s</w:t>
            </w:r>
            <w:r w:rsidRPr="00B552C9">
              <w:rPr>
                <w:rFonts w:ascii="Times New Roman" w:hAnsi="Times New Roman" w:cs="Times New Roman"/>
              </w:rPr>
              <w:t>)</w:t>
            </w:r>
            <w:r w:rsidRPr="00B552C9">
              <w:rPr>
                <w:rStyle w:val="ui-provider"/>
                <w:rFonts w:ascii="Times New Roman" w:hAnsi="Times New Roman" w:cs="Times New Roman"/>
                <w:sz w:val="24"/>
                <w:szCs w:val="24"/>
              </w:rPr>
              <w:t>:</w:t>
            </w:r>
          </w:p>
          <w:p w14:paraId="75901F49" w14:textId="77777777" w:rsidR="0058591E" w:rsidRPr="001732E5" w:rsidRDefault="003B318F" w:rsidP="00B552C9">
            <w:pPr>
              <w:pStyle w:val="ListParagraph"/>
              <w:numPr>
                <w:ilvl w:val="0"/>
                <w:numId w:val="11"/>
              </w:numPr>
              <w:jc w:val="both"/>
              <w:rPr>
                <w:rFonts w:ascii="Times New Roman" w:hAnsi="Times New Roman" w:cs="Times New Roman"/>
                <w:sz w:val="24"/>
                <w:szCs w:val="24"/>
              </w:rPr>
            </w:pPr>
            <w:r w:rsidRPr="001732E5">
              <w:rPr>
                <w:rFonts w:ascii="Times New Roman" w:hAnsi="Times New Roman" w:cs="Times New Roman"/>
                <w:sz w:val="24"/>
                <w:szCs w:val="24"/>
              </w:rPr>
              <w:t xml:space="preserve">Tiekėjo </w:t>
            </w:r>
            <w:r w:rsidR="00B02027" w:rsidRPr="001732E5">
              <w:rPr>
                <w:rFonts w:ascii="Times New Roman" w:hAnsi="Times New Roman" w:cs="Times New Roman"/>
                <w:sz w:val="24"/>
                <w:szCs w:val="24"/>
              </w:rPr>
              <w:t>per paskutinius 3 (trejus) metus iki pasiūlymo pateikimo termino pabaigos arba per laiką nuo tiekėjo registravimo dienos (jeigu tiekėjas vykdė veiklą mažiau kaip 3 metus)</w:t>
            </w:r>
            <w:r w:rsidRPr="001732E5">
              <w:rPr>
                <w:rFonts w:ascii="Times New Roman" w:hAnsi="Times New Roman" w:cs="Times New Roman"/>
                <w:sz w:val="24"/>
                <w:szCs w:val="24"/>
              </w:rPr>
              <w:t xml:space="preserve"> </w:t>
            </w:r>
            <w:r w:rsidR="00B02027" w:rsidRPr="001732E5">
              <w:rPr>
                <w:rFonts w:ascii="Times New Roman" w:hAnsi="Times New Roman" w:cs="Times New Roman"/>
                <w:sz w:val="24"/>
                <w:szCs w:val="24"/>
              </w:rPr>
              <w:t>suteiktų paslaugų</w:t>
            </w:r>
            <w:r w:rsidRPr="001732E5">
              <w:rPr>
                <w:rFonts w:ascii="Times New Roman" w:hAnsi="Times New Roman" w:cs="Times New Roman"/>
                <w:sz w:val="24"/>
                <w:szCs w:val="24"/>
              </w:rPr>
              <w:t xml:space="preserve"> sąrašas</w:t>
            </w:r>
            <w:r w:rsidR="00AB0547" w:rsidRPr="001732E5">
              <w:rPr>
                <w:rFonts w:ascii="Times New Roman" w:hAnsi="Times New Roman" w:cs="Times New Roman"/>
                <w:sz w:val="24"/>
                <w:szCs w:val="24"/>
              </w:rPr>
              <w:t xml:space="preserve"> </w:t>
            </w:r>
            <w:r w:rsidRPr="001732E5">
              <w:rPr>
                <w:rFonts w:ascii="Times New Roman" w:hAnsi="Times New Roman" w:cs="Times New Roman"/>
                <w:sz w:val="24"/>
                <w:szCs w:val="24"/>
              </w:rPr>
              <w:t xml:space="preserve">pagal </w:t>
            </w:r>
            <w:r w:rsidR="002E7D20" w:rsidRPr="004A04B4">
              <w:rPr>
                <w:rFonts w:ascii="Times New Roman" w:hAnsi="Times New Roman" w:cs="Times New Roman"/>
                <w:sz w:val="24"/>
                <w:szCs w:val="24"/>
              </w:rPr>
              <w:t>Specialiųjų p</w:t>
            </w:r>
            <w:r w:rsidRPr="004A04B4">
              <w:rPr>
                <w:rFonts w:ascii="Times New Roman" w:hAnsi="Times New Roman" w:cs="Times New Roman"/>
                <w:sz w:val="24"/>
                <w:szCs w:val="24"/>
              </w:rPr>
              <w:t xml:space="preserve">irkimo </w:t>
            </w:r>
            <w:r w:rsidR="002E7D20" w:rsidRPr="004A04B4">
              <w:rPr>
                <w:rFonts w:ascii="Times New Roman" w:hAnsi="Times New Roman" w:cs="Times New Roman"/>
                <w:sz w:val="24"/>
                <w:szCs w:val="24"/>
              </w:rPr>
              <w:t>sąlygų</w:t>
            </w:r>
            <w:r w:rsidRPr="004A04B4">
              <w:rPr>
                <w:rFonts w:ascii="Times New Roman" w:hAnsi="Times New Roman" w:cs="Times New Roman"/>
                <w:sz w:val="24"/>
                <w:szCs w:val="24"/>
              </w:rPr>
              <w:t xml:space="preserve"> 4</w:t>
            </w:r>
            <w:r w:rsidR="002E7D20" w:rsidRPr="004A04B4">
              <w:rPr>
                <w:rFonts w:ascii="Times New Roman" w:hAnsi="Times New Roman" w:cs="Times New Roman"/>
                <w:sz w:val="24"/>
                <w:szCs w:val="24"/>
              </w:rPr>
              <w:t>.1</w:t>
            </w:r>
            <w:r w:rsidRPr="004A04B4">
              <w:rPr>
                <w:rFonts w:ascii="Times New Roman" w:hAnsi="Times New Roman" w:cs="Times New Roman"/>
                <w:sz w:val="24"/>
                <w:szCs w:val="24"/>
              </w:rPr>
              <w:t xml:space="preserve"> pried</w:t>
            </w:r>
            <w:r w:rsidR="00AC064B" w:rsidRPr="004A04B4">
              <w:rPr>
                <w:rFonts w:ascii="Times New Roman" w:hAnsi="Times New Roman" w:cs="Times New Roman"/>
                <w:sz w:val="24"/>
                <w:szCs w:val="24"/>
              </w:rPr>
              <w:t>e</w:t>
            </w:r>
            <w:r w:rsidRPr="004A04B4">
              <w:rPr>
                <w:rFonts w:ascii="Times New Roman" w:hAnsi="Times New Roman" w:cs="Times New Roman"/>
                <w:sz w:val="24"/>
                <w:szCs w:val="24"/>
              </w:rPr>
              <w:t xml:space="preserve"> pateiktą formą</w:t>
            </w:r>
            <w:r w:rsidR="0058591E" w:rsidRPr="004A04B4">
              <w:rPr>
                <w:rFonts w:ascii="Times New Roman" w:hAnsi="Times New Roman" w:cs="Times New Roman"/>
                <w:sz w:val="24"/>
                <w:szCs w:val="24"/>
              </w:rPr>
              <w:t>.</w:t>
            </w:r>
            <w:r w:rsidR="0058591E" w:rsidRPr="001732E5">
              <w:rPr>
                <w:rFonts w:ascii="Times New Roman" w:hAnsi="Times New Roman" w:cs="Times New Roman"/>
                <w:sz w:val="24"/>
                <w:szCs w:val="24"/>
              </w:rPr>
              <w:t xml:space="preserve"> </w:t>
            </w:r>
          </w:p>
          <w:p w14:paraId="72AADF7D" w14:textId="6E1DFABC" w:rsidR="003A4CE3" w:rsidRPr="001732E5" w:rsidRDefault="001A68AB" w:rsidP="00B552C9">
            <w:pPr>
              <w:pStyle w:val="ListParagraph"/>
              <w:numPr>
                <w:ilvl w:val="0"/>
                <w:numId w:val="11"/>
              </w:numPr>
              <w:jc w:val="both"/>
              <w:rPr>
                <w:rStyle w:val="ui-provider"/>
                <w:rFonts w:ascii="Times New Roman" w:hAnsi="Times New Roman" w:cs="Times New Roman"/>
                <w:sz w:val="24"/>
                <w:szCs w:val="24"/>
              </w:rPr>
            </w:pPr>
            <w:r w:rsidRPr="001732E5">
              <w:rPr>
                <w:rFonts w:ascii="Times New Roman" w:hAnsi="Times New Roman" w:cs="Times New Roman"/>
                <w:sz w:val="24"/>
                <w:szCs w:val="24"/>
              </w:rPr>
              <w:t>Užsakovų pažymos ar kiti užsakovų išduoti lygiaverčiai dokumentai</w:t>
            </w:r>
            <w:r w:rsidR="00533542" w:rsidRPr="001732E5">
              <w:rPr>
                <w:rStyle w:val="FootnoteReference"/>
                <w:rFonts w:ascii="Times New Roman" w:hAnsi="Times New Roman" w:cs="Times New Roman"/>
                <w:sz w:val="24"/>
                <w:szCs w:val="24"/>
              </w:rPr>
              <w:footnoteReference w:id="1"/>
            </w:r>
            <w:r w:rsidR="00533542" w:rsidRPr="001732E5">
              <w:rPr>
                <w:rFonts w:ascii="Times New Roman" w:hAnsi="Times New Roman" w:cs="Times New Roman"/>
                <w:sz w:val="24"/>
                <w:szCs w:val="24"/>
              </w:rPr>
              <w:t>,</w:t>
            </w:r>
            <w:r w:rsidRPr="001732E5">
              <w:rPr>
                <w:rFonts w:ascii="Times New Roman" w:hAnsi="Times New Roman" w:cs="Times New Roman"/>
                <w:sz w:val="24"/>
                <w:szCs w:val="24"/>
              </w:rPr>
              <w:t xml:space="preserve"> patvirtinantys tiekėjo tinkamai suteiktas paslaugas</w:t>
            </w:r>
            <w:r w:rsidR="00071B16" w:rsidRPr="001732E5">
              <w:rPr>
                <w:rFonts w:ascii="Times New Roman" w:hAnsi="Times New Roman" w:cs="Times New Roman"/>
                <w:sz w:val="24"/>
                <w:szCs w:val="24"/>
              </w:rPr>
              <w:t xml:space="preserve">. Įrodymo dokumente turi būti nurodytas </w:t>
            </w:r>
            <w:r w:rsidR="00F029C1" w:rsidRPr="001732E5">
              <w:rPr>
                <w:rFonts w:ascii="Times New Roman" w:hAnsi="Times New Roman" w:cs="Times New Roman"/>
                <w:sz w:val="24"/>
                <w:szCs w:val="24"/>
              </w:rPr>
              <w:t>užsakovo pavadinim</w:t>
            </w:r>
            <w:r w:rsidR="00071B16" w:rsidRPr="001732E5">
              <w:rPr>
                <w:rFonts w:ascii="Times New Roman" w:hAnsi="Times New Roman" w:cs="Times New Roman"/>
                <w:sz w:val="24"/>
                <w:szCs w:val="24"/>
              </w:rPr>
              <w:t>as</w:t>
            </w:r>
            <w:r w:rsidR="00F029C1" w:rsidRPr="001732E5">
              <w:rPr>
                <w:rFonts w:ascii="Times New Roman" w:hAnsi="Times New Roman" w:cs="Times New Roman"/>
                <w:sz w:val="24"/>
                <w:szCs w:val="24"/>
              </w:rPr>
              <w:t>,</w:t>
            </w:r>
            <w:r w:rsidR="0078395D" w:rsidRPr="001732E5">
              <w:rPr>
                <w:rFonts w:ascii="Times New Roman" w:hAnsi="Times New Roman" w:cs="Times New Roman"/>
                <w:sz w:val="24"/>
                <w:szCs w:val="24"/>
              </w:rPr>
              <w:t xml:space="preserve"> suteiktos paslaug</w:t>
            </w:r>
            <w:r w:rsidR="004B2D71" w:rsidRPr="001732E5">
              <w:rPr>
                <w:rFonts w:ascii="Times New Roman" w:hAnsi="Times New Roman" w:cs="Times New Roman"/>
                <w:sz w:val="24"/>
                <w:szCs w:val="24"/>
              </w:rPr>
              <w:t xml:space="preserve">os, </w:t>
            </w:r>
            <w:r w:rsidR="00B34992">
              <w:rPr>
                <w:rFonts w:ascii="Times New Roman" w:hAnsi="Times New Roman" w:cs="Times New Roman"/>
                <w:sz w:val="24"/>
                <w:szCs w:val="24"/>
              </w:rPr>
              <w:t xml:space="preserve">tiekėjo savo jėgomis </w:t>
            </w:r>
            <w:r w:rsidR="004B2D71" w:rsidRPr="001732E5">
              <w:rPr>
                <w:rFonts w:ascii="Times New Roman" w:hAnsi="Times New Roman" w:cs="Times New Roman"/>
                <w:sz w:val="24"/>
                <w:szCs w:val="24"/>
              </w:rPr>
              <w:t>suteiktų paslaugų vertė</w:t>
            </w:r>
            <w:r w:rsidR="0078395D" w:rsidRPr="001732E5">
              <w:rPr>
                <w:rFonts w:ascii="Times New Roman" w:hAnsi="Times New Roman" w:cs="Times New Roman"/>
                <w:sz w:val="24"/>
                <w:szCs w:val="24"/>
              </w:rPr>
              <w:t>,</w:t>
            </w:r>
            <w:r w:rsidR="00EA0281" w:rsidRPr="001732E5">
              <w:rPr>
                <w:rFonts w:ascii="Times New Roman" w:hAnsi="Times New Roman" w:cs="Times New Roman"/>
                <w:sz w:val="24"/>
                <w:szCs w:val="24"/>
              </w:rPr>
              <w:t xml:space="preserve"> </w:t>
            </w:r>
            <w:r w:rsidR="0020137D" w:rsidRPr="001732E5">
              <w:rPr>
                <w:rFonts w:ascii="Times New Roman" w:hAnsi="Times New Roman" w:cs="Times New Roman"/>
                <w:sz w:val="24"/>
                <w:szCs w:val="24"/>
              </w:rPr>
              <w:t xml:space="preserve">paslaugų </w:t>
            </w:r>
            <w:r w:rsidR="00EA0281" w:rsidRPr="001732E5">
              <w:rPr>
                <w:rFonts w:ascii="Times New Roman" w:hAnsi="Times New Roman" w:cs="Times New Roman"/>
                <w:sz w:val="24"/>
                <w:szCs w:val="24"/>
              </w:rPr>
              <w:lastRenderedPageBreak/>
              <w:t xml:space="preserve">suteikimo </w:t>
            </w:r>
            <w:r w:rsidR="0020137D" w:rsidRPr="001732E5">
              <w:rPr>
                <w:rFonts w:ascii="Times New Roman" w:hAnsi="Times New Roman" w:cs="Times New Roman"/>
                <w:sz w:val="24"/>
                <w:szCs w:val="24"/>
              </w:rPr>
              <w:t>data, tai, ar paslaugos suteiktos tinkamai</w:t>
            </w:r>
            <w:r w:rsidR="00F63D95">
              <w:rPr>
                <w:rFonts w:ascii="Times New Roman" w:hAnsi="Times New Roman" w:cs="Times New Roman"/>
                <w:sz w:val="24"/>
                <w:szCs w:val="24"/>
              </w:rPr>
              <w:t>.</w:t>
            </w:r>
          </w:p>
        </w:tc>
        <w:tc>
          <w:tcPr>
            <w:tcW w:w="4962" w:type="dxa"/>
          </w:tcPr>
          <w:p w14:paraId="15E1116D" w14:textId="77777777" w:rsidR="006E16AD" w:rsidRPr="006E16AD" w:rsidRDefault="006E16AD" w:rsidP="001B0581">
            <w:pPr>
              <w:tabs>
                <w:tab w:val="left" w:pos="5575"/>
                <w:tab w:val="left" w:pos="10080"/>
                <w:tab w:val="left" w:pos="14395"/>
              </w:tabs>
              <w:jc w:val="both"/>
              <w:rPr>
                <w:rFonts w:ascii="Times New Roman" w:hAnsi="Times New Roman" w:cs="Times New Roman"/>
                <w:sz w:val="24"/>
                <w:szCs w:val="24"/>
              </w:rPr>
            </w:pPr>
            <w:r w:rsidRPr="006E16AD">
              <w:rPr>
                <w:rFonts w:ascii="Times New Roman" w:hAnsi="Times New Roman" w:cs="Times New Roman"/>
                <w:sz w:val="24"/>
                <w:szCs w:val="24"/>
              </w:rPr>
              <w:lastRenderedPageBreak/>
              <w:t>Tiekėjas arba bent vienas tiekėjų grupės narys, jeigu pasiūlymą teikia ūkio subjektų grupė, arba ūkio subjektas, kurio pajėgumais remiasi tiekėjas, pagal jų prisiimamus įsipareigojimus pirkimo sutarčiai vykdyti.</w:t>
            </w:r>
          </w:p>
          <w:p w14:paraId="766639E4" w14:textId="77777777" w:rsidR="006E16AD" w:rsidRPr="006E16AD" w:rsidRDefault="006E16AD" w:rsidP="001B0581">
            <w:pPr>
              <w:tabs>
                <w:tab w:val="left" w:pos="5575"/>
                <w:tab w:val="left" w:pos="10080"/>
                <w:tab w:val="left" w:pos="14395"/>
              </w:tabs>
              <w:jc w:val="both"/>
              <w:rPr>
                <w:rFonts w:ascii="Times New Roman" w:hAnsi="Times New Roman" w:cs="Times New Roman"/>
                <w:sz w:val="24"/>
                <w:szCs w:val="24"/>
              </w:rPr>
            </w:pPr>
          </w:p>
          <w:p w14:paraId="4AC7E1FA" w14:textId="77777777" w:rsidR="006E16AD" w:rsidRPr="006E16AD" w:rsidRDefault="006E16AD" w:rsidP="001B0581">
            <w:pPr>
              <w:tabs>
                <w:tab w:val="left" w:pos="5575"/>
                <w:tab w:val="left" w:pos="10080"/>
                <w:tab w:val="left" w:pos="14395"/>
              </w:tabs>
              <w:jc w:val="both"/>
              <w:rPr>
                <w:rFonts w:ascii="Times New Roman" w:hAnsi="Times New Roman" w:cs="Times New Roman"/>
                <w:sz w:val="24"/>
                <w:szCs w:val="24"/>
              </w:rPr>
            </w:pPr>
            <w:r w:rsidRPr="006E16AD">
              <w:rPr>
                <w:rFonts w:ascii="Times New Roman" w:hAnsi="Times New Roman" w:cs="Times New Roman"/>
                <w:sz w:val="24"/>
                <w:szCs w:val="24"/>
              </w:rPr>
              <w:t>Tiekėjas gali remtis kitų ūkio subjektų pajėgumais tik tuo atveju, jeigu tie subjektai patys vykdys tą pirkimo sutarties dalį, kuriai reikia jų turimų pajėgumų;</w:t>
            </w:r>
          </w:p>
          <w:p w14:paraId="6F16B203" w14:textId="77777777" w:rsidR="003A4CE3" w:rsidRPr="001732E5" w:rsidRDefault="003A4CE3" w:rsidP="001B0581">
            <w:pPr>
              <w:tabs>
                <w:tab w:val="left" w:pos="5575"/>
                <w:tab w:val="left" w:pos="10080"/>
                <w:tab w:val="left" w:pos="14395"/>
              </w:tabs>
              <w:jc w:val="both"/>
              <w:rPr>
                <w:rFonts w:ascii="Times New Roman" w:hAnsi="Times New Roman" w:cs="Times New Roman"/>
                <w:sz w:val="24"/>
                <w:szCs w:val="24"/>
              </w:rPr>
            </w:pPr>
          </w:p>
          <w:p w14:paraId="204CC2F6" w14:textId="2940B035" w:rsidR="006E16AD" w:rsidRPr="001732E5" w:rsidRDefault="00B639D6" w:rsidP="001B0581">
            <w:pPr>
              <w:tabs>
                <w:tab w:val="left" w:pos="5575"/>
                <w:tab w:val="left" w:pos="10080"/>
                <w:tab w:val="left" w:pos="14395"/>
              </w:tabs>
              <w:jc w:val="both"/>
              <w:rPr>
                <w:rFonts w:ascii="Times New Roman" w:hAnsi="Times New Roman" w:cs="Times New Roman"/>
                <w:i/>
                <w:iCs/>
                <w:sz w:val="24"/>
                <w:szCs w:val="24"/>
              </w:rPr>
            </w:pPr>
            <w:r w:rsidRPr="001732E5">
              <w:rPr>
                <w:rFonts w:ascii="Times New Roman" w:hAnsi="Times New Roman" w:cs="Times New Roman"/>
                <w:sz w:val="24"/>
                <w:szCs w:val="24"/>
              </w:rPr>
              <w:t xml:space="preserve">Tiekėjui nedraudžiama remtis sutartimi, kurią tiekėjas vykdė ne vienas, bet kartu su kitais ūkio subjektais. Tačiau tokiu atveju turi būti vertinami būtent konkretaus tiekėjo, dalyvaujančio </w:t>
            </w:r>
            <w:r w:rsidRPr="001732E5">
              <w:rPr>
                <w:rFonts w:ascii="Times New Roman" w:hAnsi="Times New Roman" w:cs="Times New Roman"/>
                <w:sz w:val="24"/>
                <w:szCs w:val="24"/>
              </w:rPr>
              <w:lastRenderedPageBreak/>
              <w:t xml:space="preserve">viešajame pirkime, </w:t>
            </w:r>
            <w:r w:rsidR="00D72CA0" w:rsidRPr="001732E5">
              <w:rPr>
                <w:rFonts w:ascii="Times New Roman" w:hAnsi="Times New Roman" w:cs="Times New Roman"/>
                <w:sz w:val="24"/>
                <w:szCs w:val="24"/>
              </w:rPr>
              <w:t>suteiktos paslaugos, jų apimtis, vertė, o ne visas vykdytos sutarties objektas.</w:t>
            </w:r>
          </w:p>
        </w:tc>
      </w:tr>
      <w:tr w:rsidR="00071ECC" w:rsidRPr="001732E5" w14:paraId="6D8F4928" w14:textId="77777777" w:rsidTr="001B0581">
        <w:tc>
          <w:tcPr>
            <w:tcW w:w="561" w:type="dxa"/>
          </w:tcPr>
          <w:p w14:paraId="414EBCBC" w14:textId="1F3030FB" w:rsidR="00071ECC" w:rsidRPr="001732E5" w:rsidRDefault="003A4CE3" w:rsidP="001B0581">
            <w:pPr>
              <w:rPr>
                <w:rFonts w:ascii="Times New Roman" w:hAnsi="Times New Roman" w:cs="Times New Roman"/>
                <w:sz w:val="24"/>
                <w:szCs w:val="24"/>
              </w:rPr>
            </w:pPr>
            <w:r w:rsidRPr="001732E5">
              <w:rPr>
                <w:rFonts w:ascii="Times New Roman" w:hAnsi="Times New Roman" w:cs="Times New Roman"/>
                <w:sz w:val="24"/>
                <w:szCs w:val="24"/>
              </w:rPr>
              <w:lastRenderedPageBreak/>
              <w:t>2.</w:t>
            </w:r>
          </w:p>
        </w:tc>
        <w:tc>
          <w:tcPr>
            <w:tcW w:w="3833" w:type="dxa"/>
          </w:tcPr>
          <w:p w14:paraId="04AB5057" w14:textId="3182AA5E" w:rsidR="00071ECC" w:rsidRPr="001732E5" w:rsidRDefault="00C15978" w:rsidP="001B0581">
            <w:pPr>
              <w:widowControl w:val="0"/>
              <w:jc w:val="both"/>
              <w:rPr>
                <w:rFonts w:ascii="Times New Roman" w:hAnsi="Times New Roman" w:cs="Times New Roman"/>
                <w:sz w:val="24"/>
                <w:szCs w:val="24"/>
              </w:rPr>
            </w:pPr>
            <w:r w:rsidRPr="001732E5">
              <w:rPr>
                <w:rFonts w:ascii="Times New Roman" w:hAnsi="Times New Roman" w:cs="Times New Roman"/>
                <w:sz w:val="24"/>
                <w:szCs w:val="24"/>
              </w:rPr>
              <w:t>Tiekėjas turi turėti komandoje kvalifikuotus specialistus, kurie kiekvienas atskirai per paskutinius 3</w:t>
            </w:r>
            <w:r w:rsidR="00711B31" w:rsidRPr="001732E5">
              <w:rPr>
                <w:rFonts w:ascii="Times New Roman" w:hAnsi="Times New Roman" w:cs="Times New Roman"/>
                <w:sz w:val="24"/>
                <w:szCs w:val="24"/>
              </w:rPr>
              <w:t xml:space="preserve"> (trejus)</w:t>
            </w:r>
            <w:r w:rsidRPr="001732E5">
              <w:rPr>
                <w:rFonts w:ascii="Times New Roman" w:hAnsi="Times New Roman" w:cs="Times New Roman"/>
                <w:sz w:val="24"/>
                <w:szCs w:val="24"/>
              </w:rPr>
              <w:t xml:space="preserve"> metus yra parengę bent 3</w:t>
            </w:r>
            <w:r w:rsidR="00711B31" w:rsidRPr="001732E5">
              <w:rPr>
                <w:rFonts w:ascii="Times New Roman" w:hAnsi="Times New Roman" w:cs="Times New Roman"/>
                <w:sz w:val="24"/>
                <w:szCs w:val="24"/>
              </w:rPr>
              <w:t xml:space="preserve"> (tris)</w:t>
            </w:r>
            <w:r w:rsidRPr="001732E5">
              <w:rPr>
                <w:rFonts w:ascii="Times New Roman" w:hAnsi="Times New Roman" w:cs="Times New Roman"/>
                <w:sz w:val="24"/>
                <w:szCs w:val="24"/>
              </w:rPr>
              <w:t xml:space="preserve"> investicinius projektus.</w:t>
            </w:r>
          </w:p>
        </w:tc>
        <w:tc>
          <w:tcPr>
            <w:tcW w:w="4961" w:type="dxa"/>
          </w:tcPr>
          <w:p w14:paraId="5E83EBE1" w14:textId="50D9A6BF" w:rsidR="00194A65" w:rsidRPr="001732E5" w:rsidRDefault="00194A65" w:rsidP="00B552C9">
            <w:pPr>
              <w:rPr>
                <w:rFonts w:ascii="Times New Roman" w:hAnsi="Times New Roman" w:cs="Times New Roman"/>
                <w:sz w:val="24"/>
                <w:szCs w:val="24"/>
              </w:rPr>
            </w:pPr>
            <w:r w:rsidRPr="001732E5">
              <w:rPr>
                <w:rStyle w:val="ui-provider"/>
                <w:rFonts w:ascii="Times New Roman" w:hAnsi="Times New Roman" w:cs="Times New Roman"/>
                <w:sz w:val="24"/>
                <w:szCs w:val="24"/>
              </w:rPr>
              <w:t>Pateikiama</w:t>
            </w:r>
            <w:r w:rsidRPr="001732E5">
              <w:rPr>
                <w:rFonts w:ascii="Times New Roman" w:eastAsia="Calibri" w:hAnsi="Times New Roman" w:cs="Times New Roman"/>
                <w:sz w:val="24"/>
                <w:szCs w:val="24"/>
                <w:lang w:eastAsia="lt-LT"/>
              </w:rPr>
              <w:t xml:space="preserve"> (</w:t>
            </w:r>
            <w:r w:rsidRPr="001732E5">
              <w:rPr>
                <w:rStyle w:val="normaltextrun"/>
                <w:rFonts w:ascii="Times New Roman" w:hAnsi="Times New Roman" w:cs="Times New Roman"/>
                <w:i/>
                <w:iCs/>
                <w:color w:val="000000"/>
                <w:sz w:val="24"/>
                <w:szCs w:val="24"/>
                <w:shd w:val="clear" w:color="auto" w:fill="FFFFFF"/>
              </w:rPr>
              <w:t>skaitmeninės dokumentų kopijo</w:t>
            </w:r>
            <w:r w:rsidRPr="001732E5">
              <w:rPr>
                <w:rStyle w:val="normaltextrun"/>
                <w:rFonts w:ascii="Times New Roman" w:hAnsi="Times New Roman" w:cs="Times New Roman"/>
                <w:i/>
                <w:iCs/>
                <w:sz w:val="24"/>
                <w:szCs w:val="24"/>
                <w:shd w:val="clear" w:color="auto" w:fill="FFFFFF"/>
              </w:rPr>
              <w:t>s</w:t>
            </w:r>
            <w:r w:rsidRPr="001732E5">
              <w:rPr>
                <w:rFonts w:ascii="Times New Roman" w:hAnsi="Times New Roman" w:cs="Times New Roman"/>
                <w:sz w:val="24"/>
                <w:szCs w:val="24"/>
              </w:rPr>
              <w:t>)</w:t>
            </w:r>
            <w:r w:rsidRPr="001732E5">
              <w:rPr>
                <w:rStyle w:val="ui-provider"/>
                <w:rFonts w:ascii="Times New Roman" w:hAnsi="Times New Roman" w:cs="Times New Roman"/>
                <w:sz w:val="24"/>
                <w:szCs w:val="24"/>
              </w:rPr>
              <w:t>:</w:t>
            </w:r>
          </w:p>
          <w:p w14:paraId="5D58E546" w14:textId="31C9B47E" w:rsidR="000875C7" w:rsidRPr="004A04B4" w:rsidRDefault="00BC6446" w:rsidP="001B0581">
            <w:pPr>
              <w:pStyle w:val="ListParagraph"/>
              <w:numPr>
                <w:ilvl w:val="0"/>
                <w:numId w:val="6"/>
              </w:numPr>
              <w:tabs>
                <w:tab w:val="left" w:pos="567"/>
              </w:tabs>
              <w:jc w:val="both"/>
              <w:rPr>
                <w:rFonts w:ascii="Times New Roman" w:hAnsi="Times New Roman" w:cs="Times New Roman"/>
                <w:sz w:val="24"/>
                <w:szCs w:val="24"/>
              </w:rPr>
            </w:pPr>
            <w:r>
              <w:rPr>
                <w:rFonts w:ascii="Times New Roman" w:hAnsi="Times New Roman" w:cs="Times New Roman"/>
                <w:sz w:val="24"/>
                <w:szCs w:val="24"/>
              </w:rPr>
              <w:t>Siūlomo specialisto u</w:t>
            </w:r>
            <w:r w:rsidR="00667A44" w:rsidRPr="001732E5">
              <w:rPr>
                <w:rFonts w:ascii="Times New Roman" w:hAnsi="Times New Roman" w:cs="Times New Roman"/>
                <w:sz w:val="24"/>
                <w:szCs w:val="24"/>
              </w:rPr>
              <w:t>žpildyt</w:t>
            </w:r>
            <w:r w:rsidR="004B44A6" w:rsidRPr="001732E5">
              <w:rPr>
                <w:rFonts w:ascii="Times New Roman" w:hAnsi="Times New Roman" w:cs="Times New Roman"/>
                <w:sz w:val="24"/>
                <w:szCs w:val="24"/>
              </w:rPr>
              <w:t>a</w:t>
            </w:r>
            <w:r w:rsidR="00667A44" w:rsidRPr="001732E5">
              <w:rPr>
                <w:rFonts w:ascii="Times New Roman" w:hAnsi="Times New Roman" w:cs="Times New Roman"/>
                <w:sz w:val="24"/>
                <w:szCs w:val="24"/>
              </w:rPr>
              <w:t xml:space="preserve"> form</w:t>
            </w:r>
            <w:r w:rsidR="0082373C" w:rsidRPr="001732E5">
              <w:rPr>
                <w:rFonts w:ascii="Times New Roman" w:hAnsi="Times New Roman" w:cs="Times New Roman"/>
                <w:sz w:val="24"/>
                <w:szCs w:val="24"/>
              </w:rPr>
              <w:t>a</w:t>
            </w:r>
            <w:r w:rsidR="00667A44" w:rsidRPr="001732E5">
              <w:rPr>
                <w:rFonts w:ascii="Times New Roman" w:hAnsi="Times New Roman" w:cs="Times New Roman"/>
                <w:sz w:val="24"/>
                <w:szCs w:val="24"/>
              </w:rPr>
              <w:t xml:space="preserve"> pagal </w:t>
            </w:r>
            <w:r w:rsidR="00E40E14" w:rsidRPr="004A04B4">
              <w:rPr>
                <w:rFonts w:ascii="Times New Roman" w:hAnsi="Times New Roman" w:cs="Times New Roman"/>
                <w:sz w:val="24"/>
                <w:szCs w:val="24"/>
              </w:rPr>
              <w:t>Specialiųjų pirkimo sąlygų 4.2 priede pateiktą formą</w:t>
            </w:r>
            <w:r w:rsidR="000875C7" w:rsidRPr="004A04B4">
              <w:rPr>
                <w:rFonts w:ascii="Times New Roman" w:hAnsi="Times New Roman" w:cs="Times New Roman"/>
                <w:sz w:val="24"/>
                <w:szCs w:val="24"/>
              </w:rPr>
              <w:t>;</w:t>
            </w:r>
          </w:p>
          <w:p w14:paraId="57C2A67C" w14:textId="73A8579B" w:rsidR="00667A44" w:rsidRPr="00656B9B" w:rsidRDefault="000464DD" w:rsidP="001B0581">
            <w:pPr>
              <w:pStyle w:val="ListParagraph"/>
              <w:numPr>
                <w:ilvl w:val="0"/>
                <w:numId w:val="6"/>
              </w:numPr>
              <w:tabs>
                <w:tab w:val="left" w:pos="567"/>
              </w:tabs>
              <w:jc w:val="both"/>
              <w:rPr>
                <w:rStyle w:val="ui-provider"/>
                <w:rFonts w:ascii="Times New Roman" w:hAnsi="Times New Roman" w:cs="Times New Roman"/>
                <w:sz w:val="24"/>
                <w:szCs w:val="24"/>
              </w:rPr>
            </w:pPr>
            <w:r w:rsidRPr="001732E5">
              <w:rPr>
                <w:rFonts w:ascii="Times New Roman" w:hAnsi="Times New Roman" w:cs="Times New Roman"/>
                <w:sz w:val="24"/>
                <w:szCs w:val="24"/>
              </w:rPr>
              <w:t>Užsakovų pažymos</w:t>
            </w:r>
            <w:r w:rsidR="006B1398">
              <w:rPr>
                <w:rFonts w:ascii="Times New Roman" w:hAnsi="Times New Roman" w:cs="Times New Roman"/>
                <w:sz w:val="24"/>
                <w:szCs w:val="24"/>
              </w:rPr>
              <w:t xml:space="preserve"> </w:t>
            </w:r>
            <w:r w:rsidRPr="001732E5">
              <w:rPr>
                <w:rFonts w:ascii="Times New Roman" w:hAnsi="Times New Roman" w:cs="Times New Roman"/>
                <w:sz w:val="24"/>
                <w:szCs w:val="24"/>
              </w:rPr>
              <w:t>ar kiti užsakovų išduoti lygiaverčiai dokumentai</w:t>
            </w:r>
            <w:r w:rsidRPr="001732E5">
              <w:rPr>
                <w:rStyle w:val="FootnoteReference"/>
                <w:rFonts w:ascii="Times New Roman" w:hAnsi="Times New Roman" w:cs="Times New Roman"/>
                <w:sz w:val="24"/>
                <w:szCs w:val="24"/>
              </w:rPr>
              <w:footnoteReference w:id="2"/>
            </w:r>
            <w:r w:rsidRPr="001732E5">
              <w:rPr>
                <w:rFonts w:ascii="Times New Roman" w:hAnsi="Times New Roman" w:cs="Times New Roman"/>
                <w:sz w:val="24"/>
                <w:szCs w:val="24"/>
              </w:rPr>
              <w:t>, patvirtinantys s</w:t>
            </w:r>
            <w:r w:rsidR="00A47F3D" w:rsidRPr="001732E5">
              <w:rPr>
                <w:rFonts w:ascii="Times New Roman" w:hAnsi="Times New Roman" w:cs="Times New Roman"/>
                <w:sz w:val="24"/>
                <w:szCs w:val="24"/>
              </w:rPr>
              <w:t>iūlomo specialisto suteiktas</w:t>
            </w:r>
            <w:r w:rsidRPr="001732E5">
              <w:rPr>
                <w:rFonts w:ascii="Times New Roman" w:hAnsi="Times New Roman" w:cs="Times New Roman"/>
                <w:sz w:val="24"/>
                <w:szCs w:val="24"/>
              </w:rPr>
              <w:t xml:space="preserve"> paslaugas. Įrodymo dokumente turi būti nurodytas užsakovo pavadinimas, suteiktos paslaugos, paslaugų suteikimo data, </w:t>
            </w:r>
            <w:r w:rsidR="00A47F3D" w:rsidRPr="001732E5">
              <w:rPr>
                <w:rFonts w:ascii="Times New Roman" w:hAnsi="Times New Roman" w:cs="Times New Roman"/>
                <w:sz w:val="24"/>
                <w:szCs w:val="24"/>
              </w:rPr>
              <w:t xml:space="preserve">paslaugas suteikusio specialisto vardas </w:t>
            </w:r>
            <w:r w:rsidR="004275B7" w:rsidRPr="001732E5">
              <w:rPr>
                <w:rFonts w:ascii="Times New Roman" w:hAnsi="Times New Roman" w:cs="Times New Roman"/>
                <w:sz w:val="24"/>
                <w:szCs w:val="24"/>
              </w:rPr>
              <w:t>ir pavardė</w:t>
            </w:r>
            <w:r w:rsidR="004949E5" w:rsidRPr="001732E5">
              <w:rPr>
                <w:rFonts w:ascii="Times New Roman" w:hAnsi="Times New Roman" w:cs="Times New Roman"/>
                <w:sz w:val="24"/>
                <w:szCs w:val="24"/>
              </w:rPr>
              <w:t>.</w:t>
            </w:r>
          </w:p>
          <w:p w14:paraId="16250414" w14:textId="77777777" w:rsidR="00667A44" w:rsidRPr="001732E5" w:rsidRDefault="00667A44" w:rsidP="001B0581">
            <w:pPr>
              <w:rPr>
                <w:rStyle w:val="ui-provider"/>
                <w:rFonts w:ascii="Times New Roman" w:hAnsi="Times New Roman" w:cs="Times New Roman"/>
                <w:sz w:val="24"/>
                <w:szCs w:val="24"/>
              </w:rPr>
            </w:pPr>
          </w:p>
          <w:p w14:paraId="4D62A96B" w14:textId="18942B26" w:rsidR="004E69BF" w:rsidRPr="001732E5" w:rsidRDefault="004E69BF" w:rsidP="001B0581">
            <w:pPr>
              <w:jc w:val="both"/>
              <w:rPr>
                <w:rFonts w:ascii="Times New Roman" w:hAnsi="Times New Roman" w:cs="Times New Roman"/>
                <w:color w:val="000000"/>
                <w:sz w:val="24"/>
                <w:szCs w:val="24"/>
              </w:rPr>
            </w:pPr>
          </w:p>
        </w:tc>
        <w:tc>
          <w:tcPr>
            <w:tcW w:w="4962" w:type="dxa"/>
          </w:tcPr>
          <w:p w14:paraId="5D0A416A" w14:textId="3BCDE812" w:rsidR="00071ECC" w:rsidRPr="001732E5" w:rsidRDefault="004E69BF" w:rsidP="001B0581">
            <w:pPr>
              <w:tabs>
                <w:tab w:val="left" w:pos="5575"/>
                <w:tab w:val="left" w:pos="10080"/>
                <w:tab w:val="left" w:pos="14395"/>
              </w:tabs>
              <w:rPr>
                <w:rFonts w:ascii="Times New Roman" w:hAnsi="Times New Roman" w:cs="Times New Roman"/>
                <w:sz w:val="24"/>
                <w:szCs w:val="24"/>
              </w:rPr>
            </w:pPr>
            <w:r w:rsidRPr="001732E5">
              <w:rPr>
                <w:rFonts w:ascii="Times New Roman" w:hAnsi="Times New Roman" w:cs="Times New Roman"/>
                <w:sz w:val="24"/>
                <w:szCs w:val="24"/>
              </w:rPr>
              <w:t>· </w:t>
            </w:r>
            <w:r w:rsidR="00071ECC" w:rsidRPr="001732E5">
              <w:rPr>
                <w:rFonts w:ascii="Times New Roman" w:hAnsi="Times New Roman" w:cs="Times New Roman"/>
                <w:sz w:val="24"/>
                <w:szCs w:val="24"/>
              </w:rPr>
              <w:t>j</w:t>
            </w:r>
            <w:r w:rsidR="00071ECC" w:rsidRPr="001732E5">
              <w:rPr>
                <w:rFonts w:ascii="Times New Roman" w:hAnsi="Times New Roman" w:cs="Times New Roman"/>
                <w:sz w:val="24"/>
                <w:szCs w:val="24"/>
                <w:u w:val="single"/>
              </w:rPr>
              <w:t>eigu pasiūlymą teikia ūkio subjektų grupė</w:t>
            </w:r>
            <w:r w:rsidR="00071ECC" w:rsidRPr="001732E5">
              <w:rPr>
                <w:rFonts w:ascii="Times New Roman" w:hAnsi="Times New Roman" w:cs="Times New Roman"/>
                <w:sz w:val="24"/>
                <w:szCs w:val="24"/>
              </w:rPr>
              <w:t xml:space="preserve"> – reikalavimą turi atitikti ūkio subjektų grupės nario (-</w:t>
            </w:r>
            <w:proofErr w:type="spellStart"/>
            <w:r w:rsidR="00071ECC" w:rsidRPr="001732E5">
              <w:rPr>
                <w:rFonts w:ascii="Times New Roman" w:hAnsi="Times New Roman" w:cs="Times New Roman"/>
                <w:sz w:val="24"/>
                <w:szCs w:val="24"/>
              </w:rPr>
              <w:t>ių</w:t>
            </w:r>
            <w:proofErr w:type="spellEnd"/>
            <w:r w:rsidR="00071ECC" w:rsidRPr="001732E5">
              <w:rPr>
                <w:rFonts w:ascii="Times New Roman" w:hAnsi="Times New Roman" w:cs="Times New Roman"/>
                <w:sz w:val="24"/>
                <w:szCs w:val="24"/>
              </w:rPr>
              <w:t>) specialistai, atsižvelgiant į jų prisiimamus įsipareigojimus pirkimo sutarčiai vykdyti;</w:t>
            </w:r>
          </w:p>
          <w:p w14:paraId="6D7C6DA6" w14:textId="77777777" w:rsidR="00071ECC" w:rsidRPr="001732E5" w:rsidRDefault="00071ECC" w:rsidP="001B0581">
            <w:pPr>
              <w:tabs>
                <w:tab w:val="left" w:pos="5575"/>
                <w:tab w:val="left" w:pos="10080"/>
                <w:tab w:val="left" w:pos="14395"/>
              </w:tabs>
              <w:rPr>
                <w:rFonts w:ascii="Times New Roman" w:hAnsi="Times New Roman" w:cs="Times New Roman"/>
                <w:sz w:val="24"/>
                <w:szCs w:val="24"/>
              </w:rPr>
            </w:pPr>
            <w:r w:rsidRPr="001732E5">
              <w:rPr>
                <w:rFonts w:ascii="Times New Roman" w:hAnsi="Times New Roman" w:cs="Times New Roman"/>
                <w:sz w:val="24"/>
                <w:szCs w:val="24"/>
              </w:rPr>
              <w:t>· </w:t>
            </w:r>
            <w:r w:rsidRPr="001732E5">
              <w:rPr>
                <w:rFonts w:ascii="Times New Roman" w:hAnsi="Times New Roman" w:cs="Times New Roman"/>
                <w:sz w:val="24"/>
                <w:szCs w:val="24"/>
                <w:u w:val="single"/>
              </w:rPr>
              <w:t>tiekėjas gali remtis kitų ūkio subjektų pajėgumais</w:t>
            </w:r>
            <w:r w:rsidRPr="001732E5">
              <w:rPr>
                <w:rFonts w:ascii="Times New Roman" w:hAnsi="Times New Roman" w:cs="Times New Roman"/>
                <w:sz w:val="24"/>
                <w:szCs w:val="24"/>
              </w:rPr>
              <w:t xml:space="preserve"> tik tuo atveju, jeigu tie subjektai (jų darbuotojai) patys vykdys tą pirkimo sutarties dalį, kuriai reikia jų turimų pajėgumų;</w:t>
            </w:r>
          </w:p>
          <w:p w14:paraId="598779F5" w14:textId="77777777" w:rsidR="00071ECC" w:rsidRPr="001732E5" w:rsidRDefault="00071ECC" w:rsidP="001B0581">
            <w:pPr>
              <w:tabs>
                <w:tab w:val="left" w:pos="5575"/>
                <w:tab w:val="left" w:pos="10080"/>
                <w:tab w:val="left" w:pos="14395"/>
              </w:tabs>
              <w:rPr>
                <w:rFonts w:ascii="Times New Roman" w:hAnsi="Times New Roman" w:cs="Times New Roman"/>
                <w:sz w:val="24"/>
                <w:szCs w:val="24"/>
              </w:rPr>
            </w:pPr>
            <w:r w:rsidRPr="001732E5">
              <w:rPr>
                <w:rFonts w:ascii="Times New Roman" w:hAnsi="Times New Roman" w:cs="Times New Roman"/>
                <w:sz w:val="24"/>
                <w:szCs w:val="24"/>
              </w:rPr>
              <w:t>· </w:t>
            </w:r>
            <w:r w:rsidRPr="001732E5">
              <w:rPr>
                <w:rFonts w:ascii="Times New Roman" w:hAnsi="Times New Roman" w:cs="Times New Roman"/>
                <w:sz w:val="24"/>
                <w:szCs w:val="24"/>
                <w:u w:val="single"/>
              </w:rPr>
              <w:t xml:space="preserve">subtiekėjai – </w:t>
            </w:r>
            <w:r w:rsidRPr="001732E5">
              <w:rPr>
                <w:rFonts w:ascii="Times New Roman" w:hAnsi="Times New Roman" w:cs="Times New Roman"/>
                <w:sz w:val="24"/>
                <w:szCs w:val="24"/>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D5E8133" w14:textId="77777777" w:rsidR="00071ECC" w:rsidRPr="001732E5" w:rsidRDefault="00071ECC" w:rsidP="001B0581">
            <w:pPr>
              <w:jc w:val="both"/>
              <w:rPr>
                <w:rFonts w:ascii="Times New Roman" w:hAnsi="Times New Roman" w:cs="Times New Roman"/>
                <w:sz w:val="24"/>
                <w:szCs w:val="24"/>
              </w:rPr>
            </w:pPr>
          </w:p>
        </w:tc>
      </w:tr>
    </w:tbl>
    <w:p w14:paraId="03717848" w14:textId="7AC9CFED" w:rsidR="006B00AD" w:rsidRDefault="006B00AD" w:rsidP="00071ECC">
      <w:pPr>
        <w:jc w:val="center"/>
      </w:pPr>
    </w:p>
    <w:p w14:paraId="2B3ABBCC" w14:textId="77777777" w:rsidR="006B00AD" w:rsidRDefault="006B00AD">
      <w:r>
        <w:br w:type="page"/>
      </w:r>
    </w:p>
    <w:p w14:paraId="50065E33" w14:textId="06FBF034" w:rsidR="006B00AD" w:rsidRPr="006B00AD" w:rsidRDefault="00073756" w:rsidP="00073756">
      <w:pPr>
        <w:tabs>
          <w:tab w:val="left" w:pos="284"/>
        </w:tabs>
        <w:spacing w:before="40" w:after="40" w:line="240" w:lineRule="auto"/>
        <w:ind w:right="-23"/>
        <w:jc w:val="right"/>
        <w:rPr>
          <w:color w:val="0F4761" w:themeColor="accent1" w:themeShade="BF"/>
        </w:rPr>
      </w:pPr>
      <w:bookmarkStart w:id="0" w:name="_Toc133446816"/>
      <w:bookmarkStart w:id="1" w:name="_Toc134280678"/>
      <w:bookmarkStart w:id="2" w:name="_Toc134280791"/>
      <w:bookmarkStart w:id="3" w:name="_Toc136215243"/>
      <w:bookmarkStart w:id="4" w:name="_Toc166085769"/>
      <w:bookmarkStart w:id="5" w:name="_Hlk133051824"/>
      <w:r w:rsidRPr="00417E40">
        <w:rPr>
          <w:color w:val="0F4761" w:themeColor="accent1" w:themeShade="BF"/>
        </w:rPr>
        <w:lastRenderedPageBreak/>
        <w:t xml:space="preserve">Specialiųjų pirkimo sąlygų </w:t>
      </w:r>
      <w:r w:rsidR="006B00AD" w:rsidRPr="006B00AD">
        <w:rPr>
          <w:color w:val="0F4761" w:themeColor="accent1" w:themeShade="BF"/>
        </w:rPr>
        <w:t>4</w:t>
      </w:r>
      <w:r w:rsidR="00AF4504" w:rsidRPr="00417E40">
        <w:rPr>
          <w:color w:val="0F4761" w:themeColor="accent1" w:themeShade="BF"/>
        </w:rPr>
        <w:t>.1</w:t>
      </w:r>
      <w:r w:rsidR="006B00AD" w:rsidRPr="006B00AD">
        <w:rPr>
          <w:color w:val="0F4761" w:themeColor="accent1" w:themeShade="BF"/>
        </w:rPr>
        <w:t xml:space="preserve"> pried</w:t>
      </w:r>
      <w:r w:rsidR="00AF4504" w:rsidRPr="00417E40">
        <w:rPr>
          <w:color w:val="0F4761" w:themeColor="accent1" w:themeShade="BF"/>
        </w:rPr>
        <w:t>as</w:t>
      </w:r>
      <w:r w:rsidR="006B00AD" w:rsidRPr="006B00AD">
        <w:rPr>
          <w:color w:val="0F4761" w:themeColor="accent1" w:themeShade="BF"/>
        </w:rPr>
        <w:t xml:space="preserve"> „</w:t>
      </w:r>
      <w:r w:rsidR="005B4D9D" w:rsidRPr="00417E40">
        <w:rPr>
          <w:color w:val="0F4761" w:themeColor="accent1" w:themeShade="BF"/>
        </w:rPr>
        <w:t>Informacija apie tiekėjo savo jėgomis tinkamai suteiktas paslaugas</w:t>
      </w:r>
      <w:r w:rsidR="006B00AD" w:rsidRPr="006B00AD">
        <w:rPr>
          <w:color w:val="0F4761" w:themeColor="accent1" w:themeShade="BF"/>
        </w:rPr>
        <w:t xml:space="preserve">“ </w:t>
      </w:r>
      <w:bookmarkEnd w:id="0"/>
      <w:bookmarkEnd w:id="1"/>
      <w:bookmarkEnd w:id="2"/>
      <w:bookmarkEnd w:id="3"/>
      <w:bookmarkEnd w:id="4"/>
    </w:p>
    <w:bookmarkEnd w:id="5"/>
    <w:p w14:paraId="1F589ED3" w14:textId="77777777" w:rsidR="006B00AD" w:rsidRPr="006B00AD" w:rsidRDefault="006B00AD" w:rsidP="006B00AD">
      <w:pPr>
        <w:jc w:val="center"/>
        <w:rPr>
          <w:b/>
          <w:bCs/>
        </w:rPr>
      </w:pPr>
    </w:p>
    <w:p w14:paraId="25D1C564" w14:textId="6114CADD" w:rsidR="006B00AD" w:rsidRPr="006B00AD" w:rsidRDefault="006B00AD" w:rsidP="006B00AD">
      <w:pPr>
        <w:jc w:val="center"/>
        <w:rPr>
          <w:b/>
          <w:bCs/>
        </w:rPr>
      </w:pPr>
      <w:bookmarkStart w:id="6" w:name="_Toc133446817"/>
      <w:bookmarkStart w:id="7" w:name="_Toc134280679"/>
      <w:bookmarkStart w:id="8" w:name="_Toc134280792"/>
      <w:bookmarkStart w:id="9" w:name="_Toc136215244"/>
      <w:bookmarkStart w:id="10" w:name="_Toc166085770"/>
      <w:r w:rsidRPr="006B00AD">
        <w:rPr>
          <w:b/>
          <w:bCs/>
        </w:rPr>
        <w:t>INFORMACIJA APIE TIEKĖJO</w:t>
      </w:r>
      <w:r w:rsidR="0042038A">
        <w:rPr>
          <w:b/>
          <w:bCs/>
        </w:rPr>
        <w:t xml:space="preserve"> SAVO JĖGOMIS</w:t>
      </w:r>
      <w:r w:rsidRPr="006B00AD">
        <w:rPr>
          <w:b/>
          <w:bCs/>
        </w:rPr>
        <w:t xml:space="preserve"> TINKAMAI </w:t>
      </w:r>
      <w:bookmarkEnd w:id="6"/>
      <w:bookmarkEnd w:id="7"/>
      <w:bookmarkEnd w:id="8"/>
      <w:bookmarkEnd w:id="9"/>
      <w:bookmarkEnd w:id="10"/>
      <w:r w:rsidR="009144B1">
        <w:rPr>
          <w:b/>
          <w:bCs/>
        </w:rPr>
        <w:t>SUTEIKTAS PASLAUGAS</w:t>
      </w:r>
    </w:p>
    <w:p w14:paraId="7B8E64C4" w14:textId="77777777" w:rsidR="006B00AD" w:rsidRPr="006B00AD" w:rsidRDefault="006B00AD" w:rsidP="006B00AD">
      <w:pPr>
        <w:jc w:val="center"/>
      </w:pPr>
    </w:p>
    <w:p w14:paraId="20BCB26F" w14:textId="493F76B6" w:rsidR="006B00AD" w:rsidRPr="006B00AD" w:rsidRDefault="006B00AD" w:rsidP="006B00AD">
      <w:pPr>
        <w:jc w:val="center"/>
      </w:pPr>
      <w:r w:rsidRPr="006B00AD">
        <w:t xml:space="preserve">Pateikiame informaciją apie per pastaruosius 3 metus iki pasiūlymų pateikimo termino pabaigos (jeigu tiekėjas vykdė veiklą mažiau nei 3 metus – nuo jo įregistravimo dienos) tiekėjo </w:t>
      </w:r>
      <w:r w:rsidR="0042038A">
        <w:t xml:space="preserve">savo jėgomis </w:t>
      </w:r>
      <w:r w:rsidR="00AF4504">
        <w:t>suteiktas investicinių projektų</w:t>
      </w:r>
      <w:r w:rsidR="005C7E46">
        <w:t xml:space="preserve"> parengimo paslaugas</w:t>
      </w:r>
      <w:r w:rsidRPr="006B00AD">
        <w:t xml:space="preserve">. </w:t>
      </w:r>
    </w:p>
    <w:tbl>
      <w:tblPr>
        <w:tblW w:w="47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4A0" w:firstRow="1" w:lastRow="0" w:firstColumn="1" w:lastColumn="0" w:noHBand="0" w:noVBand="1"/>
      </w:tblPr>
      <w:tblGrid>
        <w:gridCol w:w="1127"/>
        <w:gridCol w:w="3120"/>
        <w:gridCol w:w="4569"/>
        <w:gridCol w:w="1801"/>
        <w:gridCol w:w="2704"/>
      </w:tblGrid>
      <w:tr w:rsidR="001E0399" w:rsidRPr="006B00AD" w14:paraId="3FB8BE0A" w14:textId="77777777" w:rsidTr="00363B92">
        <w:trPr>
          <w:cantSplit/>
          <w:trHeight w:val="2154"/>
        </w:trPr>
        <w:tc>
          <w:tcPr>
            <w:tcW w:w="423" w:type="pct"/>
            <w:tcBorders>
              <w:top w:val="single" w:sz="4" w:space="0" w:color="auto"/>
              <w:left w:val="single" w:sz="4" w:space="0" w:color="auto"/>
              <w:bottom w:val="single" w:sz="4" w:space="0" w:color="auto"/>
              <w:right w:val="single" w:sz="4" w:space="0" w:color="auto"/>
            </w:tcBorders>
            <w:shd w:val="pct5" w:color="auto" w:fill="FFFFFF"/>
          </w:tcPr>
          <w:p w14:paraId="48F58920" w14:textId="17103E17" w:rsidR="001E0399" w:rsidRPr="006B00AD" w:rsidRDefault="001E0399" w:rsidP="006B00AD">
            <w:pPr>
              <w:jc w:val="center"/>
              <w:rPr>
                <w:b/>
              </w:rPr>
            </w:pPr>
            <w:r>
              <w:rPr>
                <w:b/>
              </w:rPr>
              <w:t xml:space="preserve">Eil. </w:t>
            </w:r>
            <w:proofErr w:type="spellStart"/>
            <w:r>
              <w:rPr>
                <w:b/>
              </w:rPr>
              <w:t>nr.</w:t>
            </w:r>
            <w:proofErr w:type="spellEnd"/>
          </w:p>
        </w:tc>
        <w:tc>
          <w:tcPr>
            <w:tcW w:w="1171" w:type="pct"/>
            <w:tcBorders>
              <w:top w:val="single" w:sz="4" w:space="0" w:color="auto"/>
              <w:left w:val="single" w:sz="4" w:space="0" w:color="auto"/>
              <w:bottom w:val="single" w:sz="4" w:space="0" w:color="auto"/>
              <w:right w:val="single" w:sz="4" w:space="0" w:color="auto"/>
            </w:tcBorders>
            <w:shd w:val="pct5" w:color="auto" w:fill="FFFFFF"/>
          </w:tcPr>
          <w:p w14:paraId="2A622AB4" w14:textId="130D1070" w:rsidR="001E0399" w:rsidRPr="006B00AD" w:rsidRDefault="001E0399" w:rsidP="006B00AD">
            <w:pPr>
              <w:jc w:val="center"/>
              <w:rPr>
                <w:b/>
              </w:rPr>
            </w:pPr>
            <w:r w:rsidRPr="006B00AD">
              <w:rPr>
                <w:b/>
              </w:rPr>
              <w:t>Užsakov</w:t>
            </w:r>
            <w:r>
              <w:rPr>
                <w:b/>
              </w:rPr>
              <w:t>o pavadinimas</w:t>
            </w:r>
          </w:p>
          <w:p w14:paraId="237B90B2" w14:textId="77777777" w:rsidR="001E0399" w:rsidRPr="006B00AD" w:rsidRDefault="001E0399" w:rsidP="006B00AD">
            <w:pPr>
              <w:jc w:val="center"/>
              <w:rPr>
                <w:b/>
                <w:i/>
              </w:rPr>
            </w:pPr>
          </w:p>
        </w:tc>
        <w:tc>
          <w:tcPr>
            <w:tcW w:w="1715" w:type="pct"/>
            <w:tcBorders>
              <w:top w:val="single" w:sz="4" w:space="0" w:color="auto"/>
              <w:left w:val="single" w:sz="4" w:space="0" w:color="auto"/>
              <w:bottom w:val="single" w:sz="4" w:space="0" w:color="auto"/>
              <w:right w:val="single" w:sz="4" w:space="0" w:color="auto"/>
            </w:tcBorders>
            <w:shd w:val="pct5" w:color="auto" w:fill="FFFFFF"/>
            <w:hideMark/>
          </w:tcPr>
          <w:p w14:paraId="46C5BC89" w14:textId="77777777" w:rsidR="001E0399" w:rsidRDefault="001E0399" w:rsidP="001E0399">
            <w:pPr>
              <w:jc w:val="center"/>
              <w:rPr>
                <w:b/>
              </w:rPr>
            </w:pPr>
            <w:r w:rsidRPr="006B00AD">
              <w:rPr>
                <w:b/>
              </w:rPr>
              <w:t>Sutarties pavadinimas</w:t>
            </w:r>
            <w:r>
              <w:rPr>
                <w:b/>
              </w:rPr>
              <w:t>/paslaugų aprašymas</w:t>
            </w:r>
          </w:p>
          <w:p w14:paraId="566ABDC7" w14:textId="1F9A98A2" w:rsidR="001E0399" w:rsidRPr="006B00AD" w:rsidRDefault="001E0399" w:rsidP="006B00AD">
            <w:pPr>
              <w:jc w:val="center"/>
              <w:rPr>
                <w:b/>
              </w:rPr>
            </w:pPr>
          </w:p>
        </w:tc>
        <w:tc>
          <w:tcPr>
            <w:tcW w:w="676" w:type="pct"/>
            <w:tcBorders>
              <w:top w:val="single" w:sz="4" w:space="0" w:color="auto"/>
              <w:left w:val="single" w:sz="4" w:space="0" w:color="auto"/>
              <w:bottom w:val="single" w:sz="4" w:space="0" w:color="auto"/>
              <w:right w:val="single" w:sz="4" w:space="0" w:color="auto"/>
            </w:tcBorders>
            <w:shd w:val="pct5" w:color="auto" w:fill="FFFFFF"/>
            <w:hideMark/>
          </w:tcPr>
          <w:p w14:paraId="1E69D4ED" w14:textId="77777777" w:rsidR="001E0399" w:rsidRDefault="001E0399" w:rsidP="001E0399">
            <w:pPr>
              <w:jc w:val="center"/>
              <w:rPr>
                <w:b/>
              </w:rPr>
            </w:pPr>
            <w:r>
              <w:rPr>
                <w:b/>
              </w:rPr>
              <w:t>Sutarties da</w:t>
            </w:r>
            <w:r w:rsidRPr="006B00AD">
              <w:rPr>
                <w:b/>
              </w:rPr>
              <w:t>ta</w:t>
            </w:r>
          </w:p>
          <w:p w14:paraId="57FF6637" w14:textId="5293374F" w:rsidR="001E0399" w:rsidRPr="006B00AD" w:rsidRDefault="001E0399" w:rsidP="001E0399">
            <w:pPr>
              <w:jc w:val="center"/>
              <w:rPr>
                <w:b/>
              </w:rPr>
            </w:pPr>
          </w:p>
        </w:tc>
        <w:tc>
          <w:tcPr>
            <w:tcW w:w="1015" w:type="pct"/>
            <w:tcBorders>
              <w:top w:val="single" w:sz="4" w:space="0" w:color="auto"/>
              <w:left w:val="single" w:sz="4" w:space="0" w:color="auto"/>
              <w:bottom w:val="single" w:sz="4" w:space="0" w:color="auto"/>
              <w:right w:val="single" w:sz="4" w:space="0" w:color="auto"/>
            </w:tcBorders>
            <w:shd w:val="pct5" w:color="auto" w:fill="FFFFFF"/>
          </w:tcPr>
          <w:p w14:paraId="7C012D89" w14:textId="218517D4" w:rsidR="001E0399" w:rsidRPr="006B00AD" w:rsidRDefault="001E0399" w:rsidP="006B00AD">
            <w:pPr>
              <w:jc w:val="center"/>
              <w:rPr>
                <w:b/>
              </w:rPr>
            </w:pPr>
            <w:r>
              <w:rPr>
                <w:b/>
              </w:rPr>
              <w:t>Savo jėgomis suteiktų paslaugų vertė</w:t>
            </w:r>
            <w:r w:rsidRPr="006B00AD">
              <w:rPr>
                <w:b/>
              </w:rPr>
              <w:t xml:space="preserve"> (be PVM)</w:t>
            </w:r>
          </w:p>
          <w:p w14:paraId="543CCDA4" w14:textId="77777777" w:rsidR="001E0399" w:rsidRPr="006B00AD" w:rsidRDefault="001E0399" w:rsidP="006B00AD">
            <w:pPr>
              <w:jc w:val="center"/>
              <w:rPr>
                <w:b/>
                <w:i/>
              </w:rPr>
            </w:pPr>
          </w:p>
        </w:tc>
      </w:tr>
      <w:tr w:rsidR="001E0399" w:rsidRPr="006B00AD" w14:paraId="6330C502" w14:textId="77777777" w:rsidTr="00363B92">
        <w:trPr>
          <w:cantSplit/>
          <w:trHeight w:val="310"/>
        </w:trPr>
        <w:tc>
          <w:tcPr>
            <w:tcW w:w="423" w:type="pct"/>
            <w:tcBorders>
              <w:top w:val="single" w:sz="4" w:space="0" w:color="auto"/>
              <w:left w:val="single" w:sz="4" w:space="0" w:color="auto"/>
              <w:bottom w:val="single" w:sz="4" w:space="0" w:color="auto"/>
              <w:right w:val="single" w:sz="4" w:space="0" w:color="auto"/>
            </w:tcBorders>
          </w:tcPr>
          <w:p w14:paraId="4331CCED" w14:textId="652AC8D4" w:rsidR="001E0399" w:rsidRPr="006B00AD" w:rsidRDefault="001E0399" w:rsidP="006B00AD">
            <w:pPr>
              <w:jc w:val="center"/>
              <w:rPr>
                <w:i/>
                <w:iCs/>
              </w:rPr>
            </w:pPr>
            <w:r>
              <w:rPr>
                <w:i/>
                <w:iCs/>
              </w:rPr>
              <w:t>1</w:t>
            </w:r>
          </w:p>
        </w:tc>
        <w:tc>
          <w:tcPr>
            <w:tcW w:w="1171" w:type="pct"/>
            <w:tcBorders>
              <w:top w:val="single" w:sz="4" w:space="0" w:color="auto"/>
              <w:left w:val="single" w:sz="4" w:space="0" w:color="auto"/>
              <w:bottom w:val="single" w:sz="4" w:space="0" w:color="auto"/>
              <w:right w:val="single" w:sz="4" w:space="0" w:color="auto"/>
            </w:tcBorders>
            <w:hideMark/>
          </w:tcPr>
          <w:p w14:paraId="2D5F6C10" w14:textId="03740471" w:rsidR="001E0399" w:rsidRPr="006B00AD" w:rsidRDefault="001E0399" w:rsidP="006B00AD">
            <w:pPr>
              <w:jc w:val="center"/>
              <w:rPr>
                <w:i/>
                <w:iCs/>
              </w:rPr>
            </w:pPr>
            <w:r>
              <w:rPr>
                <w:i/>
                <w:iCs/>
              </w:rPr>
              <w:t>2</w:t>
            </w:r>
          </w:p>
        </w:tc>
        <w:tc>
          <w:tcPr>
            <w:tcW w:w="1715" w:type="pct"/>
            <w:tcBorders>
              <w:top w:val="single" w:sz="4" w:space="0" w:color="auto"/>
              <w:left w:val="single" w:sz="4" w:space="0" w:color="auto"/>
              <w:bottom w:val="single" w:sz="4" w:space="0" w:color="auto"/>
              <w:right w:val="single" w:sz="4" w:space="0" w:color="auto"/>
            </w:tcBorders>
            <w:hideMark/>
          </w:tcPr>
          <w:p w14:paraId="40C160E7" w14:textId="4592DE65" w:rsidR="001E0399" w:rsidRPr="006B00AD" w:rsidRDefault="001E0399" w:rsidP="006B00AD">
            <w:pPr>
              <w:jc w:val="center"/>
              <w:rPr>
                <w:i/>
                <w:iCs/>
              </w:rPr>
            </w:pPr>
            <w:r>
              <w:rPr>
                <w:i/>
                <w:iCs/>
              </w:rPr>
              <w:t>3</w:t>
            </w:r>
          </w:p>
        </w:tc>
        <w:tc>
          <w:tcPr>
            <w:tcW w:w="676" w:type="pct"/>
            <w:tcBorders>
              <w:top w:val="single" w:sz="4" w:space="0" w:color="auto"/>
              <w:left w:val="single" w:sz="4" w:space="0" w:color="auto"/>
              <w:bottom w:val="single" w:sz="4" w:space="0" w:color="auto"/>
              <w:right w:val="single" w:sz="4" w:space="0" w:color="auto"/>
            </w:tcBorders>
            <w:hideMark/>
          </w:tcPr>
          <w:p w14:paraId="55AF5582" w14:textId="4AA25BD2" w:rsidR="001E0399" w:rsidRPr="006B00AD" w:rsidRDefault="001E0399" w:rsidP="006B00AD">
            <w:pPr>
              <w:jc w:val="center"/>
              <w:rPr>
                <w:i/>
                <w:iCs/>
              </w:rPr>
            </w:pPr>
            <w:r>
              <w:rPr>
                <w:i/>
                <w:iCs/>
              </w:rPr>
              <w:t>4</w:t>
            </w:r>
          </w:p>
        </w:tc>
        <w:tc>
          <w:tcPr>
            <w:tcW w:w="1015" w:type="pct"/>
            <w:tcBorders>
              <w:top w:val="single" w:sz="4" w:space="0" w:color="auto"/>
              <w:left w:val="single" w:sz="4" w:space="0" w:color="auto"/>
              <w:bottom w:val="single" w:sz="4" w:space="0" w:color="auto"/>
              <w:right w:val="single" w:sz="4" w:space="0" w:color="auto"/>
            </w:tcBorders>
            <w:hideMark/>
          </w:tcPr>
          <w:p w14:paraId="42704307" w14:textId="685681A6" w:rsidR="001E0399" w:rsidRPr="006B00AD" w:rsidRDefault="001E0399" w:rsidP="006B00AD">
            <w:pPr>
              <w:jc w:val="center"/>
              <w:rPr>
                <w:i/>
                <w:iCs/>
              </w:rPr>
            </w:pPr>
            <w:r>
              <w:rPr>
                <w:i/>
                <w:iCs/>
              </w:rPr>
              <w:t>5</w:t>
            </w:r>
          </w:p>
        </w:tc>
      </w:tr>
      <w:tr w:rsidR="001E0399" w:rsidRPr="006B00AD" w14:paraId="5EC6C0DF" w14:textId="77777777" w:rsidTr="00363B92">
        <w:trPr>
          <w:cantSplit/>
          <w:trHeight w:val="310"/>
        </w:trPr>
        <w:tc>
          <w:tcPr>
            <w:tcW w:w="423" w:type="pct"/>
            <w:tcBorders>
              <w:top w:val="single" w:sz="4" w:space="0" w:color="auto"/>
              <w:left w:val="single" w:sz="4" w:space="0" w:color="auto"/>
              <w:bottom w:val="single" w:sz="4" w:space="0" w:color="auto"/>
              <w:right w:val="single" w:sz="4" w:space="0" w:color="auto"/>
            </w:tcBorders>
          </w:tcPr>
          <w:p w14:paraId="735689C8" w14:textId="1E22E339" w:rsidR="001E0399" w:rsidRPr="006B00AD" w:rsidRDefault="001E0399" w:rsidP="006B00AD">
            <w:pPr>
              <w:jc w:val="center"/>
            </w:pPr>
            <w:r>
              <w:t>1.</w:t>
            </w:r>
          </w:p>
        </w:tc>
        <w:tc>
          <w:tcPr>
            <w:tcW w:w="1171" w:type="pct"/>
            <w:tcBorders>
              <w:top w:val="single" w:sz="4" w:space="0" w:color="auto"/>
              <w:left w:val="single" w:sz="4" w:space="0" w:color="auto"/>
              <w:bottom w:val="single" w:sz="4" w:space="0" w:color="auto"/>
              <w:right w:val="single" w:sz="4" w:space="0" w:color="auto"/>
            </w:tcBorders>
          </w:tcPr>
          <w:p w14:paraId="6102D469" w14:textId="570CDC2E" w:rsidR="001E0399" w:rsidRPr="006B00AD" w:rsidRDefault="001E0399" w:rsidP="006B00AD">
            <w:pPr>
              <w:jc w:val="center"/>
            </w:pPr>
          </w:p>
        </w:tc>
        <w:tc>
          <w:tcPr>
            <w:tcW w:w="1715" w:type="pct"/>
            <w:tcBorders>
              <w:top w:val="single" w:sz="4" w:space="0" w:color="auto"/>
              <w:left w:val="single" w:sz="4" w:space="0" w:color="auto"/>
              <w:bottom w:val="single" w:sz="4" w:space="0" w:color="auto"/>
              <w:right w:val="single" w:sz="4" w:space="0" w:color="auto"/>
            </w:tcBorders>
          </w:tcPr>
          <w:p w14:paraId="449BB58F" w14:textId="77777777" w:rsidR="001E0399" w:rsidRPr="006B00AD" w:rsidRDefault="001E0399" w:rsidP="006B00AD">
            <w:pPr>
              <w:jc w:val="center"/>
            </w:pPr>
          </w:p>
        </w:tc>
        <w:tc>
          <w:tcPr>
            <w:tcW w:w="676" w:type="pct"/>
            <w:tcBorders>
              <w:top w:val="single" w:sz="4" w:space="0" w:color="auto"/>
              <w:left w:val="single" w:sz="4" w:space="0" w:color="auto"/>
              <w:bottom w:val="single" w:sz="4" w:space="0" w:color="auto"/>
              <w:right w:val="single" w:sz="4" w:space="0" w:color="auto"/>
            </w:tcBorders>
          </w:tcPr>
          <w:p w14:paraId="2490FAA1" w14:textId="77777777" w:rsidR="001E0399" w:rsidRPr="006B00AD" w:rsidRDefault="001E0399" w:rsidP="006B00AD">
            <w:pPr>
              <w:jc w:val="center"/>
            </w:pPr>
          </w:p>
        </w:tc>
        <w:tc>
          <w:tcPr>
            <w:tcW w:w="1015" w:type="pct"/>
            <w:tcBorders>
              <w:top w:val="single" w:sz="4" w:space="0" w:color="auto"/>
              <w:left w:val="single" w:sz="4" w:space="0" w:color="auto"/>
              <w:bottom w:val="single" w:sz="4" w:space="0" w:color="auto"/>
              <w:right w:val="single" w:sz="4" w:space="0" w:color="auto"/>
            </w:tcBorders>
          </w:tcPr>
          <w:p w14:paraId="68EBB77F" w14:textId="77777777" w:rsidR="001E0399" w:rsidRPr="006B00AD" w:rsidRDefault="001E0399" w:rsidP="006B00AD">
            <w:pPr>
              <w:jc w:val="center"/>
            </w:pPr>
          </w:p>
        </w:tc>
      </w:tr>
      <w:tr w:rsidR="001E0399" w:rsidRPr="006B00AD" w14:paraId="60F8015D" w14:textId="77777777" w:rsidTr="00363B92">
        <w:trPr>
          <w:cantSplit/>
          <w:trHeight w:val="302"/>
        </w:trPr>
        <w:tc>
          <w:tcPr>
            <w:tcW w:w="423" w:type="pct"/>
            <w:tcBorders>
              <w:top w:val="single" w:sz="4" w:space="0" w:color="auto"/>
              <w:left w:val="single" w:sz="4" w:space="0" w:color="auto"/>
              <w:bottom w:val="single" w:sz="4" w:space="0" w:color="auto"/>
              <w:right w:val="single" w:sz="4" w:space="0" w:color="auto"/>
            </w:tcBorders>
          </w:tcPr>
          <w:p w14:paraId="110F1585" w14:textId="61483A41" w:rsidR="001E0399" w:rsidRPr="006B00AD" w:rsidRDefault="001E0399" w:rsidP="006B00AD">
            <w:pPr>
              <w:jc w:val="center"/>
            </w:pPr>
            <w:r>
              <w:t>2.</w:t>
            </w:r>
          </w:p>
        </w:tc>
        <w:tc>
          <w:tcPr>
            <w:tcW w:w="1171" w:type="pct"/>
            <w:tcBorders>
              <w:top w:val="single" w:sz="4" w:space="0" w:color="auto"/>
              <w:left w:val="single" w:sz="4" w:space="0" w:color="auto"/>
              <w:bottom w:val="single" w:sz="4" w:space="0" w:color="auto"/>
              <w:right w:val="single" w:sz="4" w:space="0" w:color="auto"/>
            </w:tcBorders>
          </w:tcPr>
          <w:p w14:paraId="09E20AB3" w14:textId="516CC155" w:rsidR="001E0399" w:rsidRPr="006B00AD" w:rsidRDefault="001E0399" w:rsidP="006B00AD">
            <w:pPr>
              <w:jc w:val="center"/>
            </w:pPr>
          </w:p>
        </w:tc>
        <w:tc>
          <w:tcPr>
            <w:tcW w:w="1715" w:type="pct"/>
            <w:tcBorders>
              <w:top w:val="single" w:sz="4" w:space="0" w:color="auto"/>
              <w:left w:val="single" w:sz="4" w:space="0" w:color="auto"/>
              <w:bottom w:val="single" w:sz="4" w:space="0" w:color="auto"/>
              <w:right w:val="single" w:sz="4" w:space="0" w:color="auto"/>
            </w:tcBorders>
          </w:tcPr>
          <w:p w14:paraId="3FC126C8" w14:textId="77777777" w:rsidR="001E0399" w:rsidRPr="006B00AD" w:rsidRDefault="001E0399" w:rsidP="006B00AD">
            <w:pPr>
              <w:jc w:val="center"/>
            </w:pPr>
          </w:p>
        </w:tc>
        <w:tc>
          <w:tcPr>
            <w:tcW w:w="676" w:type="pct"/>
            <w:tcBorders>
              <w:top w:val="single" w:sz="4" w:space="0" w:color="auto"/>
              <w:left w:val="single" w:sz="4" w:space="0" w:color="auto"/>
              <w:bottom w:val="single" w:sz="4" w:space="0" w:color="auto"/>
              <w:right w:val="single" w:sz="4" w:space="0" w:color="auto"/>
            </w:tcBorders>
          </w:tcPr>
          <w:p w14:paraId="6FF99182" w14:textId="77777777" w:rsidR="001E0399" w:rsidRPr="006B00AD" w:rsidRDefault="001E0399" w:rsidP="006B00AD">
            <w:pPr>
              <w:jc w:val="center"/>
            </w:pPr>
          </w:p>
        </w:tc>
        <w:tc>
          <w:tcPr>
            <w:tcW w:w="1015" w:type="pct"/>
            <w:tcBorders>
              <w:top w:val="single" w:sz="4" w:space="0" w:color="auto"/>
              <w:left w:val="single" w:sz="4" w:space="0" w:color="auto"/>
              <w:bottom w:val="single" w:sz="4" w:space="0" w:color="auto"/>
              <w:right w:val="single" w:sz="4" w:space="0" w:color="auto"/>
            </w:tcBorders>
          </w:tcPr>
          <w:p w14:paraId="545013AC" w14:textId="77777777" w:rsidR="001E0399" w:rsidRPr="006B00AD" w:rsidRDefault="001E0399" w:rsidP="006B00AD">
            <w:pPr>
              <w:jc w:val="center"/>
            </w:pPr>
          </w:p>
        </w:tc>
      </w:tr>
      <w:tr w:rsidR="001E0399" w:rsidRPr="006B00AD" w14:paraId="6A482D18" w14:textId="77777777" w:rsidTr="00363B92">
        <w:trPr>
          <w:cantSplit/>
          <w:trHeight w:val="302"/>
        </w:trPr>
        <w:tc>
          <w:tcPr>
            <w:tcW w:w="423" w:type="pct"/>
            <w:tcBorders>
              <w:top w:val="single" w:sz="4" w:space="0" w:color="auto"/>
              <w:left w:val="single" w:sz="4" w:space="0" w:color="auto"/>
              <w:bottom w:val="single" w:sz="4" w:space="0" w:color="auto"/>
              <w:right w:val="single" w:sz="4" w:space="0" w:color="auto"/>
            </w:tcBorders>
          </w:tcPr>
          <w:p w14:paraId="787EC82F" w14:textId="10CC2B11" w:rsidR="001E0399" w:rsidRDefault="001E0399" w:rsidP="006B00AD">
            <w:pPr>
              <w:jc w:val="center"/>
            </w:pPr>
            <w:r>
              <w:t>...</w:t>
            </w:r>
          </w:p>
        </w:tc>
        <w:tc>
          <w:tcPr>
            <w:tcW w:w="1171" w:type="pct"/>
            <w:tcBorders>
              <w:top w:val="single" w:sz="4" w:space="0" w:color="auto"/>
              <w:left w:val="single" w:sz="4" w:space="0" w:color="auto"/>
              <w:bottom w:val="single" w:sz="4" w:space="0" w:color="auto"/>
              <w:right w:val="single" w:sz="4" w:space="0" w:color="auto"/>
            </w:tcBorders>
          </w:tcPr>
          <w:p w14:paraId="32D29B87" w14:textId="7EC77D83" w:rsidR="001E0399" w:rsidRPr="006B00AD" w:rsidRDefault="001E0399" w:rsidP="006B00AD">
            <w:pPr>
              <w:jc w:val="center"/>
            </w:pPr>
          </w:p>
        </w:tc>
        <w:tc>
          <w:tcPr>
            <w:tcW w:w="1715" w:type="pct"/>
            <w:tcBorders>
              <w:top w:val="single" w:sz="4" w:space="0" w:color="auto"/>
              <w:left w:val="single" w:sz="4" w:space="0" w:color="auto"/>
              <w:bottom w:val="single" w:sz="4" w:space="0" w:color="auto"/>
              <w:right w:val="single" w:sz="4" w:space="0" w:color="auto"/>
            </w:tcBorders>
          </w:tcPr>
          <w:p w14:paraId="54A5459C" w14:textId="77777777" w:rsidR="001E0399" w:rsidRPr="006B00AD" w:rsidRDefault="001E0399" w:rsidP="006B00AD">
            <w:pPr>
              <w:jc w:val="center"/>
            </w:pPr>
          </w:p>
        </w:tc>
        <w:tc>
          <w:tcPr>
            <w:tcW w:w="676" w:type="pct"/>
            <w:tcBorders>
              <w:top w:val="single" w:sz="4" w:space="0" w:color="auto"/>
              <w:left w:val="single" w:sz="4" w:space="0" w:color="auto"/>
              <w:bottom w:val="single" w:sz="4" w:space="0" w:color="auto"/>
              <w:right w:val="single" w:sz="4" w:space="0" w:color="auto"/>
            </w:tcBorders>
          </w:tcPr>
          <w:p w14:paraId="636C5B05" w14:textId="77777777" w:rsidR="001E0399" w:rsidRPr="006B00AD" w:rsidRDefault="001E0399" w:rsidP="006B00AD">
            <w:pPr>
              <w:jc w:val="center"/>
            </w:pPr>
          </w:p>
        </w:tc>
        <w:tc>
          <w:tcPr>
            <w:tcW w:w="1015" w:type="pct"/>
            <w:tcBorders>
              <w:top w:val="single" w:sz="4" w:space="0" w:color="auto"/>
              <w:left w:val="single" w:sz="4" w:space="0" w:color="auto"/>
              <w:bottom w:val="single" w:sz="4" w:space="0" w:color="auto"/>
              <w:right w:val="single" w:sz="4" w:space="0" w:color="auto"/>
            </w:tcBorders>
          </w:tcPr>
          <w:p w14:paraId="4EECB77E" w14:textId="77777777" w:rsidR="001E0399" w:rsidRPr="006B00AD" w:rsidRDefault="001E0399" w:rsidP="006B00AD">
            <w:pPr>
              <w:jc w:val="center"/>
            </w:pPr>
          </w:p>
        </w:tc>
      </w:tr>
    </w:tbl>
    <w:p w14:paraId="255929B3" w14:textId="77777777" w:rsidR="006B00AD" w:rsidRPr="006B00AD" w:rsidRDefault="006B00AD" w:rsidP="006B00AD">
      <w:pPr>
        <w:jc w:val="center"/>
        <w:rPr>
          <w:b/>
        </w:rPr>
      </w:pPr>
    </w:p>
    <w:p w14:paraId="7AFC82D2" w14:textId="77777777" w:rsidR="001E0399" w:rsidRDefault="001E0399">
      <w:pPr>
        <w:rPr>
          <w:b/>
          <w:bCs/>
        </w:rPr>
      </w:pPr>
      <w:bookmarkStart w:id="11" w:name="_Toc133446818"/>
      <w:bookmarkStart w:id="12" w:name="_Toc134280680"/>
      <w:bookmarkStart w:id="13" w:name="_Toc134280793"/>
      <w:bookmarkStart w:id="14" w:name="_Toc136215245"/>
      <w:bookmarkStart w:id="15" w:name="_Toc166085771"/>
      <w:r>
        <w:rPr>
          <w:b/>
          <w:bCs/>
        </w:rPr>
        <w:br w:type="page"/>
      </w:r>
    </w:p>
    <w:p w14:paraId="14FEF605" w14:textId="790D7312" w:rsidR="006B00AD" w:rsidRPr="006B00AD" w:rsidRDefault="006B00AD" w:rsidP="00073756">
      <w:pPr>
        <w:jc w:val="right"/>
        <w:rPr>
          <w:color w:val="0F4761" w:themeColor="accent1" w:themeShade="BF"/>
        </w:rPr>
      </w:pPr>
      <w:r w:rsidRPr="006B00AD">
        <w:rPr>
          <w:color w:val="0F4761" w:themeColor="accent1" w:themeShade="BF"/>
        </w:rPr>
        <w:lastRenderedPageBreak/>
        <w:t>Specialiųjų Pirkimo Sąlygų 4</w:t>
      </w:r>
      <w:r w:rsidR="000B5A09" w:rsidRPr="009E7FA6">
        <w:rPr>
          <w:color w:val="0F4761" w:themeColor="accent1" w:themeShade="BF"/>
        </w:rPr>
        <w:t>.2</w:t>
      </w:r>
      <w:r w:rsidRPr="006B00AD">
        <w:rPr>
          <w:color w:val="0F4761" w:themeColor="accent1" w:themeShade="BF"/>
        </w:rPr>
        <w:t xml:space="preserve"> pried</w:t>
      </w:r>
      <w:r w:rsidR="000B5A09" w:rsidRPr="009E7FA6">
        <w:rPr>
          <w:color w:val="0F4761" w:themeColor="accent1" w:themeShade="BF"/>
        </w:rPr>
        <w:t>as</w:t>
      </w:r>
      <w:r w:rsidRPr="006B00AD">
        <w:rPr>
          <w:color w:val="0F4761" w:themeColor="accent1" w:themeShade="BF"/>
        </w:rPr>
        <w:t xml:space="preserve"> „</w:t>
      </w:r>
      <w:r w:rsidR="001E0399" w:rsidRPr="009E7FA6">
        <w:rPr>
          <w:color w:val="0F4761" w:themeColor="accent1" w:themeShade="BF"/>
        </w:rPr>
        <w:t>Specialisto darbinės veiklos aprašymas</w:t>
      </w:r>
      <w:r w:rsidRPr="006B00AD">
        <w:rPr>
          <w:color w:val="0F4761" w:themeColor="accent1" w:themeShade="BF"/>
        </w:rPr>
        <w:t xml:space="preserve">“ </w:t>
      </w:r>
      <w:bookmarkEnd w:id="11"/>
      <w:bookmarkEnd w:id="12"/>
      <w:bookmarkEnd w:id="13"/>
      <w:bookmarkEnd w:id="14"/>
      <w:bookmarkEnd w:id="15"/>
    </w:p>
    <w:p w14:paraId="1430D50B" w14:textId="77777777" w:rsidR="006B00AD" w:rsidRPr="006B00AD" w:rsidRDefault="006B00AD" w:rsidP="006B00AD">
      <w:pPr>
        <w:jc w:val="center"/>
        <w:rPr>
          <w:b/>
        </w:rPr>
      </w:pPr>
    </w:p>
    <w:p w14:paraId="3069B574" w14:textId="77777777" w:rsidR="006B00AD" w:rsidRPr="006B00AD" w:rsidRDefault="006B00AD" w:rsidP="006B00AD">
      <w:pPr>
        <w:jc w:val="center"/>
        <w:rPr>
          <w:b/>
        </w:rPr>
      </w:pPr>
      <w:bookmarkStart w:id="16" w:name="_Toc133446819"/>
      <w:bookmarkStart w:id="17" w:name="_Toc134280681"/>
      <w:bookmarkStart w:id="18" w:name="_Toc134280794"/>
      <w:bookmarkStart w:id="19" w:name="_Toc136215246"/>
      <w:bookmarkStart w:id="20" w:name="_Toc166085772"/>
      <w:r w:rsidRPr="006B00AD">
        <w:rPr>
          <w:b/>
        </w:rPr>
        <w:t>SPECIALISTO DARBINĖS VEIKLOS APRAŠYMAS</w:t>
      </w:r>
      <w:bookmarkEnd w:id="16"/>
      <w:bookmarkEnd w:id="17"/>
      <w:bookmarkEnd w:id="18"/>
      <w:bookmarkEnd w:id="19"/>
      <w:bookmarkEnd w:id="20"/>
      <w:r w:rsidRPr="006B00AD">
        <w:rPr>
          <w:b/>
        </w:rPr>
        <w:t xml:space="preserve"> </w:t>
      </w:r>
    </w:p>
    <w:p w14:paraId="085C9435" w14:textId="77777777" w:rsidR="006B00AD" w:rsidRPr="006B00AD" w:rsidRDefault="006B00AD" w:rsidP="006867E2">
      <w:pPr>
        <w:numPr>
          <w:ilvl w:val="0"/>
          <w:numId w:val="8"/>
        </w:numPr>
      </w:pPr>
      <w:r w:rsidRPr="006B00AD">
        <w:rPr>
          <w:b/>
        </w:rPr>
        <w:t>Vardas:</w:t>
      </w:r>
      <w:r w:rsidRPr="006B00AD">
        <w:rPr>
          <w:b/>
        </w:rPr>
        <w:tab/>
      </w:r>
    </w:p>
    <w:p w14:paraId="0969B102" w14:textId="77777777" w:rsidR="00AF1898" w:rsidRPr="00AF1898" w:rsidRDefault="006B00AD" w:rsidP="006867E2">
      <w:pPr>
        <w:numPr>
          <w:ilvl w:val="0"/>
          <w:numId w:val="8"/>
        </w:numPr>
      </w:pPr>
      <w:r w:rsidRPr="006B00AD">
        <w:rPr>
          <w:b/>
        </w:rPr>
        <w:t>Pavardė:</w:t>
      </w:r>
    </w:p>
    <w:p w14:paraId="5833DCC2" w14:textId="5087D6A1" w:rsidR="006B00AD" w:rsidRDefault="006867E2" w:rsidP="006867E2">
      <w:pPr>
        <w:numPr>
          <w:ilvl w:val="0"/>
          <w:numId w:val="8"/>
        </w:numPr>
        <w:rPr>
          <w:b/>
        </w:rPr>
      </w:pPr>
      <w:r>
        <w:rPr>
          <w:b/>
        </w:rPr>
        <w:t xml:space="preserve">Specialisto suteiktų </w:t>
      </w:r>
      <w:r w:rsidR="009E7FA6">
        <w:rPr>
          <w:b/>
        </w:rPr>
        <w:t xml:space="preserve">investicinių projektų parengimo </w:t>
      </w:r>
      <w:r>
        <w:rPr>
          <w:b/>
        </w:rPr>
        <w:t>paslaugų sąrašas</w:t>
      </w:r>
      <w:r w:rsidR="006B00AD" w:rsidRPr="006B00AD">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4A0" w:firstRow="1" w:lastRow="0" w:firstColumn="1" w:lastColumn="0" w:noHBand="0" w:noVBand="1"/>
      </w:tblPr>
      <w:tblGrid>
        <w:gridCol w:w="985"/>
        <w:gridCol w:w="5096"/>
        <w:gridCol w:w="4559"/>
        <w:gridCol w:w="3353"/>
      </w:tblGrid>
      <w:tr w:rsidR="006867E2" w:rsidRPr="006B00AD" w14:paraId="561ED725" w14:textId="77777777" w:rsidTr="00BF6CFF">
        <w:trPr>
          <w:cantSplit/>
          <w:trHeight w:val="2154"/>
        </w:trPr>
        <w:tc>
          <w:tcPr>
            <w:tcW w:w="352" w:type="pct"/>
            <w:tcBorders>
              <w:top w:val="single" w:sz="4" w:space="0" w:color="auto"/>
              <w:left w:val="single" w:sz="4" w:space="0" w:color="auto"/>
              <w:bottom w:val="single" w:sz="4" w:space="0" w:color="auto"/>
              <w:right w:val="single" w:sz="4" w:space="0" w:color="auto"/>
            </w:tcBorders>
            <w:shd w:val="pct5" w:color="auto" w:fill="FFFFFF"/>
          </w:tcPr>
          <w:p w14:paraId="0B83AE3B" w14:textId="77777777" w:rsidR="006867E2" w:rsidRPr="006B00AD" w:rsidRDefault="006867E2" w:rsidP="00923027">
            <w:pPr>
              <w:jc w:val="center"/>
              <w:rPr>
                <w:b/>
              </w:rPr>
            </w:pPr>
            <w:r>
              <w:rPr>
                <w:b/>
              </w:rPr>
              <w:t xml:space="preserve">Eil. </w:t>
            </w:r>
            <w:proofErr w:type="spellStart"/>
            <w:r>
              <w:rPr>
                <w:b/>
              </w:rPr>
              <w:t>nr.</w:t>
            </w:r>
            <w:proofErr w:type="spellEnd"/>
          </w:p>
        </w:tc>
        <w:tc>
          <w:tcPr>
            <w:tcW w:w="1821" w:type="pct"/>
            <w:tcBorders>
              <w:top w:val="single" w:sz="4" w:space="0" w:color="auto"/>
              <w:left w:val="single" w:sz="4" w:space="0" w:color="auto"/>
              <w:bottom w:val="single" w:sz="4" w:space="0" w:color="auto"/>
              <w:right w:val="single" w:sz="4" w:space="0" w:color="auto"/>
            </w:tcBorders>
            <w:shd w:val="pct5" w:color="auto" w:fill="FFFFFF"/>
          </w:tcPr>
          <w:p w14:paraId="55BFC2C8" w14:textId="77777777" w:rsidR="006867E2" w:rsidRPr="006B00AD" w:rsidRDefault="006867E2" w:rsidP="00923027">
            <w:pPr>
              <w:jc w:val="center"/>
              <w:rPr>
                <w:b/>
              </w:rPr>
            </w:pPr>
            <w:r w:rsidRPr="006B00AD">
              <w:rPr>
                <w:b/>
              </w:rPr>
              <w:t>Užsakov</w:t>
            </w:r>
            <w:r>
              <w:rPr>
                <w:b/>
              </w:rPr>
              <w:t>o pavadinimas</w:t>
            </w:r>
          </w:p>
          <w:p w14:paraId="38A05916" w14:textId="77777777" w:rsidR="006867E2" w:rsidRPr="006B00AD" w:rsidRDefault="006867E2" w:rsidP="00923027">
            <w:pPr>
              <w:jc w:val="center"/>
              <w:rPr>
                <w:b/>
                <w:i/>
              </w:rPr>
            </w:pPr>
          </w:p>
        </w:tc>
        <w:tc>
          <w:tcPr>
            <w:tcW w:w="1629" w:type="pct"/>
            <w:tcBorders>
              <w:top w:val="single" w:sz="4" w:space="0" w:color="auto"/>
              <w:left w:val="single" w:sz="4" w:space="0" w:color="auto"/>
              <w:bottom w:val="single" w:sz="4" w:space="0" w:color="auto"/>
              <w:right w:val="single" w:sz="4" w:space="0" w:color="auto"/>
            </w:tcBorders>
            <w:shd w:val="pct5" w:color="auto" w:fill="FFFFFF"/>
            <w:hideMark/>
          </w:tcPr>
          <w:p w14:paraId="7A866014" w14:textId="77777777" w:rsidR="006867E2" w:rsidRDefault="006867E2" w:rsidP="00923027">
            <w:pPr>
              <w:jc w:val="center"/>
              <w:rPr>
                <w:b/>
              </w:rPr>
            </w:pPr>
            <w:r w:rsidRPr="006B00AD">
              <w:rPr>
                <w:b/>
              </w:rPr>
              <w:t>Sutarties pavadinimas</w:t>
            </w:r>
            <w:r>
              <w:rPr>
                <w:b/>
              </w:rPr>
              <w:t>/paslaugų aprašymas</w:t>
            </w:r>
          </w:p>
          <w:p w14:paraId="1020DD39" w14:textId="77777777" w:rsidR="006867E2" w:rsidRPr="006B00AD" w:rsidRDefault="006867E2" w:rsidP="00923027">
            <w:pPr>
              <w:jc w:val="center"/>
              <w:rPr>
                <w:b/>
              </w:rPr>
            </w:pPr>
          </w:p>
        </w:tc>
        <w:tc>
          <w:tcPr>
            <w:tcW w:w="1198" w:type="pct"/>
            <w:tcBorders>
              <w:top w:val="single" w:sz="4" w:space="0" w:color="auto"/>
              <w:left w:val="single" w:sz="4" w:space="0" w:color="auto"/>
              <w:bottom w:val="single" w:sz="4" w:space="0" w:color="auto"/>
              <w:right w:val="single" w:sz="4" w:space="0" w:color="auto"/>
            </w:tcBorders>
            <w:shd w:val="pct5" w:color="auto" w:fill="FFFFFF"/>
            <w:hideMark/>
          </w:tcPr>
          <w:p w14:paraId="57D39438" w14:textId="45439FAF" w:rsidR="006867E2" w:rsidRDefault="006867E2" w:rsidP="00923027">
            <w:pPr>
              <w:jc w:val="center"/>
              <w:rPr>
                <w:b/>
              </w:rPr>
            </w:pPr>
            <w:r>
              <w:rPr>
                <w:b/>
              </w:rPr>
              <w:t>Paslaugų suteikimo da</w:t>
            </w:r>
            <w:r w:rsidRPr="006B00AD">
              <w:rPr>
                <w:b/>
              </w:rPr>
              <w:t>ta</w:t>
            </w:r>
          </w:p>
          <w:p w14:paraId="6AEA113E" w14:textId="77777777" w:rsidR="006867E2" w:rsidRPr="006B00AD" w:rsidRDefault="006867E2" w:rsidP="00923027">
            <w:pPr>
              <w:jc w:val="center"/>
              <w:rPr>
                <w:b/>
              </w:rPr>
            </w:pPr>
          </w:p>
        </w:tc>
      </w:tr>
      <w:tr w:rsidR="006867E2" w:rsidRPr="006B00AD" w14:paraId="66DECFDD" w14:textId="77777777" w:rsidTr="00BF6CFF">
        <w:trPr>
          <w:cantSplit/>
          <w:trHeight w:val="310"/>
        </w:trPr>
        <w:tc>
          <w:tcPr>
            <w:tcW w:w="352" w:type="pct"/>
            <w:tcBorders>
              <w:top w:val="single" w:sz="4" w:space="0" w:color="auto"/>
              <w:left w:val="single" w:sz="4" w:space="0" w:color="auto"/>
              <w:bottom w:val="single" w:sz="4" w:space="0" w:color="auto"/>
              <w:right w:val="single" w:sz="4" w:space="0" w:color="auto"/>
            </w:tcBorders>
          </w:tcPr>
          <w:p w14:paraId="78308320" w14:textId="77777777" w:rsidR="006867E2" w:rsidRPr="006B00AD" w:rsidRDefault="006867E2" w:rsidP="00923027">
            <w:pPr>
              <w:jc w:val="center"/>
              <w:rPr>
                <w:i/>
                <w:iCs/>
              </w:rPr>
            </w:pPr>
            <w:r>
              <w:rPr>
                <w:i/>
                <w:iCs/>
              </w:rPr>
              <w:t>1</w:t>
            </w:r>
          </w:p>
        </w:tc>
        <w:tc>
          <w:tcPr>
            <w:tcW w:w="1821" w:type="pct"/>
            <w:tcBorders>
              <w:top w:val="single" w:sz="4" w:space="0" w:color="auto"/>
              <w:left w:val="single" w:sz="4" w:space="0" w:color="auto"/>
              <w:bottom w:val="single" w:sz="4" w:space="0" w:color="auto"/>
              <w:right w:val="single" w:sz="4" w:space="0" w:color="auto"/>
            </w:tcBorders>
            <w:hideMark/>
          </w:tcPr>
          <w:p w14:paraId="782356E9" w14:textId="77777777" w:rsidR="006867E2" w:rsidRPr="006B00AD" w:rsidRDefault="006867E2" w:rsidP="00923027">
            <w:pPr>
              <w:jc w:val="center"/>
              <w:rPr>
                <w:i/>
                <w:iCs/>
              </w:rPr>
            </w:pPr>
            <w:r>
              <w:rPr>
                <w:i/>
                <w:iCs/>
              </w:rPr>
              <w:t>2</w:t>
            </w:r>
          </w:p>
        </w:tc>
        <w:tc>
          <w:tcPr>
            <w:tcW w:w="1629" w:type="pct"/>
            <w:tcBorders>
              <w:top w:val="single" w:sz="4" w:space="0" w:color="auto"/>
              <w:left w:val="single" w:sz="4" w:space="0" w:color="auto"/>
              <w:bottom w:val="single" w:sz="4" w:space="0" w:color="auto"/>
              <w:right w:val="single" w:sz="4" w:space="0" w:color="auto"/>
            </w:tcBorders>
            <w:hideMark/>
          </w:tcPr>
          <w:p w14:paraId="7ECA253F" w14:textId="77777777" w:rsidR="006867E2" w:rsidRPr="006B00AD" w:rsidRDefault="006867E2" w:rsidP="00923027">
            <w:pPr>
              <w:jc w:val="center"/>
              <w:rPr>
                <w:i/>
                <w:iCs/>
              </w:rPr>
            </w:pPr>
            <w:r>
              <w:rPr>
                <w:i/>
                <w:iCs/>
              </w:rPr>
              <w:t>3</w:t>
            </w:r>
          </w:p>
        </w:tc>
        <w:tc>
          <w:tcPr>
            <w:tcW w:w="1198" w:type="pct"/>
            <w:tcBorders>
              <w:top w:val="single" w:sz="4" w:space="0" w:color="auto"/>
              <w:left w:val="single" w:sz="4" w:space="0" w:color="auto"/>
              <w:bottom w:val="single" w:sz="4" w:space="0" w:color="auto"/>
              <w:right w:val="single" w:sz="4" w:space="0" w:color="auto"/>
            </w:tcBorders>
            <w:hideMark/>
          </w:tcPr>
          <w:p w14:paraId="2C03E4CA" w14:textId="77777777" w:rsidR="006867E2" w:rsidRPr="006B00AD" w:rsidRDefault="006867E2" w:rsidP="00923027">
            <w:pPr>
              <w:jc w:val="center"/>
              <w:rPr>
                <w:i/>
                <w:iCs/>
              </w:rPr>
            </w:pPr>
            <w:r>
              <w:rPr>
                <w:i/>
                <w:iCs/>
              </w:rPr>
              <w:t>4</w:t>
            </w:r>
          </w:p>
        </w:tc>
      </w:tr>
      <w:tr w:rsidR="006867E2" w:rsidRPr="006B00AD" w14:paraId="7E5E5A88" w14:textId="77777777" w:rsidTr="00BF6CFF">
        <w:trPr>
          <w:cantSplit/>
          <w:trHeight w:val="310"/>
        </w:trPr>
        <w:tc>
          <w:tcPr>
            <w:tcW w:w="352" w:type="pct"/>
            <w:tcBorders>
              <w:top w:val="single" w:sz="4" w:space="0" w:color="auto"/>
              <w:left w:val="single" w:sz="4" w:space="0" w:color="auto"/>
              <w:bottom w:val="single" w:sz="4" w:space="0" w:color="auto"/>
              <w:right w:val="single" w:sz="4" w:space="0" w:color="auto"/>
            </w:tcBorders>
          </w:tcPr>
          <w:p w14:paraId="0CD94F3E" w14:textId="77777777" w:rsidR="006867E2" w:rsidRPr="006B00AD" w:rsidRDefault="006867E2" w:rsidP="00923027">
            <w:pPr>
              <w:jc w:val="center"/>
            </w:pPr>
            <w:r>
              <w:t>1.</w:t>
            </w:r>
          </w:p>
        </w:tc>
        <w:tc>
          <w:tcPr>
            <w:tcW w:w="1821" w:type="pct"/>
            <w:tcBorders>
              <w:top w:val="single" w:sz="4" w:space="0" w:color="auto"/>
              <w:left w:val="single" w:sz="4" w:space="0" w:color="auto"/>
              <w:bottom w:val="single" w:sz="4" w:space="0" w:color="auto"/>
              <w:right w:val="single" w:sz="4" w:space="0" w:color="auto"/>
            </w:tcBorders>
          </w:tcPr>
          <w:p w14:paraId="07C1BDF7" w14:textId="77777777" w:rsidR="006867E2" w:rsidRPr="006B00AD" w:rsidRDefault="006867E2" w:rsidP="00923027">
            <w:pPr>
              <w:jc w:val="center"/>
            </w:pPr>
          </w:p>
        </w:tc>
        <w:tc>
          <w:tcPr>
            <w:tcW w:w="1629" w:type="pct"/>
            <w:tcBorders>
              <w:top w:val="single" w:sz="4" w:space="0" w:color="auto"/>
              <w:left w:val="single" w:sz="4" w:space="0" w:color="auto"/>
              <w:bottom w:val="single" w:sz="4" w:space="0" w:color="auto"/>
              <w:right w:val="single" w:sz="4" w:space="0" w:color="auto"/>
            </w:tcBorders>
          </w:tcPr>
          <w:p w14:paraId="2EA1684D" w14:textId="77777777" w:rsidR="006867E2" w:rsidRPr="006B00AD" w:rsidRDefault="006867E2" w:rsidP="00923027">
            <w:pPr>
              <w:jc w:val="center"/>
            </w:pPr>
          </w:p>
        </w:tc>
        <w:tc>
          <w:tcPr>
            <w:tcW w:w="1198" w:type="pct"/>
            <w:tcBorders>
              <w:top w:val="single" w:sz="4" w:space="0" w:color="auto"/>
              <w:left w:val="single" w:sz="4" w:space="0" w:color="auto"/>
              <w:bottom w:val="single" w:sz="4" w:space="0" w:color="auto"/>
              <w:right w:val="single" w:sz="4" w:space="0" w:color="auto"/>
            </w:tcBorders>
          </w:tcPr>
          <w:p w14:paraId="012B14F6" w14:textId="77777777" w:rsidR="006867E2" w:rsidRPr="006B00AD" w:rsidRDefault="006867E2" w:rsidP="00923027">
            <w:pPr>
              <w:jc w:val="center"/>
            </w:pPr>
          </w:p>
        </w:tc>
      </w:tr>
      <w:tr w:rsidR="006867E2" w:rsidRPr="006B00AD" w14:paraId="0FF020DD" w14:textId="77777777" w:rsidTr="00BF6CFF">
        <w:trPr>
          <w:cantSplit/>
          <w:trHeight w:val="302"/>
        </w:trPr>
        <w:tc>
          <w:tcPr>
            <w:tcW w:w="352" w:type="pct"/>
            <w:tcBorders>
              <w:top w:val="single" w:sz="4" w:space="0" w:color="auto"/>
              <w:left w:val="single" w:sz="4" w:space="0" w:color="auto"/>
              <w:bottom w:val="single" w:sz="4" w:space="0" w:color="auto"/>
              <w:right w:val="single" w:sz="4" w:space="0" w:color="auto"/>
            </w:tcBorders>
          </w:tcPr>
          <w:p w14:paraId="04C4145D" w14:textId="77777777" w:rsidR="006867E2" w:rsidRPr="006B00AD" w:rsidRDefault="006867E2" w:rsidP="00923027">
            <w:pPr>
              <w:jc w:val="center"/>
            </w:pPr>
            <w:r>
              <w:t>2.</w:t>
            </w:r>
          </w:p>
        </w:tc>
        <w:tc>
          <w:tcPr>
            <w:tcW w:w="1821" w:type="pct"/>
            <w:tcBorders>
              <w:top w:val="single" w:sz="4" w:space="0" w:color="auto"/>
              <w:left w:val="single" w:sz="4" w:space="0" w:color="auto"/>
              <w:bottom w:val="single" w:sz="4" w:space="0" w:color="auto"/>
              <w:right w:val="single" w:sz="4" w:space="0" w:color="auto"/>
            </w:tcBorders>
          </w:tcPr>
          <w:p w14:paraId="714DD81F" w14:textId="77777777" w:rsidR="006867E2" w:rsidRPr="006B00AD" w:rsidRDefault="006867E2" w:rsidP="00923027">
            <w:pPr>
              <w:jc w:val="center"/>
            </w:pPr>
          </w:p>
        </w:tc>
        <w:tc>
          <w:tcPr>
            <w:tcW w:w="1629" w:type="pct"/>
            <w:tcBorders>
              <w:top w:val="single" w:sz="4" w:space="0" w:color="auto"/>
              <w:left w:val="single" w:sz="4" w:space="0" w:color="auto"/>
              <w:bottom w:val="single" w:sz="4" w:space="0" w:color="auto"/>
              <w:right w:val="single" w:sz="4" w:space="0" w:color="auto"/>
            </w:tcBorders>
          </w:tcPr>
          <w:p w14:paraId="52692122" w14:textId="77777777" w:rsidR="006867E2" w:rsidRPr="006B00AD" w:rsidRDefault="006867E2" w:rsidP="00923027">
            <w:pPr>
              <w:jc w:val="center"/>
            </w:pPr>
          </w:p>
        </w:tc>
        <w:tc>
          <w:tcPr>
            <w:tcW w:w="1198" w:type="pct"/>
            <w:tcBorders>
              <w:top w:val="single" w:sz="4" w:space="0" w:color="auto"/>
              <w:left w:val="single" w:sz="4" w:space="0" w:color="auto"/>
              <w:bottom w:val="single" w:sz="4" w:space="0" w:color="auto"/>
              <w:right w:val="single" w:sz="4" w:space="0" w:color="auto"/>
            </w:tcBorders>
          </w:tcPr>
          <w:p w14:paraId="26290991" w14:textId="77777777" w:rsidR="006867E2" w:rsidRPr="006B00AD" w:rsidRDefault="006867E2" w:rsidP="00923027">
            <w:pPr>
              <w:jc w:val="center"/>
            </w:pPr>
          </w:p>
        </w:tc>
      </w:tr>
      <w:tr w:rsidR="006867E2" w:rsidRPr="006B00AD" w14:paraId="6AEC56DB" w14:textId="77777777" w:rsidTr="00BF6CFF">
        <w:trPr>
          <w:cantSplit/>
          <w:trHeight w:val="302"/>
        </w:trPr>
        <w:tc>
          <w:tcPr>
            <w:tcW w:w="352" w:type="pct"/>
            <w:tcBorders>
              <w:top w:val="single" w:sz="4" w:space="0" w:color="auto"/>
              <w:left w:val="single" w:sz="4" w:space="0" w:color="auto"/>
              <w:bottom w:val="single" w:sz="4" w:space="0" w:color="auto"/>
              <w:right w:val="single" w:sz="4" w:space="0" w:color="auto"/>
            </w:tcBorders>
          </w:tcPr>
          <w:p w14:paraId="0A2976EF" w14:textId="552B0513" w:rsidR="006867E2" w:rsidRDefault="006867E2" w:rsidP="00923027">
            <w:pPr>
              <w:jc w:val="center"/>
            </w:pPr>
            <w:r>
              <w:t>3.</w:t>
            </w:r>
          </w:p>
        </w:tc>
        <w:tc>
          <w:tcPr>
            <w:tcW w:w="1821" w:type="pct"/>
            <w:tcBorders>
              <w:top w:val="single" w:sz="4" w:space="0" w:color="auto"/>
              <w:left w:val="single" w:sz="4" w:space="0" w:color="auto"/>
              <w:bottom w:val="single" w:sz="4" w:space="0" w:color="auto"/>
              <w:right w:val="single" w:sz="4" w:space="0" w:color="auto"/>
            </w:tcBorders>
          </w:tcPr>
          <w:p w14:paraId="73C46E96" w14:textId="77777777" w:rsidR="006867E2" w:rsidRPr="006B00AD" w:rsidRDefault="006867E2" w:rsidP="00923027">
            <w:pPr>
              <w:jc w:val="center"/>
            </w:pPr>
          </w:p>
        </w:tc>
        <w:tc>
          <w:tcPr>
            <w:tcW w:w="1629" w:type="pct"/>
            <w:tcBorders>
              <w:top w:val="single" w:sz="4" w:space="0" w:color="auto"/>
              <w:left w:val="single" w:sz="4" w:space="0" w:color="auto"/>
              <w:bottom w:val="single" w:sz="4" w:space="0" w:color="auto"/>
              <w:right w:val="single" w:sz="4" w:space="0" w:color="auto"/>
            </w:tcBorders>
          </w:tcPr>
          <w:p w14:paraId="51D3606F" w14:textId="77777777" w:rsidR="006867E2" w:rsidRPr="006B00AD" w:rsidRDefault="006867E2" w:rsidP="00923027">
            <w:pPr>
              <w:jc w:val="center"/>
            </w:pPr>
          </w:p>
        </w:tc>
        <w:tc>
          <w:tcPr>
            <w:tcW w:w="1198" w:type="pct"/>
            <w:tcBorders>
              <w:top w:val="single" w:sz="4" w:space="0" w:color="auto"/>
              <w:left w:val="single" w:sz="4" w:space="0" w:color="auto"/>
              <w:bottom w:val="single" w:sz="4" w:space="0" w:color="auto"/>
              <w:right w:val="single" w:sz="4" w:space="0" w:color="auto"/>
            </w:tcBorders>
          </w:tcPr>
          <w:p w14:paraId="35276A8D" w14:textId="77777777" w:rsidR="006867E2" w:rsidRPr="006B00AD" w:rsidRDefault="006867E2" w:rsidP="00923027">
            <w:pPr>
              <w:jc w:val="center"/>
            </w:pPr>
          </w:p>
        </w:tc>
      </w:tr>
      <w:tr w:rsidR="00BF6CFF" w:rsidRPr="006B00AD" w14:paraId="62A999D0" w14:textId="77777777" w:rsidTr="00BF6CFF">
        <w:trPr>
          <w:cantSplit/>
          <w:trHeight w:val="302"/>
        </w:trPr>
        <w:tc>
          <w:tcPr>
            <w:tcW w:w="352" w:type="pct"/>
            <w:tcBorders>
              <w:top w:val="single" w:sz="4" w:space="0" w:color="auto"/>
              <w:left w:val="single" w:sz="4" w:space="0" w:color="auto"/>
              <w:bottom w:val="single" w:sz="4" w:space="0" w:color="auto"/>
              <w:right w:val="single" w:sz="4" w:space="0" w:color="auto"/>
            </w:tcBorders>
          </w:tcPr>
          <w:p w14:paraId="333DD8F9" w14:textId="280F0015" w:rsidR="00BF6CFF" w:rsidRDefault="00BF6CFF" w:rsidP="00923027">
            <w:pPr>
              <w:jc w:val="center"/>
            </w:pPr>
            <w:r>
              <w:t>...</w:t>
            </w:r>
          </w:p>
        </w:tc>
        <w:tc>
          <w:tcPr>
            <w:tcW w:w="1821" w:type="pct"/>
            <w:tcBorders>
              <w:top w:val="single" w:sz="4" w:space="0" w:color="auto"/>
              <w:left w:val="single" w:sz="4" w:space="0" w:color="auto"/>
              <w:bottom w:val="single" w:sz="4" w:space="0" w:color="auto"/>
              <w:right w:val="single" w:sz="4" w:space="0" w:color="auto"/>
            </w:tcBorders>
          </w:tcPr>
          <w:p w14:paraId="66B9A930" w14:textId="77777777" w:rsidR="00BF6CFF" w:rsidRPr="006B00AD" w:rsidRDefault="00BF6CFF" w:rsidP="00923027">
            <w:pPr>
              <w:jc w:val="center"/>
            </w:pPr>
          </w:p>
        </w:tc>
        <w:tc>
          <w:tcPr>
            <w:tcW w:w="1629" w:type="pct"/>
            <w:tcBorders>
              <w:top w:val="single" w:sz="4" w:space="0" w:color="auto"/>
              <w:left w:val="single" w:sz="4" w:space="0" w:color="auto"/>
              <w:bottom w:val="single" w:sz="4" w:space="0" w:color="auto"/>
              <w:right w:val="single" w:sz="4" w:space="0" w:color="auto"/>
            </w:tcBorders>
          </w:tcPr>
          <w:p w14:paraId="7B9C8361" w14:textId="77777777" w:rsidR="00BF6CFF" w:rsidRPr="006B00AD" w:rsidRDefault="00BF6CFF" w:rsidP="00923027">
            <w:pPr>
              <w:jc w:val="center"/>
            </w:pPr>
          </w:p>
        </w:tc>
        <w:tc>
          <w:tcPr>
            <w:tcW w:w="1198" w:type="pct"/>
            <w:tcBorders>
              <w:top w:val="single" w:sz="4" w:space="0" w:color="auto"/>
              <w:left w:val="single" w:sz="4" w:space="0" w:color="auto"/>
              <w:bottom w:val="single" w:sz="4" w:space="0" w:color="auto"/>
              <w:right w:val="single" w:sz="4" w:space="0" w:color="auto"/>
            </w:tcBorders>
          </w:tcPr>
          <w:p w14:paraId="3E69247D" w14:textId="77777777" w:rsidR="00BF6CFF" w:rsidRPr="006B00AD" w:rsidRDefault="00BF6CFF" w:rsidP="00923027">
            <w:pPr>
              <w:jc w:val="center"/>
            </w:pPr>
          </w:p>
        </w:tc>
      </w:tr>
    </w:tbl>
    <w:p w14:paraId="6309D6D6" w14:textId="77777777" w:rsidR="00D707C9" w:rsidRPr="006B00AD" w:rsidRDefault="00D707C9" w:rsidP="00D707C9">
      <w:pPr>
        <w:jc w:val="center"/>
        <w:rPr>
          <w:b/>
        </w:rPr>
      </w:pPr>
    </w:p>
    <w:p w14:paraId="02F82027" w14:textId="77777777" w:rsidR="006B00AD" w:rsidRPr="006B00AD" w:rsidRDefault="006B00AD" w:rsidP="001732E5">
      <w:pPr>
        <w:jc w:val="right"/>
      </w:pPr>
      <w:r w:rsidRPr="006B00AD">
        <w:t>_______________________________</w:t>
      </w:r>
    </w:p>
    <w:p w14:paraId="03F63982" w14:textId="77777777" w:rsidR="006B00AD" w:rsidRPr="006B00AD" w:rsidRDefault="006B00AD" w:rsidP="001732E5">
      <w:pPr>
        <w:jc w:val="right"/>
        <w:rPr>
          <w:i/>
        </w:rPr>
      </w:pPr>
      <w:r w:rsidRPr="006B00AD">
        <w:rPr>
          <w:b/>
          <w:vertAlign w:val="subscript"/>
        </w:rPr>
        <w:t xml:space="preserve">          </w:t>
      </w:r>
      <w:r w:rsidRPr="006B00AD">
        <w:rPr>
          <w:i/>
        </w:rPr>
        <w:t>(Specialisto vardas, pavardė, parašas)</w:t>
      </w:r>
    </w:p>
    <w:p w14:paraId="6FDC8AE8" w14:textId="77777777" w:rsidR="00071ECC" w:rsidRDefault="00071ECC" w:rsidP="00071ECC">
      <w:pPr>
        <w:jc w:val="center"/>
      </w:pPr>
    </w:p>
    <w:sectPr w:rsidR="00071ECC" w:rsidSect="00071ECC">
      <w:headerReference w:type="default" r:id="rId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FC76F" w14:textId="77777777" w:rsidR="00960307" w:rsidRDefault="00960307" w:rsidP="00071ECC">
      <w:pPr>
        <w:spacing w:after="0" w:line="240" w:lineRule="auto"/>
      </w:pPr>
      <w:r>
        <w:separator/>
      </w:r>
    </w:p>
  </w:endnote>
  <w:endnote w:type="continuationSeparator" w:id="0">
    <w:p w14:paraId="5F61B077" w14:textId="77777777" w:rsidR="00960307" w:rsidRDefault="00960307" w:rsidP="00071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B59C5" w14:textId="77777777" w:rsidR="00960307" w:rsidRDefault="00960307" w:rsidP="00071ECC">
      <w:pPr>
        <w:spacing w:after="0" w:line="240" w:lineRule="auto"/>
      </w:pPr>
      <w:r>
        <w:separator/>
      </w:r>
    </w:p>
  </w:footnote>
  <w:footnote w:type="continuationSeparator" w:id="0">
    <w:p w14:paraId="13BCAFB3" w14:textId="77777777" w:rsidR="00960307" w:rsidRDefault="00960307" w:rsidP="00071ECC">
      <w:pPr>
        <w:spacing w:after="0" w:line="240" w:lineRule="auto"/>
      </w:pPr>
      <w:r>
        <w:continuationSeparator/>
      </w:r>
    </w:p>
  </w:footnote>
  <w:footnote w:id="1">
    <w:p w14:paraId="6ABBCFAF" w14:textId="77777777" w:rsidR="00533542" w:rsidRPr="00F614C9" w:rsidRDefault="00533542" w:rsidP="00533542">
      <w:pPr>
        <w:pStyle w:val="FootnoteText"/>
        <w:rPr>
          <w:i/>
          <w:iCs/>
          <w:u w:val="single"/>
        </w:rPr>
      </w:pPr>
    </w:p>
    <w:p w14:paraId="421B6283" w14:textId="77777777" w:rsidR="00533542" w:rsidRPr="00F614C9" w:rsidRDefault="00533542" w:rsidP="00533542">
      <w:pPr>
        <w:pStyle w:val="FootnoteText"/>
        <w:rPr>
          <w:i/>
          <w:iCs/>
        </w:rPr>
      </w:pPr>
      <w:r>
        <w:rPr>
          <w:rStyle w:val="FootnoteReference"/>
        </w:rPr>
        <w:footnoteRef/>
      </w:r>
      <w:r>
        <w:t xml:space="preserve"> </w:t>
      </w:r>
      <w:r w:rsidRPr="00F614C9">
        <w:rPr>
          <w:i/>
          <w:iCs/>
        </w:rPr>
        <w:t>Jei atitiktį reikalavimui įrodantys dokumentai perkančiajai organizacijai pateikiami pasirašyti ne užsakovo vadovo, kartu pateikiamas dokumentas, patvirtinantis, kad asmuo, kuris pasirašė dokumentą, turėjo teisę jį pasirašyti.</w:t>
      </w:r>
    </w:p>
    <w:p w14:paraId="2F9F11AF" w14:textId="77777777" w:rsidR="00533542" w:rsidRDefault="00533542" w:rsidP="00533542">
      <w:pPr>
        <w:pStyle w:val="FootnoteText"/>
      </w:pPr>
    </w:p>
  </w:footnote>
  <w:footnote w:id="2">
    <w:p w14:paraId="1A9551BB" w14:textId="77777777" w:rsidR="000464DD" w:rsidRPr="00F614C9" w:rsidRDefault="000464DD" w:rsidP="000464DD">
      <w:pPr>
        <w:pStyle w:val="FootnoteText"/>
        <w:rPr>
          <w:i/>
          <w:iCs/>
          <w:u w:val="single"/>
        </w:rPr>
      </w:pPr>
    </w:p>
    <w:p w14:paraId="6D6D2AE7" w14:textId="77777777" w:rsidR="000464DD" w:rsidRPr="00F614C9" w:rsidRDefault="000464DD" w:rsidP="000464DD">
      <w:pPr>
        <w:pStyle w:val="FootnoteText"/>
        <w:rPr>
          <w:i/>
          <w:iCs/>
        </w:rPr>
      </w:pPr>
      <w:r>
        <w:rPr>
          <w:rStyle w:val="FootnoteReference"/>
        </w:rPr>
        <w:footnoteRef/>
      </w:r>
      <w:r>
        <w:t xml:space="preserve"> </w:t>
      </w:r>
      <w:r w:rsidRPr="00F614C9">
        <w:rPr>
          <w:i/>
          <w:iCs/>
        </w:rPr>
        <w:t>Jei atitiktį reikalavimui įrodantys dokumentai perkančiajai organizacijai pateikiami pasirašyti ne užsakovo vadovo, kartu pateikiamas dokumentas, patvirtinantis, kad asmuo, kuris pasirašė dokumentą, turėjo teisę jį pasirašyti.</w:t>
      </w:r>
    </w:p>
    <w:p w14:paraId="1013D40F" w14:textId="77777777" w:rsidR="000464DD" w:rsidRDefault="000464DD" w:rsidP="000464D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48079" w14:textId="5D73FF2D" w:rsidR="00071ECC" w:rsidRDefault="00071ECC">
    <w:pPr>
      <w:pStyle w:val="Header"/>
    </w:pPr>
  </w:p>
  <w:p w14:paraId="7B0A945D" w14:textId="77777777" w:rsidR="00071ECC" w:rsidRDefault="00071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E26D6"/>
    <w:multiLevelType w:val="hybridMultilevel"/>
    <w:tmpl w:val="118C9EE6"/>
    <w:lvl w:ilvl="0" w:tplc="5E30B770">
      <w:start w:val="1"/>
      <w:numFmt w:val="decimal"/>
      <w:lvlText w:val="%1."/>
      <w:lvlJc w:val="left"/>
      <w:pPr>
        <w:ind w:left="720" w:hanging="360"/>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F461C0B"/>
    <w:multiLevelType w:val="hybridMultilevel"/>
    <w:tmpl w:val="B0B47078"/>
    <w:lvl w:ilvl="0" w:tplc="1A3244FA">
      <w:start w:val="1"/>
      <w:numFmt w:val="decimal"/>
      <w:lvlText w:val="%1."/>
      <w:lvlJc w:val="left"/>
      <w:pPr>
        <w:ind w:left="36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1E869C5"/>
    <w:multiLevelType w:val="hybridMultilevel"/>
    <w:tmpl w:val="31E46B0A"/>
    <w:lvl w:ilvl="0" w:tplc="242046FA">
      <w:start w:val="1"/>
      <w:numFmt w:val="decimal"/>
      <w:lvlText w:val="%1."/>
      <w:lvlJc w:val="left"/>
      <w:pPr>
        <w:ind w:left="720" w:hanging="360"/>
      </w:pPr>
      <w:rPr>
        <w:rFonts w:ascii="Liberation Sans" w:eastAsia="Liberation Sans" w:hAnsi="Liberation San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2F1EE4"/>
    <w:multiLevelType w:val="hybridMultilevel"/>
    <w:tmpl w:val="5676488C"/>
    <w:lvl w:ilvl="0" w:tplc="B8C62FA6">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1C34953"/>
    <w:multiLevelType w:val="hybridMultilevel"/>
    <w:tmpl w:val="7A14DE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BCF3938"/>
    <w:multiLevelType w:val="hybridMultilevel"/>
    <w:tmpl w:val="03C05FCC"/>
    <w:lvl w:ilvl="0" w:tplc="D03E5DE2">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2F03FD2"/>
    <w:multiLevelType w:val="hybridMultilevel"/>
    <w:tmpl w:val="5AE2FDD2"/>
    <w:lvl w:ilvl="0" w:tplc="FF40CD38">
      <w:start w:val="1"/>
      <w:numFmt w:val="decimal"/>
      <w:lvlText w:val="%1."/>
      <w:lvlJc w:val="left"/>
      <w:pPr>
        <w:ind w:left="720" w:hanging="360"/>
      </w:pPr>
      <w:rPr>
        <w:rFonts w:ascii="Liberation Sans" w:hAnsi="Liberation Sans" w:cs="Segoe U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593642F"/>
    <w:multiLevelType w:val="hybridMultilevel"/>
    <w:tmpl w:val="D32CDDFA"/>
    <w:lvl w:ilvl="0" w:tplc="71AC49E2">
      <w:start w:val="1"/>
      <w:numFmt w:val="decimal"/>
      <w:lvlText w:val="%1."/>
      <w:lvlJc w:val="left"/>
      <w:pPr>
        <w:ind w:left="720" w:hanging="360"/>
      </w:pPr>
      <w:rPr>
        <w:rFonts w:ascii="Liberation Sans" w:eastAsia="Liberation Sans" w:hAnsi="Liberation San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121395"/>
    <w:multiLevelType w:val="multilevel"/>
    <w:tmpl w:val="D8C0D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577C94"/>
    <w:multiLevelType w:val="hybridMultilevel"/>
    <w:tmpl w:val="2FC64450"/>
    <w:lvl w:ilvl="0" w:tplc="1AF2F508">
      <w:start w:val="1"/>
      <w:numFmt w:val="decimal"/>
      <w:lvlText w:val="%1."/>
      <w:lvlJc w:val="left"/>
      <w:pPr>
        <w:ind w:left="720" w:hanging="360"/>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2451744">
    <w:abstractNumId w:val="8"/>
  </w:num>
  <w:num w:numId="2" w16cid:durableId="1315330722">
    <w:abstractNumId w:val="7"/>
  </w:num>
  <w:num w:numId="3" w16cid:durableId="2083402048">
    <w:abstractNumId w:val="2"/>
  </w:num>
  <w:num w:numId="4" w16cid:durableId="1186754673">
    <w:abstractNumId w:val="4"/>
  </w:num>
  <w:num w:numId="5" w16cid:durableId="1584219626">
    <w:abstractNumId w:val="5"/>
  </w:num>
  <w:num w:numId="6" w16cid:durableId="1551962798">
    <w:abstractNumId w:val="3"/>
  </w:num>
  <w:num w:numId="7" w16cid:durableId="2066638557">
    <w:abstractNumId w:val="6"/>
  </w:num>
  <w:num w:numId="8" w16cid:durableId="15021138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0321639">
    <w:abstractNumId w:val="1"/>
  </w:num>
  <w:num w:numId="10" w16cid:durableId="1910924694">
    <w:abstractNumId w:val="9"/>
  </w:num>
  <w:num w:numId="11" w16cid:durableId="1718234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ECC"/>
    <w:rsid w:val="00012814"/>
    <w:rsid w:val="0001436F"/>
    <w:rsid w:val="000464DD"/>
    <w:rsid w:val="00071B16"/>
    <w:rsid w:val="00071ECC"/>
    <w:rsid w:val="00073756"/>
    <w:rsid w:val="000875C7"/>
    <w:rsid w:val="00090798"/>
    <w:rsid w:val="000A14ED"/>
    <w:rsid w:val="000B5A09"/>
    <w:rsid w:val="000D2070"/>
    <w:rsid w:val="00107120"/>
    <w:rsid w:val="001079EB"/>
    <w:rsid w:val="00153F5B"/>
    <w:rsid w:val="001732E5"/>
    <w:rsid w:val="00194A65"/>
    <w:rsid w:val="001A68AB"/>
    <w:rsid w:val="001B0581"/>
    <w:rsid w:val="001E0399"/>
    <w:rsid w:val="002011BF"/>
    <w:rsid w:val="0020137D"/>
    <w:rsid w:val="002D28A7"/>
    <w:rsid w:val="002E7D20"/>
    <w:rsid w:val="00363B92"/>
    <w:rsid w:val="003742AC"/>
    <w:rsid w:val="003A4CE3"/>
    <w:rsid w:val="003B318F"/>
    <w:rsid w:val="003F1234"/>
    <w:rsid w:val="00417E40"/>
    <w:rsid w:val="0042038A"/>
    <w:rsid w:val="004275B7"/>
    <w:rsid w:val="004949E5"/>
    <w:rsid w:val="004A04B4"/>
    <w:rsid w:val="004B2D71"/>
    <w:rsid w:val="004B44A6"/>
    <w:rsid w:val="004E69BF"/>
    <w:rsid w:val="00533542"/>
    <w:rsid w:val="0056547B"/>
    <w:rsid w:val="00567CA2"/>
    <w:rsid w:val="0057499A"/>
    <w:rsid w:val="0058591E"/>
    <w:rsid w:val="005B4D9D"/>
    <w:rsid w:val="005C7E46"/>
    <w:rsid w:val="005E6898"/>
    <w:rsid w:val="00613144"/>
    <w:rsid w:val="00625BFB"/>
    <w:rsid w:val="00641E02"/>
    <w:rsid w:val="00655A44"/>
    <w:rsid w:val="00656B9B"/>
    <w:rsid w:val="00667A44"/>
    <w:rsid w:val="006751F1"/>
    <w:rsid w:val="006867E2"/>
    <w:rsid w:val="006B00AD"/>
    <w:rsid w:val="006B1398"/>
    <w:rsid w:val="006C1CA0"/>
    <w:rsid w:val="006C5E79"/>
    <w:rsid w:val="006D02A6"/>
    <w:rsid w:val="006D48D8"/>
    <w:rsid w:val="006E16AD"/>
    <w:rsid w:val="00711B31"/>
    <w:rsid w:val="0073652E"/>
    <w:rsid w:val="00740933"/>
    <w:rsid w:val="00765F3D"/>
    <w:rsid w:val="007677D0"/>
    <w:rsid w:val="0078395D"/>
    <w:rsid w:val="007B3534"/>
    <w:rsid w:val="0082373C"/>
    <w:rsid w:val="008408BD"/>
    <w:rsid w:val="00871A3D"/>
    <w:rsid w:val="00893CA1"/>
    <w:rsid w:val="009144B1"/>
    <w:rsid w:val="00960307"/>
    <w:rsid w:val="00990405"/>
    <w:rsid w:val="009923A7"/>
    <w:rsid w:val="009E7C30"/>
    <w:rsid w:val="009E7FA6"/>
    <w:rsid w:val="00A138E1"/>
    <w:rsid w:val="00A47F3D"/>
    <w:rsid w:val="00A53337"/>
    <w:rsid w:val="00AB0547"/>
    <w:rsid w:val="00AC064B"/>
    <w:rsid w:val="00AD616C"/>
    <w:rsid w:val="00AF1898"/>
    <w:rsid w:val="00AF4504"/>
    <w:rsid w:val="00B02027"/>
    <w:rsid w:val="00B270D1"/>
    <w:rsid w:val="00B34992"/>
    <w:rsid w:val="00B552C9"/>
    <w:rsid w:val="00B639D6"/>
    <w:rsid w:val="00BB7C6B"/>
    <w:rsid w:val="00BC6446"/>
    <w:rsid w:val="00BF6CFF"/>
    <w:rsid w:val="00C140B3"/>
    <w:rsid w:val="00C15978"/>
    <w:rsid w:val="00C33987"/>
    <w:rsid w:val="00C91D0E"/>
    <w:rsid w:val="00D60D43"/>
    <w:rsid w:val="00D707C9"/>
    <w:rsid w:val="00D72CA0"/>
    <w:rsid w:val="00DE39D0"/>
    <w:rsid w:val="00DE7B29"/>
    <w:rsid w:val="00E25E1C"/>
    <w:rsid w:val="00E40E14"/>
    <w:rsid w:val="00EA0281"/>
    <w:rsid w:val="00EA1B15"/>
    <w:rsid w:val="00EC13C6"/>
    <w:rsid w:val="00F029C1"/>
    <w:rsid w:val="00F614C9"/>
    <w:rsid w:val="00F63D95"/>
    <w:rsid w:val="00FB6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42669"/>
  <w15:chartTrackingRefBased/>
  <w15:docId w15:val="{084FAD4B-FA46-4BF0-B186-D9250FF4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E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1E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1E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1E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1E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1E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E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E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E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E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1E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1E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1E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1E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1E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E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E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ECC"/>
    <w:rPr>
      <w:rFonts w:eastAsiaTheme="majorEastAsia" w:cstheme="majorBidi"/>
      <w:color w:val="272727" w:themeColor="text1" w:themeTint="D8"/>
    </w:rPr>
  </w:style>
  <w:style w:type="paragraph" w:styleId="Title">
    <w:name w:val="Title"/>
    <w:basedOn w:val="Normal"/>
    <w:next w:val="Normal"/>
    <w:link w:val="TitleChar"/>
    <w:uiPriority w:val="10"/>
    <w:qFormat/>
    <w:rsid w:val="00071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E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E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E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ECC"/>
    <w:pPr>
      <w:spacing w:before="160"/>
      <w:jc w:val="center"/>
    </w:pPr>
    <w:rPr>
      <w:i/>
      <w:iCs/>
      <w:color w:val="404040" w:themeColor="text1" w:themeTint="BF"/>
    </w:rPr>
  </w:style>
  <w:style w:type="character" w:customStyle="1" w:styleId="QuoteChar">
    <w:name w:val="Quote Char"/>
    <w:basedOn w:val="DefaultParagraphFont"/>
    <w:link w:val="Quote"/>
    <w:uiPriority w:val="29"/>
    <w:rsid w:val="00071EC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Bullet,Lentele"/>
    <w:basedOn w:val="Normal"/>
    <w:link w:val="ListParagraphChar"/>
    <w:qFormat/>
    <w:rsid w:val="00071ECC"/>
    <w:pPr>
      <w:ind w:left="720"/>
      <w:contextualSpacing/>
    </w:pPr>
  </w:style>
  <w:style w:type="character" w:styleId="IntenseEmphasis">
    <w:name w:val="Intense Emphasis"/>
    <w:basedOn w:val="DefaultParagraphFont"/>
    <w:uiPriority w:val="21"/>
    <w:qFormat/>
    <w:rsid w:val="00071ECC"/>
    <w:rPr>
      <w:i/>
      <w:iCs/>
      <w:color w:val="0F4761" w:themeColor="accent1" w:themeShade="BF"/>
    </w:rPr>
  </w:style>
  <w:style w:type="paragraph" w:styleId="IntenseQuote">
    <w:name w:val="Intense Quote"/>
    <w:basedOn w:val="Normal"/>
    <w:next w:val="Normal"/>
    <w:link w:val="IntenseQuoteChar"/>
    <w:uiPriority w:val="30"/>
    <w:qFormat/>
    <w:rsid w:val="00071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1ECC"/>
    <w:rPr>
      <w:i/>
      <w:iCs/>
      <w:color w:val="0F4761" w:themeColor="accent1" w:themeShade="BF"/>
    </w:rPr>
  </w:style>
  <w:style w:type="character" w:styleId="IntenseReference">
    <w:name w:val="Intense Reference"/>
    <w:basedOn w:val="DefaultParagraphFont"/>
    <w:uiPriority w:val="32"/>
    <w:qFormat/>
    <w:rsid w:val="00071ECC"/>
    <w:rPr>
      <w:b/>
      <w:bCs/>
      <w:smallCaps/>
      <w:color w:val="0F4761" w:themeColor="accent1" w:themeShade="BF"/>
      <w:spacing w:val="5"/>
    </w:rPr>
  </w:style>
  <w:style w:type="paragraph" w:styleId="Header">
    <w:name w:val="header"/>
    <w:basedOn w:val="Normal"/>
    <w:link w:val="HeaderChar"/>
    <w:uiPriority w:val="99"/>
    <w:unhideWhenUsed/>
    <w:rsid w:val="00071E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71ECC"/>
  </w:style>
  <w:style w:type="paragraph" w:styleId="Footer">
    <w:name w:val="footer"/>
    <w:basedOn w:val="Normal"/>
    <w:link w:val="FooterChar"/>
    <w:uiPriority w:val="99"/>
    <w:unhideWhenUsed/>
    <w:rsid w:val="00071E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71ECC"/>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071ECC"/>
  </w:style>
  <w:style w:type="table" w:styleId="TableGrid">
    <w:name w:val="Table Grid"/>
    <w:basedOn w:val="TableNormal"/>
    <w:uiPriority w:val="59"/>
    <w:rsid w:val="00071ECC"/>
    <w:pPr>
      <w:spacing w:after="0" w:line="240" w:lineRule="auto"/>
    </w:pPr>
    <w:rPr>
      <w:rFonts w:ascii="Liberation Sans" w:eastAsia="Liberation Sans" w:hAnsi="Liberation Sans" w:cs="Segoe U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71ECC"/>
  </w:style>
  <w:style w:type="character" w:customStyle="1" w:styleId="ui-provider">
    <w:name w:val="ui-provider"/>
    <w:basedOn w:val="DefaultParagraphFont"/>
    <w:rsid w:val="00071ECC"/>
  </w:style>
  <w:style w:type="character" w:styleId="CommentReference">
    <w:name w:val="annotation reference"/>
    <w:basedOn w:val="DefaultParagraphFont"/>
    <w:uiPriority w:val="99"/>
    <w:semiHidden/>
    <w:unhideWhenUsed/>
    <w:rsid w:val="00071ECC"/>
    <w:rPr>
      <w:sz w:val="16"/>
      <w:szCs w:val="16"/>
    </w:rPr>
  </w:style>
  <w:style w:type="paragraph" w:styleId="CommentText">
    <w:name w:val="annotation text"/>
    <w:basedOn w:val="Normal"/>
    <w:link w:val="CommentTextChar"/>
    <w:uiPriority w:val="99"/>
    <w:unhideWhenUsed/>
    <w:rsid w:val="00071ECC"/>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71ECC"/>
    <w:rPr>
      <w:kern w:val="0"/>
      <w:sz w:val="20"/>
      <w:szCs w:val="20"/>
      <w14:ligatures w14:val="none"/>
    </w:rPr>
  </w:style>
  <w:style w:type="paragraph" w:styleId="FootnoteText">
    <w:name w:val="footnote text"/>
    <w:basedOn w:val="Normal"/>
    <w:link w:val="FootnoteTextChar"/>
    <w:uiPriority w:val="99"/>
    <w:semiHidden/>
    <w:unhideWhenUsed/>
    <w:rsid w:val="00F614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14C9"/>
    <w:rPr>
      <w:sz w:val="20"/>
      <w:szCs w:val="20"/>
    </w:rPr>
  </w:style>
  <w:style w:type="character" w:styleId="FootnoteReference">
    <w:name w:val="footnote reference"/>
    <w:basedOn w:val="DefaultParagraphFont"/>
    <w:uiPriority w:val="99"/>
    <w:semiHidden/>
    <w:unhideWhenUsed/>
    <w:rsid w:val="00F614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56576">
      <w:bodyDiv w:val="1"/>
      <w:marLeft w:val="0"/>
      <w:marRight w:val="0"/>
      <w:marTop w:val="0"/>
      <w:marBottom w:val="0"/>
      <w:divBdr>
        <w:top w:val="none" w:sz="0" w:space="0" w:color="auto"/>
        <w:left w:val="none" w:sz="0" w:space="0" w:color="auto"/>
        <w:bottom w:val="none" w:sz="0" w:space="0" w:color="auto"/>
        <w:right w:val="none" w:sz="0" w:space="0" w:color="auto"/>
      </w:divBdr>
    </w:div>
    <w:div w:id="78407635">
      <w:bodyDiv w:val="1"/>
      <w:marLeft w:val="0"/>
      <w:marRight w:val="0"/>
      <w:marTop w:val="0"/>
      <w:marBottom w:val="0"/>
      <w:divBdr>
        <w:top w:val="none" w:sz="0" w:space="0" w:color="auto"/>
        <w:left w:val="none" w:sz="0" w:space="0" w:color="auto"/>
        <w:bottom w:val="none" w:sz="0" w:space="0" w:color="auto"/>
        <w:right w:val="none" w:sz="0" w:space="0" w:color="auto"/>
      </w:divBdr>
    </w:div>
    <w:div w:id="926379136">
      <w:bodyDiv w:val="1"/>
      <w:marLeft w:val="0"/>
      <w:marRight w:val="0"/>
      <w:marTop w:val="0"/>
      <w:marBottom w:val="0"/>
      <w:divBdr>
        <w:top w:val="none" w:sz="0" w:space="0" w:color="auto"/>
        <w:left w:val="none" w:sz="0" w:space="0" w:color="auto"/>
        <w:bottom w:val="none" w:sz="0" w:space="0" w:color="auto"/>
        <w:right w:val="none" w:sz="0" w:space="0" w:color="auto"/>
      </w:divBdr>
    </w:div>
    <w:div w:id="1007485901">
      <w:bodyDiv w:val="1"/>
      <w:marLeft w:val="0"/>
      <w:marRight w:val="0"/>
      <w:marTop w:val="0"/>
      <w:marBottom w:val="0"/>
      <w:divBdr>
        <w:top w:val="none" w:sz="0" w:space="0" w:color="auto"/>
        <w:left w:val="none" w:sz="0" w:space="0" w:color="auto"/>
        <w:bottom w:val="none" w:sz="0" w:space="0" w:color="auto"/>
        <w:right w:val="none" w:sz="0" w:space="0" w:color="auto"/>
      </w:divBdr>
    </w:div>
    <w:div w:id="1279602111">
      <w:bodyDiv w:val="1"/>
      <w:marLeft w:val="0"/>
      <w:marRight w:val="0"/>
      <w:marTop w:val="0"/>
      <w:marBottom w:val="0"/>
      <w:divBdr>
        <w:top w:val="none" w:sz="0" w:space="0" w:color="auto"/>
        <w:left w:val="none" w:sz="0" w:space="0" w:color="auto"/>
        <w:bottom w:val="none" w:sz="0" w:space="0" w:color="auto"/>
        <w:right w:val="none" w:sz="0" w:space="0" w:color="auto"/>
      </w:divBdr>
    </w:div>
    <w:div w:id="1284189145">
      <w:bodyDiv w:val="1"/>
      <w:marLeft w:val="0"/>
      <w:marRight w:val="0"/>
      <w:marTop w:val="0"/>
      <w:marBottom w:val="0"/>
      <w:divBdr>
        <w:top w:val="none" w:sz="0" w:space="0" w:color="auto"/>
        <w:left w:val="none" w:sz="0" w:space="0" w:color="auto"/>
        <w:bottom w:val="none" w:sz="0" w:space="0" w:color="auto"/>
        <w:right w:val="none" w:sz="0" w:space="0" w:color="auto"/>
      </w:divBdr>
    </w:div>
    <w:div w:id="1357467510">
      <w:bodyDiv w:val="1"/>
      <w:marLeft w:val="0"/>
      <w:marRight w:val="0"/>
      <w:marTop w:val="0"/>
      <w:marBottom w:val="0"/>
      <w:divBdr>
        <w:top w:val="none" w:sz="0" w:space="0" w:color="auto"/>
        <w:left w:val="none" w:sz="0" w:space="0" w:color="auto"/>
        <w:bottom w:val="none" w:sz="0" w:space="0" w:color="auto"/>
        <w:right w:val="none" w:sz="0" w:space="0" w:color="auto"/>
      </w:divBdr>
    </w:div>
    <w:div w:id="1836802039">
      <w:bodyDiv w:val="1"/>
      <w:marLeft w:val="0"/>
      <w:marRight w:val="0"/>
      <w:marTop w:val="0"/>
      <w:marBottom w:val="0"/>
      <w:divBdr>
        <w:top w:val="none" w:sz="0" w:space="0" w:color="auto"/>
        <w:left w:val="none" w:sz="0" w:space="0" w:color="auto"/>
        <w:bottom w:val="none" w:sz="0" w:space="0" w:color="auto"/>
        <w:right w:val="none" w:sz="0" w:space="0" w:color="auto"/>
      </w:divBdr>
    </w:div>
    <w:div w:id="2113893561">
      <w:bodyDiv w:val="1"/>
      <w:marLeft w:val="0"/>
      <w:marRight w:val="0"/>
      <w:marTop w:val="0"/>
      <w:marBottom w:val="0"/>
      <w:divBdr>
        <w:top w:val="none" w:sz="0" w:space="0" w:color="auto"/>
        <w:left w:val="none" w:sz="0" w:space="0" w:color="auto"/>
        <w:bottom w:val="none" w:sz="0" w:space="0" w:color="auto"/>
        <w:right w:val="none" w:sz="0" w:space="0" w:color="auto"/>
      </w:divBdr>
    </w:div>
    <w:div w:id="2113933620">
      <w:bodyDiv w:val="1"/>
      <w:marLeft w:val="0"/>
      <w:marRight w:val="0"/>
      <w:marTop w:val="0"/>
      <w:marBottom w:val="0"/>
      <w:divBdr>
        <w:top w:val="none" w:sz="0" w:space="0" w:color="auto"/>
        <w:left w:val="none" w:sz="0" w:space="0" w:color="auto"/>
        <w:bottom w:val="none" w:sz="0" w:space="0" w:color="auto"/>
        <w:right w:val="none" w:sz="0" w:space="0" w:color="auto"/>
      </w:divBdr>
    </w:div>
    <w:div w:id="214469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461D5-C517-4CDF-97F9-FC39AD22E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2904</Words>
  <Characters>1656</Characters>
  <Application>Microsoft Office Word</Application>
  <DocSecurity>0</DocSecurity>
  <Lines>13</Lines>
  <Paragraphs>9</Paragraphs>
  <ScaleCrop>false</ScaleCrop>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Lodaitė</dc:creator>
  <cp:keywords/>
  <dc:description/>
  <cp:lastModifiedBy>Vaida Šėmienė</cp:lastModifiedBy>
  <cp:revision>95</cp:revision>
  <dcterms:created xsi:type="dcterms:W3CDTF">2024-12-23T06:50:00Z</dcterms:created>
  <dcterms:modified xsi:type="dcterms:W3CDTF">2025-07-17T09:48:00Z</dcterms:modified>
</cp:coreProperties>
</file>