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182811" w14:textId="77777777" w:rsidR="007647FA" w:rsidRDefault="008A0C3F" w:rsidP="007647FA">
      <w:pPr>
        <w:tabs>
          <w:tab w:val="left" w:pos="6237"/>
          <w:tab w:val="left" w:pos="6663"/>
        </w:tabs>
        <w:ind w:firstLine="0"/>
        <w:jc w:val="both"/>
        <w:rPr>
          <w:rFonts w:ascii="Times New Roman" w:hAnsi="Times New Roman" w:cs="Times New Roman"/>
          <w:bCs/>
          <w:sz w:val="24"/>
          <w:lang w:val="en-US"/>
        </w:rPr>
      </w:pPr>
      <w:r>
        <w:rPr>
          <w:rFonts w:ascii="Times New Roman" w:hAnsi="Times New Roman" w:cs="Times New Roman"/>
          <w:b/>
          <w:sz w:val="24"/>
          <w:lang w:val="en-US"/>
        </w:rPr>
        <w:tab/>
      </w:r>
      <w:r>
        <w:rPr>
          <w:rFonts w:ascii="Times New Roman" w:hAnsi="Times New Roman" w:cs="Times New Roman"/>
          <w:b/>
          <w:sz w:val="24"/>
          <w:lang w:val="en-US"/>
        </w:rPr>
        <w:tab/>
      </w:r>
      <w:r w:rsidR="007647FA" w:rsidRPr="007647FA">
        <w:rPr>
          <w:rFonts w:ascii="Times New Roman" w:hAnsi="Times New Roman" w:cs="Times New Roman"/>
          <w:bCs/>
          <w:sz w:val="24"/>
          <w:lang w:val="en-US"/>
        </w:rPr>
        <w:t>Konkurso sąlygų</w:t>
      </w:r>
    </w:p>
    <w:p w14:paraId="734BAAD4" w14:textId="3AF0BF03" w:rsidR="00273778" w:rsidRPr="007647FA" w:rsidRDefault="007647FA" w:rsidP="007647FA">
      <w:pPr>
        <w:tabs>
          <w:tab w:val="left" w:pos="6237"/>
          <w:tab w:val="left" w:pos="6804"/>
        </w:tabs>
        <w:ind w:firstLine="6663"/>
        <w:jc w:val="both"/>
        <w:rPr>
          <w:bCs/>
        </w:rPr>
      </w:pPr>
      <w:r w:rsidRPr="007647FA">
        <w:rPr>
          <w:rFonts w:ascii="Times New Roman" w:hAnsi="Times New Roman" w:cs="Times New Roman"/>
          <w:bCs/>
          <w:sz w:val="24"/>
          <w:lang w:val="en-US"/>
        </w:rPr>
        <w:t>1 priedas</w:t>
      </w:r>
      <w:r w:rsidR="008A0C3F" w:rsidRPr="007647FA">
        <w:rPr>
          <w:rFonts w:ascii="Times New Roman" w:hAnsi="Times New Roman" w:cs="Times New Roman"/>
          <w:bCs/>
          <w:sz w:val="24"/>
          <w:lang w:val="en-US"/>
        </w:rPr>
        <w:tab/>
      </w:r>
      <w:r w:rsidR="008A0C3F" w:rsidRPr="007647FA">
        <w:rPr>
          <w:rFonts w:ascii="Times New Roman" w:hAnsi="Times New Roman" w:cs="Times New Roman"/>
          <w:bCs/>
          <w:sz w:val="24"/>
          <w:lang w:val="en-US"/>
        </w:rPr>
        <w:tab/>
      </w:r>
      <w:r w:rsidR="008A0C3F" w:rsidRPr="007647FA">
        <w:rPr>
          <w:rFonts w:ascii="Times New Roman" w:hAnsi="Times New Roman" w:cs="Times New Roman"/>
          <w:bCs/>
          <w:sz w:val="24"/>
          <w:lang w:val="en-US"/>
        </w:rPr>
        <w:tab/>
      </w:r>
      <w:r w:rsidR="008A0C3F" w:rsidRPr="007647FA">
        <w:rPr>
          <w:rFonts w:ascii="Times New Roman" w:hAnsi="Times New Roman" w:cs="Times New Roman"/>
          <w:bCs/>
          <w:sz w:val="24"/>
          <w:lang w:val="en-US"/>
        </w:rPr>
        <w:tab/>
      </w:r>
      <w:r w:rsidR="008A0C3F" w:rsidRPr="007647FA">
        <w:rPr>
          <w:rFonts w:ascii="Times New Roman" w:hAnsi="Times New Roman" w:cs="Times New Roman"/>
          <w:bCs/>
          <w:sz w:val="24"/>
          <w:lang w:val="en-US"/>
        </w:rPr>
        <w:tab/>
      </w:r>
    </w:p>
    <w:p w14:paraId="085E0456" w14:textId="193C32B4" w:rsidR="008A0C3F" w:rsidRDefault="007647FA">
      <w:pPr>
        <w:tabs>
          <w:tab w:val="left" w:pos="1227"/>
        </w:tabs>
        <w:ind w:firstLine="0"/>
        <w:jc w:val="center"/>
        <w:rPr>
          <w:rFonts w:ascii="Times New Roman" w:hAnsi="Times New Roman" w:cs="Times New Roman"/>
          <w:b/>
          <w:sz w:val="24"/>
          <w:lang w:val="en-US"/>
        </w:rPr>
      </w:pPr>
      <w:r>
        <w:rPr>
          <w:rFonts w:ascii="Times New Roman" w:hAnsi="Times New Roman" w:cs="Times New Roman"/>
          <w:b/>
          <w:sz w:val="24"/>
          <w:lang w:val="en-US"/>
        </w:rPr>
        <w:t>TECHNINĖ SPECIFIKACIJA</w:t>
      </w:r>
    </w:p>
    <w:p w14:paraId="390D010C" w14:textId="77777777" w:rsidR="007647FA" w:rsidRDefault="007647FA" w:rsidP="73BB9109">
      <w:pPr>
        <w:shd w:val="clear" w:color="auto" w:fill="FFFFFF" w:themeFill="background1"/>
        <w:tabs>
          <w:tab w:val="left" w:pos="426"/>
        </w:tabs>
        <w:ind w:firstLine="0"/>
        <w:jc w:val="center"/>
        <w:rPr>
          <w:rFonts w:ascii="Times New Roman" w:hAnsi="Times New Roman" w:cs="Times New Roman"/>
          <w:b/>
          <w:bCs/>
          <w:sz w:val="24"/>
          <w:lang w:val="fi-FI"/>
        </w:rPr>
      </w:pPr>
    </w:p>
    <w:p w14:paraId="577BACC8" w14:textId="6D06CDAB" w:rsidR="00273778" w:rsidRPr="00A33D3F" w:rsidRDefault="005C27DF" w:rsidP="73BB9109">
      <w:pPr>
        <w:shd w:val="clear" w:color="auto" w:fill="FFFFFF" w:themeFill="background1"/>
        <w:tabs>
          <w:tab w:val="left" w:pos="426"/>
        </w:tabs>
        <w:ind w:firstLine="0"/>
        <w:jc w:val="center"/>
        <w:rPr>
          <w:sz w:val="24"/>
        </w:rPr>
      </w:pPr>
      <w:r w:rsidRPr="73BB9109">
        <w:rPr>
          <w:rFonts w:ascii="Times New Roman" w:hAnsi="Times New Roman" w:cs="Times New Roman"/>
          <w:b/>
          <w:bCs/>
          <w:sz w:val="24"/>
          <w:lang w:val="fi-FI"/>
        </w:rPr>
        <w:t>ŠILDYMO, VANDENTIEKIO, NUOTEKŲ ŠALINIMO IR PRIEŠGAISRINIO VANDENTIEKIO</w:t>
      </w:r>
      <w:r w:rsidR="00AF30B9" w:rsidRPr="73BB9109">
        <w:rPr>
          <w:rFonts w:ascii="Times New Roman" w:hAnsi="Times New Roman" w:cs="Times New Roman"/>
          <w:b/>
          <w:bCs/>
          <w:sz w:val="24"/>
          <w:lang w:val="fi-FI"/>
        </w:rPr>
        <w:t xml:space="preserve"> SISTEMŲ</w:t>
      </w:r>
      <w:r w:rsidRPr="73BB9109">
        <w:rPr>
          <w:rFonts w:ascii="Times New Roman" w:hAnsi="Times New Roman" w:cs="Times New Roman"/>
          <w:b/>
          <w:bCs/>
          <w:sz w:val="24"/>
          <w:lang w:val="fi-FI"/>
        </w:rPr>
        <w:t xml:space="preserve"> TECHNINĖS</w:t>
      </w:r>
      <w:r w:rsidR="00AF30B9" w:rsidRPr="73BB9109">
        <w:rPr>
          <w:rFonts w:ascii="Times New Roman" w:hAnsi="Times New Roman" w:cs="Times New Roman"/>
          <w:b/>
          <w:bCs/>
          <w:sz w:val="24"/>
          <w:lang w:val="fi-FI"/>
        </w:rPr>
        <w:t xml:space="preserve"> PRIEŽIŪROS, </w:t>
      </w:r>
      <w:r w:rsidR="6B42F10E" w:rsidRPr="73BB9109">
        <w:rPr>
          <w:rFonts w:ascii="Times New Roman" w:hAnsi="Times New Roman" w:cs="Times New Roman"/>
          <w:b/>
          <w:bCs/>
          <w:sz w:val="24"/>
          <w:lang w:val="fi-FI"/>
        </w:rPr>
        <w:t xml:space="preserve">REMONTO IR </w:t>
      </w:r>
      <w:r w:rsidR="00AF30B9" w:rsidRPr="73BB9109">
        <w:rPr>
          <w:rFonts w:ascii="Times New Roman" w:hAnsi="Times New Roman" w:cs="Times New Roman"/>
          <w:b/>
          <w:bCs/>
          <w:sz w:val="24"/>
          <w:lang w:val="fi-FI"/>
        </w:rPr>
        <w:t>APTARNAVIMO PASLAUG</w:t>
      </w:r>
      <w:r w:rsidRPr="73BB9109">
        <w:rPr>
          <w:rFonts w:ascii="Times New Roman" w:hAnsi="Times New Roman" w:cs="Times New Roman"/>
          <w:b/>
          <w:bCs/>
          <w:sz w:val="24"/>
          <w:lang w:val="fi-FI"/>
        </w:rPr>
        <w:t>Ų</w:t>
      </w:r>
      <w:r w:rsidRPr="73BB9109">
        <w:rPr>
          <w:sz w:val="24"/>
        </w:rPr>
        <w:t xml:space="preserve"> </w:t>
      </w:r>
      <w:r w:rsidR="00AF30B9" w:rsidRPr="73BB9109">
        <w:rPr>
          <w:rFonts w:ascii="Times New Roman" w:hAnsi="Times New Roman" w:cs="Times New Roman"/>
          <w:b/>
          <w:bCs/>
          <w:sz w:val="24"/>
          <w:lang w:val="fi-FI"/>
        </w:rPr>
        <w:t>TECHNINĖ SPECIFIKACIJA</w:t>
      </w:r>
    </w:p>
    <w:p w14:paraId="3EA06BCB" w14:textId="77777777" w:rsidR="00273778" w:rsidRPr="00A33D3F" w:rsidRDefault="00273778">
      <w:pPr>
        <w:tabs>
          <w:tab w:val="left" w:pos="1227"/>
        </w:tabs>
        <w:ind w:firstLine="0"/>
        <w:jc w:val="center"/>
        <w:rPr>
          <w:rFonts w:ascii="Times New Roman" w:hAnsi="Times New Roman" w:cs="Times New Roman"/>
          <w:b/>
          <w:sz w:val="28"/>
          <w:szCs w:val="28"/>
          <w:lang w:val="fi-FI"/>
        </w:rPr>
      </w:pPr>
    </w:p>
    <w:p w14:paraId="1EECC68B" w14:textId="77777777" w:rsidR="006B7C60" w:rsidRPr="00A33D3F" w:rsidRDefault="006B7C60" w:rsidP="006B7C60">
      <w:pPr>
        <w:pStyle w:val="Sraopastraipa"/>
        <w:numPr>
          <w:ilvl w:val="0"/>
          <w:numId w:val="9"/>
        </w:numPr>
        <w:shd w:val="clear" w:color="auto" w:fill="FFFFFF" w:themeFill="background1"/>
        <w:tabs>
          <w:tab w:val="left" w:pos="426"/>
          <w:tab w:val="left" w:pos="1843"/>
        </w:tabs>
        <w:jc w:val="center"/>
        <w:rPr>
          <w:rFonts w:ascii="Times New Roman" w:hAnsi="Times New Roman" w:cs="Times New Roman"/>
          <w:sz w:val="24"/>
        </w:rPr>
      </w:pPr>
      <w:r w:rsidRPr="00A33D3F">
        <w:rPr>
          <w:rFonts w:ascii="Times New Roman" w:hAnsi="Times New Roman" w:cs="Times New Roman"/>
          <w:b/>
          <w:caps/>
          <w:sz w:val="24"/>
          <w:lang w:eastAsia="ar-SA"/>
        </w:rPr>
        <w:t>BENDROSIOS NUOSTATOS</w:t>
      </w:r>
    </w:p>
    <w:p w14:paraId="6090A22E" w14:textId="77777777" w:rsidR="006B7C60" w:rsidRPr="00A33D3F" w:rsidRDefault="006B7C60">
      <w:pPr>
        <w:tabs>
          <w:tab w:val="left" w:pos="1227"/>
        </w:tabs>
        <w:ind w:firstLine="0"/>
        <w:jc w:val="center"/>
        <w:rPr>
          <w:rFonts w:ascii="Times New Roman" w:hAnsi="Times New Roman" w:cs="Times New Roman"/>
          <w:b/>
          <w:sz w:val="28"/>
          <w:szCs w:val="28"/>
          <w:lang w:val="fi-FI"/>
        </w:rPr>
      </w:pPr>
    </w:p>
    <w:p w14:paraId="59688B56" w14:textId="77777777" w:rsidR="006B7C60" w:rsidRPr="00A33D3F" w:rsidRDefault="006B7C60">
      <w:pPr>
        <w:tabs>
          <w:tab w:val="left" w:pos="1227"/>
        </w:tabs>
        <w:ind w:firstLine="0"/>
        <w:jc w:val="center"/>
        <w:rPr>
          <w:rFonts w:ascii="Times New Roman" w:hAnsi="Times New Roman" w:cs="Times New Roman"/>
          <w:b/>
          <w:sz w:val="28"/>
          <w:szCs w:val="28"/>
          <w:lang w:val="fi-FI"/>
        </w:rPr>
      </w:pPr>
    </w:p>
    <w:p w14:paraId="2B541D3E" w14:textId="41ABAB2F" w:rsidR="00273778" w:rsidRPr="00A33D3F" w:rsidRDefault="00F97546" w:rsidP="73BB9109">
      <w:pPr>
        <w:pStyle w:val="Sraopastraipa"/>
        <w:widowControl/>
        <w:numPr>
          <w:ilvl w:val="0"/>
          <w:numId w:val="1"/>
        </w:numPr>
        <w:ind w:left="0" w:firstLine="720"/>
        <w:jc w:val="both"/>
        <w:rPr>
          <w:rFonts w:ascii="Times New Roman" w:hAnsi="Times New Roman"/>
          <w:sz w:val="24"/>
        </w:rPr>
      </w:pPr>
      <w:r w:rsidRPr="73BB9109">
        <w:rPr>
          <w:rFonts w:ascii="Times New Roman" w:hAnsi="Times New Roman" w:cs="Times New Roman"/>
          <w:sz w:val="24"/>
        </w:rPr>
        <w:t xml:space="preserve">Lietuvos Respublikos Užsienio reikalų ministerija (toliau – Užsakovas) </w:t>
      </w:r>
      <w:r w:rsidR="76EB625E" w:rsidRPr="73BB9109">
        <w:rPr>
          <w:rFonts w:ascii="Times New Roman" w:hAnsi="Times New Roman" w:cs="Times New Roman"/>
          <w:sz w:val="24"/>
        </w:rPr>
        <w:t xml:space="preserve"> </w:t>
      </w:r>
      <w:r w:rsidR="4073244D" w:rsidRPr="73BB9109">
        <w:rPr>
          <w:rFonts w:ascii="Times New Roman" w:hAnsi="Times New Roman" w:cs="Times New Roman"/>
          <w:sz w:val="24"/>
        </w:rPr>
        <w:t>atlieka</w:t>
      </w:r>
      <w:r w:rsidR="006B7C60" w:rsidRPr="73BB9109">
        <w:rPr>
          <w:rFonts w:ascii="Times New Roman" w:hAnsi="Times New Roman" w:cs="Times New Roman"/>
          <w:sz w:val="24"/>
          <w:lang w:eastAsia="ar-SA"/>
        </w:rPr>
        <w:t xml:space="preserve"> jos valdomų ir naudojamų</w:t>
      </w:r>
      <w:r w:rsidRPr="73BB9109">
        <w:rPr>
          <w:rFonts w:ascii="Times New Roman" w:hAnsi="Times New Roman" w:cs="Times New Roman"/>
          <w:sz w:val="24"/>
        </w:rPr>
        <w:t xml:space="preserve"> pastatų, esančių adresu J. Tumo–Vaižganto g. 2, Vilniuje (toliau – Objektas</w:t>
      </w:r>
      <w:r w:rsidRPr="73BB9109">
        <w:rPr>
          <w:rFonts w:ascii="Times New Roman" w:hAnsi="Times New Roman" w:cs="Times New Roman"/>
          <w:b/>
          <w:bCs/>
          <w:sz w:val="24"/>
        </w:rPr>
        <w:t>)</w:t>
      </w:r>
      <w:r w:rsidR="00AF30B9" w:rsidRPr="73BB9109">
        <w:rPr>
          <w:rFonts w:ascii="Times New Roman" w:hAnsi="Times New Roman" w:cs="Times New Roman"/>
          <w:sz w:val="24"/>
        </w:rPr>
        <w:t xml:space="preserve">, </w:t>
      </w:r>
      <w:r w:rsidR="00AF30B9" w:rsidRPr="73BB9109">
        <w:rPr>
          <w:rFonts w:ascii="Times New Roman" w:hAnsi="Times New Roman" w:cs="Times New Roman"/>
          <w:b/>
          <w:bCs/>
          <w:sz w:val="24"/>
        </w:rPr>
        <w:t xml:space="preserve">šildymo, vandentiekio, nuotekų šalinimo ir priešgaisrinio vandentiekio sistemų techninės priežiūros, </w:t>
      </w:r>
      <w:r w:rsidR="5D442E6E" w:rsidRPr="73BB9109">
        <w:rPr>
          <w:rFonts w:ascii="Times New Roman" w:hAnsi="Times New Roman" w:cs="Times New Roman"/>
          <w:b/>
          <w:bCs/>
          <w:sz w:val="24"/>
        </w:rPr>
        <w:t xml:space="preserve">remonto ir </w:t>
      </w:r>
      <w:r w:rsidR="00AF30B9" w:rsidRPr="73BB9109">
        <w:rPr>
          <w:rFonts w:ascii="Times New Roman" w:hAnsi="Times New Roman" w:cs="Times New Roman"/>
          <w:b/>
          <w:bCs/>
          <w:sz w:val="24"/>
        </w:rPr>
        <w:t>aptarnavimo paslaug</w:t>
      </w:r>
      <w:r w:rsidR="4A64931D" w:rsidRPr="73BB9109">
        <w:rPr>
          <w:rFonts w:ascii="Times New Roman" w:hAnsi="Times New Roman" w:cs="Times New Roman"/>
          <w:sz w:val="24"/>
        </w:rPr>
        <w:t>ų</w:t>
      </w:r>
      <w:r w:rsidR="00AF30B9" w:rsidRPr="73BB9109">
        <w:rPr>
          <w:rFonts w:ascii="Times New Roman" w:hAnsi="Times New Roman" w:cs="Times New Roman"/>
          <w:sz w:val="24"/>
        </w:rPr>
        <w:t>(toliau – paslaugos)</w:t>
      </w:r>
      <w:r w:rsidR="29B6C62A" w:rsidRPr="73BB9109">
        <w:rPr>
          <w:rFonts w:ascii="Times New Roman" w:hAnsi="Times New Roman" w:cs="Times New Roman"/>
          <w:sz w:val="24"/>
        </w:rPr>
        <w:t xml:space="preserve"> viešąjį pirkimą</w:t>
      </w:r>
      <w:r w:rsidR="006B7C60" w:rsidRPr="73BB9109">
        <w:rPr>
          <w:rFonts w:ascii="Times New Roman" w:hAnsi="Times New Roman" w:cs="Times New Roman"/>
          <w:sz w:val="24"/>
        </w:rPr>
        <w:t xml:space="preserve"> </w:t>
      </w:r>
      <w:r w:rsidR="00AF30B9" w:rsidRPr="73BB9109">
        <w:rPr>
          <w:rFonts w:ascii="Times New Roman" w:hAnsi="Times New Roman" w:cs="Times New Roman"/>
          <w:sz w:val="24"/>
        </w:rPr>
        <w:t>.</w:t>
      </w:r>
    </w:p>
    <w:p w14:paraId="06AB9ABF" w14:textId="0C25E696" w:rsidR="006B7C60" w:rsidRPr="00A33D3F" w:rsidRDefault="006B7C60">
      <w:pPr>
        <w:pStyle w:val="Sraopastraipa"/>
        <w:widowControl/>
        <w:numPr>
          <w:ilvl w:val="0"/>
          <w:numId w:val="1"/>
        </w:numPr>
        <w:ind w:left="0" w:firstLine="720"/>
        <w:jc w:val="both"/>
        <w:rPr>
          <w:rFonts w:ascii="Times New Roman" w:hAnsi="Times New Roman"/>
          <w:sz w:val="24"/>
        </w:rPr>
      </w:pPr>
      <w:r w:rsidRPr="00A33D3F">
        <w:rPr>
          <w:rFonts w:ascii="Times New Roman" w:hAnsi="Times New Roman" w:cs="Times New Roman"/>
          <w:sz w:val="24"/>
        </w:rPr>
        <w:t>Suinteresuotas Paslaugų tiekėjas turės galimybę apžiūrėti objektą. Apžiūra bus galima su perkančiąja organizacija iš anksto suderintu laiku nuo pirkimo dokumentų paskelbimo CVP IS dienos bet ne vėliau kaip likus 5 darbo dienoms iki pasiūlymo pateikimo dienos.</w:t>
      </w:r>
    </w:p>
    <w:p w14:paraId="16859AE5" w14:textId="0AE7F13A" w:rsidR="006B7C60" w:rsidRPr="00A33D3F" w:rsidRDefault="006B7C60" w:rsidP="006B7C60">
      <w:pPr>
        <w:pStyle w:val="Sraopastraipa"/>
        <w:widowControl/>
        <w:numPr>
          <w:ilvl w:val="0"/>
          <w:numId w:val="1"/>
        </w:numPr>
        <w:ind w:left="0" w:firstLine="720"/>
        <w:jc w:val="both"/>
        <w:rPr>
          <w:rFonts w:ascii="Times New Roman" w:hAnsi="Times New Roman"/>
          <w:sz w:val="24"/>
        </w:rPr>
      </w:pPr>
      <w:r w:rsidRPr="00A33D3F">
        <w:rPr>
          <w:rFonts w:ascii="Times New Roman" w:hAnsi="Times New Roman" w:cs="Times New Roman"/>
          <w:sz w:val="24"/>
        </w:rPr>
        <w:t>Paslaugų teikimo terminas – 36 (trisdešimt šeši) mėnesiai nuo Sutarties įsigaliojimo dienos.</w:t>
      </w:r>
    </w:p>
    <w:p w14:paraId="280826BD" w14:textId="12738A49" w:rsidR="006B7C60" w:rsidRPr="00A33D3F" w:rsidRDefault="006B7C60" w:rsidP="63FEBF4E">
      <w:pPr>
        <w:pStyle w:val="Sraopastraipa"/>
        <w:widowControl/>
        <w:numPr>
          <w:ilvl w:val="0"/>
          <w:numId w:val="1"/>
        </w:numPr>
        <w:ind w:left="0" w:firstLine="720"/>
        <w:jc w:val="both"/>
        <w:rPr>
          <w:rFonts w:ascii="Times New Roman" w:hAnsi="Times New Roman"/>
          <w:sz w:val="24"/>
        </w:rPr>
      </w:pPr>
      <w:r w:rsidRPr="63FEBF4E">
        <w:rPr>
          <w:rFonts w:ascii="Times New Roman" w:hAnsi="Times New Roman" w:cs="Times New Roman"/>
          <w:sz w:val="24"/>
        </w:rPr>
        <w:t xml:space="preserve">Paslaugas teikiantys juridiniai ir fiziniai asmenys turi vadovautis Lietuvos Respublikos energetikos ministro įstatymais ir kitais teisės aktais, reguliuojančiais </w:t>
      </w:r>
      <w:r w:rsidR="00901285" w:rsidRPr="63FEBF4E">
        <w:rPr>
          <w:rFonts w:ascii="Times New Roman" w:hAnsi="Times New Roman" w:cs="Times New Roman"/>
          <w:sz w:val="24"/>
        </w:rPr>
        <w:t xml:space="preserve">šildymo, vandentiekio, nuotekų šalinimo </w:t>
      </w:r>
      <w:r w:rsidRPr="63FEBF4E">
        <w:rPr>
          <w:rFonts w:ascii="Times New Roman" w:hAnsi="Times New Roman" w:cs="Times New Roman"/>
          <w:sz w:val="24"/>
        </w:rPr>
        <w:t xml:space="preserve">sistemų </w:t>
      </w:r>
      <w:r w:rsidR="00901285" w:rsidRPr="63FEBF4E">
        <w:rPr>
          <w:rFonts w:ascii="Times New Roman" w:hAnsi="Times New Roman" w:cs="Times New Roman"/>
          <w:sz w:val="24"/>
        </w:rPr>
        <w:t>eksploataciją</w:t>
      </w:r>
      <w:r w:rsidRPr="63FEBF4E">
        <w:rPr>
          <w:rFonts w:ascii="Times New Roman" w:hAnsi="Times New Roman" w:cs="Times New Roman"/>
          <w:sz w:val="24"/>
        </w:rPr>
        <w:t xml:space="preserve"> bei techninę priežiūrą, Lietuvos Respublikos statybos įstatymu, galiojančiais normatyviniais statybos techniniais reglamentais, Lietuvos Respublikos civiliniu kodeksu, užtikrinti higienos </w:t>
      </w:r>
      <w:r w:rsidR="001D56CB" w:rsidRPr="63FEBF4E">
        <w:rPr>
          <w:rFonts w:ascii="Times New Roman" w:hAnsi="Times New Roman" w:cs="Times New Roman"/>
          <w:sz w:val="24"/>
        </w:rPr>
        <w:t xml:space="preserve">normų </w:t>
      </w:r>
      <w:r w:rsidRPr="63FEBF4E">
        <w:rPr>
          <w:rFonts w:ascii="Times New Roman" w:hAnsi="Times New Roman" w:cs="Times New Roman"/>
          <w:sz w:val="24"/>
        </w:rPr>
        <w:t>ir darbų saugos reikalavimų laikymąsi darbo vietoje, priešgaisrinę saugą, ekologinę aplinkos saugą, taikyti triukšmo prevencijos priemones ir nepažeisti trečiųjų asmenų teisių</w:t>
      </w:r>
      <w:r w:rsidR="25704018" w:rsidRPr="63FEBF4E">
        <w:rPr>
          <w:rFonts w:ascii="Times New Roman" w:hAnsi="Times New Roman" w:cs="Times New Roman"/>
          <w:sz w:val="24"/>
        </w:rPr>
        <w:t>.</w:t>
      </w:r>
    </w:p>
    <w:p w14:paraId="7F178DB9" w14:textId="167D6F1F" w:rsidR="001D56CB" w:rsidRPr="00DF7218" w:rsidRDefault="001D56CB" w:rsidP="00DF7218">
      <w:pPr>
        <w:widowControl/>
        <w:ind w:firstLine="0"/>
        <w:jc w:val="both"/>
        <w:rPr>
          <w:rFonts w:ascii="Times New Roman" w:hAnsi="Times New Roman"/>
          <w:sz w:val="24"/>
        </w:rPr>
      </w:pPr>
    </w:p>
    <w:p w14:paraId="6316EF84" w14:textId="4B9810D1" w:rsidR="00422290" w:rsidRPr="00A33D3F" w:rsidRDefault="00422290" w:rsidP="001D56CB">
      <w:pPr>
        <w:pStyle w:val="Sraopastraipa"/>
        <w:keepNext/>
        <w:widowControl/>
        <w:numPr>
          <w:ilvl w:val="0"/>
          <w:numId w:val="9"/>
        </w:numPr>
        <w:tabs>
          <w:tab w:val="left" w:pos="540"/>
        </w:tabs>
        <w:jc w:val="center"/>
        <w:rPr>
          <w:rFonts w:ascii="Times New Roman" w:hAnsi="Times New Roman" w:cs="Times New Roman"/>
          <w:b/>
          <w:caps/>
          <w:sz w:val="24"/>
          <w:lang w:eastAsia="ar-SA"/>
        </w:rPr>
      </w:pPr>
      <w:r w:rsidRPr="00A33D3F">
        <w:rPr>
          <w:rFonts w:ascii="Times New Roman" w:hAnsi="Times New Roman" w:cs="Times New Roman"/>
          <w:b/>
          <w:sz w:val="24"/>
          <w:lang w:val="fi-FI"/>
        </w:rPr>
        <w:t xml:space="preserve">ŠILDYMO, VANDENTIEKIO, NUOTEKŲ ŠALINIMO SISTEMŲ </w:t>
      </w:r>
      <w:r w:rsidRPr="00A33D3F">
        <w:rPr>
          <w:rFonts w:ascii="Times New Roman" w:hAnsi="Times New Roman" w:cs="Times New Roman"/>
          <w:b/>
          <w:sz w:val="24"/>
        </w:rPr>
        <w:t>PRIEŽIŪROS, REMONTO IR APTARNAVIMO PASLAUGŲ</w:t>
      </w:r>
      <w:r w:rsidRPr="00A33D3F">
        <w:rPr>
          <w:rFonts w:ascii="Times New Roman" w:hAnsi="Times New Roman" w:cs="Times New Roman"/>
          <w:b/>
          <w:caps/>
          <w:sz w:val="24"/>
          <w:lang w:eastAsia="ar-SA"/>
        </w:rPr>
        <w:t xml:space="preserve"> APRAŠYMAS</w:t>
      </w:r>
    </w:p>
    <w:p w14:paraId="607EFF4A" w14:textId="77777777" w:rsidR="00422290" w:rsidRPr="00A33D3F" w:rsidRDefault="00422290" w:rsidP="001D56CB">
      <w:pPr>
        <w:pStyle w:val="Sraopastraipa"/>
        <w:widowControl/>
        <w:ind w:left="709" w:firstLine="0"/>
        <w:jc w:val="center"/>
        <w:rPr>
          <w:rFonts w:ascii="Times New Roman" w:hAnsi="Times New Roman"/>
          <w:sz w:val="24"/>
        </w:rPr>
      </w:pPr>
    </w:p>
    <w:p w14:paraId="5ED51A58" w14:textId="71D2FF91" w:rsidR="00901285" w:rsidRPr="00A33D3F" w:rsidRDefault="00901285" w:rsidP="558E1FDC">
      <w:pPr>
        <w:pStyle w:val="Sraopastraipa"/>
        <w:widowControl/>
        <w:numPr>
          <w:ilvl w:val="0"/>
          <w:numId w:val="1"/>
        </w:numPr>
        <w:ind w:left="0" w:firstLine="709"/>
        <w:jc w:val="both"/>
        <w:rPr>
          <w:rFonts w:ascii="Times New Roman" w:hAnsi="Times New Roman"/>
          <w:sz w:val="24"/>
        </w:rPr>
      </w:pPr>
      <w:r w:rsidRPr="558E1FDC">
        <w:rPr>
          <w:rFonts w:ascii="Times New Roman" w:hAnsi="Times New Roman" w:cs="Times New Roman"/>
          <w:b/>
          <w:bCs/>
          <w:sz w:val="24"/>
        </w:rPr>
        <w:t>Perkamos paslaugos :</w:t>
      </w:r>
    </w:p>
    <w:p w14:paraId="37B4C2AF" w14:textId="09E5B75F" w:rsidR="00901285" w:rsidRPr="00A33D3F" w:rsidRDefault="00901285" w:rsidP="558E1FDC">
      <w:pPr>
        <w:pStyle w:val="Sraopastraipa"/>
        <w:widowControl/>
        <w:numPr>
          <w:ilvl w:val="1"/>
          <w:numId w:val="1"/>
        </w:numPr>
        <w:tabs>
          <w:tab w:val="left" w:pos="1560"/>
        </w:tabs>
        <w:ind w:left="0" w:firstLine="709"/>
        <w:jc w:val="both"/>
        <w:rPr>
          <w:rFonts w:ascii="Times New Roman" w:hAnsi="Times New Roman" w:cs="Times New Roman"/>
          <w:b/>
          <w:bCs/>
          <w:sz w:val="24"/>
        </w:rPr>
      </w:pPr>
      <w:r w:rsidRPr="558E1FDC">
        <w:rPr>
          <w:rFonts w:ascii="Times New Roman" w:hAnsi="Times New Roman" w:cs="Times New Roman"/>
          <w:b/>
          <w:bCs/>
          <w:kern w:val="2"/>
          <w:sz w:val="24"/>
          <w:lang w:eastAsia="zh-CN"/>
        </w:rPr>
        <w:t>Šildymo sistemos techninė priežiūra</w:t>
      </w:r>
      <w:r w:rsidRPr="558E1FDC">
        <w:rPr>
          <w:rFonts w:ascii="Times New Roman" w:hAnsi="Times New Roman" w:cs="Times New Roman"/>
          <w:kern w:val="2"/>
          <w:sz w:val="24"/>
          <w:lang w:eastAsia="zh-CN"/>
        </w:rPr>
        <w:t xml:space="preserve"> (pagal Energetikos ministro 2010 m. balandžio 7 d. įsakymu Nr. 1-111 patvirtintas „Šilumos tinklų ir šilumos vartojimo įrenginių priežiūros (eksploatavimo) taisyklės“:</w:t>
      </w:r>
    </w:p>
    <w:p w14:paraId="1C506E1E" w14:textId="5D613DDE" w:rsidR="00901285" w:rsidRPr="00A33D3F" w:rsidRDefault="00901285" w:rsidP="00901285">
      <w:pPr>
        <w:pStyle w:val="Sraopastraipa"/>
        <w:widowControl/>
        <w:numPr>
          <w:ilvl w:val="2"/>
          <w:numId w:val="1"/>
        </w:numPr>
        <w:tabs>
          <w:tab w:val="left" w:pos="1560"/>
        </w:tabs>
        <w:ind w:left="0" w:firstLine="709"/>
        <w:jc w:val="both"/>
        <w:rPr>
          <w:rFonts w:ascii="Times New Roman" w:hAnsi="Times New Roman" w:cs="Times New Roman"/>
          <w:sz w:val="24"/>
        </w:rPr>
      </w:pPr>
      <w:r w:rsidRPr="00A33D3F">
        <w:rPr>
          <w:rFonts w:ascii="Times New Roman" w:hAnsi="Times New Roman" w:cs="Times New Roman"/>
          <w:sz w:val="24"/>
        </w:rPr>
        <w:t>šiluminės automatikos veikimo patikrinimas, šilumos mazgo hidraulinių ir temperatūrinių parametrų reguliavimas;</w:t>
      </w:r>
    </w:p>
    <w:p w14:paraId="2340C81E" w14:textId="2B2AA984" w:rsidR="00901285" w:rsidRPr="00A33D3F" w:rsidRDefault="00AF30B9" w:rsidP="00901285">
      <w:pPr>
        <w:pStyle w:val="Sraopastraipa"/>
        <w:widowControl/>
        <w:numPr>
          <w:ilvl w:val="2"/>
          <w:numId w:val="1"/>
        </w:numPr>
        <w:tabs>
          <w:tab w:val="left" w:pos="1560"/>
        </w:tabs>
        <w:jc w:val="both"/>
        <w:rPr>
          <w:rFonts w:ascii="Times New Roman" w:hAnsi="Times New Roman" w:cs="Times New Roman"/>
          <w:sz w:val="24"/>
        </w:rPr>
      </w:pPr>
      <w:bookmarkStart w:id="0" w:name="data_metai"/>
      <w:bookmarkEnd w:id="0"/>
      <w:r w:rsidRPr="00A33D3F">
        <w:rPr>
          <w:rFonts w:ascii="Times New Roman" w:hAnsi="Times New Roman" w:cs="Times New Roman"/>
          <w:sz w:val="24"/>
        </w:rPr>
        <w:t>kontrolės prietaisų tikrinimas, parodymų nurašymas, dokumentacijos pildymas;</w:t>
      </w:r>
    </w:p>
    <w:p w14:paraId="24490763" w14:textId="0698FD8D" w:rsidR="00901285" w:rsidRPr="00A33D3F" w:rsidRDefault="00AF30B9" w:rsidP="00901285">
      <w:pPr>
        <w:pStyle w:val="Sraopastraipa"/>
        <w:widowControl/>
        <w:numPr>
          <w:ilvl w:val="2"/>
          <w:numId w:val="1"/>
        </w:numPr>
        <w:tabs>
          <w:tab w:val="left" w:pos="1560"/>
        </w:tabs>
        <w:jc w:val="both"/>
        <w:rPr>
          <w:rFonts w:ascii="Times New Roman" w:hAnsi="Times New Roman" w:cs="Times New Roman"/>
          <w:sz w:val="24"/>
        </w:rPr>
      </w:pPr>
      <w:r w:rsidRPr="00A33D3F">
        <w:rPr>
          <w:rFonts w:ascii="Times New Roman" w:hAnsi="Times New Roman" w:cs="Times New Roman"/>
          <w:sz w:val="24"/>
        </w:rPr>
        <w:t>parametrų analizė, išvadų ruošimas;</w:t>
      </w:r>
    </w:p>
    <w:p w14:paraId="607017A5" w14:textId="34757AB6" w:rsidR="00901285" w:rsidRPr="00A33D3F" w:rsidRDefault="00AF30B9" w:rsidP="00901285">
      <w:pPr>
        <w:pStyle w:val="Sraopastraipa"/>
        <w:widowControl/>
        <w:numPr>
          <w:ilvl w:val="2"/>
          <w:numId w:val="1"/>
        </w:numPr>
        <w:tabs>
          <w:tab w:val="left" w:pos="1560"/>
        </w:tabs>
        <w:jc w:val="both"/>
        <w:rPr>
          <w:rFonts w:ascii="Times New Roman" w:hAnsi="Times New Roman" w:cs="Times New Roman"/>
          <w:sz w:val="24"/>
        </w:rPr>
      </w:pPr>
      <w:r w:rsidRPr="00A33D3F">
        <w:rPr>
          <w:rFonts w:ascii="Times New Roman" w:hAnsi="Times New Roman" w:cs="Times New Roman"/>
          <w:sz w:val="24"/>
        </w:rPr>
        <w:t>apsauginių vožtuvų valymas;</w:t>
      </w:r>
    </w:p>
    <w:p w14:paraId="731C0418" w14:textId="55C46907" w:rsidR="00901285" w:rsidRPr="00A33D3F" w:rsidRDefault="00AF30B9" w:rsidP="00901285">
      <w:pPr>
        <w:pStyle w:val="Sraopastraipa"/>
        <w:widowControl/>
        <w:numPr>
          <w:ilvl w:val="2"/>
          <w:numId w:val="1"/>
        </w:numPr>
        <w:tabs>
          <w:tab w:val="left" w:pos="1560"/>
        </w:tabs>
        <w:jc w:val="both"/>
        <w:rPr>
          <w:rFonts w:ascii="Times New Roman" w:hAnsi="Times New Roman" w:cs="Times New Roman"/>
          <w:sz w:val="24"/>
        </w:rPr>
      </w:pPr>
      <w:r w:rsidRPr="00A33D3F">
        <w:rPr>
          <w:rFonts w:ascii="Times New Roman" w:hAnsi="Times New Roman" w:cs="Times New Roman"/>
          <w:sz w:val="24"/>
        </w:rPr>
        <w:t>purvo rinktuvų ir filtrų valymas;</w:t>
      </w:r>
    </w:p>
    <w:p w14:paraId="3A1396E2" w14:textId="552C266E" w:rsidR="00901285" w:rsidRPr="00A33D3F" w:rsidRDefault="00AF30B9" w:rsidP="00901285">
      <w:pPr>
        <w:pStyle w:val="Sraopastraipa"/>
        <w:widowControl/>
        <w:numPr>
          <w:ilvl w:val="2"/>
          <w:numId w:val="1"/>
        </w:numPr>
        <w:tabs>
          <w:tab w:val="left" w:pos="1560"/>
        </w:tabs>
        <w:jc w:val="both"/>
        <w:rPr>
          <w:rFonts w:ascii="Times New Roman" w:hAnsi="Times New Roman" w:cs="Times New Roman"/>
          <w:sz w:val="24"/>
        </w:rPr>
      </w:pPr>
      <w:r w:rsidRPr="00A33D3F">
        <w:rPr>
          <w:rFonts w:ascii="Times New Roman" w:hAnsi="Times New Roman" w:cs="Times New Roman"/>
          <w:sz w:val="24"/>
        </w:rPr>
        <w:t>šilumos punkto valymas;</w:t>
      </w:r>
    </w:p>
    <w:p w14:paraId="64B8EE04" w14:textId="75299E66" w:rsidR="00901285" w:rsidRPr="00A33D3F" w:rsidRDefault="00AF30B9" w:rsidP="00901285">
      <w:pPr>
        <w:pStyle w:val="Sraopastraipa"/>
        <w:widowControl/>
        <w:numPr>
          <w:ilvl w:val="2"/>
          <w:numId w:val="1"/>
        </w:numPr>
        <w:tabs>
          <w:tab w:val="left" w:pos="1560"/>
        </w:tabs>
        <w:jc w:val="both"/>
        <w:rPr>
          <w:rFonts w:ascii="Times New Roman" w:hAnsi="Times New Roman" w:cs="Times New Roman"/>
          <w:sz w:val="24"/>
        </w:rPr>
      </w:pPr>
      <w:r w:rsidRPr="00A33D3F">
        <w:rPr>
          <w:rFonts w:ascii="Times New Roman" w:hAnsi="Times New Roman" w:cs="Times New Roman"/>
          <w:sz w:val="24"/>
        </w:rPr>
        <w:t>termometrų, manometrų patikrinimas (gilzių pripildymas tepalais, prapūtimas);</w:t>
      </w:r>
    </w:p>
    <w:p w14:paraId="1B9C054F" w14:textId="59ADAB95" w:rsidR="00D06AE9" w:rsidRPr="00A33D3F" w:rsidRDefault="00D06AE9" w:rsidP="00D06AE9">
      <w:pPr>
        <w:pStyle w:val="Sraopastraipa"/>
        <w:widowControl/>
        <w:numPr>
          <w:ilvl w:val="2"/>
          <w:numId w:val="1"/>
        </w:numPr>
        <w:tabs>
          <w:tab w:val="left" w:pos="1560"/>
        </w:tabs>
        <w:ind w:left="0" w:firstLine="709"/>
        <w:jc w:val="both"/>
        <w:rPr>
          <w:rFonts w:ascii="Times New Roman" w:hAnsi="Times New Roman" w:cs="Times New Roman"/>
          <w:sz w:val="24"/>
        </w:rPr>
      </w:pPr>
      <w:r w:rsidRPr="00A33D3F">
        <w:rPr>
          <w:rFonts w:ascii="Times New Roman" w:hAnsi="Times New Roman" w:cs="Times New Roman"/>
          <w:sz w:val="24"/>
        </w:rPr>
        <w:t>sklendžių, ventilių keitimas (keitimo atveju už medžiagas Užsakovas moka papildomai</w:t>
      </w:r>
      <w:r w:rsidR="00AF30B9" w:rsidRPr="00A33D3F">
        <w:rPr>
          <w:rFonts w:ascii="Times New Roman" w:hAnsi="Times New Roman" w:cs="Times New Roman"/>
          <w:sz w:val="24"/>
        </w:rPr>
        <w:t>);</w:t>
      </w:r>
    </w:p>
    <w:p w14:paraId="2333943B" w14:textId="4B846870" w:rsidR="00901285" w:rsidRPr="00A33D3F" w:rsidRDefault="00AF30B9" w:rsidP="00901285">
      <w:pPr>
        <w:pStyle w:val="Sraopastraipa"/>
        <w:widowControl/>
        <w:numPr>
          <w:ilvl w:val="2"/>
          <w:numId w:val="1"/>
        </w:numPr>
        <w:tabs>
          <w:tab w:val="left" w:pos="851"/>
        </w:tabs>
        <w:jc w:val="both"/>
        <w:rPr>
          <w:rFonts w:ascii="Times New Roman" w:hAnsi="Times New Roman" w:cs="Times New Roman"/>
          <w:sz w:val="24"/>
        </w:rPr>
      </w:pPr>
      <w:r w:rsidRPr="00A33D3F">
        <w:rPr>
          <w:rFonts w:ascii="Times New Roman" w:hAnsi="Times New Roman" w:cs="Times New Roman"/>
          <w:sz w:val="24"/>
        </w:rPr>
        <w:t>kontrolės ir matavimo prietaisų patikra, jų pakeitimas šilumos punktuose;</w:t>
      </w:r>
    </w:p>
    <w:p w14:paraId="6A2F809C" w14:textId="72FF0840" w:rsidR="00901285" w:rsidRPr="00A33D3F" w:rsidRDefault="00AF30B9" w:rsidP="00901285">
      <w:pPr>
        <w:pStyle w:val="Sraopastraipa"/>
        <w:widowControl/>
        <w:numPr>
          <w:ilvl w:val="2"/>
          <w:numId w:val="1"/>
        </w:numPr>
        <w:tabs>
          <w:tab w:val="left" w:pos="1560"/>
        </w:tabs>
        <w:ind w:left="0" w:firstLine="709"/>
        <w:jc w:val="both"/>
        <w:rPr>
          <w:rFonts w:ascii="Times New Roman" w:hAnsi="Times New Roman" w:cs="Times New Roman"/>
          <w:sz w:val="24"/>
        </w:rPr>
      </w:pPr>
      <w:r w:rsidRPr="00A33D3F">
        <w:rPr>
          <w:rFonts w:ascii="Times New Roman" w:hAnsi="Times New Roman" w:cs="Times New Roman"/>
          <w:sz w:val="24"/>
        </w:rPr>
        <w:t>šildymo sistemos paruošimas šildymo sezonui bei šilumos paso gavimas, tarpinių flanšiniuose sujungimuose patikrinimas, priveržimas, šildymo sistemos stovų uždaromosios armatūros patikrinimas, hidrauliniai bandymai, šildymo sistemos praplovimas;</w:t>
      </w:r>
    </w:p>
    <w:p w14:paraId="23730968" w14:textId="1542E9E8" w:rsidR="00273778" w:rsidRPr="00A33D3F" w:rsidRDefault="00AF30B9" w:rsidP="00901285">
      <w:pPr>
        <w:pStyle w:val="Sraopastraipa"/>
        <w:widowControl/>
        <w:numPr>
          <w:ilvl w:val="2"/>
          <w:numId w:val="1"/>
        </w:numPr>
        <w:tabs>
          <w:tab w:val="left" w:pos="1560"/>
        </w:tabs>
        <w:jc w:val="both"/>
        <w:rPr>
          <w:rFonts w:ascii="Times New Roman" w:hAnsi="Times New Roman" w:cs="Times New Roman"/>
          <w:sz w:val="24"/>
        </w:rPr>
      </w:pPr>
      <w:r w:rsidRPr="00A33D3F">
        <w:rPr>
          <w:rFonts w:ascii="Times New Roman" w:hAnsi="Times New Roman" w:cs="Times New Roman"/>
          <w:sz w:val="24"/>
        </w:rPr>
        <w:t>šildymo sistemos pratekėjimų šalinimas;</w:t>
      </w:r>
    </w:p>
    <w:p w14:paraId="6E7A248F" w14:textId="67F56104" w:rsidR="00901285" w:rsidRPr="00A33D3F" w:rsidRDefault="00AF30B9" w:rsidP="00901285">
      <w:pPr>
        <w:pStyle w:val="Sraopastraipa"/>
        <w:widowControl/>
        <w:numPr>
          <w:ilvl w:val="2"/>
          <w:numId w:val="1"/>
        </w:numPr>
        <w:tabs>
          <w:tab w:val="left" w:pos="1560"/>
        </w:tabs>
        <w:jc w:val="both"/>
        <w:rPr>
          <w:rFonts w:ascii="Times New Roman" w:hAnsi="Times New Roman" w:cs="Times New Roman"/>
          <w:sz w:val="24"/>
        </w:rPr>
      </w:pPr>
      <w:r w:rsidRPr="00A33D3F">
        <w:rPr>
          <w:rFonts w:ascii="Times New Roman" w:hAnsi="Times New Roman" w:cs="Times New Roman"/>
          <w:sz w:val="24"/>
        </w:rPr>
        <w:t>šildymo sistemos balansavimas;</w:t>
      </w:r>
    </w:p>
    <w:p w14:paraId="3FAAC350" w14:textId="6D5E89CC" w:rsidR="00901285" w:rsidRPr="00A33D3F" w:rsidRDefault="00AF30B9" w:rsidP="00901285">
      <w:pPr>
        <w:pStyle w:val="Sraopastraipa"/>
        <w:widowControl/>
        <w:numPr>
          <w:ilvl w:val="2"/>
          <w:numId w:val="1"/>
        </w:numPr>
        <w:tabs>
          <w:tab w:val="left" w:pos="1560"/>
        </w:tabs>
        <w:jc w:val="both"/>
        <w:rPr>
          <w:rFonts w:ascii="Times New Roman" w:hAnsi="Times New Roman" w:cs="Times New Roman"/>
          <w:sz w:val="24"/>
        </w:rPr>
      </w:pPr>
      <w:r w:rsidRPr="00A33D3F">
        <w:rPr>
          <w:rFonts w:ascii="Times New Roman" w:hAnsi="Times New Roman" w:cs="Times New Roman"/>
          <w:sz w:val="24"/>
        </w:rPr>
        <w:t>suvartotos šilumos duomenų pateikimas atsakingam URM atstovui;</w:t>
      </w:r>
    </w:p>
    <w:p w14:paraId="07BBE4D9" w14:textId="4731BFA3" w:rsidR="00273778" w:rsidRPr="00A33D3F" w:rsidRDefault="00AF30B9" w:rsidP="00901285">
      <w:pPr>
        <w:pStyle w:val="Sraopastraipa"/>
        <w:widowControl/>
        <w:numPr>
          <w:ilvl w:val="2"/>
          <w:numId w:val="1"/>
        </w:numPr>
        <w:tabs>
          <w:tab w:val="left" w:pos="709"/>
          <w:tab w:val="left" w:pos="1418"/>
        </w:tabs>
        <w:ind w:left="0" w:firstLine="709"/>
        <w:jc w:val="both"/>
        <w:rPr>
          <w:rFonts w:ascii="Times New Roman" w:hAnsi="Times New Roman" w:cs="Times New Roman"/>
          <w:sz w:val="24"/>
        </w:rPr>
      </w:pPr>
      <w:r w:rsidRPr="00A33D3F">
        <w:rPr>
          <w:rFonts w:ascii="Times New Roman" w:hAnsi="Times New Roman" w:cs="Times New Roman"/>
          <w:sz w:val="24"/>
        </w:rPr>
        <w:t>šildymo ir karšto vandens sistemos efektyvaus veikimo parametrų kontrolė ir valdymas;</w:t>
      </w:r>
    </w:p>
    <w:p w14:paraId="196282D4" w14:textId="06A6BB2D" w:rsidR="00901285" w:rsidRPr="00A33D3F" w:rsidRDefault="00AF30B9" w:rsidP="00901285">
      <w:pPr>
        <w:pStyle w:val="Sraopastraipa"/>
        <w:widowControl/>
        <w:numPr>
          <w:ilvl w:val="2"/>
          <w:numId w:val="1"/>
        </w:numPr>
        <w:tabs>
          <w:tab w:val="left" w:pos="1418"/>
        </w:tabs>
        <w:ind w:left="0" w:firstLine="698"/>
        <w:jc w:val="both"/>
        <w:rPr>
          <w:rFonts w:ascii="Times New Roman" w:hAnsi="Times New Roman" w:cs="Times New Roman"/>
          <w:sz w:val="24"/>
        </w:rPr>
      </w:pPr>
      <w:r w:rsidRPr="00A33D3F">
        <w:rPr>
          <w:rFonts w:ascii="Times New Roman" w:hAnsi="Times New Roman" w:cs="Times New Roman"/>
          <w:sz w:val="24"/>
        </w:rPr>
        <w:lastRenderedPageBreak/>
        <w:t>teikiamos kitos šildymo sistemos techninės priežiūros procedūros, nustatytos Lietuvos Respublikos teisės aktuose bei įrangos gamintojų instrukcijose.</w:t>
      </w:r>
    </w:p>
    <w:p w14:paraId="5D2D800F" w14:textId="6CF6CF93" w:rsidR="00D06AE9" w:rsidRPr="00A33D3F" w:rsidRDefault="00D06AE9" w:rsidP="00D06AE9">
      <w:pPr>
        <w:pStyle w:val="Sraopastraipa"/>
        <w:widowControl/>
        <w:numPr>
          <w:ilvl w:val="1"/>
          <w:numId w:val="1"/>
        </w:numPr>
        <w:tabs>
          <w:tab w:val="left" w:pos="1560"/>
        </w:tabs>
        <w:jc w:val="both"/>
        <w:rPr>
          <w:rFonts w:ascii="Times New Roman" w:hAnsi="Times New Roman" w:cs="Times New Roman"/>
          <w:sz w:val="24"/>
        </w:rPr>
      </w:pPr>
      <w:r w:rsidRPr="00A33D3F">
        <w:rPr>
          <w:rFonts w:ascii="Times New Roman" w:hAnsi="Times New Roman" w:cs="Times New Roman"/>
          <w:sz w:val="24"/>
        </w:rPr>
        <w:t xml:space="preserve"> </w:t>
      </w:r>
      <w:r w:rsidR="00AF30B9" w:rsidRPr="00A33D3F">
        <w:rPr>
          <w:rFonts w:ascii="Times New Roman" w:hAnsi="Times New Roman" w:cs="Times New Roman"/>
          <w:b/>
          <w:sz w:val="24"/>
        </w:rPr>
        <w:t>Vandentiekio, nuotekų ir priešgaisrinio vandentiekio sistemos techninė priežiūra:</w:t>
      </w:r>
      <w:bookmarkStart w:id="1" w:name="_Hlk194236065"/>
    </w:p>
    <w:bookmarkEnd w:id="1"/>
    <w:p w14:paraId="4C66B39B" w14:textId="77777777" w:rsidR="00D06AE9" w:rsidRPr="00A33D3F" w:rsidRDefault="00AF30B9" w:rsidP="00D06AE9">
      <w:pPr>
        <w:pStyle w:val="Sraopastraipa"/>
        <w:widowControl/>
        <w:numPr>
          <w:ilvl w:val="2"/>
          <w:numId w:val="1"/>
        </w:numPr>
        <w:tabs>
          <w:tab w:val="left" w:pos="1418"/>
        </w:tabs>
        <w:ind w:left="0" w:firstLine="698"/>
        <w:jc w:val="both"/>
        <w:rPr>
          <w:rFonts w:ascii="Times New Roman" w:hAnsi="Times New Roman" w:cs="Times New Roman"/>
          <w:sz w:val="24"/>
        </w:rPr>
      </w:pPr>
      <w:r w:rsidRPr="00A33D3F">
        <w:rPr>
          <w:rFonts w:ascii="Times New Roman" w:hAnsi="Times New Roman" w:cs="Times New Roman"/>
          <w:sz w:val="24"/>
        </w:rPr>
        <w:t xml:space="preserve"> bendrojo naudojimo vandentiekio ir kanalizacijos, priešgaisrinio vandentiekio tinklų ir įrenginių priežiūros ir profilaktinio remonto darbai;</w:t>
      </w:r>
    </w:p>
    <w:p w14:paraId="0ABD4ED6" w14:textId="1B0518C1" w:rsidR="00D06AE9" w:rsidRPr="00A33D3F" w:rsidRDefault="00AF30B9" w:rsidP="00D06AE9">
      <w:pPr>
        <w:pStyle w:val="Sraopastraipa"/>
        <w:widowControl/>
        <w:numPr>
          <w:ilvl w:val="2"/>
          <w:numId w:val="1"/>
        </w:numPr>
        <w:tabs>
          <w:tab w:val="left" w:pos="851"/>
        </w:tabs>
        <w:jc w:val="both"/>
        <w:rPr>
          <w:rFonts w:ascii="Times New Roman" w:hAnsi="Times New Roman" w:cs="Times New Roman"/>
          <w:sz w:val="24"/>
        </w:rPr>
      </w:pPr>
      <w:r w:rsidRPr="00A33D3F">
        <w:rPr>
          <w:rFonts w:ascii="Times New Roman" w:hAnsi="Times New Roman" w:cs="Times New Roman"/>
          <w:sz w:val="24"/>
        </w:rPr>
        <w:t xml:space="preserve"> vandens tiekiamųjų sistemų armatūros būklės apžiūra;</w:t>
      </w:r>
    </w:p>
    <w:p w14:paraId="2C5B8A06" w14:textId="74DEE42A" w:rsidR="00D06AE9" w:rsidRPr="00A33D3F" w:rsidRDefault="00AF30B9" w:rsidP="00D06AE9">
      <w:pPr>
        <w:pStyle w:val="Sraopastraipa"/>
        <w:widowControl/>
        <w:numPr>
          <w:ilvl w:val="2"/>
          <w:numId w:val="1"/>
        </w:numPr>
        <w:tabs>
          <w:tab w:val="left" w:pos="851"/>
        </w:tabs>
        <w:jc w:val="both"/>
        <w:rPr>
          <w:rFonts w:ascii="Times New Roman" w:hAnsi="Times New Roman" w:cs="Times New Roman"/>
          <w:sz w:val="24"/>
        </w:rPr>
      </w:pPr>
      <w:r w:rsidRPr="00A33D3F">
        <w:rPr>
          <w:rFonts w:ascii="Times New Roman" w:hAnsi="Times New Roman" w:cs="Times New Roman"/>
          <w:sz w:val="24"/>
        </w:rPr>
        <w:t>įvadinių vandens skaitiklių parodymų fiksavimas, jų plombavimo tikrinimas;</w:t>
      </w:r>
    </w:p>
    <w:p w14:paraId="069C4875" w14:textId="25E406A9" w:rsidR="00D06AE9" w:rsidRPr="00A33D3F" w:rsidRDefault="00AF30B9" w:rsidP="00D06AE9">
      <w:pPr>
        <w:pStyle w:val="Sraopastraipa"/>
        <w:widowControl/>
        <w:numPr>
          <w:ilvl w:val="2"/>
          <w:numId w:val="1"/>
        </w:numPr>
        <w:tabs>
          <w:tab w:val="left" w:pos="851"/>
        </w:tabs>
        <w:jc w:val="both"/>
        <w:rPr>
          <w:rFonts w:ascii="Times New Roman" w:hAnsi="Times New Roman" w:cs="Times New Roman"/>
          <w:sz w:val="24"/>
        </w:rPr>
      </w:pPr>
      <w:r w:rsidRPr="00A33D3F">
        <w:rPr>
          <w:rFonts w:ascii="Times New Roman" w:hAnsi="Times New Roman" w:cs="Times New Roman"/>
          <w:sz w:val="24"/>
        </w:rPr>
        <w:t>pratekėjimų per vamzdžių sujungimus likvidavimas bei sandarumo patikrinimas;</w:t>
      </w:r>
    </w:p>
    <w:p w14:paraId="16D7567E" w14:textId="37E04E59" w:rsidR="00D06AE9" w:rsidRPr="00A33D3F" w:rsidRDefault="00AF30B9" w:rsidP="00D06AE9">
      <w:pPr>
        <w:pStyle w:val="Sraopastraipa"/>
        <w:widowControl/>
        <w:numPr>
          <w:ilvl w:val="2"/>
          <w:numId w:val="1"/>
        </w:numPr>
        <w:tabs>
          <w:tab w:val="left" w:pos="851"/>
        </w:tabs>
        <w:jc w:val="both"/>
        <w:rPr>
          <w:rFonts w:ascii="Times New Roman" w:hAnsi="Times New Roman" w:cs="Times New Roman"/>
          <w:sz w:val="24"/>
        </w:rPr>
      </w:pPr>
      <w:r w:rsidRPr="00A33D3F">
        <w:rPr>
          <w:rFonts w:ascii="Times New Roman" w:hAnsi="Times New Roman" w:cs="Times New Roman"/>
          <w:sz w:val="24"/>
        </w:rPr>
        <w:t>švaros palaikymas vandens apskaitos mazguose;</w:t>
      </w:r>
    </w:p>
    <w:p w14:paraId="615C6F24" w14:textId="332A74B7" w:rsidR="00D06AE9" w:rsidRPr="00A33D3F" w:rsidRDefault="00AF30B9" w:rsidP="00D06AE9">
      <w:pPr>
        <w:pStyle w:val="Sraopastraipa"/>
        <w:widowControl/>
        <w:numPr>
          <w:ilvl w:val="2"/>
          <w:numId w:val="1"/>
        </w:numPr>
        <w:tabs>
          <w:tab w:val="left" w:pos="851"/>
        </w:tabs>
        <w:jc w:val="both"/>
        <w:rPr>
          <w:rFonts w:ascii="Times New Roman" w:hAnsi="Times New Roman" w:cs="Times New Roman"/>
          <w:sz w:val="24"/>
        </w:rPr>
      </w:pPr>
      <w:r w:rsidRPr="00A33D3F">
        <w:rPr>
          <w:rFonts w:ascii="Times New Roman" w:hAnsi="Times New Roman" w:cs="Times New Roman"/>
          <w:sz w:val="24"/>
        </w:rPr>
        <w:t>smulkusis armatūros remontas, keičiant riebokšlius, tarpiklius, atskiras detales;</w:t>
      </w:r>
    </w:p>
    <w:p w14:paraId="765C4691" w14:textId="7ECC55C9" w:rsidR="00D06AE9" w:rsidRPr="00A33D3F" w:rsidRDefault="00AF30B9" w:rsidP="00D06AE9">
      <w:pPr>
        <w:pStyle w:val="Sraopastraipa"/>
        <w:widowControl/>
        <w:numPr>
          <w:ilvl w:val="2"/>
          <w:numId w:val="1"/>
        </w:numPr>
        <w:tabs>
          <w:tab w:val="left" w:pos="851"/>
        </w:tabs>
        <w:jc w:val="both"/>
        <w:rPr>
          <w:rFonts w:ascii="Times New Roman" w:hAnsi="Times New Roman" w:cs="Times New Roman"/>
          <w:sz w:val="24"/>
        </w:rPr>
      </w:pPr>
      <w:r w:rsidRPr="00A33D3F">
        <w:rPr>
          <w:rFonts w:ascii="Times New Roman" w:hAnsi="Times New Roman" w:cs="Times New Roman"/>
          <w:sz w:val="24"/>
        </w:rPr>
        <w:t>vidaus nuotekų tinklų valymas;</w:t>
      </w:r>
    </w:p>
    <w:p w14:paraId="4B20992E" w14:textId="000400E7" w:rsidR="00D06AE9" w:rsidRPr="00A33D3F" w:rsidRDefault="00AF30B9" w:rsidP="00D06AE9">
      <w:pPr>
        <w:pStyle w:val="Sraopastraipa"/>
        <w:widowControl/>
        <w:numPr>
          <w:ilvl w:val="2"/>
          <w:numId w:val="1"/>
        </w:numPr>
        <w:tabs>
          <w:tab w:val="left" w:pos="851"/>
        </w:tabs>
        <w:jc w:val="both"/>
        <w:rPr>
          <w:rFonts w:ascii="Times New Roman" w:hAnsi="Times New Roman" w:cs="Times New Roman"/>
          <w:sz w:val="24"/>
        </w:rPr>
      </w:pPr>
      <w:r w:rsidRPr="00A33D3F">
        <w:rPr>
          <w:rFonts w:ascii="Times New Roman" w:hAnsi="Times New Roman" w:cs="Times New Roman"/>
          <w:sz w:val="24"/>
        </w:rPr>
        <w:t>nuotekų sistemų alsuoklių patikrinimas;</w:t>
      </w:r>
    </w:p>
    <w:p w14:paraId="1C0FF83E" w14:textId="34A33B37" w:rsidR="00D06AE9" w:rsidRPr="00A33D3F" w:rsidRDefault="00AF30B9" w:rsidP="00D06AE9">
      <w:pPr>
        <w:pStyle w:val="Sraopastraipa"/>
        <w:widowControl/>
        <w:numPr>
          <w:ilvl w:val="2"/>
          <w:numId w:val="1"/>
        </w:numPr>
        <w:tabs>
          <w:tab w:val="left" w:pos="851"/>
        </w:tabs>
        <w:jc w:val="both"/>
        <w:rPr>
          <w:rFonts w:ascii="Times New Roman" w:hAnsi="Times New Roman" w:cs="Times New Roman"/>
          <w:sz w:val="24"/>
        </w:rPr>
      </w:pPr>
      <w:r w:rsidRPr="00A33D3F">
        <w:rPr>
          <w:rFonts w:ascii="Times New Roman" w:hAnsi="Times New Roman" w:cs="Times New Roman"/>
          <w:sz w:val="24"/>
        </w:rPr>
        <w:t>avarijų šalinimas pastato vamzdynuose;</w:t>
      </w:r>
    </w:p>
    <w:p w14:paraId="0E621548" w14:textId="77777777" w:rsidR="00D06AE9" w:rsidRPr="00A33D3F" w:rsidRDefault="00AF30B9" w:rsidP="00D06AE9">
      <w:pPr>
        <w:pStyle w:val="Sraopastraipa"/>
        <w:widowControl/>
        <w:numPr>
          <w:ilvl w:val="2"/>
          <w:numId w:val="1"/>
        </w:numPr>
        <w:tabs>
          <w:tab w:val="left" w:pos="851"/>
        </w:tabs>
        <w:jc w:val="both"/>
        <w:rPr>
          <w:rFonts w:ascii="Times New Roman" w:hAnsi="Times New Roman" w:cs="Times New Roman"/>
          <w:sz w:val="24"/>
        </w:rPr>
      </w:pPr>
      <w:r w:rsidRPr="00A33D3F">
        <w:rPr>
          <w:rFonts w:ascii="Times New Roman" w:hAnsi="Times New Roman" w:cs="Times New Roman"/>
          <w:sz w:val="24"/>
        </w:rPr>
        <w:t>kanalizacijos vamzdynų tvirtinimo, nuolydžio kontrolė (avariniu atveju);</w:t>
      </w:r>
    </w:p>
    <w:p w14:paraId="7F58138D" w14:textId="7971295A" w:rsidR="00D06AE9" w:rsidRPr="00A33D3F" w:rsidRDefault="00AF30B9" w:rsidP="00D06AE9">
      <w:pPr>
        <w:pStyle w:val="Sraopastraipa"/>
        <w:widowControl/>
        <w:numPr>
          <w:ilvl w:val="2"/>
          <w:numId w:val="1"/>
        </w:numPr>
        <w:tabs>
          <w:tab w:val="left" w:pos="851"/>
        </w:tabs>
        <w:jc w:val="both"/>
        <w:rPr>
          <w:rFonts w:ascii="Times New Roman" w:hAnsi="Times New Roman" w:cs="Times New Roman"/>
          <w:sz w:val="24"/>
        </w:rPr>
      </w:pPr>
      <w:r w:rsidRPr="00A33D3F">
        <w:rPr>
          <w:rFonts w:ascii="Times New Roman" w:hAnsi="Times New Roman" w:cs="Times New Roman"/>
          <w:sz w:val="24"/>
        </w:rPr>
        <w:t>kanalizacijos trapo valymas šilumos punkte;</w:t>
      </w:r>
    </w:p>
    <w:p w14:paraId="47BBF2F2" w14:textId="054C6858" w:rsidR="00D06AE9" w:rsidRPr="00A33D3F" w:rsidRDefault="00AF30B9" w:rsidP="00D06AE9">
      <w:pPr>
        <w:pStyle w:val="Sraopastraipa"/>
        <w:widowControl/>
        <w:numPr>
          <w:ilvl w:val="2"/>
          <w:numId w:val="1"/>
        </w:numPr>
        <w:tabs>
          <w:tab w:val="left" w:pos="851"/>
        </w:tabs>
        <w:jc w:val="both"/>
        <w:rPr>
          <w:rFonts w:ascii="Times New Roman" w:hAnsi="Times New Roman" w:cs="Times New Roman"/>
          <w:sz w:val="24"/>
        </w:rPr>
      </w:pPr>
      <w:r w:rsidRPr="00A33D3F">
        <w:rPr>
          <w:rFonts w:ascii="Times New Roman" w:hAnsi="Times New Roman" w:cs="Times New Roman"/>
          <w:sz w:val="24"/>
        </w:rPr>
        <w:t>vamzdynų paviršiaus izoliacijos taisymas;</w:t>
      </w:r>
    </w:p>
    <w:p w14:paraId="02F16893" w14:textId="77777777" w:rsidR="00D06AE9" w:rsidRPr="00A33D3F" w:rsidRDefault="00AF30B9" w:rsidP="00D06AE9">
      <w:pPr>
        <w:pStyle w:val="Sraopastraipa"/>
        <w:widowControl/>
        <w:numPr>
          <w:ilvl w:val="2"/>
          <w:numId w:val="1"/>
        </w:numPr>
        <w:tabs>
          <w:tab w:val="left" w:pos="1418"/>
        </w:tabs>
        <w:ind w:left="0" w:firstLine="698"/>
        <w:jc w:val="both"/>
        <w:rPr>
          <w:rFonts w:ascii="Times New Roman" w:hAnsi="Times New Roman" w:cs="Times New Roman"/>
          <w:sz w:val="24"/>
        </w:rPr>
      </w:pPr>
      <w:r w:rsidRPr="00A33D3F">
        <w:rPr>
          <w:rFonts w:ascii="Times New Roman" w:hAnsi="Times New Roman" w:cs="Times New Roman"/>
          <w:sz w:val="24"/>
        </w:rPr>
        <w:t xml:space="preserve">vandens skaitiklių parodymų nuėmimas ir šių duomenų pateikimas atsakingam </w:t>
      </w:r>
      <w:r w:rsidR="00AD4523" w:rsidRPr="00A33D3F">
        <w:rPr>
          <w:rFonts w:ascii="Times New Roman" w:hAnsi="Times New Roman" w:cs="Times New Roman"/>
          <w:sz w:val="24"/>
        </w:rPr>
        <w:t xml:space="preserve">Užsakovo </w:t>
      </w:r>
      <w:r w:rsidRPr="00A33D3F">
        <w:rPr>
          <w:rFonts w:ascii="Times New Roman" w:hAnsi="Times New Roman" w:cs="Times New Roman"/>
          <w:sz w:val="24"/>
        </w:rPr>
        <w:t>atstovui;</w:t>
      </w:r>
    </w:p>
    <w:p w14:paraId="6252114F" w14:textId="77777777" w:rsidR="00D06AE9" w:rsidRPr="00A33D3F" w:rsidRDefault="00AF30B9" w:rsidP="00D06AE9">
      <w:pPr>
        <w:pStyle w:val="Sraopastraipa"/>
        <w:widowControl/>
        <w:numPr>
          <w:ilvl w:val="2"/>
          <w:numId w:val="1"/>
        </w:numPr>
        <w:tabs>
          <w:tab w:val="left" w:pos="1418"/>
        </w:tabs>
        <w:ind w:left="0" w:firstLine="698"/>
        <w:jc w:val="both"/>
        <w:rPr>
          <w:rFonts w:ascii="Times New Roman" w:hAnsi="Times New Roman" w:cs="Times New Roman"/>
          <w:sz w:val="24"/>
        </w:rPr>
      </w:pPr>
      <w:r w:rsidRPr="00A33D3F">
        <w:rPr>
          <w:rFonts w:ascii="Times New Roman" w:hAnsi="Times New Roman" w:cs="Times New Roman"/>
          <w:sz w:val="24"/>
        </w:rPr>
        <w:t>vieną kartą per savaitę be atskiro iškvietimo santechnikas patikrina santechninių įrenginių būklę visų aukštų sanitariniuose mazguose, lietaus kanalizacijos įrenginiuose ir pašalina rastus gedimus;</w:t>
      </w:r>
    </w:p>
    <w:p w14:paraId="2A401C5F" w14:textId="016EF54B" w:rsidR="00D06AE9" w:rsidRPr="00A33D3F" w:rsidRDefault="00AF30B9" w:rsidP="00D06AE9">
      <w:pPr>
        <w:pStyle w:val="Sraopastraipa"/>
        <w:widowControl/>
        <w:numPr>
          <w:ilvl w:val="2"/>
          <w:numId w:val="1"/>
        </w:numPr>
        <w:tabs>
          <w:tab w:val="left" w:pos="851"/>
        </w:tabs>
        <w:jc w:val="both"/>
        <w:rPr>
          <w:rFonts w:ascii="Times New Roman" w:hAnsi="Times New Roman" w:cs="Times New Roman"/>
          <w:sz w:val="24"/>
        </w:rPr>
      </w:pPr>
      <w:r w:rsidRPr="00A33D3F">
        <w:rPr>
          <w:rFonts w:ascii="Times New Roman" w:hAnsi="Times New Roman" w:cs="Times New Roman"/>
          <w:sz w:val="24"/>
        </w:rPr>
        <w:t>atliekamas įrengimų filtrų ir purvo rinktuvų valymas ir plovimas;</w:t>
      </w:r>
    </w:p>
    <w:p w14:paraId="0D391961" w14:textId="71D613E1" w:rsidR="00D06AE9" w:rsidRPr="00A33D3F" w:rsidRDefault="00AF30B9" w:rsidP="00D06AE9">
      <w:pPr>
        <w:pStyle w:val="Sraopastraipa"/>
        <w:widowControl/>
        <w:numPr>
          <w:ilvl w:val="2"/>
          <w:numId w:val="1"/>
        </w:numPr>
        <w:tabs>
          <w:tab w:val="left" w:pos="1418"/>
        </w:tabs>
        <w:ind w:left="0" w:firstLine="698"/>
        <w:jc w:val="both"/>
        <w:rPr>
          <w:rFonts w:ascii="Times New Roman" w:hAnsi="Times New Roman" w:cs="Times New Roman"/>
          <w:sz w:val="24"/>
        </w:rPr>
      </w:pPr>
      <w:r w:rsidRPr="00A33D3F">
        <w:rPr>
          <w:rFonts w:ascii="Times New Roman" w:hAnsi="Times New Roman" w:cs="Times New Roman"/>
          <w:sz w:val="24"/>
        </w:rPr>
        <w:t>drenažo siurblinėse ne rečiau kaip 2 kartus per savaitę reikia tikrinti automatinį siurblių įsijungimą pagal vandens lygio signalą;</w:t>
      </w:r>
    </w:p>
    <w:p w14:paraId="56E631D9" w14:textId="77777777" w:rsidR="00D06AE9" w:rsidRPr="00A33D3F" w:rsidRDefault="00AF30B9" w:rsidP="00D06AE9">
      <w:pPr>
        <w:pStyle w:val="Sraopastraipa"/>
        <w:widowControl/>
        <w:numPr>
          <w:ilvl w:val="2"/>
          <w:numId w:val="1"/>
        </w:numPr>
        <w:tabs>
          <w:tab w:val="left" w:pos="1418"/>
        </w:tabs>
        <w:ind w:left="0" w:firstLine="698"/>
        <w:jc w:val="both"/>
        <w:rPr>
          <w:rFonts w:ascii="Times New Roman" w:hAnsi="Times New Roman" w:cs="Times New Roman"/>
          <w:sz w:val="24"/>
        </w:rPr>
      </w:pPr>
      <w:r w:rsidRPr="00A33D3F">
        <w:rPr>
          <w:rFonts w:ascii="Times New Roman" w:hAnsi="Times New Roman" w:cs="Times New Roman"/>
          <w:sz w:val="24"/>
        </w:rPr>
        <w:t>plauti įrengtus purvo gaudiklius. Jų plovimo terminai nustatomi atsižvelgiant į užterštumą, kuris nustatomas pagal manometrų, esančių prieš purvo gaudiklius ir už jų, rodmenis;</w:t>
      </w:r>
    </w:p>
    <w:p w14:paraId="2202598B" w14:textId="7BFFE883" w:rsidR="00273778" w:rsidRPr="00A33D3F" w:rsidRDefault="00AF30B9" w:rsidP="00D06AE9">
      <w:pPr>
        <w:pStyle w:val="Sraopastraipa"/>
        <w:widowControl/>
        <w:numPr>
          <w:ilvl w:val="2"/>
          <w:numId w:val="1"/>
        </w:numPr>
        <w:tabs>
          <w:tab w:val="left" w:pos="851"/>
        </w:tabs>
        <w:jc w:val="both"/>
        <w:rPr>
          <w:rFonts w:ascii="Times New Roman" w:hAnsi="Times New Roman" w:cs="Times New Roman"/>
          <w:sz w:val="24"/>
        </w:rPr>
      </w:pPr>
      <w:r w:rsidRPr="00A33D3F">
        <w:rPr>
          <w:rFonts w:ascii="Times New Roman" w:hAnsi="Times New Roman" w:cs="Times New Roman"/>
          <w:sz w:val="24"/>
        </w:rPr>
        <w:t>lauko lietaus nubėgimo latakų praplovimas, valymas, tikrinimas;</w:t>
      </w:r>
    </w:p>
    <w:p w14:paraId="5FE5E0A9" w14:textId="77777777" w:rsidR="00D06AE9" w:rsidRPr="00A33D3F" w:rsidRDefault="00AF30B9" w:rsidP="00D06AE9">
      <w:pPr>
        <w:pStyle w:val="Sraopastraipa"/>
        <w:widowControl/>
        <w:numPr>
          <w:ilvl w:val="2"/>
          <w:numId w:val="1"/>
        </w:numPr>
        <w:tabs>
          <w:tab w:val="left" w:pos="1418"/>
        </w:tabs>
        <w:ind w:left="0" w:firstLine="698"/>
        <w:jc w:val="both"/>
        <w:rPr>
          <w:rFonts w:ascii="Times New Roman" w:hAnsi="Times New Roman" w:cs="Times New Roman"/>
          <w:sz w:val="24"/>
        </w:rPr>
      </w:pPr>
      <w:r w:rsidRPr="00A33D3F">
        <w:rPr>
          <w:rFonts w:ascii="Times New Roman" w:hAnsi="Times New Roman" w:cs="Times New Roman"/>
          <w:sz w:val="24"/>
        </w:rPr>
        <w:t>užtikrinti lauko ir pastatų vandentiekio ir nuotekų tinklų, priešgaisrinio vandentiekio pastovų veikimą pagal projektinius reikalavimus;</w:t>
      </w:r>
    </w:p>
    <w:p w14:paraId="2FB00A75" w14:textId="1326DC99" w:rsidR="00D06AE9" w:rsidRPr="00A33D3F" w:rsidRDefault="00AF30B9" w:rsidP="00D06AE9">
      <w:pPr>
        <w:pStyle w:val="Sraopastraipa"/>
        <w:widowControl/>
        <w:numPr>
          <w:ilvl w:val="2"/>
          <w:numId w:val="1"/>
        </w:numPr>
        <w:tabs>
          <w:tab w:val="left" w:pos="1418"/>
        </w:tabs>
        <w:ind w:left="0" w:firstLine="698"/>
        <w:jc w:val="both"/>
        <w:rPr>
          <w:rFonts w:ascii="Times New Roman" w:hAnsi="Times New Roman" w:cs="Times New Roman"/>
          <w:sz w:val="24"/>
        </w:rPr>
      </w:pPr>
      <w:r w:rsidRPr="00A33D3F">
        <w:rPr>
          <w:rFonts w:ascii="Times New Roman" w:hAnsi="Times New Roman" w:cs="Times New Roman"/>
          <w:sz w:val="24"/>
        </w:rPr>
        <w:t>teikiamos kitos vandentiekio, nuotekų ir priešgaisrinio vandentiekio sistemos techninės priežiūros procedūros, nustatytos Lietuvos Respublikos teisės aktuose bei įrangos gamintojų instrukcijose.</w:t>
      </w:r>
    </w:p>
    <w:p w14:paraId="56698F86" w14:textId="09232343" w:rsidR="00D3278C" w:rsidRPr="00A33D3F" w:rsidRDefault="00DF7218" w:rsidP="00D3278C">
      <w:pPr>
        <w:pStyle w:val="Sraopastraipa"/>
        <w:widowControl/>
        <w:numPr>
          <w:ilvl w:val="1"/>
          <w:numId w:val="1"/>
        </w:numPr>
        <w:tabs>
          <w:tab w:val="left" w:pos="1418"/>
        </w:tabs>
        <w:jc w:val="both"/>
        <w:rPr>
          <w:rFonts w:ascii="Times New Roman" w:hAnsi="Times New Roman" w:cs="Times New Roman"/>
          <w:sz w:val="24"/>
        </w:rPr>
      </w:pPr>
      <w:r w:rsidRPr="00135A1F">
        <w:rPr>
          <w:rFonts w:ascii="Times New Roman" w:hAnsi="Times New Roman" w:cs="Times New Roman"/>
          <w:b/>
          <w:bCs/>
          <w:sz w:val="24"/>
        </w:rPr>
        <w:t xml:space="preserve">Objekte </w:t>
      </w:r>
      <w:r>
        <w:rPr>
          <w:rFonts w:ascii="Times New Roman" w:hAnsi="Times New Roman" w:cs="Times New Roman"/>
          <w:b/>
          <w:bCs/>
          <w:sz w:val="24"/>
        </w:rPr>
        <w:t xml:space="preserve">Paslaugų teikėjo </w:t>
      </w:r>
      <w:r w:rsidRPr="00135A1F">
        <w:rPr>
          <w:rFonts w:ascii="Times New Roman" w:hAnsi="Times New Roman" w:cs="Times New Roman"/>
          <w:b/>
          <w:bCs/>
          <w:sz w:val="24"/>
        </w:rPr>
        <w:t>priskirto darbuotojo funkcijos Užsakovo darbo laiku</w:t>
      </w:r>
      <w:r w:rsidR="00D3278C" w:rsidRPr="00A33D3F">
        <w:rPr>
          <w:rFonts w:ascii="Times New Roman" w:hAnsi="Times New Roman" w:cs="Times New Roman"/>
          <w:b/>
          <w:sz w:val="24"/>
        </w:rPr>
        <w:t>:</w:t>
      </w:r>
    </w:p>
    <w:p w14:paraId="58697079" w14:textId="77777777" w:rsidR="00D3278C" w:rsidRPr="00A33D3F" w:rsidRDefault="00AF30B9" w:rsidP="00D3278C">
      <w:pPr>
        <w:pStyle w:val="Sraopastraipa"/>
        <w:widowControl/>
        <w:numPr>
          <w:ilvl w:val="2"/>
          <w:numId w:val="1"/>
        </w:numPr>
        <w:tabs>
          <w:tab w:val="left" w:pos="1418"/>
        </w:tabs>
        <w:ind w:left="0" w:firstLine="698"/>
        <w:jc w:val="both"/>
        <w:rPr>
          <w:rFonts w:ascii="Times New Roman" w:hAnsi="Times New Roman" w:cs="Times New Roman"/>
          <w:sz w:val="24"/>
        </w:rPr>
      </w:pPr>
      <w:r w:rsidRPr="00A33D3F">
        <w:rPr>
          <w:rFonts w:ascii="Times New Roman" w:hAnsi="Times New Roman" w:cs="Times New Roman"/>
          <w:sz w:val="24"/>
        </w:rPr>
        <w:t>kiekvieną darbo dieną apžiūri vandentiekio, nuotekų bei drenažo tinkle įrengimus, matavimo prietaisus, apie gedimus informuoti užsakovo atsakingą asmenį;</w:t>
      </w:r>
    </w:p>
    <w:p w14:paraId="3E83E1A1" w14:textId="68432E56" w:rsidR="00D3278C" w:rsidRPr="00A33D3F" w:rsidRDefault="00AF30B9" w:rsidP="00D3278C">
      <w:pPr>
        <w:pStyle w:val="Sraopastraipa"/>
        <w:widowControl/>
        <w:numPr>
          <w:ilvl w:val="2"/>
          <w:numId w:val="1"/>
        </w:numPr>
        <w:tabs>
          <w:tab w:val="left" w:pos="1418"/>
        </w:tabs>
        <w:ind w:left="0" w:firstLine="698"/>
        <w:jc w:val="both"/>
        <w:rPr>
          <w:rFonts w:ascii="Times New Roman" w:hAnsi="Times New Roman" w:cs="Times New Roman"/>
          <w:sz w:val="24"/>
        </w:rPr>
      </w:pPr>
      <w:r w:rsidRPr="00A33D3F">
        <w:rPr>
          <w:rFonts w:ascii="Times New Roman" w:hAnsi="Times New Roman" w:cs="Times New Roman"/>
          <w:sz w:val="24"/>
        </w:rPr>
        <w:t>ne rečiau kaip vieną kartą per savaitę patikrina santechninių įrenginių būklę visų aukštų sanitariniuose mazguose, lietaus kanalizacijos įrenginiuose ir pašalina rastus gedimus;</w:t>
      </w:r>
    </w:p>
    <w:p w14:paraId="0F6EBB94" w14:textId="74557879" w:rsidR="00D3278C" w:rsidRPr="00A33D3F" w:rsidRDefault="00AF30B9" w:rsidP="00D3278C">
      <w:pPr>
        <w:pStyle w:val="Sraopastraipa"/>
        <w:widowControl/>
        <w:numPr>
          <w:ilvl w:val="2"/>
          <w:numId w:val="1"/>
        </w:numPr>
        <w:tabs>
          <w:tab w:val="left" w:pos="1418"/>
        </w:tabs>
        <w:ind w:left="0" w:firstLine="698"/>
        <w:jc w:val="both"/>
        <w:rPr>
          <w:rFonts w:ascii="Times New Roman" w:hAnsi="Times New Roman" w:cs="Times New Roman"/>
          <w:sz w:val="24"/>
        </w:rPr>
      </w:pPr>
      <w:r w:rsidRPr="00A33D3F">
        <w:rPr>
          <w:rFonts w:ascii="Times New Roman" w:hAnsi="Times New Roman" w:cs="Times New Roman"/>
          <w:sz w:val="24"/>
        </w:rPr>
        <w:t>atlieka šilumos, vandentiekio, nuotekų, priešgaisrinio vandentiekio bei drenažo tinklų smulkius remonto darbus;</w:t>
      </w:r>
    </w:p>
    <w:p w14:paraId="1D5EC0DC" w14:textId="0DFBB4FE" w:rsidR="00D3278C" w:rsidRPr="00A33D3F" w:rsidRDefault="00AF30B9" w:rsidP="00D3278C">
      <w:pPr>
        <w:pStyle w:val="Sraopastraipa"/>
        <w:widowControl/>
        <w:numPr>
          <w:ilvl w:val="2"/>
          <w:numId w:val="1"/>
        </w:numPr>
        <w:tabs>
          <w:tab w:val="left" w:pos="1418"/>
        </w:tabs>
        <w:ind w:left="0" w:firstLine="698"/>
        <w:jc w:val="both"/>
        <w:rPr>
          <w:rFonts w:ascii="Times New Roman" w:hAnsi="Times New Roman" w:cs="Times New Roman"/>
          <w:sz w:val="24"/>
        </w:rPr>
      </w:pPr>
      <w:r w:rsidRPr="00A33D3F">
        <w:rPr>
          <w:rFonts w:ascii="Times New Roman" w:hAnsi="Times New Roman" w:cs="Times New Roman"/>
          <w:sz w:val="24"/>
        </w:rPr>
        <w:t>šildymo sezono metu kiekvieną dieną patikrina šildymo sistemos darbą visuose įstaigos pastatuose, apie gedimus informuoti užsakovo atsakingą asmenį;</w:t>
      </w:r>
    </w:p>
    <w:p w14:paraId="17ED3FEC" w14:textId="0C5B31A5" w:rsidR="00273778" w:rsidRPr="00A33D3F" w:rsidRDefault="00AF30B9" w:rsidP="00D3278C">
      <w:pPr>
        <w:pStyle w:val="Sraopastraipa"/>
        <w:widowControl/>
        <w:numPr>
          <w:ilvl w:val="2"/>
          <w:numId w:val="1"/>
        </w:numPr>
        <w:tabs>
          <w:tab w:val="left" w:pos="1418"/>
        </w:tabs>
        <w:ind w:left="0" w:firstLine="698"/>
        <w:jc w:val="both"/>
        <w:rPr>
          <w:rFonts w:ascii="Times New Roman" w:hAnsi="Times New Roman" w:cs="Times New Roman"/>
          <w:sz w:val="24"/>
        </w:rPr>
      </w:pPr>
      <w:r w:rsidRPr="00A33D3F">
        <w:rPr>
          <w:rFonts w:ascii="Times New Roman" w:hAnsi="Times New Roman" w:cs="Times New Roman"/>
          <w:sz w:val="24"/>
        </w:rPr>
        <w:t xml:space="preserve">tikrina bei išvalo nuotekų kanalizacijos, drenažo šulinius bei tinklus, duomenis užrašo </w:t>
      </w:r>
      <w:r w:rsidR="00D3278C" w:rsidRPr="00A33D3F">
        <w:rPr>
          <w:rFonts w:ascii="Times New Roman" w:hAnsi="Times New Roman" w:cs="Times New Roman"/>
          <w:sz w:val="24"/>
        </w:rPr>
        <w:t>į</w:t>
      </w:r>
      <w:r w:rsidRPr="00A33D3F">
        <w:rPr>
          <w:rFonts w:ascii="Times New Roman" w:hAnsi="Times New Roman" w:cs="Times New Roman"/>
          <w:sz w:val="24"/>
        </w:rPr>
        <w:t xml:space="preserve"> eksploatacijos žurnalą; </w:t>
      </w:r>
    </w:p>
    <w:p w14:paraId="2BF91346" w14:textId="218C315A" w:rsidR="00D3278C" w:rsidRPr="00A33D3F" w:rsidRDefault="00AF30B9" w:rsidP="00D3278C">
      <w:pPr>
        <w:pStyle w:val="Sraopastraipa"/>
        <w:widowControl/>
        <w:numPr>
          <w:ilvl w:val="2"/>
          <w:numId w:val="1"/>
        </w:numPr>
        <w:tabs>
          <w:tab w:val="left" w:pos="1560"/>
        </w:tabs>
        <w:jc w:val="both"/>
        <w:rPr>
          <w:rFonts w:ascii="Times New Roman" w:hAnsi="Times New Roman" w:cs="Times New Roman"/>
          <w:sz w:val="24"/>
        </w:rPr>
      </w:pPr>
      <w:r w:rsidRPr="00A33D3F">
        <w:rPr>
          <w:rFonts w:ascii="Times New Roman" w:hAnsi="Times New Roman" w:cs="Times New Roman"/>
          <w:sz w:val="24"/>
        </w:rPr>
        <w:t>vandens maišytuvų techninė patikra, tvirtinimų patikrinimas;</w:t>
      </w:r>
    </w:p>
    <w:p w14:paraId="2A4FDC76" w14:textId="1A4E1C32" w:rsidR="00D3278C" w:rsidRPr="00A33D3F" w:rsidRDefault="00AF30B9" w:rsidP="00D3278C">
      <w:pPr>
        <w:pStyle w:val="Sraopastraipa"/>
        <w:widowControl/>
        <w:numPr>
          <w:ilvl w:val="2"/>
          <w:numId w:val="1"/>
        </w:numPr>
        <w:tabs>
          <w:tab w:val="left" w:pos="1418"/>
        </w:tabs>
        <w:ind w:left="0" w:firstLine="698"/>
        <w:jc w:val="both"/>
        <w:rPr>
          <w:rFonts w:ascii="Times New Roman" w:hAnsi="Times New Roman" w:cs="Times New Roman"/>
          <w:sz w:val="24"/>
        </w:rPr>
      </w:pPr>
      <w:r w:rsidRPr="00A33D3F">
        <w:rPr>
          <w:rFonts w:ascii="Times New Roman" w:hAnsi="Times New Roman" w:cs="Times New Roman"/>
          <w:sz w:val="24"/>
        </w:rPr>
        <w:t>teikti kitas paslaugas, susijusias su šilumos, vandentiekio, nuotekų ir priešgaisrinio vandentiekio sistemų techninės priežiūros pagal nustatytas pareigybes bei normatyvinius aktus.</w:t>
      </w:r>
    </w:p>
    <w:p w14:paraId="69881698" w14:textId="60341159" w:rsidR="00273778" w:rsidRPr="00A33D3F" w:rsidRDefault="00DF7218" w:rsidP="73BB9109">
      <w:pPr>
        <w:pStyle w:val="Sraopastraipa"/>
        <w:widowControl/>
        <w:numPr>
          <w:ilvl w:val="1"/>
          <w:numId w:val="1"/>
        </w:numPr>
        <w:tabs>
          <w:tab w:val="left" w:pos="1418"/>
        </w:tabs>
        <w:ind w:left="0" w:firstLine="709"/>
        <w:jc w:val="both"/>
        <w:rPr>
          <w:rFonts w:ascii="Times New Roman" w:hAnsi="Times New Roman" w:cs="Times New Roman"/>
          <w:sz w:val="24"/>
        </w:rPr>
      </w:pPr>
      <w:r w:rsidRPr="558E1FDC">
        <w:rPr>
          <w:rFonts w:ascii="Times New Roman" w:hAnsi="Times New Roman" w:cs="Times New Roman"/>
          <w:b/>
          <w:bCs/>
          <w:sz w:val="24"/>
        </w:rPr>
        <w:t xml:space="preserve">Avarijų lokalizavimas ir likvidavimas vykdomas bet kuriuo paros metu iškilus poreikiui. Tiekėjas, gavęs informaciją, privalo ne vėliau kaip per 1 val. atvykti į Objektą. Atvykus į Objektą, ne vėliau kaip per 1 val. nustatyti avarijos priežastį, ją lokalizuoti ir pradėti </w:t>
      </w:r>
      <w:r w:rsidR="0E743F1A" w:rsidRPr="558E1FDC">
        <w:rPr>
          <w:rFonts w:ascii="Times New Roman" w:hAnsi="Times New Roman" w:cs="Times New Roman"/>
          <w:b/>
          <w:bCs/>
          <w:sz w:val="24"/>
        </w:rPr>
        <w:t xml:space="preserve">avarijų </w:t>
      </w:r>
      <w:r w:rsidRPr="558E1FDC">
        <w:rPr>
          <w:rFonts w:ascii="Times New Roman" w:hAnsi="Times New Roman" w:cs="Times New Roman"/>
          <w:b/>
          <w:bCs/>
          <w:sz w:val="24"/>
        </w:rPr>
        <w:t>likvidavimo darbus.</w:t>
      </w:r>
    </w:p>
    <w:p w14:paraId="070C3252" w14:textId="15FFEE04" w:rsidR="00D3278C" w:rsidRPr="00A33D3F" w:rsidRDefault="00AF30B9" w:rsidP="00D3278C">
      <w:pPr>
        <w:pStyle w:val="Sraopastraipa"/>
        <w:widowControl/>
        <w:numPr>
          <w:ilvl w:val="1"/>
          <w:numId w:val="1"/>
        </w:numPr>
        <w:tabs>
          <w:tab w:val="left" w:pos="1418"/>
        </w:tabs>
        <w:ind w:left="0" w:firstLine="709"/>
        <w:jc w:val="both"/>
        <w:rPr>
          <w:rFonts w:ascii="Times New Roman" w:hAnsi="Times New Roman" w:cs="Times New Roman"/>
          <w:bCs/>
          <w:sz w:val="24"/>
        </w:rPr>
      </w:pPr>
      <w:r w:rsidRPr="00A33D3F">
        <w:rPr>
          <w:rFonts w:ascii="Times New Roman" w:hAnsi="Times New Roman" w:cs="Times New Roman"/>
          <w:bCs/>
          <w:sz w:val="24"/>
        </w:rPr>
        <w:t>kitos šildymo, vandentiekio, nuotekų ir priešgaisrinio vandentiekio sistemų techninės priežiūros, aptarnavimo ir eksploatacijos paslaugos, nustatytos Lietuvos Respublikos teisės aktuose bei įrangos gamintojų instrukcijose, siekiant užtikrinti nepertraukiamą sistemų darbą, vadovaujantis Energetikos ministro 2009 m. lapkričio 26d. įsakymu Nr. 1 – 229 „Dėl pastato šildymo ir karšto vandens sistemos priežiūros tvarkos aprašo patvirtinimo“.</w:t>
      </w:r>
    </w:p>
    <w:p w14:paraId="36E80046" w14:textId="33A20214" w:rsidR="00810F25" w:rsidRPr="00641898" w:rsidRDefault="6C8710BE" w:rsidP="558E1FDC">
      <w:pPr>
        <w:pStyle w:val="Sraopastraipa"/>
        <w:widowControl/>
        <w:numPr>
          <w:ilvl w:val="0"/>
          <w:numId w:val="1"/>
        </w:numPr>
        <w:ind w:left="0" w:firstLine="709"/>
        <w:jc w:val="both"/>
        <w:rPr>
          <w:rFonts w:ascii="Times New Roman" w:hAnsi="Times New Roman" w:cs="Times New Roman"/>
          <w:sz w:val="24"/>
        </w:rPr>
      </w:pPr>
      <w:r w:rsidRPr="00641898">
        <w:rPr>
          <w:rFonts w:ascii="Times New Roman" w:hAnsi="Times New Roman" w:cs="Times New Roman"/>
          <w:kern w:val="2"/>
          <w:sz w:val="24"/>
          <w:lang w:eastAsia="zh-CN"/>
        </w:rPr>
        <w:lastRenderedPageBreak/>
        <w:t>Te</w:t>
      </w:r>
      <w:r w:rsidRPr="00641898">
        <w:rPr>
          <w:rFonts w:ascii="Times New Roman" w:eastAsia="Segoe UI" w:hAnsi="Times New Roman" w:cs="Times New Roman"/>
          <w:color w:val="333333"/>
          <w:sz w:val="24"/>
        </w:rPr>
        <w:t xml:space="preserve">chninės specifikacijos 5.1-5.3 ir 5.5 p. nurodytos paslaugos turi būti teikiamos ne rečiau kaip kartą per mėnesį, išskyrus, kai atitinkamuose punktuose nurodytas kitoks paslaugų teikimo periodiškumas. </w:t>
      </w:r>
      <w:r w:rsidR="00810F25" w:rsidRPr="00641898">
        <w:rPr>
          <w:rFonts w:ascii="Times New Roman" w:hAnsi="Times New Roman" w:cs="Times New Roman"/>
          <w:sz w:val="24"/>
        </w:rPr>
        <w:tab/>
      </w:r>
      <w:r w:rsidRPr="00641898">
        <w:rPr>
          <w:rFonts w:ascii="Times New Roman" w:eastAsia="Segoe UI" w:hAnsi="Times New Roman" w:cs="Times New Roman"/>
          <w:color w:val="333333"/>
          <w:sz w:val="24"/>
        </w:rPr>
        <w:t>Paslaugos turi būti teikiamos Perkančiosios organizacijos darbo valandomis: pirmadienį - ketvirtadienį nuo 8.00 iki 17.00 val., penktadieniais – nuo 8:00 iki 15.45 val., prieš šventines dienas – valanda trumpiau (paslaugų atlikimo laiką galima keisti, suderinus su Užsakovu), išskyrus:</w:t>
      </w:r>
    </w:p>
    <w:p w14:paraId="35229D0B" w14:textId="6D19C435" w:rsidR="00D3278C" w:rsidRPr="00A33D3F" w:rsidRDefault="00DF7218" w:rsidP="00D3278C">
      <w:pPr>
        <w:pStyle w:val="Sraopastraipa"/>
        <w:widowControl/>
        <w:numPr>
          <w:ilvl w:val="1"/>
          <w:numId w:val="1"/>
        </w:numPr>
        <w:ind w:left="0" w:firstLine="709"/>
        <w:jc w:val="both"/>
        <w:rPr>
          <w:rFonts w:ascii="Times New Roman" w:hAnsi="Times New Roman" w:cs="Times New Roman"/>
          <w:bCs/>
          <w:sz w:val="24"/>
        </w:rPr>
      </w:pPr>
      <w:r w:rsidRPr="2BC1A39B">
        <w:rPr>
          <w:rFonts w:ascii="Times New Roman" w:hAnsi="Times New Roman" w:cs="Times New Roman"/>
          <w:b/>
          <w:bCs/>
          <w:sz w:val="24"/>
        </w:rPr>
        <w:t xml:space="preserve">Avarijų lokalizavimas ir likvidavimas vykdomas techninės specifikacijos </w:t>
      </w:r>
      <w:r w:rsidR="005709E3">
        <w:rPr>
          <w:rFonts w:ascii="Times New Roman" w:hAnsi="Times New Roman" w:cs="Times New Roman"/>
          <w:b/>
          <w:bCs/>
          <w:sz w:val="24"/>
        </w:rPr>
        <w:t>5.4</w:t>
      </w:r>
      <w:r w:rsidRPr="2BC1A39B">
        <w:rPr>
          <w:rFonts w:ascii="Times New Roman" w:hAnsi="Times New Roman" w:cs="Times New Roman"/>
          <w:b/>
          <w:bCs/>
          <w:sz w:val="24"/>
        </w:rPr>
        <w:t xml:space="preserve"> p. nustatyta tvarka</w:t>
      </w:r>
      <w:r w:rsidR="00810F25" w:rsidRPr="00A33D3F">
        <w:rPr>
          <w:rFonts w:ascii="Times New Roman" w:hAnsi="Times New Roman" w:cs="Times New Roman"/>
          <w:bCs/>
          <w:kern w:val="2"/>
          <w:sz w:val="24"/>
          <w:lang w:eastAsia="zh-CN"/>
        </w:rPr>
        <w:t>;</w:t>
      </w:r>
    </w:p>
    <w:p w14:paraId="41F13CAA" w14:textId="019C0A2B" w:rsidR="00810F25" w:rsidRPr="00A33D3F" w:rsidRDefault="00DF7218" w:rsidP="73BB9109">
      <w:pPr>
        <w:pStyle w:val="Sraopastraipa"/>
        <w:widowControl/>
        <w:numPr>
          <w:ilvl w:val="1"/>
          <w:numId w:val="1"/>
        </w:numPr>
        <w:tabs>
          <w:tab w:val="left" w:pos="1418"/>
        </w:tabs>
        <w:ind w:left="0" w:firstLine="709"/>
        <w:jc w:val="both"/>
        <w:rPr>
          <w:rFonts w:ascii="Times New Roman" w:hAnsi="Times New Roman" w:cs="Times New Roman"/>
          <w:sz w:val="24"/>
        </w:rPr>
      </w:pPr>
      <w:r w:rsidRPr="73BB9109">
        <w:rPr>
          <w:rFonts w:ascii="Times New Roman" w:hAnsi="Times New Roman" w:cs="Times New Roman"/>
          <w:kern w:val="2"/>
          <w:sz w:val="24"/>
          <w:lang w:eastAsia="zh-CN"/>
        </w:rPr>
        <w:t xml:space="preserve">Paslaugų teikėjo budintis darbuotojas </w:t>
      </w:r>
      <w:r w:rsidR="138DE944" w:rsidRPr="73BB9109">
        <w:rPr>
          <w:rFonts w:ascii="Times New Roman" w:hAnsi="Times New Roman" w:cs="Times New Roman"/>
          <w:kern w:val="2"/>
          <w:sz w:val="24"/>
          <w:lang w:eastAsia="zh-CN"/>
        </w:rPr>
        <w:t xml:space="preserve">turi būti </w:t>
      </w:r>
      <w:r w:rsidRPr="73BB9109">
        <w:rPr>
          <w:rFonts w:ascii="Times New Roman" w:hAnsi="Times New Roman" w:cs="Times New Roman"/>
          <w:kern w:val="2"/>
          <w:sz w:val="24"/>
          <w:lang w:eastAsia="zh-CN"/>
        </w:rPr>
        <w:t>pasiekiamas bet kuriuo paros metu</w:t>
      </w:r>
      <w:r w:rsidR="00810F25" w:rsidRPr="73BB9109">
        <w:rPr>
          <w:rFonts w:ascii="Times New Roman" w:hAnsi="Times New Roman" w:cs="Times New Roman"/>
          <w:kern w:val="2"/>
          <w:sz w:val="24"/>
          <w:lang w:eastAsia="zh-CN"/>
        </w:rPr>
        <w:t>.</w:t>
      </w:r>
    </w:p>
    <w:p w14:paraId="60C2465F" w14:textId="3AC262BF" w:rsidR="00810F25" w:rsidRPr="00A33D3F" w:rsidRDefault="00AF30B9" w:rsidP="73BB9109">
      <w:pPr>
        <w:pStyle w:val="Sraopastraipa"/>
        <w:widowControl/>
        <w:numPr>
          <w:ilvl w:val="0"/>
          <w:numId w:val="1"/>
        </w:numPr>
        <w:ind w:left="0" w:firstLine="709"/>
        <w:jc w:val="both"/>
        <w:rPr>
          <w:rFonts w:ascii="Times New Roman" w:hAnsi="Times New Roman"/>
          <w:sz w:val="24"/>
        </w:rPr>
      </w:pPr>
      <w:r w:rsidRPr="73BB9109">
        <w:rPr>
          <w:rFonts w:ascii="Times New Roman" w:hAnsi="Times New Roman" w:cs="Times New Roman"/>
          <w:kern w:val="2"/>
          <w:sz w:val="24"/>
          <w:lang w:eastAsia="zh-CN"/>
        </w:rPr>
        <w:t xml:space="preserve">Paslaugos teikėjas turi per 2 (dvi) darbo dienas po Sutarties įsigaliojimo dienos pateikti </w:t>
      </w:r>
      <w:r w:rsidR="00B66087" w:rsidRPr="73BB9109">
        <w:rPr>
          <w:rFonts w:ascii="Times New Roman" w:hAnsi="Times New Roman" w:cs="Times New Roman"/>
          <w:kern w:val="2"/>
          <w:sz w:val="24"/>
          <w:lang w:eastAsia="zh-CN"/>
        </w:rPr>
        <w:t xml:space="preserve">Užsakovui </w:t>
      </w:r>
      <w:r w:rsidRPr="73BB9109">
        <w:rPr>
          <w:rFonts w:ascii="Times New Roman" w:hAnsi="Times New Roman" w:cs="Times New Roman"/>
          <w:kern w:val="2"/>
          <w:sz w:val="24"/>
          <w:lang w:eastAsia="zh-CN"/>
        </w:rPr>
        <w:t xml:space="preserve">savo atsakingų darbuotojų sąrašą ir duomenis, t. y. nurodant atsakingą už paslaugų teikimo organizavimą, kokybę ir kontrolę, tai pat atsakingus, kvalifikuotus, atestuotus specialistus šilumos (šilumos punktų ne mažiau kaip </w:t>
      </w:r>
      <w:r w:rsidR="253F0DC9" w:rsidRPr="73BB9109">
        <w:rPr>
          <w:rFonts w:ascii="Times New Roman" w:hAnsi="Times New Roman" w:cs="Times New Roman"/>
          <w:kern w:val="2"/>
          <w:sz w:val="24"/>
          <w:lang w:eastAsia="zh-CN"/>
        </w:rPr>
        <w:t>1</w:t>
      </w:r>
      <w:r w:rsidRPr="73BB9109">
        <w:rPr>
          <w:rFonts w:ascii="Times New Roman" w:hAnsi="Times New Roman" w:cs="Times New Roman"/>
          <w:kern w:val="2"/>
          <w:sz w:val="24"/>
          <w:lang w:eastAsia="zh-CN"/>
        </w:rPr>
        <w:t xml:space="preserve"> MW galios su šildymo ir karšto vandens sistemomis), vandentiekio, nuotekų ir priešgaisrinio vandentiekio sistemų srityje, atitinkančius konkurso sąlygose nustatytus reikalavimus.</w:t>
      </w:r>
    </w:p>
    <w:p w14:paraId="283A38CD" w14:textId="77777777" w:rsidR="00810F25" w:rsidRPr="00A33D3F" w:rsidRDefault="00AF30B9" w:rsidP="00810F25">
      <w:pPr>
        <w:pStyle w:val="Sraopastraipa"/>
        <w:widowControl/>
        <w:numPr>
          <w:ilvl w:val="0"/>
          <w:numId w:val="1"/>
        </w:numPr>
        <w:ind w:left="0" w:firstLine="709"/>
        <w:jc w:val="both"/>
        <w:rPr>
          <w:rFonts w:ascii="Times New Roman" w:hAnsi="Times New Roman"/>
          <w:sz w:val="24"/>
        </w:rPr>
      </w:pPr>
      <w:r w:rsidRPr="00A33D3F">
        <w:rPr>
          <w:rFonts w:ascii="Times New Roman" w:hAnsi="Times New Roman" w:cs="Times New Roman"/>
          <w:sz w:val="24"/>
        </w:rPr>
        <w:t>Teikiant šilumos tinklų ir šilumos vartojimo įrenginių techninę priežiūrą privaloma laikytis reikalavimų, kaip nustatyta Šilumos tiekimo tinklų ir šilumos punktų įrengimo taisyklėse ir Saugos taisyklėse eksploatuojant šilumos įrenginius.</w:t>
      </w:r>
    </w:p>
    <w:p w14:paraId="2784A2EB" w14:textId="77777777" w:rsidR="00810F25" w:rsidRPr="00A33D3F" w:rsidRDefault="00AF30B9" w:rsidP="00810F25">
      <w:pPr>
        <w:pStyle w:val="Sraopastraipa"/>
        <w:widowControl/>
        <w:numPr>
          <w:ilvl w:val="0"/>
          <w:numId w:val="1"/>
        </w:numPr>
        <w:ind w:left="0" w:firstLine="709"/>
        <w:jc w:val="both"/>
        <w:rPr>
          <w:rFonts w:ascii="Times New Roman" w:hAnsi="Times New Roman"/>
          <w:sz w:val="24"/>
        </w:rPr>
      </w:pPr>
      <w:r w:rsidRPr="00A33D3F">
        <w:rPr>
          <w:rFonts w:ascii="Times New Roman" w:hAnsi="Times New Roman" w:cs="Times New Roman"/>
          <w:sz w:val="24"/>
        </w:rPr>
        <w:t>Paslaugų teikėjas paslaugas turi teikti nekeliant kenksmingų/pavojingų veiksnių žmonių sveikatai.</w:t>
      </w:r>
    </w:p>
    <w:p w14:paraId="06DB4F35" w14:textId="1561FC89" w:rsidR="00810F25" w:rsidRPr="00A33D3F" w:rsidRDefault="00AF30B9" w:rsidP="00810F25">
      <w:pPr>
        <w:pStyle w:val="Sraopastraipa"/>
        <w:widowControl/>
        <w:numPr>
          <w:ilvl w:val="0"/>
          <w:numId w:val="1"/>
        </w:numPr>
        <w:ind w:left="0" w:firstLine="709"/>
        <w:jc w:val="both"/>
        <w:rPr>
          <w:rFonts w:ascii="Times New Roman" w:hAnsi="Times New Roman"/>
          <w:sz w:val="24"/>
        </w:rPr>
      </w:pPr>
      <w:r w:rsidRPr="00A33D3F">
        <w:rPr>
          <w:rFonts w:ascii="Times New Roman" w:hAnsi="Times New Roman" w:cs="Times New Roman"/>
          <w:sz w:val="24"/>
        </w:rPr>
        <w:t>Tinkamai prižiūrėti (eksploatuoti) pastato šilumos tinklus ir šilumos vartojimo įrenginius, kad jie veiktų efektyviai, patikimai ir saugiai;</w:t>
      </w:r>
    </w:p>
    <w:p w14:paraId="1CBEC862" w14:textId="53EE761A" w:rsidR="00273778" w:rsidRPr="00A33D3F" w:rsidRDefault="00AF30B9" w:rsidP="00810F25">
      <w:pPr>
        <w:pStyle w:val="Sraopastraipa"/>
        <w:widowControl/>
        <w:numPr>
          <w:ilvl w:val="0"/>
          <w:numId w:val="1"/>
        </w:numPr>
        <w:ind w:left="0" w:firstLine="709"/>
        <w:jc w:val="both"/>
        <w:rPr>
          <w:rFonts w:ascii="Times New Roman" w:hAnsi="Times New Roman"/>
          <w:sz w:val="24"/>
        </w:rPr>
      </w:pPr>
      <w:r w:rsidRPr="00A33D3F">
        <w:rPr>
          <w:rFonts w:ascii="Times New Roman" w:hAnsi="Times New Roman" w:cs="Times New Roman"/>
          <w:sz w:val="24"/>
        </w:rPr>
        <w:t>Laikytis priešgaisrinės, darbo saugos, sanitarinių higieninių, aplinkos apsaugos reikalavimų, galiojančių Lietuvos Respublikos norminių dokumentų.</w:t>
      </w:r>
    </w:p>
    <w:p w14:paraId="41FB77AE" w14:textId="130F2E0E" w:rsidR="00810F25" w:rsidRPr="00A33D3F" w:rsidRDefault="00CE752F" w:rsidP="00810F25">
      <w:pPr>
        <w:pStyle w:val="Sraopastraipa"/>
        <w:widowControl/>
        <w:numPr>
          <w:ilvl w:val="0"/>
          <w:numId w:val="1"/>
        </w:numPr>
        <w:ind w:left="0" w:firstLine="709"/>
        <w:jc w:val="both"/>
        <w:rPr>
          <w:rFonts w:ascii="Times New Roman" w:hAnsi="Times New Roman"/>
          <w:sz w:val="24"/>
        </w:rPr>
      </w:pPr>
      <w:r w:rsidRPr="00A33D3F">
        <w:rPr>
          <w:rFonts w:ascii="Times New Roman" w:hAnsi="Times New Roman" w:cs="Times New Roman"/>
          <w:sz w:val="24"/>
        </w:rPr>
        <w:t>Objekto plotas: administracinis pastatas „Naujas korpusas“ – 7 212 m</w:t>
      </w:r>
      <w:r w:rsidRPr="00A33D3F">
        <w:rPr>
          <w:rFonts w:ascii="Times New Roman" w:hAnsi="Times New Roman" w:cs="Times New Roman"/>
          <w:sz w:val="24"/>
          <w:vertAlign w:val="superscript"/>
        </w:rPr>
        <w:t>2</w:t>
      </w:r>
      <w:r w:rsidRPr="00A33D3F">
        <w:rPr>
          <w:rFonts w:ascii="Times New Roman" w:hAnsi="Times New Roman" w:cs="Times New Roman"/>
          <w:sz w:val="24"/>
        </w:rPr>
        <w:t>, administracinis pastatas „Vyturys“ – 1 868 m</w:t>
      </w:r>
      <w:r w:rsidRPr="00A33D3F">
        <w:rPr>
          <w:rFonts w:ascii="Times New Roman" w:hAnsi="Times New Roman" w:cs="Times New Roman"/>
          <w:sz w:val="24"/>
          <w:vertAlign w:val="superscript"/>
        </w:rPr>
        <w:t>2</w:t>
      </w:r>
      <w:r w:rsidRPr="00A33D3F">
        <w:rPr>
          <w:rFonts w:ascii="Times New Roman" w:hAnsi="Times New Roman" w:cs="Times New Roman"/>
          <w:sz w:val="24"/>
        </w:rPr>
        <w:t>, administracinis pastatas „Senas korpusas“ – 6 237 m², požeminė automobilių saugykla – 4 597 m</w:t>
      </w:r>
      <w:r w:rsidRPr="00A33D3F">
        <w:rPr>
          <w:rFonts w:ascii="Times New Roman" w:hAnsi="Times New Roman" w:cs="Times New Roman"/>
          <w:sz w:val="24"/>
          <w:vertAlign w:val="superscript"/>
        </w:rPr>
        <w:t>2</w:t>
      </w:r>
      <w:r w:rsidRPr="00A33D3F">
        <w:rPr>
          <w:rFonts w:ascii="Times New Roman" w:hAnsi="Times New Roman" w:cs="Times New Roman"/>
          <w:sz w:val="24"/>
        </w:rPr>
        <w:t>, apsaugos postas 11 m</w:t>
      </w:r>
      <w:r w:rsidRPr="00A33D3F">
        <w:rPr>
          <w:rFonts w:ascii="Times New Roman" w:hAnsi="Times New Roman" w:cs="Times New Roman"/>
          <w:sz w:val="24"/>
          <w:vertAlign w:val="superscript"/>
        </w:rPr>
        <w:t>2</w:t>
      </w:r>
      <w:r w:rsidRPr="00A33D3F">
        <w:rPr>
          <w:rFonts w:ascii="Times New Roman" w:hAnsi="Times New Roman" w:cs="Times New Roman"/>
          <w:sz w:val="24"/>
        </w:rPr>
        <w:t xml:space="preserve"> (viso 19 925 m</w:t>
      </w:r>
      <w:r w:rsidRPr="00A33D3F">
        <w:rPr>
          <w:rFonts w:ascii="Times New Roman" w:hAnsi="Times New Roman" w:cs="Times New Roman"/>
          <w:sz w:val="24"/>
          <w:vertAlign w:val="superscript"/>
        </w:rPr>
        <w:t>2</w:t>
      </w:r>
      <w:r w:rsidRPr="00A33D3F">
        <w:rPr>
          <w:rFonts w:ascii="Times New Roman" w:hAnsi="Times New Roman" w:cs="Times New Roman"/>
          <w:sz w:val="24"/>
        </w:rPr>
        <w:t>)</w:t>
      </w:r>
      <w:r w:rsidR="00381241" w:rsidRPr="00A33D3F">
        <w:rPr>
          <w:rFonts w:ascii="Times New Roman" w:hAnsi="Times New Roman" w:cs="Times New Roman"/>
          <w:sz w:val="24"/>
        </w:rPr>
        <w:t>.</w:t>
      </w:r>
      <w:r w:rsidR="00FB7065" w:rsidRPr="00A33D3F">
        <w:rPr>
          <w:rFonts w:ascii="Times New Roman" w:hAnsi="Times New Roman" w:cs="Times New Roman"/>
          <w:sz w:val="24"/>
        </w:rPr>
        <w:t xml:space="preserve"> </w:t>
      </w:r>
    </w:p>
    <w:p w14:paraId="1524E1C2" w14:textId="55FCDB56" w:rsidR="00810F25" w:rsidRPr="00A33D3F" w:rsidRDefault="00AF30B9" w:rsidP="558E1FDC">
      <w:pPr>
        <w:pStyle w:val="Sraopastraipa"/>
        <w:widowControl/>
        <w:numPr>
          <w:ilvl w:val="0"/>
          <w:numId w:val="1"/>
        </w:numPr>
        <w:ind w:left="0" w:firstLine="709"/>
        <w:jc w:val="both"/>
        <w:rPr>
          <w:rFonts w:ascii="Times New Roman" w:hAnsi="Times New Roman"/>
          <w:sz w:val="24"/>
        </w:rPr>
      </w:pPr>
      <w:r w:rsidRPr="558E1FDC">
        <w:rPr>
          <w:rFonts w:ascii="Times New Roman" w:hAnsi="Times New Roman" w:cs="Times New Roman"/>
          <w:kern w:val="2"/>
          <w:sz w:val="24"/>
          <w:lang w:eastAsia="zh-CN"/>
        </w:rPr>
        <w:t>Teikiant šias paslaugas Paslaugų teikėjas privalo savo lėšomis išsivežti utilizacijai susidariusias atliekas ir vesti jų apskaitą.</w:t>
      </w:r>
    </w:p>
    <w:p w14:paraId="6D52FB20" w14:textId="7F921CDB" w:rsidR="00810F25" w:rsidRPr="00A33D3F" w:rsidRDefault="00AF30B9" w:rsidP="00810F25">
      <w:pPr>
        <w:pStyle w:val="Sraopastraipa"/>
        <w:widowControl/>
        <w:numPr>
          <w:ilvl w:val="0"/>
          <w:numId w:val="1"/>
        </w:numPr>
        <w:ind w:left="0" w:firstLine="709"/>
        <w:jc w:val="both"/>
        <w:rPr>
          <w:rFonts w:ascii="Times New Roman" w:hAnsi="Times New Roman"/>
          <w:sz w:val="24"/>
        </w:rPr>
      </w:pPr>
      <w:r w:rsidRPr="00A33D3F">
        <w:rPr>
          <w:rFonts w:ascii="Times New Roman" w:hAnsi="Times New Roman" w:cs="Times New Roman"/>
          <w:sz w:val="24"/>
        </w:rPr>
        <w:t>Paslaugų teikėjas yra atsakingas už veiksmingą prižiūrimų šilumos tinklų ir šilumos vartojimo įrenginių naudojimą ir kokybiškus jų veikimo techninius ir ekonominius rodiklius</w:t>
      </w:r>
      <w:r w:rsidRPr="00A33D3F">
        <w:rPr>
          <w:rFonts w:ascii="Times New Roman" w:hAnsi="Times New Roman" w:cs="Times New Roman"/>
        </w:rPr>
        <w:t>.</w:t>
      </w:r>
    </w:p>
    <w:p w14:paraId="6A472FBC" w14:textId="2369E736" w:rsidR="00810F25" w:rsidRPr="00A33D3F" w:rsidRDefault="00AF30B9" w:rsidP="00810F25">
      <w:pPr>
        <w:pStyle w:val="Sraopastraipa"/>
        <w:widowControl/>
        <w:numPr>
          <w:ilvl w:val="0"/>
          <w:numId w:val="1"/>
        </w:numPr>
        <w:ind w:left="0" w:firstLine="709"/>
        <w:jc w:val="both"/>
        <w:rPr>
          <w:rFonts w:ascii="Times New Roman" w:hAnsi="Times New Roman"/>
          <w:sz w:val="24"/>
        </w:rPr>
      </w:pPr>
      <w:r w:rsidRPr="00A33D3F">
        <w:rPr>
          <w:rFonts w:ascii="Times New Roman" w:hAnsi="Times New Roman" w:cs="Times New Roman"/>
          <w:sz w:val="24"/>
        </w:rPr>
        <w:t xml:space="preserve">Draudžiama naudoti prietaisus su gyvsidabriu. </w:t>
      </w:r>
    </w:p>
    <w:p w14:paraId="49365BE7" w14:textId="30D7BA97" w:rsidR="00810F25" w:rsidRPr="00A33D3F" w:rsidRDefault="00AF30B9" w:rsidP="00810F25">
      <w:pPr>
        <w:pStyle w:val="Sraopastraipa"/>
        <w:widowControl/>
        <w:numPr>
          <w:ilvl w:val="0"/>
          <w:numId w:val="1"/>
        </w:numPr>
        <w:ind w:left="0" w:firstLine="709"/>
        <w:jc w:val="both"/>
        <w:rPr>
          <w:rFonts w:ascii="Times New Roman" w:hAnsi="Times New Roman"/>
          <w:sz w:val="24"/>
        </w:rPr>
      </w:pPr>
      <w:r w:rsidRPr="00A33D3F">
        <w:rPr>
          <w:rFonts w:ascii="Times New Roman" w:hAnsi="Times New Roman" w:cs="Times New Roman"/>
          <w:sz w:val="24"/>
        </w:rPr>
        <w:t xml:space="preserve">Vykdyti Valstybinės energetikos </w:t>
      </w:r>
      <w:r w:rsidR="00DB2135" w:rsidRPr="00A33D3F">
        <w:rPr>
          <w:rFonts w:ascii="Times New Roman" w:hAnsi="Times New Roman" w:cs="Times New Roman"/>
          <w:sz w:val="24"/>
        </w:rPr>
        <w:t>reguliavimo tarybos</w:t>
      </w:r>
      <w:r w:rsidRPr="00A33D3F">
        <w:rPr>
          <w:rFonts w:ascii="Times New Roman" w:hAnsi="Times New Roman" w:cs="Times New Roman"/>
          <w:sz w:val="24"/>
        </w:rPr>
        <w:t xml:space="preserve"> ir kitų valstybės institucijų teisėtus reikalavimus.</w:t>
      </w:r>
    </w:p>
    <w:p w14:paraId="10E996A9" w14:textId="09854E3D" w:rsidR="00273778" w:rsidRPr="00A33D3F" w:rsidRDefault="00AF30B9" w:rsidP="558E1FDC">
      <w:pPr>
        <w:pStyle w:val="Sraopastraipa"/>
        <w:widowControl/>
        <w:numPr>
          <w:ilvl w:val="0"/>
          <w:numId w:val="1"/>
        </w:numPr>
        <w:ind w:left="0" w:firstLine="709"/>
        <w:jc w:val="both"/>
        <w:rPr>
          <w:rFonts w:ascii="Times New Roman" w:hAnsi="Times New Roman" w:cs="Times New Roman"/>
          <w:sz w:val="24"/>
        </w:rPr>
      </w:pPr>
      <w:r w:rsidRPr="558E1FDC">
        <w:rPr>
          <w:rFonts w:ascii="Times New Roman" w:hAnsi="Times New Roman" w:cs="Times New Roman"/>
          <w:sz w:val="24"/>
        </w:rPr>
        <w:t>Visi pagrindiniai ir pagalbiniai įrenginiai, įskaitant vamzdynus, matavimo, automatikos, saugos priemones, armatūrą, turi būti sunumeruoti. Pagrindiniai įrenginiai privalo turėti eilės numerius, o pagalbiniai – tą patį numerį kaip ir pagrindiniai ir pridėtas raides A, B, C ir taip toliau.</w:t>
      </w:r>
      <w:r w:rsidR="38258F89" w:rsidRPr="558E1FDC">
        <w:rPr>
          <w:rFonts w:ascii="Times New Roman" w:hAnsi="Times New Roman" w:cs="Times New Roman"/>
          <w:sz w:val="24"/>
        </w:rPr>
        <w:t xml:space="preserve"> </w:t>
      </w:r>
    </w:p>
    <w:p w14:paraId="7D88ED4C" w14:textId="1D0B0F29" w:rsidR="00810F25" w:rsidRPr="00A33D3F" w:rsidRDefault="00AF30B9" w:rsidP="00810F25">
      <w:pPr>
        <w:pStyle w:val="Sraopastraipa"/>
        <w:widowControl/>
        <w:numPr>
          <w:ilvl w:val="0"/>
          <w:numId w:val="1"/>
        </w:numPr>
        <w:ind w:left="0" w:firstLine="709"/>
        <w:jc w:val="both"/>
        <w:rPr>
          <w:rFonts w:ascii="Times New Roman" w:hAnsi="Times New Roman"/>
          <w:sz w:val="24"/>
        </w:rPr>
      </w:pPr>
      <w:r w:rsidRPr="00A33D3F">
        <w:rPr>
          <w:rFonts w:ascii="Times New Roman" w:hAnsi="Times New Roman" w:cs="Times New Roman"/>
          <w:sz w:val="24"/>
        </w:rPr>
        <w:t>Darbo vietose turi būti reikiamos schemos ir instrukcijos, sudarytos vadovaujantis teisės aktais, įrenginių gamintojų instrukcijomis, bandymų rezultatais.</w:t>
      </w:r>
    </w:p>
    <w:p w14:paraId="08861A01" w14:textId="72A9FA49" w:rsidR="00810F25" w:rsidRPr="00A33D3F" w:rsidRDefault="00AF30B9" w:rsidP="00810F25">
      <w:pPr>
        <w:pStyle w:val="Sraopastraipa"/>
        <w:widowControl/>
        <w:numPr>
          <w:ilvl w:val="0"/>
          <w:numId w:val="1"/>
        </w:numPr>
        <w:ind w:left="0" w:firstLine="709"/>
        <w:jc w:val="both"/>
        <w:rPr>
          <w:rFonts w:ascii="Times New Roman" w:hAnsi="Times New Roman"/>
          <w:sz w:val="24"/>
        </w:rPr>
      </w:pPr>
      <w:r w:rsidRPr="00A33D3F">
        <w:rPr>
          <w:rFonts w:ascii="Times New Roman" w:hAnsi="Times New Roman" w:cs="Times New Roman"/>
          <w:sz w:val="24"/>
        </w:rPr>
        <w:t>Visi pakeitimai, atlikti šilumos tinkluose ir šilumą naudojančiuose įrenginiuose eksploatavimo metu, turi būti pažymėti atitinkamuose brėžiniuose ir schemose bei pasirašyti atsakingo darbuotojo, nurodytos jo pareigos ir atliktų pakeitimų data.</w:t>
      </w:r>
    </w:p>
    <w:p w14:paraId="13C9EBA7" w14:textId="4C51563C" w:rsidR="00810F25" w:rsidRPr="00A33D3F" w:rsidRDefault="00AF30B9" w:rsidP="00810F25">
      <w:pPr>
        <w:pStyle w:val="Sraopastraipa"/>
        <w:widowControl/>
        <w:numPr>
          <w:ilvl w:val="0"/>
          <w:numId w:val="1"/>
        </w:numPr>
        <w:ind w:left="0" w:firstLine="709"/>
        <w:jc w:val="both"/>
        <w:rPr>
          <w:rFonts w:ascii="Times New Roman" w:hAnsi="Times New Roman"/>
          <w:sz w:val="24"/>
        </w:rPr>
      </w:pPr>
      <w:r w:rsidRPr="00A33D3F">
        <w:rPr>
          <w:rFonts w:ascii="Times New Roman" w:hAnsi="Times New Roman" w:cs="Times New Roman"/>
          <w:sz w:val="24"/>
        </w:rPr>
        <w:t xml:space="preserve">Paslaugų teikėjas įsipareigoja, </w:t>
      </w:r>
      <w:r w:rsidR="00B66087" w:rsidRPr="00A33D3F">
        <w:rPr>
          <w:rFonts w:ascii="Times New Roman" w:hAnsi="Times New Roman" w:cs="Times New Roman"/>
          <w:sz w:val="24"/>
        </w:rPr>
        <w:t xml:space="preserve">Užsakovui </w:t>
      </w:r>
      <w:r w:rsidRPr="00A33D3F">
        <w:rPr>
          <w:rFonts w:ascii="Times New Roman" w:hAnsi="Times New Roman" w:cs="Times New Roman"/>
          <w:sz w:val="24"/>
        </w:rPr>
        <w:t>pareikalavus, pateikti atliktų matavimų, patikrų, bandymų, apžiūrų rezultatų protokolus bei kitą pagal Lietuvos Respublikos norminius ir teisės aktus reikiamą pildyti dokumentaciją arba jų kopijas.</w:t>
      </w:r>
    </w:p>
    <w:p w14:paraId="698F07B5" w14:textId="67661A6E" w:rsidR="00810F25" w:rsidRPr="00A33D3F" w:rsidRDefault="00AF30B9" w:rsidP="00810F25">
      <w:pPr>
        <w:pStyle w:val="Sraopastraipa"/>
        <w:widowControl/>
        <w:numPr>
          <w:ilvl w:val="0"/>
          <w:numId w:val="1"/>
        </w:numPr>
        <w:ind w:left="0" w:firstLine="709"/>
        <w:jc w:val="both"/>
        <w:rPr>
          <w:rFonts w:ascii="Times New Roman" w:hAnsi="Times New Roman"/>
          <w:sz w:val="24"/>
        </w:rPr>
      </w:pPr>
      <w:r w:rsidRPr="00A33D3F">
        <w:rPr>
          <w:rFonts w:ascii="Times New Roman" w:hAnsi="Times New Roman" w:cs="Times New Roman"/>
          <w:sz w:val="24"/>
        </w:rPr>
        <w:t>Visi naujai sumontuoti šilumos perdavimo vamzdynai turi būti išbandomi hidrauliškai.</w:t>
      </w:r>
    </w:p>
    <w:p w14:paraId="5D086B3C" w14:textId="5C86299A" w:rsidR="00810F25" w:rsidRPr="00A33D3F" w:rsidRDefault="00AF30B9" w:rsidP="73BB9109">
      <w:pPr>
        <w:pStyle w:val="Sraopastraipa"/>
        <w:widowControl/>
        <w:numPr>
          <w:ilvl w:val="0"/>
          <w:numId w:val="1"/>
        </w:numPr>
        <w:ind w:left="0" w:firstLine="709"/>
        <w:jc w:val="both"/>
        <w:rPr>
          <w:rFonts w:ascii="Times New Roman" w:hAnsi="Times New Roman"/>
          <w:sz w:val="24"/>
        </w:rPr>
      </w:pPr>
      <w:r w:rsidRPr="73BB9109">
        <w:rPr>
          <w:rFonts w:ascii="Times New Roman" w:hAnsi="Times New Roman" w:cs="Times New Roman"/>
          <w:sz w:val="24"/>
        </w:rPr>
        <w:t xml:space="preserve">Kasmet, pasibaigus šildymo sezonui, reikia išaiškinti šilumos tinklų defektus ir juos pašalinti suderinus sąmatas ir papildomą apmokėjimą su </w:t>
      </w:r>
      <w:r w:rsidR="00B66087" w:rsidRPr="73BB9109">
        <w:rPr>
          <w:rFonts w:ascii="Times New Roman" w:hAnsi="Times New Roman" w:cs="Times New Roman"/>
          <w:sz w:val="24"/>
        </w:rPr>
        <w:t>Užsakovu</w:t>
      </w:r>
      <w:r w:rsidRPr="73BB9109">
        <w:rPr>
          <w:rFonts w:ascii="Times New Roman" w:hAnsi="Times New Roman" w:cs="Times New Roman"/>
          <w:sz w:val="24"/>
        </w:rPr>
        <w:t>. Sudarant techninės priežiūros</w:t>
      </w:r>
      <w:r w:rsidR="4BE58F3E" w:rsidRPr="73BB9109">
        <w:rPr>
          <w:rFonts w:ascii="Times New Roman" w:hAnsi="Times New Roman" w:cs="Times New Roman"/>
          <w:sz w:val="24"/>
        </w:rPr>
        <w:t xml:space="preserve"> </w:t>
      </w:r>
      <w:r w:rsidR="1A847CE4" w:rsidRPr="73BB9109">
        <w:rPr>
          <w:rFonts w:ascii="Times New Roman" w:hAnsi="Times New Roman" w:cs="Times New Roman"/>
          <w:sz w:val="24"/>
        </w:rPr>
        <w:t>paslaugų teikimo</w:t>
      </w:r>
      <w:r w:rsidRPr="73BB9109">
        <w:rPr>
          <w:rFonts w:ascii="Times New Roman" w:hAnsi="Times New Roman" w:cs="Times New Roman"/>
          <w:sz w:val="24"/>
        </w:rPr>
        <w:t xml:space="preserve"> grafiką reikia atsižvelgti į tai, kad šilumos tinklų vamzdynai ir šilumos punktai turi būti remontuojami vienu metu. Iki šildymo sezono pradžios reikia atlikti suremontuotų tinklų sandarumo ir stiprumo bandymą hidrauliniu slėgiu.</w:t>
      </w:r>
    </w:p>
    <w:p w14:paraId="3A3DEDE2" w14:textId="482C59DB" w:rsidR="00810F25" w:rsidRPr="00A33D3F" w:rsidRDefault="00AF30B9" w:rsidP="00810F25">
      <w:pPr>
        <w:pStyle w:val="Sraopastraipa"/>
        <w:widowControl/>
        <w:numPr>
          <w:ilvl w:val="0"/>
          <w:numId w:val="1"/>
        </w:numPr>
        <w:ind w:left="0" w:firstLine="709"/>
        <w:jc w:val="both"/>
        <w:rPr>
          <w:rFonts w:ascii="Times New Roman" w:hAnsi="Times New Roman"/>
          <w:sz w:val="24"/>
        </w:rPr>
      </w:pPr>
      <w:r w:rsidRPr="00A33D3F">
        <w:rPr>
          <w:rFonts w:ascii="Times New Roman" w:hAnsi="Times New Roman" w:cs="Times New Roman"/>
          <w:sz w:val="24"/>
        </w:rPr>
        <w:t>Didžiausia galima šildymo prietaisų paviršiaus temperatūra neturi viršyti nustatytų higienos normose.</w:t>
      </w:r>
    </w:p>
    <w:p w14:paraId="2C1DC499" w14:textId="68800CC2" w:rsidR="00810F25" w:rsidRPr="00A33D3F" w:rsidRDefault="00B66087" w:rsidP="00810F25">
      <w:pPr>
        <w:pStyle w:val="Sraopastraipa"/>
        <w:widowControl/>
        <w:numPr>
          <w:ilvl w:val="0"/>
          <w:numId w:val="1"/>
        </w:numPr>
        <w:ind w:left="0" w:firstLine="709"/>
        <w:jc w:val="both"/>
        <w:rPr>
          <w:rFonts w:ascii="Times New Roman" w:hAnsi="Times New Roman"/>
          <w:sz w:val="24"/>
        </w:rPr>
      </w:pPr>
      <w:r w:rsidRPr="00A33D3F">
        <w:rPr>
          <w:rFonts w:ascii="Times New Roman" w:hAnsi="Times New Roman" w:cs="Times New Roman"/>
          <w:sz w:val="24"/>
        </w:rPr>
        <w:t xml:space="preserve">Užsakovui </w:t>
      </w:r>
      <w:r w:rsidR="00AF30B9" w:rsidRPr="00A33D3F">
        <w:rPr>
          <w:rFonts w:ascii="Times New Roman" w:hAnsi="Times New Roman" w:cs="Times New Roman"/>
          <w:sz w:val="24"/>
        </w:rPr>
        <w:t xml:space="preserve">pareikalavus, pateikti atliktų matavimų, patikrų, bandymų, apžiūrų rezultatų protokolus, laboratorinių tyrimų (vandens cheminių ir mikrobiologinių, vandens nuotekų) rezultatus </w:t>
      </w:r>
      <w:r w:rsidR="00AF30B9" w:rsidRPr="00A33D3F">
        <w:rPr>
          <w:rFonts w:ascii="Times New Roman" w:hAnsi="Times New Roman" w:cs="Times New Roman"/>
          <w:sz w:val="24"/>
        </w:rPr>
        <w:lastRenderedPageBreak/>
        <w:t>bei kitą pagal Lietuvos Respublikos norminius ir teisės aktus reikiamą pildyti dokumentaciją, naudotų prekių, medžiagų sertifikatus, saugos duomenų lapus arba jų kopijas. Lietuvos higienos normą HN 42:2009 „</w:t>
      </w:r>
      <w:r w:rsidR="00AF30B9" w:rsidRPr="00A33D3F">
        <w:rPr>
          <w:rFonts w:ascii="Times New Roman" w:hAnsi="Times New Roman" w:cs="Times New Roman"/>
          <w:color w:val="000000"/>
          <w:sz w:val="24"/>
        </w:rPr>
        <w:t>Gyvenamųjų ir visuomeninių pastatų patalpų mikroklimatas“. Paslaugų teikėjas vykdydamas pastato šilumos ūkio sistemų techninę priežiūrą privalo remtis Lietuvos Respublikos energetikos įstatymu.</w:t>
      </w:r>
    </w:p>
    <w:p w14:paraId="67C0F80C" w14:textId="13766564" w:rsidR="00810F25" w:rsidRPr="00A33D3F" w:rsidRDefault="00AF30B9" w:rsidP="00810F25">
      <w:pPr>
        <w:pStyle w:val="Sraopastraipa"/>
        <w:widowControl/>
        <w:numPr>
          <w:ilvl w:val="0"/>
          <w:numId w:val="1"/>
        </w:numPr>
        <w:ind w:left="0" w:firstLine="709"/>
        <w:jc w:val="both"/>
        <w:rPr>
          <w:rFonts w:ascii="Times New Roman" w:hAnsi="Times New Roman"/>
          <w:sz w:val="24"/>
        </w:rPr>
      </w:pPr>
      <w:r w:rsidRPr="00A33D3F">
        <w:rPr>
          <w:rFonts w:ascii="Times New Roman" w:hAnsi="Times New Roman" w:cs="Times New Roman"/>
          <w:kern w:val="2"/>
          <w:sz w:val="24"/>
          <w:lang w:eastAsia="zh-CN"/>
        </w:rPr>
        <w:t xml:space="preserve">Teikėjas įsipareigoja leisti </w:t>
      </w:r>
      <w:r w:rsidR="00B66087" w:rsidRPr="00A33D3F">
        <w:rPr>
          <w:rFonts w:ascii="Times New Roman" w:hAnsi="Times New Roman" w:cs="Times New Roman"/>
          <w:kern w:val="2"/>
          <w:sz w:val="24"/>
          <w:lang w:eastAsia="zh-CN"/>
        </w:rPr>
        <w:t>Užsakovo</w:t>
      </w:r>
      <w:r w:rsidRPr="00A33D3F">
        <w:rPr>
          <w:rFonts w:ascii="Times New Roman" w:hAnsi="Times New Roman" w:cs="Times New Roman"/>
          <w:kern w:val="2"/>
          <w:sz w:val="24"/>
          <w:lang w:eastAsia="zh-CN"/>
        </w:rPr>
        <w:t xml:space="preserve"> atstovui vykdyti paslaugų teikimo kokybės kontrolę gamybos eigoje, tikrinti pagalbines medžiagas bei žaliavas, jų pirminius įsigijimo dokumentus.</w:t>
      </w:r>
    </w:p>
    <w:p w14:paraId="4EFF61D6" w14:textId="401C6AEB" w:rsidR="00810F25" w:rsidRPr="00A33D3F" w:rsidRDefault="00AF30B9" w:rsidP="00810F25">
      <w:pPr>
        <w:pStyle w:val="Sraopastraipa"/>
        <w:widowControl/>
        <w:numPr>
          <w:ilvl w:val="0"/>
          <w:numId w:val="1"/>
        </w:numPr>
        <w:ind w:left="0" w:firstLine="709"/>
        <w:jc w:val="both"/>
        <w:rPr>
          <w:rFonts w:ascii="Times New Roman" w:hAnsi="Times New Roman"/>
          <w:sz w:val="24"/>
        </w:rPr>
      </w:pPr>
      <w:r w:rsidRPr="00A33D3F">
        <w:rPr>
          <w:rFonts w:ascii="Times New Roman" w:hAnsi="Times New Roman" w:cs="Times New Roman"/>
          <w:kern w:val="2"/>
          <w:sz w:val="24"/>
          <w:lang w:eastAsia="zh-CN"/>
        </w:rPr>
        <w:t>Teikti pasiūlymus dėl tinklų ir įrangos ekonomiško eksploatavimo.</w:t>
      </w:r>
    </w:p>
    <w:p w14:paraId="699343E5" w14:textId="1D3E9F0D" w:rsidR="00810F25" w:rsidRPr="00A33D3F" w:rsidRDefault="00AF30B9" w:rsidP="00810F25">
      <w:pPr>
        <w:pStyle w:val="Sraopastraipa"/>
        <w:widowControl/>
        <w:numPr>
          <w:ilvl w:val="0"/>
          <w:numId w:val="1"/>
        </w:numPr>
        <w:ind w:left="0" w:firstLine="709"/>
        <w:jc w:val="both"/>
        <w:rPr>
          <w:rFonts w:ascii="Times New Roman" w:hAnsi="Times New Roman"/>
          <w:sz w:val="24"/>
        </w:rPr>
      </w:pPr>
      <w:r w:rsidRPr="00A33D3F">
        <w:rPr>
          <w:rFonts w:ascii="Times New Roman" w:hAnsi="Times New Roman" w:cs="Times New Roman"/>
          <w:sz w:val="24"/>
        </w:rPr>
        <w:t>Jeigu įrangai dar taikoma įrangos gamintojo, arba darbus atlikusios įmonės garantija – garantinio remonto darbus organizuoja Paslaugų teikėjas. Paslaugų teikėjas yra atsakingas už garantinio remonto įsipareigojimų dokumentų saugojimą ir įrangos garantijų registro tvarkymą.</w:t>
      </w:r>
    </w:p>
    <w:p w14:paraId="0F57EFB0" w14:textId="08E86A6F" w:rsidR="00810F25" w:rsidRPr="00A33D3F" w:rsidRDefault="00AF30B9" w:rsidP="73BB9109">
      <w:pPr>
        <w:pStyle w:val="Sraopastraipa"/>
        <w:widowControl/>
        <w:numPr>
          <w:ilvl w:val="0"/>
          <w:numId w:val="1"/>
        </w:numPr>
        <w:ind w:left="0" w:firstLine="709"/>
        <w:jc w:val="both"/>
        <w:rPr>
          <w:rFonts w:ascii="Times New Roman" w:hAnsi="Times New Roman"/>
          <w:sz w:val="24"/>
        </w:rPr>
      </w:pPr>
      <w:r w:rsidRPr="73BB9109">
        <w:rPr>
          <w:rFonts w:ascii="Times New Roman" w:hAnsi="Times New Roman" w:cs="Times New Roman"/>
          <w:color w:val="000000" w:themeColor="text1"/>
          <w:sz w:val="24"/>
        </w:rPr>
        <w:t xml:space="preserve">Teikiant įrangos aptarnavimo, priežiūros ir procesų valdymo paslaugas, naudojama tik sertifikuota, metrologiškai patikrinta įranga, gamintojo autorizuoti prietaisai, naujos, įrangos gamintojų leidžiamos naudoti detalės, naujos sertifikuotos medžiagos, atitinkančios įrangos aptarnavimo instrukcijas. Atitikties sertifikatus ar kokybės pažymėjimus būtina prieš paslaugų suteikimą ar eksploatacinių ir kitų medžiagų pakeitimą pateikti </w:t>
      </w:r>
      <w:r w:rsidR="00B66087" w:rsidRPr="73BB9109">
        <w:rPr>
          <w:rFonts w:ascii="Times New Roman" w:hAnsi="Times New Roman" w:cs="Times New Roman"/>
          <w:color w:val="000000" w:themeColor="text1"/>
          <w:sz w:val="24"/>
        </w:rPr>
        <w:t>Užsakovui</w:t>
      </w:r>
      <w:r w:rsidRPr="73BB9109">
        <w:rPr>
          <w:rFonts w:ascii="Times New Roman" w:hAnsi="Times New Roman" w:cs="Times New Roman"/>
          <w:color w:val="000000" w:themeColor="text1"/>
          <w:sz w:val="24"/>
        </w:rPr>
        <w:t xml:space="preserve">. Lietuvos Respublikos teisės aktais bei įrangos gamintojų instrukcijomis numatytos eksploatacinės medžiagos keičiami pagal suderintą ir patvirtintą </w:t>
      </w:r>
      <w:r w:rsidR="52332572" w:rsidRPr="73BB9109">
        <w:rPr>
          <w:rFonts w:ascii="Times New Roman" w:hAnsi="Times New Roman" w:cs="Times New Roman"/>
          <w:color w:val="000000" w:themeColor="text1"/>
          <w:sz w:val="24"/>
        </w:rPr>
        <w:t>paslaugų</w:t>
      </w:r>
      <w:r w:rsidRPr="73BB9109">
        <w:rPr>
          <w:rFonts w:ascii="Times New Roman" w:hAnsi="Times New Roman" w:cs="Times New Roman"/>
          <w:color w:val="000000" w:themeColor="text1"/>
          <w:sz w:val="24"/>
        </w:rPr>
        <w:t xml:space="preserve"> atlikimo grafiką. </w:t>
      </w:r>
      <w:r w:rsidRPr="73BB9109">
        <w:rPr>
          <w:rFonts w:ascii="Times New Roman" w:eastAsia="Batang" w:hAnsi="Times New Roman" w:cs="Times New Roman"/>
          <w:color w:val="000000" w:themeColor="text1"/>
          <w:sz w:val="24"/>
        </w:rPr>
        <w:t xml:space="preserve">Atlikus </w:t>
      </w:r>
      <w:r w:rsidR="3FF224E3" w:rsidRPr="73BB9109">
        <w:rPr>
          <w:rFonts w:ascii="Times New Roman" w:eastAsia="Batang" w:hAnsi="Times New Roman" w:cs="Times New Roman"/>
          <w:color w:val="000000" w:themeColor="text1"/>
          <w:sz w:val="24"/>
        </w:rPr>
        <w:t>paslaugas</w:t>
      </w:r>
      <w:r w:rsidRPr="73BB9109">
        <w:rPr>
          <w:rFonts w:ascii="Times New Roman" w:eastAsia="Batang" w:hAnsi="Times New Roman" w:cs="Times New Roman"/>
          <w:color w:val="000000" w:themeColor="text1"/>
          <w:sz w:val="24"/>
        </w:rPr>
        <w:t xml:space="preserve">, užpildomas įrenginio priežiūros žurnalas su </w:t>
      </w:r>
      <w:r w:rsidRPr="73BB9109">
        <w:rPr>
          <w:rFonts w:ascii="Times New Roman" w:hAnsi="Times New Roman" w:cs="Times New Roman"/>
          <w:color w:val="000000" w:themeColor="text1"/>
          <w:sz w:val="24"/>
        </w:rPr>
        <w:t>Paslaugų teikėjo</w:t>
      </w:r>
      <w:r w:rsidRPr="73BB9109">
        <w:rPr>
          <w:rFonts w:ascii="Times New Roman" w:eastAsia="Batang" w:hAnsi="Times New Roman" w:cs="Times New Roman"/>
          <w:color w:val="000000" w:themeColor="text1"/>
          <w:sz w:val="24"/>
        </w:rPr>
        <w:t xml:space="preserve"> ir atsakingų </w:t>
      </w:r>
      <w:r w:rsidR="00B66087" w:rsidRPr="73BB9109">
        <w:rPr>
          <w:rFonts w:ascii="Times New Roman" w:eastAsia="Batang" w:hAnsi="Times New Roman" w:cs="Times New Roman"/>
          <w:color w:val="000000" w:themeColor="text1"/>
          <w:sz w:val="24"/>
        </w:rPr>
        <w:t xml:space="preserve">Užsakovo </w:t>
      </w:r>
      <w:r w:rsidRPr="73BB9109">
        <w:rPr>
          <w:rFonts w:ascii="Times New Roman" w:eastAsia="Batang" w:hAnsi="Times New Roman" w:cs="Times New Roman"/>
          <w:color w:val="000000" w:themeColor="text1"/>
          <w:sz w:val="24"/>
        </w:rPr>
        <w:t>asmenų parašais, detaliai nurodant atlikt</w:t>
      </w:r>
      <w:r w:rsidR="3940E465" w:rsidRPr="73BB9109">
        <w:rPr>
          <w:rFonts w:ascii="Times New Roman" w:eastAsia="Batang" w:hAnsi="Times New Roman" w:cs="Times New Roman"/>
          <w:color w:val="000000" w:themeColor="text1"/>
          <w:sz w:val="24"/>
        </w:rPr>
        <w:t>a</w:t>
      </w:r>
      <w:r w:rsidRPr="73BB9109">
        <w:rPr>
          <w:rFonts w:ascii="Times New Roman" w:eastAsia="Batang" w:hAnsi="Times New Roman" w:cs="Times New Roman"/>
          <w:color w:val="000000" w:themeColor="text1"/>
          <w:sz w:val="24"/>
        </w:rPr>
        <w:t xml:space="preserve">s </w:t>
      </w:r>
      <w:r w:rsidR="73D92E36" w:rsidRPr="73BB9109">
        <w:rPr>
          <w:rFonts w:ascii="Times New Roman" w:eastAsia="Batang" w:hAnsi="Times New Roman" w:cs="Times New Roman"/>
          <w:color w:val="000000" w:themeColor="text1"/>
          <w:sz w:val="24"/>
        </w:rPr>
        <w:t>paslaugas</w:t>
      </w:r>
      <w:r w:rsidRPr="73BB9109">
        <w:rPr>
          <w:rFonts w:ascii="Times New Roman" w:eastAsia="Batang" w:hAnsi="Times New Roman" w:cs="Times New Roman"/>
          <w:color w:val="000000" w:themeColor="text1"/>
          <w:sz w:val="24"/>
        </w:rPr>
        <w:t>, išmatuotus parametrus, pakeistas medžiagas. Apžiūrėta įranga plombuojama techninės apžiūros lipdukais (paliekančiais žymę). Patalpos plombuojamos pažeidžiamais lipdukais su serijiniais numeriais, vedamas patalpų, įrenginių plombavimo žurnalas.</w:t>
      </w:r>
    </w:p>
    <w:p w14:paraId="46BF0118" w14:textId="5B65F093" w:rsidR="00422290" w:rsidRPr="00A33D3F" w:rsidRDefault="00AF30B9" w:rsidP="00422290">
      <w:pPr>
        <w:pStyle w:val="Sraopastraipa"/>
        <w:widowControl/>
        <w:numPr>
          <w:ilvl w:val="0"/>
          <w:numId w:val="1"/>
        </w:numPr>
        <w:ind w:left="0" w:firstLine="709"/>
        <w:jc w:val="both"/>
        <w:rPr>
          <w:rFonts w:ascii="Times New Roman" w:hAnsi="Times New Roman"/>
          <w:sz w:val="24"/>
        </w:rPr>
      </w:pPr>
      <w:r w:rsidRPr="00A33D3F">
        <w:rPr>
          <w:rFonts w:ascii="Times New Roman" w:hAnsi="Times New Roman" w:cs="Times New Roman"/>
          <w:kern w:val="2"/>
          <w:sz w:val="24"/>
          <w:lang w:eastAsia="zh-CN"/>
        </w:rPr>
        <w:t xml:space="preserve">Paslaugų teikėjas, pasibaigus sutartiniams įsipareigojimams, grąžina </w:t>
      </w:r>
      <w:r w:rsidR="00B66087" w:rsidRPr="00A33D3F">
        <w:rPr>
          <w:rFonts w:ascii="Times New Roman" w:hAnsi="Times New Roman" w:cs="Times New Roman"/>
          <w:kern w:val="2"/>
          <w:sz w:val="24"/>
          <w:lang w:eastAsia="zh-CN"/>
        </w:rPr>
        <w:t xml:space="preserve">Užsakovui </w:t>
      </w:r>
      <w:r w:rsidRPr="00A33D3F">
        <w:rPr>
          <w:rFonts w:ascii="Times New Roman" w:hAnsi="Times New Roman" w:cs="Times New Roman"/>
          <w:kern w:val="2"/>
          <w:sz w:val="24"/>
          <w:lang w:eastAsia="zh-CN"/>
        </w:rPr>
        <w:t>perduotą aptarnaujamo ūkio dokumentaciją, atliktų paslaugų (matavimų, patikrų, bandymų apžiūrų ir t.t.) protokolus bei kitą reikiamą pildyti dokumentaciją.</w:t>
      </w:r>
    </w:p>
    <w:p w14:paraId="2BD57010" w14:textId="5747D1E1" w:rsidR="001D56CB" w:rsidRPr="00DF7218" w:rsidRDefault="00AF30B9" w:rsidP="73BB9109">
      <w:pPr>
        <w:pStyle w:val="Sraopastraipa"/>
        <w:widowControl/>
        <w:numPr>
          <w:ilvl w:val="0"/>
          <w:numId w:val="1"/>
        </w:numPr>
        <w:ind w:left="0" w:firstLine="709"/>
        <w:jc w:val="both"/>
        <w:rPr>
          <w:rFonts w:ascii="Times New Roman" w:hAnsi="Times New Roman"/>
          <w:sz w:val="24"/>
        </w:rPr>
      </w:pPr>
      <w:r w:rsidRPr="73BB9109">
        <w:rPr>
          <w:rFonts w:ascii="Times New Roman" w:hAnsi="Times New Roman" w:cs="Times New Roman"/>
          <w:kern w:val="2"/>
          <w:sz w:val="24"/>
          <w:lang w:eastAsia="zh-CN"/>
        </w:rPr>
        <w:t xml:space="preserve">Paslaugų teikėjas, pasibaigus sutartiniams įsipareigojimams, perduoda </w:t>
      </w:r>
      <w:r w:rsidR="00B66087" w:rsidRPr="73BB9109">
        <w:rPr>
          <w:rFonts w:ascii="Times New Roman" w:hAnsi="Times New Roman" w:cs="Times New Roman"/>
          <w:kern w:val="2"/>
          <w:sz w:val="24"/>
          <w:lang w:eastAsia="zh-CN"/>
        </w:rPr>
        <w:t xml:space="preserve">Užsakovui </w:t>
      </w:r>
      <w:r w:rsidRPr="73BB9109">
        <w:rPr>
          <w:rFonts w:ascii="Times New Roman" w:hAnsi="Times New Roman" w:cs="Times New Roman"/>
          <w:kern w:val="2"/>
          <w:sz w:val="24"/>
          <w:lang w:eastAsia="zh-CN"/>
        </w:rPr>
        <w:t xml:space="preserve">veikiančius </w:t>
      </w:r>
      <w:r w:rsidRPr="73BB9109">
        <w:rPr>
          <w:rFonts w:ascii="Times New Roman" w:hAnsi="Times New Roman" w:cs="Times New Roman"/>
          <w:sz w:val="24"/>
        </w:rPr>
        <w:t xml:space="preserve"> šildymo, vandentiekio, nuotekų</w:t>
      </w:r>
      <w:r w:rsidR="524B1202" w:rsidRPr="73BB9109">
        <w:rPr>
          <w:rFonts w:ascii="Times New Roman" w:hAnsi="Times New Roman" w:cs="Times New Roman"/>
          <w:sz w:val="24"/>
        </w:rPr>
        <w:t xml:space="preserve"> šalinimo</w:t>
      </w:r>
      <w:r w:rsidRPr="73BB9109">
        <w:rPr>
          <w:rFonts w:ascii="Times New Roman" w:hAnsi="Times New Roman" w:cs="Times New Roman"/>
          <w:sz w:val="24"/>
        </w:rPr>
        <w:t xml:space="preserve"> ir priešgaisrinio vandentiekio sistemų</w:t>
      </w:r>
      <w:r w:rsidRPr="73BB9109">
        <w:rPr>
          <w:rFonts w:ascii="Times New Roman" w:hAnsi="Times New Roman" w:cs="Times New Roman"/>
          <w:kern w:val="2"/>
          <w:sz w:val="24"/>
          <w:lang w:eastAsia="zh-CN"/>
        </w:rPr>
        <w:t xml:space="preserve"> įrenginius pagal projektinius galingumus.</w:t>
      </w:r>
    </w:p>
    <w:p w14:paraId="53F5664D" w14:textId="1A06F7DE" w:rsidR="00422290" w:rsidRPr="00A33D3F" w:rsidRDefault="00AF30B9" w:rsidP="00422290">
      <w:pPr>
        <w:pStyle w:val="Sraopastraipa"/>
        <w:widowControl/>
        <w:numPr>
          <w:ilvl w:val="0"/>
          <w:numId w:val="1"/>
        </w:numPr>
        <w:ind w:left="0" w:firstLine="709"/>
        <w:jc w:val="both"/>
        <w:rPr>
          <w:rFonts w:ascii="Times New Roman" w:hAnsi="Times New Roman"/>
          <w:sz w:val="24"/>
        </w:rPr>
      </w:pPr>
      <w:r w:rsidRPr="00A33D3F">
        <w:rPr>
          <w:rFonts w:ascii="Times New Roman" w:hAnsi="Times New Roman" w:cs="Times New Roman"/>
          <w:sz w:val="24"/>
        </w:rPr>
        <w:t>Aptarnaujamos inžinerinės sistemos</w:t>
      </w:r>
      <w:r w:rsidR="009975B0" w:rsidRPr="00A33D3F">
        <w:rPr>
          <w:rFonts w:ascii="Times New Roman" w:hAnsi="Times New Roman" w:cs="Times New Roman"/>
          <w:sz w:val="24"/>
        </w:rPr>
        <w:t>/įrangos sąrašas</w:t>
      </w:r>
      <w:r w:rsidR="00422290" w:rsidRPr="00A33D3F">
        <w:rPr>
          <w:rFonts w:ascii="Times New Roman" w:hAnsi="Times New Roman" w:cs="Times New Roman"/>
          <w:sz w:val="24"/>
        </w:rPr>
        <w:t>:</w:t>
      </w:r>
    </w:p>
    <w:p w14:paraId="7E6FF8C3" w14:textId="4125B9F6" w:rsidR="00273778" w:rsidRPr="00A33D3F" w:rsidRDefault="00422290" w:rsidP="00422290">
      <w:pPr>
        <w:tabs>
          <w:tab w:val="left" w:pos="1227"/>
        </w:tabs>
        <w:ind w:firstLine="709"/>
        <w:jc w:val="both"/>
      </w:pPr>
      <w:r w:rsidRPr="00A33D3F">
        <w:rPr>
          <w:rFonts w:ascii="Times New Roman" w:hAnsi="Times New Roman" w:cs="Times New Roman"/>
          <w:sz w:val="24"/>
        </w:rPr>
        <w:tab/>
      </w:r>
      <w:r w:rsidRPr="00A33D3F">
        <w:rPr>
          <w:rFonts w:ascii="Times New Roman" w:hAnsi="Times New Roman" w:cs="Times New Roman"/>
          <w:sz w:val="24"/>
        </w:rPr>
        <w:tab/>
      </w:r>
      <w:r w:rsidRPr="00A33D3F">
        <w:rPr>
          <w:rFonts w:ascii="Times New Roman" w:hAnsi="Times New Roman" w:cs="Times New Roman"/>
          <w:sz w:val="24"/>
        </w:rPr>
        <w:tab/>
      </w:r>
      <w:r w:rsidRPr="00A33D3F">
        <w:rPr>
          <w:rFonts w:ascii="Times New Roman" w:hAnsi="Times New Roman" w:cs="Times New Roman"/>
          <w:sz w:val="24"/>
        </w:rPr>
        <w:tab/>
      </w:r>
      <w:r w:rsidRPr="00A33D3F">
        <w:rPr>
          <w:rFonts w:ascii="Times New Roman" w:hAnsi="Times New Roman" w:cs="Times New Roman"/>
          <w:sz w:val="24"/>
        </w:rPr>
        <w:tab/>
      </w:r>
      <w:r w:rsidRPr="00A33D3F">
        <w:rPr>
          <w:rFonts w:ascii="Times New Roman" w:hAnsi="Times New Roman" w:cs="Times New Roman"/>
          <w:sz w:val="24"/>
        </w:rPr>
        <w:tab/>
      </w:r>
      <w:r w:rsidRPr="00A33D3F">
        <w:rPr>
          <w:rFonts w:ascii="Times New Roman" w:hAnsi="Times New Roman" w:cs="Times New Roman"/>
          <w:sz w:val="24"/>
        </w:rPr>
        <w:tab/>
      </w:r>
      <w:r w:rsidR="00AF30B9" w:rsidRPr="00A33D3F">
        <w:rPr>
          <w:rFonts w:ascii="Times New Roman" w:hAnsi="Times New Roman" w:cs="Times New Roman"/>
          <w:sz w:val="24"/>
        </w:rPr>
        <w:t xml:space="preserve"> (1 lentelė):</w:t>
      </w:r>
    </w:p>
    <w:tbl>
      <w:tblPr>
        <w:tblW w:w="9781" w:type="dxa"/>
        <w:tblInd w:w="-34" w:type="dxa"/>
        <w:tblLook w:val="01E0" w:firstRow="1" w:lastRow="1" w:firstColumn="1" w:lastColumn="1" w:noHBand="0" w:noVBand="0"/>
      </w:tblPr>
      <w:tblGrid>
        <w:gridCol w:w="1022"/>
        <w:gridCol w:w="7339"/>
        <w:gridCol w:w="1420"/>
      </w:tblGrid>
      <w:tr w:rsidR="00273778" w:rsidRPr="00A33D3F" w14:paraId="5CF545D6" w14:textId="77777777" w:rsidTr="558E1FDC">
        <w:trPr>
          <w:trHeight w:val="553"/>
        </w:trPr>
        <w:tc>
          <w:tcPr>
            <w:tcW w:w="10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8A74B59" w14:textId="77777777" w:rsidR="00273778" w:rsidRPr="00A33D3F" w:rsidRDefault="00AF30B9">
            <w:pPr>
              <w:ind w:firstLine="0"/>
              <w:jc w:val="center"/>
              <w:rPr>
                <w:rFonts w:ascii="Times New Roman" w:eastAsia="Batang" w:hAnsi="Times New Roman" w:cs="Times New Roman"/>
                <w:color w:val="000000"/>
                <w:sz w:val="24"/>
              </w:rPr>
            </w:pPr>
            <w:r w:rsidRPr="00A33D3F">
              <w:rPr>
                <w:rFonts w:ascii="Times New Roman" w:eastAsia="Batang" w:hAnsi="Times New Roman" w:cs="Times New Roman"/>
                <w:color w:val="000000"/>
                <w:sz w:val="24"/>
              </w:rPr>
              <w:t>Eil.</w:t>
            </w:r>
          </w:p>
          <w:p w14:paraId="35026E93" w14:textId="77777777" w:rsidR="00273778" w:rsidRPr="00A33D3F" w:rsidRDefault="00AF30B9">
            <w:pPr>
              <w:tabs>
                <w:tab w:val="left" w:pos="0"/>
              </w:tabs>
              <w:ind w:firstLine="0"/>
              <w:jc w:val="center"/>
              <w:rPr>
                <w:rFonts w:ascii="Times New Roman" w:hAnsi="Times New Roman" w:cs="Times New Roman"/>
                <w:color w:val="000000"/>
                <w:sz w:val="24"/>
              </w:rPr>
            </w:pPr>
            <w:r w:rsidRPr="00A33D3F">
              <w:rPr>
                <w:rFonts w:ascii="Times New Roman" w:eastAsia="Batang" w:hAnsi="Times New Roman" w:cs="Times New Roman"/>
                <w:color w:val="000000"/>
                <w:sz w:val="24"/>
              </w:rPr>
              <w:t>Nr.</w:t>
            </w:r>
          </w:p>
        </w:tc>
        <w:tc>
          <w:tcPr>
            <w:tcW w:w="73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958BDB1" w14:textId="77777777" w:rsidR="00273778" w:rsidRPr="00A33D3F" w:rsidRDefault="00AF30B9">
            <w:pPr>
              <w:tabs>
                <w:tab w:val="left" w:pos="0"/>
              </w:tabs>
              <w:jc w:val="center"/>
              <w:rPr>
                <w:rFonts w:ascii="Times New Roman" w:hAnsi="Times New Roman" w:cs="Times New Roman"/>
                <w:color w:val="000000"/>
                <w:sz w:val="24"/>
              </w:rPr>
            </w:pPr>
            <w:r w:rsidRPr="00A33D3F">
              <w:rPr>
                <w:rFonts w:ascii="Times New Roman" w:hAnsi="Times New Roman" w:cs="Times New Roman"/>
                <w:color w:val="000000"/>
                <w:sz w:val="24"/>
              </w:rPr>
              <w:t>Pavadinimas</w:t>
            </w:r>
          </w:p>
        </w:tc>
        <w:tc>
          <w:tcPr>
            <w:tcW w:w="14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C72034C" w14:textId="77777777" w:rsidR="00273778" w:rsidRPr="00A33D3F" w:rsidRDefault="00AF30B9">
            <w:pPr>
              <w:tabs>
                <w:tab w:val="left" w:pos="0"/>
              </w:tabs>
              <w:ind w:firstLine="34"/>
              <w:jc w:val="center"/>
              <w:rPr>
                <w:rFonts w:ascii="Times New Roman" w:hAnsi="Times New Roman" w:cs="Times New Roman"/>
                <w:color w:val="000000"/>
                <w:sz w:val="24"/>
              </w:rPr>
            </w:pPr>
            <w:r w:rsidRPr="00A33D3F">
              <w:rPr>
                <w:rFonts w:ascii="Times New Roman" w:hAnsi="Times New Roman" w:cs="Times New Roman"/>
                <w:color w:val="000000"/>
                <w:sz w:val="24"/>
              </w:rPr>
              <w:t>Skaičius, vnt.</w:t>
            </w:r>
          </w:p>
        </w:tc>
      </w:tr>
      <w:tr w:rsidR="00273778" w:rsidRPr="00A33D3F" w14:paraId="3CF478A2" w14:textId="77777777" w:rsidTr="558E1FDC">
        <w:trPr>
          <w:trHeight w:val="437"/>
        </w:trPr>
        <w:tc>
          <w:tcPr>
            <w:tcW w:w="10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8850AAB" w14:textId="15CF42CF" w:rsidR="00273778" w:rsidRPr="00A33D3F" w:rsidRDefault="00AF30B9">
            <w:pPr>
              <w:tabs>
                <w:tab w:val="left" w:pos="0"/>
              </w:tabs>
              <w:ind w:firstLine="0"/>
              <w:jc w:val="center"/>
              <w:rPr>
                <w:rFonts w:ascii="Times New Roman" w:hAnsi="Times New Roman" w:cs="Times New Roman"/>
                <w:sz w:val="24"/>
              </w:rPr>
            </w:pPr>
            <w:r w:rsidRPr="00A33D3F">
              <w:rPr>
                <w:rFonts w:ascii="Times New Roman" w:hAnsi="Times New Roman" w:cs="Times New Roman"/>
                <w:sz w:val="24"/>
              </w:rPr>
              <w:t>3</w:t>
            </w:r>
            <w:r w:rsidR="005709E3">
              <w:rPr>
                <w:rFonts w:ascii="Times New Roman" w:hAnsi="Times New Roman" w:cs="Times New Roman"/>
                <w:sz w:val="24"/>
              </w:rPr>
              <w:t>1</w:t>
            </w:r>
            <w:r w:rsidRPr="00A33D3F">
              <w:rPr>
                <w:rFonts w:ascii="Times New Roman" w:hAnsi="Times New Roman" w:cs="Times New Roman"/>
                <w:sz w:val="24"/>
              </w:rPr>
              <w:t>.1.</w:t>
            </w:r>
          </w:p>
        </w:tc>
        <w:tc>
          <w:tcPr>
            <w:tcW w:w="73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2F7197D" w14:textId="139F4DAA" w:rsidR="00273778" w:rsidRPr="00A33D3F" w:rsidRDefault="00AF30B9" w:rsidP="558E1FDC">
            <w:pPr>
              <w:ind w:firstLine="0"/>
              <w:jc w:val="both"/>
              <w:rPr>
                <w:rFonts w:ascii="Times New Roman" w:hAnsi="Times New Roman" w:cs="Times New Roman"/>
                <w:sz w:val="24"/>
              </w:rPr>
            </w:pPr>
            <w:r w:rsidRPr="558E1FDC">
              <w:rPr>
                <w:rFonts w:ascii="Times New Roman" w:hAnsi="Times New Roman" w:cs="Times New Roman"/>
                <w:sz w:val="24"/>
              </w:rPr>
              <w:t xml:space="preserve">Automatizuotas šilumos punktas su 3 šildymo kontūrais, kurių šilumos galingumas iki 0,5 </w:t>
            </w:r>
            <w:r w:rsidRPr="558E1FDC">
              <w:rPr>
                <w:rFonts w:ascii="Times New Roman" w:hAnsi="Times New Roman" w:cs="Times New Roman"/>
                <w:color w:val="000000" w:themeColor="text1"/>
                <w:sz w:val="24"/>
              </w:rPr>
              <w:t>MW</w:t>
            </w:r>
            <w:r w:rsidRPr="558E1FDC">
              <w:rPr>
                <w:rFonts w:ascii="Times New Roman" w:hAnsi="Times New Roman" w:cs="Times New Roman"/>
                <w:sz w:val="24"/>
              </w:rPr>
              <w:t xml:space="preserve"> Su </w:t>
            </w:r>
            <w:r w:rsidRPr="558E1FDC">
              <w:rPr>
                <w:rFonts w:ascii="Times New Roman" w:hAnsi="Times New Roman" w:cs="Times New Roman"/>
                <w:color w:val="000000" w:themeColor="text1"/>
                <w:sz w:val="24"/>
              </w:rPr>
              <w:t>Honeywell valdymo programa</w:t>
            </w:r>
            <w:r w:rsidR="1CB8EB46" w:rsidRPr="558E1FDC">
              <w:rPr>
                <w:rFonts w:ascii="Times New Roman" w:hAnsi="Times New Roman" w:cs="Times New Roman"/>
                <w:color w:val="000000" w:themeColor="text1"/>
                <w:sz w:val="24"/>
              </w:rPr>
              <w:t xml:space="preserve"> (</w:t>
            </w:r>
            <w:r w:rsidR="508501EF" w:rsidRPr="558E1FDC">
              <w:rPr>
                <w:rFonts w:ascii="Times New Roman" w:hAnsi="Times New Roman" w:cs="Times New Roman"/>
                <w:color w:val="000000" w:themeColor="text1"/>
                <w:sz w:val="24"/>
              </w:rPr>
              <w:t>“</w:t>
            </w:r>
            <w:r w:rsidR="1CB8EB46" w:rsidRPr="558E1FDC">
              <w:rPr>
                <w:rFonts w:ascii="Times New Roman" w:hAnsi="Times New Roman" w:cs="Times New Roman"/>
                <w:color w:val="000000" w:themeColor="text1"/>
                <w:sz w:val="24"/>
              </w:rPr>
              <w:t>Vyturio korpusas</w:t>
            </w:r>
            <w:r w:rsidR="55FE95F2" w:rsidRPr="558E1FDC">
              <w:rPr>
                <w:rFonts w:ascii="Times New Roman" w:hAnsi="Times New Roman" w:cs="Times New Roman"/>
                <w:color w:val="000000" w:themeColor="text1"/>
                <w:sz w:val="24"/>
              </w:rPr>
              <w:t>”</w:t>
            </w:r>
            <w:r w:rsidR="1CB8EB46" w:rsidRPr="558E1FDC">
              <w:rPr>
                <w:rFonts w:ascii="Times New Roman" w:hAnsi="Times New Roman" w:cs="Times New Roman"/>
                <w:color w:val="000000" w:themeColor="text1"/>
                <w:sz w:val="24"/>
              </w:rPr>
              <w:t>)</w:t>
            </w:r>
          </w:p>
        </w:tc>
        <w:tc>
          <w:tcPr>
            <w:tcW w:w="14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C99A24E" w14:textId="77777777" w:rsidR="00273778" w:rsidRPr="00A33D3F" w:rsidRDefault="00AF30B9">
            <w:pPr>
              <w:tabs>
                <w:tab w:val="left" w:pos="0"/>
              </w:tabs>
              <w:ind w:firstLine="0"/>
              <w:jc w:val="center"/>
              <w:rPr>
                <w:rFonts w:ascii="Times New Roman" w:hAnsi="Times New Roman" w:cs="Times New Roman"/>
                <w:color w:val="000000"/>
                <w:sz w:val="24"/>
              </w:rPr>
            </w:pPr>
            <w:r w:rsidRPr="00A33D3F">
              <w:rPr>
                <w:rFonts w:ascii="Times New Roman" w:hAnsi="Times New Roman" w:cs="Times New Roman"/>
                <w:color w:val="000000"/>
                <w:sz w:val="24"/>
              </w:rPr>
              <w:t>1</w:t>
            </w:r>
          </w:p>
        </w:tc>
      </w:tr>
      <w:tr w:rsidR="00273778" w:rsidRPr="00A33D3F" w14:paraId="1DCDDE2D" w14:textId="77777777" w:rsidTr="558E1FDC">
        <w:trPr>
          <w:trHeight w:val="545"/>
        </w:trPr>
        <w:tc>
          <w:tcPr>
            <w:tcW w:w="10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9C4A0B8" w14:textId="5BC7263F" w:rsidR="00273778" w:rsidRPr="00A33D3F" w:rsidRDefault="00AF30B9">
            <w:pPr>
              <w:tabs>
                <w:tab w:val="left" w:pos="0"/>
              </w:tabs>
              <w:ind w:firstLine="0"/>
              <w:jc w:val="center"/>
              <w:rPr>
                <w:rFonts w:ascii="Times New Roman" w:hAnsi="Times New Roman" w:cs="Times New Roman"/>
                <w:sz w:val="24"/>
              </w:rPr>
            </w:pPr>
            <w:r w:rsidRPr="00A33D3F">
              <w:rPr>
                <w:rFonts w:ascii="Times New Roman" w:hAnsi="Times New Roman" w:cs="Times New Roman"/>
                <w:sz w:val="24"/>
              </w:rPr>
              <w:t>3</w:t>
            </w:r>
            <w:r w:rsidR="005709E3">
              <w:rPr>
                <w:rFonts w:ascii="Times New Roman" w:hAnsi="Times New Roman" w:cs="Times New Roman"/>
                <w:sz w:val="24"/>
              </w:rPr>
              <w:t>1</w:t>
            </w:r>
            <w:r w:rsidRPr="00A33D3F">
              <w:rPr>
                <w:rFonts w:ascii="Times New Roman" w:hAnsi="Times New Roman" w:cs="Times New Roman"/>
                <w:sz w:val="24"/>
              </w:rPr>
              <w:t>.2.</w:t>
            </w:r>
          </w:p>
        </w:tc>
        <w:tc>
          <w:tcPr>
            <w:tcW w:w="73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756595B" w14:textId="1D67B083" w:rsidR="00273778" w:rsidRPr="00A33D3F" w:rsidRDefault="00AF30B9" w:rsidP="558E1FDC">
            <w:pPr>
              <w:ind w:firstLine="0"/>
              <w:rPr>
                <w:rFonts w:ascii="Times New Roman" w:hAnsi="Times New Roman" w:cs="Times New Roman"/>
                <w:color w:val="000000" w:themeColor="text1"/>
                <w:sz w:val="24"/>
              </w:rPr>
            </w:pPr>
            <w:r w:rsidRPr="558E1FDC">
              <w:rPr>
                <w:rFonts w:ascii="Times New Roman" w:hAnsi="Times New Roman" w:cs="Times New Roman"/>
                <w:sz w:val="24"/>
              </w:rPr>
              <w:t xml:space="preserve">Automatizuotas šilumos punktas su 3 šildymo kontūrais, kurių šilumos galingumas iki 1,0 </w:t>
            </w:r>
            <w:r w:rsidRPr="558E1FDC">
              <w:rPr>
                <w:rFonts w:ascii="Times New Roman" w:hAnsi="Times New Roman" w:cs="Times New Roman"/>
                <w:color w:val="000000" w:themeColor="text1"/>
                <w:sz w:val="24"/>
              </w:rPr>
              <w:t>MW</w:t>
            </w:r>
            <w:r w:rsidRPr="558E1FDC">
              <w:rPr>
                <w:rFonts w:ascii="Times New Roman" w:hAnsi="Times New Roman" w:cs="Times New Roman"/>
                <w:sz w:val="24"/>
              </w:rPr>
              <w:t xml:space="preserve"> Su Honeywell </w:t>
            </w:r>
            <w:r w:rsidRPr="558E1FDC">
              <w:rPr>
                <w:rFonts w:ascii="Times New Roman" w:hAnsi="Times New Roman" w:cs="Times New Roman"/>
                <w:color w:val="000000" w:themeColor="text1"/>
                <w:sz w:val="24"/>
              </w:rPr>
              <w:t xml:space="preserve"> valdymo programa</w:t>
            </w:r>
            <w:r w:rsidR="3262DA3E" w:rsidRPr="558E1FDC">
              <w:rPr>
                <w:rFonts w:ascii="Times New Roman" w:hAnsi="Times New Roman" w:cs="Times New Roman"/>
                <w:color w:val="000000" w:themeColor="text1"/>
                <w:sz w:val="24"/>
              </w:rPr>
              <w:t xml:space="preserve"> (</w:t>
            </w:r>
            <w:r w:rsidR="327B9407" w:rsidRPr="558E1FDC">
              <w:rPr>
                <w:rFonts w:ascii="Times New Roman" w:hAnsi="Times New Roman" w:cs="Times New Roman"/>
                <w:color w:val="000000" w:themeColor="text1"/>
                <w:sz w:val="24"/>
              </w:rPr>
              <w:t>“</w:t>
            </w:r>
            <w:r w:rsidR="3262DA3E" w:rsidRPr="558E1FDC">
              <w:rPr>
                <w:rFonts w:ascii="Times New Roman" w:hAnsi="Times New Roman" w:cs="Times New Roman"/>
                <w:color w:val="000000" w:themeColor="text1"/>
                <w:sz w:val="24"/>
              </w:rPr>
              <w:t>Senas</w:t>
            </w:r>
            <w:r w:rsidR="6A59388B" w:rsidRPr="558E1FDC">
              <w:rPr>
                <w:rFonts w:ascii="Times New Roman" w:hAnsi="Times New Roman" w:cs="Times New Roman"/>
                <w:color w:val="000000" w:themeColor="text1"/>
                <w:sz w:val="24"/>
              </w:rPr>
              <w:t xml:space="preserve"> korpusas”</w:t>
            </w:r>
            <w:r w:rsidR="18F2E134" w:rsidRPr="558E1FDC">
              <w:rPr>
                <w:rFonts w:ascii="Times New Roman" w:hAnsi="Times New Roman" w:cs="Times New Roman"/>
                <w:color w:val="000000" w:themeColor="text1"/>
                <w:sz w:val="24"/>
              </w:rPr>
              <w:t>)</w:t>
            </w:r>
          </w:p>
        </w:tc>
        <w:tc>
          <w:tcPr>
            <w:tcW w:w="14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6AEDFD6" w14:textId="77777777" w:rsidR="00273778" w:rsidRPr="00A33D3F" w:rsidRDefault="00AF30B9">
            <w:pPr>
              <w:tabs>
                <w:tab w:val="left" w:pos="0"/>
              </w:tabs>
              <w:ind w:firstLine="0"/>
              <w:jc w:val="center"/>
              <w:rPr>
                <w:rFonts w:ascii="Times New Roman" w:hAnsi="Times New Roman" w:cs="Times New Roman"/>
                <w:color w:val="000000"/>
                <w:sz w:val="24"/>
              </w:rPr>
            </w:pPr>
            <w:r w:rsidRPr="00A33D3F">
              <w:rPr>
                <w:rFonts w:ascii="Times New Roman" w:hAnsi="Times New Roman" w:cs="Times New Roman"/>
                <w:color w:val="000000"/>
                <w:sz w:val="24"/>
              </w:rPr>
              <w:t>1</w:t>
            </w:r>
          </w:p>
        </w:tc>
      </w:tr>
      <w:tr w:rsidR="00273778" w:rsidRPr="00A33D3F" w14:paraId="39FF8B46" w14:textId="77777777" w:rsidTr="558E1FDC">
        <w:trPr>
          <w:trHeight w:val="553"/>
        </w:trPr>
        <w:tc>
          <w:tcPr>
            <w:tcW w:w="10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DD1181F" w14:textId="34A7E6B7" w:rsidR="00273778" w:rsidRPr="00A33D3F" w:rsidRDefault="00AF30B9">
            <w:pPr>
              <w:tabs>
                <w:tab w:val="left" w:pos="0"/>
              </w:tabs>
              <w:ind w:firstLine="0"/>
              <w:jc w:val="center"/>
              <w:rPr>
                <w:rFonts w:ascii="Times New Roman" w:hAnsi="Times New Roman" w:cs="Times New Roman"/>
                <w:sz w:val="24"/>
              </w:rPr>
            </w:pPr>
            <w:r w:rsidRPr="00A33D3F">
              <w:rPr>
                <w:rFonts w:ascii="Times New Roman" w:hAnsi="Times New Roman" w:cs="Times New Roman"/>
                <w:sz w:val="24"/>
              </w:rPr>
              <w:t>3</w:t>
            </w:r>
            <w:r w:rsidR="005709E3">
              <w:rPr>
                <w:rFonts w:ascii="Times New Roman" w:hAnsi="Times New Roman" w:cs="Times New Roman"/>
                <w:sz w:val="24"/>
              </w:rPr>
              <w:t>1</w:t>
            </w:r>
            <w:r w:rsidRPr="00A33D3F">
              <w:rPr>
                <w:rFonts w:ascii="Times New Roman" w:hAnsi="Times New Roman" w:cs="Times New Roman"/>
                <w:sz w:val="24"/>
              </w:rPr>
              <w:t>.3.</w:t>
            </w:r>
          </w:p>
        </w:tc>
        <w:tc>
          <w:tcPr>
            <w:tcW w:w="73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9974ACE" w14:textId="1138F575" w:rsidR="00273778" w:rsidRPr="00A33D3F" w:rsidRDefault="00AF30B9" w:rsidP="558E1FDC">
            <w:pPr>
              <w:ind w:firstLine="0"/>
              <w:jc w:val="both"/>
              <w:rPr>
                <w:rFonts w:ascii="Times New Roman" w:hAnsi="Times New Roman" w:cs="Times New Roman"/>
                <w:color w:val="000000" w:themeColor="text1"/>
                <w:sz w:val="24"/>
              </w:rPr>
            </w:pPr>
            <w:r w:rsidRPr="558E1FDC">
              <w:rPr>
                <w:rFonts w:ascii="Times New Roman" w:hAnsi="Times New Roman" w:cs="Times New Roman"/>
                <w:sz w:val="24"/>
              </w:rPr>
              <w:t xml:space="preserve">Automatizuotas šilumos punktas su 3 šildymo kontūrais, kurių šilumos galingumas iki 1,0 </w:t>
            </w:r>
            <w:r w:rsidRPr="558E1FDC">
              <w:rPr>
                <w:rFonts w:ascii="Times New Roman" w:hAnsi="Times New Roman" w:cs="Times New Roman"/>
                <w:color w:val="000000" w:themeColor="text1"/>
                <w:sz w:val="24"/>
              </w:rPr>
              <w:t>MW</w:t>
            </w:r>
            <w:r w:rsidRPr="558E1FDC">
              <w:rPr>
                <w:rFonts w:ascii="Times New Roman" w:hAnsi="Times New Roman" w:cs="Times New Roman"/>
                <w:sz w:val="24"/>
              </w:rPr>
              <w:t xml:space="preserve"> Su Honeywell</w:t>
            </w:r>
            <w:r w:rsidRPr="558E1FDC">
              <w:rPr>
                <w:rFonts w:ascii="Times New Roman" w:hAnsi="Times New Roman" w:cs="Times New Roman"/>
                <w:color w:val="000000" w:themeColor="text1"/>
                <w:sz w:val="24"/>
              </w:rPr>
              <w:t xml:space="preserve"> valdymo programa</w:t>
            </w:r>
            <w:r w:rsidR="4F337A84" w:rsidRPr="558E1FDC">
              <w:rPr>
                <w:rFonts w:ascii="Times New Roman" w:hAnsi="Times New Roman" w:cs="Times New Roman"/>
                <w:color w:val="000000" w:themeColor="text1"/>
                <w:sz w:val="24"/>
              </w:rPr>
              <w:t xml:space="preserve"> (</w:t>
            </w:r>
            <w:r w:rsidR="11B5A688" w:rsidRPr="558E1FDC">
              <w:rPr>
                <w:rFonts w:ascii="Times New Roman" w:hAnsi="Times New Roman" w:cs="Times New Roman"/>
                <w:color w:val="000000" w:themeColor="text1"/>
                <w:sz w:val="24"/>
              </w:rPr>
              <w:t>“</w:t>
            </w:r>
            <w:r w:rsidR="4F337A84" w:rsidRPr="558E1FDC">
              <w:rPr>
                <w:rFonts w:ascii="Times New Roman" w:hAnsi="Times New Roman" w:cs="Times New Roman"/>
                <w:color w:val="000000" w:themeColor="text1"/>
                <w:sz w:val="24"/>
              </w:rPr>
              <w:t xml:space="preserve">Naujas </w:t>
            </w:r>
            <w:r w:rsidR="2B6056FE" w:rsidRPr="558E1FDC">
              <w:rPr>
                <w:rFonts w:ascii="Times New Roman" w:hAnsi="Times New Roman" w:cs="Times New Roman"/>
                <w:color w:val="000000" w:themeColor="text1"/>
                <w:sz w:val="24"/>
              </w:rPr>
              <w:t xml:space="preserve"> korpusas”)</w:t>
            </w:r>
          </w:p>
        </w:tc>
        <w:tc>
          <w:tcPr>
            <w:tcW w:w="14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C1DB042" w14:textId="77777777" w:rsidR="00273778" w:rsidRPr="00A33D3F" w:rsidRDefault="00AF30B9">
            <w:pPr>
              <w:tabs>
                <w:tab w:val="left" w:pos="0"/>
              </w:tabs>
              <w:ind w:firstLine="0"/>
              <w:jc w:val="center"/>
              <w:rPr>
                <w:rFonts w:ascii="Times New Roman" w:hAnsi="Times New Roman" w:cs="Times New Roman"/>
                <w:color w:val="000000"/>
                <w:sz w:val="24"/>
              </w:rPr>
            </w:pPr>
            <w:r w:rsidRPr="00A33D3F">
              <w:rPr>
                <w:rFonts w:ascii="Times New Roman" w:hAnsi="Times New Roman" w:cs="Times New Roman"/>
                <w:color w:val="000000"/>
                <w:sz w:val="24"/>
              </w:rPr>
              <w:t>1</w:t>
            </w:r>
          </w:p>
        </w:tc>
      </w:tr>
      <w:tr w:rsidR="00273778" w:rsidRPr="00A33D3F" w14:paraId="23FC7839" w14:textId="77777777" w:rsidTr="558E1FDC">
        <w:tc>
          <w:tcPr>
            <w:tcW w:w="10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B8ED838" w14:textId="55C3C460" w:rsidR="00273778" w:rsidRPr="00A33D3F" w:rsidRDefault="00AF30B9">
            <w:pPr>
              <w:tabs>
                <w:tab w:val="left" w:pos="0"/>
              </w:tabs>
              <w:ind w:firstLine="34"/>
              <w:jc w:val="center"/>
              <w:rPr>
                <w:rFonts w:ascii="Times New Roman" w:hAnsi="Times New Roman" w:cs="Times New Roman"/>
                <w:color w:val="000000"/>
                <w:sz w:val="24"/>
              </w:rPr>
            </w:pPr>
            <w:r w:rsidRPr="00A33D3F">
              <w:rPr>
                <w:rFonts w:ascii="Times New Roman" w:hAnsi="Times New Roman" w:cs="Times New Roman"/>
                <w:color w:val="000000"/>
                <w:sz w:val="24"/>
              </w:rPr>
              <w:t>3</w:t>
            </w:r>
            <w:r w:rsidR="005709E3">
              <w:rPr>
                <w:rFonts w:ascii="Times New Roman" w:hAnsi="Times New Roman" w:cs="Times New Roman"/>
                <w:color w:val="000000"/>
                <w:sz w:val="24"/>
              </w:rPr>
              <w:t>1</w:t>
            </w:r>
            <w:r w:rsidRPr="00A33D3F">
              <w:rPr>
                <w:rFonts w:ascii="Times New Roman" w:hAnsi="Times New Roman" w:cs="Times New Roman"/>
                <w:color w:val="000000"/>
                <w:sz w:val="24"/>
              </w:rPr>
              <w:t>.4.</w:t>
            </w:r>
          </w:p>
        </w:tc>
        <w:tc>
          <w:tcPr>
            <w:tcW w:w="73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209A360" w14:textId="77777777" w:rsidR="00273778" w:rsidRPr="00A33D3F" w:rsidRDefault="00AF30B9">
            <w:pPr>
              <w:tabs>
                <w:tab w:val="left" w:pos="0"/>
              </w:tabs>
              <w:ind w:firstLine="34"/>
              <w:jc w:val="both"/>
              <w:rPr>
                <w:rFonts w:ascii="Times New Roman" w:hAnsi="Times New Roman" w:cs="Times New Roman"/>
                <w:color w:val="000000"/>
                <w:sz w:val="24"/>
              </w:rPr>
            </w:pPr>
            <w:r w:rsidRPr="00A33D3F">
              <w:rPr>
                <w:rFonts w:ascii="Times New Roman" w:hAnsi="Times New Roman" w:cs="Times New Roman"/>
                <w:color w:val="000000"/>
                <w:sz w:val="24"/>
              </w:rPr>
              <w:t xml:space="preserve">Sanitariniai mazgai </w:t>
            </w:r>
          </w:p>
        </w:tc>
        <w:tc>
          <w:tcPr>
            <w:tcW w:w="14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6CD7B35" w14:textId="06F72ADE" w:rsidR="00273778" w:rsidRPr="00A33D3F" w:rsidRDefault="00DB2135">
            <w:pPr>
              <w:tabs>
                <w:tab w:val="left" w:pos="0"/>
              </w:tabs>
              <w:ind w:firstLine="0"/>
              <w:jc w:val="center"/>
              <w:rPr>
                <w:rFonts w:ascii="Times New Roman" w:hAnsi="Times New Roman" w:cs="Times New Roman"/>
                <w:color w:val="000000"/>
                <w:sz w:val="24"/>
              </w:rPr>
            </w:pPr>
            <w:r w:rsidRPr="00A33D3F">
              <w:rPr>
                <w:rFonts w:ascii="Times New Roman" w:hAnsi="Times New Roman" w:cs="Times New Roman"/>
                <w:color w:val="000000"/>
                <w:sz w:val="24"/>
              </w:rPr>
              <w:t>39</w:t>
            </w:r>
          </w:p>
        </w:tc>
      </w:tr>
      <w:tr w:rsidR="00273778" w:rsidRPr="00A33D3F" w14:paraId="7FDE9C10" w14:textId="77777777" w:rsidTr="558E1FDC">
        <w:tc>
          <w:tcPr>
            <w:tcW w:w="10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79CDFA0" w14:textId="18B735A8" w:rsidR="00273778" w:rsidRPr="00A33D3F" w:rsidRDefault="00AF30B9">
            <w:pPr>
              <w:tabs>
                <w:tab w:val="left" w:pos="0"/>
              </w:tabs>
              <w:ind w:firstLine="34"/>
              <w:jc w:val="center"/>
              <w:rPr>
                <w:rFonts w:ascii="Times New Roman" w:hAnsi="Times New Roman" w:cs="Times New Roman"/>
                <w:color w:val="000000"/>
                <w:sz w:val="24"/>
              </w:rPr>
            </w:pPr>
            <w:r w:rsidRPr="00A33D3F">
              <w:rPr>
                <w:rFonts w:ascii="Times New Roman" w:hAnsi="Times New Roman" w:cs="Times New Roman"/>
                <w:color w:val="000000"/>
                <w:sz w:val="24"/>
              </w:rPr>
              <w:t>3</w:t>
            </w:r>
            <w:r w:rsidR="005709E3">
              <w:rPr>
                <w:rFonts w:ascii="Times New Roman" w:hAnsi="Times New Roman" w:cs="Times New Roman"/>
                <w:color w:val="000000"/>
                <w:sz w:val="24"/>
              </w:rPr>
              <w:t>1</w:t>
            </w:r>
            <w:r w:rsidRPr="00A33D3F">
              <w:rPr>
                <w:rFonts w:ascii="Times New Roman" w:hAnsi="Times New Roman" w:cs="Times New Roman"/>
                <w:color w:val="000000"/>
                <w:sz w:val="24"/>
              </w:rPr>
              <w:t>.5.</w:t>
            </w:r>
          </w:p>
        </w:tc>
        <w:tc>
          <w:tcPr>
            <w:tcW w:w="73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83BCA73" w14:textId="77777777" w:rsidR="00273778" w:rsidRPr="00A33D3F" w:rsidRDefault="00AF30B9">
            <w:pPr>
              <w:tabs>
                <w:tab w:val="left" w:pos="0"/>
              </w:tabs>
              <w:ind w:firstLine="34"/>
              <w:jc w:val="both"/>
              <w:rPr>
                <w:rFonts w:ascii="Times New Roman" w:hAnsi="Times New Roman" w:cs="Times New Roman"/>
                <w:sz w:val="24"/>
              </w:rPr>
            </w:pPr>
            <w:r w:rsidRPr="00A33D3F">
              <w:rPr>
                <w:rFonts w:ascii="Times New Roman" w:hAnsi="Times New Roman" w:cs="Times New Roman"/>
                <w:sz w:val="24"/>
              </w:rPr>
              <w:t>Virtuvėlės</w:t>
            </w:r>
          </w:p>
        </w:tc>
        <w:tc>
          <w:tcPr>
            <w:tcW w:w="14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8D28900" w14:textId="0B149F1A" w:rsidR="00273778" w:rsidRPr="00A33D3F" w:rsidRDefault="00DB2135">
            <w:pPr>
              <w:tabs>
                <w:tab w:val="left" w:pos="0"/>
              </w:tabs>
              <w:ind w:firstLine="0"/>
              <w:jc w:val="center"/>
              <w:rPr>
                <w:rFonts w:ascii="Times New Roman" w:hAnsi="Times New Roman" w:cs="Times New Roman"/>
                <w:sz w:val="24"/>
              </w:rPr>
            </w:pPr>
            <w:r w:rsidRPr="00A33D3F">
              <w:rPr>
                <w:rFonts w:ascii="Times New Roman" w:hAnsi="Times New Roman" w:cs="Times New Roman"/>
                <w:sz w:val="24"/>
              </w:rPr>
              <w:t>12</w:t>
            </w:r>
          </w:p>
        </w:tc>
      </w:tr>
      <w:tr w:rsidR="00273778" w:rsidRPr="00A33D3F" w14:paraId="7E63C676" w14:textId="77777777" w:rsidTr="558E1FDC">
        <w:tc>
          <w:tcPr>
            <w:tcW w:w="10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A161491" w14:textId="4D5E3B6A" w:rsidR="00273778" w:rsidRPr="00A33D3F" w:rsidRDefault="00AF30B9">
            <w:pPr>
              <w:tabs>
                <w:tab w:val="left" w:pos="0"/>
              </w:tabs>
              <w:ind w:firstLine="34"/>
              <w:jc w:val="center"/>
              <w:rPr>
                <w:rFonts w:ascii="Times New Roman" w:hAnsi="Times New Roman" w:cs="Times New Roman"/>
                <w:color w:val="000000"/>
                <w:sz w:val="24"/>
              </w:rPr>
            </w:pPr>
            <w:r w:rsidRPr="00A33D3F">
              <w:rPr>
                <w:rFonts w:ascii="Times New Roman" w:hAnsi="Times New Roman" w:cs="Times New Roman"/>
                <w:color w:val="000000"/>
                <w:sz w:val="24"/>
              </w:rPr>
              <w:t>3</w:t>
            </w:r>
            <w:r w:rsidR="005709E3">
              <w:rPr>
                <w:rFonts w:ascii="Times New Roman" w:hAnsi="Times New Roman" w:cs="Times New Roman"/>
                <w:color w:val="000000"/>
                <w:sz w:val="24"/>
              </w:rPr>
              <w:t>1</w:t>
            </w:r>
            <w:r w:rsidRPr="00A33D3F">
              <w:rPr>
                <w:rFonts w:ascii="Times New Roman" w:hAnsi="Times New Roman" w:cs="Times New Roman"/>
                <w:color w:val="000000"/>
                <w:sz w:val="24"/>
              </w:rPr>
              <w:t>.6.</w:t>
            </w:r>
          </w:p>
        </w:tc>
        <w:tc>
          <w:tcPr>
            <w:tcW w:w="73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C1FB0CD" w14:textId="77777777" w:rsidR="00273778" w:rsidRPr="00A33D3F" w:rsidRDefault="00AF30B9">
            <w:pPr>
              <w:tabs>
                <w:tab w:val="left" w:pos="0"/>
              </w:tabs>
              <w:ind w:firstLine="34"/>
              <w:jc w:val="both"/>
              <w:rPr>
                <w:rFonts w:ascii="Times New Roman" w:hAnsi="Times New Roman" w:cs="Times New Roman"/>
                <w:sz w:val="24"/>
              </w:rPr>
            </w:pPr>
            <w:r w:rsidRPr="00A33D3F">
              <w:rPr>
                <w:rFonts w:ascii="Times New Roman" w:hAnsi="Times New Roman" w:cs="Times New Roman"/>
                <w:sz w:val="24"/>
              </w:rPr>
              <w:t>Šuliniai (kanalizacijos ir lietaus)</w:t>
            </w:r>
          </w:p>
        </w:tc>
        <w:tc>
          <w:tcPr>
            <w:tcW w:w="14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6CE962B" w14:textId="77777777" w:rsidR="00273778" w:rsidRPr="00A33D3F" w:rsidRDefault="00AF30B9">
            <w:pPr>
              <w:tabs>
                <w:tab w:val="left" w:pos="0"/>
              </w:tabs>
              <w:ind w:firstLine="0"/>
              <w:jc w:val="center"/>
              <w:rPr>
                <w:rFonts w:ascii="Times New Roman" w:hAnsi="Times New Roman" w:cs="Times New Roman"/>
                <w:sz w:val="24"/>
              </w:rPr>
            </w:pPr>
            <w:r w:rsidRPr="00A33D3F">
              <w:rPr>
                <w:rFonts w:ascii="Times New Roman" w:hAnsi="Times New Roman" w:cs="Times New Roman"/>
                <w:sz w:val="24"/>
              </w:rPr>
              <w:t>32</w:t>
            </w:r>
          </w:p>
        </w:tc>
      </w:tr>
      <w:tr w:rsidR="00273778" w:rsidRPr="00A33D3F" w14:paraId="43056F0E" w14:textId="77777777" w:rsidTr="558E1FDC">
        <w:tc>
          <w:tcPr>
            <w:tcW w:w="10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4C18AB6" w14:textId="0DBE89DA" w:rsidR="00273778" w:rsidRPr="00A33D3F" w:rsidRDefault="00AF30B9">
            <w:pPr>
              <w:tabs>
                <w:tab w:val="left" w:pos="0"/>
              </w:tabs>
              <w:ind w:firstLine="34"/>
              <w:jc w:val="center"/>
              <w:rPr>
                <w:rFonts w:ascii="Times New Roman" w:hAnsi="Times New Roman" w:cs="Times New Roman"/>
                <w:sz w:val="24"/>
              </w:rPr>
            </w:pPr>
            <w:r w:rsidRPr="00A33D3F">
              <w:rPr>
                <w:rFonts w:ascii="Times New Roman" w:hAnsi="Times New Roman" w:cs="Times New Roman"/>
                <w:sz w:val="24"/>
              </w:rPr>
              <w:t>3</w:t>
            </w:r>
            <w:r w:rsidR="005709E3">
              <w:rPr>
                <w:rFonts w:ascii="Times New Roman" w:hAnsi="Times New Roman" w:cs="Times New Roman"/>
                <w:sz w:val="24"/>
              </w:rPr>
              <w:t>1</w:t>
            </w:r>
            <w:r w:rsidRPr="00A33D3F">
              <w:rPr>
                <w:rFonts w:ascii="Times New Roman" w:hAnsi="Times New Roman" w:cs="Times New Roman"/>
                <w:sz w:val="24"/>
              </w:rPr>
              <w:t>.7.</w:t>
            </w:r>
          </w:p>
        </w:tc>
        <w:tc>
          <w:tcPr>
            <w:tcW w:w="73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FF34D0C" w14:textId="77777777" w:rsidR="00273778" w:rsidRPr="00A33D3F" w:rsidRDefault="00AF30B9">
            <w:pPr>
              <w:tabs>
                <w:tab w:val="left" w:pos="0"/>
              </w:tabs>
              <w:ind w:firstLine="34"/>
              <w:jc w:val="both"/>
              <w:rPr>
                <w:rFonts w:ascii="Times New Roman" w:hAnsi="Times New Roman" w:cs="Times New Roman"/>
                <w:sz w:val="24"/>
              </w:rPr>
            </w:pPr>
            <w:r w:rsidRPr="00A33D3F">
              <w:rPr>
                <w:rFonts w:ascii="Times New Roman" w:hAnsi="Times New Roman" w:cs="Times New Roman"/>
                <w:sz w:val="24"/>
              </w:rPr>
              <w:t>Požeminės automobilių parkavimo aikštelės lietaus nuotekų siurblinė</w:t>
            </w:r>
          </w:p>
        </w:tc>
        <w:tc>
          <w:tcPr>
            <w:tcW w:w="14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F9289" w14:textId="77777777" w:rsidR="00273778" w:rsidRPr="00A33D3F" w:rsidRDefault="00AF30B9">
            <w:pPr>
              <w:tabs>
                <w:tab w:val="left" w:pos="0"/>
              </w:tabs>
              <w:ind w:firstLine="0"/>
              <w:jc w:val="center"/>
              <w:rPr>
                <w:rFonts w:ascii="Times New Roman" w:hAnsi="Times New Roman" w:cs="Times New Roman"/>
                <w:sz w:val="24"/>
              </w:rPr>
            </w:pPr>
            <w:r w:rsidRPr="00A33D3F">
              <w:rPr>
                <w:rFonts w:ascii="Times New Roman" w:hAnsi="Times New Roman" w:cs="Times New Roman"/>
                <w:sz w:val="24"/>
              </w:rPr>
              <w:t>1</w:t>
            </w:r>
          </w:p>
        </w:tc>
      </w:tr>
      <w:tr w:rsidR="00273778" w:rsidRPr="00A33D3F" w14:paraId="1873A009" w14:textId="77777777" w:rsidTr="558E1FDC">
        <w:tc>
          <w:tcPr>
            <w:tcW w:w="10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2824B65" w14:textId="6559B7E0" w:rsidR="00273778" w:rsidRPr="00A33D3F" w:rsidRDefault="00AF30B9">
            <w:pPr>
              <w:tabs>
                <w:tab w:val="left" w:pos="0"/>
              </w:tabs>
              <w:ind w:firstLine="34"/>
              <w:jc w:val="center"/>
              <w:rPr>
                <w:rFonts w:ascii="Times New Roman" w:hAnsi="Times New Roman" w:cs="Times New Roman"/>
                <w:sz w:val="24"/>
              </w:rPr>
            </w:pPr>
            <w:r w:rsidRPr="00A33D3F">
              <w:rPr>
                <w:rFonts w:ascii="Times New Roman" w:hAnsi="Times New Roman" w:cs="Times New Roman"/>
                <w:sz w:val="24"/>
              </w:rPr>
              <w:t>3</w:t>
            </w:r>
            <w:r w:rsidR="005709E3">
              <w:rPr>
                <w:rFonts w:ascii="Times New Roman" w:hAnsi="Times New Roman" w:cs="Times New Roman"/>
                <w:sz w:val="24"/>
              </w:rPr>
              <w:t>1</w:t>
            </w:r>
            <w:r w:rsidRPr="00A33D3F">
              <w:rPr>
                <w:rFonts w:ascii="Times New Roman" w:hAnsi="Times New Roman" w:cs="Times New Roman"/>
                <w:sz w:val="24"/>
              </w:rPr>
              <w:t>.8.</w:t>
            </w:r>
          </w:p>
        </w:tc>
        <w:tc>
          <w:tcPr>
            <w:tcW w:w="733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B933D55" w14:textId="77777777" w:rsidR="00273778" w:rsidRPr="00A33D3F" w:rsidRDefault="00AF30B9">
            <w:pPr>
              <w:tabs>
                <w:tab w:val="left" w:pos="0"/>
              </w:tabs>
              <w:ind w:firstLine="34"/>
              <w:jc w:val="both"/>
              <w:rPr>
                <w:rFonts w:ascii="Times New Roman" w:hAnsi="Times New Roman" w:cs="Times New Roman"/>
                <w:sz w:val="24"/>
              </w:rPr>
            </w:pPr>
            <w:r w:rsidRPr="00A33D3F">
              <w:rPr>
                <w:rFonts w:ascii="Times New Roman" w:hAnsi="Times New Roman" w:cs="Times New Roman"/>
                <w:sz w:val="24"/>
              </w:rPr>
              <w:t>Nuotekų sistemų atbuliniai automatiniai vožtuvai</w:t>
            </w:r>
          </w:p>
        </w:tc>
        <w:tc>
          <w:tcPr>
            <w:tcW w:w="14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AA49EF9" w14:textId="737DE85D" w:rsidR="00273778" w:rsidRPr="00A33D3F" w:rsidRDefault="00DB2135">
            <w:pPr>
              <w:tabs>
                <w:tab w:val="left" w:pos="0"/>
              </w:tabs>
              <w:ind w:firstLine="0"/>
              <w:jc w:val="center"/>
              <w:rPr>
                <w:rFonts w:ascii="Times New Roman" w:hAnsi="Times New Roman" w:cs="Times New Roman"/>
                <w:sz w:val="24"/>
              </w:rPr>
            </w:pPr>
            <w:r w:rsidRPr="00A33D3F">
              <w:rPr>
                <w:rFonts w:ascii="Times New Roman" w:hAnsi="Times New Roman" w:cs="Times New Roman"/>
                <w:sz w:val="24"/>
              </w:rPr>
              <w:t>9</w:t>
            </w:r>
          </w:p>
        </w:tc>
      </w:tr>
    </w:tbl>
    <w:p w14:paraId="26825582" w14:textId="77777777" w:rsidR="00422290" w:rsidRPr="00A33D3F" w:rsidRDefault="00422290" w:rsidP="00422290">
      <w:pPr>
        <w:pStyle w:val="Sraopastraipa"/>
        <w:widowControl/>
        <w:tabs>
          <w:tab w:val="left" w:pos="1353"/>
          <w:tab w:val="left" w:pos="1560"/>
        </w:tabs>
        <w:ind w:left="1353" w:firstLine="0"/>
        <w:jc w:val="both"/>
        <w:rPr>
          <w:rFonts w:ascii="Times New Roman" w:hAnsi="Times New Roman" w:cs="Times New Roman"/>
          <w:sz w:val="24"/>
        </w:rPr>
      </w:pPr>
    </w:p>
    <w:p w14:paraId="3AAEA18F" w14:textId="14BEB45E" w:rsidR="00273778" w:rsidRPr="00CF7CBE" w:rsidRDefault="00AF30B9" w:rsidP="73BB9109">
      <w:pPr>
        <w:pStyle w:val="Sraopastraipa"/>
        <w:widowControl/>
        <w:numPr>
          <w:ilvl w:val="0"/>
          <w:numId w:val="1"/>
        </w:numPr>
        <w:tabs>
          <w:tab w:val="left" w:pos="1134"/>
        </w:tabs>
        <w:ind w:left="0" w:firstLine="709"/>
        <w:jc w:val="both"/>
        <w:rPr>
          <w:rFonts w:ascii="Times New Roman" w:hAnsi="Times New Roman" w:cs="Times New Roman"/>
          <w:color w:val="000000" w:themeColor="text1"/>
          <w:sz w:val="24"/>
        </w:rPr>
      </w:pPr>
      <w:r w:rsidRPr="73BB9109">
        <w:rPr>
          <w:rFonts w:ascii="Times New Roman" w:hAnsi="Times New Roman" w:cs="Times New Roman"/>
          <w:color w:val="000000" w:themeColor="text1"/>
          <w:sz w:val="24"/>
        </w:rPr>
        <w:t xml:space="preserve">Aptarnaujamos </w:t>
      </w:r>
      <w:r w:rsidR="009975B0" w:rsidRPr="73BB9109">
        <w:rPr>
          <w:rFonts w:ascii="Times New Roman" w:hAnsi="Times New Roman" w:cs="Times New Roman"/>
          <w:color w:val="000000" w:themeColor="text1"/>
          <w:sz w:val="24"/>
        </w:rPr>
        <w:t>inžinerinės sistemos/</w:t>
      </w:r>
      <w:r w:rsidRPr="73BB9109">
        <w:rPr>
          <w:rFonts w:ascii="Times New Roman" w:hAnsi="Times New Roman" w:cs="Times New Roman"/>
          <w:color w:val="000000" w:themeColor="text1"/>
          <w:sz w:val="24"/>
        </w:rPr>
        <w:t>įrangos sąrašas gali būti koreguojamas nustojus eksploatuoti įrangą ar įvedant į eksploataciją naują, t. y. jei sutarties galiojimo laikotarpiu Užsakovas įsigys naujos šildymo, vandentiekio, nuotekų</w:t>
      </w:r>
      <w:r w:rsidR="61E9050B" w:rsidRPr="73BB9109">
        <w:rPr>
          <w:rFonts w:ascii="Times New Roman" w:hAnsi="Times New Roman" w:cs="Times New Roman"/>
          <w:color w:val="000000" w:themeColor="text1"/>
          <w:sz w:val="24"/>
        </w:rPr>
        <w:t xml:space="preserve"> šalinimo,</w:t>
      </w:r>
      <w:r w:rsidRPr="73BB9109">
        <w:rPr>
          <w:rFonts w:ascii="Times New Roman" w:hAnsi="Times New Roman" w:cs="Times New Roman"/>
          <w:color w:val="000000" w:themeColor="text1"/>
          <w:sz w:val="24"/>
        </w:rPr>
        <w:t xml:space="preserve"> priešgaisrinio vandentiekio sistemų įrangos, Paslaugų teikėjas turės atlikti ir naujai įsigytos įrangos aptarnavimo, priežiūros ir procesų valdymo paslaugas po to, kai pasirašomas papildomos įrangos perdavimo - priėmimo aktas. Įrangos kiekis nurodytas šios techninės </w:t>
      </w:r>
      <w:r w:rsidRPr="00CF7CBE">
        <w:rPr>
          <w:rFonts w:ascii="Times New Roman" w:hAnsi="Times New Roman" w:cs="Times New Roman"/>
          <w:color w:val="000000" w:themeColor="text1"/>
          <w:sz w:val="24"/>
        </w:rPr>
        <w:t>specifikacijos 3</w:t>
      </w:r>
      <w:r w:rsidR="005709E3" w:rsidRPr="00CF7CBE">
        <w:rPr>
          <w:rFonts w:ascii="Times New Roman" w:hAnsi="Times New Roman" w:cs="Times New Roman"/>
          <w:color w:val="000000" w:themeColor="text1"/>
          <w:sz w:val="24"/>
        </w:rPr>
        <w:t>1</w:t>
      </w:r>
      <w:r w:rsidRPr="00CF7CBE">
        <w:rPr>
          <w:rFonts w:ascii="Times New Roman" w:hAnsi="Times New Roman" w:cs="Times New Roman"/>
          <w:color w:val="000000" w:themeColor="text1"/>
          <w:sz w:val="24"/>
        </w:rPr>
        <w:t xml:space="preserve"> punkte pateiktoje 1 lentelėje.</w:t>
      </w:r>
    </w:p>
    <w:p w14:paraId="2613B090" w14:textId="72542C51" w:rsidR="00422290" w:rsidRPr="00CF7CBE" w:rsidRDefault="00AF30B9" w:rsidP="00422290">
      <w:pPr>
        <w:pStyle w:val="Sraopastraipa"/>
        <w:widowControl/>
        <w:numPr>
          <w:ilvl w:val="0"/>
          <w:numId w:val="1"/>
        </w:numPr>
        <w:tabs>
          <w:tab w:val="left" w:pos="1134"/>
        </w:tabs>
        <w:ind w:left="0" w:firstLine="709"/>
        <w:jc w:val="both"/>
        <w:rPr>
          <w:rFonts w:ascii="Times New Roman" w:hAnsi="Times New Roman" w:cs="Times New Roman"/>
          <w:color w:val="000000" w:themeColor="text1"/>
          <w:sz w:val="24"/>
        </w:rPr>
      </w:pPr>
      <w:r w:rsidRPr="00CF7CBE">
        <w:rPr>
          <w:rFonts w:ascii="Times New Roman" w:hAnsi="Times New Roman" w:cs="Times New Roman"/>
          <w:color w:val="000000" w:themeColor="text1"/>
          <w:sz w:val="24"/>
        </w:rPr>
        <w:lastRenderedPageBreak/>
        <w:t xml:space="preserve">Už techninės specifikacijos </w:t>
      </w:r>
      <w:r w:rsidR="005709E3" w:rsidRPr="00CF7CBE">
        <w:rPr>
          <w:rFonts w:ascii="Times New Roman" w:hAnsi="Times New Roman" w:cs="Times New Roman"/>
          <w:color w:val="000000" w:themeColor="text1"/>
          <w:sz w:val="24"/>
        </w:rPr>
        <w:t>5</w:t>
      </w:r>
      <w:r w:rsidRPr="00CF7CBE">
        <w:rPr>
          <w:rFonts w:ascii="Times New Roman" w:hAnsi="Times New Roman" w:cs="Times New Roman"/>
          <w:color w:val="000000" w:themeColor="text1"/>
          <w:sz w:val="24"/>
        </w:rPr>
        <w:t>.1</w:t>
      </w:r>
      <w:r w:rsidR="00CE752F" w:rsidRPr="00CF7CBE">
        <w:rPr>
          <w:rFonts w:ascii="Times New Roman" w:hAnsi="Times New Roman" w:cs="Times New Roman"/>
          <w:color w:val="000000" w:themeColor="text1"/>
          <w:sz w:val="24"/>
        </w:rPr>
        <w:t>–</w:t>
      </w:r>
      <w:r w:rsidR="005709E3" w:rsidRPr="00CF7CBE">
        <w:rPr>
          <w:rFonts w:ascii="Times New Roman" w:hAnsi="Times New Roman" w:cs="Times New Roman"/>
          <w:color w:val="000000" w:themeColor="text1"/>
          <w:sz w:val="24"/>
        </w:rPr>
        <w:t>5</w:t>
      </w:r>
      <w:r w:rsidRPr="00CF7CBE">
        <w:rPr>
          <w:rFonts w:ascii="Times New Roman" w:hAnsi="Times New Roman" w:cs="Times New Roman"/>
          <w:color w:val="000000" w:themeColor="text1"/>
          <w:sz w:val="24"/>
        </w:rPr>
        <w:t xml:space="preserve">.3, </w:t>
      </w:r>
      <w:r w:rsidR="005709E3" w:rsidRPr="00CF7CBE">
        <w:rPr>
          <w:rFonts w:ascii="Times New Roman" w:hAnsi="Times New Roman" w:cs="Times New Roman"/>
          <w:color w:val="000000" w:themeColor="text1"/>
          <w:sz w:val="24"/>
        </w:rPr>
        <w:t>5</w:t>
      </w:r>
      <w:r w:rsidRPr="00CF7CBE">
        <w:rPr>
          <w:rFonts w:ascii="Times New Roman" w:hAnsi="Times New Roman" w:cs="Times New Roman"/>
          <w:color w:val="000000" w:themeColor="text1"/>
          <w:sz w:val="24"/>
        </w:rPr>
        <w:t xml:space="preserve">.5 punktuose nurodytas paslaugas </w:t>
      </w:r>
      <w:r w:rsidR="00B66087" w:rsidRPr="00CF7CBE">
        <w:rPr>
          <w:rFonts w:ascii="Times New Roman" w:hAnsi="Times New Roman" w:cs="Times New Roman"/>
          <w:color w:val="000000" w:themeColor="text1"/>
          <w:sz w:val="24"/>
        </w:rPr>
        <w:t xml:space="preserve">Užsakovas </w:t>
      </w:r>
      <w:r w:rsidRPr="00CF7CBE">
        <w:rPr>
          <w:rFonts w:ascii="Times New Roman" w:hAnsi="Times New Roman" w:cs="Times New Roman"/>
          <w:color w:val="000000" w:themeColor="text1"/>
          <w:sz w:val="24"/>
        </w:rPr>
        <w:t>paslaugų teikėjui moka pasiūlyme nurodytą abonementinį mėnesinį mokestį.</w:t>
      </w:r>
    </w:p>
    <w:p w14:paraId="73D462D1" w14:textId="565241A7" w:rsidR="00422290" w:rsidRPr="00A33D3F" w:rsidRDefault="00AF30B9" w:rsidP="73BB9109">
      <w:pPr>
        <w:pStyle w:val="Sraopastraipa"/>
        <w:widowControl/>
        <w:numPr>
          <w:ilvl w:val="0"/>
          <w:numId w:val="1"/>
        </w:numPr>
        <w:tabs>
          <w:tab w:val="left" w:pos="1134"/>
        </w:tabs>
        <w:ind w:left="0" w:firstLine="709"/>
        <w:jc w:val="both"/>
        <w:rPr>
          <w:rFonts w:ascii="Times New Roman" w:hAnsi="Times New Roman" w:cs="Times New Roman"/>
          <w:sz w:val="24"/>
        </w:rPr>
      </w:pPr>
      <w:r w:rsidRPr="00CF7CBE">
        <w:rPr>
          <w:rFonts w:ascii="Times New Roman" w:hAnsi="Times New Roman" w:cs="Times New Roman"/>
          <w:color w:val="000000" w:themeColor="text1"/>
          <w:sz w:val="24"/>
        </w:rPr>
        <w:t xml:space="preserve">Už techninės specifikacijos </w:t>
      </w:r>
      <w:r w:rsidR="005709E3" w:rsidRPr="00CF7CBE">
        <w:rPr>
          <w:rFonts w:ascii="Times New Roman" w:hAnsi="Times New Roman" w:cs="Times New Roman"/>
          <w:color w:val="000000" w:themeColor="text1"/>
          <w:sz w:val="24"/>
        </w:rPr>
        <w:t>5</w:t>
      </w:r>
      <w:r w:rsidRPr="00CF7CBE">
        <w:rPr>
          <w:rFonts w:ascii="Times New Roman" w:hAnsi="Times New Roman" w:cs="Times New Roman"/>
          <w:color w:val="000000" w:themeColor="text1"/>
          <w:sz w:val="24"/>
        </w:rPr>
        <w:t xml:space="preserve">.4 punkte </w:t>
      </w:r>
      <w:r w:rsidRPr="558E1FDC">
        <w:rPr>
          <w:rFonts w:ascii="Times New Roman" w:hAnsi="Times New Roman" w:cs="Times New Roman"/>
          <w:sz w:val="24"/>
        </w:rPr>
        <w:t xml:space="preserve">nurodytas bei nenumatytas šilumos, vandentiekio, nuotekų </w:t>
      </w:r>
      <w:r w:rsidR="6796BBFF" w:rsidRPr="558E1FDC">
        <w:rPr>
          <w:rFonts w:ascii="Times New Roman" w:hAnsi="Times New Roman" w:cs="Times New Roman"/>
          <w:sz w:val="24"/>
        </w:rPr>
        <w:t xml:space="preserve">šalinimo </w:t>
      </w:r>
      <w:r w:rsidRPr="558E1FDC">
        <w:rPr>
          <w:rFonts w:ascii="Times New Roman" w:hAnsi="Times New Roman" w:cs="Times New Roman"/>
          <w:sz w:val="24"/>
        </w:rPr>
        <w:t>ir priešgaisrinio vandentiekio sistemų ar įrangos priežiūros ir aptarnavimo paslaugas mokama taikant pasiūlyme</w:t>
      </w:r>
      <w:r w:rsidR="004C26E4" w:rsidRPr="558E1FDC">
        <w:rPr>
          <w:rFonts w:ascii="Times New Roman" w:hAnsi="Times New Roman" w:cs="Times New Roman"/>
          <w:sz w:val="24"/>
        </w:rPr>
        <w:t xml:space="preserve"> </w:t>
      </w:r>
      <w:r w:rsidR="004C26E4" w:rsidRPr="558E1FDC">
        <w:rPr>
          <w:rFonts w:ascii="Times New Roman" w:hAnsi="Times New Roman" w:cs="Times New Roman"/>
          <w:sz w:val="24"/>
          <w:lang w:eastAsia="ar-SA"/>
        </w:rPr>
        <w:t>nurodytą paslaugų valandinį įkainį</w:t>
      </w:r>
      <w:r w:rsidR="004C26E4" w:rsidRPr="558E1FDC">
        <w:rPr>
          <w:rFonts w:ascii="Times New Roman" w:hAnsi="Times New Roman" w:cs="Times New Roman"/>
          <w:sz w:val="24"/>
        </w:rPr>
        <w:t xml:space="preserve">, </w:t>
      </w:r>
      <w:r w:rsidR="004C26E4" w:rsidRPr="558E1FDC">
        <w:rPr>
          <w:rFonts w:ascii="Times New Roman" w:hAnsi="Times New Roman" w:cs="Times New Roman"/>
          <w:sz w:val="24"/>
          <w:lang w:eastAsia="ar-SA"/>
        </w:rPr>
        <w:t>į kurį įskaičiuoti visi mokesčiai ir papildomai kitos Paslaugų teikėjo patiriamos išlaidos</w:t>
      </w:r>
      <w:r w:rsidR="00660889" w:rsidRPr="558E1FDC">
        <w:rPr>
          <w:rFonts w:ascii="Times New Roman" w:hAnsi="Times New Roman" w:cs="Times New Roman"/>
          <w:sz w:val="24"/>
          <w:lang w:eastAsia="ar-SA"/>
        </w:rPr>
        <w:t xml:space="preserve"> (įrankiai, </w:t>
      </w:r>
      <w:r w:rsidR="00660889" w:rsidRPr="558E1FDC">
        <w:rPr>
          <w:rFonts w:ascii="Times New Roman" w:hAnsi="Times New Roman"/>
          <w:sz w:val="24"/>
        </w:rPr>
        <w:t>transportavimas pakrovimas, iškrovimas, tikrinimas, demontavimas, utilizavimas, montavimas, dokumentų rengimas, pateikimas ir kt.)</w:t>
      </w:r>
      <w:r w:rsidRPr="558E1FDC">
        <w:rPr>
          <w:rFonts w:ascii="Times New Roman" w:hAnsi="Times New Roman" w:cs="Times New Roman"/>
          <w:sz w:val="24"/>
        </w:rPr>
        <w:t xml:space="preserve">. </w:t>
      </w:r>
    </w:p>
    <w:p w14:paraId="20129A57" w14:textId="77777777" w:rsidR="004C26E4" w:rsidRPr="00A33D3F" w:rsidRDefault="004C26E4" w:rsidP="00422290">
      <w:pPr>
        <w:pStyle w:val="Sraopastraipa"/>
        <w:widowControl/>
        <w:numPr>
          <w:ilvl w:val="0"/>
          <w:numId w:val="1"/>
        </w:numPr>
        <w:tabs>
          <w:tab w:val="left" w:pos="1134"/>
        </w:tabs>
        <w:ind w:left="0" w:firstLine="709"/>
        <w:jc w:val="both"/>
        <w:rPr>
          <w:rFonts w:ascii="Times New Roman" w:hAnsi="Times New Roman" w:cs="Times New Roman"/>
          <w:sz w:val="24"/>
        </w:rPr>
      </w:pPr>
      <w:r w:rsidRPr="00A33D3F">
        <w:rPr>
          <w:rFonts w:ascii="Times New Roman" w:hAnsi="Times New Roman" w:cs="Times New Roman"/>
          <w:sz w:val="24"/>
          <w:lang w:eastAsia="ar-SA"/>
        </w:rPr>
        <w:t>Už Sutarčiai vykdyti reikalingas medžiagas, detales su Paslaugų teikėju atsiskaitoma pagal faktiškai patirtas Paslaugų teikėjo išlaidas</w:t>
      </w:r>
      <w:r w:rsidRPr="00A33D3F">
        <w:rPr>
          <w:rFonts w:ascii="Times New Roman" w:hAnsi="Times New Roman" w:cs="Times New Roman"/>
          <w:sz w:val="24"/>
        </w:rPr>
        <w:t xml:space="preserve">, </w:t>
      </w:r>
      <w:r w:rsidR="00AF30B9" w:rsidRPr="00A33D3F">
        <w:rPr>
          <w:rFonts w:ascii="Times New Roman" w:hAnsi="Times New Roman" w:cs="Times New Roman"/>
          <w:sz w:val="24"/>
        </w:rPr>
        <w:t xml:space="preserve">tiesiogiai susijusias su sutarties vykdymu ir kurios patvirtintos įsigijimo dokumentais, į kuriuos negali būti įtrauktas Paslaugų teikėjo pelnas (pateikiamos įsigijimą ir kainas patvirtinančių dokumentų kopijos). </w:t>
      </w:r>
      <w:r w:rsidRPr="00A33D3F">
        <w:rPr>
          <w:rFonts w:ascii="Times New Roman" w:hAnsi="Times New Roman" w:cs="Times New Roman"/>
          <w:sz w:val="24"/>
        </w:rPr>
        <w:t xml:space="preserve">Užsakovas padengs tik tas išlaidas, kurios neabejotinai patiriamos vykdant sutartį. </w:t>
      </w:r>
      <w:r w:rsidRPr="00A33D3F">
        <w:rPr>
          <w:rFonts w:ascii="Times New Roman" w:hAnsi="Times New Roman" w:cs="Times New Roman"/>
          <w:sz w:val="24"/>
          <w:lang w:eastAsia="ar-SA"/>
        </w:rPr>
        <w:t>Už medžiagas bus apmokėta ne didesnėmis nei rinkos kainomis</w:t>
      </w:r>
      <w:r w:rsidRPr="00A33D3F">
        <w:rPr>
          <w:rFonts w:ascii="Times New Roman" w:hAnsi="Times New Roman" w:cs="Times New Roman"/>
          <w:sz w:val="24"/>
        </w:rPr>
        <w:t>. Paslaugų teikėjas turi iš anksto suderinti su Užsakovu visas papildomas išlaidas (reikalingų eksploatacinių medžiagų kainą), susijusias su sutarties vykdymu.</w:t>
      </w:r>
    </w:p>
    <w:p w14:paraId="4B03E5E2" w14:textId="322BA0ED" w:rsidR="00422290" w:rsidRPr="00A33D3F" w:rsidRDefault="00AF30B9" w:rsidP="73BB9109">
      <w:pPr>
        <w:pStyle w:val="Sraopastraipa"/>
        <w:widowControl/>
        <w:numPr>
          <w:ilvl w:val="0"/>
          <w:numId w:val="1"/>
        </w:numPr>
        <w:tabs>
          <w:tab w:val="left" w:pos="1134"/>
        </w:tabs>
        <w:ind w:left="0" w:firstLine="709"/>
        <w:jc w:val="both"/>
        <w:rPr>
          <w:rFonts w:ascii="Times New Roman" w:hAnsi="Times New Roman" w:cs="Times New Roman"/>
          <w:sz w:val="24"/>
        </w:rPr>
      </w:pPr>
      <w:r w:rsidRPr="3312BFD5">
        <w:rPr>
          <w:rFonts w:ascii="Times New Roman" w:hAnsi="Times New Roman" w:cs="Times New Roman"/>
          <w:sz w:val="24"/>
        </w:rPr>
        <w:t xml:space="preserve">Preliminarus perkamų valandų kiekis </w:t>
      </w:r>
      <w:r w:rsidR="00CE752F" w:rsidRPr="3312BFD5">
        <w:rPr>
          <w:rFonts w:ascii="Times New Roman" w:hAnsi="Times New Roman" w:cs="Times New Roman"/>
          <w:sz w:val="24"/>
        </w:rPr>
        <w:t>–</w:t>
      </w:r>
      <w:r w:rsidRPr="3312BFD5">
        <w:rPr>
          <w:rFonts w:ascii="Times New Roman" w:hAnsi="Times New Roman" w:cs="Times New Roman"/>
          <w:sz w:val="24"/>
        </w:rPr>
        <w:t xml:space="preserve"> </w:t>
      </w:r>
      <w:r w:rsidR="2999B08D" w:rsidRPr="3312BFD5">
        <w:rPr>
          <w:rFonts w:ascii="Times New Roman" w:hAnsi="Times New Roman" w:cs="Times New Roman"/>
          <w:sz w:val="24"/>
        </w:rPr>
        <w:t>4</w:t>
      </w:r>
      <w:r w:rsidRPr="3312BFD5">
        <w:rPr>
          <w:rFonts w:ascii="Times New Roman" w:hAnsi="Times New Roman" w:cs="Times New Roman"/>
          <w:sz w:val="24"/>
        </w:rPr>
        <w:t>0 val./ per m</w:t>
      </w:r>
      <w:r w:rsidR="00D60892" w:rsidRPr="3312BFD5">
        <w:rPr>
          <w:rFonts w:ascii="Times New Roman" w:hAnsi="Times New Roman" w:cs="Times New Roman"/>
          <w:sz w:val="24"/>
        </w:rPr>
        <w:t xml:space="preserve">ėnesį, </w:t>
      </w:r>
      <w:r w:rsidR="67EAFF3F" w:rsidRPr="3312BFD5">
        <w:rPr>
          <w:rFonts w:ascii="Times New Roman" w:hAnsi="Times New Roman" w:cs="Times New Roman"/>
          <w:sz w:val="24"/>
        </w:rPr>
        <w:t>144</w:t>
      </w:r>
      <w:r w:rsidRPr="3312BFD5">
        <w:rPr>
          <w:rFonts w:ascii="Times New Roman" w:hAnsi="Times New Roman" w:cs="Times New Roman"/>
          <w:sz w:val="24"/>
        </w:rPr>
        <w:t>0 val.</w:t>
      </w:r>
      <w:r w:rsidR="151B892F" w:rsidRPr="3312BFD5">
        <w:rPr>
          <w:rFonts w:ascii="Times New Roman" w:hAnsi="Times New Roman" w:cs="Times New Roman"/>
          <w:sz w:val="24"/>
        </w:rPr>
        <w:t>/ per 36 mėnesius.</w:t>
      </w:r>
      <w:r w:rsidRPr="3312BFD5">
        <w:rPr>
          <w:rFonts w:ascii="Times New Roman" w:hAnsi="Times New Roman" w:cs="Times New Roman"/>
          <w:sz w:val="24"/>
        </w:rPr>
        <w:t xml:space="preserve"> Perkančioji organizacija neįsipareigoja įsigyti viso numatyto valandų skaičiaus, paslaugos teikiamos pagal poreikį. </w:t>
      </w:r>
    </w:p>
    <w:p w14:paraId="110DEC00" w14:textId="65E2DD8E" w:rsidR="00422290" w:rsidRPr="00A33D3F" w:rsidRDefault="00AF30B9" w:rsidP="00422290">
      <w:pPr>
        <w:pStyle w:val="Sraopastraipa"/>
        <w:widowControl/>
        <w:numPr>
          <w:ilvl w:val="0"/>
          <w:numId w:val="1"/>
        </w:numPr>
        <w:tabs>
          <w:tab w:val="left" w:pos="1134"/>
        </w:tabs>
        <w:ind w:left="0" w:firstLine="709"/>
        <w:jc w:val="both"/>
        <w:rPr>
          <w:rFonts w:ascii="Times New Roman" w:hAnsi="Times New Roman" w:cs="Times New Roman"/>
          <w:sz w:val="24"/>
        </w:rPr>
      </w:pPr>
      <w:r w:rsidRPr="00A33D3F">
        <w:rPr>
          <w:rFonts w:ascii="Times New Roman" w:eastAsia="Songti SC" w:hAnsi="Times New Roman" w:cs="Times New Roman"/>
          <w:kern w:val="2"/>
          <w:sz w:val="24"/>
          <w:lang w:bidi="hi-IN"/>
        </w:rPr>
        <w:t>Perkančioji organizacija paslaugas priima kas mėnesį pasirašydamas suteiktų paslaugų perdavimo-priėmimo aktą, kuriame Paslaugų teikėjas turi nurodyti suteiktų paslaugų ir išdirbtų valandų sąrašą, o įrangos remonto atveju – gedimo pašalinimui reikalingų medžiagų, detalių kiekius, kainas, suderintas ir patvirtintas su perkančiąja organizacija</w:t>
      </w:r>
      <w:bookmarkStart w:id="2" w:name="_Ref490308110"/>
      <w:r w:rsidR="00422290" w:rsidRPr="00A33D3F">
        <w:rPr>
          <w:rFonts w:ascii="Times New Roman" w:eastAsia="Songti SC" w:hAnsi="Times New Roman" w:cs="Times New Roman"/>
          <w:kern w:val="2"/>
          <w:sz w:val="24"/>
          <w:lang w:bidi="hi-IN"/>
        </w:rPr>
        <w:t>.</w:t>
      </w:r>
    </w:p>
    <w:p w14:paraId="1F8F7A63" w14:textId="77777777" w:rsidR="004C26E4" w:rsidRPr="00A33D3F" w:rsidRDefault="004C26E4" w:rsidP="004C26E4">
      <w:pPr>
        <w:pStyle w:val="Sraopastraipa"/>
        <w:widowControl/>
        <w:numPr>
          <w:ilvl w:val="0"/>
          <w:numId w:val="1"/>
        </w:numPr>
        <w:tabs>
          <w:tab w:val="left" w:pos="1134"/>
        </w:tabs>
        <w:ind w:left="0" w:firstLine="709"/>
        <w:jc w:val="both"/>
        <w:rPr>
          <w:rFonts w:ascii="Times New Roman" w:hAnsi="Times New Roman" w:cs="Times New Roman"/>
          <w:sz w:val="24"/>
        </w:rPr>
      </w:pPr>
      <w:r w:rsidRPr="00A33D3F">
        <w:rPr>
          <w:rFonts w:ascii="Times New Roman" w:hAnsi="Times New Roman" w:cs="Times New Roman"/>
          <w:sz w:val="24"/>
        </w:rPr>
        <w:t>Paslaugų teikėjas, teikdamas paslaugas, privalo saugoti Užsakovo turtą ir jį supančią aplinką. Juos sugadinus/apgadinus/užteršus, turi sutvarkyti arba padengti su tuo susijusius Užsakovo nuostolius.</w:t>
      </w:r>
    </w:p>
    <w:p w14:paraId="34883A2C" w14:textId="77777777" w:rsidR="004C26E4" w:rsidRPr="00A33D3F" w:rsidRDefault="004C26E4" w:rsidP="004C26E4">
      <w:pPr>
        <w:pStyle w:val="Sraopastraipa"/>
        <w:widowControl/>
        <w:numPr>
          <w:ilvl w:val="0"/>
          <w:numId w:val="1"/>
        </w:numPr>
        <w:tabs>
          <w:tab w:val="left" w:pos="1134"/>
        </w:tabs>
        <w:ind w:left="0" w:firstLine="709"/>
        <w:jc w:val="both"/>
        <w:rPr>
          <w:rFonts w:ascii="Times New Roman" w:hAnsi="Times New Roman" w:cs="Times New Roman"/>
          <w:sz w:val="24"/>
        </w:rPr>
      </w:pPr>
      <w:r w:rsidRPr="00A33D3F">
        <w:rPr>
          <w:rFonts w:ascii="Times New Roman" w:hAnsi="Times New Roman" w:cs="Times New Roman"/>
          <w:sz w:val="24"/>
        </w:rPr>
        <w:t>Paslaugų teikėjas, atsako už aplinkosaugos, saugaus darbo ir priešgaisrinės saugos organizavimą, bei registruoja ir tiria visus įvykusius nelaimingus atsitikimus, susijusius su teikiamomis paslaugomis, savo ir savo subrangovų darbuotojams, nuo paslaugų teikimo pradžios iki jų pabaigos. Paslaugų teikėjas, ir/ar jo subrangovai (jei pasitelkiami) turi užtikrinti saugaus darbo sąlygas, siekiant išvengti bet kokių nelaimingų atsitikimų. Paslaugų teikėjas,  ir/ar jo subrangovai (jei pasitelkiami) turės vykdyti visus saugaus darbo reikalavimus, numatytus atitinkamuose Lietuvos Respublikos norminiuose teisės aktuose, įstatymuose.</w:t>
      </w:r>
    </w:p>
    <w:p w14:paraId="1D6D17DF" w14:textId="692C7356" w:rsidR="004C26E4" w:rsidRPr="00A33D3F" w:rsidRDefault="004C26E4" w:rsidP="004C26E4">
      <w:pPr>
        <w:widowControl/>
        <w:spacing w:line="259" w:lineRule="auto"/>
        <w:ind w:firstLine="0"/>
        <w:jc w:val="both"/>
        <w:rPr>
          <w:rFonts w:ascii="Times New Roman" w:hAnsi="Times New Roman" w:cs="Times New Roman"/>
          <w:sz w:val="24"/>
        </w:rPr>
      </w:pPr>
    </w:p>
    <w:p w14:paraId="4D35F039" w14:textId="2A7202A1" w:rsidR="00422290" w:rsidRPr="00A33D3F" w:rsidRDefault="00422290" w:rsidP="00422290">
      <w:pPr>
        <w:widowControl/>
        <w:tabs>
          <w:tab w:val="left" w:pos="1134"/>
        </w:tabs>
        <w:jc w:val="center"/>
        <w:rPr>
          <w:rFonts w:ascii="Times New Roman" w:hAnsi="Times New Roman" w:cs="Times New Roman"/>
          <w:sz w:val="24"/>
        </w:rPr>
      </w:pPr>
      <w:r w:rsidRPr="00A33D3F">
        <w:rPr>
          <w:rFonts w:ascii="Times New Roman" w:hAnsi="Times New Roman" w:cs="Times New Roman"/>
          <w:b/>
          <w:caps/>
          <w:sz w:val="24"/>
          <w:lang w:eastAsia="ar-SA"/>
        </w:rPr>
        <w:t>III. BAIGIAMOSIOS NUOSTATOS</w:t>
      </w:r>
    </w:p>
    <w:p w14:paraId="2153E482" w14:textId="77777777" w:rsidR="00422290" w:rsidRPr="00A33D3F" w:rsidRDefault="00422290" w:rsidP="00422290">
      <w:pPr>
        <w:widowControl/>
        <w:tabs>
          <w:tab w:val="left" w:pos="1134"/>
        </w:tabs>
        <w:jc w:val="both"/>
        <w:rPr>
          <w:rFonts w:ascii="Times New Roman" w:hAnsi="Times New Roman" w:cs="Times New Roman"/>
          <w:sz w:val="24"/>
        </w:rPr>
      </w:pPr>
    </w:p>
    <w:p w14:paraId="5C03CBD1" w14:textId="77777777" w:rsidR="007510D3" w:rsidRPr="00A33D3F" w:rsidRDefault="004C26E4" w:rsidP="007510D3">
      <w:pPr>
        <w:pStyle w:val="Sraopastraipa"/>
        <w:widowControl/>
        <w:numPr>
          <w:ilvl w:val="0"/>
          <w:numId w:val="1"/>
        </w:numPr>
        <w:tabs>
          <w:tab w:val="left" w:pos="1134"/>
        </w:tabs>
        <w:ind w:left="0" w:firstLine="709"/>
        <w:jc w:val="both"/>
        <w:rPr>
          <w:rFonts w:ascii="Times New Roman" w:hAnsi="Times New Roman" w:cs="Times New Roman"/>
          <w:sz w:val="24"/>
        </w:rPr>
      </w:pPr>
      <w:r w:rsidRPr="00A33D3F">
        <w:rPr>
          <w:rFonts w:ascii="Times New Roman" w:hAnsi="Times New Roman" w:cs="Times New Roman"/>
          <w:sz w:val="24"/>
          <w:lang w:eastAsia="ar-SA"/>
        </w:rPr>
        <w:t>Paslaugų teikėjas atsako už paslaugas pagal šią sutartį atliekančių darbuotojų saugą ir sveikatą.</w:t>
      </w:r>
    </w:p>
    <w:p w14:paraId="7F1ACBE0" w14:textId="77777777" w:rsidR="007510D3" w:rsidRDefault="004C26E4" w:rsidP="007510D3">
      <w:pPr>
        <w:pStyle w:val="Sraopastraipa"/>
        <w:widowControl/>
        <w:numPr>
          <w:ilvl w:val="0"/>
          <w:numId w:val="1"/>
        </w:numPr>
        <w:tabs>
          <w:tab w:val="left" w:pos="1134"/>
        </w:tabs>
        <w:ind w:left="0" w:firstLine="709"/>
        <w:jc w:val="both"/>
        <w:rPr>
          <w:rFonts w:ascii="Times New Roman" w:hAnsi="Times New Roman" w:cs="Times New Roman"/>
          <w:sz w:val="24"/>
        </w:rPr>
      </w:pPr>
      <w:r w:rsidRPr="00A33D3F">
        <w:rPr>
          <w:rFonts w:ascii="Times New Roman" w:hAnsi="Times New Roman" w:cs="Times New Roman"/>
          <w:sz w:val="24"/>
          <w:lang w:eastAsia="ar-SA"/>
        </w:rPr>
        <w:t>Paslaugų teikėjas turi aprūpinti savo darbuotojus, pasitelktus sutarčiai vykdyti, visomis reikalingomis priemonėmis, medžiagomis, kokybiškais darbo drabužiais, atitinkančiais patalpų, kuriose teikiamos paslaugos, reprezentacinį pobūdį, ir inventoriumi, reikalingu teikiamoms paslaugoms teikti.</w:t>
      </w:r>
    </w:p>
    <w:p w14:paraId="7F26E411" w14:textId="389075F4" w:rsidR="00D113C3" w:rsidRPr="00641898" w:rsidRDefault="00641898" w:rsidP="00641898">
      <w:pPr>
        <w:pStyle w:val="Sraopastraipa"/>
        <w:widowControl/>
        <w:numPr>
          <w:ilvl w:val="0"/>
          <w:numId w:val="1"/>
        </w:numPr>
        <w:tabs>
          <w:tab w:val="left" w:pos="1134"/>
        </w:tabs>
        <w:ind w:left="0" w:firstLine="709"/>
        <w:jc w:val="both"/>
        <w:rPr>
          <w:rFonts w:ascii="Times New Roman" w:hAnsi="Times New Roman" w:cs="Times New Roman"/>
          <w:sz w:val="24"/>
        </w:rPr>
      </w:pPr>
      <w:r w:rsidRPr="0C25FE51">
        <w:rPr>
          <w:rFonts w:ascii="Times New Roman" w:hAnsi="Times New Roman" w:cs="Times New Roman"/>
          <w:sz w:val="24"/>
        </w:rPr>
        <w:t>Paslaugų teikimo metu gali būti rengiami Užsakovo ir Paslaugų teikėjo pasitarimai darbų eigai aptarti. Užsakovui pakvietus, Paslaugų teikėjas privalo dalyvauti susitikimuose, posėdžiuose ir pasitarimuose. Už dalyvavimą posėdžiuose papildomai Paslaugų teikėjui neatlyginama. Užsakovui pageidaujant, Paslaugų teikėjas privalo atvykti pas Užsakovą ir dalyvauti susitikime gyvai. Visi pasitarimai protokoluojami, protokolai yra neatsiejama sutarties dalis</w:t>
      </w:r>
      <w:r w:rsidR="004C26E4" w:rsidRPr="00641898">
        <w:rPr>
          <w:rFonts w:ascii="Times New Roman" w:hAnsi="Times New Roman" w:cs="Times New Roman"/>
          <w:sz w:val="24"/>
        </w:rPr>
        <w:t>.</w:t>
      </w:r>
      <w:bookmarkEnd w:id="2"/>
    </w:p>
    <w:sectPr w:rsidR="00D113C3" w:rsidRPr="00641898" w:rsidSect="00B002B5">
      <w:pgSz w:w="11906" w:h="16838"/>
      <w:pgMar w:top="426" w:right="567" w:bottom="993" w:left="1701" w:header="0" w:footer="0" w:gutter="0"/>
      <w:cols w:space="1296"/>
      <w:formProt w:val="0"/>
      <w:docGrid w:linePitch="360" w:charSpace="16384"/>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ongti SC">
    <w:charset w:val="00"/>
    <w:family w:val="roman"/>
    <w:pitch w:val="default"/>
  </w:font>
  <w:font w:name="Times New Roman Bold">
    <w:panose1 w:val="02020803070505020304"/>
    <w:charset w:val="00"/>
    <w:family w:val="roman"/>
    <w:pitch w:val="default"/>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Liberation Sans">
    <w:altName w:val="Arial"/>
    <w:charset w:val="01"/>
    <w:family w:val="roman"/>
    <w:pitch w:val="variable"/>
  </w:font>
  <w:font w:name="PingFang SC">
    <w:panose1 w:val="00000000000000000000"/>
    <w:charset w:val="00"/>
    <w:family w:val="roman"/>
    <w:notTrueType/>
    <w:pitch w:val="default"/>
  </w:font>
  <w:font w:name="Arial Unicode MS">
    <w:altName w:val="Arial"/>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D6545"/>
    <w:multiLevelType w:val="multilevel"/>
    <w:tmpl w:val="CA861A9E"/>
    <w:lvl w:ilvl="0">
      <w:start w:val="36"/>
      <w:numFmt w:val="decimal"/>
      <w:lvlText w:val="%1."/>
      <w:lvlJc w:val="left"/>
      <w:pPr>
        <w:ind w:left="1211" w:hanging="360"/>
      </w:pPr>
      <w:rPr>
        <w:rFonts w:ascii="Times New Roman" w:eastAsia="Songti SC" w:hAnsi="Times New Roman" w:cs="Times New Roman"/>
        <w:sz w:val="24"/>
      </w:r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1" w15:restartNumberingAfterBreak="0">
    <w:nsid w:val="05C47193"/>
    <w:multiLevelType w:val="hybridMultilevel"/>
    <w:tmpl w:val="5224ADFE"/>
    <w:lvl w:ilvl="0" w:tplc="F0D6D4D4">
      <w:start w:val="1"/>
      <w:numFmt w:val="upperRoman"/>
      <w:lvlText w:val="%1."/>
      <w:lvlJc w:val="left"/>
      <w:pPr>
        <w:ind w:left="862" w:hanging="720"/>
      </w:pPr>
      <w:rPr>
        <w:rFonts w:ascii="Times New Roman Bold" w:hAnsi="Times New Roman Bold" w:cs="Arial" w:hint="default"/>
        <w:b/>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2" w15:restartNumberingAfterBreak="0">
    <w:nsid w:val="0E4519AE"/>
    <w:multiLevelType w:val="multilevel"/>
    <w:tmpl w:val="B0E23AAC"/>
    <w:lvl w:ilvl="0">
      <w:start w:val="6"/>
      <w:numFmt w:val="decimal"/>
      <w:lvlText w:val="%1."/>
      <w:lvlJc w:val="left"/>
      <w:pPr>
        <w:ind w:left="1080" w:hanging="360"/>
      </w:pPr>
      <w:rPr>
        <w:rFonts w:ascii="Times New Roman" w:hAnsi="Times New Roman"/>
        <w:b w:val="0"/>
        <w:bCs w:val="0"/>
        <w:sz w:val="24"/>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3" w15:restartNumberingAfterBreak="0">
    <w:nsid w:val="1274147A"/>
    <w:multiLevelType w:val="multilevel"/>
    <w:tmpl w:val="8FAE6F7A"/>
    <w:lvl w:ilvl="0">
      <w:start w:val="35"/>
      <w:numFmt w:val="decimal"/>
      <w:lvlText w:val="%1."/>
      <w:lvlJc w:val="left"/>
      <w:pPr>
        <w:ind w:left="1211" w:hanging="360"/>
      </w:pPr>
      <w:rPr>
        <w:rFonts w:ascii="Times New Roman" w:hAnsi="Times New Roman" w:cs="Times New Roman"/>
        <w:sz w:val="24"/>
      </w:r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4" w15:restartNumberingAfterBreak="0">
    <w:nsid w:val="177E6BE1"/>
    <w:multiLevelType w:val="multilevel"/>
    <w:tmpl w:val="4BA09124"/>
    <w:lvl w:ilvl="0">
      <w:start w:val="1"/>
      <w:numFmt w:val="decimal"/>
      <w:lvlText w:val="%1."/>
      <w:lvlJc w:val="left"/>
      <w:pPr>
        <w:ind w:left="1353" w:hanging="360"/>
      </w:pPr>
      <w:rPr>
        <w:rFonts w:ascii="Times New Roman" w:hAnsi="Times New Roman"/>
        <w:b w:val="0"/>
        <w:bCs w:val="0"/>
        <w:color w:val="auto"/>
        <w:sz w:val="24"/>
      </w:rPr>
    </w:lvl>
    <w:lvl w:ilvl="1">
      <w:start w:val="1"/>
      <w:numFmt w:val="decimal"/>
      <w:lvlText w:val="%1.%2."/>
      <w:lvlJc w:val="left"/>
      <w:pPr>
        <w:ind w:left="1129" w:hanging="420"/>
      </w:pPr>
      <w:rPr>
        <w:rFonts w:cs="Times New Roman"/>
        <w:b/>
        <w:sz w:val="24"/>
        <w:szCs w:val="24"/>
      </w:rPr>
    </w:lvl>
    <w:lvl w:ilvl="2">
      <w:start w:val="1"/>
      <w:numFmt w:val="decimal"/>
      <w:lvlText w:val="%1.%2.%3."/>
      <w:lvlJc w:val="left"/>
      <w:pPr>
        <w:ind w:left="1429" w:hanging="720"/>
      </w:pPr>
    </w:lvl>
    <w:lvl w:ilvl="3">
      <w:start w:val="1"/>
      <w:numFmt w:val="decimal"/>
      <w:lvlText w:val="%1.%2.%3.%4."/>
      <w:lvlJc w:val="left"/>
      <w:pPr>
        <w:ind w:left="2127" w:hanging="720"/>
      </w:pPr>
    </w:lvl>
    <w:lvl w:ilvl="4">
      <w:start w:val="1"/>
      <w:numFmt w:val="decimal"/>
      <w:lvlText w:val="%1.%2.%3.%4.%5."/>
      <w:lvlJc w:val="left"/>
      <w:pPr>
        <w:ind w:left="2836" w:hanging="1080"/>
      </w:pPr>
    </w:lvl>
    <w:lvl w:ilvl="5">
      <w:start w:val="1"/>
      <w:numFmt w:val="decimal"/>
      <w:lvlText w:val="%1.%2.%3.%4.%5.%6."/>
      <w:lvlJc w:val="left"/>
      <w:pPr>
        <w:ind w:left="3185" w:hanging="1080"/>
      </w:pPr>
    </w:lvl>
    <w:lvl w:ilvl="6">
      <w:start w:val="1"/>
      <w:numFmt w:val="decimal"/>
      <w:lvlText w:val="%1.%2.%3.%4.%5.%6.%7."/>
      <w:lvlJc w:val="left"/>
      <w:pPr>
        <w:ind w:left="3894" w:hanging="1440"/>
      </w:pPr>
    </w:lvl>
    <w:lvl w:ilvl="7">
      <w:start w:val="1"/>
      <w:numFmt w:val="decimal"/>
      <w:lvlText w:val="%1.%2.%3.%4.%5.%6.%7.%8."/>
      <w:lvlJc w:val="left"/>
      <w:pPr>
        <w:ind w:left="4243" w:hanging="1440"/>
      </w:pPr>
    </w:lvl>
    <w:lvl w:ilvl="8">
      <w:start w:val="1"/>
      <w:numFmt w:val="decimal"/>
      <w:lvlText w:val="%1.%2.%3.%4.%5.%6.%7.%8.%9."/>
      <w:lvlJc w:val="left"/>
      <w:pPr>
        <w:ind w:left="4952" w:hanging="1800"/>
      </w:pPr>
    </w:lvl>
  </w:abstractNum>
  <w:abstractNum w:abstractNumId="5" w15:restartNumberingAfterBreak="0">
    <w:nsid w:val="2E497302"/>
    <w:multiLevelType w:val="multilevel"/>
    <w:tmpl w:val="4BA09124"/>
    <w:lvl w:ilvl="0">
      <w:start w:val="1"/>
      <w:numFmt w:val="decimal"/>
      <w:lvlText w:val="%1."/>
      <w:lvlJc w:val="left"/>
      <w:pPr>
        <w:ind w:left="1353" w:hanging="360"/>
      </w:pPr>
      <w:rPr>
        <w:rFonts w:ascii="Times New Roman" w:hAnsi="Times New Roman"/>
        <w:b w:val="0"/>
        <w:bCs w:val="0"/>
        <w:color w:val="auto"/>
        <w:sz w:val="24"/>
      </w:rPr>
    </w:lvl>
    <w:lvl w:ilvl="1">
      <w:start w:val="1"/>
      <w:numFmt w:val="decimal"/>
      <w:lvlText w:val="%1.%2."/>
      <w:lvlJc w:val="left"/>
      <w:pPr>
        <w:ind w:left="1129" w:hanging="420"/>
      </w:pPr>
      <w:rPr>
        <w:rFonts w:cs="Times New Roman"/>
        <w:b/>
        <w:sz w:val="24"/>
        <w:szCs w:val="24"/>
      </w:rPr>
    </w:lvl>
    <w:lvl w:ilvl="2">
      <w:start w:val="1"/>
      <w:numFmt w:val="decimal"/>
      <w:lvlText w:val="%1.%2.%3."/>
      <w:lvlJc w:val="left"/>
      <w:pPr>
        <w:ind w:left="1429" w:hanging="720"/>
      </w:pPr>
    </w:lvl>
    <w:lvl w:ilvl="3">
      <w:start w:val="1"/>
      <w:numFmt w:val="decimal"/>
      <w:lvlText w:val="%1.%2.%3.%4."/>
      <w:lvlJc w:val="left"/>
      <w:pPr>
        <w:ind w:left="2127" w:hanging="720"/>
      </w:pPr>
    </w:lvl>
    <w:lvl w:ilvl="4">
      <w:start w:val="1"/>
      <w:numFmt w:val="decimal"/>
      <w:lvlText w:val="%1.%2.%3.%4.%5."/>
      <w:lvlJc w:val="left"/>
      <w:pPr>
        <w:ind w:left="2836" w:hanging="1080"/>
      </w:pPr>
    </w:lvl>
    <w:lvl w:ilvl="5">
      <w:start w:val="1"/>
      <w:numFmt w:val="decimal"/>
      <w:lvlText w:val="%1.%2.%3.%4.%5.%6."/>
      <w:lvlJc w:val="left"/>
      <w:pPr>
        <w:ind w:left="3185" w:hanging="1080"/>
      </w:pPr>
    </w:lvl>
    <w:lvl w:ilvl="6">
      <w:start w:val="1"/>
      <w:numFmt w:val="decimal"/>
      <w:lvlText w:val="%1.%2.%3.%4.%5.%6.%7."/>
      <w:lvlJc w:val="left"/>
      <w:pPr>
        <w:ind w:left="3894" w:hanging="1440"/>
      </w:pPr>
    </w:lvl>
    <w:lvl w:ilvl="7">
      <w:start w:val="1"/>
      <w:numFmt w:val="decimal"/>
      <w:lvlText w:val="%1.%2.%3.%4.%5.%6.%7.%8."/>
      <w:lvlJc w:val="left"/>
      <w:pPr>
        <w:ind w:left="4243" w:hanging="1440"/>
      </w:pPr>
    </w:lvl>
    <w:lvl w:ilvl="8">
      <w:start w:val="1"/>
      <w:numFmt w:val="decimal"/>
      <w:lvlText w:val="%1.%2.%3.%4.%5.%6.%7.%8.%9."/>
      <w:lvlJc w:val="left"/>
      <w:pPr>
        <w:ind w:left="4952" w:hanging="1800"/>
      </w:pPr>
    </w:lvl>
  </w:abstractNum>
  <w:abstractNum w:abstractNumId="6" w15:restartNumberingAfterBreak="0">
    <w:nsid w:val="2F19013C"/>
    <w:multiLevelType w:val="multilevel"/>
    <w:tmpl w:val="1F86E22A"/>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7" w15:restartNumberingAfterBreak="0">
    <w:nsid w:val="31967DCF"/>
    <w:multiLevelType w:val="multilevel"/>
    <w:tmpl w:val="4BA09124"/>
    <w:lvl w:ilvl="0">
      <w:start w:val="1"/>
      <w:numFmt w:val="decimal"/>
      <w:lvlText w:val="%1."/>
      <w:lvlJc w:val="left"/>
      <w:pPr>
        <w:ind w:left="1353" w:hanging="360"/>
      </w:pPr>
      <w:rPr>
        <w:rFonts w:ascii="Times New Roman" w:hAnsi="Times New Roman"/>
        <w:b w:val="0"/>
        <w:bCs w:val="0"/>
        <w:color w:val="auto"/>
        <w:sz w:val="24"/>
      </w:rPr>
    </w:lvl>
    <w:lvl w:ilvl="1">
      <w:start w:val="1"/>
      <w:numFmt w:val="decimal"/>
      <w:lvlText w:val="%1.%2."/>
      <w:lvlJc w:val="left"/>
      <w:pPr>
        <w:ind w:left="1129" w:hanging="420"/>
      </w:pPr>
      <w:rPr>
        <w:rFonts w:cs="Times New Roman"/>
        <w:b/>
        <w:sz w:val="24"/>
        <w:szCs w:val="24"/>
      </w:rPr>
    </w:lvl>
    <w:lvl w:ilvl="2">
      <w:start w:val="1"/>
      <w:numFmt w:val="decimal"/>
      <w:lvlText w:val="%1.%2.%3."/>
      <w:lvlJc w:val="left"/>
      <w:pPr>
        <w:ind w:left="1429" w:hanging="720"/>
      </w:pPr>
    </w:lvl>
    <w:lvl w:ilvl="3">
      <w:start w:val="1"/>
      <w:numFmt w:val="decimal"/>
      <w:lvlText w:val="%1.%2.%3.%4."/>
      <w:lvlJc w:val="left"/>
      <w:pPr>
        <w:ind w:left="2127" w:hanging="720"/>
      </w:pPr>
    </w:lvl>
    <w:lvl w:ilvl="4">
      <w:start w:val="1"/>
      <w:numFmt w:val="decimal"/>
      <w:lvlText w:val="%1.%2.%3.%4.%5."/>
      <w:lvlJc w:val="left"/>
      <w:pPr>
        <w:ind w:left="2836" w:hanging="1080"/>
      </w:pPr>
    </w:lvl>
    <w:lvl w:ilvl="5">
      <w:start w:val="1"/>
      <w:numFmt w:val="decimal"/>
      <w:lvlText w:val="%1.%2.%3.%4.%5.%6."/>
      <w:lvlJc w:val="left"/>
      <w:pPr>
        <w:ind w:left="3185" w:hanging="1080"/>
      </w:pPr>
    </w:lvl>
    <w:lvl w:ilvl="6">
      <w:start w:val="1"/>
      <w:numFmt w:val="decimal"/>
      <w:lvlText w:val="%1.%2.%3.%4.%5.%6.%7."/>
      <w:lvlJc w:val="left"/>
      <w:pPr>
        <w:ind w:left="3894" w:hanging="1440"/>
      </w:pPr>
    </w:lvl>
    <w:lvl w:ilvl="7">
      <w:start w:val="1"/>
      <w:numFmt w:val="decimal"/>
      <w:lvlText w:val="%1.%2.%3.%4.%5.%6.%7.%8."/>
      <w:lvlJc w:val="left"/>
      <w:pPr>
        <w:ind w:left="4243" w:hanging="1440"/>
      </w:pPr>
    </w:lvl>
    <w:lvl w:ilvl="8">
      <w:start w:val="1"/>
      <w:numFmt w:val="decimal"/>
      <w:lvlText w:val="%1.%2.%3.%4.%5.%6.%7.%8.%9."/>
      <w:lvlJc w:val="left"/>
      <w:pPr>
        <w:ind w:left="4952" w:hanging="1800"/>
      </w:pPr>
    </w:lvl>
  </w:abstractNum>
  <w:abstractNum w:abstractNumId="8" w15:restartNumberingAfterBreak="0">
    <w:nsid w:val="43BC4760"/>
    <w:multiLevelType w:val="multilevel"/>
    <w:tmpl w:val="4BA09124"/>
    <w:lvl w:ilvl="0">
      <w:start w:val="1"/>
      <w:numFmt w:val="decimal"/>
      <w:lvlText w:val="%1."/>
      <w:lvlJc w:val="left"/>
      <w:pPr>
        <w:ind w:left="1353" w:hanging="360"/>
      </w:pPr>
      <w:rPr>
        <w:rFonts w:ascii="Times New Roman" w:hAnsi="Times New Roman"/>
        <w:b w:val="0"/>
        <w:bCs w:val="0"/>
        <w:color w:val="auto"/>
        <w:sz w:val="24"/>
      </w:rPr>
    </w:lvl>
    <w:lvl w:ilvl="1">
      <w:start w:val="1"/>
      <w:numFmt w:val="decimal"/>
      <w:lvlText w:val="%1.%2."/>
      <w:lvlJc w:val="left"/>
      <w:pPr>
        <w:ind w:left="1129" w:hanging="420"/>
      </w:pPr>
      <w:rPr>
        <w:rFonts w:cs="Times New Roman"/>
        <w:b/>
        <w:sz w:val="24"/>
        <w:szCs w:val="24"/>
      </w:rPr>
    </w:lvl>
    <w:lvl w:ilvl="2">
      <w:start w:val="1"/>
      <w:numFmt w:val="decimal"/>
      <w:lvlText w:val="%1.%2.%3."/>
      <w:lvlJc w:val="left"/>
      <w:pPr>
        <w:ind w:left="1429" w:hanging="720"/>
      </w:pPr>
    </w:lvl>
    <w:lvl w:ilvl="3">
      <w:start w:val="1"/>
      <w:numFmt w:val="decimal"/>
      <w:lvlText w:val="%1.%2.%3.%4."/>
      <w:lvlJc w:val="left"/>
      <w:pPr>
        <w:ind w:left="2127" w:hanging="720"/>
      </w:pPr>
    </w:lvl>
    <w:lvl w:ilvl="4">
      <w:start w:val="1"/>
      <w:numFmt w:val="decimal"/>
      <w:lvlText w:val="%1.%2.%3.%4.%5."/>
      <w:lvlJc w:val="left"/>
      <w:pPr>
        <w:ind w:left="2836" w:hanging="1080"/>
      </w:pPr>
    </w:lvl>
    <w:lvl w:ilvl="5">
      <w:start w:val="1"/>
      <w:numFmt w:val="decimal"/>
      <w:lvlText w:val="%1.%2.%3.%4.%5.%6."/>
      <w:lvlJc w:val="left"/>
      <w:pPr>
        <w:ind w:left="3185" w:hanging="1080"/>
      </w:pPr>
    </w:lvl>
    <w:lvl w:ilvl="6">
      <w:start w:val="1"/>
      <w:numFmt w:val="decimal"/>
      <w:lvlText w:val="%1.%2.%3.%4.%5.%6.%7."/>
      <w:lvlJc w:val="left"/>
      <w:pPr>
        <w:ind w:left="3894" w:hanging="1440"/>
      </w:pPr>
    </w:lvl>
    <w:lvl w:ilvl="7">
      <w:start w:val="1"/>
      <w:numFmt w:val="decimal"/>
      <w:lvlText w:val="%1.%2.%3.%4.%5.%6.%7.%8."/>
      <w:lvlJc w:val="left"/>
      <w:pPr>
        <w:ind w:left="4243" w:hanging="1440"/>
      </w:pPr>
    </w:lvl>
    <w:lvl w:ilvl="8">
      <w:start w:val="1"/>
      <w:numFmt w:val="decimal"/>
      <w:lvlText w:val="%1.%2.%3.%4.%5.%6.%7.%8.%9."/>
      <w:lvlJc w:val="left"/>
      <w:pPr>
        <w:ind w:left="4952" w:hanging="1800"/>
      </w:pPr>
    </w:lvl>
  </w:abstractNum>
  <w:abstractNum w:abstractNumId="9" w15:restartNumberingAfterBreak="0">
    <w:nsid w:val="51322341"/>
    <w:multiLevelType w:val="multilevel"/>
    <w:tmpl w:val="4BA09124"/>
    <w:lvl w:ilvl="0">
      <w:start w:val="1"/>
      <w:numFmt w:val="decimal"/>
      <w:lvlText w:val="%1."/>
      <w:lvlJc w:val="left"/>
      <w:pPr>
        <w:ind w:left="1353" w:hanging="360"/>
      </w:pPr>
      <w:rPr>
        <w:rFonts w:ascii="Times New Roman" w:hAnsi="Times New Roman"/>
        <w:b w:val="0"/>
        <w:bCs w:val="0"/>
        <w:color w:val="auto"/>
        <w:sz w:val="24"/>
      </w:rPr>
    </w:lvl>
    <w:lvl w:ilvl="1">
      <w:start w:val="1"/>
      <w:numFmt w:val="decimal"/>
      <w:lvlText w:val="%1.%2."/>
      <w:lvlJc w:val="left"/>
      <w:pPr>
        <w:ind w:left="1129" w:hanging="420"/>
      </w:pPr>
      <w:rPr>
        <w:rFonts w:cs="Times New Roman"/>
        <w:b/>
        <w:sz w:val="24"/>
        <w:szCs w:val="24"/>
      </w:rPr>
    </w:lvl>
    <w:lvl w:ilvl="2">
      <w:start w:val="1"/>
      <w:numFmt w:val="decimal"/>
      <w:lvlText w:val="%1.%2.%3."/>
      <w:lvlJc w:val="left"/>
      <w:pPr>
        <w:ind w:left="1429" w:hanging="720"/>
      </w:pPr>
    </w:lvl>
    <w:lvl w:ilvl="3">
      <w:start w:val="1"/>
      <w:numFmt w:val="decimal"/>
      <w:lvlText w:val="%1.%2.%3.%4."/>
      <w:lvlJc w:val="left"/>
      <w:pPr>
        <w:ind w:left="2127" w:hanging="720"/>
      </w:pPr>
    </w:lvl>
    <w:lvl w:ilvl="4">
      <w:start w:val="1"/>
      <w:numFmt w:val="decimal"/>
      <w:lvlText w:val="%1.%2.%3.%4.%5."/>
      <w:lvlJc w:val="left"/>
      <w:pPr>
        <w:ind w:left="2836" w:hanging="1080"/>
      </w:pPr>
    </w:lvl>
    <w:lvl w:ilvl="5">
      <w:start w:val="1"/>
      <w:numFmt w:val="decimal"/>
      <w:lvlText w:val="%1.%2.%3.%4.%5.%6."/>
      <w:lvlJc w:val="left"/>
      <w:pPr>
        <w:ind w:left="3185" w:hanging="1080"/>
      </w:pPr>
    </w:lvl>
    <w:lvl w:ilvl="6">
      <w:start w:val="1"/>
      <w:numFmt w:val="decimal"/>
      <w:lvlText w:val="%1.%2.%3.%4.%5.%6.%7."/>
      <w:lvlJc w:val="left"/>
      <w:pPr>
        <w:ind w:left="3894" w:hanging="1440"/>
      </w:pPr>
    </w:lvl>
    <w:lvl w:ilvl="7">
      <w:start w:val="1"/>
      <w:numFmt w:val="decimal"/>
      <w:lvlText w:val="%1.%2.%3.%4.%5.%6.%7.%8."/>
      <w:lvlJc w:val="left"/>
      <w:pPr>
        <w:ind w:left="4243" w:hanging="1440"/>
      </w:pPr>
    </w:lvl>
    <w:lvl w:ilvl="8">
      <w:start w:val="1"/>
      <w:numFmt w:val="decimal"/>
      <w:lvlText w:val="%1.%2.%3.%4.%5.%6.%7.%8.%9."/>
      <w:lvlJc w:val="left"/>
      <w:pPr>
        <w:ind w:left="4952" w:hanging="1800"/>
      </w:pPr>
    </w:lvl>
  </w:abstractNum>
  <w:abstractNum w:abstractNumId="10" w15:restartNumberingAfterBreak="0">
    <w:nsid w:val="552E0CB3"/>
    <w:multiLevelType w:val="multilevel"/>
    <w:tmpl w:val="4BA09124"/>
    <w:lvl w:ilvl="0">
      <w:start w:val="1"/>
      <w:numFmt w:val="decimal"/>
      <w:lvlText w:val="%1."/>
      <w:lvlJc w:val="left"/>
      <w:pPr>
        <w:ind w:left="1353" w:hanging="360"/>
      </w:pPr>
      <w:rPr>
        <w:rFonts w:ascii="Times New Roman" w:hAnsi="Times New Roman"/>
        <w:b w:val="0"/>
        <w:bCs w:val="0"/>
        <w:color w:val="auto"/>
        <w:sz w:val="24"/>
      </w:rPr>
    </w:lvl>
    <w:lvl w:ilvl="1">
      <w:start w:val="1"/>
      <w:numFmt w:val="decimal"/>
      <w:lvlText w:val="%1.%2."/>
      <w:lvlJc w:val="left"/>
      <w:pPr>
        <w:ind w:left="1129" w:hanging="420"/>
      </w:pPr>
      <w:rPr>
        <w:rFonts w:cs="Times New Roman"/>
        <w:b/>
        <w:sz w:val="24"/>
        <w:szCs w:val="24"/>
      </w:rPr>
    </w:lvl>
    <w:lvl w:ilvl="2">
      <w:start w:val="1"/>
      <w:numFmt w:val="decimal"/>
      <w:lvlText w:val="%1.%2.%3."/>
      <w:lvlJc w:val="left"/>
      <w:pPr>
        <w:ind w:left="1429" w:hanging="720"/>
      </w:pPr>
    </w:lvl>
    <w:lvl w:ilvl="3">
      <w:start w:val="1"/>
      <w:numFmt w:val="decimal"/>
      <w:lvlText w:val="%1.%2.%3.%4."/>
      <w:lvlJc w:val="left"/>
      <w:pPr>
        <w:ind w:left="2127" w:hanging="720"/>
      </w:pPr>
    </w:lvl>
    <w:lvl w:ilvl="4">
      <w:start w:val="1"/>
      <w:numFmt w:val="decimal"/>
      <w:lvlText w:val="%1.%2.%3.%4.%5."/>
      <w:lvlJc w:val="left"/>
      <w:pPr>
        <w:ind w:left="2836" w:hanging="1080"/>
      </w:pPr>
    </w:lvl>
    <w:lvl w:ilvl="5">
      <w:start w:val="1"/>
      <w:numFmt w:val="decimal"/>
      <w:lvlText w:val="%1.%2.%3.%4.%5.%6."/>
      <w:lvlJc w:val="left"/>
      <w:pPr>
        <w:ind w:left="3185" w:hanging="1080"/>
      </w:pPr>
    </w:lvl>
    <w:lvl w:ilvl="6">
      <w:start w:val="1"/>
      <w:numFmt w:val="decimal"/>
      <w:lvlText w:val="%1.%2.%3.%4.%5.%6.%7."/>
      <w:lvlJc w:val="left"/>
      <w:pPr>
        <w:ind w:left="3894" w:hanging="1440"/>
      </w:pPr>
    </w:lvl>
    <w:lvl w:ilvl="7">
      <w:start w:val="1"/>
      <w:numFmt w:val="decimal"/>
      <w:lvlText w:val="%1.%2.%3.%4.%5.%6.%7.%8."/>
      <w:lvlJc w:val="left"/>
      <w:pPr>
        <w:ind w:left="4243" w:hanging="1440"/>
      </w:pPr>
    </w:lvl>
    <w:lvl w:ilvl="8">
      <w:start w:val="1"/>
      <w:numFmt w:val="decimal"/>
      <w:lvlText w:val="%1.%2.%3.%4.%5.%6.%7.%8.%9."/>
      <w:lvlJc w:val="left"/>
      <w:pPr>
        <w:ind w:left="4952" w:hanging="1800"/>
      </w:pPr>
    </w:lvl>
  </w:abstractNum>
  <w:abstractNum w:abstractNumId="11" w15:restartNumberingAfterBreak="0">
    <w:nsid w:val="5BF467E8"/>
    <w:multiLevelType w:val="multilevel"/>
    <w:tmpl w:val="D75EBAFA"/>
    <w:lvl w:ilvl="0">
      <w:start w:val="4"/>
      <w:numFmt w:val="decimal"/>
      <w:lvlText w:val="%1."/>
      <w:lvlJc w:val="left"/>
      <w:pPr>
        <w:ind w:left="1353" w:hanging="360"/>
      </w:pPr>
      <w:rPr>
        <w:rFonts w:ascii="Times New Roman" w:hAnsi="Times New Roman"/>
        <w:b w:val="0"/>
        <w:bCs w:val="0"/>
        <w:color w:val="auto"/>
        <w:sz w:val="24"/>
      </w:rPr>
    </w:lvl>
    <w:lvl w:ilvl="1">
      <w:start w:val="1"/>
      <w:numFmt w:val="lowerLetter"/>
      <w:lvlText w:val="%2."/>
      <w:lvlJc w:val="left"/>
      <w:pPr>
        <w:ind w:left="2073" w:hanging="360"/>
      </w:pPr>
    </w:lvl>
    <w:lvl w:ilvl="2">
      <w:start w:val="1"/>
      <w:numFmt w:val="lowerRoman"/>
      <w:lvlText w:val="%3."/>
      <w:lvlJc w:val="right"/>
      <w:pPr>
        <w:ind w:left="2793" w:hanging="180"/>
      </w:pPr>
    </w:lvl>
    <w:lvl w:ilvl="3">
      <w:start w:val="1"/>
      <w:numFmt w:val="decimal"/>
      <w:lvlText w:val="%4."/>
      <w:lvlJc w:val="left"/>
      <w:pPr>
        <w:ind w:left="3513" w:hanging="360"/>
      </w:pPr>
    </w:lvl>
    <w:lvl w:ilvl="4">
      <w:start w:val="1"/>
      <w:numFmt w:val="lowerLetter"/>
      <w:lvlText w:val="%5."/>
      <w:lvlJc w:val="left"/>
      <w:pPr>
        <w:ind w:left="4233" w:hanging="360"/>
      </w:pPr>
    </w:lvl>
    <w:lvl w:ilvl="5">
      <w:start w:val="1"/>
      <w:numFmt w:val="lowerRoman"/>
      <w:lvlText w:val="%6."/>
      <w:lvlJc w:val="right"/>
      <w:pPr>
        <w:ind w:left="4953" w:hanging="180"/>
      </w:pPr>
    </w:lvl>
    <w:lvl w:ilvl="6">
      <w:start w:val="1"/>
      <w:numFmt w:val="decimal"/>
      <w:lvlText w:val="%7."/>
      <w:lvlJc w:val="left"/>
      <w:pPr>
        <w:ind w:left="5673" w:hanging="360"/>
      </w:pPr>
    </w:lvl>
    <w:lvl w:ilvl="7">
      <w:start w:val="1"/>
      <w:numFmt w:val="lowerLetter"/>
      <w:lvlText w:val="%8."/>
      <w:lvlJc w:val="left"/>
      <w:pPr>
        <w:ind w:left="6393" w:hanging="360"/>
      </w:pPr>
    </w:lvl>
    <w:lvl w:ilvl="8">
      <w:start w:val="1"/>
      <w:numFmt w:val="lowerRoman"/>
      <w:lvlText w:val="%9."/>
      <w:lvlJc w:val="right"/>
      <w:pPr>
        <w:ind w:left="7113" w:hanging="180"/>
      </w:pPr>
    </w:lvl>
  </w:abstractNum>
  <w:abstractNum w:abstractNumId="12" w15:restartNumberingAfterBreak="0">
    <w:nsid w:val="5FF33BED"/>
    <w:multiLevelType w:val="multilevel"/>
    <w:tmpl w:val="5C548EF0"/>
    <w:lvl w:ilvl="0">
      <w:start w:val="4"/>
      <w:numFmt w:val="decimal"/>
      <w:lvlText w:val="%1"/>
      <w:lvlJc w:val="left"/>
      <w:pPr>
        <w:ind w:left="480" w:hanging="480"/>
      </w:pPr>
    </w:lvl>
    <w:lvl w:ilvl="1">
      <w:start w:val="1"/>
      <w:numFmt w:val="decimal"/>
      <w:lvlText w:val="%1.%2"/>
      <w:lvlJc w:val="left"/>
      <w:pPr>
        <w:ind w:left="840" w:hanging="48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3" w15:restartNumberingAfterBreak="0">
    <w:nsid w:val="60A01DF7"/>
    <w:multiLevelType w:val="multilevel"/>
    <w:tmpl w:val="4BA09124"/>
    <w:lvl w:ilvl="0">
      <w:start w:val="1"/>
      <w:numFmt w:val="decimal"/>
      <w:lvlText w:val="%1."/>
      <w:lvlJc w:val="left"/>
      <w:pPr>
        <w:ind w:left="1353" w:hanging="360"/>
      </w:pPr>
      <w:rPr>
        <w:rFonts w:ascii="Times New Roman" w:hAnsi="Times New Roman"/>
        <w:b w:val="0"/>
        <w:bCs w:val="0"/>
        <w:color w:val="auto"/>
        <w:sz w:val="24"/>
      </w:rPr>
    </w:lvl>
    <w:lvl w:ilvl="1">
      <w:start w:val="1"/>
      <w:numFmt w:val="decimal"/>
      <w:lvlText w:val="%1.%2."/>
      <w:lvlJc w:val="left"/>
      <w:pPr>
        <w:ind w:left="1129" w:hanging="420"/>
      </w:pPr>
      <w:rPr>
        <w:rFonts w:cs="Times New Roman"/>
        <w:b/>
        <w:sz w:val="24"/>
        <w:szCs w:val="24"/>
      </w:rPr>
    </w:lvl>
    <w:lvl w:ilvl="2">
      <w:start w:val="1"/>
      <w:numFmt w:val="decimal"/>
      <w:lvlText w:val="%1.%2.%3."/>
      <w:lvlJc w:val="left"/>
      <w:pPr>
        <w:ind w:left="1429" w:hanging="720"/>
      </w:pPr>
    </w:lvl>
    <w:lvl w:ilvl="3">
      <w:start w:val="1"/>
      <w:numFmt w:val="decimal"/>
      <w:lvlText w:val="%1.%2.%3.%4."/>
      <w:lvlJc w:val="left"/>
      <w:pPr>
        <w:ind w:left="2127" w:hanging="720"/>
      </w:pPr>
    </w:lvl>
    <w:lvl w:ilvl="4">
      <w:start w:val="1"/>
      <w:numFmt w:val="decimal"/>
      <w:lvlText w:val="%1.%2.%3.%4.%5."/>
      <w:lvlJc w:val="left"/>
      <w:pPr>
        <w:ind w:left="2836" w:hanging="1080"/>
      </w:pPr>
    </w:lvl>
    <w:lvl w:ilvl="5">
      <w:start w:val="1"/>
      <w:numFmt w:val="decimal"/>
      <w:lvlText w:val="%1.%2.%3.%4.%5.%6."/>
      <w:lvlJc w:val="left"/>
      <w:pPr>
        <w:ind w:left="3185" w:hanging="1080"/>
      </w:pPr>
    </w:lvl>
    <w:lvl w:ilvl="6">
      <w:start w:val="1"/>
      <w:numFmt w:val="decimal"/>
      <w:lvlText w:val="%1.%2.%3.%4.%5.%6.%7."/>
      <w:lvlJc w:val="left"/>
      <w:pPr>
        <w:ind w:left="3894" w:hanging="1440"/>
      </w:pPr>
    </w:lvl>
    <w:lvl w:ilvl="7">
      <w:start w:val="1"/>
      <w:numFmt w:val="decimal"/>
      <w:lvlText w:val="%1.%2.%3.%4.%5.%6.%7.%8."/>
      <w:lvlJc w:val="left"/>
      <w:pPr>
        <w:ind w:left="4243" w:hanging="1440"/>
      </w:pPr>
    </w:lvl>
    <w:lvl w:ilvl="8">
      <w:start w:val="1"/>
      <w:numFmt w:val="decimal"/>
      <w:lvlText w:val="%1.%2.%3.%4.%5.%6.%7.%8.%9."/>
      <w:lvlJc w:val="left"/>
      <w:pPr>
        <w:ind w:left="4952" w:hanging="1800"/>
      </w:pPr>
    </w:lvl>
  </w:abstractNum>
  <w:abstractNum w:abstractNumId="14" w15:restartNumberingAfterBreak="0">
    <w:nsid w:val="6CF13896"/>
    <w:multiLevelType w:val="multilevel"/>
    <w:tmpl w:val="4BA09124"/>
    <w:lvl w:ilvl="0">
      <w:start w:val="1"/>
      <w:numFmt w:val="decimal"/>
      <w:lvlText w:val="%1."/>
      <w:lvlJc w:val="left"/>
      <w:pPr>
        <w:ind w:left="1353" w:hanging="360"/>
      </w:pPr>
      <w:rPr>
        <w:rFonts w:ascii="Times New Roman" w:hAnsi="Times New Roman"/>
        <w:b w:val="0"/>
        <w:bCs w:val="0"/>
        <w:color w:val="auto"/>
        <w:sz w:val="24"/>
      </w:rPr>
    </w:lvl>
    <w:lvl w:ilvl="1">
      <w:start w:val="1"/>
      <w:numFmt w:val="decimal"/>
      <w:lvlText w:val="%1.%2."/>
      <w:lvlJc w:val="left"/>
      <w:pPr>
        <w:ind w:left="1129" w:hanging="420"/>
      </w:pPr>
      <w:rPr>
        <w:rFonts w:cs="Times New Roman"/>
        <w:b/>
        <w:sz w:val="24"/>
        <w:szCs w:val="24"/>
      </w:rPr>
    </w:lvl>
    <w:lvl w:ilvl="2">
      <w:start w:val="1"/>
      <w:numFmt w:val="decimal"/>
      <w:lvlText w:val="%1.%2.%3."/>
      <w:lvlJc w:val="left"/>
      <w:pPr>
        <w:ind w:left="1429" w:hanging="720"/>
      </w:pPr>
    </w:lvl>
    <w:lvl w:ilvl="3">
      <w:start w:val="1"/>
      <w:numFmt w:val="decimal"/>
      <w:lvlText w:val="%1.%2.%3.%4."/>
      <w:lvlJc w:val="left"/>
      <w:pPr>
        <w:ind w:left="2127" w:hanging="720"/>
      </w:pPr>
    </w:lvl>
    <w:lvl w:ilvl="4">
      <w:start w:val="1"/>
      <w:numFmt w:val="decimal"/>
      <w:lvlText w:val="%1.%2.%3.%4.%5."/>
      <w:lvlJc w:val="left"/>
      <w:pPr>
        <w:ind w:left="2836" w:hanging="1080"/>
      </w:pPr>
    </w:lvl>
    <w:lvl w:ilvl="5">
      <w:start w:val="1"/>
      <w:numFmt w:val="decimal"/>
      <w:lvlText w:val="%1.%2.%3.%4.%5.%6."/>
      <w:lvlJc w:val="left"/>
      <w:pPr>
        <w:ind w:left="3185" w:hanging="1080"/>
      </w:pPr>
    </w:lvl>
    <w:lvl w:ilvl="6">
      <w:start w:val="1"/>
      <w:numFmt w:val="decimal"/>
      <w:lvlText w:val="%1.%2.%3.%4.%5.%6.%7."/>
      <w:lvlJc w:val="left"/>
      <w:pPr>
        <w:ind w:left="3894" w:hanging="1440"/>
      </w:pPr>
    </w:lvl>
    <w:lvl w:ilvl="7">
      <w:start w:val="1"/>
      <w:numFmt w:val="decimal"/>
      <w:lvlText w:val="%1.%2.%3.%4.%5.%6.%7.%8."/>
      <w:lvlJc w:val="left"/>
      <w:pPr>
        <w:ind w:left="4243" w:hanging="1440"/>
      </w:pPr>
    </w:lvl>
    <w:lvl w:ilvl="8">
      <w:start w:val="1"/>
      <w:numFmt w:val="decimal"/>
      <w:lvlText w:val="%1.%2.%3.%4.%5.%6.%7.%8.%9."/>
      <w:lvlJc w:val="left"/>
      <w:pPr>
        <w:ind w:left="4952" w:hanging="1800"/>
      </w:pPr>
    </w:lvl>
  </w:abstractNum>
  <w:abstractNum w:abstractNumId="15" w15:restartNumberingAfterBreak="0">
    <w:nsid w:val="6DDE3C0E"/>
    <w:multiLevelType w:val="multilevel"/>
    <w:tmpl w:val="4BA09124"/>
    <w:lvl w:ilvl="0">
      <w:start w:val="1"/>
      <w:numFmt w:val="decimal"/>
      <w:lvlText w:val="%1."/>
      <w:lvlJc w:val="left"/>
      <w:pPr>
        <w:ind w:left="1353" w:hanging="360"/>
      </w:pPr>
      <w:rPr>
        <w:rFonts w:ascii="Times New Roman" w:hAnsi="Times New Roman"/>
        <w:b w:val="0"/>
        <w:bCs w:val="0"/>
        <w:color w:val="auto"/>
        <w:sz w:val="24"/>
      </w:rPr>
    </w:lvl>
    <w:lvl w:ilvl="1">
      <w:start w:val="1"/>
      <w:numFmt w:val="decimal"/>
      <w:lvlText w:val="%1.%2."/>
      <w:lvlJc w:val="left"/>
      <w:pPr>
        <w:ind w:left="1129" w:hanging="420"/>
      </w:pPr>
      <w:rPr>
        <w:rFonts w:cs="Times New Roman"/>
        <w:b/>
        <w:sz w:val="24"/>
        <w:szCs w:val="24"/>
      </w:rPr>
    </w:lvl>
    <w:lvl w:ilvl="2">
      <w:start w:val="1"/>
      <w:numFmt w:val="decimal"/>
      <w:lvlText w:val="%1.%2.%3."/>
      <w:lvlJc w:val="left"/>
      <w:pPr>
        <w:ind w:left="1429" w:hanging="720"/>
      </w:pPr>
    </w:lvl>
    <w:lvl w:ilvl="3">
      <w:start w:val="1"/>
      <w:numFmt w:val="decimal"/>
      <w:lvlText w:val="%1.%2.%3.%4."/>
      <w:lvlJc w:val="left"/>
      <w:pPr>
        <w:ind w:left="2127" w:hanging="720"/>
      </w:pPr>
    </w:lvl>
    <w:lvl w:ilvl="4">
      <w:start w:val="1"/>
      <w:numFmt w:val="decimal"/>
      <w:lvlText w:val="%1.%2.%3.%4.%5."/>
      <w:lvlJc w:val="left"/>
      <w:pPr>
        <w:ind w:left="2836" w:hanging="1080"/>
      </w:pPr>
    </w:lvl>
    <w:lvl w:ilvl="5">
      <w:start w:val="1"/>
      <w:numFmt w:val="decimal"/>
      <w:lvlText w:val="%1.%2.%3.%4.%5.%6."/>
      <w:lvlJc w:val="left"/>
      <w:pPr>
        <w:ind w:left="3185" w:hanging="1080"/>
      </w:pPr>
    </w:lvl>
    <w:lvl w:ilvl="6">
      <w:start w:val="1"/>
      <w:numFmt w:val="decimal"/>
      <w:lvlText w:val="%1.%2.%3.%4.%5.%6.%7."/>
      <w:lvlJc w:val="left"/>
      <w:pPr>
        <w:ind w:left="3894" w:hanging="1440"/>
      </w:pPr>
    </w:lvl>
    <w:lvl w:ilvl="7">
      <w:start w:val="1"/>
      <w:numFmt w:val="decimal"/>
      <w:lvlText w:val="%1.%2.%3.%4.%5.%6.%7.%8."/>
      <w:lvlJc w:val="left"/>
      <w:pPr>
        <w:ind w:left="4243" w:hanging="1440"/>
      </w:pPr>
    </w:lvl>
    <w:lvl w:ilvl="8">
      <w:start w:val="1"/>
      <w:numFmt w:val="decimal"/>
      <w:lvlText w:val="%1.%2.%3.%4.%5.%6.%7.%8.%9."/>
      <w:lvlJc w:val="left"/>
      <w:pPr>
        <w:ind w:left="4952" w:hanging="1800"/>
      </w:pPr>
    </w:lvl>
  </w:abstractNum>
  <w:abstractNum w:abstractNumId="16" w15:restartNumberingAfterBreak="0">
    <w:nsid w:val="7E5A19AD"/>
    <w:multiLevelType w:val="multilevel"/>
    <w:tmpl w:val="4EBA8C0E"/>
    <w:lvl w:ilvl="0">
      <w:start w:val="1"/>
      <w:numFmt w:val="decimal"/>
      <w:lvlText w:val="%1."/>
      <w:lvlJc w:val="left"/>
      <w:pPr>
        <w:ind w:left="1070" w:hanging="360"/>
      </w:pPr>
      <w:rPr>
        <w:rFonts w:ascii="Times New Roman" w:hAnsi="Times New Roman"/>
        <w:b/>
        <w:bCs w:val="0"/>
        <w:color w:val="auto"/>
        <w:sz w:val="24"/>
      </w:rPr>
    </w:lvl>
    <w:lvl w:ilvl="1">
      <w:start w:val="1"/>
      <w:numFmt w:val="decimal"/>
      <w:lvlText w:val="%1.%2."/>
      <w:lvlJc w:val="left"/>
      <w:pPr>
        <w:ind w:left="1129" w:hanging="420"/>
      </w:pPr>
      <w:rPr>
        <w:rFonts w:ascii="Times New Roman" w:hAnsi="Times New Roman" w:cs="Times New Roman"/>
        <w:b/>
        <w:bCs w:val="0"/>
        <w:sz w:val="24"/>
        <w:szCs w:val="24"/>
      </w:rPr>
    </w:lvl>
    <w:lvl w:ilvl="2">
      <w:start w:val="1"/>
      <w:numFmt w:val="decimal"/>
      <w:lvlText w:val="%1.%2.%3."/>
      <w:lvlJc w:val="left"/>
      <w:pPr>
        <w:ind w:left="1430" w:hanging="720"/>
      </w:pPr>
    </w:lvl>
    <w:lvl w:ilvl="3">
      <w:start w:val="1"/>
      <w:numFmt w:val="decimal"/>
      <w:lvlText w:val="%1.%2.%3.%4."/>
      <w:lvlJc w:val="left"/>
      <w:pPr>
        <w:ind w:left="2127" w:hanging="720"/>
      </w:pPr>
    </w:lvl>
    <w:lvl w:ilvl="4">
      <w:start w:val="1"/>
      <w:numFmt w:val="decimal"/>
      <w:lvlText w:val="%1.%2.%3.%4.%5."/>
      <w:lvlJc w:val="left"/>
      <w:pPr>
        <w:ind w:left="2836" w:hanging="1080"/>
      </w:pPr>
    </w:lvl>
    <w:lvl w:ilvl="5">
      <w:start w:val="1"/>
      <w:numFmt w:val="decimal"/>
      <w:lvlText w:val="%1.%2.%3.%4.%5.%6."/>
      <w:lvlJc w:val="left"/>
      <w:pPr>
        <w:ind w:left="3185" w:hanging="1080"/>
      </w:pPr>
    </w:lvl>
    <w:lvl w:ilvl="6">
      <w:start w:val="1"/>
      <w:numFmt w:val="decimal"/>
      <w:lvlText w:val="%1.%2.%3.%4.%5.%6.%7."/>
      <w:lvlJc w:val="left"/>
      <w:pPr>
        <w:ind w:left="3894" w:hanging="1440"/>
      </w:pPr>
    </w:lvl>
    <w:lvl w:ilvl="7">
      <w:start w:val="1"/>
      <w:numFmt w:val="decimal"/>
      <w:lvlText w:val="%1.%2.%3.%4.%5.%6.%7.%8."/>
      <w:lvlJc w:val="left"/>
      <w:pPr>
        <w:ind w:left="4243" w:hanging="1440"/>
      </w:pPr>
    </w:lvl>
    <w:lvl w:ilvl="8">
      <w:start w:val="1"/>
      <w:numFmt w:val="decimal"/>
      <w:lvlText w:val="%1.%2.%3.%4.%5.%6.%7.%8.%9."/>
      <w:lvlJc w:val="left"/>
      <w:pPr>
        <w:ind w:left="4952" w:hanging="1800"/>
      </w:pPr>
    </w:lvl>
  </w:abstractNum>
  <w:abstractNum w:abstractNumId="17" w15:restartNumberingAfterBreak="0">
    <w:nsid w:val="7F152082"/>
    <w:multiLevelType w:val="multilevel"/>
    <w:tmpl w:val="4BA09124"/>
    <w:lvl w:ilvl="0">
      <w:start w:val="1"/>
      <w:numFmt w:val="decimal"/>
      <w:lvlText w:val="%1."/>
      <w:lvlJc w:val="left"/>
      <w:pPr>
        <w:ind w:left="1353" w:hanging="360"/>
      </w:pPr>
      <w:rPr>
        <w:rFonts w:ascii="Times New Roman" w:hAnsi="Times New Roman"/>
        <w:b w:val="0"/>
        <w:bCs w:val="0"/>
        <w:color w:val="auto"/>
        <w:sz w:val="24"/>
      </w:rPr>
    </w:lvl>
    <w:lvl w:ilvl="1">
      <w:start w:val="1"/>
      <w:numFmt w:val="decimal"/>
      <w:lvlText w:val="%1.%2."/>
      <w:lvlJc w:val="left"/>
      <w:pPr>
        <w:ind w:left="1129" w:hanging="420"/>
      </w:pPr>
      <w:rPr>
        <w:rFonts w:cs="Times New Roman"/>
        <w:b/>
        <w:sz w:val="24"/>
        <w:szCs w:val="24"/>
      </w:rPr>
    </w:lvl>
    <w:lvl w:ilvl="2">
      <w:start w:val="1"/>
      <w:numFmt w:val="decimal"/>
      <w:lvlText w:val="%1.%2.%3."/>
      <w:lvlJc w:val="left"/>
      <w:pPr>
        <w:ind w:left="1429" w:hanging="720"/>
      </w:pPr>
    </w:lvl>
    <w:lvl w:ilvl="3">
      <w:start w:val="1"/>
      <w:numFmt w:val="decimal"/>
      <w:lvlText w:val="%1.%2.%3.%4."/>
      <w:lvlJc w:val="left"/>
      <w:pPr>
        <w:ind w:left="2127" w:hanging="720"/>
      </w:pPr>
    </w:lvl>
    <w:lvl w:ilvl="4">
      <w:start w:val="1"/>
      <w:numFmt w:val="decimal"/>
      <w:lvlText w:val="%1.%2.%3.%4.%5."/>
      <w:lvlJc w:val="left"/>
      <w:pPr>
        <w:ind w:left="2836" w:hanging="1080"/>
      </w:pPr>
    </w:lvl>
    <w:lvl w:ilvl="5">
      <w:start w:val="1"/>
      <w:numFmt w:val="decimal"/>
      <w:lvlText w:val="%1.%2.%3.%4.%5.%6."/>
      <w:lvlJc w:val="left"/>
      <w:pPr>
        <w:ind w:left="3185" w:hanging="1080"/>
      </w:pPr>
    </w:lvl>
    <w:lvl w:ilvl="6">
      <w:start w:val="1"/>
      <w:numFmt w:val="decimal"/>
      <w:lvlText w:val="%1.%2.%3.%4.%5.%6.%7."/>
      <w:lvlJc w:val="left"/>
      <w:pPr>
        <w:ind w:left="3894" w:hanging="1440"/>
      </w:pPr>
    </w:lvl>
    <w:lvl w:ilvl="7">
      <w:start w:val="1"/>
      <w:numFmt w:val="decimal"/>
      <w:lvlText w:val="%1.%2.%3.%4.%5.%6.%7.%8."/>
      <w:lvlJc w:val="left"/>
      <w:pPr>
        <w:ind w:left="4243" w:hanging="1440"/>
      </w:pPr>
    </w:lvl>
    <w:lvl w:ilvl="8">
      <w:start w:val="1"/>
      <w:numFmt w:val="decimal"/>
      <w:lvlText w:val="%1.%2.%3.%4.%5.%6.%7.%8.%9."/>
      <w:lvlJc w:val="left"/>
      <w:pPr>
        <w:ind w:left="4952" w:hanging="1800"/>
      </w:pPr>
    </w:lvl>
  </w:abstractNum>
  <w:num w:numId="1" w16cid:durableId="1580677348">
    <w:abstractNumId w:val="9"/>
  </w:num>
  <w:num w:numId="2" w16cid:durableId="1722904071">
    <w:abstractNumId w:val="11"/>
  </w:num>
  <w:num w:numId="3" w16cid:durableId="1485776897">
    <w:abstractNumId w:val="12"/>
  </w:num>
  <w:num w:numId="4" w16cid:durableId="560096949">
    <w:abstractNumId w:val="2"/>
  </w:num>
  <w:num w:numId="5" w16cid:durableId="1301617958">
    <w:abstractNumId w:val="3"/>
  </w:num>
  <w:num w:numId="6" w16cid:durableId="1617716913">
    <w:abstractNumId w:val="0"/>
  </w:num>
  <w:num w:numId="7" w16cid:durableId="1377198752">
    <w:abstractNumId w:val="6"/>
  </w:num>
  <w:num w:numId="8" w16cid:durableId="689600326">
    <w:abstractNumId w:val="16"/>
  </w:num>
  <w:num w:numId="9" w16cid:durableId="1365057520">
    <w:abstractNumId w:val="1"/>
  </w:num>
  <w:num w:numId="10" w16cid:durableId="490602892">
    <w:abstractNumId w:val="14"/>
  </w:num>
  <w:num w:numId="11" w16cid:durableId="1450592245">
    <w:abstractNumId w:val="13"/>
  </w:num>
  <w:num w:numId="12" w16cid:durableId="1012561560">
    <w:abstractNumId w:val="7"/>
  </w:num>
  <w:num w:numId="13" w16cid:durableId="1455710483">
    <w:abstractNumId w:val="4"/>
  </w:num>
  <w:num w:numId="14" w16cid:durableId="824129134">
    <w:abstractNumId w:val="15"/>
  </w:num>
  <w:num w:numId="15" w16cid:durableId="1601647992">
    <w:abstractNumId w:val="5"/>
  </w:num>
  <w:num w:numId="16" w16cid:durableId="1721436197">
    <w:abstractNumId w:val="10"/>
  </w:num>
  <w:num w:numId="17" w16cid:durableId="1640184430">
    <w:abstractNumId w:val="17"/>
  </w:num>
  <w:num w:numId="18" w16cid:durableId="201445464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25"/>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3778"/>
    <w:rsid w:val="00071CB8"/>
    <w:rsid w:val="00114EFF"/>
    <w:rsid w:val="00165414"/>
    <w:rsid w:val="001D56CB"/>
    <w:rsid w:val="001D5FAC"/>
    <w:rsid w:val="00204E96"/>
    <w:rsid w:val="00205333"/>
    <w:rsid w:val="00273778"/>
    <w:rsid w:val="00293104"/>
    <w:rsid w:val="002B793B"/>
    <w:rsid w:val="002D7A9F"/>
    <w:rsid w:val="00380F73"/>
    <w:rsid w:val="00381241"/>
    <w:rsid w:val="00422290"/>
    <w:rsid w:val="00483D5E"/>
    <w:rsid w:val="004C26E4"/>
    <w:rsid w:val="00527994"/>
    <w:rsid w:val="005709E3"/>
    <w:rsid w:val="005C27DF"/>
    <w:rsid w:val="00641898"/>
    <w:rsid w:val="00660889"/>
    <w:rsid w:val="006B7C60"/>
    <w:rsid w:val="00750407"/>
    <w:rsid w:val="007510D3"/>
    <w:rsid w:val="007647FA"/>
    <w:rsid w:val="0076733A"/>
    <w:rsid w:val="007946ED"/>
    <w:rsid w:val="007A2AE4"/>
    <w:rsid w:val="00810F25"/>
    <w:rsid w:val="00816C06"/>
    <w:rsid w:val="00880786"/>
    <w:rsid w:val="008A0C3F"/>
    <w:rsid w:val="00901285"/>
    <w:rsid w:val="009775AC"/>
    <w:rsid w:val="00987B5D"/>
    <w:rsid w:val="00991C2C"/>
    <w:rsid w:val="009975B0"/>
    <w:rsid w:val="009B3D22"/>
    <w:rsid w:val="009E10DC"/>
    <w:rsid w:val="00A02002"/>
    <w:rsid w:val="00A33D3F"/>
    <w:rsid w:val="00A70BE3"/>
    <w:rsid w:val="00A74B40"/>
    <w:rsid w:val="00A91E23"/>
    <w:rsid w:val="00AD4523"/>
    <w:rsid w:val="00AF30B9"/>
    <w:rsid w:val="00B002B5"/>
    <w:rsid w:val="00B66087"/>
    <w:rsid w:val="00B700EE"/>
    <w:rsid w:val="00C04C40"/>
    <w:rsid w:val="00C173EC"/>
    <w:rsid w:val="00C472BC"/>
    <w:rsid w:val="00CE1330"/>
    <w:rsid w:val="00CE752F"/>
    <w:rsid w:val="00CF7CBE"/>
    <w:rsid w:val="00D06AE9"/>
    <w:rsid w:val="00D113C3"/>
    <w:rsid w:val="00D3278C"/>
    <w:rsid w:val="00D60892"/>
    <w:rsid w:val="00DA264D"/>
    <w:rsid w:val="00DB2135"/>
    <w:rsid w:val="00DB7C8E"/>
    <w:rsid w:val="00DF7218"/>
    <w:rsid w:val="00E807E3"/>
    <w:rsid w:val="00EF24FC"/>
    <w:rsid w:val="00F3172B"/>
    <w:rsid w:val="00F97546"/>
    <w:rsid w:val="00FB7065"/>
    <w:rsid w:val="0594F53D"/>
    <w:rsid w:val="07EB90EB"/>
    <w:rsid w:val="0AA891C9"/>
    <w:rsid w:val="0C25FE51"/>
    <w:rsid w:val="0E743F1A"/>
    <w:rsid w:val="11B5A688"/>
    <w:rsid w:val="129E816E"/>
    <w:rsid w:val="138DE944"/>
    <w:rsid w:val="151B892F"/>
    <w:rsid w:val="18F2E134"/>
    <w:rsid w:val="1A847CE4"/>
    <w:rsid w:val="1CB8EB46"/>
    <w:rsid w:val="1DFC4124"/>
    <w:rsid w:val="1E7F0D51"/>
    <w:rsid w:val="23421BDE"/>
    <w:rsid w:val="253F0DC9"/>
    <w:rsid w:val="25511253"/>
    <w:rsid w:val="25704018"/>
    <w:rsid w:val="27CC4AC1"/>
    <w:rsid w:val="28670FBE"/>
    <w:rsid w:val="297CC852"/>
    <w:rsid w:val="2999B08D"/>
    <w:rsid w:val="29B6C62A"/>
    <w:rsid w:val="2B6056FE"/>
    <w:rsid w:val="2CC92093"/>
    <w:rsid w:val="2D3E67A3"/>
    <w:rsid w:val="2DF0FBDD"/>
    <w:rsid w:val="2E353A85"/>
    <w:rsid w:val="3262DA3E"/>
    <w:rsid w:val="327B9407"/>
    <w:rsid w:val="3312BFD5"/>
    <w:rsid w:val="3481F3F7"/>
    <w:rsid w:val="38258F89"/>
    <w:rsid w:val="3940E465"/>
    <w:rsid w:val="3DBA73D0"/>
    <w:rsid w:val="3ED5CBFB"/>
    <w:rsid w:val="3FA5995F"/>
    <w:rsid w:val="3FF224E3"/>
    <w:rsid w:val="4073244D"/>
    <w:rsid w:val="410C4E7F"/>
    <w:rsid w:val="4201AEEE"/>
    <w:rsid w:val="431FFE81"/>
    <w:rsid w:val="450E545E"/>
    <w:rsid w:val="4A64931D"/>
    <w:rsid w:val="4A937F89"/>
    <w:rsid w:val="4BE472A6"/>
    <w:rsid w:val="4BE58F3E"/>
    <w:rsid w:val="4EC7467F"/>
    <w:rsid w:val="4F337A84"/>
    <w:rsid w:val="508501EF"/>
    <w:rsid w:val="52332572"/>
    <w:rsid w:val="524B1202"/>
    <w:rsid w:val="55503A46"/>
    <w:rsid w:val="558E1FDC"/>
    <w:rsid w:val="55FE95F2"/>
    <w:rsid w:val="5D442E6E"/>
    <w:rsid w:val="61E9050B"/>
    <w:rsid w:val="6239438A"/>
    <w:rsid w:val="6398484D"/>
    <w:rsid w:val="63FEBF4E"/>
    <w:rsid w:val="667260A1"/>
    <w:rsid w:val="6796BBFF"/>
    <w:rsid w:val="67EAFF3F"/>
    <w:rsid w:val="69999A8F"/>
    <w:rsid w:val="69C45671"/>
    <w:rsid w:val="69DF5EAA"/>
    <w:rsid w:val="6A59388B"/>
    <w:rsid w:val="6ABA37B4"/>
    <w:rsid w:val="6B2135DC"/>
    <w:rsid w:val="6B42F10E"/>
    <w:rsid w:val="6C8710BE"/>
    <w:rsid w:val="6D081143"/>
    <w:rsid w:val="73BB9109"/>
    <w:rsid w:val="73D92E36"/>
    <w:rsid w:val="74FE3E3A"/>
    <w:rsid w:val="76EB625E"/>
    <w:rsid w:val="7784425D"/>
    <w:rsid w:val="7E94E469"/>
    <w:rsid w:val="7F719AB8"/>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EE8FEA"/>
  <w15:docId w15:val="{EC3AF4F0-83C0-4E8E-845F-8BEC393D0A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9655B"/>
    <w:pPr>
      <w:widowControl w:val="0"/>
      <w:ind w:firstLine="720"/>
    </w:pPr>
    <w:rPr>
      <w:rFonts w:ascii="Arial" w:eastAsia="Times New Roman" w:hAnsi="Arial" w:cs="Arial"/>
      <w:szCs w:val="24"/>
      <w:lang w:eastAsia="lt-LT"/>
    </w:rPr>
  </w:style>
  <w:style w:type="paragraph" w:styleId="Antrat3">
    <w:name w:val="heading 3"/>
    <w:basedOn w:val="prastasis"/>
    <w:next w:val="prastasis"/>
    <w:link w:val="Antrat3Diagrama"/>
    <w:unhideWhenUsed/>
    <w:qFormat/>
    <w:rsid w:val="00D113C3"/>
    <w:pPr>
      <w:keepNext/>
      <w:keepLines/>
      <w:spacing w:before="40"/>
      <w:outlineLvl w:val="2"/>
    </w:pPr>
    <w:rPr>
      <w:rFonts w:asciiTheme="majorHAnsi" w:eastAsiaTheme="majorEastAsia" w:hAnsiTheme="majorHAnsi" w:cstheme="majorBidi"/>
      <w:color w:val="243F60" w:themeColor="accent1" w:themeShade="7F"/>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datametai">
    <w:name w:val="datametai"/>
    <w:basedOn w:val="Numatytasispastraiposriftas"/>
    <w:qFormat/>
    <w:rsid w:val="00661438"/>
  </w:style>
  <w:style w:type="character" w:customStyle="1" w:styleId="datamnuo">
    <w:name w:val="datamnuo"/>
    <w:basedOn w:val="Numatytasispastraiposriftas"/>
    <w:qFormat/>
    <w:rsid w:val="00661438"/>
  </w:style>
  <w:style w:type="character" w:customStyle="1" w:styleId="datadiena">
    <w:name w:val="datadiena"/>
    <w:basedOn w:val="Numatytasispastraiposriftas"/>
    <w:qFormat/>
    <w:rsid w:val="00661438"/>
  </w:style>
  <w:style w:type="character" w:customStyle="1" w:styleId="statymonr">
    <w:name w:val="statymonr"/>
    <w:basedOn w:val="Numatytasispastraiposriftas"/>
    <w:qFormat/>
    <w:rsid w:val="00661438"/>
  </w:style>
  <w:style w:type="character" w:customStyle="1" w:styleId="InternetLink">
    <w:name w:val="Internet Link"/>
    <w:basedOn w:val="Numatytasispastraiposriftas"/>
    <w:uiPriority w:val="99"/>
    <w:semiHidden/>
    <w:unhideWhenUsed/>
    <w:rsid w:val="00661438"/>
    <w:rPr>
      <w:color w:val="000000"/>
      <w:u w:val="single"/>
    </w:rPr>
  </w:style>
  <w:style w:type="character" w:styleId="Komentaronuoroda">
    <w:name w:val="annotation reference"/>
    <w:basedOn w:val="Numatytasispastraiposriftas"/>
    <w:unhideWhenUsed/>
    <w:qFormat/>
    <w:rsid w:val="00156683"/>
    <w:rPr>
      <w:sz w:val="16"/>
      <w:szCs w:val="16"/>
    </w:rPr>
  </w:style>
  <w:style w:type="character" w:customStyle="1" w:styleId="KomentarotekstasDiagrama">
    <w:name w:val="Komentaro tekstas Diagrama"/>
    <w:basedOn w:val="Numatytasispastraiposriftas"/>
    <w:link w:val="Komentarotekstas"/>
    <w:uiPriority w:val="99"/>
    <w:qFormat/>
    <w:rsid w:val="00156683"/>
    <w:rPr>
      <w:rFonts w:ascii="Arial" w:eastAsia="Times New Roman" w:hAnsi="Arial" w:cs="Arial"/>
      <w:sz w:val="20"/>
      <w:szCs w:val="20"/>
      <w:lang w:eastAsia="lt-LT"/>
    </w:rPr>
  </w:style>
  <w:style w:type="character" w:customStyle="1" w:styleId="KomentarotemaDiagrama">
    <w:name w:val="Komentaro tema Diagrama"/>
    <w:basedOn w:val="KomentarotekstasDiagrama"/>
    <w:link w:val="Komentarotema"/>
    <w:uiPriority w:val="99"/>
    <w:semiHidden/>
    <w:qFormat/>
    <w:rsid w:val="00156683"/>
    <w:rPr>
      <w:rFonts w:ascii="Arial" w:eastAsia="Times New Roman" w:hAnsi="Arial" w:cs="Arial"/>
      <w:b/>
      <w:bCs/>
      <w:sz w:val="20"/>
      <w:szCs w:val="20"/>
      <w:lang w:eastAsia="lt-LT"/>
    </w:rPr>
  </w:style>
  <w:style w:type="character" w:customStyle="1" w:styleId="DebesliotekstasDiagrama">
    <w:name w:val="Debesėlio tekstas Diagrama"/>
    <w:basedOn w:val="Numatytasispastraiposriftas"/>
    <w:link w:val="Debesliotekstas"/>
    <w:uiPriority w:val="99"/>
    <w:semiHidden/>
    <w:qFormat/>
    <w:rsid w:val="00156683"/>
    <w:rPr>
      <w:rFonts w:ascii="Segoe UI" w:eastAsia="Times New Roman" w:hAnsi="Segoe UI" w:cs="Segoe UI"/>
      <w:sz w:val="18"/>
      <w:szCs w:val="18"/>
      <w:lang w:eastAsia="lt-LT"/>
    </w:rPr>
  </w:style>
  <w:style w:type="character" w:customStyle="1" w:styleId="ListLabel1">
    <w:name w:val="ListLabel 1"/>
    <w:qFormat/>
    <w:rPr>
      <w:b w:val="0"/>
      <w:color w:val="auto"/>
      <w:sz w:val="24"/>
      <w:szCs w:val="24"/>
    </w:rPr>
  </w:style>
  <w:style w:type="character" w:customStyle="1" w:styleId="ListLabel2">
    <w:name w:val="ListLabel 2"/>
    <w:qFormat/>
    <w:rPr>
      <w:b w:val="0"/>
      <w:color w:val="auto"/>
      <w:sz w:val="24"/>
      <w:szCs w:val="24"/>
    </w:rPr>
  </w:style>
  <w:style w:type="character" w:customStyle="1" w:styleId="ListLabel3">
    <w:name w:val="ListLabel 3"/>
    <w:qFormat/>
    <w:rPr>
      <w:color w:val="auto"/>
    </w:rPr>
  </w:style>
  <w:style w:type="character" w:customStyle="1" w:styleId="ListLabel4">
    <w:name w:val="ListLabel 4"/>
    <w:qFormat/>
    <w:rPr>
      <w:color w:val="auto"/>
    </w:rPr>
  </w:style>
  <w:style w:type="character" w:customStyle="1" w:styleId="ListLabel5">
    <w:name w:val="ListLabel 5"/>
    <w:qFormat/>
    <w:rPr>
      <w:color w:val="auto"/>
    </w:rPr>
  </w:style>
  <w:style w:type="character" w:customStyle="1" w:styleId="ListLabel6">
    <w:name w:val="ListLabel 6"/>
    <w:qFormat/>
    <w:rPr>
      <w:color w:val="auto"/>
    </w:rPr>
  </w:style>
  <w:style w:type="character" w:customStyle="1" w:styleId="ListLabel7">
    <w:name w:val="ListLabel 7"/>
    <w:qFormat/>
    <w:rPr>
      <w:color w:val="auto"/>
    </w:rPr>
  </w:style>
  <w:style w:type="character" w:customStyle="1" w:styleId="ListLabel8">
    <w:name w:val="ListLabel 8"/>
    <w:qFormat/>
    <w:rPr>
      <w:color w:val="auto"/>
    </w:rPr>
  </w:style>
  <w:style w:type="character" w:customStyle="1" w:styleId="ListLabel9">
    <w:name w:val="ListLabel 9"/>
    <w:qFormat/>
    <w:rPr>
      <w:color w:val="auto"/>
    </w:rPr>
  </w:style>
  <w:style w:type="character" w:customStyle="1" w:styleId="ListLabel10">
    <w:name w:val="ListLabel 10"/>
    <w:qFormat/>
    <w:rPr>
      <w:rFonts w:cs="Times New Roman"/>
    </w:rPr>
  </w:style>
  <w:style w:type="character" w:customStyle="1" w:styleId="ListLabel11">
    <w:name w:val="ListLabel 11"/>
    <w:qFormat/>
    <w:rPr>
      <w:rFonts w:cs="Times New Roman"/>
    </w:rPr>
  </w:style>
  <w:style w:type="character" w:customStyle="1" w:styleId="ListLabel12">
    <w:name w:val="ListLabel 12"/>
    <w:qFormat/>
    <w:rPr>
      <w:rFonts w:cs="Times New Roman"/>
    </w:rPr>
  </w:style>
  <w:style w:type="character" w:customStyle="1" w:styleId="ListLabel13">
    <w:name w:val="ListLabel 13"/>
    <w:qFormat/>
    <w:rPr>
      <w:rFonts w:cs="Times New Roman"/>
    </w:rPr>
  </w:style>
  <w:style w:type="character" w:customStyle="1" w:styleId="ListLabel14">
    <w:name w:val="ListLabel 14"/>
    <w:qFormat/>
    <w:rPr>
      <w:rFonts w:cs="Times New Roman"/>
    </w:rPr>
  </w:style>
  <w:style w:type="character" w:customStyle="1" w:styleId="ListLabel15">
    <w:name w:val="ListLabel 15"/>
    <w:qFormat/>
    <w:rPr>
      <w:rFonts w:cs="Times New Roman"/>
    </w:rPr>
  </w:style>
  <w:style w:type="character" w:customStyle="1" w:styleId="ListLabel16">
    <w:name w:val="ListLabel 16"/>
    <w:qFormat/>
    <w:rPr>
      <w:rFonts w:cs="Times New Roman"/>
    </w:rPr>
  </w:style>
  <w:style w:type="character" w:customStyle="1" w:styleId="ListLabel17">
    <w:name w:val="ListLabel 17"/>
    <w:qFormat/>
    <w:rPr>
      <w:rFonts w:cs="Times New Roman"/>
    </w:rPr>
  </w:style>
  <w:style w:type="character" w:customStyle="1" w:styleId="ListLabel18">
    <w:name w:val="ListLabel 18"/>
    <w:qFormat/>
    <w:rPr>
      <w:rFonts w:cs="Times New Roman"/>
    </w:rPr>
  </w:style>
  <w:style w:type="character" w:customStyle="1" w:styleId="ListLabel19">
    <w:name w:val="ListLabel 19"/>
    <w:qFormat/>
    <w:rPr>
      <w:rFonts w:cs="Times New Roman"/>
    </w:rPr>
  </w:style>
  <w:style w:type="character" w:customStyle="1" w:styleId="ListLabel20">
    <w:name w:val="ListLabel 20"/>
    <w:qFormat/>
    <w:rPr>
      <w:rFonts w:cs="Times New Roman"/>
    </w:rPr>
  </w:style>
  <w:style w:type="character" w:customStyle="1" w:styleId="ListLabel21">
    <w:name w:val="ListLabel 21"/>
    <w:qFormat/>
    <w:rPr>
      <w:rFonts w:cs="Times New Roman"/>
    </w:rPr>
  </w:style>
  <w:style w:type="character" w:customStyle="1" w:styleId="ListLabel22">
    <w:name w:val="ListLabel 22"/>
    <w:qFormat/>
    <w:rPr>
      <w:rFonts w:cs="Times New Roman"/>
    </w:rPr>
  </w:style>
  <w:style w:type="character" w:customStyle="1" w:styleId="ListLabel23">
    <w:name w:val="ListLabel 23"/>
    <w:qFormat/>
    <w:rPr>
      <w:rFonts w:cs="Times New Roman"/>
    </w:rPr>
  </w:style>
  <w:style w:type="character" w:customStyle="1" w:styleId="ListLabel24">
    <w:name w:val="ListLabel 24"/>
    <w:qFormat/>
    <w:rPr>
      <w:rFonts w:cs="Times New Roman"/>
    </w:rPr>
  </w:style>
  <w:style w:type="character" w:customStyle="1" w:styleId="ListLabel25">
    <w:name w:val="ListLabel 25"/>
    <w:qFormat/>
    <w:rPr>
      <w:rFonts w:cs="Times New Roman"/>
    </w:rPr>
  </w:style>
  <w:style w:type="character" w:customStyle="1" w:styleId="ListLabel26">
    <w:name w:val="ListLabel 26"/>
    <w:qFormat/>
    <w:rPr>
      <w:rFonts w:cs="Times New Roman"/>
    </w:rPr>
  </w:style>
  <w:style w:type="character" w:customStyle="1" w:styleId="ListLabel27">
    <w:name w:val="ListLabel 27"/>
    <w:qFormat/>
    <w:rPr>
      <w:rFonts w:cs="Times New Roman"/>
    </w:rPr>
  </w:style>
  <w:style w:type="character" w:customStyle="1" w:styleId="ListLabel28">
    <w:name w:val="ListLabel 28"/>
    <w:qFormat/>
    <w:rPr>
      <w:rFonts w:cs="Times New Roman"/>
    </w:rPr>
  </w:style>
  <w:style w:type="character" w:customStyle="1" w:styleId="ListLabel29">
    <w:name w:val="ListLabel 29"/>
    <w:qFormat/>
    <w:rPr>
      <w:rFonts w:cs="Times New Roman"/>
    </w:rPr>
  </w:style>
  <w:style w:type="character" w:customStyle="1" w:styleId="ListLabel30">
    <w:name w:val="ListLabel 30"/>
    <w:qFormat/>
    <w:rPr>
      <w:rFonts w:cs="Times New Roman"/>
    </w:rPr>
  </w:style>
  <w:style w:type="character" w:customStyle="1" w:styleId="ListLabel31">
    <w:name w:val="ListLabel 31"/>
    <w:qFormat/>
    <w:rPr>
      <w:rFonts w:cs="Times New Roman"/>
    </w:rPr>
  </w:style>
  <w:style w:type="character" w:customStyle="1" w:styleId="ListLabel32">
    <w:name w:val="ListLabel 32"/>
    <w:qFormat/>
    <w:rPr>
      <w:rFonts w:cs="Times New Roman"/>
    </w:rPr>
  </w:style>
  <w:style w:type="character" w:customStyle="1" w:styleId="ListLabel33">
    <w:name w:val="ListLabel 33"/>
    <w:qFormat/>
    <w:rPr>
      <w:rFonts w:cs="Times New Roman"/>
    </w:rPr>
  </w:style>
  <w:style w:type="character" w:customStyle="1" w:styleId="ListLabel34">
    <w:name w:val="ListLabel 34"/>
    <w:qFormat/>
    <w:rPr>
      <w:rFonts w:cs="Times New Roman"/>
    </w:rPr>
  </w:style>
  <w:style w:type="character" w:customStyle="1" w:styleId="ListLabel35">
    <w:name w:val="ListLabel 35"/>
    <w:qFormat/>
    <w:rPr>
      <w:rFonts w:cs="Times New Roman"/>
    </w:rPr>
  </w:style>
  <w:style w:type="character" w:customStyle="1" w:styleId="ListLabel36">
    <w:name w:val="ListLabel 36"/>
    <w:qFormat/>
    <w:rPr>
      <w:rFonts w:cs="Times New Roman"/>
    </w:rPr>
  </w:style>
  <w:style w:type="character" w:customStyle="1" w:styleId="ListLabel37">
    <w:name w:val="ListLabel 37"/>
    <w:qFormat/>
    <w:rPr>
      <w:sz w:val="20"/>
    </w:rPr>
  </w:style>
  <w:style w:type="character" w:customStyle="1" w:styleId="ListLabel38">
    <w:name w:val="ListLabel 38"/>
    <w:qFormat/>
    <w:rPr>
      <w:sz w:val="24"/>
      <w:szCs w:val="24"/>
    </w:rPr>
  </w:style>
  <w:style w:type="character" w:customStyle="1" w:styleId="ListLabel39">
    <w:name w:val="ListLabel 39"/>
    <w:qFormat/>
    <w:rPr>
      <w:sz w:val="20"/>
    </w:rPr>
  </w:style>
  <w:style w:type="character" w:customStyle="1" w:styleId="ListLabel40">
    <w:name w:val="ListLabel 40"/>
    <w:qFormat/>
    <w:rPr>
      <w:sz w:val="20"/>
    </w:rPr>
  </w:style>
  <w:style w:type="character" w:customStyle="1" w:styleId="ListLabel41">
    <w:name w:val="ListLabel 41"/>
    <w:qFormat/>
    <w:rPr>
      <w:sz w:val="20"/>
    </w:rPr>
  </w:style>
  <w:style w:type="character" w:customStyle="1" w:styleId="ListLabel42">
    <w:name w:val="ListLabel 42"/>
    <w:qFormat/>
    <w:rPr>
      <w:sz w:val="20"/>
    </w:rPr>
  </w:style>
  <w:style w:type="character" w:customStyle="1" w:styleId="ListLabel43">
    <w:name w:val="ListLabel 43"/>
    <w:qFormat/>
    <w:rPr>
      <w:sz w:val="20"/>
    </w:rPr>
  </w:style>
  <w:style w:type="character" w:customStyle="1" w:styleId="ListLabel44">
    <w:name w:val="ListLabel 44"/>
    <w:qFormat/>
    <w:rPr>
      <w:sz w:val="20"/>
    </w:rPr>
  </w:style>
  <w:style w:type="character" w:customStyle="1" w:styleId="ListLabel45">
    <w:name w:val="ListLabel 45"/>
    <w:qFormat/>
    <w:rPr>
      <w:sz w:val="20"/>
    </w:rPr>
  </w:style>
  <w:style w:type="character" w:customStyle="1" w:styleId="ListLabel46">
    <w:name w:val="ListLabel 46"/>
    <w:qFormat/>
    <w:rPr>
      <w:color w:val="auto"/>
      <w:sz w:val="24"/>
    </w:rPr>
  </w:style>
  <w:style w:type="character" w:customStyle="1" w:styleId="ListLabel47">
    <w:name w:val="ListLabel 47"/>
    <w:qFormat/>
    <w:rPr>
      <w:color w:val="auto"/>
    </w:rPr>
  </w:style>
  <w:style w:type="character" w:customStyle="1" w:styleId="ListLabel48">
    <w:name w:val="ListLabel 48"/>
    <w:qFormat/>
    <w:rPr>
      <w:rFonts w:cs="Times New Roman"/>
      <w:sz w:val="24"/>
      <w:szCs w:val="24"/>
    </w:rPr>
  </w:style>
  <w:style w:type="character" w:customStyle="1" w:styleId="ListLabel49">
    <w:name w:val="ListLabel 49"/>
    <w:qFormat/>
    <w:rPr>
      <w:color w:val="auto"/>
      <w:sz w:val="24"/>
      <w:szCs w:val="24"/>
    </w:rPr>
  </w:style>
  <w:style w:type="character" w:customStyle="1" w:styleId="ListLabel50">
    <w:name w:val="ListLabel 50"/>
    <w:qFormat/>
    <w:rPr>
      <w:rFonts w:ascii="Times New Roman" w:hAnsi="Times New Roman"/>
      <w:b/>
      <w:color w:val="auto"/>
      <w:sz w:val="24"/>
    </w:rPr>
  </w:style>
  <w:style w:type="character" w:customStyle="1" w:styleId="ListLabel51">
    <w:name w:val="ListLabel 51"/>
    <w:qFormat/>
    <w:rPr>
      <w:rFonts w:cs="Times New Roman"/>
      <w:b/>
      <w:sz w:val="24"/>
      <w:szCs w:val="24"/>
    </w:rPr>
  </w:style>
  <w:style w:type="character" w:customStyle="1" w:styleId="ListLabel52">
    <w:name w:val="ListLabel 52"/>
    <w:qFormat/>
    <w:rPr>
      <w:rFonts w:ascii="Times New Roman" w:hAnsi="Times New Roman"/>
      <w:b/>
      <w:color w:val="auto"/>
      <w:sz w:val="24"/>
    </w:rPr>
  </w:style>
  <w:style w:type="character" w:customStyle="1" w:styleId="ListLabel53">
    <w:name w:val="ListLabel 53"/>
    <w:qFormat/>
    <w:rPr>
      <w:rFonts w:ascii="Times New Roman" w:hAnsi="Times New Roman"/>
      <w:b/>
      <w:sz w:val="24"/>
    </w:rPr>
  </w:style>
  <w:style w:type="character" w:customStyle="1" w:styleId="ListLabel54">
    <w:name w:val="ListLabel 54"/>
    <w:qFormat/>
    <w:rPr>
      <w:rFonts w:ascii="Times New Roman" w:hAnsi="Times New Roman"/>
      <w:b w:val="0"/>
      <w:bCs w:val="0"/>
      <w:color w:val="auto"/>
      <w:sz w:val="24"/>
    </w:rPr>
  </w:style>
  <w:style w:type="character" w:customStyle="1" w:styleId="ListLabel55">
    <w:name w:val="ListLabel 55"/>
    <w:qFormat/>
    <w:rPr>
      <w:rFonts w:cs="Times New Roman"/>
      <w:b/>
      <w:sz w:val="24"/>
      <w:szCs w:val="24"/>
    </w:rPr>
  </w:style>
  <w:style w:type="character" w:customStyle="1" w:styleId="ListLabel56">
    <w:name w:val="ListLabel 56"/>
    <w:qFormat/>
    <w:rPr>
      <w:b w:val="0"/>
      <w:bCs w:val="0"/>
      <w:color w:val="auto"/>
      <w:sz w:val="24"/>
    </w:rPr>
  </w:style>
  <w:style w:type="character" w:customStyle="1" w:styleId="ListLabel57">
    <w:name w:val="ListLabel 57"/>
    <w:qFormat/>
    <w:rPr>
      <w:rFonts w:ascii="Times New Roman" w:hAnsi="Times New Roman"/>
      <w:b w:val="0"/>
      <w:bCs w:val="0"/>
      <w:sz w:val="24"/>
    </w:rPr>
  </w:style>
  <w:style w:type="character" w:customStyle="1" w:styleId="ListLabel58">
    <w:name w:val="ListLabel 58"/>
    <w:qFormat/>
    <w:rPr>
      <w:rFonts w:ascii="Times New Roman" w:hAnsi="Times New Roman"/>
      <w:b w:val="0"/>
      <w:bCs w:val="0"/>
      <w:color w:val="auto"/>
      <w:sz w:val="24"/>
    </w:rPr>
  </w:style>
  <w:style w:type="character" w:customStyle="1" w:styleId="ListLabel59">
    <w:name w:val="ListLabel 59"/>
    <w:qFormat/>
    <w:rPr>
      <w:rFonts w:cs="Times New Roman"/>
      <w:b/>
      <w:sz w:val="24"/>
      <w:szCs w:val="24"/>
    </w:rPr>
  </w:style>
  <w:style w:type="character" w:customStyle="1" w:styleId="ListLabel60">
    <w:name w:val="ListLabel 60"/>
    <w:qFormat/>
    <w:rPr>
      <w:rFonts w:ascii="Times New Roman" w:hAnsi="Times New Roman"/>
      <w:b w:val="0"/>
      <w:bCs w:val="0"/>
      <w:color w:val="auto"/>
      <w:sz w:val="24"/>
    </w:rPr>
  </w:style>
  <w:style w:type="character" w:customStyle="1" w:styleId="ListLabel61">
    <w:name w:val="ListLabel 61"/>
    <w:qFormat/>
    <w:rPr>
      <w:rFonts w:ascii="Times New Roman" w:hAnsi="Times New Roman"/>
      <w:b w:val="0"/>
      <w:bCs w:val="0"/>
      <w:sz w:val="24"/>
    </w:rPr>
  </w:style>
  <w:style w:type="character" w:customStyle="1" w:styleId="ListLabel62">
    <w:name w:val="ListLabel 62"/>
    <w:qFormat/>
    <w:rPr>
      <w:b w:val="0"/>
      <w:bCs w:val="0"/>
      <w:color w:val="auto"/>
      <w:sz w:val="24"/>
    </w:rPr>
  </w:style>
  <w:style w:type="character" w:customStyle="1" w:styleId="ListLabel63">
    <w:name w:val="ListLabel 63"/>
    <w:qFormat/>
    <w:rPr>
      <w:rFonts w:cs="Times New Roman"/>
      <w:b w:val="0"/>
      <w:bCs w:val="0"/>
      <w:sz w:val="24"/>
      <w:szCs w:val="24"/>
    </w:rPr>
  </w:style>
  <w:style w:type="character" w:customStyle="1" w:styleId="ListLabel64">
    <w:name w:val="ListLabel 64"/>
    <w:qFormat/>
    <w:rPr>
      <w:rFonts w:ascii="Times New Roman" w:hAnsi="Times New Roman" w:cs="Times New Roman"/>
      <w:sz w:val="24"/>
    </w:rPr>
  </w:style>
  <w:style w:type="character" w:customStyle="1" w:styleId="ListLabel65">
    <w:name w:val="ListLabel 65"/>
    <w:qFormat/>
    <w:rPr>
      <w:rFonts w:ascii="Times New Roman" w:eastAsia="Songti SC" w:hAnsi="Times New Roman" w:cs="Times New Roman"/>
      <w:sz w:val="24"/>
    </w:rPr>
  </w:style>
  <w:style w:type="paragraph" w:customStyle="1" w:styleId="Heading">
    <w:name w:val="Heading"/>
    <w:basedOn w:val="prastasis"/>
    <w:next w:val="Pagrindinistekstas"/>
    <w:qFormat/>
    <w:pPr>
      <w:keepNext/>
      <w:spacing w:before="240" w:after="120"/>
    </w:pPr>
    <w:rPr>
      <w:rFonts w:ascii="Liberation Sans" w:eastAsia="PingFang SC" w:hAnsi="Liberation Sans" w:cs="Arial Unicode MS"/>
      <w:sz w:val="28"/>
      <w:szCs w:val="28"/>
    </w:rPr>
  </w:style>
  <w:style w:type="paragraph" w:styleId="Pagrindinistekstas">
    <w:name w:val="Body Text"/>
    <w:basedOn w:val="prastasis"/>
    <w:pPr>
      <w:spacing w:after="140" w:line="276" w:lineRule="auto"/>
    </w:pPr>
  </w:style>
  <w:style w:type="paragraph" w:styleId="Sraas">
    <w:name w:val="List"/>
    <w:basedOn w:val="Pagrindinistekstas"/>
    <w:rPr>
      <w:rFonts w:cs="Arial Unicode MS"/>
    </w:rPr>
  </w:style>
  <w:style w:type="paragraph" w:styleId="Antrat">
    <w:name w:val="caption"/>
    <w:basedOn w:val="prastasis"/>
    <w:qFormat/>
    <w:pPr>
      <w:suppressLineNumbers/>
      <w:spacing w:before="120" w:after="120"/>
    </w:pPr>
    <w:rPr>
      <w:rFonts w:cs="Arial Unicode MS"/>
      <w:i/>
      <w:iCs/>
      <w:sz w:val="24"/>
    </w:rPr>
  </w:style>
  <w:style w:type="paragraph" w:customStyle="1" w:styleId="Index">
    <w:name w:val="Index"/>
    <w:basedOn w:val="prastasis"/>
    <w:qFormat/>
    <w:pPr>
      <w:suppressLineNumbers/>
    </w:pPr>
    <w:rPr>
      <w:rFonts w:cs="Arial Unicode MS"/>
    </w:rPr>
  </w:style>
  <w:style w:type="paragraph" w:styleId="Sraopastraipa">
    <w:name w:val="List Paragraph"/>
    <w:aliases w:val="ERP-List Paragraph,List Paragraph1,List Paragraph11,Numbering,List Paragraph Red,Bullet EY,List Paragraph2,Paragraph,Table of contents numbered,List Paragraph21,Buletai,lp1,Bullet 1,Use Case List Paragraph,List Paragraph111,VARNELES"/>
    <w:basedOn w:val="prastasis"/>
    <w:link w:val="SraopastraipaDiagrama"/>
    <w:uiPriority w:val="34"/>
    <w:qFormat/>
    <w:rsid w:val="005A66FF"/>
    <w:pPr>
      <w:ind w:left="720"/>
      <w:contextualSpacing/>
    </w:pPr>
  </w:style>
  <w:style w:type="paragraph" w:styleId="Komentarotekstas">
    <w:name w:val="annotation text"/>
    <w:basedOn w:val="prastasis"/>
    <w:link w:val="KomentarotekstasDiagrama"/>
    <w:uiPriority w:val="99"/>
    <w:unhideWhenUsed/>
    <w:qFormat/>
    <w:rsid w:val="00156683"/>
    <w:rPr>
      <w:szCs w:val="20"/>
    </w:rPr>
  </w:style>
  <w:style w:type="paragraph" w:styleId="Komentarotema">
    <w:name w:val="annotation subject"/>
    <w:basedOn w:val="Komentarotekstas"/>
    <w:next w:val="Komentarotekstas"/>
    <w:link w:val="KomentarotemaDiagrama"/>
    <w:uiPriority w:val="99"/>
    <w:semiHidden/>
    <w:unhideWhenUsed/>
    <w:qFormat/>
    <w:rsid w:val="00156683"/>
    <w:rPr>
      <w:b/>
      <w:bCs/>
    </w:rPr>
  </w:style>
  <w:style w:type="paragraph" w:styleId="Debesliotekstas">
    <w:name w:val="Balloon Text"/>
    <w:basedOn w:val="prastasis"/>
    <w:link w:val="DebesliotekstasDiagrama"/>
    <w:uiPriority w:val="99"/>
    <w:semiHidden/>
    <w:unhideWhenUsed/>
    <w:qFormat/>
    <w:rsid w:val="00156683"/>
    <w:rPr>
      <w:rFonts w:ascii="Segoe UI" w:hAnsi="Segoe UI" w:cs="Segoe UI"/>
      <w:sz w:val="18"/>
      <w:szCs w:val="18"/>
    </w:rPr>
  </w:style>
  <w:style w:type="character" w:customStyle="1" w:styleId="towords">
    <w:name w:val="to_words"/>
    <w:basedOn w:val="Numatytasispastraiposriftas"/>
    <w:rsid w:val="00483D5E"/>
  </w:style>
  <w:style w:type="character" w:customStyle="1" w:styleId="Antrat3Diagrama">
    <w:name w:val="Antraštė 3 Diagrama"/>
    <w:basedOn w:val="Numatytasispastraiposriftas"/>
    <w:link w:val="Antrat3"/>
    <w:rsid w:val="00D113C3"/>
    <w:rPr>
      <w:rFonts w:asciiTheme="majorHAnsi" w:eastAsiaTheme="majorEastAsia" w:hAnsiTheme="majorHAnsi" w:cstheme="majorBidi"/>
      <w:color w:val="243F60" w:themeColor="accent1" w:themeShade="7F"/>
      <w:sz w:val="24"/>
      <w:szCs w:val="24"/>
      <w:lang w:eastAsia="lt-LT"/>
    </w:rPr>
  </w:style>
  <w:style w:type="character" w:customStyle="1" w:styleId="SraopastraipaDiagrama">
    <w:name w:val="Sąrašo pastraipa Diagrama"/>
    <w:aliases w:val="ERP-List Paragraph Diagrama,List Paragraph1 Diagrama,List Paragraph11 Diagrama,Numbering Diagrama,List Paragraph Red Diagrama,Bullet EY Diagrama,List Paragraph2 Diagrama,Paragraph Diagrama,Table of contents numbered Diagrama"/>
    <w:link w:val="Sraopastraipa"/>
    <w:uiPriority w:val="34"/>
    <w:qFormat/>
    <w:locked/>
    <w:rsid w:val="006B7C60"/>
    <w:rPr>
      <w:rFonts w:ascii="Arial" w:eastAsia="Times New Roman" w:hAnsi="Arial" w:cs="Arial"/>
      <w:szCs w:val="24"/>
      <w:lang w:eastAsia="lt-LT"/>
    </w:rPr>
  </w:style>
  <w:style w:type="character" w:styleId="Hipersaitas">
    <w:name w:val="Hyperlink"/>
    <w:basedOn w:val="Numatytasispastraiposriftas"/>
    <w:uiPriority w:val="99"/>
    <w:unhideWhenUsed/>
    <w:rsid w:val="007510D3"/>
    <w:rPr>
      <w:color w:val="0000FF" w:themeColor="hyperlink"/>
      <w:u w:val="single"/>
    </w:rPr>
  </w:style>
  <w:style w:type="character" w:styleId="Neapdorotaspaminjimas">
    <w:name w:val="Unresolved Mention"/>
    <w:basedOn w:val="Numatytasispastraiposriftas"/>
    <w:uiPriority w:val="99"/>
    <w:semiHidden/>
    <w:unhideWhenUsed/>
    <w:rsid w:val="007510D3"/>
    <w:rPr>
      <w:color w:val="605E5C"/>
      <w:shd w:val="clear" w:color="auto" w:fill="E1DFDD"/>
    </w:rPr>
  </w:style>
  <w:style w:type="paragraph" w:styleId="Pataisymai">
    <w:name w:val="Revision"/>
    <w:hidden/>
    <w:uiPriority w:val="99"/>
    <w:semiHidden/>
    <w:rsid w:val="00641898"/>
    <w:rPr>
      <w:rFonts w:ascii="Arial" w:eastAsia="Times New Roman" w:hAnsi="Arial" w:cs="Arial"/>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e4fe4be-f60d-48d6-b5e0-9c825fc3d156">
      <Terms xmlns="http://schemas.microsoft.com/office/infopath/2007/PartnerControls"/>
    </lcf76f155ced4ddcb4097134ff3c332f>
    <TaxCatchAll xmlns="c721a399-6267-4cfe-b36a-d7e6dc68989d"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94343D72815FEE4DB21803CC09F1B461" ma:contentTypeVersion="14" ma:contentTypeDescription="Create a new document." ma:contentTypeScope="" ma:versionID="76e705d198f2a937c4f205fbb158d705">
  <xsd:schema xmlns:xsd="http://www.w3.org/2001/XMLSchema" xmlns:xs="http://www.w3.org/2001/XMLSchema" xmlns:p="http://schemas.microsoft.com/office/2006/metadata/properties" xmlns:ns2="ae4fe4be-f60d-48d6-b5e0-9c825fc3d156" xmlns:ns3="c721a399-6267-4cfe-b36a-d7e6dc68989d" targetNamespace="http://schemas.microsoft.com/office/2006/metadata/properties" ma:root="true" ma:fieldsID="0a935203f2fd9088f26d474b0f99d75d" ns2:_="" ns3:_="">
    <xsd:import namespace="ae4fe4be-f60d-48d6-b5e0-9c825fc3d156"/>
    <xsd:import namespace="c721a399-6267-4cfe-b36a-d7e6dc68989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4fe4be-f60d-48d6-b5e0-9c825fc3d15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3ed2c673-a5b2-4cb9-8371-62316379b17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721a399-6267-4cfe-b36a-d7e6dc68989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7d012366-8279-4e97-8999-5cfc6b08d514}" ma:internalName="TaxCatchAll" ma:showField="CatchAllData" ma:web="c721a399-6267-4cfe-b36a-d7e6dc68989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6DC4BA4-BF2A-48C3-859F-B441B5C7079E}">
  <ds:schemaRefs>
    <ds:schemaRef ds:uri="http://schemas.microsoft.com/office/2006/metadata/properties"/>
    <ds:schemaRef ds:uri="http://schemas.microsoft.com/office/infopath/2007/PartnerControls"/>
    <ds:schemaRef ds:uri="ae4fe4be-f60d-48d6-b5e0-9c825fc3d156"/>
    <ds:schemaRef ds:uri="c721a399-6267-4cfe-b36a-d7e6dc68989d"/>
  </ds:schemaRefs>
</ds:datastoreItem>
</file>

<file path=customXml/itemProps2.xml><?xml version="1.0" encoding="utf-8"?>
<ds:datastoreItem xmlns:ds="http://schemas.openxmlformats.org/officeDocument/2006/customXml" ds:itemID="{8A546BAB-43C1-4B6F-9D32-9578198F4592}">
  <ds:schemaRefs>
    <ds:schemaRef ds:uri="http://schemas.openxmlformats.org/officeDocument/2006/bibliography"/>
  </ds:schemaRefs>
</ds:datastoreItem>
</file>

<file path=customXml/itemProps3.xml><?xml version="1.0" encoding="utf-8"?>
<ds:datastoreItem xmlns:ds="http://schemas.openxmlformats.org/officeDocument/2006/customXml" ds:itemID="{EE1DA7ED-77D6-41BB-8F66-8A2CA0B382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4fe4be-f60d-48d6-b5e0-9c825fc3d156"/>
    <ds:schemaRef ds:uri="c721a399-6267-4cfe-b36a-d7e6dc6898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BD66D5F-74D0-450E-A666-FD28C21E57B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11612</Words>
  <Characters>6619</Characters>
  <Application>Microsoft Office Word</Application>
  <DocSecurity>0</DocSecurity>
  <Lines>55</Lines>
  <Paragraphs>36</Paragraphs>
  <ScaleCrop>false</ScaleCrop>
  <Company>www.urm.lt</Company>
  <LinksUpToDate>false</LinksUpToDate>
  <CharactersWithSpaces>18195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Rimantė Zdanavičienė</dc:creator>
  <cp:lastModifiedBy>Rimantė Zdanavičienė</cp:lastModifiedBy>
  <cp:revision>3</cp:revision>
  <cp:lastPrinted>2025-03-30T10:55:00Z</cp:lastPrinted>
  <dcterms:created xsi:type="dcterms:W3CDTF">2025-06-16T12:37:00Z</dcterms:created>
  <dcterms:modified xsi:type="dcterms:W3CDTF">2025-06-25T04:54:00Z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www.urm.lt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ContentTypeId">
    <vt:lpwstr>0x01010094343D72815FEE4DB21803CC09F1B461</vt:lpwstr>
  </property>
  <property fmtid="{D5CDD505-2E9C-101B-9397-08002B2CF9AE}" pid="10" name="MediaServiceImageTags">
    <vt:lpwstr/>
  </property>
</Properties>
</file>