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BD1C7" w14:textId="557CEB51" w:rsidR="00BA52A5" w:rsidRPr="00BA52A5" w:rsidRDefault="00BA52A5" w:rsidP="00BA52A5">
      <w:pPr>
        <w:ind w:left="6379" w:right="-178"/>
        <w:rPr>
          <w:rFonts w:ascii="Times New Roman" w:eastAsia="Times New Roman" w:hAnsi="Times New Roman" w:cs="Times New Roman"/>
          <w:sz w:val="24"/>
          <w:szCs w:val="24"/>
        </w:rPr>
      </w:pPr>
      <w:r w:rsidRPr="00BA52A5">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71FFA514" wp14:editId="59154E4D">
            <wp:simplePos x="0" y="0"/>
            <wp:positionH relativeFrom="column">
              <wp:posOffset>4316095</wp:posOffset>
            </wp:positionH>
            <wp:positionV relativeFrom="paragraph">
              <wp:posOffset>15240</wp:posOffset>
            </wp:positionV>
            <wp:extent cx="490855" cy="598170"/>
            <wp:effectExtent l="0" t="0" r="4445" b="0"/>
            <wp:wrapNone/>
            <wp:docPr id="8" name="Paveikslėlis 8"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nevezioHerb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855" cy="598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B7850" w14:textId="2AC6FF5B" w:rsidR="00BA52A5" w:rsidRPr="00BA52A5" w:rsidRDefault="00BA52A5" w:rsidP="00BA52A5">
      <w:pPr>
        <w:ind w:left="6379" w:right="-178"/>
        <w:rPr>
          <w:rFonts w:ascii="Times New Roman" w:eastAsia="Times New Roman" w:hAnsi="Times New Roman" w:cs="Times New Roman"/>
          <w:sz w:val="24"/>
          <w:szCs w:val="24"/>
        </w:rPr>
      </w:pPr>
    </w:p>
    <w:p w14:paraId="7F4377AA" w14:textId="7A62DA36" w:rsidR="00BA52A5" w:rsidRPr="00BA52A5" w:rsidRDefault="00BA52A5" w:rsidP="00BA52A5">
      <w:pPr>
        <w:ind w:left="6379" w:right="-178"/>
        <w:rPr>
          <w:rFonts w:ascii="Times New Roman" w:eastAsia="Times New Roman" w:hAnsi="Times New Roman" w:cs="Times New Roman"/>
          <w:sz w:val="24"/>
          <w:szCs w:val="24"/>
        </w:rPr>
      </w:pPr>
    </w:p>
    <w:p w14:paraId="5A52B675" w14:textId="1218F9E3" w:rsidR="00BA52A5" w:rsidRPr="00BA52A5" w:rsidRDefault="00BA52A5" w:rsidP="00BA52A5">
      <w:pPr>
        <w:ind w:left="6379" w:right="-178"/>
        <w:rPr>
          <w:rFonts w:ascii="Times New Roman" w:eastAsia="Times New Roman" w:hAnsi="Times New Roman" w:cs="Times New Roman"/>
          <w:sz w:val="24"/>
          <w:szCs w:val="24"/>
        </w:rPr>
      </w:pPr>
    </w:p>
    <w:p w14:paraId="322E9087" w14:textId="20EC1F95" w:rsidR="00BA52A5" w:rsidRPr="00BA52A5" w:rsidRDefault="00BA52A5" w:rsidP="00BA52A5">
      <w:pPr>
        <w:ind w:left="6379" w:right="-178"/>
        <w:rPr>
          <w:rFonts w:ascii="Times New Roman" w:eastAsia="Times New Roman" w:hAnsi="Times New Roman" w:cs="Times New Roman"/>
          <w:sz w:val="24"/>
          <w:szCs w:val="24"/>
        </w:rPr>
      </w:pPr>
      <w:r w:rsidRPr="00BA52A5">
        <w:rPr>
          <w:rFonts w:ascii="Times New Roman" w:eastAsia="Times New Roman" w:hAnsi="Times New Roman" w:cs="Times New Roman"/>
          <w:sz w:val="24"/>
          <w:szCs w:val="24"/>
        </w:rPr>
        <w:t>PATVIRTINTA</w:t>
      </w:r>
    </w:p>
    <w:p w14:paraId="3F6B65B5" w14:textId="7861ACC3" w:rsidR="00BA52A5" w:rsidRPr="0069520D" w:rsidRDefault="00BA52A5" w:rsidP="00BA52A5">
      <w:pPr>
        <w:tabs>
          <w:tab w:val="right" w:leader="underscore" w:pos="8640"/>
        </w:tabs>
        <w:ind w:left="6379"/>
        <w:jc w:val="both"/>
        <w:rPr>
          <w:rFonts w:ascii="Times New Roman" w:eastAsia="Times New Roman" w:hAnsi="Times New Roman" w:cs="Times New Roman"/>
          <w:sz w:val="24"/>
          <w:szCs w:val="24"/>
        </w:rPr>
      </w:pPr>
      <w:r w:rsidRPr="0069520D">
        <w:rPr>
          <w:rFonts w:ascii="Times New Roman" w:eastAsia="Times New Roman" w:hAnsi="Times New Roman" w:cs="Times New Roman"/>
          <w:sz w:val="24"/>
          <w:szCs w:val="24"/>
        </w:rPr>
        <w:t xml:space="preserve">Viešųjų pirkimų komisijos </w:t>
      </w:r>
    </w:p>
    <w:p w14:paraId="1629A25B" w14:textId="765AAE42" w:rsidR="00BA52A5" w:rsidRPr="0069520D" w:rsidRDefault="00BA52A5" w:rsidP="00BA52A5">
      <w:pPr>
        <w:tabs>
          <w:tab w:val="right" w:leader="underscore" w:pos="8640"/>
        </w:tabs>
        <w:ind w:left="6379"/>
        <w:jc w:val="both"/>
        <w:rPr>
          <w:rFonts w:ascii="Times New Roman" w:eastAsia="Times New Roman" w:hAnsi="Times New Roman" w:cs="Times New Roman"/>
          <w:sz w:val="24"/>
          <w:szCs w:val="24"/>
        </w:rPr>
      </w:pPr>
      <w:r w:rsidRPr="0069520D">
        <w:rPr>
          <w:rFonts w:ascii="Times New Roman" w:eastAsia="Times New Roman" w:hAnsi="Times New Roman" w:cs="Times New Roman"/>
          <w:sz w:val="24"/>
          <w:szCs w:val="24"/>
        </w:rPr>
        <w:t>202</w:t>
      </w:r>
      <w:r w:rsidR="00037811">
        <w:rPr>
          <w:rFonts w:ascii="Times New Roman" w:eastAsia="Times New Roman" w:hAnsi="Times New Roman" w:cs="Times New Roman"/>
          <w:sz w:val="24"/>
          <w:szCs w:val="24"/>
        </w:rPr>
        <w:t>4</w:t>
      </w:r>
      <w:r w:rsidRPr="0069520D">
        <w:rPr>
          <w:rFonts w:ascii="Times New Roman" w:eastAsia="Times New Roman" w:hAnsi="Times New Roman" w:cs="Times New Roman"/>
          <w:sz w:val="24"/>
          <w:szCs w:val="24"/>
        </w:rPr>
        <w:t xml:space="preserve"> m. </w:t>
      </w:r>
      <w:r w:rsidR="00037811">
        <w:rPr>
          <w:rFonts w:ascii="Times New Roman" w:eastAsia="Times New Roman" w:hAnsi="Times New Roman" w:cs="Times New Roman"/>
          <w:sz w:val="24"/>
          <w:szCs w:val="24"/>
        </w:rPr>
        <w:t xml:space="preserve">liepos </w:t>
      </w:r>
      <w:r w:rsidR="00203BF9">
        <w:rPr>
          <w:rFonts w:ascii="Times New Roman" w:eastAsia="Times New Roman" w:hAnsi="Times New Roman" w:cs="Times New Roman"/>
          <w:sz w:val="24"/>
          <w:szCs w:val="24"/>
        </w:rPr>
        <w:t>17</w:t>
      </w:r>
      <w:r w:rsidRPr="0069520D">
        <w:rPr>
          <w:rFonts w:ascii="Times New Roman" w:eastAsia="Times New Roman" w:hAnsi="Times New Roman" w:cs="Times New Roman"/>
          <w:sz w:val="24"/>
          <w:szCs w:val="24"/>
        </w:rPr>
        <w:t xml:space="preserve"> d.</w:t>
      </w:r>
    </w:p>
    <w:p w14:paraId="5646291E" w14:textId="6A68AD99" w:rsidR="00BA52A5" w:rsidRPr="00CD2C6A" w:rsidRDefault="00BA52A5" w:rsidP="00BA52A5">
      <w:pPr>
        <w:tabs>
          <w:tab w:val="right" w:leader="underscore" w:pos="8640"/>
        </w:tabs>
        <w:ind w:left="6379"/>
        <w:jc w:val="both"/>
        <w:rPr>
          <w:rFonts w:ascii="Times New Roman" w:eastAsia="Times New Roman" w:hAnsi="Times New Roman" w:cs="Times New Roman"/>
          <w:sz w:val="24"/>
          <w:szCs w:val="24"/>
        </w:rPr>
      </w:pPr>
      <w:r w:rsidRPr="0069520D">
        <w:rPr>
          <w:rFonts w:ascii="Times New Roman" w:eastAsia="Times New Roman" w:hAnsi="Times New Roman" w:cs="Times New Roman"/>
          <w:sz w:val="24"/>
          <w:szCs w:val="24"/>
        </w:rPr>
        <w:t>posėdžio protokolu Nr.</w:t>
      </w:r>
      <w:r w:rsidR="00037811">
        <w:rPr>
          <w:rFonts w:ascii="Times New Roman" w:eastAsia="Times New Roman" w:hAnsi="Times New Roman" w:cs="Times New Roman"/>
          <w:sz w:val="24"/>
          <w:szCs w:val="24"/>
        </w:rPr>
        <w:t>VPP-</w:t>
      </w:r>
      <w:r w:rsidR="00203BF9">
        <w:rPr>
          <w:rFonts w:ascii="Times New Roman" w:eastAsia="Times New Roman" w:hAnsi="Times New Roman" w:cs="Times New Roman"/>
          <w:sz w:val="24"/>
          <w:szCs w:val="24"/>
        </w:rPr>
        <w:t>346</w:t>
      </w:r>
    </w:p>
    <w:p w14:paraId="29BE82C9" w14:textId="77777777" w:rsidR="00DA0125" w:rsidRDefault="00DA0125" w:rsidP="00BA52A5">
      <w:pPr>
        <w:tabs>
          <w:tab w:val="right" w:leader="underscore" w:pos="8505"/>
        </w:tabs>
        <w:jc w:val="center"/>
        <w:rPr>
          <w:rFonts w:ascii="Times New Roman" w:eastAsia="Times New Roman" w:hAnsi="Times New Roman" w:cs="Times New Roman"/>
          <w:b/>
          <w:sz w:val="24"/>
          <w:szCs w:val="24"/>
        </w:rPr>
      </w:pPr>
    </w:p>
    <w:p w14:paraId="40DDE4FF" w14:textId="77777777" w:rsidR="00DA0125" w:rsidRDefault="00DA0125" w:rsidP="00BA52A5">
      <w:pPr>
        <w:tabs>
          <w:tab w:val="right" w:leader="underscore" w:pos="8505"/>
        </w:tabs>
        <w:jc w:val="center"/>
        <w:rPr>
          <w:rFonts w:ascii="Times New Roman" w:eastAsia="Times New Roman" w:hAnsi="Times New Roman" w:cs="Times New Roman"/>
          <w:b/>
          <w:sz w:val="24"/>
          <w:szCs w:val="24"/>
        </w:rPr>
      </w:pPr>
    </w:p>
    <w:p w14:paraId="22C1DA44" w14:textId="0CAC163D" w:rsidR="00BA52A5" w:rsidRPr="00BA52A5" w:rsidRDefault="00BA52A5" w:rsidP="00BA52A5">
      <w:pPr>
        <w:tabs>
          <w:tab w:val="right" w:leader="underscore" w:pos="8505"/>
        </w:tabs>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Panevėžio miesto savivaldybės administracijos</w:t>
      </w:r>
    </w:p>
    <w:p w14:paraId="01DF3235" w14:textId="515B53A4" w:rsidR="00BA52A5" w:rsidRPr="00BA52A5" w:rsidRDefault="00BA52A5" w:rsidP="00BA52A5">
      <w:pPr>
        <w:tabs>
          <w:tab w:val="right" w:leader="underscore" w:pos="8505"/>
        </w:tabs>
        <w:jc w:val="center"/>
        <w:rPr>
          <w:rFonts w:ascii="Times New Roman" w:eastAsia="Times New Roman" w:hAnsi="Times New Roman" w:cs="Times New Roman"/>
          <w:bCs/>
          <w:sz w:val="24"/>
          <w:szCs w:val="24"/>
        </w:rPr>
      </w:pPr>
    </w:p>
    <w:p w14:paraId="6A95C403" w14:textId="680B0881" w:rsidR="00BA52A5" w:rsidRPr="00BA52A5" w:rsidRDefault="00BA52A5" w:rsidP="00BA52A5">
      <w:pPr>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 xml:space="preserve">SUPAPRASTINTO VIEŠOJO PIRKIMO </w:t>
      </w:r>
    </w:p>
    <w:p w14:paraId="0E8DA01B" w14:textId="4D007A30" w:rsidR="00BA52A5" w:rsidRPr="00BA52A5" w:rsidRDefault="00BA52A5" w:rsidP="00BA52A5">
      <w:pPr>
        <w:jc w:val="center"/>
        <w:rPr>
          <w:rFonts w:ascii="Times New Roman" w:eastAsia="Times New Roman" w:hAnsi="Times New Roman" w:cs="Times New Roman"/>
          <w:b/>
          <w:caps/>
          <w:sz w:val="24"/>
          <w:szCs w:val="24"/>
        </w:rPr>
      </w:pPr>
      <w:r w:rsidRPr="00BA52A5">
        <w:rPr>
          <w:rFonts w:ascii="Times New Roman" w:eastAsia="Times New Roman" w:hAnsi="Times New Roman" w:cs="Times New Roman"/>
          <w:b/>
          <w:caps/>
          <w:sz w:val="24"/>
          <w:szCs w:val="24"/>
        </w:rPr>
        <w:t>„</w:t>
      </w:r>
      <w:r w:rsidR="00203BF9" w:rsidRPr="00203BF9">
        <w:rPr>
          <w:rFonts w:ascii="Times New Roman" w:eastAsia="Times New Roman" w:hAnsi="Times New Roman" w:cs="Times New Roman"/>
          <w:b/>
          <w:caps/>
          <w:color w:val="000000"/>
          <w:sz w:val="24"/>
          <w:szCs w:val="24"/>
        </w:rPr>
        <w:t>Panevėžio miesto kalėdinės eglutės ir kalėdinių puošybinių elementų idėjos pateikimo ir jos įgyvendinimo teikėjo dekoracijomis paslaugos</w:t>
      </w:r>
      <w:r w:rsidRPr="00BA52A5">
        <w:rPr>
          <w:rFonts w:ascii="Times New Roman" w:eastAsia="Times New Roman" w:hAnsi="Times New Roman" w:cs="Times New Roman"/>
          <w:b/>
          <w:caps/>
          <w:sz w:val="24"/>
          <w:szCs w:val="24"/>
        </w:rPr>
        <w:t xml:space="preserve">“, </w:t>
      </w:r>
    </w:p>
    <w:p w14:paraId="6A43DD55" w14:textId="26FA2DE6" w:rsidR="00BA52A5" w:rsidRPr="00BA52A5" w:rsidRDefault="00BA52A5" w:rsidP="00BA52A5">
      <w:pPr>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VYKDOMO ATVIRO KONKURSO BŪDU,</w:t>
      </w:r>
    </w:p>
    <w:p w14:paraId="488F088E" w14:textId="52F97E6F" w:rsidR="00BA52A5" w:rsidRPr="00BA52A5" w:rsidRDefault="00BA52A5" w:rsidP="00BA52A5">
      <w:pPr>
        <w:jc w:val="center"/>
        <w:rPr>
          <w:rFonts w:ascii="Times New Roman" w:eastAsia="Times New Roman" w:hAnsi="Times New Roman" w:cs="Times New Roman"/>
          <w:b/>
          <w:sz w:val="24"/>
          <w:szCs w:val="24"/>
        </w:rPr>
      </w:pPr>
      <w:r w:rsidRPr="00BA52A5">
        <w:rPr>
          <w:rFonts w:ascii="Times New Roman" w:eastAsia="Times New Roman" w:hAnsi="Times New Roman" w:cs="Times New Roman"/>
          <w:b/>
          <w:sz w:val="24"/>
          <w:szCs w:val="24"/>
        </w:rPr>
        <w:t>SĄLYGOS</w:t>
      </w:r>
    </w:p>
    <w:p w14:paraId="31E9C0AC" w14:textId="1F4A9090" w:rsidR="001D2258" w:rsidRDefault="0055558A" w:rsidP="00BA52A5">
      <w:pPr>
        <w:tabs>
          <w:tab w:val="right" w:leader="underscore" w:pos="8640"/>
        </w:tabs>
        <w:rPr>
          <w:rFonts w:ascii="Times New Roman" w:hAnsi="Times New Roman" w:cs="Times New Roman"/>
          <w:sz w:val="24"/>
          <w:szCs w:val="24"/>
        </w:rPr>
      </w:pPr>
      <w:r w:rsidRPr="00570D58">
        <w:rPr>
          <w:rFonts w:ascii="Times New Roman" w:hAnsi="Times New Roman" w:cs="Times New Roman"/>
          <w:sz w:val="24"/>
          <w:szCs w:val="24"/>
        </w:rPr>
        <w:t xml:space="preserve">       </w:t>
      </w:r>
    </w:p>
    <w:p w14:paraId="674F7064" w14:textId="77777777" w:rsidR="00AE6F0E" w:rsidRPr="00570D58" w:rsidRDefault="00AE6F0E" w:rsidP="0044253C">
      <w:pPr>
        <w:pStyle w:val="Pagrindinistekstas"/>
        <w:spacing w:after="0" w:line="240" w:lineRule="auto"/>
        <w:rPr>
          <w:b/>
          <w:color w:val="auto"/>
        </w:rPr>
      </w:pPr>
    </w:p>
    <w:p w14:paraId="6F915083" w14:textId="352E81EC" w:rsidR="001D2258" w:rsidRDefault="001D2258" w:rsidP="001D2258">
      <w:pPr>
        <w:jc w:val="center"/>
        <w:rPr>
          <w:rFonts w:ascii="Times New Roman" w:hAnsi="Times New Roman" w:cs="Times New Roman"/>
          <w:b/>
          <w:sz w:val="24"/>
          <w:szCs w:val="24"/>
        </w:rPr>
      </w:pPr>
      <w:r w:rsidRPr="00570D58">
        <w:rPr>
          <w:rFonts w:ascii="Times New Roman" w:hAnsi="Times New Roman" w:cs="Times New Roman"/>
          <w:b/>
          <w:sz w:val="24"/>
          <w:szCs w:val="24"/>
        </w:rPr>
        <w:t>TURINYS</w:t>
      </w:r>
    </w:p>
    <w:p w14:paraId="37E490A7" w14:textId="77777777" w:rsidR="0015055D" w:rsidRDefault="0015055D" w:rsidP="001D2258">
      <w:pPr>
        <w:jc w:val="center"/>
        <w:rPr>
          <w:rFonts w:ascii="Times New Roman" w:hAnsi="Times New Roman" w:cs="Times New Roman"/>
          <w:b/>
          <w:sz w:val="24"/>
          <w:szCs w:val="24"/>
        </w:rPr>
      </w:pPr>
    </w:p>
    <w:tbl>
      <w:tblPr>
        <w:tblW w:w="10456" w:type="dxa"/>
        <w:jc w:val="center"/>
        <w:tblLook w:val="01E0" w:firstRow="1" w:lastRow="1" w:firstColumn="1" w:lastColumn="1" w:noHBand="0" w:noVBand="0"/>
      </w:tblPr>
      <w:tblGrid>
        <w:gridCol w:w="863"/>
        <w:gridCol w:w="9593"/>
      </w:tblGrid>
      <w:tr w:rsidR="00314C61" w:rsidRPr="0093462C" w14:paraId="4C297298" w14:textId="77777777" w:rsidTr="00E4037B">
        <w:trPr>
          <w:jc w:val="center"/>
        </w:trPr>
        <w:tc>
          <w:tcPr>
            <w:tcW w:w="863" w:type="dxa"/>
          </w:tcPr>
          <w:p w14:paraId="6B170DA2"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w:t>
            </w:r>
          </w:p>
        </w:tc>
        <w:tc>
          <w:tcPr>
            <w:tcW w:w="9593" w:type="dxa"/>
          </w:tcPr>
          <w:p w14:paraId="6E72FB8E" w14:textId="5BA5854C"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BENDROSIOS NUOSTATOS</w:t>
            </w:r>
          </w:p>
        </w:tc>
      </w:tr>
      <w:tr w:rsidR="00314C61" w:rsidRPr="0093462C" w14:paraId="4DDD3C3B" w14:textId="77777777" w:rsidTr="00E4037B">
        <w:trPr>
          <w:jc w:val="center"/>
        </w:trPr>
        <w:tc>
          <w:tcPr>
            <w:tcW w:w="863" w:type="dxa"/>
          </w:tcPr>
          <w:p w14:paraId="6D1DFC5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II.</w:t>
            </w:r>
          </w:p>
        </w:tc>
        <w:tc>
          <w:tcPr>
            <w:tcW w:w="9593" w:type="dxa"/>
          </w:tcPr>
          <w:p w14:paraId="3267A978"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PIRKIMO OBJEKTAS</w:t>
            </w:r>
          </w:p>
        </w:tc>
      </w:tr>
      <w:tr w:rsidR="00314C61" w:rsidRPr="0093462C" w14:paraId="5DCA9CA2" w14:textId="77777777" w:rsidTr="00E4037B">
        <w:trPr>
          <w:jc w:val="center"/>
        </w:trPr>
        <w:tc>
          <w:tcPr>
            <w:tcW w:w="863" w:type="dxa"/>
          </w:tcPr>
          <w:p w14:paraId="3B5C82E5"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III.</w:t>
            </w:r>
          </w:p>
        </w:tc>
        <w:tc>
          <w:tcPr>
            <w:tcW w:w="9593" w:type="dxa"/>
          </w:tcPr>
          <w:p w14:paraId="67164E66"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TIEKĖJŲ PAŠALINIMO PAGRINDAI IR REIKALAUJAMA KVALIFIKACIJA</w:t>
            </w:r>
          </w:p>
        </w:tc>
      </w:tr>
      <w:tr w:rsidR="00314C61" w:rsidRPr="0093462C" w14:paraId="5F84F0CA" w14:textId="77777777" w:rsidTr="00E4037B">
        <w:trPr>
          <w:jc w:val="center"/>
        </w:trPr>
        <w:tc>
          <w:tcPr>
            <w:tcW w:w="863" w:type="dxa"/>
          </w:tcPr>
          <w:p w14:paraId="40E7DD2D"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IV.</w:t>
            </w:r>
          </w:p>
        </w:tc>
        <w:tc>
          <w:tcPr>
            <w:tcW w:w="9593" w:type="dxa"/>
          </w:tcPr>
          <w:p w14:paraId="1A1CD786"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ŪKIO SUBJEKTŲ GRUPĖS DALYVAVIMAS PIRKIMO PROCEDŪROSE</w:t>
            </w:r>
          </w:p>
        </w:tc>
      </w:tr>
      <w:tr w:rsidR="00314C61" w:rsidRPr="0093462C" w14:paraId="68173215" w14:textId="77777777" w:rsidTr="00E4037B">
        <w:trPr>
          <w:jc w:val="center"/>
        </w:trPr>
        <w:tc>
          <w:tcPr>
            <w:tcW w:w="863" w:type="dxa"/>
          </w:tcPr>
          <w:p w14:paraId="0A166FAB"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w:t>
            </w:r>
          </w:p>
          <w:p w14:paraId="19C6B762"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VI.</w:t>
            </w:r>
          </w:p>
        </w:tc>
        <w:tc>
          <w:tcPr>
            <w:tcW w:w="9593" w:type="dxa"/>
          </w:tcPr>
          <w:p w14:paraId="7775F048"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PASIŪLYMŲ RENGIMAS, PATEIKIMAS, KEITIMAS</w:t>
            </w:r>
          </w:p>
          <w:p w14:paraId="028FF784" w14:textId="77777777" w:rsidR="00314C61" w:rsidRPr="00010012" w:rsidRDefault="00314C61" w:rsidP="00825930">
            <w:pPr>
              <w:jc w:val="both"/>
              <w:rPr>
                <w:rFonts w:ascii="Times New Roman" w:hAnsi="Times New Roman" w:cs="Times New Roman"/>
                <w:sz w:val="24"/>
                <w:szCs w:val="24"/>
              </w:rPr>
            </w:pPr>
            <w:r w:rsidRPr="00010012">
              <w:rPr>
                <w:rFonts w:ascii="Times New Roman" w:eastAsia="Calibri" w:hAnsi="Times New Roman" w:cs="Times New Roman"/>
                <w:color w:val="000000"/>
                <w:sz w:val="24"/>
                <w:szCs w:val="24"/>
                <w:lang w:eastAsia="ar-SA"/>
              </w:rPr>
              <w:t>PASIŪLYMŲ ŠIFRAVIMAS</w:t>
            </w:r>
          </w:p>
        </w:tc>
      </w:tr>
      <w:tr w:rsidR="00314C61" w:rsidRPr="0093462C" w14:paraId="49F98849" w14:textId="77777777" w:rsidTr="00E4037B">
        <w:trPr>
          <w:jc w:val="center"/>
        </w:trPr>
        <w:tc>
          <w:tcPr>
            <w:tcW w:w="863" w:type="dxa"/>
          </w:tcPr>
          <w:p w14:paraId="5CE93322"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VII.</w:t>
            </w:r>
          </w:p>
        </w:tc>
        <w:tc>
          <w:tcPr>
            <w:tcW w:w="9593" w:type="dxa"/>
          </w:tcPr>
          <w:p w14:paraId="795B9895"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bCs/>
                <w:sz w:val="24"/>
                <w:szCs w:val="24"/>
              </w:rPr>
              <w:t>PASIŪLYMŲ GALIOJIMO UŽTIKRINIMO REIKALAVIMAI</w:t>
            </w:r>
          </w:p>
        </w:tc>
      </w:tr>
      <w:tr w:rsidR="00314C61" w:rsidRPr="0093462C" w14:paraId="1FEBE034" w14:textId="77777777" w:rsidTr="00E4037B">
        <w:trPr>
          <w:jc w:val="center"/>
        </w:trPr>
        <w:tc>
          <w:tcPr>
            <w:tcW w:w="863" w:type="dxa"/>
          </w:tcPr>
          <w:p w14:paraId="04EE319D"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VIII.</w:t>
            </w:r>
          </w:p>
        </w:tc>
        <w:tc>
          <w:tcPr>
            <w:tcW w:w="9593" w:type="dxa"/>
          </w:tcPr>
          <w:p w14:paraId="40F2066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PIRKIMO DOKUMENTŲ PAAIŠKINIMAS IR PATIKSLINIMAS</w:t>
            </w:r>
          </w:p>
        </w:tc>
      </w:tr>
      <w:tr w:rsidR="00314C61" w:rsidRPr="0093462C" w14:paraId="1D65871D" w14:textId="77777777" w:rsidTr="00E4037B">
        <w:trPr>
          <w:jc w:val="center"/>
        </w:trPr>
        <w:tc>
          <w:tcPr>
            <w:tcW w:w="863" w:type="dxa"/>
          </w:tcPr>
          <w:p w14:paraId="3704F55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IX.</w:t>
            </w:r>
          </w:p>
        </w:tc>
        <w:tc>
          <w:tcPr>
            <w:tcW w:w="9593" w:type="dxa"/>
          </w:tcPr>
          <w:p w14:paraId="5446061E" w14:textId="77777777" w:rsidR="00314C61" w:rsidRPr="00010012" w:rsidRDefault="00314C61" w:rsidP="00825930">
            <w:pPr>
              <w:jc w:val="both"/>
              <w:rPr>
                <w:rFonts w:ascii="Times New Roman" w:hAnsi="Times New Roman" w:cs="Times New Roman"/>
                <w:sz w:val="24"/>
                <w:szCs w:val="24"/>
              </w:rPr>
            </w:pPr>
            <w:bookmarkStart w:id="0" w:name="_Hlk492554404"/>
            <w:r w:rsidRPr="00010012">
              <w:rPr>
                <w:rFonts w:ascii="Times New Roman" w:hAnsi="Times New Roman" w:cs="Times New Roman"/>
                <w:sz w:val="24"/>
                <w:szCs w:val="24"/>
              </w:rPr>
              <w:t>SUSIPAŽINIMAS SU GAUTAIS PASIŪLYMAIS</w:t>
            </w:r>
            <w:bookmarkEnd w:id="0"/>
          </w:p>
        </w:tc>
      </w:tr>
      <w:tr w:rsidR="00314C61" w:rsidRPr="0093462C" w14:paraId="34B1164E" w14:textId="77777777" w:rsidTr="00E4037B">
        <w:trPr>
          <w:jc w:val="center"/>
        </w:trPr>
        <w:tc>
          <w:tcPr>
            <w:tcW w:w="863" w:type="dxa"/>
          </w:tcPr>
          <w:p w14:paraId="5AFD31A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w:t>
            </w:r>
          </w:p>
        </w:tc>
        <w:tc>
          <w:tcPr>
            <w:tcW w:w="9593" w:type="dxa"/>
          </w:tcPr>
          <w:p w14:paraId="3E67F1B9"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 xml:space="preserve">PASIŪLYMŲ NAGRINĖJIMAS </w:t>
            </w:r>
          </w:p>
        </w:tc>
      </w:tr>
      <w:tr w:rsidR="00314C61" w:rsidRPr="0093462C" w14:paraId="0BCF817A" w14:textId="77777777" w:rsidTr="00E4037B">
        <w:trPr>
          <w:jc w:val="center"/>
        </w:trPr>
        <w:tc>
          <w:tcPr>
            <w:tcW w:w="863" w:type="dxa"/>
          </w:tcPr>
          <w:p w14:paraId="08B18ED9"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w:t>
            </w:r>
          </w:p>
        </w:tc>
        <w:tc>
          <w:tcPr>
            <w:tcW w:w="9593" w:type="dxa"/>
          </w:tcPr>
          <w:p w14:paraId="1EC1CC8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PASIŪLYMŲ ATMETIMO PRIEŽASTYS</w:t>
            </w:r>
          </w:p>
        </w:tc>
      </w:tr>
      <w:tr w:rsidR="00314C61" w:rsidRPr="0093462C" w14:paraId="70DB5556" w14:textId="77777777" w:rsidTr="00E4037B">
        <w:trPr>
          <w:jc w:val="center"/>
        </w:trPr>
        <w:tc>
          <w:tcPr>
            <w:tcW w:w="863" w:type="dxa"/>
          </w:tcPr>
          <w:p w14:paraId="32A6EE87"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XII.</w:t>
            </w:r>
          </w:p>
        </w:tc>
        <w:tc>
          <w:tcPr>
            <w:tcW w:w="9593" w:type="dxa"/>
          </w:tcPr>
          <w:p w14:paraId="49197647" w14:textId="77777777" w:rsidR="00314C61" w:rsidRPr="00010012" w:rsidRDefault="00314C61" w:rsidP="00825930">
            <w:pPr>
              <w:jc w:val="both"/>
              <w:rPr>
                <w:rFonts w:ascii="Times New Roman" w:hAnsi="Times New Roman" w:cs="Times New Roman"/>
                <w:bCs/>
                <w:sz w:val="24"/>
                <w:szCs w:val="24"/>
              </w:rPr>
            </w:pPr>
            <w:r w:rsidRPr="00010012">
              <w:rPr>
                <w:rFonts w:ascii="Times New Roman" w:hAnsi="Times New Roman" w:cs="Times New Roman"/>
                <w:sz w:val="24"/>
                <w:szCs w:val="24"/>
              </w:rPr>
              <w:t>PASIŪLYMŲ VERTINIMAS IR PALYGINIMAS</w:t>
            </w:r>
          </w:p>
        </w:tc>
      </w:tr>
      <w:tr w:rsidR="00314C61" w:rsidRPr="0093462C" w14:paraId="738E0478" w14:textId="77777777" w:rsidTr="00E4037B">
        <w:trPr>
          <w:jc w:val="center"/>
        </w:trPr>
        <w:tc>
          <w:tcPr>
            <w:tcW w:w="863" w:type="dxa"/>
          </w:tcPr>
          <w:p w14:paraId="2965B26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XIII.</w:t>
            </w:r>
          </w:p>
        </w:tc>
        <w:tc>
          <w:tcPr>
            <w:tcW w:w="9593" w:type="dxa"/>
          </w:tcPr>
          <w:p w14:paraId="3D795A67"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PASIŪLYMŲ EILĖ IR LAIMĖTOJO NUSTATYMAS</w:t>
            </w:r>
          </w:p>
        </w:tc>
      </w:tr>
      <w:tr w:rsidR="00314C61" w:rsidRPr="0093462C" w14:paraId="49521CB3" w14:textId="77777777" w:rsidTr="00E4037B">
        <w:trPr>
          <w:jc w:val="center"/>
        </w:trPr>
        <w:tc>
          <w:tcPr>
            <w:tcW w:w="863" w:type="dxa"/>
          </w:tcPr>
          <w:p w14:paraId="2A4E74BE"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XIV.</w:t>
            </w:r>
          </w:p>
        </w:tc>
        <w:tc>
          <w:tcPr>
            <w:tcW w:w="9593" w:type="dxa"/>
          </w:tcPr>
          <w:p w14:paraId="1EE16E53"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PRETENZIJŲ IR SKUNDŲ NAGRINĖJIMAS</w:t>
            </w:r>
          </w:p>
        </w:tc>
      </w:tr>
      <w:tr w:rsidR="00314C61" w:rsidRPr="0093462C" w14:paraId="1BB95C36" w14:textId="77777777" w:rsidTr="00E4037B">
        <w:trPr>
          <w:jc w:val="center"/>
        </w:trPr>
        <w:tc>
          <w:tcPr>
            <w:tcW w:w="863" w:type="dxa"/>
          </w:tcPr>
          <w:p w14:paraId="6E23E1DB"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XV</w:t>
            </w:r>
          </w:p>
        </w:tc>
        <w:tc>
          <w:tcPr>
            <w:tcW w:w="9593" w:type="dxa"/>
          </w:tcPr>
          <w:p w14:paraId="719C7ECC"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PIRKIMO SUTARTIES PASIRAŠYMAS IR SĄLYGOS</w:t>
            </w:r>
          </w:p>
        </w:tc>
      </w:tr>
      <w:tr w:rsidR="00314C61" w:rsidRPr="0093462C" w14:paraId="64465471" w14:textId="77777777" w:rsidTr="00E4037B">
        <w:trPr>
          <w:jc w:val="center"/>
        </w:trPr>
        <w:tc>
          <w:tcPr>
            <w:tcW w:w="863" w:type="dxa"/>
          </w:tcPr>
          <w:p w14:paraId="31134016" w14:textId="77777777" w:rsidR="00314C61" w:rsidRPr="00010012" w:rsidRDefault="00314C61" w:rsidP="00825930">
            <w:pPr>
              <w:jc w:val="both"/>
              <w:rPr>
                <w:rFonts w:ascii="Times New Roman" w:hAnsi="Times New Roman" w:cs="Times New Roman"/>
                <w:sz w:val="24"/>
                <w:szCs w:val="24"/>
              </w:rPr>
            </w:pPr>
          </w:p>
        </w:tc>
        <w:tc>
          <w:tcPr>
            <w:tcW w:w="9593" w:type="dxa"/>
          </w:tcPr>
          <w:p w14:paraId="4A8E55DF" w14:textId="77777777" w:rsidR="00314C61" w:rsidRPr="00010012" w:rsidRDefault="00314C61" w:rsidP="00825930">
            <w:pPr>
              <w:jc w:val="both"/>
              <w:rPr>
                <w:rFonts w:ascii="Times New Roman" w:hAnsi="Times New Roman" w:cs="Times New Roman"/>
                <w:sz w:val="24"/>
                <w:szCs w:val="24"/>
              </w:rPr>
            </w:pPr>
            <w:r w:rsidRPr="00010012">
              <w:rPr>
                <w:rFonts w:ascii="Times New Roman" w:hAnsi="Times New Roman" w:cs="Times New Roman"/>
                <w:sz w:val="24"/>
                <w:szCs w:val="24"/>
              </w:rPr>
              <w:t>PRIEDAI:</w:t>
            </w:r>
          </w:p>
          <w:p w14:paraId="673225E1"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1 priedas – Pasiūlymo forma I pirkimo daliai</w:t>
            </w:r>
          </w:p>
          <w:p w14:paraId="09E425B9"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2 priedas – Pasiūlymo forma II pirkimo daliai</w:t>
            </w:r>
          </w:p>
          <w:p w14:paraId="1087DCC9"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3 priedas – Techninė specifikacija I pirkimo daliai</w:t>
            </w:r>
          </w:p>
          <w:p w14:paraId="472DD5CC"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4 priedas – Techninė specifikacija II pirkimo daliai</w:t>
            </w:r>
          </w:p>
          <w:p w14:paraId="446FD797"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5 priedas – Sutarties projektas I pirkimo daliai</w:t>
            </w:r>
          </w:p>
          <w:p w14:paraId="11AE8597"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6 priedas – Sutarties projektas II pirkimo daliai</w:t>
            </w:r>
          </w:p>
          <w:p w14:paraId="6F479B23" w14:textId="77777777" w:rsidR="00203BF9" w:rsidRPr="00203BF9"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7 priedas – Europos bendrasis viešųjų pirkimų dokumentas (EBVPD)</w:t>
            </w:r>
          </w:p>
          <w:p w14:paraId="7C806241" w14:textId="0827DCA3" w:rsidR="00DA0125" w:rsidRPr="003E556F" w:rsidRDefault="00203BF9" w:rsidP="00203BF9">
            <w:pPr>
              <w:jc w:val="both"/>
              <w:rPr>
                <w:rFonts w:ascii="Times New Roman" w:hAnsi="Times New Roman" w:cs="Times New Roman"/>
                <w:sz w:val="24"/>
                <w:szCs w:val="24"/>
              </w:rPr>
            </w:pPr>
            <w:r w:rsidRPr="00203BF9">
              <w:rPr>
                <w:rFonts w:ascii="Times New Roman" w:hAnsi="Times New Roman" w:cs="Times New Roman"/>
                <w:sz w:val="24"/>
                <w:szCs w:val="24"/>
              </w:rPr>
              <w:t>8 priedas – Nacionalinio saugumo reikalavimų atitikties deklaracijos forma</w:t>
            </w:r>
            <w:r w:rsidRPr="00203BF9">
              <w:rPr>
                <w:rFonts w:ascii="Times New Roman" w:hAnsi="Times New Roman" w:cs="Times New Roman"/>
                <w:sz w:val="24"/>
                <w:szCs w:val="24"/>
              </w:rPr>
              <w:t xml:space="preserve"> </w:t>
            </w:r>
          </w:p>
        </w:tc>
      </w:tr>
      <w:tr w:rsidR="00314C61" w:rsidRPr="0093462C" w14:paraId="358DF57D" w14:textId="77777777" w:rsidTr="00E4037B">
        <w:trPr>
          <w:trHeight w:val="70"/>
          <w:jc w:val="center"/>
        </w:trPr>
        <w:tc>
          <w:tcPr>
            <w:tcW w:w="863" w:type="dxa"/>
          </w:tcPr>
          <w:p w14:paraId="79226490" w14:textId="77777777" w:rsidR="00314C61" w:rsidRPr="0093462C" w:rsidRDefault="00314C61" w:rsidP="00825930">
            <w:pPr>
              <w:jc w:val="both"/>
            </w:pPr>
          </w:p>
        </w:tc>
        <w:tc>
          <w:tcPr>
            <w:tcW w:w="9593" w:type="dxa"/>
          </w:tcPr>
          <w:p w14:paraId="3778EFA2" w14:textId="77777777" w:rsidR="00314C61" w:rsidRPr="0093462C" w:rsidRDefault="00314C61" w:rsidP="0015055D">
            <w:pPr>
              <w:jc w:val="right"/>
            </w:pPr>
          </w:p>
        </w:tc>
      </w:tr>
    </w:tbl>
    <w:p w14:paraId="728B1E25" w14:textId="77777777" w:rsidR="00BA0FC5" w:rsidRDefault="00BA0FC5">
      <w:r>
        <w:br w:type="page"/>
      </w:r>
    </w:p>
    <w:p w14:paraId="2D986749" w14:textId="5E105F0F" w:rsidR="00D903EC" w:rsidRPr="00BA0FC5" w:rsidRDefault="001D2258" w:rsidP="00BA0FC5">
      <w:pPr>
        <w:pStyle w:val="Antrat"/>
        <w:numPr>
          <w:ilvl w:val="3"/>
          <w:numId w:val="5"/>
        </w:numPr>
        <w:tabs>
          <w:tab w:val="left" w:pos="426"/>
        </w:tabs>
        <w:ind w:left="0" w:firstLine="0"/>
        <w:jc w:val="center"/>
        <w:rPr>
          <w:rStyle w:val="Antrat4Diagrama1"/>
          <w:rFonts w:eastAsiaTheme="minorEastAsia"/>
          <w:b/>
          <w:bCs/>
          <w:color w:val="auto"/>
          <w:sz w:val="24"/>
          <w:szCs w:val="24"/>
          <w:lang w:val="lt-LT" w:eastAsia="lt-LT"/>
        </w:rPr>
      </w:pPr>
      <w:bookmarkStart w:id="1" w:name="_Toc488998667"/>
      <w:bookmarkStart w:id="2" w:name="_Toc88807432"/>
      <w:bookmarkStart w:id="3" w:name="_Toc88813493"/>
      <w:bookmarkEnd w:id="1"/>
      <w:r w:rsidRPr="00BA0FC5">
        <w:rPr>
          <w:rFonts w:ascii="Times New Roman" w:hAnsi="Times New Roman" w:cs="Times New Roman"/>
          <w:color w:val="auto"/>
          <w:sz w:val="24"/>
          <w:szCs w:val="24"/>
          <w:lang w:val="lt-LT"/>
        </w:rPr>
        <w:lastRenderedPageBreak/>
        <w:t xml:space="preserve"> </w:t>
      </w:r>
      <w:r w:rsidRPr="00BA0FC5">
        <w:rPr>
          <w:rStyle w:val="Antrat4Diagrama1"/>
          <w:b/>
          <w:bCs/>
          <w:color w:val="auto"/>
          <w:sz w:val="24"/>
          <w:szCs w:val="24"/>
          <w:lang w:val="lt-LT"/>
        </w:rPr>
        <w:t xml:space="preserve">BENDROSIOS </w:t>
      </w:r>
      <w:r w:rsidRPr="00BA0FC5">
        <w:rPr>
          <w:rStyle w:val="Antrat4Diagrama1"/>
          <w:rFonts w:eastAsiaTheme="minorEastAsia"/>
          <w:b/>
          <w:bCs/>
          <w:color w:val="auto"/>
          <w:sz w:val="24"/>
          <w:szCs w:val="24"/>
          <w:lang w:val="lt-LT" w:eastAsia="lt-LT"/>
        </w:rPr>
        <w:t>NUOSTATOS</w:t>
      </w:r>
      <w:bookmarkEnd w:id="2"/>
      <w:bookmarkEnd w:id="3"/>
    </w:p>
    <w:p w14:paraId="292376A8" w14:textId="77777777" w:rsidR="00117602" w:rsidRPr="00117602" w:rsidRDefault="00117602" w:rsidP="00117602">
      <w:pPr>
        <w:pStyle w:val="Pagrindinistekstas"/>
        <w:rPr>
          <w:lang w:eastAsia="lt-LT"/>
        </w:rPr>
      </w:pPr>
    </w:p>
    <w:p w14:paraId="68464137" w14:textId="39ACF322" w:rsidR="003C4F82" w:rsidRDefault="003C4F82" w:rsidP="00E44325">
      <w:pPr>
        <w:numPr>
          <w:ilvl w:val="1"/>
          <w:numId w:val="25"/>
        </w:numPr>
        <w:tabs>
          <w:tab w:val="left" w:pos="1134"/>
        </w:tabs>
        <w:ind w:left="0"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iCs/>
          <w:sz w:val="24"/>
          <w:szCs w:val="24"/>
        </w:rPr>
        <w:t>Panevėžio miesto savivaldybės administracija,</w:t>
      </w:r>
      <w:r w:rsidRPr="003C4F82">
        <w:rPr>
          <w:rFonts w:ascii="Times New Roman" w:eastAsia="Times New Roman" w:hAnsi="Times New Roman" w:cs="Times New Roman"/>
          <w:sz w:val="24"/>
          <w:szCs w:val="24"/>
        </w:rPr>
        <w:t xml:space="preserve"> juridinio asmens kodas 288724610, adresas Laisvės a. 20 (toliau – </w:t>
      </w:r>
      <w:r w:rsidR="00BA0FC5">
        <w:rPr>
          <w:rFonts w:ascii="Times New Roman" w:eastAsia="Times New Roman" w:hAnsi="Times New Roman" w:cs="Times New Roman"/>
          <w:sz w:val="24"/>
          <w:szCs w:val="24"/>
        </w:rPr>
        <w:t>Perkančioji organizacija</w:t>
      </w:r>
      <w:r w:rsidRPr="003C4F82">
        <w:rPr>
          <w:rFonts w:ascii="Times New Roman" w:eastAsia="Times New Roman" w:hAnsi="Times New Roman" w:cs="Times New Roman"/>
          <w:sz w:val="24"/>
          <w:szCs w:val="24"/>
        </w:rPr>
        <w:t xml:space="preserve">), numato pirkti </w:t>
      </w:r>
      <w:r w:rsidR="00F31CEA" w:rsidRPr="00F31CEA">
        <w:rPr>
          <w:rFonts w:ascii="Times New Roman" w:eastAsia="Times New Roman" w:hAnsi="Times New Roman" w:cs="Times New Roman"/>
          <w:b/>
          <w:bCs/>
          <w:sz w:val="24"/>
          <w:szCs w:val="24"/>
        </w:rPr>
        <w:t>Panevėžio miesto kalėdinės eglutės ir kalėdinių puošybinių elementų idėjos pateikimo ir jos įgyvendinimo teikėjo dekoracijomis paslaug</w:t>
      </w:r>
      <w:r w:rsidR="00F31CEA">
        <w:rPr>
          <w:rFonts w:ascii="Times New Roman" w:eastAsia="Times New Roman" w:hAnsi="Times New Roman" w:cs="Times New Roman"/>
          <w:b/>
          <w:bCs/>
          <w:sz w:val="24"/>
          <w:szCs w:val="24"/>
        </w:rPr>
        <w:t>a</w:t>
      </w:r>
      <w:r w:rsidR="00F31CEA" w:rsidRPr="00F31CEA">
        <w:rPr>
          <w:rFonts w:ascii="Times New Roman" w:eastAsia="Times New Roman" w:hAnsi="Times New Roman" w:cs="Times New Roman"/>
          <w:b/>
          <w:bCs/>
          <w:sz w:val="24"/>
          <w:szCs w:val="24"/>
        </w:rPr>
        <w:t xml:space="preserve">s </w:t>
      </w:r>
      <w:r w:rsidRPr="003C4F82">
        <w:rPr>
          <w:rFonts w:ascii="Times New Roman" w:eastAsia="Times New Roman" w:hAnsi="Times New Roman" w:cs="Times New Roman"/>
          <w:b/>
          <w:bCs/>
          <w:sz w:val="24"/>
          <w:szCs w:val="24"/>
        </w:rPr>
        <w:t>(BVPŽ koda</w:t>
      </w:r>
      <w:r w:rsidR="00F31CEA">
        <w:rPr>
          <w:rFonts w:ascii="Times New Roman" w:eastAsia="Times New Roman" w:hAnsi="Times New Roman" w:cs="Times New Roman"/>
          <w:b/>
          <w:bCs/>
          <w:sz w:val="24"/>
          <w:szCs w:val="24"/>
        </w:rPr>
        <w:t>s</w:t>
      </w:r>
      <w:r w:rsidRPr="003C4F82">
        <w:rPr>
          <w:rFonts w:ascii="Times New Roman" w:eastAsia="Times New Roman" w:hAnsi="Times New Roman" w:cs="Times New Roman"/>
          <w:b/>
          <w:bCs/>
          <w:sz w:val="24"/>
          <w:szCs w:val="24"/>
        </w:rPr>
        <w:t xml:space="preserve"> – </w:t>
      </w:r>
      <w:r w:rsidR="00F31CEA">
        <w:rPr>
          <w:rFonts w:ascii="Times New Roman" w:eastAsia="Times New Roman" w:hAnsi="Times New Roman" w:cs="Times New Roman"/>
          <w:b/>
          <w:bCs/>
          <w:sz w:val="24"/>
          <w:szCs w:val="24"/>
        </w:rPr>
        <w:t>92312000-1</w:t>
      </w:r>
      <w:r w:rsidRPr="00F30D98">
        <w:rPr>
          <w:rFonts w:ascii="Times New Roman" w:eastAsia="Times New Roman" w:hAnsi="Times New Roman" w:cs="Times New Roman"/>
          <w:b/>
          <w:bCs/>
          <w:sz w:val="24"/>
          <w:szCs w:val="24"/>
        </w:rPr>
        <w:t>).</w:t>
      </w:r>
      <w:r w:rsidRPr="00F30D98">
        <w:rPr>
          <w:rFonts w:ascii="Times New Roman" w:eastAsia="Times New Roman" w:hAnsi="Times New Roman" w:cs="Times New Roman"/>
          <w:sz w:val="24"/>
          <w:szCs w:val="24"/>
        </w:rPr>
        <w:t xml:space="preserve"> </w:t>
      </w:r>
    </w:p>
    <w:p w14:paraId="53E09A5C" w14:textId="00599667" w:rsidR="003C4F82" w:rsidRPr="003C4F82" w:rsidRDefault="00E85591" w:rsidP="00E85591">
      <w:pPr>
        <w:tabs>
          <w:tab w:val="left" w:pos="567"/>
        </w:tabs>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eastAsia="ar-SA"/>
        </w:rPr>
        <w:tab/>
      </w:r>
      <w:r w:rsidR="003C4F82" w:rsidRPr="004B59B3">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2</w:t>
      </w:r>
      <w:r w:rsidR="003C4F82" w:rsidRPr="004B59B3">
        <w:rPr>
          <w:rFonts w:ascii="Times New Roman" w:eastAsia="Times New Roman" w:hAnsi="Times New Roman" w:cs="Times New Roman"/>
          <w:color w:val="000000"/>
          <w:sz w:val="24"/>
          <w:szCs w:val="24"/>
          <w:lang w:eastAsia="ar-SA"/>
        </w:rPr>
        <w:t>. Pirkim</w:t>
      </w:r>
      <w:r w:rsidR="003C4F82" w:rsidRPr="003C4F82">
        <w:rPr>
          <w:rFonts w:ascii="Times New Roman" w:eastAsia="Times New Roman" w:hAnsi="Times New Roman" w:cs="Times New Roman"/>
          <w:color w:val="000000"/>
          <w:sz w:val="24"/>
          <w:szCs w:val="24"/>
          <w:lang w:eastAsia="ar-SA"/>
        </w:rPr>
        <w:t>as vykdomas vadovaujantis Lietuvos Respublikos Viešųjų pirkimų įstatyme (toliau – Viešųjų pirkimų įstatymas), Lietuvos Respublikos civiliniu kodeksu (toliau – Civilinis kodeksas), kitais viešuosius pirkimus reglamentuojančiais teisės aktais bei šiomis atviro konkurso sąlygomis (toliau – Pirkimo sąlygos).</w:t>
      </w:r>
      <w:r w:rsidR="006336BF">
        <w:rPr>
          <w:rFonts w:ascii="Times New Roman" w:eastAsia="Times New Roman" w:hAnsi="Times New Roman" w:cs="Times New Roman"/>
          <w:sz w:val="24"/>
          <w:szCs w:val="24"/>
        </w:rPr>
        <w:t xml:space="preserve"> </w:t>
      </w:r>
      <w:r w:rsidR="003C4F82" w:rsidRPr="003C4F82">
        <w:rPr>
          <w:rFonts w:ascii="Times New Roman" w:eastAsia="Times New Roman" w:hAnsi="Times New Roman" w:cs="Times New Roman"/>
          <w:color w:val="000000"/>
          <w:sz w:val="24"/>
          <w:szCs w:val="24"/>
          <w:lang w:eastAsia="ar-SA"/>
        </w:rPr>
        <w:t>Vartojamos pagrindinės sąvokos, apibrėžtos Viešųjų pirkimų įstatyme.</w:t>
      </w:r>
    </w:p>
    <w:p w14:paraId="6A8E9A21" w14:textId="19750625" w:rsidR="003C4F82" w:rsidRPr="003C4F82" w:rsidRDefault="003C4F82" w:rsidP="00E85591">
      <w:pPr>
        <w:suppressAutoHyphens/>
        <w:ind w:firstLine="567"/>
        <w:jc w:val="both"/>
        <w:rPr>
          <w:rFonts w:ascii="Times New Roman" w:eastAsia="Times New Roman" w:hAnsi="Times New Roman" w:cs="Times New Roman"/>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3</w:t>
      </w:r>
      <w:r w:rsidRPr="003C4F82">
        <w:rPr>
          <w:rFonts w:ascii="Times New Roman" w:eastAsia="Times New Roman" w:hAnsi="Times New Roman" w:cs="Times New Roman"/>
          <w:color w:val="000000"/>
          <w:sz w:val="24"/>
          <w:szCs w:val="24"/>
          <w:lang w:eastAsia="ar-SA"/>
        </w:rPr>
        <w:t xml:space="preserve">. Išankstinis skelbimas apie numatomą pirkimą nebuvo paskelbtas. Šis pirkimas vykdomas atviro konkurso būdu naudojantis Centrinės viešųjų pirkimų informacinės sistemos priemonėmis (toliau - CVP IS). Pirkimo dokumentai skelbiami CVP IS. </w:t>
      </w:r>
      <w:r w:rsidRPr="003C4F82">
        <w:rPr>
          <w:rFonts w:ascii="Times New Roman" w:eastAsia="Times New Roman" w:hAnsi="Times New Roman" w:cs="Times New Roman"/>
          <w:sz w:val="24"/>
          <w:szCs w:val="24"/>
        </w:rPr>
        <w:t>Pirkimo dokumentų sudedamoji dalis yra skelbimas apie pirkimą</w:t>
      </w:r>
      <w:r w:rsidRPr="003C4F82">
        <w:rPr>
          <w:rFonts w:ascii="Times New Roman" w:eastAsia="Times New Roman" w:hAnsi="Times New Roman" w:cs="Times New Roman"/>
          <w:color w:val="000000"/>
          <w:sz w:val="24"/>
          <w:szCs w:val="24"/>
          <w:lang w:eastAsia="ar-SA"/>
        </w:rPr>
        <w:t xml:space="preserve">. Pirkimas atliekamas elektroniniu būdu. Elektroninėmis priemonėmis pasiūlymus gali teikti tik tie tiekėjai, kurie yra registruoti CVP IS, pasiekiamoje adresu </w:t>
      </w:r>
      <w:hyperlink r:id="rId12" w:history="1">
        <w:r w:rsidR="00F531EE" w:rsidRPr="000C0253">
          <w:rPr>
            <w:rStyle w:val="Hipersaitas"/>
            <w:rFonts w:ascii="Times New Roman" w:eastAsia="Times New Roman" w:hAnsi="Times New Roman"/>
            <w:sz w:val="24"/>
            <w:szCs w:val="24"/>
            <w:lang w:eastAsia="ar-SA"/>
          </w:rPr>
          <w:t>https://viesiejipirkimai.lt</w:t>
        </w:r>
      </w:hyperlink>
      <w:r w:rsidR="00F531EE" w:rsidRPr="003C4F82">
        <w:rPr>
          <w:rFonts w:ascii="Times New Roman" w:eastAsia="Times New Roman" w:hAnsi="Times New Roman" w:cs="Times New Roman"/>
          <w:color w:val="000000"/>
          <w:sz w:val="24"/>
          <w:szCs w:val="24"/>
          <w:lang w:eastAsia="ar-SA"/>
        </w:rPr>
        <w:t>.</w:t>
      </w:r>
      <w:r w:rsidRPr="003C4F82">
        <w:rPr>
          <w:rFonts w:ascii="Times New Roman" w:eastAsia="Times New Roman" w:hAnsi="Times New Roman" w:cs="Times New Roman"/>
          <w:color w:val="000000"/>
          <w:sz w:val="24"/>
          <w:szCs w:val="24"/>
          <w:lang w:eastAsia="ar-SA"/>
        </w:rPr>
        <w:t xml:space="preserve"> </w:t>
      </w:r>
      <w:r w:rsidRPr="003C4F82">
        <w:rPr>
          <w:rFonts w:ascii="Times New Roman" w:eastAsia="Times New Roman" w:hAnsi="Times New Roman" w:cs="Times New Roman"/>
          <w:sz w:val="24"/>
          <w:szCs w:val="24"/>
          <w:lang w:eastAsia="ar-SA"/>
        </w:rPr>
        <w:t>Registracija CVP IS yra nemokama.</w:t>
      </w:r>
    </w:p>
    <w:p w14:paraId="7BBBD49A" w14:textId="2A5EAEF1" w:rsidR="003C4F82" w:rsidRPr="003C4F82" w:rsidRDefault="003C4F82" w:rsidP="00E85591">
      <w:pPr>
        <w:suppressAutoHyphens/>
        <w:ind w:firstLine="567"/>
        <w:jc w:val="both"/>
        <w:rPr>
          <w:rFonts w:ascii="Times New Roman" w:eastAsia="Times New Roman" w:hAnsi="Times New Roman" w:cs="Times New Roman"/>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4</w:t>
      </w:r>
      <w:r w:rsidRPr="003C4F82">
        <w:rPr>
          <w:rFonts w:ascii="Times New Roman" w:eastAsia="Times New Roman" w:hAnsi="Times New Roman" w:cs="Times New Roman"/>
          <w:color w:val="000000"/>
          <w:sz w:val="24"/>
          <w:szCs w:val="24"/>
          <w:lang w:eastAsia="ar-SA"/>
        </w:rPr>
        <w:t>. Pirkimas atliekamas laikantis lygiateisiškumo, nediskriminavimo, skaidrumo, abipusio pripažinimo, proporcingumo principų ir konfidencialumo bei nešališkumo reikalavimų.</w:t>
      </w:r>
    </w:p>
    <w:p w14:paraId="6FD8185F" w14:textId="381803A8" w:rsidR="003C4F82" w:rsidRPr="003C4F82" w:rsidRDefault="003C4F82" w:rsidP="00E85591">
      <w:pPr>
        <w:suppressAutoHyphens/>
        <w:ind w:firstLine="567"/>
        <w:jc w:val="both"/>
        <w:rPr>
          <w:rFonts w:ascii="Times New Roman" w:eastAsia="Times New Roman" w:hAnsi="Times New Roman" w:cs="Times New Roman"/>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5</w:t>
      </w:r>
      <w:r w:rsidRPr="003C4F82">
        <w:rPr>
          <w:rFonts w:ascii="Times New Roman" w:eastAsia="Times New Roman" w:hAnsi="Times New Roman" w:cs="Times New Roman"/>
          <w:color w:val="000000"/>
          <w:sz w:val="24"/>
          <w:szCs w:val="24"/>
          <w:lang w:eastAsia="ar-SA"/>
        </w:rPr>
        <w:t>. </w:t>
      </w:r>
      <w:r w:rsidR="00FA4C01">
        <w:rPr>
          <w:rFonts w:ascii="Times New Roman" w:eastAsia="Times New Roman" w:hAnsi="Times New Roman" w:cs="Times New Roman"/>
          <w:sz w:val="24"/>
          <w:szCs w:val="24"/>
        </w:rPr>
        <w:t>Perkančioji organizacija</w:t>
      </w:r>
      <w:r w:rsidRPr="003C4F82">
        <w:rPr>
          <w:rFonts w:ascii="Times New Roman" w:eastAsia="Times New Roman" w:hAnsi="Times New Roman" w:cs="Times New Roman"/>
          <w:color w:val="000000"/>
          <w:sz w:val="24"/>
          <w:szCs w:val="24"/>
          <w:lang w:eastAsia="ar-SA"/>
        </w:rPr>
        <w:t xml:space="preserve"> nėra pridėtinės vertės mokesčio (toliau – PVM) mokėtoja.</w:t>
      </w:r>
    </w:p>
    <w:p w14:paraId="502BDB3D" w14:textId="1B534F75" w:rsidR="003C4F82" w:rsidRPr="003C4F82" w:rsidRDefault="003C4F82" w:rsidP="00E85591">
      <w:pPr>
        <w:tabs>
          <w:tab w:val="left" w:pos="1584"/>
        </w:tabs>
        <w:suppressAutoHyphens/>
        <w:ind w:firstLine="567"/>
        <w:jc w:val="both"/>
        <w:rPr>
          <w:rFonts w:ascii="Times New Roman" w:eastAsia="Times New Roman" w:hAnsi="Times New Roman" w:cs="Times New Roman"/>
          <w:i/>
          <w:color w:val="000000"/>
          <w:sz w:val="24"/>
          <w:szCs w:val="24"/>
          <w:lang w:eastAsia="ar-SA"/>
        </w:rPr>
      </w:pPr>
      <w:r w:rsidRPr="003C4F82">
        <w:rPr>
          <w:rFonts w:ascii="Times New Roman" w:eastAsia="Times New Roman" w:hAnsi="Times New Roman" w:cs="Times New Roman"/>
          <w:color w:val="000000"/>
          <w:sz w:val="24"/>
          <w:szCs w:val="24"/>
          <w:lang w:eastAsia="ar-SA"/>
        </w:rPr>
        <w:t>1.</w:t>
      </w:r>
      <w:r w:rsidR="00BE7294">
        <w:rPr>
          <w:rFonts w:ascii="Times New Roman" w:eastAsia="Times New Roman" w:hAnsi="Times New Roman" w:cs="Times New Roman"/>
          <w:color w:val="000000"/>
          <w:sz w:val="24"/>
          <w:szCs w:val="24"/>
          <w:lang w:eastAsia="ar-SA"/>
        </w:rPr>
        <w:t>6</w:t>
      </w:r>
      <w:r w:rsidRPr="003C4F82">
        <w:rPr>
          <w:rFonts w:ascii="Times New Roman" w:eastAsia="Times New Roman" w:hAnsi="Times New Roman" w:cs="Times New Roman"/>
          <w:color w:val="000000"/>
          <w:sz w:val="24"/>
          <w:szCs w:val="24"/>
          <w:lang w:eastAsia="ar-SA"/>
        </w:rPr>
        <w:t xml:space="preserve">. Bet kokia informacija, pirkimo sąlygų paaiškinimai, pranešimai ar kitas </w:t>
      </w:r>
      <w:r w:rsidR="00FA4C01">
        <w:rPr>
          <w:rFonts w:ascii="Times New Roman" w:eastAsia="Times New Roman" w:hAnsi="Times New Roman" w:cs="Times New Roman"/>
          <w:sz w:val="24"/>
          <w:szCs w:val="24"/>
        </w:rPr>
        <w:t>Perkančiosios organizacijos</w:t>
      </w:r>
      <w:r w:rsidR="00FA4C01" w:rsidRPr="003C4F82">
        <w:rPr>
          <w:rFonts w:ascii="Times New Roman" w:eastAsia="Times New Roman" w:hAnsi="Times New Roman" w:cs="Times New Roman"/>
          <w:color w:val="000000"/>
          <w:sz w:val="24"/>
          <w:szCs w:val="24"/>
          <w:lang w:eastAsia="ar-SA"/>
        </w:rPr>
        <w:t xml:space="preserve"> </w:t>
      </w:r>
      <w:r w:rsidRPr="003C4F82">
        <w:rPr>
          <w:rFonts w:ascii="Times New Roman" w:eastAsia="Times New Roman" w:hAnsi="Times New Roman" w:cs="Times New Roman"/>
          <w:color w:val="000000"/>
          <w:sz w:val="24"/>
          <w:szCs w:val="24"/>
          <w:lang w:eastAsia="ar-SA"/>
        </w:rPr>
        <w:t>ir tiekėjo susirašinėjimas yra vykdomas tik CVP IS susirašinėjimo priemonėmis.</w:t>
      </w:r>
      <w:r w:rsidRPr="003C4F82">
        <w:rPr>
          <w:rFonts w:ascii="Times New Roman" w:eastAsia="Times New Roman" w:hAnsi="Times New Roman" w:cs="Times New Roman"/>
          <w:i/>
          <w:color w:val="000000"/>
          <w:sz w:val="24"/>
          <w:szCs w:val="24"/>
          <w:lang w:eastAsia="ar-SA"/>
        </w:rPr>
        <w:t xml:space="preserve"> </w:t>
      </w:r>
    </w:p>
    <w:p w14:paraId="3D868E33" w14:textId="5C9CD776"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w:t>
      </w:r>
      <w:r w:rsidR="00BE7294">
        <w:rPr>
          <w:rFonts w:ascii="Times New Roman" w:eastAsia="Times New Roman" w:hAnsi="Times New Roman" w:cs="Times New Roman"/>
          <w:sz w:val="24"/>
          <w:szCs w:val="24"/>
        </w:rPr>
        <w:t>7</w:t>
      </w:r>
      <w:r w:rsidRPr="003C4F82">
        <w:rPr>
          <w:rFonts w:ascii="Times New Roman" w:eastAsia="Times New Roman" w:hAnsi="Times New Roman" w:cs="Times New Roman"/>
          <w:sz w:val="24"/>
          <w:szCs w:val="24"/>
        </w:rPr>
        <w:t xml:space="preserve">. Kontaktiniai asmenys yra: </w:t>
      </w:r>
    </w:p>
    <w:p w14:paraId="4874338A" w14:textId="2689908E" w:rsidR="00EA44E7" w:rsidRPr="00EA44E7" w:rsidRDefault="00EA44E7" w:rsidP="00EA44E7">
      <w:pPr>
        <w:tabs>
          <w:tab w:val="left" w:pos="1584"/>
        </w:tabs>
        <w:ind w:firstLine="709"/>
        <w:jc w:val="both"/>
        <w:rPr>
          <w:rFonts w:ascii="Times New Roman" w:eastAsia="Times New Roman" w:hAnsi="Times New Roman" w:cs="Times New Roman"/>
          <w:sz w:val="24"/>
          <w:szCs w:val="24"/>
        </w:rPr>
      </w:pPr>
      <w:r w:rsidRPr="00EA44E7">
        <w:rPr>
          <w:rFonts w:ascii="Times New Roman" w:eastAsia="Times New Roman" w:hAnsi="Times New Roman" w:cs="Times New Roman"/>
          <w:b/>
          <w:bCs/>
          <w:sz w:val="24"/>
          <w:szCs w:val="24"/>
        </w:rPr>
        <w:t>-</w:t>
      </w:r>
      <w:r w:rsidRPr="00EA44E7">
        <w:rPr>
          <w:rFonts w:ascii="Times New Roman" w:eastAsia="Times New Roman" w:hAnsi="Times New Roman" w:cs="Times New Roman"/>
          <w:sz w:val="24"/>
          <w:szCs w:val="24"/>
        </w:rPr>
        <w:t xml:space="preserve"> </w:t>
      </w:r>
      <w:r w:rsidRPr="00EA44E7">
        <w:rPr>
          <w:rFonts w:ascii="Times New Roman" w:eastAsia="Times New Roman" w:hAnsi="Times New Roman" w:cs="Times New Roman"/>
          <w:b/>
          <w:bCs/>
          <w:sz w:val="24"/>
          <w:szCs w:val="24"/>
        </w:rPr>
        <w:t>dėl klausimų, susijusių su pirkimo objektu</w:t>
      </w:r>
      <w:r w:rsidRPr="00EA44E7">
        <w:rPr>
          <w:rFonts w:ascii="Times New Roman" w:eastAsia="Times New Roman" w:hAnsi="Times New Roman" w:cs="Times New Roman"/>
          <w:sz w:val="24"/>
          <w:szCs w:val="24"/>
        </w:rPr>
        <w:t xml:space="preserve"> – Teritorijų planavimo ir architektūros skyriaus vyriausioji specialistė Vita </w:t>
      </w:r>
      <w:proofErr w:type="spellStart"/>
      <w:r w:rsidRPr="00EA44E7">
        <w:rPr>
          <w:rFonts w:ascii="Times New Roman" w:eastAsia="Times New Roman" w:hAnsi="Times New Roman" w:cs="Times New Roman"/>
          <w:sz w:val="24"/>
          <w:szCs w:val="24"/>
        </w:rPr>
        <w:t>Bubliauskaitė</w:t>
      </w:r>
      <w:proofErr w:type="spellEnd"/>
      <w:r w:rsidRPr="00EA44E7">
        <w:rPr>
          <w:rFonts w:ascii="Times New Roman" w:eastAsia="Times New Roman" w:hAnsi="Times New Roman" w:cs="Times New Roman"/>
          <w:sz w:val="24"/>
          <w:szCs w:val="24"/>
        </w:rPr>
        <w:t xml:space="preserve">, tel. </w:t>
      </w:r>
      <w:r w:rsidR="00F531EE">
        <w:rPr>
          <w:rFonts w:ascii="Times New Roman" w:eastAsia="Times New Roman" w:hAnsi="Times New Roman" w:cs="Times New Roman"/>
          <w:sz w:val="24"/>
          <w:szCs w:val="24"/>
        </w:rPr>
        <w:t>+370</w:t>
      </w:r>
      <w:r w:rsidRPr="00EA44E7">
        <w:rPr>
          <w:rFonts w:ascii="Times New Roman" w:eastAsia="Times New Roman" w:hAnsi="Times New Roman" w:cs="Times New Roman"/>
          <w:sz w:val="24"/>
          <w:szCs w:val="24"/>
        </w:rPr>
        <w:t xml:space="preserve"> 45 501</w:t>
      </w:r>
      <w:r>
        <w:rPr>
          <w:rFonts w:ascii="Times New Roman" w:eastAsia="Times New Roman" w:hAnsi="Times New Roman" w:cs="Times New Roman"/>
          <w:sz w:val="24"/>
          <w:szCs w:val="24"/>
        </w:rPr>
        <w:t xml:space="preserve"> </w:t>
      </w:r>
      <w:r w:rsidRPr="00EA44E7">
        <w:rPr>
          <w:rFonts w:ascii="Times New Roman" w:eastAsia="Times New Roman" w:hAnsi="Times New Roman" w:cs="Times New Roman"/>
          <w:sz w:val="24"/>
          <w:szCs w:val="24"/>
        </w:rPr>
        <w:t xml:space="preserve">225 el. p. </w:t>
      </w:r>
      <w:hyperlink r:id="rId13" w:history="1">
        <w:r w:rsidRPr="00EA44E7">
          <w:rPr>
            <w:rFonts w:ascii="Times New Roman" w:eastAsia="Times New Roman" w:hAnsi="Times New Roman" w:cs="Times New Roman"/>
            <w:color w:val="0000FF"/>
            <w:sz w:val="24"/>
            <w:szCs w:val="24"/>
            <w:u w:val="single"/>
          </w:rPr>
          <w:t>vita.bubliauskaite@panevezys.lt</w:t>
        </w:r>
      </w:hyperlink>
      <w:r w:rsidRPr="00EA44E7">
        <w:rPr>
          <w:rFonts w:ascii="Times New Roman" w:eastAsia="Times New Roman" w:hAnsi="Times New Roman" w:cs="Times New Roman"/>
          <w:sz w:val="24"/>
          <w:szCs w:val="24"/>
        </w:rPr>
        <w:t>;</w:t>
      </w:r>
    </w:p>
    <w:p w14:paraId="2DAAC2F4" w14:textId="180E29F1" w:rsidR="00BE7294" w:rsidRPr="00BE7294" w:rsidRDefault="00BE7294" w:rsidP="00BE7294">
      <w:pPr>
        <w:tabs>
          <w:tab w:val="left" w:pos="1584"/>
        </w:tabs>
        <w:ind w:firstLine="709"/>
        <w:jc w:val="both"/>
        <w:rPr>
          <w:rFonts w:ascii="Times New Roman" w:hAnsi="Times New Roman" w:cs="Times New Roman"/>
          <w:sz w:val="24"/>
          <w:szCs w:val="24"/>
        </w:rPr>
      </w:pPr>
      <w:r w:rsidRPr="00BE7294">
        <w:rPr>
          <w:rFonts w:ascii="Times New Roman" w:hAnsi="Times New Roman" w:cs="Times New Roman"/>
          <w:b/>
          <w:color w:val="000000"/>
          <w:sz w:val="24"/>
          <w:szCs w:val="24"/>
          <w:lang w:eastAsia="ar-SA"/>
        </w:rPr>
        <w:t xml:space="preserve">- </w:t>
      </w:r>
      <w:r w:rsidRPr="00BE7294">
        <w:rPr>
          <w:rFonts w:ascii="Times New Roman" w:hAnsi="Times New Roman" w:cs="Times New Roman"/>
          <w:b/>
          <w:bCs/>
          <w:sz w:val="24"/>
          <w:szCs w:val="24"/>
        </w:rPr>
        <w:t>dėl klausimų, susijusių su viešojo pirkimo procedūromis, pirkimo sąlygų reikalavimais</w:t>
      </w:r>
      <w:r w:rsidRPr="00BE7294">
        <w:rPr>
          <w:rFonts w:ascii="Times New Roman" w:hAnsi="Times New Roman" w:cs="Times New Roman"/>
          <w:sz w:val="24"/>
          <w:szCs w:val="24"/>
        </w:rPr>
        <w:t xml:space="preserve"> - Viešųjų pirkimų skyriaus vyriausioji viešųjų pirkimų specialistė Milda Snieškienė, tel. </w:t>
      </w:r>
      <w:r w:rsidR="00F531EE">
        <w:rPr>
          <w:rFonts w:ascii="Times New Roman" w:hAnsi="Times New Roman" w:cs="Times New Roman"/>
          <w:sz w:val="24"/>
          <w:szCs w:val="24"/>
        </w:rPr>
        <w:t>+370</w:t>
      </w:r>
      <w:r w:rsidRPr="00BE7294">
        <w:rPr>
          <w:rFonts w:ascii="Times New Roman" w:hAnsi="Times New Roman" w:cs="Times New Roman"/>
          <w:sz w:val="24"/>
          <w:szCs w:val="24"/>
        </w:rPr>
        <w:t xml:space="preserve"> 45 </w:t>
      </w:r>
      <w:r w:rsidR="00EA44E7">
        <w:rPr>
          <w:rFonts w:ascii="Times New Roman" w:hAnsi="Times New Roman" w:cs="Times New Roman"/>
          <w:sz w:val="24"/>
          <w:szCs w:val="24"/>
        </w:rPr>
        <w:t>501</w:t>
      </w:r>
      <w:r w:rsidRPr="00BE7294">
        <w:rPr>
          <w:rFonts w:ascii="Times New Roman" w:hAnsi="Times New Roman" w:cs="Times New Roman"/>
          <w:sz w:val="24"/>
          <w:szCs w:val="24"/>
        </w:rPr>
        <w:t xml:space="preserve"> </w:t>
      </w:r>
      <w:r w:rsidR="00EA44E7">
        <w:rPr>
          <w:rFonts w:ascii="Times New Roman" w:hAnsi="Times New Roman" w:cs="Times New Roman"/>
          <w:sz w:val="24"/>
          <w:szCs w:val="24"/>
        </w:rPr>
        <w:t>213</w:t>
      </w:r>
      <w:r w:rsidRPr="00BE7294">
        <w:rPr>
          <w:rFonts w:ascii="Times New Roman" w:hAnsi="Times New Roman" w:cs="Times New Roman"/>
          <w:sz w:val="24"/>
          <w:szCs w:val="24"/>
        </w:rPr>
        <w:t xml:space="preserve">, el. p. </w:t>
      </w:r>
      <w:hyperlink r:id="rId14" w:history="1">
        <w:r w:rsidRPr="00BE7294">
          <w:rPr>
            <w:rStyle w:val="Hipersaitas"/>
            <w:rFonts w:ascii="Times New Roman" w:hAnsi="Times New Roman"/>
            <w:sz w:val="24"/>
            <w:szCs w:val="24"/>
          </w:rPr>
          <w:t>milda.snieskiene@panevezys.lt</w:t>
        </w:r>
      </w:hyperlink>
      <w:r w:rsidRPr="00BE7294">
        <w:rPr>
          <w:rFonts w:ascii="Times New Roman" w:hAnsi="Times New Roman" w:cs="Times New Roman"/>
          <w:sz w:val="24"/>
          <w:szCs w:val="24"/>
        </w:rPr>
        <w:t>.</w:t>
      </w:r>
    </w:p>
    <w:p w14:paraId="13BAFFEC" w14:textId="69EFF5AC"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w:t>
      </w:r>
      <w:r w:rsidR="00BE7294">
        <w:rPr>
          <w:rFonts w:ascii="Times New Roman" w:eastAsia="Times New Roman" w:hAnsi="Times New Roman" w:cs="Times New Roman"/>
          <w:sz w:val="24"/>
          <w:szCs w:val="24"/>
        </w:rPr>
        <w:t>8</w:t>
      </w:r>
      <w:r w:rsidRPr="003C4F82">
        <w:rPr>
          <w:rFonts w:ascii="Times New Roman" w:eastAsia="Times New Roman" w:hAnsi="Times New Roman" w:cs="Times New Roman"/>
          <w:sz w:val="24"/>
          <w:szCs w:val="24"/>
        </w:rPr>
        <w:t>.</w:t>
      </w:r>
      <w:r w:rsidR="004D4857">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Bendravimas tarp nurodytų asmenų, įgaliotų palaikyti tiesioginį ryšį su tiekėjais, ir tiekėjų vykdomas CVP IS priemonėmis.</w:t>
      </w:r>
    </w:p>
    <w:p w14:paraId="07F8C17A" w14:textId="14558819"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w:t>
      </w:r>
      <w:r w:rsidR="00BE7294">
        <w:rPr>
          <w:rFonts w:ascii="Times New Roman" w:eastAsia="Times New Roman" w:hAnsi="Times New Roman" w:cs="Times New Roman"/>
          <w:sz w:val="24"/>
          <w:szCs w:val="24"/>
        </w:rPr>
        <w:t>9</w:t>
      </w:r>
      <w:r w:rsidRPr="003C4F82">
        <w:rPr>
          <w:rFonts w:ascii="Times New Roman" w:eastAsia="Times New Roman" w:hAnsi="Times New Roman" w:cs="Times New Roman"/>
          <w:sz w:val="24"/>
          <w:szCs w:val="24"/>
        </w:rPr>
        <w:t>.</w:t>
      </w:r>
      <w:r w:rsidR="004D4857">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Šio pirkimo tikslas – sudaryti pirkimo sutartį, leidžiančią nusipirkti perkančiajai organizacijai reikaling</w:t>
      </w:r>
      <w:r w:rsidR="00BE7294">
        <w:rPr>
          <w:rFonts w:ascii="Times New Roman" w:eastAsia="Times New Roman" w:hAnsi="Times New Roman" w:cs="Times New Roman"/>
          <w:sz w:val="24"/>
          <w:szCs w:val="24"/>
        </w:rPr>
        <w:t>as</w:t>
      </w:r>
      <w:r w:rsidR="008A025C">
        <w:rPr>
          <w:rFonts w:ascii="Times New Roman" w:eastAsia="Times New Roman" w:hAnsi="Times New Roman" w:cs="Times New Roman"/>
          <w:sz w:val="24"/>
          <w:szCs w:val="24"/>
        </w:rPr>
        <w:t xml:space="preserve"> </w:t>
      </w:r>
      <w:r w:rsidR="00BE7294">
        <w:rPr>
          <w:rFonts w:ascii="Times New Roman" w:eastAsia="Times New Roman" w:hAnsi="Times New Roman" w:cs="Times New Roman"/>
          <w:sz w:val="24"/>
          <w:szCs w:val="24"/>
        </w:rPr>
        <w:t>paslaugas</w:t>
      </w:r>
      <w:r w:rsidR="008A025C">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racionaliai naudojant tam skirtas lėšas.</w:t>
      </w:r>
    </w:p>
    <w:p w14:paraId="6D231665" w14:textId="446DEBC0" w:rsidR="003C4F82" w:rsidRPr="003C4F82" w:rsidRDefault="003C4F82" w:rsidP="00E85591">
      <w:pPr>
        <w:tabs>
          <w:tab w:val="left" w:pos="1584"/>
        </w:tabs>
        <w:suppressAutoHyphens/>
        <w:ind w:firstLine="567"/>
        <w:jc w:val="both"/>
        <w:rPr>
          <w:rFonts w:ascii="Times New Roman" w:eastAsia="Times New Roman" w:hAnsi="Times New Roman" w:cs="Times New Roman"/>
          <w:sz w:val="24"/>
          <w:szCs w:val="24"/>
        </w:rPr>
      </w:pPr>
      <w:r w:rsidRPr="003C4F82">
        <w:rPr>
          <w:rFonts w:ascii="Times New Roman" w:eastAsia="Times New Roman" w:hAnsi="Times New Roman" w:cs="Times New Roman"/>
          <w:sz w:val="24"/>
          <w:szCs w:val="24"/>
        </w:rPr>
        <w:t>1.1</w:t>
      </w:r>
      <w:r w:rsidR="00BE7294">
        <w:rPr>
          <w:rFonts w:ascii="Times New Roman" w:eastAsia="Times New Roman" w:hAnsi="Times New Roman" w:cs="Times New Roman"/>
          <w:sz w:val="24"/>
          <w:szCs w:val="24"/>
        </w:rPr>
        <w:t>0</w:t>
      </w:r>
      <w:r w:rsidRPr="003C4F82">
        <w:rPr>
          <w:rFonts w:ascii="Times New Roman" w:eastAsia="Times New Roman" w:hAnsi="Times New Roman" w:cs="Times New Roman"/>
          <w:sz w:val="24"/>
          <w:szCs w:val="24"/>
        </w:rPr>
        <w:t>.</w:t>
      </w:r>
      <w:r w:rsidR="004D4857">
        <w:rPr>
          <w:rFonts w:ascii="Times New Roman" w:eastAsia="Times New Roman" w:hAnsi="Times New Roman" w:cs="Times New Roman"/>
          <w:sz w:val="24"/>
          <w:szCs w:val="24"/>
        </w:rPr>
        <w:t xml:space="preserve"> </w:t>
      </w:r>
      <w:r w:rsidRPr="003C4F82">
        <w:rPr>
          <w:rFonts w:ascii="Times New Roman" w:eastAsia="Times New Roman" w:hAnsi="Times New Roman" w:cs="Times New Roman"/>
          <w:sz w:val="24"/>
          <w:szCs w:val="24"/>
        </w:rPr>
        <w:t>Stebėtojai dalyvauti pirkimo komisijos posėdžiuose nėra kviečiami.</w:t>
      </w:r>
    </w:p>
    <w:p w14:paraId="5D9AFD69" w14:textId="77777777" w:rsidR="00CA184C" w:rsidRPr="00570D58" w:rsidRDefault="00CA184C" w:rsidP="00CA184C">
      <w:pPr>
        <w:pStyle w:val="Body2"/>
        <w:tabs>
          <w:tab w:val="left" w:pos="1260"/>
        </w:tabs>
        <w:rPr>
          <w:rFonts w:cs="Times New Roman"/>
          <w:color w:val="auto"/>
          <w:sz w:val="24"/>
          <w:szCs w:val="24"/>
          <w:lang w:val="lt-LT"/>
        </w:rPr>
      </w:pPr>
    </w:p>
    <w:p w14:paraId="3262374A" w14:textId="3AFB1AE3" w:rsidR="00E82EFB" w:rsidRPr="00E82EFB" w:rsidRDefault="001D2258" w:rsidP="00564878">
      <w:pPr>
        <w:pStyle w:val="Antrat"/>
        <w:numPr>
          <w:ilvl w:val="3"/>
          <w:numId w:val="5"/>
        </w:numPr>
        <w:tabs>
          <w:tab w:val="left" w:pos="567"/>
          <w:tab w:val="left" w:pos="2268"/>
        </w:tabs>
        <w:rPr>
          <w:rFonts w:ascii="Times New Roman" w:hAnsi="Times New Roman" w:cs="Times New Roman"/>
          <w:color w:val="auto"/>
          <w:sz w:val="24"/>
          <w:szCs w:val="24"/>
          <w:lang w:val="lt-LT"/>
        </w:rPr>
      </w:pPr>
      <w:bookmarkStart w:id="4" w:name="_Toc488998668"/>
      <w:bookmarkStart w:id="5" w:name="_Toc88813494"/>
      <w:bookmarkEnd w:id="4"/>
      <w:r w:rsidRPr="00570D58">
        <w:rPr>
          <w:rFonts w:ascii="Times New Roman" w:hAnsi="Times New Roman" w:cs="Times New Roman"/>
          <w:color w:val="auto"/>
          <w:sz w:val="24"/>
          <w:szCs w:val="24"/>
          <w:lang w:val="lt-LT"/>
        </w:rPr>
        <w:t>PIRKIMO OBJEKTAS</w:t>
      </w:r>
      <w:bookmarkEnd w:id="5"/>
    </w:p>
    <w:p w14:paraId="654068CF" w14:textId="77777777" w:rsidR="001D2258" w:rsidRPr="00570D58" w:rsidRDefault="001D2258" w:rsidP="001D2258">
      <w:pPr>
        <w:pStyle w:val="1Skyrius"/>
        <w:ind w:left="720"/>
        <w:rPr>
          <w:rFonts w:ascii="Times New Roman" w:hAnsi="Times New Roman" w:cs="Times New Roman"/>
          <w:color w:val="auto"/>
          <w:sz w:val="24"/>
          <w:szCs w:val="24"/>
          <w:lang w:val="lt-LT"/>
        </w:rPr>
      </w:pPr>
    </w:p>
    <w:p w14:paraId="53209026" w14:textId="77777777" w:rsidR="008D3DAB" w:rsidRDefault="00E85591" w:rsidP="008D3DAB">
      <w:pPr>
        <w:pStyle w:val="Sraopastraipa"/>
        <w:widowControl w:val="0"/>
        <w:shd w:val="clear" w:color="auto" w:fill="FFFFFF"/>
        <w:autoSpaceDE w:val="0"/>
        <w:autoSpaceDN w:val="0"/>
        <w:adjustRightInd w:val="0"/>
        <w:ind w:left="0" w:firstLine="709"/>
        <w:jc w:val="both"/>
        <w:rPr>
          <w:b/>
          <w:szCs w:val="24"/>
        </w:rPr>
      </w:pPr>
      <w:r>
        <w:rPr>
          <w:szCs w:val="24"/>
        </w:rPr>
        <w:t xml:space="preserve">2.1. </w:t>
      </w:r>
      <w:r w:rsidR="00B26A2A" w:rsidRPr="00111D86">
        <w:rPr>
          <w:szCs w:val="24"/>
        </w:rPr>
        <w:t xml:space="preserve"> </w:t>
      </w:r>
      <w:bookmarkStart w:id="6" w:name="_Hlk121477969"/>
      <w:r w:rsidR="00B93942" w:rsidRPr="00E85591">
        <w:rPr>
          <w:b/>
          <w:szCs w:val="24"/>
        </w:rPr>
        <w:t xml:space="preserve">Pirkimo objektas - </w:t>
      </w:r>
      <w:bookmarkEnd w:id="6"/>
      <w:r w:rsidR="008D3DAB" w:rsidRPr="00F31CEA">
        <w:rPr>
          <w:rFonts w:eastAsia="Times New Roman"/>
          <w:b/>
          <w:bCs/>
          <w:szCs w:val="24"/>
        </w:rPr>
        <w:t>Panevėžio miesto kalėdinės eglutės ir kalėdinių puošybinių elementų idėjos pateikimo ir jos įgyvendinimo teikėjo dekoracijomis paslaug</w:t>
      </w:r>
      <w:r w:rsidR="008D3DAB">
        <w:rPr>
          <w:rFonts w:eastAsia="Times New Roman"/>
          <w:b/>
          <w:bCs/>
          <w:szCs w:val="24"/>
        </w:rPr>
        <w:t>o</w:t>
      </w:r>
      <w:r w:rsidR="008D3DAB" w:rsidRPr="00F31CEA">
        <w:rPr>
          <w:rFonts w:eastAsia="Times New Roman"/>
          <w:b/>
          <w:bCs/>
          <w:szCs w:val="24"/>
        </w:rPr>
        <w:t>s</w:t>
      </w:r>
      <w:r w:rsidR="00111D86" w:rsidRPr="00E85591">
        <w:rPr>
          <w:b/>
          <w:szCs w:val="24"/>
        </w:rPr>
        <w:t xml:space="preserve"> (toliau – </w:t>
      </w:r>
      <w:r w:rsidR="00261329">
        <w:rPr>
          <w:b/>
          <w:szCs w:val="24"/>
        </w:rPr>
        <w:t>Paslaugos</w:t>
      </w:r>
      <w:r w:rsidR="00111D86" w:rsidRPr="00E85591">
        <w:rPr>
          <w:b/>
          <w:szCs w:val="24"/>
        </w:rPr>
        <w:t>).</w:t>
      </w:r>
    </w:p>
    <w:p w14:paraId="3EB9F078" w14:textId="77777777" w:rsidR="008D3DAB" w:rsidRPr="008D3DAB" w:rsidRDefault="008D3DAB" w:rsidP="008D3DAB">
      <w:pPr>
        <w:pStyle w:val="Sraopastraipa"/>
        <w:widowControl w:val="0"/>
        <w:shd w:val="clear" w:color="auto" w:fill="FFFFFF"/>
        <w:autoSpaceDE w:val="0"/>
        <w:autoSpaceDN w:val="0"/>
        <w:adjustRightInd w:val="0"/>
        <w:ind w:left="0" w:firstLine="709"/>
        <w:jc w:val="both"/>
        <w:rPr>
          <w:b/>
          <w:bCs/>
          <w:szCs w:val="24"/>
          <w:lang w:eastAsia="lt-LT"/>
        </w:rPr>
      </w:pPr>
      <w:r w:rsidRPr="008D3DAB">
        <w:rPr>
          <w:b/>
          <w:bCs/>
          <w:szCs w:val="24"/>
          <w:lang w:eastAsia="lt-LT"/>
        </w:rPr>
        <w:t>Pirkimas skirstomas į 2 atskiras dalis:</w:t>
      </w:r>
    </w:p>
    <w:p w14:paraId="10459B26" w14:textId="4844CB12" w:rsidR="008D3DAB" w:rsidRPr="008D3DAB" w:rsidRDefault="008D3DAB" w:rsidP="008D3DAB">
      <w:pPr>
        <w:pStyle w:val="Sraopastraipa"/>
        <w:widowControl w:val="0"/>
        <w:shd w:val="clear" w:color="auto" w:fill="FFFFFF"/>
        <w:autoSpaceDE w:val="0"/>
        <w:autoSpaceDN w:val="0"/>
        <w:adjustRightInd w:val="0"/>
        <w:ind w:left="0" w:firstLine="709"/>
        <w:jc w:val="both"/>
        <w:rPr>
          <w:b/>
          <w:bCs/>
          <w:szCs w:val="24"/>
        </w:rPr>
      </w:pPr>
      <w:r w:rsidRPr="008D3DAB">
        <w:rPr>
          <w:b/>
          <w:bCs/>
          <w:szCs w:val="24"/>
          <w:lang w:eastAsia="lt-LT"/>
        </w:rPr>
        <w:t xml:space="preserve">I pirkimo dalis – </w:t>
      </w:r>
      <w:r w:rsidRPr="00172379">
        <w:rPr>
          <w:szCs w:val="24"/>
        </w:rPr>
        <w:t>Panevėžio miesto kalėdinės eglutės ir kalėdinių puošybinių elementų idėjos pateikim</w:t>
      </w:r>
      <w:r w:rsidRPr="00172379">
        <w:rPr>
          <w:szCs w:val="24"/>
        </w:rPr>
        <w:t>as</w:t>
      </w:r>
      <w:r w:rsidR="00512DFF">
        <w:rPr>
          <w:szCs w:val="24"/>
        </w:rPr>
        <w:t xml:space="preserve"> (Laisvės a.) </w:t>
      </w:r>
      <w:r w:rsidRPr="00172379">
        <w:rPr>
          <w:szCs w:val="24"/>
        </w:rPr>
        <w:t>ir jos įgyvendinim</w:t>
      </w:r>
      <w:r w:rsidRPr="00172379">
        <w:rPr>
          <w:szCs w:val="24"/>
        </w:rPr>
        <w:t>as</w:t>
      </w:r>
      <w:r w:rsidRPr="00172379">
        <w:rPr>
          <w:szCs w:val="24"/>
        </w:rPr>
        <w:t xml:space="preserve"> teikėjo dekoracijomis</w:t>
      </w:r>
      <w:r w:rsidRPr="00172379">
        <w:rPr>
          <w:szCs w:val="24"/>
          <w:lang w:eastAsia="lt-LT"/>
        </w:rPr>
        <w:t>;</w:t>
      </w:r>
    </w:p>
    <w:p w14:paraId="58CF17C4" w14:textId="52EBC045" w:rsidR="008D3DAB" w:rsidRPr="008D3DAB" w:rsidRDefault="008D3DAB" w:rsidP="008D3DAB">
      <w:pPr>
        <w:pStyle w:val="Sraopastraipa"/>
        <w:widowControl w:val="0"/>
        <w:shd w:val="clear" w:color="auto" w:fill="FFFFFF"/>
        <w:autoSpaceDE w:val="0"/>
        <w:autoSpaceDN w:val="0"/>
        <w:adjustRightInd w:val="0"/>
        <w:ind w:left="0" w:firstLine="709"/>
        <w:jc w:val="both"/>
        <w:rPr>
          <w:b/>
          <w:bCs/>
          <w:szCs w:val="24"/>
          <w:lang w:eastAsia="lt-LT"/>
        </w:rPr>
      </w:pPr>
      <w:r w:rsidRPr="008D3DAB">
        <w:rPr>
          <w:b/>
          <w:bCs/>
          <w:szCs w:val="24"/>
          <w:lang w:eastAsia="lt-LT"/>
        </w:rPr>
        <w:t xml:space="preserve">II pirkimo dalis – </w:t>
      </w:r>
      <w:r w:rsidRPr="00172379">
        <w:rPr>
          <w:rFonts w:eastAsia="MS Mincho"/>
          <w:bCs/>
          <w:szCs w:val="24"/>
        </w:rPr>
        <w:t>Panevėžio miesto centrinių miesto gatvių, erdvių puošybinių elementų idėjos pateikim</w:t>
      </w:r>
      <w:r w:rsidRPr="00172379">
        <w:rPr>
          <w:rFonts w:eastAsia="MS Mincho"/>
          <w:bCs/>
          <w:szCs w:val="24"/>
        </w:rPr>
        <w:t>as</w:t>
      </w:r>
      <w:r w:rsidRPr="00172379">
        <w:rPr>
          <w:rFonts w:eastAsia="MS Mincho"/>
          <w:bCs/>
          <w:szCs w:val="24"/>
        </w:rPr>
        <w:t xml:space="preserve"> ir jos įgyvendinim</w:t>
      </w:r>
      <w:r w:rsidRPr="00172379">
        <w:rPr>
          <w:rFonts w:eastAsia="MS Mincho"/>
          <w:bCs/>
          <w:szCs w:val="24"/>
        </w:rPr>
        <w:t>as</w:t>
      </w:r>
      <w:r w:rsidRPr="00172379">
        <w:rPr>
          <w:rFonts w:eastAsia="MS Mincho"/>
          <w:bCs/>
          <w:szCs w:val="24"/>
        </w:rPr>
        <w:t xml:space="preserve"> teikėjo dekoracijomis</w:t>
      </w:r>
      <w:r w:rsidRPr="00172379">
        <w:rPr>
          <w:bCs/>
          <w:szCs w:val="24"/>
          <w:lang w:eastAsia="lt-LT"/>
        </w:rPr>
        <w:t>.</w:t>
      </w:r>
    </w:p>
    <w:p w14:paraId="1B822EFF" w14:textId="48269F1C" w:rsidR="00261329" w:rsidRPr="00261329" w:rsidRDefault="00111D86" w:rsidP="00261329">
      <w:pPr>
        <w:pStyle w:val="Sraopastraipa"/>
        <w:widowControl w:val="0"/>
        <w:shd w:val="clear" w:color="auto" w:fill="FFFFFF"/>
        <w:autoSpaceDE w:val="0"/>
        <w:autoSpaceDN w:val="0"/>
        <w:adjustRightInd w:val="0"/>
        <w:ind w:left="0" w:firstLine="709"/>
        <w:jc w:val="both"/>
        <w:rPr>
          <w:b/>
          <w:szCs w:val="24"/>
        </w:rPr>
      </w:pPr>
      <w:r w:rsidRPr="00261329">
        <w:rPr>
          <w:bCs/>
          <w:szCs w:val="24"/>
        </w:rPr>
        <w:t>2.</w:t>
      </w:r>
      <w:r w:rsidR="00261329" w:rsidRPr="00261329">
        <w:rPr>
          <w:bCs/>
          <w:szCs w:val="24"/>
        </w:rPr>
        <w:t>2.</w:t>
      </w:r>
      <w:r w:rsidRPr="00261329">
        <w:rPr>
          <w:bCs/>
          <w:szCs w:val="24"/>
        </w:rPr>
        <w:t xml:space="preserve"> </w:t>
      </w:r>
      <w:r w:rsidR="00261329" w:rsidRPr="00261329">
        <w:rPr>
          <w:rFonts w:eastAsia="Times New Roman"/>
          <w:bCs/>
          <w:szCs w:val="24"/>
        </w:rPr>
        <w:t>P</w:t>
      </w:r>
      <w:r w:rsidR="00261329" w:rsidRPr="00261329">
        <w:rPr>
          <w:rFonts w:eastAsia="Times New Roman"/>
          <w:szCs w:val="24"/>
        </w:rPr>
        <w:t xml:space="preserve">aslaugos teikiamos vadovaujantis </w:t>
      </w:r>
      <w:r w:rsidR="00261329" w:rsidRPr="00261329">
        <w:rPr>
          <w:rFonts w:eastAsia="Times New Roman"/>
          <w:b/>
          <w:bCs/>
          <w:szCs w:val="24"/>
        </w:rPr>
        <w:t>Technin</w:t>
      </w:r>
      <w:r w:rsidR="00AC195B">
        <w:rPr>
          <w:rFonts w:eastAsia="Times New Roman"/>
          <w:b/>
          <w:bCs/>
          <w:szCs w:val="24"/>
        </w:rPr>
        <w:t>ėmis</w:t>
      </w:r>
      <w:r w:rsidR="00261329" w:rsidRPr="00261329">
        <w:rPr>
          <w:rFonts w:eastAsia="Times New Roman"/>
          <w:b/>
          <w:bCs/>
          <w:szCs w:val="24"/>
        </w:rPr>
        <w:t xml:space="preserve"> specifikacij</w:t>
      </w:r>
      <w:r w:rsidR="00AC195B">
        <w:rPr>
          <w:rFonts w:eastAsia="Times New Roman"/>
          <w:b/>
          <w:bCs/>
          <w:szCs w:val="24"/>
        </w:rPr>
        <w:t>omis</w:t>
      </w:r>
      <w:r w:rsidR="00261329" w:rsidRPr="00261329">
        <w:rPr>
          <w:rFonts w:eastAsia="Times New Roman"/>
          <w:szCs w:val="24"/>
        </w:rPr>
        <w:t xml:space="preserve"> (pirkimo sąlygų </w:t>
      </w:r>
      <w:r w:rsidR="00AC195B">
        <w:rPr>
          <w:rFonts w:eastAsia="Times New Roman"/>
          <w:b/>
          <w:bCs/>
          <w:i/>
          <w:iCs/>
          <w:szCs w:val="24"/>
        </w:rPr>
        <w:t>3</w:t>
      </w:r>
      <w:r w:rsidR="00261329" w:rsidRPr="00261329">
        <w:rPr>
          <w:rFonts w:eastAsia="Times New Roman"/>
          <w:b/>
          <w:bCs/>
          <w:i/>
          <w:iCs/>
          <w:szCs w:val="24"/>
        </w:rPr>
        <w:t xml:space="preserve"> </w:t>
      </w:r>
      <w:r w:rsidR="00AC195B">
        <w:rPr>
          <w:rFonts w:eastAsia="Times New Roman"/>
          <w:b/>
          <w:bCs/>
          <w:i/>
          <w:iCs/>
          <w:szCs w:val="24"/>
        </w:rPr>
        <w:t xml:space="preserve">ir 4 </w:t>
      </w:r>
      <w:r w:rsidR="00261329" w:rsidRPr="00261329">
        <w:rPr>
          <w:rFonts w:eastAsia="Times New Roman"/>
          <w:b/>
          <w:i/>
          <w:szCs w:val="24"/>
        </w:rPr>
        <w:t>pried</w:t>
      </w:r>
      <w:r w:rsidR="00AC195B">
        <w:rPr>
          <w:rFonts w:eastAsia="Times New Roman"/>
          <w:b/>
          <w:i/>
          <w:szCs w:val="24"/>
        </w:rPr>
        <w:t>ai</w:t>
      </w:r>
      <w:r w:rsidR="00261329" w:rsidRPr="00261329">
        <w:rPr>
          <w:rFonts w:eastAsia="Times New Roman"/>
          <w:szCs w:val="24"/>
        </w:rPr>
        <w:t xml:space="preserve">), </w:t>
      </w:r>
      <w:r w:rsidR="00261329" w:rsidRPr="00261329">
        <w:rPr>
          <w:rFonts w:eastAsia="Times New Roman"/>
          <w:b/>
          <w:bCs/>
          <w:szCs w:val="24"/>
        </w:rPr>
        <w:t>Sutar</w:t>
      </w:r>
      <w:r w:rsidR="00AC195B">
        <w:rPr>
          <w:rFonts w:eastAsia="Times New Roman"/>
          <w:b/>
          <w:bCs/>
          <w:szCs w:val="24"/>
        </w:rPr>
        <w:t>čių</w:t>
      </w:r>
      <w:r w:rsidR="00261329" w:rsidRPr="00261329">
        <w:rPr>
          <w:rFonts w:eastAsia="Times New Roman"/>
          <w:szCs w:val="24"/>
        </w:rPr>
        <w:t xml:space="preserve"> </w:t>
      </w:r>
      <w:r w:rsidR="00270564">
        <w:rPr>
          <w:rFonts w:eastAsia="Times New Roman"/>
          <w:szCs w:val="24"/>
        </w:rPr>
        <w:t xml:space="preserve">projektų </w:t>
      </w:r>
      <w:r w:rsidR="00261329" w:rsidRPr="00261329">
        <w:rPr>
          <w:rFonts w:eastAsia="Times New Roman"/>
          <w:szCs w:val="24"/>
        </w:rPr>
        <w:t xml:space="preserve">(pirkimo sąlygų </w:t>
      </w:r>
      <w:r w:rsidR="00AC195B">
        <w:rPr>
          <w:rFonts w:eastAsia="Times New Roman"/>
          <w:b/>
          <w:bCs/>
          <w:i/>
          <w:iCs/>
          <w:szCs w:val="24"/>
        </w:rPr>
        <w:t>5 ir 6</w:t>
      </w:r>
      <w:r w:rsidR="00261329" w:rsidRPr="00261329">
        <w:rPr>
          <w:rFonts w:eastAsia="Times New Roman"/>
          <w:b/>
          <w:bCs/>
          <w:i/>
          <w:iCs/>
          <w:szCs w:val="24"/>
        </w:rPr>
        <w:t xml:space="preserve"> prieda</w:t>
      </w:r>
      <w:r w:rsidR="00AC195B">
        <w:rPr>
          <w:rFonts w:eastAsia="Times New Roman"/>
          <w:b/>
          <w:bCs/>
          <w:i/>
          <w:iCs/>
          <w:szCs w:val="24"/>
        </w:rPr>
        <w:t>i</w:t>
      </w:r>
      <w:r w:rsidR="00261329" w:rsidRPr="00261329">
        <w:rPr>
          <w:rFonts w:eastAsia="Times New Roman"/>
          <w:szCs w:val="24"/>
        </w:rPr>
        <w:t>) nuostatomis</w:t>
      </w:r>
      <w:r w:rsidR="0010567D">
        <w:rPr>
          <w:rFonts w:eastAsia="Times New Roman"/>
          <w:szCs w:val="24"/>
        </w:rPr>
        <w:t>.</w:t>
      </w:r>
    </w:p>
    <w:p w14:paraId="790C4E65" w14:textId="24CA31AC" w:rsidR="00E85976" w:rsidRPr="00E85976" w:rsidRDefault="00B022A2" w:rsidP="00B022A2">
      <w:pPr>
        <w:tabs>
          <w:tab w:val="left" w:pos="0"/>
          <w:tab w:val="left" w:pos="709"/>
        </w:tabs>
        <w:jc w:val="both"/>
        <w:rPr>
          <w:rFonts w:ascii="Times New Roman" w:eastAsia="Times New Roman" w:hAnsi="Times New Roman"/>
          <w:sz w:val="24"/>
          <w:szCs w:val="24"/>
          <w:lang w:eastAsia="x-none"/>
        </w:rPr>
      </w:pPr>
      <w:r>
        <w:rPr>
          <w:rFonts w:ascii="Times New Roman" w:eastAsia="Times New Roman" w:hAnsi="Times New Roman" w:cs="Times New Roman"/>
          <w:b/>
          <w:bCs/>
          <w:sz w:val="24"/>
          <w:szCs w:val="24"/>
        </w:rPr>
        <w:tab/>
      </w:r>
      <w:r w:rsidR="00EA44E7">
        <w:rPr>
          <w:rFonts w:ascii="Times New Roman" w:eastAsia="Times New Roman" w:hAnsi="Times New Roman" w:cs="Times New Roman"/>
          <w:b/>
          <w:bCs/>
          <w:sz w:val="24"/>
          <w:szCs w:val="24"/>
        </w:rPr>
        <w:t>Paslaugų aprašymas:</w:t>
      </w:r>
      <w:r>
        <w:rPr>
          <w:rFonts w:ascii="Times New Roman" w:eastAsia="Times New Roman" w:hAnsi="Times New Roman" w:cs="Times New Roman"/>
          <w:b/>
          <w:bCs/>
          <w:sz w:val="24"/>
          <w:szCs w:val="24"/>
        </w:rPr>
        <w:t xml:space="preserve"> </w:t>
      </w:r>
      <w:r w:rsidRPr="001F3ECC">
        <w:rPr>
          <w:rFonts w:ascii="Times New Roman" w:eastAsia="Times New Roman" w:hAnsi="Times New Roman"/>
          <w:sz w:val="24"/>
          <w:szCs w:val="24"/>
          <w:lang w:eastAsia="x-none"/>
        </w:rPr>
        <w:t>K</w:t>
      </w:r>
      <w:r w:rsidRPr="001F3ECC">
        <w:rPr>
          <w:rFonts w:ascii="Times New Roman" w:eastAsia="Times New Roman" w:hAnsi="Times New Roman"/>
          <w:noProof/>
          <w:sz w:val="24"/>
          <w:szCs w:val="24"/>
          <w:lang w:eastAsia="x-none"/>
        </w:rPr>
        <w:t>alėdinės eglutės, Laisvės aikštės ir kitų centrinių miesto gatvių</w:t>
      </w:r>
      <w:r w:rsidR="00270564">
        <w:rPr>
          <w:rFonts w:ascii="Times New Roman" w:eastAsia="Times New Roman" w:hAnsi="Times New Roman"/>
          <w:noProof/>
          <w:sz w:val="24"/>
          <w:szCs w:val="24"/>
          <w:lang w:eastAsia="x-none"/>
        </w:rPr>
        <w:t>, erdvių</w:t>
      </w:r>
      <w:r w:rsidRPr="001F3ECC">
        <w:rPr>
          <w:rFonts w:ascii="Times New Roman" w:eastAsia="Times New Roman" w:hAnsi="Times New Roman"/>
          <w:noProof/>
          <w:sz w:val="24"/>
          <w:szCs w:val="24"/>
          <w:lang w:eastAsia="x-none"/>
        </w:rPr>
        <w:t xml:space="preserve"> įrengimo/papuošimo </w:t>
      </w:r>
      <w:r w:rsidRPr="001F3ECC">
        <w:rPr>
          <w:rFonts w:ascii="Times New Roman" w:eastAsia="Times New Roman" w:hAnsi="Times New Roman"/>
          <w:sz w:val="24"/>
          <w:szCs w:val="24"/>
          <w:lang w:eastAsia="x-none"/>
        </w:rPr>
        <w:t>idėja ir jos įgyvendinimas pagal pasiūlytą originalų puošybos projektą</w:t>
      </w:r>
      <w:r>
        <w:rPr>
          <w:rFonts w:ascii="Times New Roman" w:eastAsia="Times New Roman" w:hAnsi="Times New Roman"/>
          <w:sz w:val="24"/>
          <w:szCs w:val="24"/>
          <w:lang w:eastAsia="x-none"/>
        </w:rPr>
        <w:t xml:space="preserve">. </w:t>
      </w:r>
    </w:p>
    <w:p w14:paraId="33D4CD69" w14:textId="70BB6F5B" w:rsidR="00270564" w:rsidRPr="00270564" w:rsidRDefault="00B022A2" w:rsidP="00270564">
      <w:pPr>
        <w:ind w:firstLine="720"/>
        <w:jc w:val="both"/>
        <w:rPr>
          <w:rFonts w:ascii="Times New Roman" w:eastAsia="Times New Roman" w:hAnsi="Times New Roman" w:cs="Times New Roman"/>
          <w:sz w:val="24"/>
          <w:szCs w:val="24"/>
        </w:rPr>
      </w:pPr>
      <w:r w:rsidRPr="00B022A2">
        <w:rPr>
          <w:rFonts w:ascii="Times New Roman" w:eastAsia="Times New Roman" w:hAnsi="Times New Roman" w:cs="Times New Roman"/>
          <w:b/>
          <w:bCs/>
          <w:sz w:val="24"/>
          <w:szCs w:val="24"/>
        </w:rPr>
        <w:t>Tikslas</w:t>
      </w:r>
      <w:r w:rsidRPr="00B022A2">
        <w:rPr>
          <w:rFonts w:ascii="Times New Roman" w:eastAsia="Times New Roman" w:hAnsi="Times New Roman" w:cs="Times New Roman"/>
          <w:sz w:val="24"/>
          <w:szCs w:val="24"/>
        </w:rPr>
        <w:t xml:space="preserve"> – </w:t>
      </w:r>
      <w:r w:rsidR="00270564" w:rsidRPr="00270564">
        <w:rPr>
          <w:rFonts w:ascii="Times New Roman" w:eastAsia="Times New Roman" w:hAnsi="Times New Roman" w:cs="Times New Roman"/>
          <w:sz w:val="24"/>
          <w:szCs w:val="24"/>
        </w:rPr>
        <w:t>Sukurti vizualiai patrauklią, vientisą, modernią, estetiškai išbaigtą ir pažangiomis technologijomis paremtą kalėdinę atmosferą pagrindinėse Panevėžio miesto viešose erdvėse, aikštėse, skveruose bei pagrindinėse gatvėse. Šiuo projektu siekiama stiprinti šventinį miesto identitetą, kurti jaukią, bendruomeniškumą ir šventinę nuotaiką</w:t>
      </w:r>
      <w:r w:rsidR="00270564">
        <w:rPr>
          <w:rFonts w:ascii="Times New Roman" w:eastAsia="Times New Roman" w:hAnsi="Times New Roman" w:cs="Times New Roman"/>
          <w:sz w:val="24"/>
          <w:szCs w:val="24"/>
        </w:rPr>
        <w:t>,</w:t>
      </w:r>
      <w:r w:rsidR="00270564" w:rsidRPr="00270564">
        <w:rPr>
          <w:rFonts w:ascii="Times New Roman" w:eastAsia="Times New Roman" w:hAnsi="Times New Roman" w:cs="Times New Roman"/>
          <w:sz w:val="24"/>
          <w:szCs w:val="24"/>
        </w:rPr>
        <w:t xml:space="preserve"> skatinančią aplinką tiek miesto gyventojams, tiek svečiams.</w:t>
      </w:r>
    </w:p>
    <w:p w14:paraId="09568A6C" w14:textId="77777777" w:rsidR="00852D18" w:rsidRDefault="00B022A2" w:rsidP="00852D18">
      <w:pPr>
        <w:ind w:firstLine="720"/>
        <w:jc w:val="both"/>
        <w:rPr>
          <w:rFonts w:ascii="Times New Roman" w:eastAsia="Times New Roman" w:hAnsi="Times New Roman" w:cs="Courier New"/>
          <w:sz w:val="24"/>
          <w:szCs w:val="24"/>
          <w:lang w:eastAsia="x-none"/>
        </w:rPr>
      </w:pPr>
      <w:r w:rsidRPr="00B022A2">
        <w:rPr>
          <w:rFonts w:ascii="Times New Roman" w:eastAsia="Times New Roman" w:hAnsi="Times New Roman"/>
          <w:b/>
          <w:bCs/>
          <w:sz w:val="24"/>
          <w:szCs w:val="24"/>
          <w:lang w:eastAsia="x-none"/>
        </w:rPr>
        <w:t>Projekto tematika</w:t>
      </w:r>
      <w:r w:rsidRPr="00B022A2">
        <w:rPr>
          <w:rFonts w:ascii="Times New Roman" w:eastAsia="Times New Roman" w:hAnsi="Times New Roman" w:cs="Courier New"/>
          <w:b/>
          <w:bCs/>
          <w:sz w:val="24"/>
          <w:szCs w:val="24"/>
          <w:lang w:eastAsia="x-none"/>
        </w:rPr>
        <w:t xml:space="preserve"> </w:t>
      </w:r>
      <w:r w:rsidRPr="00F3569F">
        <w:rPr>
          <w:rFonts w:ascii="Times New Roman" w:eastAsia="Times New Roman" w:hAnsi="Times New Roman" w:cs="Courier New"/>
          <w:sz w:val="24"/>
          <w:szCs w:val="24"/>
          <w:lang w:eastAsia="x-none"/>
        </w:rPr>
        <w:t xml:space="preserve">– </w:t>
      </w:r>
      <w:r w:rsidR="00852D18" w:rsidRPr="00852D18">
        <w:rPr>
          <w:rFonts w:ascii="Times New Roman" w:eastAsia="Times New Roman" w:hAnsi="Times New Roman" w:cs="Courier New"/>
          <w:sz w:val="24"/>
          <w:szCs w:val="24"/>
          <w:lang w:eastAsia="x-none"/>
        </w:rPr>
        <w:t>„Žvaigždžių spindesys“ – kviečia pažvelgti į miestą kaip į kalėdinį žvaigždyną, kuriame kiekvienas gyventojas yra svarbi šviesos dalis, unikali žvaigždė, prisidedanti prie bendro miesto švytėjimo. Šia tema siekiama ne tik estetiškai transformuoti miesto erdves, bet ir perteikti emocinį pasakojimą apie bendruomeniškumą, šilumą, artumą bei šventinį džiaugsmą.</w:t>
      </w:r>
    </w:p>
    <w:p w14:paraId="281D73A6" w14:textId="4E46B33A" w:rsidR="00270564" w:rsidRPr="00852D18" w:rsidRDefault="00E85591" w:rsidP="00852D18">
      <w:pPr>
        <w:ind w:firstLine="720"/>
        <w:jc w:val="both"/>
        <w:rPr>
          <w:rFonts w:ascii="Times New Roman" w:hAnsi="Times New Roman" w:cs="Times New Roman"/>
          <w:b/>
          <w:sz w:val="24"/>
          <w:szCs w:val="24"/>
        </w:rPr>
      </w:pPr>
      <w:r w:rsidRPr="00852D18">
        <w:rPr>
          <w:rFonts w:ascii="Times New Roman" w:hAnsi="Times New Roman" w:cs="Times New Roman"/>
          <w:bCs/>
          <w:sz w:val="24"/>
          <w:szCs w:val="24"/>
        </w:rPr>
        <w:t xml:space="preserve">2.3. </w:t>
      </w:r>
      <w:r w:rsidRPr="00852D18">
        <w:rPr>
          <w:rFonts w:ascii="Times New Roman" w:hAnsi="Times New Roman" w:cs="Times New Roman"/>
          <w:b/>
          <w:sz w:val="24"/>
          <w:szCs w:val="24"/>
        </w:rPr>
        <w:t>Maksimali Perkančiajai organizacijai priimtina pasiūlymo kaina</w:t>
      </w:r>
      <w:r w:rsidR="00270564" w:rsidRPr="00852D18">
        <w:rPr>
          <w:rFonts w:ascii="Times New Roman" w:hAnsi="Times New Roman" w:cs="Times New Roman"/>
          <w:b/>
          <w:sz w:val="24"/>
          <w:szCs w:val="24"/>
        </w:rPr>
        <w:t>:</w:t>
      </w:r>
    </w:p>
    <w:p w14:paraId="75160FF7" w14:textId="5AD45457" w:rsidR="00EA44E7" w:rsidRDefault="00852D18" w:rsidP="00C82922">
      <w:pPr>
        <w:pStyle w:val="Sraopastraipa"/>
        <w:widowControl w:val="0"/>
        <w:shd w:val="clear" w:color="auto" w:fill="FFFFFF"/>
        <w:autoSpaceDE w:val="0"/>
        <w:autoSpaceDN w:val="0"/>
        <w:adjustRightInd w:val="0"/>
        <w:ind w:left="0" w:firstLine="709"/>
        <w:jc w:val="both"/>
        <w:rPr>
          <w:b/>
          <w:szCs w:val="24"/>
        </w:rPr>
      </w:pPr>
      <w:r w:rsidRPr="008D3DAB">
        <w:rPr>
          <w:b/>
          <w:bCs/>
          <w:szCs w:val="24"/>
          <w:lang w:eastAsia="lt-LT"/>
        </w:rPr>
        <w:t>I pirkimo dalis</w:t>
      </w:r>
      <w:r w:rsidR="00E85591" w:rsidRPr="0089665A">
        <w:rPr>
          <w:b/>
          <w:szCs w:val="24"/>
        </w:rPr>
        <w:t xml:space="preserve"> – </w:t>
      </w:r>
      <w:r>
        <w:rPr>
          <w:b/>
          <w:szCs w:val="24"/>
        </w:rPr>
        <w:t>60 000,00</w:t>
      </w:r>
      <w:r w:rsidR="00C82922">
        <w:rPr>
          <w:b/>
          <w:szCs w:val="24"/>
        </w:rPr>
        <w:t xml:space="preserve"> Eur su PVM</w:t>
      </w:r>
      <w:r>
        <w:rPr>
          <w:b/>
          <w:szCs w:val="24"/>
        </w:rPr>
        <w:t>;</w:t>
      </w:r>
    </w:p>
    <w:p w14:paraId="788B4C1A" w14:textId="12ED6D4F" w:rsidR="00852D18" w:rsidRPr="00C82922" w:rsidRDefault="00852D18" w:rsidP="00C82922">
      <w:pPr>
        <w:pStyle w:val="Sraopastraipa"/>
        <w:widowControl w:val="0"/>
        <w:shd w:val="clear" w:color="auto" w:fill="FFFFFF"/>
        <w:autoSpaceDE w:val="0"/>
        <w:autoSpaceDN w:val="0"/>
        <w:adjustRightInd w:val="0"/>
        <w:ind w:left="0" w:firstLine="709"/>
        <w:jc w:val="both"/>
        <w:rPr>
          <w:rFonts w:eastAsia="Times New Roman"/>
          <w:b/>
          <w:bCs/>
          <w:color w:val="000000"/>
          <w:szCs w:val="24"/>
          <w:shd w:val="clear" w:color="auto" w:fill="FFFFFF"/>
        </w:rPr>
      </w:pPr>
      <w:r w:rsidRPr="008D3DAB">
        <w:rPr>
          <w:b/>
          <w:bCs/>
          <w:szCs w:val="24"/>
          <w:lang w:eastAsia="lt-LT"/>
        </w:rPr>
        <w:t>I</w:t>
      </w:r>
      <w:r>
        <w:rPr>
          <w:b/>
          <w:bCs/>
          <w:szCs w:val="24"/>
          <w:lang w:eastAsia="lt-LT"/>
        </w:rPr>
        <w:t>I</w:t>
      </w:r>
      <w:r w:rsidRPr="008D3DAB">
        <w:rPr>
          <w:b/>
          <w:bCs/>
          <w:szCs w:val="24"/>
          <w:lang w:eastAsia="lt-LT"/>
        </w:rPr>
        <w:t xml:space="preserve"> pirkimo dalis</w:t>
      </w:r>
      <w:r w:rsidRPr="0089665A">
        <w:rPr>
          <w:b/>
          <w:szCs w:val="24"/>
        </w:rPr>
        <w:t xml:space="preserve"> – </w:t>
      </w:r>
      <w:r>
        <w:rPr>
          <w:b/>
          <w:szCs w:val="24"/>
        </w:rPr>
        <w:t>9</w:t>
      </w:r>
      <w:r>
        <w:rPr>
          <w:b/>
          <w:szCs w:val="24"/>
        </w:rPr>
        <w:t>0 000,00 Eur su PVM</w:t>
      </w:r>
      <w:r>
        <w:rPr>
          <w:b/>
          <w:szCs w:val="24"/>
        </w:rPr>
        <w:t>.</w:t>
      </w:r>
    </w:p>
    <w:p w14:paraId="635A25AC" w14:textId="6D31360F" w:rsidR="00AB7B89" w:rsidRDefault="00111D86" w:rsidP="00AB7B89">
      <w:pPr>
        <w:pStyle w:val="Sraopastraipa"/>
        <w:widowControl w:val="0"/>
        <w:shd w:val="clear" w:color="auto" w:fill="FFFFFF"/>
        <w:autoSpaceDE w:val="0"/>
        <w:autoSpaceDN w:val="0"/>
        <w:adjustRightInd w:val="0"/>
        <w:ind w:left="0" w:firstLine="709"/>
        <w:jc w:val="both"/>
        <w:rPr>
          <w:szCs w:val="24"/>
        </w:rPr>
      </w:pPr>
      <w:r w:rsidRPr="00E85591">
        <w:rPr>
          <w:bCs/>
          <w:iCs/>
          <w:szCs w:val="24"/>
        </w:rPr>
        <w:t>2.</w:t>
      </w:r>
      <w:r w:rsidR="000C2BA8">
        <w:rPr>
          <w:bCs/>
          <w:iCs/>
          <w:szCs w:val="24"/>
        </w:rPr>
        <w:t>4</w:t>
      </w:r>
      <w:r w:rsidRPr="00E85591">
        <w:rPr>
          <w:bCs/>
          <w:iCs/>
          <w:szCs w:val="24"/>
        </w:rPr>
        <w:t>.</w:t>
      </w:r>
      <w:r w:rsidRPr="00E85591">
        <w:rPr>
          <w:b/>
          <w:iCs/>
          <w:szCs w:val="24"/>
        </w:rPr>
        <w:t xml:space="preserve"> </w:t>
      </w:r>
      <w:r w:rsidR="000C2BA8" w:rsidRPr="000C2BA8">
        <w:rPr>
          <w:b/>
          <w:bCs/>
          <w:szCs w:val="24"/>
        </w:rPr>
        <w:t>Paslaugų teikimo terminai –</w:t>
      </w:r>
      <w:r w:rsidR="00852D18" w:rsidRPr="00DC5723">
        <w:rPr>
          <w:szCs w:val="24"/>
          <w:lang w:eastAsia="ar-SA"/>
        </w:rPr>
        <w:t xml:space="preserve">Paslaugos pagal </w:t>
      </w:r>
      <w:r w:rsidR="00852D18">
        <w:rPr>
          <w:szCs w:val="24"/>
          <w:lang w:eastAsia="ar-SA"/>
        </w:rPr>
        <w:t xml:space="preserve">Perkančiosios organizacijos </w:t>
      </w:r>
      <w:r w:rsidR="00852D18" w:rsidRPr="00DC5723">
        <w:rPr>
          <w:szCs w:val="24"/>
          <w:lang w:eastAsia="ar-SA"/>
        </w:rPr>
        <w:t xml:space="preserve">pasirinktą puošybinį variantą turi būti </w:t>
      </w:r>
      <w:r w:rsidR="00852D18" w:rsidRPr="007C6E77">
        <w:rPr>
          <w:b/>
          <w:bCs/>
          <w:szCs w:val="24"/>
          <w:lang w:eastAsia="ar-SA"/>
        </w:rPr>
        <w:t>įgyvendintos iki 2025 m. lapkričio 28 d.</w:t>
      </w:r>
      <w:r w:rsidR="00852D18" w:rsidRPr="00DC5723">
        <w:rPr>
          <w:szCs w:val="24"/>
          <w:lang w:eastAsia="ar-SA"/>
        </w:rPr>
        <w:t xml:space="preserve">, o </w:t>
      </w:r>
      <w:r w:rsidR="00852D18" w:rsidRPr="007C6E77">
        <w:rPr>
          <w:b/>
          <w:bCs/>
          <w:szCs w:val="24"/>
        </w:rPr>
        <w:t xml:space="preserve">išmontuojamos ne ankščiau kaip iki </w:t>
      </w:r>
      <w:r w:rsidR="00852D18" w:rsidRPr="007C6E77">
        <w:rPr>
          <w:b/>
          <w:bCs/>
          <w:szCs w:val="24"/>
          <w:lang w:eastAsia="lt-LT"/>
        </w:rPr>
        <w:t>2026 m. sausio 12 d.</w:t>
      </w:r>
      <w:r w:rsidR="00EA44E7" w:rsidRPr="00EA44E7">
        <w:rPr>
          <w:szCs w:val="24"/>
        </w:rPr>
        <w:t xml:space="preserve"> Paslaugų suteikimo terminas</w:t>
      </w:r>
      <w:r w:rsidR="00AB7B89">
        <w:rPr>
          <w:szCs w:val="24"/>
        </w:rPr>
        <w:t>,</w:t>
      </w:r>
      <w:r w:rsidR="00AB7B89" w:rsidRPr="00AB7B89">
        <w:t xml:space="preserve"> </w:t>
      </w:r>
      <w:r w:rsidR="00AB7B89" w:rsidRPr="00AB7B89">
        <w:rPr>
          <w:szCs w:val="24"/>
        </w:rPr>
        <w:t xml:space="preserve">atsižvelgiant į </w:t>
      </w:r>
      <w:r w:rsidR="008079F8">
        <w:rPr>
          <w:szCs w:val="24"/>
        </w:rPr>
        <w:t xml:space="preserve">Panevėžio </w:t>
      </w:r>
      <w:r w:rsidR="00AB7B89" w:rsidRPr="00AB7B89">
        <w:rPr>
          <w:szCs w:val="24"/>
        </w:rPr>
        <w:t>mieste vyksiančius renginius</w:t>
      </w:r>
      <w:r w:rsidR="00AB7B89">
        <w:rPr>
          <w:szCs w:val="24"/>
        </w:rPr>
        <w:t>,</w:t>
      </w:r>
      <w:r w:rsidR="00EA44E7" w:rsidRPr="00EA44E7">
        <w:rPr>
          <w:szCs w:val="24"/>
        </w:rPr>
        <w:t xml:space="preserve"> gali būti pratęsiamas </w:t>
      </w:r>
      <w:r w:rsidR="00EA44E7" w:rsidRPr="00AB7B89">
        <w:rPr>
          <w:b/>
          <w:bCs/>
          <w:szCs w:val="24"/>
        </w:rPr>
        <w:t xml:space="preserve">1 </w:t>
      </w:r>
      <w:r w:rsidR="00AB7B89" w:rsidRPr="00AB7B89">
        <w:rPr>
          <w:b/>
          <w:bCs/>
          <w:szCs w:val="24"/>
        </w:rPr>
        <w:t xml:space="preserve">(vienai) </w:t>
      </w:r>
      <w:r w:rsidR="00EA44E7" w:rsidRPr="00AB7B89">
        <w:rPr>
          <w:b/>
          <w:bCs/>
          <w:szCs w:val="24"/>
        </w:rPr>
        <w:t>savaite</w:t>
      </w:r>
      <w:r w:rsidR="00AB7B89" w:rsidRPr="00AB7B89">
        <w:rPr>
          <w:b/>
          <w:bCs/>
          <w:szCs w:val="24"/>
        </w:rPr>
        <w:t>i</w:t>
      </w:r>
      <w:r w:rsidR="00EA44E7" w:rsidRPr="00EA44E7">
        <w:rPr>
          <w:szCs w:val="24"/>
        </w:rPr>
        <w:t>.</w:t>
      </w:r>
    </w:p>
    <w:p w14:paraId="2F2131A7" w14:textId="77777777" w:rsidR="00440D69" w:rsidRDefault="000C2BA8" w:rsidP="00440D69">
      <w:pPr>
        <w:pStyle w:val="Sraopastraipa"/>
        <w:widowControl w:val="0"/>
        <w:shd w:val="clear" w:color="auto" w:fill="FFFFFF"/>
        <w:autoSpaceDE w:val="0"/>
        <w:autoSpaceDN w:val="0"/>
        <w:adjustRightInd w:val="0"/>
        <w:ind w:left="0" w:firstLine="709"/>
        <w:jc w:val="both"/>
        <w:rPr>
          <w:bCs/>
          <w:szCs w:val="24"/>
        </w:rPr>
      </w:pPr>
      <w:r w:rsidRPr="00E85591">
        <w:rPr>
          <w:bCs/>
          <w:szCs w:val="24"/>
        </w:rPr>
        <w:t>2.</w:t>
      </w:r>
      <w:r>
        <w:rPr>
          <w:bCs/>
          <w:szCs w:val="24"/>
        </w:rPr>
        <w:t>5</w:t>
      </w:r>
      <w:r w:rsidRPr="00E85591">
        <w:rPr>
          <w:bCs/>
          <w:szCs w:val="24"/>
        </w:rPr>
        <w:t xml:space="preserve">. </w:t>
      </w:r>
      <w:r w:rsidR="00440D69" w:rsidRPr="00440D69">
        <w:rPr>
          <w:bCs/>
          <w:szCs w:val="24"/>
        </w:rPr>
        <w:t>Šis pirkimas skirstomas į dalis, todėl tiekėjas gali pateikti pasiūlymą vienai arba visoms pirkimo dalims. Dėl kiekvienos pirkimo dalies bus sudaroma atskira sutartis.</w:t>
      </w:r>
    </w:p>
    <w:p w14:paraId="17158E29" w14:textId="26231FA3" w:rsidR="00B26A2A" w:rsidRPr="00E85591" w:rsidRDefault="003208B9" w:rsidP="00440D69">
      <w:pPr>
        <w:pStyle w:val="Sraopastraipa"/>
        <w:widowControl w:val="0"/>
        <w:shd w:val="clear" w:color="auto" w:fill="FFFFFF"/>
        <w:autoSpaceDE w:val="0"/>
        <w:autoSpaceDN w:val="0"/>
        <w:adjustRightInd w:val="0"/>
        <w:ind w:left="0" w:firstLine="709"/>
        <w:jc w:val="both"/>
        <w:rPr>
          <w:szCs w:val="24"/>
        </w:rPr>
      </w:pPr>
      <w:r w:rsidRPr="00E85591">
        <w:rPr>
          <w:szCs w:val="24"/>
        </w:rPr>
        <w:t>2.</w:t>
      </w:r>
      <w:r w:rsidR="00E85591" w:rsidRPr="00E85591">
        <w:rPr>
          <w:szCs w:val="24"/>
        </w:rPr>
        <w:t>6</w:t>
      </w:r>
      <w:r w:rsidRPr="00E85591">
        <w:rPr>
          <w:szCs w:val="24"/>
        </w:rPr>
        <w:t xml:space="preserve">. </w:t>
      </w:r>
      <w:r w:rsidR="00B26A2A" w:rsidRPr="00E85591">
        <w:rPr>
          <w:szCs w:val="24"/>
        </w:rPr>
        <w:t>Teikdamas pasiūlymą, tiekėjas į siūlomą kainą turi įskaičiuoti visas išlaidas ir visus mokesčius, turi prisiimti riziką už visas išlaidas, kurias, teikdamas pasiūlymą ir laikydamasis pirkimo dokumentuose nustatytų reikalavimų, privalėjo įskaičiuoti į pasiūlymo kainą.</w:t>
      </w:r>
    </w:p>
    <w:p w14:paraId="314DFFA3" w14:textId="72080A94" w:rsidR="003B2467" w:rsidRPr="00E85591" w:rsidRDefault="00B76E8E" w:rsidP="00E85591">
      <w:pPr>
        <w:widowControl w:val="0"/>
        <w:shd w:val="clear" w:color="auto" w:fill="FFFFFF"/>
        <w:autoSpaceDE w:val="0"/>
        <w:autoSpaceDN w:val="0"/>
        <w:adjustRightInd w:val="0"/>
        <w:ind w:firstLine="709"/>
        <w:jc w:val="both"/>
        <w:rPr>
          <w:rFonts w:ascii="Times New Roman" w:hAnsi="Times New Roman" w:cs="Times New Roman"/>
          <w:sz w:val="24"/>
          <w:szCs w:val="24"/>
        </w:rPr>
      </w:pPr>
      <w:r w:rsidRPr="00E85591">
        <w:rPr>
          <w:rFonts w:ascii="Times New Roman" w:hAnsi="Times New Roman" w:cs="Times New Roman"/>
          <w:sz w:val="24"/>
          <w:szCs w:val="24"/>
        </w:rPr>
        <w:t>2.</w:t>
      </w:r>
      <w:r w:rsidR="00E85591" w:rsidRPr="00E85591">
        <w:rPr>
          <w:rFonts w:ascii="Times New Roman" w:hAnsi="Times New Roman" w:cs="Times New Roman"/>
          <w:sz w:val="24"/>
          <w:szCs w:val="24"/>
        </w:rPr>
        <w:t>7</w:t>
      </w:r>
      <w:r w:rsidRPr="00E85591">
        <w:rPr>
          <w:rFonts w:ascii="Times New Roman" w:hAnsi="Times New Roman" w:cs="Times New Roman"/>
          <w:sz w:val="24"/>
          <w:szCs w:val="24"/>
        </w:rPr>
        <w:t xml:space="preserve">. </w:t>
      </w:r>
      <w:r w:rsidR="00442FF5" w:rsidRPr="00E85591">
        <w:rPr>
          <w:rFonts w:ascii="Times New Roman" w:hAnsi="Times New Roman" w:cs="Times New Roman"/>
          <w:sz w:val="24"/>
          <w:szCs w:val="24"/>
        </w:rPr>
        <w:t>Tiekėjams neleidžiama pateikti alternatyvių pasiūlymų. Tiekėjų pateikti alternatyvūs pasiūlymai nagrinėjami nebus.</w:t>
      </w:r>
      <w:r w:rsidR="00B26A2A" w:rsidRPr="00E85591">
        <w:rPr>
          <w:rFonts w:ascii="Times New Roman" w:hAnsi="Times New Roman" w:cs="Times New Roman"/>
          <w:sz w:val="24"/>
          <w:szCs w:val="24"/>
        </w:rPr>
        <w:t xml:space="preserve"> </w:t>
      </w:r>
    </w:p>
    <w:p w14:paraId="39AC7F96" w14:textId="1D2361A5" w:rsidR="008079F8" w:rsidRDefault="00B76E8E" w:rsidP="00697C16">
      <w:pPr>
        <w:pStyle w:val="Sraopastraipa"/>
        <w:widowControl w:val="0"/>
        <w:shd w:val="clear" w:color="auto" w:fill="FFFFFF"/>
        <w:autoSpaceDE w:val="0"/>
        <w:autoSpaceDN w:val="0"/>
        <w:adjustRightInd w:val="0"/>
        <w:ind w:left="0" w:firstLine="709"/>
        <w:jc w:val="both"/>
      </w:pPr>
      <w:r w:rsidRPr="00E85591">
        <w:rPr>
          <w:bCs/>
          <w:szCs w:val="24"/>
        </w:rPr>
        <w:t>2.</w:t>
      </w:r>
      <w:r w:rsidR="00E85591" w:rsidRPr="00E85591">
        <w:rPr>
          <w:bCs/>
          <w:szCs w:val="24"/>
        </w:rPr>
        <w:t>8</w:t>
      </w:r>
      <w:r w:rsidRPr="00E85591">
        <w:rPr>
          <w:bCs/>
          <w:szCs w:val="24"/>
        </w:rPr>
        <w:t xml:space="preserve">. </w:t>
      </w:r>
      <w:r w:rsidR="00455BD5" w:rsidRPr="00455BD5">
        <w:rPr>
          <w:bCs/>
          <w:szCs w:val="24"/>
        </w:rPr>
        <w:t xml:space="preserve">Šis pirkimas laikomas </w:t>
      </w:r>
      <w:r w:rsidR="00455BD5" w:rsidRPr="00455BD5">
        <w:rPr>
          <w:b/>
          <w:szCs w:val="24"/>
        </w:rPr>
        <w:t>žaliuoju pirkimu</w:t>
      </w:r>
      <w:r w:rsidR="00455BD5" w:rsidRPr="00455BD5">
        <w:rPr>
          <w:bCs/>
          <w:szCs w:val="24"/>
        </w:rPr>
        <w:t>, nes pirkime</w:t>
      </w:r>
      <w:r w:rsidR="00AB7B89">
        <w:rPr>
          <w:bCs/>
          <w:szCs w:val="24"/>
        </w:rPr>
        <w:t>,</w:t>
      </w:r>
      <w:r w:rsidR="00455BD5" w:rsidRPr="00455BD5">
        <w:rPr>
          <w:bCs/>
          <w:szCs w:val="24"/>
        </w:rPr>
        <w:t xml:space="preserve"> </w:t>
      </w:r>
      <w:r w:rsidR="00AB7B89">
        <w:t>vadovaujantis Aplinkos apsaugos kriterijų taikymo, vykdant žaliuosius pirkimus, tvarkos aprašo, patvirtinto Lietuvos Respublikos aplinkos ministro 2011 m. birželio 28 d. įsakymu Nr. D1-508 (Lietuvos Respublikos aplinkos ministro 2022 m. gruodžio 13 d. įsakymo Nr. D1-401 redakcija) Sutarties vykdymui taikomas aplinkosaugos reikalavimas pagal minėto aprašo 4.4.4 papunktį, t. y. perkamos Paslaugos pagal techninėje specifikacijoje nurodytus, paslaugos keltinus reikalavimus, kaip paslaugai teikti sunaudojama mažiau elektros energijos ir (ar) naudojama energija iš atsinaujinančių energijos išteklių ir tai atitinka minėto aprašo 4.4.4.2 papunktyje nurodytą aplinkosauginį principą.</w:t>
      </w:r>
    </w:p>
    <w:p w14:paraId="170B2F36" w14:textId="531B479A" w:rsidR="00485946" w:rsidRPr="00E85591" w:rsidRDefault="00B76E8E" w:rsidP="00455BD5">
      <w:pPr>
        <w:pStyle w:val="Sraopastraipa"/>
        <w:widowControl w:val="0"/>
        <w:shd w:val="clear" w:color="auto" w:fill="FFFFFF"/>
        <w:autoSpaceDE w:val="0"/>
        <w:autoSpaceDN w:val="0"/>
        <w:adjustRightInd w:val="0"/>
        <w:ind w:left="0" w:firstLine="709"/>
        <w:jc w:val="both"/>
        <w:rPr>
          <w:szCs w:val="24"/>
        </w:rPr>
      </w:pPr>
      <w:r w:rsidRPr="00E85591">
        <w:rPr>
          <w:szCs w:val="24"/>
        </w:rPr>
        <w:t>2.</w:t>
      </w:r>
      <w:r w:rsidR="00E85591" w:rsidRPr="00E85591">
        <w:rPr>
          <w:szCs w:val="24"/>
        </w:rPr>
        <w:t>9</w:t>
      </w:r>
      <w:r w:rsidRPr="00E85591">
        <w:rPr>
          <w:szCs w:val="24"/>
        </w:rPr>
        <w:t xml:space="preserve">. </w:t>
      </w:r>
      <w:r w:rsidR="00485946" w:rsidRPr="00E85591">
        <w:rPr>
          <w:szCs w:val="24"/>
        </w:rPr>
        <w:t>Pirkimas nevykdomas naudojantis centrinės perkančiosios organizacijos</w:t>
      </w:r>
      <w:r w:rsidR="00AD57C2" w:rsidRPr="00E85591">
        <w:rPr>
          <w:szCs w:val="24"/>
        </w:rPr>
        <w:t xml:space="preserve"> VšĮ CPO.LT</w:t>
      </w:r>
      <w:r w:rsidR="00485946" w:rsidRPr="00E85591">
        <w:rPr>
          <w:szCs w:val="24"/>
        </w:rPr>
        <w:t xml:space="preserve"> paslaugomis, nes Centrinės perkančiosios organizacijos (</w:t>
      </w:r>
      <w:r w:rsidR="00AD57C2" w:rsidRPr="00E85591">
        <w:rPr>
          <w:szCs w:val="24"/>
        </w:rPr>
        <w:t>VšĮ CPO.LT</w:t>
      </w:r>
      <w:r w:rsidR="00485946" w:rsidRPr="00E85591">
        <w:rPr>
          <w:szCs w:val="24"/>
        </w:rPr>
        <w:t xml:space="preserve">) kataloge tokių </w:t>
      </w:r>
      <w:r w:rsidR="00455BD5">
        <w:rPr>
          <w:szCs w:val="24"/>
          <w:lang w:val="lt"/>
        </w:rPr>
        <w:t>paslaugų</w:t>
      </w:r>
      <w:r w:rsidR="00485946" w:rsidRPr="00E85591">
        <w:rPr>
          <w:szCs w:val="24"/>
          <w:lang w:val="lt"/>
        </w:rPr>
        <w:t xml:space="preserve"> nėra.</w:t>
      </w:r>
    </w:p>
    <w:p w14:paraId="345D2B5F" w14:textId="7BAC4BC1" w:rsidR="000136FF" w:rsidRPr="00E85591" w:rsidRDefault="00B76E8E" w:rsidP="00E85591">
      <w:pPr>
        <w:pStyle w:val="Sraopastraipa"/>
        <w:widowControl w:val="0"/>
        <w:shd w:val="clear" w:color="auto" w:fill="FFFFFF"/>
        <w:autoSpaceDE w:val="0"/>
        <w:autoSpaceDN w:val="0"/>
        <w:adjustRightInd w:val="0"/>
        <w:ind w:left="0" w:firstLine="709"/>
        <w:jc w:val="both"/>
        <w:rPr>
          <w:szCs w:val="24"/>
        </w:rPr>
      </w:pPr>
      <w:r w:rsidRPr="00E85591">
        <w:rPr>
          <w:szCs w:val="24"/>
        </w:rPr>
        <w:t>2.</w:t>
      </w:r>
      <w:r w:rsidR="00E85591" w:rsidRPr="00E85591">
        <w:rPr>
          <w:szCs w:val="24"/>
        </w:rPr>
        <w:t>10</w:t>
      </w:r>
      <w:r w:rsidRPr="00E85591">
        <w:rPr>
          <w:szCs w:val="24"/>
        </w:rPr>
        <w:t xml:space="preserve">. </w:t>
      </w:r>
      <w:r w:rsidR="0087422D">
        <w:rPr>
          <w:szCs w:val="24"/>
        </w:rPr>
        <w:t xml:space="preserve">Paslaugų teikimo </w:t>
      </w:r>
      <w:r w:rsidR="00B26A2A" w:rsidRPr="00E85591">
        <w:rPr>
          <w:szCs w:val="24"/>
        </w:rPr>
        <w:t xml:space="preserve">vieta – </w:t>
      </w:r>
      <w:r w:rsidR="00AB7B89" w:rsidRPr="00AB7B89">
        <w:rPr>
          <w:b/>
          <w:bCs/>
          <w:szCs w:val="24"/>
        </w:rPr>
        <w:t>Panevėžio miestas</w:t>
      </w:r>
      <w:r w:rsidR="00B26A2A" w:rsidRPr="0089665A">
        <w:rPr>
          <w:szCs w:val="24"/>
        </w:rPr>
        <w:t>.</w:t>
      </w:r>
    </w:p>
    <w:p w14:paraId="5E7725A5" w14:textId="77777777" w:rsidR="000136FF" w:rsidRPr="00DF0A5E" w:rsidRDefault="000136FF" w:rsidP="000136FF">
      <w:pPr>
        <w:pStyle w:val="Sraopastraipa"/>
        <w:widowControl w:val="0"/>
        <w:shd w:val="clear" w:color="auto" w:fill="FFFFFF"/>
        <w:autoSpaceDE w:val="0"/>
        <w:autoSpaceDN w:val="0"/>
        <w:adjustRightInd w:val="0"/>
        <w:spacing w:after="120"/>
        <w:jc w:val="both"/>
        <w:rPr>
          <w:szCs w:val="24"/>
        </w:rPr>
      </w:pPr>
    </w:p>
    <w:p w14:paraId="0BD31848" w14:textId="2339EC1F" w:rsidR="001D2258" w:rsidRPr="00570D58" w:rsidRDefault="001D2258" w:rsidP="00564878">
      <w:pPr>
        <w:pStyle w:val="Antrat"/>
        <w:numPr>
          <w:ilvl w:val="3"/>
          <w:numId w:val="5"/>
        </w:numPr>
        <w:tabs>
          <w:tab w:val="left" w:pos="993"/>
          <w:tab w:val="left" w:pos="2694"/>
          <w:tab w:val="left" w:pos="3119"/>
        </w:tabs>
        <w:ind w:left="0" w:firstLine="0"/>
        <w:jc w:val="center"/>
        <w:rPr>
          <w:rFonts w:ascii="Times New Roman" w:hAnsi="Times New Roman" w:cs="Times New Roman"/>
          <w:color w:val="auto"/>
          <w:sz w:val="24"/>
          <w:szCs w:val="24"/>
          <w:lang w:val="lt-LT"/>
        </w:rPr>
      </w:pPr>
      <w:bookmarkStart w:id="7" w:name="_Toc488998669"/>
      <w:bookmarkStart w:id="8" w:name="_Toc88813495"/>
      <w:bookmarkEnd w:id="7"/>
      <w:r w:rsidRPr="00570D58">
        <w:rPr>
          <w:rFonts w:ascii="Times New Roman" w:hAnsi="Times New Roman" w:cs="Times New Roman"/>
          <w:color w:val="auto"/>
          <w:sz w:val="24"/>
          <w:szCs w:val="24"/>
          <w:lang w:val="lt-LT"/>
        </w:rPr>
        <w:t>TIEKĖJŲ PAŠALINIMO PAGRINDAI IR REIKALAUJAMA KVALIFIKACIJA</w:t>
      </w:r>
      <w:bookmarkEnd w:id="8"/>
    </w:p>
    <w:p w14:paraId="3C57479E" w14:textId="77777777" w:rsidR="001D2258" w:rsidRPr="00C53C0F" w:rsidRDefault="001D2258" w:rsidP="001D2258">
      <w:pPr>
        <w:pStyle w:val="Antrat"/>
        <w:rPr>
          <w:rFonts w:ascii="Times New Roman" w:hAnsi="Times New Roman" w:cs="Times New Roman"/>
          <w:color w:val="auto"/>
          <w:sz w:val="24"/>
          <w:szCs w:val="24"/>
          <w:lang w:val="lt-LT"/>
        </w:rPr>
      </w:pPr>
      <w:r w:rsidRPr="00570D58">
        <w:rPr>
          <w:rFonts w:ascii="Times New Roman" w:hAnsi="Times New Roman" w:cs="Times New Roman"/>
          <w:color w:val="auto"/>
          <w:sz w:val="24"/>
          <w:szCs w:val="24"/>
          <w:lang w:val="lt-LT"/>
        </w:rPr>
        <w:tab/>
      </w:r>
      <w:r w:rsidRPr="00C53C0F">
        <w:rPr>
          <w:rFonts w:ascii="Times New Roman" w:hAnsi="Times New Roman" w:cs="Times New Roman"/>
          <w:color w:val="auto"/>
          <w:sz w:val="24"/>
          <w:szCs w:val="24"/>
          <w:lang w:val="lt-LT"/>
        </w:rPr>
        <w:tab/>
      </w:r>
    </w:p>
    <w:p w14:paraId="6D61BC0D" w14:textId="424C4F20" w:rsidR="00C53C0F" w:rsidRPr="00C53C0F" w:rsidRDefault="00C53C0F" w:rsidP="00C53C0F">
      <w:pPr>
        <w:autoSpaceDE w:val="0"/>
        <w:autoSpaceDN w:val="0"/>
        <w:adjustRightInd w:val="0"/>
        <w:ind w:firstLine="839"/>
        <w:jc w:val="both"/>
        <w:rPr>
          <w:rFonts w:ascii="Times New Roman" w:hAnsi="Times New Roman" w:cs="Times New Roman"/>
          <w:sz w:val="24"/>
          <w:szCs w:val="24"/>
        </w:rPr>
      </w:pPr>
      <w:r w:rsidRPr="00C53C0F">
        <w:rPr>
          <w:rFonts w:ascii="Times New Roman" w:hAnsi="Times New Roman" w:cs="Times New Roman"/>
          <w:sz w:val="24"/>
          <w:szCs w:val="24"/>
        </w:rPr>
        <w:t xml:space="preserve">3.1. Tiekėjai, dalyvaujantys pirkime, turi neatitikti tiekėjų pašalinimo pagrindų, atitikti minimalius kvalifikacijos reikalavimus ir pateikti pirkimo sąlygų </w:t>
      </w:r>
      <w:r w:rsidR="00F00890">
        <w:rPr>
          <w:rFonts w:ascii="Times New Roman" w:hAnsi="Times New Roman" w:cs="Times New Roman"/>
          <w:b/>
          <w:bCs/>
          <w:i/>
          <w:iCs/>
          <w:sz w:val="24"/>
          <w:szCs w:val="24"/>
        </w:rPr>
        <w:t>7</w:t>
      </w:r>
      <w:r w:rsidRPr="00BF0A5A">
        <w:rPr>
          <w:rFonts w:ascii="Times New Roman" w:hAnsi="Times New Roman" w:cs="Times New Roman"/>
          <w:b/>
          <w:bCs/>
          <w:i/>
          <w:iCs/>
          <w:sz w:val="24"/>
          <w:szCs w:val="24"/>
        </w:rPr>
        <w:t xml:space="preserve"> priede </w:t>
      </w:r>
      <w:r w:rsidRPr="00C53C0F">
        <w:rPr>
          <w:rFonts w:ascii="Times New Roman" w:hAnsi="Times New Roman" w:cs="Times New Roman"/>
          <w:sz w:val="24"/>
          <w:szCs w:val="24"/>
        </w:rPr>
        <w:t xml:space="preserve">nustatytos formos užpildytą Europos bendrąjį viešųjų pirkimų dokumentą (toliau </w:t>
      </w:r>
      <w:r w:rsidRPr="00C53C0F">
        <w:rPr>
          <w:rFonts w:ascii="Times New Roman" w:hAnsi="Times New Roman" w:cs="Times New Roman"/>
          <w:b/>
          <w:sz w:val="24"/>
          <w:szCs w:val="24"/>
        </w:rPr>
        <w:t>–</w:t>
      </w:r>
      <w:r w:rsidRPr="00C53C0F">
        <w:rPr>
          <w:rFonts w:ascii="Times New Roman" w:hAnsi="Times New Roman" w:cs="Times New Roman"/>
          <w:sz w:val="24"/>
          <w:szCs w:val="24"/>
        </w:rPr>
        <w:t xml:space="preserve"> EBVPD) pagal VPĮ 50 straipsnyje nustatytus reikalavimus. EBVPD pildomas jį įkėlus į Europos Komisijos interneto svetainę adresu </w:t>
      </w:r>
      <w:hyperlink r:id="rId15" w:history="1">
        <w:r w:rsidRPr="00C53C0F">
          <w:rPr>
            <w:rStyle w:val="Hipersaitas"/>
            <w:rFonts w:ascii="Times New Roman" w:hAnsi="Times New Roman"/>
            <w:sz w:val="24"/>
            <w:szCs w:val="24"/>
            <w:bdr w:val="nil"/>
          </w:rPr>
          <w:t>https://ec.europa.eu/tools/espd?lang=lt</w:t>
        </w:r>
      </w:hyperlink>
      <w:r w:rsidRPr="00C53C0F">
        <w:rPr>
          <w:rFonts w:ascii="Times New Roman" w:hAnsi="Times New Roman" w:cs="Times New Roman"/>
          <w:sz w:val="24"/>
          <w:szCs w:val="24"/>
        </w:rPr>
        <w:t xml:space="preserve"> ir užpildžius bei atsisiuntus pateikiamas su pasiūlymu. </w:t>
      </w:r>
      <w:r w:rsidR="00B76E8E">
        <w:rPr>
          <w:rFonts w:ascii="Times New Roman" w:eastAsia="Times New Roman" w:hAnsi="Times New Roman" w:cs="Times New Roman"/>
          <w:sz w:val="24"/>
          <w:szCs w:val="24"/>
        </w:rPr>
        <w:t>Perkančioji organizacija</w:t>
      </w:r>
      <w:r w:rsidR="00B013DC" w:rsidRPr="00C53C0F">
        <w:rPr>
          <w:rFonts w:ascii="Times New Roman" w:hAnsi="Times New Roman" w:cs="Times New Roman"/>
          <w:sz w:val="24"/>
          <w:szCs w:val="24"/>
        </w:rPr>
        <w:t xml:space="preserve"> </w:t>
      </w:r>
      <w:r w:rsidRPr="00C53C0F">
        <w:rPr>
          <w:rFonts w:ascii="Times New Roman" w:hAnsi="Times New Roman" w:cs="Times New Roman"/>
          <w:sz w:val="24"/>
          <w:szCs w:val="24"/>
        </w:rPr>
        <w:t xml:space="preserve">su pasiūlymu nereikalauja pateikti lentelėje nurodytų pašalinimo pagrindų nebuvimą įrodančių dokumentų. Šių dokumentų prašoma tik iš ekonomiškai naudingiausią pasiūlymą pateikusio tiekėjo prieš nustatant laimėjusį pasiūlymą. Vis dėlto,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C53C0F">
        <w:rPr>
          <w:rFonts w:ascii="Times New Roman" w:hAnsi="Times New Roman" w:cs="Times New Roman"/>
          <w:sz w:val="24"/>
          <w:szCs w:val="24"/>
        </w:rPr>
        <w:t>bet kuriuo pirkimo procedūros metu gali paprašyti kandidatų ar dalyvių pateikti visus ar dalį dokumentų, patvirtinančių jų pašalinimo pagrindų nebuvimą, jeigu tai būtina siekiant užtikrinti tinkamą pirkimo procedūros atlikimą</w:t>
      </w:r>
      <w:r w:rsidR="00BF0A5A">
        <w:rPr>
          <w:rFonts w:ascii="Times New Roman" w:hAnsi="Times New Roman" w:cs="Times New Roman"/>
          <w:sz w:val="24"/>
          <w:szCs w:val="24"/>
        </w:rPr>
        <w:t xml:space="preserve">. </w:t>
      </w:r>
      <w:r w:rsidR="00BF0A5A" w:rsidRPr="00BF0A5A">
        <w:rPr>
          <w:rFonts w:ascii="Times New Roman" w:hAnsi="Times New Roman" w:cs="Times New Roman"/>
          <w:sz w:val="24"/>
          <w:szCs w:val="24"/>
        </w:rPr>
        <w:t>Atskirą EBVPD pildo tiekėjas, kiekvienas tiekėjų grupės narys (jeigu pasiūlymą teikia tiekėjų grupė), kiekvienas ūkio subjektas, jeigu tiekėjas remiasi jo pajėgumais pagal VPĮ 49 straipsnį. Fiziniams asmenims, kuriuos tiekėjas ketina įdarbinti pirkimo laimėjimo atveju ir kurių pajėgumais tiekėjas remiasi pagal VPĮ 49 straipsnį, EBVPD pildyti nereikia.</w:t>
      </w:r>
    </w:p>
    <w:p w14:paraId="5978308A" w14:textId="789AA47F" w:rsidR="00C53C0F" w:rsidRPr="00C53C0F" w:rsidRDefault="00C53C0F" w:rsidP="00C53C0F">
      <w:pPr>
        <w:autoSpaceDE w:val="0"/>
        <w:autoSpaceDN w:val="0"/>
        <w:adjustRightInd w:val="0"/>
        <w:ind w:firstLine="839"/>
        <w:jc w:val="both"/>
        <w:rPr>
          <w:rFonts w:ascii="Times New Roman" w:hAnsi="Times New Roman" w:cs="Times New Roman"/>
          <w:sz w:val="24"/>
          <w:szCs w:val="24"/>
        </w:rPr>
      </w:pPr>
      <w:r w:rsidRPr="00DF0A5E">
        <w:rPr>
          <w:rFonts w:ascii="Times New Roman" w:hAnsi="Times New Roman" w:cs="Times New Roman"/>
          <w:sz w:val="24"/>
          <w:szCs w:val="24"/>
        </w:rPr>
        <w:t>3.2. 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DF0A5E">
        <w:rPr>
          <w:rFonts w:ascii="Times New Roman" w:hAnsi="Times New Roman" w:cs="Times New Roman"/>
          <w:sz w:val="24"/>
          <w:szCs w:val="24"/>
        </w:rPr>
        <w:t>pirmiausia įvertins pasiūlymus, po to tikrins, ar nėra ekonomiškai naudingiausią pasiūlymą pateikusio dalyvio pašalinimo pagrindų, ar šio dalyvio kvalifikacija atitinka nustatytus reikalavimus ir, jeigu taikytina, ar tiekėjas laikosi kokybės vadybos sistemos ir (arba) aplinkos apsaugos vadybos sistemos standartų.</w:t>
      </w:r>
    </w:p>
    <w:p w14:paraId="1B2786E6" w14:textId="04845505" w:rsidR="00F35789" w:rsidRPr="00C53C0F" w:rsidRDefault="00C53C0F" w:rsidP="00F00890">
      <w:pPr>
        <w:autoSpaceDE w:val="0"/>
        <w:autoSpaceDN w:val="0"/>
        <w:adjustRightInd w:val="0"/>
        <w:ind w:firstLine="839"/>
        <w:jc w:val="both"/>
        <w:rPr>
          <w:rFonts w:ascii="Times New Roman" w:eastAsia="Calibri" w:hAnsi="Times New Roman" w:cs="Times New Roman"/>
          <w:sz w:val="24"/>
          <w:szCs w:val="24"/>
        </w:rPr>
      </w:pPr>
      <w:r w:rsidRPr="00C53C0F">
        <w:rPr>
          <w:rFonts w:ascii="Times New Roman" w:hAnsi="Times New Roman" w:cs="Times New Roman"/>
          <w:sz w:val="24"/>
          <w:szCs w:val="24"/>
        </w:rPr>
        <w:t xml:space="preserve">3.3. Tiekėjai iš viešųjų pirkimų procedūros pagal nustatytus tiekėjų pašalinimo pagrindus gali būti atmetami bet kuriame pirkimo procedūros etape. Tiekėjas </w:t>
      </w:r>
      <w:r w:rsidRPr="00C53C0F">
        <w:rPr>
          <w:rFonts w:ascii="Times New Roman" w:hAnsi="Times New Roman" w:cs="Times New Roman"/>
          <w:b/>
          <w:bCs/>
          <w:sz w:val="24"/>
          <w:szCs w:val="24"/>
        </w:rPr>
        <w:t>šalinamas</w:t>
      </w:r>
      <w:r w:rsidRPr="00C53C0F">
        <w:rPr>
          <w:rFonts w:ascii="Times New Roman" w:hAnsi="Times New Roman" w:cs="Times New Roman"/>
          <w:sz w:val="24"/>
          <w:szCs w:val="24"/>
        </w:rPr>
        <w:t xml:space="preserve"> iš viešųjų pirkimų procedūros, jeigu</w:t>
      </w:r>
      <w:r w:rsidRPr="00C53C0F">
        <w:rPr>
          <w:rFonts w:ascii="Times New Roman" w:eastAsia="Calibri" w:hAnsi="Times New Roman" w:cs="Times New Roman"/>
          <w:sz w:val="24"/>
          <w:szCs w:val="24"/>
        </w:rPr>
        <w:t>:</w:t>
      </w:r>
    </w:p>
    <w:p w14:paraId="3AB962D2" w14:textId="77777777" w:rsidR="00C53C0F" w:rsidRPr="00C53C0F" w:rsidRDefault="00C53C0F" w:rsidP="00C53C0F">
      <w:pPr>
        <w:autoSpaceDE w:val="0"/>
        <w:autoSpaceDN w:val="0"/>
        <w:adjustRightInd w:val="0"/>
        <w:ind w:firstLine="840"/>
        <w:jc w:val="right"/>
        <w:rPr>
          <w:rFonts w:ascii="Times New Roman" w:hAnsi="Times New Roman" w:cs="Times New Roman"/>
          <w:b/>
          <w:sz w:val="24"/>
          <w:szCs w:val="24"/>
        </w:rPr>
      </w:pPr>
      <w:r w:rsidRPr="00C53C0F">
        <w:rPr>
          <w:rFonts w:ascii="Times New Roman" w:hAnsi="Times New Roman" w:cs="Times New Roman"/>
          <w:b/>
          <w:sz w:val="24"/>
          <w:szCs w:val="24"/>
        </w:rPr>
        <w:t>1 lentelė</w:t>
      </w:r>
    </w:p>
    <w:p w14:paraId="5EA863C5" w14:textId="77777777" w:rsidR="00697C16" w:rsidRPr="00537F9E" w:rsidRDefault="00697C16" w:rsidP="00697C16">
      <w:pPr>
        <w:autoSpaceDE w:val="0"/>
        <w:autoSpaceDN w:val="0"/>
        <w:adjustRightInd w:val="0"/>
        <w:ind w:firstLine="840"/>
        <w:jc w:val="center"/>
        <w:rPr>
          <w:rFonts w:ascii="Times New Roman" w:eastAsia="Times New Roman" w:hAnsi="Times New Roman" w:cs="Times New Roman"/>
          <w:b/>
          <w:sz w:val="24"/>
          <w:szCs w:val="24"/>
        </w:rPr>
      </w:pPr>
      <w:bookmarkStart w:id="9" w:name="_Hlk489866818"/>
      <w:r w:rsidRPr="00537F9E">
        <w:rPr>
          <w:rFonts w:ascii="Times New Roman" w:eastAsia="Times New Roman" w:hAnsi="Times New Roman" w:cs="Times New Roman"/>
          <w:b/>
          <w:sz w:val="24"/>
          <w:szCs w:val="24"/>
        </w:rPr>
        <w:t xml:space="preserve">Tiekėjų pašalinimo pagrindai </w:t>
      </w:r>
    </w:p>
    <w:tbl>
      <w:tblPr>
        <w:tblW w:w="9747" w:type="dxa"/>
        <w:tblLayout w:type="fixed"/>
        <w:tblCellMar>
          <w:left w:w="10" w:type="dxa"/>
          <w:right w:w="10" w:type="dxa"/>
        </w:tblCellMar>
        <w:tblLook w:val="04A0" w:firstRow="1" w:lastRow="0" w:firstColumn="1" w:lastColumn="0" w:noHBand="0" w:noVBand="1"/>
      </w:tblPr>
      <w:tblGrid>
        <w:gridCol w:w="675"/>
        <w:gridCol w:w="3402"/>
        <w:gridCol w:w="1701"/>
        <w:gridCol w:w="3969"/>
      </w:tblGrid>
      <w:tr w:rsidR="00697C16" w:rsidRPr="00537F9E" w14:paraId="134D9321"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0878A5" w14:textId="77777777" w:rsidR="00697C16" w:rsidRPr="00537F9E" w:rsidRDefault="00697C16" w:rsidP="00E05267">
            <w:pPr>
              <w:ind w:left="32"/>
              <w:jc w:val="center"/>
              <w:rPr>
                <w:rFonts w:ascii="Times New Roman" w:eastAsia="Times New Roman" w:hAnsi="Times New Roman" w:cs="Times New Roman"/>
                <w:b/>
                <w:bCs/>
                <w:sz w:val="24"/>
                <w:szCs w:val="24"/>
              </w:rPr>
            </w:pPr>
            <w:r w:rsidRPr="00537F9E">
              <w:rPr>
                <w:rFonts w:ascii="Times New Roman" w:eastAsia="Times New Roman" w:hAnsi="Times New Roman" w:cs="Times New Roman"/>
                <w:b/>
                <w:bCs/>
                <w:sz w:val="24"/>
                <w:szCs w:val="24"/>
              </w:rPr>
              <w:t>Eil. Nr.</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94A5A" w14:textId="77777777" w:rsidR="00697C16" w:rsidRPr="00537F9E" w:rsidRDefault="00697C16" w:rsidP="00E05267">
            <w:pPr>
              <w:jc w:val="center"/>
              <w:rPr>
                <w:rFonts w:ascii="Times New Roman" w:eastAsia="Times New Roman" w:hAnsi="Times New Roman" w:cs="Times New Roman"/>
                <w:bCs/>
                <w:sz w:val="24"/>
                <w:szCs w:val="24"/>
                <w:lang w:eastAsia="en-US"/>
              </w:rPr>
            </w:pPr>
            <w:r w:rsidRPr="00537F9E">
              <w:rPr>
                <w:rFonts w:ascii="Times New Roman" w:eastAsia="Times New Roman" w:hAnsi="Times New Roman" w:cs="Times New Roman"/>
                <w:b/>
                <w:sz w:val="24"/>
                <w:szCs w:val="24"/>
              </w:rPr>
              <w:t>Tiekėjo pašalinimo pagrindai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634A4" w14:textId="77777777" w:rsidR="00697C16" w:rsidRPr="00537F9E" w:rsidRDefault="00697C16" w:rsidP="00E05267">
            <w:pPr>
              <w:jc w:val="center"/>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 xml:space="preserve">VPĮ straipsnis,  dalis, punktas bei EBVPD formos dalis pildymui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CE382B" w14:textId="77777777" w:rsidR="00697C16" w:rsidRPr="00537F9E" w:rsidRDefault="00697C16" w:rsidP="00E05267">
            <w:pPr>
              <w:jc w:val="center"/>
              <w:rPr>
                <w:rFonts w:ascii="Times New Roman" w:eastAsia="Times New Roman" w:hAnsi="Times New Roman" w:cs="Times New Roman"/>
                <w:bCs/>
                <w:iCs/>
                <w:sz w:val="24"/>
                <w:szCs w:val="24"/>
                <w:lang w:eastAsia="en-US"/>
              </w:rPr>
            </w:pPr>
            <w:r w:rsidRPr="00537F9E">
              <w:rPr>
                <w:rFonts w:ascii="Times New Roman" w:eastAsia="Times New Roman" w:hAnsi="Times New Roman" w:cs="Times New Roman"/>
                <w:b/>
                <w:sz w:val="24"/>
                <w:szCs w:val="24"/>
              </w:rPr>
              <w:t>Pašalinimo pagrindų nebuvimą įrodantys dokumentai</w:t>
            </w:r>
          </w:p>
        </w:tc>
      </w:tr>
      <w:tr w:rsidR="00697C16" w:rsidRPr="00537F9E" w14:paraId="2A8BD65C" w14:textId="77777777" w:rsidTr="00E05267">
        <w:tc>
          <w:tcPr>
            <w:tcW w:w="974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213BC" w14:textId="77777777" w:rsidR="00697C16" w:rsidRPr="00537F9E" w:rsidRDefault="00697C16" w:rsidP="00E05267">
            <w:pPr>
              <w:jc w:val="center"/>
              <w:rPr>
                <w:rFonts w:ascii="Times New Roman" w:eastAsia="Times New Roman" w:hAnsi="Times New Roman" w:cs="Times New Roman"/>
                <w:sz w:val="24"/>
                <w:szCs w:val="24"/>
                <w:lang w:eastAsia="en-US"/>
              </w:rPr>
            </w:pPr>
            <w:r w:rsidRPr="00537F9E">
              <w:rPr>
                <w:rFonts w:ascii="Times New Roman" w:eastAsia="Times New Roman" w:hAnsi="Times New Roman" w:cs="Times New Roman"/>
                <w:b/>
                <w:bCs/>
                <w:sz w:val="24"/>
                <w:szCs w:val="24"/>
                <w:lang w:eastAsia="en-US"/>
              </w:rPr>
              <w:t>Privalomi</w:t>
            </w:r>
            <w:r w:rsidRPr="00537F9E">
              <w:rPr>
                <w:rFonts w:ascii="Times New Roman" w:eastAsia="Times New Roman" w:hAnsi="Times New Roman" w:cs="Times New Roman"/>
                <w:sz w:val="24"/>
                <w:szCs w:val="24"/>
                <w:vertAlign w:val="superscript"/>
              </w:rPr>
              <w:footnoteReference w:id="1"/>
            </w:r>
            <w:r w:rsidRPr="00537F9E">
              <w:rPr>
                <w:rFonts w:ascii="Times New Roman" w:eastAsia="Times New Roman" w:hAnsi="Times New Roman" w:cs="Times New Roman"/>
                <w:b/>
                <w:bCs/>
                <w:sz w:val="24"/>
                <w:szCs w:val="24"/>
                <w:lang w:eastAsia="en-US"/>
              </w:rPr>
              <w:t xml:space="preserve"> pašalinimo pagrindai pagal VPĮ 46 straipsnio 1 – 4 dalių nuostatas</w:t>
            </w:r>
          </w:p>
        </w:tc>
      </w:tr>
      <w:tr w:rsidR="00697C16" w:rsidRPr="00537F9E" w14:paraId="02815144"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B50B3"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43D598"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sz w:val="24"/>
                <w:szCs w:val="24"/>
                <w:lang w:eastAsia="en-US"/>
              </w:rPr>
              <w:t>Tiekėjas arba jo atsakingas asmuo, nurodytas VPĮ 46 straipsnio 2 dalies 2 punkte, nuteistas už šią nusikalstamą veiką:</w:t>
            </w:r>
          </w:p>
          <w:p w14:paraId="2965F7A5"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1) dalyvavimą nusikalstamame susivienijime, jo organizavimą ar vadovavimą jam;</w:t>
            </w:r>
          </w:p>
          <w:p w14:paraId="47DA3D19"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2) kyšininkavimą, prekybą poveikiu, papirkimą;</w:t>
            </w:r>
          </w:p>
          <w:p w14:paraId="1A66BEDA"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B471B5"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4) nusikalstamą bankrotą;</w:t>
            </w:r>
          </w:p>
          <w:p w14:paraId="0F7B15A8"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5) teroristinį ir su teroristine veikla susijusį nusikaltimą;</w:t>
            </w:r>
          </w:p>
          <w:p w14:paraId="7FFA8CE4"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6) nusikalstamu būdu gauto turto legalizavimą;</w:t>
            </w:r>
          </w:p>
          <w:p w14:paraId="49FC163E"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7) prekybą žmonėmis, vaiko pirkimą arba pardavimą;</w:t>
            </w:r>
          </w:p>
          <w:p w14:paraId="66EE1579"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56BAB1B3" w14:textId="77777777" w:rsidR="00697C16" w:rsidRPr="00537F9E" w:rsidRDefault="00697C16" w:rsidP="00E05267">
            <w:pPr>
              <w:jc w:val="both"/>
              <w:rPr>
                <w:rFonts w:ascii="Times New Roman" w:eastAsia="Times New Roman" w:hAnsi="Times New Roman" w:cs="Times New Roman"/>
                <w:b/>
                <w:bCs/>
                <w:sz w:val="24"/>
                <w:szCs w:val="24"/>
                <w:lang w:eastAsia="en-US"/>
              </w:rPr>
            </w:pPr>
          </w:p>
          <w:p w14:paraId="53400BB3"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Laikoma, kad tiekėjas arba jo atsakingas asmuo nuteistas už aukščiau nurodytą nusikalstamą veiką, kai dėl:</w:t>
            </w:r>
          </w:p>
          <w:p w14:paraId="5B0DAC8A"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1) tiekėjo, kuris yra fizinis asmuo, per pastaruosius 5 metus buvo priimtas ir įsiteisėjęs apkaltinamasis teismo nuosprendis ir šis asmuo turi neišnykusį ar nepanaikintą teistumą;</w:t>
            </w:r>
          </w:p>
          <w:p w14:paraId="36A11428"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5C8F1D31"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sz w:val="24"/>
                <w:szCs w:val="24"/>
                <w:lang w:eastAsia="en-US"/>
              </w:rPr>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FD8C2" w14:textId="77777777" w:rsidR="00697C16" w:rsidRPr="00537F9E" w:rsidRDefault="00697C16" w:rsidP="00E05267">
            <w:pPr>
              <w:jc w:val="both"/>
              <w:rPr>
                <w:rFonts w:ascii="Times New Roman" w:eastAsia="Yu Mincho" w:hAnsi="Times New Roman" w:cs="Times New Roman"/>
                <w:b/>
                <w:bCs/>
                <w:sz w:val="24"/>
                <w:szCs w:val="24"/>
                <w:lang w:eastAsia="en-US"/>
              </w:rPr>
            </w:pPr>
            <w:r w:rsidRPr="00537F9E">
              <w:rPr>
                <w:rFonts w:ascii="Times New Roman" w:eastAsia="Yu Mincho" w:hAnsi="Times New Roman" w:cs="Times New Roman"/>
                <w:b/>
                <w:bCs/>
                <w:sz w:val="24"/>
                <w:szCs w:val="24"/>
                <w:lang w:eastAsia="en-US"/>
              </w:rPr>
              <w:t>VPĮ 46 straipsnio 1 dalis</w:t>
            </w:r>
          </w:p>
          <w:p w14:paraId="6D0B8342" w14:textId="77777777" w:rsidR="00697C16" w:rsidRPr="00537F9E" w:rsidRDefault="00697C16" w:rsidP="00E05267">
            <w:pPr>
              <w:jc w:val="both"/>
              <w:rPr>
                <w:rFonts w:ascii="Times New Roman" w:eastAsia="Yu Mincho" w:hAnsi="Times New Roman" w:cs="Times New Roman"/>
                <w:sz w:val="24"/>
                <w:szCs w:val="24"/>
                <w:lang w:eastAsia="en-US"/>
              </w:rPr>
            </w:pPr>
          </w:p>
          <w:p w14:paraId="6DB773AF"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lang w:eastAsia="en-US"/>
              </w:rPr>
              <w:t>EBVPD III dalies A1-A6 punktai</w:t>
            </w:r>
          </w:p>
          <w:p w14:paraId="31DDF264" w14:textId="77777777" w:rsidR="00697C16" w:rsidRPr="00537F9E" w:rsidRDefault="00697C16" w:rsidP="00E05267">
            <w:pPr>
              <w:jc w:val="both"/>
              <w:rPr>
                <w:rFonts w:ascii="Times New Roman" w:eastAsia="Yu Mincho" w:hAnsi="Times New Roman" w:cs="Times New Roman"/>
                <w:sz w:val="24"/>
                <w:szCs w:val="24"/>
                <w:lang w:eastAsia="en-US"/>
              </w:rPr>
            </w:pPr>
          </w:p>
          <w:p w14:paraId="2AA8BCDF"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lang w:eastAsia="en-US"/>
              </w:rPr>
              <w:t>EBVPD III dalies D1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288FC"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lang w:eastAsia="en-US"/>
              </w:rPr>
              <w:t>Iš Lietuvoje įsteigtų subjektų reikalaujama:</w:t>
            </w:r>
          </w:p>
          <w:p w14:paraId="2D2DFA73" w14:textId="77777777" w:rsidR="00697C16" w:rsidRPr="00537F9E" w:rsidRDefault="00697C16" w:rsidP="00697C16">
            <w:pPr>
              <w:numPr>
                <w:ilvl w:val="0"/>
                <w:numId w:val="7"/>
              </w:numPr>
              <w:ind w:left="314"/>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išrašo iš teismo sprendimo arba</w:t>
            </w:r>
          </w:p>
          <w:p w14:paraId="57EDCB84" w14:textId="77777777" w:rsidR="00697C16" w:rsidRPr="00537F9E" w:rsidRDefault="00697C16" w:rsidP="00697C16">
            <w:pPr>
              <w:numPr>
                <w:ilvl w:val="0"/>
                <w:numId w:val="7"/>
              </w:numPr>
              <w:ind w:left="314"/>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Informatikos ir ryšių departamento prie Vidaus reikalų ministerijos pažymos, arba</w:t>
            </w:r>
          </w:p>
          <w:p w14:paraId="58A57A91" w14:textId="77777777" w:rsidR="00697C16" w:rsidRPr="00537F9E" w:rsidRDefault="00697C16" w:rsidP="00697C16">
            <w:pPr>
              <w:numPr>
                <w:ilvl w:val="0"/>
                <w:numId w:val="7"/>
              </w:numPr>
              <w:ind w:left="314"/>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5F5BF0EE" w14:textId="77777777" w:rsidR="00697C16" w:rsidRPr="00537F9E" w:rsidRDefault="00697C16" w:rsidP="00E05267">
            <w:pPr>
              <w:jc w:val="both"/>
              <w:rPr>
                <w:rFonts w:ascii="Times New Roman" w:eastAsia="Times New Roman" w:hAnsi="Times New Roman" w:cs="Times New Roman"/>
                <w:sz w:val="24"/>
                <w:szCs w:val="24"/>
                <w:lang w:eastAsia="en-US"/>
              </w:rPr>
            </w:pPr>
          </w:p>
          <w:p w14:paraId="6536B5A6"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lang w:eastAsia="en-US"/>
              </w:rPr>
              <w:t>Iš ne Lietuvoje įsteigtų subjektų reikalaujama:</w:t>
            </w:r>
          </w:p>
          <w:p w14:paraId="7EE37D50" w14:textId="77777777" w:rsidR="00697C16" w:rsidRPr="00537F9E" w:rsidRDefault="00697C16" w:rsidP="00697C16">
            <w:pPr>
              <w:numPr>
                <w:ilvl w:val="0"/>
                <w:numId w:val="7"/>
              </w:numPr>
              <w:ind w:left="314"/>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atitinkamos užsienio šalies institucijos dokumento</w:t>
            </w:r>
            <w:r w:rsidRPr="00537F9E">
              <w:rPr>
                <w:rFonts w:ascii="Times New Roman" w:eastAsia="Times New Roman" w:hAnsi="Times New Roman" w:cs="Times New Roman"/>
                <w:sz w:val="24"/>
                <w:szCs w:val="24"/>
                <w:vertAlign w:val="superscript"/>
              </w:rPr>
              <w:footnoteReference w:id="2"/>
            </w:r>
            <w:r w:rsidRPr="00537F9E">
              <w:rPr>
                <w:rFonts w:ascii="Times New Roman" w:eastAsia="Times New Roman" w:hAnsi="Times New Roman" w:cs="Times New Roman"/>
                <w:sz w:val="24"/>
                <w:szCs w:val="24"/>
              </w:rPr>
              <w:t>.</w:t>
            </w:r>
          </w:p>
          <w:p w14:paraId="784B685C" w14:textId="77777777" w:rsidR="00697C16" w:rsidRPr="00537F9E" w:rsidRDefault="00697C16" w:rsidP="00E05267">
            <w:pPr>
              <w:jc w:val="both"/>
              <w:rPr>
                <w:rFonts w:ascii="Times New Roman" w:eastAsia="Times New Roman" w:hAnsi="Times New Roman" w:cs="Times New Roman"/>
                <w:sz w:val="24"/>
                <w:szCs w:val="24"/>
              </w:rPr>
            </w:pPr>
          </w:p>
          <w:p w14:paraId="7FEF8CD3"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 xml:space="preserve">Nurodyti dokumentai turi būti išduoti ne anksčiau kaip 180 dienų iki </w:t>
            </w:r>
            <w:r w:rsidRPr="00537F9E">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537F9E">
              <w:rPr>
                <w:rFonts w:ascii="Times New Roman" w:eastAsia="Times New Roman" w:hAnsi="Times New Roman" w:cs="Times New Roman"/>
                <w:sz w:val="24"/>
                <w:szCs w:val="24"/>
              </w:rPr>
              <w:t xml:space="preserve">umentus. </w:t>
            </w:r>
            <w:r w:rsidRPr="00537F9E">
              <w:rPr>
                <w:rFonts w:ascii="Times New Roman" w:eastAsia="Times New Roman" w:hAnsi="Times New Roman" w:cs="Times New Roman"/>
                <w:b/>
                <w:bCs/>
                <w:i/>
                <w:iCs/>
                <w:sz w:val="24"/>
                <w:szCs w:val="24"/>
              </w:rPr>
              <w:t>Pavyzdys</w:t>
            </w:r>
            <w:r w:rsidRPr="00537F9E">
              <w:rPr>
                <w:rFonts w:ascii="Times New Roman" w:eastAsia="Times New Roman" w:hAnsi="Times New Roman" w:cs="Times New Roman"/>
                <w:i/>
                <w:iCs/>
                <w:sz w:val="24"/>
                <w:szCs w:val="24"/>
              </w:rPr>
              <w:t xml:space="preserve">: Jeigu perkančioji organizacija 2022-10-10 kreipėsi į tiekėją prašydama iki 2022-10-14 pateikti įrodančius dokumentus, jis turi būti išduotas ne anksčiau kaip 180 dienų, jas skaičiuojant atgal nuo 2022-10-14. </w:t>
            </w:r>
          </w:p>
          <w:p w14:paraId="23FA8127" w14:textId="77777777" w:rsidR="00697C16" w:rsidRPr="00537F9E" w:rsidRDefault="00697C16" w:rsidP="00E05267">
            <w:pPr>
              <w:jc w:val="both"/>
              <w:rPr>
                <w:rFonts w:ascii="Times New Roman" w:eastAsia="Times New Roman" w:hAnsi="Times New Roman" w:cs="Times New Roman"/>
                <w:b/>
                <w:bCs/>
                <w:sz w:val="24"/>
                <w:szCs w:val="24"/>
              </w:rPr>
            </w:pPr>
          </w:p>
          <w:p w14:paraId="5C396A71"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1B55083" w14:textId="77777777" w:rsidR="00697C16" w:rsidRPr="00537F9E" w:rsidRDefault="00697C16" w:rsidP="00E05267">
            <w:pPr>
              <w:jc w:val="both"/>
              <w:rPr>
                <w:rFonts w:ascii="Times New Roman" w:eastAsia="Times New Roman" w:hAnsi="Times New Roman" w:cs="Times New Roman"/>
                <w:b/>
                <w:bCs/>
                <w:sz w:val="24"/>
                <w:szCs w:val="24"/>
              </w:rPr>
            </w:pPr>
          </w:p>
          <w:p w14:paraId="43DE74CD"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
                <w:bCs/>
                <w:sz w:val="24"/>
                <w:szCs w:val="24"/>
              </w:rPr>
              <w:t>PASTABA</w:t>
            </w:r>
          </w:p>
          <w:p w14:paraId="4833B3B0"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697C16" w:rsidRPr="00537F9E" w14:paraId="1F16F633"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174784"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1F5412"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6AE8FB19" w14:textId="77777777" w:rsidR="00697C16" w:rsidRPr="00537F9E" w:rsidRDefault="00697C16" w:rsidP="00E05267">
            <w:pPr>
              <w:jc w:val="both"/>
              <w:rPr>
                <w:rFonts w:ascii="Times New Roman" w:eastAsia="Times New Roman" w:hAnsi="Times New Roman" w:cs="Times New Roman"/>
                <w:b/>
                <w:bCs/>
                <w:sz w:val="24"/>
                <w:szCs w:val="24"/>
                <w:lang w:eastAsia="en-US"/>
              </w:rPr>
            </w:pPr>
          </w:p>
          <w:p w14:paraId="06F5CFA4"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Laikoma, kad tiekėjas arba jo atsakingas asmuo nuteistas už aukščiau nurodytą nusikalstamą veiką, kai dėl:</w:t>
            </w:r>
          </w:p>
          <w:p w14:paraId="1F2B8D3D"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64D61BA6"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4EF9BE1"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Tačiau ši nuostata netaikoma, jeigu:</w:t>
            </w:r>
          </w:p>
          <w:p w14:paraId="773BC1C7"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4A85F497"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2) įsiskolinimo suma neviršija 50 Eur (penkiasdešimt eurų);</w:t>
            </w:r>
          </w:p>
          <w:p w14:paraId="10052418" w14:textId="77777777" w:rsidR="00697C16" w:rsidRPr="00537F9E" w:rsidRDefault="00697C16" w:rsidP="00E05267">
            <w:pPr>
              <w:jc w:val="both"/>
              <w:rPr>
                <w:rFonts w:ascii="Times New Roman" w:eastAsia="Times New Roman" w:hAnsi="Times New Roman" w:cs="Times New Roman"/>
                <w:b/>
                <w:bCs/>
                <w:sz w:val="24"/>
                <w:szCs w:val="24"/>
                <w:lang w:eastAsia="en-US"/>
              </w:rPr>
            </w:pPr>
            <w:r w:rsidRPr="00537F9E">
              <w:rPr>
                <w:rFonts w:ascii="Times New Roman" w:eastAsia="Times New Roman" w:hAnsi="Times New Roman" w:cs="Times New Roman"/>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465B07"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3 dalis</w:t>
            </w:r>
          </w:p>
          <w:p w14:paraId="161ED8C3" w14:textId="77777777" w:rsidR="00697C16" w:rsidRPr="00537F9E" w:rsidRDefault="00697C16" w:rsidP="00E05267">
            <w:pPr>
              <w:jc w:val="both"/>
              <w:rPr>
                <w:rFonts w:ascii="Times New Roman" w:eastAsia="Arial" w:hAnsi="Times New Roman" w:cs="Times New Roman"/>
                <w:sz w:val="24"/>
                <w:szCs w:val="24"/>
              </w:rPr>
            </w:pPr>
          </w:p>
          <w:p w14:paraId="386E73AD" w14:textId="77777777" w:rsidR="00697C16" w:rsidRPr="00537F9E" w:rsidRDefault="00697C16" w:rsidP="00E05267">
            <w:pPr>
              <w:jc w:val="both"/>
              <w:rPr>
                <w:rFonts w:ascii="Times New Roman" w:eastAsia="Yu Mincho" w:hAnsi="Times New Roman" w:cs="Times New Roman"/>
                <w:sz w:val="24"/>
                <w:szCs w:val="24"/>
              </w:rPr>
            </w:pPr>
            <w:r w:rsidRPr="00537F9E">
              <w:rPr>
                <w:rFonts w:ascii="Times New Roman" w:eastAsia="Arial" w:hAnsi="Times New Roman" w:cs="Times New Roman"/>
                <w:sz w:val="24"/>
                <w:szCs w:val="24"/>
              </w:rPr>
              <w:t>EBVPD III dalies B1 ir B2 punktai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588E97"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1) Dėl įsipareigojimų, susijusių su mokesčių mokėjimu, įvykdymo i</w:t>
            </w:r>
            <w:r w:rsidRPr="00537F9E">
              <w:rPr>
                <w:rFonts w:ascii="Times New Roman" w:eastAsia="Times New Roman" w:hAnsi="Times New Roman" w:cs="Times New Roman"/>
                <w:sz w:val="24"/>
                <w:szCs w:val="24"/>
                <w:lang w:eastAsia="en-US"/>
              </w:rPr>
              <w:t xml:space="preserve">š Lietuvoje įsteigtų subjektų </w:t>
            </w:r>
            <w:r w:rsidRPr="00537F9E">
              <w:rPr>
                <w:rFonts w:ascii="Times New Roman" w:eastAsia="Times New Roman" w:hAnsi="Times New Roman" w:cs="Times New Roman"/>
                <w:sz w:val="24"/>
                <w:szCs w:val="24"/>
              </w:rPr>
              <w:t>prašoma:</w:t>
            </w:r>
          </w:p>
          <w:p w14:paraId="6062E90E" w14:textId="77777777" w:rsidR="00697C16" w:rsidRPr="00537F9E" w:rsidRDefault="00697C16" w:rsidP="00E05267">
            <w:pPr>
              <w:jc w:val="both"/>
              <w:rPr>
                <w:rFonts w:ascii="Times New Roman" w:eastAsia="Times New Roman" w:hAnsi="Times New Roman" w:cs="Times New Roman"/>
                <w:b/>
                <w:bCs/>
                <w:sz w:val="24"/>
                <w:szCs w:val="24"/>
              </w:rPr>
            </w:pPr>
          </w:p>
          <w:p w14:paraId="4D93B2C0" w14:textId="77777777" w:rsidR="00697C16" w:rsidRPr="00537F9E" w:rsidRDefault="00697C16" w:rsidP="00697C16">
            <w:pPr>
              <w:numPr>
                <w:ilvl w:val="0"/>
                <w:numId w:val="12"/>
              </w:num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išrašo iš teismo sprendimo (jei toks yra) arba Valstybinės mokesčių inspekcijos prie Lietuvos Respublikos finansų ministerijos išduoto dokumento,</w:t>
            </w:r>
          </w:p>
          <w:p w14:paraId="363D50DC" w14:textId="77777777" w:rsidR="00697C16" w:rsidRPr="00537F9E" w:rsidRDefault="00697C16" w:rsidP="00697C16">
            <w:pPr>
              <w:numPr>
                <w:ilvl w:val="0"/>
                <w:numId w:val="11"/>
              </w:num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6953CAFB" w14:textId="77777777" w:rsidR="00697C16" w:rsidRPr="00537F9E" w:rsidRDefault="00697C16" w:rsidP="00E05267">
            <w:pPr>
              <w:jc w:val="both"/>
              <w:rPr>
                <w:rFonts w:ascii="Times New Roman" w:eastAsia="Times New Roman" w:hAnsi="Times New Roman" w:cs="Times New Roman"/>
                <w:sz w:val="24"/>
                <w:szCs w:val="24"/>
              </w:rPr>
            </w:pPr>
          </w:p>
          <w:p w14:paraId="4E9EEED4"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lang w:eastAsia="en-US"/>
              </w:rPr>
              <w:t>Iš ne Lietuvoje įsteigtų subjektų reikalaujama:</w:t>
            </w:r>
          </w:p>
          <w:p w14:paraId="423D0738" w14:textId="77777777" w:rsidR="00697C16" w:rsidRPr="00537F9E" w:rsidRDefault="00697C16" w:rsidP="00697C16">
            <w:pPr>
              <w:numPr>
                <w:ilvl w:val="0"/>
                <w:numId w:val="7"/>
              </w:numPr>
              <w:ind w:left="314"/>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atitinkamos užsienio šalies institucijos dokumento</w:t>
            </w:r>
            <w:r w:rsidRPr="00537F9E">
              <w:rPr>
                <w:rFonts w:ascii="Times New Roman" w:eastAsia="Times New Roman" w:hAnsi="Times New Roman" w:cs="Times New Roman"/>
                <w:sz w:val="24"/>
                <w:szCs w:val="24"/>
                <w:vertAlign w:val="superscript"/>
              </w:rPr>
              <w:footnoteReference w:id="3"/>
            </w:r>
            <w:r w:rsidRPr="00537F9E">
              <w:rPr>
                <w:rFonts w:ascii="Times New Roman" w:eastAsia="Times New Roman" w:hAnsi="Times New Roman" w:cs="Times New Roman"/>
                <w:sz w:val="24"/>
                <w:szCs w:val="24"/>
              </w:rPr>
              <w:t>.</w:t>
            </w:r>
          </w:p>
          <w:p w14:paraId="3A4ABEC5" w14:textId="77777777" w:rsidR="00697C16" w:rsidRPr="00537F9E" w:rsidRDefault="00697C16" w:rsidP="00E05267">
            <w:pPr>
              <w:jc w:val="both"/>
              <w:rPr>
                <w:rFonts w:ascii="Times New Roman" w:eastAsia="Yu Mincho" w:hAnsi="Times New Roman" w:cs="Times New Roman"/>
                <w:sz w:val="24"/>
                <w:szCs w:val="24"/>
              </w:rPr>
            </w:pPr>
          </w:p>
          <w:p w14:paraId="608553B8" w14:textId="77777777" w:rsidR="00697C16" w:rsidRPr="00537F9E" w:rsidRDefault="00697C16" w:rsidP="00E05267">
            <w:pPr>
              <w:jc w:val="both"/>
              <w:rPr>
                <w:rFonts w:ascii="Times New Roman" w:eastAsia="Times New Roman" w:hAnsi="Times New Roman" w:cs="Times New Roman"/>
                <w:i/>
                <w:iCs/>
                <w:sz w:val="24"/>
                <w:szCs w:val="24"/>
              </w:rPr>
            </w:pPr>
            <w:r w:rsidRPr="00537F9E">
              <w:rPr>
                <w:rFonts w:ascii="Times New Roman" w:eastAsia="Times New Roman" w:hAnsi="Times New Roman" w:cs="Times New Roman"/>
                <w:sz w:val="24"/>
                <w:szCs w:val="24"/>
              </w:rPr>
              <w:t xml:space="preserve">Nurodyti dokumentai turi būti  išduoti ne anksčiau kaip 120 dienų iki </w:t>
            </w:r>
            <w:r w:rsidRPr="00537F9E">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537F9E">
              <w:rPr>
                <w:rFonts w:ascii="Times New Roman" w:eastAsia="Times New Roman" w:hAnsi="Times New Roman" w:cs="Times New Roman"/>
                <w:sz w:val="24"/>
                <w:szCs w:val="24"/>
              </w:rPr>
              <w:t xml:space="preserve">umentus. </w:t>
            </w:r>
            <w:r w:rsidRPr="00537F9E">
              <w:rPr>
                <w:rFonts w:ascii="Times New Roman" w:eastAsia="Times New Roman" w:hAnsi="Times New Roman" w:cs="Times New Roman"/>
                <w:b/>
                <w:bCs/>
                <w:i/>
                <w:iCs/>
                <w:sz w:val="24"/>
                <w:szCs w:val="24"/>
              </w:rPr>
              <w:t>Pavyzdys</w:t>
            </w:r>
            <w:r w:rsidRPr="00537F9E">
              <w:rPr>
                <w:rFonts w:ascii="Times New Roman" w:eastAsia="Times New Roman" w:hAnsi="Times New Roman" w:cs="Times New Roman"/>
                <w:i/>
                <w:iCs/>
                <w:sz w:val="24"/>
                <w:szCs w:val="24"/>
              </w:rPr>
              <w:t xml:space="preserve">: Jeigu perkančioji organizacija 2022-10-10 kreipėsi į tiekėją prašydama iki 2022-10-14 pateikti įrodančius dokumentus, jis turi būti išduotas ne anksčiau kaip 120 dienų, jas skaičiuojant atgal nuo 2022-10-14. </w:t>
            </w:r>
          </w:p>
          <w:p w14:paraId="75E9B6F9" w14:textId="77777777" w:rsidR="00697C16" w:rsidRPr="00537F9E" w:rsidRDefault="00697C16" w:rsidP="00E05267">
            <w:pPr>
              <w:jc w:val="both"/>
              <w:rPr>
                <w:rFonts w:ascii="Times New Roman" w:eastAsia="Times New Roman" w:hAnsi="Times New Roman" w:cs="Times New Roman"/>
                <w:i/>
                <w:iCs/>
                <w:sz w:val="24"/>
                <w:szCs w:val="24"/>
              </w:rPr>
            </w:pPr>
          </w:p>
          <w:p w14:paraId="221D5556"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A5F86DA" w14:textId="77777777" w:rsidR="00697C16" w:rsidRPr="00537F9E" w:rsidRDefault="00697C16" w:rsidP="00E05267">
            <w:pPr>
              <w:jc w:val="both"/>
              <w:rPr>
                <w:rFonts w:ascii="Times New Roman" w:eastAsia="Times New Roman" w:hAnsi="Times New Roman" w:cs="Times New Roman"/>
                <w:b/>
                <w:bCs/>
                <w:sz w:val="24"/>
                <w:szCs w:val="24"/>
              </w:rPr>
            </w:pPr>
          </w:p>
          <w:p w14:paraId="1DC54565"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Cs/>
                <w:sz w:val="24"/>
                <w:szCs w:val="24"/>
              </w:rPr>
              <w:t>2) Dėl įsipareigojimų, susijusių su socialinio draudimo įmokų mokėjimu, įvykdymo i</w:t>
            </w:r>
            <w:r w:rsidRPr="00537F9E">
              <w:rPr>
                <w:rFonts w:ascii="Times New Roman" w:eastAsia="Times New Roman" w:hAnsi="Times New Roman" w:cs="Times New Roman"/>
                <w:sz w:val="24"/>
                <w:szCs w:val="24"/>
                <w:lang w:eastAsia="en-US"/>
              </w:rPr>
              <w:t xml:space="preserve">š Lietuvoje įsteigtų subjektų </w:t>
            </w:r>
            <w:r w:rsidRPr="00537F9E">
              <w:rPr>
                <w:rFonts w:ascii="Times New Roman" w:eastAsia="Times New Roman" w:hAnsi="Times New Roman" w:cs="Times New Roman"/>
                <w:bCs/>
                <w:sz w:val="24"/>
                <w:szCs w:val="24"/>
              </w:rPr>
              <w:t>prašoma:</w:t>
            </w:r>
          </w:p>
          <w:p w14:paraId="16719B28" w14:textId="2154BF94" w:rsidR="00697C16" w:rsidRDefault="00697C16" w:rsidP="00E05267">
            <w:pPr>
              <w:jc w:val="both"/>
              <w:rPr>
                <w:rFonts w:ascii="Times New Roman" w:eastAsia="Times New Roman" w:hAnsi="Times New Roman" w:cs="Times New Roman"/>
                <w:bCs/>
                <w:sz w:val="24"/>
                <w:szCs w:val="24"/>
              </w:rPr>
            </w:pPr>
            <w:r w:rsidRPr="00537F9E">
              <w:rPr>
                <w:rFonts w:ascii="Times New Roman" w:eastAsia="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6" w:history="1">
              <w:r w:rsidR="000666CF" w:rsidRPr="00C16FB3">
                <w:rPr>
                  <w:rFonts w:ascii="Times New Roman" w:eastAsia="Times New Roman" w:hAnsi="Times New Roman" w:cs="Times New Roman"/>
                  <w:bCs/>
                  <w:color w:val="0000FF"/>
                  <w:sz w:val="24"/>
                  <w:szCs w:val="24"/>
                  <w:u w:val="single"/>
                </w:rPr>
                <w:t>http://draudejai.sodra.lt/draudeju_viesi_duom</w:t>
              </w:r>
              <w:r w:rsidR="000666CF" w:rsidRPr="00C16FB3">
                <w:rPr>
                  <w:rFonts w:ascii="Times New Roman" w:eastAsia="Times New Roman" w:hAnsi="Times New Roman" w:cs="Times New Roman"/>
                  <w:bCs/>
                  <w:color w:val="0000FF"/>
                  <w:sz w:val="24"/>
                  <w:szCs w:val="24"/>
                  <w:u w:val="single"/>
                </w:rPr>
                <w:t>e</w:t>
              </w:r>
              <w:r w:rsidR="000666CF" w:rsidRPr="00C16FB3">
                <w:rPr>
                  <w:rFonts w:ascii="Times New Roman" w:eastAsia="Times New Roman" w:hAnsi="Times New Roman" w:cs="Times New Roman"/>
                  <w:bCs/>
                  <w:color w:val="0000FF"/>
                  <w:sz w:val="24"/>
                  <w:szCs w:val="24"/>
                  <w:u w:val="single"/>
                </w:rPr>
                <w:t>nys/</w:t>
              </w:r>
            </w:hyperlink>
            <w:r w:rsidR="000666CF" w:rsidRPr="00C16FB3">
              <w:rPr>
                <w:rFonts w:ascii="Times New Roman" w:eastAsia="Times New Roman" w:hAnsi="Times New Roman" w:cs="Times New Roman"/>
                <w:bCs/>
                <w:sz w:val="24"/>
                <w:szCs w:val="24"/>
              </w:rPr>
              <w:t>.</w:t>
            </w:r>
          </w:p>
          <w:p w14:paraId="534B6005" w14:textId="77777777" w:rsidR="000666CF" w:rsidRPr="00537F9E" w:rsidRDefault="000666CF" w:rsidP="00E05267">
            <w:pPr>
              <w:jc w:val="both"/>
              <w:rPr>
                <w:rFonts w:ascii="Times New Roman" w:eastAsia="Times New Roman" w:hAnsi="Times New Roman" w:cs="Times New Roman"/>
                <w:b/>
                <w:bCs/>
                <w:sz w:val="24"/>
                <w:szCs w:val="24"/>
              </w:rPr>
            </w:pPr>
          </w:p>
          <w:p w14:paraId="1F5A0475"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5B69B573" w14:textId="77777777" w:rsidR="00697C16" w:rsidRPr="00537F9E" w:rsidRDefault="00697C16" w:rsidP="00E05267">
            <w:pPr>
              <w:jc w:val="both"/>
              <w:rPr>
                <w:rFonts w:ascii="Times New Roman" w:eastAsia="Times New Roman" w:hAnsi="Times New Roman" w:cs="Times New Roman"/>
                <w:b/>
                <w:bCs/>
                <w:sz w:val="24"/>
                <w:szCs w:val="24"/>
              </w:rPr>
            </w:pPr>
          </w:p>
          <w:p w14:paraId="0162D86B"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481539F7" w14:textId="77777777" w:rsidR="00697C16" w:rsidRPr="00537F9E" w:rsidRDefault="00697C16" w:rsidP="00E05267">
            <w:pPr>
              <w:jc w:val="both"/>
              <w:rPr>
                <w:rFonts w:ascii="Times New Roman" w:eastAsia="Times New Roman" w:hAnsi="Times New Roman" w:cs="Times New Roman"/>
                <w:b/>
                <w:bCs/>
                <w:sz w:val="24"/>
                <w:szCs w:val="24"/>
              </w:rPr>
            </w:pPr>
          </w:p>
          <w:p w14:paraId="715DA24E"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lang w:eastAsia="en-US"/>
              </w:rPr>
              <w:t>Iš ne Lietuvoje įsteigtų subjektų reikalaujama:</w:t>
            </w:r>
          </w:p>
          <w:p w14:paraId="30286D05" w14:textId="77777777" w:rsidR="00697C16" w:rsidRPr="00537F9E" w:rsidRDefault="00697C16" w:rsidP="00697C16">
            <w:pPr>
              <w:numPr>
                <w:ilvl w:val="0"/>
                <w:numId w:val="7"/>
              </w:numPr>
              <w:ind w:left="314"/>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atitinkamos užsienio šalies kompetentingos institucijos dokumento</w:t>
            </w:r>
            <w:r w:rsidRPr="00537F9E">
              <w:rPr>
                <w:rFonts w:ascii="Times New Roman" w:eastAsia="Times New Roman" w:hAnsi="Times New Roman" w:cs="Times New Roman"/>
                <w:sz w:val="24"/>
                <w:szCs w:val="24"/>
                <w:vertAlign w:val="superscript"/>
              </w:rPr>
              <w:footnoteReference w:id="4"/>
            </w:r>
            <w:r w:rsidRPr="00537F9E">
              <w:rPr>
                <w:rFonts w:ascii="Times New Roman" w:eastAsia="Times New Roman" w:hAnsi="Times New Roman" w:cs="Times New Roman"/>
                <w:sz w:val="24"/>
                <w:szCs w:val="24"/>
              </w:rPr>
              <w:t>.</w:t>
            </w:r>
          </w:p>
          <w:p w14:paraId="19EB14D6" w14:textId="77777777" w:rsidR="00697C16" w:rsidRPr="00537F9E" w:rsidRDefault="00697C16" w:rsidP="00E05267">
            <w:pPr>
              <w:jc w:val="both"/>
              <w:rPr>
                <w:rFonts w:ascii="Times New Roman" w:eastAsia="Times New Roman" w:hAnsi="Times New Roman" w:cs="Times New Roman"/>
                <w:b/>
                <w:bCs/>
                <w:sz w:val="24"/>
                <w:szCs w:val="24"/>
              </w:rPr>
            </w:pPr>
          </w:p>
          <w:p w14:paraId="6A8B1C2C" w14:textId="77777777" w:rsidR="00697C16" w:rsidRPr="00537F9E" w:rsidRDefault="00697C16" w:rsidP="00E05267">
            <w:pPr>
              <w:jc w:val="both"/>
              <w:rPr>
                <w:rFonts w:ascii="Times New Roman" w:eastAsia="Times New Roman" w:hAnsi="Times New Roman" w:cs="Times New Roman"/>
                <w:i/>
                <w:iCs/>
                <w:sz w:val="24"/>
                <w:szCs w:val="24"/>
              </w:rPr>
            </w:pPr>
            <w:r w:rsidRPr="00537F9E">
              <w:rPr>
                <w:rFonts w:ascii="Times New Roman" w:eastAsia="Times New Roman" w:hAnsi="Times New Roman" w:cs="Times New Roman"/>
                <w:sz w:val="24"/>
                <w:szCs w:val="24"/>
              </w:rPr>
              <w:t xml:space="preserve">Nurodyti dokumentai turi būti  išduoti ne anksčiau kaip 120 dienų iki </w:t>
            </w:r>
            <w:r w:rsidRPr="00537F9E">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537F9E">
              <w:rPr>
                <w:rFonts w:ascii="Times New Roman" w:eastAsia="Times New Roman" w:hAnsi="Times New Roman" w:cs="Times New Roman"/>
                <w:sz w:val="24"/>
                <w:szCs w:val="24"/>
              </w:rPr>
              <w:t xml:space="preserve">umentus. </w:t>
            </w:r>
            <w:r w:rsidRPr="00537F9E">
              <w:rPr>
                <w:rFonts w:ascii="Times New Roman" w:eastAsia="Times New Roman" w:hAnsi="Times New Roman" w:cs="Times New Roman"/>
                <w:b/>
                <w:bCs/>
                <w:i/>
                <w:iCs/>
                <w:sz w:val="24"/>
                <w:szCs w:val="24"/>
              </w:rPr>
              <w:t>Pavyzdys</w:t>
            </w:r>
            <w:r w:rsidRPr="00537F9E">
              <w:rPr>
                <w:rFonts w:ascii="Times New Roman" w:eastAsia="Times New Roman" w:hAnsi="Times New Roman" w:cs="Times New Roman"/>
                <w:i/>
                <w:iCs/>
                <w:sz w:val="24"/>
                <w:szCs w:val="24"/>
              </w:rPr>
              <w:t>: Jeigu perkančioji organizacija 2022-10-10 kreipėsi į tiekėją prašydama iki 2022-10-14 pateikti įrodančius dokumentus, jis turi būti išduotas ne anksčiau kaip 120 dienų, jas skaičiuojant atgal nuo 2022-10-14.</w:t>
            </w:r>
          </w:p>
          <w:p w14:paraId="75C4BA4B" w14:textId="77777777" w:rsidR="00697C16" w:rsidRPr="00537F9E" w:rsidRDefault="00697C16" w:rsidP="00E05267">
            <w:pPr>
              <w:jc w:val="both"/>
              <w:rPr>
                <w:rFonts w:ascii="Times New Roman" w:eastAsia="Times New Roman" w:hAnsi="Times New Roman" w:cs="Times New Roman"/>
                <w:b/>
                <w:bCs/>
                <w:sz w:val="24"/>
                <w:szCs w:val="24"/>
              </w:rPr>
            </w:pPr>
          </w:p>
          <w:p w14:paraId="172BC82F"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5AB6D26" w14:textId="77777777" w:rsidR="00697C16" w:rsidRPr="00537F9E" w:rsidRDefault="00697C16" w:rsidP="00E05267">
            <w:pPr>
              <w:jc w:val="both"/>
              <w:rPr>
                <w:rFonts w:ascii="Times New Roman" w:eastAsia="Times New Roman" w:hAnsi="Times New Roman" w:cs="Times New Roman"/>
                <w:sz w:val="24"/>
                <w:szCs w:val="24"/>
              </w:rPr>
            </w:pPr>
          </w:p>
          <w:p w14:paraId="1C86F584"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
                <w:bCs/>
                <w:sz w:val="24"/>
                <w:szCs w:val="24"/>
              </w:rPr>
              <w:t>PASTABA</w:t>
            </w:r>
          </w:p>
          <w:p w14:paraId="008590F7"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697C16" w:rsidRPr="00537F9E" w14:paraId="4F13B891"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FCB49"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67CCE"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FEE5B7"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1 punktas</w:t>
            </w:r>
          </w:p>
          <w:p w14:paraId="7DBF997C" w14:textId="77777777" w:rsidR="00697C16" w:rsidRPr="00537F9E" w:rsidRDefault="00697C16" w:rsidP="00E05267">
            <w:pPr>
              <w:jc w:val="both"/>
              <w:rPr>
                <w:rFonts w:ascii="Times New Roman" w:eastAsia="Yu Mincho" w:hAnsi="Times New Roman" w:cs="Times New Roman"/>
                <w:sz w:val="24"/>
                <w:szCs w:val="24"/>
              </w:rPr>
            </w:pPr>
          </w:p>
          <w:p w14:paraId="3A701B90"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rPr>
              <w:t>EBVPD III dalies C10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DE4457"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5EF0C66C" w14:textId="77777777" w:rsidR="00697C16" w:rsidRPr="00537F9E" w:rsidRDefault="00697C16" w:rsidP="00E05267">
            <w:pPr>
              <w:jc w:val="both"/>
              <w:rPr>
                <w:rFonts w:ascii="Times New Roman" w:eastAsia="Times New Roman" w:hAnsi="Times New Roman" w:cs="Times New Roman"/>
                <w:bCs/>
                <w:iCs/>
                <w:sz w:val="24"/>
                <w:szCs w:val="24"/>
                <w:lang w:eastAsia="en-US"/>
              </w:rPr>
            </w:pPr>
          </w:p>
          <w:p w14:paraId="55F91126" w14:textId="77777777" w:rsidR="00697C16" w:rsidRPr="00537F9E" w:rsidRDefault="00697C16" w:rsidP="00E05267">
            <w:pPr>
              <w:jc w:val="both"/>
              <w:rPr>
                <w:rFonts w:ascii="Times New Roman" w:eastAsia="Times New Roman" w:hAnsi="Times New Roman" w:cs="Times New Roman"/>
                <w:b/>
                <w:bCs/>
                <w:iCs/>
                <w:sz w:val="24"/>
                <w:szCs w:val="24"/>
                <w:lang w:eastAsia="en-US"/>
              </w:rPr>
            </w:pPr>
          </w:p>
        </w:tc>
      </w:tr>
      <w:tr w:rsidR="00697C16" w:rsidRPr="00537F9E" w14:paraId="786423DF"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C83BE"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76ED8A"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 xml:space="preserve">Tiekėjas pirkimo metu pateko į interesų konflikto situaciją, kaip apibrėžta VPĮ 21 straipsnyje, ir atitinkamos padėties negalima ištaisyti. </w:t>
            </w:r>
          </w:p>
          <w:p w14:paraId="32836E9F"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379908"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2 punktas</w:t>
            </w:r>
          </w:p>
          <w:p w14:paraId="2AF6CEDB" w14:textId="77777777" w:rsidR="00697C16" w:rsidRPr="00537F9E" w:rsidRDefault="00697C16" w:rsidP="00E05267">
            <w:pPr>
              <w:jc w:val="both"/>
              <w:rPr>
                <w:rFonts w:ascii="Times New Roman" w:eastAsia="Yu Mincho" w:hAnsi="Times New Roman" w:cs="Times New Roman"/>
                <w:sz w:val="24"/>
                <w:szCs w:val="24"/>
              </w:rPr>
            </w:pPr>
          </w:p>
          <w:p w14:paraId="596A6047" w14:textId="77777777" w:rsidR="00697C16" w:rsidRPr="00537F9E" w:rsidRDefault="00697C16" w:rsidP="00E05267">
            <w:pPr>
              <w:jc w:val="both"/>
              <w:rPr>
                <w:rFonts w:ascii="Times New Roman" w:eastAsia="Yu Mincho" w:hAnsi="Times New Roman" w:cs="Times New Roman"/>
                <w:sz w:val="24"/>
                <w:szCs w:val="24"/>
              </w:rPr>
            </w:pPr>
            <w:r w:rsidRPr="00537F9E">
              <w:rPr>
                <w:rFonts w:ascii="Times New Roman" w:eastAsia="Yu Mincho" w:hAnsi="Times New Roman" w:cs="Times New Roman"/>
                <w:sz w:val="24"/>
                <w:szCs w:val="24"/>
              </w:rPr>
              <w:t>EBVPD III dalies C12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FC70E3"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4F83A049" w14:textId="77777777" w:rsidR="00697C16" w:rsidRPr="00537F9E" w:rsidRDefault="00697C16" w:rsidP="00E05267">
            <w:pPr>
              <w:jc w:val="both"/>
              <w:rPr>
                <w:rFonts w:ascii="Times New Roman" w:eastAsia="Times New Roman" w:hAnsi="Times New Roman" w:cs="Times New Roman"/>
                <w:bCs/>
                <w:iCs/>
                <w:sz w:val="24"/>
                <w:szCs w:val="24"/>
                <w:lang w:eastAsia="en-US"/>
              </w:rPr>
            </w:pPr>
          </w:p>
          <w:p w14:paraId="07A8F8F9" w14:textId="77777777" w:rsidR="00697C16" w:rsidRPr="00537F9E" w:rsidRDefault="00697C16" w:rsidP="00E05267">
            <w:pPr>
              <w:jc w:val="both"/>
              <w:rPr>
                <w:rFonts w:ascii="Times New Roman" w:eastAsia="Times New Roman" w:hAnsi="Times New Roman" w:cs="Times New Roman"/>
                <w:b/>
                <w:bCs/>
                <w:iCs/>
                <w:sz w:val="24"/>
                <w:szCs w:val="24"/>
                <w:lang w:eastAsia="en-US"/>
              </w:rPr>
            </w:pPr>
          </w:p>
        </w:tc>
      </w:tr>
      <w:tr w:rsidR="00697C16" w:rsidRPr="00537F9E" w14:paraId="6AB3E2FC"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123CA"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86C6EF"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Pažeista konkurencija, kaip nustatyta VPĮ 27 straipsnio 3 ir 4 dalyse, ir atitinkamos padėties negalima ištaisyti.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AB4C2"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3 punktas</w:t>
            </w:r>
          </w:p>
          <w:p w14:paraId="4D457315" w14:textId="77777777" w:rsidR="00697C16" w:rsidRPr="00537F9E" w:rsidRDefault="00697C16" w:rsidP="00E05267">
            <w:pPr>
              <w:jc w:val="both"/>
              <w:rPr>
                <w:rFonts w:ascii="Times New Roman" w:eastAsia="Yu Mincho" w:hAnsi="Times New Roman" w:cs="Times New Roman"/>
                <w:sz w:val="24"/>
                <w:szCs w:val="24"/>
              </w:rPr>
            </w:pPr>
          </w:p>
          <w:p w14:paraId="7C5CC929"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rPr>
              <w:t>EBVPD III dalies C13 punktas</w:t>
            </w:r>
            <w:r w:rsidRPr="00537F9E">
              <w:rPr>
                <w:rFonts w:ascii="Times New Roman" w:eastAsia="Yu Mincho" w:hAnsi="Times New Roman" w:cs="Times New Roman"/>
                <w:sz w:val="24"/>
                <w:szCs w:val="24"/>
                <w:lang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9E369D"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66A1DD4E" w14:textId="77777777" w:rsidR="00697C16" w:rsidRPr="00537F9E" w:rsidRDefault="00697C16" w:rsidP="00E05267">
            <w:pPr>
              <w:jc w:val="both"/>
              <w:rPr>
                <w:rFonts w:ascii="Times New Roman" w:eastAsia="Times New Roman" w:hAnsi="Times New Roman" w:cs="Times New Roman"/>
                <w:b/>
                <w:bCs/>
                <w:iCs/>
                <w:sz w:val="24"/>
                <w:szCs w:val="24"/>
                <w:lang w:eastAsia="en-US"/>
              </w:rPr>
            </w:pPr>
          </w:p>
        </w:tc>
      </w:tr>
      <w:tr w:rsidR="00697C16" w:rsidRPr="00537F9E" w14:paraId="47B3B7D5"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7BBBC"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9DB23"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AA89E43" w14:textId="77777777" w:rsidR="00697C16" w:rsidRPr="00537F9E" w:rsidRDefault="00697C16" w:rsidP="00E05267">
            <w:pPr>
              <w:jc w:val="both"/>
              <w:rPr>
                <w:rFonts w:ascii="Times New Roman" w:eastAsia="Times New Roman" w:hAnsi="Times New Roman" w:cs="Times New Roman"/>
                <w:bCs/>
                <w:sz w:val="24"/>
                <w:szCs w:val="24"/>
              </w:rPr>
            </w:pPr>
            <w:r w:rsidRPr="00537F9E">
              <w:rPr>
                <w:rFonts w:ascii="Times New Roman" w:eastAsia="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1CC544B" w14:textId="77777777" w:rsidR="00697C16" w:rsidRPr="00537F9E" w:rsidRDefault="00697C16" w:rsidP="00E05267">
            <w:pPr>
              <w:jc w:val="both"/>
              <w:rPr>
                <w:rFonts w:ascii="Times New Roman" w:eastAsia="Times New Roman" w:hAnsi="Times New Roman" w:cs="Times New Roman"/>
                <w:bCs/>
                <w:sz w:val="24"/>
                <w:szCs w:val="24"/>
              </w:rPr>
            </w:pPr>
            <w:r w:rsidRPr="00537F9E">
              <w:rPr>
                <w:rFonts w:ascii="Times New Roman" w:eastAsia="Times New Roman" w:hAnsi="Times New Roman" w:cs="Times New Roman"/>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CAA6EC"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4 punktas</w:t>
            </w:r>
          </w:p>
          <w:p w14:paraId="3772983B" w14:textId="77777777" w:rsidR="00697C16" w:rsidRPr="00537F9E" w:rsidRDefault="00697C16" w:rsidP="00E05267">
            <w:pPr>
              <w:jc w:val="both"/>
              <w:rPr>
                <w:rFonts w:ascii="Times New Roman" w:eastAsia="Yu Mincho" w:hAnsi="Times New Roman" w:cs="Times New Roman"/>
                <w:sz w:val="24"/>
                <w:szCs w:val="24"/>
              </w:rPr>
            </w:pPr>
          </w:p>
          <w:p w14:paraId="4246E9DF"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rPr>
              <w:t>EBVPD III dalies C15 punktas</w:t>
            </w:r>
            <w:r w:rsidRPr="00537F9E">
              <w:rPr>
                <w:rFonts w:ascii="Times New Roman" w:eastAsia="Yu Mincho" w:hAnsi="Times New Roman" w:cs="Times New Roman"/>
                <w:sz w:val="24"/>
                <w:szCs w:val="24"/>
                <w:lang w:eastAsia="en-US"/>
              </w:rPr>
              <w:t xml:space="preserve">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6F311"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1527B1F7" w14:textId="77777777" w:rsidR="00697C16" w:rsidRPr="00537F9E" w:rsidRDefault="00697C16" w:rsidP="00E05267">
            <w:pPr>
              <w:jc w:val="both"/>
              <w:rPr>
                <w:rFonts w:ascii="Times New Roman" w:eastAsia="Times New Roman" w:hAnsi="Times New Roman" w:cs="Times New Roman"/>
                <w:bCs/>
                <w:iCs/>
                <w:sz w:val="24"/>
                <w:szCs w:val="24"/>
                <w:lang w:eastAsia="en-US"/>
              </w:rPr>
            </w:pPr>
          </w:p>
          <w:p w14:paraId="2EE2FB97" w14:textId="77777777" w:rsidR="00697C16" w:rsidRPr="00537F9E" w:rsidRDefault="00697C16" w:rsidP="00E05267">
            <w:pPr>
              <w:jc w:val="both"/>
              <w:rPr>
                <w:rFonts w:ascii="Times New Roman" w:eastAsia="Times New Roman" w:hAnsi="Times New Roman" w:cs="Times New Roman"/>
                <w:bCs/>
                <w:iCs/>
                <w:sz w:val="24"/>
                <w:szCs w:val="24"/>
                <w:lang w:eastAsia="en-US"/>
              </w:rPr>
            </w:pPr>
          </w:p>
          <w:p w14:paraId="54DAA5CC"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63176A0F" w14:textId="77777777" w:rsidR="00697C16" w:rsidRPr="000666CF" w:rsidRDefault="00697C16" w:rsidP="00E05267">
            <w:pPr>
              <w:jc w:val="both"/>
              <w:rPr>
                <w:rFonts w:ascii="Times New Roman" w:eastAsia="Times New Roman" w:hAnsi="Times New Roman" w:cs="Times New Roman"/>
                <w:b/>
                <w:bCs/>
                <w:sz w:val="24"/>
                <w:szCs w:val="24"/>
              </w:rPr>
            </w:pPr>
          </w:p>
          <w:p w14:paraId="5D3B5188" w14:textId="7201583A" w:rsidR="00697C16" w:rsidRPr="00537F9E" w:rsidRDefault="000666CF" w:rsidP="00E05267">
            <w:pPr>
              <w:jc w:val="both"/>
              <w:rPr>
                <w:rFonts w:ascii="Times New Roman" w:eastAsia="Times New Roman" w:hAnsi="Times New Roman" w:cs="Times New Roman"/>
                <w:b/>
                <w:bCs/>
                <w:sz w:val="24"/>
                <w:szCs w:val="24"/>
              </w:rPr>
            </w:pPr>
            <w:hyperlink r:id="rId17" w:history="1">
              <w:r w:rsidRPr="000666CF">
                <w:rPr>
                  <w:rStyle w:val="Hipersaitas"/>
                  <w:rFonts w:ascii="Times New Roman" w:hAnsi="Times New Roman"/>
                  <w:sz w:val="24"/>
                  <w:szCs w:val="24"/>
                </w:rPr>
                <w:t>https://vpt.lrv.lt/lt/nuorodos/kiti-duomenys/powerbi/melaginga-informacija-pateikusiu-tiekeju-sarasas-3/</w:t>
              </w:r>
            </w:hyperlink>
            <w:r>
              <w:t xml:space="preserve"> </w:t>
            </w:r>
          </w:p>
        </w:tc>
      </w:tr>
      <w:tr w:rsidR="00697C16" w:rsidRPr="00537F9E" w14:paraId="16276AF5"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A02FA8"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513299"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EE701"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5 punktas</w:t>
            </w:r>
          </w:p>
          <w:p w14:paraId="64C0FFE1" w14:textId="77777777" w:rsidR="00697C16" w:rsidRPr="00537F9E" w:rsidRDefault="00697C16" w:rsidP="00E05267">
            <w:pPr>
              <w:jc w:val="both"/>
              <w:rPr>
                <w:rFonts w:ascii="Times New Roman" w:eastAsia="Yu Mincho" w:hAnsi="Times New Roman" w:cs="Times New Roman"/>
                <w:sz w:val="24"/>
                <w:szCs w:val="24"/>
              </w:rPr>
            </w:pPr>
          </w:p>
          <w:p w14:paraId="5B2557DE" w14:textId="77777777" w:rsidR="00697C16" w:rsidRPr="00537F9E" w:rsidRDefault="00697C16" w:rsidP="00E05267">
            <w:pPr>
              <w:jc w:val="both"/>
              <w:rPr>
                <w:rFonts w:ascii="Times New Roman" w:eastAsia="Yu Mincho" w:hAnsi="Times New Roman" w:cs="Times New Roman"/>
                <w:sz w:val="24"/>
                <w:szCs w:val="24"/>
              </w:rPr>
            </w:pPr>
            <w:r w:rsidRPr="00537F9E">
              <w:rPr>
                <w:rFonts w:ascii="Times New Roman" w:eastAsia="Yu Mincho" w:hAnsi="Times New Roman" w:cs="Times New Roman"/>
                <w:sz w:val="24"/>
                <w:szCs w:val="24"/>
              </w:rPr>
              <w:t>EBVPD</w:t>
            </w:r>
            <w:r w:rsidRPr="00537F9E">
              <w:rPr>
                <w:rFonts w:ascii="Times New Roman" w:eastAsia="Arial" w:hAnsi="Times New Roman" w:cs="Times New Roman"/>
                <w:sz w:val="24"/>
                <w:szCs w:val="24"/>
              </w:rPr>
              <w:t xml:space="preserve"> III dalies C15 punktas</w:t>
            </w:r>
          </w:p>
          <w:p w14:paraId="42A8C686" w14:textId="77777777" w:rsidR="00697C16" w:rsidRPr="00537F9E" w:rsidRDefault="00697C16" w:rsidP="00E05267">
            <w:pPr>
              <w:jc w:val="both"/>
              <w:rPr>
                <w:rFonts w:ascii="Times New Roman" w:eastAsia="Yu Mincho" w:hAnsi="Times New Roman" w:cs="Times New Roman"/>
                <w:sz w:val="24"/>
                <w:szCs w:val="24"/>
                <w:lang w:eastAsia="en-US"/>
              </w:rPr>
            </w:pPr>
          </w:p>
          <w:p w14:paraId="5FD4EB94" w14:textId="77777777" w:rsidR="00697C16" w:rsidRPr="00537F9E" w:rsidRDefault="00697C16" w:rsidP="00E05267">
            <w:pPr>
              <w:jc w:val="both"/>
              <w:rPr>
                <w:rFonts w:ascii="Times New Roman" w:eastAsia="Yu Mincho" w:hAnsi="Times New Roman" w:cs="Times New Roman"/>
                <w:sz w:val="24"/>
                <w:szCs w:val="24"/>
                <w:lang w:eastAsia="en-US"/>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5E71FF"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70480652" w14:textId="77777777" w:rsidR="00697C16" w:rsidRPr="00537F9E" w:rsidRDefault="00697C16" w:rsidP="00E05267">
            <w:pPr>
              <w:jc w:val="both"/>
              <w:rPr>
                <w:rFonts w:ascii="Times New Roman" w:eastAsia="Times New Roman" w:hAnsi="Times New Roman" w:cs="Times New Roman"/>
                <w:b/>
                <w:bCs/>
                <w:iCs/>
                <w:sz w:val="24"/>
                <w:szCs w:val="24"/>
                <w:lang w:eastAsia="en-US"/>
              </w:rPr>
            </w:pPr>
          </w:p>
        </w:tc>
      </w:tr>
      <w:tr w:rsidR="00697C16" w:rsidRPr="00537F9E" w14:paraId="2AD11060"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3EF387" w14:textId="77777777" w:rsidR="00697C16" w:rsidRPr="00537F9E" w:rsidRDefault="00697C16" w:rsidP="00697C16">
            <w:pPr>
              <w:numPr>
                <w:ilvl w:val="0"/>
                <w:numId w:val="18"/>
              </w:numPr>
              <w:rPr>
                <w:rFonts w:ascii="Times New Roman" w:eastAsia="Times New Roman" w:hAnsi="Times New Roman" w:cs="Times New Roman"/>
                <w:b/>
                <w:bCs/>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113032"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1972EA2D"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8E7086"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6 punktas</w:t>
            </w:r>
          </w:p>
          <w:p w14:paraId="3B7FBD04" w14:textId="77777777" w:rsidR="00697C16" w:rsidRPr="00537F9E" w:rsidRDefault="00697C16" w:rsidP="00E05267">
            <w:pPr>
              <w:jc w:val="both"/>
              <w:rPr>
                <w:rFonts w:ascii="Times New Roman" w:eastAsia="Yu Mincho" w:hAnsi="Times New Roman" w:cs="Times New Roman"/>
                <w:sz w:val="24"/>
                <w:szCs w:val="24"/>
              </w:rPr>
            </w:pPr>
          </w:p>
          <w:p w14:paraId="2E83115B" w14:textId="77777777" w:rsidR="00697C16" w:rsidRPr="00537F9E" w:rsidRDefault="00697C16" w:rsidP="00E05267">
            <w:pPr>
              <w:jc w:val="both"/>
              <w:rPr>
                <w:rFonts w:ascii="Times New Roman" w:eastAsia="Yu Mincho" w:hAnsi="Times New Roman" w:cs="Times New Roman"/>
                <w:sz w:val="24"/>
                <w:szCs w:val="24"/>
              </w:rPr>
            </w:pPr>
            <w:r w:rsidRPr="00537F9E">
              <w:rPr>
                <w:rFonts w:ascii="Times New Roman" w:eastAsia="Yu Mincho" w:hAnsi="Times New Roman" w:cs="Times New Roman"/>
                <w:sz w:val="24"/>
                <w:szCs w:val="24"/>
              </w:rPr>
              <w:t>EBVPD</w:t>
            </w:r>
            <w:r w:rsidRPr="00537F9E">
              <w:rPr>
                <w:rFonts w:ascii="Times New Roman" w:eastAsia="Arial" w:hAnsi="Times New Roman" w:cs="Times New Roman"/>
                <w:sz w:val="24"/>
                <w:szCs w:val="24"/>
              </w:rPr>
              <w:t xml:space="preserve"> III dalies C14 punktas</w:t>
            </w:r>
          </w:p>
          <w:p w14:paraId="753D8DCC" w14:textId="77777777" w:rsidR="00697C16" w:rsidRPr="00537F9E" w:rsidRDefault="00697C16" w:rsidP="00E05267">
            <w:pPr>
              <w:jc w:val="both"/>
              <w:rPr>
                <w:rFonts w:ascii="Times New Roman" w:eastAsia="Yu Mincho" w:hAnsi="Times New Roman" w:cs="Times New Roman"/>
                <w:sz w:val="24"/>
                <w:szCs w:val="24"/>
                <w:lang w:eastAsia="en-US"/>
              </w:rPr>
            </w:pPr>
          </w:p>
          <w:p w14:paraId="5575BEB9" w14:textId="77777777" w:rsidR="00697C16" w:rsidRPr="00537F9E" w:rsidRDefault="00697C16" w:rsidP="00E05267">
            <w:pPr>
              <w:jc w:val="both"/>
              <w:rPr>
                <w:rFonts w:ascii="Times New Roman" w:eastAsia="Yu Mincho" w:hAnsi="Times New Roman" w:cs="Times New Roman"/>
                <w:sz w:val="24"/>
                <w:szCs w:val="24"/>
                <w:lang w:eastAsia="en-US"/>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2A38A"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48E8A0ED" w14:textId="77777777" w:rsidR="00697C16" w:rsidRPr="00537F9E" w:rsidRDefault="00697C16" w:rsidP="00E05267">
            <w:pPr>
              <w:jc w:val="both"/>
              <w:rPr>
                <w:rFonts w:ascii="Times New Roman" w:eastAsia="Times New Roman" w:hAnsi="Times New Roman" w:cs="Times New Roman"/>
                <w:bCs/>
                <w:iCs/>
                <w:sz w:val="24"/>
                <w:szCs w:val="24"/>
                <w:lang w:eastAsia="en-US"/>
              </w:rPr>
            </w:pPr>
          </w:p>
          <w:p w14:paraId="1F727BFE"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060B753A" w14:textId="77777777" w:rsidR="00697C16" w:rsidRPr="00537F9E" w:rsidRDefault="00697C16" w:rsidP="00E05267">
            <w:pPr>
              <w:jc w:val="both"/>
              <w:rPr>
                <w:rFonts w:ascii="Times New Roman" w:eastAsia="Times New Roman" w:hAnsi="Times New Roman" w:cs="Times New Roman"/>
                <w:sz w:val="24"/>
                <w:szCs w:val="24"/>
              </w:rPr>
            </w:pPr>
          </w:p>
          <w:p w14:paraId="1CDD0C05" w14:textId="56B89A25" w:rsidR="00697C16" w:rsidRDefault="000666CF" w:rsidP="00E05267">
            <w:pPr>
              <w:jc w:val="both"/>
              <w:rPr>
                <w:rFonts w:ascii="Times New Roman" w:hAnsi="Times New Roman" w:cs="Times New Roman"/>
                <w:sz w:val="24"/>
                <w:szCs w:val="24"/>
              </w:rPr>
            </w:pPr>
            <w:hyperlink r:id="rId18" w:history="1">
              <w:r w:rsidRPr="000666CF">
                <w:rPr>
                  <w:rStyle w:val="Hipersaitas"/>
                  <w:rFonts w:ascii="Times New Roman" w:hAnsi="Times New Roman"/>
                  <w:sz w:val="24"/>
                  <w:szCs w:val="24"/>
                </w:rPr>
                <w:t>https://vpt.lrv.lt/lt/nuorodos/kiti-duomenys/powerbi/nepatikimi-tiekejai-1/</w:t>
              </w:r>
            </w:hyperlink>
            <w:r w:rsidRPr="000666CF">
              <w:rPr>
                <w:rFonts w:ascii="Times New Roman" w:hAnsi="Times New Roman" w:cs="Times New Roman"/>
                <w:sz w:val="24"/>
                <w:szCs w:val="24"/>
              </w:rPr>
              <w:t xml:space="preserve"> </w:t>
            </w:r>
          </w:p>
          <w:p w14:paraId="470BADAB" w14:textId="77777777" w:rsidR="000666CF" w:rsidRPr="000666CF" w:rsidRDefault="000666CF" w:rsidP="00E05267">
            <w:pPr>
              <w:jc w:val="both"/>
              <w:rPr>
                <w:rFonts w:ascii="Times New Roman" w:eastAsia="Times New Roman" w:hAnsi="Times New Roman" w:cs="Times New Roman"/>
                <w:sz w:val="24"/>
                <w:szCs w:val="24"/>
              </w:rPr>
            </w:pPr>
          </w:p>
          <w:p w14:paraId="6722D00A" w14:textId="77777777" w:rsidR="00697C16" w:rsidRPr="00537F9E" w:rsidRDefault="00697C16" w:rsidP="00E05267">
            <w:pPr>
              <w:jc w:val="both"/>
              <w:rPr>
                <w:rFonts w:ascii="Times New Roman" w:eastAsia="Times New Roman" w:hAnsi="Times New Roman" w:cs="Times New Roman"/>
                <w:sz w:val="24"/>
                <w:szCs w:val="24"/>
              </w:rPr>
            </w:pPr>
            <w:hyperlink r:id="rId19" w:history="1">
              <w:r w:rsidRPr="00537F9E">
                <w:rPr>
                  <w:rFonts w:ascii="Times New Roman" w:eastAsia="Times New Roman" w:hAnsi="Times New Roman" w:cs="Times New Roman"/>
                  <w:color w:val="0000FF"/>
                  <w:sz w:val="24"/>
                  <w:szCs w:val="24"/>
                  <w:u w:val="single"/>
                </w:rPr>
                <w:t>https://vpt.lrv.lt/lt/pasalinimo-pagrindai-1/nepatikimu-koncesininku-sarasas-1/nepatikimu-koncesininku-sarasas</w:t>
              </w:r>
            </w:hyperlink>
          </w:p>
          <w:p w14:paraId="3D940C20" w14:textId="77777777" w:rsidR="00697C16" w:rsidRPr="00537F9E" w:rsidRDefault="00697C16" w:rsidP="00E05267">
            <w:pPr>
              <w:jc w:val="both"/>
              <w:rPr>
                <w:rFonts w:ascii="Times New Roman" w:eastAsia="Times New Roman" w:hAnsi="Times New Roman" w:cs="Times New Roman"/>
                <w:bCs/>
                <w:sz w:val="24"/>
                <w:szCs w:val="24"/>
              </w:rPr>
            </w:pPr>
          </w:p>
          <w:p w14:paraId="73A20CC6" w14:textId="77777777" w:rsidR="00697C16" w:rsidRPr="00537F9E" w:rsidRDefault="00697C16" w:rsidP="00E05267">
            <w:pPr>
              <w:jc w:val="both"/>
              <w:rPr>
                <w:rFonts w:ascii="Times New Roman" w:eastAsia="Times New Roman" w:hAnsi="Times New Roman" w:cs="Times New Roman"/>
                <w:b/>
                <w:bCs/>
                <w:sz w:val="24"/>
                <w:szCs w:val="24"/>
              </w:rPr>
            </w:pPr>
          </w:p>
        </w:tc>
      </w:tr>
      <w:tr w:rsidR="00697C16" w:rsidRPr="00537F9E" w14:paraId="64D8100A"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6E03E0" w14:textId="77777777" w:rsidR="00697C16" w:rsidRPr="00537F9E" w:rsidRDefault="00697C16" w:rsidP="00697C16">
            <w:pPr>
              <w:numPr>
                <w:ilvl w:val="0"/>
                <w:numId w:val="18"/>
              </w:numPr>
              <w:rPr>
                <w:rFonts w:ascii="Times New Roman" w:eastAsia="Times New Roman" w:hAnsi="Times New Roman" w:cs="Times New Roman"/>
                <w:sz w:val="24"/>
                <w:szCs w:val="24"/>
              </w:rPr>
            </w:pPr>
          </w:p>
          <w:p w14:paraId="64976969" w14:textId="77777777" w:rsidR="00697C16" w:rsidRPr="00537F9E" w:rsidRDefault="00697C16" w:rsidP="00E05267">
            <w:pP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3D476"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Tiekėjas yra padaręs rimtą profesinį pažeidimą, dėl kurio perkančioji organizacija abejoja tiekėjo sąžiningumu, kai jis yra padaręs finansinės atskaitomybės ir audito teisės aktų pažeidimą ir nuo jo padarymo dienos praėjo mažiau kaip vieni metai.</w:t>
            </w:r>
          </w:p>
          <w:p w14:paraId="50EA7B3F" w14:textId="77777777" w:rsidR="00697C16" w:rsidRPr="00537F9E" w:rsidRDefault="00697C16" w:rsidP="00E05267">
            <w:pPr>
              <w:jc w:val="both"/>
              <w:rPr>
                <w:rFonts w:ascii="Times New Roman" w:eastAsia="Times New Roman" w:hAnsi="Times New Roman" w:cs="Times New Roman"/>
                <w:b/>
                <w:sz w:val="24"/>
                <w:szCs w:val="24"/>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70B8F"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7 punkto a papunktis</w:t>
            </w:r>
          </w:p>
          <w:p w14:paraId="2DD34777" w14:textId="77777777" w:rsidR="00697C16" w:rsidRPr="00537F9E" w:rsidRDefault="00697C16" w:rsidP="00E05267">
            <w:pPr>
              <w:jc w:val="both"/>
              <w:rPr>
                <w:rFonts w:ascii="Times New Roman" w:eastAsia="Yu Mincho" w:hAnsi="Times New Roman" w:cs="Times New Roman"/>
                <w:sz w:val="24"/>
                <w:szCs w:val="24"/>
              </w:rPr>
            </w:pPr>
          </w:p>
          <w:p w14:paraId="1D6963E5" w14:textId="77777777" w:rsidR="00697C16" w:rsidRPr="00537F9E" w:rsidRDefault="00697C16" w:rsidP="00E05267">
            <w:pPr>
              <w:jc w:val="both"/>
              <w:rPr>
                <w:rFonts w:ascii="Times New Roman" w:eastAsia="Yu Mincho" w:hAnsi="Times New Roman" w:cs="Times New Roman"/>
                <w:sz w:val="24"/>
                <w:szCs w:val="24"/>
              </w:rPr>
            </w:pPr>
            <w:r w:rsidRPr="00537F9E">
              <w:rPr>
                <w:rFonts w:ascii="Times New Roman" w:eastAsia="Yu Mincho" w:hAnsi="Times New Roman" w:cs="Times New Roman"/>
                <w:sz w:val="24"/>
                <w:szCs w:val="24"/>
              </w:rPr>
              <w:t>EBVPD III dalies C11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9FC7D"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 Priimant sprendimus dėl tiekėjo pašalinimo iš pirkimo procedūros šiame punkte nurodytu pašalinimo pagrindu, be kita ko, atsižvelgiama į nacionalinėje duomenų bazėje adresu: https://www.registrucentras.lt/jar/p/index.php</w:t>
            </w:r>
          </w:p>
          <w:p w14:paraId="38C83F5F"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paskelbtą informaciją, taip pat į šiame informaciniame pranešime pateiktą informaciją:</w:t>
            </w:r>
          </w:p>
          <w:p w14:paraId="7533F201" w14:textId="77777777" w:rsidR="00697C16" w:rsidRPr="00537F9E" w:rsidRDefault="00697C16" w:rsidP="00E05267">
            <w:pPr>
              <w:jc w:val="both"/>
              <w:rPr>
                <w:rFonts w:ascii="Times New Roman" w:eastAsia="Times New Roman" w:hAnsi="Times New Roman" w:cs="Times New Roman"/>
                <w:b/>
                <w:bCs/>
                <w:iCs/>
                <w:sz w:val="24"/>
                <w:szCs w:val="24"/>
                <w:u w:val="single"/>
              </w:rPr>
            </w:pPr>
            <w:r w:rsidRPr="00537F9E">
              <w:rPr>
                <w:rFonts w:ascii="Times New Roman" w:eastAsia="Times New Roman" w:hAnsi="Times New Roman" w:cs="Times New Roman"/>
                <w:sz w:val="24"/>
                <w:szCs w:val="24"/>
                <w:u w:val="single"/>
                <w:lang w:eastAsia="en-US"/>
              </w:rPr>
              <w:t>https://vpt.lrv.lt/lt/naujienos/finansiniu-ataskaitu-nepateikimas-gali-tapti-kliutimi-dalyvauti-viesuosiuose-pirkimuose</w:t>
            </w:r>
          </w:p>
        </w:tc>
      </w:tr>
      <w:tr w:rsidR="00697C16" w:rsidRPr="00537F9E" w14:paraId="02F9BFEF"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C3D41" w14:textId="77777777" w:rsidR="00697C16" w:rsidRPr="00537F9E" w:rsidRDefault="00697C16" w:rsidP="00697C16">
            <w:pPr>
              <w:numPr>
                <w:ilvl w:val="0"/>
                <w:numId w:val="18"/>
              </w:numP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6B67D"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Tiekėjas yra padaręs rimtą profesinį pažeidimą, dėl kurio perkančioji organizacija abejoja tiekėjo sąžiningumu,  kai jis (tiekėjas) neatitinka minimalių patikimo mokesčių mokėtojo kriterijų, nustatytų Lietuvos Respublikos mokesčių administravimo įstatymo 40</w:t>
            </w:r>
            <w:r w:rsidRPr="00537F9E">
              <w:rPr>
                <w:rFonts w:ascii="Times New Roman" w:eastAsia="Times New Roman" w:hAnsi="Times New Roman" w:cs="Times New Roman"/>
                <w:sz w:val="24"/>
                <w:szCs w:val="24"/>
                <w:vertAlign w:val="superscript"/>
              </w:rPr>
              <w:t>1</w:t>
            </w:r>
            <w:r w:rsidRPr="00537F9E">
              <w:rPr>
                <w:rFonts w:ascii="Times New Roman" w:eastAsia="Times New Roman" w:hAnsi="Times New Roman" w:cs="Times New Roman"/>
                <w:sz w:val="24"/>
                <w:szCs w:val="24"/>
              </w:rPr>
              <w:t xml:space="preserve"> straipsnio 1 dalyje.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C3A502"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7 punkto b papunktis</w:t>
            </w:r>
          </w:p>
          <w:p w14:paraId="279E487F" w14:textId="77777777" w:rsidR="00697C16" w:rsidRPr="00537F9E" w:rsidRDefault="00697C16" w:rsidP="00E05267">
            <w:pPr>
              <w:jc w:val="both"/>
              <w:rPr>
                <w:rFonts w:ascii="Times New Roman" w:eastAsia="Yu Mincho" w:hAnsi="Times New Roman" w:cs="Times New Roman"/>
                <w:sz w:val="24"/>
                <w:szCs w:val="24"/>
              </w:rPr>
            </w:pPr>
          </w:p>
          <w:p w14:paraId="7E4FF2E5"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rPr>
              <w:t>EBVPD III dalies C11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63553"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40D88DFD" w14:textId="77777777" w:rsidR="00697C16" w:rsidRPr="00537F9E" w:rsidRDefault="00697C16" w:rsidP="00E05267">
            <w:pPr>
              <w:jc w:val="both"/>
              <w:rPr>
                <w:rFonts w:ascii="Times New Roman" w:eastAsia="Times New Roman" w:hAnsi="Times New Roman" w:cs="Times New Roman"/>
                <w:b/>
                <w:bCs/>
                <w:iCs/>
                <w:sz w:val="24"/>
                <w:szCs w:val="24"/>
                <w:lang w:eastAsia="en-US"/>
              </w:rPr>
            </w:pPr>
          </w:p>
          <w:p w14:paraId="4ECBFEC6" w14:textId="77777777" w:rsidR="00697C16" w:rsidRPr="00537F9E" w:rsidRDefault="00697C16" w:rsidP="00E05267">
            <w:pPr>
              <w:jc w:val="both"/>
              <w:rPr>
                <w:rFonts w:ascii="Times New Roman" w:eastAsia="Times New Roman" w:hAnsi="Times New Roman" w:cs="Times New Roman"/>
                <w:b/>
                <w:bCs/>
                <w:sz w:val="24"/>
                <w:szCs w:val="24"/>
              </w:rPr>
            </w:pPr>
            <w:r w:rsidRPr="00537F9E">
              <w:rPr>
                <w:rFonts w:ascii="Times New Roman" w:eastAsia="Times New Roman" w:hAnsi="Times New Roman" w:cs="Times New Roman"/>
                <w:sz w:val="24"/>
                <w:szCs w:val="24"/>
              </w:rPr>
              <w:t>Priimant sprendimus dėl tiekėjo pašalinimo iš pirkimo procedūros šiame punkte nurodytu pašalinimo pagrindu, be kita ko, atsižvelgiama į</w:t>
            </w:r>
            <w:r w:rsidRPr="00537F9E">
              <w:rPr>
                <w:rFonts w:ascii="Times New Roman" w:eastAsia="Times New Roman" w:hAnsi="Times New Roman" w:cs="Times New Roman"/>
                <w:b/>
                <w:bCs/>
                <w:sz w:val="24"/>
                <w:szCs w:val="24"/>
              </w:rPr>
              <w:t xml:space="preserve"> </w:t>
            </w:r>
            <w:r w:rsidRPr="00537F9E">
              <w:rPr>
                <w:rFonts w:ascii="Times New Roman" w:eastAsia="Times New Roman" w:hAnsi="Times New Roman" w:cs="Times New Roman"/>
                <w:sz w:val="24"/>
                <w:szCs w:val="24"/>
              </w:rPr>
              <w:t xml:space="preserve">nacionalinėje duomenų bazėje adresu </w:t>
            </w:r>
            <w:hyperlink r:id="rId20">
              <w:r w:rsidRPr="00537F9E">
                <w:rPr>
                  <w:rFonts w:ascii="Times New Roman" w:eastAsia="Times New Roman" w:hAnsi="Times New Roman" w:cs="Times New Roman"/>
                  <w:color w:val="0000FF"/>
                  <w:sz w:val="24"/>
                  <w:szCs w:val="24"/>
                  <w:u w:val="single"/>
                </w:rPr>
                <w:t>https://www.vmi.lt/evmi/mokesciu-moketoj</w:t>
              </w:r>
              <w:r w:rsidRPr="00537F9E">
                <w:rPr>
                  <w:rFonts w:ascii="Times New Roman" w:eastAsia="Times New Roman" w:hAnsi="Times New Roman" w:cs="Times New Roman"/>
                  <w:color w:val="0000FF"/>
                  <w:sz w:val="24"/>
                  <w:szCs w:val="24"/>
                  <w:u w:val="single"/>
                </w:rPr>
                <w:t>u</w:t>
              </w:r>
              <w:r w:rsidRPr="00537F9E">
                <w:rPr>
                  <w:rFonts w:ascii="Times New Roman" w:eastAsia="Times New Roman" w:hAnsi="Times New Roman" w:cs="Times New Roman"/>
                  <w:color w:val="0000FF"/>
                  <w:sz w:val="24"/>
                  <w:szCs w:val="24"/>
                  <w:u w:val="single"/>
                </w:rPr>
                <w:t>-informacija</w:t>
              </w:r>
            </w:hyperlink>
            <w:r w:rsidRPr="00537F9E">
              <w:rPr>
                <w:rFonts w:ascii="Times New Roman" w:eastAsia="Times New Roman" w:hAnsi="Times New Roman" w:cs="Times New Roman"/>
                <w:sz w:val="24"/>
                <w:szCs w:val="24"/>
              </w:rPr>
              <w:t xml:space="preserve"> skelbiamą informaciją.</w:t>
            </w:r>
          </w:p>
        </w:tc>
      </w:tr>
      <w:tr w:rsidR="00697C16" w:rsidRPr="00537F9E" w14:paraId="53974E0F"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4EAAC" w14:textId="77777777" w:rsidR="00697C16" w:rsidRPr="00537F9E" w:rsidRDefault="00697C16" w:rsidP="00697C16">
            <w:pPr>
              <w:numPr>
                <w:ilvl w:val="0"/>
                <w:numId w:val="18"/>
              </w:numP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BA0D3" w14:textId="77777777" w:rsidR="00697C16" w:rsidRPr="00537F9E" w:rsidRDefault="00697C16" w:rsidP="00E05267">
            <w:pPr>
              <w:jc w:val="both"/>
              <w:rPr>
                <w:rFonts w:ascii="Times New Roman" w:eastAsia="Times New Roman" w:hAnsi="Times New Roman" w:cs="Times New Roman"/>
                <w:sz w:val="24"/>
                <w:szCs w:val="24"/>
              </w:rPr>
            </w:pPr>
            <w:r w:rsidRPr="00537F9E">
              <w:rPr>
                <w:rFonts w:ascii="Times New Roman" w:eastAsia="Times New Roman" w:hAnsi="Times New Roman" w:cs="Times New Roman"/>
                <w:sz w:val="24"/>
                <w:szCs w:val="24"/>
              </w:rPr>
              <w:t>Tiekėjas yra padaręs rimtą profesinį pažeidimą, dėl kurio perkančioji organizacija 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85B56A" w14:textId="77777777" w:rsidR="00697C16" w:rsidRPr="00537F9E" w:rsidRDefault="00697C16" w:rsidP="00E05267">
            <w:pPr>
              <w:jc w:val="both"/>
              <w:rPr>
                <w:rFonts w:ascii="Times New Roman" w:eastAsia="Yu Mincho" w:hAnsi="Times New Roman" w:cs="Times New Roman"/>
                <w:b/>
                <w:bCs/>
                <w:sz w:val="24"/>
                <w:szCs w:val="24"/>
              </w:rPr>
            </w:pPr>
            <w:r w:rsidRPr="00537F9E">
              <w:rPr>
                <w:rFonts w:ascii="Times New Roman" w:eastAsia="Yu Mincho" w:hAnsi="Times New Roman" w:cs="Times New Roman"/>
                <w:b/>
                <w:bCs/>
                <w:sz w:val="24"/>
                <w:szCs w:val="24"/>
              </w:rPr>
              <w:t>VPĮ 46 straipsnio 4 dalies 7 punkto c papunktis</w:t>
            </w:r>
          </w:p>
          <w:p w14:paraId="4E8D7986" w14:textId="77777777" w:rsidR="00697C16" w:rsidRPr="00537F9E" w:rsidRDefault="00697C16" w:rsidP="00E05267">
            <w:pPr>
              <w:jc w:val="both"/>
              <w:rPr>
                <w:rFonts w:ascii="Times New Roman" w:eastAsia="Yu Mincho" w:hAnsi="Times New Roman" w:cs="Times New Roman"/>
                <w:sz w:val="24"/>
                <w:szCs w:val="24"/>
              </w:rPr>
            </w:pPr>
          </w:p>
          <w:p w14:paraId="247BF79A" w14:textId="77777777" w:rsidR="00697C16" w:rsidRPr="00537F9E" w:rsidRDefault="00697C16" w:rsidP="00E05267">
            <w:pPr>
              <w:jc w:val="both"/>
              <w:rPr>
                <w:rFonts w:ascii="Times New Roman" w:eastAsia="Yu Mincho" w:hAnsi="Times New Roman" w:cs="Times New Roman"/>
                <w:sz w:val="24"/>
                <w:szCs w:val="24"/>
                <w:lang w:eastAsia="en-US"/>
              </w:rPr>
            </w:pPr>
            <w:r w:rsidRPr="00537F9E">
              <w:rPr>
                <w:rFonts w:ascii="Times New Roman" w:eastAsia="Yu Mincho" w:hAnsi="Times New Roman" w:cs="Times New Roman"/>
                <w:sz w:val="24"/>
                <w:szCs w:val="24"/>
              </w:rPr>
              <w:t>EBVPD III dalies C11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69454" w14:textId="77777777" w:rsidR="00697C16" w:rsidRPr="00537F9E" w:rsidRDefault="00697C16" w:rsidP="00E05267">
            <w:pPr>
              <w:jc w:val="both"/>
              <w:rPr>
                <w:rFonts w:ascii="Times New Roman" w:eastAsia="Times New Roman" w:hAnsi="Times New Roman" w:cs="Times New Roman"/>
                <w:sz w:val="24"/>
                <w:szCs w:val="24"/>
                <w:lang w:eastAsia="en-US"/>
              </w:rPr>
            </w:pPr>
            <w:r w:rsidRPr="00537F9E">
              <w:rPr>
                <w:rFonts w:ascii="Times New Roman" w:eastAsia="Times New Roman" w:hAnsi="Times New Roman" w:cs="Times New Roman"/>
                <w:sz w:val="24"/>
                <w:szCs w:val="24"/>
                <w:lang w:eastAsia="en-US"/>
              </w:rPr>
              <w:t>Iš Lietuvoje įsteigtų subjektų įrodančių dokumentų nereikalaujama. Užtenka pateikto EBVPD.</w:t>
            </w:r>
          </w:p>
          <w:p w14:paraId="3D053BFF" w14:textId="77777777" w:rsidR="00697C16" w:rsidRPr="00537F9E" w:rsidRDefault="00697C16" w:rsidP="00E05267">
            <w:pPr>
              <w:jc w:val="both"/>
              <w:rPr>
                <w:rFonts w:ascii="Times New Roman" w:eastAsia="Times New Roman" w:hAnsi="Times New Roman" w:cs="Times New Roman"/>
                <w:bCs/>
                <w:iCs/>
                <w:sz w:val="24"/>
                <w:szCs w:val="24"/>
                <w:lang w:eastAsia="en-US"/>
              </w:rPr>
            </w:pPr>
          </w:p>
          <w:p w14:paraId="0CDB8B8B" w14:textId="77777777" w:rsidR="00697C16" w:rsidRPr="00537F9E" w:rsidRDefault="00697C16" w:rsidP="00E05267">
            <w:pPr>
              <w:rPr>
                <w:rFonts w:ascii="Times New Roman" w:eastAsia="Times New Roman" w:hAnsi="Times New Roman" w:cs="Times New Roman"/>
                <w:b/>
                <w:bCs/>
                <w:sz w:val="24"/>
                <w:szCs w:val="24"/>
              </w:rPr>
            </w:pPr>
            <w:r w:rsidRPr="00537F9E">
              <w:rPr>
                <w:rFonts w:ascii="Times New Roman" w:eastAsia="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5D85082B" w14:textId="77777777" w:rsidR="00697C16" w:rsidRPr="00537F9E" w:rsidRDefault="00697C16" w:rsidP="00E05267">
            <w:pPr>
              <w:rPr>
                <w:rFonts w:ascii="Times New Roman" w:eastAsia="Times New Roman" w:hAnsi="Times New Roman" w:cs="Times New Roman"/>
                <w:bCs/>
                <w:iCs/>
                <w:sz w:val="24"/>
                <w:szCs w:val="24"/>
                <w:lang w:eastAsia="en-US"/>
              </w:rPr>
            </w:pPr>
            <w:hyperlink r:id="rId21" w:history="1">
              <w:r w:rsidRPr="00537F9E">
                <w:rPr>
                  <w:rFonts w:ascii="Times New Roman" w:eastAsia="Times New Roman" w:hAnsi="Times New Roman" w:cs="Times New Roman"/>
                  <w:color w:val="0000FF"/>
                  <w:sz w:val="24"/>
                  <w:szCs w:val="24"/>
                  <w:u w:val="single"/>
                </w:rPr>
                <w:t>https://kt.go</w:t>
              </w:r>
              <w:r w:rsidRPr="00537F9E">
                <w:rPr>
                  <w:rFonts w:ascii="Times New Roman" w:eastAsia="Times New Roman" w:hAnsi="Times New Roman" w:cs="Times New Roman"/>
                  <w:color w:val="0000FF"/>
                  <w:sz w:val="24"/>
                  <w:szCs w:val="24"/>
                  <w:u w:val="single"/>
                </w:rPr>
                <w:t>v</w:t>
              </w:r>
              <w:r w:rsidRPr="00537F9E">
                <w:rPr>
                  <w:rFonts w:ascii="Times New Roman" w:eastAsia="Times New Roman" w:hAnsi="Times New Roman" w:cs="Times New Roman"/>
                  <w:color w:val="0000FF"/>
                  <w:sz w:val="24"/>
                  <w:szCs w:val="24"/>
                  <w:u w:val="single"/>
                </w:rPr>
                <w:t>.lt/lt/atviri-duomen</w:t>
              </w:r>
              <w:r w:rsidRPr="00537F9E">
                <w:rPr>
                  <w:rFonts w:ascii="Times New Roman" w:eastAsia="Times New Roman" w:hAnsi="Times New Roman" w:cs="Times New Roman"/>
                  <w:color w:val="0000FF"/>
                  <w:sz w:val="24"/>
                  <w:szCs w:val="24"/>
                  <w:u w:val="single"/>
                </w:rPr>
                <w:t>y</w:t>
              </w:r>
              <w:r w:rsidRPr="00537F9E">
                <w:rPr>
                  <w:rFonts w:ascii="Times New Roman" w:eastAsia="Times New Roman" w:hAnsi="Times New Roman" w:cs="Times New Roman"/>
                  <w:color w:val="0000FF"/>
                  <w:sz w:val="24"/>
                  <w:szCs w:val="24"/>
                  <w:u w:val="single"/>
                </w:rPr>
                <w:t>s/diskvalifikavimas-is-viesuju-p</w:t>
              </w:r>
              <w:r w:rsidRPr="00537F9E">
                <w:rPr>
                  <w:rFonts w:ascii="Times New Roman" w:eastAsia="Times New Roman" w:hAnsi="Times New Roman" w:cs="Times New Roman"/>
                  <w:color w:val="0000FF"/>
                  <w:sz w:val="24"/>
                  <w:szCs w:val="24"/>
                  <w:u w:val="single"/>
                </w:rPr>
                <w:t>i</w:t>
              </w:r>
              <w:r w:rsidRPr="00537F9E">
                <w:rPr>
                  <w:rFonts w:ascii="Times New Roman" w:eastAsia="Times New Roman" w:hAnsi="Times New Roman" w:cs="Times New Roman"/>
                  <w:color w:val="0000FF"/>
                  <w:sz w:val="24"/>
                  <w:szCs w:val="24"/>
                  <w:u w:val="single"/>
                </w:rPr>
                <w:t>rkimu</w:t>
              </w:r>
            </w:hyperlink>
            <w:r w:rsidRPr="00537F9E">
              <w:rPr>
                <w:rFonts w:ascii="Times New Roman" w:eastAsia="Times New Roman" w:hAnsi="Times New Roman" w:cs="Times New Roman"/>
                <w:sz w:val="24"/>
                <w:szCs w:val="24"/>
              </w:rPr>
              <w:t xml:space="preserve"> skelbiamą informaciją. </w:t>
            </w:r>
          </w:p>
        </w:tc>
      </w:tr>
      <w:tr w:rsidR="00F00890" w:rsidRPr="00537F9E" w14:paraId="2B2270EA" w14:textId="77777777" w:rsidTr="00E0526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B397B" w14:textId="77777777" w:rsidR="00F00890" w:rsidRPr="00537F9E" w:rsidRDefault="00F00890" w:rsidP="00697C16">
            <w:pPr>
              <w:numPr>
                <w:ilvl w:val="0"/>
                <w:numId w:val="18"/>
              </w:numPr>
              <w:rPr>
                <w:rFonts w:ascii="Times New Roman" w:eastAsia="Times New Roman" w:hAnsi="Times New Roman"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B8D4C3" w14:textId="7F7C530E" w:rsidR="00F00890" w:rsidRPr="00537F9E" w:rsidRDefault="00F00890" w:rsidP="00E05267">
            <w:pPr>
              <w:jc w:val="both"/>
              <w:rPr>
                <w:rFonts w:ascii="Times New Roman" w:eastAsia="Times New Roman" w:hAnsi="Times New Roman" w:cs="Times New Roman"/>
                <w:sz w:val="24"/>
                <w:szCs w:val="24"/>
              </w:rPr>
            </w:pPr>
            <w:r w:rsidRPr="00F00890">
              <w:rPr>
                <w:rFonts w:ascii="Times New Roman" w:eastAsia="Times New Roman" w:hAnsi="Times New Roman" w:cs="Times New Roman"/>
                <w:sz w:val="24"/>
                <w:szCs w:val="24"/>
              </w:rPr>
              <w:t>Tiekėjas yra neatlikęs jam teismo sprendimu paskirtos baudžiamojo poveikio priemonės – uždraudimo juridiniam asmeniui dalyvauti viešuosiuose pirkimuose</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AEB9F5" w14:textId="3216CA1D" w:rsidR="00F00890" w:rsidRPr="00F00890" w:rsidRDefault="00F00890" w:rsidP="00F00890">
            <w:pPr>
              <w:suppressAutoHyphens/>
              <w:jc w:val="both"/>
              <w:rPr>
                <w:rFonts w:ascii="Times New Roman" w:eastAsia="Times New Roman" w:hAnsi="Times New Roman" w:cs="Times New Roman"/>
                <w:b/>
                <w:bCs/>
                <w:sz w:val="24"/>
                <w:szCs w:val="24"/>
                <w:lang w:eastAsia="ar-SA"/>
              </w:rPr>
            </w:pPr>
            <w:r w:rsidRPr="00F00890">
              <w:rPr>
                <w:rFonts w:ascii="Times New Roman" w:eastAsia="Times New Roman" w:hAnsi="Times New Roman" w:cs="Times New Roman"/>
                <w:b/>
                <w:bCs/>
                <w:sz w:val="24"/>
                <w:szCs w:val="24"/>
                <w:lang w:eastAsia="ar-SA"/>
              </w:rPr>
              <w:t>VPĮ 46 straipsnio 2</w:t>
            </w:r>
            <w:r w:rsidRPr="00F00890">
              <w:rPr>
                <w:rFonts w:ascii="Times New Roman" w:eastAsia="Times New Roman" w:hAnsi="Times New Roman" w:cs="Times New Roman"/>
                <w:b/>
                <w:bCs/>
                <w:sz w:val="24"/>
                <w:szCs w:val="24"/>
                <w:vertAlign w:val="superscript"/>
                <w:lang w:eastAsia="ar-SA"/>
              </w:rPr>
              <w:t>1</w:t>
            </w:r>
            <w:r w:rsidRPr="00F00890">
              <w:rPr>
                <w:rFonts w:ascii="Times New Roman" w:eastAsia="Times New Roman" w:hAnsi="Times New Roman" w:cs="Times New Roman"/>
                <w:b/>
                <w:bCs/>
                <w:sz w:val="24"/>
                <w:szCs w:val="24"/>
                <w:lang w:eastAsia="ar-SA"/>
              </w:rPr>
              <w:t xml:space="preserve"> dalis</w:t>
            </w:r>
          </w:p>
          <w:p w14:paraId="5DC715B4" w14:textId="3C20AA92" w:rsidR="00F00890" w:rsidRPr="00537F9E" w:rsidRDefault="00F00890" w:rsidP="00F00890">
            <w:pPr>
              <w:jc w:val="both"/>
              <w:rPr>
                <w:rFonts w:ascii="Times New Roman" w:eastAsia="Yu Mincho" w:hAnsi="Times New Roman" w:cs="Times New Roman"/>
                <w:b/>
                <w:bCs/>
                <w:sz w:val="24"/>
                <w:szCs w:val="24"/>
              </w:rPr>
            </w:pPr>
            <w:r w:rsidRPr="00F00890">
              <w:rPr>
                <w:rFonts w:ascii="Times New Roman" w:eastAsia="Times New Roman" w:hAnsi="Times New Roman" w:cs="Times New Roman"/>
                <w:sz w:val="24"/>
                <w:szCs w:val="24"/>
                <w:lang w:eastAsia="ar-SA"/>
              </w:rPr>
              <w:t>EBVPD III dalies D2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88491" w14:textId="6B1D93BC" w:rsidR="00F00890" w:rsidRPr="00537F9E" w:rsidRDefault="00F00890" w:rsidP="00E05267">
            <w:pPr>
              <w:jc w:val="both"/>
              <w:rPr>
                <w:rFonts w:ascii="Times New Roman" w:eastAsia="Times New Roman" w:hAnsi="Times New Roman" w:cs="Times New Roman"/>
                <w:sz w:val="24"/>
                <w:szCs w:val="24"/>
                <w:lang w:eastAsia="en-US"/>
              </w:rPr>
            </w:pPr>
            <w:r w:rsidRPr="00F00890">
              <w:rPr>
                <w:rFonts w:ascii="Times New Roman" w:eastAsia="Times New Roman" w:hAnsi="Times New Roman" w:cs="Times New Roman"/>
                <w:sz w:val="24"/>
                <w:szCs w:val="24"/>
                <w:lang w:eastAsia="en-US"/>
              </w:rPr>
              <w:t>Iš Lietuvoje įsteigtų subjektų įrodančių dokumentų nereikalaujama. Užtenka pateikto EBVPD.</w:t>
            </w:r>
          </w:p>
        </w:tc>
      </w:tr>
    </w:tbl>
    <w:bookmarkEnd w:id="9"/>
    <w:p w14:paraId="3D3B2D47" w14:textId="172B7D53"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3.4. Pašalinimo pagrindai taikomi tiekėjui (kai pasiūlymą teikia ūkio subjektų grupė – visiems tos grupės nariams) ir ūkio subjektams, kurių pajėgumais tiekėjas remiasi.</w:t>
      </w:r>
      <w:r w:rsidR="00B013DC">
        <w:rPr>
          <w:rFonts w:ascii="Times New Roman" w:hAnsi="Times New Roman" w:cs="Times New Roman"/>
          <w:sz w:val="24"/>
          <w:szCs w:val="24"/>
        </w:rPr>
        <w:t xml:space="preserve">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00B013DC" w:rsidRPr="00B013DC">
        <w:rPr>
          <w:rFonts w:ascii="Times New Roman" w:hAnsi="Times New Roman" w:cs="Times New Roman"/>
          <w:sz w:val="24"/>
          <w:szCs w:val="24"/>
        </w:rPr>
        <w:t>netikrina subtiekėjų ar ūkio subjektų, kurių pajėgumais tiekėjas nesiremia, pašalinimo pagrindų.</w:t>
      </w:r>
    </w:p>
    <w:p w14:paraId="2244E47F" w14:textId="75F8BE89"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3.5.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 xml:space="preserve">tiekėją pašalina iš pirkimo procedūros bet kuriame pirkimo procedūros etape, jeigu paaiškėja, kad dėl savo veiksmų ar neveikimo prieš pirkimo procedūrą ar jos metu jis atitinka bent vieną iš pirkimo dokumentuose nustatytų tiekėjo pašalinimo pagrindų, išskyrus VPĮ 46 straipsnio 10 dalyje nustatytus atvejus </w:t>
      </w:r>
      <w:r w:rsidRPr="00891319">
        <w:rPr>
          <w:rFonts w:ascii="Times New Roman" w:hAnsi="Times New Roman" w:cs="Times New Roman"/>
          <w:sz w:val="24"/>
          <w:szCs w:val="24"/>
        </w:rPr>
        <w:t xml:space="preserve">(tačiau atsižvelgiant į VPĮ 46 straipsnio </w:t>
      </w:r>
      <w:r w:rsidR="0090336F" w:rsidRPr="00891319">
        <w:rPr>
          <w:rFonts w:ascii="Times New Roman" w:hAnsi="Times New Roman" w:cs="Times New Roman"/>
          <w:sz w:val="24"/>
          <w:szCs w:val="24"/>
        </w:rPr>
        <w:t xml:space="preserve">7, 9, </w:t>
      </w:r>
      <w:r w:rsidRPr="00891319">
        <w:rPr>
          <w:rFonts w:ascii="Times New Roman" w:hAnsi="Times New Roman" w:cs="Times New Roman"/>
          <w:sz w:val="24"/>
          <w:szCs w:val="24"/>
        </w:rPr>
        <w:t>11 ir 12 dalių nuostatas).</w:t>
      </w:r>
    </w:p>
    <w:p w14:paraId="47FE9E99" w14:textId="773F784D"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3.6. </w:t>
      </w:r>
      <w:r w:rsidR="00B76E8E">
        <w:rPr>
          <w:rFonts w:ascii="Times New Roman" w:eastAsia="Times New Roman" w:hAnsi="Times New Roman" w:cs="Times New Roman"/>
          <w:sz w:val="24"/>
          <w:szCs w:val="24"/>
        </w:rPr>
        <w:t>Perkančioji organizacija</w:t>
      </w:r>
      <w:r w:rsidRPr="00AA4135">
        <w:rPr>
          <w:rFonts w:ascii="Times New Roman" w:hAnsi="Times New Roman" w:cs="Times New Roman"/>
          <w:sz w:val="24"/>
          <w:szCs w:val="24"/>
        </w:rPr>
        <w:t>,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E1731D8" w14:textId="01570261"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3.7.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visų pirma reikalauja tokios rūšies pažymų ir tokių dokumentinių įrodymų formų, apie kuriuos pateikta informacija Europos Komisijos informacinėje dokumentų saugykloje „e-</w:t>
      </w:r>
      <w:proofErr w:type="spellStart"/>
      <w:r w:rsidRPr="00AA4135">
        <w:rPr>
          <w:rFonts w:ascii="Times New Roman" w:hAnsi="Times New Roman" w:cs="Times New Roman"/>
          <w:sz w:val="24"/>
          <w:szCs w:val="24"/>
        </w:rPr>
        <w:t>Certis</w:t>
      </w:r>
      <w:proofErr w:type="spellEnd"/>
      <w:r w:rsidRPr="00AA4135">
        <w:rPr>
          <w:rFonts w:ascii="Times New Roman" w:hAnsi="Times New Roman" w:cs="Times New Roman"/>
          <w:sz w:val="24"/>
          <w:szCs w:val="24"/>
        </w:rPr>
        <w:t xml:space="preserve">“. Lentelės ketvirtame stulpelyje nurodomi dokumentai, kuriuos turi pateikti Lietuvos Respublikoje registruoti tiekėjai. Dėl dokumentų, kuriuos turi pateikti užsienio šalių tiekėjai, informaciją </w:t>
      </w:r>
      <w:r w:rsidR="00FA4C01">
        <w:rPr>
          <w:rFonts w:ascii="Times New Roman" w:eastAsia="Times New Roman" w:hAnsi="Times New Roman" w:cs="Times New Roman"/>
          <w:sz w:val="24"/>
          <w:szCs w:val="24"/>
        </w:rPr>
        <w:t>Perkančioji organizacija</w:t>
      </w:r>
      <w:r w:rsidR="00FA4C01" w:rsidRPr="003C4F82">
        <w:rPr>
          <w:rFonts w:ascii="Times New Roman" w:eastAsia="Times New Roman" w:hAnsi="Times New Roman" w:cs="Times New Roman"/>
          <w:color w:val="000000"/>
          <w:sz w:val="24"/>
          <w:szCs w:val="24"/>
          <w:lang w:eastAsia="ar-SA"/>
        </w:rPr>
        <w:t xml:space="preserve"> </w:t>
      </w:r>
      <w:r w:rsidRPr="00AA4135">
        <w:rPr>
          <w:rFonts w:ascii="Times New Roman" w:hAnsi="Times New Roman" w:cs="Times New Roman"/>
          <w:sz w:val="24"/>
          <w:szCs w:val="24"/>
        </w:rPr>
        <w:t>pasitikrina „e-</w:t>
      </w:r>
      <w:proofErr w:type="spellStart"/>
      <w:r w:rsidRPr="00AA4135">
        <w:rPr>
          <w:rFonts w:ascii="Times New Roman" w:hAnsi="Times New Roman" w:cs="Times New Roman"/>
          <w:sz w:val="24"/>
          <w:szCs w:val="24"/>
        </w:rPr>
        <w:t>Certis</w:t>
      </w:r>
      <w:proofErr w:type="spellEnd"/>
      <w:r w:rsidRPr="00AA4135">
        <w:rPr>
          <w:rFonts w:ascii="Times New Roman" w:hAnsi="Times New Roman" w:cs="Times New Roman"/>
          <w:sz w:val="24"/>
          <w:szCs w:val="24"/>
        </w:rPr>
        <w:t xml:space="preserve">“, adresu https://ec.europa.eu/tools/ecertis/. </w:t>
      </w:r>
    </w:p>
    <w:p w14:paraId="2ADFF247" w14:textId="0028C5E5"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3.8.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nereikalauja iš tiekėjo pateikti dokumentų, patvirtinančių jo pašalinimo pagrindų nebuvimą, jeigu ji:</w:t>
      </w:r>
    </w:p>
    <w:p w14:paraId="6C5E5A38"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3.8.1. turi galimybę susipažinti su šiais dokumentais ar informacija tiesiogiai ir neatlygintinai prisijungusi prie nacionalinės duomenų bazės bet kurioje valstybėje narėje arba naudodamasi Centrinės viešųjų pirkimų informacinės sistemos priemonėmis;</w:t>
      </w:r>
    </w:p>
    <w:p w14:paraId="7AB7FAAB"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3.8.2. šiuos dokumentus jau turi iš ankstesnių pirkimo procedūrų, jeigu šiuose dokumentuose nurodyta informacija vis dar yra aktuali (dokumentas išduotas prieš ne daugiau dienų, negu nurodyta atitinkamoje aukščiau esančios 1 lentelės eilutėje).</w:t>
      </w:r>
    </w:p>
    <w:p w14:paraId="7F187AB6"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3.9.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69289D6A"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3.9.1. priesaikos deklaracija;</w:t>
      </w:r>
    </w:p>
    <w:p w14:paraId="562BCABE" w14:textId="77777777"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3.9.2.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690DAFB1" w14:textId="2BB9621D"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3.10. Vadovaujantis Viešųjų pirkimų įstatymo 35 str. 2 d. 6 p.,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gali nepašalinti tiekėjo Viešųjų pirkimų įstatymo 46 str. 1, 3, 4 ir 6 d. numatytais pagrindais, kai yra abi šios sąlygos kartu:</w:t>
      </w:r>
    </w:p>
    <w:p w14:paraId="4D19FCE1" w14:textId="318FF205" w:rsidR="00AA4135" w:rsidRP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3.10.1. tiekėjas pateikė </w:t>
      </w:r>
      <w:r w:rsidR="00B76E8E">
        <w:rPr>
          <w:rFonts w:ascii="Times New Roman" w:eastAsia="Times New Roman" w:hAnsi="Times New Roman" w:cs="Times New Roman"/>
          <w:sz w:val="24"/>
          <w:szCs w:val="24"/>
        </w:rPr>
        <w:t>Perkančiajai organizacijai</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informaciją apie tai, kad ėmėsi šių priemonių:</w:t>
      </w:r>
    </w:p>
    <w:p w14:paraId="79072CEF" w14:textId="77777777" w:rsidR="00AA4135" w:rsidRPr="00AA4135" w:rsidRDefault="00AA4135" w:rsidP="00AA4135">
      <w:pPr>
        <w:suppressAutoHyphens/>
        <w:ind w:firstLine="993"/>
        <w:jc w:val="both"/>
        <w:rPr>
          <w:rFonts w:ascii="Times New Roman" w:hAnsi="Times New Roman" w:cs="Times New Roman"/>
          <w:sz w:val="24"/>
          <w:szCs w:val="24"/>
        </w:rPr>
      </w:pPr>
      <w:r w:rsidRPr="00AA4135">
        <w:rPr>
          <w:rFonts w:ascii="Times New Roman" w:hAnsi="Times New Roman" w:cs="Times New Roman"/>
          <w:sz w:val="24"/>
          <w:szCs w:val="24"/>
        </w:rPr>
        <w:t>3.10.1.1. savanoriškai sumokėjo arba įsipareigojo sumokėti kompensaciją už žalą;</w:t>
      </w:r>
    </w:p>
    <w:p w14:paraId="2353CDEE" w14:textId="77777777" w:rsidR="00AA4135" w:rsidRPr="00AA4135" w:rsidRDefault="00AA4135" w:rsidP="00AA4135">
      <w:pPr>
        <w:suppressAutoHyphens/>
        <w:ind w:firstLine="993"/>
        <w:jc w:val="both"/>
        <w:rPr>
          <w:rFonts w:ascii="Times New Roman" w:hAnsi="Times New Roman" w:cs="Times New Roman"/>
          <w:sz w:val="24"/>
          <w:szCs w:val="24"/>
        </w:rPr>
      </w:pPr>
      <w:r w:rsidRPr="00AA4135">
        <w:rPr>
          <w:rFonts w:ascii="Times New Roman" w:hAnsi="Times New Roman" w:cs="Times New Roman"/>
          <w:sz w:val="24"/>
          <w:szCs w:val="24"/>
        </w:rPr>
        <w:t>3.10.1.2. bendradarbiavo, aktyviai teikė pagalbą ar ėmėsi kitų priemonių, padedančių ištirti, išaiškinti jo padarytą nusikalstamą veiką ar pažeidimą, jeigu taikytina;</w:t>
      </w:r>
    </w:p>
    <w:p w14:paraId="610FD5BC" w14:textId="77777777" w:rsidR="00AA4135" w:rsidRPr="00AA4135" w:rsidRDefault="00AA4135" w:rsidP="00AA4135">
      <w:pPr>
        <w:suppressAutoHyphens/>
        <w:ind w:firstLine="993"/>
        <w:jc w:val="both"/>
        <w:rPr>
          <w:rFonts w:ascii="Times New Roman" w:hAnsi="Times New Roman" w:cs="Times New Roman"/>
          <w:sz w:val="24"/>
          <w:szCs w:val="24"/>
        </w:rPr>
      </w:pPr>
      <w:r w:rsidRPr="00AA4135">
        <w:rPr>
          <w:rFonts w:ascii="Times New Roman" w:hAnsi="Times New Roman" w:cs="Times New Roman"/>
          <w:sz w:val="24"/>
          <w:szCs w:val="24"/>
        </w:rPr>
        <w:t>3.10.1.3. ėmėsi techninių, organizacinių, personalo valdymo priemonių, skirtų tolesnių nusikalstamų veikų ar pažeidimų prevencijai.</w:t>
      </w:r>
    </w:p>
    <w:p w14:paraId="378788EE" w14:textId="483B0B15" w:rsidR="00AA4135" w:rsidRDefault="00AA4135" w:rsidP="00AA4135">
      <w:pPr>
        <w:suppressAutoHyphens/>
        <w:ind w:firstLine="709"/>
        <w:jc w:val="both"/>
        <w:rPr>
          <w:rFonts w:ascii="Times New Roman" w:hAnsi="Times New Roman" w:cs="Times New Roman"/>
          <w:sz w:val="24"/>
          <w:szCs w:val="24"/>
        </w:rPr>
      </w:pPr>
      <w:r w:rsidRPr="00AA4135">
        <w:rPr>
          <w:rFonts w:ascii="Times New Roman" w:hAnsi="Times New Roman" w:cs="Times New Roman"/>
          <w:sz w:val="24"/>
          <w:szCs w:val="24"/>
        </w:rPr>
        <w:t xml:space="preserve">3.10.2. </w:t>
      </w:r>
      <w:r w:rsidR="00B76E8E">
        <w:rPr>
          <w:rFonts w:ascii="Times New Roman" w:eastAsia="Times New Roman" w:hAnsi="Times New Roman" w:cs="Times New Roman"/>
          <w:sz w:val="24"/>
          <w:szCs w:val="24"/>
        </w:rPr>
        <w:t>Perkančioji organizacija</w:t>
      </w:r>
      <w:r w:rsidR="00B76E8E" w:rsidRPr="00C53C0F">
        <w:rPr>
          <w:rFonts w:ascii="Times New Roman" w:hAnsi="Times New Roman" w:cs="Times New Roman"/>
          <w:sz w:val="24"/>
          <w:szCs w:val="24"/>
        </w:rPr>
        <w:t xml:space="preserve"> </w:t>
      </w:r>
      <w:r w:rsidRPr="00AA4135">
        <w:rPr>
          <w:rFonts w:ascii="Times New Roman" w:hAnsi="Times New Roman" w:cs="Times New Roman"/>
          <w:sz w:val="24"/>
          <w:szCs w:val="24"/>
        </w:rPr>
        <w:t xml:space="preserve">įvertino tiekėjo informaciją ir priėmė motyvuotą sprendimą, kad priemonės, kurių ėmėsi tiekėjas, siekdamas įrodyti savo patikimumą, yra pakankamos. </w:t>
      </w:r>
      <w:r w:rsidR="00FA4C01">
        <w:rPr>
          <w:rFonts w:ascii="Times New Roman" w:eastAsia="Times New Roman" w:hAnsi="Times New Roman" w:cs="Times New Roman"/>
          <w:sz w:val="24"/>
          <w:szCs w:val="24"/>
        </w:rPr>
        <w:t>Perkančioji organizacija</w:t>
      </w:r>
      <w:r w:rsidR="00FA4C01" w:rsidRPr="003C4F82">
        <w:rPr>
          <w:rFonts w:ascii="Times New Roman" w:eastAsia="Times New Roman" w:hAnsi="Times New Roman" w:cs="Times New Roman"/>
          <w:color w:val="000000"/>
          <w:sz w:val="24"/>
          <w:szCs w:val="24"/>
          <w:lang w:eastAsia="ar-SA"/>
        </w:rPr>
        <w:t xml:space="preserve"> </w:t>
      </w:r>
      <w:r w:rsidRPr="00AA4135">
        <w:rPr>
          <w:rFonts w:ascii="Times New Roman" w:eastAsia="Calibri" w:hAnsi="Times New Roman" w:cs="Times New Roman"/>
          <w:sz w:val="24"/>
          <w:szCs w:val="24"/>
        </w:rPr>
        <w:t>pateikia tiekėjui motyvuotą sprendimą raštu ne vėliau kaip per 10 dienų nuo 3.10.1 punkte nurodytos tiekėjo informacijos gavimo</w:t>
      </w:r>
      <w:r w:rsidRPr="00AA4135">
        <w:rPr>
          <w:rFonts w:ascii="Times New Roman" w:hAnsi="Times New Roman" w:cs="Times New Roman"/>
          <w:sz w:val="24"/>
          <w:szCs w:val="24"/>
        </w:rPr>
        <w:t>.</w:t>
      </w:r>
    </w:p>
    <w:p w14:paraId="7BD26DFF" w14:textId="77777777" w:rsidR="000666CF" w:rsidRDefault="000666CF" w:rsidP="00AA4135">
      <w:pPr>
        <w:suppressAutoHyphens/>
        <w:ind w:firstLine="709"/>
        <w:jc w:val="both"/>
        <w:rPr>
          <w:rFonts w:ascii="Times New Roman" w:hAnsi="Times New Roman" w:cs="Times New Roman"/>
          <w:sz w:val="24"/>
          <w:szCs w:val="24"/>
        </w:rPr>
      </w:pPr>
    </w:p>
    <w:p w14:paraId="2138F1B7" w14:textId="6434DACF" w:rsidR="0087422D" w:rsidRDefault="0087422D" w:rsidP="007821C1">
      <w:pPr>
        <w:autoSpaceDE w:val="0"/>
        <w:autoSpaceDN w:val="0"/>
        <w:adjustRightInd w:val="0"/>
        <w:ind w:firstLine="709"/>
        <w:jc w:val="both"/>
        <w:rPr>
          <w:rFonts w:ascii="Times New Roman" w:eastAsia="Times New Roman" w:hAnsi="Times New Roman"/>
          <w:b/>
          <w:sz w:val="24"/>
          <w:szCs w:val="24"/>
        </w:rPr>
      </w:pPr>
      <w:r w:rsidRPr="0087422D">
        <w:rPr>
          <w:rFonts w:ascii="Times New Roman" w:eastAsia="Times New Roman" w:hAnsi="Times New Roman" w:cs="Times New Roman"/>
          <w:b/>
          <w:sz w:val="24"/>
          <w:szCs w:val="24"/>
        </w:rPr>
        <w:t xml:space="preserve">3.11. </w:t>
      </w:r>
      <w:r w:rsidR="007821C1" w:rsidRPr="009E0694">
        <w:rPr>
          <w:rFonts w:ascii="Times New Roman" w:eastAsia="Times New Roman" w:hAnsi="Times New Roman"/>
          <w:b/>
          <w:sz w:val="24"/>
          <w:szCs w:val="24"/>
        </w:rPr>
        <w:t>Kvalifikacijos reikalavimai netaikomi.</w:t>
      </w:r>
    </w:p>
    <w:p w14:paraId="7AF82E3C" w14:textId="77777777" w:rsidR="000666CF" w:rsidRPr="007821C1" w:rsidRDefault="000666CF" w:rsidP="007821C1">
      <w:pPr>
        <w:autoSpaceDE w:val="0"/>
        <w:autoSpaceDN w:val="0"/>
        <w:adjustRightInd w:val="0"/>
        <w:ind w:firstLine="709"/>
        <w:jc w:val="both"/>
        <w:rPr>
          <w:rFonts w:ascii="Times New Roman" w:eastAsia="Times New Roman" w:hAnsi="Times New Roman"/>
          <w:b/>
          <w:sz w:val="24"/>
          <w:szCs w:val="24"/>
        </w:rPr>
      </w:pPr>
    </w:p>
    <w:p w14:paraId="04A8A565" w14:textId="77777777" w:rsidR="000666CF" w:rsidRPr="00C53958" w:rsidRDefault="000666CF" w:rsidP="000666CF">
      <w:pPr>
        <w:autoSpaceDE w:val="0"/>
        <w:autoSpaceDN w:val="0"/>
        <w:adjustRightInd w:val="0"/>
        <w:ind w:firstLine="709"/>
        <w:jc w:val="both"/>
        <w:rPr>
          <w:rFonts w:ascii="Times New Roman" w:eastAsia="Times New Roman" w:hAnsi="Times New Roman" w:cs="Times New Roman"/>
          <w:b/>
          <w:bCs/>
          <w:sz w:val="24"/>
          <w:szCs w:val="24"/>
        </w:rPr>
      </w:pPr>
      <w:r w:rsidRPr="00C53958">
        <w:rPr>
          <w:rFonts w:ascii="Times New Roman" w:eastAsia="Times New Roman" w:hAnsi="Times New Roman" w:cs="Times New Roman"/>
          <w:b/>
          <w:sz w:val="24"/>
          <w:szCs w:val="24"/>
        </w:rPr>
        <w:t>3.1</w:t>
      </w:r>
      <w:r>
        <w:rPr>
          <w:rFonts w:ascii="Times New Roman" w:eastAsia="Times New Roman" w:hAnsi="Times New Roman" w:cs="Times New Roman"/>
          <w:b/>
          <w:sz w:val="24"/>
          <w:szCs w:val="24"/>
        </w:rPr>
        <w:t>3</w:t>
      </w:r>
      <w:r w:rsidRPr="00C53958">
        <w:rPr>
          <w:rFonts w:ascii="Times New Roman" w:eastAsia="Times New Roman" w:hAnsi="Times New Roman" w:cs="Times New Roman"/>
          <w:b/>
          <w:sz w:val="24"/>
          <w:szCs w:val="24"/>
        </w:rPr>
        <w:t xml:space="preserve">. Tiekėjas, dalyvaujantis pirkime, turi atitikti </w:t>
      </w:r>
      <w:r w:rsidRPr="00C53958">
        <w:rPr>
          <w:rFonts w:ascii="Times New Roman" w:eastAsia="Times New Roman" w:hAnsi="Times New Roman" w:cs="Times New Roman"/>
          <w:b/>
          <w:bCs/>
          <w:sz w:val="24"/>
          <w:szCs w:val="24"/>
        </w:rPr>
        <w:t>VPĮ 45 straipsnio 2</w:t>
      </w:r>
      <w:r w:rsidRPr="00C53958">
        <w:rPr>
          <w:rFonts w:ascii="Times New Roman" w:eastAsia="Times New Roman" w:hAnsi="Times New Roman" w:cs="Times New Roman"/>
          <w:b/>
          <w:bCs/>
          <w:sz w:val="24"/>
          <w:szCs w:val="24"/>
          <w:vertAlign w:val="superscript"/>
        </w:rPr>
        <w:t>1</w:t>
      </w:r>
      <w:r w:rsidRPr="00C53958">
        <w:rPr>
          <w:rFonts w:ascii="Times New Roman" w:eastAsia="Times New Roman" w:hAnsi="Times New Roman" w:cs="Times New Roman"/>
          <w:b/>
          <w:bCs/>
          <w:sz w:val="24"/>
          <w:szCs w:val="24"/>
        </w:rPr>
        <w:t xml:space="preserve"> dalies numatytų sąlygų nebuvimą:</w:t>
      </w:r>
    </w:p>
    <w:p w14:paraId="54DDC7C4" w14:textId="2F803099" w:rsidR="000666CF" w:rsidRPr="00C53958" w:rsidRDefault="003B7A04" w:rsidP="000666CF">
      <w:pPr>
        <w:autoSpaceDE w:val="0"/>
        <w:autoSpaceDN w:val="0"/>
        <w:adjustRightInd w:val="0"/>
        <w:ind w:firstLine="84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0666CF" w:rsidRPr="00C53958">
        <w:rPr>
          <w:rFonts w:ascii="Times New Roman" w:eastAsia="Times New Roman" w:hAnsi="Times New Roman" w:cs="Times New Roman"/>
          <w:b/>
          <w:sz w:val="24"/>
          <w:szCs w:val="24"/>
        </w:rPr>
        <w:t xml:space="preserve"> lentelė</w:t>
      </w:r>
    </w:p>
    <w:p w14:paraId="5B458D42" w14:textId="77777777" w:rsidR="000666CF" w:rsidRPr="00C53958" w:rsidRDefault="000666CF" w:rsidP="000666CF">
      <w:pPr>
        <w:autoSpaceDE w:val="0"/>
        <w:autoSpaceDN w:val="0"/>
        <w:adjustRightInd w:val="0"/>
        <w:ind w:firstLine="840"/>
        <w:jc w:val="center"/>
        <w:rPr>
          <w:rFonts w:ascii="Times New Roman" w:eastAsia="Times New Roman" w:hAnsi="Times New Roman" w:cs="Times New Roman"/>
          <w:b/>
          <w:sz w:val="24"/>
          <w:szCs w:val="24"/>
        </w:rPr>
      </w:pPr>
      <w:r w:rsidRPr="00C53958">
        <w:rPr>
          <w:rFonts w:ascii="Times New Roman" w:eastAsia="Times New Roman" w:hAnsi="Times New Roman" w:cs="Times New Roman"/>
          <w:b/>
          <w:bCs/>
          <w:sz w:val="24"/>
          <w:szCs w:val="24"/>
        </w:rPr>
        <w:t>Reikalavimai</w:t>
      </w:r>
      <w:r w:rsidRPr="00C53958">
        <w:rPr>
          <w:rFonts w:ascii="Times New Roman" w:eastAsia="Times New Roman" w:hAnsi="Times New Roman" w:cs="Times New Roman"/>
          <w:b/>
          <w:sz w:val="24"/>
          <w:szCs w:val="24"/>
        </w:rPr>
        <w:t xml:space="preserve"> tiekėjams</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819"/>
        <w:gridCol w:w="4111"/>
      </w:tblGrid>
      <w:tr w:rsidR="000666CF" w:rsidRPr="00C53958" w14:paraId="5A5D0310" w14:textId="77777777" w:rsidTr="000052B4">
        <w:tc>
          <w:tcPr>
            <w:tcW w:w="851" w:type="dxa"/>
            <w:shd w:val="clear" w:color="auto" w:fill="D9D9D9"/>
            <w:vAlign w:val="center"/>
          </w:tcPr>
          <w:p w14:paraId="1648FBC4" w14:textId="77777777" w:rsidR="000666CF" w:rsidRPr="00C53958" w:rsidRDefault="000666CF" w:rsidP="000052B4">
            <w:pPr>
              <w:widowControl w:val="0"/>
              <w:jc w:val="center"/>
              <w:rPr>
                <w:rFonts w:ascii="Times New Roman" w:eastAsia="Times New Roman" w:hAnsi="Times New Roman" w:cs="Times New Roman"/>
                <w:b/>
                <w:bCs/>
                <w:sz w:val="24"/>
                <w:szCs w:val="24"/>
              </w:rPr>
            </w:pPr>
            <w:r w:rsidRPr="00C53958">
              <w:rPr>
                <w:rFonts w:ascii="Times New Roman" w:eastAsia="Times New Roman" w:hAnsi="Times New Roman" w:cs="Times New Roman"/>
                <w:b/>
                <w:bCs/>
                <w:sz w:val="24"/>
                <w:szCs w:val="24"/>
              </w:rPr>
              <w:t>Eil. Nr.</w:t>
            </w:r>
          </w:p>
        </w:tc>
        <w:tc>
          <w:tcPr>
            <w:tcW w:w="4819" w:type="dxa"/>
            <w:shd w:val="clear" w:color="auto" w:fill="D9D9D9"/>
            <w:vAlign w:val="center"/>
          </w:tcPr>
          <w:p w14:paraId="08EF3911" w14:textId="77777777" w:rsidR="000666CF" w:rsidRPr="00C53958" w:rsidRDefault="000666CF" w:rsidP="000052B4">
            <w:pPr>
              <w:widowControl w:val="0"/>
              <w:jc w:val="center"/>
              <w:rPr>
                <w:rFonts w:ascii="Times New Roman" w:eastAsia="Times New Roman" w:hAnsi="Times New Roman" w:cs="Times New Roman"/>
                <w:b/>
                <w:bCs/>
                <w:sz w:val="24"/>
                <w:szCs w:val="24"/>
              </w:rPr>
            </w:pPr>
            <w:r w:rsidRPr="00C53958">
              <w:rPr>
                <w:rFonts w:ascii="Times New Roman" w:eastAsia="Times New Roman" w:hAnsi="Times New Roman" w:cs="Times New Roman"/>
                <w:b/>
                <w:bCs/>
                <w:sz w:val="24"/>
                <w:szCs w:val="24"/>
              </w:rPr>
              <w:t>Reikalavimai</w:t>
            </w:r>
          </w:p>
        </w:tc>
        <w:tc>
          <w:tcPr>
            <w:tcW w:w="4111" w:type="dxa"/>
            <w:shd w:val="clear" w:color="auto" w:fill="D9D9D9"/>
            <w:vAlign w:val="center"/>
          </w:tcPr>
          <w:p w14:paraId="5C6CF0C1" w14:textId="77777777" w:rsidR="000666CF" w:rsidRPr="00C53958" w:rsidRDefault="000666CF" w:rsidP="000052B4">
            <w:pPr>
              <w:widowControl w:val="0"/>
              <w:jc w:val="center"/>
              <w:rPr>
                <w:rFonts w:ascii="Times New Roman" w:eastAsia="Times New Roman" w:hAnsi="Times New Roman" w:cs="Times New Roman"/>
                <w:b/>
                <w:bCs/>
                <w:sz w:val="24"/>
                <w:szCs w:val="24"/>
              </w:rPr>
            </w:pPr>
            <w:r w:rsidRPr="00C53958">
              <w:rPr>
                <w:rFonts w:ascii="Times New Roman" w:eastAsia="Times New Roman" w:hAnsi="Times New Roman" w:cs="Times New Roman"/>
                <w:b/>
                <w:bCs/>
                <w:sz w:val="24"/>
                <w:szCs w:val="24"/>
              </w:rPr>
              <w:t>Reikalavimus įrodantys dokumentai</w:t>
            </w:r>
          </w:p>
        </w:tc>
      </w:tr>
      <w:tr w:rsidR="000666CF" w:rsidRPr="00C53958" w14:paraId="11953052" w14:textId="77777777" w:rsidTr="000052B4">
        <w:tc>
          <w:tcPr>
            <w:tcW w:w="9781" w:type="dxa"/>
            <w:gridSpan w:val="3"/>
            <w:shd w:val="clear" w:color="auto" w:fill="D9D9D9"/>
            <w:vAlign w:val="center"/>
          </w:tcPr>
          <w:p w14:paraId="3D4B6CAE" w14:textId="77777777" w:rsidR="000666CF" w:rsidRPr="00C53958" w:rsidRDefault="000666CF" w:rsidP="000052B4">
            <w:pPr>
              <w:jc w:val="both"/>
              <w:rPr>
                <w:rFonts w:ascii="Times New Roman" w:eastAsia="Times New Roman" w:hAnsi="Times New Roman" w:cs="Times New Roman"/>
                <w:b/>
                <w:bCs/>
                <w:sz w:val="24"/>
                <w:szCs w:val="24"/>
              </w:rPr>
            </w:pPr>
            <w:r w:rsidRPr="00C53958">
              <w:rPr>
                <w:rFonts w:ascii="Times New Roman" w:eastAsia="Times New Roman" w:hAnsi="Times New Roman" w:cs="Times New Roman"/>
                <w:b/>
                <w:bCs/>
                <w:sz w:val="24"/>
                <w:szCs w:val="24"/>
              </w:rPr>
              <w:t>Jeigu, kilus įtarimui dėl grėsmes nacionaliniam saugumui, pirkimo metu bus atliekama patikra dėl atitikties nacionalinio saugumo interesams, tiekėjas turės pateikti:</w:t>
            </w:r>
          </w:p>
        </w:tc>
      </w:tr>
      <w:tr w:rsidR="000666CF" w:rsidRPr="00C53958" w14:paraId="2D6F238E" w14:textId="77777777" w:rsidTr="000052B4">
        <w:tc>
          <w:tcPr>
            <w:tcW w:w="851" w:type="dxa"/>
            <w:shd w:val="clear" w:color="auto" w:fill="auto"/>
          </w:tcPr>
          <w:p w14:paraId="236B7CDA" w14:textId="77777777" w:rsidR="000666CF" w:rsidRPr="00C53958" w:rsidRDefault="000666CF" w:rsidP="000052B4">
            <w:pPr>
              <w:spacing w:after="120"/>
              <w:contextualSpacing/>
              <w:jc w:val="center"/>
              <w:rPr>
                <w:rFonts w:ascii="Times New Roman" w:eastAsia="Times New Roman" w:hAnsi="Times New Roman" w:cs="Times New Roman"/>
                <w:sz w:val="24"/>
                <w:szCs w:val="24"/>
              </w:rPr>
            </w:pPr>
            <w:r w:rsidRPr="00C53958">
              <w:rPr>
                <w:rFonts w:ascii="Times New Roman" w:eastAsia="Times New Roman" w:hAnsi="Times New Roman" w:cs="Times New Roman"/>
                <w:bCs/>
                <w:sz w:val="24"/>
                <w:szCs w:val="24"/>
              </w:rPr>
              <w:t>1.</w:t>
            </w:r>
          </w:p>
        </w:tc>
        <w:tc>
          <w:tcPr>
            <w:tcW w:w="4819" w:type="dxa"/>
            <w:shd w:val="clear" w:color="auto" w:fill="auto"/>
          </w:tcPr>
          <w:p w14:paraId="6DA18079"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Tiekėjas (įskaitant kiekvieną tiekėjų grupės narį), jo subtiekėjas, ūkio subjektas, kurio pajėgumais remiamasi ar juos kontroliuojantys asmenys nepatenka į VPĮ 45 straipsnio 2¹ dalies 1, 2, 4, 5 punktuose numatytas sąlygas:</w:t>
            </w:r>
          </w:p>
          <w:p w14:paraId="67CA9485"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1) Juridiniai asmenys registruoti VPĮ 92 straipsnio 15 dalyje numatytame sąraše nurodytose valstybėse ar teritorijose;</w:t>
            </w:r>
          </w:p>
          <w:p w14:paraId="61B0A82D"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2) Fiziniai asmenys, nuolat gyvenantys VPĮ 92 straipsnio 15 dalyje numatytame sąraše nurodytose valstybėse ar teritorijose arba turintys šių valstybių pilietybę;</w:t>
            </w:r>
          </w:p>
          <w:p w14:paraId="5130BBD6"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3) Lietuvos Respublikos Vyriausybė, vadovaudamasi Nacionaliniam saugumui užtikrinti svarbių objektų apsaugos įstatyme įtvirtintais kriterijais, nėra priėmusi sprendimą, patvirtinantį, kad šios dalies 1 ir 2 punktuose nurodyti subjektai ar su jais ketinamas sudaryti (sudarytas) sandoris neatitinka nacionalinio saugumo interesų.</w:t>
            </w:r>
          </w:p>
          <w:p w14:paraId="55A2D363" w14:textId="77777777" w:rsidR="000666CF" w:rsidRPr="00C53958" w:rsidRDefault="000666CF" w:rsidP="000052B4">
            <w:pPr>
              <w:spacing w:after="120"/>
              <w:jc w:val="both"/>
              <w:rPr>
                <w:rFonts w:ascii="Times New Roman" w:eastAsia="Times New Roman" w:hAnsi="Times New Roman" w:cs="Times New Roman"/>
                <w:sz w:val="24"/>
                <w:szCs w:val="24"/>
              </w:rPr>
            </w:pPr>
          </w:p>
        </w:tc>
        <w:tc>
          <w:tcPr>
            <w:tcW w:w="4111" w:type="dxa"/>
            <w:shd w:val="clear" w:color="auto" w:fill="auto"/>
          </w:tcPr>
          <w:p w14:paraId="62946437"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 juridiniams asmenims: juridinių asmenų dalyvių informacinės sistemos išrašas, juridinio asmens vadovo patvirtinta juridinio asmens steigimo dokumentų kopija, Juridinių asmenų registro išplėstinis išrašas su istorija, jeigu juose yra visa reikalaujama informacija arba atitinkami valstybės narės ar trečiosios šalies dokumentai;</w:t>
            </w:r>
          </w:p>
          <w:p w14:paraId="71D5775B"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 fiziniam asmeniui: asmens tapatybę patvirtinančio dokumento (tapatybės kortelės ar paso) kopija ir leidimo verstis atitinkama ūkine veikla patvirtinančio dokumento (pavyzdžiui, verslo liudijimo, individualios veiklos pažymėjimo ir pan. jeigu tokie jam yra išduoti) kopija ar  atitinkami valstybės narės ar trečiosios šalies dokumentai;</w:t>
            </w:r>
          </w:p>
          <w:p w14:paraId="2550D50C"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(pateikiamos skaitmeninės dokumentų kopijos).</w:t>
            </w:r>
          </w:p>
          <w:p w14:paraId="2909F1EC" w14:textId="77777777" w:rsidR="000666CF" w:rsidRPr="00C53958" w:rsidRDefault="000666CF" w:rsidP="000052B4">
            <w:pPr>
              <w:jc w:val="both"/>
              <w:rPr>
                <w:rFonts w:ascii="Times New Roman" w:eastAsia="Times New Roman" w:hAnsi="Times New Roman" w:cs="Times New Roman"/>
                <w:sz w:val="24"/>
                <w:szCs w:val="24"/>
              </w:rPr>
            </w:pPr>
          </w:p>
          <w:p w14:paraId="7D92A5ED"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 xml:space="preserve">  Nurodyti dokumentai turi būti išduoti ne anksčiau kaip 180 dienų* iki tos dienos, kai galimas laimėtojas turės pateikti dokumentus.</w:t>
            </w:r>
          </w:p>
          <w:p w14:paraId="7DF461F7" w14:textId="77777777" w:rsidR="000666CF" w:rsidRPr="00C53958" w:rsidRDefault="000666CF" w:rsidP="000052B4">
            <w:pPr>
              <w:jc w:val="both"/>
              <w:rPr>
                <w:rFonts w:ascii="Times New Roman" w:eastAsia="Times New Roman" w:hAnsi="Times New Roman" w:cs="Times New Roman"/>
                <w:sz w:val="24"/>
                <w:szCs w:val="24"/>
              </w:rPr>
            </w:pPr>
          </w:p>
          <w:p w14:paraId="235F3E16" w14:textId="77777777" w:rsidR="000666CF" w:rsidRPr="00C53958" w:rsidRDefault="000666CF" w:rsidP="000052B4">
            <w:pPr>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 xml:space="preserve">Pastaba* asmens tapatybę patvirtinančiam dokumentui (tapatybės kortelei ar pasui), leidimo verstis atitinkama ūkine veikla patvirtinančiam dokumentui šis terminas netaikomas, jei dokumentas išduotas anksčiau, tačiau jame nurodytas galiojimo terminas ilgesnis. Toks dokumentas jo galiojimo laikotarpiu yra priimtinas. </w:t>
            </w:r>
          </w:p>
          <w:p w14:paraId="17DDA77D" w14:textId="77777777" w:rsidR="000666CF" w:rsidRPr="00C53958" w:rsidRDefault="000666CF" w:rsidP="000052B4">
            <w:pPr>
              <w:ind w:left="63"/>
              <w:jc w:val="both"/>
              <w:rPr>
                <w:rFonts w:ascii="Times New Roman" w:eastAsia="Times New Roman" w:hAnsi="Times New Roman" w:cs="Times New Roman"/>
                <w:sz w:val="24"/>
                <w:szCs w:val="24"/>
              </w:rPr>
            </w:pPr>
            <w:r w:rsidRPr="00C53958">
              <w:rPr>
                <w:rFonts w:ascii="Times New Roman" w:eastAsia="Times New Roman" w:hAnsi="Times New Roman" w:cs="Times New Roman"/>
                <w:sz w:val="24"/>
                <w:szCs w:val="24"/>
              </w:rPr>
              <w:t>Terminas taip pat netaikomas juridinio asmens steigimo dokumentui.</w:t>
            </w:r>
          </w:p>
        </w:tc>
      </w:tr>
    </w:tbl>
    <w:p w14:paraId="6F16D353" w14:textId="1635813A" w:rsidR="00580F50" w:rsidRPr="00580F50" w:rsidRDefault="00580F50" w:rsidP="00580F50">
      <w:pPr>
        <w:suppressAutoHyphens/>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D072FB">
        <w:rPr>
          <w:rFonts w:ascii="Times New Roman" w:hAnsi="Times New Roman" w:cs="Times New Roman"/>
          <w:sz w:val="24"/>
          <w:szCs w:val="24"/>
        </w:rPr>
        <w:t>3</w:t>
      </w:r>
      <w:r w:rsidRPr="00580F50">
        <w:rPr>
          <w:rFonts w:ascii="Times New Roman" w:hAnsi="Times New Roman" w:cs="Times New Roman"/>
          <w:sz w:val="24"/>
          <w:szCs w:val="24"/>
        </w:rPr>
        <w:t xml:space="preserve">. </w:t>
      </w:r>
      <w:r w:rsidR="00084C7D">
        <w:rPr>
          <w:rFonts w:ascii="Times New Roman" w:eastAsia="Times New Roman" w:hAnsi="Times New Roman" w:cs="Times New Roman"/>
          <w:sz w:val="24"/>
          <w:szCs w:val="24"/>
        </w:rPr>
        <w:t>Perkančioji organizacija</w:t>
      </w:r>
      <w:r w:rsidR="00B013DC" w:rsidRPr="00AA4135">
        <w:rPr>
          <w:rFonts w:ascii="Times New Roman" w:hAnsi="Times New Roman" w:cs="Times New Roman"/>
          <w:sz w:val="24"/>
          <w:szCs w:val="24"/>
        </w:rPr>
        <w:t xml:space="preserve"> </w:t>
      </w:r>
      <w:r w:rsidRPr="00580F50">
        <w:rPr>
          <w:rFonts w:ascii="Times New Roman" w:hAnsi="Times New Roman" w:cs="Times New Roman"/>
          <w:sz w:val="24"/>
          <w:szCs w:val="24"/>
        </w:rPr>
        <w:t>bet kuriuo pirkimo procedūros metu gali paprašyti dalyvių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pirkimo procedūros atlikimą.</w:t>
      </w:r>
    </w:p>
    <w:p w14:paraId="59B600BA" w14:textId="47A48A40" w:rsidR="00580F50" w:rsidRPr="00580F50" w:rsidRDefault="00580F50" w:rsidP="00580F50">
      <w:pPr>
        <w:suppressAutoHyphens/>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D072FB">
        <w:rPr>
          <w:rFonts w:ascii="Times New Roman" w:hAnsi="Times New Roman" w:cs="Times New Roman"/>
          <w:sz w:val="24"/>
          <w:szCs w:val="24"/>
        </w:rPr>
        <w:t>4</w:t>
      </w:r>
      <w:r w:rsidRPr="00580F50">
        <w:rPr>
          <w:rFonts w:ascii="Times New Roman" w:hAnsi="Times New Roman" w:cs="Times New Roman"/>
          <w:sz w:val="24"/>
          <w:szCs w:val="24"/>
        </w:rPr>
        <w:t xml:space="preserve">. </w:t>
      </w:r>
      <w:r w:rsidR="00084C7D">
        <w:rPr>
          <w:rFonts w:ascii="Times New Roman" w:eastAsia="Times New Roman" w:hAnsi="Times New Roman" w:cs="Times New Roman"/>
          <w:sz w:val="24"/>
          <w:szCs w:val="24"/>
        </w:rPr>
        <w:t>Perkančioji organizacija</w:t>
      </w:r>
      <w:r w:rsidRPr="00580F50">
        <w:rPr>
          <w:rFonts w:ascii="Times New Roman" w:hAnsi="Times New Roman" w:cs="Times New Roman"/>
          <w:sz w:val="24"/>
          <w:szCs w:val="24"/>
        </w:rPr>
        <w:t>, įvertinusi EBVPD pateiktą informaciją ir, jeigu taikytina, pirkimo sąlygų 3.1</w:t>
      </w:r>
      <w:r w:rsidR="007821C1">
        <w:rPr>
          <w:rFonts w:ascii="Times New Roman" w:hAnsi="Times New Roman" w:cs="Times New Roman"/>
          <w:sz w:val="24"/>
          <w:szCs w:val="24"/>
        </w:rPr>
        <w:t>3</w:t>
      </w:r>
      <w:r w:rsidRPr="00580F50">
        <w:rPr>
          <w:rFonts w:ascii="Times New Roman" w:hAnsi="Times New Roman" w:cs="Times New Roman"/>
          <w:sz w:val="24"/>
          <w:szCs w:val="24"/>
        </w:rPr>
        <w:t xml:space="preserve"> p. nurodytuose dokumentuose pateiktą informaciją, priima sprendimą dėl kiekvieno paraišką ar pasiūlymą pateikusio kandidato ar dalyvio atitikties reikalavimams ir kiek-vienam iš jų ne vėliau kaip per 3 darbo dienas raštu praneša apie šio patikrinimo rezultatus, pagrįsdama priimtus sprendimus. Teisę dalyvauti tolesnėse pirkimo procedūrose turi tik tie kandidatai ar dalyviai, kurie atitinka </w:t>
      </w:r>
      <w:r w:rsidR="00FA4C01">
        <w:rPr>
          <w:rFonts w:ascii="Times New Roman" w:eastAsia="Times New Roman" w:hAnsi="Times New Roman" w:cs="Times New Roman"/>
          <w:sz w:val="24"/>
          <w:szCs w:val="24"/>
        </w:rPr>
        <w:t>Perkančiosios organizacijos</w:t>
      </w:r>
      <w:r w:rsidR="00FA4C01" w:rsidRPr="003C4F82">
        <w:rPr>
          <w:rFonts w:ascii="Times New Roman" w:eastAsia="Times New Roman" w:hAnsi="Times New Roman" w:cs="Times New Roman"/>
          <w:color w:val="000000"/>
          <w:sz w:val="24"/>
          <w:szCs w:val="24"/>
          <w:lang w:eastAsia="ar-SA"/>
        </w:rPr>
        <w:t xml:space="preserve"> </w:t>
      </w:r>
      <w:r w:rsidRPr="00580F50">
        <w:rPr>
          <w:rFonts w:ascii="Times New Roman" w:hAnsi="Times New Roman" w:cs="Times New Roman"/>
          <w:sz w:val="24"/>
          <w:szCs w:val="24"/>
        </w:rPr>
        <w:t>keliamus reikalavimus.</w:t>
      </w:r>
    </w:p>
    <w:p w14:paraId="3646B6DD" w14:textId="1C86D805" w:rsidR="00580F50" w:rsidRPr="00580F50" w:rsidRDefault="00580F50" w:rsidP="00580F50">
      <w:pPr>
        <w:suppressAutoHyphens/>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D072FB">
        <w:rPr>
          <w:rFonts w:ascii="Times New Roman" w:hAnsi="Times New Roman" w:cs="Times New Roman"/>
          <w:sz w:val="24"/>
          <w:szCs w:val="24"/>
        </w:rPr>
        <w:t>5</w:t>
      </w:r>
      <w:r w:rsidRPr="00580F50">
        <w:rPr>
          <w:rFonts w:ascii="Times New Roman" w:hAnsi="Times New Roman" w:cs="Times New Roman"/>
          <w:sz w:val="24"/>
          <w:szCs w:val="24"/>
        </w:rPr>
        <w:t xml:space="preserve">. </w:t>
      </w:r>
      <w:r w:rsidR="001E43A3" w:rsidRPr="001E43A3">
        <w:rPr>
          <w:rFonts w:ascii="Times New Roman" w:hAnsi="Times New Roman" w:cs="Times New Roman"/>
          <w:sz w:val="24"/>
          <w:szCs w:val="24"/>
        </w:rPr>
        <w:t xml:space="preserve">Jeigu tiekėjo kvalifikacija dėl teisės verstis atitinkama veikla nebuvo tikrinama arba tikrinama ne visa </w:t>
      </w:r>
      <w:r w:rsidR="001E43A3" w:rsidRPr="007F3F58">
        <w:rPr>
          <w:rFonts w:ascii="Times New Roman" w:hAnsi="Times New Roman" w:cs="Times New Roman"/>
          <w:sz w:val="24"/>
          <w:szCs w:val="24"/>
        </w:rPr>
        <w:t>apimtimi, tiekėjas perkančiajai organizacijai įsipareigoja</w:t>
      </w:r>
      <w:r w:rsidR="001E43A3" w:rsidRPr="001E43A3">
        <w:rPr>
          <w:rFonts w:ascii="Times New Roman" w:hAnsi="Times New Roman" w:cs="Times New Roman"/>
          <w:sz w:val="24"/>
          <w:szCs w:val="24"/>
        </w:rPr>
        <w:t>, kad pirkimo sutartį vykdys tik tokią teisę turintys asmenys. Tiekėjas turės pateikti atitinkamus dokumentus, įrodančius, kad sutartį vykdys tik tokią teisę turintys asmenys, ne vėliau kaip iki atitinkamų veiklų vykdymo pradžios</w:t>
      </w:r>
    </w:p>
    <w:p w14:paraId="51E20736" w14:textId="0AF11C13" w:rsidR="00580F50" w:rsidRPr="00580F50" w:rsidRDefault="00580F50" w:rsidP="00580F50">
      <w:pPr>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D072FB">
        <w:rPr>
          <w:rFonts w:ascii="Times New Roman" w:hAnsi="Times New Roman" w:cs="Times New Roman"/>
          <w:sz w:val="24"/>
          <w:szCs w:val="24"/>
        </w:rPr>
        <w:t>6</w:t>
      </w:r>
      <w:r w:rsidRPr="00580F50">
        <w:rPr>
          <w:rFonts w:ascii="Times New Roman" w:hAnsi="Times New Roman" w:cs="Times New Roman"/>
          <w:sz w:val="24"/>
          <w:szCs w:val="24"/>
        </w:rPr>
        <w:t xml:space="preserve">. Jei bendrą pasiūlymą teikia ūkio subjektų grupė, veikianti jungtinės veiklos sutarties pagrindu, šių pirkimo sąlygų 2 lentelėje „Tiekėjų kvalifikacijos reikalavimai“ nustatytus reikalavimus turi atitikti ir atitinkamai pateikti nurodytus dokumentus bent vienas ūkio subjektų grupės narys arba visi ūkio subjektų grupės nariai kartu </w:t>
      </w:r>
    </w:p>
    <w:p w14:paraId="673B9508" w14:textId="3C75A80C" w:rsidR="00580F50" w:rsidRPr="00580F50" w:rsidRDefault="00580F50" w:rsidP="00580F50">
      <w:pPr>
        <w:ind w:firstLine="709"/>
        <w:jc w:val="both"/>
        <w:rPr>
          <w:rFonts w:ascii="Times New Roman" w:hAnsi="Times New Roman" w:cs="Times New Roman"/>
          <w:sz w:val="24"/>
          <w:szCs w:val="24"/>
          <w:u w:val="single"/>
        </w:rPr>
      </w:pPr>
      <w:r w:rsidRPr="00580F50">
        <w:rPr>
          <w:rFonts w:ascii="Times New Roman" w:hAnsi="Times New Roman" w:cs="Times New Roman"/>
          <w:sz w:val="24"/>
          <w:szCs w:val="24"/>
        </w:rPr>
        <w:t>3.1</w:t>
      </w:r>
      <w:r w:rsidR="00D072FB">
        <w:rPr>
          <w:rFonts w:ascii="Times New Roman" w:hAnsi="Times New Roman" w:cs="Times New Roman"/>
          <w:sz w:val="24"/>
          <w:szCs w:val="24"/>
        </w:rPr>
        <w:t>7</w:t>
      </w:r>
      <w:r w:rsidRPr="00580F50">
        <w:rPr>
          <w:rFonts w:ascii="Times New Roman" w:hAnsi="Times New Roman" w:cs="Times New Roman"/>
          <w:sz w:val="24"/>
          <w:szCs w:val="24"/>
        </w:rPr>
        <w:t xml:space="preserve">. Jei tiekėjas ketina pasitelkti subtiekėjus, subtiekėjai turi turėti kvalifikacijos reikalavimus patvirtinančius dokumentus </w:t>
      </w:r>
      <w:r w:rsidRPr="00580F50">
        <w:rPr>
          <w:rFonts w:ascii="Times New Roman" w:hAnsi="Times New Roman" w:cs="Times New Roman"/>
          <w:bCs/>
          <w:sz w:val="24"/>
          <w:szCs w:val="24"/>
        </w:rPr>
        <w:t xml:space="preserve">tiems darbams ar paslaugoms, kuriems atlikti Tiekėjas pasitelkia subteikėjus, bei Tiekėjas turi pateikti šių dokumentų patvirtintas kopijas </w:t>
      </w:r>
      <w:r w:rsidR="00084C7D">
        <w:rPr>
          <w:rFonts w:ascii="Times New Roman" w:eastAsia="Times New Roman" w:hAnsi="Times New Roman" w:cs="Times New Roman"/>
          <w:sz w:val="24"/>
          <w:szCs w:val="24"/>
        </w:rPr>
        <w:t>Perkančiajai organizacijai</w:t>
      </w:r>
      <w:r w:rsidRPr="00580F50">
        <w:rPr>
          <w:rFonts w:ascii="Times New Roman" w:hAnsi="Times New Roman" w:cs="Times New Roman"/>
          <w:sz w:val="24"/>
          <w:szCs w:val="24"/>
        </w:rPr>
        <w:t xml:space="preserve">. Pasiūlymo formoje (pirkimo sąlygų 1 priedas) turi būti nurodyta Subtiekėjų pavadinimai, adresai ir įsipareigojimų dalis (nurodant procentais). </w:t>
      </w:r>
      <w:r w:rsidRPr="00580F50">
        <w:rPr>
          <w:rFonts w:ascii="Times New Roman" w:hAnsi="Times New Roman" w:cs="Times New Roman"/>
          <w:sz w:val="24"/>
          <w:szCs w:val="24"/>
          <w:u w:val="single"/>
        </w:rPr>
        <w:t>Taip pat turi būti pateikiamas susitarimas ar ketinimų protokolas ar preliminari sutartis su subtiekėju, aiškiai nurodant, kokioms prievolėms vykdyti subtiekėjas yra pasitelkiamas. Svarbu, kad susitarimas (pavyzdžiui, preliminarioji sutartis, ketinimų protokolas) būtų sudaryti iki tiekėjui pateikiant pasiūlymą.</w:t>
      </w:r>
    </w:p>
    <w:p w14:paraId="73D13BC1" w14:textId="493FEE87" w:rsidR="00580F50" w:rsidRPr="00580F50" w:rsidRDefault="00580F50" w:rsidP="00580F50">
      <w:pPr>
        <w:ind w:firstLine="709"/>
        <w:jc w:val="both"/>
        <w:rPr>
          <w:rFonts w:ascii="Times New Roman" w:hAnsi="Times New Roman" w:cs="Times New Roman"/>
          <w:sz w:val="24"/>
          <w:szCs w:val="24"/>
        </w:rPr>
      </w:pPr>
      <w:r w:rsidRPr="00580F50">
        <w:rPr>
          <w:rFonts w:ascii="Times New Roman" w:hAnsi="Times New Roman" w:cs="Times New Roman"/>
          <w:sz w:val="24"/>
          <w:szCs w:val="24"/>
        </w:rPr>
        <w:t>3.1</w:t>
      </w:r>
      <w:r w:rsidR="00D072FB">
        <w:rPr>
          <w:rFonts w:ascii="Times New Roman" w:hAnsi="Times New Roman" w:cs="Times New Roman"/>
          <w:sz w:val="24"/>
          <w:szCs w:val="24"/>
        </w:rPr>
        <w:t>8</w:t>
      </w:r>
      <w:r w:rsidRPr="00580F50">
        <w:rPr>
          <w:rFonts w:ascii="Times New Roman" w:hAnsi="Times New Roman" w:cs="Times New Roman"/>
          <w:sz w:val="24"/>
          <w:szCs w:val="24"/>
        </w:rPr>
        <w:t xml:space="preserve">. Kai tiekėjas pageidauja remtis kitų ūkio subjektų pajėgumais, jis privalo </w:t>
      </w:r>
      <w:r w:rsidR="00084C7D">
        <w:rPr>
          <w:rFonts w:ascii="Times New Roman" w:eastAsia="Times New Roman" w:hAnsi="Times New Roman" w:cs="Times New Roman"/>
          <w:sz w:val="24"/>
          <w:szCs w:val="24"/>
        </w:rPr>
        <w:t>Perkančiajai organizacijai</w:t>
      </w:r>
      <w:r w:rsidRPr="00580F50">
        <w:rPr>
          <w:rFonts w:ascii="Times New Roman" w:hAnsi="Times New Roman" w:cs="Times New Roman"/>
          <w:sz w:val="24"/>
          <w:szCs w:val="24"/>
        </w:rPr>
        <w:t xml:space="preserve"> pasiūlyme įrodyti, kad vykdant pirkimo sutartį ūkio subjektų, kurių pajėgumais jis remiasi, ištekliai jam bus prieinami.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hAnsi="Times New Roman" w:cs="Times New Roman"/>
          <w:sz w:val="24"/>
          <w:szCs w:val="24"/>
        </w:rPr>
        <w:t xml:space="preserve">patikrina, ar ūkio subjektai, kurių pajėgumais ketina remtis tiekėjas, tenkina jiems keliamus kvalifikacijos reikalavimus ir ar nėra tokio ūkio subjekto pašalinimo pagrindų. Jeigu ūkio subjektas netenkina jam keliamų kvalifikacijos reikalavimų arba jo padėtis atitinka bent vieną pagal </w:t>
      </w:r>
      <w:r w:rsidR="00084C7D">
        <w:rPr>
          <w:rFonts w:ascii="Times New Roman" w:eastAsia="Times New Roman" w:hAnsi="Times New Roman" w:cs="Times New Roman"/>
          <w:sz w:val="24"/>
          <w:szCs w:val="24"/>
        </w:rPr>
        <w:t xml:space="preserve">Perkančiosios organizacijos </w:t>
      </w:r>
      <w:r w:rsidRPr="00580F50">
        <w:rPr>
          <w:rFonts w:ascii="Times New Roman" w:hAnsi="Times New Roman" w:cs="Times New Roman"/>
          <w:sz w:val="24"/>
          <w:szCs w:val="24"/>
        </w:rPr>
        <w:t xml:space="preserve">nustatytą pašalinimo pagrindą,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hAnsi="Times New Roman" w:cs="Times New Roman"/>
          <w:sz w:val="24"/>
          <w:szCs w:val="24"/>
        </w:rPr>
        <w:t>turi pareikalauti per jos nustatytą terminą patikslinti duomenis, o jų nepatikslinus atmesti pasiūlymą.</w:t>
      </w:r>
    </w:p>
    <w:p w14:paraId="3CEE51E0" w14:textId="466FF9E7" w:rsidR="00580F50" w:rsidRPr="00580F50" w:rsidRDefault="00580F50" w:rsidP="00580F50">
      <w:pPr>
        <w:ind w:firstLine="709"/>
        <w:jc w:val="both"/>
        <w:rPr>
          <w:rFonts w:ascii="Times New Roman" w:hAnsi="Times New Roman" w:cs="Times New Roman"/>
          <w:sz w:val="24"/>
          <w:szCs w:val="24"/>
          <w:u w:val="single"/>
        </w:rPr>
      </w:pPr>
      <w:r w:rsidRPr="00580F50">
        <w:rPr>
          <w:rFonts w:ascii="Times New Roman" w:hAnsi="Times New Roman" w:cs="Times New Roman"/>
          <w:sz w:val="24"/>
          <w:szCs w:val="24"/>
        </w:rPr>
        <w:t>3.</w:t>
      </w:r>
      <w:r w:rsidR="00D072FB">
        <w:rPr>
          <w:rFonts w:ascii="Times New Roman" w:hAnsi="Times New Roman" w:cs="Times New Roman"/>
          <w:sz w:val="24"/>
          <w:szCs w:val="24"/>
        </w:rPr>
        <w:t>19</w:t>
      </w:r>
      <w:r w:rsidRPr="00580F50">
        <w:rPr>
          <w:rFonts w:ascii="Times New Roman" w:hAnsi="Times New Roman" w:cs="Times New Roman"/>
          <w:sz w:val="24"/>
          <w:szCs w:val="24"/>
        </w:rPr>
        <w:t xml:space="preserve">. </w:t>
      </w:r>
      <w:r w:rsidRPr="00580F50">
        <w:rPr>
          <w:rFonts w:ascii="Times New Roman" w:eastAsia="Calibri" w:hAnsi="Times New Roman" w:cs="Times New Roman"/>
          <w:sz w:val="24"/>
          <w:szCs w:val="24"/>
          <w:lang w:eastAsia="en-US"/>
        </w:rPr>
        <w:t xml:space="preserve">Kai tiekėjas remiasi kitų ūkio subjektų pajėgumais, atsižvelgdamas į pirkimo dokumentuose nustatytus ekonominio ir finansinio pajėgumo reikalavimus,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eastAsia="Calibri" w:hAnsi="Times New Roman" w:cs="Times New Roman"/>
          <w:sz w:val="24"/>
          <w:szCs w:val="24"/>
          <w:lang w:eastAsia="en-US"/>
        </w:rPr>
        <w:t xml:space="preserve">reikalauja, kad tiekėjas ir ūkio subjektai, kurių pajėgumais remiamasi, prisiimtų solidarią atsakomybę už pirkimo sutarties įvykdymą. Jei remiamasi ūkio subjekto pajėgumais, siekiant atitikti pirkimo dokumentuose nustatytus ekonominio ir finansinio pajėgumo reikalavimus, </w:t>
      </w:r>
      <w:r w:rsidR="00084C7D">
        <w:rPr>
          <w:rFonts w:ascii="Times New Roman" w:eastAsia="Times New Roman" w:hAnsi="Times New Roman" w:cs="Times New Roman"/>
          <w:sz w:val="24"/>
          <w:szCs w:val="24"/>
        </w:rPr>
        <w:t>Perkančiajai organizacijai</w:t>
      </w:r>
      <w:r w:rsidR="00084C7D" w:rsidRPr="00AA4135">
        <w:rPr>
          <w:rFonts w:ascii="Times New Roman" w:hAnsi="Times New Roman" w:cs="Times New Roman"/>
          <w:sz w:val="24"/>
          <w:szCs w:val="24"/>
        </w:rPr>
        <w:t xml:space="preserve"> </w:t>
      </w:r>
      <w:r w:rsidRPr="00580F50">
        <w:rPr>
          <w:rFonts w:ascii="Times New Roman" w:eastAsia="Calibri" w:hAnsi="Times New Roman" w:cs="Times New Roman"/>
          <w:sz w:val="24"/>
          <w:szCs w:val="24"/>
          <w:lang w:eastAsia="en-US"/>
        </w:rPr>
        <w:t>su pasiūlymu turi būti pateikta šio ūkio subjekto pasirašyta neatšaukiama laidavimo sutartis, patvirtinanti, kad subjektas, kurio pajėgumais remiamasi, įsipareigoja solidariai atsakyti už tiekėjo įsipareigojimų pagal pirkimo sutartį vykdymą ir atlyginti bet kokią žalą, kuri kiltų dėl tiekėjo netinkamo įsipareigojimų vykdymo ar nevykdymo</w:t>
      </w:r>
      <w:r w:rsidRPr="00580F50">
        <w:rPr>
          <w:rFonts w:ascii="Times New Roman" w:hAnsi="Times New Roman" w:cs="Times New Roman"/>
          <w:sz w:val="24"/>
          <w:szCs w:val="24"/>
          <w:u w:val="single"/>
        </w:rPr>
        <w:t>.</w:t>
      </w:r>
    </w:p>
    <w:p w14:paraId="1DC7D478" w14:textId="48920BF9" w:rsidR="00580F50" w:rsidRPr="00580F50" w:rsidRDefault="00580F50" w:rsidP="00580F50">
      <w:pPr>
        <w:ind w:firstLine="709"/>
        <w:jc w:val="both"/>
        <w:rPr>
          <w:rFonts w:ascii="Times New Roman" w:hAnsi="Times New Roman" w:cs="Times New Roman"/>
          <w:sz w:val="24"/>
          <w:szCs w:val="24"/>
          <w:u w:val="single"/>
        </w:rPr>
      </w:pPr>
      <w:r w:rsidRPr="00580F50">
        <w:rPr>
          <w:rFonts w:ascii="Times New Roman" w:hAnsi="Times New Roman" w:cs="Times New Roman"/>
          <w:sz w:val="24"/>
          <w:szCs w:val="24"/>
        </w:rPr>
        <w:t>3.2</w:t>
      </w:r>
      <w:r w:rsidR="00D072FB">
        <w:rPr>
          <w:rFonts w:ascii="Times New Roman" w:hAnsi="Times New Roman" w:cs="Times New Roman"/>
          <w:sz w:val="24"/>
          <w:szCs w:val="24"/>
        </w:rPr>
        <w:t>0</w:t>
      </w:r>
      <w:r w:rsidR="001E43A3">
        <w:rPr>
          <w:rFonts w:ascii="Times New Roman" w:hAnsi="Times New Roman" w:cs="Times New Roman"/>
          <w:sz w:val="24"/>
          <w:szCs w:val="24"/>
        </w:rPr>
        <w:t>.</w:t>
      </w:r>
      <w:r w:rsidRPr="00580F50">
        <w:rPr>
          <w:rFonts w:ascii="Times New Roman" w:hAnsi="Times New Roman" w:cs="Times New Roman"/>
          <w:sz w:val="24"/>
          <w:szCs w:val="24"/>
        </w:rPr>
        <w:t xml:space="preserve"> Tiekėjas sutarties vykdymui kaip specialistą gali pasitelkti fizinį asmenį, kuris privalo būti nurodomas tiekėjo pasiūlyme (pirkimo sąlygų 1 priedas):</w:t>
      </w:r>
    </w:p>
    <w:p w14:paraId="162ECE1F" w14:textId="780C8479" w:rsidR="00580F50" w:rsidRPr="00580F50" w:rsidRDefault="00580F50" w:rsidP="00580F50">
      <w:pPr>
        <w:ind w:firstLine="851"/>
        <w:jc w:val="both"/>
        <w:rPr>
          <w:rFonts w:ascii="Times New Roman" w:hAnsi="Times New Roman" w:cs="Times New Roman"/>
          <w:sz w:val="24"/>
          <w:szCs w:val="24"/>
        </w:rPr>
      </w:pPr>
      <w:r w:rsidRPr="00580F50">
        <w:rPr>
          <w:rFonts w:ascii="Times New Roman" w:hAnsi="Times New Roman" w:cs="Times New Roman"/>
          <w:sz w:val="24"/>
          <w:szCs w:val="24"/>
        </w:rPr>
        <w:t>3.2</w:t>
      </w:r>
      <w:r w:rsidR="00D072FB">
        <w:rPr>
          <w:rFonts w:ascii="Times New Roman" w:hAnsi="Times New Roman" w:cs="Times New Roman"/>
          <w:sz w:val="24"/>
          <w:szCs w:val="24"/>
        </w:rPr>
        <w:t>0</w:t>
      </w:r>
      <w:r w:rsidRPr="00580F50">
        <w:rPr>
          <w:rFonts w:ascii="Times New Roman" w:hAnsi="Times New Roman" w:cs="Times New Roman"/>
          <w:sz w:val="24"/>
          <w:szCs w:val="24"/>
        </w:rPr>
        <w:t xml:space="preserve">.1. </w:t>
      </w:r>
      <w:bookmarkStart w:id="10" w:name="_Hlk121478169"/>
      <w:r w:rsidRPr="00580F50">
        <w:rPr>
          <w:rFonts w:ascii="Times New Roman" w:hAnsi="Times New Roman" w:cs="Times New Roman"/>
          <w:sz w:val="24"/>
          <w:szCs w:val="24"/>
        </w:rPr>
        <w:t xml:space="preserve">Jei tiekėjas tokio asmens </w:t>
      </w:r>
      <w:r w:rsidRPr="00580F50">
        <w:rPr>
          <w:rFonts w:ascii="Times New Roman" w:hAnsi="Times New Roman" w:cs="Times New Roman"/>
          <w:b/>
          <w:sz w:val="24"/>
          <w:szCs w:val="24"/>
        </w:rPr>
        <w:t>neketina įdarbinti</w:t>
      </w:r>
      <w:r w:rsidRPr="00580F50">
        <w:rPr>
          <w:rFonts w:ascii="Times New Roman" w:hAnsi="Times New Roman" w:cs="Times New Roman"/>
          <w:sz w:val="24"/>
          <w:szCs w:val="24"/>
        </w:rPr>
        <w:t xml:space="preserve">, </w:t>
      </w:r>
      <w:r w:rsidRPr="00580F50">
        <w:rPr>
          <w:rFonts w:ascii="Times New Roman" w:hAnsi="Times New Roman" w:cs="Times New Roman"/>
          <w:b/>
          <w:sz w:val="24"/>
          <w:szCs w:val="24"/>
        </w:rPr>
        <w:t>tokiu atveju specialistas (fizinis asmuo) pasiūlyme nurodomas kaip tiekėjo</w:t>
      </w:r>
      <w:r w:rsidRPr="00580F50">
        <w:rPr>
          <w:rFonts w:ascii="Times New Roman" w:hAnsi="Times New Roman" w:cs="Times New Roman"/>
          <w:sz w:val="24"/>
          <w:szCs w:val="24"/>
        </w:rPr>
        <w:t xml:space="preserve"> </w:t>
      </w:r>
      <w:r w:rsidRPr="00580F50">
        <w:rPr>
          <w:rFonts w:ascii="Times New Roman" w:hAnsi="Times New Roman" w:cs="Times New Roman"/>
          <w:b/>
          <w:sz w:val="24"/>
          <w:szCs w:val="24"/>
        </w:rPr>
        <w:t>subtiekėjas.</w:t>
      </w:r>
      <w:r w:rsidRPr="00580F50">
        <w:rPr>
          <w:rFonts w:ascii="Times New Roman" w:hAnsi="Times New Roman" w:cs="Times New Roman"/>
          <w:sz w:val="24"/>
          <w:szCs w:val="24"/>
        </w:rPr>
        <w:t xml:space="preserve"> Tiekėjas, pagrįsdamas pašalinimo pagrindų nebuvimą ir atitikimą kvalifikacijos reikalavimams, pateikia </w:t>
      </w:r>
      <w:r w:rsidR="00FA4C01">
        <w:rPr>
          <w:rFonts w:ascii="Times New Roman" w:eastAsia="Times New Roman" w:hAnsi="Times New Roman" w:cs="Times New Roman"/>
          <w:sz w:val="24"/>
          <w:szCs w:val="24"/>
        </w:rPr>
        <w:t>Perkančiajai organizacijai</w:t>
      </w:r>
      <w:r w:rsidR="00FA4C01" w:rsidRPr="003C4F82">
        <w:rPr>
          <w:rFonts w:ascii="Times New Roman" w:eastAsia="Times New Roman" w:hAnsi="Times New Roman" w:cs="Times New Roman"/>
          <w:color w:val="000000"/>
          <w:sz w:val="24"/>
          <w:szCs w:val="24"/>
          <w:lang w:eastAsia="ar-SA"/>
        </w:rPr>
        <w:t xml:space="preserve"> </w:t>
      </w:r>
      <w:r w:rsidRPr="00580F50">
        <w:rPr>
          <w:rFonts w:ascii="Times New Roman" w:hAnsi="Times New Roman" w:cs="Times New Roman"/>
          <w:sz w:val="24"/>
          <w:szCs w:val="24"/>
        </w:rPr>
        <w:t xml:space="preserve">informaciją apie specialisto atitikimą šių pirkimo sąlygų 3.3 punkte nurodytiems reikalavimams, taip pat sutartį ar preliminariąją sutartį, ar ketinimų protokolą dėl sutarties sudarymo su specialistu laimėjimo ir sutarties sudarymo atveju. </w:t>
      </w:r>
    </w:p>
    <w:bookmarkEnd w:id="10"/>
    <w:p w14:paraId="1CA63C87" w14:textId="62AC6216" w:rsidR="00580F50" w:rsidRPr="00580F50" w:rsidRDefault="00580F50" w:rsidP="00580F50">
      <w:pPr>
        <w:ind w:firstLine="851"/>
        <w:jc w:val="both"/>
        <w:rPr>
          <w:rFonts w:ascii="Times New Roman" w:hAnsi="Times New Roman" w:cs="Times New Roman"/>
          <w:strike/>
          <w:sz w:val="24"/>
          <w:szCs w:val="24"/>
        </w:rPr>
      </w:pPr>
      <w:r w:rsidRPr="00580F50">
        <w:rPr>
          <w:rFonts w:ascii="Times New Roman" w:hAnsi="Times New Roman" w:cs="Times New Roman"/>
          <w:sz w:val="24"/>
          <w:szCs w:val="24"/>
        </w:rPr>
        <w:t>3.2</w:t>
      </w:r>
      <w:r w:rsidR="00D072FB">
        <w:rPr>
          <w:rFonts w:ascii="Times New Roman" w:hAnsi="Times New Roman" w:cs="Times New Roman"/>
          <w:sz w:val="24"/>
          <w:szCs w:val="24"/>
        </w:rPr>
        <w:t>0</w:t>
      </w:r>
      <w:r w:rsidRPr="00580F50">
        <w:rPr>
          <w:rFonts w:ascii="Times New Roman" w:hAnsi="Times New Roman" w:cs="Times New Roman"/>
          <w:sz w:val="24"/>
          <w:szCs w:val="24"/>
        </w:rPr>
        <w:t xml:space="preserve">.2. Jeigu tiekėjas pasiūlyme nurodo specialistą (fizinį asmenį), kurį laimėjimo ir sutarties sudarymo atveju </w:t>
      </w:r>
      <w:r w:rsidRPr="00580F50">
        <w:rPr>
          <w:rFonts w:ascii="Times New Roman" w:hAnsi="Times New Roman" w:cs="Times New Roman"/>
          <w:b/>
          <w:sz w:val="24"/>
          <w:szCs w:val="24"/>
        </w:rPr>
        <w:t>ketina įdarbinti</w:t>
      </w:r>
      <w:r w:rsidRPr="00580F50">
        <w:rPr>
          <w:rFonts w:ascii="Times New Roman" w:hAnsi="Times New Roman" w:cs="Times New Roman"/>
          <w:sz w:val="24"/>
          <w:szCs w:val="24"/>
        </w:rPr>
        <w:t xml:space="preserve">, tokiu atveju, tiekėjas turėtų sudaryti su ketinamu sutarties vykdymo metu pasitelkti specialistu dvišalį susitarimą arba ketinimų protokolą, arba kitą dokumentą, kuris pagrįstų, kad pirkimo laimėjimo ir sutarties sudarymo atveju specialistas bus įdarbintas. </w:t>
      </w:r>
      <w:r w:rsidRPr="00580F50">
        <w:rPr>
          <w:rFonts w:ascii="Times New Roman" w:hAnsi="Times New Roman" w:cs="Times New Roman"/>
          <w:b/>
          <w:sz w:val="24"/>
          <w:szCs w:val="24"/>
          <w:u w:val="single"/>
        </w:rPr>
        <w:t>Taip pat specialistas turi būti nurodomas pasiūlyme</w:t>
      </w:r>
      <w:r w:rsidRPr="00580F50">
        <w:rPr>
          <w:rFonts w:ascii="Times New Roman" w:hAnsi="Times New Roman" w:cs="Times New Roman"/>
          <w:sz w:val="24"/>
          <w:szCs w:val="24"/>
          <w:u w:val="single"/>
        </w:rPr>
        <w:t>.</w:t>
      </w:r>
    </w:p>
    <w:p w14:paraId="306CC28A" w14:textId="05E9526A" w:rsidR="00580F50" w:rsidRPr="00580F50" w:rsidRDefault="00580F50" w:rsidP="00580F50">
      <w:pPr>
        <w:tabs>
          <w:tab w:val="left" w:pos="1134"/>
        </w:tabs>
        <w:spacing w:after="240"/>
        <w:ind w:firstLine="709"/>
        <w:jc w:val="both"/>
        <w:rPr>
          <w:rFonts w:ascii="Times New Roman" w:hAnsi="Times New Roman" w:cs="Times New Roman"/>
          <w:sz w:val="24"/>
          <w:szCs w:val="24"/>
        </w:rPr>
      </w:pPr>
      <w:r w:rsidRPr="00580F50">
        <w:rPr>
          <w:rFonts w:ascii="Times New Roman" w:hAnsi="Times New Roman" w:cs="Times New Roman"/>
          <w:sz w:val="24"/>
          <w:szCs w:val="24"/>
        </w:rPr>
        <w:t>3.2</w:t>
      </w:r>
      <w:r w:rsidR="00D072FB">
        <w:rPr>
          <w:rFonts w:ascii="Times New Roman" w:hAnsi="Times New Roman" w:cs="Times New Roman"/>
          <w:sz w:val="24"/>
          <w:szCs w:val="24"/>
        </w:rPr>
        <w:t>1</w:t>
      </w:r>
      <w:r w:rsidRPr="00580F50">
        <w:rPr>
          <w:rFonts w:ascii="Times New Roman" w:hAnsi="Times New Roman" w:cs="Times New Roman"/>
          <w:sz w:val="24"/>
          <w:szCs w:val="24"/>
        </w:rPr>
        <w:t xml:space="preserve">. </w:t>
      </w:r>
      <w:r w:rsidR="00084C7D">
        <w:rPr>
          <w:rFonts w:ascii="Times New Roman" w:eastAsia="Times New Roman" w:hAnsi="Times New Roman" w:cs="Times New Roman"/>
          <w:sz w:val="24"/>
          <w:szCs w:val="24"/>
        </w:rPr>
        <w:t>Perkančioji organizacija</w:t>
      </w:r>
      <w:r w:rsidR="00084C7D" w:rsidRPr="00AA4135">
        <w:rPr>
          <w:rFonts w:ascii="Times New Roman" w:hAnsi="Times New Roman" w:cs="Times New Roman"/>
          <w:sz w:val="24"/>
          <w:szCs w:val="24"/>
        </w:rPr>
        <w:t xml:space="preserve"> </w:t>
      </w:r>
      <w:r w:rsidRPr="00580F50">
        <w:rPr>
          <w:rFonts w:ascii="Times New Roman" w:hAnsi="Times New Roman" w:cs="Times New Roman"/>
          <w:sz w:val="24"/>
          <w:szCs w:val="24"/>
        </w:rPr>
        <w:t xml:space="preserve">ne vėliau </w:t>
      </w:r>
      <w:r w:rsidRPr="00084C7D">
        <w:rPr>
          <w:rFonts w:ascii="Times New Roman" w:hAnsi="Times New Roman" w:cs="Times New Roman"/>
          <w:sz w:val="24"/>
          <w:szCs w:val="24"/>
        </w:rPr>
        <w:t xml:space="preserve">kaip per 10 dienų </w:t>
      </w:r>
      <w:r w:rsidRPr="00580F50">
        <w:rPr>
          <w:rFonts w:ascii="Times New Roman" w:hAnsi="Times New Roman" w:cs="Times New Roman"/>
          <w:sz w:val="24"/>
          <w:szCs w:val="24"/>
        </w:rPr>
        <w:t xml:space="preserve">CVP IS Viešųjų pirkimų tarnybos nustatyta tvarka skelbia informaciją apie tiekėją, kuris pirkimo procedūrų metu nuslėpė informaciją ar pateikė melagingą informaciją apie atitiktį </w:t>
      </w:r>
      <w:r w:rsidRPr="004D38E8">
        <w:rPr>
          <w:rFonts w:ascii="Times New Roman" w:hAnsi="Times New Roman" w:cs="Times New Roman"/>
          <w:sz w:val="24"/>
          <w:szCs w:val="24"/>
        </w:rPr>
        <w:t xml:space="preserve">3.3, 3.12 </w:t>
      </w:r>
      <w:r w:rsidRPr="00580F50">
        <w:rPr>
          <w:rFonts w:ascii="Times New Roman" w:hAnsi="Times New Roman" w:cs="Times New Roman"/>
          <w:sz w:val="24"/>
          <w:szCs w:val="24"/>
        </w:rPr>
        <w:t xml:space="preserve">punktuose nustatytiems reikalavimams, arba apie tiekėją, kuris dėl pateiktos melagingos informacijos nepateikė patvirtinančių dokumentų. </w:t>
      </w:r>
      <w:r w:rsidR="00306630">
        <w:rPr>
          <w:rFonts w:ascii="Times New Roman" w:eastAsia="Times New Roman" w:hAnsi="Times New Roman" w:cs="Times New Roman"/>
          <w:sz w:val="24"/>
          <w:szCs w:val="24"/>
        </w:rPr>
        <w:t>Perkančioji organizacija</w:t>
      </w:r>
      <w:r w:rsidRPr="00580F50">
        <w:rPr>
          <w:rFonts w:ascii="Times New Roman" w:hAnsi="Times New Roman" w:cs="Times New Roman"/>
          <w:sz w:val="24"/>
          <w:szCs w:val="24"/>
        </w:rPr>
        <w:t>, CVP IS paskelbusi nurodytą informaciją, ne vėliau kaip per 3 darbo dienas apie tai informuoja tiekėją.</w:t>
      </w:r>
    </w:p>
    <w:p w14:paraId="7A05DE0B" w14:textId="77777777" w:rsidR="009A5F25" w:rsidRPr="009A5F25" w:rsidRDefault="009A5F25" w:rsidP="009A5F25">
      <w:pPr>
        <w:autoSpaceDE w:val="0"/>
        <w:autoSpaceDN w:val="0"/>
        <w:adjustRightInd w:val="0"/>
        <w:spacing w:before="100" w:beforeAutospacing="1" w:after="100" w:afterAutospacing="1"/>
        <w:jc w:val="center"/>
        <w:rPr>
          <w:rFonts w:ascii="Times New Roman" w:hAnsi="Times New Roman" w:cs="Times New Roman"/>
          <w:b/>
          <w:bCs/>
          <w:sz w:val="24"/>
          <w:szCs w:val="24"/>
        </w:rPr>
      </w:pPr>
      <w:r w:rsidRPr="009A5F25">
        <w:rPr>
          <w:rFonts w:ascii="Times New Roman" w:hAnsi="Times New Roman" w:cs="Times New Roman"/>
          <w:b/>
          <w:bCs/>
          <w:sz w:val="24"/>
          <w:szCs w:val="24"/>
        </w:rPr>
        <w:t xml:space="preserve">IV. ŪKIO SUBJEKTŲ GRUPĖS DALYVAVIMAS </w:t>
      </w:r>
    </w:p>
    <w:p w14:paraId="4E243678" w14:textId="00DDEAB5"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4.1. Jei pirkimo procedūrose dalyvauja ūkio subjektų grupė, ji pateikia jungtinės veiklos sutartį arba tinkamai patvirtintą jos kopiją. Jungtinės veiklos sutartyje turi būti nurodyti kiekvienos šios sutarties šalies įsipareigojimai vykdant numatomą su </w:t>
      </w:r>
      <w:r w:rsidRPr="007F3F58">
        <w:rPr>
          <w:rFonts w:ascii="Times New Roman" w:hAnsi="Times New Roman" w:cs="Times New Roman"/>
          <w:sz w:val="24"/>
          <w:szCs w:val="24"/>
        </w:rPr>
        <w:t xml:space="preserve">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grupei (su kuo </w:t>
      </w:r>
      <w:r w:rsidR="00FA4C01">
        <w:rPr>
          <w:rFonts w:ascii="Times New Roman" w:eastAsia="Times New Roman" w:hAnsi="Times New Roman" w:cs="Times New Roman"/>
          <w:sz w:val="24"/>
          <w:szCs w:val="24"/>
        </w:rPr>
        <w:t>Perkančioji organizacija</w:t>
      </w:r>
      <w:r w:rsidR="00FA4C01" w:rsidRPr="003C4F82">
        <w:rPr>
          <w:rFonts w:ascii="Times New Roman" w:eastAsia="Times New Roman" w:hAnsi="Times New Roman" w:cs="Times New Roman"/>
          <w:color w:val="000000"/>
          <w:sz w:val="24"/>
          <w:szCs w:val="24"/>
          <w:lang w:eastAsia="ar-SA"/>
        </w:rPr>
        <w:t xml:space="preserve"> </w:t>
      </w:r>
      <w:r w:rsidRPr="007F3F58">
        <w:rPr>
          <w:rFonts w:ascii="Times New Roman" w:hAnsi="Times New Roman" w:cs="Times New Roman"/>
          <w:sz w:val="24"/>
          <w:szCs w:val="24"/>
        </w:rPr>
        <w:t>turėtų bendrauti pasiūlymo vertinimo metu kylančiais klausimais ir teikti su pasiūlymo įvertinimu susijusią</w:t>
      </w:r>
      <w:r w:rsidRPr="009A5F25">
        <w:rPr>
          <w:rFonts w:ascii="Times New Roman" w:hAnsi="Times New Roman" w:cs="Times New Roman"/>
          <w:sz w:val="24"/>
          <w:szCs w:val="24"/>
        </w:rPr>
        <w:t xml:space="preserve"> informaciją).</w:t>
      </w:r>
    </w:p>
    <w:p w14:paraId="5E4A77C7" w14:textId="5710935C"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4.2. </w:t>
      </w:r>
      <w:r w:rsidR="00306630">
        <w:rPr>
          <w:rFonts w:ascii="Times New Roman" w:eastAsia="Times New Roman" w:hAnsi="Times New Roman" w:cs="Times New Roman"/>
          <w:sz w:val="24"/>
          <w:szCs w:val="24"/>
        </w:rPr>
        <w:t>Perkančioji organizacija</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 xml:space="preserve">nereikalauja, kad ūkio subjektų grupės pateiktą pasiūlymą pripažinus geriausiu ir </w:t>
      </w:r>
      <w:r w:rsidR="00306630">
        <w:rPr>
          <w:rFonts w:ascii="Times New Roman" w:eastAsia="Times New Roman" w:hAnsi="Times New Roman" w:cs="Times New Roman"/>
          <w:sz w:val="24"/>
          <w:szCs w:val="24"/>
        </w:rPr>
        <w:t>Perkančiajai organizacijai</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pasiūlius sudaryti pirkimo sutartį, ši ūkio subjektų grupė įgautų tam tikrą teisinę formą.</w:t>
      </w:r>
    </w:p>
    <w:p w14:paraId="69E1F37E" w14:textId="34337A7F"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4.3. Tiekėjas gali remtis kitų ūkio subjektų pajėgumais, kurių kvalifikacija remiasi siekdamas atitikti pirkimo dokumentuose </w:t>
      </w:r>
      <w:r w:rsidR="00306630">
        <w:rPr>
          <w:rFonts w:ascii="Times New Roman" w:eastAsia="Times New Roman" w:hAnsi="Times New Roman" w:cs="Times New Roman"/>
          <w:sz w:val="24"/>
          <w:szCs w:val="24"/>
        </w:rPr>
        <w:t>Perkančiosios organizacijos</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nustatytus kvalifikacijos reikalavimus: reikalavimą turėti specialų leidimą arba būti tam tikrų organizacijų nariu (tik norminiuose teisės aktuose nustatytais atvejais ir apimtimi); finansinio ir ekonominio pajėgumo reikalavimus; techninio ir profesinio pajėgumo reikalavimus.</w:t>
      </w:r>
    </w:p>
    <w:p w14:paraId="1C471FB0" w14:textId="3AD506F4"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 xml:space="preserve">4.4. Paslaugų teikimo ar darbų įsigijimo atvejais, </w:t>
      </w:r>
      <w:r w:rsidR="00306630">
        <w:rPr>
          <w:rFonts w:ascii="Times New Roman" w:eastAsia="Times New Roman" w:hAnsi="Times New Roman" w:cs="Times New Roman"/>
          <w:sz w:val="24"/>
          <w:szCs w:val="24"/>
        </w:rPr>
        <w:t>Perkančiajai organizacijai</w:t>
      </w:r>
      <w:r w:rsidR="00306630" w:rsidRPr="00AA4135">
        <w:rPr>
          <w:rFonts w:ascii="Times New Roman" w:hAnsi="Times New Roman" w:cs="Times New Roman"/>
          <w:sz w:val="24"/>
          <w:szCs w:val="24"/>
        </w:rPr>
        <w:t xml:space="preserve"> </w:t>
      </w:r>
      <w:r w:rsidRPr="009A5F25">
        <w:rPr>
          <w:rFonts w:ascii="Times New Roman" w:hAnsi="Times New Roman" w:cs="Times New Roman"/>
          <w:sz w:val="24"/>
          <w:szCs w:val="24"/>
        </w:rPr>
        <w:t>nustačius kvalifikacijos reikalavimus tiekėjui ar jo vadovaujančiam personalui turėti atitinkamą išsilavinimą, profesinę kvalifikaciją ar profesinę patirtį, arba paslaugų teikimo atveju reikalavimą turėti specialų leidimą, arba būti tam tikrų organizacijų nariu, tiekėjas remtis kitų ūkio subjektų pajėgumais gali tik tuomet, kai tie subjektai, kurių pajėgumais buvo pasiremta, patys teiks tas paslaugas ar atliks darbus, kuriems reikia jų pajėgumų.</w:t>
      </w:r>
    </w:p>
    <w:p w14:paraId="6F976087" w14:textId="77777777"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4.5. Remdamasis kitų ūkio subjektų pajėgumais, tiekėjas neatsižvelgia į tai, koks teisinis ryšys sieja tiekėją ir tą ūkio subjektą, kurio pajėgumais jis remiasi. Galimos įvairios naudojimosi kitam subjektui priklausiančiais ištekliais formos, pavyzdžiui: jungtinė veikla (partnerystė), subranga, konsorciumas, rėmimasis dukterinių (patronuojamųjų) įmonių pajėgumais, naudojimasis asmenų, tiesiogiai nedalyvaujančių pirkimo procedūrose pajėgumais (šių asmenų įrankiais, įrenginiais, techninėmis priemonėmis) ir panašiai.</w:t>
      </w:r>
    </w:p>
    <w:p w14:paraId="1D5F00B9" w14:textId="0A6C9564" w:rsidR="009A5F25" w:rsidRPr="009A5F25" w:rsidRDefault="009A5F25" w:rsidP="009A5F25">
      <w:pPr>
        <w:tabs>
          <w:tab w:val="left" w:pos="851"/>
          <w:tab w:val="left" w:pos="1692"/>
        </w:tabs>
        <w:ind w:firstLine="709"/>
        <w:jc w:val="both"/>
        <w:rPr>
          <w:rFonts w:ascii="Times New Roman" w:hAnsi="Times New Roman" w:cs="Times New Roman"/>
          <w:sz w:val="24"/>
          <w:szCs w:val="24"/>
        </w:rPr>
      </w:pPr>
      <w:r w:rsidRPr="009A5F25">
        <w:rPr>
          <w:rFonts w:ascii="Times New Roman" w:hAnsi="Times New Roman" w:cs="Times New Roman"/>
          <w:sz w:val="24"/>
          <w:szCs w:val="24"/>
        </w:rPr>
        <w:t>4.6. Tiekėjas remiasi tokiais ūkio subjekto pajėgumais, kuriais jis realiai galės disponuoti pirkimo sutarties vykdymo metu. Tiekėjas turi pareigą pasiūlyme įrodyti, kad per visą pirkimo sutarties vykdymo laikotarpį ūkio subjekto, kurio pajėgumais buvo pasiremta, ištekliai tiekėjui bus prieinami. Tuo atveju, jeigu siekiant atitikties kvalifikacijos reikalavimams buvo pasiremta trečiųjų asmenų, tiesiogiai nedalyvaujančių konkurse, pajėgumais, tiekėjas taip pat turi pareigą įrodyti, kad atitinkamais pajėgumais jis galės naudotis sutarties vykdymo laikotarpiu, nors išviešinti tokių asmenų ir nebūtina. Tokiomis pačiomis sąlygomis ūkio subjektų grupė gali remtis ūkio subjektų grupės dalyvių arba kitų ūkio subjektų pajėgumais.</w:t>
      </w:r>
    </w:p>
    <w:p w14:paraId="65EDC428" w14:textId="77777777" w:rsidR="00E84957" w:rsidRPr="00E84957" w:rsidRDefault="00E84957" w:rsidP="00E84957">
      <w:pPr>
        <w:autoSpaceDE w:val="0"/>
        <w:autoSpaceDN w:val="0"/>
        <w:adjustRightInd w:val="0"/>
        <w:spacing w:before="100" w:beforeAutospacing="1" w:after="100" w:afterAutospacing="1"/>
        <w:jc w:val="center"/>
        <w:rPr>
          <w:rFonts w:ascii="Times New Roman" w:hAnsi="Times New Roman" w:cs="Times New Roman"/>
          <w:b/>
          <w:bCs/>
          <w:sz w:val="24"/>
          <w:szCs w:val="24"/>
        </w:rPr>
      </w:pPr>
      <w:r w:rsidRPr="0093462C">
        <w:rPr>
          <w:rFonts w:ascii="TimesNewRomanPS-BoldMT" w:hAnsi="TimesNewRomanPS-BoldMT" w:cs="TimesNewRomanPS-BoldMT"/>
          <w:b/>
          <w:bCs/>
        </w:rPr>
        <w:t>V</w:t>
      </w:r>
      <w:r w:rsidRPr="00E84957">
        <w:rPr>
          <w:rFonts w:ascii="Times New Roman" w:hAnsi="Times New Roman" w:cs="Times New Roman"/>
          <w:b/>
          <w:bCs/>
          <w:sz w:val="24"/>
          <w:szCs w:val="24"/>
        </w:rPr>
        <w:t>. PASIŪLYMŲ RENGIMAS, PATEIKIMAS, KEITIMAS</w:t>
      </w:r>
    </w:p>
    <w:p w14:paraId="6D8B289E" w14:textId="77777777" w:rsidR="00E84957" w:rsidRPr="00E84957" w:rsidRDefault="00E84957" w:rsidP="00E84957">
      <w:pPr>
        <w:ind w:firstLine="709"/>
        <w:contextualSpacing/>
        <w:jc w:val="both"/>
        <w:rPr>
          <w:rFonts w:ascii="Times New Roman" w:hAnsi="Times New Roman" w:cs="Times New Roman"/>
          <w:sz w:val="24"/>
          <w:szCs w:val="24"/>
        </w:rPr>
      </w:pPr>
      <w:r w:rsidRPr="00E84957">
        <w:rPr>
          <w:rFonts w:ascii="Times New Roman" w:hAnsi="Times New Roman" w:cs="Times New Roman"/>
          <w:sz w:val="24"/>
          <w:szCs w:val="24"/>
        </w:rPr>
        <w:t>5.1. Tiekėjas gali pateikti tik vieną pasiūlymą. Jei tiekėjas pateikia daugiau kaip vieną pasiūlymą arba ūkio subjektų grupės dalyvis dalyvauja teikiant kelis pasiūlymus, visi tokie pasiūlymai bus atmesti.</w:t>
      </w:r>
    </w:p>
    <w:p w14:paraId="0EA2196E" w14:textId="77777777" w:rsidR="00E84957" w:rsidRPr="00E84957" w:rsidRDefault="00E84957" w:rsidP="00E84957">
      <w:pPr>
        <w:ind w:firstLine="709"/>
        <w:contextualSpacing/>
        <w:jc w:val="both"/>
        <w:rPr>
          <w:rFonts w:ascii="Times New Roman" w:hAnsi="Times New Roman" w:cs="Times New Roman"/>
          <w:sz w:val="24"/>
          <w:szCs w:val="24"/>
        </w:rPr>
      </w:pPr>
      <w:r w:rsidRPr="00E84957">
        <w:rPr>
          <w:rFonts w:ascii="Times New Roman" w:hAnsi="Times New Roman" w:cs="Times New Roman"/>
          <w:sz w:val="24"/>
          <w:szCs w:val="24"/>
        </w:rPr>
        <w:t>5.2. Tiekėjas negali pateikti alternatyvių pasiūlymų. Tiekėjui pateikus alternatyvų pasiūlymą, jo pasiūlymas ir alternatyvus pasiūlymas (alternatyvūs pasiūlymai) bus atmesti.</w:t>
      </w:r>
    </w:p>
    <w:p w14:paraId="7BB65751" w14:textId="3FB2B88F" w:rsidR="00E84957" w:rsidRPr="00E84957" w:rsidRDefault="00E84957" w:rsidP="00E84957">
      <w:pPr>
        <w:ind w:firstLine="709"/>
        <w:contextualSpacing/>
        <w:jc w:val="both"/>
        <w:rPr>
          <w:rFonts w:ascii="Times New Roman" w:hAnsi="Times New Roman" w:cs="Times New Roman"/>
          <w:i/>
          <w:sz w:val="24"/>
          <w:szCs w:val="24"/>
          <w:lang w:eastAsia="en-US"/>
        </w:rPr>
      </w:pPr>
      <w:r w:rsidRPr="00E84957">
        <w:rPr>
          <w:rFonts w:ascii="Times New Roman" w:hAnsi="Times New Roman" w:cs="Times New Roman"/>
          <w:sz w:val="24"/>
          <w:szCs w:val="24"/>
        </w:rPr>
        <w:t xml:space="preserve">5.3. </w:t>
      </w:r>
      <w:r w:rsidR="00306630">
        <w:rPr>
          <w:rFonts w:ascii="Times New Roman" w:eastAsia="Times New Roman" w:hAnsi="Times New Roman" w:cs="Times New Roman"/>
          <w:sz w:val="24"/>
          <w:szCs w:val="24"/>
        </w:rPr>
        <w:t>Perkančioji organizacija</w:t>
      </w:r>
      <w:r w:rsidR="00306630" w:rsidRPr="00AA4135">
        <w:rPr>
          <w:rFonts w:ascii="Times New Roman" w:hAnsi="Times New Roman" w:cs="Times New Roman"/>
          <w:sz w:val="24"/>
          <w:szCs w:val="24"/>
        </w:rPr>
        <w:t xml:space="preserve"> </w:t>
      </w:r>
      <w:r w:rsidRPr="00E84957">
        <w:rPr>
          <w:rFonts w:ascii="Times New Roman" w:hAnsi="Times New Roman" w:cs="Times New Roman"/>
          <w:sz w:val="24"/>
          <w:szCs w:val="24"/>
        </w:rPr>
        <w:t xml:space="preserve">reikalauja pasiūlymus teikti tik elektroninėmis priemonėmis naudojant CVP IS. Pasiūlymai popierinėje laikmenoje, jei tokie būtų pateikti, bus grąžinami neatplėšti tiekėjui (kurjeriui) ar grąžinami registruotu laišku ir nebus priimami ir vertinami. Pasiūlymus gali teikti tik CVP IS registruoti tiekėjai (nemokama registracija adresu https://pirkimai.eviesiejipirkimai.lt). Visi dokumentai, patvirtinantys tiekėjų kvalifikacijos atitiktį pirkimo sąlygose nustatytiems kvalifikacijos reikalavimams, kiti pasiūlyme pateikiami dokumentai turi būti pateikti elektronine forma, t. y. tiesiogiai suformuoti elektroninėmis priemonėmis (pvz., EBVPD ir pan.) arba pateikiant skaitmenines dokumentų kopijas (pvz., pažymos, licencijos, jungtinės veiklos sutartis ir pan.). Pateikiami dokumentai ar skaitmeninės dokumentų kopijos turi būti prieinami naudojant nediskriminuojančius, visuotinai prieinamus duomenų failų formatus (pvz., </w:t>
      </w:r>
      <w:proofErr w:type="spellStart"/>
      <w:r w:rsidRPr="00E84957">
        <w:rPr>
          <w:rFonts w:ascii="Times New Roman" w:hAnsi="Times New Roman" w:cs="Times New Roman"/>
          <w:sz w:val="24"/>
          <w:szCs w:val="24"/>
        </w:rPr>
        <w:t>pdf</w:t>
      </w:r>
      <w:proofErr w:type="spellEnd"/>
      <w:r w:rsidRPr="00E84957">
        <w:rPr>
          <w:rFonts w:ascii="Times New Roman" w:hAnsi="Times New Roman" w:cs="Times New Roman"/>
          <w:sz w:val="24"/>
          <w:szCs w:val="24"/>
        </w:rPr>
        <w:t xml:space="preserve">, jpg, </w:t>
      </w:r>
      <w:proofErr w:type="spellStart"/>
      <w:r w:rsidRPr="00E84957">
        <w:rPr>
          <w:rFonts w:ascii="Times New Roman" w:hAnsi="Times New Roman" w:cs="Times New Roman"/>
          <w:sz w:val="24"/>
          <w:szCs w:val="24"/>
        </w:rPr>
        <w:t>docx</w:t>
      </w:r>
      <w:proofErr w:type="spellEnd"/>
      <w:r w:rsidRPr="00E84957">
        <w:rPr>
          <w:rFonts w:ascii="Times New Roman" w:hAnsi="Times New Roman" w:cs="Times New Roman"/>
          <w:sz w:val="24"/>
          <w:szCs w:val="24"/>
        </w:rPr>
        <w:t xml:space="preserve"> ir kt.).</w:t>
      </w:r>
      <w:r w:rsidRPr="00E84957">
        <w:rPr>
          <w:rFonts w:ascii="Times New Roman" w:hAnsi="Times New Roman" w:cs="Times New Roman"/>
          <w:sz w:val="24"/>
          <w:szCs w:val="24"/>
          <w:lang w:eastAsia="en-US"/>
        </w:rPr>
        <w:t xml:space="preserve"> </w:t>
      </w:r>
      <w:r w:rsidRPr="00E84957">
        <w:rPr>
          <w:rFonts w:ascii="Times New Roman" w:hAnsi="Times New Roman" w:cs="Times New Roman"/>
          <w:i/>
          <w:sz w:val="24"/>
          <w:szCs w:val="24"/>
          <w:lang w:eastAsia="en-US"/>
        </w:rPr>
        <w:t>Pateikiamas skenuotas dokumentas elektroninėje formoje.</w:t>
      </w:r>
    </w:p>
    <w:p w14:paraId="1D40ADC6" w14:textId="48CF4B83"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5.4. </w:t>
      </w:r>
      <w:r w:rsidR="00306630">
        <w:rPr>
          <w:rFonts w:ascii="Times New Roman" w:eastAsia="Times New Roman" w:hAnsi="Times New Roman" w:cs="Times New Roman"/>
          <w:sz w:val="24"/>
          <w:szCs w:val="24"/>
        </w:rPr>
        <w:t>Perkančioji organizacija</w:t>
      </w:r>
      <w:r w:rsidR="00306630" w:rsidRPr="00AA4135">
        <w:rPr>
          <w:rFonts w:ascii="Times New Roman" w:hAnsi="Times New Roman" w:cs="Times New Roman"/>
          <w:sz w:val="24"/>
          <w:szCs w:val="24"/>
        </w:rPr>
        <w:t xml:space="preserve"> </w:t>
      </w:r>
      <w:r w:rsidRPr="00E84957">
        <w:rPr>
          <w:rFonts w:ascii="Times New Roman" w:hAnsi="Times New Roman" w:cs="Times New Roman"/>
          <w:sz w:val="24"/>
          <w:szCs w:val="24"/>
          <w:lang w:eastAsia="en-US"/>
        </w:rPr>
        <w:t xml:space="preserve">nereikalauja, kad pateiktas pasiūlymas būtų pasirašytas kvalifikuotu elektroniniu parašu, atitinkančiu 2014 m. liepos 23 d. Europos Parlamento ir Tarybos reglamentą (ES) Nr. 910/2014 dėl elektroninės atpažinties ir elektroninių operacijų patikimumo užtikrinimo paslaugų vidaus rinkoje, kuriuo panaikinama Direktyva 1999/93/EB (OL 2014 L 273, p. 73).  </w:t>
      </w:r>
    </w:p>
    <w:p w14:paraId="55573568" w14:textId="41083A04"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rPr>
        <w:t xml:space="preserve">5.5. Pasiūlymas turi būti pateiktas iki CVP IS nurodyto pasiūlymų pateikimo termino pabaigos. Pasiūlymą CVP IS priemonėmis pateikti iki </w:t>
      </w:r>
      <w:r w:rsidR="00D6137D" w:rsidRPr="00345516">
        <w:rPr>
          <w:rFonts w:ascii="Times New Roman" w:hAnsi="Times New Roman" w:cs="Times New Roman"/>
          <w:b/>
          <w:color w:val="FF0000"/>
          <w:sz w:val="24"/>
          <w:szCs w:val="24"/>
        </w:rPr>
        <w:t>202</w:t>
      </w:r>
      <w:r w:rsidR="005A2539">
        <w:rPr>
          <w:rFonts w:ascii="Times New Roman" w:hAnsi="Times New Roman" w:cs="Times New Roman"/>
          <w:b/>
          <w:color w:val="FF0000"/>
          <w:sz w:val="24"/>
          <w:szCs w:val="24"/>
        </w:rPr>
        <w:t>5</w:t>
      </w:r>
      <w:r w:rsidR="00D6137D" w:rsidRPr="00345516">
        <w:rPr>
          <w:rFonts w:ascii="Times New Roman" w:hAnsi="Times New Roman" w:cs="Times New Roman"/>
          <w:b/>
          <w:color w:val="FF0000"/>
          <w:sz w:val="24"/>
          <w:szCs w:val="24"/>
        </w:rPr>
        <w:t>-0</w:t>
      </w:r>
      <w:r w:rsidR="007821C1">
        <w:rPr>
          <w:rFonts w:ascii="Times New Roman" w:hAnsi="Times New Roman" w:cs="Times New Roman"/>
          <w:b/>
          <w:color w:val="FF0000"/>
          <w:sz w:val="24"/>
          <w:szCs w:val="24"/>
        </w:rPr>
        <w:t>8</w:t>
      </w:r>
      <w:r w:rsidR="00D6137D" w:rsidRPr="00345516">
        <w:rPr>
          <w:rFonts w:ascii="Times New Roman" w:hAnsi="Times New Roman" w:cs="Times New Roman"/>
          <w:b/>
          <w:color w:val="FF0000"/>
          <w:sz w:val="24"/>
          <w:szCs w:val="24"/>
        </w:rPr>
        <w:t>-</w:t>
      </w:r>
      <w:r w:rsidR="005A2539">
        <w:rPr>
          <w:rFonts w:ascii="Times New Roman" w:hAnsi="Times New Roman" w:cs="Times New Roman"/>
          <w:b/>
          <w:color w:val="FF0000"/>
          <w:sz w:val="24"/>
          <w:szCs w:val="24"/>
        </w:rPr>
        <w:t>19</w:t>
      </w:r>
      <w:r w:rsidRPr="00345516">
        <w:rPr>
          <w:rFonts w:ascii="Times New Roman" w:hAnsi="Times New Roman" w:cs="Times New Roman"/>
          <w:b/>
          <w:color w:val="FF0000"/>
          <w:sz w:val="24"/>
          <w:szCs w:val="24"/>
        </w:rPr>
        <w:t xml:space="preserve"> 13 val. 00 min.</w:t>
      </w:r>
      <w:r w:rsidRPr="00E84957">
        <w:rPr>
          <w:rFonts w:ascii="Times New Roman" w:hAnsi="Times New Roman" w:cs="Times New Roman"/>
          <w:b/>
          <w:sz w:val="24"/>
          <w:szCs w:val="24"/>
        </w:rPr>
        <w:t xml:space="preserve"> </w:t>
      </w:r>
      <w:r w:rsidRPr="00E84957">
        <w:rPr>
          <w:rFonts w:ascii="Times New Roman" w:hAnsi="Times New Roman" w:cs="Times New Roman"/>
          <w:sz w:val="24"/>
          <w:szCs w:val="24"/>
        </w:rPr>
        <w:t>(Lietuvos Respublikos laiku).</w:t>
      </w:r>
      <w:r w:rsidR="00E85591">
        <w:rPr>
          <w:rFonts w:ascii="Times New Roman" w:hAnsi="Times New Roman" w:cs="Times New Roman"/>
          <w:sz w:val="24"/>
          <w:szCs w:val="24"/>
        </w:rPr>
        <w:t xml:space="preserve"> </w:t>
      </w:r>
      <w:r w:rsidR="00E85591" w:rsidRPr="00E85591">
        <w:rPr>
          <w:rFonts w:ascii="Times New Roman" w:hAnsi="Times New Roman" w:cs="Times New Roman"/>
          <w:b/>
          <w:bCs/>
          <w:i/>
          <w:iCs/>
          <w:sz w:val="24"/>
          <w:szCs w:val="24"/>
        </w:rPr>
        <w:t>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w:t>
      </w:r>
    </w:p>
    <w:p w14:paraId="0DA8C4A1" w14:textId="77777777"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5.6. Pateikdamas pasiūlymą, tiekėjas sutinka su šiais pirkimo dokumentais ir patvirtina, kad jo pasiūlyme pateikta informacija yra teisinga ir apima viską, ko reikia tinkamam pirkimo sutarties įvykdymui.</w:t>
      </w:r>
    </w:p>
    <w:p w14:paraId="1E8C12E8" w14:textId="77777777" w:rsidR="00E84957" w:rsidRPr="00E84957" w:rsidRDefault="00E84957" w:rsidP="00E84957">
      <w:pPr>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5.7. Tiekėjo pasiūlymas bei kita korespondencija pateikiama lietuvių kalba. 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7EBE0D84" w14:textId="78532F38" w:rsidR="00E84957" w:rsidRPr="00E84957" w:rsidRDefault="00E84957" w:rsidP="00E84957">
      <w:pPr>
        <w:ind w:firstLine="709"/>
        <w:jc w:val="both"/>
        <w:rPr>
          <w:rFonts w:ascii="Times New Roman" w:hAnsi="Times New Roman" w:cs="Times New Roman"/>
          <w:sz w:val="24"/>
          <w:szCs w:val="24"/>
        </w:rPr>
      </w:pPr>
      <w:r w:rsidRPr="00E84957">
        <w:rPr>
          <w:rFonts w:ascii="Times New Roman" w:hAnsi="Times New Roman" w:cs="Times New Roman"/>
          <w:sz w:val="24"/>
          <w:szCs w:val="24"/>
        </w:rPr>
        <w:t xml:space="preserve">5.8. Pasiūlymas galioja jame tiekėjo nurodytą laiką. Pasiūlymas turi galioti ne trumpiau nei </w:t>
      </w:r>
      <w:r w:rsidRPr="00345516">
        <w:rPr>
          <w:rFonts w:ascii="Times New Roman" w:hAnsi="Times New Roman" w:cs="Times New Roman"/>
          <w:b/>
          <w:iCs/>
          <w:color w:val="FF0000"/>
          <w:sz w:val="24"/>
          <w:szCs w:val="24"/>
        </w:rPr>
        <w:t>i</w:t>
      </w:r>
      <w:r w:rsidR="00D6137D" w:rsidRPr="00345516">
        <w:rPr>
          <w:rFonts w:ascii="Times New Roman" w:hAnsi="Times New Roman" w:cs="Times New Roman"/>
          <w:b/>
          <w:iCs/>
          <w:color w:val="FF0000"/>
          <w:sz w:val="24"/>
          <w:szCs w:val="24"/>
        </w:rPr>
        <w:t>ki 202</w:t>
      </w:r>
      <w:r w:rsidR="005A2539">
        <w:rPr>
          <w:rFonts w:ascii="Times New Roman" w:hAnsi="Times New Roman" w:cs="Times New Roman"/>
          <w:b/>
          <w:iCs/>
          <w:color w:val="FF0000"/>
          <w:sz w:val="24"/>
          <w:szCs w:val="24"/>
        </w:rPr>
        <w:t>5</w:t>
      </w:r>
      <w:r w:rsidR="00D6137D" w:rsidRPr="00345516">
        <w:rPr>
          <w:rFonts w:ascii="Times New Roman" w:hAnsi="Times New Roman" w:cs="Times New Roman"/>
          <w:b/>
          <w:iCs/>
          <w:color w:val="FF0000"/>
          <w:sz w:val="24"/>
          <w:szCs w:val="24"/>
        </w:rPr>
        <w:t>-</w:t>
      </w:r>
      <w:r w:rsidR="007821C1">
        <w:rPr>
          <w:rFonts w:ascii="Times New Roman" w:hAnsi="Times New Roman" w:cs="Times New Roman"/>
          <w:b/>
          <w:iCs/>
          <w:color w:val="FF0000"/>
          <w:sz w:val="24"/>
          <w:szCs w:val="24"/>
        </w:rPr>
        <w:t>11</w:t>
      </w:r>
      <w:r w:rsidR="00D6137D" w:rsidRPr="00345516">
        <w:rPr>
          <w:rFonts w:ascii="Times New Roman" w:hAnsi="Times New Roman" w:cs="Times New Roman"/>
          <w:b/>
          <w:iCs/>
          <w:color w:val="FF0000"/>
          <w:sz w:val="24"/>
          <w:szCs w:val="24"/>
        </w:rPr>
        <w:t>-</w:t>
      </w:r>
      <w:r w:rsidR="005A2539">
        <w:rPr>
          <w:rFonts w:ascii="Times New Roman" w:hAnsi="Times New Roman" w:cs="Times New Roman"/>
          <w:b/>
          <w:iCs/>
          <w:color w:val="FF0000"/>
          <w:sz w:val="24"/>
          <w:szCs w:val="24"/>
        </w:rPr>
        <w:t>19</w:t>
      </w:r>
      <w:r w:rsidR="00485946">
        <w:rPr>
          <w:rFonts w:ascii="Times New Roman" w:hAnsi="Times New Roman" w:cs="Times New Roman"/>
          <w:b/>
          <w:iCs/>
          <w:color w:val="FF0000"/>
          <w:sz w:val="24"/>
          <w:szCs w:val="24"/>
        </w:rPr>
        <w:t>.</w:t>
      </w:r>
      <w:r w:rsidRPr="00E84957">
        <w:rPr>
          <w:rFonts w:ascii="Times New Roman" w:hAnsi="Times New Roman" w:cs="Times New Roman"/>
          <w:b/>
          <w:iCs/>
          <w:sz w:val="24"/>
          <w:szCs w:val="24"/>
        </w:rPr>
        <w:t xml:space="preserve"> </w:t>
      </w:r>
      <w:r w:rsidRPr="00E84957">
        <w:rPr>
          <w:rFonts w:ascii="Times New Roman" w:hAnsi="Times New Roman" w:cs="Times New Roman"/>
          <w:iCs/>
          <w:sz w:val="24"/>
          <w:szCs w:val="24"/>
        </w:rPr>
        <w:t>Jei p</w:t>
      </w:r>
      <w:r w:rsidRPr="00E84957">
        <w:rPr>
          <w:rFonts w:ascii="Times New Roman" w:hAnsi="Times New Roman" w:cs="Times New Roman"/>
          <w:sz w:val="24"/>
          <w:szCs w:val="24"/>
        </w:rPr>
        <w:t>asiūlyme nenurodytas jo galiojimo laikas, laikoma, kad pasiūlymas galioja tiek, kiek numatyta pirkimo dokumentuose.</w:t>
      </w:r>
    </w:p>
    <w:p w14:paraId="5C198CD8" w14:textId="77777777" w:rsidR="00E84957" w:rsidRPr="00E84957" w:rsidRDefault="00E84957" w:rsidP="00E84957">
      <w:pPr>
        <w:ind w:firstLine="709"/>
        <w:jc w:val="both"/>
        <w:rPr>
          <w:rFonts w:ascii="Times New Roman" w:hAnsi="Times New Roman" w:cs="Times New Roman"/>
          <w:sz w:val="24"/>
          <w:szCs w:val="24"/>
        </w:rPr>
      </w:pPr>
      <w:r w:rsidRPr="00E84957">
        <w:rPr>
          <w:rFonts w:ascii="Times New Roman" w:hAnsi="Times New Roman" w:cs="Times New Roman"/>
          <w:sz w:val="24"/>
          <w:szCs w:val="24"/>
        </w:rPr>
        <w:t>5.9. Pasiūlymuose nurodoma</w:t>
      </w:r>
      <w:r w:rsidRPr="00E84957">
        <w:rPr>
          <w:rFonts w:ascii="Times New Roman" w:hAnsi="Times New Roman" w:cs="Times New Roman"/>
          <w:i/>
          <w:sz w:val="24"/>
          <w:szCs w:val="24"/>
        </w:rPr>
        <w:t> </w:t>
      </w:r>
      <w:r w:rsidRPr="00E84957">
        <w:rPr>
          <w:rFonts w:ascii="Times New Roman" w:hAnsi="Times New Roman" w:cs="Times New Roman"/>
          <w:sz w:val="24"/>
          <w:szCs w:val="24"/>
        </w:rPr>
        <w:t>kaina pateikiama Eurais, nurodant du skaičius po kablelio tikslumu. Apskaičiuojant kainą, turi būti atsižvelgta į visus šiose pirkimo sąlygose nurodytus reikalavimus, kiekius ir apimtis, kainos sudėtines dalis ir pan. Į</w:t>
      </w:r>
      <w:r w:rsidRPr="00E84957">
        <w:rPr>
          <w:rFonts w:ascii="Times New Roman" w:hAnsi="Times New Roman" w:cs="Times New Roman"/>
          <w:i/>
          <w:sz w:val="24"/>
          <w:szCs w:val="24"/>
        </w:rPr>
        <w:t> </w:t>
      </w:r>
      <w:r w:rsidRPr="00E84957">
        <w:rPr>
          <w:rFonts w:ascii="Times New Roman" w:hAnsi="Times New Roman" w:cs="Times New Roman"/>
          <w:sz w:val="24"/>
          <w:szCs w:val="24"/>
        </w:rPr>
        <w:t xml:space="preserve"> kainą turi būti įskaityti visi privalomi mokesčiai ir visos tiekėjo išlaidos.</w:t>
      </w:r>
    </w:p>
    <w:p w14:paraId="36E5BD08" w14:textId="763EA9BB"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5.10. Teikėjas savo pasiūlym</w:t>
      </w:r>
      <w:r w:rsidR="00B97C6C">
        <w:rPr>
          <w:rFonts w:ascii="Times New Roman" w:eastAsia="Times New Roman" w:hAnsi="Times New Roman"/>
          <w:sz w:val="24"/>
          <w:szCs w:val="24"/>
        </w:rPr>
        <w:t>ą</w:t>
      </w:r>
      <w:r w:rsidRPr="00987F4C">
        <w:rPr>
          <w:rFonts w:ascii="Times New Roman" w:eastAsia="Times New Roman" w:hAnsi="Times New Roman"/>
          <w:sz w:val="24"/>
          <w:szCs w:val="24"/>
        </w:rPr>
        <w:t xml:space="preserve"> privalo parengti pagal pirkimo sąlygų </w:t>
      </w:r>
      <w:r w:rsidRPr="007821C1">
        <w:rPr>
          <w:rFonts w:ascii="Times New Roman" w:eastAsia="Times New Roman" w:hAnsi="Times New Roman"/>
          <w:b/>
          <w:bCs/>
          <w:sz w:val="24"/>
          <w:szCs w:val="24"/>
        </w:rPr>
        <w:t xml:space="preserve">1 </w:t>
      </w:r>
      <w:r w:rsidR="00B97C6C">
        <w:rPr>
          <w:rFonts w:ascii="Times New Roman" w:eastAsia="Times New Roman" w:hAnsi="Times New Roman"/>
          <w:b/>
          <w:bCs/>
          <w:sz w:val="24"/>
          <w:szCs w:val="24"/>
        </w:rPr>
        <w:t>ir</w:t>
      </w:r>
      <w:r w:rsidR="00965D51">
        <w:rPr>
          <w:rFonts w:ascii="Times New Roman" w:eastAsia="Times New Roman" w:hAnsi="Times New Roman"/>
          <w:b/>
          <w:bCs/>
          <w:sz w:val="24"/>
          <w:szCs w:val="24"/>
        </w:rPr>
        <w:t>/ar</w:t>
      </w:r>
      <w:r w:rsidR="00B97C6C">
        <w:rPr>
          <w:rFonts w:ascii="Times New Roman" w:eastAsia="Times New Roman" w:hAnsi="Times New Roman"/>
          <w:b/>
          <w:bCs/>
          <w:sz w:val="24"/>
          <w:szCs w:val="24"/>
        </w:rPr>
        <w:t xml:space="preserve"> 2 </w:t>
      </w:r>
      <w:r w:rsidRPr="007821C1">
        <w:rPr>
          <w:rFonts w:ascii="Times New Roman" w:eastAsia="Times New Roman" w:hAnsi="Times New Roman"/>
          <w:b/>
          <w:bCs/>
          <w:sz w:val="24"/>
          <w:szCs w:val="24"/>
        </w:rPr>
        <w:t>pried</w:t>
      </w:r>
      <w:r w:rsidR="00B97C6C">
        <w:rPr>
          <w:rFonts w:ascii="Times New Roman" w:eastAsia="Times New Roman" w:hAnsi="Times New Roman"/>
          <w:b/>
          <w:bCs/>
          <w:sz w:val="24"/>
          <w:szCs w:val="24"/>
        </w:rPr>
        <w:t>uose</w:t>
      </w:r>
      <w:r w:rsidRPr="007821C1">
        <w:rPr>
          <w:rFonts w:ascii="Times New Roman" w:eastAsia="Times New Roman" w:hAnsi="Times New Roman"/>
          <w:b/>
          <w:bCs/>
          <w:sz w:val="24"/>
          <w:szCs w:val="24"/>
        </w:rPr>
        <w:t xml:space="preserve"> pateiktas A ir B pasiūlymo formas</w:t>
      </w:r>
      <w:r w:rsidRPr="00987F4C">
        <w:rPr>
          <w:rFonts w:ascii="Times New Roman" w:eastAsia="Times New Roman" w:hAnsi="Times New Roman"/>
          <w:sz w:val="24"/>
          <w:szCs w:val="24"/>
        </w:rPr>
        <w:t>, kurių struktūros keisti negalima:</w:t>
      </w:r>
    </w:p>
    <w:p w14:paraId="2691BDD7" w14:textId="5EBDF573" w:rsidR="007821C1" w:rsidRPr="00B97C6C" w:rsidRDefault="007821C1" w:rsidP="007821C1">
      <w:pPr>
        <w:ind w:firstLine="993"/>
        <w:jc w:val="both"/>
        <w:rPr>
          <w:rFonts w:ascii="Times New Roman" w:eastAsia="Times New Roman" w:hAnsi="Times New Roman"/>
          <w:sz w:val="24"/>
          <w:szCs w:val="24"/>
          <w:u w:val="single"/>
        </w:rPr>
      </w:pPr>
      <w:r w:rsidRPr="00987F4C">
        <w:rPr>
          <w:rFonts w:ascii="Times New Roman" w:eastAsia="Times New Roman" w:hAnsi="Times New Roman"/>
          <w:sz w:val="24"/>
          <w:szCs w:val="24"/>
        </w:rPr>
        <w:t xml:space="preserve">5.10.1. </w:t>
      </w:r>
      <w:r w:rsidRPr="00B61EB8">
        <w:rPr>
          <w:rFonts w:ascii="Times New Roman" w:eastAsia="Times New Roman" w:hAnsi="Times New Roman"/>
          <w:b/>
          <w:bCs/>
          <w:sz w:val="24"/>
          <w:szCs w:val="24"/>
        </w:rPr>
        <w:t>A forma</w:t>
      </w:r>
      <w:r w:rsidRPr="00987F4C">
        <w:rPr>
          <w:rFonts w:ascii="Times New Roman" w:eastAsia="Times New Roman" w:hAnsi="Times New Roman"/>
          <w:sz w:val="24"/>
          <w:szCs w:val="24"/>
        </w:rPr>
        <w:t xml:space="preserve"> </w:t>
      </w:r>
      <w:r w:rsidR="002623D6">
        <w:rPr>
          <w:rFonts w:ascii="Times New Roman" w:eastAsia="Times New Roman" w:hAnsi="Times New Roman"/>
          <w:sz w:val="24"/>
          <w:szCs w:val="24"/>
        </w:rPr>
        <w:t xml:space="preserve">(I ir/arba II  Pirkimo objekto dalis) </w:t>
      </w:r>
      <w:r w:rsidRPr="00987F4C">
        <w:rPr>
          <w:rFonts w:ascii="Times New Roman" w:eastAsia="Times New Roman" w:hAnsi="Times New Roman"/>
          <w:sz w:val="24"/>
          <w:szCs w:val="24"/>
        </w:rPr>
        <w:t xml:space="preserve">skirta techninės informacijos pasiūlymo daliai (toliau – Techninis pasiūlymas). </w:t>
      </w:r>
      <w:r w:rsidRPr="00B97C6C">
        <w:rPr>
          <w:rFonts w:ascii="Times New Roman" w:eastAsia="Times New Roman" w:hAnsi="Times New Roman"/>
          <w:sz w:val="24"/>
          <w:szCs w:val="24"/>
          <w:u w:val="single"/>
        </w:rPr>
        <w:t xml:space="preserve">Techniniame pasiūlyme teikėjas negali pateikti jokios informacijos, iš kurios būtų galima nustatyti pasiūlymo kainą. </w:t>
      </w:r>
    </w:p>
    <w:p w14:paraId="402CA417" w14:textId="1D0833F5" w:rsidR="007821C1" w:rsidRPr="00987F4C" w:rsidRDefault="007821C1" w:rsidP="007821C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5.10.2. </w:t>
      </w:r>
      <w:r w:rsidRPr="00C82B3D">
        <w:rPr>
          <w:rFonts w:ascii="Times New Roman" w:eastAsia="Times New Roman" w:hAnsi="Times New Roman"/>
          <w:b/>
          <w:bCs/>
          <w:sz w:val="24"/>
          <w:szCs w:val="24"/>
        </w:rPr>
        <w:t>B forma</w:t>
      </w:r>
      <w:r w:rsidRPr="002623D6">
        <w:rPr>
          <w:rFonts w:ascii="Times New Roman" w:eastAsia="Times New Roman" w:hAnsi="Times New Roman"/>
          <w:sz w:val="24"/>
          <w:szCs w:val="24"/>
        </w:rPr>
        <w:t xml:space="preserve"> </w:t>
      </w:r>
      <w:r w:rsidR="002623D6" w:rsidRPr="002623D6">
        <w:rPr>
          <w:rFonts w:ascii="Times New Roman" w:eastAsia="Times New Roman" w:hAnsi="Times New Roman"/>
          <w:sz w:val="24"/>
          <w:szCs w:val="24"/>
        </w:rPr>
        <w:t xml:space="preserve"> </w:t>
      </w:r>
      <w:r w:rsidR="002623D6">
        <w:rPr>
          <w:rFonts w:ascii="Times New Roman" w:eastAsia="Times New Roman" w:hAnsi="Times New Roman"/>
          <w:sz w:val="24"/>
          <w:szCs w:val="24"/>
        </w:rPr>
        <w:t xml:space="preserve">(I ir /arba II  Pirkimo objekto dalis) </w:t>
      </w:r>
      <w:r w:rsidRPr="00B97C6C">
        <w:rPr>
          <w:rFonts w:ascii="Times New Roman" w:eastAsia="Times New Roman" w:hAnsi="Times New Roman"/>
          <w:sz w:val="24"/>
          <w:szCs w:val="24"/>
          <w:u w:val="single"/>
        </w:rPr>
        <w:t>skirta tik kainai</w:t>
      </w:r>
      <w:r w:rsidRPr="00987F4C">
        <w:rPr>
          <w:rFonts w:ascii="Times New Roman" w:eastAsia="Times New Roman" w:hAnsi="Times New Roman"/>
          <w:sz w:val="24"/>
          <w:szCs w:val="24"/>
        </w:rPr>
        <w:t>.</w:t>
      </w:r>
    </w:p>
    <w:p w14:paraId="0B9FEF09" w14:textId="77777777" w:rsidR="007821C1" w:rsidRPr="00987F4C" w:rsidRDefault="007821C1" w:rsidP="00BB7BE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5.11. Pasiūlymas turi būti pateikiamas CVP IS priemonėmis, kurį turi sudaryti:</w:t>
      </w:r>
    </w:p>
    <w:p w14:paraId="11A1D63C" w14:textId="5A4AA3F8" w:rsidR="007821C1" w:rsidRPr="00987F4C" w:rsidRDefault="007821C1" w:rsidP="00383516">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5.11.1. CVP IS pasiūlymo lange </w:t>
      </w:r>
      <w:r w:rsidRPr="00C15472">
        <w:rPr>
          <w:rFonts w:ascii="Times New Roman" w:eastAsia="Times New Roman" w:hAnsi="Times New Roman"/>
          <w:b/>
          <w:bCs/>
          <w:sz w:val="24"/>
          <w:szCs w:val="24"/>
        </w:rPr>
        <w:t>„Vokas 1“</w:t>
      </w:r>
      <w:r w:rsidRPr="00987F4C">
        <w:rPr>
          <w:rFonts w:ascii="Times New Roman" w:eastAsia="Times New Roman" w:hAnsi="Times New Roman"/>
          <w:sz w:val="24"/>
          <w:szCs w:val="24"/>
        </w:rPr>
        <w:t xml:space="preserve"> (Techninis pasiūlymas) pridėti toliau nurodomi dokumentai (šioje dalyje draudžiama pateikti, bet kokią informaciją apie pasiūlymo kainą, ją pateikus pasiūlymas atmetamas, kaip neatitinkantis pirkimo sąlygų reikalavimų):</w:t>
      </w:r>
    </w:p>
    <w:p w14:paraId="08A4647D" w14:textId="09DBCEFD" w:rsidR="007821C1" w:rsidRDefault="007821C1" w:rsidP="007821C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5.11.1.1. Užpildyta pasiūlymo forma parengta pagal pirkimo sąlygų </w:t>
      </w:r>
      <w:r w:rsidRPr="00C15472">
        <w:rPr>
          <w:rFonts w:ascii="Times New Roman" w:eastAsia="Times New Roman" w:hAnsi="Times New Roman"/>
          <w:b/>
          <w:bCs/>
          <w:sz w:val="24"/>
          <w:szCs w:val="24"/>
        </w:rPr>
        <w:t>1</w:t>
      </w:r>
      <w:r w:rsidR="00B97C6C">
        <w:rPr>
          <w:rFonts w:ascii="Times New Roman" w:eastAsia="Times New Roman" w:hAnsi="Times New Roman"/>
          <w:b/>
          <w:bCs/>
          <w:sz w:val="24"/>
          <w:szCs w:val="24"/>
        </w:rPr>
        <w:t xml:space="preserve"> </w:t>
      </w:r>
      <w:r w:rsidRPr="00C15472">
        <w:rPr>
          <w:rFonts w:ascii="Times New Roman" w:eastAsia="Times New Roman" w:hAnsi="Times New Roman"/>
          <w:b/>
          <w:bCs/>
          <w:sz w:val="24"/>
          <w:szCs w:val="24"/>
        </w:rPr>
        <w:t>pried</w:t>
      </w:r>
      <w:r w:rsidR="002623D6">
        <w:rPr>
          <w:rFonts w:ascii="Times New Roman" w:eastAsia="Times New Roman" w:hAnsi="Times New Roman"/>
          <w:b/>
          <w:bCs/>
          <w:sz w:val="24"/>
          <w:szCs w:val="24"/>
        </w:rPr>
        <w:t>e</w:t>
      </w:r>
      <w:r w:rsidRPr="00C15472">
        <w:rPr>
          <w:rFonts w:ascii="Times New Roman" w:eastAsia="Times New Roman" w:hAnsi="Times New Roman"/>
          <w:b/>
          <w:bCs/>
          <w:sz w:val="24"/>
          <w:szCs w:val="24"/>
        </w:rPr>
        <w:t xml:space="preserve"> </w:t>
      </w:r>
      <w:r w:rsidR="002623D6" w:rsidRPr="002623D6">
        <w:rPr>
          <w:rFonts w:ascii="Times New Roman" w:eastAsia="Times New Roman" w:hAnsi="Times New Roman"/>
          <w:sz w:val="24"/>
          <w:szCs w:val="24"/>
        </w:rPr>
        <w:t xml:space="preserve">pateiktą </w:t>
      </w:r>
      <w:r w:rsidRPr="00C15472">
        <w:rPr>
          <w:rFonts w:ascii="Times New Roman" w:eastAsia="Times New Roman" w:hAnsi="Times New Roman"/>
          <w:b/>
          <w:bCs/>
          <w:sz w:val="24"/>
          <w:szCs w:val="24"/>
        </w:rPr>
        <w:t>„PASIŪLYMO A FORMA</w:t>
      </w:r>
      <w:r w:rsidR="00C82B3D" w:rsidRPr="00C82B3D">
        <w:t xml:space="preserve"> </w:t>
      </w:r>
      <w:r w:rsidR="00C82B3D" w:rsidRPr="00C82B3D">
        <w:rPr>
          <w:rFonts w:ascii="Times New Roman" w:eastAsia="Times New Roman" w:hAnsi="Times New Roman"/>
          <w:b/>
          <w:bCs/>
          <w:sz w:val="24"/>
          <w:szCs w:val="24"/>
        </w:rPr>
        <w:t>I PIRKIMO OBJEKTO DALIAI</w:t>
      </w:r>
      <w:r w:rsidRPr="00C15472">
        <w:rPr>
          <w:rFonts w:ascii="Times New Roman" w:eastAsia="Times New Roman" w:hAnsi="Times New Roman"/>
          <w:b/>
          <w:bCs/>
          <w:sz w:val="24"/>
          <w:szCs w:val="24"/>
        </w:rPr>
        <w:t>“</w:t>
      </w:r>
      <w:r w:rsidRPr="00987F4C">
        <w:rPr>
          <w:rFonts w:ascii="Times New Roman" w:eastAsia="Times New Roman" w:hAnsi="Times New Roman"/>
          <w:sz w:val="24"/>
          <w:szCs w:val="24"/>
        </w:rPr>
        <w:t>;</w:t>
      </w:r>
    </w:p>
    <w:p w14:paraId="77818B2E" w14:textId="3B23A102" w:rsidR="00015459" w:rsidRPr="00987F4C" w:rsidRDefault="00015459" w:rsidP="00015459">
      <w:pPr>
        <w:ind w:firstLine="993"/>
        <w:jc w:val="both"/>
        <w:rPr>
          <w:rFonts w:ascii="Times New Roman" w:eastAsia="Times New Roman" w:hAnsi="Times New Roman"/>
          <w:sz w:val="24"/>
          <w:szCs w:val="24"/>
        </w:rPr>
      </w:pPr>
      <w:r>
        <w:rPr>
          <w:rFonts w:ascii="Times New Roman" w:eastAsia="Times New Roman" w:hAnsi="Times New Roman"/>
          <w:sz w:val="24"/>
          <w:szCs w:val="24"/>
        </w:rPr>
        <w:t xml:space="preserve">5.11.1.2. </w:t>
      </w:r>
      <w:r w:rsidR="00C82B3D">
        <w:rPr>
          <w:rFonts w:ascii="Times New Roman" w:eastAsia="Times New Roman" w:hAnsi="Times New Roman"/>
          <w:sz w:val="24"/>
          <w:szCs w:val="24"/>
        </w:rPr>
        <w:t>S</w:t>
      </w:r>
      <w:r w:rsidR="00C82B3D" w:rsidRPr="00413E85">
        <w:rPr>
          <w:rFonts w:ascii="Times New Roman" w:eastAsia="Times New Roman" w:hAnsi="Times New Roman"/>
          <w:sz w:val="24"/>
          <w:szCs w:val="24"/>
        </w:rPr>
        <w:t xml:space="preserve">iūlomos papuošimo idėjos aprašymas </w:t>
      </w:r>
      <w:r w:rsidR="00C82B3D">
        <w:rPr>
          <w:rFonts w:ascii="Times New Roman" w:eastAsia="Times New Roman" w:hAnsi="Times New Roman"/>
          <w:sz w:val="24"/>
          <w:szCs w:val="24"/>
        </w:rPr>
        <w:t>pagal pateiktą temą</w:t>
      </w:r>
      <w:r w:rsidR="00C82B3D" w:rsidRPr="00413E85">
        <w:rPr>
          <w:rFonts w:ascii="Times New Roman" w:eastAsia="Times New Roman" w:hAnsi="Times New Roman"/>
          <w:sz w:val="24"/>
          <w:szCs w:val="24"/>
        </w:rPr>
        <w:t>, nurodytas jos pavadinimas, paaiškinta idėja</w:t>
      </w:r>
      <w:r>
        <w:rPr>
          <w:rFonts w:ascii="Times New Roman" w:eastAsia="Times New Roman" w:hAnsi="Times New Roman"/>
          <w:sz w:val="24"/>
          <w:szCs w:val="24"/>
        </w:rPr>
        <w:t>;</w:t>
      </w:r>
    </w:p>
    <w:p w14:paraId="3FC566E9" w14:textId="513B364A" w:rsidR="00015459" w:rsidRPr="00B418F7" w:rsidRDefault="00015459" w:rsidP="00015459">
      <w:pPr>
        <w:ind w:firstLine="993"/>
        <w:jc w:val="both"/>
        <w:rPr>
          <w:rFonts w:ascii="Times New Roman" w:eastAsia="Times New Roman" w:hAnsi="Times New Roman"/>
          <w:sz w:val="24"/>
          <w:szCs w:val="24"/>
        </w:rPr>
      </w:pPr>
      <w:r>
        <w:rPr>
          <w:rFonts w:ascii="Times New Roman" w:eastAsia="Times New Roman" w:hAnsi="Times New Roman"/>
          <w:sz w:val="24"/>
          <w:szCs w:val="24"/>
        </w:rPr>
        <w:t>5.11.1.3</w:t>
      </w:r>
      <w:r w:rsidRPr="00B418F7">
        <w:rPr>
          <w:rFonts w:ascii="Times New Roman" w:eastAsia="Times New Roman" w:hAnsi="Times New Roman"/>
          <w:sz w:val="24"/>
          <w:szCs w:val="24"/>
        </w:rPr>
        <w:t xml:space="preserve">. </w:t>
      </w:r>
      <w:r w:rsidR="00C82B3D" w:rsidRPr="00C82B3D">
        <w:rPr>
          <w:rFonts w:ascii="Times New Roman" w:eastAsia="Times New Roman" w:hAnsi="Times New Roman"/>
          <w:sz w:val="24"/>
          <w:szCs w:val="24"/>
        </w:rPr>
        <w:t>Kalėdinės eglės vizualizacija (-jos) (šviesiu paros metu ir tamsiu paros metu),  aprašymas ir techniniai parametrai ((išmatavimai, galingumas, medžiagiškumas, šviesos spalva, šviesos šaltinio apibūdinimas, lempučių kiekis (jei yra), tvirtinimo detalės ir būdas (jei reikia), papuošimo elementų apsaugos laipsnis (IP), papuošimo elementų kiekiai ir kt.)</w:t>
      </w:r>
      <w:r w:rsidRPr="00B418F7">
        <w:rPr>
          <w:rFonts w:ascii="Times New Roman" w:eastAsia="Times New Roman" w:hAnsi="Times New Roman"/>
          <w:sz w:val="24"/>
          <w:szCs w:val="24"/>
        </w:rPr>
        <w:t>;</w:t>
      </w:r>
    </w:p>
    <w:p w14:paraId="1309D496" w14:textId="5A0AA3D0" w:rsidR="00015459" w:rsidRDefault="00015459" w:rsidP="00015459">
      <w:pPr>
        <w:ind w:firstLine="993"/>
        <w:jc w:val="both"/>
        <w:rPr>
          <w:rFonts w:ascii="Times New Roman" w:eastAsia="Times New Roman" w:hAnsi="Times New Roman"/>
          <w:sz w:val="24"/>
          <w:szCs w:val="24"/>
        </w:rPr>
      </w:pPr>
      <w:r w:rsidRPr="00B418F7">
        <w:rPr>
          <w:rFonts w:ascii="Times New Roman" w:eastAsia="Times New Roman" w:hAnsi="Times New Roman"/>
          <w:sz w:val="24"/>
          <w:szCs w:val="24"/>
        </w:rPr>
        <w:t xml:space="preserve">5.11.1.4. </w:t>
      </w:r>
      <w:r w:rsidR="00C82B3D" w:rsidRPr="00C82B3D">
        <w:rPr>
          <w:rFonts w:ascii="Times New Roman" w:eastAsia="Times New Roman" w:hAnsi="Times New Roman"/>
          <w:sz w:val="24"/>
          <w:szCs w:val="24"/>
        </w:rPr>
        <w:t>Laisvės  aikštės  vizualizacija, akcentuojant fontano ir paviljono vietas (šviesiu paros metu ir tamsiu paros metu), aprašymas ir techniniai parametrai ((išmatavimai, galingumas, medžiagiškumas, šviesos spalva, šviesos šaltinio apibūdinimas, lempučių kiekis (jei yra), tvirtinimo detalės ir būdas (jei reikia), papuošimo elementų apsaugos laipsnis (IP), papuošimo elementų kiekiai ir kt.)</w:t>
      </w:r>
      <w:r w:rsidR="00C82B3D">
        <w:rPr>
          <w:rFonts w:ascii="Times New Roman" w:eastAsia="Times New Roman" w:hAnsi="Times New Roman"/>
          <w:sz w:val="24"/>
          <w:szCs w:val="24"/>
        </w:rPr>
        <w:t>;</w:t>
      </w:r>
    </w:p>
    <w:p w14:paraId="172B2B9F" w14:textId="2CA1FFC3" w:rsidR="00CD2B95" w:rsidRPr="00C15472" w:rsidRDefault="00CD2B95" w:rsidP="00CD2B95">
      <w:pPr>
        <w:ind w:firstLine="993"/>
        <w:jc w:val="both"/>
        <w:rPr>
          <w:rFonts w:ascii="Times New Roman" w:hAnsi="Times New Roman" w:cs="Times New Roman"/>
          <w:b/>
          <w:bCs/>
          <w:i/>
          <w:sz w:val="24"/>
          <w:szCs w:val="24"/>
        </w:rPr>
      </w:pPr>
      <w:r w:rsidRPr="00E67A90">
        <w:rPr>
          <w:rFonts w:ascii="Times New Roman" w:eastAsia="Times New Roman" w:hAnsi="Times New Roman"/>
          <w:sz w:val="24"/>
          <w:szCs w:val="24"/>
        </w:rPr>
        <w:t>5.11.1.</w:t>
      </w:r>
      <w:r>
        <w:rPr>
          <w:rFonts w:ascii="Times New Roman" w:eastAsia="Times New Roman" w:hAnsi="Times New Roman"/>
          <w:sz w:val="24"/>
          <w:szCs w:val="24"/>
        </w:rPr>
        <w:t>5</w:t>
      </w:r>
      <w:r w:rsidRPr="00E67A90">
        <w:rPr>
          <w:rFonts w:ascii="Times New Roman" w:eastAsia="Times New Roman" w:hAnsi="Times New Roman"/>
          <w:sz w:val="24"/>
          <w:szCs w:val="24"/>
        </w:rPr>
        <w:t>. Europos bendrasis viešųjų pirkimų dokumentas (EBVPD) parengtas pagal pirkimo sąlygų</w:t>
      </w:r>
      <w:r>
        <w:rPr>
          <w:rFonts w:ascii="Times New Roman" w:eastAsia="Times New Roman" w:hAnsi="Times New Roman"/>
          <w:sz w:val="24"/>
          <w:szCs w:val="24"/>
        </w:rPr>
        <w:t xml:space="preserve"> </w:t>
      </w:r>
      <w:r w:rsidRPr="00C82B3D">
        <w:rPr>
          <w:rFonts w:ascii="Times New Roman" w:eastAsia="Times New Roman" w:hAnsi="Times New Roman"/>
          <w:b/>
          <w:bCs/>
          <w:i/>
          <w:iCs/>
          <w:sz w:val="24"/>
          <w:szCs w:val="24"/>
        </w:rPr>
        <w:t>7</w:t>
      </w:r>
      <w:r w:rsidRPr="00C15472">
        <w:rPr>
          <w:rFonts w:ascii="Times New Roman" w:eastAsia="Times New Roman" w:hAnsi="Times New Roman"/>
          <w:b/>
          <w:bCs/>
          <w:i/>
          <w:iCs/>
          <w:sz w:val="24"/>
          <w:szCs w:val="24"/>
        </w:rPr>
        <w:t xml:space="preserve"> priedą.</w:t>
      </w:r>
      <w:r>
        <w:rPr>
          <w:rFonts w:ascii="Times New Roman" w:eastAsia="Times New Roman" w:hAnsi="Times New Roman"/>
          <w:b/>
          <w:bCs/>
          <w:sz w:val="24"/>
          <w:szCs w:val="24"/>
        </w:rPr>
        <w:t xml:space="preserve"> </w:t>
      </w:r>
      <w:r w:rsidRPr="00E84957">
        <w:rPr>
          <w:rFonts w:ascii="Times New Roman" w:eastAsia="Calibri" w:hAnsi="Times New Roman" w:cs="Times New Roman"/>
          <w:sz w:val="24"/>
          <w:szCs w:val="24"/>
          <w:lang w:eastAsia="en-US"/>
        </w:rPr>
        <w:t xml:space="preserve">EBVPD turi užpildyti, pasirašyti ir pateikti tiekėjas, </w:t>
      </w:r>
      <w:r w:rsidRPr="00E84957">
        <w:rPr>
          <w:rFonts w:ascii="Times New Roman" w:eastAsia="Calibri" w:hAnsi="Times New Roman" w:cs="Times New Roman"/>
          <w:b/>
          <w:sz w:val="24"/>
          <w:szCs w:val="24"/>
          <w:lang w:eastAsia="en-US"/>
        </w:rPr>
        <w:t>kiekvienas</w:t>
      </w:r>
      <w:r w:rsidRPr="00E84957">
        <w:rPr>
          <w:rFonts w:ascii="Times New Roman" w:eastAsia="Calibri" w:hAnsi="Times New Roman" w:cs="Times New Roman"/>
          <w:sz w:val="24"/>
          <w:szCs w:val="24"/>
          <w:lang w:eastAsia="en-US"/>
        </w:rPr>
        <w:t xml:space="preserve"> tiekėjų grupės partneris (jei pasiūlymą pateikia tiekėjų grupė), </w:t>
      </w:r>
      <w:r w:rsidRPr="00E84957">
        <w:rPr>
          <w:rFonts w:ascii="Times New Roman" w:eastAsia="Calibri" w:hAnsi="Times New Roman" w:cs="Times New Roman"/>
          <w:b/>
          <w:sz w:val="24"/>
          <w:szCs w:val="24"/>
          <w:lang w:eastAsia="en-US"/>
        </w:rPr>
        <w:t>kiekvienas</w:t>
      </w:r>
      <w:r w:rsidRPr="00E84957">
        <w:rPr>
          <w:rFonts w:ascii="Times New Roman" w:eastAsia="Calibri" w:hAnsi="Times New Roman" w:cs="Times New Roman"/>
          <w:sz w:val="24"/>
          <w:szCs w:val="24"/>
          <w:lang w:eastAsia="en-US"/>
        </w:rPr>
        <w:t xml:space="preserve"> subtiekėjas ir ūkio subjektas, kurio pajėgumais ketina remtis tiekėjas.</w:t>
      </w:r>
      <w:r>
        <w:rPr>
          <w:rFonts w:ascii="Times New Roman" w:eastAsia="Calibri" w:hAnsi="Times New Roman" w:cs="Times New Roman"/>
          <w:sz w:val="24"/>
          <w:szCs w:val="24"/>
          <w:lang w:eastAsia="en-US"/>
        </w:rPr>
        <w:t xml:space="preserve"> </w:t>
      </w:r>
      <w:r w:rsidRPr="00BF0A5A">
        <w:rPr>
          <w:rFonts w:ascii="Times New Roman" w:hAnsi="Times New Roman" w:cs="Times New Roman"/>
          <w:sz w:val="24"/>
          <w:szCs w:val="24"/>
        </w:rPr>
        <w:t>Fiziniams asmenims, kuriuos tiekėjas ketina įdarbinti pirkimo laimėjimo atveju ir kurių pajėgumais tiekėjas remiasi pagal VPĮ 49 straipsnį, EBVPD pildyti nereikia</w:t>
      </w:r>
      <w:r w:rsidRPr="00E67A90">
        <w:rPr>
          <w:rFonts w:ascii="Times New Roman" w:eastAsia="Times New Roman" w:hAnsi="Times New Roman"/>
          <w:sz w:val="24"/>
          <w:szCs w:val="24"/>
        </w:rPr>
        <w:t>;</w:t>
      </w:r>
    </w:p>
    <w:p w14:paraId="6E353B5D" w14:textId="1A456BC7" w:rsidR="00CD2B95" w:rsidRDefault="00CD2B95" w:rsidP="00CD2B95">
      <w:pPr>
        <w:ind w:firstLine="993"/>
        <w:jc w:val="both"/>
        <w:rPr>
          <w:rFonts w:ascii="Times New Roman" w:hAnsi="Times New Roman" w:cs="Times New Roman"/>
          <w:b/>
          <w:bCs/>
          <w:i/>
          <w:sz w:val="24"/>
          <w:szCs w:val="24"/>
        </w:rPr>
      </w:pPr>
      <w:r w:rsidRPr="00E84957">
        <w:rPr>
          <w:rFonts w:ascii="Times New Roman" w:hAnsi="Times New Roman" w:cs="Times New Roman"/>
          <w:sz w:val="24"/>
          <w:szCs w:val="24"/>
        </w:rPr>
        <w:t>5.11.</w:t>
      </w:r>
      <w:r>
        <w:rPr>
          <w:rFonts w:ascii="Times New Roman" w:hAnsi="Times New Roman" w:cs="Times New Roman"/>
          <w:sz w:val="24"/>
          <w:szCs w:val="24"/>
        </w:rPr>
        <w:t>1</w:t>
      </w:r>
      <w:r w:rsidRPr="00E84957">
        <w:rPr>
          <w:rFonts w:ascii="Times New Roman" w:hAnsi="Times New Roman" w:cs="Times New Roman"/>
          <w:sz w:val="24"/>
          <w:szCs w:val="24"/>
        </w:rPr>
        <w:t>.</w:t>
      </w:r>
      <w:r>
        <w:rPr>
          <w:rFonts w:ascii="Times New Roman" w:hAnsi="Times New Roman" w:cs="Times New Roman"/>
          <w:sz w:val="24"/>
          <w:szCs w:val="24"/>
        </w:rPr>
        <w:t>6</w:t>
      </w:r>
      <w:r w:rsidRPr="00E84957">
        <w:rPr>
          <w:rFonts w:ascii="Times New Roman" w:hAnsi="Times New Roman" w:cs="Times New Roman"/>
          <w:b/>
          <w:bCs/>
          <w:sz w:val="24"/>
          <w:szCs w:val="24"/>
        </w:rPr>
        <w:t xml:space="preserve"> </w:t>
      </w:r>
      <w:r w:rsidRPr="00E84957">
        <w:rPr>
          <w:rFonts w:ascii="Times New Roman" w:hAnsi="Times New Roman" w:cs="Times New Roman"/>
          <w:sz w:val="24"/>
          <w:szCs w:val="24"/>
        </w:rPr>
        <w:t xml:space="preserve">Užpildyta </w:t>
      </w:r>
      <w:r w:rsidRPr="0044253C">
        <w:rPr>
          <w:rFonts w:ascii="Times New Roman" w:hAnsi="Times New Roman" w:cs="Times New Roman"/>
          <w:sz w:val="24"/>
          <w:szCs w:val="24"/>
        </w:rPr>
        <w:t>Nacionalinio saugumo reikalavimų atitikties deklaracijos forma</w:t>
      </w:r>
      <w:r w:rsidRPr="00E84957">
        <w:rPr>
          <w:rFonts w:ascii="Times New Roman" w:hAnsi="Times New Roman" w:cs="Times New Roman"/>
          <w:sz w:val="24"/>
          <w:szCs w:val="24"/>
        </w:rPr>
        <w:t>, parengta pagal šių pirkimo sąlygų</w:t>
      </w:r>
      <w:r w:rsidRPr="00E84957">
        <w:rPr>
          <w:rFonts w:ascii="Times New Roman" w:hAnsi="Times New Roman" w:cs="Times New Roman"/>
          <w:b/>
          <w:bCs/>
          <w:sz w:val="24"/>
          <w:szCs w:val="24"/>
        </w:rPr>
        <w:t xml:space="preserve"> </w:t>
      </w:r>
      <w:r w:rsidRPr="00366E21">
        <w:rPr>
          <w:rFonts w:ascii="Times New Roman" w:hAnsi="Times New Roman" w:cs="Times New Roman"/>
          <w:b/>
          <w:bCs/>
          <w:i/>
          <w:iCs/>
          <w:sz w:val="24"/>
          <w:szCs w:val="24"/>
        </w:rPr>
        <w:t xml:space="preserve">8 </w:t>
      </w:r>
      <w:r w:rsidRPr="00E84957">
        <w:rPr>
          <w:rFonts w:ascii="Times New Roman" w:hAnsi="Times New Roman" w:cs="Times New Roman"/>
          <w:b/>
          <w:bCs/>
          <w:i/>
          <w:sz w:val="24"/>
          <w:szCs w:val="24"/>
        </w:rPr>
        <w:t>priedą</w:t>
      </w:r>
      <w:r>
        <w:rPr>
          <w:rFonts w:ascii="Times New Roman" w:hAnsi="Times New Roman" w:cs="Times New Roman"/>
          <w:b/>
          <w:bCs/>
          <w:sz w:val="24"/>
          <w:szCs w:val="24"/>
        </w:rPr>
        <w:t>;</w:t>
      </w:r>
    </w:p>
    <w:p w14:paraId="4CDE40EF" w14:textId="2CAA8546" w:rsidR="00CD2B95" w:rsidRPr="00E67A90" w:rsidRDefault="00CD2B95" w:rsidP="00CD2B95">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Pr>
          <w:rFonts w:ascii="Times New Roman" w:eastAsia="Times New Roman" w:hAnsi="Times New Roman"/>
          <w:sz w:val="24"/>
          <w:szCs w:val="24"/>
        </w:rPr>
        <w:t>7</w:t>
      </w:r>
      <w:r w:rsidRPr="00E67A90">
        <w:rPr>
          <w:rFonts w:ascii="Times New Roman" w:eastAsia="Times New Roman" w:hAnsi="Times New Roman"/>
          <w:sz w:val="24"/>
          <w:szCs w:val="24"/>
        </w:rPr>
        <w:t>. jungtinės veiklos sutarties skaitmeninė kopija, (</w:t>
      </w:r>
      <w:r w:rsidRPr="00E67A90">
        <w:rPr>
          <w:rFonts w:ascii="Times New Roman" w:eastAsia="Times New Roman" w:hAnsi="Times New Roman"/>
          <w:i/>
          <w:sz w:val="24"/>
          <w:szCs w:val="24"/>
        </w:rPr>
        <w:t>jei pasiūlymą teikia ūkio subjektų grupė</w:t>
      </w:r>
      <w:r w:rsidRPr="00E67A90">
        <w:rPr>
          <w:rFonts w:ascii="Times New Roman" w:eastAsia="Times New Roman" w:hAnsi="Times New Roman"/>
          <w:sz w:val="24"/>
          <w:szCs w:val="24"/>
        </w:rPr>
        <w:t>);</w:t>
      </w:r>
    </w:p>
    <w:p w14:paraId="056DFBFA" w14:textId="129CC287" w:rsidR="00CD2B95" w:rsidRPr="00E67A90" w:rsidRDefault="00CD2B95" w:rsidP="00CD2B95">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Pr>
          <w:rFonts w:ascii="Times New Roman" w:eastAsia="Times New Roman" w:hAnsi="Times New Roman"/>
          <w:sz w:val="24"/>
          <w:szCs w:val="24"/>
        </w:rPr>
        <w:t>8</w:t>
      </w:r>
      <w:r w:rsidRPr="00E67A90">
        <w:rPr>
          <w:rFonts w:ascii="Times New Roman" w:eastAsia="Times New Roman" w:hAnsi="Times New Roman"/>
          <w:sz w:val="24"/>
          <w:szCs w:val="24"/>
        </w:rPr>
        <w:t>. Įgaliojimo pateikti ir pasirašyti pasiūlymą ir/ar kitus dokumentus elektroniniu parašu skaitmeninė kopija (</w:t>
      </w:r>
      <w:r w:rsidRPr="00E67A90">
        <w:rPr>
          <w:rFonts w:ascii="Times New Roman" w:eastAsia="Times New Roman" w:hAnsi="Times New Roman"/>
          <w:i/>
          <w:sz w:val="24"/>
          <w:szCs w:val="24"/>
        </w:rPr>
        <w:t>jeigu pasiūlymą pateikia ne teikėjo vadovas</w:t>
      </w:r>
      <w:r w:rsidRPr="00E67A90">
        <w:rPr>
          <w:rFonts w:ascii="Times New Roman" w:eastAsia="Times New Roman" w:hAnsi="Times New Roman"/>
          <w:sz w:val="24"/>
          <w:szCs w:val="24"/>
        </w:rPr>
        <w:t>);</w:t>
      </w:r>
    </w:p>
    <w:p w14:paraId="6C691A84" w14:textId="18D09930" w:rsidR="00CD2B95" w:rsidRDefault="00CD2B95" w:rsidP="00CD2B95">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Pr>
          <w:rFonts w:ascii="Times New Roman" w:eastAsia="Times New Roman" w:hAnsi="Times New Roman"/>
          <w:sz w:val="24"/>
          <w:szCs w:val="24"/>
        </w:rPr>
        <w:t>9</w:t>
      </w:r>
      <w:r w:rsidRPr="00E67A90">
        <w:rPr>
          <w:rFonts w:ascii="Times New Roman" w:eastAsia="Times New Roman" w:hAnsi="Times New Roman"/>
          <w:sz w:val="24"/>
          <w:szCs w:val="24"/>
        </w:rPr>
        <w:t>. kita pirkimo sąlygose prašoma informacija ir (ar) dokumentai elektroninėje formoje.</w:t>
      </w:r>
    </w:p>
    <w:p w14:paraId="2DB9BF62" w14:textId="55AFB0BC" w:rsidR="00C82B3D" w:rsidRDefault="00C82B3D" w:rsidP="00015459">
      <w:pPr>
        <w:ind w:firstLine="993"/>
        <w:jc w:val="both"/>
        <w:rPr>
          <w:rFonts w:ascii="Times New Roman" w:eastAsia="Times New Roman" w:hAnsi="Times New Roman"/>
          <w:sz w:val="24"/>
          <w:szCs w:val="24"/>
        </w:rPr>
      </w:pPr>
      <w:r>
        <w:rPr>
          <w:rFonts w:ascii="Times New Roman" w:eastAsia="Times New Roman" w:hAnsi="Times New Roman"/>
          <w:sz w:val="24"/>
          <w:szCs w:val="24"/>
        </w:rPr>
        <w:t>Ir/arba</w:t>
      </w:r>
    </w:p>
    <w:p w14:paraId="13CF52A9" w14:textId="493199A8" w:rsidR="00C82B3D" w:rsidRDefault="00C82B3D" w:rsidP="00C82B3D">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5.11.</w:t>
      </w:r>
      <w:r>
        <w:rPr>
          <w:rFonts w:ascii="Times New Roman" w:eastAsia="Times New Roman" w:hAnsi="Times New Roman"/>
          <w:sz w:val="24"/>
          <w:szCs w:val="24"/>
        </w:rPr>
        <w:t>2</w:t>
      </w:r>
      <w:r w:rsidRPr="00987F4C">
        <w:rPr>
          <w:rFonts w:ascii="Times New Roman" w:eastAsia="Times New Roman" w:hAnsi="Times New Roman"/>
          <w:sz w:val="24"/>
          <w:szCs w:val="24"/>
        </w:rPr>
        <w:t>.</w:t>
      </w:r>
      <w:r>
        <w:rPr>
          <w:rFonts w:ascii="Times New Roman" w:eastAsia="Times New Roman" w:hAnsi="Times New Roman"/>
          <w:sz w:val="24"/>
          <w:szCs w:val="24"/>
        </w:rPr>
        <w:t>1</w:t>
      </w:r>
      <w:r w:rsidRPr="00987F4C">
        <w:rPr>
          <w:rFonts w:ascii="Times New Roman" w:eastAsia="Times New Roman" w:hAnsi="Times New Roman"/>
          <w:sz w:val="24"/>
          <w:szCs w:val="24"/>
        </w:rPr>
        <w:t xml:space="preserve">. Užpildyta pasiūlymo forma parengta pagal pirkimo sąlygų </w:t>
      </w:r>
      <w:r>
        <w:rPr>
          <w:rFonts w:ascii="Times New Roman" w:eastAsia="Times New Roman" w:hAnsi="Times New Roman"/>
          <w:b/>
          <w:bCs/>
          <w:sz w:val="24"/>
          <w:szCs w:val="24"/>
        </w:rPr>
        <w:t>2</w:t>
      </w:r>
      <w:r>
        <w:rPr>
          <w:rFonts w:ascii="Times New Roman" w:eastAsia="Times New Roman" w:hAnsi="Times New Roman"/>
          <w:b/>
          <w:bCs/>
          <w:sz w:val="24"/>
          <w:szCs w:val="24"/>
        </w:rPr>
        <w:t xml:space="preserve"> </w:t>
      </w:r>
      <w:r w:rsidRPr="00C15472">
        <w:rPr>
          <w:rFonts w:ascii="Times New Roman" w:eastAsia="Times New Roman" w:hAnsi="Times New Roman"/>
          <w:b/>
          <w:bCs/>
          <w:sz w:val="24"/>
          <w:szCs w:val="24"/>
        </w:rPr>
        <w:t>pried</w:t>
      </w:r>
      <w:r>
        <w:rPr>
          <w:rFonts w:ascii="Times New Roman" w:eastAsia="Times New Roman" w:hAnsi="Times New Roman"/>
          <w:b/>
          <w:bCs/>
          <w:sz w:val="24"/>
          <w:szCs w:val="24"/>
        </w:rPr>
        <w:t>e</w:t>
      </w:r>
      <w:r w:rsidRPr="00C15472">
        <w:rPr>
          <w:rFonts w:ascii="Times New Roman" w:eastAsia="Times New Roman" w:hAnsi="Times New Roman"/>
          <w:b/>
          <w:bCs/>
          <w:sz w:val="24"/>
          <w:szCs w:val="24"/>
        </w:rPr>
        <w:t xml:space="preserve"> </w:t>
      </w:r>
      <w:r w:rsidRPr="002623D6">
        <w:rPr>
          <w:rFonts w:ascii="Times New Roman" w:eastAsia="Times New Roman" w:hAnsi="Times New Roman"/>
          <w:sz w:val="24"/>
          <w:szCs w:val="24"/>
        </w:rPr>
        <w:t xml:space="preserve">pateiktą </w:t>
      </w:r>
      <w:r w:rsidRPr="00C15472">
        <w:rPr>
          <w:rFonts w:ascii="Times New Roman" w:eastAsia="Times New Roman" w:hAnsi="Times New Roman"/>
          <w:b/>
          <w:bCs/>
          <w:sz w:val="24"/>
          <w:szCs w:val="24"/>
        </w:rPr>
        <w:t>„PASIŪLYMO A FORMA</w:t>
      </w:r>
      <w:r>
        <w:rPr>
          <w:rFonts w:ascii="Times New Roman" w:eastAsia="Times New Roman" w:hAnsi="Times New Roman"/>
          <w:b/>
          <w:bCs/>
          <w:sz w:val="24"/>
          <w:szCs w:val="24"/>
        </w:rPr>
        <w:t xml:space="preserve"> </w:t>
      </w:r>
      <w:r w:rsidRPr="00C82B3D">
        <w:rPr>
          <w:rFonts w:ascii="Times New Roman" w:eastAsia="Times New Roman" w:hAnsi="Times New Roman"/>
          <w:b/>
          <w:bCs/>
          <w:sz w:val="24"/>
          <w:szCs w:val="24"/>
        </w:rPr>
        <w:t>II PIRKIMO OBJEKTO DALIAI</w:t>
      </w:r>
      <w:r w:rsidRPr="00C15472">
        <w:rPr>
          <w:rFonts w:ascii="Times New Roman" w:eastAsia="Times New Roman" w:hAnsi="Times New Roman"/>
          <w:b/>
          <w:bCs/>
          <w:sz w:val="24"/>
          <w:szCs w:val="24"/>
        </w:rPr>
        <w:t>“</w:t>
      </w:r>
      <w:r w:rsidRPr="00987F4C">
        <w:rPr>
          <w:rFonts w:ascii="Times New Roman" w:eastAsia="Times New Roman" w:hAnsi="Times New Roman"/>
          <w:sz w:val="24"/>
          <w:szCs w:val="24"/>
        </w:rPr>
        <w:t>;</w:t>
      </w:r>
    </w:p>
    <w:p w14:paraId="13A2EBD9" w14:textId="103CFEFF" w:rsidR="00C82B3D" w:rsidRPr="00987F4C" w:rsidRDefault="00C82B3D" w:rsidP="00C82B3D">
      <w:pPr>
        <w:ind w:firstLine="993"/>
        <w:jc w:val="both"/>
        <w:rPr>
          <w:rFonts w:ascii="Times New Roman" w:eastAsia="Times New Roman" w:hAnsi="Times New Roman"/>
          <w:sz w:val="24"/>
          <w:szCs w:val="24"/>
        </w:rPr>
      </w:pPr>
      <w:r>
        <w:rPr>
          <w:rFonts w:ascii="Times New Roman" w:eastAsia="Times New Roman" w:hAnsi="Times New Roman"/>
          <w:sz w:val="24"/>
          <w:szCs w:val="24"/>
        </w:rPr>
        <w:t>5.11.</w:t>
      </w:r>
      <w:r>
        <w:rPr>
          <w:rFonts w:ascii="Times New Roman" w:eastAsia="Times New Roman" w:hAnsi="Times New Roman"/>
          <w:sz w:val="24"/>
          <w:szCs w:val="24"/>
        </w:rPr>
        <w:t>2</w:t>
      </w:r>
      <w:r>
        <w:rPr>
          <w:rFonts w:ascii="Times New Roman" w:eastAsia="Times New Roman" w:hAnsi="Times New Roman"/>
          <w:sz w:val="24"/>
          <w:szCs w:val="24"/>
        </w:rPr>
        <w:t>.</w:t>
      </w:r>
      <w:r>
        <w:rPr>
          <w:rFonts w:ascii="Times New Roman" w:eastAsia="Times New Roman" w:hAnsi="Times New Roman"/>
          <w:sz w:val="24"/>
          <w:szCs w:val="24"/>
        </w:rPr>
        <w:t>2</w:t>
      </w:r>
      <w:r>
        <w:rPr>
          <w:rFonts w:ascii="Times New Roman" w:eastAsia="Times New Roman" w:hAnsi="Times New Roman"/>
          <w:sz w:val="24"/>
          <w:szCs w:val="24"/>
        </w:rPr>
        <w:t xml:space="preserve">. </w:t>
      </w:r>
      <w:r w:rsidRPr="006B0C97">
        <w:rPr>
          <w:rFonts w:ascii="Times New Roman" w:eastAsia="Times New Roman" w:hAnsi="Times New Roman"/>
          <w:sz w:val="24"/>
          <w:szCs w:val="24"/>
        </w:rPr>
        <w:t>Siūlomos papuošimo idėjos aprašymas, pagal pateiktą temą, nurodytas jos pavadinimas, paaiškinta idėja</w:t>
      </w:r>
      <w:r>
        <w:rPr>
          <w:rFonts w:ascii="Times New Roman" w:eastAsia="Times New Roman" w:hAnsi="Times New Roman"/>
          <w:sz w:val="24"/>
          <w:szCs w:val="24"/>
        </w:rPr>
        <w:t>;</w:t>
      </w:r>
    </w:p>
    <w:p w14:paraId="52F172D6" w14:textId="30D40BAE" w:rsidR="00C82B3D" w:rsidRDefault="00C82B3D" w:rsidP="00C82B3D">
      <w:pPr>
        <w:ind w:firstLine="993"/>
        <w:jc w:val="both"/>
        <w:rPr>
          <w:rFonts w:ascii="Times New Roman" w:eastAsia="Times New Roman" w:hAnsi="Times New Roman"/>
          <w:sz w:val="24"/>
          <w:szCs w:val="24"/>
          <w:highlight w:val="yellow"/>
        </w:rPr>
      </w:pPr>
      <w:r>
        <w:rPr>
          <w:rFonts w:ascii="Times New Roman" w:eastAsia="Times New Roman" w:hAnsi="Times New Roman"/>
          <w:sz w:val="24"/>
          <w:szCs w:val="24"/>
        </w:rPr>
        <w:t>5.11.</w:t>
      </w:r>
      <w:r>
        <w:rPr>
          <w:rFonts w:ascii="Times New Roman" w:eastAsia="Times New Roman" w:hAnsi="Times New Roman"/>
          <w:sz w:val="24"/>
          <w:szCs w:val="24"/>
        </w:rPr>
        <w:t>2</w:t>
      </w:r>
      <w:r>
        <w:rPr>
          <w:rFonts w:ascii="Times New Roman" w:eastAsia="Times New Roman" w:hAnsi="Times New Roman"/>
          <w:sz w:val="24"/>
          <w:szCs w:val="24"/>
        </w:rPr>
        <w:t>.</w:t>
      </w:r>
      <w:r>
        <w:rPr>
          <w:rFonts w:ascii="Times New Roman" w:eastAsia="Times New Roman" w:hAnsi="Times New Roman"/>
          <w:sz w:val="24"/>
          <w:szCs w:val="24"/>
        </w:rPr>
        <w:t>3</w:t>
      </w:r>
      <w:r w:rsidRPr="00B418F7">
        <w:rPr>
          <w:rFonts w:ascii="Times New Roman" w:eastAsia="Times New Roman" w:hAnsi="Times New Roman"/>
          <w:sz w:val="24"/>
          <w:szCs w:val="24"/>
        </w:rPr>
        <w:t xml:space="preserve">. </w:t>
      </w:r>
      <w:r w:rsidRPr="00C82B3D">
        <w:rPr>
          <w:rFonts w:ascii="Times New Roman" w:eastAsia="Times New Roman" w:hAnsi="Times New Roman"/>
          <w:sz w:val="24"/>
          <w:szCs w:val="24"/>
        </w:rPr>
        <w:t>Vilniaus g. atkarpos nuo Basanavičiaus g. iki Klaipėdos g., Klaipėdos g. atkarpos nuo Laisvės a. iki Vilniaus g., Respublikos g. atkarpos nuo Klaipėdos g. iki Vasario 16 g., Respublikos g. skveras šalia santuokų rūmų ir skveras šalia Stasio Eidrigevičiaus, Elektros g., Laisvės a. važiuojamosios dalies, Vasario 16-osios gatvė iki Smetonos g. (akcentuojant medžius atkarpoje tarp Kranto g. ir Respublikos g.) , Savanorių a. (nuo Laisvės a. iki Basanavičiaus g.); Ukmergės g. (nuo Laisvės a. iki Basanavičiaus g.); J. Basanavičiaus g. atkarpos nuo Vilniaus g. iki A. Jakšto g. (ypatingą dėmesį skiriant tiltui), Kranto g. nuo Vasario 16-osios gatvės iki Topolių al., Nepriklausomybės a., teritorijos šalia Aleksandro paminklo, ir Senvagės teritorijos puošybos vizualizacijos (šviesiu paros metu ir tamsiu paros metu), aprašymai ir techniniai parametrai (išmatavimai, galingumas, medžiagiškumas, šviesos spalva, šviesos šaltinio apibūdinimas, lempučių kiekis (jei yra), tvirtinimo detalės ir būdas (jei reikia), papuošimo elementų apsaugos laipsnis (IP), papuošimo elementų kiekiai ir kt.)</w:t>
      </w:r>
      <w:r>
        <w:rPr>
          <w:rFonts w:ascii="Times New Roman" w:eastAsia="Times New Roman" w:hAnsi="Times New Roman"/>
          <w:sz w:val="24"/>
          <w:szCs w:val="24"/>
        </w:rPr>
        <w:t>;</w:t>
      </w:r>
    </w:p>
    <w:p w14:paraId="389F2BB6" w14:textId="39E52F13" w:rsidR="007821C1" w:rsidRPr="00C15472" w:rsidRDefault="007821C1" w:rsidP="00C15472">
      <w:pPr>
        <w:ind w:firstLine="993"/>
        <w:jc w:val="both"/>
        <w:rPr>
          <w:rFonts w:ascii="Times New Roman" w:hAnsi="Times New Roman" w:cs="Times New Roman"/>
          <w:b/>
          <w:bCs/>
          <w:i/>
          <w:sz w:val="24"/>
          <w:szCs w:val="24"/>
        </w:rPr>
      </w:pPr>
      <w:r w:rsidRPr="00E67A90">
        <w:rPr>
          <w:rFonts w:ascii="Times New Roman" w:eastAsia="Times New Roman" w:hAnsi="Times New Roman"/>
          <w:sz w:val="24"/>
          <w:szCs w:val="24"/>
        </w:rPr>
        <w:t>5.11.</w:t>
      </w:r>
      <w:r w:rsidR="00BB7BE1">
        <w:rPr>
          <w:rFonts w:ascii="Times New Roman" w:eastAsia="Times New Roman" w:hAnsi="Times New Roman"/>
          <w:sz w:val="24"/>
          <w:szCs w:val="24"/>
        </w:rPr>
        <w:t>2</w:t>
      </w:r>
      <w:r w:rsidRPr="00E67A90">
        <w:rPr>
          <w:rFonts w:ascii="Times New Roman" w:eastAsia="Times New Roman" w:hAnsi="Times New Roman"/>
          <w:sz w:val="24"/>
          <w:szCs w:val="24"/>
        </w:rPr>
        <w:t>.</w:t>
      </w:r>
      <w:r w:rsidR="00BB7BE1">
        <w:rPr>
          <w:rFonts w:ascii="Times New Roman" w:eastAsia="Times New Roman" w:hAnsi="Times New Roman"/>
          <w:sz w:val="24"/>
          <w:szCs w:val="24"/>
        </w:rPr>
        <w:t>4</w:t>
      </w:r>
      <w:r w:rsidRPr="00E67A90">
        <w:rPr>
          <w:rFonts w:ascii="Times New Roman" w:eastAsia="Times New Roman" w:hAnsi="Times New Roman"/>
          <w:sz w:val="24"/>
          <w:szCs w:val="24"/>
        </w:rPr>
        <w:t>. Europos bendrasis viešųjų pirkimų dokumentas (EBVPD) parengtas pagal pirkimo sąlygų</w:t>
      </w:r>
      <w:r w:rsidR="00366E21">
        <w:rPr>
          <w:rFonts w:ascii="Times New Roman" w:eastAsia="Times New Roman" w:hAnsi="Times New Roman"/>
          <w:sz w:val="24"/>
          <w:szCs w:val="24"/>
        </w:rPr>
        <w:t xml:space="preserve"> </w:t>
      </w:r>
      <w:r w:rsidR="00366E21" w:rsidRPr="00C82B3D">
        <w:rPr>
          <w:rFonts w:ascii="Times New Roman" w:eastAsia="Times New Roman" w:hAnsi="Times New Roman"/>
          <w:b/>
          <w:bCs/>
          <w:i/>
          <w:iCs/>
          <w:sz w:val="24"/>
          <w:szCs w:val="24"/>
        </w:rPr>
        <w:t>7</w:t>
      </w:r>
      <w:r w:rsidRPr="00C15472">
        <w:rPr>
          <w:rFonts w:ascii="Times New Roman" w:eastAsia="Times New Roman" w:hAnsi="Times New Roman"/>
          <w:b/>
          <w:bCs/>
          <w:i/>
          <w:iCs/>
          <w:sz w:val="24"/>
          <w:szCs w:val="24"/>
        </w:rPr>
        <w:t xml:space="preserve"> priedą</w:t>
      </w:r>
      <w:r w:rsidR="00C15472" w:rsidRPr="00C15472">
        <w:rPr>
          <w:rFonts w:ascii="Times New Roman" w:eastAsia="Times New Roman" w:hAnsi="Times New Roman"/>
          <w:b/>
          <w:bCs/>
          <w:i/>
          <w:iCs/>
          <w:sz w:val="24"/>
          <w:szCs w:val="24"/>
        </w:rPr>
        <w:t>.</w:t>
      </w:r>
      <w:r w:rsidR="00C15472">
        <w:rPr>
          <w:rFonts w:ascii="Times New Roman" w:eastAsia="Times New Roman" w:hAnsi="Times New Roman"/>
          <w:b/>
          <w:bCs/>
          <w:sz w:val="24"/>
          <w:szCs w:val="24"/>
        </w:rPr>
        <w:t xml:space="preserve"> </w:t>
      </w:r>
      <w:r w:rsidR="00C15472" w:rsidRPr="00E84957">
        <w:rPr>
          <w:rFonts w:ascii="Times New Roman" w:eastAsia="Calibri" w:hAnsi="Times New Roman" w:cs="Times New Roman"/>
          <w:sz w:val="24"/>
          <w:szCs w:val="24"/>
          <w:lang w:eastAsia="en-US"/>
        </w:rPr>
        <w:t xml:space="preserve">EBVPD turi užpildyti, pasirašyti ir pateikti tiekėjas, </w:t>
      </w:r>
      <w:r w:rsidR="00C15472" w:rsidRPr="00E84957">
        <w:rPr>
          <w:rFonts w:ascii="Times New Roman" w:eastAsia="Calibri" w:hAnsi="Times New Roman" w:cs="Times New Roman"/>
          <w:b/>
          <w:sz w:val="24"/>
          <w:szCs w:val="24"/>
          <w:lang w:eastAsia="en-US"/>
        </w:rPr>
        <w:t>kiekvienas</w:t>
      </w:r>
      <w:r w:rsidR="00C15472" w:rsidRPr="00E84957">
        <w:rPr>
          <w:rFonts w:ascii="Times New Roman" w:eastAsia="Calibri" w:hAnsi="Times New Roman" w:cs="Times New Roman"/>
          <w:sz w:val="24"/>
          <w:szCs w:val="24"/>
          <w:lang w:eastAsia="en-US"/>
        </w:rPr>
        <w:t xml:space="preserve"> tiekėjų grupės partneris (jei pasiūlymą pateikia tiekėjų grupė), </w:t>
      </w:r>
      <w:r w:rsidR="00C15472" w:rsidRPr="00E84957">
        <w:rPr>
          <w:rFonts w:ascii="Times New Roman" w:eastAsia="Calibri" w:hAnsi="Times New Roman" w:cs="Times New Roman"/>
          <w:b/>
          <w:sz w:val="24"/>
          <w:szCs w:val="24"/>
          <w:lang w:eastAsia="en-US"/>
        </w:rPr>
        <w:t>kiekvienas</w:t>
      </w:r>
      <w:r w:rsidR="00C15472" w:rsidRPr="00E84957">
        <w:rPr>
          <w:rFonts w:ascii="Times New Roman" w:eastAsia="Calibri" w:hAnsi="Times New Roman" w:cs="Times New Roman"/>
          <w:sz w:val="24"/>
          <w:szCs w:val="24"/>
          <w:lang w:eastAsia="en-US"/>
        </w:rPr>
        <w:t xml:space="preserve"> subtiekėjas ir ūkio subjektas, kurio pajėgumais ketina remtis tiekėjas.</w:t>
      </w:r>
      <w:r w:rsidR="00C15472">
        <w:rPr>
          <w:rFonts w:ascii="Times New Roman" w:eastAsia="Calibri" w:hAnsi="Times New Roman" w:cs="Times New Roman"/>
          <w:sz w:val="24"/>
          <w:szCs w:val="24"/>
          <w:lang w:eastAsia="en-US"/>
        </w:rPr>
        <w:t xml:space="preserve"> </w:t>
      </w:r>
      <w:r w:rsidR="00C15472" w:rsidRPr="00BF0A5A">
        <w:rPr>
          <w:rFonts w:ascii="Times New Roman" w:hAnsi="Times New Roman" w:cs="Times New Roman"/>
          <w:sz w:val="24"/>
          <w:szCs w:val="24"/>
        </w:rPr>
        <w:t>Fiziniams asmenims, kuriuos tiekėjas ketina įdarbinti pirkimo laimėjimo atveju ir kurių pajėgumais tiekėjas remiasi pagal VPĮ 49 straipsnį, EBVPD pildyti nereikia</w:t>
      </w:r>
      <w:r w:rsidRPr="00E67A90">
        <w:rPr>
          <w:rFonts w:ascii="Times New Roman" w:eastAsia="Times New Roman" w:hAnsi="Times New Roman"/>
          <w:sz w:val="24"/>
          <w:szCs w:val="24"/>
        </w:rPr>
        <w:t>;</w:t>
      </w:r>
    </w:p>
    <w:p w14:paraId="5102A381" w14:textId="3FF57206" w:rsidR="00C15472" w:rsidRPr="00BB7BE1" w:rsidRDefault="00C15472" w:rsidP="00BB7BE1">
      <w:pPr>
        <w:ind w:firstLine="993"/>
        <w:jc w:val="both"/>
        <w:rPr>
          <w:rFonts w:ascii="Times New Roman" w:hAnsi="Times New Roman" w:cs="Times New Roman"/>
          <w:b/>
          <w:bCs/>
          <w:i/>
          <w:sz w:val="24"/>
          <w:szCs w:val="24"/>
        </w:rPr>
      </w:pPr>
      <w:r w:rsidRPr="00E84957">
        <w:rPr>
          <w:rFonts w:ascii="Times New Roman" w:hAnsi="Times New Roman" w:cs="Times New Roman"/>
          <w:sz w:val="24"/>
          <w:szCs w:val="24"/>
        </w:rPr>
        <w:t>5.11.</w:t>
      </w:r>
      <w:r w:rsidR="00BB7BE1">
        <w:rPr>
          <w:rFonts w:ascii="Times New Roman" w:hAnsi="Times New Roman" w:cs="Times New Roman"/>
          <w:sz w:val="24"/>
          <w:szCs w:val="24"/>
        </w:rPr>
        <w:t>2</w:t>
      </w:r>
      <w:r w:rsidRPr="00E84957">
        <w:rPr>
          <w:rFonts w:ascii="Times New Roman" w:hAnsi="Times New Roman" w:cs="Times New Roman"/>
          <w:sz w:val="24"/>
          <w:szCs w:val="24"/>
        </w:rPr>
        <w:t>.</w:t>
      </w:r>
      <w:r w:rsidR="00BB7BE1">
        <w:rPr>
          <w:rFonts w:ascii="Times New Roman" w:hAnsi="Times New Roman" w:cs="Times New Roman"/>
          <w:sz w:val="24"/>
          <w:szCs w:val="24"/>
        </w:rPr>
        <w:t>5</w:t>
      </w:r>
      <w:r w:rsidRPr="00E84957">
        <w:rPr>
          <w:rFonts w:ascii="Times New Roman" w:hAnsi="Times New Roman" w:cs="Times New Roman"/>
          <w:b/>
          <w:bCs/>
          <w:sz w:val="24"/>
          <w:szCs w:val="24"/>
        </w:rPr>
        <w:t xml:space="preserve"> </w:t>
      </w:r>
      <w:r w:rsidRPr="00E84957">
        <w:rPr>
          <w:rFonts w:ascii="Times New Roman" w:hAnsi="Times New Roman" w:cs="Times New Roman"/>
          <w:sz w:val="24"/>
          <w:szCs w:val="24"/>
        </w:rPr>
        <w:t xml:space="preserve">Užpildyta </w:t>
      </w:r>
      <w:r w:rsidRPr="0044253C">
        <w:rPr>
          <w:rFonts w:ascii="Times New Roman" w:hAnsi="Times New Roman" w:cs="Times New Roman"/>
          <w:sz w:val="24"/>
          <w:szCs w:val="24"/>
        </w:rPr>
        <w:t>Nacionalinio saugumo reikalavimų atitikties deklaracijos forma</w:t>
      </w:r>
      <w:r w:rsidRPr="00E84957">
        <w:rPr>
          <w:rFonts w:ascii="Times New Roman" w:hAnsi="Times New Roman" w:cs="Times New Roman"/>
          <w:sz w:val="24"/>
          <w:szCs w:val="24"/>
        </w:rPr>
        <w:t>, parengta pagal šių pirkimo sąlygų</w:t>
      </w:r>
      <w:r w:rsidRPr="00E84957">
        <w:rPr>
          <w:rFonts w:ascii="Times New Roman" w:hAnsi="Times New Roman" w:cs="Times New Roman"/>
          <w:b/>
          <w:bCs/>
          <w:sz w:val="24"/>
          <w:szCs w:val="24"/>
        </w:rPr>
        <w:t xml:space="preserve"> </w:t>
      </w:r>
      <w:r w:rsidR="00366E21" w:rsidRPr="00366E21">
        <w:rPr>
          <w:rFonts w:ascii="Times New Roman" w:hAnsi="Times New Roman" w:cs="Times New Roman"/>
          <w:b/>
          <w:bCs/>
          <w:i/>
          <w:iCs/>
          <w:sz w:val="24"/>
          <w:szCs w:val="24"/>
        </w:rPr>
        <w:t>8</w:t>
      </w:r>
      <w:r w:rsidRPr="00366E21">
        <w:rPr>
          <w:rFonts w:ascii="Times New Roman" w:hAnsi="Times New Roman" w:cs="Times New Roman"/>
          <w:b/>
          <w:bCs/>
          <w:i/>
          <w:iCs/>
          <w:sz w:val="24"/>
          <w:szCs w:val="24"/>
        </w:rPr>
        <w:t xml:space="preserve"> </w:t>
      </w:r>
      <w:r w:rsidRPr="00E84957">
        <w:rPr>
          <w:rFonts w:ascii="Times New Roman" w:hAnsi="Times New Roman" w:cs="Times New Roman"/>
          <w:b/>
          <w:bCs/>
          <w:i/>
          <w:sz w:val="24"/>
          <w:szCs w:val="24"/>
        </w:rPr>
        <w:t>priedą</w:t>
      </w:r>
      <w:r>
        <w:rPr>
          <w:rFonts w:ascii="Times New Roman" w:hAnsi="Times New Roman" w:cs="Times New Roman"/>
          <w:b/>
          <w:bCs/>
          <w:sz w:val="24"/>
          <w:szCs w:val="24"/>
        </w:rPr>
        <w:t>;</w:t>
      </w:r>
    </w:p>
    <w:p w14:paraId="4D5CBE48" w14:textId="3E85A263" w:rsidR="007821C1" w:rsidRPr="00E67A90" w:rsidRDefault="007821C1" w:rsidP="007821C1">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w:t>
      </w:r>
      <w:r w:rsidR="00BB7BE1">
        <w:rPr>
          <w:rFonts w:ascii="Times New Roman" w:eastAsia="Times New Roman" w:hAnsi="Times New Roman"/>
          <w:sz w:val="24"/>
          <w:szCs w:val="24"/>
        </w:rPr>
        <w:t>2</w:t>
      </w:r>
      <w:r w:rsidRPr="00E67A90">
        <w:rPr>
          <w:rFonts w:ascii="Times New Roman" w:eastAsia="Times New Roman" w:hAnsi="Times New Roman"/>
          <w:sz w:val="24"/>
          <w:szCs w:val="24"/>
        </w:rPr>
        <w:t>.</w:t>
      </w:r>
      <w:r w:rsidR="00BB7BE1">
        <w:rPr>
          <w:rFonts w:ascii="Times New Roman" w:eastAsia="Times New Roman" w:hAnsi="Times New Roman"/>
          <w:sz w:val="24"/>
          <w:szCs w:val="24"/>
        </w:rPr>
        <w:t>6</w:t>
      </w:r>
      <w:r w:rsidRPr="00E67A90">
        <w:rPr>
          <w:rFonts w:ascii="Times New Roman" w:eastAsia="Times New Roman" w:hAnsi="Times New Roman"/>
          <w:sz w:val="24"/>
          <w:szCs w:val="24"/>
        </w:rPr>
        <w:t xml:space="preserve"> jungtinės veiklos sutarties skaitmeninė kopija, (</w:t>
      </w:r>
      <w:r w:rsidRPr="00E67A90">
        <w:rPr>
          <w:rFonts w:ascii="Times New Roman" w:eastAsia="Times New Roman" w:hAnsi="Times New Roman"/>
          <w:i/>
          <w:sz w:val="24"/>
          <w:szCs w:val="24"/>
        </w:rPr>
        <w:t>jei pasiūlymą teikia ūkio subjektų grupė</w:t>
      </w:r>
      <w:r w:rsidRPr="00E67A90">
        <w:rPr>
          <w:rFonts w:ascii="Times New Roman" w:eastAsia="Times New Roman" w:hAnsi="Times New Roman"/>
          <w:sz w:val="24"/>
          <w:szCs w:val="24"/>
        </w:rPr>
        <w:t>);</w:t>
      </w:r>
    </w:p>
    <w:p w14:paraId="79FCAFD6" w14:textId="4FD2947C" w:rsidR="007821C1" w:rsidRPr="00E67A90" w:rsidRDefault="007821C1" w:rsidP="007821C1">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BB7BE1">
        <w:rPr>
          <w:rFonts w:ascii="Times New Roman" w:eastAsia="Times New Roman" w:hAnsi="Times New Roman"/>
          <w:sz w:val="24"/>
          <w:szCs w:val="24"/>
        </w:rPr>
        <w:t>7</w:t>
      </w:r>
      <w:r w:rsidRPr="00E67A90">
        <w:rPr>
          <w:rFonts w:ascii="Times New Roman" w:eastAsia="Times New Roman" w:hAnsi="Times New Roman"/>
          <w:sz w:val="24"/>
          <w:szCs w:val="24"/>
        </w:rPr>
        <w:t>. Įgaliojimo pateikti ir pasirašyti pasiūlymą ir/ar kitus dokumentus elektroniniu parašu skaitmeninė kopija (</w:t>
      </w:r>
      <w:r w:rsidRPr="00E67A90">
        <w:rPr>
          <w:rFonts w:ascii="Times New Roman" w:eastAsia="Times New Roman" w:hAnsi="Times New Roman"/>
          <w:i/>
          <w:sz w:val="24"/>
          <w:szCs w:val="24"/>
        </w:rPr>
        <w:t>jeigu pasiūlymą pateikia ne teikėjo vadovas</w:t>
      </w:r>
      <w:r w:rsidRPr="00E67A90">
        <w:rPr>
          <w:rFonts w:ascii="Times New Roman" w:eastAsia="Times New Roman" w:hAnsi="Times New Roman"/>
          <w:sz w:val="24"/>
          <w:szCs w:val="24"/>
        </w:rPr>
        <w:t>);</w:t>
      </w:r>
    </w:p>
    <w:p w14:paraId="43BA1942" w14:textId="5567CD0C" w:rsidR="00BB7BE1" w:rsidRDefault="007821C1" w:rsidP="00BB7BE1">
      <w:pPr>
        <w:ind w:firstLine="993"/>
        <w:jc w:val="both"/>
        <w:rPr>
          <w:rFonts w:ascii="Times New Roman" w:eastAsia="Times New Roman" w:hAnsi="Times New Roman"/>
          <w:sz w:val="24"/>
          <w:szCs w:val="24"/>
        </w:rPr>
      </w:pPr>
      <w:r w:rsidRPr="00E67A90">
        <w:rPr>
          <w:rFonts w:ascii="Times New Roman" w:eastAsia="Times New Roman" w:hAnsi="Times New Roman"/>
          <w:sz w:val="24"/>
          <w:szCs w:val="24"/>
        </w:rPr>
        <w:t>5.11.1.</w:t>
      </w:r>
      <w:r w:rsidR="00BB7BE1">
        <w:rPr>
          <w:rFonts w:ascii="Times New Roman" w:eastAsia="Times New Roman" w:hAnsi="Times New Roman"/>
          <w:sz w:val="24"/>
          <w:szCs w:val="24"/>
        </w:rPr>
        <w:t>8</w:t>
      </w:r>
      <w:r w:rsidRPr="00E67A90">
        <w:rPr>
          <w:rFonts w:ascii="Times New Roman" w:eastAsia="Times New Roman" w:hAnsi="Times New Roman"/>
          <w:sz w:val="24"/>
          <w:szCs w:val="24"/>
        </w:rPr>
        <w:t>. kita pirkimo sąlygose prašoma informacija ir (ar) dokumentai elektroninėje formoje.</w:t>
      </w:r>
    </w:p>
    <w:p w14:paraId="106C8C90" w14:textId="41977CB2" w:rsidR="007821C1" w:rsidRPr="00987F4C" w:rsidRDefault="007821C1" w:rsidP="007821C1">
      <w:pPr>
        <w:ind w:firstLine="993"/>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5.11.2. CVP IS pasiūlymo lango </w:t>
      </w:r>
      <w:r w:rsidRPr="00C15472">
        <w:rPr>
          <w:rFonts w:ascii="Times New Roman" w:eastAsia="Times New Roman" w:hAnsi="Times New Roman"/>
          <w:b/>
          <w:bCs/>
          <w:sz w:val="24"/>
          <w:szCs w:val="24"/>
        </w:rPr>
        <w:t>„Vokas 2“</w:t>
      </w:r>
      <w:r w:rsidRPr="00987F4C">
        <w:rPr>
          <w:rFonts w:ascii="Times New Roman" w:eastAsia="Times New Roman" w:hAnsi="Times New Roman"/>
          <w:sz w:val="24"/>
          <w:szCs w:val="24"/>
        </w:rPr>
        <w:t xml:space="preserve"> (Kainos pasiūlymas) pridedant užpildytą pirkimo sąlygų </w:t>
      </w:r>
      <w:r w:rsidRPr="00C15472">
        <w:rPr>
          <w:rFonts w:ascii="Times New Roman" w:eastAsia="Times New Roman" w:hAnsi="Times New Roman"/>
          <w:b/>
          <w:bCs/>
          <w:sz w:val="24"/>
          <w:szCs w:val="24"/>
        </w:rPr>
        <w:t xml:space="preserve">1 </w:t>
      </w:r>
      <w:r w:rsidR="00366E21">
        <w:rPr>
          <w:rFonts w:ascii="Times New Roman" w:eastAsia="Times New Roman" w:hAnsi="Times New Roman"/>
          <w:b/>
          <w:bCs/>
          <w:sz w:val="24"/>
          <w:szCs w:val="24"/>
        </w:rPr>
        <w:t>ir</w:t>
      </w:r>
      <w:r w:rsidR="00BB7BE1">
        <w:rPr>
          <w:rFonts w:ascii="Times New Roman" w:eastAsia="Times New Roman" w:hAnsi="Times New Roman"/>
          <w:b/>
          <w:bCs/>
          <w:sz w:val="24"/>
          <w:szCs w:val="24"/>
        </w:rPr>
        <w:t>/arba</w:t>
      </w:r>
      <w:r w:rsidR="00366E21">
        <w:rPr>
          <w:rFonts w:ascii="Times New Roman" w:eastAsia="Times New Roman" w:hAnsi="Times New Roman"/>
          <w:b/>
          <w:bCs/>
          <w:sz w:val="24"/>
          <w:szCs w:val="24"/>
        </w:rPr>
        <w:t xml:space="preserve"> 2 </w:t>
      </w:r>
      <w:r w:rsidRPr="00C15472">
        <w:rPr>
          <w:rFonts w:ascii="Times New Roman" w:eastAsia="Times New Roman" w:hAnsi="Times New Roman"/>
          <w:b/>
          <w:bCs/>
          <w:sz w:val="24"/>
          <w:szCs w:val="24"/>
        </w:rPr>
        <w:t>pried</w:t>
      </w:r>
      <w:r w:rsidR="00366E21">
        <w:rPr>
          <w:rFonts w:ascii="Times New Roman" w:eastAsia="Times New Roman" w:hAnsi="Times New Roman"/>
          <w:b/>
          <w:bCs/>
          <w:sz w:val="24"/>
          <w:szCs w:val="24"/>
        </w:rPr>
        <w:t>uose</w:t>
      </w:r>
      <w:r w:rsidRPr="00C15472">
        <w:rPr>
          <w:rFonts w:ascii="Times New Roman" w:eastAsia="Times New Roman" w:hAnsi="Times New Roman"/>
          <w:b/>
          <w:bCs/>
          <w:sz w:val="24"/>
          <w:szCs w:val="24"/>
        </w:rPr>
        <w:t xml:space="preserve"> pateiktą „PASIŪLYMO B FORMA“</w:t>
      </w:r>
      <w:r w:rsidR="00C15472" w:rsidRPr="00C15472">
        <w:rPr>
          <w:rFonts w:ascii="Times New Roman" w:eastAsia="Times New Roman" w:hAnsi="Times New Roman"/>
          <w:sz w:val="24"/>
          <w:szCs w:val="24"/>
        </w:rPr>
        <w:t>.</w:t>
      </w:r>
    </w:p>
    <w:p w14:paraId="2F593579"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5.12. Perkančioji organizacija pasilieka sau teisę pareikalauti dokumentų originalų.</w:t>
      </w:r>
    </w:p>
    <w:p w14:paraId="0C652F8A"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5.13. Teikėjai pasiūlyme turi nurodyti, kokia pasiūlyme pateikta informacija yra konfidenciali, jei tokia yra. Konfidencialia informacija gali būti, įskaitant, bet ja neapsiribojant, komercinė (gamybinė) paslaptis ir konfidencialieji pasiūlymų aspektai. Konfidencialia negalima laikyti informacijos nurodytos VPĮ 20 str. 2 d. Teikėjas neturi teisės nurodyti, kad visa pasiūlyme pateikta informacija yra konfidenciali. Teikėjas turi aiškiai nurodyti, kokie su pasiūlymu pateikti dokumentai laikytini konfidencialiais. Perkančioji organizacija, viešojo pirkimo komisija (toliau vadinama – Komisija), jos nariai ar ekspertai ir kiti asmenys negali atskleisti teikėjo pateiktos informacijos, kurią teikėjas nurodė kaip konfidencialią. Jei teikėjas nenurodo konfidencialios informacijos, laikoma, kad tokios teikėjo pasiūlyme nėra. Teikėjų reikalavimu Perkančioji organizacija turi juos supažindinti su LAIMĖTOJO PASIŪLYMU, išskyrus tą informaciją, kurią dalyviai nurodė kaip konfidencialią.</w:t>
      </w:r>
    </w:p>
    <w:p w14:paraId="20DD66AD"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5.14. Perkančioji organizacija turi teisę pratęsti pasiūlymo pateikimo terminą. Apie naują pasiūlymų pateikimo terminą perkančioji organizacija paskelbia CVP IS ir praneša prie pirkimo CVP IS prisijungusiems teikėjams.</w:t>
      </w:r>
    </w:p>
    <w:p w14:paraId="68B8AE65"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5.15. Teikėjas iki galutinio pasiūlymų pateikimo termino turi teisę pakeisti arba atšaukti savo pasiūlymą CVP IS priemonėmis. Toks pakeitimas arba pranešimas, kad pasiūlymas atšaukiamas, pripažįstamas galiojančiu, jeigu perkančioji organizacija jį gauna pateiktą CVP IS priemonėmis iki pasiūlymų pateikimo termino pabaigos. </w:t>
      </w:r>
    </w:p>
    <w:p w14:paraId="100757B3"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5.16. Perkančioji organizacija neatsako už CVP IS, kurią administruoja Viešųjų pirkimų tarnyba, sutrikimus ar kitus nenumatytus atvejus, dėl kurių pasiūlymai nebuvo gauti ar teikti pavėluotai. Atsižvelgiant į tai, tiekėjams siūloma rengti pasiūlymus taip, kad liktų pakankamai laiko jiems laiku ir tinkamai pateikti. </w:t>
      </w:r>
    </w:p>
    <w:p w14:paraId="04BC1CF0" w14:textId="77777777" w:rsidR="007821C1" w:rsidRPr="00987F4C" w:rsidRDefault="007821C1" w:rsidP="007821C1">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5.17. Perkančioji organizacija laikys, kad visi Teikėjai, pateikę pasiūlymus, yra susipažinę su Lietuvos Respublikos teisės aktais, reglamentuojančiais viešuosius pirkimus, pirkimo-pardavimo sutarčių sudarymą ir vykdymą, ir kitais teisės aktais, kurių nuostatos gali liesti bet kokius tarp perkančiosios organizacijos ir teikėjų susiklostančius santykius, kylančius iš, ar susijusius su šio pirkimo procedūromis.</w:t>
      </w:r>
    </w:p>
    <w:p w14:paraId="5EE58298" w14:textId="0A17AF4C" w:rsidR="00E84957" w:rsidRPr="00E84957" w:rsidRDefault="00E84957" w:rsidP="00E84957">
      <w:pPr>
        <w:ind w:firstLine="709"/>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5.1</w:t>
      </w:r>
      <w:r w:rsidR="00A875EF">
        <w:rPr>
          <w:rFonts w:ascii="Times New Roman" w:hAnsi="Times New Roman" w:cs="Times New Roman"/>
          <w:sz w:val="24"/>
          <w:szCs w:val="24"/>
          <w:lang w:eastAsia="en-US"/>
        </w:rPr>
        <w:t>8</w:t>
      </w:r>
      <w:r w:rsidRPr="00E84957">
        <w:rPr>
          <w:rFonts w:ascii="Times New Roman" w:hAnsi="Times New Roman" w:cs="Times New Roman"/>
          <w:sz w:val="24"/>
          <w:szCs w:val="24"/>
          <w:lang w:eastAsia="en-US"/>
        </w:rPr>
        <w:t xml:space="preserve">. Informuojame, kad vadovaujantis Europos Sąjungos Bendrojo duomenų apsaugos reglamento (ES) 2016/679 nuostatomis, tiekėjui išreiškus norą dalyvauti </w:t>
      </w:r>
      <w:r w:rsidR="00491BDB">
        <w:rPr>
          <w:rFonts w:ascii="Times New Roman" w:eastAsia="Times New Roman" w:hAnsi="Times New Roman" w:cs="Times New Roman"/>
          <w:sz w:val="24"/>
          <w:szCs w:val="24"/>
        </w:rPr>
        <w:t>Perkančiosios organizacijos</w:t>
      </w:r>
      <w:r w:rsidR="00491BDB" w:rsidRPr="00AA4135">
        <w:rPr>
          <w:rFonts w:ascii="Times New Roman" w:hAnsi="Times New Roman" w:cs="Times New Roman"/>
          <w:sz w:val="24"/>
          <w:szCs w:val="24"/>
        </w:rPr>
        <w:t xml:space="preserve"> </w:t>
      </w:r>
      <w:r w:rsidRPr="00E84957">
        <w:rPr>
          <w:rFonts w:ascii="Times New Roman" w:hAnsi="Times New Roman" w:cs="Times New Roman"/>
          <w:sz w:val="24"/>
          <w:szCs w:val="24"/>
          <w:lang w:eastAsia="en-US"/>
        </w:rPr>
        <w:t xml:space="preserve">organizuojamame pirkime,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sz w:val="24"/>
          <w:szCs w:val="24"/>
          <w:lang w:eastAsia="en-US"/>
        </w:rPr>
        <w:t>(duomenų tvarkytojas) teisinių prievolių vykdymo pagrindais tvarkys tiekėjo asmens duomenis, būtinus pagal viešųjų pirkimų teisinius santykius reglamentuojančių teisės aktų reikalavimus.</w:t>
      </w:r>
    </w:p>
    <w:p w14:paraId="25CFE4A7" w14:textId="7EE94C77" w:rsidR="00E84957" w:rsidRPr="00E84957" w:rsidRDefault="00E84957" w:rsidP="00E84957">
      <w:pPr>
        <w:ind w:firstLine="709"/>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5.1</w:t>
      </w:r>
      <w:r w:rsidR="00A875EF">
        <w:rPr>
          <w:rFonts w:ascii="Times New Roman" w:hAnsi="Times New Roman" w:cs="Times New Roman"/>
          <w:sz w:val="24"/>
          <w:szCs w:val="24"/>
          <w:lang w:eastAsia="en-US"/>
        </w:rPr>
        <w:t>9</w:t>
      </w:r>
      <w:r w:rsidRPr="00E84957">
        <w:rPr>
          <w:rFonts w:ascii="Times New Roman" w:hAnsi="Times New Roman" w:cs="Times New Roman"/>
          <w:sz w:val="24"/>
          <w:szCs w:val="24"/>
          <w:lang w:eastAsia="en-US"/>
        </w:rPr>
        <w:t>. Nurodytais pagrindais bus tvarkomi tiesiogiai tiekėjų pateikti asmens duomenys.</w:t>
      </w:r>
    </w:p>
    <w:p w14:paraId="33838F92" w14:textId="6D12876A" w:rsidR="00E84957" w:rsidRPr="00EC4BBB" w:rsidRDefault="00E84957" w:rsidP="00E84957">
      <w:pPr>
        <w:ind w:firstLine="709"/>
        <w:jc w:val="both"/>
        <w:rPr>
          <w:rFonts w:ascii="Times New Roman" w:hAnsi="Times New Roman" w:cs="Times New Roman"/>
          <w:sz w:val="24"/>
          <w:szCs w:val="24"/>
          <w:lang w:eastAsia="en-US"/>
        </w:rPr>
      </w:pPr>
      <w:r w:rsidRPr="00EC4BBB">
        <w:rPr>
          <w:rFonts w:ascii="Times New Roman" w:hAnsi="Times New Roman" w:cs="Times New Roman"/>
          <w:sz w:val="24"/>
          <w:szCs w:val="24"/>
          <w:lang w:eastAsia="en-US"/>
        </w:rPr>
        <w:t>5.</w:t>
      </w:r>
      <w:r w:rsidR="00A875EF">
        <w:rPr>
          <w:rFonts w:ascii="Times New Roman" w:hAnsi="Times New Roman" w:cs="Times New Roman"/>
          <w:sz w:val="24"/>
          <w:szCs w:val="24"/>
          <w:lang w:eastAsia="en-US"/>
        </w:rPr>
        <w:t>20</w:t>
      </w:r>
      <w:r w:rsidRPr="00EC4BBB">
        <w:rPr>
          <w:rFonts w:ascii="Times New Roman" w:hAnsi="Times New Roman" w:cs="Times New Roman"/>
          <w:sz w:val="24"/>
          <w:szCs w:val="24"/>
          <w:lang w:eastAsia="en-US"/>
        </w:rPr>
        <w:t>. Tiekėjų pateikti duomenys bus saugomi teisės aktuose nustatytais terminais (Lietuvos vyriausiojo archyvaro 2011 m. kovo 9 d. įsakymu Nr. V-100 patvirtinta Bendrųjų dokumentų saugojimo terminų rodyklė).</w:t>
      </w:r>
    </w:p>
    <w:p w14:paraId="5C4EE520" w14:textId="44C8BA90" w:rsidR="00E90A33" w:rsidRDefault="00E84957" w:rsidP="00E90A33">
      <w:pPr>
        <w:ind w:firstLine="709"/>
        <w:jc w:val="both"/>
        <w:rPr>
          <w:rFonts w:ascii="Times New Roman" w:hAnsi="Times New Roman" w:cs="Times New Roman"/>
          <w:sz w:val="24"/>
          <w:szCs w:val="24"/>
          <w:lang w:eastAsia="en-US"/>
        </w:rPr>
      </w:pPr>
      <w:r w:rsidRPr="00EC4BBB">
        <w:rPr>
          <w:rFonts w:ascii="Times New Roman" w:hAnsi="Times New Roman" w:cs="Times New Roman"/>
          <w:sz w:val="24"/>
          <w:szCs w:val="24"/>
          <w:lang w:eastAsia="en-US"/>
        </w:rPr>
        <w:t>5.2</w:t>
      </w:r>
      <w:r w:rsidR="00A875EF">
        <w:rPr>
          <w:rFonts w:ascii="Times New Roman" w:hAnsi="Times New Roman" w:cs="Times New Roman"/>
          <w:sz w:val="24"/>
          <w:szCs w:val="24"/>
          <w:lang w:eastAsia="en-US"/>
        </w:rPr>
        <w:t>1</w:t>
      </w:r>
      <w:r w:rsidRPr="00EC4BBB">
        <w:rPr>
          <w:rFonts w:ascii="Times New Roman" w:hAnsi="Times New Roman" w:cs="Times New Roman"/>
          <w:sz w:val="24"/>
          <w:szCs w:val="24"/>
          <w:lang w:eastAsia="en-US"/>
        </w:rPr>
        <w:t>. Įgyvendindami teisės aktuose numatytas pareigas, tiekėjų asmens duomenis teiksime Viešųjų pirkimų tarnybai, CVP IS, teismams ir kitoms valstybės ar savivaldybės institucijoms.</w:t>
      </w:r>
    </w:p>
    <w:p w14:paraId="63B07F87" w14:textId="38087699" w:rsidR="00F9251C" w:rsidRPr="00015459" w:rsidRDefault="00E84957" w:rsidP="00015459">
      <w:pPr>
        <w:ind w:firstLine="709"/>
        <w:jc w:val="both"/>
        <w:rPr>
          <w:rFonts w:ascii="Times New Roman" w:eastAsia="Times New Roman" w:hAnsi="Times New Roman" w:cs="Times New Roman"/>
          <w:sz w:val="24"/>
          <w:szCs w:val="24"/>
          <w:lang w:eastAsia="en-US"/>
        </w:rPr>
      </w:pPr>
      <w:r w:rsidRPr="00EC4BBB">
        <w:rPr>
          <w:rFonts w:ascii="Times New Roman" w:hAnsi="Times New Roman" w:cs="Times New Roman"/>
          <w:sz w:val="24"/>
          <w:szCs w:val="24"/>
          <w:lang w:eastAsia="en-US"/>
        </w:rPr>
        <w:t>5.2</w:t>
      </w:r>
      <w:r w:rsidR="00A875EF">
        <w:rPr>
          <w:rFonts w:ascii="Times New Roman" w:hAnsi="Times New Roman" w:cs="Times New Roman"/>
          <w:sz w:val="24"/>
          <w:szCs w:val="24"/>
          <w:lang w:eastAsia="en-US"/>
        </w:rPr>
        <w:t>2</w:t>
      </w:r>
      <w:r w:rsidRPr="00EC4BBB">
        <w:rPr>
          <w:rFonts w:ascii="Times New Roman" w:hAnsi="Times New Roman" w:cs="Times New Roman"/>
          <w:sz w:val="24"/>
          <w:szCs w:val="24"/>
          <w:lang w:eastAsia="en-US"/>
        </w:rPr>
        <w:t xml:space="preserve">. </w:t>
      </w:r>
      <w:r w:rsidR="00075124" w:rsidRPr="00075124">
        <w:rPr>
          <w:rFonts w:ascii="Times New Roman" w:eastAsia="Times New Roman" w:hAnsi="Times New Roman" w:cs="Times New Roman"/>
          <w:sz w:val="24"/>
          <w:szCs w:val="24"/>
          <w:lang w:eastAsia="en-US"/>
        </w:rPr>
        <w:t>Asmens duomenų tvarkymą perkančiojoje organizacijoje reglamentuoja perkančiosios organizacijos direktoriaus 2019 m. gruodžio 5 d. įsakymu Nr. A-902 patvirtintos Panevėžio miesto savivaldybės administracijos asmens duomenų tvarkymo taisyklės.</w:t>
      </w:r>
    </w:p>
    <w:p w14:paraId="41F4DE2D" w14:textId="77777777" w:rsidR="00E84957" w:rsidRPr="00E84957" w:rsidRDefault="00E84957" w:rsidP="00E84957">
      <w:pPr>
        <w:tabs>
          <w:tab w:val="center" w:pos="4986"/>
          <w:tab w:val="left" w:pos="9091"/>
        </w:tabs>
        <w:autoSpaceDE w:val="0"/>
        <w:autoSpaceDN w:val="0"/>
        <w:adjustRightInd w:val="0"/>
        <w:rPr>
          <w:rFonts w:ascii="Times New Roman" w:hAnsi="Times New Roman" w:cs="Times New Roman"/>
          <w:b/>
          <w:bCs/>
          <w:sz w:val="24"/>
          <w:szCs w:val="24"/>
        </w:rPr>
      </w:pPr>
    </w:p>
    <w:p w14:paraId="69FC39EA" w14:textId="77777777" w:rsidR="00E84957" w:rsidRPr="00E84957" w:rsidRDefault="00E84957" w:rsidP="00E84957">
      <w:pPr>
        <w:ind w:left="397"/>
        <w:jc w:val="center"/>
        <w:rPr>
          <w:rFonts w:ascii="Times New Roman" w:hAnsi="Times New Roman" w:cs="Times New Roman"/>
          <w:b/>
          <w:sz w:val="24"/>
          <w:szCs w:val="24"/>
        </w:rPr>
      </w:pPr>
      <w:r w:rsidRPr="00E84957">
        <w:rPr>
          <w:rFonts w:ascii="Times New Roman" w:hAnsi="Times New Roman" w:cs="Times New Roman"/>
          <w:b/>
          <w:sz w:val="24"/>
          <w:szCs w:val="24"/>
        </w:rPr>
        <w:t>VI. PASIŪLYMŲ ŠIFRAVIMAS</w:t>
      </w:r>
    </w:p>
    <w:p w14:paraId="0C46B07C" w14:textId="77777777" w:rsidR="00E84957" w:rsidRPr="00E84957" w:rsidRDefault="00E84957" w:rsidP="00E84957">
      <w:pPr>
        <w:jc w:val="center"/>
        <w:rPr>
          <w:rFonts w:ascii="Times New Roman" w:hAnsi="Times New Roman" w:cs="Times New Roman"/>
          <w:b/>
          <w:sz w:val="24"/>
          <w:szCs w:val="24"/>
        </w:rPr>
      </w:pPr>
    </w:p>
    <w:p w14:paraId="0EED3CCC" w14:textId="77777777" w:rsidR="00E84957" w:rsidRPr="00E84957" w:rsidRDefault="00E84957" w:rsidP="00E84957">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6.1. Tiekėjo teikiamas pasiūlymas gali būti užšifruojamas. Tiekėjas, nusprendęs pateikti užšifruotą pasiūlymą, turi:</w:t>
      </w:r>
    </w:p>
    <w:p w14:paraId="3E4216FB" w14:textId="77777777" w:rsidR="00E84957" w:rsidRPr="00E84957" w:rsidRDefault="00E84957" w:rsidP="00E84957">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ab/>
        <w:t>6.1.1. iki pasiūlymų pateikimo termino pabaigos naudodamasis CVP IS priemonėmis pateikti užšifruotą pasiūlymą (užšifruojamas visas pasiūlymas arba pasiūlymo dokumentas, kuriame nurodyta pasiūlymo kaina). Instrukcija, kaip tiekėjui užšifruoti pasiūlymą galima rasti interneto svetainėje http://vpt.lrv.lt/lt/pasiulymu-sifravimas .</w:t>
      </w:r>
    </w:p>
    <w:p w14:paraId="08786FDB" w14:textId="46E2247C" w:rsidR="00E84957" w:rsidRPr="00E84957" w:rsidRDefault="00E84957" w:rsidP="00E84957">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ab/>
        <w:t xml:space="preserve">6.1.2. iki pirminio susipažinimo su CVP IS priemonėmis pateiktais pasiūlymais procedūros (posėdžio) pradžios CVP IS susirašinėjimo priemonėmis pateikti slaptažodį, su kuriuo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galės iššifruoti pateiktą pasiūlymą. Iškilus CVP IS techninėms problemoms, kai tiekėjas neturi galimybės pateikti slaptažodžio per CVP IS susirašinėjimo priemonę, tiekėjas turi teisę slaptažodį pateikti kitomis priemonėmis pasirinktinai: </w:t>
      </w:r>
      <w:r w:rsidR="00491BDB">
        <w:rPr>
          <w:rFonts w:ascii="Times New Roman" w:eastAsia="Times New Roman" w:hAnsi="Times New Roman" w:cs="Times New Roman"/>
          <w:sz w:val="24"/>
          <w:szCs w:val="24"/>
        </w:rPr>
        <w:t>Perkančiosios organizacijos</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oficialiu elektroniniu paštu, faksu arba raštu. Tokiu atveju tiekėjas turėtų būti aktyvus ir įsitikinti, kad pateiktas slaptažodis laiku pasiekė adresatą (pavyzdžiui, susisiekęs su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oficialiu jos telefonu ir (arba) kitais būdais). </w:t>
      </w:r>
    </w:p>
    <w:p w14:paraId="341F7BEB" w14:textId="12B2B855" w:rsidR="00346227" w:rsidRPr="00E84957" w:rsidRDefault="00E84957" w:rsidP="00BF55CB">
      <w:pPr>
        <w:ind w:firstLine="709"/>
        <w:contextualSpacing/>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rPr>
        <w:t xml:space="preserve">6.2. Tiekėjui užšifravus visą pasiūlymą ir iki pirminio susipažinimo su CVP IS priemonėmis pateiktais pasiūlymais procedūros (posėdžio) pradžios nepateikus (dėl jo paties kaltės) slaptažodžio arba pateikus neteisingą slaptažodį, kuriuo naudodamasi </w:t>
      </w:r>
      <w:r w:rsidR="00491BDB">
        <w:rPr>
          <w:rFonts w:ascii="Times New Roman" w:eastAsia="Times New Roman" w:hAnsi="Times New Roman" w:cs="Times New Roman"/>
          <w:sz w:val="24"/>
          <w:szCs w:val="24"/>
        </w:rPr>
        <w:t>Perkančioji organizacija</w:t>
      </w:r>
      <w:r w:rsidR="00491BDB"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 xml:space="preserve">negalėjo iššifruoti pasiūlymo, pasiūlymas laikomas nepateiktu ir nėra vertinamas. Jeigu nurodytu atveju tiekėjas užšifravo tik pasiūlymo dokumentą, kuriame nurodyta pasiūlymo kaina, o kitus pasiūlymo dokumentus pateikė neužšifruotus –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rPr>
        <w:t>tiekėjo pasiūlymą atmeta kaip neatitinkantį pirkimo dokumentuose nustatytų reikalavimų (tiekėjas nepateikė pasiūlymo kainos).</w:t>
      </w:r>
    </w:p>
    <w:p w14:paraId="1F4D5222" w14:textId="77777777" w:rsidR="00E84957" w:rsidRPr="00E84957" w:rsidRDefault="00E84957" w:rsidP="00E84957">
      <w:pPr>
        <w:tabs>
          <w:tab w:val="center" w:pos="4986"/>
          <w:tab w:val="left" w:pos="9091"/>
        </w:tabs>
        <w:autoSpaceDE w:val="0"/>
        <w:autoSpaceDN w:val="0"/>
        <w:adjustRightInd w:val="0"/>
        <w:jc w:val="center"/>
        <w:rPr>
          <w:rFonts w:ascii="Times New Roman" w:hAnsi="Times New Roman" w:cs="Times New Roman"/>
          <w:b/>
          <w:bCs/>
          <w:sz w:val="24"/>
          <w:szCs w:val="24"/>
        </w:rPr>
      </w:pPr>
    </w:p>
    <w:p w14:paraId="745496B9" w14:textId="77777777" w:rsidR="00E84957" w:rsidRPr="00E84957" w:rsidRDefault="00E84957" w:rsidP="00E84957">
      <w:pPr>
        <w:tabs>
          <w:tab w:val="center" w:pos="4986"/>
          <w:tab w:val="left" w:pos="9091"/>
        </w:tabs>
        <w:autoSpaceDE w:val="0"/>
        <w:autoSpaceDN w:val="0"/>
        <w:adjustRightInd w:val="0"/>
        <w:jc w:val="center"/>
        <w:rPr>
          <w:rFonts w:ascii="Times New Roman" w:hAnsi="Times New Roman" w:cs="Times New Roman"/>
          <w:b/>
          <w:bCs/>
          <w:sz w:val="24"/>
          <w:szCs w:val="24"/>
        </w:rPr>
      </w:pPr>
      <w:r w:rsidRPr="00E84957">
        <w:rPr>
          <w:rFonts w:ascii="Times New Roman" w:hAnsi="Times New Roman" w:cs="Times New Roman"/>
          <w:b/>
          <w:bCs/>
          <w:sz w:val="24"/>
          <w:szCs w:val="24"/>
        </w:rPr>
        <w:t>VII. PASIŪLYMŲ GALIOJIMO UŽTIKRINIMO REIKALAVIMAI</w:t>
      </w:r>
    </w:p>
    <w:p w14:paraId="6C273622" w14:textId="77777777" w:rsidR="00E84957" w:rsidRPr="00E84957" w:rsidRDefault="00E84957" w:rsidP="00E84957">
      <w:pPr>
        <w:tabs>
          <w:tab w:val="center" w:pos="4986"/>
          <w:tab w:val="left" w:pos="9091"/>
        </w:tabs>
        <w:autoSpaceDE w:val="0"/>
        <w:autoSpaceDN w:val="0"/>
        <w:adjustRightInd w:val="0"/>
        <w:jc w:val="center"/>
        <w:rPr>
          <w:rFonts w:ascii="Times New Roman" w:hAnsi="Times New Roman" w:cs="Times New Roman"/>
          <w:b/>
          <w:bCs/>
          <w:sz w:val="24"/>
          <w:szCs w:val="24"/>
        </w:rPr>
      </w:pPr>
    </w:p>
    <w:p w14:paraId="417089E2" w14:textId="46A5371A" w:rsidR="00E84957" w:rsidRPr="00E84957" w:rsidRDefault="00E84957" w:rsidP="000B2C03">
      <w:pPr>
        <w:pStyle w:val="Antrat2"/>
        <w:ind w:firstLine="709"/>
        <w:jc w:val="both"/>
        <w:rPr>
          <w:rFonts w:ascii="Times New Roman" w:hAnsi="Times New Roman" w:cs="Times New Roman"/>
          <w:color w:val="000000"/>
          <w:sz w:val="24"/>
          <w:szCs w:val="24"/>
        </w:rPr>
      </w:pPr>
      <w:r w:rsidRPr="00E84957">
        <w:rPr>
          <w:rFonts w:ascii="Times New Roman" w:hAnsi="Times New Roman" w:cs="Times New Roman"/>
          <w:color w:val="000000"/>
          <w:sz w:val="24"/>
          <w:szCs w:val="24"/>
          <w:lang w:eastAsia="lt-LT"/>
        </w:rPr>
        <w:t xml:space="preserve">7.1. </w:t>
      </w:r>
      <w:r w:rsidR="000B2C03" w:rsidRPr="000B2C03">
        <w:rPr>
          <w:rFonts w:ascii="Times New Roman" w:hAnsi="Times New Roman" w:cs="Times New Roman"/>
          <w:color w:val="auto"/>
          <w:sz w:val="24"/>
          <w:szCs w:val="24"/>
          <w:lang w:eastAsia="lt-LT"/>
        </w:rPr>
        <w:t>Perkančioji organizacija nereikalauja pasiūlymo galiojimo užtikrinimo</w:t>
      </w:r>
      <w:r w:rsidR="000B2C03">
        <w:rPr>
          <w:rFonts w:ascii="Times New Roman" w:hAnsi="Times New Roman" w:cs="Times New Roman"/>
          <w:color w:val="auto"/>
          <w:sz w:val="24"/>
          <w:szCs w:val="24"/>
          <w:lang w:eastAsia="lt-LT"/>
        </w:rPr>
        <w:t>.</w:t>
      </w:r>
    </w:p>
    <w:p w14:paraId="15668D21" w14:textId="77777777" w:rsidR="00E84957" w:rsidRPr="00E84957" w:rsidRDefault="00E84957" w:rsidP="00E84957">
      <w:pPr>
        <w:autoSpaceDE w:val="0"/>
        <w:autoSpaceDN w:val="0"/>
        <w:adjustRightInd w:val="0"/>
        <w:ind w:firstLine="840"/>
        <w:jc w:val="both"/>
        <w:rPr>
          <w:rFonts w:ascii="Times New Roman" w:hAnsi="Times New Roman" w:cs="Times New Roman"/>
          <w:color w:val="000000"/>
          <w:sz w:val="24"/>
          <w:szCs w:val="24"/>
        </w:rPr>
      </w:pPr>
    </w:p>
    <w:p w14:paraId="1A40DF4A" w14:textId="77777777" w:rsidR="00E84957" w:rsidRPr="00E84957" w:rsidRDefault="00E84957" w:rsidP="00E84957">
      <w:pPr>
        <w:autoSpaceDE w:val="0"/>
        <w:autoSpaceDN w:val="0"/>
        <w:adjustRightInd w:val="0"/>
        <w:ind w:firstLine="840"/>
        <w:jc w:val="both"/>
        <w:rPr>
          <w:rFonts w:ascii="Times New Roman" w:hAnsi="Times New Roman" w:cs="Times New Roman"/>
          <w:b/>
          <w:bCs/>
          <w:sz w:val="24"/>
          <w:szCs w:val="24"/>
        </w:rPr>
      </w:pPr>
      <w:r w:rsidRPr="00E84957">
        <w:rPr>
          <w:rFonts w:ascii="Times New Roman" w:hAnsi="Times New Roman" w:cs="Times New Roman"/>
          <w:b/>
          <w:bCs/>
          <w:sz w:val="24"/>
          <w:szCs w:val="24"/>
        </w:rPr>
        <w:t>VIII. PIRKIMO DOKUMENTŲ PAAIŠKINIMAS IR PATIKSLINIMAS</w:t>
      </w:r>
    </w:p>
    <w:p w14:paraId="45C2EB7B" w14:textId="77777777" w:rsidR="00E84957" w:rsidRPr="00E84957" w:rsidRDefault="00E84957" w:rsidP="00E84957">
      <w:pPr>
        <w:autoSpaceDE w:val="0"/>
        <w:autoSpaceDN w:val="0"/>
        <w:adjustRightInd w:val="0"/>
        <w:ind w:firstLine="840"/>
        <w:jc w:val="both"/>
        <w:rPr>
          <w:rFonts w:ascii="Times New Roman" w:hAnsi="Times New Roman" w:cs="Times New Roman"/>
          <w:b/>
          <w:bCs/>
          <w:sz w:val="24"/>
          <w:szCs w:val="24"/>
        </w:rPr>
      </w:pPr>
    </w:p>
    <w:p w14:paraId="699696FF" w14:textId="111FEBD0" w:rsidR="00812C09" w:rsidRDefault="00E84957"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 xml:space="preserve">8.1. Pirkimo sąlygos gali būti paaiškinamos, patikslinamos tiekėjų iniciatyva, jiems CVP IS priemonėmis kreipiantis į </w:t>
      </w:r>
      <w:r w:rsidR="000B2C03">
        <w:rPr>
          <w:rFonts w:ascii="Times New Roman" w:eastAsia="Times New Roman" w:hAnsi="Times New Roman" w:cs="Times New Roman"/>
          <w:sz w:val="24"/>
          <w:szCs w:val="24"/>
        </w:rPr>
        <w:t>Perkančiąją organizaciją</w:t>
      </w:r>
      <w:r w:rsidRPr="00E84957">
        <w:rPr>
          <w:rFonts w:ascii="Times New Roman" w:hAnsi="Times New Roman" w:cs="Times New Roman"/>
          <w:sz w:val="24"/>
          <w:szCs w:val="24"/>
        </w:rPr>
        <w:t xml:space="preserve">. Prašymai paaiškinti pirkimo sąlygas gali būti pateikiami </w:t>
      </w:r>
      <w:r w:rsidR="000B2C03">
        <w:rPr>
          <w:rFonts w:ascii="Times New Roman" w:eastAsia="Times New Roman" w:hAnsi="Times New Roman" w:cs="Times New Roman"/>
          <w:sz w:val="24"/>
          <w:szCs w:val="24"/>
        </w:rPr>
        <w:t>Perkančiajai organizacijai</w:t>
      </w:r>
      <w:r w:rsidR="00A07095">
        <w:rPr>
          <w:rFonts w:ascii="Times New Roman" w:eastAsia="Times New Roman" w:hAnsi="Times New Roman" w:cs="Times New Roman"/>
          <w:sz w:val="24"/>
          <w:szCs w:val="24"/>
        </w:rPr>
        <w:t xml:space="preserve"> </w:t>
      </w:r>
      <w:r w:rsidRPr="00E84957">
        <w:rPr>
          <w:rFonts w:ascii="Times New Roman" w:hAnsi="Times New Roman" w:cs="Times New Roman"/>
          <w:sz w:val="24"/>
          <w:szCs w:val="24"/>
        </w:rPr>
        <w:t xml:space="preserve">CVP IS susirašinėjimo priemonėmis ne vėliau kaip likus </w:t>
      </w:r>
      <w:r w:rsidRPr="00E84957">
        <w:rPr>
          <w:rFonts w:ascii="Times New Roman" w:hAnsi="Times New Roman" w:cs="Times New Roman"/>
          <w:b/>
          <w:sz w:val="24"/>
          <w:szCs w:val="24"/>
        </w:rPr>
        <w:t xml:space="preserve">6 dienoms </w:t>
      </w:r>
      <w:r w:rsidRPr="00E84957">
        <w:rPr>
          <w:rFonts w:ascii="Times New Roman" w:hAnsi="Times New Roman" w:cs="Times New Roman"/>
          <w:sz w:val="24"/>
          <w:szCs w:val="24"/>
        </w:rPr>
        <w:t>iki pasiūlymų pateikimo termino pabaigos. Tiekėjai turėtų būti aktyvūs ir pateikti klausimus ar paprašyti paaiškinti pirkimo sąlygas iš karto jas išanalizavę, atsižvelgdami į tai, kad, pasibaigus pasiūlymų pateikimo terminui, pasiūlymo turinio keisti nebus galima.</w:t>
      </w:r>
    </w:p>
    <w:p w14:paraId="7CAB9E9C" w14:textId="38C4312C" w:rsidR="00812C09" w:rsidRDefault="00E84957" w:rsidP="00812C09">
      <w:pPr>
        <w:autoSpaceDE w:val="0"/>
        <w:autoSpaceDN w:val="0"/>
        <w:adjustRightInd w:val="0"/>
        <w:ind w:firstLine="839"/>
        <w:jc w:val="both"/>
        <w:rPr>
          <w:rFonts w:ascii="Times New Roman" w:eastAsia="Times New Roman" w:hAnsi="Times New Roman" w:cs="Times New Roman"/>
          <w:sz w:val="24"/>
          <w:szCs w:val="24"/>
        </w:rPr>
      </w:pPr>
      <w:r w:rsidRPr="00812C09">
        <w:rPr>
          <w:rFonts w:ascii="Times New Roman" w:hAnsi="Times New Roman" w:cs="Times New Roman"/>
          <w:sz w:val="24"/>
          <w:szCs w:val="24"/>
        </w:rPr>
        <w:t xml:space="preserve">8.2. </w:t>
      </w:r>
      <w:r w:rsidR="000B2C03">
        <w:rPr>
          <w:rFonts w:ascii="Times New Roman" w:eastAsia="Times New Roman" w:hAnsi="Times New Roman" w:cs="Times New Roman"/>
          <w:sz w:val="24"/>
          <w:szCs w:val="24"/>
        </w:rPr>
        <w:t>Perkančioji organizacija</w:t>
      </w:r>
      <w:r w:rsidR="00A07095" w:rsidRPr="00AA4135">
        <w:rPr>
          <w:rFonts w:ascii="Times New Roman" w:hAnsi="Times New Roman" w:cs="Times New Roman"/>
          <w:sz w:val="24"/>
          <w:szCs w:val="24"/>
        </w:rPr>
        <w:t xml:space="preserve"> </w:t>
      </w:r>
      <w:r w:rsidR="00812C09" w:rsidRPr="00812C09">
        <w:rPr>
          <w:rFonts w:ascii="Times New Roman" w:eastAsia="Times New Roman" w:hAnsi="Times New Roman" w:cs="Times New Roman"/>
          <w:sz w:val="24"/>
          <w:szCs w:val="24"/>
        </w:rPr>
        <w:t xml:space="preserve">savo iniciatyva gali paaiškinti (patikslinti) dokumentus nesibaigus pasiūlymų pateikimo terminui. Kai tikslinama skelbime paskelbta informacija,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00812C09" w:rsidRPr="00812C09">
        <w:rPr>
          <w:rFonts w:ascii="Times New Roman" w:eastAsia="Times New Roman" w:hAnsi="Times New Roman" w:cs="Times New Roman"/>
          <w:sz w:val="24"/>
          <w:szCs w:val="24"/>
        </w:rPr>
        <w:t>privalo atitinkamai patikslinti skelbimą ir prireikus pratęsti pasiūlymų pateikimo terminą protingumo kriterijų atitinkančiam laikotarpiui, per kurį tiekėjai, rengdami pasiūlymus, galėtų atsižvelgti į patikslinimus</w:t>
      </w:r>
      <w:r w:rsidR="00812C09">
        <w:rPr>
          <w:rFonts w:ascii="Times New Roman" w:eastAsia="Times New Roman" w:hAnsi="Times New Roman" w:cs="Times New Roman"/>
          <w:sz w:val="24"/>
          <w:szCs w:val="24"/>
        </w:rPr>
        <w:t>.</w:t>
      </w:r>
    </w:p>
    <w:p w14:paraId="202C1380" w14:textId="4E1A2C3C" w:rsidR="00812C09" w:rsidRPr="00812C09" w:rsidRDefault="00812C09"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Pr>
          <w:rFonts w:ascii="Times New Roman" w:hAnsi="Times New Roman" w:cs="Times New Roman"/>
          <w:sz w:val="24"/>
          <w:szCs w:val="24"/>
        </w:rPr>
        <w:t>3</w:t>
      </w:r>
      <w:r w:rsidRPr="00E84957">
        <w:rPr>
          <w:rFonts w:ascii="Times New Roman" w:hAnsi="Times New Roman" w:cs="Times New Roman"/>
          <w:sz w:val="24"/>
          <w:szCs w:val="24"/>
        </w:rPr>
        <w:t xml:space="preserve">.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812C09">
        <w:rPr>
          <w:rFonts w:ascii="Times New Roman" w:hAnsi="Times New Roman" w:cs="Times New Roman"/>
          <w:sz w:val="24"/>
          <w:szCs w:val="24"/>
        </w:rPr>
        <w:t>privalo pratęsti pasiūlymų pateikimo terminus, kad visi pirkime norintys dalyvauti tiekėjai turėtų galimybę susipažinti su visa pasiūlymui parengti reikalinga informacija, šiais atvejais:</w:t>
      </w:r>
    </w:p>
    <w:p w14:paraId="55F4D3EA" w14:textId="7FA7325A" w:rsidR="00812C09" w:rsidRPr="00812C09" w:rsidRDefault="00812C09" w:rsidP="00812C09">
      <w:pPr>
        <w:autoSpaceDE w:val="0"/>
        <w:autoSpaceDN w:val="0"/>
        <w:adjustRightInd w:val="0"/>
        <w:ind w:firstLine="839"/>
        <w:jc w:val="both"/>
        <w:rPr>
          <w:rFonts w:ascii="Times New Roman" w:hAnsi="Times New Roman" w:cs="Times New Roman"/>
          <w:sz w:val="24"/>
          <w:szCs w:val="24"/>
        </w:rPr>
      </w:pPr>
      <w:r>
        <w:rPr>
          <w:rFonts w:ascii="Times New Roman" w:hAnsi="Times New Roman" w:cs="Times New Roman"/>
          <w:sz w:val="24"/>
          <w:szCs w:val="24"/>
        </w:rPr>
        <w:t>8.3.1.</w:t>
      </w:r>
      <w:r w:rsidRPr="00812C09">
        <w:rPr>
          <w:rFonts w:ascii="Times New Roman" w:hAnsi="Times New Roman" w:cs="Times New Roman"/>
          <w:sz w:val="24"/>
          <w:szCs w:val="24"/>
        </w:rPr>
        <w:t xml:space="preserve"> jeigu dėl kokių nors priežasčių papildoma su pirkimo dokumentais susijusi informacija būtų pateikiama likus mažiau dienų iki pasiūlymų pateikimo termino pabaigos, nei VPĮ 40 str. 4 d. 1p. nustatyti terminai, nors šios informacijos buvo paprašyta laiku;</w:t>
      </w:r>
    </w:p>
    <w:p w14:paraId="2C729D9D" w14:textId="53902515" w:rsidR="00812C09" w:rsidRPr="00812C09" w:rsidRDefault="00812C09" w:rsidP="00812C09">
      <w:pPr>
        <w:autoSpaceDE w:val="0"/>
        <w:autoSpaceDN w:val="0"/>
        <w:adjustRightInd w:val="0"/>
        <w:ind w:firstLine="839"/>
        <w:jc w:val="both"/>
        <w:rPr>
          <w:rFonts w:ascii="Times New Roman" w:hAnsi="Times New Roman" w:cs="Times New Roman"/>
          <w:sz w:val="24"/>
          <w:szCs w:val="24"/>
        </w:rPr>
      </w:pPr>
      <w:r>
        <w:rPr>
          <w:rFonts w:ascii="Times New Roman" w:hAnsi="Times New Roman" w:cs="Times New Roman"/>
          <w:sz w:val="24"/>
          <w:szCs w:val="24"/>
        </w:rPr>
        <w:t xml:space="preserve">8.3.2. </w:t>
      </w:r>
      <w:r w:rsidRPr="00812C09">
        <w:rPr>
          <w:rFonts w:ascii="Times New Roman" w:hAnsi="Times New Roman" w:cs="Times New Roman"/>
          <w:sz w:val="24"/>
          <w:szCs w:val="24"/>
        </w:rPr>
        <w:t>jeigu buvo padaryta reikšmingų (bet ne esminių) pirkimo dokumentų pakeitimų.</w:t>
      </w:r>
    </w:p>
    <w:p w14:paraId="24150FE9" w14:textId="1D7E750D" w:rsidR="00E84957" w:rsidRPr="00E84957" w:rsidRDefault="00E84957"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sidR="00812C09">
        <w:rPr>
          <w:rFonts w:ascii="Times New Roman" w:hAnsi="Times New Roman" w:cs="Times New Roman"/>
          <w:sz w:val="24"/>
          <w:szCs w:val="24"/>
        </w:rPr>
        <w:t>4</w:t>
      </w:r>
      <w:r w:rsidRPr="00E84957">
        <w:rPr>
          <w:rFonts w:ascii="Times New Roman" w:hAnsi="Times New Roman" w:cs="Times New Roman"/>
          <w:sz w:val="24"/>
          <w:szCs w:val="24"/>
        </w:rPr>
        <w:t xml:space="preserve">. Atsakydama į kiekvieną tiekėjo per CVP IS pateiktą prašymą paaiškinti pirkimo sąlygas, jeigu jis buvo pateiktas nepasibaigus šių pirkimo sąlygų 8.1 punkte nurodytam terminui, arba aiškindama, tikslindama pirkimo sąlygas savo iniciatyva,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 xml:space="preserve">turi paaiškinimus, patikslinimus paskelbti CVP IS ir išsiųsti visiems tiekėjams, kurie prisijungė prie pirkimo, ne vėliau kaip likus </w:t>
      </w:r>
      <w:r w:rsidRPr="00E84957">
        <w:rPr>
          <w:rFonts w:ascii="Times New Roman" w:hAnsi="Times New Roman" w:cs="Times New Roman"/>
          <w:b/>
          <w:sz w:val="24"/>
          <w:szCs w:val="24"/>
        </w:rPr>
        <w:t>4 dienoms</w:t>
      </w:r>
      <w:r w:rsidRPr="00E84957">
        <w:rPr>
          <w:rFonts w:ascii="Times New Roman" w:hAnsi="Times New Roman" w:cs="Times New Roman"/>
          <w:sz w:val="24"/>
          <w:szCs w:val="24"/>
        </w:rPr>
        <w:t xml:space="preserve"> iki pasiūlymų pateikimo termino pabaigos. </w:t>
      </w:r>
      <w:r w:rsidR="000B2C03">
        <w:rPr>
          <w:rFonts w:ascii="Times New Roman" w:eastAsia="Times New Roman" w:hAnsi="Times New Roman" w:cs="Times New Roman"/>
          <w:sz w:val="24"/>
          <w:szCs w:val="24"/>
        </w:rPr>
        <w:t>Perkančioji organizacija</w:t>
      </w:r>
      <w:r w:rsidRPr="00E84957">
        <w:rPr>
          <w:rFonts w:ascii="Times New Roman" w:hAnsi="Times New Roman" w:cs="Times New Roman"/>
          <w:sz w:val="24"/>
          <w:szCs w:val="24"/>
        </w:rPr>
        <w:t>, atsakydama tiekėjui, kartu siunčia paaiškinimus ir visiems kitiems tiekėjams, kurie prisijungė prie pirkimo, bet nenurodo, kuris tiekėjas pateikė prašymą paaiškinti pirkimo sąlygas. Paaiškinimai skelbiami CVP IS.</w:t>
      </w:r>
    </w:p>
    <w:p w14:paraId="57102D24" w14:textId="6BAA21B7" w:rsidR="00E84957" w:rsidRPr="00E84957" w:rsidRDefault="00E84957" w:rsidP="00E84957">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sidR="00812C09">
        <w:rPr>
          <w:rFonts w:ascii="Times New Roman" w:hAnsi="Times New Roman" w:cs="Times New Roman"/>
          <w:sz w:val="24"/>
          <w:szCs w:val="24"/>
        </w:rPr>
        <w:t>5</w:t>
      </w:r>
      <w:r w:rsidRPr="00E84957">
        <w:rPr>
          <w:rFonts w:ascii="Times New Roman" w:hAnsi="Times New Roman" w:cs="Times New Roman"/>
          <w:sz w:val="24"/>
          <w:szCs w:val="24"/>
        </w:rPr>
        <w:t xml:space="preserve">. </w:t>
      </w:r>
      <w:r w:rsidR="000B2C03">
        <w:rPr>
          <w:rFonts w:ascii="Times New Roman" w:eastAsia="Times New Roman" w:hAnsi="Times New Roman" w:cs="Times New Roman"/>
          <w:sz w:val="24"/>
          <w:szCs w:val="24"/>
        </w:rPr>
        <w:t>Perkančioji organizacija</w:t>
      </w:r>
      <w:r w:rsidRPr="00E84957">
        <w:rPr>
          <w:rFonts w:ascii="Times New Roman" w:hAnsi="Times New Roman" w:cs="Times New Roman"/>
          <w:sz w:val="24"/>
          <w:szCs w:val="24"/>
        </w:rPr>
        <w:t>, paaiškindama ar patikslindama pirkimo dokumentus, privalo užtikrinti tiekėjų anonimiškumą, t. y. privalo užtikrinti, kad tiekėjas nesužinotų kitų tiekėjų, dalyvaujančių pirkimo procedūrose, pavadinimų ir kitų rekvizitų.</w:t>
      </w:r>
    </w:p>
    <w:p w14:paraId="0A159453" w14:textId="7AD3642C" w:rsidR="00E84957" w:rsidRPr="00E84957" w:rsidRDefault="00E84957" w:rsidP="00812C09">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8.</w:t>
      </w:r>
      <w:r w:rsidR="00812C09">
        <w:rPr>
          <w:rFonts w:ascii="Times New Roman" w:hAnsi="Times New Roman" w:cs="Times New Roman"/>
          <w:sz w:val="24"/>
          <w:szCs w:val="24"/>
        </w:rPr>
        <w:t>6</w:t>
      </w:r>
      <w:r w:rsidRPr="00E84957">
        <w:rPr>
          <w:rFonts w:ascii="Times New Roman" w:hAnsi="Times New Roman" w:cs="Times New Roman"/>
          <w:sz w:val="24"/>
          <w:szCs w:val="24"/>
        </w:rPr>
        <w:t xml:space="preserve">. Bet kokia informacija, pirkimo sąlygų paaiškinimai, pranešimai ar kitas </w:t>
      </w:r>
      <w:r w:rsidR="000B2C03">
        <w:rPr>
          <w:rFonts w:ascii="Times New Roman" w:eastAsia="Times New Roman" w:hAnsi="Times New Roman" w:cs="Times New Roman"/>
          <w:sz w:val="24"/>
          <w:szCs w:val="24"/>
        </w:rPr>
        <w:t>Perkančiosios organizacijos</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ir tiekėjo susirašinėjimas yra vykdomas tik per CVP IS.</w:t>
      </w:r>
    </w:p>
    <w:p w14:paraId="78E7F509" w14:textId="736523A7" w:rsidR="00E84957" w:rsidRPr="00E84957" w:rsidRDefault="00E84957" w:rsidP="00E84957">
      <w:pPr>
        <w:autoSpaceDE w:val="0"/>
        <w:autoSpaceDN w:val="0"/>
        <w:adjustRightInd w:val="0"/>
        <w:ind w:firstLine="839"/>
        <w:jc w:val="both"/>
        <w:rPr>
          <w:rFonts w:ascii="Times New Roman" w:hAnsi="Times New Roman" w:cs="Times New Roman"/>
          <w:sz w:val="24"/>
          <w:szCs w:val="24"/>
        </w:rPr>
      </w:pPr>
      <w:r w:rsidRPr="00E84957">
        <w:rPr>
          <w:rFonts w:ascii="Times New Roman" w:hAnsi="Times New Roman" w:cs="Times New Roman"/>
          <w:sz w:val="24"/>
          <w:szCs w:val="24"/>
        </w:rPr>
        <w:t xml:space="preserve">8.7.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neketina rengti susitikimų su tiekėjais dėl pirkimo dokumentų paaiškinimų.</w:t>
      </w:r>
    </w:p>
    <w:p w14:paraId="75B06602" w14:textId="77777777" w:rsidR="00E84957" w:rsidRPr="00E84957" w:rsidRDefault="00E84957" w:rsidP="00E84957">
      <w:pPr>
        <w:tabs>
          <w:tab w:val="left" w:pos="840"/>
        </w:tabs>
        <w:autoSpaceDE w:val="0"/>
        <w:autoSpaceDN w:val="0"/>
        <w:adjustRightInd w:val="0"/>
        <w:rPr>
          <w:rFonts w:ascii="Times New Roman" w:hAnsi="Times New Roman" w:cs="Times New Roman"/>
          <w:b/>
          <w:bCs/>
          <w:sz w:val="24"/>
          <w:szCs w:val="24"/>
        </w:rPr>
      </w:pPr>
    </w:p>
    <w:p w14:paraId="0B4651CB" w14:textId="77777777" w:rsidR="00E84957" w:rsidRPr="00E84957" w:rsidRDefault="00E84957" w:rsidP="00E84957">
      <w:pPr>
        <w:tabs>
          <w:tab w:val="left" w:pos="840"/>
        </w:tabs>
        <w:autoSpaceDE w:val="0"/>
        <w:autoSpaceDN w:val="0"/>
        <w:adjustRightInd w:val="0"/>
        <w:jc w:val="center"/>
        <w:rPr>
          <w:rFonts w:ascii="Times New Roman" w:hAnsi="Times New Roman" w:cs="Times New Roman"/>
          <w:b/>
          <w:bCs/>
          <w:sz w:val="24"/>
          <w:szCs w:val="24"/>
        </w:rPr>
      </w:pPr>
      <w:r w:rsidRPr="00E84957">
        <w:rPr>
          <w:rFonts w:ascii="Times New Roman" w:hAnsi="Times New Roman" w:cs="Times New Roman"/>
          <w:b/>
          <w:bCs/>
          <w:sz w:val="24"/>
          <w:szCs w:val="24"/>
        </w:rPr>
        <w:t>IX. SUSIPAŽINIMAS SU GAUTAIS PASIŪLYMAIS</w:t>
      </w:r>
    </w:p>
    <w:p w14:paraId="23BC7DFD" w14:textId="77777777" w:rsidR="00E84957" w:rsidRPr="00E84957" w:rsidRDefault="00E84957" w:rsidP="00E84957">
      <w:pPr>
        <w:autoSpaceDE w:val="0"/>
        <w:autoSpaceDN w:val="0"/>
        <w:adjustRightInd w:val="0"/>
        <w:ind w:firstLine="840"/>
        <w:jc w:val="center"/>
        <w:rPr>
          <w:rFonts w:ascii="Times New Roman" w:hAnsi="Times New Roman" w:cs="Times New Roman"/>
          <w:b/>
          <w:bCs/>
          <w:sz w:val="24"/>
          <w:szCs w:val="24"/>
        </w:rPr>
      </w:pPr>
    </w:p>
    <w:p w14:paraId="113A10F4" w14:textId="5BF29B1F" w:rsidR="00E84957" w:rsidRPr="00093402" w:rsidRDefault="00093402" w:rsidP="00E44325">
      <w:pPr>
        <w:numPr>
          <w:ilvl w:val="1"/>
          <w:numId w:val="16"/>
        </w:numPr>
        <w:spacing w:after="200" w:line="276" w:lineRule="auto"/>
        <w:ind w:firstLine="851"/>
        <w:contextualSpacing/>
        <w:jc w:val="both"/>
        <w:rPr>
          <w:rFonts w:ascii="Times New Roman" w:hAnsi="Times New Roman" w:cs="Times New Roman"/>
          <w:b/>
          <w:bCs/>
          <w:color w:val="FF0000"/>
          <w:sz w:val="24"/>
          <w:szCs w:val="24"/>
          <w:lang w:eastAsia="en-US"/>
        </w:rPr>
      </w:pPr>
      <w:r w:rsidRPr="00093402">
        <w:rPr>
          <w:rFonts w:ascii="Times New Roman" w:hAnsi="Times New Roman" w:cs="Times New Roman"/>
          <w:sz w:val="24"/>
          <w:szCs w:val="24"/>
          <w:lang w:eastAsia="en-US"/>
        </w:rPr>
        <w:t xml:space="preserve">Pradinis susipažinimas su elektroninėmis priemonėmis gautais pasiūlymais vyks </w:t>
      </w:r>
      <w:r w:rsidRPr="00093402">
        <w:rPr>
          <w:rFonts w:ascii="Times New Roman" w:hAnsi="Times New Roman" w:cs="Times New Roman"/>
          <w:b/>
          <w:bCs/>
          <w:color w:val="FF0000"/>
          <w:sz w:val="24"/>
          <w:szCs w:val="24"/>
          <w:lang w:eastAsia="en-US"/>
        </w:rPr>
        <w:t>202</w:t>
      </w:r>
      <w:r w:rsidR="007C3C01">
        <w:rPr>
          <w:rFonts w:ascii="Times New Roman" w:hAnsi="Times New Roman" w:cs="Times New Roman"/>
          <w:b/>
          <w:bCs/>
          <w:color w:val="FF0000"/>
          <w:sz w:val="24"/>
          <w:szCs w:val="24"/>
          <w:lang w:eastAsia="en-US"/>
        </w:rPr>
        <w:t>5</w:t>
      </w:r>
      <w:r w:rsidRPr="00093402">
        <w:rPr>
          <w:rFonts w:ascii="Times New Roman" w:hAnsi="Times New Roman" w:cs="Times New Roman"/>
          <w:b/>
          <w:bCs/>
          <w:color w:val="FF0000"/>
          <w:sz w:val="24"/>
          <w:szCs w:val="24"/>
          <w:lang w:eastAsia="en-US"/>
        </w:rPr>
        <w:t xml:space="preserve"> m. </w:t>
      </w:r>
      <w:r w:rsidR="00F9251C">
        <w:rPr>
          <w:rFonts w:ascii="Times New Roman" w:hAnsi="Times New Roman" w:cs="Times New Roman"/>
          <w:b/>
          <w:bCs/>
          <w:color w:val="FF0000"/>
          <w:sz w:val="24"/>
          <w:szCs w:val="24"/>
          <w:lang w:eastAsia="en-US"/>
        </w:rPr>
        <w:t xml:space="preserve">rugpjūčio </w:t>
      </w:r>
      <w:r w:rsidR="007C3C01">
        <w:rPr>
          <w:rFonts w:ascii="Times New Roman" w:hAnsi="Times New Roman" w:cs="Times New Roman"/>
          <w:b/>
          <w:bCs/>
          <w:color w:val="FF0000"/>
          <w:sz w:val="24"/>
          <w:szCs w:val="24"/>
          <w:lang w:eastAsia="en-US"/>
        </w:rPr>
        <w:t>19</w:t>
      </w:r>
      <w:r w:rsidRPr="00093402">
        <w:rPr>
          <w:rFonts w:ascii="Times New Roman" w:hAnsi="Times New Roman" w:cs="Times New Roman"/>
          <w:b/>
          <w:bCs/>
          <w:color w:val="FF0000"/>
          <w:sz w:val="24"/>
          <w:szCs w:val="24"/>
          <w:lang w:eastAsia="en-US"/>
        </w:rPr>
        <w:t xml:space="preserve"> d. 13 val. </w:t>
      </w:r>
      <w:r w:rsidR="007C3C01">
        <w:rPr>
          <w:rFonts w:ascii="Times New Roman" w:hAnsi="Times New Roman" w:cs="Times New Roman"/>
          <w:b/>
          <w:bCs/>
          <w:color w:val="FF0000"/>
          <w:sz w:val="24"/>
          <w:szCs w:val="24"/>
          <w:lang w:eastAsia="en-US"/>
        </w:rPr>
        <w:t>30</w:t>
      </w:r>
      <w:r w:rsidRPr="00093402">
        <w:rPr>
          <w:rFonts w:ascii="Times New Roman" w:hAnsi="Times New Roman" w:cs="Times New Roman"/>
          <w:b/>
          <w:bCs/>
          <w:color w:val="FF0000"/>
          <w:sz w:val="24"/>
          <w:szCs w:val="24"/>
          <w:lang w:eastAsia="en-US"/>
        </w:rPr>
        <w:t xml:space="preserve"> min.</w:t>
      </w:r>
      <w:r w:rsidRPr="00093402">
        <w:rPr>
          <w:rFonts w:ascii="Times New Roman" w:hAnsi="Times New Roman" w:cs="Times New Roman"/>
          <w:color w:val="FF0000"/>
          <w:sz w:val="24"/>
          <w:szCs w:val="24"/>
          <w:lang w:eastAsia="en-US"/>
        </w:rPr>
        <w:t xml:space="preserve"> </w:t>
      </w:r>
      <w:r w:rsidRPr="00093402">
        <w:rPr>
          <w:rFonts w:ascii="Times New Roman" w:hAnsi="Times New Roman" w:cs="Times New Roman"/>
          <w:sz w:val="24"/>
          <w:szCs w:val="24"/>
          <w:lang w:eastAsia="en-US"/>
        </w:rPr>
        <w:t xml:space="preserve">CVP IS priemonėmis </w:t>
      </w:r>
      <w:r w:rsidRPr="00093402">
        <w:rPr>
          <w:rFonts w:ascii="Times New Roman" w:hAnsi="Times New Roman" w:cs="Times New Roman"/>
          <w:b/>
          <w:bCs/>
          <w:sz w:val="24"/>
          <w:szCs w:val="24"/>
          <w:lang w:eastAsia="en-US"/>
        </w:rPr>
        <w:t xml:space="preserve">Panevėžio miesto savivaldybės administracijos patalpose, </w:t>
      </w:r>
      <w:r w:rsidR="007C3C01">
        <w:rPr>
          <w:rFonts w:ascii="Times New Roman" w:hAnsi="Times New Roman" w:cs="Times New Roman"/>
          <w:b/>
          <w:bCs/>
          <w:sz w:val="24"/>
          <w:szCs w:val="24"/>
          <w:lang w:eastAsia="en-US"/>
        </w:rPr>
        <w:t>213</w:t>
      </w:r>
      <w:r w:rsidRPr="00093402">
        <w:rPr>
          <w:rFonts w:ascii="Times New Roman" w:hAnsi="Times New Roman" w:cs="Times New Roman"/>
          <w:b/>
          <w:bCs/>
          <w:sz w:val="24"/>
          <w:szCs w:val="24"/>
          <w:lang w:eastAsia="en-US"/>
        </w:rPr>
        <w:t xml:space="preserve"> kab., Laisvės a. 20, Panevėžyje.</w:t>
      </w:r>
    </w:p>
    <w:p w14:paraId="7BA92366" w14:textId="77777777" w:rsidR="00E84957" w:rsidRPr="00E84957" w:rsidRDefault="00E84957" w:rsidP="00E44325">
      <w:pPr>
        <w:numPr>
          <w:ilvl w:val="1"/>
          <w:numId w:val="16"/>
        </w:numPr>
        <w:ind w:firstLine="851"/>
        <w:jc w:val="both"/>
        <w:rPr>
          <w:rFonts w:ascii="Times New Roman" w:hAnsi="Times New Roman" w:cs="Times New Roman"/>
          <w:bCs/>
          <w:sz w:val="24"/>
          <w:szCs w:val="24"/>
          <w:lang w:eastAsia="en-US"/>
        </w:rPr>
      </w:pPr>
      <w:r w:rsidRPr="00E84957">
        <w:rPr>
          <w:rFonts w:ascii="Times New Roman" w:hAnsi="Times New Roman" w:cs="Times New Roman"/>
          <w:bCs/>
          <w:sz w:val="24"/>
          <w:szCs w:val="24"/>
          <w:lang w:eastAsia="en-US"/>
        </w:rPr>
        <w:t>Tiekėjai negali dalyvauti pirminio susipažinimo su CVP IS priemonėmis pateiktais pasiūlymais procedūroje, komisijos posėdžiuose, kuriuose atliekamos pasiūlymų nagrinėjimo, vertinimo ir palyginimo procedūros.</w:t>
      </w:r>
    </w:p>
    <w:p w14:paraId="22BFFA31" w14:textId="77777777" w:rsidR="00E84957" w:rsidRPr="00E84957" w:rsidRDefault="00E84957" w:rsidP="00E84957">
      <w:pPr>
        <w:autoSpaceDE w:val="0"/>
        <w:autoSpaceDN w:val="0"/>
        <w:adjustRightInd w:val="0"/>
        <w:spacing w:before="100" w:beforeAutospacing="1" w:after="100" w:afterAutospacing="1"/>
        <w:jc w:val="center"/>
        <w:rPr>
          <w:rFonts w:ascii="Times New Roman" w:hAnsi="Times New Roman" w:cs="Times New Roman"/>
          <w:b/>
          <w:bCs/>
          <w:sz w:val="24"/>
          <w:szCs w:val="24"/>
        </w:rPr>
      </w:pPr>
      <w:r w:rsidRPr="00E84957">
        <w:rPr>
          <w:rFonts w:ascii="Times New Roman" w:hAnsi="Times New Roman" w:cs="Times New Roman"/>
          <w:b/>
          <w:bCs/>
          <w:sz w:val="24"/>
          <w:szCs w:val="24"/>
        </w:rPr>
        <w:t xml:space="preserve">X. PASIŪLYMŲ NAGRINĖJIMAS </w:t>
      </w:r>
    </w:p>
    <w:p w14:paraId="39EDE046" w14:textId="77777777"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10.1. Pateiktus pasiūlymus nagrinėja, vertina ir palygina Komisija šia tvarka:</w:t>
      </w:r>
    </w:p>
    <w:p w14:paraId="75C1B94A" w14:textId="77777777"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ab/>
        <w:t>10.1.1. nagrinėja ar pasiūlymas atitinka pirkimo dokumentuose nustatytus reikalavimus, nesusijusius su pirkimo objektu;</w:t>
      </w:r>
    </w:p>
    <w:p w14:paraId="23EE4040" w14:textId="77777777"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ab/>
        <w:t xml:space="preserve">10.1.2. įvertina Europos bendrajame viešųjų pirkimų dokumente pateiktą informaciją ir ne vėliau kaip </w:t>
      </w:r>
      <w:r w:rsidRPr="00E84957">
        <w:rPr>
          <w:rFonts w:ascii="Times New Roman" w:hAnsi="Times New Roman" w:cs="Times New Roman"/>
          <w:b/>
          <w:sz w:val="24"/>
          <w:szCs w:val="24"/>
        </w:rPr>
        <w:t>per 3 darbo dienas</w:t>
      </w:r>
      <w:r w:rsidRPr="00E84957">
        <w:rPr>
          <w:rFonts w:ascii="Times New Roman" w:hAnsi="Times New Roman" w:cs="Times New Roman"/>
          <w:sz w:val="24"/>
          <w:szCs w:val="24"/>
        </w:rPr>
        <w:t xml:space="preserve"> raštu praneša apie šio patikrinimo rezultatus;</w:t>
      </w:r>
    </w:p>
    <w:p w14:paraId="6F38DADC" w14:textId="77777777" w:rsidR="00810538" w:rsidRDefault="00E84957" w:rsidP="00810538">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ab/>
        <w:t>10.1.3. tikrina ar tiekėjo pasiūlymas atitinka pirkimo sąlygų techninės specifikacijos reikalavimus;</w:t>
      </w:r>
    </w:p>
    <w:p w14:paraId="39077651" w14:textId="152BAE87" w:rsidR="006765EC" w:rsidRDefault="00E84957" w:rsidP="00810538">
      <w:pPr>
        <w:autoSpaceDE w:val="0"/>
        <w:autoSpaceDN w:val="0"/>
        <w:adjustRightInd w:val="0"/>
        <w:ind w:firstLine="1296"/>
        <w:jc w:val="both"/>
        <w:rPr>
          <w:rFonts w:ascii="Times New Roman" w:hAnsi="Times New Roman" w:cs="Times New Roman"/>
          <w:sz w:val="24"/>
          <w:szCs w:val="24"/>
        </w:rPr>
      </w:pPr>
      <w:r w:rsidRPr="00E84957">
        <w:rPr>
          <w:rFonts w:ascii="Times New Roman" w:hAnsi="Times New Roman" w:cs="Times New Roman"/>
          <w:sz w:val="24"/>
          <w:szCs w:val="24"/>
        </w:rPr>
        <w:t xml:space="preserve">10.1.4. tikrina ar nebuvo pasiūlytos per didelės, perkančiajai organizacijai nepriimtinos kainos. Laikoma, kad pasiūlyta kaina yra per didelė ir nepriimtina, jeigu ji viršija perkančiosios organizacijos pirkimui skirtas lėšas, nustatytas ir užfiksuotas perkančiosios organizacijos rengiamuose dokumentuose prieš pradedant pirkimo procedūrą. Jeigu ekonomiškai naudingiausiame pasiūlyme nurodyta kaina yra per didelė ir nepriimtina ir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pirkimo dokumentuose nėra nurod</w:t>
      </w:r>
      <w:r w:rsidR="00810538">
        <w:rPr>
          <w:rFonts w:ascii="Times New Roman" w:hAnsi="Times New Roman" w:cs="Times New Roman"/>
          <w:sz w:val="24"/>
          <w:szCs w:val="24"/>
        </w:rPr>
        <w:t>ęs</w:t>
      </w:r>
      <w:r w:rsidRPr="00E84957">
        <w:rPr>
          <w:rFonts w:ascii="Times New Roman" w:hAnsi="Times New Roman" w:cs="Times New Roman"/>
          <w:sz w:val="24"/>
          <w:szCs w:val="24"/>
        </w:rPr>
        <w:t xml:space="preserve"> pirkimui skirtų lėšų sumos, kiti pasiūlymų eilėje esantys pasiūlymai laimėjusiais negali būti nustatyti;</w:t>
      </w:r>
    </w:p>
    <w:p w14:paraId="5894D1E2" w14:textId="7D58216E" w:rsidR="00E84957" w:rsidRPr="00E84957" w:rsidRDefault="00E84957" w:rsidP="006765EC">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10.1.5. tikrina ar nebuvo pasiūlyta neįprastai maža kaina ir ar teikėjas pirkimo komisijos prašymu pateikė raštišką tinkamą kainos pagrįstumo įrodymą;</w:t>
      </w:r>
    </w:p>
    <w:p w14:paraId="6CD385D2" w14:textId="4A47A6C1" w:rsidR="00093402" w:rsidRDefault="00E84957" w:rsidP="008E72AA">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10.1.6. galimo laimėtojo prašo pateikti pirkimo sąlygų 3.3 punkt</w:t>
      </w:r>
      <w:r w:rsidR="00F9251C">
        <w:rPr>
          <w:rFonts w:ascii="Times New Roman" w:hAnsi="Times New Roman" w:cs="Times New Roman"/>
          <w:sz w:val="24"/>
          <w:szCs w:val="24"/>
        </w:rPr>
        <w:t>e</w:t>
      </w:r>
      <w:r w:rsidRPr="00E84957">
        <w:rPr>
          <w:rFonts w:ascii="Times New Roman" w:hAnsi="Times New Roman" w:cs="Times New Roman"/>
          <w:sz w:val="24"/>
          <w:szCs w:val="24"/>
        </w:rPr>
        <w:t xml:space="preserve"> nurodytus dokumentus ir patikrina, ar nėra pirkimo sąlygų 3.3 punkte nustatytų pašalinimo pagrindų.</w:t>
      </w:r>
      <w:r w:rsidR="00EB4F58">
        <w:rPr>
          <w:rFonts w:ascii="Times New Roman" w:hAnsi="Times New Roman" w:cs="Times New Roman"/>
          <w:sz w:val="24"/>
          <w:szCs w:val="24"/>
        </w:rPr>
        <w:t xml:space="preserve"> </w:t>
      </w:r>
      <w:r w:rsidR="00EB4F58" w:rsidRPr="00EB4F58">
        <w:rPr>
          <w:rFonts w:ascii="Times New Roman" w:hAnsi="Times New Roman" w:cs="Times New Roman"/>
          <w:sz w:val="24"/>
          <w:szCs w:val="24"/>
        </w:rPr>
        <w:t>Kilus įtarimui dėl grėsmės nacionaliniam saugumui, galimo laimėtojo prašo pateikti pirkimo sąlygų 3.1</w:t>
      </w:r>
      <w:r w:rsidR="008E72AA">
        <w:rPr>
          <w:rFonts w:ascii="Times New Roman" w:hAnsi="Times New Roman" w:cs="Times New Roman"/>
          <w:sz w:val="24"/>
          <w:szCs w:val="24"/>
        </w:rPr>
        <w:t>2</w:t>
      </w:r>
      <w:r w:rsidR="00EB4F58" w:rsidRPr="00EB4F58">
        <w:rPr>
          <w:rFonts w:ascii="Times New Roman" w:hAnsi="Times New Roman" w:cs="Times New Roman"/>
          <w:sz w:val="24"/>
          <w:szCs w:val="24"/>
        </w:rPr>
        <w:t xml:space="preserve"> punkte nurodytus dokumentus.</w:t>
      </w:r>
    </w:p>
    <w:p w14:paraId="47E1E8D6" w14:textId="0A55122E" w:rsidR="00093402" w:rsidRPr="00093402" w:rsidRDefault="00E84957" w:rsidP="00093402">
      <w:pPr>
        <w:autoSpaceDE w:val="0"/>
        <w:autoSpaceDN w:val="0"/>
        <w:adjustRightInd w:val="0"/>
        <w:ind w:firstLine="709"/>
        <w:jc w:val="both"/>
        <w:rPr>
          <w:rFonts w:ascii="Times New Roman" w:hAnsi="Times New Roman" w:cs="Times New Roman"/>
          <w:sz w:val="24"/>
          <w:szCs w:val="24"/>
        </w:rPr>
      </w:pPr>
      <w:r w:rsidRPr="00093402">
        <w:rPr>
          <w:rFonts w:ascii="Times New Roman" w:hAnsi="Times New Roman" w:cs="Times New Roman"/>
          <w:sz w:val="24"/>
          <w:szCs w:val="24"/>
        </w:rPr>
        <w:t xml:space="preserve">10.2. </w:t>
      </w:r>
      <w:r w:rsidR="00093402" w:rsidRPr="00093402">
        <w:rPr>
          <w:rStyle w:val="cf01"/>
          <w:rFonts w:ascii="Times New Roman" w:hAnsi="Times New Roman" w:cs="Times New Roman"/>
          <w:sz w:val="24"/>
          <w:szCs w:val="24"/>
        </w:rPr>
        <w:t xml:space="preserve">Jeigu kandidatas ar dalyvis pateikė netikslius, neišsamius ar klaidingus dokumentus ar duomenis apie atitiktį pirkimo dokumentų reikalavimams arba šių dokumentų ar duomenų trūksta,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00093402" w:rsidRPr="00093402">
        <w:rPr>
          <w:rStyle w:val="cf01"/>
          <w:rFonts w:ascii="Times New Roman" w:hAnsi="Times New Roman" w:cs="Times New Roman"/>
          <w:sz w:val="24"/>
          <w:szCs w:val="24"/>
        </w:rPr>
        <w:t>gali nepažeisdama lygiateisiškumo ir skaidrumo principų prašyti kandidatą ar dalyvį šiuos dokumentus ar duomenis patikslinti, papildyti arba paaiškinti per jos nustatytą protingą terminą. Pasiūlymai tikslinami, papildomi arba paaiškinami vadovaujantis Viešųjų pirkimų tarnybos nustatytomis taisyklėmis.</w:t>
      </w:r>
    </w:p>
    <w:p w14:paraId="767B0720" w14:textId="35A03D0A"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w:t>
      </w:r>
      <w:r w:rsidR="00093402">
        <w:rPr>
          <w:rFonts w:ascii="Times New Roman" w:hAnsi="Times New Roman" w:cs="Times New Roman"/>
          <w:sz w:val="24"/>
          <w:szCs w:val="24"/>
        </w:rPr>
        <w:t>3</w:t>
      </w:r>
      <w:r w:rsidRPr="00E84957">
        <w:rPr>
          <w:rFonts w:ascii="Times New Roman" w:hAnsi="Times New Roman" w:cs="Times New Roman"/>
          <w:sz w:val="24"/>
          <w:szCs w:val="24"/>
        </w:rPr>
        <w:t xml:space="preserve">. Iškilus klausimams dėl pasiūlymų turinio ir pirkimo komisijai paprašius raštu CVP IS priemonėmis, Teikėjai privalo pateikti raštu CVP IS priemonėmis papildomus paaiškinimus nekeisdami pasiūlymo. Jeigu teikėjas savo pasiūlyme pateikia reikalaujamų dokumentų tinkamai patvirtintas kopijas,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turi teisę prašyti teikėjo, kad jis pirkimo komisijai parodytų atitinkamų dokumentų originalus.</w:t>
      </w:r>
    </w:p>
    <w:p w14:paraId="68CD3E19" w14:textId="77A9D890" w:rsidR="00E84957" w:rsidRPr="00E84957" w:rsidRDefault="00E84957" w:rsidP="00E84957">
      <w:pPr>
        <w:autoSpaceDE w:val="0"/>
        <w:autoSpaceDN w:val="0"/>
        <w:adjustRightInd w:val="0"/>
        <w:ind w:firstLine="709"/>
        <w:jc w:val="both"/>
        <w:rPr>
          <w:rFonts w:ascii="Times New Roman" w:hAnsi="Times New Roman" w:cs="Times New Roman"/>
          <w:sz w:val="24"/>
          <w:szCs w:val="24"/>
        </w:rPr>
      </w:pPr>
      <w:r w:rsidRPr="00E84957">
        <w:rPr>
          <w:rFonts w:ascii="Times New Roman" w:hAnsi="Times New Roman" w:cs="Times New Roman"/>
          <w:sz w:val="24"/>
          <w:szCs w:val="24"/>
        </w:rPr>
        <w:t>10.</w:t>
      </w:r>
      <w:r w:rsidR="00093402">
        <w:rPr>
          <w:rFonts w:ascii="Times New Roman" w:hAnsi="Times New Roman" w:cs="Times New Roman"/>
          <w:sz w:val="24"/>
          <w:szCs w:val="24"/>
        </w:rPr>
        <w:t>4</w:t>
      </w:r>
      <w:r w:rsidRPr="00E84957">
        <w:rPr>
          <w:rFonts w:ascii="Times New Roman" w:hAnsi="Times New Roman" w:cs="Times New Roman"/>
          <w:sz w:val="24"/>
          <w:szCs w:val="24"/>
        </w:rPr>
        <w:t xml:space="preserve">.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reikalauja, kad dalyvis pagrįstų pasiūlyme nurodytą prekių, paslaugų, darbų ar jų sudedamųjų dalių kainą arba sąnaudas, jeigu jos atrodo neįprastai mažos. Pasiūlyme nurodyta prekių, paslaugų ar darbų kaina arba sąnaudos visais atvejais turi būti laikomos neįprastai mažomis, jeigu jos yra 30 ir daugiau procentų mažesnės už visų teikėjų, kurių pasiūlymai neatmesti dėl kitų priežasčių ir kurių pasiūlyta kaina neviršija pirkimui skirtų lėšų, nustatytų ir užfiksuotų perkančiosios organizacijos rengiamuose dokumentuose prieš pradedant pirkimo procedūrą, pasiūlytų kainų arba sąnaudų aritmetinį vidurkį.</w:t>
      </w:r>
    </w:p>
    <w:p w14:paraId="7D929D46" w14:textId="5A79DCF0" w:rsidR="00E84957" w:rsidRDefault="00E84957" w:rsidP="00E84957">
      <w:pPr>
        <w:autoSpaceDE w:val="0"/>
        <w:autoSpaceDN w:val="0"/>
        <w:adjustRightInd w:val="0"/>
        <w:ind w:firstLine="709"/>
        <w:jc w:val="both"/>
        <w:rPr>
          <w:rFonts w:ascii="Times New Roman" w:eastAsia="Times New Roman" w:hAnsi="Times New Roman" w:cs="Times New Roman"/>
          <w:sz w:val="24"/>
          <w:szCs w:val="24"/>
        </w:rPr>
      </w:pPr>
      <w:r w:rsidRPr="00E84957">
        <w:rPr>
          <w:rFonts w:ascii="Times New Roman" w:hAnsi="Times New Roman" w:cs="Times New Roman"/>
          <w:sz w:val="24"/>
          <w:szCs w:val="24"/>
        </w:rPr>
        <w:t xml:space="preserve">10.7. </w:t>
      </w:r>
      <w:r w:rsidR="008D11A7">
        <w:rPr>
          <w:rFonts w:ascii="Times New Roman" w:eastAsia="Times New Roman" w:hAnsi="Times New Roman" w:cs="Times New Roman"/>
          <w:sz w:val="24"/>
          <w:szCs w:val="24"/>
        </w:rPr>
        <w:t xml:space="preserve">Perkančioji organizacija </w:t>
      </w:r>
      <w:r w:rsidR="008D11A7" w:rsidRPr="008D11A7">
        <w:rPr>
          <w:rFonts w:ascii="Times New Roman" w:eastAsia="Times New Roman" w:hAnsi="Times New Roman" w:cs="Times New Roman"/>
          <w:sz w:val="24"/>
          <w:szCs w:val="24"/>
        </w:rPr>
        <w:t xml:space="preserve">gali nevertinti viso tiekėjo pasiūlymo, jeigu patikrinusi jo dalį nustato, kad, vadovaujantis šio įstatymo reikalavimais, pasiūlymas turi būti atmestas. Taikant šią nuostatą, pasiūlymas negali būti atmestas dėl to, kad jame nurodyta kaina viršija pirkimui skirtas lėšas, jeigu ekonomiškai naudingiausias pasiūlymas išrenkamas pagal sąnaudų arba kainos ar sąnaudų ir kokybės santykį ir </w:t>
      </w:r>
      <w:r w:rsidR="008D11A7">
        <w:rPr>
          <w:rFonts w:ascii="Times New Roman" w:eastAsia="Times New Roman" w:hAnsi="Times New Roman" w:cs="Times New Roman"/>
          <w:sz w:val="24"/>
          <w:szCs w:val="24"/>
        </w:rPr>
        <w:t>Perkančioji organizacija</w:t>
      </w:r>
      <w:r w:rsidR="008D11A7" w:rsidRPr="008D11A7">
        <w:rPr>
          <w:rFonts w:ascii="Times New Roman" w:eastAsia="Times New Roman" w:hAnsi="Times New Roman" w:cs="Times New Roman"/>
          <w:sz w:val="24"/>
          <w:szCs w:val="24"/>
        </w:rPr>
        <w:t xml:space="preserve"> pirkimo dokumentuose nėra nurodęs pirkimui skirtų lėšų sumos, išskyrus atvejus, kai atmetami visi gauti pasiūlymai.</w:t>
      </w:r>
    </w:p>
    <w:p w14:paraId="40F909F6" w14:textId="77777777" w:rsidR="008D11A7" w:rsidRPr="00E84957" w:rsidRDefault="008D11A7" w:rsidP="00E84957">
      <w:pPr>
        <w:autoSpaceDE w:val="0"/>
        <w:autoSpaceDN w:val="0"/>
        <w:adjustRightInd w:val="0"/>
        <w:ind w:firstLine="709"/>
        <w:jc w:val="both"/>
        <w:rPr>
          <w:rFonts w:ascii="Times New Roman" w:eastAsia="Calibri" w:hAnsi="Times New Roman" w:cs="Times New Roman"/>
          <w:sz w:val="24"/>
          <w:szCs w:val="24"/>
        </w:rPr>
      </w:pPr>
    </w:p>
    <w:p w14:paraId="7CA894B7" w14:textId="77777777" w:rsidR="00E84957" w:rsidRPr="00E84957" w:rsidRDefault="00E84957" w:rsidP="00E84957">
      <w:pPr>
        <w:pStyle w:val="Sraopastraipa"/>
        <w:ind w:left="0"/>
        <w:jc w:val="center"/>
        <w:rPr>
          <w:b/>
          <w:color w:val="000000"/>
          <w:szCs w:val="24"/>
        </w:rPr>
      </w:pPr>
      <w:r w:rsidRPr="00E84957">
        <w:rPr>
          <w:b/>
          <w:bCs/>
          <w:szCs w:val="24"/>
        </w:rPr>
        <w:t xml:space="preserve">XI. </w:t>
      </w:r>
      <w:r w:rsidRPr="00E84957">
        <w:rPr>
          <w:b/>
          <w:color w:val="000000"/>
          <w:szCs w:val="24"/>
        </w:rPr>
        <w:t>PASIŪLYMŲ ATMETIMO PRIEŽASTYS</w:t>
      </w:r>
    </w:p>
    <w:p w14:paraId="6A5E2E48" w14:textId="77777777" w:rsidR="00E84957" w:rsidRPr="00E84957" w:rsidRDefault="00E84957" w:rsidP="00E84957">
      <w:pPr>
        <w:pStyle w:val="Sraopastraipa"/>
        <w:ind w:left="0"/>
        <w:jc w:val="center"/>
        <w:rPr>
          <w:b/>
          <w:color w:val="000000"/>
          <w:szCs w:val="24"/>
        </w:rPr>
      </w:pPr>
    </w:p>
    <w:p w14:paraId="3A227F76" w14:textId="77777777"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11.1. Pirkimo komisija atmeta pasiūlymą, jeigu:</w:t>
      </w:r>
    </w:p>
    <w:p w14:paraId="58809CA5" w14:textId="77777777"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11.1.1. tiekėjas pasiūlymą ar jo dalį pateikė ne CVP IS priemonėmis;</w:t>
      </w:r>
    </w:p>
    <w:p w14:paraId="6161DAF6" w14:textId="00078481" w:rsidR="00E84957" w:rsidRPr="00E84957" w:rsidRDefault="00E84957" w:rsidP="00A875EF">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 xml:space="preserve">11.1.2. pasiūlymą pateikęs tiekėjas turi būti pašalinamas iš pirkimo procedūros pagal pirkimo sąlygų 3.3 punktą arba </w:t>
      </w:r>
      <w:r w:rsidR="0017336A">
        <w:rPr>
          <w:rFonts w:ascii="Times New Roman" w:hAnsi="Times New Roman" w:cs="Times New Roman"/>
          <w:sz w:val="24"/>
          <w:szCs w:val="24"/>
        </w:rPr>
        <w:t>Perkančiosios organizacijos</w:t>
      </w:r>
      <w:r w:rsidR="00810538">
        <w:rPr>
          <w:rFonts w:ascii="Times New Roman" w:hAnsi="Times New Roman" w:cs="Times New Roman"/>
          <w:sz w:val="24"/>
          <w:szCs w:val="24"/>
        </w:rPr>
        <w:t xml:space="preserve"> </w:t>
      </w:r>
      <w:r w:rsidRPr="00E84957">
        <w:rPr>
          <w:rFonts w:ascii="Times New Roman" w:hAnsi="Times New Roman" w:cs="Times New Roman"/>
          <w:sz w:val="24"/>
          <w:szCs w:val="24"/>
        </w:rPr>
        <w:t>prašymu nepateikė ar nepatikslino pateiktų netikslių ar neišsamių duomenų apie pašalinimo pagrindų nebuvimą CVP IS priemonėmis;</w:t>
      </w:r>
    </w:p>
    <w:p w14:paraId="021A0562" w14:textId="42DA8337" w:rsidR="00E84957" w:rsidRPr="00E84957" w:rsidRDefault="00E84957" w:rsidP="00E84957">
      <w:pPr>
        <w:ind w:firstLine="1296"/>
        <w:jc w:val="both"/>
        <w:rPr>
          <w:rFonts w:ascii="Times New Roman" w:hAnsi="Times New Roman" w:cs="Times New Roman"/>
          <w:sz w:val="24"/>
          <w:szCs w:val="24"/>
        </w:rPr>
      </w:pPr>
      <w:r w:rsidRPr="00E84957">
        <w:rPr>
          <w:rFonts w:ascii="Times New Roman" w:hAnsi="Times New Roman" w:cs="Times New Roman"/>
          <w:sz w:val="24"/>
          <w:szCs w:val="24"/>
        </w:rPr>
        <w:t>11.1.</w:t>
      </w:r>
      <w:r w:rsidR="00A875EF">
        <w:rPr>
          <w:rFonts w:ascii="Times New Roman" w:hAnsi="Times New Roman" w:cs="Times New Roman"/>
          <w:sz w:val="24"/>
          <w:szCs w:val="24"/>
        </w:rPr>
        <w:t>3</w:t>
      </w:r>
      <w:r w:rsidRPr="00E84957">
        <w:rPr>
          <w:rFonts w:ascii="Times New Roman" w:hAnsi="Times New Roman" w:cs="Times New Roman"/>
          <w:sz w:val="24"/>
          <w:szCs w:val="24"/>
        </w:rPr>
        <w:t xml:space="preserve">. pasiūlymą pateikęs tiekėjas </w:t>
      </w:r>
      <w:r w:rsidR="00E7756F" w:rsidRPr="00E84957">
        <w:rPr>
          <w:rFonts w:ascii="Times New Roman" w:hAnsi="Times New Roman" w:cs="Times New Roman"/>
          <w:sz w:val="24"/>
          <w:szCs w:val="24"/>
        </w:rPr>
        <w:t xml:space="preserve">neatitinka pirkimo sąlygų </w:t>
      </w:r>
      <w:r w:rsidR="00E7756F">
        <w:rPr>
          <w:rFonts w:ascii="Times New Roman" w:hAnsi="Times New Roman" w:cs="Times New Roman"/>
          <w:sz w:val="24"/>
          <w:szCs w:val="24"/>
        </w:rPr>
        <w:t>3.1</w:t>
      </w:r>
      <w:r w:rsidR="009B625A">
        <w:rPr>
          <w:rFonts w:ascii="Times New Roman" w:hAnsi="Times New Roman" w:cs="Times New Roman"/>
          <w:sz w:val="24"/>
          <w:szCs w:val="24"/>
        </w:rPr>
        <w:t>2</w:t>
      </w:r>
      <w:r w:rsidR="00E7756F" w:rsidRPr="00E84957">
        <w:rPr>
          <w:rFonts w:ascii="Times New Roman" w:hAnsi="Times New Roman" w:cs="Times New Roman"/>
          <w:sz w:val="24"/>
          <w:szCs w:val="24"/>
        </w:rPr>
        <w:t>. punkt</w:t>
      </w:r>
      <w:r w:rsidR="00E7756F">
        <w:rPr>
          <w:rFonts w:ascii="Times New Roman" w:hAnsi="Times New Roman" w:cs="Times New Roman"/>
          <w:sz w:val="24"/>
          <w:szCs w:val="24"/>
        </w:rPr>
        <w:t>e</w:t>
      </w:r>
      <w:r w:rsidR="00E7756F" w:rsidRPr="00E84957">
        <w:rPr>
          <w:rFonts w:ascii="Times New Roman" w:hAnsi="Times New Roman" w:cs="Times New Roman"/>
          <w:sz w:val="24"/>
          <w:szCs w:val="24"/>
        </w:rPr>
        <w:t xml:space="preserve"> nustatytų reikalavimų</w:t>
      </w:r>
      <w:r w:rsidR="00E7756F">
        <w:rPr>
          <w:rFonts w:ascii="Times New Roman" w:hAnsi="Times New Roman" w:cs="Times New Roman"/>
          <w:sz w:val="24"/>
          <w:szCs w:val="24"/>
        </w:rPr>
        <w:t xml:space="preserve"> ir, k</w:t>
      </w:r>
      <w:r w:rsidR="00E7756F" w:rsidRPr="00E7756F">
        <w:rPr>
          <w:rFonts w:ascii="Times New Roman" w:hAnsi="Times New Roman" w:cs="Times New Roman"/>
          <w:sz w:val="24"/>
          <w:szCs w:val="24"/>
        </w:rPr>
        <w:t xml:space="preserve">ilus įtarimui dėl grėsmės nacionaliniam saugumui, </w:t>
      </w:r>
      <w:r w:rsidRPr="00E84957">
        <w:rPr>
          <w:rFonts w:ascii="Times New Roman" w:hAnsi="Times New Roman" w:cs="Times New Roman"/>
          <w:sz w:val="24"/>
          <w:szCs w:val="24"/>
        </w:rPr>
        <w:t>nepateikė ar nepatikslino pateiktų netikslių ar neišsamių duomenų</w:t>
      </w:r>
      <w:r w:rsidR="00E7756F">
        <w:rPr>
          <w:rFonts w:ascii="Times New Roman" w:hAnsi="Times New Roman" w:cs="Times New Roman"/>
          <w:sz w:val="24"/>
          <w:szCs w:val="24"/>
        </w:rPr>
        <w:t xml:space="preserve"> apie </w:t>
      </w:r>
      <w:r w:rsidR="00E7756F" w:rsidRPr="00E84957">
        <w:rPr>
          <w:rFonts w:ascii="Times New Roman" w:hAnsi="Times New Roman" w:cs="Times New Roman"/>
          <w:sz w:val="24"/>
          <w:szCs w:val="24"/>
        </w:rPr>
        <w:t>atitikimą CVP IS priemonėmis</w:t>
      </w:r>
      <w:r w:rsidRPr="00E84957">
        <w:rPr>
          <w:rFonts w:ascii="Times New Roman" w:hAnsi="Times New Roman" w:cs="Times New Roman"/>
          <w:sz w:val="24"/>
          <w:szCs w:val="24"/>
        </w:rPr>
        <w:t>;</w:t>
      </w:r>
    </w:p>
    <w:p w14:paraId="3B4D374D" w14:textId="1DEC9DF8"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A875EF">
        <w:rPr>
          <w:rFonts w:ascii="Times New Roman" w:hAnsi="Times New Roman" w:cs="Times New Roman"/>
          <w:sz w:val="24"/>
          <w:szCs w:val="24"/>
        </w:rPr>
        <w:t>4</w:t>
      </w:r>
      <w:r w:rsidRPr="00E84957">
        <w:rPr>
          <w:rFonts w:ascii="Times New Roman" w:hAnsi="Times New Roman" w:cs="Times New Roman"/>
          <w:sz w:val="24"/>
          <w:szCs w:val="24"/>
        </w:rPr>
        <w:t>. pasiūlymas neatitinka pirkimo dokumentuose nustatytų reikalavimų;</w:t>
      </w:r>
    </w:p>
    <w:p w14:paraId="29A514E1" w14:textId="343A06A9" w:rsidR="00E84957" w:rsidRPr="00E84957" w:rsidRDefault="00E84957" w:rsidP="00EA722B">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A875EF">
        <w:rPr>
          <w:rFonts w:ascii="Times New Roman" w:hAnsi="Times New Roman" w:cs="Times New Roman"/>
          <w:sz w:val="24"/>
          <w:szCs w:val="24"/>
        </w:rPr>
        <w:t>5</w:t>
      </w:r>
      <w:r w:rsidRPr="00E84957">
        <w:rPr>
          <w:rFonts w:ascii="Times New Roman" w:hAnsi="Times New Roman" w:cs="Times New Roman"/>
          <w:sz w:val="24"/>
          <w:szCs w:val="24"/>
        </w:rPr>
        <w:t>. visų dalyvių, kurių pasiūlymai neatmesti dėl kitų priežasčių, buvo pasiūlytos per didelės, perkančiajai organizacijai nepriimtinos kainos;</w:t>
      </w:r>
    </w:p>
    <w:p w14:paraId="3D1ED102" w14:textId="7437631F"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A875EF">
        <w:rPr>
          <w:rFonts w:ascii="Times New Roman" w:hAnsi="Times New Roman" w:cs="Times New Roman"/>
          <w:sz w:val="24"/>
          <w:szCs w:val="24"/>
        </w:rPr>
        <w:t>6</w:t>
      </w:r>
      <w:r w:rsidRPr="00E84957">
        <w:rPr>
          <w:rFonts w:ascii="Times New Roman" w:hAnsi="Times New Roman" w:cs="Times New Roman"/>
          <w:sz w:val="24"/>
          <w:szCs w:val="24"/>
        </w:rPr>
        <w:t xml:space="preserve">. pateiktame pasiūlyme nurodyta kaina yra neįprastai maža ir dalyvis, </w:t>
      </w:r>
      <w:r w:rsidR="0017336A">
        <w:rPr>
          <w:rFonts w:ascii="Times New Roman" w:hAnsi="Times New Roman" w:cs="Times New Roman"/>
          <w:sz w:val="24"/>
          <w:szCs w:val="24"/>
        </w:rPr>
        <w:t>Perkančiosios organizacijos</w:t>
      </w:r>
      <w:r w:rsidRPr="00E84957">
        <w:rPr>
          <w:rFonts w:ascii="Times New Roman" w:hAnsi="Times New Roman" w:cs="Times New Roman"/>
          <w:sz w:val="24"/>
          <w:szCs w:val="24"/>
        </w:rPr>
        <w:t xml:space="preserve"> prašymu, nepateikia tinkamų kainos pagrįstumo įrodymų;</w:t>
      </w:r>
    </w:p>
    <w:p w14:paraId="62450853" w14:textId="0EC49C8D"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A875EF">
        <w:rPr>
          <w:rFonts w:ascii="Times New Roman" w:hAnsi="Times New Roman" w:cs="Times New Roman"/>
          <w:sz w:val="24"/>
          <w:szCs w:val="24"/>
        </w:rPr>
        <w:t>7</w:t>
      </w:r>
      <w:r w:rsidRPr="00E84957">
        <w:rPr>
          <w:rFonts w:ascii="Times New Roman" w:hAnsi="Times New Roman" w:cs="Times New Roman"/>
          <w:sz w:val="24"/>
          <w:szCs w:val="24"/>
        </w:rPr>
        <w:t xml:space="preserve">. tiekėjas, apie nustatytų reikalavimų atitikimą, yra pateikęs melagingą informaciją, kurią </w:t>
      </w:r>
      <w:r w:rsidR="0017336A">
        <w:rPr>
          <w:rFonts w:ascii="Times New Roman" w:hAnsi="Times New Roman" w:cs="Times New Roman"/>
          <w:sz w:val="24"/>
          <w:szCs w:val="24"/>
        </w:rPr>
        <w:t xml:space="preserve">Perkančioji organizacija </w:t>
      </w:r>
      <w:r w:rsidRPr="00E84957">
        <w:rPr>
          <w:rFonts w:ascii="Times New Roman" w:hAnsi="Times New Roman" w:cs="Times New Roman"/>
          <w:sz w:val="24"/>
          <w:szCs w:val="24"/>
        </w:rPr>
        <w:t>gali įrodyti bet kokiomis teisėtomis priemonėmis;</w:t>
      </w:r>
    </w:p>
    <w:p w14:paraId="0D5D46C0" w14:textId="20237CD0"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A875EF">
        <w:rPr>
          <w:rFonts w:ascii="Times New Roman" w:hAnsi="Times New Roman" w:cs="Times New Roman"/>
          <w:sz w:val="24"/>
          <w:szCs w:val="24"/>
        </w:rPr>
        <w:t>8</w:t>
      </w:r>
      <w:r w:rsidRPr="00E84957">
        <w:rPr>
          <w:rFonts w:ascii="Times New Roman" w:hAnsi="Times New Roman" w:cs="Times New Roman"/>
          <w:sz w:val="24"/>
          <w:szCs w:val="24"/>
        </w:rPr>
        <w:t>. jei tiekėjas pateikia daugiau kaip vieną pasiūlymą arba ūkio subjektų grupės narys dalyvauja teikiant kelis pasiūlymus. Laikoma, kad tiekėjas pateikė daugiau kaip vieną pasiūlymą, jeigu tą patį pasiūlymą pateikė ir raštu (popierine forma, vokuose), ir naudodamasis CVP IS priemonėmis;</w:t>
      </w:r>
    </w:p>
    <w:p w14:paraId="4E6FEB1F" w14:textId="464EB758"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ab/>
        <w:t>11.1.</w:t>
      </w:r>
      <w:r w:rsidR="00A875EF">
        <w:rPr>
          <w:rFonts w:ascii="Times New Roman" w:hAnsi="Times New Roman" w:cs="Times New Roman"/>
          <w:sz w:val="24"/>
          <w:szCs w:val="24"/>
        </w:rPr>
        <w:t>9</w:t>
      </w:r>
      <w:r w:rsidRPr="00E84957">
        <w:rPr>
          <w:rFonts w:ascii="Times New Roman" w:hAnsi="Times New Roman" w:cs="Times New Roman"/>
          <w:sz w:val="24"/>
          <w:szCs w:val="24"/>
        </w:rPr>
        <w:t xml:space="preserve">. tiekėjas pateikė netikslius, neišsamius pirkimo dokumentuose nuodytus kartu su pasiūlymu teikiamus dokumentus: tiekėjo įgaliojimą asmeniui pasirašyti pasiūlymą, jungtinės veiklos sutartį, pasiūlymo galiojimo užtikrinimą patvirtinantį dokumentą (jei reikalaujamas) ar jų nepateikė ir </w:t>
      </w:r>
      <w:r w:rsidR="0017336A">
        <w:rPr>
          <w:rFonts w:ascii="Times New Roman" w:hAnsi="Times New Roman" w:cs="Times New Roman"/>
          <w:sz w:val="24"/>
          <w:szCs w:val="24"/>
        </w:rPr>
        <w:t xml:space="preserve">Perkančiosios organizacijos </w:t>
      </w:r>
      <w:r w:rsidRPr="00E84957">
        <w:rPr>
          <w:rFonts w:ascii="Times New Roman" w:hAnsi="Times New Roman" w:cs="Times New Roman"/>
          <w:sz w:val="24"/>
          <w:szCs w:val="24"/>
        </w:rPr>
        <w:t>prašymu jų nepateikė per nurodytą terminą.</w:t>
      </w:r>
    </w:p>
    <w:p w14:paraId="369BE705" w14:textId="77777777" w:rsidR="00E84957" w:rsidRPr="00E84957" w:rsidRDefault="00E84957" w:rsidP="00E84957">
      <w:pPr>
        <w:ind w:firstLine="851"/>
        <w:jc w:val="both"/>
        <w:rPr>
          <w:rFonts w:ascii="Times New Roman" w:hAnsi="Times New Roman" w:cs="Times New Roman"/>
          <w:sz w:val="24"/>
          <w:szCs w:val="24"/>
        </w:rPr>
      </w:pPr>
      <w:r w:rsidRPr="00E84957">
        <w:rPr>
          <w:rFonts w:ascii="Times New Roman" w:hAnsi="Times New Roman" w:cs="Times New Roman"/>
          <w:sz w:val="24"/>
          <w:szCs w:val="24"/>
        </w:rPr>
        <w:t>11.2. Apie pasiūlymo atmetimą ir tokio atmetimo priežastis tiekėjas informuojamas raštu CVP IS priemonėmis.</w:t>
      </w:r>
    </w:p>
    <w:p w14:paraId="15FA6DBB" w14:textId="25753FFA" w:rsidR="00E84957" w:rsidRDefault="00E84957" w:rsidP="00E84957">
      <w:pPr>
        <w:autoSpaceDE w:val="0"/>
        <w:autoSpaceDN w:val="0"/>
        <w:adjustRightInd w:val="0"/>
        <w:ind w:firstLine="851"/>
        <w:jc w:val="both"/>
        <w:rPr>
          <w:rFonts w:ascii="Times New Roman" w:hAnsi="Times New Roman" w:cs="Times New Roman"/>
          <w:spacing w:val="-4"/>
          <w:sz w:val="24"/>
          <w:szCs w:val="24"/>
        </w:rPr>
      </w:pPr>
      <w:r w:rsidRPr="00E84957">
        <w:rPr>
          <w:rFonts w:ascii="Times New Roman" w:hAnsi="Times New Roman" w:cs="Times New Roman"/>
          <w:sz w:val="24"/>
          <w:szCs w:val="24"/>
        </w:rPr>
        <w:t xml:space="preserve">11.3.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E84957">
        <w:rPr>
          <w:rFonts w:ascii="Times New Roman" w:hAnsi="Times New Roman" w:cs="Times New Roman"/>
          <w:sz w:val="24"/>
          <w:szCs w:val="24"/>
        </w:rPr>
        <w:t>gali nuspręsti nesudaryti pirkimo sutarties su ekonomiškai naudingiausią pasiūlymą pateikusiu tiekėju, jeigu paaiškėja, kad pasiūlymas neatitinka VPĮ 17 straipsnio 2 dalies 2 punkte nurodytų aplinkos apsaugos, socialinės ir darbo teisės įpareigojimų</w:t>
      </w:r>
      <w:r w:rsidRPr="00E84957">
        <w:rPr>
          <w:rFonts w:ascii="Times New Roman" w:hAnsi="Times New Roman" w:cs="Times New Roman"/>
          <w:spacing w:val="-4"/>
          <w:sz w:val="24"/>
          <w:szCs w:val="24"/>
        </w:rPr>
        <w:t>.</w:t>
      </w:r>
    </w:p>
    <w:p w14:paraId="748F6DDA" w14:textId="6DC7AD19" w:rsidR="00EA722B" w:rsidRPr="00766D54" w:rsidRDefault="00EA722B" w:rsidP="00EA722B">
      <w:pPr>
        <w:autoSpaceDE w:val="0"/>
        <w:autoSpaceDN w:val="0"/>
        <w:adjustRightInd w:val="0"/>
        <w:ind w:firstLine="851"/>
        <w:jc w:val="both"/>
        <w:rPr>
          <w:rFonts w:ascii="Times New Roman" w:hAnsi="Times New Roman" w:cs="Times New Roman"/>
          <w:sz w:val="24"/>
          <w:szCs w:val="24"/>
        </w:rPr>
      </w:pPr>
      <w:r>
        <w:rPr>
          <w:rFonts w:ascii="Times New Roman" w:hAnsi="Times New Roman" w:cs="Times New Roman"/>
          <w:sz w:val="24"/>
          <w:szCs w:val="24"/>
        </w:rPr>
        <w:t xml:space="preserve">11.4.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766D54">
        <w:rPr>
          <w:rFonts w:ascii="Times New Roman" w:hAnsi="Times New Roman" w:cs="Times New Roman"/>
          <w:sz w:val="24"/>
          <w:szCs w:val="24"/>
        </w:rPr>
        <w:t>privalo nutraukti pradėtas pirkimo procedūras, jeigu buvo pažeisti šio įstatymo 17 straipsnio 1 dalyje nustatyti principai ir atitinkamos padėties negalima ištaisyti.</w:t>
      </w:r>
    </w:p>
    <w:p w14:paraId="612EC8C1" w14:textId="54DC8003" w:rsidR="00D23D09" w:rsidRDefault="00EA722B" w:rsidP="00A875EF">
      <w:pPr>
        <w:autoSpaceDE w:val="0"/>
        <w:autoSpaceDN w:val="0"/>
        <w:adjustRightInd w:val="0"/>
        <w:ind w:firstLine="851"/>
        <w:jc w:val="both"/>
        <w:rPr>
          <w:rFonts w:ascii="Times New Roman" w:hAnsi="Times New Roman" w:cs="Times New Roman"/>
          <w:sz w:val="24"/>
          <w:szCs w:val="24"/>
        </w:rPr>
      </w:pPr>
      <w:r w:rsidRPr="00766D54">
        <w:rPr>
          <w:rFonts w:ascii="Times New Roman" w:hAnsi="Times New Roman" w:cs="Times New Roman"/>
          <w:sz w:val="24"/>
          <w:szCs w:val="24"/>
        </w:rPr>
        <w:t xml:space="preserve">11.5. </w:t>
      </w:r>
      <w:r w:rsidR="000B2C03">
        <w:rPr>
          <w:rFonts w:ascii="Times New Roman" w:eastAsia="Times New Roman" w:hAnsi="Times New Roman" w:cs="Times New Roman"/>
          <w:sz w:val="24"/>
          <w:szCs w:val="24"/>
        </w:rPr>
        <w:t>Perkančioji organizacija</w:t>
      </w:r>
      <w:r w:rsidR="000B2C03" w:rsidRPr="00AA4135">
        <w:rPr>
          <w:rFonts w:ascii="Times New Roman" w:hAnsi="Times New Roman" w:cs="Times New Roman"/>
          <w:sz w:val="24"/>
          <w:szCs w:val="24"/>
        </w:rPr>
        <w:t xml:space="preserve"> </w:t>
      </w:r>
      <w:r w:rsidRPr="00766D54">
        <w:rPr>
          <w:rFonts w:ascii="Times New Roman" w:hAnsi="Times New Roman" w:cs="Times New Roman"/>
          <w:sz w:val="24"/>
          <w:szCs w:val="24"/>
        </w:rPr>
        <w:t>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r w:rsidR="005653A0" w:rsidRPr="00766D54">
        <w:rPr>
          <w:rFonts w:ascii="Times New Roman" w:hAnsi="Times New Roman" w:cs="Times New Roman"/>
          <w:sz w:val="24"/>
          <w:szCs w:val="24"/>
        </w:rPr>
        <w:t>.</w:t>
      </w:r>
    </w:p>
    <w:p w14:paraId="432EB8F7" w14:textId="77777777" w:rsidR="00C662F5" w:rsidRPr="00766D54" w:rsidRDefault="00C662F5" w:rsidP="00A875EF">
      <w:pPr>
        <w:autoSpaceDE w:val="0"/>
        <w:autoSpaceDN w:val="0"/>
        <w:adjustRightInd w:val="0"/>
        <w:ind w:firstLine="851"/>
        <w:jc w:val="both"/>
        <w:rPr>
          <w:rFonts w:ascii="Times New Roman" w:hAnsi="Times New Roman" w:cs="Times New Roman"/>
          <w:sz w:val="24"/>
          <w:szCs w:val="24"/>
        </w:rPr>
      </w:pPr>
    </w:p>
    <w:p w14:paraId="43505A47" w14:textId="77777777" w:rsidR="00E84957" w:rsidRPr="00E84957" w:rsidRDefault="00E84957" w:rsidP="00C662F5">
      <w:pPr>
        <w:autoSpaceDE w:val="0"/>
        <w:autoSpaceDN w:val="0"/>
        <w:adjustRightInd w:val="0"/>
        <w:jc w:val="center"/>
        <w:rPr>
          <w:rFonts w:ascii="Times New Roman" w:hAnsi="Times New Roman" w:cs="Times New Roman"/>
          <w:b/>
          <w:bCs/>
          <w:sz w:val="24"/>
          <w:szCs w:val="24"/>
        </w:rPr>
      </w:pPr>
      <w:r w:rsidRPr="00766D54">
        <w:rPr>
          <w:rFonts w:ascii="Times New Roman" w:hAnsi="Times New Roman" w:cs="Times New Roman"/>
          <w:b/>
          <w:bCs/>
          <w:sz w:val="24"/>
          <w:szCs w:val="24"/>
        </w:rPr>
        <w:t xml:space="preserve">XII. </w:t>
      </w:r>
      <w:r w:rsidRPr="00766D54">
        <w:rPr>
          <w:rFonts w:ascii="Times New Roman" w:hAnsi="Times New Roman" w:cs="Times New Roman"/>
          <w:b/>
          <w:color w:val="000000"/>
          <w:sz w:val="24"/>
          <w:szCs w:val="24"/>
        </w:rPr>
        <w:t>PASIŪLYMŲ VERTINIMAS IR PALYGINIMAS</w:t>
      </w:r>
    </w:p>
    <w:p w14:paraId="367FECDE" w14:textId="77777777" w:rsidR="00015459" w:rsidRPr="00987F4C" w:rsidRDefault="00D23D09" w:rsidP="00015459">
      <w:pPr>
        <w:widowControl w:val="0"/>
        <w:tabs>
          <w:tab w:val="left" w:pos="142"/>
          <w:tab w:val="left" w:pos="9923"/>
        </w:tabs>
        <w:ind w:right="-82" w:firstLine="720"/>
        <w:jc w:val="both"/>
        <w:outlineLvl w:val="2"/>
        <w:rPr>
          <w:rFonts w:ascii="Times New Roman" w:eastAsia="Times New Roman" w:hAnsi="Times New Roman"/>
          <w:bCs/>
          <w:sz w:val="24"/>
          <w:szCs w:val="24"/>
        </w:rPr>
      </w:pPr>
      <w:r>
        <w:rPr>
          <w:bCs/>
          <w:szCs w:val="24"/>
        </w:rPr>
        <w:tab/>
      </w:r>
      <w:r w:rsidR="00C662F5">
        <w:rPr>
          <w:bCs/>
          <w:szCs w:val="24"/>
        </w:rPr>
        <w:t xml:space="preserve">                    </w:t>
      </w:r>
      <w:r w:rsidR="00015459" w:rsidRPr="00987F4C">
        <w:rPr>
          <w:rFonts w:ascii="Times New Roman" w:eastAsia="Times New Roman" w:hAnsi="Times New Roman"/>
          <w:bCs/>
          <w:sz w:val="24"/>
          <w:szCs w:val="24"/>
        </w:rPr>
        <w:t>12.1.</w:t>
      </w:r>
      <w:r w:rsidR="00015459" w:rsidRPr="00987F4C">
        <w:rPr>
          <w:rFonts w:ascii="Times New Roman" w:eastAsia="Times New Roman" w:hAnsi="Times New Roman"/>
          <w:sz w:val="24"/>
          <w:szCs w:val="24"/>
        </w:rPr>
        <w:t xml:space="preserve"> Perkančioji organizacija ekonomiškai naudingiausią pasiūlymą išrenka pagal </w:t>
      </w:r>
      <w:r w:rsidR="00015459" w:rsidRPr="00987F4C">
        <w:rPr>
          <w:rFonts w:ascii="Times New Roman" w:eastAsia="Times New Roman" w:hAnsi="Times New Roman"/>
          <w:b/>
          <w:sz w:val="24"/>
          <w:szCs w:val="24"/>
        </w:rPr>
        <w:t>kainos ir kokybės santykį</w:t>
      </w:r>
      <w:r w:rsidR="00015459" w:rsidRPr="00987F4C">
        <w:rPr>
          <w:rFonts w:ascii="Times New Roman" w:eastAsia="Times New Roman" w:hAnsi="Times New Roman"/>
          <w:sz w:val="24"/>
          <w:szCs w:val="24"/>
        </w:rPr>
        <w:t>, taikant pasiūlymo vertinimo kriterijus ir tvarką nurodytą šiame skyriuje.</w:t>
      </w:r>
    </w:p>
    <w:p w14:paraId="64AED444" w14:textId="77777777" w:rsidR="00015459" w:rsidRPr="00987F4C" w:rsidRDefault="00015459" w:rsidP="00015459">
      <w:pPr>
        <w:widowControl w:val="0"/>
        <w:tabs>
          <w:tab w:val="left" w:pos="142"/>
          <w:tab w:val="left" w:pos="9923"/>
        </w:tabs>
        <w:ind w:right="-82" w:firstLine="720"/>
        <w:jc w:val="both"/>
        <w:outlineLvl w:val="2"/>
        <w:rPr>
          <w:rFonts w:ascii="Times New Roman" w:eastAsia="Times New Roman" w:hAnsi="Times New Roman"/>
          <w:spacing w:val="-4"/>
          <w:sz w:val="24"/>
          <w:szCs w:val="24"/>
        </w:rPr>
      </w:pPr>
      <w:r w:rsidRPr="00987F4C">
        <w:rPr>
          <w:rFonts w:ascii="Times New Roman" w:eastAsia="Times New Roman" w:hAnsi="Times New Roman"/>
          <w:bCs/>
          <w:sz w:val="24"/>
          <w:szCs w:val="24"/>
        </w:rPr>
        <w:t>12.2. Pasiūlymuose nurodytos kainos vertinamos eurais.</w:t>
      </w:r>
      <w:r w:rsidRPr="00987F4C">
        <w:rPr>
          <w:rFonts w:ascii="Times New Roman" w:eastAsia="Times New Roman" w:hAnsi="Times New Roman"/>
          <w:sz w:val="24"/>
          <w:szCs w:val="24"/>
        </w:rPr>
        <w:t xml:space="preserve"> </w:t>
      </w:r>
      <w:r w:rsidRPr="00987F4C">
        <w:rPr>
          <w:rFonts w:ascii="Times New Roman" w:eastAsia="Times New Roman" w:hAnsi="Times New Roman"/>
          <w:bCs/>
          <w:sz w:val="24"/>
          <w:szCs w:val="24"/>
        </w:rPr>
        <w:t>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r w:rsidRPr="00987F4C">
        <w:rPr>
          <w:rFonts w:ascii="Times New Roman" w:eastAsia="Times New Roman" w:hAnsi="Times New Roman"/>
          <w:spacing w:val="-4"/>
          <w:sz w:val="24"/>
          <w:szCs w:val="24"/>
        </w:rPr>
        <w:t>.</w:t>
      </w:r>
    </w:p>
    <w:p w14:paraId="0E29B305" w14:textId="66CA1682" w:rsidR="00015459" w:rsidRPr="00987F4C" w:rsidRDefault="00015459" w:rsidP="00015459">
      <w:pPr>
        <w:tabs>
          <w:tab w:val="left" w:pos="1276"/>
        </w:tabs>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12.3. Ekonomiškai naudingiausias pasiūlymas bus išrenkamas pagal šiuos vertinimo kriterijus: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543"/>
        <w:gridCol w:w="2170"/>
        <w:gridCol w:w="1510"/>
      </w:tblGrid>
      <w:tr w:rsidR="00600486" w:rsidRPr="00987F4C" w14:paraId="4FAD87DD" w14:textId="77777777" w:rsidTr="000052B4">
        <w:trPr>
          <w:cantSplit/>
          <w:trHeight w:val="988"/>
        </w:trPr>
        <w:tc>
          <w:tcPr>
            <w:tcW w:w="4216" w:type="pct"/>
            <w:gridSpan w:val="3"/>
            <w:tcBorders>
              <w:top w:val="single" w:sz="4" w:space="0" w:color="auto"/>
              <w:left w:val="single" w:sz="4" w:space="0" w:color="auto"/>
              <w:bottom w:val="single" w:sz="4" w:space="0" w:color="auto"/>
              <w:right w:val="single" w:sz="4" w:space="0" w:color="auto"/>
            </w:tcBorders>
            <w:shd w:val="clear" w:color="auto" w:fill="D9D9D9"/>
          </w:tcPr>
          <w:p w14:paraId="048571E4" w14:textId="77777777" w:rsidR="00600486" w:rsidRPr="00987F4C" w:rsidRDefault="00600486" w:rsidP="000052B4">
            <w:pPr>
              <w:tabs>
                <w:tab w:val="left" w:pos="0"/>
                <w:tab w:val="left" w:pos="567"/>
                <w:tab w:val="left" w:pos="851"/>
                <w:tab w:val="left" w:pos="2977"/>
              </w:tabs>
              <w:ind w:firstLine="709"/>
              <w:jc w:val="center"/>
              <w:rPr>
                <w:rFonts w:ascii="Times New Roman" w:hAnsi="Times New Roman"/>
                <w:b/>
                <w:bCs/>
                <w:iCs/>
                <w:sz w:val="24"/>
                <w:szCs w:val="24"/>
              </w:rPr>
            </w:pPr>
            <w:r w:rsidRPr="00987F4C">
              <w:rPr>
                <w:rFonts w:ascii="Times New Roman" w:hAnsi="Times New Roman"/>
                <w:b/>
                <w:bCs/>
                <w:iCs/>
                <w:sz w:val="24"/>
                <w:szCs w:val="24"/>
              </w:rPr>
              <w:t>Vertinimo kriterijai</w:t>
            </w:r>
          </w:p>
        </w:tc>
        <w:tc>
          <w:tcPr>
            <w:tcW w:w="784" w:type="pct"/>
            <w:tcBorders>
              <w:top w:val="single" w:sz="4" w:space="0" w:color="auto"/>
              <w:left w:val="single" w:sz="4" w:space="0" w:color="auto"/>
              <w:bottom w:val="single" w:sz="4" w:space="0" w:color="auto"/>
              <w:right w:val="single" w:sz="4" w:space="0" w:color="auto"/>
            </w:tcBorders>
            <w:shd w:val="clear" w:color="auto" w:fill="D9D9D9"/>
            <w:vAlign w:val="center"/>
          </w:tcPr>
          <w:p w14:paraId="0E6EE756" w14:textId="77777777" w:rsidR="00600486" w:rsidRPr="00987F4C" w:rsidRDefault="00600486" w:rsidP="000052B4">
            <w:pPr>
              <w:tabs>
                <w:tab w:val="left" w:pos="0"/>
                <w:tab w:val="left" w:pos="567"/>
                <w:tab w:val="left" w:pos="851"/>
                <w:tab w:val="left" w:pos="2977"/>
              </w:tabs>
              <w:jc w:val="both"/>
              <w:rPr>
                <w:rFonts w:ascii="Times New Roman" w:hAnsi="Times New Roman"/>
                <w:b/>
                <w:bCs/>
                <w:iCs/>
                <w:sz w:val="24"/>
                <w:szCs w:val="24"/>
              </w:rPr>
            </w:pPr>
            <w:r w:rsidRPr="00987F4C">
              <w:rPr>
                <w:rFonts w:ascii="Times New Roman" w:hAnsi="Times New Roman"/>
                <w:b/>
                <w:bCs/>
                <w:iCs/>
                <w:sz w:val="24"/>
                <w:szCs w:val="24"/>
              </w:rPr>
              <w:t>Lyginamasis svoris ekonominio naudingumo įvertinime</w:t>
            </w:r>
          </w:p>
        </w:tc>
      </w:tr>
      <w:tr w:rsidR="00600486" w:rsidRPr="00987F4C" w14:paraId="0B0234D3" w14:textId="77777777" w:rsidTr="000052B4">
        <w:trPr>
          <w:cantSplit/>
          <w:trHeight w:val="289"/>
        </w:trPr>
        <w:tc>
          <w:tcPr>
            <w:tcW w:w="4216" w:type="pct"/>
            <w:gridSpan w:val="3"/>
            <w:tcBorders>
              <w:top w:val="single" w:sz="4" w:space="0" w:color="auto"/>
              <w:left w:val="single" w:sz="4" w:space="0" w:color="auto"/>
              <w:bottom w:val="single" w:sz="4" w:space="0" w:color="auto"/>
              <w:right w:val="single" w:sz="4" w:space="0" w:color="auto"/>
            </w:tcBorders>
            <w:shd w:val="clear" w:color="auto" w:fill="F3F3F3"/>
          </w:tcPr>
          <w:p w14:paraId="4F41F6E9"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
                <w:bCs/>
                <w:iCs/>
                <w:sz w:val="24"/>
                <w:szCs w:val="24"/>
              </w:rPr>
              <w:t>1. Pasiūlymo kaina (</w:t>
            </w:r>
            <w:r w:rsidRPr="00CE1202">
              <w:rPr>
                <w:rFonts w:ascii="Times New Roman" w:hAnsi="Times New Roman"/>
                <w:b/>
                <w:bCs/>
                <w:iCs/>
                <w:sz w:val="24"/>
                <w:szCs w:val="24"/>
              </w:rPr>
              <w:t>Idėjos sukūrimo ir papuošimo paslaugų kaina</w:t>
            </w:r>
            <w:r>
              <w:rPr>
                <w:rFonts w:ascii="Times New Roman" w:hAnsi="Times New Roman"/>
                <w:b/>
                <w:bCs/>
                <w:iCs/>
                <w:sz w:val="24"/>
                <w:szCs w:val="24"/>
              </w:rPr>
              <w:t>)</w:t>
            </w:r>
            <w:r w:rsidRPr="00987F4C">
              <w:rPr>
                <w:rFonts w:ascii="Times New Roman" w:hAnsi="Times New Roman"/>
                <w:b/>
                <w:sz w:val="24"/>
                <w:szCs w:val="24"/>
              </w:rPr>
              <w:t xml:space="preserve"> </w:t>
            </w:r>
            <w:r w:rsidRPr="00987F4C">
              <w:rPr>
                <w:rFonts w:ascii="Times New Roman" w:hAnsi="Times New Roman"/>
                <w:b/>
                <w:bCs/>
                <w:iCs/>
                <w:sz w:val="24"/>
                <w:szCs w:val="24"/>
              </w:rPr>
              <w:t xml:space="preserve">1 priedo B formos </w:t>
            </w:r>
            <w:r w:rsidRPr="00987F4C">
              <w:rPr>
                <w:rFonts w:ascii="Times New Roman" w:hAnsi="Times New Roman"/>
                <w:bCs/>
                <w:iCs/>
                <w:sz w:val="24"/>
                <w:szCs w:val="24"/>
              </w:rPr>
              <w:t>(Finansinis pasiūlymas)</w:t>
            </w:r>
            <w:r w:rsidRPr="00987F4C">
              <w:rPr>
                <w:rFonts w:ascii="Times New Roman" w:hAnsi="Times New Roman"/>
                <w:b/>
                <w:bCs/>
                <w:iCs/>
                <w:sz w:val="24"/>
                <w:szCs w:val="24"/>
              </w:rPr>
              <w:t xml:space="preserve"> </w:t>
            </w:r>
            <w:r w:rsidRPr="00987F4C">
              <w:rPr>
                <w:rFonts w:ascii="Times New Roman" w:hAnsi="Times New Roman"/>
                <w:bCs/>
                <w:iCs/>
                <w:sz w:val="24"/>
                <w:szCs w:val="24"/>
              </w:rPr>
              <w:t>1 punkte</w:t>
            </w:r>
            <w:r w:rsidRPr="00987F4C">
              <w:rPr>
                <w:rFonts w:ascii="Times New Roman" w:hAnsi="Times New Roman"/>
                <w:b/>
                <w:bCs/>
                <w:iCs/>
                <w:sz w:val="24"/>
                <w:szCs w:val="24"/>
              </w:rPr>
              <w:t>) (C)</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0AA2961" w14:textId="77777777" w:rsidR="00600486" w:rsidRPr="00987F4C" w:rsidRDefault="00600486" w:rsidP="000052B4">
            <w:pPr>
              <w:tabs>
                <w:tab w:val="left" w:pos="0"/>
                <w:tab w:val="left" w:pos="567"/>
                <w:tab w:val="left" w:pos="851"/>
                <w:tab w:val="left" w:pos="2977"/>
              </w:tabs>
              <w:jc w:val="center"/>
              <w:rPr>
                <w:rFonts w:ascii="Times New Roman" w:hAnsi="Times New Roman"/>
                <w:b/>
                <w:bCs/>
                <w:iCs/>
                <w:sz w:val="24"/>
                <w:szCs w:val="24"/>
              </w:rPr>
            </w:pPr>
            <w:r w:rsidRPr="00987F4C">
              <w:rPr>
                <w:rFonts w:ascii="Times New Roman" w:hAnsi="Times New Roman"/>
                <w:b/>
                <w:bCs/>
                <w:iCs/>
                <w:sz w:val="24"/>
                <w:szCs w:val="24"/>
              </w:rPr>
              <w:t xml:space="preserve">X= </w:t>
            </w:r>
            <w:r>
              <w:rPr>
                <w:rFonts w:ascii="Times New Roman" w:hAnsi="Times New Roman"/>
                <w:b/>
                <w:bCs/>
                <w:iCs/>
                <w:sz w:val="24"/>
                <w:szCs w:val="24"/>
              </w:rPr>
              <w:t>3</w:t>
            </w:r>
            <w:r w:rsidRPr="00987F4C">
              <w:rPr>
                <w:rFonts w:ascii="Times New Roman" w:hAnsi="Times New Roman"/>
                <w:b/>
                <w:bCs/>
                <w:iCs/>
                <w:sz w:val="24"/>
                <w:szCs w:val="24"/>
              </w:rPr>
              <w:t>0</w:t>
            </w:r>
          </w:p>
        </w:tc>
      </w:tr>
      <w:tr w:rsidR="00600486" w:rsidRPr="00987F4C" w14:paraId="4D38FD32" w14:textId="77777777" w:rsidTr="000052B4">
        <w:trPr>
          <w:cantSplit/>
        </w:trPr>
        <w:tc>
          <w:tcPr>
            <w:tcW w:w="4216" w:type="pct"/>
            <w:gridSpan w:val="3"/>
            <w:tcBorders>
              <w:top w:val="single" w:sz="4" w:space="0" w:color="auto"/>
              <w:left w:val="single" w:sz="4" w:space="0" w:color="auto"/>
              <w:bottom w:val="single" w:sz="4" w:space="0" w:color="auto"/>
              <w:right w:val="single" w:sz="4" w:space="0" w:color="auto"/>
            </w:tcBorders>
            <w:shd w:val="clear" w:color="auto" w:fill="F3F3F3"/>
          </w:tcPr>
          <w:p w14:paraId="6EB13A2C"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
                <w:bCs/>
                <w:iCs/>
                <w:sz w:val="24"/>
                <w:szCs w:val="24"/>
              </w:rPr>
              <w:t>2. Kokybė (T)</w:t>
            </w:r>
            <w:r w:rsidRPr="00987F4C">
              <w:rPr>
                <w:rFonts w:ascii="Times New Roman" w:hAnsi="Times New Roman"/>
                <w:bCs/>
                <w:iCs/>
                <w:sz w:val="24"/>
                <w:szCs w:val="24"/>
              </w:rPr>
              <w:t>:</w:t>
            </w:r>
          </w:p>
        </w:tc>
        <w:tc>
          <w:tcPr>
            <w:tcW w:w="784" w:type="pct"/>
            <w:vMerge w:val="restart"/>
            <w:tcBorders>
              <w:top w:val="single" w:sz="4" w:space="0" w:color="auto"/>
              <w:left w:val="single" w:sz="4" w:space="0" w:color="auto"/>
              <w:right w:val="single" w:sz="4" w:space="0" w:color="auto"/>
            </w:tcBorders>
            <w:shd w:val="clear" w:color="auto" w:fill="auto"/>
            <w:vAlign w:val="center"/>
          </w:tcPr>
          <w:p w14:paraId="20119AAE" w14:textId="77777777" w:rsidR="00600486" w:rsidRDefault="00600486" w:rsidP="000052B4">
            <w:pPr>
              <w:tabs>
                <w:tab w:val="left" w:pos="0"/>
                <w:tab w:val="left" w:pos="567"/>
                <w:tab w:val="left" w:pos="851"/>
                <w:tab w:val="left" w:pos="2977"/>
              </w:tabs>
              <w:jc w:val="center"/>
              <w:rPr>
                <w:rFonts w:ascii="Times New Roman" w:hAnsi="Times New Roman"/>
                <w:b/>
                <w:bCs/>
                <w:iCs/>
                <w:sz w:val="24"/>
                <w:szCs w:val="24"/>
              </w:rPr>
            </w:pPr>
          </w:p>
          <w:p w14:paraId="5E67BFE1" w14:textId="77777777" w:rsidR="00600486" w:rsidRPr="00987F4C" w:rsidRDefault="00600486" w:rsidP="000052B4">
            <w:pPr>
              <w:tabs>
                <w:tab w:val="left" w:pos="0"/>
                <w:tab w:val="left" w:pos="567"/>
                <w:tab w:val="left" w:pos="851"/>
                <w:tab w:val="left" w:pos="2977"/>
              </w:tabs>
              <w:jc w:val="center"/>
              <w:rPr>
                <w:rFonts w:ascii="Times New Roman" w:hAnsi="Times New Roman"/>
                <w:b/>
                <w:bCs/>
                <w:iCs/>
                <w:sz w:val="24"/>
                <w:szCs w:val="24"/>
              </w:rPr>
            </w:pPr>
            <w:r w:rsidRPr="00987F4C">
              <w:rPr>
                <w:rFonts w:ascii="Times New Roman" w:hAnsi="Times New Roman"/>
                <w:b/>
                <w:bCs/>
                <w:iCs/>
                <w:sz w:val="24"/>
                <w:szCs w:val="24"/>
              </w:rPr>
              <w:t>Y</w:t>
            </w:r>
            <w:r>
              <w:rPr>
                <w:rFonts w:ascii="Times New Roman" w:hAnsi="Times New Roman"/>
                <w:b/>
                <w:bCs/>
                <w:iCs/>
                <w:sz w:val="24"/>
                <w:szCs w:val="24"/>
                <w:vertAlign w:val="subscript"/>
              </w:rPr>
              <w:t>1</w:t>
            </w:r>
            <w:r w:rsidRPr="00987F4C">
              <w:rPr>
                <w:rFonts w:ascii="Times New Roman" w:hAnsi="Times New Roman"/>
                <w:b/>
                <w:bCs/>
                <w:iCs/>
                <w:sz w:val="24"/>
                <w:szCs w:val="24"/>
                <w:vertAlign w:val="subscript"/>
              </w:rPr>
              <w:t xml:space="preserve"> </w:t>
            </w:r>
            <w:r w:rsidRPr="00987F4C">
              <w:rPr>
                <w:rFonts w:ascii="Times New Roman" w:hAnsi="Times New Roman"/>
                <w:b/>
                <w:bCs/>
                <w:iCs/>
                <w:sz w:val="24"/>
                <w:szCs w:val="24"/>
              </w:rPr>
              <w:t xml:space="preserve">= </w:t>
            </w:r>
            <w:r>
              <w:rPr>
                <w:rFonts w:ascii="Times New Roman" w:hAnsi="Times New Roman"/>
                <w:b/>
                <w:bCs/>
                <w:iCs/>
                <w:sz w:val="24"/>
                <w:szCs w:val="24"/>
              </w:rPr>
              <w:t>5</w:t>
            </w:r>
            <w:r w:rsidRPr="00987F4C">
              <w:rPr>
                <w:rFonts w:ascii="Times New Roman" w:hAnsi="Times New Roman"/>
                <w:b/>
                <w:bCs/>
                <w:iCs/>
                <w:sz w:val="24"/>
                <w:szCs w:val="24"/>
              </w:rPr>
              <w:t>0</w:t>
            </w:r>
          </w:p>
        </w:tc>
      </w:tr>
      <w:tr w:rsidR="00600486" w:rsidRPr="00987F4C" w14:paraId="053E0023" w14:textId="77777777" w:rsidTr="000052B4">
        <w:trPr>
          <w:cantSplit/>
        </w:trPr>
        <w:tc>
          <w:tcPr>
            <w:tcW w:w="1249" w:type="pct"/>
            <w:tcBorders>
              <w:top w:val="single" w:sz="4" w:space="0" w:color="auto"/>
              <w:left w:val="single" w:sz="4" w:space="0" w:color="auto"/>
              <w:bottom w:val="single" w:sz="4" w:space="0" w:color="auto"/>
              <w:right w:val="single" w:sz="4" w:space="0" w:color="auto"/>
            </w:tcBorders>
            <w:shd w:val="clear" w:color="auto" w:fill="auto"/>
          </w:tcPr>
          <w:p w14:paraId="1E563491" w14:textId="77777777" w:rsidR="00600486" w:rsidRPr="00987F4C" w:rsidRDefault="00600486" w:rsidP="000052B4">
            <w:pPr>
              <w:tabs>
                <w:tab w:val="left" w:pos="0"/>
                <w:tab w:val="left" w:pos="567"/>
                <w:tab w:val="left" w:pos="851"/>
                <w:tab w:val="left" w:pos="2977"/>
              </w:tabs>
              <w:jc w:val="both"/>
              <w:rPr>
                <w:rFonts w:ascii="Times New Roman" w:hAnsi="Times New Roman"/>
                <w:bCs/>
                <w:iCs/>
                <w:sz w:val="24"/>
                <w:szCs w:val="24"/>
              </w:rPr>
            </w:pPr>
            <w:r w:rsidRPr="00987F4C">
              <w:rPr>
                <w:rFonts w:ascii="Times New Roman" w:hAnsi="Times New Roman"/>
                <w:bCs/>
                <w:iCs/>
                <w:sz w:val="24"/>
                <w:szCs w:val="24"/>
              </w:rPr>
              <w:t xml:space="preserve">Vertinimo kriterijaus </w:t>
            </w:r>
          </w:p>
        </w:tc>
        <w:tc>
          <w:tcPr>
            <w:tcW w:w="1840" w:type="pct"/>
            <w:tcBorders>
              <w:top w:val="single" w:sz="4" w:space="0" w:color="auto"/>
              <w:left w:val="single" w:sz="4" w:space="0" w:color="auto"/>
              <w:bottom w:val="single" w:sz="4" w:space="0" w:color="auto"/>
              <w:right w:val="single" w:sz="4" w:space="0" w:color="auto"/>
            </w:tcBorders>
          </w:tcPr>
          <w:p w14:paraId="6C2B6A80" w14:textId="77777777" w:rsidR="00600486" w:rsidRPr="002B0642"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Cs/>
                <w:iCs/>
                <w:sz w:val="24"/>
                <w:szCs w:val="24"/>
              </w:rPr>
              <w:t>Kriterijaus apibūdinimas, paaiškinimas</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58A1A9CF" w14:textId="77777777" w:rsidR="00600486" w:rsidRPr="00987F4C"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Cs/>
                <w:iCs/>
                <w:sz w:val="24"/>
                <w:szCs w:val="24"/>
              </w:rPr>
              <w:t>Kriterijaus balai apskaičiuojami pagal formules:</w:t>
            </w:r>
          </w:p>
        </w:tc>
        <w:tc>
          <w:tcPr>
            <w:tcW w:w="784" w:type="pct"/>
            <w:vMerge/>
            <w:tcBorders>
              <w:left w:val="single" w:sz="4" w:space="0" w:color="auto"/>
              <w:right w:val="single" w:sz="4" w:space="0" w:color="auto"/>
            </w:tcBorders>
            <w:shd w:val="clear" w:color="auto" w:fill="auto"/>
            <w:vAlign w:val="center"/>
          </w:tcPr>
          <w:p w14:paraId="4CFC4709"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p>
        </w:tc>
      </w:tr>
      <w:tr w:rsidR="00600486" w:rsidRPr="00987F4C" w14:paraId="196260A1" w14:textId="77777777" w:rsidTr="000052B4">
        <w:trPr>
          <w:cantSplit/>
        </w:trPr>
        <w:tc>
          <w:tcPr>
            <w:tcW w:w="1249" w:type="pct"/>
            <w:tcBorders>
              <w:top w:val="single" w:sz="4" w:space="0" w:color="auto"/>
              <w:left w:val="single" w:sz="4" w:space="0" w:color="auto"/>
              <w:bottom w:val="single" w:sz="4" w:space="0" w:color="auto"/>
              <w:right w:val="single" w:sz="4" w:space="0" w:color="auto"/>
            </w:tcBorders>
            <w:shd w:val="clear" w:color="auto" w:fill="auto"/>
          </w:tcPr>
          <w:p w14:paraId="3697E65A" w14:textId="77777777" w:rsidR="00600486"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
                <w:iCs/>
                <w:sz w:val="24"/>
                <w:szCs w:val="24"/>
              </w:rPr>
              <w:t>T</w:t>
            </w:r>
            <w:r w:rsidRPr="002B0642">
              <w:rPr>
                <w:rFonts w:ascii="Times New Roman" w:hAnsi="Times New Roman"/>
                <w:b/>
                <w:iCs/>
                <w:sz w:val="24"/>
                <w:szCs w:val="24"/>
                <w:vertAlign w:val="subscript"/>
              </w:rPr>
              <w:t>1</w:t>
            </w:r>
            <w:r w:rsidRPr="0082682E">
              <w:rPr>
                <w:rFonts w:ascii="Times New Roman" w:hAnsi="Times New Roman"/>
                <w:bCs/>
                <w:iCs/>
                <w:sz w:val="24"/>
                <w:szCs w:val="24"/>
              </w:rPr>
              <w:t xml:space="preserve">  –</w:t>
            </w:r>
            <w:r>
              <w:rPr>
                <w:rFonts w:ascii="Times New Roman" w:hAnsi="Times New Roman"/>
                <w:bCs/>
                <w:iCs/>
                <w:sz w:val="24"/>
                <w:szCs w:val="24"/>
              </w:rPr>
              <w:t xml:space="preserve"> </w:t>
            </w:r>
            <w:r w:rsidRPr="0082682E">
              <w:rPr>
                <w:rFonts w:ascii="Times New Roman" w:hAnsi="Times New Roman"/>
                <w:bCs/>
                <w:iCs/>
                <w:sz w:val="24"/>
                <w:szCs w:val="24"/>
              </w:rPr>
              <w:t>Estetika</w:t>
            </w:r>
            <w:r>
              <w:rPr>
                <w:rFonts w:ascii="Times New Roman" w:hAnsi="Times New Roman"/>
                <w:bCs/>
                <w:iCs/>
                <w:sz w:val="24"/>
                <w:szCs w:val="24"/>
              </w:rPr>
              <w:t>,</w:t>
            </w:r>
            <w:r w:rsidRPr="0082682E">
              <w:rPr>
                <w:rFonts w:ascii="Times New Roman" w:hAnsi="Times New Roman"/>
                <w:bCs/>
                <w:iCs/>
                <w:sz w:val="24"/>
                <w:szCs w:val="24"/>
              </w:rPr>
              <w:t xml:space="preserve"> meninė kokybė</w:t>
            </w:r>
          </w:p>
          <w:p w14:paraId="7C6CE7E7" w14:textId="77777777" w:rsidR="00600486" w:rsidRPr="0082682E" w:rsidRDefault="00600486" w:rsidP="000052B4">
            <w:pPr>
              <w:tabs>
                <w:tab w:val="left" w:pos="0"/>
                <w:tab w:val="left" w:pos="567"/>
                <w:tab w:val="left" w:pos="851"/>
                <w:tab w:val="left" w:pos="2977"/>
              </w:tabs>
              <w:jc w:val="both"/>
              <w:rPr>
                <w:rFonts w:ascii="Times New Roman" w:hAnsi="Times New Roman"/>
                <w:bCs/>
                <w:iCs/>
                <w:sz w:val="24"/>
                <w:szCs w:val="24"/>
              </w:rPr>
            </w:pPr>
            <w:r w:rsidRPr="0082682E">
              <w:rPr>
                <w:rFonts w:ascii="Times New Roman" w:hAnsi="Times New Roman"/>
                <w:bCs/>
                <w:iCs/>
                <w:sz w:val="24"/>
                <w:szCs w:val="24"/>
              </w:rPr>
              <w:t>(R - nuo 0 iki 10 balų)</w:t>
            </w:r>
          </w:p>
          <w:p w14:paraId="7909879E" w14:textId="77777777" w:rsidR="00600486" w:rsidRPr="00987F4C" w:rsidRDefault="00600486" w:rsidP="000052B4">
            <w:pPr>
              <w:tabs>
                <w:tab w:val="left" w:pos="0"/>
                <w:tab w:val="left" w:pos="567"/>
                <w:tab w:val="left" w:pos="851"/>
                <w:tab w:val="left" w:pos="2977"/>
              </w:tabs>
              <w:jc w:val="both"/>
              <w:rPr>
                <w:rFonts w:ascii="Times New Roman" w:hAnsi="Times New Roman"/>
                <w:b/>
                <w:bCs/>
                <w:iCs/>
                <w:sz w:val="24"/>
                <w:szCs w:val="24"/>
              </w:rPr>
            </w:pPr>
          </w:p>
        </w:tc>
        <w:tc>
          <w:tcPr>
            <w:tcW w:w="1840" w:type="pct"/>
            <w:tcBorders>
              <w:top w:val="single" w:sz="4" w:space="0" w:color="auto"/>
              <w:left w:val="single" w:sz="4" w:space="0" w:color="auto"/>
              <w:bottom w:val="single" w:sz="4" w:space="0" w:color="auto"/>
              <w:right w:val="single" w:sz="4" w:space="0" w:color="auto"/>
            </w:tcBorders>
          </w:tcPr>
          <w:p w14:paraId="7DA4BE97"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Projekto estetinės vertybės,</w:t>
            </w:r>
            <w:r w:rsidRPr="00797D2D">
              <w:rPr>
                <w:rFonts w:ascii="Times New Roman" w:eastAsia="Times New Roman" w:hAnsi="Times New Roman"/>
                <w:color w:val="000000"/>
                <w:sz w:val="24"/>
                <w:szCs w:val="24"/>
                <w:u w:color="000000"/>
                <w:bdr w:val="none" w:sz="0" w:space="0" w:color="auto" w:frame="1"/>
              </w:rPr>
              <w:t xml:space="preserve"> </w:t>
            </w:r>
            <w:r w:rsidRPr="002B0642">
              <w:rPr>
                <w:rFonts w:ascii="Times New Roman" w:eastAsia="Times New Roman" w:hAnsi="Times New Roman"/>
                <w:color w:val="000000"/>
                <w:sz w:val="24"/>
                <w:szCs w:val="24"/>
                <w:u w:color="000000"/>
                <w:bdr w:val="none" w:sz="0" w:space="0" w:color="auto" w:frame="1"/>
              </w:rPr>
              <w:t>meninė kokybė, estetinis vaizdas, naudojamų medžiagų, spalvų, faktūrų tarpusavio dermė;</w:t>
            </w:r>
          </w:p>
          <w:p w14:paraId="3430B359"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išraiškos priemonių ir reikšmių tikslingumas (papuošimo elementų, dekoracijų atitikimas tematikai,  idėjai ir sumanymui; turinio ir formos dermė; kūrybiškumas);</w:t>
            </w:r>
          </w:p>
          <w:p w14:paraId="4B5D26FC"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koncepcijos vienovė (stilistikos nuoseklumas ir vientisumas)</w:t>
            </w:r>
          </w:p>
          <w:p w14:paraId="4FAD8097" w14:textId="77777777" w:rsidR="00600486" w:rsidRPr="0082682E"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idėjos originalumas, savitumas, išskirtinumas;</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4E2B0209"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rPr>
            </w:pPr>
            <w:proofErr w:type="spellStart"/>
            <w:r w:rsidRPr="0082682E">
              <w:rPr>
                <w:rFonts w:ascii="Times New Roman" w:eastAsia="Times New Roman" w:hAnsi="Times New Roman"/>
                <w:color w:val="000000"/>
                <w:sz w:val="24"/>
                <w:szCs w:val="24"/>
                <w:u w:color="000000"/>
                <w:bdr w:val="none" w:sz="0" w:space="0" w:color="auto" w:frame="1"/>
              </w:rPr>
              <w:t>Rp</w:t>
            </w:r>
            <w:proofErr w:type="spellEnd"/>
          </w:p>
          <w:p w14:paraId="62FA03A9"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rPr>
            </w:pPr>
            <w:r w:rsidRPr="0082682E">
              <w:rPr>
                <w:rFonts w:ascii="Times New Roman" w:eastAsia="Times New Roman" w:hAnsi="Times New Roman"/>
                <w:b/>
                <w:color w:val="000000"/>
                <w:sz w:val="24"/>
                <w:szCs w:val="24"/>
                <w:u w:color="000000"/>
                <w:bdr w:val="none" w:sz="0" w:space="0" w:color="auto" w:frame="1"/>
              </w:rPr>
              <w:t>T</w:t>
            </w:r>
            <w:r w:rsidRPr="0082682E">
              <w:rPr>
                <w:rFonts w:ascii="Times New Roman" w:eastAsia="Times New Roman" w:hAnsi="Times New Roman"/>
                <w:b/>
                <w:color w:val="000000"/>
                <w:sz w:val="24"/>
                <w:szCs w:val="24"/>
                <w:u w:color="000000"/>
                <w:bdr w:val="none" w:sz="0" w:space="0" w:color="auto" w:frame="1"/>
                <w:vertAlign w:val="subscript"/>
              </w:rPr>
              <w:t>1</w:t>
            </w:r>
            <w:r w:rsidRPr="0082682E">
              <w:rPr>
                <w:rFonts w:ascii="Times New Roman" w:eastAsia="Times New Roman" w:hAnsi="Times New Roman"/>
                <w:color w:val="000000"/>
                <w:sz w:val="24"/>
                <w:szCs w:val="24"/>
                <w:u w:color="000000"/>
                <w:bdr w:val="none" w:sz="0" w:space="0" w:color="auto" w:frame="1"/>
              </w:rPr>
              <w:t xml:space="preserve"> = ----- x </w:t>
            </w:r>
            <w:r>
              <w:rPr>
                <w:rFonts w:ascii="Times New Roman" w:eastAsia="Times New Roman" w:hAnsi="Times New Roman"/>
                <w:color w:val="000000"/>
                <w:sz w:val="24"/>
                <w:szCs w:val="24"/>
                <w:u w:color="000000"/>
                <w:bdr w:val="none" w:sz="0" w:space="0" w:color="auto" w:frame="1"/>
              </w:rPr>
              <w:t>Y</w:t>
            </w:r>
            <w:r w:rsidRPr="00E31E26">
              <w:rPr>
                <w:rFonts w:ascii="Times New Roman" w:eastAsia="Times New Roman" w:hAnsi="Times New Roman"/>
                <w:color w:val="000000"/>
                <w:sz w:val="24"/>
                <w:szCs w:val="24"/>
                <w:u w:color="000000"/>
                <w:bdr w:val="none" w:sz="0" w:space="0" w:color="auto" w:frame="1"/>
                <w:vertAlign w:val="subscript"/>
              </w:rPr>
              <w:t>1</w:t>
            </w:r>
          </w:p>
          <w:p w14:paraId="2C6B55EB"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vertAlign w:val="subscript"/>
              </w:rPr>
            </w:pPr>
            <w:proofErr w:type="spellStart"/>
            <w:r w:rsidRPr="0082682E">
              <w:rPr>
                <w:rFonts w:ascii="Times New Roman" w:eastAsia="Times New Roman" w:hAnsi="Times New Roman"/>
                <w:color w:val="000000"/>
                <w:sz w:val="24"/>
                <w:szCs w:val="24"/>
                <w:u w:color="000000"/>
                <w:bdr w:val="none" w:sz="0" w:space="0" w:color="auto" w:frame="1"/>
              </w:rPr>
              <w:t>R</w:t>
            </w:r>
            <w:r w:rsidRPr="0082682E">
              <w:rPr>
                <w:rFonts w:ascii="Times New Roman" w:eastAsia="Times New Roman" w:hAnsi="Times New Roman"/>
                <w:color w:val="000000"/>
                <w:sz w:val="24"/>
                <w:szCs w:val="24"/>
                <w:u w:color="000000"/>
                <w:bdr w:val="none" w:sz="0" w:space="0" w:color="auto" w:frame="1"/>
                <w:vertAlign w:val="subscript"/>
              </w:rPr>
              <w:t>max</w:t>
            </w:r>
            <w:proofErr w:type="spellEnd"/>
          </w:p>
          <w:p w14:paraId="2CCBE4F3"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p>
        </w:tc>
        <w:tc>
          <w:tcPr>
            <w:tcW w:w="784" w:type="pct"/>
            <w:vMerge/>
            <w:tcBorders>
              <w:left w:val="single" w:sz="4" w:space="0" w:color="auto"/>
              <w:right w:val="single" w:sz="4" w:space="0" w:color="auto"/>
            </w:tcBorders>
            <w:shd w:val="clear" w:color="auto" w:fill="auto"/>
            <w:vAlign w:val="center"/>
          </w:tcPr>
          <w:p w14:paraId="251B0A2F" w14:textId="77777777" w:rsidR="00600486" w:rsidRPr="00987F4C" w:rsidRDefault="00600486" w:rsidP="000052B4">
            <w:pPr>
              <w:tabs>
                <w:tab w:val="left" w:pos="0"/>
                <w:tab w:val="left" w:pos="567"/>
                <w:tab w:val="left" w:pos="851"/>
                <w:tab w:val="left" w:pos="2977"/>
              </w:tabs>
              <w:ind w:firstLine="709"/>
              <w:jc w:val="both"/>
              <w:rPr>
                <w:rFonts w:ascii="Times New Roman" w:hAnsi="Times New Roman"/>
                <w:b/>
                <w:bCs/>
                <w:iCs/>
                <w:sz w:val="24"/>
                <w:szCs w:val="24"/>
              </w:rPr>
            </w:pPr>
          </w:p>
        </w:tc>
      </w:tr>
      <w:tr w:rsidR="00600486" w:rsidRPr="00987F4C" w14:paraId="0B4F7E76" w14:textId="77777777" w:rsidTr="000052B4">
        <w:trPr>
          <w:cantSplit/>
        </w:trPr>
        <w:tc>
          <w:tcPr>
            <w:tcW w:w="1249" w:type="pct"/>
            <w:tcBorders>
              <w:top w:val="single" w:sz="4" w:space="0" w:color="auto"/>
              <w:left w:val="single" w:sz="4" w:space="0" w:color="auto"/>
              <w:bottom w:val="single" w:sz="4" w:space="0" w:color="auto"/>
              <w:right w:val="single" w:sz="4" w:space="0" w:color="auto"/>
            </w:tcBorders>
            <w:shd w:val="clear" w:color="auto" w:fill="auto"/>
          </w:tcPr>
          <w:p w14:paraId="6E21B2C3" w14:textId="77777777" w:rsidR="00600486" w:rsidRPr="002B0642" w:rsidRDefault="00600486" w:rsidP="000052B4">
            <w:pPr>
              <w:tabs>
                <w:tab w:val="left" w:pos="0"/>
                <w:tab w:val="left" w:pos="567"/>
                <w:tab w:val="left" w:pos="851"/>
                <w:tab w:val="left" w:pos="2977"/>
              </w:tabs>
              <w:jc w:val="both"/>
              <w:rPr>
                <w:rFonts w:ascii="Times New Roman" w:hAnsi="Times New Roman"/>
                <w:b/>
                <w:bCs/>
                <w:iCs/>
                <w:sz w:val="24"/>
                <w:szCs w:val="24"/>
              </w:rPr>
            </w:pPr>
            <w:r w:rsidRPr="002B0642">
              <w:rPr>
                <w:rFonts w:ascii="Times New Roman" w:hAnsi="Times New Roman"/>
                <w:b/>
                <w:bCs/>
                <w:iCs/>
                <w:sz w:val="24"/>
                <w:szCs w:val="24"/>
              </w:rPr>
              <w:t>T</w:t>
            </w:r>
            <w:r w:rsidRPr="002B0642">
              <w:rPr>
                <w:rFonts w:ascii="Times New Roman" w:hAnsi="Times New Roman"/>
                <w:b/>
                <w:bCs/>
                <w:iCs/>
                <w:sz w:val="24"/>
                <w:szCs w:val="24"/>
                <w:vertAlign w:val="subscript"/>
              </w:rPr>
              <w:t xml:space="preserve">2 </w:t>
            </w:r>
            <w:r w:rsidRPr="002B0642">
              <w:rPr>
                <w:rFonts w:ascii="Times New Roman" w:hAnsi="Times New Roman"/>
                <w:b/>
                <w:bCs/>
                <w:iCs/>
                <w:sz w:val="24"/>
                <w:szCs w:val="24"/>
              </w:rPr>
              <w:t xml:space="preserve">– </w:t>
            </w:r>
            <w:r w:rsidRPr="002B0642">
              <w:rPr>
                <w:rFonts w:ascii="Times New Roman" w:hAnsi="Times New Roman"/>
                <w:b/>
                <w:bCs/>
                <w:iCs/>
                <w:sz w:val="24"/>
                <w:szCs w:val="24"/>
                <w:vertAlign w:val="subscript"/>
              </w:rPr>
              <w:t xml:space="preserve">    </w:t>
            </w:r>
          </w:p>
          <w:p w14:paraId="1DD3DE79" w14:textId="77777777" w:rsidR="00600486" w:rsidRPr="002B0642" w:rsidRDefault="00600486" w:rsidP="000052B4">
            <w:pPr>
              <w:tabs>
                <w:tab w:val="left" w:pos="0"/>
                <w:tab w:val="left" w:pos="567"/>
                <w:tab w:val="left" w:pos="851"/>
                <w:tab w:val="left" w:pos="2977"/>
              </w:tabs>
              <w:jc w:val="both"/>
              <w:rPr>
                <w:rFonts w:ascii="Times New Roman" w:hAnsi="Times New Roman"/>
                <w:bCs/>
                <w:iCs/>
                <w:sz w:val="24"/>
                <w:szCs w:val="24"/>
              </w:rPr>
            </w:pPr>
            <w:proofErr w:type="spellStart"/>
            <w:r w:rsidRPr="002B0642">
              <w:rPr>
                <w:rFonts w:ascii="Times New Roman" w:hAnsi="Times New Roman"/>
                <w:bCs/>
                <w:iCs/>
                <w:sz w:val="24"/>
                <w:szCs w:val="24"/>
              </w:rPr>
              <w:t>Kontekstualumas</w:t>
            </w:r>
            <w:proofErr w:type="spellEnd"/>
            <w:r w:rsidRPr="002B0642">
              <w:rPr>
                <w:rFonts w:ascii="Times New Roman" w:hAnsi="Times New Roman"/>
                <w:bCs/>
                <w:iCs/>
                <w:sz w:val="24"/>
                <w:szCs w:val="24"/>
              </w:rPr>
              <w:t xml:space="preserve"> </w:t>
            </w:r>
          </w:p>
          <w:p w14:paraId="640A96B4" w14:textId="77777777" w:rsidR="00600486" w:rsidRPr="0082682E" w:rsidRDefault="00600486" w:rsidP="000052B4">
            <w:pPr>
              <w:tabs>
                <w:tab w:val="left" w:pos="0"/>
                <w:tab w:val="left" w:pos="567"/>
                <w:tab w:val="left" w:pos="851"/>
                <w:tab w:val="left" w:pos="2977"/>
              </w:tabs>
              <w:jc w:val="both"/>
              <w:rPr>
                <w:rFonts w:ascii="Times New Roman" w:hAnsi="Times New Roman"/>
                <w:bCs/>
                <w:iCs/>
                <w:sz w:val="24"/>
                <w:szCs w:val="24"/>
              </w:rPr>
            </w:pPr>
            <w:r w:rsidRPr="002B0642">
              <w:rPr>
                <w:rFonts w:ascii="Times New Roman" w:hAnsi="Times New Roman"/>
                <w:bCs/>
                <w:iCs/>
                <w:sz w:val="24"/>
                <w:szCs w:val="24"/>
              </w:rPr>
              <w:t>(R - nuo 0 iki 10 balų)</w:t>
            </w:r>
          </w:p>
        </w:tc>
        <w:tc>
          <w:tcPr>
            <w:tcW w:w="1840" w:type="pct"/>
            <w:tcBorders>
              <w:top w:val="single" w:sz="4" w:space="0" w:color="auto"/>
              <w:left w:val="single" w:sz="4" w:space="0" w:color="auto"/>
              <w:bottom w:val="single" w:sz="4" w:space="0" w:color="auto"/>
              <w:right w:val="single" w:sz="4" w:space="0" w:color="auto"/>
            </w:tcBorders>
          </w:tcPr>
          <w:p w14:paraId="054473ED" w14:textId="77777777" w:rsidR="00600486" w:rsidRPr="002B0642" w:rsidRDefault="00600486" w:rsidP="000052B4">
            <w:pPr>
              <w:jc w:val="both"/>
              <w:rPr>
                <w:rFonts w:ascii="Times New Roman" w:eastAsia="Times New Roman" w:hAnsi="Times New Roman"/>
                <w:color w:val="000000"/>
                <w:sz w:val="24"/>
                <w:szCs w:val="24"/>
                <w:u w:color="000000"/>
                <w:bdr w:val="none" w:sz="0" w:space="0" w:color="auto" w:frame="1"/>
              </w:rPr>
            </w:pPr>
            <w:r w:rsidRPr="002B0642">
              <w:rPr>
                <w:rFonts w:ascii="Times New Roman" w:eastAsia="Times New Roman" w:hAnsi="Times New Roman"/>
                <w:color w:val="000000"/>
                <w:sz w:val="24"/>
                <w:szCs w:val="24"/>
                <w:u w:color="000000"/>
                <w:bdr w:val="none" w:sz="0" w:space="0" w:color="auto" w:frame="1"/>
              </w:rPr>
              <w:t>Papuoštų objektų ir aplinkos dermė, jų išdėstymas teritorijoje, puošybos kompleksiškumas,   papuoštų objektų patrauklumas šviesiu ir tamsiu paros metu</w:t>
            </w:r>
          </w:p>
        </w:tc>
        <w:tc>
          <w:tcPr>
            <w:tcW w:w="1127" w:type="pct"/>
            <w:tcBorders>
              <w:top w:val="single" w:sz="4" w:space="0" w:color="auto"/>
              <w:left w:val="single" w:sz="4" w:space="0" w:color="auto"/>
              <w:bottom w:val="single" w:sz="4" w:space="0" w:color="auto"/>
              <w:right w:val="single" w:sz="4" w:space="0" w:color="auto"/>
            </w:tcBorders>
            <w:shd w:val="clear" w:color="auto" w:fill="auto"/>
          </w:tcPr>
          <w:p w14:paraId="2E1FFA3B" w14:textId="77777777" w:rsidR="00600486" w:rsidRPr="002B0642" w:rsidRDefault="00600486" w:rsidP="000052B4">
            <w:pPr>
              <w:jc w:val="center"/>
              <w:rPr>
                <w:rFonts w:ascii="Times New Roman" w:eastAsia="Times New Roman" w:hAnsi="Times New Roman"/>
                <w:color w:val="000000"/>
                <w:sz w:val="24"/>
                <w:szCs w:val="24"/>
                <w:u w:color="000000"/>
                <w:bdr w:val="none" w:sz="0" w:space="0" w:color="auto" w:frame="1"/>
              </w:rPr>
            </w:pPr>
            <w:proofErr w:type="spellStart"/>
            <w:r w:rsidRPr="002B0642">
              <w:rPr>
                <w:rFonts w:ascii="Times New Roman" w:eastAsia="Times New Roman" w:hAnsi="Times New Roman"/>
                <w:color w:val="000000"/>
                <w:sz w:val="24"/>
                <w:szCs w:val="24"/>
                <w:u w:color="000000"/>
                <w:bdr w:val="none" w:sz="0" w:space="0" w:color="auto" w:frame="1"/>
              </w:rPr>
              <w:t>R</w:t>
            </w:r>
            <w:r w:rsidRPr="00646B00">
              <w:rPr>
                <w:rFonts w:ascii="Times New Roman" w:eastAsia="Times New Roman" w:hAnsi="Times New Roman"/>
                <w:color w:val="000000"/>
                <w:sz w:val="24"/>
                <w:szCs w:val="24"/>
                <w:u w:color="000000"/>
                <w:bdr w:val="none" w:sz="0" w:space="0" w:color="auto" w:frame="1"/>
                <w:vertAlign w:val="subscript"/>
              </w:rPr>
              <w:t>p</w:t>
            </w:r>
            <w:proofErr w:type="spellEnd"/>
          </w:p>
          <w:p w14:paraId="1BCF6694" w14:textId="77777777" w:rsidR="00600486" w:rsidRPr="00E31E26" w:rsidRDefault="00600486" w:rsidP="000052B4">
            <w:pPr>
              <w:jc w:val="center"/>
              <w:rPr>
                <w:rFonts w:ascii="Times New Roman" w:eastAsia="Times New Roman" w:hAnsi="Times New Roman"/>
                <w:color w:val="000000"/>
                <w:sz w:val="24"/>
                <w:szCs w:val="24"/>
                <w:u w:color="000000"/>
                <w:bdr w:val="none" w:sz="0" w:space="0" w:color="auto" w:frame="1"/>
                <w:vertAlign w:val="subscript"/>
              </w:rPr>
            </w:pPr>
            <w:r w:rsidRPr="00646B00">
              <w:rPr>
                <w:rFonts w:ascii="Times New Roman" w:eastAsia="Times New Roman" w:hAnsi="Times New Roman"/>
                <w:b/>
                <w:bCs/>
                <w:color w:val="000000"/>
                <w:sz w:val="24"/>
                <w:szCs w:val="24"/>
                <w:u w:color="000000"/>
                <w:bdr w:val="none" w:sz="0" w:space="0" w:color="auto" w:frame="1"/>
              </w:rPr>
              <w:t>T</w:t>
            </w:r>
            <w:r w:rsidRPr="00646B00">
              <w:rPr>
                <w:rFonts w:ascii="Times New Roman" w:eastAsia="Times New Roman" w:hAnsi="Times New Roman"/>
                <w:color w:val="000000"/>
                <w:sz w:val="24"/>
                <w:szCs w:val="24"/>
                <w:u w:color="000000"/>
                <w:bdr w:val="none" w:sz="0" w:space="0" w:color="auto" w:frame="1"/>
                <w:vertAlign w:val="subscript"/>
              </w:rPr>
              <w:t>2</w:t>
            </w:r>
            <w:r w:rsidRPr="002B0642">
              <w:rPr>
                <w:rFonts w:ascii="Times New Roman" w:eastAsia="Times New Roman" w:hAnsi="Times New Roman"/>
                <w:color w:val="000000"/>
                <w:sz w:val="24"/>
                <w:szCs w:val="24"/>
                <w:u w:color="000000"/>
                <w:bdr w:val="none" w:sz="0" w:space="0" w:color="auto" w:frame="1"/>
              </w:rPr>
              <w:t xml:space="preserve"> = ----- x </w:t>
            </w:r>
            <w:r>
              <w:rPr>
                <w:rFonts w:ascii="Times New Roman" w:eastAsia="Times New Roman" w:hAnsi="Times New Roman"/>
                <w:color w:val="000000"/>
                <w:sz w:val="24"/>
                <w:szCs w:val="24"/>
                <w:u w:color="000000"/>
                <w:bdr w:val="none" w:sz="0" w:space="0" w:color="auto" w:frame="1"/>
              </w:rPr>
              <w:t>Y</w:t>
            </w:r>
            <w:r>
              <w:rPr>
                <w:rFonts w:ascii="Times New Roman" w:eastAsia="Times New Roman" w:hAnsi="Times New Roman"/>
                <w:color w:val="000000"/>
                <w:sz w:val="24"/>
                <w:szCs w:val="24"/>
                <w:u w:color="000000"/>
                <w:bdr w:val="none" w:sz="0" w:space="0" w:color="auto" w:frame="1"/>
                <w:vertAlign w:val="subscript"/>
              </w:rPr>
              <w:t>2</w:t>
            </w:r>
          </w:p>
          <w:p w14:paraId="7E9EF7A1" w14:textId="77777777" w:rsidR="00600486" w:rsidRPr="0082682E" w:rsidRDefault="00600486" w:rsidP="000052B4">
            <w:pPr>
              <w:jc w:val="center"/>
              <w:rPr>
                <w:rFonts w:ascii="Times New Roman" w:eastAsia="Times New Roman" w:hAnsi="Times New Roman"/>
                <w:color w:val="000000"/>
                <w:sz w:val="24"/>
                <w:szCs w:val="24"/>
                <w:u w:color="000000"/>
                <w:bdr w:val="none" w:sz="0" w:space="0" w:color="auto" w:frame="1"/>
              </w:rPr>
            </w:pPr>
            <w:proofErr w:type="spellStart"/>
            <w:r w:rsidRPr="002B0642">
              <w:rPr>
                <w:rFonts w:ascii="Times New Roman" w:eastAsia="Times New Roman" w:hAnsi="Times New Roman"/>
                <w:color w:val="000000"/>
                <w:sz w:val="24"/>
                <w:szCs w:val="24"/>
                <w:u w:color="000000"/>
                <w:bdr w:val="none" w:sz="0" w:space="0" w:color="auto" w:frame="1"/>
              </w:rPr>
              <w:t>R</w:t>
            </w:r>
            <w:r w:rsidRPr="00646B00">
              <w:rPr>
                <w:rFonts w:ascii="Times New Roman" w:eastAsia="Times New Roman" w:hAnsi="Times New Roman"/>
                <w:color w:val="000000"/>
                <w:sz w:val="24"/>
                <w:szCs w:val="24"/>
                <w:u w:color="000000"/>
                <w:bdr w:val="none" w:sz="0" w:space="0" w:color="auto" w:frame="1"/>
                <w:vertAlign w:val="subscript"/>
              </w:rPr>
              <w:t>max</w:t>
            </w:r>
            <w:proofErr w:type="spellEnd"/>
          </w:p>
        </w:tc>
        <w:tc>
          <w:tcPr>
            <w:tcW w:w="784" w:type="pct"/>
            <w:tcBorders>
              <w:left w:val="single" w:sz="4" w:space="0" w:color="auto"/>
              <w:bottom w:val="single" w:sz="4" w:space="0" w:color="auto"/>
              <w:right w:val="single" w:sz="4" w:space="0" w:color="auto"/>
            </w:tcBorders>
            <w:shd w:val="clear" w:color="auto" w:fill="auto"/>
            <w:vAlign w:val="center"/>
          </w:tcPr>
          <w:p w14:paraId="338EE0B6" w14:textId="77777777" w:rsidR="00600486" w:rsidRPr="00987F4C" w:rsidRDefault="00600486" w:rsidP="000052B4">
            <w:pPr>
              <w:tabs>
                <w:tab w:val="left" w:pos="0"/>
                <w:tab w:val="left" w:pos="567"/>
                <w:tab w:val="left" w:pos="851"/>
                <w:tab w:val="left" w:pos="2977"/>
              </w:tabs>
              <w:jc w:val="both"/>
              <w:rPr>
                <w:rFonts w:ascii="Times New Roman" w:hAnsi="Times New Roman"/>
                <w:b/>
                <w:bCs/>
                <w:iCs/>
                <w:sz w:val="24"/>
                <w:szCs w:val="24"/>
              </w:rPr>
            </w:pPr>
            <w:r w:rsidRPr="00E31E26">
              <w:rPr>
                <w:rFonts w:ascii="Times New Roman" w:hAnsi="Times New Roman"/>
                <w:b/>
                <w:bCs/>
                <w:iCs/>
                <w:sz w:val="24"/>
                <w:szCs w:val="24"/>
              </w:rPr>
              <w:t>Y</w:t>
            </w:r>
            <w:r w:rsidRPr="00E31E26">
              <w:rPr>
                <w:rFonts w:ascii="Times New Roman" w:hAnsi="Times New Roman"/>
                <w:b/>
                <w:bCs/>
                <w:iCs/>
                <w:sz w:val="24"/>
                <w:szCs w:val="24"/>
                <w:vertAlign w:val="subscript"/>
              </w:rPr>
              <w:t xml:space="preserve">1 </w:t>
            </w:r>
            <w:r w:rsidRPr="00E31E26">
              <w:rPr>
                <w:rFonts w:ascii="Times New Roman" w:hAnsi="Times New Roman"/>
                <w:b/>
                <w:bCs/>
                <w:iCs/>
                <w:sz w:val="24"/>
                <w:szCs w:val="24"/>
              </w:rPr>
              <w:t xml:space="preserve">= </w:t>
            </w:r>
            <w:r>
              <w:rPr>
                <w:rFonts w:ascii="Times New Roman" w:hAnsi="Times New Roman"/>
                <w:b/>
                <w:bCs/>
                <w:iCs/>
                <w:sz w:val="24"/>
                <w:szCs w:val="24"/>
              </w:rPr>
              <w:t>20</w:t>
            </w:r>
          </w:p>
        </w:tc>
      </w:tr>
    </w:tbl>
    <w:p w14:paraId="436493C3" w14:textId="77777777" w:rsidR="00600486" w:rsidRDefault="00600486" w:rsidP="00015459">
      <w:pPr>
        <w:tabs>
          <w:tab w:val="left" w:pos="0"/>
          <w:tab w:val="left" w:pos="567"/>
          <w:tab w:val="left" w:pos="851"/>
          <w:tab w:val="left" w:pos="2977"/>
        </w:tabs>
        <w:ind w:firstLine="709"/>
        <w:jc w:val="both"/>
        <w:rPr>
          <w:rFonts w:ascii="Times New Roman" w:hAnsi="Times New Roman"/>
          <w:bCs/>
          <w:iCs/>
          <w:sz w:val="24"/>
          <w:szCs w:val="24"/>
        </w:rPr>
      </w:pPr>
    </w:p>
    <w:p w14:paraId="739F9AEB" w14:textId="77777777" w:rsidR="00600486" w:rsidRDefault="00015459" w:rsidP="00600486">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Cs/>
          <w:iCs/>
          <w:sz w:val="24"/>
          <w:szCs w:val="24"/>
        </w:rPr>
        <w:t>12.4</w:t>
      </w:r>
      <w:r w:rsidRPr="00987F4C">
        <w:rPr>
          <w:rFonts w:ascii="Times New Roman" w:hAnsi="Times New Roman"/>
          <w:b/>
          <w:bCs/>
          <w:iCs/>
          <w:sz w:val="24"/>
          <w:szCs w:val="24"/>
        </w:rPr>
        <w:t>. Pasiūlymų vertinimas:</w:t>
      </w:r>
    </w:p>
    <w:p w14:paraId="47880DB3" w14:textId="2F646FB6" w:rsidR="00600486" w:rsidRPr="00600486" w:rsidRDefault="00015459" w:rsidP="00600486">
      <w:pPr>
        <w:tabs>
          <w:tab w:val="left" w:pos="0"/>
          <w:tab w:val="left" w:pos="567"/>
          <w:tab w:val="left" w:pos="851"/>
          <w:tab w:val="left" w:pos="2977"/>
        </w:tabs>
        <w:ind w:firstLine="709"/>
        <w:jc w:val="both"/>
        <w:rPr>
          <w:rFonts w:ascii="Times New Roman" w:hAnsi="Times New Roman"/>
          <w:b/>
          <w:bCs/>
          <w:iCs/>
          <w:sz w:val="24"/>
          <w:szCs w:val="24"/>
        </w:rPr>
      </w:pPr>
      <w:r w:rsidRPr="00987F4C">
        <w:rPr>
          <w:rFonts w:ascii="Times New Roman" w:hAnsi="Times New Roman"/>
          <w:bCs/>
          <w:iCs/>
          <w:sz w:val="24"/>
          <w:szCs w:val="24"/>
        </w:rPr>
        <w:t>12.4.1.</w:t>
      </w:r>
      <w:r w:rsidRPr="00987F4C">
        <w:rPr>
          <w:rFonts w:ascii="Times New Roman" w:hAnsi="Times New Roman"/>
          <w:b/>
          <w:bCs/>
          <w:iCs/>
          <w:sz w:val="24"/>
          <w:szCs w:val="24"/>
        </w:rPr>
        <w:t xml:space="preserve"> </w:t>
      </w:r>
      <w:r w:rsidR="00600486" w:rsidRPr="00D46B68">
        <w:rPr>
          <w:rFonts w:ascii="Times New Roman" w:eastAsia="Times New Roman" w:hAnsi="Times New Roman"/>
          <w:b/>
          <w:color w:val="000000"/>
          <w:sz w:val="24"/>
          <w:szCs w:val="24"/>
          <w:u w:color="000000"/>
          <w:bdr w:val="none" w:sz="0" w:space="0" w:color="auto" w:frame="1"/>
        </w:rPr>
        <w:t xml:space="preserve">Kiekvieno </w:t>
      </w:r>
      <w:r w:rsidR="00600486">
        <w:rPr>
          <w:rFonts w:ascii="Times New Roman" w:eastAsia="Times New Roman" w:hAnsi="Times New Roman"/>
          <w:b/>
          <w:color w:val="000000"/>
          <w:sz w:val="24"/>
          <w:szCs w:val="24"/>
          <w:u w:color="000000"/>
          <w:bdr w:val="none" w:sz="0" w:space="0" w:color="auto" w:frame="1"/>
        </w:rPr>
        <w:t xml:space="preserve">pasiūlymo </w:t>
      </w:r>
      <w:r w:rsidR="00600486" w:rsidRPr="00D46B68">
        <w:rPr>
          <w:rFonts w:ascii="Times New Roman" w:eastAsia="Times New Roman" w:hAnsi="Times New Roman"/>
          <w:color w:val="000000"/>
          <w:sz w:val="24"/>
          <w:szCs w:val="24"/>
          <w:u w:color="000000"/>
          <w:bdr w:val="none" w:sz="0" w:space="0" w:color="auto" w:frame="1"/>
        </w:rPr>
        <w:t xml:space="preserve"> T</w:t>
      </w:r>
      <w:r w:rsidR="00600486" w:rsidRPr="00D46B68">
        <w:rPr>
          <w:rFonts w:ascii="Times New Roman" w:eastAsia="Times New Roman" w:hAnsi="Times New Roman"/>
          <w:b/>
          <w:bCs/>
          <w:color w:val="000000"/>
          <w:sz w:val="24"/>
          <w:szCs w:val="24"/>
          <w:u w:color="000000"/>
          <w:bdr w:val="none" w:sz="0" w:space="0" w:color="auto" w:frame="1"/>
          <w:vertAlign w:val="subscript"/>
        </w:rPr>
        <w:t>1</w:t>
      </w:r>
      <w:r w:rsidR="00600486" w:rsidRPr="00D46B68">
        <w:rPr>
          <w:rFonts w:ascii="Times New Roman" w:eastAsia="Times New Roman" w:hAnsi="Times New Roman"/>
          <w:b/>
          <w:bCs/>
          <w:color w:val="000000"/>
          <w:sz w:val="24"/>
          <w:szCs w:val="24"/>
          <w:u w:color="000000"/>
          <w:bdr w:val="none" w:sz="0" w:space="0" w:color="auto" w:frame="1"/>
        </w:rPr>
        <w:t xml:space="preserve"> – T</w:t>
      </w:r>
      <w:r w:rsidR="00600486">
        <w:rPr>
          <w:rFonts w:ascii="Times New Roman" w:eastAsia="Times New Roman" w:hAnsi="Times New Roman"/>
          <w:b/>
          <w:bCs/>
          <w:color w:val="000000"/>
          <w:sz w:val="24"/>
          <w:szCs w:val="24"/>
          <w:u w:color="000000"/>
          <w:bdr w:val="none" w:sz="0" w:space="0" w:color="auto" w:frame="1"/>
          <w:vertAlign w:val="subscript"/>
        </w:rPr>
        <w:t>2</w:t>
      </w:r>
      <w:r w:rsidR="00600486" w:rsidRPr="00D46B68">
        <w:rPr>
          <w:rFonts w:ascii="Times New Roman" w:eastAsia="Times New Roman" w:hAnsi="Times New Roman"/>
          <w:b/>
          <w:bCs/>
          <w:color w:val="000000"/>
          <w:sz w:val="24"/>
          <w:szCs w:val="24"/>
          <w:u w:color="000000"/>
          <w:bdr w:val="none" w:sz="0" w:space="0" w:color="auto" w:frame="1"/>
        </w:rPr>
        <w:t xml:space="preserve"> kriterijų reikšmės</w:t>
      </w:r>
      <w:r w:rsidR="00600486" w:rsidRPr="00D46B68">
        <w:rPr>
          <w:rFonts w:ascii="Times New Roman" w:eastAsia="Times New Roman" w:hAnsi="Times New Roman"/>
          <w:color w:val="000000"/>
          <w:sz w:val="24"/>
          <w:szCs w:val="24"/>
          <w:u w:color="000000"/>
          <w:bdr w:val="none" w:sz="0" w:space="0" w:color="auto" w:frame="1"/>
        </w:rPr>
        <w:t xml:space="preserve"> (R) nuo 0 iki </w:t>
      </w:r>
      <w:r w:rsidR="00600486" w:rsidRPr="00D46B68">
        <w:rPr>
          <w:rFonts w:ascii="Times New Roman" w:eastAsia="Times New Roman" w:hAnsi="Times New Roman"/>
          <w:color w:val="000000"/>
          <w:sz w:val="24"/>
          <w:szCs w:val="24"/>
          <w:u w:color="000000"/>
          <w:bdr w:val="none" w:sz="0" w:space="0" w:color="auto" w:frame="1"/>
          <w:lang w:val="en-US"/>
        </w:rPr>
        <w:t xml:space="preserve">10 </w:t>
      </w:r>
      <w:proofErr w:type="spellStart"/>
      <w:r w:rsidR="00600486" w:rsidRPr="00D46B68">
        <w:rPr>
          <w:rFonts w:ascii="Times New Roman" w:eastAsia="Times New Roman" w:hAnsi="Times New Roman"/>
          <w:color w:val="000000"/>
          <w:sz w:val="24"/>
          <w:szCs w:val="24"/>
          <w:u w:color="000000"/>
          <w:bdr w:val="none" w:sz="0" w:space="0" w:color="auto" w:frame="1"/>
          <w:lang w:val="en-US"/>
        </w:rPr>
        <w:t>bal</w:t>
      </w:r>
      <w:proofErr w:type="spellEnd"/>
      <w:r w:rsidR="00600486" w:rsidRPr="00D46B68">
        <w:rPr>
          <w:rFonts w:ascii="Times New Roman" w:eastAsia="Times New Roman" w:hAnsi="Times New Roman"/>
          <w:color w:val="000000"/>
          <w:sz w:val="24"/>
          <w:szCs w:val="24"/>
          <w:u w:color="000000"/>
          <w:bdr w:val="none" w:sz="0" w:space="0" w:color="auto" w:frame="1"/>
        </w:rPr>
        <w:t xml:space="preserve">ų </w:t>
      </w:r>
      <w:r w:rsidR="00600486" w:rsidRPr="00D46B68">
        <w:rPr>
          <w:rFonts w:ascii="Times New Roman" w:eastAsia="Times New Roman" w:hAnsi="Times New Roman"/>
          <w:color w:val="000000"/>
          <w:sz w:val="24"/>
          <w:szCs w:val="24"/>
          <w:u w:color="000000"/>
          <w:bdr w:val="none" w:sz="0" w:space="0" w:color="auto" w:frame="1"/>
          <w:lang w:val="pt-PT"/>
        </w:rPr>
        <w:t>skiriamos atsi</w:t>
      </w:r>
      <w:r w:rsidR="00600486" w:rsidRPr="00D46B68">
        <w:rPr>
          <w:rFonts w:ascii="Times New Roman" w:eastAsia="Times New Roman" w:hAnsi="Times New Roman"/>
          <w:color w:val="000000"/>
          <w:sz w:val="24"/>
          <w:szCs w:val="24"/>
          <w:u w:color="000000"/>
          <w:bdr w:val="none" w:sz="0" w:space="0" w:color="auto" w:frame="1"/>
        </w:rPr>
        <w:t xml:space="preserve">žvelgiant į žemiau pateiktas vertinimo rekomendacijas. Vertinimo komisijos nariai ekspertiniu </w:t>
      </w:r>
      <w:proofErr w:type="spellStart"/>
      <w:r w:rsidR="00600486" w:rsidRPr="00D46B68">
        <w:rPr>
          <w:rFonts w:ascii="Times New Roman" w:eastAsia="Times New Roman" w:hAnsi="Times New Roman"/>
          <w:color w:val="000000"/>
          <w:sz w:val="24"/>
          <w:szCs w:val="24"/>
          <w:u w:color="000000"/>
          <w:bdr w:val="none" w:sz="0" w:space="0" w:color="auto" w:frame="1"/>
        </w:rPr>
        <w:t>bū</w:t>
      </w:r>
      <w:proofErr w:type="spellEnd"/>
      <w:r w:rsidR="00600486" w:rsidRPr="00D46B68">
        <w:rPr>
          <w:rFonts w:ascii="Times New Roman" w:eastAsia="Times New Roman" w:hAnsi="Times New Roman"/>
          <w:color w:val="000000"/>
          <w:sz w:val="24"/>
          <w:szCs w:val="24"/>
          <w:u w:color="000000"/>
          <w:bdr w:val="none" w:sz="0" w:space="0" w:color="auto" w:frame="1"/>
          <w:lang w:val="fr-FR"/>
        </w:rPr>
        <w:t xml:space="preserve">du balais </w:t>
      </w:r>
      <w:r w:rsidR="00600486" w:rsidRPr="00D46B68">
        <w:rPr>
          <w:rFonts w:ascii="Times New Roman" w:eastAsia="Times New Roman" w:hAnsi="Times New Roman"/>
          <w:color w:val="000000"/>
          <w:sz w:val="24"/>
          <w:szCs w:val="24"/>
          <w:u w:color="000000"/>
          <w:bdr w:val="none" w:sz="0" w:space="0" w:color="auto" w:frame="1"/>
        </w:rPr>
        <w:t xml:space="preserve">įvertina kiekvieno projekto idėją </w:t>
      </w:r>
      <w:r w:rsidR="00600486" w:rsidRPr="00D46B68">
        <w:rPr>
          <w:rFonts w:ascii="Times New Roman" w:eastAsia="Times New Roman" w:hAnsi="Times New Roman"/>
          <w:color w:val="000000"/>
          <w:sz w:val="24"/>
          <w:szCs w:val="24"/>
          <w:u w:color="000000"/>
          <w:bdr w:val="none" w:sz="0" w:space="0" w:color="auto" w:frame="1"/>
          <w:lang w:val="pt-PT"/>
        </w:rPr>
        <w:t>pagal atitinkam</w:t>
      </w:r>
      <w:r w:rsidR="00600486" w:rsidRPr="00D46B68">
        <w:rPr>
          <w:rFonts w:ascii="Times New Roman" w:eastAsia="Times New Roman" w:hAnsi="Times New Roman"/>
          <w:color w:val="000000"/>
          <w:sz w:val="24"/>
          <w:szCs w:val="24"/>
          <w:u w:color="000000"/>
          <w:bdr w:val="none" w:sz="0" w:space="0" w:color="auto" w:frame="1"/>
        </w:rPr>
        <w:t xml:space="preserve">ą kriterijų, </w:t>
      </w:r>
      <w:r w:rsidR="00600486" w:rsidRPr="00D46B68">
        <w:rPr>
          <w:rFonts w:ascii="Times New Roman" w:eastAsia="Times New Roman" w:hAnsi="Times New Roman"/>
          <w:color w:val="000000"/>
          <w:sz w:val="24"/>
          <w:szCs w:val="24"/>
          <w:u w:val="single" w:color="000000"/>
          <w:bdr w:val="none" w:sz="0" w:space="0" w:color="auto" w:frame="1"/>
        </w:rPr>
        <w:t>apskaičiuojama vidutinė R reikšmė</w:t>
      </w:r>
      <w:r w:rsidR="00600486" w:rsidRPr="00D46B68">
        <w:rPr>
          <w:rFonts w:ascii="Times New Roman" w:eastAsia="Times New Roman" w:hAnsi="Times New Roman"/>
          <w:color w:val="000000"/>
          <w:sz w:val="24"/>
          <w:szCs w:val="24"/>
          <w:u w:color="000000"/>
          <w:bdr w:val="none" w:sz="0" w:space="0" w:color="auto" w:frame="1"/>
        </w:rPr>
        <w:t xml:space="preserve"> </w:t>
      </w:r>
      <w:r w:rsidR="00600486" w:rsidRPr="00D46B68">
        <w:rPr>
          <w:rFonts w:ascii="Times New Roman" w:eastAsia="Times New Roman" w:hAnsi="Times New Roman"/>
          <w:color w:val="000000"/>
          <w:sz w:val="24"/>
          <w:szCs w:val="24"/>
          <w:u w:val="single" w:color="000000"/>
          <w:bdr w:val="none" w:sz="0" w:space="0" w:color="auto" w:frame="1"/>
        </w:rPr>
        <w:t>pagal kiekvieną kriterijų (</w:t>
      </w:r>
      <w:r w:rsidR="00600486" w:rsidRPr="00D46B68">
        <w:rPr>
          <w:rFonts w:ascii="Times New Roman" w:eastAsia="Times New Roman" w:hAnsi="Times New Roman"/>
          <w:b/>
          <w:bCs/>
          <w:color w:val="000000"/>
          <w:sz w:val="24"/>
          <w:szCs w:val="24"/>
          <w:u w:val="single" w:color="000000"/>
          <w:bdr w:val="none" w:sz="0" w:space="0" w:color="auto" w:frame="1"/>
        </w:rPr>
        <w:t>T</w:t>
      </w:r>
      <w:r w:rsidR="00600486" w:rsidRPr="00D46B68">
        <w:rPr>
          <w:rFonts w:ascii="Times New Roman" w:eastAsia="Times New Roman" w:hAnsi="Times New Roman"/>
          <w:b/>
          <w:bCs/>
          <w:color w:val="000000"/>
          <w:sz w:val="24"/>
          <w:szCs w:val="24"/>
          <w:u w:val="single" w:color="000000"/>
          <w:bdr w:val="none" w:sz="0" w:space="0" w:color="auto" w:frame="1"/>
          <w:vertAlign w:val="subscript"/>
        </w:rPr>
        <w:t xml:space="preserve">1 </w:t>
      </w:r>
      <w:r w:rsidR="00600486" w:rsidRPr="00D46B68">
        <w:rPr>
          <w:rFonts w:ascii="Times New Roman" w:eastAsia="Times New Roman" w:hAnsi="Times New Roman"/>
          <w:b/>
          <w:bCs/>
          <w:color w:val="000000"/>
          <w:sz w:val="24"/>
          <w:szCs w:val="24"/>
          <w:u w:val="single" w:color="000000"/>
          <w:bdr w:val="none" w:sz="0" w:space="0" w:color="auto" w:frame="1"/>
        </w:rPr>
        <w:t>– T</w:t>
      </w:r>
      <w:r w:rsidR="00600486">
        <w:rPr>
          <w:rFonts w:ascii="Times New Roman" w:eastAsia="Times New Roman" w:hAnsi="Times New Roman"/>
          <w:b/>
          <w:bCs/>
          <w:color w:val="000000"/>
          <w:sz w:val="24"/>
          <w:szCs w:val="24"/>
          <w:u w:val="single" w:color="000000"/>
          <w:bdr w:val="none" w:sz="0" w:space="0" w:color="auto" w:frame="1"/>
          <w:vertAlign w:val="subscript"/>
        </w:rPr>
        <w:t>2</w:t>
      </w:r>
      <w:r w:rsidR="00600486" w:rsidRPr="00D46B68">
        <w:rPr>
          <w:rFonts w:ascii="Times New Roman" w:eastAsia="Times New Roman" w:hAnsi="Times New Roman"/>
          <w:b/>
          <w:bCs/>
          <w:color w:val="000000"/>
          <w:sz w:val="24"/>
          <w:szCs w:val="24"/>
          <w:u w:val="single" w:color="000000"/>
          <w:bdr w:val="none" w:sz="0" w:space="0" w:color="auto" w:frame="1"/>
        </w:rPr>
        <w:t>)</w:t>
      </w:r>
      <w:r w:rsidR="00600486">
        <w:rPr>
          <w:rFonts w:ascii="Times New Roman" w:eastAsia="Times New Roman" w:hAnsi="Times New Roman"/>
          <w:b/>
          <w:bCs/>
          <w:color w:val="000000"/>
          <w:sz w:val="24"/>
          <w:szCs w:val="24"/>
          <w:u w:val="single" w:color="000000"/>
          <w:bdr w:val="none" w:sz="0" w:space="0" w:color="auto" w:frame="1"/>
        </w:rPr>
        <w:t>:</w:t>
      </w:r>
    </w:p>
    <w:p w14:paraId="56BC40B6" w14:textId="49825575" w:rsidR="00015459" w:rsidRDefault="00015459" w:rsidP="00015459">
      <w:pPr>
        <w:tabs>
          <w:tab w:val="left" w:pos="0"/>
          <w:tab w:val="left" w:pos="567"/>
          <w:tab w:val="left" w:pos="851"/>
          <w:tab w:val="left" w:pos="2977"/>
        </w:tabs>
        <w:ind w:firstLine="709"/>
        <w:jc w:val="both"/>
        <w:rPr>
          <w:rFonts w:ascii="Times New Roman" w:eastAsia="Times New Roman" w:hAnsi="Times New Roman"/>
          <w:b/>
          <w:bCs/>
          <w:color w:val="000000"/>
          <w:sz w:val="24"/>
          <w:szCs w:val="24"/>
          <w:u w:val="single" w:color="000000"/>
          <w:bdr w:val="none" w:sz="0" w:space="0" w:color="auto" w:frame="1"/>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012"/>
        <w:gridCol w:w="6974"/>
      </w:tblGrid>
      <w:tr w:rsidR="00600486" w:rsidRPr="00C631E9" w14:paraId="5942B767" w14:textId="77777777" w:rsidTr="000052B4">
        <w:trPr>
          <w:trHeight w:val="712"/>
        </w:trPr>
        <w:tc>
          <w:tcPr>
            <w:tcW w:w="648" w:type="dxa"/>
            <w:tcBorders>
              <w:top w:val="single" w:sz="4" w:space="0" w:color="auto"/>
              <w:left w:val="single" w:sz="4" w:space="0" w:color="auto"/>
              <w:bottom w:val="single" w:sz="4" w:space="0" w:color="auto"/>
              <w:right w:val="single" w:sz="4" w:space="0" w:color="auto"/>
            </w:tcBorders>
            <w:hideMark/>
          </w:tcPr>
          <w:p w14:paraId="67D39A22"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Eil.Nr.</w:t>
            </w:r>
          </w:p>
        </w:tc>
        <w:tc>
          <w:tcPr>
            <w:tcW w:w="2012" w:type="dxa"/>
            <w:tcBorders>
              <w:top w:val="single" w:sz="4" w:space="0" w:color="auto"/>
              <w:left w:val="single" w:sz="4" w:space="0" w:color="auto"/>
              <w:bottom w:val="single" w:sz="4" w:space="0" w:color="auto"/>
              <w:right w:val="single" w:sz="4" w:space="0" w:color="auto"/>
            </w:tcBorders>
          </w:tcPr>
          <w:p w14:paraId="3BCCE65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p w14:paraId="3EAE59B9"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Vertinimas</w:t>
            </w:r>
          </w:p>
        </w:tc>
        <w:tc>
          <w:tcPr>
            <w:tcW w:w="6974" w:type="dxa"/>
            <w:tcBorders>
              <w:top w:val="single" w:sz="4" w:space="0" w:color="auto"/>
              <w:left w:val="single" w:sz="4" w:space="0" w:color="auto"/>
              <w:bottom w:val="single" w:sz="4" w:space="0" w:color="auto"/>
              <w:right w:val="single" w:sz="4" w:space="0" w:color="auto"/>
            </w:tcBorders>
          </w:tcPr>
          <w:p w14:paraId="41B4E32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p w14:paraId="537C0E70"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Projekto vertinimo išaiškinimas</w:t>
            </w:r>
          </w:p>
        </w:tc>
      </w:tr>
      <w:tr w:rsidR="00600486" w:rsidRPr="00C631E9" w14:paraId="30261AB7" w14:textId="77777777" w:rsidTr="000052B4">
        <w:tc>
          <w:tcPr>
            <w:tcW w:w="648" w:type="dxa"/>
            <w:tcBorders>
              <w:top w:val="single" w:sz="4" w:space="0" w:color="auto"/>
              <w:left w:val="single" w:sz="4" w:space="0" w:color="auto"/>
              <w:bottom w:val="single" w:sz="4" w:space="0" w:color="auto"/>
              <w:right w:val="single" w:sz="4" w:space="0" w:color="auto"/>
            </w:tcBorders>
            <w:hideMark/>
          </w:tcPr>
          <w:p w14:paraId="6F82C6A7"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bookmarkStart w:id="11" w:name="_Hlk107911496"/>
            <w:r w:rsidRPr="00C631E9">
              <w:rPr>
                <w:rFonts w:ascii="Times New Roman" w:eastAsia="Times New Roman" w:hAnsi="Times New Roman"/>
                <w:bCs/>
                <w:iCs/>
                <w:noProof/>
                <w:sz w:val="24"/>
                <w:szCs w:val="24"/>
                <w:u w:color="000000"/>
              </w:rPr>
              <w:t>1</w:t>
            </w:r>
          </w:p>
        </w:tc>
        <w:tc>
          <w:tcPr>
            <w:tcW w:w="2012" w:type="dxa"/>
            <w:tcBorders>
              <w:top w:val="single" w:sz="4" w:space="0" w:color="auto"/>
              <w:left w:val="single" w:sz="4" w:space="0" w:color="auto"/>
              <w:bottom w:val="single" w:sz="4" w:space="0" w:color="auto"/>
              <w:right w:val="single" w:sz="4" w:space="0" w:color="auto"/>
            </w:tcBorders>
            <w:hideMark/>
          </w:tcPr>
          <w:p w14:paraId="070BE584"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Silpnai</w:t>
            </w:r>
          </w:p>
          <w:p w14:paraId="6E709B58" w14:textId="77777777" w:rsidR="00600486" w:rsidRPr="00C631E9" w:rsidRDefault="00600486" w:rsidP="000052B4">
            <w:pPr>
              <w:tabs>
                <w:tab w:val="left" w:pos="9631"/>
              </w:tabs>
              <w:contextualSpacing/>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(0– 4 balai)</w:t>
            </w:r>
          </w:p>
        </w:tc>
        <w:tc>
          <w:tcPr>
            <w:tcW w:w="6974" w:type="dxa"/>
            <w:tcBorders>
              <w:top w:val="single" w:sz="4" w:space="0" w:color="auto"/>
              <w:left w:val="single" w:sz="4" w:space="0" w:color="auto"/>
              <w:bottom w:val="single" w:sz="4" w:space="0" w:color="auto"/>
              <w:right w:val="single" w:sz="4" w:space="0" w:color="auto"/>
            </w:tcBorders>
          </w:tcPr>
          <w:p w14:paraId="7104671E"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Siūlomo projekto vizija neturi estetinio vaizdo, meninės kokybės, pasigendama naudojamų elementų, dekoracijų medžiagų, spalvų, faktūrų dermės. </w:t>
            </w:r>
          </w:p>
          <w:p w14:paraId="50F4D652"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sidRPr="00C631E9">
              <w:rPr>
                <w:rFonts w:ascii="Times New Roman" w:eastAsia="Times New Roman" w:hAnsi="Times New Roman"/>
                <w:bCs/>
                <w:iCs/>
                <w:noProof/>
                <w:sz w:val="24"/>
                <w:szCs w:val="24"/>
                <w:u w:color="000000"/>
                <w:lang w:val="en-GB"/>
              </w:rPr>
              <w:t xml:space="preserve">Projekto idėja, siūlomi papuošimo elementai, dekoracijos silpnai atitinka  tematiką, idėja yra neaiški. Trūksta </w:t>
            </w:r>
            <w:r w:rsidRPr="00C631E9">
              <w:rPr>
                <w:rFonts w:ascii="Times New Roman" w:hAnsi="Times New Roman"/>
                <w:bCs/>
                <w:iCs/>
                <w:noProof/>
                <w:sz w:val="24"/>
                <w:szCs w:val="24"/>
                <w:u w:color="000000"/>
              </w:rPr>
              <w:t>nuoseklumo ir vie</w:t>
            </w:r>
            <w:r>
              <w:rPr>
                <w:rFonts w:ascii="Times New Roman" w:hAnsi="Times New Roman"/>
                <w:bCs/>
                <w:iCs/>
                <w:noProof/>
                <w:sz w:val="24"/>
                <w:szCs w:val="24"/>
                <w:u w:color="000000"/>
              </w:rPr>
              <w:t>ntisumo</w:t>
            </w:r>
            <w:r w:rsidRPr="00C631E9">
              <w:rPr>
                <w:bCs/>
                <w:iCs/>
                <w:noProof/>
                <w:szCs w:val="24"/>
                <w:u w:color="000000"/>
              </w:rPr>
              <w:t xml:space="preserve">. </w:t>
            </w:r>
            <w:r w:rsidRPr="00C631E9">
              <w:rPr>
                <w:rFonts w:ascii="Times New Roman" w:eastAsia="Times New Roman" w:hAnsi="Times New Roman"/>
                <w:bCs/>
                <w:iCs/>
                <w:noProof/>
                <w:sz w:val="24"/>
                <w:szCs w:val="24"/>
                <w:u w:color="000000"/>
                <w:lang w:val="en-GB"/>
              </w:rPr>
              <w:t xml:space="preserve">Siūloma projekto idėja nėra originali, jai trūksta savitumo, išskirtinumo, kūrybiškumo. Projekte neatskleistas siūlomos idėjos pagrįstumas, siūlomų priemonių tikslingumas. </w:t>
            </w:r>
          </w:p>
          <w:p w14:paraId="5BCEDB55"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p w14:paraId="29C13A06"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Neatsižvelgta į architektūrinę aplinką. Papuošti objektai ir/ar jų elementai nedera. Pasiūlyta objektų išdėstymo schema neracionali, nefunkcionali, parengta neatsižvelgiant į kitus aikštėje esančius objekus. Papuošimo dekoracijos, papuošti objektai, bendras papuoštos aikštės vaizdas  nepatrauklus, nesukuria įspūdžio nei šviesiu, nei tamsiu paros metu. </w:t>
            </w:r>
          </w:p>
          <w:p w14:paraId="74DBD277"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tc>
      </w:tr>
      <w:tr w:rsidR="00600486" w:rsidRPr="00C631E9" w14:paraId="4044A3F8" w14:textId="77777777" w:rsidTr="000052B4">
        <w:tc>
          <w:tcPr>
            <w:tcW w:w="648" w:type="dxa"/>
            <w:tcBorders>
              <w:top w:val="single" w:sz="4" w:space="0" w:color="auto"/>
              <w:left w:val="single" w:sz="4" w:space="0" w:color="auto"/>
              <w:bottom w:val="single" w:sz="4" w:space="0" w:color="auto"/>
              <w:right w:val="single" w:sz="4" w:space="0" w:color="auto"/>
            </w:tcBorders>
            <w:hideMark/>
          </w:tcPr>
          <w:p w14:paraId="40DB9F25"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2</w:t>
            </w:r>
          </w:p>
        </w:tc>
        <w:tc>
          <w:tcPr>
            <w:tcW w:w="2012" w:type="dxa"/>
            <w:tcBorders>
              <w:top w:val="single" w:sz="4" w:space="0" w:color="auto"/>
              <w:left w:val="single" w:sz="4" w:space="0" w:color="auto"/>
              <w:bottom w:val="single" w:sz="4" w:space="0" w:color="auto"/>
              <w:right w:val="single" w:sz="4" w:space="0" w:color="auto"/>
            </w:tcBorders>
            <w:hideMark/>
          </w:tcPr>
          <w:p w14:paraId="44751EEA"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 xml:space="preserve">Vidutiniškai </w:t>
            </w:r>
          </w:p>
          <w:p w14:paraId="5C2FD3FE"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 xml:space="preserve">(5 - 6 balai). </w:t>
            </w:r>
          </w:p>
        </w:tc>
        <w:tc>
          <w:tcPr>
            <w:tcW w:w="6974" w:type="dxa"/>
            <w:tcBorders>
              <w:top w:val="single" w:sz="4" w:space="0" w:color="auto"/>
              <w:left w:val="single" w:sz="4" w:space="0" w:color="auto"/>
              <w:bottom w:val="single" w:sz="4" w:space="0" w:color="auto"/>
              <w:right w:val="single" w:sz="4" w:space="0" w:color="auto"/>
            </w:tcBorders>
          </w:tcPr>
          <w:p w14:paraId="31E4A113"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Nepakankamas siūlomo projekto vizijos estetinis vaizdas, trūksta harmonijos, suderinamumo tarp  naudojamų elementų, dekoracijų medžiagų, spalvų, faktūrų. </w:t>
            </w:r>
          </w:p>
          <w:p w14:paraId="2B041BAA" w14:textId="77777777" w:rsidR="00600486" w:rsidRPr="00C631E9" w:rsidRDefault="00600486" w:rsidP="000052B4">
            <w:pPr>
              <w:tabs>
                <w:tab w:val="left" w:pos="9631"/>
              </w:tabs>
              <w:jc w:val="both"/>
              <w:rPr>
                <w:rFonts w:ascii="Times New Roman" w:eastAsia="Times New Roman" w:hAnsi="Times New Roman"/>
                <w:bCs/>
                <w:iCs/>
                <w:noProof/>
                <w:color w:val="FF0000"/>
                <w:sz w:val="24"/>
                <w:szCs w:val="24"/>
                <w:u w:color="000000"/>
                <w:lang w:val="en-GB"/>
              </w:rPr>
            </w:pPr>
            <w:r w:rsidRPr="00C631E9">
              <w:rPr>
                <w:rFonts w:ascii="Times New Roman" w:eastAsia="Times New Roman" w:hAnsi="Times New Roman"/>
                <w:bCs/>
                <w:iCs/>
                <w:noProof/>
                <w:sz w:val="24"/>
                <w:szCs w:val="24"/>
                <w:u w:color="000000"/>
                <w:lang w:val="en-GB"/>
              </w:rPr>
              <w:t xml:space="preserve">Projekto idėja, siūlomi papuošimo elementai, dekoracijos pakankamai atitinka tematiką, idėja ir tematika yra pakankamai aiškios, tačiau trūksta </w:t>
            </w:r>
            <w:r w:rsidRPr="00C631E9">
              <w:rPr>
                <w:rFonts w:ascii="Times New Roman" w:hAnsi="Times New Roman"/>
                <w:bCs/>
                <w:iCs/>
                <w:noProof/>
                <w:sz w:val="24"/>
                <w:szCs w:val="24"/>
                <w:u w:color="000000"/>
              </w:rPr>
              <w:t>nuoseklumo ir vien</w:t>
            </w:r>
            <w:r>
              <w:rPr>
                <w:rFonts w:ascii="Times New Roman" w:hAnsi="Times New Roman"/>
                <w:bCs/>
                <w:iCs/>
                <w:noProof/>
                <w:sz w:val="24"/>
                <w:szCs w:val="24"/>
                <w:u w:color="000000"/>
              </w:rPr>
              <w:t>tisumo</w:t>
            </w:r>
            <w:r w:rsidRPr="00C631E9">
              <w:rPr>
                <w:bCs/>
                <w:iCs/>
                <w:noProof/>
                <w:szCs w:val="24"/>
                <w:u w:color="000000"/>
              </w:rPr>
              <w:t xml:space="preserve">. </w:t>
            </w:r>
            <w:r w:rsidRPr="00C631E9">
              <w:rPr>
                <w:rFonts w:ascii="Times New Roman" w:eastAsia="Times New Roman" w:hAnsi="Times New Roman"/>
                <w:bCs/>
                <w:iCs/>
                <w:noProof/>
                <w:sz w:val="24"/>
                <w:szCs w:val="24"/>
                <w:u w:color="000000"/>
                <w:lang w:val="en-GB"/>
              </w:rPr>
              <w:t>Dalis siūlomos idėjos detalių yra įdomios, savitos, bet tai nesukuria bendro originalaus vaizdo. Projekte siūlomos idėjos atskleistos pakankamai išsamiai ir aiškiai, bet trūksta pagrįstumo, dalies siūlomų priemonių tikslingumo.</w:t>
            </w:r>
          </w:p>
          <w:p w14:paraId="57A6005A"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p w14:paraId="1668745C"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Rengiant projektą, iš dalies atsižvelgta į architektūrinę aplinką. Tačiau ne visi papuošti objektai ir/ar jų elementai dera prie bendros papuošimo aplinkos. Pasiūlyta objektų išdėstymo schema pakankamai racionali, funkcionali, iš dalies parengta atsižvelgiant į kitus aikštėje esančius objekus. Papuošimo dekoracijos, papuošti objektai, bendras papuoštos aikštės vaizdas sukuria pakankamą įspūdį tamsiu paros metu, tačiau  šviesiu paros metu nesukuria nei įspūdžio, nei patrauklumo. </w:t>
            </w:r>
          </w:p>
        </w:tc>
      </w:tr>
      <w:tr w:rsidR="00600486" w:rsidRPr="00C631E9" w14:paraId="59BF3479" w14:textId="77777777" w:rsidTr="000052B4">
        <w:tc>
          <w:tcPr>
            <w:tcW w:w="648" w:type="dxa"/>
            <w:tcBorders>
              <w:top w:val="single" w:sz="4" w:space="0" w:color="auto"/>
              <w:left w:val="single" w:sz="4" w:space="0" w:color="auto"/>
              <w:bottom w:val="single" w:sz="4" w:space="0" w:color="auto"/>
              <w:right w:val="single" w:sz="4" w:space="0" w:color="auto"/>
            </w:tcBorders>
            <w:hideMark/>
          </w:tcPr>
          <w:p w14:paraId="245343E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3</w:t>
            </w:r>
          </w:p>
        </w:tc>
        <w:tc>
          <w:tcPr>
            <w:tcW w:w="2012" w:type="dxa"/>
            <w:tcBorders>
              <w:top w:val="single" w:sz="4" w:space="0" w:color="auto"/>
              <w:left w:val="single" w:sz="4" w:space="0" w:color="auto"/>
              <w:bottom w:val="single" w:sz="4" w:space="0" w:color="auto"/>
              <w:right w:val="single" w:sz="4" w:space="0" w:color="auto"/>
            </w:tcBorders>
            <w:hideMark/>
          </w:tcPr>
          <w:p w14:paraId="2961A4FB"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 xml:space="preserve">Gerai </w:t>
            </w:r>
          </w:p>
          <w:p w14:paraId="2202E868"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(7 - 8 balai).</w:t>
            </w:r>
          </w:p>
        </w:tc>
        <w:tc>
          <w:tcPr>
            <w:tcW w:w="6974" w:type="dxa"/>
            <w:tcBorders>
              <w:top w:val="single" w:sz="4" w:space="0" w:color="auto"/>
              <w:left w:val="single" w:sz="4" w:space="0" w:color="auto"/>
              <w:bottom w:val="single" w:sz="4" w:space="0" w:color="auto"/>
              <w:right w:val="single" w:sz="4" w:space="0" w:color="auto"/>
            </w:tcBorders>
          </w:tcPr>
          <w:p w14:paraId="649AB299"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w:t>
            </w:r>
            <w:r w:rsidRPr="00C631E9">
              <w:rPr>
                <w:rFonts w:ascii="Times New Roman" w:hAnsi="Times New Roman"/>
                <w:bCs/>
                <w:iCs/>
                <w:noProof/>
                <w:sz w:val="24"/>
                <w:szCs w:val="24"/>
                <w:u w:color="000000"/>
              </w:rPr>
              <w:t xml:space="preserve">Sukurta pakankamai harmoninga estetika, </w:t>
            </w:r>
            <w:r w:rsidRPr="00C631E9">
              <w:rPr>
                <w:rFonts w:ascii="Times New Roman" w:eastAsia="Times New Roman" w:hAnsi="Times New Roman"/>
                <w:bCs/>
                <w:iCs/>
                <w:noProof/>
                <w:sz w:val="24"/>
                <w:szCs w:val="24"/>
                <w:u w:color="000000"/>
                <w:lang w:val="en-GB"/>
              </w:rPr>
              <w:t>dominuoja   naudojamų elementų, dekoracijų medžiagų, spalvų, faktūrų dermė. Projekto idėja, siūlomi papuošimo elementai, dekoracijos atitinka tematiką. Siūloma idėja yra įdomi, aiški, nuosekli, išsiskiria kūrybiškumu, pasižymi savitomis, išskirtinėmis detalėmis, dekoracijomis, tačiau visumai trūksta originalumo, išskirtinumo. Projekte siūlomos idėjos atskleistos gerai, tačiau kai kur trūksta detalizavimo.</w:t>
            </w:r>
          </w:p>
          <w:p w14:paraId="1DC2891A" w14:textId="77777777" w:rsidR="00600486" w:rsidRPr="00C631E9" w:rsidRDefault="00600486" w:rsidP="000052B4">
            <w:pPr>
              <w:tabs>
                <w:tab w:val="left" w:pos="9631"/>
              </w:tabs>
              <w:jc w:val="both"/>
              <w:rPr>
                <w:bCs/>
                <w:iCs/>
                <w:noProof/>
                <w:szCs w:val="24"/>
                <w:u w:color="000000"/>
              </w:rPr>
            </w:pPr>
            <w:r w:rsidRPr="00C631E9">
              <w:rPr>
                <w:rFonts w:ascii="Times New Roman" w:eastAsia="Times New Roman" w:hAnsi="Times New Roman"/>
                <w:bCs/>
                <w:iCs/>
                <w:noProof/>
                <w:sz w:val="24"/>
                <w:szCs w:val="24"/>
                <w:u w:color="000000"/>
                <w:lang w:val="en-GB"/>
              </w:rPr>
              <w:t xml:space="preserve">  </w:t>
            </w:r>
          </w:p>
          <w:p w14:paraId="4B12650A"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sidRPr="004E0232">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Rengiant projektą, atsižvelgta į architektūrinę aplinką. Dauguma papuoštų objektų ir/ar jų elementų dera prie bendros papuošimo aplinkos. Pasiūlyta objektų išdėstymo schema racionali, funkcionali, parengta atsižvelgiant į kitus aikštėje esančius objekus. Papuošimo dekoracijos, papuošti objektai, bendras papuoštos aikštės vaizdas  sukuria įspūdį tamsiu paros metu, patraukliai atrodo ir šviesiu paros metu. </w:t>
            </w:r>
          </w:p>
          <w:p w14:paraId="1BBB0C1F" w14:textId="77777777" w:rsidR="00600486" w:rsidRPr="00C631E9" w:rsidRDefault="00600486" w:rsidP="000052B4">
            <w:pPr>
              <w:tabs>
                <w:tab w:val="left" w:pos="9631"/>
              </w:tabs>
              <w:jc w:val="both"/>
              <w:rPr>
                <w:bCs/>
                <w:iCs/>
                <w:noProof/>
                <w:szCs w:val="24"/>
                <w:u w:color="000000"/>
              </w:rPr>
            </w:pPr>
          </w:p>
          <w:p w14:paraId="71CCD2C8"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tc>
      </w:tr>
      <w:tr w:rsidR="00600486" w:rsidRPr="00C631E9" w14:paraId="7AD8D169" w14:textId="77777777" w:rsidTr="000052B4">
        <w:tc>
          <w:tcPr>
            <w:tcW w:w="648" w:type="dxa"/>
            <w:tcBorders>
              <w:top w:val="single" w:sz="4" w:space="0" w:color="auto"/>
              <w:left w:val="single" w:sz="4" w:space="0" w:color="auto"/>
              <w:bottom w:val="single" w:sz="4" w:space="0" w:color="auto"/>
              <w:right w:val="single" w:sz="4" w:space="0" w:color="auto"/>
            </w:tcBorders>
          </w:tcPr>
          <w:p w14:paraId="174CDC81"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tc>
        <w:tc>
          <w:tcPr>
            <w:tcW w:w="2012" w:type="dxa"/>
            <w:tcBorders>
              <w:top w:val="single" w:sz="4" w:space="0" w:color="auto"/>
              <w:left w:val="single" w:sz="4" w:space="0" w:color="auto"/>
              <w:bottom w:val="single" w:sz="4" w:space="0" w:color="auto"/>
              <w:right w:val="single" w:sz="4" w:space="0" w:color="auto"/>
            </w:tcBorders>
          </w:tcPr>
          <w:p w14:paraId="7AB3EC78" w14:textId="77777777" w:rsidR="00600486" w:rsidRPr="00C631E9" w:rsidRDefault="00600486" w:rsidP="000052B4">
            <w:pPr>
              <w:tabs>
                <w:tab w:val="left" w:pos="9631"/>
              </w:tabs>
              <w:jc w:val="both"/>
              <w:rPr>
                <w:rFonts w:ascii="Times New Roman" w:eastAsia="Times New Roman" w:hAnsi="Times New Roman"/>
                <w:b/>
                <w:bCs/>
                <w:iCs/>
                <w:noProof/>
                <w:sz w:val="24"/>
                <w:szCs w:val="24"/>
                <w:u w:color="000000"/>
              </w:rPr>
            </w:pPr>
            <w:r w:rsidRPr="00C631E9">
              <w:rPr>
                <w:rFonts w:ascii="Times New Roman" w:eastAsia="Times New Roman" w:hAnsi="Times New Roman"/>
                <w:b/>
                <w:bCs/>
                <w:iCs/>
                <w:noProof/>
                <w:sz w:val="24"/>
                <w:szCs w:val="24"/>
                <w:u w:color="000000"/>
              </w:rPr>
              <w:t xml:space="preserve">Labai gerai </w:t>
            </w:r>
          </w:p>
          <w:p w14:paraId="6383ACDB"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rPr>
              <w:t xml:space="preserve">(9 - 10 balų). </w:t>
            </w:r>
          </w:p>
          <w:p w14:paraId="4D8B31BD"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p>
        </w:tc>
        <w:tc>
          <w:tcPr>
            <w:tcW w:w="6974" w:type="dxa"/>
            <w:tcBorders>
              <w:top w:val="single" w:sz="4" w:space="0" w:color="auto"/>
              <w:left w:val="single" w:sz="4" w:space="0" w:color="auto"/>
              <w:bottom w:val="single" w:sz="4" w:space="0" w:color="auto"/>
              <w:right w:val="single" w:sz="4" w:space="0" w:color="auto"/>
            </w:tcBorders>
          </w:tcPr>
          <w:p w14:paraId="6FFFF3E1"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1</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w:t>
            </w:r>
            <w:r w:rsidRPr="00C631E9">
              <w:rPr>
                <w:rFonts w:ascii="Times New Roman" w:hAnsi="Times New Roman"/>
                <w:bCs/>
                <w:iCs/>
                <w:noProof/>
                <w:sz w:val="24"/>
                <w:szCs w:val="24"/>
                <w:u w:color="000000"/>
              </w:rPr>
              <w:t xml:space="preserve">Sukurta vizualiai harmoninga estetika, </w:t>
            </w:r>
            <w:r w:rsidRPr="00C631E9">
              <w:rPr>
                <w:rFonts w:ascii="Times New Roman" w:eastAsia="Times New Roman" w:hAnsi="Times New Roman"/>
                <w:bCs/>
                <w:iCs/>
                <w:noProof/>
                <w:sz w:val="24"/>
                <w:szCs w:val="24"/>
                <w:u w:color="000000"/>
                <w:lang w:val="en-GB"/>
              </w:rPr>
              <w:t>puiki, išskirtinė naudojamų elementų, dekoracijų medžiagų, spalvų, faktūrų dermė. Projekto idėja, siūlomi papuošimo elementai, dekoracijos puikiai atitinka  tematiką. Siūloma papuošimo idėja labai kūrybiška, įdomi, aiški, nuosekli, pasižymi vientisumu. Idėja yra originali, išsiskiria savitomis, išskirtinėmis detalėmis.  Projekte siūlomos idėjos atskleistos puikiai, jų įgyvendinimo priemonės pateiktos labai išsamiai, tinkamai pagrįstos ir detalizuotos.</w:t>
            </w:r>
          </w:p>
          <w:p w14:paraId="493BDEDF"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p>
          <w:p w14:paraId="18E1ECA7"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lang w:val="en-GB"/>
              </w:rPr>
            </w:pPr>
            <w:r>
              <w:rPr>
                <w:rFonts w:ascii="Times New Roman" w:eastAsia="Times New Roman" w:hAnsi="Times New Roman"/>
                <w:b/>
                <w:color w:val="000000"/>
                <w:sz w:val="24"/>
                <w:szCs w:val="24"/>
                <w:u w:color="000000"/>
                <w:bdr w:val="nil"/>
              </w:rPr>
              <w:t>T</w:t>
            </w:r>
            <w:r w:rsidRPr="00C631E9">
              <w:rPr>
                <w:rFonts w:ascii="Times New Roman" w:eastAsia="Times New Roman" w:hAnsi="Times New Roman"/>
                <w:b/>
                <w:color w:val="000000"/>
                <w:sz w:val="24"/>
                <w:szCs w:val="24"/>
                <w:u w:color="000000"/>
                <w:bdr w:val="nil"/>
                <w:vertAlign w:val="subscript"/>
              </w:rPr>
              <w:t>2</w:t>
            </w:r>
            <w:r w:rsidRPr="00C631E9">
              <w:rPr>
                <w:rFonts w:ascii="Times New Roman" w:eastAsia="Times New Roman" w:hAnsi="Times New Roman"/>
                <w:b/>
                <w:color w:val="000000"/>
                <w:sz w:val="24"/>
                <w:szCs w:val="24"/>
                <w:u w:color="000000"/>
                <w:bdr w:val="nil"/>
              </w:rPr>
              <w:t>.</w:t>
            </w:r>
            <w:r w:rsidRPr="00C631E9">
              <w:rPr>
                <w:rFonts w:ascii="Times New Roman" w:eastAsia="Times New Roman" w:hAnsi="Times New Roman"/>
                <w:bCs/>
                <w:iCs/>
                <w:noProof/>
                <w:sz w:val="24"/>
                <w:szCs w:val="24"/>
                <w:u w:color="000000"/>
                <w:lang w:val="en-GB"/>
              </w:rPr>
              <w:t xml:space="preserve">  Rengiant projektą, ypač didelis dėmsys skirtas architektūrinei aplinkai. Papuošti objekai ir/ar jų elementai puikiai dera prie bendros papuošimo aplinkos. Pasiūlyta objektų išdėstymo schema racionali, funkcionali, parengta įvertinus kitus aikštėje esančius objekus. Papuošimo dekoracijos, papuošti objektai, bendras aikštės vaizdas  yra išskirtinai patrauklus ir įspūdingas tiek tamsiu, tiek  šviesiu paros metu. </w:t>
            </w:r>
          </w:p>
          <w:p w14:paraId="2E407BC4" w14:textId="77777777" w:rsidR="00600486" w:rsidRPr="00C631E9" w:rsidRDefault="00600486" w:rsidP="000052B4">
            <w:pPr>
              <w:tabs>
                <w:tab w:val="left" w:pos="9631"/>
              </w:tabs>
              <w:jc w:val="both"/>
              <w:rPr>
                <w:rFonts w:ascii="Times New Roman" w:eastAsia="Times New Roman" w:hAnsi="Times New Roman"/>
                <w:bCs/>
                <w:iCs/>
                <w:noProof/>
                <w:sz w:val="24"/>
                <w:szCs w:val="24"/>
                <w:u w:color="000000"/>
              </w:rPr>
            </w:pPr>
            <w:r w:rsidRPr="00C631E9">
              <w:rPr>
                <w:rFonts w:ascii="Times New Roman" w:eastAsia="Times New Roman" w:hAnsi="Times New Roman"/>
                <w:bCs/>
                <w:iCs/>
                <w:noProof/>
                <w:sz w:val="24"/>
                <w:szCs w:val="24"/>
                <w:u w:color="000000"/>
                <w:lang w:val="en-GB"/>
              </w:rPr>
              <w:t xml:space="preserve"> </w:t>
            </w:r>
          </w:p>
        </w:tc>
      </w:tr>
      <w:bookmarkEnd w:id="11"/>
    </w:tbl>
    <w:p w14:paraId="4B0DAD9C" w14:textId="77777777" w:rsidR="00015459" w:rsidRDefault="00015459" w:rsidP="00015459">
      <w:pPr>
        <w:tabs>
          <w:tab w:val="left" w:pos="0"/>
          <w:tab w:val="left" w:pos="567"/>
          <w:tab w:val="left" w:pos="851"/>
          <w:tab w:val="left" w:pos="2977"/>
        </w:tabs>
        <w:ind w:firstLine="709"/>
        <w:jc w:val="both"/>
        <w:rPr>
          <w:rFonts w:ascii="Times New Roman" w:hAnsi="Times New Roman"/>
          <w:bCs/>
          <w:iCs/>
          <w:sz w:val="24"/>
          <w:szCs w:val="24"/>
        </w:rPr>
      </w:pPr>
    </w:p>
    <w:p w14:paraId="45F96324" w14:textId="7B0006B1" w:rsidR="00015459" w:rsidRPr="00987F4C" w:rsidRDefault="00015459" w:rsidP="00015459">
      <w:pPr>
        <w:tabs>
          <w:tab w:val="left" w:pos="0"/>
          <w:tab w:val="left" w:pos="567"/>
          <w:tab w:val="left" w:pos="851"/>
          <w:tab w:val="left" w:pos="2977"/>
        </w:tabs>
        <w:ind w:firstLine="709"/>
        <w:jc w:val="both"/>
        <w:rPr>
          <w:rFonts w:ascii="Times New Roman" w:hAnsi="Times New Roman"/>
          <w:bCs/>
          <w:sz w:val="24"/>
          <w:szCs w:val="24"/>
        </w:rPr>
      </w:pPr>
      <w:r w:rsidRPr="00987F4C">
        <w:rPr>
          <w:rFonts w:ascii="Times New Roman" w:hAnsi="Times New Roman"/>
          <w:bCs/>
          <w:iCs/>
          <w:sz w:val="24"/>
          <w:szCs w:val="24"/>
        </w:rPr>
        <w:t>12.4.2.</w:t>
      </w:r>
      <w:r w:rsidRPr="00987F4C">
        <w:rPr>
          <w:rFonts w:ascii="Times New Roman" w:hAnsi="Times New Roman"/>
          <w:b/>
          <w:bCs/>
          <w:iCs/>
          <w:sz w:val="24"/>
          <w:szCs w:val="24"/>
        </w:rPr>
        <w:t xml:space="preserve"> </w:t>
      </w:r>
      <w:r w:rsidRPr="00987F4C">
        <w:rPr>
          <w:rFonts w:ascii="Times New Roman" w:hAnsi="Times New Roman"/>
          <w:b/>
          <w:bCs/>
          <w:sz w:val="24"/>
          <w:szCs w:val="24"/>
        </w:rPr>
        <w:t>Ekonominis naudingumas (S)</w:t>
      </w:r>
      <w:r w:rsidRPr="00987F4C">
        <w:rPr>
          <w:rFonts w:ascii="Times New Roman" w:hAnsi="Times New Roman"/>
          <w:bCs/>
          <w:sz w:val="24"/>
          <w:szCs w:val="24"/>
        </w:rPr>
        <w:t xml:space="preserve"> apskaičiuojamas sudedant Teikėjo pasiūlymo kainos C ir kokybės  kriterijaus (T) balus:</w:t>
      </w:r>
    </w:p>
    <w:p w14:paraId="0B5D32EC"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r w:rsidRPr="00987F4C">
        <w:rPr>
          <w:rFonts w:ascii="Times New Roman" w:hAnsi="Times New Roman"/>
          <w:bCs/>
          <w:sz w:val="24"/>
          <w:szCs w:val="24"/>
        </w:rPr>
        <w:t>S = C + T</w:t>
      </w:r>
    </w:p>
    <w:p w14:paraId="11774F38" w14:textId="77777777" w:rsidR="00015459" w:rsidRPr="00987F4C" w:rsidRDefault="00015459" w:rsidP="00015459">
      <w:pPr>
        <w:tabs>
          <w:tab w:val="left" w:pos="0"/>
          <w:tab w:val="left" w:pos="567"/>
          <w:tab w:val="left" w:pos="851"/>
          <w:tab w:val="left" w:pos="2977"/>
        </w:tabs>
        <w:ind w:firstLine="709"/>
        <w:jc w:val="both"/>
        <w:rPr>
          <w:rFonts w:ascii="Times New Roman" w:hAnsi="Times New Roman"/>
          <w:bCs/>
          <w:sz w:val="24"/>
          <w:szCs w:val="24"/>
        </w:rPr>
      </w:pPr>
      <w:r w:rsidRPr="00987F4C">
        <w:rPr>
          <w:rFonts w:ascii="Times New Roman" w:hAnsi="Times New Roman"/>
          <w:bCs/>
          <w:iCs/>
          <w:sz w:val="24"/>
          <w:szCs w:val="24"/>
        </w:rPr>
        <w:t>12.4.3.</w:t>
      </w:r>
      <w:r w:rsidRPr="00987F4C">
        <w:rPr>
          <w:rFonts w:ascii="Times New Roman" w:hAnsi="Times New Roman"/>
          <w:b/>
          <w:bCs/>
          <w:iCs/>
          <w:sz w:val="24"/>
          <w:szCs w:val="24"/>
        </w:rPr>
        <w:t xml:space="preserve"> </w:t>
      </w:r>
      <w:r w:rsidRPr="00987F4C">
        <w:rPr>
          <w:rFonts w:ascii="Times New Roman" w:hAnsi="Times New Roman"/>
          <w:b/>
          <w:bCs/>
          <w:sz w:val="24"/>
          <w:szCs w:val="24"/>
        </w:rPr>
        <w:t xml:space="preserve">Pasiūlymo kainos (C) </w:t>
      </w:r>
      <w:r w:rsidRPr="00987F4C">
        <w:rPr>
          <w:rFonts w:ascii="Times New Roman" w:hAnsi="Times New Roman"/>
          <w:bCs/>
          <w:sz w:val="24"/>
          <w:szCs w:val="24"/>
        </w:rPr>
        <w:t>balai apskaičiuojami mažiausios pasiūlytos kainos (</w:t>
      </w: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min</w:t>
      </w:r>
      <w:proofErr w:type="spellEnd"/>
      <w:r w:rsidRPr="00987F4C">
        <w:rPr>
          <w:rFonts w:ascii="Times New Roman" w:hAnsi="Times New Roman"/>
          <w:bCs/>
          <w:sz w:val="24"/>
          <w:szCs w:val="24"/>
        </w:rPr>
        <w:t>) ir vertinamo pasiūlymo kainos (</w:t>
      </w: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p</w:t>
      </w:r>
      <w:proofErr w:type="spellEnd"/>
      <w:r w:rsidRPr="00987F4C">
        <w:rPr>
          <w:rFonts w:ascii="Times New Roman" w:hAnsi="Times New Roman"/>
          <w:bCs/>
          <w:sz w:val="24"/>
          <w:szCs w:val="24"/>
        </w:rPr>
        <w:t>) santykį padauginant iš kainos lyginamojo svorio (X):</w:t>
      </w:r>
    </w:p>
    <w:p w14:paraId="2926D5C3"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min</w:t>
      </w:r>
      <w:proofErr w:type="spellEnd"/>
    </w:p>
    <w:p w14:paraId="51E35914"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r w:rsidRPr="00987F4C">
        <w:rPr>
          <w:rFonts w:ascii="Times New Roman" w:hAnsi="Times New Roman"/>
          <w:bCs/>
          <w:sz w:val="24"/>
          <w:szCs w:val="24"/>
        </w:rPr>
        <w:t xml:space="preserve">C = -------- x </w:t>
      </w:r>
      <w:proofErr w:type="spellStart"/>
      <w:r w:rsidRPr="00987F4C">
        <w:rPr>
          <w:rFonts w:ascii="Times New Roman" w:hAnsi="Times New Roman"/>
          <w:bCs/>
          <w:sz w:val="24"/>
          <w:szCs w:val="24"/>
        </w:rPr>
        <w:t>X</w:t>
      </w:r>
      <w:proofErr w:type="spellEnd"/>
    </w:p>
    <w:p w14:paraId="56FEFF4E" w14:textId="629E04AB"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proofErr w:type="spellStart"/>
      <w:r w:rsidRPr="00987F4C">
        <w:rPr>
          <w:rFonts w:ascii="Times New Roman" w:hAnsi="Times New Roman"/>
          <w:bCs/>
          <w:sz w:val="24"/>
          <w:szCs w:val="24"/>
        </w:rPr>
        <w:t>C</w:t>
      </w:r>
      <w:r w:rsidRPr="00987F4C">
        <w:rPr>
          <w:rFonts w:ascii="Times New Roman" w:hAnsi="Times New Roman"/>
          <w:bCs/>
          <w:sz w:val="24"/>
          <w:szCs w:val="24"/>
          <w:vertAlign w:val="subscript"/>
        </w:rPr>
        <w:t>p</w:t>
      </w:r>
      <w:proofErr w:type="spellEnd"/>
    </w:p>
    <w:p w14:paraId="6A4619C2" w14:textId="70C5781E" w:rsidR="00015459" w:rsidRPr="00015459" w:rsidRDefault="00015459" w:rsidP="00015459">
      <w:pPr>
        <w:tabs>
          <w:tab w:val="left" w:pos="0"/>
          <w:tab w:val="left" w:pos="567"/>
          <w:tab w:val="left" w:pos="851"/>
          <w:tab w:val="left" w:pos="2977"/>
        </w:tabs>
        <w:ind w:firstLine="709"/>
        <w:jc w:val="both"/>
        <w:rPr>
          <w:rFonts w:ascii="Times New Roman" w:hAnsi="Times New Roman"/>
          <w:bCs/>
          <w:iCs/>
          <w:sz w:val="24"/>
          <w:szCs w:val="24"/>
        </w:rPr>
      </w:pPr>
      <w:r w:rsidRPr="00987F4C">
        <w:rPr>
          <w:rFonts w:ascii="Times New Roman" w:hAnsi="Times New Roman"/>
          <w:bCs/>
          <w:iCs/>
          <w:sz w:val="24"/>
          <w:szCs w:val="24"/>
        </w:rPr>
        <w:t>12.4.4.</w:t>
      </w:r>
      <w:r w:rsidRPr="00987F4C">
        <w:rPr>
          <w:rFonts w:ascii="Times New Roman" w:hAnsi="Times New Roman"/>
          <w:b/>
          <w:bCs/>
          <w:iCs/>
          <w:sz w:val="24"/>
          <w:szCs w:val="24"/>
        </w:rPr>
        <w:t xml:space="preserve"> Kokybės kriterijaus (T)</w:t>
      </w:r>
      <w:r w:rsidRPr="00987F4C">
        <w:rPr>
          <w:rFonts w:ascii="Times New Roman" w:hAnsi="Times New Roman"/>
          <w:bCs/>
          <w:iCs/>
          <w:sz w:val="24"/>
          <w:szCs w:val="24"/>
        </w:rPr>
        <w:t xml:space="preserve"> balas apskaičiuojamas </w:t>
      </w:r>
      <w:r>
        <w:rPr>
          <w:rFonts w:ascii="Times New Roman" w:hAnsi="Times New Roman"/>
          <w:bCs/>
          <w:iCs/>
          <w:sz w:val="24"/>
          <w:szCs w:val="24"/>
        </w:rPr>
        <w:t>susumuojant vertinimo kriterijų reikšmes:</w:t>
      </w:r>
    </w:p>
    <w:p w14:paraId="1E570D4E" w14:textId="77777777" w:rsidR="00015459" w:rsidRPr="00987F4C" w:rsidRDefault="00015459" w:rsidP="00015459">
      <w:pPr>
        <w:tabs>
          <w:tab w:val="left" w:pos="0"/>
          <w:tab w:val="left" w:pos="567"/>
          <w:tab w:val="left" w:pos="851"/>
          <w:tab w:val="left" w:pos="2977"/>
        </w:tabs>
        <w:ind w:firstLine="709"/>
        <w:jc w:val="center"/>
        <w:rPr>
          <w:rFonts w:ascii="Times New Roman" w:hAnsi="Times New Roman"/>
          <w:bCs/>
          <w:sz w:val="24"/>
          <w:szCs w:val="24"/>
        </w:rPr>
      </w:pPr>
      <w:r w:rsidRPr="00987F4C">
        <w:rPr>
          <w:rFonts w:ascii="Times New Roman" w:hAnsi="Times New Roman"/>
          <w:bCs/>
          <w:sz w:val="24"/>
          <w:szCs w:val="24"/>
        </w:rPr>
        <w:t xml:space="preserve">T= </w:t>
      </w:r>
      <w:r>
        <w:rPr>
          <w:rFonts w:ascii="Times New Roman" w:hAnsi="Times New Roman"/>
          <w:bCs/>
          <w:sz w:val="24"/>
          <w:szCs w:val="24"/>
        </w:rPr>
        <w:t>T</w:t>
      </w:r>
      <w:r w:rsidRPr="005404DC">
        <w:rPr>
          <w:rFonts w:ascii="Times New Roman" w:hAnsi="Times New Roman"/>
          <w:bCs/>
          <w:sz w:val="24"/>
          <w:szCs w:val="24"/>
          <w:vertAlign w:val="subscript"/>
        </w:rPr>
        <w:t>1</w:t>
      </w:r>
      <w:r>
        <w:rPr>
          <w:rFonts w:ascii="Times New Roman" w:hAnsi="Times New Roman"/>
          <w:bCs/>
          <w:sz w:val="24"/>
          <w:szCs w:val="24"/>
        </w:rPr>
        <w:t>+T</w:t>
      </w:r>
      <w:r w:rsidRPr="005404DC">
        <w:rPr>
          <w:rFonts w:ascii="Times New Roman" w:hAnsi="Times New Roman"/>
          <w:bCs/>
          <w:sz w:val="24"/>
          <w:szCs w:val="24"/>
          <w:vertAlign w:val="subscript"/>
        </w:rPr>
        <w:t>2</w:t>
      </w:r>
    </w:p>
    <w:p w14:paraId="608E90FA" w14:textId="50C3E89F" w:rsidR="00015459" w:rsidRPr="00015459" w:rsidRDefault="00015459" w:rsidP="00015459">
      <w:pPr>
        <w:tabs>
          <w:tab w:val="left" w:pos="0"/>
          <w:tab w:val="left" w:pos="567"/>
          <w:tab w:val="num" w:pos="720"/>
          <w:tab w:val="left" w:pos="851"/>
          <w:tab w:val="left" w:pos="2977"/>
        </w:tabs>
        <w:ind w:firstLine="709"/>
        <w:jc w:val="both"/>
        <w:rPr>
          <w:rFonts w:ascii="Times New Roman" w:hAnsi="Times New Roman"/>
          <w:bCs/>
          <w:iCs/>
          <w:sz w:val="24"/>
          <w:szCs w:val="24"/>
        </w:rPr>
      </w:pPr>
      <w:r w:rsidRPr="00987F4C">
        <w:rPr>
          <w:rFonts w:ascii="Times New Roman" w:hAnsi="Times New Roman"/>
          <w:bCs/>
          <w:iCs/>
          <w:sz w:val="24"/>
          <w:szCs w:val="24"/>
        </w:rPr>
        <w:t xml:space="preserve">Ekspertų grupė pateikia Perkančiajai organizacijai kokybės </w:t>
      </w:r>
      <w:r>
        <w:rPr>
          <w:rFonts w:ascii="Times New Roman" w:hAnsi="Times New Roman"/>
          <w:bCs/>
          <w:iCs/>
          <w:sz w:val="24"/>
          <w:szCs w:val="24"/>
        </w:rPr>
        <w:t xml:space="preserve">vertinimo kriterijų </w:t>
      </w:r>
      <w:r w:rsidRPr="00987F4C">
        <w:rPr>
          <w:rFonts w:ascii="Times New Roman" w:hAnsi="Times New Roman"/>
          <w:bCs/>
          <w:iCs/>
          <w:sz w:val="24"/>
          <w:szCs w:val="24"/>
        </w:rPr>
        <w:t xml:space="preserve">kriterijaus </w:t>
      </w:r>
      <w:proofErr w:type="spellStart"/>
      <w:r w:rsidRPr="00987F4C">
        <w:rPr>
          <w:rFonts w:ascii="Times New Roman" w:hAnsi="Times New Roman"/>
          <w:bCs/>
          <w:iCs/>
          <w:sz w:val="24"/>
          <w:szCs w:val="24"/>
        </w:rPr>
        <w:t>paramentro</w:t>
      </w:r>
      <w:proofErr w:type="spellEnd"/>
      <w:r w:rsidRPr="00987F4C">
        <w:rPr>
          <w:rFonts w:ascii="Times New Roman" w:hAnsi="Times New Roman"/>
          <w:bCs/>
          <w:iCs/>
          <w:sz w:val="24"/>
          <w:szCs w:val="24"/>
        </w:rPr>
        <w:t xml:space="preserve"> (T) balus.</w:t>
      </w:r>
    </w:p>
    <w:p w14:paraId="585CAAA0" w14:textId="77777777" w:rsidR="00015459" w:rsidRPr="00987F4C" w:rsidRDefault="00015459" w:rsidP="00015459">
      <w:pPr>
        <w:ind w:firstLine="709"/>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12.5. </w:t>
      </w:r>
      <w:r w:rsidRPr="00987F4C">
        <w:rPr>
          <w:rFonts w:ascii="Times New Roman" w:hAnsi="Times New Roman"/>
          <w:sz w:val="24"/>
          <w:szCs w:val="24"/>
        </w:rPr>
        <w:t>Tais atvejais, kai kelių dalyvių pasiūlymų ekonominis naudingumas yra vienodas, nustatant pasiūlymų eilę, pirmesnis į šią eilę įrašomas dalyvis, kurio pasiūlymas pateiktas anksčiausiai.</w:t>
      </w:r>
    </w:p>
    <w:p w14:paraId="760A93DD" w14:textId="77777777" w:rsidR="00015459" w:rsidRPr="00987F4C" w:rsidRDefault="00015459" w:rsidP="00015459">
      <w:pPr>
        <w:tabs>
          <w:tab w:val="left" w:pos="0"/>
          <w:tab w:val="left" w:pos="567"/>
          <w:tab w:val="left" w:pos="851"/>
          <w:tab w:val="left" w:pos="2977"/>
        </w:tabs>
        <w:ind w:firstLine="709"/>
        <w:jc w:val="both"/>
        <w:rPr>
          <w:rFonts w:ascii="Times New Roman" w:hAnsi="Times New Roman"/>
          <w:iCs/>
          <w:sz w:val="24"/>
          <w:szCs w:val="24"/>
        </w:rPr>
      </w:pPr>
      <w:r w:rsidRPr="00987F4C">
        <w:rPr>
          <w:rFonts w:ascii="Times New Roman" w:hAnsi="Times New Roman"/>
          <w:sz w:val="24"/>
          <w:szCs w:val="24"/>
        </w:rPr>
        <w:t>12.6. Kitos dalyvių pasiūlymų nagrinėjimo, vertinimo ir palyginimo sąlygos pateikiamos pirkimo sąlygų X skyriuje.</w:t>
      </w:r>
    </w:p>
    <w:p w14:paraId="19F8C518" w14:textId="0ED77A07" w:rsidR="00E84957" w:rsidRPr="00E84957" w:rsidRDefault="00E84957" w:rsidP="00015459">
      <w:pPr>
        <w:widowControl w:val="0"/>
        <w:tabs>
          <w:tab w:val="left" w:pos="9923"/>
        </w:tabs>
        <w:ind w:right="-82" w:firstLine="851"/>
        <w:jc w:val="both"/>
        <w:outlineLvl w:val="2"/>
        <w:rPr>
          <w:rFonts w:ascii="Times New Roman" w:hAnsi="Times New Roman" w:cs="Times New Roman"/>
          <w:b/>
          <w:sz w:val="24"/>
          <w:szCs w:val="24"/>
        </w:rPr>
      </w:pPr>
    </w:p>
    <w:p w14:paraId="77ADEAE7" w14:textId="77777777" w:rsidR="00E84957" w:rsidRPr="00E84957" w:rsidRDefault="00E84957" w:rsidP="00E84957">
      <w:pPr>
        <w:jc w:val="center"/>
        <w:rPr>
          <w:rFonts w:ascii="Times New Roman" w:hAnsi="Times New Roman" w:cs="Times New Roman"/>
          <w:sz w:val="24"/>
          <w:szCs w:val="24"/>
        </w:rPr>
      </w:pPr>
      <w:r w:rsidRPr="00E84957">
        <w:rPr>
          <w:rFonts w:ascii="Times New Roman" w:hAnsi="Times New Roman" w:cs="Times New Roman"/>
          <w:b/>
          <w:sz w:val="24"/>
          <w:szCs w:val="24"/>
        </w:rPr>
        <w:t xml:space="preserve">XIII. </w:t>
      </w:r>
      <w:r w:rsidRPr="00E84957">
        <w:rPr>
          <w:rFonts w:ascii="Times New Roman" w:hAnsi="Times New Roman" w:cs="Times New Roman"/>
          <w:b/>
          <w:color w:val="000000"/>
          <w:sz w:val="24"/>
          <w:szCs w:val="24"/>
        </w:rPr>
        <w:t>PASIŪLYMŲ EILĖ IR LAIMĖTOJO PRIPAŽINIMAS</w:t>
      </w:r>
    </w:p>
    <w:p w14:paraId="6619A12B" w14:textId="77777777" w:rsidR="00E84957" w:rsidRPr="00E84957" w:rsidRDefault="00E84957" w:rsidP="00E84957">
      <w:pPr>
        <w:jc w:val="center"/>
        <w:rPr>
          <w:rFonts w:ascii="Times New Roman" w:hAnsi="Times New Roman" w:cs="Times New Roman"/>
          <w:sz w:val="24"/>
          <w:szCs w:val="24"/>
        </w:rPr>
      </w:pPr>
    </w:p>
    <w:p w14:paraId="0048D534" w14:textId="60A5EE3B"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13.1</w:t>
      </w:r>
      <w:r w:rsidR="0057753C" w:rsidRPr="0057753C">
        <w:t xml:space="preserve"> </w:t>
      </w:r>
      <w:r w:rsidR="000B2C03">
        <w:rPr>
          <w:rFonts w:ascii="Times New Roman" w:eastAsia="Times New Roman" w:hAnsi="Times New Roman" w:cs="Times New Roman"/>
          <w:sz w:val="24"/>
          <w:szCs w:val="24"/>
        </w:rPr>
        <w:t>Perkančioji organizacija</w:t>
      </w:r>
      <w:r w:rsidR="0057753C" w:rsidRPr="0057753C">
        <w:rPr>
          <w:rFonts w:ascii="Times New Roman" w:hAnsi="Times New Roman" w:cs="Times New Roman"/>
          <w:sz w:val="24"/>
          <w:szCs w:val="24"/>
          <w:lang w:eastAsia="en-US"/>
        </w:rPr>
        <w:t>, norėdama</w:t>
      </w:r>
      <w:r w:rsidR="007F3F58">
        <w:rPr>
          <w:rFonts w:ascii="Times New Roman" w:hAnsi="Times New Roman" w:cs="Times New Roman"/>
          <w:sz w:val="24"/>
          <w:szCs w:val="24"/>
          <w:lang w:eastAsia="en-US"/>
        </w:rPr>
        <w:t>s</w:t>
      </w:r>
      <w:r w:rsidR="0057753C" w:rsidRPr="0057753C">
        <w:rPr>
          <w:rFonts w:ascii="Times New Roman" w:hAnsi="Times New Roman" w:cs="Times New Roman"/>
          <w:sz w:val="24"/>
          <w:szCs w:val="24"/>
          <w:lang w:eastAsia="en-US"/>
        </w:rPr>
        <w:t xml:space="preserve"> priimti sprendimą dėl laimėjusio pasiūlymo, turi nedelsdama įvertinti pateiktus dalyvių pasiūlymus ir nustatyti pasiūlymų eilę (išskyrus atvejus, kai pasiūlymą pateikti kviečiamas arba pasiūlymą pateikia, arba įvertinus pasiūlymus liko tik vienas tiekėjas). Pasiūlymų eilė nustatoma ekonominio naudingumo mažėjimo tvarka. Kai kelių tiekėjų pasiūlymų ekonominis naudingumas yra vienodas, sudarant pasiūlymų eilę, pirmesnis į šią eilę įrašomas tiekėjas, kurio pasiūlymas pateiktas anksčiausiai, arba pagal pirkimo dokumentuose nustatytas pirmumo sąlygas, kai taikoma šio įstatymo 22 straipsnio 2 dalis. Išnagrinėjusi, įvertinusi ir palyginusi pateiktus pasiūlymus, Komisija nustato pasiūlymų eilę ir laimėjusį pasiūlymą bei priima sprendimą dėl sutarties sudarymo.</w:t>
      </w:r>
    </w:p>
    <w:p w14:paraId="0527D28F" w14:textId="77777777"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13.2. Laimėjusiu pasiūlymu pripažįstamas pasiūlymas esantis pasiūlymų eilės pirmoje vietoje Viešųjų pirkimų įstatymo bei šių pirkimo dokumentų nustatyta tvarka. Jei pirkimas vykdomas dalimis, laimėtojas nustatomas kiekvienai pirkimo daliai atskirai.</w:t>
      </w:r>
    </w:p>
    <w:p w14:paraId="63C560EF" w14:textId="77777777"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13.3. Tais atvejais, kai pasiūlymą pateikė tik vienas tiekėjas, pasiūlymų eilė nenustatoma ir jo pasiūlymas laikomas laimėjusiu, jeigu nebuvo atmestas pagal šių pirkimo dokumentų sąlygas.</w:t>
      </w:r>
    </w:p>
    <w:p w14:paraId="2624A6C0" w14:textId="6A8B9333" w:rsidR="00E84957" w:rsidRPr="00E84957" w:rsidRDefault="00E84957" w:rsidP="00E84957">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13.4. Apie pasiūlymų eilės ir laimėjusio pasiūlymo nustatymą ir apie sprendimą sudaryti pirkimo sutartį, nedelsiant, bet ne vėliau kaip per </w:t>
      </w:r>
      <w:r w:rsidR="00086388">
        <w:rPr>
          <w:rFonts w:ascii="Times New Roman" w:hAnsi="Times New Roman" w:cs="Times New Roman"/>
          <w:b/>
          <w:sz w:val="24"/>
          <w:szCs w:val="24"/>
          <w:lang w:eastAsia="en-US"/>
        </w:rPr>
        <w:t>3</w:t>
      </w:r>
      <w:r w:rsidRPr="00E84957">
        <w:rPr>
          <w:rFonts w:ascii="Times New Roman" w:hAnsi="Times New Roman" w:cs="Times New Roman"/>
          <w:b/>
          <w:sz w:val="24"/>
          <w:szCs w:val="24"/>
          <w:lang w:eastAsia="en-US"/>
        </w:rPr>
        <w:t xml:space="preserve"> darbo dienas</w:t>
      </w:r>
      <w:r w:rsidRPr="00E84957">
        <w:rPr>
          <w:rFonts w:ascii="Times New Roman" w:hAnsi="Times New Roman" w:cs="Times New Roman"/>
          <w:sz w:val="24"/>
          <w:szCs w:val="24"/>
          <w:lang w:eastAsia="en-US"/>
        </w:rPr>
        <w:t xml:space="preserve"> nuo sprendimo priėmimo, raštu CPV IS priemonėmis pranešama suinteresuotiems dalyviams. Tiekėjams, kurių pasiūlymai neįrašyti į šią eilę, kartu su pranešimu apie nustatytą eilę ir laimėjusį pasiūlymą, raštu CVP IS priemonėmis pranešama ir apie jų pasiūlymų atmetimo priežastis. Jei bus nuspręsta nesudaryti pirkimo sutarties, minėtame pranešime nurodomos tokio sprendimo priežastys. </w:t>
      </w:r>
    </w:p>
    <w:p w14:paraId="59AE289E" w14:textId="30F0CAC0" w:rsidR="00086388" w:rsidRDefault="00E84957" w:rsidP="00086388">
      <w:pPr>
        <w:tabs>
          <w:tab w:val="left" w:pos="851"/>
        </w:tabs>
        <w:ind w:firstLine="709"/>
        <w:contextualSpacing/>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13.5. Pirkimo sutartis negali būti sudaryta, kol nepasibaigė pirkimo sutarties sudarymo atidėjimo terminas, t. y. ne anksčiau kaip po </w:t>
      </w:r>
      <w:r w:rsidRPr="00E84957">
        <w:rPr>
          <w:rFonts w:ascii="Times New Roman" w:hAnsi="Times New Roman" w:cs="Times New Roman"/>
          <w:b/>
          <w:bCs/>
          <w:sz w:val="24"/>
          <w:szCs w:val="24"/>
          <w:lang w:eastAsia="en-US"/>
        </w:rPr>
        <w:t>5 darbo dienų</w:t>
      </w:r>
      <w:r w:rsidRPr="00E84957">
        <w:rPr>
          <w:rFonts w:ascii="Times New Roman" w:hAnsi="Times New Roman" w:cs="Times New Roman"/>
          <w:sz w:val="24"/>
          <w:szCs w:val="24"/>
          <w:lang w:eastAsia="en-US"/>
        </w:rPr>
        <w:t xml:space="preserve"> nuo pranešimo apie </w:t>
      </w:r>
      <w:r w:rsidR="00086388" w:rsidRPr="00086388">
        <w:rPr>
          <w:rFonts w:ascii="Times New Roman" w:hAnsi="Times New Roman" w:cs="Times New Roman"/>
          <w:sz w:val="24"/>
          <w:szCs w:val="24"/>
          <w:lang w:eastAsia="en-US"/>
        </w:rPr>
        <w:t>sprendimą nustatyti laimėjusį pirkimo pasiūlymą</w:t>
      </w:r>
      <w:r w:rsidRPr="00E84957">
        <w:rPr>
          <w:rFonts w:ascii="Times New Roman" w:hAnsi="Times New Roman" w:cs="Times New Roman"/>
          <w:sz w:val="24"/>
          <w:szCs w:val="24"/>
          <w:lang w:eastAsia="en-US"/>
        </w:rPr>
        <w:t xml:space="preserve"> išsiuntimo iš </w:t>
      </w:r>
      <w:r w:rsidR="0017336A">
        <w:rPr>
          <w:rFonts w:ascii="Times New Roman" w:hAnsi="Times New Roman" w:cs="Times New Roman"/>
          <w:sz w:val="24"/>
          <w:szCs w:val="24"/>
        </w:rPr>
        <w:t xml:space="preserve">Perkančiosios organizacijos </w:t>
      </w:r>
      <w:r w:rsidRPr="00E84957">
        <w:rPr>
          <w:rFonts w:ascii="Times New Roman" w:hAnsi="Times New Roman" w:cs="Times New Roman"/>
          <w:sz w:val="24"/>
          <w:szCs w:val="24"/>
          <w:lang w:eastAsia="en-US"/>
        </w:rPr>
        <w:t>suinteresuotiems kandidatams ir suinteresuotiems dalyviams dienos, išskyrus atvejus, kai vienintelis suinteresuotas dalyvis yra tas, su kuriuo sudaroma pirkimo sutartis.</w:t>
      </w:r>
    </w:p>
    <w:p w14:paraId="62D20F15" w14:textId="19570950" w:rsidR="00086388" w:rsidRDefault="00086388" w:rsidP="00086388">
      <w:pPr>
        <w:tabs>
          <w:tab w:val="left" w:pos="851"/>
        </w:tabs>
        <w:ind w:firstLine="709"/>
        <w:contextualSpacing/>
        <w:jc w:val="both"/>
        <w:rPr>
          <w:rFonts w:ascii="Times New Roman" w:hAnsi="Times New Roman" w:cs="Times New Roman"/>
          <w:sz w:val="24"/>
          <w:szCs w:val="24"/>
        </w:rPr>
      </w:pPr>
      <w:r w:rsidRPr="00086388">
        <w:rPr>
          <w:rFonts w:ascii="Times New Roman" w:hAnsi="Times New Roman" w:cs="Times New Roman"/>
          <w:sz w:val="24"/>
          <w:szCs w:val="24"/>
        </w:rPr>
        <w:t xml:space="preserve">13.6. Suinteresuoti dalyviai nuo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pranešimo apie sprendimą nustatyti laimėjusį pasiūlymą pateikimo dalyviams dienos iki atidėjimo termino pabaigos gali prašyti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pateikti laimėjusį pasiūlymą. Tokiu atveju šio įstatymo 102 straipsnio 1 dalyje nustatytas terminas ir atidėjimo terminas pratęsiami papildomam terminui, jį skaičiuojant nuo suinteresuoto dalyvio prašymo pateikti laimėjusį pasiūlymą pateikimo </w:t>
      </w:r>
      <w:r w:rsidR="00434F85">
        <w:rPr>
          <w:rFonts w:ascii="Times New Roman" w:eastAsia="Times New Roman" w:hAnsi="Times New Roman" w:cs="Times New Roman"/>
          <w:sz w:val="24"/>
          <w:szCs w:val="24"/>
        </w:rPr>
        <w:t>Perkančiajai organizacijai</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dienos iki tol, kol suinteresuotam dalyviui bus pateiktas minėtas pasiūlymas. Jeigu laimėjusio dalyvio pasiūlymas pateikiamas tą pačią dieną, kai buvo paprašyta, šio įstatymo 102 straipsnio 1 dalyje nustatytas terminas ir atidėjimo terminas pratęsiami vienai darbo dienai. </w:t>
      </w:r>
      <w:r w:rsidR="00434F85">
        <w:rPr>
          <w:rFonts w:ascii="Times New Roman" w:eastAsia="Times New Roman" w:hAnsi="Times New Roman" w:cs="Times New Roman"/>
          <w:sz w:val="24"/>
          <w:szCs w:val="24"/>
        </w:rPr>
        <w:t>Perkančioji organizacija</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laimėjusį pasiūlymą suinteresuotiems dalyviams gali pateikti teikdama šio straipsnio 1 dalyje nurodytą informaciją.</w:t>
      </w:r>
    </w:p>
    <w:p w14:paraId="2DF709B0" w14:textId="314DD71E" w:rsidR="00086388" w:rsidRDefault="00086388" w:rsidP="00086388">
      <w:pPr>
        <w:tabs>
          <w:tab w:val="left" w:pos="851"/>
        </w:tabs>
        <w:ind w:firstLine="709"/>
        <w:contextualSpacing/>
        <w:jc w:val="both"/>
        <w:rPr>
          <w:rFonts w:ascii="Times New Roman" w:hAnsi="Times New Roman" w:cs="Times New Roman"/>
          <w:sz w:val="24"/>
          <w:szCs w:val="24"/>
        </w:rPr>
      </w:pPr>
      <w:r w:rsidRPr="00086388">
        <w:rPr>
          <w:rFonts w:ascii="Times New Roman" w:hAnsi="Times New Roman" w:cs="Times New Roman"/>
          <w:sz w:val="24"/>
          <w:szCs w:val="24"/>
        </w:rPr>
        <w:t xml:space="preserve">13.7. Jeigu tiekėjas, kuriam buvo pasiūlyta sudaryti pirkimo sutartį ar preliminariąją sutartį, raštu atsisako ją sudaryti arba iki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nurodyto laiko nepasirašo pirkimo sutarties ar preliminariosios sutarties, arba atsisako sudaryti pirkimo sutartį ar preliminariąją sutartį šiame įstatyme ir pirkimo dokumentuose nustatytomis sąlygomis arba tiekėjų grupė neįsteigia juridinio asmens, kaip nustatyta šio straipsnio 4 dalyje, laikoma, kad jis (jie) atsisakė sudaryti pirkimo sutartį ar preliminariąją sutartį. Tokiu atveju arba jeigu tiekėjas iki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nurodyto termino nepateikia pirkimo dokumentuose nustatyto pirkimo sutarties įvykdymo užtikrinimą patvirtinančio dokumento arba neįvykdo kitų pirkimo sutartyje nustatytų jos įsigaliojimo sąlygų, </w:t>
      </w:r>
      <w:r w:rsidR="00434F85">
        <w:rPr>
          <w:rFonts w:ascii="Times New Roman" w:eastAsia="Times New Roman" w:hAnsi="Times New Roman" w:cs="Times New Roman"/>
          <w:sz w:val="24"/>
          <w:szCs w:val="24"/>
        </w:rPr>
        <w:t>Perkančioji organizacija</w:t>
      </w:r>
      <w:r w:rsidR="00434F85" w:rsidRPr="00AA4135">
        <w:rPr>
          <w:rFonts w:ascii="Times New Roman" w:hAnsi="Times New Roman" w:cs="Times New Roman"/>
          <w:sz w:val="24"/>
          <w:szCs w:val="24"/>
        </w:rPr>
        <w:t xml:space="preserve"> </w:t>
      </w:r>
      <w:r w:rsidRPr="00086388">
        <w:rPr>
          <w:rFonts w:ascii="Times New Roman" w:hAnsi="Times New Roman" w:cs="Times New Roman"/>
          <w:sz w:val="24"/>
          <w:szCs w:val="24"/>
        </w:rPr>
        <w:t xml:space="preserve">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 </w:t>
      </w:r>
    </w:p>
    <w:p w14:paraId="78CF1D3B" w14:textId="77777777" w:rsidR="00086388" w:rsidRDefault="00086388" w:rsidP="00086388">
      <w:pPr>
        <w:tabs>
          <w:tab w:val="left" w:pos="851"/>
        </w:tabs>
        <w:ind w:firstLine="709"/>
        <w:contextualSpacing/>
        <w:jc w:val="both"/>
        <w:rPr>
          <w:rFonts w:ascii="Times New Roman" w:hAnsi="Times New Roman" w:cs="Times New Roman"/>
          <w:sz w:val="24"/>
          <w:szCs w:val="24"/>
        </w:rPr>
      </w:pPr>
    </w:p>
    <w:p w14:paraId="2FC0BC40" w14:textId="1CFCA1A8" w:rsidR="00E84957" w:rsidRDefault="00E84957" w:rsidP="00086388">
      <w:pPr>
        <w:tabs>
          <w:tab w:val="left" w:pos="851"/>
        </w:tabs>
        <w:ind w:firstLine="709"/>
        <w:contextualSpacing/>
        <w:jc w:val="center"/>
        <w:rPr>
          <w:rFonts w:ascii="Times New Roman" w:hAnsi="Times New Roman" w:cs="Times New Roman"/>
          <w:b/>
          <w:sz w:val="24"/>
          <w:szCs w:val="24"/>
        </w:rPr>
      </w:pPr>
      <w:r w:rsidRPr="00E84957">
        <w:rPr>
          <w:rFonts w:ascii="Times New Roman" w:hAnsi="Times New Roman" w:cs="Times New Roman"/>
          <w:b/>
          <w:sz w:val="24"/>
          <w:szCs w:val="24"/>
        </w:rPr>
        <w:t>XIV. PRETENZIJŲ IR SKUNDŲ NAGRINĖJIMAS</w:t>
      </w:r>
    </w:p>
    <w:p w14:paraId="22D26C6B" w14:textId="77777777" w:rsidR="00086388" w:rsidRPr="00086388" w:rsidRDefault="00086388" w:rsidP="00086388">
      <w:pPr>
        <w:tabs>
          <w:tab w:val="left" w:pos="851"/>
        </w:tabs>
        <w:ind w:firstLine="709"/>
        <w:contextualSpacing/>
        <w:jc w:val="center"/>
        <w:rPr>
          <w:rFonts w:ascii="Times New Roman" w:hAnsi="Times New Roman" w:cs="Times New Roman"/>
          <w:sz w:val="24"/>
          <w:szCs w:val="24"/>
          <w:lang w:eastAsia="en-US"/>
        </w:rPr>
      </w:pPr>
    </w:p>
    <w:p w14:paraId="10029FB8" w14:textId="55CA3394" w:rsidR="00E84957" w:rsidRPr="00E84957" w:rsidRDefault="00E84957" w:rsidP="00E84957">
      <w:pPr>
        <w:ind w:firstLine="709"/>
        <w:jc w:val="both"/>
        <w:rPr>
          <w:rFonts w:ascii="Times New Roman" w:hAnsi="Times New Roman" w:cs="Times New Roman"/>
          <w:sz w:val="24"/>
          <w:szCs w:val="24"/>
          <w:lang w:eastAsia="en-US"/>
        </w:rPr>
      </w:pPr>
      <w:r w:rsidRPr="00E84957">
        <w:rPr>
          <w:rFonts w:ascii="Times New Roman" w:hAnsi="Times New Roman" w:cs="Times New Roman"/>
          <w:sz w:val="24"/>
          <w:szCs w:val="24"/>
          <w:lang w:eastAsia="en-US"/>
        </w:rPr>
        <w:t xml:space="preserve">14.1. </w:t>
      </w:r>
      <w:r w:rsidR="00CE79F8" w:rsidRPr="00CE79F8">
        <w:rPr>
          <w:rFonts w:ascii="Times New Roman" w:hAnsi="Times New Roman" w:cs="Times New Roman"/>
          <w:sz w:val="24"/>
          <w:szCs w:val="24"/>
          <w:lang w:eastAsia="en-US"/>
        </w:rPr>
        <w:t xml:space="preserve">Tiekėjas, norėdamas iki pirkimo sutarties, įskaitant atvejus, kai ji sudaroma pagal preliminariąją sutartį, ar preliminariosios sutarties sudarymo teisme ginčyti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00CE79F8" w:rsidRPr="00CE79F8">
        <w:rPr>
          <w:rFonts w:ascii="Times New Roman" w:hAnsi="Times New Roman" w:cs="Times New Roman"/>
          <w:sz w:val="24"/>
          <w:szCs w:val="24"/>
          <w:lang w:eastAsia="en-US"/>
        </w:rPr>
        <w:t xml:space="preserve">sprendimus ar veiksmus, pirmiausia elektroninėmis priemonėmis turi pateikti pretenziją </w:t>
      </w:r>
      <w:r w:rsidR="0017336A">
        <w:rPr>
          <w:rFonts w:ascii="Times New Roman" w:hAnsi="Times New Roman" w:cs="Times New Roman"/>
          <w:sz w:val="24"/>
          <w:szCs w:val="24"/>
        </w:rPr>
        <w:t>Perkančiajai organizacijai</w:t>
      </w:r>
      <w:r w:rsidR="00CE79F8" w:rsidRPr="00CE79F8">
        <w:rPr>
          <w:rFonts w:ascii="Times New Roman" w:hAnsi="Times New Roman" w:cs="Times New Roman"/>
          <w:sz w:val="24"/>
          <w:szCs w:val="24"/>
          <w:lang w:eastAsia="en-US"/>
        </w:rPr>
        <w:t>.</w:t>
      </w:r>
    </w:p>
    <w:p w14:paraId="4FB61FB9" w14:textId="21336C80"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14.2. Tiekėjas turi teisę pateikti pretenziją </w:t>
      </w:r>
      <w:r w:rsidR="0017336A">
        <w:rPr>
          <w:rFonts w:ascii="Times New Roman" w:hAnsi="Times New Roman" w:cs="Times New Roman"/>
          <w:bCs/>
          <w:sz w:val="24"/>
          <w:szCs w:val="24"/>
        </w:rPr>
        <w:t>Perkančiajai organizacijai</w:t>
      </w:r>
      <w:r w:rsidRPr="00E84957">
        <w:rPr>
          <w:rFonts w:ascii="Times New Roman" w:hAnsi="Times New Roman" w:cs="Times New Roman"/>
          <w:color w:val="000000"/>
          <w:sz w:val="24"/>
          <w:szCs w:val="24"/>
          <w:lang w:eastAsia="x-none"/>
        </w:rPr>
        <w:t>, pateikti prašymą ar pareikšti ieškinį teismui (išskyrus ieškinį dėl pirkimo sutarties ar preliminariosios sutarties pripažinimo negaliojančia ar ieškinį dėl pirkimo sutarties nutraukimo pripažinimo nepagrįstu):</w:t>
      </w:r>
    </w:p>
    <w:p w14:paraId="18EBD9CC" w14:textId="07A35100"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 xml:space="preserve">14.2.1. per </w:t>
      </w:r>
      <w:r w:rsidRPr="00E84957">
        <w:rPr>
          <w:rFonts w:ascii="Times New Roman" w:hAnsi="Times New Roman" w:cs="Times New Roman"/>
          <w:b/>
          <w:bCs/>
          <w:color w:val="000000"/>
          <w:sz w:val="24"/>
          <w:szCs w:val="24"/>
          <w:lang w:eastAsia="x-none"/>
        </w:rPr>
        <w:t>5 darbo dienas</w:t>
      </w:r>
      <w:r w:rsidRPr="00E84957">
        <w:rPr>
          <w:rFonts w:ascii="Times New Roman" w:hAnsi="Times New Roman" w:cs="Times New Roman"/>
          <w:color w:val="000000"/>
          <w:sz w:val="24"/>
          <w:szCs w:val="24"/>
          <w:lang w:eastAsia="x-none"/>
        </w:rPr>
        <w:t xml:space="preserve"> nuo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pranešimo raštu apie jos priimtą sprendimą išsiuntimo tiekėjams dienos;</w:t>
      </w:r>
    </w:p>
    <w:p w14:paraId="2B0F1591" w14:textId="598DC1F8"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 xml:space="preserve">14.2.2. per </w:t>
      </w:r>
      <w:r w:rsidRPr="00E84957">
        <w:rPr>
          <w:rFonts w:ascii="Times New Roman" w:hAnsi="Times New Roman" w:cs="Times New Roman"/>
          <w:b/>
          <w:bCs/>
          <w:color w:val="000000"/>
          <w:sz w:val="24"/>
          <w:szCs w:val="24"/>
          <w:lang w:eastAsia="x-none"/>
        </w:rPr>
        <w:t>5 darbo dienas</w:t>
      </w:r>
      <w:r w:rsidRPr="00E84957">
        <w:rPr>
          <w:rFonts w:ascii="Times New Roman" w:hAnsi="Times New Roman" w:cs="Times New Roman"/>
          <w:color w:val="000000"/>
          <w:sz w:val="24"/>
          <w:szCs w:val="24"/>
          <w:lang w:eastAsia="x-none"/>
        </w:rPr>
        <w:t xml:space="preserve"> nuo paskelbimo apie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priimtą sprendimą dienos, jeigu VPĮ nėra reikalavimo raštu informuoti tiekėjus apie </w:t>
      </w:r>
      <w:r w:rsidR="00434F85">
        <w:rPr>
          <w:rFonts w:ascii="Times New Roman" w:eastAsia="Times New Roman" w:hAnsi="Times New Roman" w:cs="Times New Roman"/>
          <w:sz w:val="24"/>
          <w:szCs w:val="24"/>
        </w:rPr>
        <w:t>Perkančiosios organizacijos</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priimtus sprendimus.</w:t>
      </w:r>
    </w:p>
    <w:p w14:paraId="7AB50706" w14:textId="7BB8F118" w:rsidR="00CE79F8" w:rsidRDefault="00E84957" w:rsidP="00CE79F8">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14.3. </w:t>
      </w:r>
      <w:r w:rsidR="00434F85">
        <w:rPr>
          <w:rFonts w:ascii="Times New Roman" w:eastAsia="Times New Roman" w:hAnsi="Times New Roman" w:cs="Times New Roman"/>
          <w:sz w:val="24"/>
          <w:szCs w:val="24"/>
        </w:rPr>
        <w:t>Perkančioji organizacija</w:t>
      </w:r>
      <w:r w:rsidR="00434F85"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privalo nagrinėti tik tas tiekėjų pretenzijas, kurios gautos iki pirkimo sutarties ar preliminariosios sutarties sudarymo dienos ir pateiktos laikantis 14.2 punkte nustatytų terminų. Neprivaloma nagrinėti pretenzijų, teikiamų pakartotinai dėl to paties </w:t>
      </w:r>
      <w:r w:rsidR="00434F85">
        <w:rPr>
          <w:rFonts w:ascii="Times New Roman" w:eastAsia="Times New Roman" w:hAnsi="Times New Roman" w:cs="Times New Roman"/>
          <w:sz w:val="24"/>
          <w:szCs w:val="24"/>
        </w:rPr>
        <w:t>Perkančiosios organizacijos</w:t>
      </w:r>
      <w:r w:rsidR="007F3F58" w:rsidRPr="00E84957">
        <w:rPr>
          <w:rFonts w:ascii="Times New Roman" w:hAnsi="Times New Roman" w:cs="Times New Roman"/>
          <w:color w:val="000000"/>
          <w:sz w:val="24"/>
          <w:szCs w:val="24"/>
          <w:lang w:eastAsia="x-none"/>
        </w:rPr>
        <w:t xml:space="preserve"> </w:t>
      </w:r>
      <w:r w:rsidRPr="00E84957">
        <w:rPr>
          <w:rFonts w:ascii="Times New Roman" w:hAnsi="Times New Roman" w:cs="Times New Roman"/>
          <w:color w:val="000000"/>
          <w:sz w:val="24"/>
          <w:szCs w:val="24"/>
          <w:lang w:eastAsia="x-none"/>
        </w:rPr>
        <w:t>priimto sprendimo arba atlikto veiksmo</w:t>
      </w:r>
      <w:r w:rsidR="00CE79F8">
        <w:rPr>
          <w:rFonts w:ascii="Times New Roman" w:hAnsi="Times New Roman" w:cs="Times New Roman"/>
          <w:color w:val="000000"/>
          <w:sz w:val="24"/>
          <w:szCs w:val="24"/>
          <w:lang w:eastAsia="x-none"/>
        </w:rPr>
        <w:t>.</w:t>
      </w:r>
    </w:p>
    <w:p w14:paraId="69A21554" w14:textId="634FE647" w:rsidR="00CE79F8" w:rsidRPr="00CE79F8" w:rsidRDefault="00E84957" w:rsidP="00CE79F8">
      <w:pPr>
        <w:ind w:firstLine="709"/>
        <w:contextualSpacing/>
        <w:jc w:val="both"/>
        <w:rPr>
          <w:rFonts w:ascii="Times New Roman" w:hAnsi="Times New Roman" w:cs="Times New Roman"/>
          <w:sz w:val="24"/>
          <w:szCs w:val="24"/>
        </w:rPr>
      </w:pPr>
      <w:r w:rsidRPr="00CE79F8">
        <w:rPr>
          <w:rFonts w:ascii="Times New Roman" w:hAnsi="Times New Roman" w:cs="Times New Roman"/>
          <w:color w:val="000000"/>
          <w:sz w:val="24"/>
          <w:szCs w:val="24"/>
          <w:lang w:eastAsia="x-none"/>
        </w:rPr>
        <w:t xml:space="preserve">14.4. </w:t>
      </w:r>
      <w:r w:rsidR="008B62D9">
        <w:rPr>
          <w:rStyle w:val="cf01"/>
          <w:rFonts w:ascii="Times New Roman" w:hAnsi="Times New Roman" w:cs="Times New Roman"/>
          <w:sz w:val="24"/>
          <w:szCs w:val="24"/>
        </w:rPr>
        <w:t>G</w:t>
      </w:r>
      <w:r w:rsidR="00CE79F8" w:rsidRPr="00CE79F8">
        <w:rPr>
          <w:rStyle w:val="cf01"/>
          <w:rFonts w:ascii="Times New Roman" w:hAnsi="Times New Roman" w:cs="Times New Roman"/>
          <w:sz w:val="24"/>
          <w:szCs w:val="24"/>
        </w:rPr>
        <w:t>avus pretenziją, sudaro pirkimo sutartį ne anksčiau negu po 5 darbo dienų nuo rašytinio pranešimo apie jos priimtą sprendimą išsiuntimo pretenziją pateikusiam tiekėjui, suinteresuotiems kandidatams ir suinteresuotiems dalyviams dienos, o jeigu šis pranešimas nebuvo siunčiamas elektroninėmis priemonėmis – ne anksčiau kaip po 15 dienų.</w:t>
      </w:r>
    </w:p>
    <w:p w14:paraId="0EE6F319" w14:textId="14ED269D"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14.5.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privalo išnagrinėti pretenziją, priimti motyvuotą sprendimą ir apie jį, taip pat apie anksčiau praneštų pirkimo procedūros terminų pasikeitimą raštu pranešti pretenziją pateikusiam tiekėjui ir suinteresuotiems dalyviams ne vėliau kaip per 6 darbo dienas nuo pretenzijos gavimo dienos.</w:t>
      </w:r>
    </w:p>
    <w:p w14:paraId="4D08BF2D" w14:textId="1DCC3AF4"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14.6. Jeigu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per nustatytą terminą neišnagrinėja jai pateiktos pretenzijos, tiekėjas turi teisę pateikti prašymą ar pareikšti ieškinį teismui per 15 kalendorinių dienų nuo dienos, kurią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turėjo raštu pranešti apie priimtą sprendimą pretenziją pateikusiam tiekėjui, suinteresuotiems kandidatams ir suinteresuotiems dalyviams.</w:t>
      </w:r>
    </w:p>
    <w:p w14:paraId="639B0AEB"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14.7. Tiekėjas turi teisę pareikšti ieškinį dėl pirkimo sutarties ar preliminariosios sutarties pripažinimo negaliojančia per 6 mėnesius nuo pirkimo sutarties sudarymo dienos.</w:t>
      </w:r>
    </w:p>
    <w:p w14:paraId="4DFED6F3" w14:textId="19DDE72F"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14.8. Tais atvejais, kai tiekėjui padaryta žala kildinama iš neteisėtų </w:t>
      </w:r>
      <w:r w:rsidR="00140CF0">
        <w:rPr>
          <w:rFonts w:ascii="Times New Roman" w:eastAsia="Times New Roman" w:hAnsi="Times New Roman" w:cs="Times New Roman"/>
          <w:sz w:val="24"/>
          <w:szCs w:val="24"/>
        </w:rPr>
        <w:t>Perkančiosios organizacijos</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 xml:space="preserve">veiksmų ar sprendimų, tačiau VPĮ nenustatyta pareiga </w:t>
      </w:r>
      <w:r w:rsidR="00140CF0">
        <w:rPr>
          <w:rFonts w:ascii="Times New Roman" w:eastAsia="Times New Roman" w:hAnsi="Times New Roman" w:cs="Times New Roman"/>
          <w:sz w:val="24"/>
          <w:szCs w:val="24"/>
        </w:rPr>
        <w:t>Perkančiajai organizacijai</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raštu informuoti tiekėjus arba paskelbti apie jos veiksmus ar sprendimus, taikomi Civiliniame kodekse nustatyti ieškinio pareiškimo senaties terminai. Šios dalies nuostatos netaikomos, kai ieškinys teikiamas perkančiajai organizacijai nepagrįstai nutraukus pirkimo sutartį dėl esminio pirkimo sutarties pažeidimo.</w:t>
      </w:r>
    </w:p>
    <w:p w14:paraId="4489129A" w14:textId="62F91D9D"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14.9. Tiekėjas, pateikęs prašymą ar pareiškęs ieškinį teismui, privalo ne vėliau kaip per 3 darbo dienas pateikti </w:t>
      </w:r>
      <w:r w:rsidR="00140CF0">
        <w:rPr>
          <w:rFonts w:ascii="Times New Roman" w:eastAsia="Times New Roman" w:hAnsi="Times New Roman" w:cs="Times New Roman"/>
          <w:sz w:val="24"/>
          <w:szCs w:val="24"/>
        </w:rPr>
        <w:t>Perkančiajai organizacijai</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prašymo ar ieškinio kopiją su gavimo teisme įrodymais.</w:t>
      </w:r>
    </w:p>
    <w:p w14:paraId="599B6E1E" w14:textId="6EC9A6E5"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14.10. </w:t>
      </w:r>
      <w:r w:rsidR="008B62D9">
        <w:rPr>
          <w:rFonts w:ascii="Times New Roman" w:hAnsi="Times New Roman" w:cs="Times New Roman"/>
          <w:color w:val="000000"/>
          <w:sz w:val="24"/>
          <w:szCs w:val="24"/>
          <w:lang w:eastAsia="x-none"/>
        </w:rPr>
        <w:t>G</w:t>
      </w:r>
      <w:r w:rsidRPr="00E84957">
        <w:rPr>
          <w:rFonts w:ascii="Times New Roman" w:hAnsi="Times New Roman" w:cs="Times New Roman"/>
          <w:color w:val="000000"/>
          <w:sz w:val="24"/>
          <w:szCs w:val="24"/>
          <w:lang w:eastAsia="x-none"/>
        </w:rPr>
        <w:t>avus tiekėjo prašymo ar ieškinio teismui kopiją, negali sudaryti pirkimo sutarties ar preliminariosios sutarties, kol nesibaigė atidėjimo terminas ar VPĮ 103 straipsnio 2 dalyje, 105 straipsnio 2 dalies 3 punkte ir 105 straipsnio 3 dalies 3 punkte nurodyti terminai ir kol neg</w:t>
      </w:r>
      <w:r w:rsidR="00810538">
        <w:rPr>
          <w:rFonts w:ascii="Times New Roman" w:hAnsi="Times New Roman" w:cs="Times New Roman"/>
          <w:color w:val="000000"/>
          <w:sz w:val="24"/>
          <w:szCs w:val="24"/>
          <w:lang w:eastAsia="x-none"/>
        </w:rPr>
        <w:t>autas</w:t>
      </w:r>
      <w:r w:rsidRPr="00E84957">
        <w:rPr>
          <w:rFonts w:ascii="Times New Roman" w:hAnsi="Times New Roman" w:cs="Times New Roman"/>
          <w:color w:val="000000"/>
          <w:sz w:val="24"/>
          <w:szCs w:val="24"/>
          <w:lang w:eastAsia="x-none"/>
        </w:rPr>
        <w:t xml:space="preserve"> teismo pranešim</w:t>
      </w:r>
      <w:r w:rsidR="00810538">
        <w:rPr>
          <w:rFonts w:ascii="Times New Roman" w:hAnsi="Times New Roman" w:cs="Times New Roman"/>
          <w:color w:val="000000"/>
          <w:sz w:val="24"/>
          <w:szCs w:val="24"/>
          <w:lang w:eastAsia="x-none"/>
        </w:rPr>
        <w:t>as</w:t>
      </w:r>
      <w:r w:rsidRPr="00E84957">
        <w:rPr>
          <w:rFonts w:ascii="Times New Roman" w:hAnsi="Times New Roman" w:cs="Times New Roman"/>
          <w:color w:val="000000"/>
          <w:sz w:val="24"/>
          <w:szCs w:val="24"/>
          <w:lang w:eastAsia="x-none"/>
        </w:rPr>
        <w:t xml:space="preserve"> apie:</w:t>
      </w:r>
    </w:p>
    <w:p w14:paraId="3ADC5C60"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14.10.1. motyvuotą teismo nutartį, kuria atsisakoma priimti ieškinį;</w:t>
      </w:r>
    </w:p>
    <w:p w14:paraId="32D0A2CC"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14.10.2. motyvuotą teismo nutartį dėl tiekėjo prašymo taikyti laikinąsias apsaugos priemones atmetimo, kai šis prašymas teisme buvo gautas iki ieškinio pareiškimo;</w:t>
      </w:r>
    </w:p>
    <w:p w14:paraId="0902305F" w14:textId="7777777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ab/>
        <w:t>14.10.3. teismo rezoliuciją priimti ieškinį netaikant laikinųjų apsaugos priemonių.</w:t>
      </w:r>
    </w:p>
    <w:p w14:paraId="34067232" w14:textId="21835E17" w:rsidR="00E84957" w:rsidRP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14.11. Jeigu dėl tiekėjo prašymo pateikimo ar ieškinio pareiškimo teismui pratęsiami anksčiau tiekėjams pranešti pirkimo procedūrų terminai, apie tai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x-none"/>
        </w:rPr>
        <w:t>išsiunčia tiekėjams pranešimus ir nurodo terminų pratęsimo priežastis.</w:t>
      </w:r>
    </w:p>
    <w:p w14:paraId="7657BF27" w14:textId="4831EC97" w:rsidR="00E84957" w:rsidRDefault="00E84957" w:rsidP="00E84957">
      <w:pPr>
        <w:ind w:firstLine="709"/>
        <w:contextualSpacing/>
        <w:jc w:val="both"/>
        <w:rPr>
          <w:rFonts w:ascii="Times New Roman" w:hAnsi="Times New Roman" w:cs="Times New Roman"/>
          <w:color w:val="000000"/>
          <w:sz w:val="24"/>
          <w:szCs w:val="24"/>
          <w:lang w:eastAsia="x-none"/>
        </w:rPr>
      </w:pPr>
      <w:r w:rsidRPr="00E84957">
        <w:rPr>
          <w:rFonts w:ascii="Times New Roman" w:hAnsi="Times New Roman" w:cs="Times New Roman"/>
          <w:color w:val="000000"/>
          <w:sz w:val="24"/>
          <w:szCs w:val="24"/>
          <w:lang w:eastAsia="x-none"/>
        </w:rPr>
        <w:t xml:space="preserve">14.12. </w:t>
      </w:r>
      <w:r w:rsidR="00140CF0">
        <w:rPr>
          <w:rFonts w:ascii="Times New Roman" w:eastAsia="Times New Roman" w:hAnsi="Times New Roman" w:cs="Times New Roman"/>
          <w:sz w:val="24"/>
          <w:szCs w:val="24"/>
        </w:rPr>
        <w:t>Perkančioji organizacija</w:t>
      </w:r>
      <w:r w:rsidRPr="00E84957">
        <w:rPr>
          <w:rFonts w:ascii="Times New Roman" w:hAnsi="Times New Roman" w:cs="Times New Roman"/>
          <w:color w:val="000000"/>
          <w:sz w:val="24"/>
          <w:szCs w:val="24"/>
          <w:lang w:eastAsia="x-none"/>
        </w:rPr>
        <w:t>, sužinojusi apie teismo sprendimą dėl tiekėjo prašymo ar ieškinio, ne vėliau kaip per 3 darbo dienas raštu informuoja suinteresuotus kandidatus ir suinteresuotus dalyvius apie teismo priimtus sprendimus.</w:t>
      </w:r>
    </w:p>
    <w:p w14:paraId="1F4D36F4" w14:textId="77777777" w:rsidR="00E84957" w:rsidRPr="00E84957" w:rsidRDefault="00E84957" w:rsidP="00E84957">
      <w:pPr>
        <w:tabs>
          <w:tab w:val="left" w:pos="709"/>
        </w:tabs>
        <w:jc w:val="both"/>
        <w:rPr>
          <w:rFonts w:ascii="Times New Roman" w:hAnsi="Times New Roman" w:cs="Times New Roman"/>
          <w:sz w:val="24"/>
          <w:szCs w:val="24"/>
        </w:rPr>
      </w:pPr>
    </w:p>
    <w:p w14:paraId="7041E4D0" w14:textId="77777777" w:rsidR="00E84957" w:rsidRPr="00E84957" w:rsidRDefault="00E84957" w:rsidP="00E84957">
      <w:pPr>
        <w:pStyle w:val="Antrat2"/>
        <w:tabs>
          <w:tab w:val="left" w:pos="851"/>
        </w:tabs>
        <w:ind w:firstLine="720"/>
        <w:jc w:val="center"/>
        <w:rPr>
          <w:rFonts w:ascii="Times New Roman" w:hAnsi="Times New Roman" w:cs="Times New Roman"/>
          <w:b/>
          <w:color w:val="000000"/>
          <w:sz w:val="24"/>
          <w:szCs w:val="24"/>
        </w:rPr>
      </w:pPr>
      <w:r w:rsidRPr="00E84957">
        <w:rPr>
          <w:rFonts w:ascii="Times New Roman" w:hAnsi="Times New Roman" w:cs="Times New Roman"/>
          <w:b/>
          <w:color w:val="000000"/>
          <w:sz w:val="24"/>
          <w:szCs w:val="24"/>
        </w:rPr>
        <w:t>XV. PIRKIMO SUTARTIES PASIRAŠYMAS IR SĄLYGOS</w:t>
      </w:r>
    </w:p>
    <w:p w14:paraId="2AF3E5EB" w14:textId="77777777" w:rsidR="00E84957" w:rsidRPr="00E84957" w:rsidRDefault="00E84957" w:rsidP="00E84957">
      <w:pPr>
        <w:spacing w:line="276" w:lineRule="auto"/>
        <w:rPr>
          <w:rFonts w:ascii="Times New Roman" w:hAnsi="Times New Roman" w:cs="Times New Roman"/>
          <w:sz w:val="24"/>
          <w:szCs w:val="24"/>
          <w:lang w:eastAsia="en-US"/>
        </w:rPr>
      </w:pPr>
    </w:p>
    <w:p w14:paraId="69C820A4" w14:textId="5714192D" w:rsidR="00E84957" w:rsidRPr="00E84957" w:rsidRDefault="00E84957" w:rsidP="00E84957">
      <w:pPr>
        <w:ind w:firstLine="709"/>
        <w:jc w:val="both"/>
        <w:rPr>
          <w:rFonts w:ascii="Times New Roman" w:hAnsi="Times New Roman" w:cs="Times New Roman"/>
          <w:color w:val="000000"/>
          <w:sz w:val="24"/>
          <w:szCs w:val="24"/>
          <w:lang w:eastAsia="en-US"/>
        </w:rPr>
      </w:pPr>
      <w:r w:rsidRPr="00E84957">
        <w:rPr>
          <w:rFonts w:ascii="Times New Roman" w:hAnsi="Times New Roman" w:cs="Times New Roman"/>
          <w:color w:val="000000"/>
          <w:sz w:val="24"/>
          <w:szCs w:val="24"/>
          <w:lang w:eastAsia="en-US"/>
        </w:rPr>
        <w:t xml:space="preserve">15.1. </w:t>
      </w:r>
      <w:r w:rsidR="00140CF0">
        <w:rPr>
          <w:rFonts w:ascii="Times New Roman" w:eastAsia="Times New Roman" w:hAnsi="Times New Roman" w:cs="Times New Roman"/>
          <w:sz w:val="24"/>
          <w:szCs w:val="24"/>
        </w:rPr>
        <w:t>Perkančioji organizacija</w:t>
      </w:r>
      <w:r w:rsidR="00140CF0" w:rsidRPr="00AA4135">
        <w:rPr>
          <w:rFonts w:ascii="Times New Roman" w:hAnsi="Times New Roman" w:cs="Times New Roman"/>
          <w:sz w:val="24"/>
          <w:szCs w:val="24"/>
        </w:rPr>
        <w:t xml:space="preserve"> </w:t>
      </w:r>
      <w:r w:rsidRPr="00E84957">
        <w:rPr>
          <w:rFonts w:ascii="Times New Roman" w:hAnsi="Times New Roman" w:cs="Times New Roman"/>
          <w:color w:val="000000"/>
          <w:sz w:val="24"/>
          <w:szCs w:val="24"/>
          <w:lang w:eastAsia="en-US"/>
        </w:rPr>
        <w:t xml:space="preserve">sudaryti pirkimo sutartį raštu kviečia tą dalyvį, kurio pasiūlymas pripažintas laimėjusiu, kartu jam nurodomas laikas, iki kada reikia </w:t>
      </w:r>
      <w:r w:rsidR="007622D4">
        <w:rPr>
          <w:rFonts w:ascii="Times New Roman" w:hAnsi="Times New Roman" w:cs="Times New Roman"/>
          <w:color w:val="000000"/>
          <w:sz w:val="24"/>
          <w:szCs w:val="24"/>
          <w:lang w:eastAsia="en-US"/>
        </w:rPr>
        <w:t>sudaryti pirkimo sutartį</w:t>
      </w:r>
      <w:r w:rsidRPr="00E84957">
        <w:rPr>
          <w:rFonts w:ascii="Times New Roman" w:hAnsi="Times New Roman" w:cs="Times New Roman"/>
          <w:color w:val="000000"/>
          <w:sz w:val="24"/>
          <w:szCs w:val="24"/>
          <w:lang w:eastAsia="en-US"/>
        </w:rPr>
        <w:t xml:space="preserve">. </w:t>
      </w:r>
    </w:p>
    <w:p w14:paraId="3D991D3A" w14:textId="40FFF43E" w:rsidR="00E84957" w:rsidRDefault="00E84957" w:rsidP="00E84957">
      <w:pPr>
        <w:ind w:firstLine="709"/>
        <w:jc w:val="both"/>
        <w:rPr>
          <w:rFonts w:ascii="Times New Roman" w:hAnsi="Times New Roman" w:cs="Times New Roman"/>
          <w:color w:val="000000"/>
          <w:sz w:val="24"/>
          <w:szCs w:val="24"/>
          <w:lang w:eastAsia="en-US"/>
        </w:rPr>
      </w:pPr>
      <w:r w:rsidRPr="00E84957">
        <w:rPr>
          <w:rFonts w:ascii="Times New Roman" w:hAnsi="Times New Roman" w:cs="Times New Roman"/>
          <w:color w:val="000000"/>
          <w:sz w:val="24"/>
          <w:szCs w:val="24"/>
          <w:lang w:eastAsia="en-US"/>
        </w:rPr>
        <w:t>15.2. Sutarties  projekta</w:t>
      </w:r>
      <w:r w:rsidR="00273FA1">
        <w:rPr>
          <w:rFonts w:ascii="Times New Roman" w:hAnsi="Times New Roman" w:cs="Times New Roman"/>
          <w:color w:val="000000"/>
          <w:sz w:val="24"/>
          <w:szCs w:val="24"/>
          <w:lang w:eastAsia="en-US"/>
        </w:rPr>
        <w:t>i</w:t>
      </w:r>
      <w:r w:rsidRPr="00E84957">
        <w:rPr>
          <w:rFonts w:ascii="Times New Roman" w:hAnsi="Times New Roman" w:cs="Times New Roman"/>
          <w:color w:val="000000"/>
          <w:sz w:val="24"/>
          <w:szCs w:val="24"/>
          <w:lang w:eastAsia="en-US"/>
        </w:rPr>
        <w:t xml:space="preserve"> pateikiam</w:t>
      </w:r>
      <w:r w:rsidR="00273FA1">
        <w:rPr>
          <w:rFonts w:ascii="Times New Roman" w:hAnsi="Times New Roman" w:cs="Times New Roman"/>
          <w:color w:val="000000"/>
          <w:sz w:val="24"/>
          <w:szCs w:val="24"/>
          <w:lang w:eastAsia="en-US"/>
        </w:rPr>
        <w:t>i</w:t>
      </w:r>
      <w:r w:rsidRPr="00E84957">
        <w:rPr>
          <w:rFonts w:ascii="Times New Roman" w:hAnsi="Times New Roman" w:cs="Times New Roman"/>
          <w:color w:val="000000"/>
          <w:sz w:val="24"/>
          <w:szCs w:val="24"/>
          <w:lang w:eastAsia="en-US"/>
        </w:rPr>
        <w:t xml:space="preserve"> prie pirkimo sąlygų (pirkimo sąlygų </w:t>
      </w:r>
      <w:r w:rsidR="00273FA1" w:rsidRPr="00273FA1">
        <w:rPr>
          <w:rFonts w:ascii="Times New Roman" w:hAnsi="Times New Roman" w:cs="Times New Roman"/>
          <w:b/>
          <w:bCs/>
          <w:i/>
          <w:iCs/>
          <w:color w:val="000000"/>
          <w:sz w:val="24"/>
          <w:szCs w:val="24"/>
          <w:lang w:eastAsia="en-US"/>
        </w:rPr>
        <w:t>5 ir 6</w:t>
      </w:r>
      <w:r w:rsidRPr="00E84957">
        <w:rPr>
          <w:rFonts w:ascii="Times New Roman" w:hAnsi="Times New Roman" w:cs="Times New Roman"/>
          <w:b/>
          <w:bCs/>
          <w:i/>
          <w:iCs/>
          <w:color w:val="000000"/>
          <w:sz w:val="24"/>
          <w:szCs w:val="24"/>
          <w:lang w:eastAsia="en-US"/>
        </w:rPr>
        <w:t xml:space="preserve"> pried</w:t>
      </w:r>
      <w:r w:rsidR="00273FA1">
        <w:rPr>
          <w:rFonts w:ascii="Times New Roman" w:hAnsi="Times New Roman" w:cs="Times New Roman"/>
          <w:b/>
          <w:bCs/>
          <w:i/>
          <w:iCs/>
          <w:color w:val="000000"/>
          <w:sz w:val="24"/>
          <w:szCs w:val="24"/>
          <w:lang w:eastAsia="en-US"/>
        </w:rPr>
        <w:t>ai</w:t>
      </w:r>
      <w:r w:rsidRPr="00E84957">
        <w:rPr>
          <w:rFonts w:ascii="Times New Roman" w:hAnsi="Times New Roman" w:cs="Times New Roman"/>
          <w:color w:val="000000"/>
          <w:sz w:val="24"/>
          <w:szCs w:val="24"/>
          <w:lang w:eastAsia="en-US"/>
        </w:rPr>
        <w:t>).</w:t>
      </w:r>
    </w:p>
    <w:p w14:paraId="34F28448" w14:textId="77777777" w:rsidR="00746639" w:rsidRDefault="00746639">
      <w:r>
        <w:br w:type="page"/>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7354E8" w:rsidRPr="0093462C" w14:paraId="0E3DFDA3" w14:textId="77777777" w:rsidTr="00421A08">
        <w:tc>
          <w:tcPr>
            <w:tcW w:w="2660" w:type="dxa"/>
          </w:tcPr>
          <w:p w14:paraId="5E8DC7F7" w14:textId="2337F659" w:rsidR="007354E8" w:rsidRPr="007354E8" w:rsidRDefault="007354E8" w:rsidP="00421A08">
            <w:pPr>
              <w:rPr>
                <w:rFonts w:ascii="Times New Roman" w:hAnsi="Times New Roman" w:cs="Times New Roman"/>
                <w:sz w:val="24"/>
                <w:szCs w:val="24"/>
              </w:rPr>
            </w:pPr>
          </w:p>
          <w:p w14:paraId="74236DF3" w14:textId="77777777" w:rsidR="007354E8" w:rsidRPr="007354E8" w:rsidRDefault="007354E8" w:rsidP="00421A08">
            <w:pPr>
              <w:rPr>
                <w:rFonts w:ascii="Times New Roman" w:hAnsi="Times New Roman" w:cs="Times New Roman"/>
                <w:sz w:val="24"/>
                <w:szCs w:val="24"/>
                <w:lang w:eastAsia="ar-SA"/>
              </w:rPr>
            </w:pPr>
            <w:r w:rsidRPr="007354E8">
              <w:rPr>
                <w:rFonts w:ascii="Times New Roman" w:hAnsi="Times New Roman" w:cs="Times New Roman"/>
                <w:sz w:val="24"/>
                <w:szCs w:val="24"/>
              </w:rPr>
              <w:t>Pirkimo sąlygų</w:t>
            </w:r>
          </w:p>
        </w:tc>
      </w:tr>
      <w:tr w:rsidR="007354E8" w:rsidRPr="0093462C" w14:paraId="336AB3D9" w14:textId="77777777" w:rsidTr="00421A08">
        <w:tc>
          <w:tcPr>
            <w:tcW w:w="2660" w:type="dxa"/>
          </w:tcPr>
          <w:p w14:paraId="7B382184" w14:textId="77777777" w:rsidR="007354E8" w:rsidRPr="007354E8" w:rsidRDefault="007354E8" w:rsidP="00421A08">
            <w:pPr>
              <w:rPr>
                <w:rFonts w:ascii="Times New Roman" w:hAnsi="Times New Roman" w:cs="Times New Roman"/>
                <w:sz w:val="24"/>
                <w:szCs w:val="24"/>
              </w:rPr>
            </w:pPr>
            <w:r w:rsidRPr="007354E8">
              <w:rPr>
                <w:rFonts w:ascii="Times New Roman" w:hAnsi="Times New Roman" w:cs="Times New Roman"/>
                <w:sz w:val="24"/>
                <w:szCs w:val="24"/>
              </w:rPr>
              <w:t>1 priedas</w:t>
            </w:r>
          </w:p>
        </w:tc>
      </w:tr>
    </w:tbl>
    <w:p w14:paraId="1F825F14" w14:textId="77777777" w:rsidR="007354E8" w:rsidRPr="0093462C" w:rsidRDefault="007354E8" w:rsidP="007354E8">
      <w:pPr>
        <w:ind w:firstLine="840"/>
        <w:jc w:val="both"/>
      </w:pPr>
    </w:p>
    <w:p w14:paraId="67865489" w14:textId="77777777" w:rsidR="007354E8" w:rsidRPr="0093462C" w:rsidRDefault="007354E8" w:rsidP="007354E8">
      <w:pPr>
        <w:pStyle w:val="Literatrossraoantrat"/>
        <w:jc w:val="center"/>
        <w:rPr>
          <w:b/>
          <w:szCs w:val="24"/>
          <w:lang w:val="lt-LT"/>
        </w:rPr>
      </w:pPr>
    </w:p>
    <w:p w14:paraId="79131CF6" w14:textId="77777777" w:rsidR="00512DFF" w:rsidRDefault="00512DFF" w:rsidP="00512DFF">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77BFEB13" w14:textId="179638F0" w:rsidR="00512DFF" w:rsidRDefault="00512DFF" w:rsidP="00512DFF">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512DFF">
        <w:rPr>
          <w:rFonts w:ascii="Times New Roman" w:hAnsi="Times New Roman"/>
          <w:b/>
          <w:caps/>
          <w:sz w:val="24"/>
          <w:szCs w:val="24"/>
        </w:rPr>
        <w:t>Panevėžio miesto kalėdinės eglutės ir kalėdinių puošybinių elementų idėjos pateikimas (Laisvės a.) ir jos įgyvendinimas teikėjo dekoracijomis</w:t>
      </w:r>
      <w:r w:rsidRPr="00987F4C">
        <w:rPr>
          <w:rFonts w:ascii="Times New Roman" w:eastAsia="Times New Roman" w:hAnsi="Times New Roman"/>
          <w:b/>
          <w:sz w:val="24"/>
          <w:szCs w:val="24"/>
        </w:rPr>
        <w:t>“</w:t>
      </w:r>
    </w:p>
    <w:p w14:paraId="579A3931" w14:textId="77777777" w:rsidR="00512DFF" w:rsidRDefault="00512DFF" w:rsidP="00512DFF">
      <w:pPr>
        <w:jc w:val="center"/>
        <w:rPr>
          <w:rFonts w:ascii="Times New Roman" w:eastAsia="Times New Roman" w:hAnsi="Times New Roman"/>
          <w:b/>
          <w:sz w:val="24"/>
          <w:szCs w:val="24"/>
        </w:rPr>
      </w:pPr>
    </w:p>
    <w:p w14:paraId="18AA35B6" w14:textId="571E9518" w:rsidR="00512DFF" w:rsidRPr="00512DFF" w:rsidRDefault="00512DFF" w:rsidP="00512DFF">
      <w:pPr>
        <w:jc w:val="center"/>
        <w:rPr>
          <w:rFonts w:ascii="Times New Roman" w:eastAsia="Times New Roman" w:hAnsi="Times New Roman"/>
          <w:b/>
          <w:bCs/>
          <w:sz w:val="24"/>
          <w:szCs w:val="24"/>
        </w:rPr>
      </w:pPr>
      <w:r w:rsidRPr="00512DFF">
        <w:rPr>
          <w:rFonts w:ascii="Times New Roman" w:eastAsia="Times New Roman" w:hAnsi="Times New Roman"/>
          <w:b/>
          <w:bCs/>
          <w:sz w:val="24"/>
          <w:szCs w:val="24"/>
        </w:rPr>
        <w:t>I PIRKIMO OBJEKTO DALIAI</w:t>
      </w:r>
    </w:p>
    <w:p w14:paraId="54DB39B1" w14:textId="77777777" w:rsidR="00512DFF" w:rsidRPr="00987F4C" w:rsidRDefault="00512DFF" w:rsidP="00512DFF">
      <w:pPr>
        <w:jc w:val="center"/>
        <w:rPr>
          <w:rFonts w:ascii="Times New Roman" w:eastAsia="Times New Roman" w:hAnsi="Times New Roman"/>
          <w:b/>
          <w:sz w:val="24"/>
          <w:szCs w:val="24"/>
        </w:rPr>
      </w:pPr>
    </w:p>
    <w:p w14:paraId="79412C70" w14:textId="77777777" w:rsidR="00512DFF" w:rsidRPr="00987F4C" w:rsidRDefault="00512DFF" w:rsidP="00512DFF">
      <w:pPr>
        <w:jc w:val="center"/>
        <w:rPr>
          <w:rFonts w:ascii="Times New Roman" w:eastAsia="Times New Roman" w:hAnsi="Times New Roman"/>
          <w:b/>
          <w:sz w:val="24"/>
          <w:szCs w:val="24"/>
        </w:rPr>
      </w:pPr>
      <w:r w:rsidRPr="00987F4C">
        <w:rPr>
          <w:rFonts w:ascii="Times New Roman" w:eastAsia="Times New Roman" w:hAnsi="Times New Roman"/>
          <w:b/>
          <w:sz w:val="24"/>
          <w:szCs w:val="24"/>
        </w:rPr>
        <w:t>A TECHNINĖ DALIS</w:t>
      </w:r>
    </w:p>
    <w:p w14:paraId="5452CF87" w14:textId="77777777" w:rsidR="00512DFF" w:rsidRPr="00987F4C" w:rsidRDefault="00512DFF" w:rsidP="00512DFF">
      <w:pPr>
        <w:pBdr>
          <w:bottom w:val="single" w:sz="12" w:space="1" w:color="auto"/>
        </w:pBdr>
        <w:rPr>
          <w:rFonts w:ascii="Times New Roman" w:eastAsia="Times New Roman" w:hAnsi="Times New Roman"/>
          <w:sz w:val="24"/>
          <w:szCs w:val="24"/>
        </w:rPr>
      </w:pPr>
    </w:p>
    <w:p w14:paraId="07F05E37" w14:textId="77777777" w:rsidR="00512DFF" w:rsidRPr="00987F4C" w:rsidRDefault="00512DFF" w:rsidP="00512DFF">
      <w:pPr>
        <w:jc w:val="center"/>
        <w:rPr>
          <w:rFonts w:ascii="Times New Roman" w:eastAsia="Times New Roman" w:hAnsi="Times New Roman"/>
          <w:sz w:val="24"/>
          <w:szCs w:val="24"/>
        </w:rPr>
      </w:pPr>
    </w:p>
    <w:p w14:paraId="2B5B143C" w14:textId="77777777" w:rsidR="00512DFF" w:rsidRPr="00987F4C" w:rsidRDefault="00512DFF" w:rsidP="00512DFF">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60241ABC" w14:textId="77777777" w:rsidR="00512DFF" w:rsidRPr="00987F4C" w:rsidRDefault="00512DFF" w:rsidP="00512DFF">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64228F70" w14:textId="77777777" w:rsidR="00512DFF" w:rsidRPr="00987F4C" w:rsidRDefault="00512DFF" w:rsidP="00512DFF">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512DFF" w:rsidRPr="00987F4C" w14:paraId="2A141C08" w14:textId="77777777" w:rsidTr="000052B4">
        <w:tc>
          <w:tcPr>
            <w:tcW w:w="4644" w:type="dxa"/>
            <w:tcBorders>
              <w:top w:val="single" w:sz="4" w:space="0" w:color="auto"/>
              <w:left w:val="single" w:sz="4" w:space="0" w:color="auto"/>
              <w:bottom w:val="single" w:sz="4" w:space="0" w:color="auto"/>
              <w:right w:val="single" w:sz="4" w:space="0" w:color="auto"/>
            </w:tcBorders>
          </w:tcPr>
          <w:p w14:paraId="1CE5A02B"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303E5B5A" w14:textId="77777777" w:rsidR="00512DFF" w:rsidRPr="00987F4C" w:rsidRDefault="00512DFF" w:rsidP="000052B4">
            <w:pPr>
              <w:jc w:val="both"/>
              <w:rPr>
                <w:rFonts w:ascii="Times New Roman" w:eastAsia="Times New Roman" w:hAnsi="Times New Roman"/>
                <w:sz w:val="24"/>
                <w:szCs w:val="24"/>
              </w:rPr>
            </w:pPr>
          </w:p>
          <w:p w14:paraId="63435B58" w14:textId="77777777" w:rsidR="00512DFF" w:rsidRPr="00987F4C" w:rsidRDefault="00512DFF" w:rsidP="000052B4">
            <w:pPr>
              <w:jc w:val="both"/>
              <w:rPr>
                <w:rFonts w:ascii="Times New Roman" w:eastAsia="Times New Roman" w:hAnsi="Times New Roman"/>
                <w:sz w:val="24"/>
                <w:szCs w:val="24"/>
              </w:rPr>
            </w:pPr>
          </w:p>
        </w:tc>
      </w:tr>
      <w:tr w:rsidR="00512DFF" w:rsidRPr="00987F4C" w14:paraId="171C0590" w14:textId="77777777" w:rsidTr="000052B4">
        <w:tc>
          <w:tcPr>
            <w:tcW w:w="4644" w:type="dxa"/>
            <w:tcBorders>
              <w:top w:val="single" w:sz="4" w:space="0" w:color="auto"/>
              <w:left w:val="single" w:sz="4" w:space="0" w:color="auto"/>
              <w:bottom w:val="single" w:sz="4" w:space="0" w:color="auto"/>
              <w:right w:val="single" w:sz="4" w:space="0" w:color="auto"/>
            </w:tcBorders>
          </w:tcPr>
          <w:p w14:paraId="6084294F"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4931A3B3" w14:textId="77777777" w:rsidR="00512DFF" w:rsidRPr="00987F4C" w:rsidRDefault="00512DFF" w:rsidP="000052B4">
            <w:pPr>
              <w:jc w:val="both"/>
              <w:rPr>
                <w:rFonts w:ascii="Times New Roman" w:eastAsia="Times New Roman" w:hAnsi="Times New Roman"/>
                <w:sz w:val="24"/>
                <w:szCs w:val="24"/>
              </w:rPr>
            </w:pPr>
          </w:p>
          <w:p w14:paraId="1061E85E" w14:textId="77777777" w:rsidR="00512DFF" w:rsidRPr="00987F4C" w:rsidRDefault="00512DFF" w:rsidP="000052B4">
            <w:pPr>
              <w:jc w:val="both"/>
              <w:rPr>
                <w:rFonts w:ascii="Times New Roman" w:eastAsia="Times New Roman" w:hAnsi="Times New Roman"/>
                <w:sz w:val="24"/>
                <w:szCs w:val="24"/>
              </w:rPr>
            </w:pPr>
          </w:p>
        </w:tc>
      </w:tr>
      <w:tr w:rsidR="00512DFF" w:rsidRPr="00987F4C" w14:paraId="2B602315" w14:textId="77777777" w:rsidTr="000052B4">
        <w:tc>
          <w:tcPr>
            <w:tcW w:w="4644" w:type="dxa"/>
            <w:tcBorders>
              <w:top w:val="single" w:sz="4" w:space="0" w:color="auto"/>
              <w:left w:val="single" w:sz="4" w:space="0" w:color="auto"/>
              <w:bottom w:val="single" w:sz="4" w:space="0" w:color="auto"/>
              <w:right w:val="single" w:sz="4" w:space="0" w:color="auto"/>
            </w:tcBorders>
          </w:tcPr>
          <w:p w14:paraId="290E2D9F"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1FF8EB1B" w14:textId="77777777" w:rsidR="00512DFF" w:rsidRPr="00987F4C" w:rsidRDefault="00512DFF" w:rsidP="000052B4">
            <w:pPr>
              <w:jc w:val="both"/>
              <w:rPr>
                <w:rFonts w:ascii="Times New Roman" w:eastAsia="Times New Roman" w:hAnsi="Times New Roman"/>
                <w:sz w:val="24"/>
                <w:szCs w:val="24"/>
              </w:rPr>
            </w:pPr>
          </w:p>
        </w:tc>
      </w:tr>
      <w:tr w:rsidR="00512DFF" w:rsidRPr="00987F4C" w14:paraId="7BF5E800" w14:textId="77777777" w:rsidTr="000052B4">
        <w:tc>
          <w:tcPr>
            <w:tcW w:w="4644" w:type="dxa"/>
            <w:tcBorders>
              <w:top w:val="single" w:sz="4" w:space="0" w:color="auto"/>
              <w:left w:val="single" w:sz="4" w:space="0" w:color="auto"/>
              <w:bottom w:val="single" w:sz="4" w:space="0" w:color="auto"/>
              <w:right w:val="single" w:sz="4" w:space="0" w:color="auto"/>
            </w:tcBorders>
          </w:tcPr>
          <w:p w14:paraId="222E9FEB"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71B9B231" w14:textId="77777777" w:rsidR="00512DFF" w:rsidRPr="00987F4C" w:rsidRDefault="00512DFF" w:rsidP="000052B4">
            <w:pPr>
              <w:jc w:val="both"/>
              <w:rPr>
                <w:rFonts w:ascii="Times New Roman" w:eastAsia="Times New Roman" w:hAnsi="Times New Roman"/>
                <w:sz w:val="24"/>
                <w:szCs w:val="24"/>
              </w:rPr>
            </w:pPr>
          </w:p>
        </w:tc>
      </w:tr>
      <w:tr w:rsidR="00512DFF" w:rsidRPr="00987F4C" w14:paraId="307F6C1E" w14:textId="77777777" w:rsidTr="000052B4">
        <w:tc>
          <w:tcPr>
            <w:tcW w:w="4644" w:type="dxa"/>
            <w:tcBorders>
              <w:top w:val="single" w:sz="4" w:space="0" w:color="auto"/>
              <w:left w:val="single" w:sz="4" w:space="0" w:color="auto"/>
              <w:bottom w:val="single" w:sz="4" w:space="0" w:color="auto"/>
              <w:right w:val="single" w:sz="4" w:space="0" w:color="auto"/>
            </w:tcBorders>
          </w:tcPr>
          <w:p w14:paraId="19DCD55E" w14:textId="77777777" w:rsidR="00512DFF" w:rsidRPr="00987F4C" w:rsidRDefault="00512DFF"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47F22B99" w14:textId="77777777" w:rsidR="00512DFF" w:rsidRPr="00987F4C" w:rsidRDefault="00512DFF" w:rsidP="000052B4">
            <w:pPr>
              <w:jc w:val="both"/>
              <w:rPr>
                <w:rFonts w:ascii="Times New Roman" w:eastAsia="Times New Roman" w:hAnsi="Times New Roman"/>
                <w:sz w:val="24"/>
                <w:szCs w:val="24"/>
              </w:rPr>
            </w:pPr>
          </w:p>
        </w:tc>
      </w:tr>
    </w:tbl>
    <w:p w14:paraId="3BF5235D" w14:textId="77777777" w:rsidR="00512DFF" w:rsidRPr="00987F4C" w:rsidRDefault="00512DFF" w:rsidP="00512DFF">
      <w:pPr>
        <w:ind w:firstLine="720"/>
        <w:jc w:val="both"/>
        <w:rPr>
          <w:rFonts w:ascii="Times New Roman" w:eastAsia="Times New Roman" w:hAnsi="Times New Roman"/>
          <w:sz w:val="24"/>
          <w:szCs w:val="24"/>
        </w:rPr>
      </w:pPr>
      <w:r w:rsidRPr="00987F4C">
        <w:rPr>
          <w:rFonts w:ascii="Times New Roman" w:hAnsi="Times New Roman"/>
          <w:sz w:val="24"/>
          <w:szCs w:val="24"/>
        </w:rPr>
        <w:t xml:space="preserve">Atsižvelgdami į pirkimo dokumentuose išdėstytas sąlygas, teikiame savo pasiūlymą, sudarytą iš dviejų dalių, pateiktų atskiruose vokuose. Šioje dalyje nurodome techninę informaciją. </w:t>
      </w:r>
      <w:r w:rsidRPr="00987F4C">
        <w:rPr>
          <w:rFonts w:ascii="Times New Roman" w:eastAsia="Times New Roman" w:hAnsi="Times New Roman"/>
          <w:sz w:val="24"/>
          <w:szCs w:val="24"/>
        </w:rPr>
        <w:t>Šiuo pasiūlymu pažymime, kad sutinkame su visomis pirkimo sąlygomis, nustatytomis pirkimo dokumentuose.</w:t>
      </w:r>
    </w:p>
    <w:p w14:paraId="465A6B1F" w14:textId="77777777" w:rsidR="00512DFF" w:rsidRPr="00987F4C" w:rsidRDefault="00512DFF" w:rsidP="00512DFF">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Teikdami šį pasiūlymą, mes patvirtiname, kad mūsų siūlomos prekės visiškai atitinka visus Techninėje specifikacijoje nurodytus reikalavimus. </w:t>
      </w:r>
    </w:p>
    <w:p w14:paraId="15CC50EB" w14:textId="77777777" w:rsidR="00512DFF" w:rsidRPr="00987F4C" w:rsidRDefault="00512DFF" w:rsidP="00512DFF">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5A48F3E1" w14:textId="77777777" w:rsidR="00512DFF" w:rsidRPr="00987F4C" w:rsidRDefault="00512DFF" w:rsidP="00512DFF">
      <w:pPr>
        <w:jc w:val="both"/>
        <w:rPr>
          <w:rFonts w:ascii="Times New Roman" w:eastAsia="Times New Roman" w:hAnsi="Times New Roman"/>
          <w:sz w:val="24"/>
          <w:szCs w:val="24"/>
        </w:rPr>
      </w:pPr>
    </w:p>
    <w:p w14:paraId="3BC0D488" w14:textId="77777777" w:rsidR="00512DFF" w:rsidRPr="00987F4C" w:rsidRDefault="00512DFF" w:rsidP="00512DFF">
      <w:pPr>
        <w:ind w:firstLine="720"/>
        <w:jc w:val="both"/>
        <w:rPr>
          <w:rFonts w:ascii="Times New Roman" w:hAnsi="Times New Roman"/>
          <w:b/>
          <w:sz w:val="24"/>
          <w:szCs w:val="24"/>
        </w:rPr>
      </w:pPr>
      <w:r w:rsidRPr="00987F4C">
        <w:rPr>
          <w:rFonts w:ascii="Times New Roman" w:hAnsi="Times New Roman"/>
          <w:b/>
          <w:sz w:val="24"/>
          <w:szCs w:val="24"/>
        </w:rPr>
        <w:t>Mes siūlome: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812"/>
        <w:gridCol w:w="1701"/>
        <w:gridCol w:w="1701"/>
      </w:tblGrid>
      <w:tr w:rsidR="00512DFF" w:rsidRPr="00987F4C" w14:paraId="3F3D72F7" w14:textId="77777777" w:rsidTr="000052B4">
        <w:tc>
          <w:tcPr>
            <w:tcW w:w="675" w:type="dxa"/>
          </w:tcPr>
          <w:p w14:paraId="6FA63E6B"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Eil. Nr.</w:t>
            </w:r>
          </w:p>
        </w:tc>
        <w:tc>
          <w:tcPr>
            <w:tcW w:w="5812" w:type="dxa"/>
          </w:tcPr>
          <w:p w14:paraId="57B586FB"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Pavadinimas</w:t>
            </w:r>
          </w:p>
        </w:tc>
        <w:tc>
          <w:tcPr>
            <w:tcW w:w="1701" w:type="dxa"/>
          </w:tcPr>
          <w:p w14:paraId="6A082B9D"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Kiekis</w:t>
            </w:r>
          </w:p>
        </w:tc>
        <w:tc>
          <w:tcPr>
            <w:tcW w:w="1701" w:type="dxa"/>
          </w:tcPr>
          <w:p w14:paraId="567E1D78" w14:textId="77777777" w:rsidR="00512DFF" w:rsidRPr="00987F4C" w:rsidRDefault="00512DFF" w:rsidP="000052B4">
            <w:pPr>
              <w:jc w:val="center"/>
              <w:rPr>
                <w:rFonts w:ascii="Times New Roman" w:hAnsi="Times New Roman"/>
                <w:sz w:val="24"/>
                <w:szCs w:val="24"/>
              </w:rPr>
            </w:pPr>
            <w:r w:rsidRPr="00987F4C">
              <w:rPr>
                <w:rFonts w:ascii="Times New Roman" w:hAnsi="Times New Roman"/>
                <w:sz w:val="24"/>
                <w:szCs w:val="24"/>
              </w:rPr>
              <w:t xml:space="preserve">Mato vnt. </w:t>
            </w:r>
          </w:p>
        </w:tc>
      </w:tr>
      <w:tr w:rsidR="00512DFF" w:rsidRPr="00987F4C" w14:paraId="567141DF" w14:textId="77777777" w:rsidTr="000052B4">
        <w:tc>
          <w:tcPr>
            <w:tcW w:w="675" w:type="dxa"/>
          </w:tcPr>
          <w:p w14:paraId="33703690"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1</w:t>
            </w:r>
          </w:p>
        </w:tc>
        <w:tc>
          <w:tcPr>
            <w:tcW w:w="5812" w:type="dxa"/>
          </w:tcPr>
          <w:p w14:paraId="72E9FB11"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2</w:t>
            </w:r>
          </w:p>
        </w:tc>
        <w:tc>
          <w:tcPr>
            <w:tcW w:w="1701" w:type="dxa"/>
          </w:tcPr>
          <w:p w14:paraId="1551A354"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3</w:t>
            </w:r>
          </w:p>
        </w:tc>
        <w:tc>
          <w:tcPr>
            <w:tcW w:w="1701" w:type="dxa"/>
          </w:tcPr>
          <w:p w14:paraId="77F39392" w14:textId="77777777" w:rsidR="00512DFF" w:rsidRPr="00987F4C" w:rsidRDefault="00512DFF" w:rsidP="000052B4">
            <w:pPr>
              <w:jc w:val="center"/>
              <w:rPr>
                <w:rFonts w:ascii="Times New Roman" w:hAnsi="Times New Roman"/>
                <w:i/>
                <w:sz w:val="24"/>
                <w:szCs w:val="24"/>
              </w:rPr>
            </w:pPr>
            <w:r w:rsidRPr="00987F4C">
              <w:rPr>
                <w:rFonts w:ascii="Times New Roman" w:hAnsi="Times New Roman"/>
                <w:i/>
                <w:sz w:val="24"/>
                <w:szCs w:val="24"/>
              </w:rPr>
              <w:t>4</w:t>
            </w:r>
          </w:p>
        </w:tc>
      </w:tr>
      <w:tr w:rsidR="00512DFF" w:rsidRPr="00987F4C" w14:paraId="70BAD617" w14:textId="77777777" w:rsidTr="000052B4">
        <w:tc>
          <w:tcPr>
            <w:tcW w:w="675" w:type="dxa"/>
          </w:tcPr>
          <w:p w14:paraId="51F8EF56" w14:textId="77777777" w:rsidR="00512DFF" w:rsidRPr="00987F4C" w:rsidRDefault="00512DFF" w:rsidP="000052B4">
            <w:pPr>
              <w:jc w:val="both"/>
              <w:rPr>
                <w:rFonts w:ascii="Times New Roman" w:hAnsi="Times New Roman"/>
                <w:sz w:val="24"/>
                <w:szCs w:val="24"/>
              </w:rPr>
            </w:pPr>
            <w:r w:rsidRPr="00987F4C">
              <w:rPr>
                <w:rFonts w:ascii="Times New Roman" w:hAnsi="Times New Roman"/>
                <w:sz w:val="24"/>
                <w:szCs w:val="24"/>
              </w:rPr>
              <w:t>1.</w:t>
            </w:r>
          </w:p>
        </w:tc>
        <w:tc>
          <w:tcPr>
            <w:tcW w:w="5812" w:type="dxa"/>
          </w:tcPr>
          <w:p w14:paraId="5602A296" w14:textId="77777777" w:rsidR="00512DFF" w:rsidRPr="00987F4C" w:rsidRDefault="00512DFF" w:rsidP="000052B4">
            <w:pPr>
              <w:rPr>
                <w:rFonts w:ascii="Times New Roman" w:hAnsi="Times New Roman"/>
                <w:sz w:val="24"/>
                <w:szCs w:val="24"/>
              </w:rPr>
            </w:pPr>
            <w:r w:rsidRPr="00621153">
              <w:rPr>
                <w:rFonts w:ascii="Times New Roman" w:eastAsia="Times New Roman" w:hAnsi="Times New Roman"/>
                <w:bCs/>
                <w:sz w:val="24"/>
                <w:szCs w:val="24"/>
              </w:rPr>
              <w:t xml:space="preserve">Panevėžio miesto kalėdinės eglutės ir kalėdinių puošybinių elementų (Laisvės a.)  puošyba </w:t>
            </w:r>
          </w:p>
        </w:tc>
        <w:tc>
          <w:tcPr>
            <w:tcW w:w="1701" w:type="dxa"/>
          </w:tcPr>
          <w:p w14:paraId="3E24475C" w14:textId="77777777" w:rsidR="00512DFF" w:rsidRPr="00987F4C" w:rsidRDefault="00512DFF" w:rsidP="000052B4">
            <w:pPr>
              <w:jc w:val="center"/>
              <w:rPr>
                <w:rFonts w:ascii="Times New Roman" w:hAnsi="Times New Roman"/>
                <w:sz w:val="24"/>
                <w:szCs w:val="24"/>
              </w:rPr>
            </w:pPr>
          </w:p>
        </w:tc>
        <w:tc>
          <w:tcPr>
            <w:tcW w:w="1701" w:type="dxa"/>
          </w:tcPr>
          <w:p w14:paraId="10D2595C" w14:textId="77777777" w:rsidR="00512DFF" w:rsidRPr="00987F4C" w:rsidRDefault="00512DFF" w:rsidP="000052B4">
            <w:pPr>
              <w:jc w:val="center"/>
              <w:rPr>
                <w:rFonts w:ascii="Times New Roman" w:hAnsi="Times New Roman"/>
                <w:sz w:val="24"/>
                <w:szCs w:val="24"/>
              </w:rPr>
            </w:pPr>
          </w:p>
        </w:tc>
      </w:tr>
    </w:tbl>
    <w:p w14:paraId="4AB42EFC" w14:textId="77777777" w:rsidR="00512DFF" w:rsidRPr="00987F4C" w:rsidRDefault="00512DFF" w:rsidP="00512DFF">
      <w:pPr>
        <w:jc w:val="both"/>
        <w:rPr>
          <w:rFonts w:ascii="Times New Roman" w:eastAsia="Times New Roman" w:hAnsi="Times New Roman"/>
          <w:sz w:val="24"/>
          <w:szCs w:val="24"/>
        </w:rPr>
      </w:pPr>
    </w:p>
    <w:p w14:paraId="4C8AE93C" w14:textId="77777777" w:rsidR="009A6627" w:rsidRPr="009A6627" w:rsidRDefault="009A6627" w:rsidP="009A6627">
      <w:pPr>
        <w:ind w:left="120" w:firstLine="720"/>
        <w:jc w:val="both"/>
        <w:rPr>
          <w:rFonts w:ascii="Times New Roman" w:eastAsia="Times New Roman" w:hAnsi="Times New Roman" w:cs="Times New Roman"/>
          <w:bCs/>
          <w:sz w:val="24"/>
          <w:szCs w:val="24"/>
        </w:rPr>
      </w:pPr>
      <w:r w:rsidRPr="009A6627">
        <w:rPr>
          <w:rFonts w:ascii="Times New Roman" w:eastAsia="Times New Roman" w:hAnsi="Times New Roman" w:cs="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9A6627" w:rsidRPr="009A6627" w14:paraId="0A8FDE58" w14:textId="77777777" w:rsidTr="000052B4">
        <w:tc>
          <w:tcPr>
            <w:tcW w:w="1134" w:type="dxa"/>
            <w:tcBorders>
              <w:top w:val="single" w:sz="4" w:space="0" w:color="auto"/>
              <w:left w:val="single" w:sz="4" w:space="0" w:color="auto"/>
              <w:bottom w:val="single" w:sz="4" w:space="0" w:color="auto"/>
              <w:right w:val="single" w:sz="4" w:space="0" w:color="auto"/>
            </w:tcBorders>
          </w:tcPr>
          <w:p w14:paraId="082280E9" w14:textId="77777777" w:rsidR="009A6627" w:rsidRPr="009A6627" w:rsidRDefault="009A6627" w:rsidP="009A6627">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2EB82384" w14:textId="77777777" w:rsidR="009A6627" w:rsidRPr="009A6627" w:rsidRDefault="009A6627" w:rsidP="009A6627">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6937539F" w14:textId="77777777" w:rsidR="009A6627" w:rsidRPr="009A6627" w:rsidRDefault="009A6627" w:rsidP="009A6627">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 xml:space="preserve">Dokumentas yra įkeltas šioje CVP IS pasiūlymo lango eilutėje („Prisegti dokumentai“ arba </w:t>
            </w:r>
            <w:r w:rsidRPr="009A6627">
              <w:rPr>
                <w:rFonts w:ascii="Times New Roman" w:eastAsia="Times New Roman" w:hAnsi="Times New Roman" w:cs="Times New Roman"/>
                <w:bCs/>
                <w:sz w:val="24"/>
                <w:szCs w:val="24"/>
              </w:rPr>
              <w:t>„Kvalifikaciniai klausimai“ prie atsakymo į klausimą)</w:t>
            </w:r>
          </w:p>
        </w:tc>
      </w:tr>
      <w:tr w:rsidR="009A6627" w:rsidRPr="009A6627" w14:paraId="4C38348B" w14:textId="77777777" w:rsidTr="000052B4">
        <w:tc>
          <w:tcPr>
            <w:tcW w:w="1134" w:type="dxa"/>
            <w:tcBorders>
              <w:top w:val="single" w:sz="4" w:space="0" w:color="auto"/>
              <w:left w:val="single" w:sz="4" w:space="0" w:color="auto"/>
              <w:bottom w:val="single" w:sz="4" w:space="0" w:color="auto"/>
              <w:right w:val="single" w:sz="4" w:space="0" w:color="auto"/>
            </w:tcBorders>
          </w:tcPr>
          <w:p w14:paraId="4C5198CE"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715FF192"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08C36CF9"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r>
      <w:tr w:rsidR="009A6627" w:rsidRPr="009A6627" w14:paraId="69D9C9BB" w14:textId="77777777" w:rsidTr="000052B4">
        <w:tc>
          <w:tcPr>
            <w:tcW w:w="1134" w:type="dxa"/>
            <w:tcBorders>
              <w:top w:val="single" w:sz="4" w:space="0" w:color="auto"/>
              <w:left w:val="single" w:sz="4" w:space="0" w:color="auto"/>
              <w:bottom w:val="single" w:sz="4" w:space="0" w:color="auto"/>
              <w:right w:val="single" w:sz="4" w:space="0" w:color="auto"/>
            </w:tcBorders>
          </w:tcPr>
          <w:p w14:paraId="23449928"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19B45326" w14:textId="77777777" w:rsidR="009A6627" w:rsidRPr="009A6627" w:rsidRDefault="009A6627" w:rsidP="009A6627">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35E69473"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r>
      <w:tr w:rsidR="009A6627" w:rsidRPr="009A6627" w14:paraId="074B3077" w14:textId="77777777" w:rsidTr="000052B4">
        <w:tc>
          <w:tcPr>
            <w:tcW w:w="1134" w:type="dxa"/>
            <w:tcBorders>
              <w:top w:val="single" w:sz="4" w:space="0" w:color="auto"/>
              <w:left w:val="single" w:sz="4" w:space="0" w:color="auto"/>
              <w:bottom w:val="single" w:sz="4" w:space="0" w:color="auto"/>
              <w:right w:val="single" w:sz="4" w:space="0" w:color="auto"/>
            </w:tcBorders>
          </w:tcPr>
          <w:p w14:paraId="631CEF7C"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681C5F1B"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237980B4" w14:textId="77777777" w:rsidR="009A6627" w:rsidRPr="009A6627" w:rsidRDefault="009A6627" w:rsidP="009A6627">
            <w:pPr>
              <w:suppressAutoHyphens/>
              <w:jc w:val="both"/>
              <w:rPr>
                <w:rFonts w:ascii="Times New Roman" w:eastAsia="Times New Roman" w:hAnsi="Times New Roman" w:cs="Times New Roman"/>
                <w:sz w:val="24"/>
                <w:szCs w:val="24"/>
                <w:lang w:eastAsia="ar-SA"/>
              </w:rPr>
            </w:pPr>
          </w:p>
        </w:tc>
      </w:tr>
    </w:tbl>
    <w:p w14:paraId="6A8F0C1C" w14:textId="77777777" w:rsidR="009A6627" w:rsidRPr="009A6627" w:rsidRDefault="009A6627" w:rsidP="009A6627">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p w14:paraId="0CD087EF" w14:textId="45488DCB" w:rsidR="009A6627" w:rsidRPr="009A6627" w:rsidRDefault="009A6627" w:rsidP="009A6627">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9A6627" w:rsidRPr="009A6627" w14:paraId="41D8D17D" w14:textId="77777777" w:rsidTr="000052B4">
        <w:tc>
          <w:tcPr>
            <w:tcW w:w="567" w:type="dxa"/>
          </w:tcPr>
          <w:p w14:paraId="36FB95AB" w14:textId="77777777" w:rsidR="009A6627" w:rsidRPr="009A6627" w:rsidRDefault="009A6627" w:rsidP="009A6627">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6CA9A3A6" w14:textId="77777777" w:rsidR="009A6627" w:rsidRPr="009A6627" w:rsidRDefault="009A6627" w:rsidP="009A6627">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42F8120A" w14:textId="77777777" w:rsidR="009A6627" w:rsidRPr="009A6627" w:rsidRDefault="009A6627" w:rsidP="009A6627">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Dokumento puslapių skaičius</w:t>
            </w:r>
          </w:p>
        </w:tc>
      </w:tr>
      <w:tr w:rsidR="009A6627" w:rsidRPr="009A6627" w14:paraId="72C1CAEC" w14:textId="77777777" w:rsidTr="000052B4">
        <w:tc>
          <w:tcPr>
            <w:tcW w:w="567" w:type="dxa"/>
          </w:tcPr>
          <w:p w14:paraId="35E989AB" w14:textId="77777777" w:rsidR="009A6627" w:rsidRPr="009A6627" w:rsidRDefault="009A6627" w:rsidP="009A6627">
            <w:pPr>
              <w:jc w:val="both"/>
              <w:rPr>
                <w:rFonts w:ascii="Times New Roman" w:eastAsia="Times New Roman" w:hAnsi="Times New Roman" w:cs="Times New Roman"/>
                <w:sz w:val="24"/>
                <w:szCs w:val="24"/>
              </w:rPr>
            </w:pPr>
          </w:p>
        </w:tc>
        <w:tc>
          <w:tcPr>
            <w:tcW w:w="6096" w:type="dxa"/>
          </w:tcPr>
          <w:p w14:paraId="5B53361E" w14:textId="77777777" w:rsidR="009A6627" w:rsidRPr="009A6627" w:rsidRDefault="009A6627" w:rsidP="009A6627">
            <w:pPr>
              <w:jc w:val="both"/>
              <w:rPr>
                <w:rFonts w:ascii="Times New Roman" w:eastAsia="Times New Roman" w:hAnsi="Times New Roman" w:cs="Times New Roman"/>
                <w:sz w:val="24"/>
                <w:szCs w:val="24"/>
              </w:rPr>
            </w:pPr>
          </w:p>
        </w:tc>
        <w:tc>
          <w:tcPr>
            <w:tcW w:w="2976" w:type="dxa"/>
          </w:tcPr>
          <w:p w14:paraId="2250044D" w14:textId="77777777" w:rsidR="009A6627" w:rsidRPr="009A6627" w:rsidRDefault="009A6627" w:rsidP="009A6627">
            <w:pPr>
              <w:jc w:val="both"/>
              <w:rPr>
                <w:rFonts w:ascii="Times New Roman" w:eastAsia="Times New Roman" w:hAnsi="Times New Roman" w:cs="Times New Roman"/>
                <w:sz w:val="24"/>
                <w:szCs w:val="24"/>
              </w:rPr>
            </w:pPr>
          </w:p>
        </w:tc>
      </w:tr>
    </w:tbl>
    <w:p w14:paraId="62812546" w14:textId="77777777" w:rsidR="00E86534" w:rsidRDefault="00E86534" w:rsidP="00E86534">
      <w:pPr>
        <w:ind w:firstLine="720"/>
        <w:jc w:val="both"/>
        <w:rPr>
          <w:rFonts w:ascii="Times New Roman" w:eastAsia="Times New Roman" w:hAnsi="Times New Roman" w:cs="Times New Roman"/>
          <w:sz w:val="24"/>
          <w:szCs w:val="24"/>
        </w:rPr>
      </w:pPr>
    </w:p>
    <w:p w14:paraId="4E45CF79" w14:textId="19849D9A" w:rsidR="00E86534" w:rsidRDefault="00E86534" w:rsidP="00E8653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723"/>
        <w:gridCol w:w="3856"/>
      </w:tblGrid>
      <w:tr w:rsidR="00E86534" w:rsidRPr="00987F4C" w14:paraId="3C0E4765" w14:textId="77777777" w:rsidTr="00E86534">
        <w:tc>
          <w:tcPr>
            <w:tcW w:w="3060" w:type="dxa"/>
            <w:vMerge w:val="restart"/>
            <w:tcBorders>
              <w:top w:val="single" w:sz="4" w:space="0" w:color="auto"/>
              <w:left w:val="single" w:sz="4" w:space="0" w:color="auto"/>
              <w:right w:val="single" w:sz="4" w:space="0" w:color="auto"/>
            </w:tcBorders>
            <w:vAlign w:val="center"/>
          </w:tcPr>
          <w:p w14:paraId="530B079C" w14:textId="77777777" w:rsidR="00E86534" w:rsidRPr="00987F4C" w:rsidRDefault="00E8653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Subrangovas (-ai), subteikėjas (-ai) ar subteikėjas (-ai)</w:t>
            </w:r>
          </w:p>
        </w:tc>
        <w:tc>
          <w:tcPr>
            <w:tcW w:w="2723" w:type="dxa"/>
            <w:tcBorders>
              <w:top w:val="single" w:sz="4" w:space="0" w:color="auto"/>
              <w:left w:val="single" w:sz="4" w:space="0" w:color="auto"/>
              <w:bottom w:val="single" w:sz="4" w:space="0" w:color="auto"/>
              <w:right w:val="single" w:sz="4" w:space="0" w:color="auto"/>
            </w:tcBorders>
            <w:vAlign w:val="center"/>
          </w:tcPr>
          <w:p w14:paraId="692FD372" w14:textId="77777777" w:rsidR="00E86534" w:rsidRPr="00987F4C" w:rsidRDefault="00E86534" w:rsidP="000052B4">
            <w:pPr>
              <w:jc w:val="center"/>
              <w:rPr>
                <w:rFonts w:ascii="Times New Roman" w:eastAsia="Times New Roman" w:hAnsi="Times New Roman"/>
                <w:bCs/>
                <w:sz w:val="24"/>
                <w:szCs w:val="24"/>
              </w:rPr>
            </w:pPr>
            <w:r w:rsidRPr="00987F4C">
              <w:rPr>
                <w:rFonts w:ascii="Times New Roman" w:eastAsia="Times New Roman" w:hAnsi="Times New Roman"/>
                <w:sz w:val="24"/>
                <w:szCs w:val="24"/>
              </w:rPr>
              <w:t>Pavadinimas (-ai)</w:t>
            </w:r>
          </w:p>
        </w:tc>
        <w:tc>
          <w:tcPr>
            <w:tcW w:w="3856" w:type="dxa"/>
            <w:tcBorders>
              <w:top w:val="single" w:sz="4" w:space="0" w:color="auto"/>
              <w:left w:val="single" w:sz="4" w:space="0" w:color="auto"/>
              <w:bottom w:val="single" w:sz="4" w:space="0" w:color="auto"/>
              <w:right w:val="single" w:sz="4" w:space="0" w:color="auto"/>
            </w:tcBorders>
          </w:tcPr>
          <w:p w14:paraId="6ACFAC34" w14:textId="77777777" w:rsidR="00E86534" w:rsidRPr="00987F4C" w:rsidRDefault="00E86534" w:rsidP="000052B4">
            <w:pPr>
              <w:jc w:val="both"/>
              <w:rPr>
                <w:rFonts w:ascii="Times New Roman" w:eastAsia="Times New Roman" w:hAnsi="Times New Roman"/>
                <w:bCs/>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subrangovą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ar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w:t>
            </w:r>
          </w:p>
        </w:tc>
      </w:tr>
      <w:tr w:rsidR="00E86534" w:rsidRPr="00987F4C" w14:paraId="3366AEF9" w14:textId="77777777" w:rsidTr="00E86534">
        <w:trPr>
          <w:trHeight w:val="265"/>
        </w:trPr>
        <w:tc>
          <w:tcPr>
            <w:tcW w:w="3060" w:type="dxa"/>
            <w:vMerge/>
            <w:tcBorders>
              <w:left w:val="single" w:sz="4" w:space="0" w:color="auto"/>
              <w:right w:val="single" w:sz="4" w:space="0" w:color="auto"/>
            </w:tcBorders>
          </w:tcPr>
          <w:p w14:paraId="0AD5B4F4"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438B9E27"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5E3F09C5" w14:textId="77777777" w:rsidR="00E86534" w:rsidRPr="00987F4C" w:rsidRDefault="00E86534" w:rsidP="000052B4">
            <w:pPr>
              <w:jc w:val="both"/>
              <w:rPr>
                <w:rFonts w:ascii="Times New Roman" w:eastAsia="Times New Roman" w:hAnsi="Times New Roman"/>
                <w:sz w:val="24"/>
                <w:szCs w:val="24"/>
              </w:rPr>
            </w:pPr>
          </w:p>
        </w:tc>
      </w:tr>
      <w:tr w:rsidR="00E86534" w:rsidRPr="00987F4C" w14:paraId="0ADCFEA3" w14:textId="77777777" w:rsidTr="00E86534">
        <w:trPr>
          <w:trHeight w:val="265"/>
        </w:trPr>
        <w:tc>
          <w:tcPr>
            <w:tcW w:w="3060" w:type="dxa"/>
            <w:vMerge/>
            <w:tcBorders>
              <w:left w:val="single" w:sz="4" w:space="0" w:color="auto"/>
              <w:right w:val="single" w:sz="4" w:space="0" w:color="auto"/>
            </w:tcBorders>
          </w:tcPr>
          <w:p w14:paraId="05534939"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672CBD1D"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3A5FDE39" w14:textId="77777777" w:rsidR="00E86534" w:rsidRPr="00987F4C" w:rsidRDefault="00E86534" w:rsidP="000052B4">
            <w:pPr>
              <w:jc w:val="both"/>
              <w:rPr>
                <w:rFonts w:ascii="Times New Roman" w:eastAsia="Times New Roman" w:hAnsi="Times New Roman"/>
                <w:sz w:val="24"/>
                <w:szCs w:val="24"/>
              </w:rPr>
            </w:pPr>
          </w:p>
        </w:tc>
      </w:tr>
      <w:tr w:rsidR="00E86534" w:rsidRPr="00987F4C" w14:paraId="07A27B54" w14:textId="77777777" w:rsidTr="00E86534">
        <w:trPr>
          <w:trHeight w:val="265"/>
        </w:trPr>
        <w:tc>
          <w:tcPr>
            <w:tcW w:w="3060" w:type="dxa"/>
            <w:vMerge/>
            <w:tcBorders>
              <w:left w:val="single" w:sz="4" w:space="0" w:color="auto"/>
              <w:bottom w:val="single" w:sz="4" w:space="0" w:color="auto"/>
              <w:right w:val="single" w:sz="4" w:space="0" w:color="auto"/>
            </w:tcBorders>
          </w:tcPr>
          <w:p w14:paraId="5B216318"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2AE36C2F"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71BA0018" w14:textId="77777777" w:rsidR="00E86534" w:rsidRPr="00987F4C" w:rsidRDefault="00E86534" w:rsidP="000052B4">
            <w:pPr>
              <w:jc w:val="both"/>
              <w:rPr>
                <w:rFonts w:ascii="Times New Roman" w:eastAsia="Times New Roman" w:hAnsi="Times New Roman"/>
                <w:sz w:val="24"/>
                <w:szCs w:val="24"/>
              </w:rPr>
            </w:pPr>
          </w:p>
        </w:tc>
      </w:tr>
      <w:tr w:rsidR="00E86534" w:rsidRPr="00987F4C" w14:paraId="40F38C6F" w14:textId="77777777" w:rsidTr="00E86534">
        <w:trPr>
          <w:trHeight w:val="265"/>
        </w:trPr>
        <w:tc>
          <w:tcPr>
            <w:tcW w:w="3060" w:type="dxa"/>
            <w:vMerge w:val="restart"/>
            <w:tcBorders>
              <w:left w:val="single" w:sz="4" w:space="0" w:color="auto"/>
              <w:right w:val="single" w:sz="4" w:space="0" w:color="auto"/>
            </w:tcBorders>
            <w:vAlign w:val="center"/>
          </w:tcPr>
          <w:p w14:paraId="7F61FA7D"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Specialistai ir ekspertai, kuriais bus remiamasi įrodinėjant teikėjo kvalifikaciją ir vykdant sutartį, tačiau jie nėra teikėjo ar teikėjo pasitelkiamo(ų) subrangovo(ų), subteikėjo (ų), subteikėjo (ų) darbuotojai pasiūlymo pateikimo metu, bet laimėjimo atveju būtų įdarbinti</w:t>
            </w:r>
          </w:p>
        </w:tc>
        <w:tc>
          <w:tcPr>
            <w:tcW w:w="2723" w:type="dxa"/>
            <w:tcBorders>
              <w:top w:val="single" w:sz="4" w:space="0" w:color="auto"/>
              <w:left w:val="single" w:sz="4" w:space="0" w:color="auto"/>
              <w:bottom w:val="single" w:sz="4" w:space="0" w:color="auto"/>
              <w:right w:val="single" w:sz="4" w:space="0" w:color="auto"/>
            </w:tcBorders>
            <w:vAlign w:val="center"/>
          </w:tcPr>
          <w:p w14:paraId="6CD3775B" w14:textId="77777777" w:rsidR="00E86534" w:rsidRPr="00987F4C" w:rsidRDefault="00E8653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Vardas, pavardė</w:t>
            </w:r>
          </w:p>
        </w:tc>
        <w:tc>
          <w:tcPr>
            <w:tcW w:w="3856" w:type="dxa"/>
            <w:tcBorders>
              <w:top w:val="single" w:sz="4" w:space="0" w:color="auto"/>
              <w:left w:val="single" w:sz="4" w:space="0" w:color="auto"/>
              <w:bottom w:val="single" w:sz="4" w:space="0" w:color="auto"/>
              <w:right w:val="single" w:sz="4" w:space="0" w:color="auto"/>
            </w:tcBorders>
          </w:tcPr>
          <w:p w14:paraId="0796D845"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specialistą/ekspertą</w:t>
            </w:r>
          </w:p>
        </w:tc>
      </w:tr>
      <w:tr w:rsidR="00E86534" w:rsidRPr="00987F4C" w14:paraId="2A76DBE3" w14:textId="77777777" w:rsidTr="00E86534">
        <w:trPr>
          <w:trHeight w:val="397"/>
        </w:trPr>
        <w:tc>
          <w:tcPr>
            <w:tcW w:w="3060" w:type="dxa"/>
            <w:vMerge/>
            <w:tcBorders>
              <w:left w:val="single" w:sz="4" w:space="0" w:color="auto"/>
              <w:right w:val="single" w:sz="4" w:space="0" w:color="auto"/>
            </w:tcBorders>
          </w:tcPr>
          <w:p w14:paraId="5A5F4F18"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156A4495"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28D5BB15" w14:textId="77777777" w:rsidR="00E86534" w:rsidRPr="00987F4C" w:rsidRDefault="00E86534" w:rsidP="000052B4">
            <w:pPr>
              <w:jc w:val="both"/>
              <w:rPr>
                <w:rFonts w:ascii="Times New Roman" w:eastAsia="Times New Roman" w:hAnsi="Times New Roman"/>
                <w:sz w:val="24"/>
                <w:szCs w:val="24"/>
              </w:rPr>
            </w:pPr>
          </w:p>
        </w:tc>
      </w:tr>
      <w:tr w:rsidR="00E86534" w:rsidRPr="00987F4C" w14:paraId="048EA329" w14:textId="77777777" w:rsidTr="00E86534">
        <w:trPr>
          <w:trHeight w:val="397"/>
        </w:trPr>
        <w:tc>
          <w:tcPr>
            <w:tcW w:w="3060" w:type="dxa"/>
            <w:vMerge/>
            <w:tcBorders>
              <w:left w:val="single" w:sz="4" w:space="0" w:color="auto"/>
              <w:right w:val="single" w:sz="4" w:space="0" w:color="auto"/>
            </w:tcBorders>
          </w:tcPr>
          <w:p w14:paraId="2CDE6357"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6A95CC35"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0FC7F1A9" w14:textId="77777777" w:rsidR="00E86534" w:rsidRPr="00987F4C" w:rsidRDefault="00E86534" w:rsidP="000052B4">
            <w:pPr>
              <w:jc w:val="both"/>
              <w:rPr>
                <w:rFonts w:ascii="Times New Roman" w:eastAsia="Times New Roman" w:hAnsi="Times New Roman"/>
                <w:sz w:val="24"/>
                <w:szCs w:val="24"/>
              </w:rPr>
            </w:pPr>
          </w:p>
        </w:tc>
      </w:tr>
      <w:tr w:rsidR="00E86534" w:rsidRPr="00987F4C" w14:paraId="51C83FE7" w14:textId="77777777" w:rsidTr="00E86534">
        <w:trPr>
          <w:trHeight w:val="397"/>
        </w:trPr>
        <w:tc>
          <w:tcPr>
            <w:tcW w:w="3060" w:type="dxa"/>
            <w:vMerge/>
            <w:tcBorders>
              <w:left w:val="single" w:sz="4" w:space="0" w:color="auto"/>
              <w:bottom w:val="single" w:sz="4" w:space="0" w:color="auto"/>
              <w:right w:val="single" w:sz="4" w:space="0" w:color="auto"/>
            </w:tcBorders>
          </w:tcPr>
          <w:p w14:paraId="6F16094C" w14:textId="77777777" w:rsidR="00E86534" w:rsidRPr="00987F4C" w:rsidRDefault="00E8653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B6FABA9" w14:textId="77777777" w:rsidR="00E86534" w:rsidRPr="00987F4C" w:rsidRDefault="00E8653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46194065" w14:textId="77777777" w:rsidR="00E86534" w:rsidRPr="00987F4C" w:rsidRDefault="00E86534" w:rsidP="000052B4">
            <w:pPr>
              <w:jc w:val="both"/>
              <w:rPr>
                <w:rFonts w:ascii="Times New Roman" w:eastAsia="Times New Roman" w:hAnsi="Times New Roman"/>
                <w:sz w:val="24"/>
                <w:szCs w:val="24"/>
              </w:rPr>
            </w:pPr>
          </w:p>
        </w:tc>
      </w:tr>
    </w:tbl>
    <w:p w14:paraId="7F1490FC" w14:textId="77777777" w:rsidR="00E86534" w:rsidRDefault="00E86534" w:rsidP="009A6627">
      <w:pPr>
        <w:ind w:firstLine="720"/>
        <w:rPr>
          <w:rFonts w:ascii="Times New Roman" w:eastAsia="Times New Roman" w:hAnsi="Times New Roman" w:cs="Times New Roman"/>
          <w:sz w:val="24"/>
          <w:szCs w:val="24"/>
        </w:rPr>
      </w:pPr>
    </w:p>
    <w:p w14:paraId="50E8F074" w14:textId="673533E4" w:rsidR="009A6627" w:rsidRPr="009A6627" w:rsidRDefault="009A6627" w:rsidP="009A6627">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Pasiūlymas galioja iki  pirkimo sąlygose nurodyto termino.</w:t>
      </w:r>
    </w:p>
    <w:p w14:paraId="135D7978" w14:textId="77777777" w:rsidR="009A6627" w:rsidRPr="009A6627" w:rsidRDefault="009A6627" w:rsidP="009A6627">
      <w:pPr>
        <w:ind w:firstLine="720"/>
        <w:rPr>
          <w:rFonts w:ascii="Times New Roman" w:eastAsia="Times New Roman" w:hAnsi="Times New Roman" w:cs="Times New Roman"/>
          <w:sz w:val="24"/>
          <w:szCs w:val="24"/>
        </w:rPr>
      </w:pPr>
    </w:p>
    <w:p w14:paraId="0409B695" w14:textId="77777777" w:rsidR="009A6627" w:rsidRPr="009A6627" w:rsidRDefault="009A6627" w:rsidP="009A6627">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03AE1845" w14:textId="77777777" w:rsidR="009A6627" w:rsidRPr="009A6627" w:rsidRDefault="009A6627" w:rsidP="009A6627">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346269A8" w14:textId="77777777" w:rsidR="00E716FB" w:rsidRPr="00987F4C" w:rsidRDefault="00E716FB" w:rsidP="00E716FB">
      <w:pPr>
        <w:ind w:firstLine="840"/>
        <w:jc w:val="both"/>
        <w:rPr>
          <w:rFonts w:ascii="Times New Roman" w:eastAsia="Times New Roman" w:hAnsi="Times New Roman"/>
          <w:sz w:val="24"/>
          <w:szCs w:val="24"/>
        </w:rPr>
      </w:pPr>
    </w:p>
    <w:p w14:paraId="3E7C0FB3" w14:textId="77777777" w:rsidR="00E716FB" w:rsidRPr="00987F4C" w:rsidRDefault="00E716FB" w:rsidP="00E716FB">
      <w:pPr>
        <w:ind w:firstLine="840"/>
        <w:jc w:val="both"/>
        <w:rPr>
          <w:rFonts w:ascii="Times New Roman" w:eastAsia="Times New Roman" w:hAnsi="Times New Roman"/>
          <w:sz w:val="24"/>
          <w:szCs w:val="24"/>
        </w:rPr>
      </w:pPr>
      <w:r w:rsidRPr="00987F4C">
        <w:rPr>
          <w:rFonts w:ascii="Times New Roman" w:eastAsia="Times New Roman" w:hAnsi="Times New Roman"/>
          <w:sz w:val="24"/>
          <w:szCs w:val="24"/>
        </w:rPr>
        <w:br w:type="page"/>
      </w:r>
    </w:p>
    <w:tbl>
      <w:tblPr>
        <w:tblpPr w:leftFromText="180" w:rightFromText="180" w:vertAnchor="text" w:horzAnchor="margin" w:tblpXSpec="right" w:tblpY="-419"/>
        <w:tblW w:w="0" w:type="auto"/>
        <w:tblLook w:val="01E0" w:firstRow="1" w:lastRow="1" w:firstColumn="1" w:lastColumn="1" w:noHBand="0" w:noVBand="0"/>
      </w:tblPr>
      <w:tblGrid>
        <w:gridCol w:w="2376"/>
      </w:tblGrid>
      <w:tr w:rsidR="00E716FB" w:rsidRPr="00987F4C" w14:paraId="30AC1B13" w14:textId="77777777" w:rsidTr="00E05267">
        <w:tc>
          <w:tcPr>
            <w:tcW w:w="2376" w:type="dxa"/>
          </w:tcPr>
          <w:p w14:paraId="38730C50" w14:textId="77777777" w:rsidR="00E716FB" w:rsidRPr="00987F4C" w:rsidRDefault="00E716FB" w:rsidP="00E05267">
            <w:pPr>
              <w:rPr>
                <w:rFonts w:ascii="Times New Roman" w:eastAsia="Times New Roman" w:hAnsi="Times New Roman"/>
                <w:sz w:val="24"/>
                <w:szCs w:val="20"/>
                <w:lang w:eastAsia="ar-SA"/>
              </w:rPr>
            </w:pPr>
            <w:r w:rsidRPr="00987F4C">
              <w:rPr>
                <w:rFonts w:ascii="Times New Roman" w:eastAsia="Times New Roman" w:hAnsi="Times New Roman"/>
                <w:sz w:val="24"/>
                <w:szCs w:val="24"/>
              </w:rPr>
              <w:t>Pirkimo sąlygų</w:t>
            </w:r>
          </w:p>
        </w:tc>
      </w:tr>
      <w:tr w:rsidR="00E716FB" w:rsidRPr="00987F4C" w14:paraId="307E8604" w14:textId="77777777" w:rsidTr="00E05267">
        <w:tc>
          <w:tcPr>
            <w:tcW w:w="2376" w:type="dxa"/>
          </w:tcPr>
          <w:p w14:paraId="559782B7" w14:textId="77777777" w:rsidR="00E716FB" w:rsidRPr="00987F4C" w:rsidRDefault="00E716FB" w:rsidP="00E05267">
            <w:pPr>
              <w:rPr>
                <w:rFonts w:ascii="Times New Roman" w:eastAsia="Times New Roman" w:hAnsi="Times New Roman"/>
                <w:sz w:val="24"/>
                <w:szCs w:val="24"/>
              </w:rPr>
            </w:pPr>
            <w:r w:rsidRPr="00987F4C">
              <w:rPr>
                <w:rFonts w:ascii="Times New Roman" w:eastAsia="Times New Roman" w:hAnsi="Times New Roman"/>
                <w:sz w:val="24"/>
                <w:szCs w:val="24"/>
              </w:rPr>
              <w:t>1 priedo tęsinys</w:t>
            </w:r>
          </w:p>
        </w:tc>
      </w:tr>
    </w:tbl>
    <w:p w14:paraId="00E811A3" w14:textId="77777777" w:rsidR="00E716FB" w:rsidRPr="00987F4C" w:rsidRDefault="00E716FB" w:rsidP="00E716FB">
      <w:pPr>
        <w:ind w:firstLine="840"/>
        <w:jc w:val="both"/>
        <w:rPr>
          <w:rFonts w:ascii="Times New Roman" w:eastAsia="Times New Roman" w:hAnsi="Times New Roman"/>
          <w:sz w:val="24"/>
          <w:szCs w:val="24"/>
        </w:rPr>
      </w:pPr>
    </w:p>
    <w:p w14:paraId="74AD0F41" w14:textId="77777777" w:rsidR="003043C8" w:rsidRDefault="003043C8" w:rsidP="003043C8">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2E2F22CF" w14:textId="77777777" w:rsidR="003043C8" w:rsidRDefault="003043C8" w:rsidP="003043C8">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512DFF">
        <w:rPr>
          <w:rFonts w:ascii="Times New Roman" w:hAnsi="Times New Roman"/>
          <w:b/>
          <w:caps/>
          <w:sz w:val="24"/>
          <w:szCs w:val="24"/>
        </w:rPr>
        <w:t>Panevėžio miesto kalėdinės eglutės ir kalėdinių puošybinių elementų idėjos pateikimas (Laisvės a.) ir jos įgyvendinimas teikėjo dekoracijomis</w:t>
      </w:r>
      <w:r w:rsidRPr="00987F4C">
        <w:rPr>
          <w:rFonts w:ascii="Times New Roman" w:eastAsia="Times New Roman" w:hAnsi="Times New Roman"/>
          <w:b/>
          <w:sz w:val="24"/>
          <w:szCs w:val="24"/>
        </w:rPr>
        <w:t>“</w:t>
      </w:r>
    </w:p>
    <w:p w14:paraId="65FF3E6A" w14:textId="77777777" w:rsidR="003043C8" w:rsidRDefault="003043C8" w:rsidP="003043C8">
      <w:pPr>
        <w:jc w:val="center"/>
        <w:rPr>
          <w:rFonts w:ascii="Times New Roman" w:eastAsia="Times New Roman" w:hAnsi="Times New Roman"/>
          <w:color w:val="EE0000"/>
          <w:sz w:val="24"/>
          <w:szCs w:val="24"/>
        </w:rPr>
      </w:pPr>
    </w:p>
    <w:p w14:paraId="7C9D60C9" w14:textId="45ECC199" w:rsidR="003043C8" w:rsidRPr="003043C8" w:rsidRDefault="003043C8" w:rsidP="003043C8">
      <w:pPr>
        <w:jc w:val="center"/>
        <w:rPr>
          <w:rFonts w:ascii="Times New Roman" w:eastAsia="Times New Roman" w:hAnsi="Times New Roman"/>
          <w:b/>
          <w:bCs/>
          <w:sz w:val="24"/>
          <w:szCs w:val="24"/>
        </w:rPr>
      </w:pPr>
      <w:r w:rsidRPr="003043C8">
        <w:rPr>
          <w:rFonts w:ascii="Times New Roman" w:eastAsia="Times New Roman" w:hAnsi="Times New Roman"/>
          <w:b/>
          <w:bCs/>
          <w:sz w:val="24"/>
          <w:szCs w:val="24"/>
        </w:rPr>
        <w:t>I PIRKIMO OBJEKTO DALIAI</w:t>
      </w:r>
    </w:p>
    <w:p w14:paraId="0531FD42" w14:textId="77777777" w:rsidR="003043C8" w:rsidRPr="00987F4C" w:rsidRDefault="003043C8" w:rsidP="003043C8">
      <w:pPr>
        <w:rPr>
          <w:rFonts w:ascii="Times New Roman" w:eastAsia="Times New Roman" w:hAnsi="Times New Roman"/>
          <w:b/>
          <w:sz w:val="24"/>
          <w:szCs w:val="24"/>
        </w:rPr>
      </w:pPr>
    </w:p>
    <w:p w14:paraId="69CD78E2" w14:textId="77777777" w:rsidR="003043C8" w:rsidRPr="00987F4C" w:rsidRDefault="003043C8" w:rsidP="003043C8">
      <w:pPr>
        <w:jc w:val="center"/>
        <w:rPr>
          <w:rFonts w:ascii="Times New Roman" w:eastAsia="Times New Roman" w:hAnsi="Times New Roman"/>
          <w:b/>
          <w:sz w:val="24"/>
          <w:szCs w:val="24"/>
        </w:rPr>
      </w:pPr>
      <w:r w:rsidRPr="00987F4C">
        <w:rPr>
          <w:rFonts w:ascii="Times New Roman" w:eastAsia="Times New Roman" w:hAnsi="Times New Roman"/>
          <w:b/>
          <w:sz w:val="24"/>
          <w:szCs w:val="24"/>
        </w:rPr>
        <w:t>B FINANSINĖ DALIS</w:t>
      </w:r>
    </w:p>
    <w:p w14:paraId="0AA360E1" w14:textId="77777777" w:rsidR="003043C8" w:rsidRPr="00987F4C" w:rsidRDefault="003043C8" w:rsidP="003043C8">
      <w:pPr>
        <w:pBdr>
          <w:bottom w:val="single" w:sz="12" w:space="1" w:color="auto"/>
        </w:pBdr>
        <w:rPr>
          <w:rFonts w:ascii="Times New Roman" w:eastAsia="Times New Roman" w:hAnsi="Times New Roman"/>
          <w:sz w:val="24"/>
          <w:szCs w:val="24"/>
        </w:rPr>
      </w:pPr>
    </w:p>
    <w:p w14:paraId="38C844FF" w14:textId="77777777" w:rsidR="003043C8" w:rsidRPr="00987F4C" w:rsidRDefault="003043C8" w:rsidP="003043C8">
      <w:pPr>
        <w:jc w:val="center"/>
        <w:rPr>
          <w:rFonts w:ascii="Times New Roman" w:eastAsia="Times New Roman" w:hAnsi="Times New Roman"/>
          <w:sz w:val="24"/>
          <w:szCs w:val="24"/>
        </w:rPr>
      </w:pPr>
    </w:p>
    <w:p w14:paraId="760BB962" w14:textId="77777777" w:rsidR="003043C8" w:rsidRPr="00987F4C" w:rsidRDefault="003043C8" w:rsidP="003043C8">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3AD3E122" w14:textId="77777777" w:rsidR="003043C8" w:rsidRPr="00987F4C" w:rsidRDefault="003043C8" w:rsidP="003043C8">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6D70AAFE" w14:textId="77777777" w:rsidR="003043C8" w:rsidRPr="00987F4C" w:rsidRDefault="003043C8" w:rsidP="003043C8">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3043C8" w:rsidRPr="00987F4C" w14:paraId="4FCDC3F8" w14:textId="77777777" w:rsidTr="000052B4">
        <w:tc>
          <w:tcPr>
            <w:tcW w:w="4644" w:type="dxa"/>
            <w:tcBorders>
              <w:top w:val="single" w:sz="4" w:space="0" w:color="auto"/>
              <w:left w:val="single" w:sz="4" w:space="0" w:color="auto"/>
              <w:bottom w:val="single" w:sz="4" w:space="0" w:color="auto"/>
              <w:right w:val="single" w:sz="4" w:space="0" w:color="auto"/>
            </w:tcBorders>
          </w:tcPr>
          <w:p w14:paraId="165CC3B8"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7FCD1D9E" w14:textId="77777777" w:rsidR="003043C8" w:rsidRPr="00987F4C" w:rsidRDefault="003043C8" w:rsidP="000052B4">
            <w:pPr>
              <w:jc w:val="both"/>
              <w:rPr>
                <w:rFonts w:ascii="Times New Roman" w:eastAsia="Times New Roman" w:hAnsi="Times New Roman"/>
                <w:sz w:val="24"/>
                <w:szCs w:val="24"/>
              </w:rPr>
            </w:pPr>
          </w:p>
          <w:p w14:paraId="7AF623F1" w14:textId="77777777" w:rsidR="003043C8" w:rsidRPr="00987F4C" w:rsidRDefault="003043C8" w:rsidP="000052B4">
            <w:pPr>
              <w:jc w:val="both"/>
              <w:rPr>
                <w:rFonts w:ascii="Times New Roman" w:eastAsia="Times New Roman" w:hAnsi="Times New Roman"/>
                <w:sz w:val="24"/>
                <w:szCs w:val="24"/>
              </w:rPr>
            </w:pPr>
          </w:p>
        </w:tc>
      </w:tr>
      <w:tr w:rsidR="003043C8" w:rsidRPr="00987F4C" w14:paraId="5F2884E3" w14:textId="77777777" w:rsidTr="000052B4">
        <w:tc>
          <w:tcPr>
            <w:tcW w:w="4644" w:type="dxa"/>
            <w:tcBorders>
              <w:top w:val="single" w:sz="4" w:space="0" w:color="auto"/>
              <w:left w:val="single" w:sz="4" w:space="0" w:color="auto"/>
              <w:bottom w:val="single" w:sz="4" w:space="0" w:color="auto"/>
              <w:right w:val="single" w:sz="4" w:space="0" w:color="auto"/>
            </w:tcBorders>
          </w:tcPr>
          <w:p w14:paraId="23E3DED5"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77E84DC5" w14:textId="77777777" w:rsidR="003043C8" w:rsidRPr="00987F4C" w:rsidRDefault="003043C8" w:rsidP="000052B4">
            <w:pPr>
              <w:jc w:val="both"/>
              <w:rPr>
                <w:rFonts w:ascii="Times New Roman" w:eastAsia="Times New Roman" w:hAnsi="Times New Roman"/>
                <w:sz w:val="24"/>
                <w:szCs w:val="24"/>
              </w:rPr>
            </w:pPr>
          </w:p>
          <w:p w14:paraId="25FC67D8" w14:textId="77777777" w:rsidR="003043C8" w:rsidRPr="00987F4C" w:rsidRDefault="003043C8" w:rsidP="000052B4">
            <w:pPr>
              <w:jc w:val="both"/>
              <w:rPr>
                <w:rFonts w:ascii="Times New Roman" w:eastAsia="Times New Roman" w:hAnsi="Times New Roman"/>
                <w:sz w:val="24"/>
                <w:szCs w:val="24"/>
              </w:rPr>
            </w:pPr>
          </w:p>
        </w:tc>
      </w:tr>
      <w:tr w:rsidR="003043C8" w:rsidRPr="00987F4C" w14:paraId="04A3F1D3" w14:textId="77777777" w:rsidTr="000052B4">
        <w:tc>
          <w:tcPr>
            <w:tcW w:w="4644" w:type="dxa"/>
            <w:tcBorders>
              <w:top w:val="single" w:sz="4" w:space="0" w:color="auto"/>
              <w:left w:val="single" w:sz="4" w:space="0" w:color="auto"/>
              <w:bottom w:val="single" w:sz="4" w:space="0" w:color="auto"/>
              <w:right w:val="single" w:sz="4" w:space="0" w:color="auto"/>
            </w:tcBorders>
          </w:tcPr>
          <w:p w14:paraId="307ED3E1"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0C93294C" w14:textId="77777777" w:rsidR="003043C8" w:rsidRPr="00987F4C" w:rsidRDefault="003043C8" w:rsidP="000052B4">
            <w:pPr>
              <w:jc w:val="both"/>
              <w:rPr>
                <w:rFonts w:ascii="Times New Roman" w:eastAsia="Times New Roman" w:hAnsi="Times New Roman"/>
                <w:sz w:val="24"/>
                <w:szCs w:val="24"/>
              </w:rPr>
            </w:pPr>
          </w:p>
        </w:tc>
      </w:tr>
      <w:tr w:rsidR="003043C8" w:rsidRPr="00987F4C" w14:paraId="149D6C41" w14:textId="77777777" w:rsidTr="000052B4">
        <w:tc>
          <w:tcPr>
            <w:tcW w:w="4644" w:type="dxa"/>
            <w:tcBorders>
              <w:top w:val="single" w:sz="4" w:space="0" w:color="auto"/>
              <w:left w:val="single" w:sz="4" w:space="0" w:color="auto"/>
              <w:bottom w:val="single" w:sz="4" w:space="0" w:color="auto"/>
              <w:right w:val="single" w:sz="4" w:space="0" w:color="auto"/>
            </w:tcBorders>
          </w:tcPr>
          <w:p w14:paraId="2080DB62"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0A6D0D21" w14:textId="77777777" w:rsidR="003043C8" w:rsidRPr="00987F4C" w:rsidRDefault="003043C8" w:rsidP="000052B4">
            <w:pPr>
              <w:jc w:val="both"/>
              <w:rPr>
                <w:rFonts w:ascii="Times New Roman" w:eastAsia="Times New Roman" w:hAnsi="Times New Roman"/>
                <w:sz w:val="24"/>
                <w:szCs w:val="24"/>
              </w:rPr>
            </w:pPr>
          </w:p>
        </w:tc>
      </w:tr>
      <w:tr w:rsidR="003043C8" w:rsidRPr="00987F4C" w14:paraId="6DFB5E7D" w14:textId="77777777" w:rsidTr="000052B4">
        <w:tc>
          <w:tcPr>
            <w:tcW w:w="4644" w:type="dxa"/>
            <w:tcBorders>
              <w:top w:val="single" w:sz="4" w:space="0" w:color="auto"/>
              <w:left w:val="single" w:sz="4" w:space="0" w:color="auto"/>
              <w:bottom w:val="single" w:sz="4" w:space="0" w:color="auto"/>
              <w:right w:val="single" w:sz="4" w:space="0" w:color="auto"/>
            </w:tcBorders>
          </w:tcPr>
          <w:p w14:paraId="3BCDFA9E" w14:textId="77777777" w:rsidR="003043C8" w:rsidRPr="00987F4C" w:rsidRDefault="003043C8"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68144DD9" w14:textId="77777777" w:rsidR="003043C8" w:rsidRPr="00987F4C" w:rsidRDefault="003043C8" w:rsidP="000052B4">
            <w:pPr>
              <w:jc w:val="both"/>
              <w:rPr>
                <w:rFonts w:ascii="Times New Roman" w:eastAsia="Times New Roman" w:hAnsi="Times New Roman"/>
                <w:sz w:val="24"/>
                <w:szCs w:val="24"/>
              </w:rPr>
            </w:pPr>
          </w:p>
        </w:tc>
      </w:tr>
    </w:tbl>
    <w:p w14:paraId="5F64C763" w14:textId="77777777" w:rsidR="003043C8" w:rsidRPr="00987F4C" w:rsidRDefault="003043C8" w:rsidP="003043C8">
      <w:pPr>
        <w:ind w:firstLine="720"/>
        <w:jc w:val="both"/>
        <w:rPr>
          <w:rFonts w:ascii="Times New Roman" w:eastAsia="Times New Roman" w:hAnsi="Times New Roman"/>
          <w:sz w:val="24"/>
          <w:szCs w:val="24"/>
        </w:rPr>
      </w:pPr>
    </w:p>
    <w:p w14:paraId="3842030C" w14:textId="77777777" w:rsidR="003043C8" w:rsidRPr="00987F4C" w:rsidRDefault="003043C8" w:rsidP="003043C8">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Šiuo pasiūlymu pažymime, kad sutinkame su visomis pirkimo sąlygomis, nustatytomis pirkimo dokumentuose.</w:t>
      </w:r>
    </w:p>
    <w:p w14:paraId="577BB448" w14:textId="77777777" w:rsidR="003043C8" w:rsidRPr="00987F4C" w:rsidRDefault="003043C8" w:rsidP="003043C8">
      <w:pPr>
        <w:ind w:firstLine="720"/>
        <w:jc w:val="both"/>
        <w:rPr>
          <w:rFonts w:ascii="Times New Roman" w:eastAsia="Times New Roman" w:hAnsi="Times New Roman"/>
          <w:sz w:val="24"/>
          <w:szCs w:val="24"/>
        </w:rPr>
      </w:pPr>
    </w:p>
    <w:p w14:paraId="3FC00E97" w14:textId="77777777" w:rsidR="003043C8" w:rsidRPr="00987F4C" w:rsidRDefault="003043C8" w:rsidP="003043C8">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Mes siūlome: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665"/>
        <w:gridCol w:w="1554"/>
        <w:gridCol w:w="1177"/>
        <w:gridCol w:w="1662"/>
      </w:tblGrid>
      <w:tr w:rsidR="003043C8" w:rsidRPr="00987F4C" w14:paraId="33AB57EA" w14:textId="77777777" w:rsidTr="000052B4">
        <w:trPr>
          <w:trHeight w:val="354"/>
        </w:trPr>
        <w:tc>
          <w:tcPr>
            <w:tcW w:w="296" w:type="pct"/>
            <w:vMerge w:val="restart"/>
            <w:tcBorders>
              <w:top w:val="single" w:sz="4" w:space="0" w:color="auto"/>
              <w:left w:val="single" w:sz="4" w:space="0" w:color="auto"/>
              <w:bottom w:val="single" w:sz="4" w:space="0" w:color="auto"/>
              <w:right w:val="single" w:sz="4" w:space="0" w:color="auto"/>
            </w:tcBorders>
            <w:vAlign w:val="center"/>
          </w:tcPr>
          <w:p w14:paraId="45FC87EE"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Eil. Nr.</w:t>
            </w:r>
          </w:p>
        </w:tc>
        <w:tc>
          <w:tcPr>
            <w:tcW w:w="2423" w:type="pct"/>
            <w:vMerge w:val="restart"/>
            <w:tcBorders>
              <w:top w:val="single" w:sz="4" w:space="0" w:color="auto"/>
              <w:left w:val="single" w:sz="4" w:space="0" w:color="auto"/>
              <w:bottom w:val="single" w:sz="4" w:space="0" w:color="auto"/>
              <w:right w:val="single" w:sz="4" w:space="0" w:color="auto"/>
            </w:tcBorders>
            <w:vAlign w:val="center"/>
          </w:tcPr>
          <w:p w14:paraId="03F77D79" w14:textId="77777777" w:rsidR="003043C8" w:rsidRPr="00987F4C" w:rsidRDefault="003043C8" w:rsidP="000052B4">
            <w:pPr>
              <w:rPr>
                <w:rFonts w:ascii="Times New Roman" w:eastAsia="Times New Roman" w:hAnsi="Times New Roman"/>
                <w:b/>
                <w:sz w:val="24"/>
              </w:rPr>
            </w:pPr>
            <w:r w:rsidRPr="00987F4C">
              <w:rPr>
                <w:rFonts w:ascii="Times New Roman" w:eastAsia="Times New Roman" w:hAnsi="Times New Roman"/>
                <w:b/>
                <w:sz w:val="24"/>
              </w:rPr>
              <w:t xml:space="preserve">Pavadinimas </w:t>
            </w:r>
          </w:p>
        </w:tc>
        <w:tc>
          <w:tcPr>
            <w:tcW w:w="807" w:type="pct"/>
            <w:vMerge w:val="restart"/>
            <w:tcBorders>
              <w:top w:val="single" w:sz="4" w:space="0" w:color="auto"/>
              <w:left w:val="single" w:sz="4" w:space="0" w:color="auto"/>
              <w:right w:val="single" w:sz="4" w:space="0" w:color="auto"/>
            </w:tcBorders>
            <w:vAlign w:val="center"/>
          </w:tcPr>
          <w:p w14:paraId="48952D6D"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Kaina be PVM,</w:t>
            </w:r>
          </w:p>
          <w:p w14:paraId="1DFC775B"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c>
          <w:tcPr>
            <w:tcW w:w="611" w:type="pct"/>
            <w:vMerge w:val="restart"/>
            <w:tcBorders>
              <w:top w:val="single" w:sz="4" w:space="0" w:color="auto"/>
              <w:left w:val="single" w:sz="4" w:space="0" w:color="auto"/>
              <w:right w:val="single" w:sz="4" w:space="0" w:color="auto"/>
            </w:tcBorders>
            <w:vAlign w:val="center"/>
          </w:tcPr>
          <w:p w14:paraId="797B9FD8"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PVM</w:t>
            </w:r>
          </w:p>
          <w:p w14:paraId="16B00DBE" w14:textId="7706D4E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 Eur</w:t>
            </w:r>
          </w:p>
        </w:tc>
        <w:tc>
          <w:tcPr>
            <w:tcW w:w="864" w:type="pct"/>
            <w:vMerge w:val="restart"/>
            <w:tcBorders>
              <w:top w:val="single" w:sz="4" w:space="0" w:color="auto"/>
              <w:left w:val="single" w:sz="4" w:space="0" w:color="auto"/>
              <w:right w:val="single" w:sz="4" w:space="0" w:color="auto"/>
            </w:tcBorders>
            <w:vAlign w:val="center"/>
          </w:tcPr>
          <w:p w14:paraId="7B0BF7A1"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Kaina su PVM,</w:t>
            </w:r>
          </w:p>
          <w:p w14:paraId="1527D1E1" w14:textId="77777777" w:rsidR="003043C8" w:rsidRPr="00987F4C" w:rsidRDefault="003043C8"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r>
      <w:tr w:rsidR="003043C8" w:rsidRPr="00987F4C" w14:paraId="2B7E34F2" w14:textId="77777777" w:rsidTr="000052B4">
        <w:trPr>
          <w:trHeight w:val="476"/>
        </w:trPr>
        <w:tc>
          <w:tcPr>
            <w:tcW w:w="296" w:type="pct"/>
            <w:vMerge/>
            <w:tcBorders>
              <w:top w:val="single" w:sz="4" w:space="0" w:color="auto"/>
              <w:left w:val="single" w:sz="4" w:space="0" w:color="auto"/>
              <w:bottom w:val="single" w:sz="4" w:space="0" w:color="auto"/>
              <w:right w:val="single" w:sz="4" w:space="0" w:color="auto"/>
            </w:tcBorders>
            <w:vAlign w:val="center"/>
          </w:tcPr>
          <w:p w14:paraId="4F58882B" w14:textId="77777777" w:rsidR="003043C8" w:rsidRPr="00987F4C" w:rsidRDefault="003043C8" w:rsidP="000052B4">
            <w:pPr>
              <w:rPr>
                <w:rFonts w:ascii="Times New Roman" w:eastAsia="Times New Roman" w:hAnsi="Times New Roman"/>
                <w:sz w:val="24"/>
              </w:rPr>
            </w:pPr>
          </w:p>
        </w:tc>
        <w:tc>
          <w:tcPr>
            <w:tcW w:w="2423" w:type="pct"/>
            <w:vMerge/>
            <w:tcBorders>
              <w:top w:val="single" w:sz="4" w:space="0" w:color="auto"/>
              <w:left w:val="single" w:sz="4" w:space="0" w:color="auto"/>
              <w:bottom w:val="single" w:sz="4" w:space="0" w:color="auto"/>
              <w:right w:val="single" w:sz="4" w:space="0" w:color="auto"/>
            </w:tcBorders>
            <w:vAlign w:val="center"/>
          </w:tcPr>
          <w:p w14:paraId="126CC37F" w14:textId="77777777" w:rsidR="003043C8" w:rsidRPr="00987F4C" w:rsidRDefault="003043C8" w:rsidP="000052B4">
            <w:pPr>
              <w:rPr>
                <w:rFonts w:ascii="Times New Roman" w:eastAsia="Times New Roman" w:hAnsi="Times New Roman"/>
                <w:sz w:val="24"/>
              </w:rPr>
            </w:pPr>
          </w:p>
        </w:tc>
        <w:tc>
          <w:tcPr>
            <w:tcW w:w="807" w:type="pct"/>
            <w:vMerge/>
            <w:tcBorders>
              <w:left w:val="single" w:sz="4" w:space="0" w:color="auto"/>
              <w:right w:val="single" w:sz="4" w:space="0" w:color="auto"/>
            </w:tcBorders>
            <w:vAlign w:val="center"/>
          </w:tcPr>
          <w:p w14:paraId="7194ABDC" w14:textId="77777777" w:rsidR="003043C8" w:rsidRPr="00987F4C" w:rsidRDefault="003043C8" w:rsidP="000052B4">
            <w:pPr>
              <w:jc w:val="center"/>
              <w:rPr>
                <w:rFonts w:ascii="Times New Roman" w:eastAsia="Times New Roman" w:hAnsi="Times New Roman"/>
                <w:sz w:val="24"/>
              </w:rPr>
            </w:pPr>
          </w:p>
        </w:tc>
        <w:tc>
          <w:tcPr>
            <w:tcW w:w="611" w:type="pct"/>
            <w:vMerge/>
            <w:tcBorders>
              <w:left w:val="single" w:sz="4" w:space="0" w:color="auto"/>
              <w:right w:val="single" w:sz="4" w:space="0" w:color="auto"/>
            </w:tcBorders>
            <w:vAlign w:val="center"/>
          </w:tcPr>
          <w:p w14:paraId="6F92171F" w14:textId="77777777" w:rsidR="003043C8" w:rsidRPr="00987F4C" w:rsidRDefault="003043C8" w:rsidP="000052B4">
            <w:pPr>
              <w:jc w:val="center"/>
              <w:rPr>
                <w:rFonts w:ascii="Times New Roman" w:eastAsia="Times New Roman" w:hAnsi="Times New Roman"/>
                <w:sz w:val="24"/>
              </w:rPr>
            </w:pPr>
          </w:p>
        </w:tc>
        <w:tc>
          <w:tcPr>
            <w:tcW w:w="864" w:type="pct"/>
            <w:vMerge/>
            <w:tcBorders>
              <w:left w:val="single" w:sz="4" w:space="0" w:color="auto"/>
              <w:bottom w:val="single" w:sz="4" w:space="0" w:color="auto"/>
              <w:right w:val="single" w:sz="4" w:space="0" w:color="auto"/>
            </w:tcBorders>
            <w:vAlign w:val="center"/>
          </w:tcPr>
          <w:p w14:paraId="528DF85F" w14:textId="77777777" w:rsidR="003043C8" w:rsidRPr="00987F4C" w:rsidRDefault="003043C8" w:rsidP="000052B4">
            <w:pPr>
              <w:rPr>
                <w:rFonts w:ascii="Times New Roman" w:eastAsia="Times New Roman" w:hAnsi="Times New Roman"/>
                <w:sz w:val="24"/>
              </w:rPr>
            </w:pPr>
          </w:p>
        </w:tc>
      </w:tr>
      <w:tr w:rsidR="003043C8" w:rsidRPr="00987F4C" w14:paraId="0CB2BCA1" w14:textId="77777777" w:rsidTr="000052B4">
        <w:trPr>
          <w:trHeight w:val="657"/>
        </w:trPr>
        <w:tc>
          <w:tcPr>
            <w:tcW w:w="296" w:type="pct"/>
            <w:tcBorders>
              <w:top w:val="single" w:sz="4" w:space="0" w:color="auto"/>
              <w:left w:val="single" w:sz="4" w:space="0" w:color="auto"/>
              <w:bottom w:val="single" w:sz="4" w:space="0" w:color="auto"/>
              <w:right w:val="single" w:sz="4" w:space="0" w:color="auto"/>
            </w:tcBorders>
            <w:vAlign w:val="center"/>
          </w:tcPr>
          <w:p w14:paraId="23C1F8FD" w14:textId="77777777" w:rsidR="003043C8" w:rsidRPr="00987F4C" w:rsidRDefault="003043C8" w:rsidP="000052B4">
            <w:pPr>
              <w:jc w:val="center"/>
              <w:rPr>
                <w:rFonts w:ascii="Times New Roman" w:eastAsia="Times New Roman" w:hAnsi="Times New Roman"/>
                <w:sz w:val="24"/>
              </w:rPr>
            </w:pPr>
            <w:r w:rsidRPr="00987F4C">
              <w:rPr>
                <w:rFonts w:ascii="Times New Roman" w:eastAsia="Times New Roman" w:hAnsi="Times New Roman"/>
                <w:sz w:val="24"/>
              </w:rPr>
              <w:t>1.</w:t>
            </w:r>
          </w:p>
        </w:tc>
        <w:tc>
          <w:tcPr>
            <w:tcW w:w="2423" w:type="pct"/>
            <w:tcBorders>
              <w:top w:val="single" w:sz="4" w:space="0" w:color="auto"/>
              <w:left w:val="single" w:sz="4" w:space="0" w:color="auto"/>
              <w:bottom w:val="single" w:sz="4" w:space="0" w:color="auto"/>
              <w:right w:val="single" w:sz="4" w:space="0" w:color="auto"/>
            </w:tcBorders>
            <w:vAlign w:val="center"/>
          </w:tcPr>
          <w:p w14:paraId="6379C9EA" w14:textId="77777777" w:rsidR="003043C8" w:rsidRPr="00987F4C" w:rsidRDefault="003043C8" w:rsidP="000052B4">
            <w:pPr>
              <w:shd w:val="clear" w:color="auto" w:fill="FFFFFF"/>
              <w:rPr>
                <w:rFonts w:ascii="Times New Roman" w:eastAsia="Arial Unicode MS" w:hAnsi="Times New Roman"/>
                <w:sz w:val="24"/>
              </w:rPr>
            </w:pPr>
            <w:r w:rsidRPr="00B2457C">
              <w:rPr>
                <w:rFonts w:ascii="Times New Roman" w:eastAsia="Arial Unicode MS" w:hAnsi="Times New Roman"/>
                <w:sz w:val="24"/>
              </w:rPr>
              <w:t>Panevėžio miesto kalėdinės eglutės ir kalėdinių puošybinių elementų (</w:t>
            </w:r>
            <w:r>
              <w:rPr>
                <w:rFonts w:ascii="Times New Roman" w:eastAsia="Arial Unicode MS" w:hAnsi="Times New Roman"/>
                <w:sz w:val="24"/>
              </w:rPr>
              <w:t>L</w:t>
            </w:r>
            <w:r w:rsidRPr="00B2457C">
              <w:rPr>
                <w:rFonts w:ascii="Times New Roman" w:eastAsia="Arial Unicode MS" w:hAnsi="Times New Roman"/>
                <w:sz w:val="24"/>
              </w:rPr>
              <w:t xml:space="preserve">aisvės a.)  </w:t>
            </w:r>
            <w:r>
              <w:rPr>
                <w:rFonts w:ascii="Times New Roman" w:eastAsia="Arial Unicode MS" w:hAnsi="Times New Roman"/>
                <w:sz w:val="24"/>
              </w:rPr>
              <w:t>puošyba</w:t>
            </w:r>
          </w:p>
        </w:tc>
        <w:tc>
          <w:tcPr>
            <w:tcW w:w="807" w:type="pct"/>
            <w:tcBorders>
              <w:left w:val="single" w:sz="4" w:space="0" w:color="auto"/>
              <w:right w:val="single" w:sz="4" w:space="0" w:color="auto"/>
            </w:tcBorders>
            <w:vAlign w:val="center"/>
          </w:tcPr>
          <w:p w14:paraId="52440533" w14:textId="77777777" w:rsidR="003043C8" w:rsidRPr="00987F4C" w:rsidRDefault="003043C8" w:rsidP="000052B4">
            <w:pPr>
              <w:jc w:val="center"/>
              <w:rPr>
                <w:rFonts w:ascii="Times New Roman" w:eastAsia="Times New Roman" w:hAnsi="Times New Roman"/>
                <w:sz w:val="24"/>
              </w:rPr>
            </w:pPr>
          </w:p>
        </w:tc>
        <w:tc>
          <w:tcPr>
            <w:tcW w:w="611" w:type="pct"/>
            <w:tcBorders>
              <w:left w:val="single" w:sz="4" w:space="0" w:color="auto"/>
              <w:right w:val="single" w:sz="4" w:space="0" w:color="auto"/>
            </w:tcBorders>
            <w:vAlign w:val="center"/>
          </w:tcPr>
          <w:p w14:paraId="168864A6" w14:textId="77777777" w:rsidR="003043C8" w:rsidRPr="00987F4C" w:rsidRDefault="003043C8" w:rsidP="000052B4">
            <w:pPr>
              <w:jc w:val="center"/>
              <w:rPr>
                <w:rFonts w:ascii="Times New Roman" w:eastAsia="Times New Roman" w:hAnsi="Times New Roman"/>
                <w:sz w:val="24"/>
              </w:rPr>
            </w:pPr>
          </w:p>
        </w:tc>
        <w:tc>
          <w:tcPr>
            <w:tcW w:w="864" w:type="pct"/>
            <w:tcBorders>
              <w:top w:val="single" w:sz="4" w:space="0" w:color="auto"/>
              <w:left w:val="single" w:sz="4" w:space="0" w:color="auto"/>
              <w:bottom w:val="single" w:sz="4" w:space="0" w:color="auto"/>
              <w:right w:val="single" w:sz="4" w:space="0" w:color="auto"/>
            </w:tcBorders>
            <w:vAlign w:val="center"/>
          </w:tcPr>
          <w:p w14:paraId="0989F618" w14:textId="77777777" w:rsidR="003043C8" w:rsidRPr="00987F4C" w:rsidRDefault="003043C8" w:rsidP="000052B4">
            <w:pPr>
              <w:jc w:val="center"/>
              <w:rPr>
                <w:rFonts w:ascii="Times New Roman" w:eastAsia="Times New Roman" w:hAnsi="Times New Roman"/>
                <w:sz w:val="24"/>
              </w:rPr>
            </w:pPr>
          </w:p>
        </w:tc>
      </w:tr>
      <w:tr w:rsidR="003043C8" w:rsidRPr="00987F4C" w14:paraId="752CB074" w14:textId="77777777" w:rsidTr="000052B4">
        <w:trPr>
          <w:trHeight w:val="505"/>
        </w:trPr>
        <w:tc>
          <w:tcPr>
            <w:tcW w:w="4136" w:type="pct"/>
            <w:gridSpan w:val="4"/>
            <w:tcBorders>
              <w:top w:val="single" w:sz="4" w:space="0" w:color="auto"/>
              <w:left w:val="single" w:sz="4" w:space="0" w:color="auto"/>
              <w:bottom w:val="single" w:sz="4" w:space="0" w:color="auto"/>
              <w:right w:val="single" w:sz="4" w:space="0" w:color="auto"/>
            </w:tcBorders>
            <w:vAlign w:val="center"/>
          </w:tcPr>
          <w:p w14:paraId="3FFB3206" w14:textId="77777777" w:rsidR="003043C8" w:rsidRPr="00987F4C" w:rsidRDefault="003043C8" w:rsidP="000052B4">
            <w:pPr>
              <w:jc w:val="right"/>
              <w:rPr>
                <w:rFonts w:ascii="Times New Roman" w:eastAsia="Times New Roman" w:hAnsi="Times New Roman"/>
                <w:sz w:val="24"/>
              </w:rPr>
            </w:pPr>
            <w:r w:rsidRPr="00987F4C">
              <w:rPr>
                <w:rFonts w:ascii="Times New Roman" w:eastAsia="Times New Roman" w:hAnsi="Times New Roman"/>
                <w:b/>
                <w:sz w:val="24"/>
              </w:rPr>
              <w:t>Iš viso:</w:t>
            </w:r>
          </w:p>
        </w:tc>
        <w:tc>
          <w:tcPr>
            <w:tcW w:w="864" w:type="pct"/>
            <w:tcBorders>
              <w:top w:val="single" w:sz="4" w:space="0" w:color="auto"/>
              <w:left w:val="single" w:sz="4" w:space="0" w:color="auto"/>
              <w:bottom w:val="single" w:sz="4" w:space="0" w:color="auto"/>
              <w:right w:val="single" w:sz="4" w:space="0" w:color="auto"/>
            </w:tcBorders>
            <w:vAlign w:val="center"/>
          </w:tcPr>
          <w:p w14:paraId="22BAD93D" w14:textId="77777777" w:rsidR="003043C8" w:rsidRPr="00987F4C" w:rsidRDefault="003043C8" w:rsidP="000052B4">
            <w:pPr>
              <w:jc w:val="center"/>
              <w:rPr>
                <w:rFonts w:ascii="Times New Roman" w:eastAsia="Times New Roman" w:hAnsi="Times New Roman"/>
                <w:sz w:val="24"/>
              </w:rPr>
            </w:pPr>
          </w:p>
        </w:tc>
      </w:tr>
    </w:tbl>
    <w:p w14:paraId="4E7A544A" w14:textId="77777777" w:rsidR="003043C8" w:rsidRPr="00987F4C" w:rsidRDefault="003043C8" w:rsidP="003043C8">
      <w:pPr>
        <w:jc w:val="both"/>
        <w:rPr>
          <w:rFonts w:ascii="Times New Roman" w:eastAsia="Times New Roman" w:hAnsi="Times New Roman"/>
          <w:sz w:val="24"/>
          <w:szCs w:val="24"/>
        </w:rPr>
      </w:pPr>
    </w:p>
    <w:p w14:paraId="4600885A" w14:textId="77777777" w:rsidR="003043C8" w:rsidRPr="00987F4C" w:rsidRDefault="003043C8" w:rsidP="003043C8">
      <w:pPr>
        <w:rPr>
          <w:rFonts w:ascii="Times New Roman" w:eastAsia="Times New Roman" w:hAnsi="Times New Roman"/>
          <w:sz w:val="24"/>
          <w:szCs w:val="24"/>
        </w:rPr>
      </w:pPr>
      <w:r w:rsidRPr="00987F4C">
        <w:rPr>
          <w:rFonts w:ascii="Times New Roman" w:eastAsia="Times New Roman" w:hAnsi="Times New Roman"/>
          <w:sz w:val="24"/>
          <w:szCs w:val="24"/>
        </w:rPr>
        <w:t>Kaina su PVM ____________________________________________________________________Eur (žodžiais)</w:t>
      </w:r>
    </w:p>
    <w:p w14:paraId="37A111C9" w14:textId="77777777" w:rsidR="001B63B8" w:rsidRDefault="001B63B8" w:rsidP="003043C8">
      <w:pPr>
        <w:rPr>
          <w:rFonts w:ascii="Times New Roman" w:eastAsia="Times New Roman" w:hAnsi="Times New Roman"/>
          <w:sz w:val="24"/>
          <w:szCs w:val="24"/>
        </w:rPr>
      </w:pPr>
    </w:p>
    <w:p w14:paraId="1D7BCCFF" w14:textId="5C22A1AB" w:rsidR="003043C8" w:rsidRDefault="003043C8" w:rsidP="003043C8">
      <w:pPr>
        <w:rPr>
          <w:rFonts w:ascii="Times New Roman" w:eastAsia="Times New Roman" w:hAnsi="Times New Roman"/>
          <w:sz w:val="24"/>
          <w:szCs w:val="24"/>
        </w:rPr>
      </w:pPr>
      <w:r w:rsidRPr="00987F4C">
        <w:rPr>
          <w:rFonts w:ascii="Times New Roman" w:eastAsia="Times New Roman" w:hAnsi="Times New Roman"/>
          <w:sz w:val="24"/>
          <w:szCs w:val="24"/>
        </w:rPr>
        <w:t>Į šią kainą įeina visos išlaidos ir visi mokesčiai, taip pat ir PVM, kuris sudaro ____________________________________________________________________Eur (žodžiais).</w:t>
      </w:r>
    </w:p>
    <w:p w14:paraId="3174267C" w14:textId="77777777" w:rsidR="003043C8" w:rsidRDefault="003043C8" w:rsidP="003043C8">
      <w:pPr>
        <w:rPr>
          <w:rFonts w:ascii="Times New Roman" w:eastAsia="Times New Roman" w:hAnsi="Times New Roman"/>
          <w:sz w:val="24"/>
          <w:szCs w:val="24"/>
        </w:rPr>
      </w:pPr>
    </w:p>
    <w:p w14:paraId="4FF52056" w14:textId="77777777" w:rsidR="003043C8" w:rsidRPr="00463449" w:rsidRDefault="003043C8" w:rsidP="003043C8">
      <w:pPr>
        <w:pStyle w:val="Sraopastraipa"/>
        <w:widowControl w:val="0"/>
        <w:shd w:val="clear" w:color="auto" w:fill="FFFFFF"/>
        <w:autoSpaceDE w:val="0"/>
        <w:autoSpaceDN w:val="0"/>
        <w:adjustRightInd w:val="0"/>
        <w:ind w:left="0"/>
        <w:jc w:val="both"/>
        <w:rPr>
          <w:rFonts w:eastAsia="Times New Roman"/>
          <w:b/>
          <w:bCs/>
          <w:color w:val="000000"/>
          <w:szCs w:val="24"/>
          <w:shd w:val="clear" w:color="auto" w:fill="FFFFFF"/>
        </w:rPr>
      </w:pPr>
      <w:r w:rsidRPr="0089665A">
        <w:rPr>
          <w:b/>
          <w:szCs w:val="24"/>
        </w:rPr>
        <w:t xml:space="preserve">Maksimali Perkančiajai organizacijai priimtina pasiūlymo kaina – </w:t>
      </w:r>
      <w:r>
        <w:rPr>
          <w:b/>
          <w:szCs w:val="24"/>
        </w:rPr>
        <w:t>60 000,00 Eur su PVM.</w:t>
      </w:r>
    </w:p>
    <w:p w14:paraId="68E659C2" w14:textId="77777777" w:rsidR="003043C8" w:rsidRPr="00987F4C" w:rsidRDefault="003043C8" w:rsidP="003043C8">
      <w:pPr>
        <w:jc w:val="both"/>
        <w:rPr>
          <w:rFonts w:ascii="Times New Roman" w:eastAsia="Times New Roman" w:hAnsi="Times New Roman"/>
          <w:b/>
          <w:sz w:val="24"/>
          <w:szCs w:val="24"/>
        </w:rPr>
      </w:pPr>
    </w:p>
    <w:p w14:paraId="680E66C7" w14:textId="77777777" w:rsidR="003043C8" w:rsidRPr="00987F4C" w:rsidRDefault="003043C8" w:rsidP="003043C8">
      <w:pPr>
        <w:jc w:val="both"/>
        <w:rPr>
          <w:rFonts w:ascii="Times New Roman" w:eastAsia="Times New Roman" w:hAnsi="Times New Roman"/>
          <w:sz w:val="24"/>
          <w:szCs w:val="24"/>
        </w:rPr>
      </w:pPr>
      <w:r w:rsidRPr="00987F4C">
        <w:rPr>
          <w:rFonts w:ascii="Times New Roman" w:eastAsia="Times New Roman" w:hAnsi="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0B89D170" w14:textId="77777777" w:rsidR="003043C8" w:rsidRPr="00987F4C" w:rsidRDefault="003043C8" w:rsidP="003043C8">
      <w:pPr>
        <w:jc w:val="both"/>
        <w:rPr>
          <w:rFonts w:ascii="Times New Roman" w:eastAsia="Times New Roman" w:hAnsi="Times New Roman"/>
          <w:sz w:val="24"/>
          <w:szCs w:val="24"/>
        </w:rPr>
      </w:pPr>
    </w:p>
    <w:p w14:paraId="413473CE" w14:textId="77777777" w:rsidR="003043C8" w:rsidRPr="00987F4C" w:rsidRDefault="003043C8" w:rsidP="003043C8">
      <w:pPr>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144B6F92" w14:textId="77777777" w:rsidR="003043C8" w:rsidRPr="00987F4C" w:rsidRDefault="003043C8" w:rsidP="003043C8">
      <w:pPr>
        <w:rPr>
          <w:rFonts w:ascii="Times New Roman" w:eastAsia="Times New Roman" w:hAnsi="Times New Roman"/>
          <w:sz w:val="24"/>
          <w:szCs w:val="24"/>
        </w:rPr>
      </w:pPr>
      <w:r w:rsidRPr="00987F4C">
        <w:rPr>
          <w:rFonts w:ascii="Times New Roman" w:eastAsia="Times New Roman" w:hAnsi="Times New Roman"/>
          <w:sz w:val="24"/>
          <w:szCs w:val="24"/>
        </w:rPr>
        <w:t>Tais atvejais, kai pagal galiojančius teisės aktus teikėjui nereikia mokėti PVM, jis nurodo priežastis, dėl kurių nemoka PVM ir kainą nurodo be PVM.</w:t>
      </w:r>
    </w:p>
    <w:p w14:paraId="2D03DD53" w14:textId="77777777" w:rsidR="003043C8" w:rsidRPr="00987F4C" w:rsidRDefault="003043C8" w:rsidP="003043C8">
      <w:pPr>
        <w:jc w:val="both"/>
        <w:rPr>
          <w:rFonts w:ascii="Times New Roman" w:eastAsia="Times New Roman" w:hAnsi="Times New Roman"/>
          <w:sz w:val="24"/>
          <w:szCs w:val="24"/>
        </w:rPr>
      </w:pPr>
    </w:p>
    <w:p w14:paraId="358BA6FD" w14:textId="77777777" w:rsidR="001B63B8" w:rsidRPr="009A6627" w:rsidRDefault="001B63B8" w:rsidP="001B63B8">
      <w:pPr>
        <w:ind w:left="120" w:firstLine="720"/>
        <w:jc w:val="both"/>
        <w:rPr>
          <w:rFonts w:ascii="Times New Roman" w:eastAsia="Times New Roman" w:hAnsi="Times New Roman" w:cs="Times New Roman"/>
          <w:bCs/>
          <w:sz w:val="24"/>
          <w:szCs w:val="24"/>
        </w:rPr>
      </w:pPr>
      <w:r w:rsidRPr="009A6627">
        <w:rPr>
          <w:rFonts w:ascii="Times New Roman" w:eastAsia="Times New Roman" w:hAnsi="Times New Roman" w:cs="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1B63B8" w:rsidRPr="009A6627" w14:paraId="488780E3" w14:textId="77777777" w:rsidTr="000052B4">
        <w:tc>
          <w:tcPr>
            <w:tcW w:w="1134" w:type="dxa"/>
            <w:tcBorders>
              <w:top w:val="single" w:sz="4" w:space="0" w:color="auto"/>
              <w:left w:val="single" w:sz="4" w:space="0" w:color="auto"/>
              <w:bottom w:val="single" w:sz="4" w:space="0" w:color="auto"/>
              <w:right w:val="single" w:sz="4" w:space="0" w:color="auto"/>
            </w:tcBorders>
          </w:tcPr>
          <w:p w14:paraId="49920A8E" w14:textId="77777777" w:rsidR="001B63B8" w:rsidRPr="009A6627" w:rsidRDefault="001B63B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02ABD0D7" w14:textId="77777777" w:rsidR="001B63B8" w:rsidRPr="009A6627" w:rsidRDefault="001B63B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14778720" w14:textId="77777777" w:rsidR="001B63B8" w:rsidRPr="009A6627" w:rsidRDefault="001B63B8"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 xml:space="preserve">Dokumentas yra įkeltas šioje CVP IS pasiūlymo lango eilutėje („Prisegti dokumentai“ arba </w:t>
            </w:r>
            <w:r w:rsidRPr="009A6627">
              <w:rPr>
                <w:rFonts w:ascii="Times New Roman" w:eastAsia="Times New Roman" w:hAnsi="Times New Roman" w:cs="Times New Roman"/>
                <w:bCs/>
                <w:sz w:val="24"/>
                <w:szCs w:val="24"/>
              </w:rPr>
              <w:t>„Kvalifikaciniai klausimai“ prie atsakymo į klausimą)</w:t>
            </w:r>
          </w:p>
        </w:tc>
      </w:tr>
      <w:tr w:rsidR="001B63B8" w:rsidRPr="009A6627" w14:paraId="650937C9" w14:textId="77777777" w:rsidTr="000052B4">
        <w:tc>
          <w:tcPr>
            <w:tcW w:w="1134" w:type="dxa"/>
            <w:tcBorders>
              <w:top w:val="single" w:sz="4" w:space="0" w:color="auto"/>
              <w:left w:val="single" w:sz="4" w:space="0" w:color="auto"/>
              <w:bottom w:val="single" w:sz="4" w:space="0" w:color="auto"/>
              <w:right w:val="single" w:sz="4" w:space="0" w:color="auto"/>
            </w:tcBorders>
          </w:tcPr>
          <w:p w14:paraId="11686008"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6C38C508"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58EBB19A"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r>
      <w:tr w:rsidR="001B63B8" w:rsidRPr="009A6627" w14:paraId="60028509" w14:textId="77777777" w:rsidTr="000052B4">
        <w:tc>
          <w:tcPr>
            <w:tcW w:w="1134" w:type="dxa"/>
            <w:tcBorders>
              <w:top w:val="single" w:sz="4" w:space="0" w:color="auto"/>
              <w:left w:val="single" w:sz="4" w:space="0" w:color="auto"/>
              <w:bottom w:val="single" w:sz="4" w:space="0" w:color="auto"/>
              <w:right w:val="single" w:sz="4" w:space="0" w:color="auto"/>
            </w:tcBorders>
          </w:tcPr>
          <w:p w14:paraId="2DAE07DE"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08708E11" w14:textId="77777777" w:rsidR="001B63B8" w:rsidRPr="009A6627" w:rsidRDefault="001B63B8" w:rsidP="000052B4">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6106E16A"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r>
      <w:tr w:rsidR="001B63B8" w:rsidRPr="009A6627" w14:paraId="3ACF6CEC" w14:textId="77777777" w:rsidTr="000052B4">
        <w:tc>
          <w:tcPr>
            <w:tcW w:w="1134" w:type="dxa"/>
            <w:tcBorders>
              <w:top w:val="single" w:sz="4" w:space="0" w:color="auto"/>
              <w:left w:val="single" w:sz="4" w:space="0" w:color="auto"/>
              <w:bottom w:val="single" w:sz="4" w:space="0" w:color="auto"/>
              <w:right w:val="single" w:sz="4" w:space="0" w:color="auto"/>
            </w:tcBorders>
          </w:tcPr>
          <w:p w14:paraId="5BB688D4"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04AC0FB3"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57E301F8" w14:textId="77777777" w:rsidR="001B63B8" w:rsidRPr="009A6627" w:rsidRDefault="001B63B8" w:rsidP="000052B4">
            <w:pPr>
              <w:suppressAutoHyphens/>
              <w:jc w:val="both"/>
              <w:rPr>
                <w:rFonts w:ascii="Times New Roman" w:eastAsia="Times New Roman" w:hAnsi="Times New Roman" w:cs="Times New Roman"/>
                <w:sz w:val="24"/>
                <w:szCs w:val="24"/>
                <w:lang w:eastAsia="ar-SA"/>
              </w:rPr>
            </w:pPr>
          </w:p>
        </w:tc>
      </w:tr>
    </w:tbl>
    <w:p w14:paraId="42926DCE" w14:textId="77777777" w:rsidR="001B63B8" w:rsidRPr="009A6627" w:rsidRDefault="001B63B8" w:rsidP="001B63B8">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p w14:paraId="068B4A09" w14:textId="77777777" w:rsidR="001B63B8" w:rsidRPr="009A6627" w:rsidRDefault="001B63B8" w:rsidP="001B63B8">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1B63B8" w:rsidRPr="009A6627" w14:paraId="25F8C84D" w14:textId="77777777" w:rsidTr="000052B4">
        <w:tc>
          <w:tcPr>
            <w:tcW w:w="567" w:type="dxa"/>
          </w:tcPr>
          <w:p w14:paraId="28A3F8B6" w14:textId="77777777" w:rsidR="001B63B8" w:rsidRPr="009A6627" w:rsidRDefault="001B63B8" w:rsidP="000052B4">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358935DC" w14:textId="77777777" w:rsidR="001B63B8" w:rsidRPr="009A6627" w:rsidRDefault="001B63B8"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6BE4074B" w14:textId="77777777" w:rsidR="001B63B8" w:rsidRPr="009A6627" w:rsidRDefault="001B63B8"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Dokumento puslapių skaičius</w:t>
            </w:r>
          </w:p>
        </w:tc>
      </w:tr>
      <w:tr w:rsidR="001B63B8" w:rsidRPr="009A6627" w14:paraId="3F00DB0D" w14:textId="77777777" w:rsidTr="000052B4">
        <w:tc>
          <w:tcPr>
            <w:tcW w:w="567" w:type="dxa"/>
          </w:tcPr>
          <w:p w14:paraId="5428F5C8" w14:textId="77777777" w:rsidR="001B63B8" w:rsidRPr="009A6627" w:rsidRDefault="001B63B8" w:rsidP="000052B4">
            <w:pPr>
              <w:jc w:val="both"/>
              <w:rPr>
                <w:rFonts w:ascii="Times New Roman" w:eastAsia="Times New Roman" w:hAnsi="Times New Roman" w:cs="Times New Roman"/>
                <w:sz w:val="24"/>
                <w:szCs w:val="24"/>
              </w:rPr>
            </w:pPr>
          </w:p>
        </w:tc>
        <w:tc>
          <w:tcPr>
            <w:tcW w:w="6096" w:type="dxa"/>
          </w:tcPr>
          <w:p w14:paraId="4269E242" w14:textId="77777777" w:rsidR="001B63B8" w:rsidRPr="009A6627" w:rsidRDefault="001B63B8" w:rsidP="000052B4">
            <w:pPr>
              <w:jc w:val="both"/>
              <w:rPr>
                <w:rFonts w:ascii="Times New Roman" w:eastAsia="Times New Roman" w:hAnsi="Times New Roman" w:cs="Times New Roman"/>
                <w:sz w:val="24"/>
                <w:szCs w:val="24"/>
              </w:rPr>
            </w:pPr>
          </w:p>
        </w:tc>
        <w:tc>
          <w:tcPr>
            <w:tcW w:w="2976" w:type="dxa"/>
          </w:tcPr>
          <w:p w14:paraId="7319C754" w14:textId="77777777" w:rsidR="001B63B8" w:rsidRPr="009A6627" w:rsidRDefault="001B63B8" w:rsidP="000052B4">
            <w:pPr>
              <w:jc w:val="both"/>
              <w:rPr>
                <w:rFonts w:ascii="Times New Roman" w:eastAsia="Times New Roman" w:hAnsi="Times New Roman" w:cs="Times New Roman"/>
                <w:sz w:val="24"/>
                <w:szCs w:val="24"/>
              </w:rPr>
            </w:pPr>
          </w:p>
        </w:tc>
      </w:tr>
    </w:tbl>
    <w:p w14:paraId="1EE04D2E" w14:textId="095DF787" w:rsidR="001B63B8" w:rsidRPr="009A6627" w:rsidRDefault="001B63B8" w:rsidP="001B63B8">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1672"/>
        <w:gridCol w:w="251"/>
        <w:gridCol w:w="1680"/>
        <w:gridCol w:w="54"/>
        <w:gridCol w:w="1701"/>
        <w:gridCol w:w="1005"/>
        <w:gridCol w:w="1546"/>
        <w:gridCol w:w="1701"/>
        <w:gridCol w:w="29"/>
      </w:tblGrid>
      <w:tr w:rsidR="001B63B8" w:rsidRPr="009A6627" w14:paraId="233655EE" w14:textId="77777777" w:rsidTr="000052B4">
        <w:trPr>
          <w:gridAfter w:val="1"/>
          <w:wAfter w:w="29" w:type="dxa"/>
          <w:trHeight w:val="866"/>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1DFD8DD1"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Ūkio subjektai (įskaitant </w:t>
            </w:r>
            <w:proofErr w:type="spellStart"/>
            <w:r w:rsidRPr="009A6627">
              <w:rPr>
                <w:rFonts w:ascii="Times New Roman" w:eastAsia="Times New Roman" w:hAnsi="Times New Roman" w:cs="Times New Roman"/>
                <w:color w:val="000000"/>
                <w:sz w:val="24"/>
                <w:szCs w:val="24"/>
                <w:lang w:eastAsia="en-US"/>
              </w:rPr>
              <w:t>kvazisubtiekėjus</w:t>
            </w:r>
            <w:proofErr w:type="spellEnd"/>
            <w:r w:rsidRPr="009A6627">
              <w:rPr>
                <w:rFonts w:ascii="Times New Roman" w:eastAsia="Times New Roman" w:hAnsi="Times New Roman" w:cs="Times New Roman"/>
                <w:color w:val="000000"/>
                <w:sz w:val="24"/>
                <w:szCs w:val="24"/>
                <w:lang w:eastAsia="en-US"/>
              </w:rPr>
              <w:t xml:space="preserve"> - fiziniai asmenys, kuriuos ketinama įdarbinti pirkimo laimėjimo atveju), kurių </w:t>
            </w:r>
            <w:r w:rsidRPr="009A6627">
              <w:rPr>
                <w:rFonts w:ascii="Times New Roman" w:eastAsia="Times New Roman" w:hAnsi="Times New Roman" w:cs="Times New Roman"/>
                <w:b/>
                <w:bCs/>
                <w:color w:val="000000"/>
                <w:sz w:val="24"/>
                <w:szCs w:val="24"/>
                <w:lang w:eastAsia="en-US"/>
              </w:rPr>
              <w:t>pajėgumais tiekėjas remiasi</w:t>
            </w:r>
            <w:r w:rsidRPr="009A6627">
              <w:rPr>
                <w:rFonts w:ascii="Times New Roman" w:eastAsia="Times New Roman" w:hAnsi="Times New Roman" w:cs="Times New Roman"/>
                <w:color w:val="000000"/>
                <w:sz w:val="24"/>
                <w:szCs w:val="24"/>
                <w:lang w:eastAsia="en-US"/>
              </w:rPr>
              <w:t>, kad atitiktų keliamus kvalifikacijos reikalavimus:</w:t>
            </w:r>
          </w:p>
        </w:tc>
      </w:tr>
      <w:tr w:rsidR="001B63B8" w:rsidRPr="009A6627" w14:paraId="4502E5F3" w14:textId="77777777" w:rsidTr="000052B4">
        <w:trPr>
          <w:gridAfter w:val="1"/>
          <w:wAfter w:w="29" w:type="dxa"/>
          <w:trHeight w:val="882"/>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768B5E7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Pavadinimas</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5BB47869"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57C4B5B"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Perduodama veikla</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7C63BB85"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Perduodamos veiklos dalis nuo visos pirkimo sutarties (Eur arba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91DD8E0"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Kvalifikacinio </w:t>
            </w:r>
          </w:p>
          <w:p w14:paraId="2915D115"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reikalavimo Nr.</w:t>
            </w:r>
          </w:p>
        </w:tc>
      </w:tr>
      <w:tr w:rsidR="001B63B8" w:rsidRPr="009A6627" w14:paraId="5DCEBC6A" w14:textId="77777777" w:rsidTr="000052B4">
        <w:trPr>
          <w:gridAfter w:val="1"/>
          <w:wAfter w:w="29" w:type="dxa"/>
          <w:trHeight w:val="278"/>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B3C7485"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94ED29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F2584D"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6F3273A3"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D8B231B"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1B63B8" w:rsidRPr="009A6627" w14:paraId="0149B8DB" w14:textId="77777777" w:rsidTr="000052B4">
        <w:trPr>
          <w:gridAfter w:val="1"/>
          <w:wAfter w:w="29" w:type="dxa"/>
          <w:trHeight w:val="281"/>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1F2737"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9305AB9"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153AB4"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7A00E1"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808A61"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1B63B8" w:rsidRPr="009A6627" w14:paraId="481E34D6" w14:textId="77777777" w:rsidTr="000052B4">
        <w:trPr>
          <w:gridAfter w:val="1"/>
          <w:wAfter w:w="29" w:type="dxa"/>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44568B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5CF5FC4"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99D062"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ADC02A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55EFD0A" w14:textId="77777777" w:rsidR="001B63B8" w:rsidRPr="009A6627" w:rsidRDefault="001B63B8"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1B63B8" w:rsidRPr="009A6627" w14:paraId="5BE1CAC7" w14:textId="77777777" w:rsidTr="000052B4">
        <w:tblPrEx>
          <w:jc w:val="center"/>
          <w:tblInd w:w="0" w:type="dxa"/>
        </w:tblPrEx>
        <w:trPr>
          <w:gridBefore w:val="1"/>
          <w:wBefore w:w="29" w:type="dxa"/>
          <w:trHeight w:val="819"/>
          <w:jc w:val="center"/>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49DDC52A"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xml:space="preserve">Subtiekėjams / subteikėjams / subrangovams, </w:t>
            </w:r>
            <w:r w:rsidRPr="009A6627">
              <w:rPr>
                <w:rFonts w:ascii="Times New Roman" w:eastAsia="Times New Roman" w:hAnsi="Times New Roman" w:cs="Times New Roman"/>
                <w:b/>
                <w:bCs/>
                <w:color w:val="000000"/>
                <w:sz w:val="24"/>
                <w:szCs w:val="24"/>
              </w:rPr>
              <w:t>kurių pajėgumais nesiremiama</w:t>
            </w:r>
            <w:r w:rsidRPr="009A6627">
              <w:rPr>
                <w:rFonts w:ascii="Times New Roman" w:eastAsia="Times New Roman" w:hAnsi="Times New Roman" w:cs="Times New Roman"/>
                <w:color w:val="000000"/>
                <w:sz w:val="24"/>
                <w:szCs w:val="24"/>
              </w:rPr>
              <w:t>, numatomos perduoti veiklos (privaloma nurodyti) ir šių ūkio subjektų pavadinimai (jei žinomi):</w:t>
            </w:r>
          </w:p>
        </w:tc>
      </w:tr>
      <w:tr w:rsidR="001B63B8" w:rsidRPr="009A6627" w14:paraId="5D71EF7F" w14:textId="77777777" w:rsidTr="000052B4">
        <w:tblPrEx>
          <w:jc w:val="center"/>
          <w:tblInd w:w="0" w:type="dxa"/>
        </w:tblPrEx>
        <w:trPr>
          <w:gridBefore w:val="1"/>
          <w:wBefore w:w="29" w:type="dxa"/>
          <w:trHeight w:val="407"/>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002D0B10"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Pavadinimas</w:t>
            </w:r>
            <w:r w:rsidRPr="009A6627">
              <w:rPr>
                <w:rFonts w:ascii="Times New Roman" w:eastAsia="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B0E2553"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Kodas, adresas</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48BACA0E"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Perduodama veikla</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40E64856"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Perduodamos veiklos dalis nuo visos pirkimo sutarties (Eur arba %)</w:t>
            </w:r>
          </w:p>
        </w:tc>
      </w:tr>
      <w:tr w:rsidR="001B63B8" w:rsidRPr="009A6627" w14:paraId="5CD7A950" w14:textId="77777777" w:rsidTr="000052B4">
        <w:tblPrEx>
          <w:jc w:val="center"/>
          <w:tblInd w:w="0" w:type="dxa"/>
        </w:tblPrEx>
        <w:trPr>
          <w:gridBefore w:val="1"/>
          <w:wBefore w:w="29" w:type="dxa"/>
          <w:trHeight w:val="162"/>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76FDB652"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E486A29"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3B1DA932"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7BF0B834"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1B63B8" w:rsidRPr="009A6627" w14:paraId="257CF233" w14:textId="77777777" w:rsidTr="000052B4">
        <w:tblPrEx>
          <w:jc w:val="center"/>
          <w:tblInd w:w="0" w:type="dxa"/>
        </w:tblPrEx>
        <w:trPr>
          <w:gridBefore w:val="1"/>
          <w:wBefore w:w="29" w:type="dxa"/>
          <w:trHeight w:val="151"/>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588736CE"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64E6762"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18E0FFAF"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0ABD9154"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1B63B8" w:rsidRPr="009A6627" w14:paraId="1C826C25" w14:textId="77777777" w:rsidTr="000052B4">
        <w:tblPrEx>
          <w:jc w:val="center"/>
          <w:tblInd w:w="0" w:type="dxa"/>
        </w:tblPrEx>
        <w:trPr>
          <w:gridBefore w:val="1"/>
          <w:wBefore w:w="29" w:type="dxa"/>
          <w:trHeight w:val="58"/>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45644839"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333874D"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5ADA7195"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09444E74" w14:textId="77777777" w:rsidR="001B63B8" w:rsidRPr="009A6627" w:rsidRDefault="001B63B8"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bl>
    <w:p w14:paraId="527B7D2A" w14:textId="77777777" w:rsidR="001B63B8" w:rsidRPr="009A6627" w:rsidRDefault="001B63B8" w:rsidP="001B63B8">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Pasiūlymas galioja iki  pirkimo sąlygose nurodyto termino.</w:t>
      </w:r>
    </w:p>
    <w:p w14:paraId="667D9729" w14:textId="77777777" w:rsidR="001B63B8" w:rsidRPr="009A6627" w:rsidRDefault="001B63B8" w:rsidP="001B63B8">
      <w:pPr>
        <w:ind w:firstLine="720"/>
        <w:rPr>
          <w:rFonts w:ascii="Times New Roman" w:eastAsia="Times New Roman" w:hAnsi="Times New Roman" w:cs="Times New Roman"/>
          <w:sz w:val="24"/>
          <w:szCs w:val="24"/>
        </w:rPr>
      </w:pPr>
    </w:p>
    <w:p w14:paraId="7B1CF71A" w14:textId="77777777" w:rsidR="001B63B8" w:rsidRPr="009A6627" w:rsidRDefault="001B63B8" w:rsidP="001B63B8">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2140A046" w14:textId="77777777" w:rsidR="001B63B8" w:rsidRPr="009A6627" w:rsidRDefault="001B63B8" w:rsidP="001B63B8">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475172C6" w14:textId="180417A3" w:rsidR="009141F4" w:rsidRDefault="009141F4">
      <w:pPr>
        <w:rPr>
          <w:rFonts w:ascii="Times New Roman" w:eastAsia="Times New Roman" w:hAnsi="Times New Roman"/>
          <w:sz w:val="24"/>
          <w:szCs w:val="24"/>
        </w:rPr>
      </w:pPr>
      <w:r>
        <w:rPr>
          <w:rFonts w:ascii="Times New Roman" w:eastAsia="Times New Roman" w:hAnsi="Times New Roman"/>
          <w:sz w:val="24"/>
          <w:szCs w:val="24"/>
        </w:rPr>
        <w:br w:type="page"/>
      </w:r>
    </w:p>
    <w:p w14:paraId="041F00C5" w14:textId="77777777" w:rsidR="009141F4" w:rsidRDefault="009141F4" w:rsidP="009141F4"/>
    <w:tbl>
      <w:tblPr>
        <w:tblpPr w:leftFromText="180" w:rightFromText="180" w:vertAnchor="text" w:horzAnchor="margin" w:tblpXSpec="right" w:tblpY="-515"/>
        <w:tblW w:w="0" w:type="auto"/>
        <w:tblLook w:val="01E0" w:firstRow="1" w:lastRow="1" w:firstColumn="1" w:lastColumn="1" w:noHBand="0" w:noVBand="0"/>
      </w:tblPr>
      <w:tblGrid>
        <w:gridCol w:w="2660"/>
      </w:tblGrid>
      <w:tr w:rsidR="009141F4" w:rsidRPr="0093462C" w14:paraId="39CDB6B2" w14:textId="77777777" w:rsidTr="000052B4">
        <w:tc>
          <w:tcPr>
            <w:tcW w:w="2660" w:type="dxa"/>
          </w:tcPr>
          <w:p w14:paraId="346D32C0" w14:textId="77777777" w:rsidR="009141F4" w:rsidRPr="007354E8" w:rsidRDefault="009141F4" w:rsidP="000052B4">
            <w:pPr>
              <w:rPr>
                <w:rFonts w:ascii="Times New Roman" w:hAnsi="Times New Roman" w:cs="Times New Roman"/>
                <w:sz w:val="24"/>
                <w:szCs w:val="24"/>
              </w:rPr>
            </w:pPr>
          </w:p>
          <w:p w14:paraId="5C40B788" w14:textId="77777777" w:rsidR="009141F4" w:rsidRPr="007354E8" w:rsidRDefault="009141F4" w:rsidP="000052B4">
            <w:pPr>
              <w:rPr>
                <w:rFonts w:ascii="Times New Roman" w:hAnsi="Times New Roman" w:cs="Times New Roman"/>
                <w:sz w:val="24"/>
                <w:szCs w:val="24"/>
                <w:lang w:eastAsia="ar-SA"/>
              </w:rPr>
            </w:pPr>
            <w:r w:rsidRPr="007354E8">
              <w:rPr>
                <w:rFonts w:ascii="Times New Roman" w:hAnsi="Times New Roman" w:cs="Times New Roman"/>
                <w:sz w:val="24"/>
                <w:szCs w:val="24"/>
              </w:rPr>
              <w:t>Pirkimo sąlygų</w:t>
            </w:r>
          </w:p>
        </w:tc>
      </w:tr>
      <w:tr w:rsidR="009141F4" w:rsidRPr="0093462C" w14:paraId="618CA2AE" w14:textId="77777777" w:rsidTr="000052B4">
        <w:tc>
          <w:tcPr>
            <w:tcW w:w="2660" w:type="dxa"/>
          </w:tcPr>
          <w:p w14:paraId="23E69FC9" w14:textId="48248886" w:rsidR="009141F4" w:rsidRPr="007354E8" w:rsidRDefault="009141F4" w:rsidP="000052B4">
            <w:pPr>
              <w:rPr>
                <w:rFonts w:ascii="Times New Roman" w:hAnsi="Times New Roman" w:cs="Times New Roman"/>
                <w:sz w:val="24"/>
                <w:szCs w:val="24"/>
              </w:rPr>
            </w:pPr>
            <w:r>
              <w:rPr>
                <w:rFonts w:ascii="Times New Roman" w:hAnsi="Times New Roman" w:cs="Times New Roman"/>
                <w:sz w:val="24"/>
                <w:szCs w:val="24"/>
              </w:rPr>
              <w:t>2</w:t>
            </w:r>
            <w:r w:rsidRPr="007354E8">
              <w:rPr>
                <w:rFonts w:ascii="Times New Roman" w:hAnsi="Times New Roman" w:cs="Times New Roman"/>
                <w:sz w:val="24"/>
                <w:szCs w:val="24"/>
              </w:rPr>
              <w:t xml:space="preserve"> priedas</w:t>
            </w:r>
          </w:p>
        </w:tc>
      </w:tr>
    </w:tbl>
    <w:p w14:paraId="6B49E40B" w14:textId="77777777" w:rsidR="009141F4" w:rsidRPr="0093462C" w:rsidRDefault="009141F4" w:rsidP="009141F4">
      <w:pPr>
        <w:ind w:firstLine="840"/>
        <w:jc w:val="both"/>
      </w:pPr>
    </w:p>
    <w:p w14:paraId="0CBE7D59" w14:textId="77777777" w:rsidR="009141F4" w:rsidRPr="0093462C" w:rsidRDefault="009141F4" w:rsidP="009141F4">
      <w:pPr>
        <w:pStyle w:val="Literatrossraoantrat"/>
        <w:jc w:val="center"/>
        <w:rPr>
          <w:b/>
          <w:szCs w:val="24"/>
          <w:lang w:val="lt-LT"/>
        </w:rPr>
      </w:pPr>
    </w:p>
    <w:p w14:paraId="02DB82D9" w14:textId="77777777"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3A376532" w14:textId="139BC709"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9141F4">
        <w:rPr>
          <w:rFonts w:ascii="Times New Roman" w:hAnsi="Times New Roman"/>
          <w:b/>
          <w:caps/>
          <w:sz w:val="24"/>
          <w:szCs w:val="24"/>
        </w:rPr>
        <w:t>Panevėžio miesto centrinių miesto gatvių, erdvių puošybinių elementų idėjos pateikimas ir jos įgyvendinimas teikėjo dekoracijomis</w:t>
      </w:r>
      <w:r w:rsidRPr="00987F4C">
        <w:rPr>
          <w:rFonts w:ascii="Times New Roman" w:eastAsia="Times New Roman" w:hAnsi="Times New Roman"/>
          <w:b/>
          <w:sz w:val="24"/>
          <w:szCs w:val="24"/>
        </w:rPr>
        <w:t>“</w:t>
      </w:r>
    </w:p>
    <w:p w14:paraId="7A320901" w14:textId="77777777" w:rsidR="009141F4" w:rsidRDefault="009141F4" w:rsidP="009141F4">
      <w:pPr>
        <w:jc w:val="center"/>
        <w:rPr>
          <w:rFonts w:ascii="Times New Roman" w:eastAsia="Times New Roman" w:hAnsi="Times New Roman"/>
          <w:b/>
          <w:sz w:val="24"/>
          <w:szCs w:val="24"/>
        </w:rPr>
      </w:pPr>
    </w:p>
    <w:p w14:paraId="6C905409" w14:textId="72C3A30A" w:rsidR="009141F4" w:rsidRPr="00512DFF" w:rsidRDefault="009141F4" w:rsidP="009141F4">
      <w:pPr>
        <w:jc w:val="center"/>
        <w:rPr>
          <w:rFonts w:ascii="Times New Roman" w:eastAsia="Times New Roman" w:hAnsi="Times New Roman"/>
          <w:b/>
          <w:bCs/>
          <w:sz w:val="24"/>
          <w:szCs w:val="24"/>
        </w:rPr>
      </w:pPr>
      <w:r w:rsidRPr="00512DFF">
        <w:rPr>
          <w:rFonts w:ascii="Times New Roman" w:eastAsia="Times New Roman" w:hAnsi="Times New Roman"/>
          <w:b/>
          <w:bCs/>
          <w:sz w:val="24"/>
          <w:szCs w:val="24"/>
        </w:rPr>
        <w:t>I</w:t>
      </w:r>
      <w:r>
        <w:rPr>
          <w:rFonts w:ascii="Times New Roman" w:eastAsia="Times New Roman" w:hAnsi="Times New Roman"/>
          <w:b/>
          <w:bCs/>
          <w:sz w:val="24"/>
          <w:szCs w:val="24"/>
        </w:rPr>
        <w:t>I</w:t>
      </w:r>
      <w:r w:rsidRPr="00512DFF">
        <w:rPr>
          <w:rFonts w:ascii="Times New Roman" w:eastAsia="Times New Roman" w:hAnsi="Times New Roman"/>
          <w:b/>
          <w:bCs/>
          <w:sz w:val="24"/>
          <w:szCs w:val="24"/>
        </w:rPr>
        <w:t xml:space="preserve"> PIRKIMO OBJEKTO DALIAI</w:t>
      </w:r>
    </w:p>
    <w:p w14:paraId="77F4D407" w14:textId="77777777" w:rsidR="009141F4" w:rsidRPr="00987F4C" w:rsidRDefault="009141F4" w:rsidP="009141F4">
      <w:pPr>
        <w:jc w:val="center"/>
        <w:rPr>
          <w:rFonts w:ascii="Times New Roman" w:eastAsia="Times New Roman" w:hAnsi="Times New Roman"/>
          <w:b/>
          <w:sz w:val="24"/>
          <w:szCs w:val="24"/>
        </w:rPr>
      </w:pPr>
    </w:p>
    <w:p w14:paraId="06770D01" w14:textId="77777777" w:rsidR="009141F4" w:rsidRPr="00987F4C"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A TECHNINĖ DALIS</w:t>
      </w:r>
    </w:p>
    <w:p w14:paraId="203A879A" w14:textId="77777777" w:rsidR="009141F4" w:rsidRPr="00987F4C" w:rsidRDefault="009141F4" w:rsidP="009141F4">
      <w:pPr>
        <w:pBdr>
          <w:bottom w:val="single" w:sz="12" w:space="1" w:color="auto"/>
        </w:pBdr>
        <w:rPr>
          <w:rFonts w:ascii="Times New Roman" w:eastAsia="Times New Roman" w:hAnsi="Times New Roman"/>
          <w:sz w:val="24"/>
          <w:szCs w:val="24"/>
        </w:rPr>
      </w:pPr>
    </w:p>
    <w:p w14:paraId="0070E72E" w14:textId="77777777" w:rsidR="009141F4" w:rsidRPr="00987F4C" w:rsidRDefault="009141F4" w:rsidP="009141F4">
      <w:pPr>
        <w:jc w:val="center"/>
        <w:rPr>
          <w:rFonts w:ascii="Times New Roman" w:eastAsia="Times New Roman" w:hAnsi="Times New Roman"/>
          <w:sz w:val="24"/>
          <w:szCs w:val="24"/>
        </w:rPr>
      </w:pPr>
    </w:p>
    <w:p w14:paraId="06618716"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66881362"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0D5C8B60"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9141F4" w:rsidRPr="00987F4C" w14:paraId="4025CEB6" w14:textId="77777777" w:rsidTr="000052B4">
        <w:tc>
          <w:tcPr>
            <w:tcW w:w="4644" w:type="dxa"/>
            <w:tcBorders>
              <w:top w:val="single" w:sz="4" w:space="0" w:color="auto"/>
              <w:left w:val="single" w:sz="4" w:space="0" w:color="auto"/>
              <w:bottom w:val="single" w:sz="4" w:space="0" w:color="auto"/>
              <w:right w:val="single" w:sz="4" w:space="0" w:color="auto"/>
            </w:tcBorders>
          </w:tcPr>
          <w:p w14:paraId="325BA44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00B975A3" w14:textId="77777777" w:rsidR="009141F4" w:rsidRPr="00987F4C" w:rsidRDefault="009141F4" w:rsidP="000052B4">
            <w:pPr>
              <w:jc w:val="both"/>
              <w:rPr>
                <w:rFonts w:ascii="Times New Roman" w:eastAsia="Times New Roman" w:hAnsi="Times New Roman"/>
                <w:sz w:val="24"/>
                <w:szCs w:val="24"/>
              </w:rPr>
            </w:pPr>
          </w:p>
          <w:p w14:paraId="65E292C7" w14:textId="77777777" w:rsidR="009141F4" w:rsidRPr="00987F4C" w:rsidRDefault="009141F4" w:rsidP="000052B4">
            <w:pPr>
              <w:jc w:val="both"/>
              <w:rPr>
                <w:rFonts w:ascii="Times New Roman" w:eastAsia="Times New Roman" w:hAnsi="Times New Roman"/>
                <w:sz w:val="24"/>
                <w:szCs w:val="24"/>
              </w:rPr>
            </w:pPr>
          </w:p>
        </w:tc>
      </w:tr>
      <w:tr w:rsidR="009141F4" w:rsidRPr="00987F4C" w14:paraId="27558E83" w14:textId="77777777" w:rsidTr="000052B4">
        <w:tc>
          <w:tcPr>
            <w:tcW w:w="4644" w:type="dxa"/>
            <w:tcBorders>
              <w:top w:val="single" w:sz="4" w:space="0" w:color="auto"/>
              <w:left w:val="single" w:sz="4" w:space="0" w:color="auto"/>
              <w:bottom w:val="single" w:sz="4" w:space="0" w:color="auto"/>
              <w:right w:val="single" w:sz="4" w:space="0" w:color="auto"/>
            </w:tcBorders>
          </w:tcPr>
          <w:p w14:paraId="0577E91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64351FEB" w14:textId="77777777" w:rsidR="009141F4" w:rsidRPr="00987F4C" w:rsidRDefault="009141F4" w:rsidP="000052B4">
            <w:pPr>
              <w:jc w:val="both"/>
              <w:rPr>
                <w:rFonts w:ascii="Times New Roman" w:eastAsia="Times New Roman" w:hAnsi="Times New Roman"/>
                <w:sz w:val="24"/>
                <w:szCs w:val="24"/>
              </w:rPr>
            </w:pPr>
          </w:p>
          <w:p w14:paraId="6516660B" w14:textId="77777777" w:rsidR="009141F4" w:rsidRPr="00987F4C" w:rsidRDefault="009141F4" w:rsidP="000052B4">
            <w:pPr>
              <w:jc w:val="both"/>
              <w:rPr>
                <w:rFonts w:ascii="Times New Roman" w:eastAsia="Times New Roman" w:hAnsi="Times New Roman"/>
                <w:sz w:val="24"/>
                <w:szCs w:val="24"/>
              </w:rPr>
            </w:pPr>
          </w:p>
        </w:tc>
      </w:tr>
      <w:tr w:rsidR="009141F4" w:rsidRPr="00987F4C" w14:paraId="7EB9029A" w14:textId="77777777" w:rsidTr="000052B4">
        <w:tc>
          <w:tcPr>
            <w:tcW w:w="4644" w:type="dxa"/>
            <w:tcBorders>
              <w:top w:val="single" w:sz="4" w:space="0" w:color="auto"/>
              <w:left w:val="single" w:sz="4" w:space="0" w:color="auto"/>
              <w:bottom w:val="single" w:sz="4" w:space="0" w:color="auto"/>
              <w:right w:val="single" w:sz="4" w:space="0" w:color="auto"/>
            </w:tcBorders>
          </w:tcPr>
          <w:p w14:paraId="1848FB41"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42DBA0EA" w14:textId="77777777" w:rsidR="009141F4" w:rsidRPr="00987F4C" w:rsidRDefault="009141F4" w:rsidP="000052B4">
            <w:pPr>
              <w:jc w:val="both"/>
              <w:rPr>
                <w:rFonts w:ascii="Times New Roman" w:eastAsia="Times New Roman" w:hAnsi="Times New Roman"/>
                <w:sz w:val="24"/>
                <w:szCs w:val="24"/>
              </w:rPr>
            </w:pPr>
          </w:p>
        </w:tc>
      </w:tr>
      <w:tr w:rsidR="009141F4" w:rsidRPr="00987F4C" w14:paraId="1254838A" w14:textId="77777777" w:rsidTr="000052B4">
        <w:tc>
          <w:tcPr>
            <w:tcW w:w="4644" w:type="dxa"/>
            <w:tcBorders>
              <w:top w:val="single" w:sz="4" w:space="0" w:color="auto"/>
              <w:left w:val="single" w:sz="4" w:space="0" w:color="auto"/>
              <w:bottom w:val="single" w:sz="4" w:space="0" w:color="auto"/>
              <w:right w:val="single" w:sz="4" w:space="0" w:color="auto"/>
            </w:tcBorders>
          </w:tcPr>
          <w:p w14:paraId="1AA5C6BB"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64C5C647" w14:textId="77777777" w:rsidR="009141F4" w:rsidRPr="00987F4C" w:rsidRDefault="009141F4" w:rsidP="000052B4">
            <w:pPr>
              <w:jc w:val="both"/>
              <w:rPr>
                <w:rFonts w:ascii="Times New Roman" w:eastAsia="Times New Roman" w:hAnsi="Times New Roman"/>
                <w:sz w:val="24"/>
                <w:szCs w:val="24"/>
              </w:rPr>
            </w:pPr>
          </w:p>
        </w:tc>
      </w:tr>
      <w:tr w:rsidR="009141F4" w:rsidRPr="00987F4C" w14:paraId="1087D673" w14:textId="77777777" w:rsidTr="000052B4">
        <w:tc>
          <w:tcPr>
            <w:tcW w:w="4644" w:type="dxa"/>
            <w:tcBorders>
              <w:top w:val="single" w:sz="4" w:space="0" w:color="auto"/>
              <w:left w:val="single" w:sz="4" w:space="0" w:color="auto"/>
              <w:bottom w:val="single" w:sz="4" w:space="0" w:color="auto"/>
              <w:right w:val="single" w:sz="4" w:space="0" w:color="auto"/>
            </w:tcBorders>
          </w:tcPr>
          <w:p w14:paraId="4F46EE45"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6F2F9C30" w14:textId="77777777" w:rsidR="009141F4" w:rsidRPr="00987F4C" w:rsidRDefault="009141F4" w:rsidP="000052B4">
            <w:pPr>
              <w:jc w:val="both"/>
              <w:rPr>
                <w:rFonts w:ascii="Times New Roman" w:eastAsia="Times New Roman" w:hAnsi="Times New Roman"/>
                <w:sz w:val="24"/>
                <w:szCs w:val="24"/>
              </w:rPr>
            </w:pPr>
          </w:p>
        </w:tc>
      </w:tr>
    </w:tbl>
    <w:p w14:paraId="463ABABD"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hAnsi="Times New Roman"/>
          <w:sz w:val="24"/>
          <w:szCs w:val="24"/>
        </w:rPr>
        <w:t xml:space="preserve">Atsižvelgdami į pirkimo dokumentuose išdėstytas sąlygas, teikiame savo pasiūlymą, sudarytą iš dviejų dalių, pateiktų atskiruose vokuose. Šioje dalyje nurodome techninę informaciją. </w:t>
      </w:r>
      <w:r w:rsidRPr="00987F4C">
        <w:rPr>
          <w:rFonts w:ascii="Times New Roman" w:eastAsia="Times New Roman" w:hAnsi="Times New Roman"/>
          <w:sz w:val="24"/>
          <w:szCs w:val="24"/>
        </w:rPr>
        <w:t>Šiuo pasiūlymu pažymime, kad sutinkame su visomis pirkimo sąlygomis, nustatytomis pirkimo dokumentuose.</w:t>
      </w:r>
    </w:p>
    <w:p w14:paraId="561AD101"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 xml:space="preserve">Teikdami šį pasiūlymą, mes patvirtiname, kad mūsų siūlomos prekės visiškai atitinka visus Techninėje specifikacijoje nurodytus reikalavimus. </w:t>
      </w:r>
    </w:p>
    <w:p w14:paraId="5DD1063A"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36E8CA5E" w14:textId="77777777" w:rsidR="009141F4" w:rsidRPr="00987F4C" w:rsidRDefault="009141F4" w:rsidP="009141F4">
      <w:pPr>
        <w:jc w:val="both"/>
        <w:rPr>
          <w:rFonts w:ascii="Times New Roman" w:eastAsia="Times New Roman" w:hAnsi="Times New Roman"/>
          <w:sz w:val="24"/>
          <w:szCs w:val="24"/>
        </w:rPr>
      </w:pPr>
    </w:p>
    <w:p w14:paraId="1BA85630" w14:textId="77777777" w:rsidR="009141F4" w:rsidRPr="00987F4C" w:rsidRDefault="009141F4" w:rsidP="009141F4">
      <w:pPr>
        <w:ind w:firstLine="720"/>
        <w:jc w:val="both"/>
        <w:rPr>
          <w:rFonts w:ascii="Times New Roman" w:hAnsi="Times New Roman"/>
          <w:b/>
          <w:sz w:val="24"/>
          <w:szCs w:val="24"/>
        </w:rPr>
      </w:pPr>
      <w:r w:rsidRPr="00987F4C">
        <w:rPr>
          <w:rFonts w:ascii="Times New Roman" w:hAnsi="Times New Roman"/>
          <w:b/>
          <w:sz w:val="24"/>
          <w:szCs w:val="24"/>
        </w:rPr>
        <w:t>Mes siūlome: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5812"/>
        <w:gridCol w:w="1701"/>
        <w:gridCol w:w="1701"/>
      </w:tblGrid>
      <w:tr w:rsidR="009141F4" w:rsidRPr="00987F4C" w14:paraId="587ADBF9" w14:textId="77777777" w:rsidTr="000052B4">
        <w:tc>
          <w:tcPr>
            <w:tcW w:w="675" w:type="dxa"/>
          </w:tcPr>
          <w:p w14:paraId="21B01373"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Eil. Nr.</w:t>
            </w:r>
          </w:p>
        </w:tc>
        <w:tc>
          <w:tcPr>
            <w:tcW w:w="5812" w:type="dxa"/>
          </w:tcPr>
          <w:p w14:paraId="7AE6E589"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Pavadinimas</w:t>
            </w:r>
          </w:p>
        </w:tc>
        <w:tc>
          <w:tcPr>
            <w:tcW w:w="1701" w:type="dxa"/>
          </w:tcPr>
          <w:p w14:paraId="0700B2E8"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Kiekis</w:t>
            </w:r>
          </w:p>
        </w:tc>
        <w:tc>
          <w:tcPr>
            <w:tcW w:w="1701" w:type="dxa"/>
          </w:tcPr>
          <w:p w14:paraId="40DC24C1" w14:textId="77777777" w:rsidR="009141F4" w:rsidRPr="00987F4C" w:rsidRDefault="009141F4" w:rsidP="000052B4">
            <w:pPr>
              <w:jc w:val="center"/>
              <w:rPr>
                <w:rFonts w:ascii="Times New Roman" w:hAnsi="Times New Roman"/>
                <w:sz w:val="24"/>
                <w:szCs w:val="24"/>
              </w:rPr>
            </w:pPr>
            <w:r w:rsidRPr="00987F4C">
              <w:rPr>
                <w:rFonts w:ascii="Times New Roman" w:hAnsi="Times New Roman"/>
                <w:sz w:val="24"/>
                <w:szCs w:val="24"/>
              </w:rPr>
              <w:t xml:space="preserve">Mato vnt. </w:t>
            </w:r>
          </w:p>
        </w:tc>
      </w:tr>
      <w:tr w:rsidR="009141F4" w:rsidRPr="00987F4C" w14:paraId="39C7FA85" w14:textId="77777777" w:rsidTr="000052B4">
        <w:tc>
          <w:tcPr>
            <w:tcW w:w="675" w:type="dxa"/>
          </w:tcPr>
          <w:p w14:paraId="7C55D3D1"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1</w:t>
            </w:r>
          </w:p>
        </w:tc>
        <w:tc>
          <w:tcPr>
            <w:tcW w:w="5812" w:type="dxa"/>
          </w:tcPr>
          <w:p w14:paraId="03ABFC81"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2</w:t>
            </w:r>
          </w:p>
        </w:tc>
        <w:tc>
          <w:tcPr>
            <w:tcW w:w="1701" w:type="dxa"/>
          </w:tcPr>
          <w:p w14:paraId="780292D6"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3</w:t>
            </w:r>
          </w:p>
        </w:tc>
        <w:tc>
          <w:tcPr>
            <w:tcW w:w="1701" w:type="dxa"/>
          </w:tcPr>
          <w:p w14:paraId="15C821DE" w14:textId="77777777" w:rsidR="009141F4" w:rsidRPr="00987F4C" w:rsidRDefault="009141F4" w:rsidP="000052B4">
            <w:pPr>
              <w:jc w:val="center"/>
              <w:rPr>
                <w:rFonts w:ascii="Times New Roman" w:hAnsi="Times New Roman"/>
                <w:i/>
                <w:sz w:val="24"/>
                <w:szCs w:val="24"/>
              </w:rPr>
            </w:pPr>
            <w:r w:rsidRPr="00987F4C">
              <w:rPr>
                <w:rFonts w:ascii="Times New Roman" w:hAnsi="Times New Roman"/>
                <w:i/>
                <w:sz w:val="24"/>
                <w:szCs w:val="24"/>
              </w:rPr>
              <w:t>4</w:t>
            </w:r>
          </w:p>
        </w:tc>
      </w:tr>
      <w:tr w:rsidR="009141F4" w:rsidRPr="00987F4C" w14:paraId="4C0034E5" w14:textId="77777777" w:rsidTr="000052B4">
        <w:tc>
          <w:tcPr>
            <w:tcW w:w="675" w:type="dxa"/>
          </w:tcPr>
          <w:p w14:paraId="47E294FC" w14:textId="77777777" w:rsidR="009141F4" w:rsidRPr="00987F4C" w:rsidRDefault="009141F4" w:rsidP="000052B4">
            <w:pPr>
              <w:jc w:val="both"/>
              <w:rPr>
                <w:rFonts w:ascii="Times New Roman" w:hAnsi="Times New Roman"/>
                <w:sz w:val="24"/>
                <w:szCs w:val="24"/>
              </w:rPr>
            </w:pPr>
            <w:r w:rsidRPr="00987F4C">
              <w:rPr>
                <w:rFonts w:ascii="Times New Roman" w:hAnsi="Times New Roman"/>
                <w:sz w:val="24"/>
                <w:szCs w:val="24"/>
              </w:rPr>
              <w:t>1.</w:t>
            </w:r>
          </w:p>
        </w:tc>
        <w:tc>
          <w:tcPr>
            <w:tcW w:w="5812" w:type="dxa"/>
          </w:tcPr>
          <w:p w14:paraId="5A7A6B20" w14:textId="77777777" w:rsidR="009141F4" w:rsidRPr="00987F4C" w:rsidRDefault="009141F4" w:rsidP="000052B4">
            <w:pPr>
              <w:rPr>
                <w:rFonts w:ascii="Times New Roman" w:hAnsi="Times New Roman"/>
                <w:sz w:val="24"/>
                <w:szCs w:val="24"/>
              </w:rPr>
            </w:pPr>
            <w:r>
              <w:rPr>
                <w:rFonts w:ascii="Times New Roman" w:eastAsia="Times New Roman" w:hAnsi="Times New Roman"/>
                <w:sz w:val="24"/>
                <w:szCs w:val="24"/>
              </w:rPr>
              <w:t>Cen</w:t>
            </w:r>
            <w:r w:rsidRPr="00987F4C">
              <w:rPr>
                <w:rFonts w:ascii="Times New Roman" w:eastAsia="Times New Roman" w:hAnsi="Times New Roman"/>
                <w:sz w:val="24"/>
                <w:szCs w:val="24"/>
              </w:rPr>
              <w:t>trinių miesto gatvių</w:t>
            </w:r>
            <w:r>
              <w:rPr>
                <w:rFonts w:ascii="Times New Roman" w:eastAsia="Times New Roman" w:hAnsi="Times New Roman"/>
                <w:sz w:val="24"/>
                <w:szCs w:val="24"/>
              </w:rPr>
              <w:t>, erdvių</w:t>
            </w:r>
            <w:r w:rsidRPr="00987F4C">
              <w:rPr>
                <w:rFonts w:ascii="Times New Roman" w:eastAsia="Times New Roman" w:hAnsi="Times New Roman"/>
                <w:sz w:val="24"/>
                <w:szCs w:val="24"/>
              </w:rPr>
              <w:t xml:space="preserve">  puošyba</w:t>
            </w:r>
          </w:p>
        </w:tc>
        <w:tc>
          <w:tcPr>
            <w:tcW w:w="1701" w:type="dxa"/>
          </w:tcPr>
          <w:p w14:paraId="256C93D4" w14:textId="77777777" w:rsidR="009141F4" w:rsidRPr="00987F4C" w:rsidRDefault="009141F4" w:rsidP="000052B4">
            <w:pPr>
              <w:jc w:val="center"/>
              <w:rPr>
                <w:rFonts w:ascii="Times New Roman" w:hAnsi="Times New Roman"/>
                <w:sz w:val="24"/>
                <w:szCs w:val="24"/>
              </w:rPr>
            </w:pPr>
          </w:p>
        </w:tc>
        <w:tc>
          <w:tcPr>
            <w:tcW w:w="1701" w:type="dxa"/>
          </w:tcPr>
          <w:p w14:paraId="516FE064" w14:textId="77777777" w:rsidR="009141F4" w:rsidRPr="00987F4C" w:rsidRDefault="009141F4" w:rsidP="000052B4">
            <w:pPr>
              <w:jc w:val="center"/>
              <w:rPr>
                <w:rFonts w:ascii="Times New Roman" w:hAnsi="Times New Roman"/>
                <w:sz w:val="24"/>
                <w:szCs w:val="24"/>
              </w:rPr>
            </w:pPr>
          </w:p>
        </w:tc>
      </w:tr>
    </w:tbl>
    <w:p w14:paraId="4DB85911" w14:textId="77777777" w:rsidR="009141F4" w:rsidRPr="00987F4C" w:rsidRDefault="009141F4" w:rsidP="009141F4">
      <w:pPr>
        <w:jc w:val="both"/>
        <w:rPr>
          <w:rFonts w:ascii="Times New Roman" w:eastAsia="Times New Roman" w:hAnsi="Times New Roman"/>
          <w:sz w:val="24"/>
          <w:szCs w:val="24"/>
        </w:rPr>
      </w:pPr>
    </w:p>
    <w:p w14:paraId="343DCA3A" w14:textId="77777777" w:rsidR="009141F4" w:rsidRPr="009A6627" w:rsidRDefault="009141F4" w:rsidP="009141F4">
      <w:pPr>
        <w:ind w:left="120" w:firstLine="720"/>
        <w:jc w:val="both"/>
        <w:rPr>
          <w:rFonts w:ascii="Times New Roman" w:eastAsia="Times New Roman" w:hAnsi="Times New Roman" w:cs="Times New Roman"/>
          <w:bCs/>
          <w:sz w:val="24"/>
          <w:szCs w:val="24"/>
        </w:rPr>
      </w:pPr>
      <w:r w:rsidRPr="009A6627">
        <w:rPr>
          <w:rFonts w:ascii="Times New Roman" w:eastAsia="Times New Roman" w:hAnsi="Times New Roman" w:cs="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9141F4" w:rsidRPr="009A6627" w14:paraId="210360F2" w14:textId="77777777" w:rsidTr="000052B4">
        <w:tc>
          <w:tcPr>
            <w:tcW w:w="1134" w:type="dxa"/>
            <w:tcBorders>
              <w:top w:val="single" w:sz="4" w:space="0" w:color="auto"/>
              <w:left w:val="single" w:sz="4" w:space="0" w:color="auto"/>
              <w:bottom w:val="single" w:sz="4" w:space="0" w:color="auto"/>
              <w:right w:val="single" w:sz="4" w:space="0" w:color="auto"/>
            </w:tcBorders>
          </w:tcPr>
          <w:p w14:paraId="4183DFDF"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7B304ED1"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074C9BD8"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 xml:space="preserve">Dokumentas yra įkeltas šioje CVP IS pasiūlymo lango eilutėje („Prisegti dokumentai“ arba </w:t>
            </w:r>
            <w:r w:rsidRPr="009A6627">
              <w:rPr>
                <w:rFonts w:ascii="Times New Roman" w:eastAsia="Times New Roman" w:hAnsi="Times New Roman" w:cs="Times New Roman"/>
                <w:bCs/>
                <w:sz w:val="24"/>
                <w:szCs w:val="24"/>
              </w:rPr>
              <w:t>„Kvalifikaciniai klausimai“ prie atsakymo į klausimą)</w:t>
            </w:r>
          </w:p>
        </w:tc>
      </w:tr>
      <w:tr w:rsidR="009141F4" w:rsidRPr="009A6627" w14:paraId="3757D245" w14:textId="77777777" w:rsidTr="000052B4">
        <w:tc>
          <w:tcPr>
            <w:tcW w:w="1134" w:type="dxa"/>
            <w:tcBorders>
              <w:top w:val="single" w:sz="4" w:space="0" w:color="auto"/>
              <w:left w:val="single" w:sz="4" w:space="0" w:color="auto"/>
              <w:bottom w:val="single" w:sz="4" w:space="0" w:color="auto"/>
              <w:right w:val="single" w:sz="4" w:space="0" w:color="auto"/>
            </w:tcBorders>
          </w:tcPr>
          <w:p w14:paraId="19AAF597"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4E9C54E2"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5E713053"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0D18EC9F" w14:textId="77777777" w:rsidTr="000052B4">
        <w:tc>
          <w:tcPr>
            <w:tcW w:w="1134" w:type="dxa"/>
            <w:tcBorders>
              <w:top w:val="single" w:sz="4" w:space="0" w:color="auto"/>
              <w:left w:val="single" w:sz="4" w:space="0" w:color="auto"/>
              <w:bottom w:val="single" w:sz="4" w:space="0" w:color="auto"/>
              <w:right w:val="single" w:sz="4" w:space="0" w:color="auto"/>
            </w:tcBorders>
          </w:tcPr>
          <w:p w14:paraId="3F2A6D0B"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59A61FE1" w14:textId="77777777" w:rsidR="009141F4" w:rsidRPr="009A6627" w:rsidRDefault="009141F4" w:rsidP="000052B4">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5521CF42"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0205E3AB" w14:textId="77777777" w:rsidTr="000052B4">
        <w:tc>
          <w:tcPr>
            <w:tcW w:w="1134" w:type="dxa"/>
            <w:tcBorders>
              <w:top w:val="single" w:sz="4" w:space="0" w:color="auto"/>
              <w:left w:val="single" w:sz="4" w:space="0" w:color="auto"/>
              <w:bottom w:val="single" w:sz="4" w:space="0" w:color="auto"/>
              <w:right w:val="single" w:sz="4" w:space="0" w:color="auto"/>
            </w:tcBorders>
          </w:tcPr>
          <w:p w14:paraId="103A5AD8"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29BBC419"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235EAC54"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bl>
    <w:p w14:paraId="36FBBFBC" w14:textId="77777777" w:rsidR="009141F4" w:rsidRPr="009A6627" w:rsidRDefault="009141F4" w:rsidP="009141F4">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p w14:paraId="72F75401" w14:textId="77777777" w:rsidR="009141F4" w:rsidRPr="009A6627"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9141F4" w:rsidRPr="009A6627" w14:paraId="1B1B9382" w14:textId="77777777" w:rsidTr="000052B4">
        <w:tc>
          <w:tcPr>
            <w:tcW w:w="567" w:type="dxa"/>
          </w:tcPr>
          <w:p w14:paraId="155EB0DD" w14:textId="77777777" w:rsidR="009141F4" w:rsidRPr="009A6627" w:rsidRDefault="009141F4" w:rsidP="000052B4">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6CB3C38F" w14:textId="77777777" w:rsidR="009141F4" w:rsidRPr="009A6627" w:rsidRDefault="009141F4"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47622468" w14:textId="77777777" w:rsidR="009141F4" w:rsidRPr="009A6627" w:rsidRDefault="009141F4"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Dokumento puslapių skaičius</w:t>
            </w:r>
          </w:p>
        </w:tc>
      </w:tr>
      <w:tr w:rsidR="009141F4" w:rsidRPr="009A6627" w14:paraId="7C5216BB" w14:textId="77777777" w:rsidTr="000052B4">
        <w:tc>
          <w:tcPr>
            <w:tcW w:w="567" w:type="dxa"/>
          </w:tcPr>
          <w:p w14:paraId="0BF6A105" w14:textId="77777777" w:rsidR="009141F4" w:rsidRPr="009A6627" w:rsidRDefault="009141F4" w:rsidP="000052B4">
            <w:pPr>
              <w:jc w:val="both"/>
              <w:rPr>
                <w:rFonts w:ascii="Times New Roman" w:eastAsia="Times New Roman" w:hAnsi="Times New Roman" w:cs="Times New Roman"/>
                <w:sz w:val="24"/>
                <w:szCs w:val="24"/>
              </w:rPr>
            </w:pPr>
          </w:p>
        </w:tc>
        <w:tc>
          <w:tcPr>
            <w:tcW w:w="6096" w:type="dxa"/>
          </w:tcPr>
          <w:p w14:paraId="0F8BF88A" w14:textId="77777777" w:rsidR="009141F4" w:rsidRPr="009A6627" w:rsidRDefault="009141F4" w:rsidP="000052B4">
            <w:pPr>
              <w:jc w:val="both"/>
              <w:rPr>
                <w:rFonts w:ascii="Times New Roman" w:eastAsia="Times New Roman" w:hAnsi="Times New Roman" w:cs="Times New Roman"/>
                <w:sz w:val="24"/>
                <w:szCs w:val="24"/>
              </w:rPr>
            </w:pPr>
          </w:p>
        </w:tc>
        <w:tc>
          <w:tcPr>
            <w:tcW w:w="2976" w:type="dxa"/>
          </w:tcPr>
          <w:p w14:paraId="07CA70B2" w14:textId="77777777" w:rsidR="009141F4" w:rsidRPr="009A6627" w:rsidRDefault="009141F4" w:rsidP="000052B4">
            <w:pPr>
              <w:jc w:val="both"/>
              <w:rPr>
                <w:rFonts w:ascii="Times New Roman" w:eastAsia="Times New Roman" w:hAnsi="Times New Roman" w:cs="Times New Roman"/>
                <w:sz w:val="24"/>
                <w:szCs w:val="24"/>
              </w:rPr>
            </w:pPr>
          </w:p>
        </w:tc>
      </w:tr>
    </w:tbl>
    <w:p w14:paraId="743EFB5E" w14:textId="77777777" w:rsidR="009141F4" w:rsidRDefault="009141F4" w:rsidP="009141F4">
      <w:pPr>
        <w:ind w:firstLine="720"/>
        <w:jc w:val="both"/>
        <w:rPr>
          <w:rFonts w:ascii="Times New Roman" w:eastAsia="Times New Roman" w:hAnsi="Times New Roman" w:cs="Times New Roman"/>
          <w:sz w:val="24"/>
          <w:szCs w:val="24"/>
        </w:rPr>
      </w:pPr>
    </w:p>
    <w:p w14:paraId="2F3E33AB" w14:textId="0B3C0B27" w:rsidR="009141F4"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3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2723"/>
        <w:gridCol w:w="3856"/>
      </w:tblGrid>
      <w:tr w:rsidR="009141F4" w:rsidRPr="00987F4C" w14:paraId="6F57F6AE" w14:textId="77777777" w:rsidTr="000052B4">
        <w:tc>
          <w:tcPr>
            <w:tcW w:w="3060" w:type="dxa"/>
            <w:vMerge w:val="restart"/>
            <w:tcBorders>
              <w:top w:val="single" w:sz="4" w:space="0" w:color="auto"/>
              <w:left w:val="single" w:sz="4" w:space="0" w:color="auto"/>
              <w:right w:val="single" w:sz="4" w:space="0" w:color="auto"/>
            </w:tcBorders>
            <w:vAlign w:val="center"/>
          </w:tcPr>
          <w:p w14:paraId="0050FDF8" w14:textId="77777777" w:rsidR="009141F4" w:rsidRPr="00987F4C" w:rsidRDefault="009141F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Subrangovas (-ai), subteikėjas (-ai) ar subteikėjas (-ai)</w:t>
            </w:r>
          </w:p>
        </w:tc>
        <w:tc>
          <w:tcPr>
            <w:tcW w:w="2723" w:type="dxa"/>
            <w:tcBorders>
              <w:top w:val="single" w:sz="4" w:space="0" w:color="auto"/>
              <w:left w:val="single" w:sz="4" w:space="0" w:color="auto"/>
              <w:bottom w:val="single" w:sz="4" w:space="0" w:color="auto"/>
              <w:right w:val="single" w:sz="4" w:space="0" w:color="auto"/>
            </w:tcBorders>
            <w:vAlign w:val="center"/>
          </w:tcPr>
          <w:p w14:paraId="3E2BB436" w14:textId="77777777" w:rsidR="009141F4" w:rsidRPr="00987F4C" w:rsidRDefault="009141F4" w:rsidP="000052B4">
            <w:pPr>
              <w:jc w:val="center"/>
              <w:rPr>
                <w:rFonts w:ascii="Times New Roman" w:eastAsia="Times New Roman" w:hAnsi="Times New Roman"/>
                <w:bCs/>
                <w:sz w:val="24"/>
                <w:szCs w:val="24"/>
              </w:rPr>
            </w:pPr>
            <w:r w:rsidRPr="00987F4C">
              <w:rPr>
                <w:rFonts w:ascii="Times New Roman" w:eastAsia="Times New Roman" w:hAnsi="Times New Roman"/>
                <w:sz w:val="24"/>
                <w:szCs w:val="24"/>
              </w:rPr>
              <w:t>Pavadinimas (-ai)</w:t>
            </w:r>
          </w:p>
        </w:tc>
        <w:tc>
          <w:tcPr>
            <w:tcW w:w="3856" w:type="dxa"/>
            <w:tcBorders>
              <w:top w:val="single" w:sz="4" w:space="0" w:color="auto"/>
              <w:left w:val="single" w:sz="4" w:space="0" w:color="auto"/>
              <w:bottom w:val="single" w:sz="4" w:space="0" w:color="auto"/>
              <w:right w:val="single" w:sz="4" w:space="0" w:color="auto"/>
            </w:tcBorders>
          </w:tcPr>
          <w:p w14:paraId="2DAD6066" w14:textId="77777777" w:rsidR="009141F4" w:rsidRPr="00987F4C" w:rsidRDefault="009141F4" w:rsidP="000052B4">
            <w:pPr>
              <w:jc w:val="both"/>
              <w:rPr>
                <w:rFonts w:ascii="Times New Roman" w:eastAsia="Times New Roman" w:hAnsi="Times New Roman"/>
                <w:bCs/>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subrangovą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 ar subteikėją (-</w:t>
            </w:r>
            <w:proofErr w:type="spellStart"/>
            <w:r w:rsidRPr="00987F4C">
              <w:rPr>
                <w:rFonts w:ascii="Times New Roman" w:eastAsia="Times New Roman" w:hAnsi="Times New Roman"/>
                <w:sz w:val="24"/>
                <w:szCs w:val="24"/>
              </w:rPr>
              <w:t>us</w:t>
            </w:r>
            <w:proofErr w:type="spellEnd"/>
            <w:r w:rsidRPr="00987F4C">
              <w:rPr>
                <w:rFonts w:ascii="Times New Roman" w:eastAsia="Times New Roman" w:hAnsi="Times New Roman"/>
                <w:sz w:val="24"/>
                <w:szCs w:val="24"/>
              </w:rPr>
              <w:t>)</w:t>
            </w:r>
          </w:p>
        </w:tc>
      </w:tr>
      <w:tr w:rsidR="009141F4" w:rsidRPr="00987F4C" w14:paraId="6D561766" w14:textId="77777777" w:rsidTr="000052B4">
        <w:trPr>
          <w:trHeight w:val="265"/>
        </w:trPr>
        <w:tc>
          <w:tcPr>
            <w:tcW w:w="3060" w:type="dxa"/>
            <w:vMerge/>
            <w:tcBorders>
              <w:left w:val="single" w:sz="4" w:space="0" w:color="auto"/>
              <w:right w:val="single" w:sz="4" w:space="0" w:color="auto"/>
            </w:tcBorders>
          </w:tcPr>
          <w:p w14:paraId="1C9F51F2"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2717779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4A5300E4" w14:textId="77777777" w:rsidR="009141F4" w:rsidRPr="00987F4C" w:rsidRDefault="009141F4" w:rsidP="000052B4">
            <w:pPr>
              <w:jc w:val="both"/>
              <w:rPr>
                <w:rFonts w:ascii="Times New Roman" w:eastAsia="Times New Roman" w:hAnsi="Times New Roman"/>
                <w:sz w:val="24"/>
                <w:szCs w:val="24"/>
              </w:rPr>
            </w:pPr>
          </w:p>
        </w:tc>
      </w:tr>
      <w:tr w:rsidR="009141F4" w:rsidRPr="00987F4C" w14:paraId="6B613D8D" w14:textId="77777777" w:rsidTr="000052B4">
        <w:trPr>
          <w:trHeight w:val="265"/>
        </w:trPr>
        <w:tc>
          <w:tcPr>
            <w:tcW w:w="3060" w:type="dxa"/>
            <w:vMerge/>
            <w:tcBorders>
              <w:left w:val="single" w:sz="4" w:space="0" w:color="auto"/>
              <w:right w:val="single" w:sz="4" w:space="0" w:color="auto"/>
            </w:tcBorders>
          </w:tcPr>
          <w:p w14:paraId="1ACC8577"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328DECD"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41F83DA2" w14:textId="77777777" w:rsidR="009141F4" w:rsidRPr="00987F4C" w:rsidRDefault="009141F4" w:rsidP="000052B4">
            <w:pPr>
              <w:jc w:val="both"/>
              <w:rPr>
                <w:rFonts w:ascii="Times New Roman" w:eastAsia="Times New Roman" w:hAnsi="Times New Roman"/>
                <w:sz w:val="24"/>
                <w:szCs w:val="24"/>
              </w:rPr>
            </w:pPr>
          </w:p>
        </w:tc>
      </w:tr>
      <w:tr w:rsidR="009141F4" w:rsidRPr="00987F4C" w14:paraId="643F656C" w14:textId="77777777" w:rsidTr="000052B4">
        <w:trPr>
          <w:trHeight w:val="265"/>
        </w:trPr>
        <w:tc>
          <w:tcPr>
            <w:tcW w:w="3060" w:type="dxa"/>
            <w:vMerge/>
            <w:tcBorders>
              <w:left w:val="single" w:sz="4" w:space="0" w:color="auto"/>
              <w:bottom w:val="single" w:sz="4" w:space="0" w:color="auto"/>
              <w:right w:val="single" w:sz="4" w:space="0" w:color="auto"/>
            </w:tcBorders>
          </w:tcPr>
          <w:p w14:paraId="0C8331ED"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201F1390"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633E3335" w14:textId="77777777" w:rsidR="009141F4" w:rsidRPr="00987F4C" w:rsidRDefault="009141F4" w:rsidP="000052B4">
            <w:pPr>
              <w:jc w:val="both"/>
              <w:rPr>
                <w:rFonts w:ascii="Times New Roman" w:eastAsia="Times New Roman" w:hAnsi="Times New Roman"/>
                <w:sz w:val="24"/>
                <w:szCs w:val="24"/>
              </w:rPr>
            </w:pPr>
          </w:p>
        </w:tc>
      </w:tr>
      <w:tr w:rsidR="009141F4" w:rsidRPr="00987F4C" w14:paraId="2F29E95D" w14:textId="77777777" w:rsidTr="000052B4">
        <w:trPr>
          <w:trHeight w:val="265"/>
        </w:trPr>
        <w:tc>
          <w:tcPr>
            <w:tcW w:w="3060" w:type="dxa"/>
            <w:vMerge w:val="restart"/>
            <w:tcBorders>
              <w:left w:val="single" w:sz="4" w:space="0" w:color="auto"/>
              <w:right w:val="single" w:sz="4" w:space="0" w:color="auto"/>
            </w:tcBorders>
            <w:vAlign w:val="center"/>
          </w:tcPr>
          <w:p w14:paraId="6F22D306"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Specialistai ir ekspertai, kuriais bus remiamasi įrodinėjant teikėjo kvalifikaciją ir vykdant sutartį, tačiau jie nėra teikėjo ar teikėjo pasitelkiamo(ų) subrangovo(ų), subteikėjo (ų), subteikėjo (ų) darbuotojai pasiūlymo pateikimo metu, bet laimėjimo atveju būtų įdarbinti</w:t>
            </w:r>
          </w:p>
        </w:tc>
        <w:tc>
          <w:tcPr>
            <w:tcW w:w="2723" w:type="dxa"/>
            <w:tcBorders>
              <w:top w:val="single" w:sz="4" w:space="0" w:color="auto"/>
              <w:left w:val="single" w:sz="4" w:space="0" w:color="auto"/>
              <w:bottom w:val="single" w:sz="4" w:space="0" w:color="auto"/>
              <w:right w:val="single" w:sz="4" w:space="0" w:color="auto"/>
            </w:tcBorders>
            <w:vAlign w:val="center"/>
          </w:tcPr>
          <w:p w14:paraId="26067183" w14:textId="77777777" w:rsidR="009141F4" w:rsidRPr="00987F4C" w:rsidRDefault="009141F4" w:rsidP="000052B4">
            <w:pPr>
              <w:jc w:val="center"/>
              <w:rPr>
                <w:rFonts w:ascii="Times New Roman" w:eastAsia="Times New Roman" w:hAnsi="Times New Roman"/>
                <w:sz w:val="24"/>
                <w:szCs w:val="24"/>
              </w:rPr>
            </w:pPr>
            <w:r w:rsidRPr="00987F4C">
              <w:rPr>
                <w:rFonts w:ascii="Times New Roman" w:eastAsia="Times New Roman" w:hAnsi="Times New Roman"/>
                <w:sz w:val="24"/>
                <w:szCs w:val="24"/>
              </w:rPr>
              <w:t>Vardas, pavardė</w:t>
            </w:r>
          </w:p>
        </w:tc>
        <w:tc>
          <w:tcPr>
            <w:tcW w:w="3856" w:type="dxa"/>
            <w:tcBorders>
              <w:top w:val="single" w:sz="4" w:space="0" w:color="auto"/>
              <w:left w:val="single" w:sz="4" w:space="0" w:color="auto"/>
              <w:bottom w:val="single" w:sz="4" w:space="0" w:color="auto"/>
              <w:right w:val="single" w:sz="4" w:space="0" w:color="auto"/>
            </w:tcBorders>
          </w:tcPr>
          <w:p w14:paraId="603D6A75"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Įsipareigojimų dalis (nurodant konkrečius pagal Pirkimo sutartį prisiimamus įsipareigojimus), kuriai ketinama pasitelkti specialistą/ekspertą</w:t>
            </w:r>
          </w:p>
        </w:tc>
      </w:tr>
      <w:tr w:rsidR="009141F4" w:rsidRPr="00987F4C" w14:paraId="2F7F8044" w14:textId="77777777" w:rsidTr="000052B4">
        <w:trPr>
          <w:trHeight w:val="397"/>
        </w:trPr>
        <w:tc>
          <w:tcPr>
            <w:tcW w:w="3060" w:type="dxa"/>
            <w:vMerge/>
            <w:tcBorders>
              <w:left w:val="single" w:sz="4" w:space="0" w:color="auto"/>
              <w:right w:val="single" w:sz="4" w:space="0" w:color="auto"/>
            </w:tcBorders>
          </w:tcPr>
          <w:p w14:paraId="75EA6CF9"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D6384A4"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1.</w:t>
            </w:r>
          </w:p>
        </w:tc>
        <w:tc>
          <w:tcPr>
            <w:tcW w:w="3856" w:type="dxa"/>
            <w:tcBorders>
              <w:top w:val="single" w:sz="4" w:space="0" w:color="auto"/>
              <w:left w:val="single" w:sz="4" w:space="0" w:color="auto"/>
              <w:bottom w:val="single" w:sz="4" w:space="0" w:color="auto"/>
              <w:right w:val="single" w:sz="4" w:space="0" w:color="auto"/>
            </w:tcBorders>
          </w:tcPr>
          <w:p w14:paraId="2DE46EE8" w14:textId="77777777" w:rsidR="009141F4" w:rsidRPr="00987F4C" w:rsidRDefault="009141F4" w:rsidP="000052B4">
            <w:pPr>
              <w:jc w:val="both"/>
              <w:rPr>
                <w:rFonts w:ascii="Times New Roman" w:eastAsia="Times New Roman" w:hAnsi="Times New Roman"/>
                <w:sz w:val="24"/>
                <w:szCs w:val="24"/>
              </w:rPr>
            </w:pPr>
          </w:p>
        </w:tc>
      </w:tr>
      <w:tr w:rsidR="009141F4" w:rsidRPr="00987F4C" w14:paraId="5AF5C439" w14:textId="77777777" w:rsidTr="000052B4">
        <w:trPr>
          <w:trHeight w:val="397"/>
        </w:trPr>
        <w:tc>
          <w:tcPr>
            <w:tcW w:w="3060" w:type="dxa"/>
            <w:vMerge/>
            <w:tcBorders>
              <w:left w:val="single" w:sz="4" w:space="0" w:color="auto"/>
              <w:right w:val="single" w:sz="4" w:space="0" w:color="auto"/>
            </w:tcBorders>
          </w:tcPr>
          <w:p w14:paraId="49687D34"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48981F30"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2.</w:t>
            </w:r>
          </w:p>
        </w:tc>
        <w:tc>
          <w:tcPr>
            <w:tcW w:w="3856" w:type="dxa"/>
            <w:tcBorders>
              <w:top w:val="single" w:sz="4" w:space="0" w:color="auto"/>
              <w:left w:val="single" w:sz="4" w:space="0" w:color="auto"/>
              <w:bottom w:val="single" w:sz="4" w:space="0" w:color="auto"/>
              <w:right w:val="single" w:sz="4" w:space="0" w:color="auto"/>
            </w:tcBorders>
          </w:tcPr>
          <w:p w14:paraId="0EF1527A" w14:textId="77777777" w:rsidR="009141F4" w:rsidRPr="00987F4C" w:rsidRDefault="009141F4" w:rsidP="000052B4">
            <w:pPr>
              <w:jc w:val="both"/>
              <w:rPr>
                <w:rFonts w:ascii="Times New Roman" w:eastAsia="Times New Roman" w:hAnsi="Times New Roman"/>
                <w:sz w:val="24"/>
                <w:szCs w:val="24"/>
              </w:rPr>
            </w:pPr>
          </w:p>
        </w:tc>
      </w:tr>
      <w:tr w:rsidR="009141F4" w:rsidRPr="00987F4C" w14:paraId="79DE337E" w14:textId="77777777" w:rsidTr="000052B4">
        <w:trPr>
          <w:trHeight w:val="397"/>
        </w:trPr>
        <w:tc>
          <w:tcPr>
            <w:tcW w:w="3060" w:type="dxa"/>
            <w:vMerge/>
            <w:tcBorders>
              <w:left w:val="single" w:sz="4" w:space="0" w:color="auto"/>
              <w:bottom w:val="single" w:sz="4" w:space="0" w:color="auto"/>
              <w:right w:val="single" w:sz="4" w:space="0" w:color="auto"/>
            </w:tcBorders>
          </w:tcPr>
          <w:p w14:paraId="21759780" w14:textId="77777777" w:rsidR="009141F4" w:rsidRPr="00987F4C" w:rsidRDefault="009141F4" w:rsidP="000052B4">
            <w:pPr>
              <w:jc w:val="both"/>
              <w:rPr>
                <w:rFonts w:ascii="Times New Roman" w:eastAsia="Times New Roman" w:hAnsi="Times New Roman"/>
                <w:sz w:val="24"/>
                <w:szCs w:val="24"/>
              </w:rPr>
            </w:pPr>
          </w:p>
        </w:tc>
        <w:tc>
          <w:tcPr>
            <w:tcW w:w="2723" w:type="dxa"/>
            <w:tcBorders>
              <w:top w:val="single" w:sz="4" w:space="0" w:color="auto"/>
              <w:left w:val="single" w:sz="4" w:space="0" w:color="auto"/>
              <w:bottom w:val="single" w:sz="4" w:space="0" w:color="auto"/>
              <w:right w:val="single" w:sz="4" w:space="0" w:color="auto"/>
            </w:tcBorders>
          </w:tcPr>
          <w:p w14:paraId="3741C658"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w:t>
            </w:r>
          </w:p>
        </w:tc>
        <w:tc>
          <w:tcPr>
            <w:tcW w:w="3856" w:type="dxa"/>
            <w:tcBorders>
              <w:top w:val="single" w:sz="4" w:space="0" w:color="auto"/>
              <w:left w:val="single" w:sz="4" w:space="0" w:color="auto"/>
              <w:bottom w:val="single" w:sz="4" w:space="0" w:color="auto"/>
              <w:right w:val="single" w:sz="4" w:space="0" w:color="auto"/>
            </w:tcBorders>
          </w:tcPr>
          <w:p w14:paraId="7162E453" w14:textId="77777777" w:rsidR="009141F4" w:rsidRPr="00987F4C" w:rsidRDefault="009141F4" w:rsidP="000052B4">
            <w:pPr>
              <w:jc w:val="both"/>
              <w:rPr>
                <w:rFonts w:ascii="Times New Roman" w:eastAsia="Times New Roman" w:hAnsi="Times New Roman"/>
                <w:sz w:val="24"/>
                <w:szCs w:val="24"/>
              </w:rPr>
            </w:pPr>
          </w:p>
        </w:tc>
      </w:tr>
    </w:tbl>
    <w:p w14:paraId="5C6A65FA" w14:textId="77777777" w:rsidR="009141F4" w:rsidRDefault="009141F4" w:rsidP="009141F4">
      <w:pPr>
        <w:ind w:firstLine="720"/>
        <w:rPr>
          <w:rFonts w:ascii="Times New Roman" w:eastAsia="Times New Roman" w:hAnsi="Times New Roman" w:cs="Times New Roman"/>
          <w:sz w:val="24"/>
          <w:szCs w:val="24"/>
        </w:rPr>
      </w:pPr>
    </w:p>
    <w:p w14:paraId="78D715BD" w14:textId="77777777" w:rsidR="009141F4" w:rsidRPr="009A6627" w:rsidRDefault="009141F4" w:rsidP="009141F4">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Pasiūlymas galioja iki  pirkimo sąlygose nurodyto termino.</w:t>
      </w:r>
    </w:p>
    <w:p w14:paraId="6E69DF68" w14:textId="77777777" w:rsidR="009141F4" w:rsidRPr="009A6627" w:rsidRDefault="009141F4" w:rsidP="009141F4">
      <w:pPr>
        <w:ind w:firstLine="720"/>
        <w:rPr>
          <w:rFonts w:ascii="Times New Roman" w:eastAsia="Times New Roman" w:hAnsi="Times New Roman" w:cs="Times New Roman"/>
          <w:sz w:val="24"/>
          <w:szCs w:val="24"/>
        </w:rPr>
      </w:pPr>
    </w:p>
    <w:p w14:paraId="6EAC7A69"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69E1020E"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7818D349" w14:textId="77777777" w:rsidR="009141F4" w:rsidRPr="00987F4C" w:rsidRDefault="009141F4" w:rsidP="009141F4">
      <w:pPr>
        <w:ind w:firstLine="840"/>
        <w:jc w:val="both"/>
        <w:rPr>
          <w:rFonts w:ascii="Times New Roman" w:eastAsia="Times New Roman" w:hAnsi="Times New Roman"/>
          <w:sz w:val="24"/>
          <w:szCs w:val="24"/>
        </w:rPr>
      </w:pPr>
    </w:p>
    <w:p w14:paraId="6B6E8F8D" w14:textId="77777777" w:rsidR="009141F4" w:rsidRPr="00987F4C" w:rsidRDefault="009141F4" w:rsidP="009141F4">
      <w:pPr>
        <w:ind w:firstLine="840"/>
        <w:jc w:val="both"/>
        <w:rPr>
          <w:rFonts w:ascii="Times New Roman" w:eastAsia="Times New Roman" w:hAnsi="Times New Roman"/>
          <w:sz w:val="24"/>
          <w:szCs w:val="24"/>
        </w:rPr>
      </w:pPr>
      <w:r w:rsidRPr="00987F4C">
        <w:rPr>
          <w:rFonts w:ascii="Times New Roman" w:eastAsia="Times New Roman" w:hAnsi="Times New Roman"/>
          <w:sz w:val="24"/>
          <w:szCs w:val="24"/>
        </w:rPr>
        <w:br w:type="page"/>
      </w:r>
    </w:p>
    <w:tbl>
      <w:tblPr>
        <w:tblpPr w:leftFromText="180" w:rightFromText="180" w:vertAnchor="text" w:horzAnchor="margin" w:tblpXSpec="right" w:tblpY="-419"/>
        <w:tblW w:w="0" w:type="auto"/>
        <w:tblLook w:val="01E0" w:firstRow="1" w:lastRow="1" w:firstColumn="1" w:lastColumn="1" w:noHBand="0" w:noVBand="0"/>
      </w:tblPr>
      <w:tblGrid>
        <w:gridCol w:w="2376"/>
      </w:tblGrid>
      <w:tr w:rsidR="009141F4" w:rsidRPr="00987F4C" w14:paraId="31BEEBDD" w14:textId="77777777" w:rsidTr="000052B4">
        <w:tc>
          <w:tcPr>
            <w:tcW w:w="2376" w:type="dxa"/>
          </w:tcPr>
          <w:p w14:paraId="0B861421" w14:textId="77777777" w:rsidR="009141F4" w:rsidRPr="00987F4C" w:rsidRDefault="009141F4" w:rsidP="000052B4">
            <w:pPr>
              <w:rPr>
                <w:rFonts w:ascii="Times New Roman" w:eastAsia="Times New Roman" w:hAnsi="Times New Roman"/>
                <w:sz w:val="24"/>
                <w:szCs w:val="20"/>
                <w:lang w:eastAsia="ar-SA"/>
              </w:rPr>
            </w:pPr>
            <w:r w:rsidRPr="00987F4C">
              <w:rPr>
                <w:rFonts w:ascii="Times New Roman" w:eastAsia="Times New Roman" w:hAnsi="Times New Roman"/>
                <w:sz w:val="24"/>
                <w:szCs w:val="24"/>
              </w:rPr>
              <w:t>Pirkimo sąlygų</w:t>
            </w:r>
          </w:p>
        </w:tc>
      </w:tr>
      <w:tr w:rsidR="009141F4" w:rsidRPr="00987F4C" w14:paraId="22ACF2D0" w14:textId="77777777" w:rsidTr="000052B4">
        <w:tc>
          <w:tcPr>
            <w:tcW w:w="2376" w:type="dxa"/>
          </w:tcPr>
          <w:p w14:paraId="046B47C5" w14:textId="68C403D6" w:rsidR="009141F4" w:rsidRPr="00987F4C" w:rsidRDefault="009141F4" w:rsidP="000052B4">
            <w:pPr>
              <w:rPr>
                <w:rFonts w:ascii="Times New Roman" w:eastAsia="Times New Roman" w:hAnsi="Times New Roman"/>
                <w:sz w:val="24"/>
                <w:szCs w:val="24"/>
              </w:rPr>
            </w:pPr>
            <w:r>
              <w:rPr>
                <w:rFonts w:ascii="Times New Roman" w:eastAsia="Times New Roman" w:hAnsi="Times New Roman"/>
                <w:sz w:val="24"/>
                <w:szCs w:val="24"/>
              </w:rPr>
              <w:t>2</w:t>
            </w:r>
            <w:r w:rsidRPr="00987F4C">
              <w:rPr>
                <w:rFonts w:ascii="Times New Roman" w:eastAsia="Times New Roman" w:hAnsi="Times New Roman"/>
                <w:sz w:val="24"/>
                <w:szCs w:val="24"/>
              </w:rPr>
              <w:t xml:space="preserve"> priedo tęsinys</w:t>
            </w:r>
          </w:p>
        </w:tc>
      </w:tr>
    </w:tbl>
    <w:p w14:paraId="5FEBC969" w14:textId="77777777" w:rsidR="009141F4" w:rsidRPr="00987F4C" w:rsidRDefault="009141F4" w:rsidP="009141F4">
      <w:pPr>
        <w:ind w:firstLine="840"/>
        <w:jc w:val="both"/>
        <w:rPr>
          <w:rFonts w:ascii="Times New Roman" w:eastAsia="Times New Roman" w:hAnsi="Times New Roman"/>
          <w:sz w:val="24"/>
          <w:szCs w:val="24"/>
        </w:rPr>
      </w:pPr>
    </w:p>
    <w:p w14:paraId="739AB5A8" w14:textId="77777777"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PASIŪLYMAS DĖL</w:t>
      </w:r>
      <w:r>
        <w:rPr>
          <w:rFonts w:ascii="Times New Roman" w:eastAsia="Times New Roman" w:hAnsi="Times New Roman"/>
          <w:b/>
          <w:sz w:val="24"/>
          <w:szCs w:val="24"/>
        </w:rPr>
        <w:t xml:space="preserve"> SUPAPRASTINTO</w:t>
      </w:r>
      <w:r w:rsidRPr="00987F4C">
        <w:rPr>
          <w:rFonts w:ascii="Times New Roman" w:eastAsia="Times New Roman" w:hAnsi="Times New Roman"/>
          <w:b/>
          <w:sz w:val="24"/>
          <w:szCs w:val="24"/>
        </w:rPr>
        <w:t xml:space="preserve"> VIEŠOJO PIRKIMO </w:t>
      </w:r>
    </w:p>
    <w:p w14:paraId="1137D92F" w14:textId="05C5B90F" w:rsidR="009141F4"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w:t>
      </w:r>
      <w:r w:rsidRPr="009141F4">
        <w:rPr>
          <w:rFonts w:ascii="Times New Roman" w:hAnsi="Times New Roman"/>
          <w:b/>
          <w:caps/>
          <w:sz w:val="24"/>
          <w:szCs w:val="24"/>
        </w:rPr>
        <w:t>Panevėžio miesto centrinių miesto gatvių, erdvių puošybinių elementų idėjos pateikimas ir jos įgyvendinimas teikėjo dekoracijomis</w:t>
      </w:r>
      <w:r w:rsidRPr="00987F4C">
        <w:rPr>
          <w:rFonts w:ascii="Times New Roman" w:eastAsia="Times New Roman" w:hAnsi="Times New Roman"/>
          <w:b/>
          <w:sz w:val="24"/>
          <w:szCs w:val="24"/>
        </w:rPr>
        <w:t>“</w:t>
      </w:r>
    </w:p>
    <w:p w14:paraId="269389F6" w14:textId="77777777" w:rsidR="009141F4" w:rsidRDefault="009141F4" w:rsidP="009141F4">
      <w:pPr>
        <w:jc w:val="center"/>
        <w:rPr>
          <w:rFonts w:ascii="Times New Roman" w:eastAsia="Times New Roman" w:hAnsi="Times New Roman"/>
          <w:color w:val="EE0000"/>
          <w:sz w:val="24"/>
          <w:szCs w:val="24"/>
        </w:rPr>
      </w:pPr>
    </w:p>
    <w:p w14:paraId="05206A74" w14:textId="42D418D6" w:rsidR="009141F4" w:rsidRPr="003043C8" w:rsidRDefault="009141F4" w:rsidP="009141F4">
      <w:pPr>
        <w:jc w:val="center"/>
        <w:rPr>
          <w:rFonts w:ascii="Times New Roman" w:eastAsia="Times New Roman" w:hAnsi="Times New Roman"/>
          <w:b/>
          <w:bCs/>
          <w:sz w:val="24"/>
          <w:szCs w:val="24"/>
        </w:rPr>
      </w:pPr>
      <w:r w:rsidRPr="003043C8">
        <w:rPr>
          <w:rFonts w:ascii="Times New Roman" w:eastAsia="Times New Roman" w:hAnsi="Times New Roman"/>
          <w:b/>
          <w:bCs/>
          <w:sz w:val="24"/>
          <w:szCs w:val="24"/>
        </w:rPr>
        <w:t>I</w:t>
      </w:r>
      <w:r>
        <w:rPr>
          <w:rFonts w:ascii="Times New Roman" w:eastAsia="Times New Roman" w:hAnsi="Times New Roman"/>
          <w:b/>
          <w:bCs/>
          <w:sz w:val="24"/>
          <w:szCs w:val="24"/>
        </w:rPr>
        <w:t>I</w:t>
      </w:r>
      <w:r w:rsidRPr="003043C8">
        <w:rPr>
          <w:rFonts w:ascii="Times New Roman" w:eastAsia="Times New Roman" w:hAnsi="Times New Roman"/>
          <w:b/>
          <w:bCs/>
          <w:sz w:val="24"/>
          <w:szCs w:val="24"/>
        </w:rPr>
        <w:t xml:space="preserve"> PIRKIMO OBJEKTO DALIAI</w:t>
      </w:r>
    </w:p>
    <w:p w14:paraId="47A08D93" w14:textId="77777777" w:rsidR="009141F4" w:rsidRPr="00987F4C" w:rsidRDefault="009141F4" w:rsidP="009141F4">
      <w:pPr>
        <w:rPr>
          <w:rFonts w:ascii="Times New Roman" w:eastAsia="Times New Roman" w:hAnsi="Times New Roman"/>
          <w:b/>
          <w:sz w:val="24"/>
          <w:szCs w:val="24"/>
        </w:rPr>
      </w:pPr>
    </w:p>
    <w:p w14:paraId="75642B66" w14:textId="77777777" w:rsidR="009141F4" w:rsidRPr="00987F4C" w:rsidRDefault="009141F4" w:rsidP="009141F4">
      <w:pPr>
        <w:jc w:val="center"/>
        <w:rPr>
          <w:rFonts w:ascii="Times New Roman" w:eastAsia="Times New Roman" w:hAnsi="Times New Roman"/>
          <w:b/>
          <w:sz w:val="24"/>
          <w:szCs w:val="24"/>
        </w:rPr>
      </w:pPr>
      <w:r w:rsidRPr="00987F4C">
        <w:rPr>
          <w:rFonts w:ascii="Times New Roman" w:eastAsia="Times New Roman" w:hAnsi="Times New Roman"/>
          <w:b/>
          <w:sz w:val="24"/>
          <w:szCs w:val="24"/>
        </w:rPr>
        <w:t>B FINANSINĖ DALIS</w:t>
      </w:r>
    </w:p>
    <w:p w14:paraId="1EE1D095" w14:textId="77777777" w:rsidR="009141F4" w:rsidRPr="00987F4C" w:rsidRDefault="009141F4" w:rsidP="009141F4">
      <w:pPr>
        <w:pBdr>
          <w:bottom w:val="single" w:sz="12" w:space="1" w:color="auto"/>
        </w:pBdr>
        <w:rPr>
          <w:rFonts w:ascii="Times New Roman" w:eastAsia="Times New Roman" w:hAnsi="Times New Roman"/>
          <w:sz w:val="24"/>
          <w:szCs w:val="24"/>
        </w:rPr>
      </w:pPr>
    </w:p>
    <w:p w14:paraId="580BA697" w14:textId="77777777" w:rsidR="009141F4" w:rsidRPr="00987F4C" w:rsidRDefault="009141F4" w:rsidP="009141F4">
      <w:pPr>
        <w:jc w:val="center"/>
        <w:rPr>
          <w:rFonts w:ascii="Times New Roman" w:eastAsia="Times New Roman" w:hAnsi="Times New Roman"/>
          <w:sz w:val="24"/>
          <w:szCs w:val="24"/>
        </w:rPr>
      </w:pPr>
    </w:p>
    <w:p w14:paraId="5202CD1D"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(Data)</w:t>
      </w:r>
    </w:p>
    <w:p w14:paraId="5083BEB4"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_________________________________</w:t>
      </w:r>
    </w:p>
    <w:p w14:paraId="6937F22E" w14:textId="77777777" w:rsidR="009141F4" w:rsidRPr="00987F4C" w:rsidRDefault="009141F4" w:rsidP="009141F4">
      <w:pPr>
        <w:jc w:val="center"/>
        <w:rPr>
          <w:rFonts w:ascii="Times New Roman" w:eastAsia="Times New Roman" w:hAnsi="Times New Roman"/>
          <w:sz w:val="24"/>
          <w:szCs w:val="24"/>
        </w:rPr>
      </w:pPr>
      <w:r w:rsidRPr="00987F4C">
        <w:rPr>
          <w:rFonts w:ascii="Times New Roman" w:eastAsia="Times New Roman" w:hAnsi="Times New Roman"/>
          <w:sz w:val="24"/>
          <w:szCs w:val="24"/>
        </w:rPr>
        <w:t>(Pasiūlymo pateikimo vieta)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4"/>
      </w:tblGrid>
      <w:tr w:rsidR="009141F4" w:rsidRPr="00987F4C" w14:paraId="6B6B8ABD" w14:textId="77777777" w:rsidTr="000052B4">
        <w:tc>
          <w:tcPr>
            <w:tcW w:w="4644" w:type="dxa"/>
            <w:tcBorders>
              <w:top w:val="single" w:sz="4" w:space="0" w:color="auto"/>
              <w:left w:val="single" w:sz="4" w:space="0" w:color="auto"/>
              <w:bottom w:val="single" w:sz="4" w:space="0" w:color="auto"/>
              <w:right w:val="single" w:sz="4" w:space="0" w:color="auto"/>
            </w:tcBorders>
          </w:tcPr>
          <w:p w14:paraId="2252B30B"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pavadinimas /jeigu dalyvauja ūkio subjektų grupė, surašomi visi dalyvių pavadinimai/</w:t>
            </w:r>
          </w:p>
        </w:tc>
        <w:tc>
          <w:tcPr>
            <w:tcW w:w="4824" w:type="dxa"/>
            <w:tcBorders>
              <w:top w:val="single" w:sz="4" w:space="0" w:color="auto"/>
              <w:left w:val="single" w:sz="4" w:space="0" w:color="auto"/>
              <w:bottom w:val="single" w:sz="4" w:space="0" w:color="auto"/>
              <w:right w:val="single" w:sz="4" w:space="0" w:color="auto"/>
            </w:tcBorders>
          </w:tcPr>
          <w:p w14:paraId="59AB68CA" w14:textId="77777777" w:rsidR="009141F4" w:rsidRPr="00987F4C" w:rsidRDefault="009141F4" w:rsidP="000052B4">
            <w:pPr>
              <w:jc w:val="both"/>
              <w:rPr>
                <w:rFonts w:ascii="Times New Roman" w:eastAsia="Times New Roman" w:hAnsi="Times New Roman"/>
                <w:sz w:val="24"/>
                <w:szCs w:val="24"/>
              </w:rPr>
            </w:pPr>
          </w:p>
          <w:p w14:paraId="1FDFE547" w14:textId="77777777" w:rsidR="009141F4" w:rsidRPr="00987F4C" w:rsidRDefault="009141F4" w:rsidP="000052B4">
            <w:pPr>
              <w:jc w:val="both"/>
              <w:rPr>
                <w:rFonts w:ascii="Times New Roman" w:eastAsia="Times New Roman" w:hAnsi="Times New Roman"/>
                <w:sz w:val="24"/>
                <w:szCs w:val="24"/>
              </w:rPr>
            </w:pPr>
          </w:p>
        </w:tc>
      </w:tr>
      <w:tr w:rsidR="009141F4" w:rsidRPr="00987F4C" w14:paraId="03147F1A" w14:textId="77777777" w:rsidTr="000052B4">
        <w:tc>
          <w:tcPr>
            <w:tcW w:w="4644" w:type="dxa"/>
            <w:tcBorders>
              <w:top w:val="single" w:sz="4" w:space="0" w:color="auto"/>
              <w:left w:val="single" w:sz="4" w:space="0" w:color="auto"/>
              <w:bottom w:val="single" w:sz="4" w:space="0" w:color="auto"/>
              <w:right w:val="single" w:sz="4" w:space="0" w:color="auto"/>
            </w:tcBorders>
          </w:tcPr>
          <w:p w14:paraId="17B66C79"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Teikėjo registracijos/veiklos adresas /jeigu dalyvauja ūkio subjektų grupė, surašomi visi dalyvių adresai/</w:t>
            </w:r>
          </w:p>
        </w:tc>
        <w:tc>
          <w:tcPr>
            <w:tcW w:w="4824" w:type="dxa"/>
            <w:tcBorders>
              <w:top w:val="single" w:sz="4" w:space="0" w:color="auto"/>
              <w:left w:val="single" w:sz="4" w:space="0" w:color="auto"/>
              <w:bottom w:val="single" w:sz="4" w:space="0" w:color="auto"/>
              <w:right w:val="single" w:sz="4" w:space="0" w:color="auto"/>
            </w:tcBorders>
          </w:tcPr>
          <w:p w14:paraId="4C6C2284" w14:textId="77777777" w:rsidR="009141F4" w:rsidRPr="00987F4C" w:rsidRDefault="009141F4" w:rsidP="000052B4">
            <w:pPr>
              <w:jc w:val="both"/>
              <w:rPr>
                <w:rFonts w:ascii="Times New Roman" w:eastAsia="Times New Roman" w:hAnsi="Times New Roman"/>
                <w:sz w:val="24"/>
                <w:szCs w:val="24"/>
              </w:rPr>
            </w:pPr>
          </w:p>
          <w:p w14:paraId="6B750382" w14:textId="77777777" w:rsidR="009141F4" w:rsidRPr="00987F4C" w:rsidRDefault="009141F4" w:rsidP="000052B4">
            <w:pPr>
              <w:jc w:val="both"/>
              <w:rPr>
                <w:rFonts w:ascii="Times New Roman" w:eastAsia="Times New Roman" w:hAnsi="Times New Roman"/>
                <w:sz w:val="24"/>
                <w:szCs w:val="24"/>
              </w:rPr>
            </w:pPr>
          </w:p>
        </w:tc>
      </w:tr>
      <w:tr w:rsidR="009141F4" w:rsidRPr="00987F4C" w14:paraId="6C01B453" w14:textId="77777777" w:rsidTr="000052B4">
        <w:tc>
          <w:tcPr>
            <w:tcW w:w="4644" w:type="dxa"/>
            <w:tcBorders>
              <w:top w:val="single" w:sz="4" w:space="0" w:color="auto"/>
              <w:left w:val="single" w:sz="4" w:space="0" w:color="auto"/>
              <w:bottom w:val="single" w:sz="4" w:space="0" w:color="auto"/>
              <w:right w:val="single" w:sz="4" w:space="0" w:color="auto"/>
            </w:tcBorders>
          </w:tcPr>
          <w:p w14:paraId="445CB913"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Už pasiūlymą atsakingo asmens pareigos, vardas, pavardė</w:t>
            </w:r>
          </w:p>
        </w:tc>
        <w:tc>
          <w:tcPr>
            <w:tcW w:w="4824" w:type="dxa"/>
            <w:tcBorders>
              <w:top w:val="single" w:sz="4" w:space="0" w:color="auto"/>
              <w:left w:val="single" w:sz="4" w:space="0" w:color="auto"/>
              <w:bottom w:val="single" w:sz="4" w:space="0" w:color="auto"/>
              <w:right w:val="single" w:sz="4" w:space="0" w:color="auto"/>
            </w:tcBorders>
          </w:tcPr>
          <w:p w14:paraId="3434E353" w14:textId="77777777" w:rsidR="009141F4" w:rsidRPr="00987F4C" w:rsidRDefault="009141F4" w:rsidP="000052B4">
            <w:pPr>
              <w:jc w:val="both"/>
              <w:rPr>
                <w:rFonts w:ascii="Times New Roman" w:eastAsia="Times New Roman" w:hAnsi="Times New Roman"/>
                <w:sz w:val="24"/>
                <w:szCs w:val="24"/>
              </w:rPr>
            </w:pPr>
          </w:p>
        </w:tc>
      </w:tr>
      <w:tr w:rsidR="009141F4" w:rsidRPr="00987F4C" w14:paraId="1CF85E2B" w14:textId="77777777" w:rsidTr="000052B4">
        <w:tc>
          <w:tcPr>
            <w:tcW w:w="4644" w:type="dxa"/>
            <w:tcBorders>
              <w:top w:val="single" w:sz="4" w:space="0" w:color="auto"/>
              <w:left w:val="single" w:sz="4" w:space="0" w:color="auto"/>
              <w:bottom w:val="single" w:sz="4" w:space="0" w:color="auto"/>
              <w:right w:val="single" w:sz="4" w:space="0" w:color="auto"/>
            </w:tcBorders>
          </w:tcPr>
          <w:p w14:paraId="186FD7CE"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Telefono numeris</w:t>
            </w:r>
          </w:p>
        </w:tc>
        <w:tc>
          <w:tcPr>
            <w:tcW w:w="4824" w:type="dxa"/>
            <w:tcBorders>
              <w:top w:val="single" w:sz="4" w:space="0" w:color="auto"/>
              <w:left w:val="single" w:sz="4" w:space="0" w:color="auto"/>
              <w:bottom w:val="single" w:sz="4" w:space="0" w:color="auto"/>
              <w:right w:val="single" w:sz="4" w:space="0" w:color="auto"/>
            </w:tcBorders>
          </w:tcPr>
          <w:p w14:paraId="15B6B2DC" w14:textId="77777777" w:rsidR="009141F4" w:rsidRPr="00987F4C" w:rsidRDefault="009141F4" w:rsidP="000052B4">
            <w:pPr>
              <w:jc w:val="both"/>
              <w:rPr>
                <w:rFonts w:ascii="Times New Roman" w:eastAsia="Times New Roman" w:hAnsi="Times New Roman"/>
                <w:sz w:val="24"/>
                <w:szCs w:val="24"/>
              </w:rPr>
            </w:pPr>
          </w:p>
        </w:tc>
      </w:tr>
      <w:tr w:rsidR="009141F4" w:rsidRPr="00987F4C" w14:paraId="16B13E78" w14:textId="77777777" w:rsidTr="000052B4">
        <w:tc>
          <w:tcPr>
            <w:tcW w:w="4644" w:type="dxa"/>
            <w:tcBorders>
              <w:top w:val="single" w:sz="4" w:space="0" w:color="auto"/>
              <w:left w:val="single" w:sz="4" w:space="0" w:color="auto"/>
              <w:bottom w:val="single" w:sz="4" w:space="0" w:color="auto"/>
              <w:right w:val="single" w:sz="4" w:space="0" w:color="auto"/>
            </w:tcBorders>
          </w:tcPr>
          <w:p w14:paraId="7F414C98" w14:textId="77777777" w:rsidR="009141F4" w:rsidRPr="00987F4C" w:rsidRDefault="009141F4" w:rsidP="000052B4">
            <w:pPr>
              <w:jc w:val="both"/>
              <w:rPr>
                <w:rFonts w:ascii="Times New Roman" w:eastAsia="Times New Roman" w:hAnsi="Times New Roman"/>
                <w:sz w:val="24"/>
                <w:szCs w:val="24"/>
              </w:rPr>
            </w:pPr>
            <w:r w:rsidRPr="00987F4C">
              <w:rPr>
                <w:rFonts w:ascii="Times New Roman" w:eastAsia="Times New Roman" w:hAnsi="Times New Roman"/>
                <w:sz w:val="24"/>
                <w:szCs w:val="24"/>
              </w:rPr>
              <w:t>El. pašto adresas</w:t>
            </w:r>
          </w:p>
        </w:tc>
        <w:tc>
          <w:tcPr>
            <w:tcW w:w="4824" w:type="dxa"/>
            <w:tcBorders>
              <w:top w:val="single" w:sz="4" w:space="0" w:color="auto"/>
              <w:left w:val="single" w:sz="4" w:space="0" w:color="auto"/>
              <w:bottom w:val="single" w:sz="4" w:space="0" w:color="auto"/>
              <w:right w:val="single" w:sz="4" w:space="0" w:color="auto"/>
            </w:tcBorders>
          </w:tcPr>
          <w:p w14:paraId="07244D2C" w14:textId="77777777" w:rsidR="009141F4" w:rsidRPr="00987F4C" w:rsidRDefault="009141F4" w:rsidP="000052B4">
            <w:pPr>
              <w:jc w:val="both"/>
              <w:rPr>
                <w:rFonts w:ascii="Times New Roman" w:eastAsia="Times New Roman" w:hAnsi="Times New Roman"/>
                <w:sz w:val="24"/>
                <w:szCs w:val="24"/>
              </w:rPr>
            </w:pPr>
          </w:p>
        </w:tc>
      </w:tr>
    </w:tbl>
    <w:p w14:paraId="28B63EE3" w14:textId="77777777" w:rsidR="009141F4" w:rsidRPr="00987F4C" w:rsidRDefault="009141F4" w:rsidP="009141F4">
      <w:pPr>
        <w:ind w:firstLine="720"/>
        <w:jc w:val="both"/>
        <w:rPr>
          <w:rFonts w:ascii="Times New Roman" w:eastAsia="Times New Roman" w:hAnsi="Times New Roman"/>
          <w:sz w:val="24"/>
          <w:szCs w:val="24"/>
        </w:rPr>
      </w:pPr>
    </w:p>
    <w:p w14:paraId="72975444"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Šiuo pasiūlymu pažymime, kad sutinkame su visomis pirkimo sąlygomis, nustatytomis pirkimo dokumentuose.</w:t>
      </w:r>
    </w:p>
    <w:p w14:paraId="3288B1AF" w14:textId="77777777" w:rsidR="009141F4" w:rsidRPr="00987F4C" w:rsidRDefault="009141F4" w:rsidP="009141F4">
      <w:pPr>
        <w:ind w:firstLine="720"/>
        <w:jc w:val="both"/>
        <w:rPr>
          <w:rFonts w:ascii="Times New Roman" w:eastAsia="Times New Roman" w:hAnsi="Times New Roman"/>
          <w:sz w:val="24"/>
          <w:szCs w:val="24"/>
        </w:rPr>
      </w:pPr>
    </w:p>
    <w:p w14:paraId="41155F84" w14:textId="77777777" w:rsidR="009141F4" w:rsidRPr="00987F4C" w:rsidRDefault="009141F4" w:rsidP="009141F4">
      <w:pPr>
        <w:ind w:firstLine="720"/>
        <w:jc w:val="both"/>
        <w:rPr>
          <w:rFonts w:ascii="Times New Roman" w:eastAsia="Times New Roman" w:hAnsi="Times New Roman"/>
          <w:sz w:val="24"/>
          <w:szCs w:val="24"/>
        </w:rPr>
      </w:pPr>
      <w:r w:rsidRPr="00987F4C">
        <w:rPr>
          <w:rFonts w:ascii="Times New Roman" w:eastAsia="Times New Roman" w:hAnsi="Times New Roman"/>
          <w:sz w:val="24"/>
          <w:szCs w:val="24"/>
        </w:rPr>
        <w:t>Mes siūlome: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
        <w:gridCol w:w="4665"/>
        <w:gridCol w:w="1554"/>
        <w:gridCol w:w="1177"/>
        <w:gridCol w:w="1662"/>
      </w:tblGrid>
      <w:tr w:rsidR="009141F4" w:rsidRPr="00987F4C" w14:paraId="36B0E07A" w14:textId="77777777" w:rsidTr="000052B4">
        <w:trPr>
          <w:trHeight w:val="354"/>
        </w:trPr>
        <w:tc>
          <w:tcPr>
            <w:tcW w:w="296" w:type="pct"/>
            <w:vMerge w:val="restart"/>
            <w:tcBorders>
              <w:top w:val="single" w:sz="4" w:space="0" w:color="auto"/>
              <w:left w:val="single" w:sz="4" w:space="0" w:color="auto"/>
              <w:bottom w:val="single" w:sz="4" w:space="0" w:color="auto"/>
              <w:right w:val="single" w:sz="4" w:space="0" w:color="auto"/>
            </w:tcBorders>
            <w:vAlign w:val="center"/>
          </w:tcPr>
          <w:p w14:paraId="2AA0A191"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Eil. Nr.</w:t>
            </w:r>
          </w:p>
        </w:tc>
        <w:tc>
          <w:tcPr>
            <w:tcW w:w="2423" w:type="pct"/>
            <w:vMerge w:val="restart"/>
            <w:tcBorders>
              <w:top w:val="single" w:sz="4" w:space="0" w:color="auto"/>
              <w:left w:val="single" w:sz="4" w:space="0" w:color="auto"/>
              <w:bottom w:val="single" w:sz="4" w:space="0" w:color="auto"/>
              <w:right w:val="single" w:sz="4" w:space="0" w:color="auto"/>
            </w:tcBorders>
            <w:vAlign w:val="center"/>
          </w:tcPr>
          <w:p w14:paraId="6F62FF15" w14:textId="77777777" w:rsidR="009141F4" w:rsidRPr="00987F4C" w:rsidRDefault="009141F4" w:rsidP="000052B4">
            <w:pPr>
              <w:rPr>
                <w:rFonts w:ascii="Times New Roman" w:eastAsia="Times New Roman" w:hAnsi="Times New Roman"/>
                <w:b/>
                <w:sz w:val="24"/>
              </w:rPr>
            </w:pPr>
            <w:r w:rsidRPr="00987F4C">
              <w:rPr>
                <w:rFonts w:ascii="Times New Roman" w:eastAsia="Times New Roman" w:hAnsi="Times New Roman"/>
                <w:b/>
                <w:sz w:val="24"/>
              </w:rPr>
              <w:t xml:space="preserve">Pavadinimas </w:t>
            </w:r>
          </w:p>
        </w:tc>
        <w:tc>
          <w:tcPr>
            <w:tcW w:w="807" w:type="pct"/>
            <w:vMerge w:val="restart"/>
            <w:tcBorders>
              <w:top w:val="single" w:sz="4" w:space="0" w:color="auto"/>
              <w:left w:val="single" w:sz="4" w:space="0" w:color="auto"/>
              <w:right w:val="single" w:sz="4" w:space="0" w:color="auto"/>
            </w:tcBorders>
            <w:vAlign w:val="center"/>
          </w:tcPr>
          <w:p w14:paraId="43E0BD71"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Kaina be PVM,</w:t>
            </w:r>
          </w:p>
          <w:p w14:paraId="1FD078C9"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c>
          <w:tcPr>
            <w:tcW w:w="611" w:type="pct"/>
            <w:vMerge w:val="restart"/>
            <w:tcBorders>
              <w:top w:val="single" w:sz="4" w:space="0" w:color="auto"/>
              <w:left w:val="single" w:sz="4" w:space="0" w:color="auto"/>
              <w:right w:val="single" w:sz="4" w:space="0" w:color="auto"/>
            </w:tcBorders>
            <w:vAlign w:val="center"/>
          </w:tcPr>
          <w:p w14:paraId="1BB67D9B"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PVM</w:t>
            </w:r>
          </w:p>
          <w:p w14:paraId="42FD5AD5" w14:textId="6BE5A556"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 Eur</w:t>
            </w:r>
          </w:p>
        </w:tc>
        <w:tc>
          <w:tcPr>
            <w:tcW w:w="864" w:type="pct"/>
            <w:vMerge w:val="restart"/>
            <w:tcBorders>
              <w:top w:val="single" w:sz="4" w:space="0" w:color="auto"/>
              <w:left w:val="single" w:sz="4" w:space="0" w:color="auto"/>
              <w:right w:val="single" w:sz="4" w:space="0" w:color="auto"/>
            </w:tcBorders>
            <w:vAlign w:val="center"/>
          </w:tcPr>
          <w:p w14:paraId="0C9267B6"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Kaina su PVM,</w:t>
            </w:r>
          </w:p>
          <w:p w14:paraId="67A16BC9" w14:textId="77777777" w:rsidR="009141F4" w:rsidRPr="00987F4C" w:rsidRDefault="009141F4" w:rsidP="000052B4">
            <w:pPr>
              <w:jc w:val="center"/>
              <w:rPr>
                <w:rFonts w:ascii="Times New Roman" w:eastAsia="Times New Roman" w:hAnsi="Times New Roman"/>
                <w:b/>
                <w:sz w:val="24"/>
              </w:rPr>
            </w:pPr>
            <w:r w:rsidRPr="00987F4C">
              <w:rPr>
                <w:rFonts w:ascii="Times New Roman" w:eastAsia="Times New Roman" w:hAnsi="Times New Roman"/>
                <w:b/>
                <w:sz w:val="24"/>
              </w:rPr>
              <w:t>Eur</w:t>
            </w:r>
          </w:p>
        </w:tc>
      </w:tr>
      <w:tr w:rsidR="009141F4" w:rsidRPr="00987F4C" w14:paraId="72192E91" w14:textId="77777777" w:rsidTr="000052B4">
        <w:trPr>
          <w:trHeight w:val="476"/>
        </w:trPr>
        <w:tc>
          <w:tcPr>
            <w:tcW w:w="296" w:type="pct"/>
            <w:vMerge/>
            <w:tcBorders>
              <w:top w:val="single" w:sz="4" w:space="0" w:color="auto"/>
              <w:left w:val="single" w:sz="4" w:space="0" w:color="auto"/>
              <w:bottom w:val="single" w:sz="4" w:space="0" w:color="auto"/>
              <w:right w:val="single" w:sz="4" w:space="0" w:color="auto"/>
            </w:tcBorders>
            <w:vAlign w:val="center"/>
          </w:tcPr>
          <w:p w14:paraId="3AA075B9" w14:textId="77777777" w:rsidR="009141F4" w:rsidRPr="00987F4C" w:rsidRDefault="009141F4" w:rsidP="000052B4">
            <w:pPr>
              <w:rPr>
                <w:rFonts w:ascii="Times New Roman" w:eastAsia="Times New Roman" w:hAnsi="Times New Roman"/>
                <w:sz w:val="24"/>
              </w:rPr>
            </w:pPr>
          </w:p>
        </w:tc>
        <w:tc>
          <w:tcPr>
            <w:tcW w:w="2423" w:type="pct"/>
            <w:vMerge/>
            <w:tcBorders>
              <w:top w:val="single" w:sz="4" w:space="0" w:color="auto"/>
              <w:left w:val="single" w:sz="4" w:space="0" w:color="auto"/>
              <w:bottom w:val="single" w:sz="4" w:space="0" w:color="auto"/>
              <w:right w:val="single" w:sz="4" w:space="0" w:color="auto"/>
            </w:tcBorders>
            <w:vAlign w:val="center"/>
          </w:tcPr>
          <w:p w14:paraId="38D10609" w14:textId="77777777" w:rsidR="009141F4" w:rsidRPr="00987F4C" w:rsidRDefault="009141F4" w:rsidP="000052B4">
            <w:pPr>
              <w:rPr>
                <w:rFonts w:ascii="Times New Roman" w:eastAsia="Times New Roman" w:hAnsi="Times New Roman"/>
                <w:sz w:val="24"/>
              </w:rPr>
            </w:pPr>
          </w:p>
        </w:tc>
        <w:tc>
          <w:tcPr>
            <w:tcW w:w="807" w:type="pct"/>
            <w:vMerge/>
            <w:tcBorders>
              <w:left w:val="single" w:sz="4" w:space="0" w:color="auto"/>
              <w:right w:val="single" w:sz="4" w:space="0" w:color="auto"/>
            </w:tcBorders>
            <w:vAlign w:val="center"/>
          </w:tcPr>
          <w:p w14:paraId="45E15A37" w14:textId="77777777" w:rsidR="009141F4" w:rsidRPr="00987F4C" w:rsidRDefault="009141F4" w:rsidP="000052B4">
            <w:pPr>
              <w:jc w:val="center"/>
              <w:rPr>
                <w:rFonts w:ascii="Times New Roman" w:eastAsia="Times New Roman" w:hAnsi="Times New Roman"/>
                <w:sz w:val="24"/>
              </w:rPr>
            </w:pPr>
          </w:p>
        </w:tc>
        <w:tc>
          <w:tcPr>
            <w:tcW w:w="611" w:type="pct"/>
            <w:vMerge/>
            <w:tcBorders>
              <w:left w:val="single" w:sz="4" w:space="0" w:color="auto"/>
              <w:right w:val="single" w:sz="4" w:space="0" w:color="auto"/>
            </w:tcBorders>
            <w:vAlign w:val="center"/>
          </w:tcPr>
          <w:p w14:paraId="714ECCBD" w14:textId="77777777" w:rsidR="009141F4" w:rsidRPr="00987F4C" w:rsidRDefault="009141F4" w:rsidP="000052B4">
            <w:pPr>
              <w:jc w:val="center"/>
              <w:rPr>
                <w:rFonts w:ascii="Times New Roman" w:eastAsia="Times New Roman" w:hAnsi="Times New Roman"/>
                <w:sz w:val="24"/>
              </w:rPr>
            </w:pPr>
          </w:p>
        </w:tc>
        <w:tc>
          <w:tcPr>
            <w:tcW w:w="864" w:type="pct"/>
            <w:vMerge/>
            <w:tcBorders>
              <w:left w:val="single" w:sz="4" w:space="0" w:color="auto"/>
              <w:bottom w:val="single" w:sz="4" w:space="0" w:color="auto"/>
              <w:right w:val="single" w:sz="4" w:space="0" w:color="auto"/>
            </w:tcBorders>
            <w:vAlign w:val="center"/>
          </w:tcPr>
          <w:p w14:paraId="771169EA" w14:textId="77777777" w:rsidR="009141F4" w:rsidRPr="00987F4C" w:rsidRDefault="009141F4" w:rsidP="000052B4">
            <w:pPr>
              <w:rPr>
                <w:rFonts w:ascii="Times New Roman" w:eastAsia="Times New Roman" w:hAnsi="Times New Roman"/>
                <w:sz w:val="24"/>
              </w:rPr>
            </w:pPr>
          </w:p>
        </w:tc>
      </w:tr>
      <w:tr w:rsidR="009141F4" w:rsidRPr="00987F4C" w14:paraId="4325BE0A" w14:textId="77777777" w:rsidTr="000052B4">
        <w:trPr>
          <w:trHeight w:val="657"/>
        </w:trPr>
        <w:tc>
          <w:tcPr>
            <w:tcW w:w="296" w:type="pct"/>
            <w:tcBorders>
              <w:top w:val="single" w:sz="4" w:space="0" w:color="auto"/>
              <w:left w:val="single" w:sz="4" w:space="0" w:color="auto"/>
              <w:bottom w:val="single" w:sz="4" w:space="0" w:color="auto"/>
              <w:right w:val="single" w:sz="4" w:space="0" w:color="auto"/>
            </w:tcBorders>
            <w:vAlign w:val="center"/>
          </w:tcPr>
          <w:p w14:paraId="4B1C548E" w14:textId="77777777" w:rsidR="009141F4" w:rsidRPr="00987F4C" w:rsidRDefault="009141F4" w:rsidP="000052B4">
            <w:pPr>
              <w:jc w:val="center"/>
              <w:rPr>
                <w:rFonts w:ascii="Times New Roman" w:eastAsia="Times New Roman" w:hAnsi="Times New Roman"/>
                <w:sz w:val="24"/>
              </w:rPr>
            </w:pPr>
            <w:r>
              <w:rPr>
                <w:rFonts w:ascii="Times New Roman" w:eastAsia="Times New Roman" w:hAnsi="Times New Roman"/>
                <w:sz w:val="24"/>
              </w:rPr>
              <w:t>1</w:t>
            </w:r>
            <w:r w:rsidRPr="00987F4C">
              <w:rPr>
                <w:rFonts w:ascii="Times New Roman" w:eastAsia="Times New Roman" w:hAnsi="Times New Roman"/>
                <w:sz w:val="24"/>
              </w:rPr>
              <w:t>.</w:t>
            </w:r>
          </w:p>
        </w:tc>
        <w:tc>
          <w:tcPr>
            <w:tcW w:w="2423" w:type="pct"/>
            <w:tcBorders>
              <w:top w:val="single" w:sz="4" w:space="0" w:color="auto"/>
              <w:left w:val="single" w:sz="4" w:space="0" w:color="auto"/>
              <w:bottom w:val="single" w:sz="4" w:space="0" w:color="auto"/>
              <w:right w:val="single" w:sz="4" w:space="0" w:color="auto"/>
            </w:tcBorders>
            <w:vAlign w:val="center"/>
          </w:tcPr>
          <w:p w14:paraId="18E4AA5F" w14:textId="77777777" w:rsidR="009141F4" w:rsidRPr="00987F4C" w:rsidRDefault="009141F4" w:rsidP="000052B4">
            <w:pPr>
              <w:shd w:val="clear" w:color="auto" w:fill="FFFFFF"/>
              <w:rPr>
                <w:rFonts w:ascii="Times New Roman" w:eastAsia="Arial Unicode MS" w:hAnsi="Times New Roman"/>
                <w:sz w:val="24"/>
              </w:rPr>
            </w:pPr>
            <w:r>
              <w:rPr>
                <w:rFonts w:ascii="Times New Roman" w:eastAsia="Times New Roman" w:hAnsi="Times New Roman"/>
                <w:sz w:val="24"/>
                <w:szCs w:val="24"/>
              </w:rPr>
              <w:t>Cen</w:t>
            </w:r>
            <w:r w:rsidRPr="00987F4C">
              <w:rPr>
                <w:rFonts w:ascii="Times New Roman" w:eastAsia="Times New Roman" w:hAnsi="Times New Roman"/>
                <w:sz w:val="24"/>
                <w:szCs w:val="24"/>
              </w:rPr>
              <w:t>trinių miesto gatvių</w:t>
            </w:r>
            <w:r>
              <w:rPr>
                <w:rFonts w:ascii="Times New Roman" w:eastAsia="Times New Roman" w:hAnsi="Times New Roman"/>
                <w:sz w:val="24"/>
                <w:szCs w:val="24"/>
              </w:rPr>
              <w:t>, erdvių</w:t>
            </w:r>
            <w:r w:rsidRPr="00987F4C">
              <w:rPr>
                <w:rFonts w:ascii="Times New Roman" w:eastAsia="Times New Roman" w:hAnsi="Times New Roman"/>
                <w:sz w:val="24"/>
                <w:szCs w:val="24"/>
              </w:rPr>
              <w:t xml:space="preserve">  puošyba</w:t>
            </w:r>
          </w:p>
        </w:tc>
        <w:tc>
          <w:tcPr>
            <w:tcW w:w="807" w:type="pct"/>
            <w:tcBorders>
              <w:left w:val="single" w:sz="4" w:space="0" w:color="auto"/>
              <w:right w:val="single" w:sz="4" w:space="0" w:color="auto"/>
            </w:tcBorders>
            <w:vAlign w:val="center"/>
          </w:tcPr>
          <w:p w14:paraId="1768CFBD" w14:textId="77777777" w:rsidR="009141F4" w:rsidRPr="00987F4C" w:rsidRDefault="009141F4" w:rsidP="000052B4">
            <w:pPr>
              <w:jc w:val="center"/>
              <w:rPr>
                <w:rFonts w:ascii="Times New Roman" w:eastAsia="Times New Roman" w:hAnsi="Times New Roman"/>
                <w:sz w:val="24"/>
              </w:rPr>
            </w:pPr>
          </w:p>
        </w:tc>
        <w:tc>
          <w:tcPr>
            <w:tcW w:w="611" w:type="pct"/>
            <w:tcBorders>
              <w:left w:val="single" w:sz="4" w:space="0" w:color="auto"/>
              <w:right w:val="single" w:sz="4" w:space="0" w:color="auto"/>
            </w:tcBorders>
            <w:vAlign w:val="center"/>
          </w:tcPr>
          <w:p w14:paraId="2AF6353E" w14:textId="77777777" w:rsidR="009141F4" w:rsidRPr="00987F4C" w:rsidRDefault="009141F4" w:rsidP="000052B4">
            <w:pPr>
              <w:jc w:val="center"/>
              <w:rPr>
                <w:rFonts w:ascii="Times New Roman" w:eastAsia="Times New Roman" w:hAnsi="Times New Roman"/>
                <w:sz w:val="24"/>
              </w:rPr>
            </w:pPr>
          </w:p>
        </w:tc>
        <w:tc>
          <w:tcPr>
            <w:tcW w:w="864" w:type="pct"/>
            <w:tcBorders>
              <w:top w:val="single" w:sz="4" w:space="0" w:color="auto"/>
              <w:left w:val="single" w:sz="4" w:space="0" w:color="auto"/>
              <w:bottom w:val="single" w:sz="4" w:space="0" w:color="auto"/>
              <w:right w:val="single" w:sz="4" w:space="0" w:color="auto"/>
            </w:tcBorders>
            <w:vAlign w:val="center"/>
          </w:tcPr>
          <w:p w14:paraId="42654C1D" w14:textId="77777777" w:rsidR="009141F4" w:rsidRPr="00987F4C" w:rsidRDefault="009141F4" w:rsidP="000052B4">
            <w:pPr>
              <w:jc w:val="center"/>
              <w:rPr>
                <w:rFonts w:ascii="Times New Roman" w:eastAsia="Times New Roman" w:hAnsi="Times New Roman"/>
                <w:sz w:val="24"/>
              </w:rPr>
            </w:pPr>
          </w:p>
        </w:tc>
      </w:tr>
      <w:tr w:rsidR="009141F4" w:rsidRPr="00987F4C" w14:paraId="7948F745" w14:textId="77777777" w:rsidTr="000052B4">
        <w:trPr>
          <w:trHeight w:val="505"/>
        </w:trPr>
        <w:tc>
          <w:tcPr>
            <w:tcW w:w="4136" w:type="pct"/>
            <w:gridSpan w:val="4"/>
            <w:tcBorders>
              <w:top w:val="single" w:sz="4" w:space="0" w:color="auto"/>
              <w:left w:val="single" w:sz="4" w:space="0" w:color="auto"/>
              <w:bottom w:val="single" w:sz="4" w:space="0" w:color="auto"/>
              <w:right w:val="single" w:sz="4" w:space="0" w:color="auto"/>
            </w:tcBorders>
            <w:vAlign w:val="center"/>
          </w:tcPr>
          <w:p w14:paraId="19F866BE" w14:textId="77777777" w:rsidR="009141F4" w:rsidRPr="00987F4C" w:rsidRDefault="009141F4" w:rsidP="000052B4">
            <w:pPr>
              <w:jc w:val="right"/>
              <w:rPr>
                <w:rFonts w:ascii="Times New Roman" w:eastAsia="Times New Roman" w:hAnsi="Times New Roman"/>
                <w:sz w:val="24"/>
              </w:rPr>
            </w:pPr>
            <w:r w:rsidRPr="00987F4C">
              <w:rPr>
                <w:rFonts w:ascii="Times New Roman" w:eastAsia="Times New Roman" w:hAnsi="Times New Roman"/>
                <w:b/>
                <w:sz w:val="24"/>
              </w:rPr>
              <w:t>Iš viso:</w:t>
            </w:r>
          </w:p>
        </w:tc>
        <w:tc>
          <w:tcPr>
            <w:tcW w:w="864" w:type="pct"/>
            <w:tcBorders>
              <w:top w:val="single" w:sz="4" w:space="0" w:color="auto"/>
              <w:left w:val="single" w:sz="4" w:space="0" w:color="auto"/>
              <w:bottom w:val="single" w:sz="4" w:space="0" w:color="auto"/>
              <w:right w:val="single" w:sz="4" w:space="0" w:color="auto"/>
            </w:tcBorders>
            <w:vAlign w:val="center"/>
          </w:tcPr>
          <w:p w14:paraId="698A4A15" w14:textId="77777777" w:rsidR="009141F4" w:rsidRPr="00987F4C" w:rsidRDefault="009141F4" w:rsidP="000052B4">
            <w:pPr>
              <w:jc w:val="center"/>
              <w:rPr>
                <w:rFonts w:ascii="Times New Roman" w:eastAsia="Times New Roman" w:hAnsi="Times New Roman"/>
                <w:sz w:val="24"/>
              </w:rPr>
            </w:pPr>
          </w:p>
        </w:tc>
      </w:tr>
    </w:tbl>
    <w:p w14:paraId="5DA679C2" w14:textId="77777777" w:rsidR="009141F4" w:rsidRPr="00987F4C" w:rsidRDefault="009141F4" w:rsidP="009141F4">
      <w:pPr>
        <w:jc w:val="both"/>
        <w:rPr>
          <w:rFonts w:ascii="Times New Roman" w:eastAsia="Times New Roman" w:hAnsi="Times New Roman"/>
          <w:sz w:val="24"/>
          <w:szCs w:val="24"/>
        </w:rPr>
      </w:pPr>
    </w:p>
    <w:p w14:paraId="5699EB94" w14:textId="77777777" w:rsidR="009141F4" w:rsidRPr="00987F4C" w:rsidRDefault="009141F4" w:rsidP="009141F4">
      <w:pPr>
        <w:rPr>
          <w:rFonts w:ascii="Times New Roman" w:eastAsia="Times New Roman" w:hAnsi="Times New Roman"/>
          <w:sz w:val="24"/>
          <w:szCs w:val="24"/>
        </w:rPr>
      </w:pPr>
      <w:r w:rsidRPr="00987F4C">
        <w:rPr>
          <w:rFonts w:ascii="Times New Roman" w:eastAsia="Times New Roman" w:hAnsi="Times New Roman"/>
          <w:sz w:val="24"/>
          <w:szCs w:val="24"/>
        </w:rPr>
        <w:t>Kaina su PVM ____________________________________________________________________Eur (žodžiais)</w:t>
      </w:r>
    </w:p>
    <w:p w14:paraId="69EF8061" w14:textId="77777777" w:rsidR="009141F4" w:rsidRDefault="009141F4" w:rsidP="009141F4">
      <w:pPr>
        <w:rPr>
          <w:rFonts w:ascii="Times New Roman" w:eastAsia="Times New Roman" w:hAnsi="Times New Roman"/>
          <w:sz w:val="24"/>
          <w:szCs w:val="24"/>
        </w:rPr>
      </w:pPr>
    </w:p>
    <w:p w14:paraId="241CED7F" w14:textId="77777777" w:rsidR="009141F4" w:rsidRDefault="009141F4" w:rsidP="009141F4">
      <w:pPr>
        <w:rPr>
          <w:rFonts w:ascii="Times New Roman" w:eastAsia="Times New Roman" w:hAnsi="Times New Roman"/>
          <w:sz w:val="24"/>
          <w:szCs w:val="24"/>
        </w:rPr>
      </w:pPr>
      <w:r w:rsidRPr="00987F4C">
        <w:rPr>
          <w:rFonts w:ascii="Times New Roman" w:eastAsia="Times New Roman" w:hAnsi="Times New Roman"/>
          <w:sz w:val="24"/>
          <w:szCs w:val="24"/>
        </w:rPr>
        <w:t>Į šią kainą įeina visos išlaidos ir visi mokesčiai, taip pat ir PVM, kuris sudaro ____________________________________________________________________Eur (žodžiais).</w:t>
      </w:r>
    </w:p>
    <w:p w14:paraId="04CFD5F7" w14:textId="77777777" w:rsidR="009141F4" w:rsidRDefault="009141F4" w:rsidP="009141F4">
      <w:pPr>
        <w:rPr>
          <w:rFonts w:ascii="Times New Roman" w:eastAsia="Times New Roman" w:hAnsi="Times New Roman"/>
          <w:sz w:val="24"/>
          <w:szCs w:val="24"/>
        </w:rPr>
      </w:pPr>
    </w:p>
    <w:p w14:paraId="34501A61" w14:textId="31888A50" w:rsidR="009141F4" w:rsidRPr="00463449" w:rsidRDefault="009141F4" w:rsidP="009141F4">
      <w:pPr>
        <w:pStyle w:val="Sraopastraipa"/>
        <w:widowControl w:val="0"/>
        <w:shd w:val="clear" w:color="auto" w:fill="FFFFFF"/>
        <w:autoSpaceDE w:val="0"/>
        <w:autoSpaceDN w:val="0"/>
        <w:adjustRightInd w:val="0"/>
        <w:ind w:left="0"/>
        <w:jc w:val="both"/>
        <w:rPr>
          <w:rFonts w:eastAsia="Times New Roman"/>
          <w:b/>
          <w:bCs/>
          <w:color w:val="000000"/>
          <w:szCs w:val="24"/>
          <w:shd w:val="clear" w:color="auto" w:fill="FFFFFF"/>
        </w:rPr>
      </w:pPr>
      <w:r w:rsidRPr="0089665A">
        <w:rPr>
          <w:b/>
          <w:szCs w:val="24"/>
        </w:rPr>
        <w:t xml:space="preserve">Maksimali Perkančiajai organizacijai priimtina pasiūlymo kaina – </w:t>
      </w:r>
      <w:r>
        <w:rPr>
          <w:b/>
          <w:szCs w:val="24"/>
        </w:rPr>
        <w:t>9</w:t>
      </w:r>
      <w:r>
        <w:rPr>
          <w:b/>
          <w:szCs w:val="24"/>
        </w:rPr>
        <w:t>0 000,00 Eur su PVM.</w:t>
      </w:r>
    </w:p>
    <w:p w14:paraId="0010D72E" w14:textId="77777777" w:rsidR="009141F4" w:rsidRPr="00987F4C" w:rsidRDefault="009141F4" w:rsidP="009141F4">
      <w:pPr>
        <w:jc w:val="both"/>
        <w:rPr>
          <w:rFonts w:ascii="Times New Roman" w:eastAsia="Times New Roman" w:hAnsi="Times New Roman"/>
          <w:b/>
          <w:sz w:val="24"/>
          <w:szCs w:val="24"/>
        </w:rPr>
      </w:pPr>
    </w:p>
    <w:p w14:paraId="211BAE52" w14:textId="77777777" w:rsidR="009141F4" w:rsidRPr="00987F4C" w:rsidRDefault="009141F4" w:rsidP="009141F4">
      <w:pPr>
        <w:jc w:val="both"/>
        <w:rPr>
          <w:rFonts w:ascii="Times New Roman" w:eastAsia="Times New Roman" w:hAnsi="Times New Roman"/>
          <w:sz w:val="24"/>
          <w:szCs w:val="24"/>
        </w:rPr>
      </w:pPr>
      <w:r w:rsidRPr="00987F4C">
        <w:rPr>
          <w:rFonts w:ascii="Times New Roman" w:eastAsia="Times New Roman" w:hAnsi="Times New Roman"/>
          <w:sz w:val="24"/>
          <w:szCs w:val="24"/>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3DFB3284" w14:textId="77777777" w:rsidR="009141F4" w:rsidRPr="00987F4C" w:rsidRDefault="009141F4" w:rsidP="009141F4">
      <w:pPr>
        <w:jc w:val="both"/>
        <w:rPr>
          <w:rFonts w:ascii="Times New Roman" w:eastAsia="Times New Roman" w:hAnsi="Times New Roman"/>
          <w:sz w:val="24"/>
          <w:szCs w:val="24"/>
        </w:rPr>
      </w:pPr>
    </w:p>
    <w:p w14:paraId="68CDD84E" w14:textId="77777777" w:rsidR="009141F4" w:rsidRPr="00987F4C" w:rsidRDefault="009141F4" w:rsidP="009141F4">
      <w:pPr>
        <w:jc w:val="both"/>
        <w:rPr>
          <w:rFonts w:ascii="Times New Roman" w:eastAsia="Times New Roman" w:hAnsi="Times New Roman"/>
          <w:sz w:val="24"/>
          <w:szCs w:val="24"/>
        </w:rPr>
      </w:pPr>
      <w:r w:rsidRPr="00987F4C">
        <w:rPr>
          <w:rFonts w:ascii="Times New Roman" w:eastAsia="Times New Roman" w:hAnsi="Times New Roman"/>
          <w:sz w:val="24"/>
          <w:szCs w:val="24"/>
        </w:rPr>
        <w:t>Taip pat mes patvirtiname, kad visa pasiūlyme pateikta informacija yra teisinga, atitinka tikrovę ir apima viską, ko reikia visiškam ir tinkamam sutarties įvykdymui.</w:t>
      </w:r>
    </w:p>
    <w:p w14:paraId="3BF006D2" w14:textId="77777777" w:rsidR="009141F4" w:rsidRPr="00987F4C" w:rsidRDefault="009141F4" w:rsidP="009141F4">
      <w:pPr>
        <w:rPr>
          <w:rFonts w:ascii="Times New Roman" w:eastAsia="Times New Roman" w:hAnsi="Times New Roman"/>
          <w:sz w:val="24"/>
          <w:szCs w:val="24"/>
        </w:rPr>
      </w:pPr>
      <w:r w:rsidRPr="00987F4C">
        <w:rPr>
          <w:rFonts w:ascii="Times New Roman" w:eastAsia="Times New Roman" w:hAnsi="Times New Roman"/>
          <w:sz w:val="24"/>
          <w:szCs w:val="24"/>
        </w:rPr>
        <w:t>Tais atvejais, kai pagal galiojančius teisės aktus teikėjui nereikia mokėti PVM, jis nurodo priežastis, dėl kurių nemoka PVM ir kainą nurodo be PVM.</w:t>
      </w:r>
    </w:p>
    <w:p w14:paraId="02428201" w14:textId="77777777" w:rsidR="009141F4" w:rsidRPr="00987F4C" w:rsidRDefault="009141F4" w:rsidP="009141F4">
      <w:pPr>
        <w:jc w:val="both"/>
        <w:rPr>
          <w:rFonts w:ascii="Times New Roman" w:eastAsia="Times New Roman" w:hAnsi="Times New Roman"/>
          <w:sz w:val="24"/>
          <w:szCs w:val="24"/>
        </w:rPr>
      </w:pPr>
    </w:p>
    <w:p w14:paraId="4C82206D" w14:textId="77777777" w:rsidR="009141F4" w:rsidRPr="009A6627" w:rsidRDefault="009141F4" w:rsidP="009141F4">
      <w:pPr>
        <w:ind w:left="120" w:firstLine="720"/>
        <w:jc w:val="both"/>
        <w:rPr>
          <w:rFonts w:ascii="Times New Roman" w:eastAsia="Times New Roman" w:hAnsi="Times New Roman" w:cs="Times New Roman"/>
          <w:bCs/>
          <w:sz w:val="24"/>
          <w:szCs w:val="24"/>
        </w:rPr>
      </w:pPr>
      <w:r w:rsidRPr="009A6627">
        <w:rPr>
          <w:rFonts w:ascii="Times New Roman" w:eastAsia="Times New Roman" w:hAnsi="Times New Roman" w:cs="Times New Roman"/>
          <w:bCs/>
          <w:sz w:val="24"/>
          <w:szCs w:val="24"/>
        </w:rPr>
        <w:t>Šiame pasiūlyme yra pateikta ir konfidenciali informacija*:</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8"/>
        <w:gridCol w:w="4677"/>
      </w:tblGrid>
      <w:tr w:rsidR="009141F4" w:rsidRPr="009A6627" w14:paraId="12E054A7" w14:textId="77777777" w:rsidTr="000052B4">
        <w:tc>
          <w:tcPr>
            <w:tcW w:w="1134" w:type="dxa"/>
            <w:tcBorders>
              <w:top w:val="single" w:sz="4" w:space="0" w:color="auto"/>
              <w:left w:val="single" w:sz="4" w:space="0" w:color="auto"/>
              <w:bottom w:val="single" w:sz="4" w:space="0" w:color="auto"/>
              <w:right w:val="single" w:sz="4" w:space="0" w:color="auto"/>
            </w:tcBorders>
          </w:tcPr>
          <w:p w14:paraId="3722DB0E"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Eil. Nr.</w:t>
            </w:r>
          </w:p>
        </w:tc>
        <w:tc>
          <w:tcPr>
            <w:tcW w:w="3828" w:type="dxa"/>
            <w:tcBorders>
              <w:top w:val="single" w:sz="4" w:space="0" w:color="auto"/>
              <w:left w:val="single" w:sz="4" w:space="0" w:color="auto"/>
              <w:bottom w:val="single" w:sz="4" w:space="0" w:color="auto"/>
              <w:right w:val="single" w:sz="4" w:space="0" w:color="auto"/>
            </w:tcBorders>
          </w:tcPr>
          <w:p w14:paraId="4F3A7051"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Pateikto dokumento pavadinimas</w:t>
            </w:r>
          </w:p>
        </w:tc>
        <w:tc>
          <w:tcPr>
            <w:tcW w:w="4677" w:type="dxa"/>
            <w:tcBorders>
              <w:top w:val="single" w:sz="4" w:space="0" w:color="auto"/>
              <w:left w:val="single" w:sz="4" w:space="0" w:color="auto"/>
              <w:bottom w:val="single" w:sz="4" w:space="0" w:color="auto"/>
              <w:right w:val="single" w:sz="4" w:space="0" w:color="auto"/>
            </w:tcBorders>
          </w:tcPr>
          <w:p w14:paraId="0FF3B12A" w14:textId="77777777" w:rsidR="009141F4" w:rsidRPr="009A6627" w:rsidRDefault="009141F4" w:rsidP="000052B4">
            <w:pPr>
              <w:suppressAutoHyphens/>
              <w:jc w:val="center"/>
              <w:rPr>
                <w:rFonts w:ascii="Times New Roman" w:eastAsia="Times New Roman" w:hAnsi="Times New Roman" w:cs="Times New Roman"/>
                <w:sz w:val="24"/>
                <w:szCs w:val="24"/>
                <w:lang w:eastAsia="ar-SA"/>
              </w:rPr>
            </w:pPr>
            <w:r w:rsidRPr="009A6627">
              <w:rPr>
                <w:rFonts w:ascii="Times New Roman" w:eastAsia="Times New Roman" w:hAnsi="Times New Roman" w:cs="Times New Roman"/>
                <w:sz w:val="24"/>
                <w:szCs w:val="24"/>
              </w:rPr>
              <w:t xml:space="preserve">Dokumentas yra įkeltas šioje CVP IS pasiūlymo lango eilutėje („Prisegti dokumentai“ arba </w:t>
            </w:r>
            <w:r w:rsidRPr="009A6627">
              <w:rPr>
                <w:rFonts w:ascii="Times New Roman" w:eastAsia="Times New Roman" w:hAnsi="Times New Roman" w:cs="Times New Roman"/>
                <w:bCs/>
                <w:sz w:val="24"/>
                <w:szCs w:val="24"/>
              </w:rPr>
              <w:t>„Kvalifikaciniai klausimai“ prie atsakymo į klausimą)</w:t>
            </w:r>
          </w:p>
        </w:tc>
      </w:tr>
      <w:tr w:rsidR="009141F4" w:rsidRPr="009A6627" w14:paraId="522EE418" w14:textId="77777777" w:rsidTr="000052B4">
        <w:tc>
          <w:tcPr>
            <w:tcW w:w="1134" w:type="dxa"/>
            <w:tcBorders>
              <w:top w:val="single" w:sz="4" w:space="0" w:color="auto"/>
              <w:left w:val="single" w:sz="4" w:space="0" w:color="auto"/>
              <w:bottom w:val="single" w:sz="4" w:space="0" w:color="auto"/>
              <w:right w:val="single" w:sz="4" w:space="0" w:color="auto"/>
            </w:tcBorders>
          </w:tcPr>
          <w:p w14:paraId="431C4D94"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2FD90879"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3426DE67"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788BD799" w14:textId="77777777" w:rsidTr="000052B4">
        <w:tc>
          <w:tcPr>
            <w:tcW w:w="1134" w:type="dxa"/>
            <w:tcBorders>
              <w:top w:val="single" w:sz="4" w:space="0" w:color="auto"/>
              <w:left w:val="single" w:sz="4" w:space="0" w:color="auto"/>
              <w:bottom w:val="single" w:sz="4" w:space="0" w:color="auto"/>
              <w:right w:val="single" w:sz="4" w:space="0" w:color="auto"/>
            </w:tcBorders>
          </w:tcPr>
          <w:p w14:paraId="6BF13BEA"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20947FFD" w14:textId="77777777" w:rsidR="009141F4" w:rsidRPr="009A6627" w:rsidRDefault="009141F4" w:rsidP="000052B4">
            <w:pPr>
              <w:widowControl w:val="0"/>
              <w:tabs>
                <w:tab w:val="left" w:pos="1296"/>
                <w:tab w:val="center" w:pos="4153"/>
                <w:tab w:val="right" w:pos="8306"/>
              </w:tabs>
              <w:spacing w:after="20"/>
              <w:jc w:val="both"/>
              <w:rPr>
                <w:rFonts w:ascii="Cambria" w:eastAsia="Calibri" w:hAnsi="Cambria" w:cs="Times New Roman"/>
                <w:sz w:val="24"/>
                <w:szCs w:val="20"/>
                <w:lang w:eastAsia="ar-SA"/>
              </w:rPr>
            </w:pPr>
          </w:p>
        </w:tc>
        <w:tc>
          <w:tcPr>
            <w:tcW w:w="4677" w:type="dxa"/>
            <w:tcBorders>
              <w:top w:val="single" w:sz="4" w:space="0" w:color="auto"/>
              <w:left w:val="single" w:sz="4" w:space="0" w:color="auto"/>
              <w:bottom w:val="single" w:sz="4" w:space="0" w:color="auto"/>
              <w:right w:val="single" w:sz="4" w:space="0" w:color="auto"/>
            </w:tcBorders>
          </w:tcPr>
          <w:p w14:paraId="7BFEC9AC"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r w:rsidR="009141F4" w:rsidRPr="009A6627" w14:paraId="2A2E375A" w14:textId="77777777" w:rsidTr="000052B4">
        <w:tc>
          <w:tcPr>
            <w:tcW w:w="1134" w:type="dxa"/>
            <w:tcBorders>
              <w:top w:val="single" w:sz="4" w:space="0" w:color="auto"/>
              <w:left w:val="single" w:sz="4" w:space="0" w:color="auto"/>
              <w:bottom w:val="single" w:sz="4" w:space="0" w:color="auto"/>
              <w:right w:val="single" w:sz="4" w:space="0" w:color="auto"/>
            </w:tcBorders>
          </w:tcPr>
          <w:p w14:paraId="27DAFC33"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3828" w:type="dxa"/>
            <w:tcBorders>
              <w:top w:val="single" w:sz="4" w:space="0" w:color="auto"/>
              <w:left w:val="single" w:sz="4" w:space="0" w:color="auto"/>
              <w:bottom w:val="single" w:sz="4" w:space="0" w:color="auto"/>
              <w:right w:val="single" w:sz="4" w:space="0" w:color="auto"/>
            </w:tcBorders>
          </w:tcPr>
          <w:p w14:paraId="1709EE7F"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c>
          <w:tcPr>
            <w:tcW w:w="4677" w:type="dxa"/>
            <w:tcBorders>
              <w:top w:val="single" w:sz="4" w:space="0" w:color="auto"/>
              <w:left w:val="single" w:sz="4" w:space="0" w:color="auto"/>
              <w:bottom w:val="single" w:sz="4" w:space="0" w:color="auto"/>
              <w:right w:val="single" w:sz="4" w:space="0" w:color="auto"/>
            </w:tcBorders>
          </w:tcPr>
          <w:p w14:paraId="730F39ED" w14:textId="77777777" w:rsidR="009141F4" w:rsidRPr="009A6627" w:rsidRDefault="009141F4" w:rsidP="000052B4">
            <w:pPr>
              <w:suppressAutoHyphens/>
              <w:jc w:val="both"/>
              <w:rPr>
                <w:rFonts w:ascii="Times New Roman" w:eastAsia="Times New Roman" w:hAnsi="Times New Roman" w:cs="Times New Roman"/>
                <w:sz w:val="24"/>
                <w:szCs w:val="24"/>
                <w:lang w:eastAsia="ar-SA"/>
              </w:rPr>
            </w:pPr>
          </w:p>
        </w:tc>
      </w:tr>
    </w:tbl>
    <w:p w14:paraId="4A0E5415" w14:textId="77777777" w:rsidR="009141F4" w:rsidRPr="009A6627" w:rsidRDefault="009141F4" w:rsidP="009141F4">
      <w:pPr>
        <w:ind w:firstLine="720"/>
        <w:jc w:val="both"/>
        <w:rPr>
          <w:rFonts w:ascii="Times New Roman" w:eastAsia="Times New Roman" w:hAnsi="Times New Roman" w:cs="Times New Roman"/>
          <w:bCs/>
          <w:sz w:val="24"/>
          <w:szCs w:val="20"/>
          <w:lang w:eastAsia="ar-SA"/>
        </w:rPr>
      </w:pPr>
      <w:r w:rsidRPr="009A6627">
        <w:rPr>
          <w:rFonts w:ascii="Times New Roman" w:eastAsia="Times New Roman" w:hAnsi="Times New Roman" w:cs="Times New Roman"/>
          <w:bCs/>
          <w:sz w:val="24"/>
          <w:szCs w:val="24"/>
        </w:rPr>
        <w:t xml:space="preserve">*Pildyti tuomet, jei bus pateikta konfidenciali informacija. Tiekėjas negali nurodyti, kad konfidenciali yra pasiūlymo kaina arba, kad visas pasiūlymas yra konfidencialus. </w:t>
      </w:r>
    </w:p>
    <w:p w14:paraId="22BC820C" w14:textId="77777777" w:rsidR="009141F4" w:rsidRPr="009A6627"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Kartu su pasiūlymu pateikiami šie dokumentai: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976"/>
      </w:tblGrid>
      <w:tr w:rsidR="009141F4" w:rsidRPr="009A6627" w14:paraId="4230EFA8" w14:textId="77777777" w:rsidTr="000052B4">
        <w:tc>
          <w:tcPr>
            <w:tcW w:w="567" w:type="dxa"/>
          </w:tcPr>
          <w:p w14:paraId="34D5C6B9" w14:textId="77777777" w:rsidR="009141F4" w:rsidRPr="009A6627" w:rsidRDefault="009141F4" w:rsidP="000052B4">
            <w:pPr>
              <w:jc w:val="center"/>
              <w:rPr>
                <w:rFonts w:ascii="Times New Roman" w:eastAsia="Times New Roman" w:hAnsi="Times New Roman" w:cs="Times New Roman"/>
                <w:sz w:val="24"/>
                <w:szCs w:val="24"/>
              </w:rPr>
            </w:pPr>
            <w:proofErr w:type="spellStart"/>
            <w:r w:rsidRPr="009A6627">
              <w:rPr>
                <w:rFonts w:ascii="Times New Roman" w:eastAsia="Times New Roman" w:hAnsi="Times New Roman" w:cs="Times New Roman"/>
                <w:sz w:val="24"/>
                <w:szCs w:val="24"/>
              </w:rPr>
              <w:t>Eil.Nr</w:t>
            </w:r>
            <w:proofErr w:type="spellEnd"/>
            <w:r w:rsidRPr="009A6627">
              <w:rPr>
                <w:rFonts w:ascii="Times New Roman" w:eastAsia="Times New Roman" w:hAnsi="Times New Roman" w:cs="Times New Roman"/>
                <w:sz w:val="24"/>
                <w:szCs w:val="24"/>
              </w:rPr>
              <w:t>.</w:t>
            </w:r>
          </w:p>
        </w:tc>
        <w:tc>
          <w:tcPr>
            <w:tcW w:w="6096" w:type="dxa"/>
          </w:tcPr>
          <w:p w14:paraId="0835822C" w14:textId="77777777" w:rsidR="009141F4" w:rsidRPr="009A6627" w:rsidRDefault="009141F4"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Pateiktų dokumentų pavadinimas</w:t>
            </w:r>
          </w:p>
        </w:tc>
        <w:tc>
          <w:tcPr>
            <w:tcW w:w="2976" w:type="dxa"/>
          </w:tcPr>
          <w:p w14:paraId="07CF9918" w14:textId="77777777" w:rsidR="009141F4" w:rsidRPr="009A6627" w:rsidRDefault="009141F4" w:rsidP="000052B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Dokumento puslapių skaičius</w:t>
            </w:r>
          </w:p>
        </w:tc>
      </w:tr>
      <w:tr w:rsidR="009141F4" w:rsidRPr="009A6627" w14:paraId="4359A4BC" w14:textId="77777777" w:rsidTr="000052B4">
        <w:tc>
          <w:tcPr>
            <w:tcW w:w="567" w:type="dxa"/>
          </w:tcPr>
          <w:p w14:paraId="6A66D3E0" w14:textId="77777777" w:rsidR="009141F4" w:rsidRPr="009A6627" w:rsidRDefault="009141F4" w:rsidP="000052B4">
            <w:pPr>
              <w:jc w:val="both"/>
              <w:rPr>
                <w:rFonts w:ascii="Times New Roman" w:eastAsia="Times New Roman" w:hAnsi="Times New Roman" w:cs="Times New Roman"/>
                <w:sz w:val="24"/>
                <w:szCs w:val="24"/>
              </w:rPr>
            </w:pPr>
          </w:p>
        </w:tc>
        <w:tc>
          <w:tcPr>
            <w:tcW w:w="6096" w:type="dxa"/>
          </w:tcPr>
          <w:p w14:paraId="05DB1C09" w14:textId="77777777" w:rsidR="009141F4" w:rsidRPr="009A6627" w:rsidRDefault="009141F4" w:rsidP="000052B4">
            <w:pPr>
              <w:jc w:val="both"/>
              <w:rPr>
                <w:rFonts w:ascii="Times New Roman" w:eastAsia="Times New Roman" w:hAnsi="Times New Roman" w:cs="Times New Roman"/>
                <w:sz w:val="24"/>
                <w:szCs w:val="24"/>
              </w:rPr>
            </w:pPr>
          </w:p>
        </w:tc>
        <w:tc>
          <w:tcPr>
            <w:tcW w:w="2976" w:type="dxa"/>
          </w:tcPr>
          <w:p w14:paraId="41CF28B6" w14:textId="77777777" w:rsidR="009141F4" w:rsidRPr="009A6627" w:rsidRDefault="009141F4" w:rsidP="000052B4">
            <w:pPr>
              <w:jc w:val="both"/>
              <w:rPr>
                <w:rFonts w:ascii="Times New Roman" w:eastAsia="Times New Roman" w:hAnsi="Times New Roman" w:cs="Times New Roman"/>
                <w:sz w:val="24"/>
                <w:szCs w:val="24"/>
              </w:rPr>
            </w:pPr>
          </w:p>
        </w:tc>
      </w:tr>
    </w:tbl>
    <w:p w14:paraId="6111993C" w14:textId="77777777" w:rsidR="009141F4" w:rsidRPr="009A6627" w:rsidRDefault="009141F4" w:rsidP="009141F4">
      <w:pPr>
        <w:ind w:firstLine="720"/>
        <w:jc w:val="both"/>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Vykdant sutartį pasitelksiu šiuos ūkio subjektus, subteikėjus (jei planuojama pasitelkti):</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1672"/>
        <w:gridCol w:w="251"/>
        <w:gridCol w:w="1680"/>
        <w:gridCol w:w="54"/>
        <w:gridCol w:w="1701"/>
        <w:gridCol w:w="1005"/>
        <w:gridCol w:w="1546"/>
        <w:gridCol w:w="1701"/>
        <w:gridCol w:w="29"/>
      </w:tblGrid>
      <w:tr w:rsidR="009141F4" w:rsidRPr="009A6627" w14:paraId="0F4272AB" w14:textId="77777777" w:rsidTr="000052B4">
        <w:trPr>
          <w:gridAfter w:val="1"/>
          <w:wAfter w:w="29" w:type="dxa"/>
          <w:trHeight w:val="866"/>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7B3083E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Ūkio subjektai (įskaitant </w:t>
            </w:r>
            <w:proofErr w:type="spellStart"/>
            <w:r w:rsidRPr="009A6627">
              <w:rPr>
                <w:rFonts w:ascii="Times New Roman" w:eastAsia="Times New Roman" w:hAnsi="Times New Roman" w:cs="Times New Roman"/>
                <w:color w:val="000000"/>
                <w:sz w:val="24"/>
                <w:szCs w:val="24"/>
                <w:lang w:eastAsia="en-US"/>
              </w:rPr>
              <w:t>kvazisubtiekėjus</w:t>
            </w:r>
            <w:proofErr w:type="spellEnd"/>
            <w:r w:rsidRPr="009A6627">
              <w:rPr>
                <w:rFonts w:ascii="Times New Roman" w:eastAsia="Times New Roman" w:hAnsi="Times New Roman" w:cs="Times New Roman"/>
                <w:color w:val="000000"/>
                <w:sz w:val="24"/>
                <w:szCs w:val="24"/>
                <w:lang w:eastAsia="en-US"/>
              </w:rPr>
              <w:t xml:space="preserve"> - fiziniai asmenys, kuriuos ketinama įdarbinti pirkimo laimėjimo atveju), kurių </w:t>
            </w:r>
            <w:r w:rsidRPr="009A6627">
              <w:rPr>
                <w:rFonts w:ascii="Times New Roman" w:eastAsia="Times New Roman" w:hAnsi="Times New Roman" w:cs="Times New Roman"/>
                <w:b/>
                <w:bCs/>
                <w:color w:val="000000"/>
                <w:sz w:val="24"/>
                <w:szCs w:val="24"/>
                <w:lang w:eastAsia="en-US"/>
              </w:rPr>
              <w:t>pajėgumais tiekėjas remiasi</w:t>
            </w:r>
            <w:r w:rsidRPr="009A6627">
              <w:rPr>
                <w:rFonts w:ascii="Times New Roman" w:eastAsia="Times New Roman" w:hAnsi="Times New Roman" w:cs="Times New Roman"/>
                <w:color w:val="000000"/>
                <w:sz w:val="24"/>
                <w:szCs w:val="24"/>
                <w:lang w:eastAsia="en-US"/>
              </w:rPr>
              <w:t>, kad atitiktų keliamus kvalifikacijos reikalavimus:</w:t>
            </w:r>
          </w:p>
        </w:tc>
      </w:tr>
      <w:tr w:rsidR="009141F4" w:rsidRPr="009A6627" w14:paraId="4D47B88A" w14:textId="77777777" w:rsidTr="000052B4">
        <w:trPr>
          <w:gridAfter w:val="1"/>
          <w:wAfter w:w="29" w:type="dxa"/>
          <w:trHeight w:val="882"/>
        </w:trPr>
        <w:tc>
          <w:tcPr>
            <w:tcW w:w="1701" w:type="dxa"/>
            <w:gridSpan w:val="2"/>
            <w:tcBorders>
              <w:top w:val="single" w:sz="4" w:space="0" w:color="auto"/>
              <w:left w:val="single" w:sz="4" w:space="0" w:color="auto"/>
              <w:bottom w:val="single" w:sz="4" w:space="0" w:color="auto"/>
              <w:right w:val="single" w:sz="4" w:space="0" w:color="auto"/>
            </w:tcBorders>
            <w:vAlign w:val="center"/>
            <w:hideMark/>
          </w:tcPr>
          <w:p w14:paraId="0335D3EE"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Pavadinimas</w:t>
            </w:r>
          </w:p>
        </w:tc>
        <w:tc>
          <w:tcPr>
            <w:tcW w:w="1985" w:type="dxa"/>
            <w:gridSpan w:val="3"/>
            <w:tcBorders>
              <w:top w:val="single" w:sz="4" w:space="0" w:color="auto"/>
              <w:left w:val="single" w:sz="4" w:space="0" w:color="auto"/>
              <w:bottom w:val="single" w:sz="4" w:space="0" w:color="auto"/>
              <w:right w:val="single" w:sz="4" w:space="0" w:color="auto"/>
            </w:tcBorders>
            <w:vAlign w:val="center"/>
            <w:hideMark/>
          </w:tcPr>
          <w:p w14:paraId="431001B7"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Kodas, adresas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81EA26C"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Perduodama veikla</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2A49EB04"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Perduodamos veiklos dalis nuo visos pirkimo sutarties (Eur arba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C9D3DD"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xml:space="preserve">Kvalifikacinio </w:t>
            </w:r>
          </w:p>
          <w:p w14:paraId="09D1B635"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reikalavimo Nr.</w:t>
            </w:r>
          </w:p>
        </w:tc>
      </w:tr>
      <w:tr w:rsidR="009141F4" w:rsidRPr="009A6627" w14:paraId="5230C75F" w14:textId="77777777" w:rsidTr="000052B4">
        <w:trPr>
          <w:gridAfter w:val="1"/>
          <w:wAfter w:w="29" w:type="dxa"/>
          <w:trHeight w:val="278"/>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37F6331"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590D3F91"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C4C85AD"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B11C2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B9304EC"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9141F4" w:rsidRPr="009A6627" w14:paraId="637FA29B" w14:textId="77777777" w:rsidTr="000052B4">
        <w:trPr>
          <w:gridAfter w:val="1"/>
          <w:wAfter w:w="29" w:type="dxa"/>
          <w:trHeight w:val="281"/>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45D683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7E74FF77"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797C7A"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4A94516"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CC44F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9141F4" w:rsidRPr="009A6627" w14:paraId="2DB1F238" w14:textId="77777777" w:rsidTr="000052B4">
        <w:trPr>
          <w:gridAfter w:val="1"/>
          <w:wAfter w:w="29" w:type="dxa"/>
          <w:trHeight w:val="116"/>
        </w:trPr>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328E0873"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0DE6EC16"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FBC654"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BF48983"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4C504F" w14:textId="77777777" w:rsidR="009141F4" w:rsidRPr="009A6627" w:rsidRDefault="009141F4" w:rsidP="000052B4">
            <w:pPr>
              <w:jc w:val="center"/>
              <w:rPr>
                <w:rFonts w:ascii="Times New Roman" w:eastAsia="Times New Roman" w:hAnsi="Times New Roman" w:cs="Times New Roman"/>
                <w:color w:val="000000"/>
                <w:sz w:val="24"/>
                <w:szCs w:val="24"/>
                <w:lang w:eastAsia="en-US"/>
              </w:rPr>
            </w:pPr>
            <w:r w:rsidRPr="009A6627">
              <w:rPr>
                <w:rFonts w:ascii="Times New Roman" w:eastAsia="Times New Roman" w:hAnsi="Times New Roman" w:cs="Times New Roman"/>
                <w:color w:val="000000"/>
                <w:sz w:val="24"/>
                <w:szCs w:val="24"/>
                <w:lang w:eastAsia="en-US"/>
              </w:rPr>
              <w:t> </w:t>
            </w:r>
          </w:p>
        </w:tc>
      </w:tr>
      <w:tr w:rsidR="009141F4" w:rsidRPr="009A6627" w14:paraId="62E29879" w14:textId="77777777" w:rsidTr="000052B4">
        <w:tblPrEx>
          <w:jc w:val="center"/>
          <w:tblInd w:w="0" w:type="dxa"/>
        </w:tblPrEx>
        <w:trPr>
          <w:gridBefore w:val="1"/>
          <w:wBefore w:w="29" w:type="dxa"/>
          <w:trHeight w:val="819"/>
          <w:jc w:val="center"/>
        </w:trPr>
        <w:tc>
          <w:tcPr>
            <w:tcW w:w="9639" w:type="dxa"/>
            <w:gridSpan w:val="9"/>
            <w:tcBorders>
              <w:top w:val="single" w:sz="4" w:space="0" w:color="auto"/>
              <w:left w:val="single" w:sz="4" w:space="0" w:color="auto"/>
              <w:bottom w:val="single" w:sz="4" w:space="0" w:color="auto"/>
              <w:right w:val="single" w:sz="4" w:space="0" w:color="auto"/>
            </w:tcBorders>
            <w:vAlign w:val="center"/>
            <w:hideMark/>
          </w:tcPr>
          <w:p w14:paraId="1EA60A37"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xml:space="preserve">Subtiekėjams / subteikėjams / subrangovams, </w:t>
            </w:r>
            <w:r w:rsidRPr="009A6627">
              <w:rPr>
                <w:rFonts w:ascii="Times New Roman" w:eastAsia="Times New Roman" w:hAnsi="Times New Roman" w:cs="Times New Roman"/>
                <w:b/>
                <w:bCs/>
                <w:color w:val="000000"/>
                <w:sz w:val="24"/>
                <w:szCs w:val="24"/>
              </w:rPr>
              <w:t>kurių pajėgumais nesiremiama</w:t>
            </w:r>
            <w:r w:rsidRPr="009A6627">
              <w:rPr>
                <w:rFonts w:ascii="Times New Roman" w:eastAsia="Times New Roman" w:hAnsi="Times New Roman" w:cs="Times New Roman"/>
                <w:color w:val="000000"/>
                <w:sz w:val="24"/>
                <w:szCs w:val="24"/>
              </w:rPr>
              <w:t>, numatomos perduoti veiklos (privaloma nurodyti) ir šių ūkio subjektų pavadinimai (jei žinomi):</w:t>
            </w:r>
          </w:p>
        </w:tc>
      </w:tr>
      <w:tr w:rsidR="009141F4" w:rsidRPr="009A6627" w14:paraId="2EB1E70E" w14:textId="77777777" w:rsidTr="000052B4">
        <w:tblPrEx>
          <w:jc w:val="center"/>
          <w:tblInd w:w="0" w:type="dxa"/>
        </w:tblPrEx>
        <w:trPr>
          <w:gridBefore w:val="1"/>
          <w:wBefore w:w="29" w:type="dxa"/>
          <w:trHeight w:val="407"/>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2A005883"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Pavadinimas</w:t>
            </w:r>
            <w:r w:rsidRPr="009A6627">
              <w:rPr>
                <w:rFonts w:ascii="Times New Roman" w:eastAsia="Times New Roman" w:hAnsi="Times New Roman" w:cs="Times New Roman"/>
                <w:color w:val="000000"/>
                <w:sz w:val="24"/>
                <w:szCs w:val="24"/>
              </w:rPr>
              <w:br/>
              <w:t>(jei žinoma)</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A506B69"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Kodas, adresas</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2A358279"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Perduodama veikla</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61DB21F0"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Perduodamos veiklos dalis nuo visos pirkimo sutarties (Eur arba %)</w:t>
            </w:r>
          </w:p>
        </w:tc>
      </w:tr>
      <w:tr w:rsidR="009141F4" w:rsidRPr="009A6627" w14:paraId="5EBB69FF" w14:textId="77777777" w:rsidTr="000052B4">
        <w:tblPrEx>
          <w:jc w:val="center"/>
          <w:tblInd w:w="0" w:type="dxa"/>
        </w:tblPrEx>
        <w:trPr>
          <w:gridBefore w:val="1"/>
          <w:wBefore w:w="29" w:type="dxa"/>
          <w:trHeight w:val="162"/>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79F9C904"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EA1A2D9"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19F15D8A"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5B9E309A"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9141F4" w:rsidRPr="009A6627" w14:paraId="0A6BFDD7" w14:textId="77777777" w:rsidTr="000052B4">
        <w:tblPrEx>
          <w:jc w:val="center"/>
          <w:tblInd w:w="0" w:type="dxa"/>
        </w:tblPrEx>
        <w:trPr>
          <w:gridBefore w:val="1"/>
          <w:wBefore w:w="29" w:type="dxa"/>
          <w:trHeight w:val="151"/>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56DE449C"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27FB00DF"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635D2993"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0810DFF2"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r w:rsidR="009141F4" w:rsidRPr="009A6627" w14:paraId="53D2A32B" w14:textId="77777777" w:rsidTr="000052B4">
        <w:tblPrEx>
          <w:jc w:val="center"/>
          <w:tblInd w:w="0" w:type="dxa"/>
        </w:tblPrEx>
        <w:trPr>
          <w:gridBefore w:val="1"/>
          <w:wBefore w:w="29" w:type="dxa"/>
          <w:trHeight w:val="58"/>
          <w:jc w:val="center"/>
        </w:trPr>
        <w:tc>
          <w:tcPr>
            <w:tcW w:w="1923" w:type="dxa"/>
            <w:gridSpan w:val="2"/>
            <w:tcBorders>
              <w:top w:val="single" w:sz="4" w:space="0" w:color="auto"/>
              <w:left w:val="single" w:sz="4" w:space="0" w:color="auto"/>
              <w:bottom w:val="single" w:sz="4" w:space="0" w:color="auto"/>
              <w:right w:val="single" w:sz="4" w:space="0" w:color="auto"/>
            </w:tcBorders>
            <w:vAlign w:val="center"/>
            <w:hideMark/>
          </w:tcPr>
          <w:p w14:paraId="6BF5DA0C"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1BB005C"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2760" w:type="dxa"/>
            <w:gridSpan w:val="3"/>
            <w:tcBorders>
              <w:top w:val="single" w:sz="4" w:space="0" w:color="auto"/>
              <w:left w:val="single" w:sz="4" w:space="0" w:color="auto"/>
              <w:bottom w:val="single" w:sz="4" w:space="0" w:color="auto"/>
              <w:right w:val="single" w:sz="4" w:space="0" w:color="auto"/>
            </w:tcBorders>
            <w:vAlign w:val="center"/>
            <w:hideMark/>
          </w:tcPr>
          <w:p w14:paraId="0E09A8F5"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c>
          <w:tcPr>
            <w:tcW w:w="3276" w:type="dxa"/>
            <w:gridSpan w:val="3"/>
            <w:tcBorders>
              <w:top w:val="single" w:sz="4" w:space="0" w:color="auto"/>
              <w:left w:val="single" w:sz="4" w:space="0" w:color="auto"/>
              <w:bottom w:val="single" w:sz="4" w:space="0" w:color="auto"/>
              <w:right w:val="single" w:sz="4" w:space="0" w:color="auto"/>
            </w:tcBorders>
            <w:vAlign w:val="center"/>
            <w:hideMark/>
          </w:tcPr>
          <w:p w14:paraId="23A3892F" w14:textId="77777777" w:rsidR="009141F4" w:rsidRPr="009A6627" w:rsidRDefault="009141F4" w:rsidP="000052B4">
            <w:pPr>
              <w:jc w:val="center"/>
              <w:rPr>
                <w:rFonts w:ascii="Times New Roman" w:eastAsia="Times New Roman" w:hAnsi="Times New Roman" w:cs="Times New Roman"/>
                <w:color w:val="000000"/>
                <w:sz w:val="24"/>
                <w:szCs w:val="24"/>
              </w:rPr>
            </w:pPr>
            <w:r w:rsidRPr="009A6627">
              <w:rPr>
                <w:rFonts w:ascii="Times New Roman" w:eastAsia="Times New Roman" w:hAnsi="Times New Roman" w:cs="Times New Roman"/>
                <w:color w:val="000000"/>
                <w:sz w:val="24"/>
                <w:szCs w:val="24"/>
              </w:rPr>
              <w:t> </w:t>
            </w:r>
          </w:p>
        </w:tc>
      </w:tr>
    </w:tbl>
    <w:p w14:paraId="52CA9351" w14:textId="77777777" w:rsidR="009141F4" w:rsidRPr="009A6627" w:rsidRDefault="009141F4" w:rsidP="009141F4">
      <w:pPr>
        <w:ind w:firstLine="720"/>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Pasiūlymas galioja iki  pirkimo sąlygose nurodyto termino.</w:t>
      </w:r>
    </w:p>
    <w:p w14:paraId="40827D71" w14:textId="77777777" w:rsidR="009141F4" w:rsidRPr="009A6627" w:rsidRDefault="009141F4" w:rsidP="009141F4">
      <w:pPr>
        <w:ind w:firstLine="720"/>
        <w:rPr>
          <w:rFonts w:ascii="Times New Roman" w:eastAsia="Times New Roman" w:hAnsi="Times New Roman" w:cs="Times New Roman"/>
          <w:sz w:val="24"/>
          <w:szCs w:val="24"/>
        </w:rPr>
      </w:pPr>
    </w:p>
    <w:p w14:paraId="69132AEB"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______________________________________________________</w:t>
      </w:r>
    </w:p>
    <w:p w14:paraId="1F627588" w14:textId="77777777" w:rsidR="009141F4" w:rsidRPr="009A6627" w:rsidRDefault="009141F4" w:rsidP="009141F4">
      <w:pPr>
        <w:jc w:val="center"/>
        <w:rPr>
          <w:rFonts w:ascii="Times New Roman" w:eastAsia="Times New Roman" w:hAnsi="Times New Roman" w:cs="Times New Roman"/>
          <w:sz w:val="24"/>
          <w:szCs w:val="24"/>
        </w:rPr>
      </w:pPr>
      <w:r w:rsidRPr="009A6627">
        <w:rPr>
          <w:rFonts w:ascii="Times New Roman" w:eastAsia="Times New Roman" w:hAnsi="Times New Roman" w:cs="Times New Roman"/>
          <w:sz w:val="24"/>
          <w:szCs w:val="24"/>
        </w:rPr>
        <w:t>(Tiekėjo arba jo įgalioto asmens vardas, pavardė, parašas)</w:t>
      </w:r>
    </w:p>
    <w:p w14:paraId="1F43950F" w14:textId="77777777" w:rsidR="009141F4" w:rsidRPr="00987F4C" w:rsidRDefault="009141F4" w:rsidP="009141F4">
      <w:pPr>
        <w:ind w:firstLine="840"/>
        <w:jc w:val="both"/>
        <w:rPr>
          <w:rFonts w:ascii="Times New Roman" w:eastAsia="Times New Roman" w:hAnsi="Times New Roman"/>
          <w:sz w:val="24"/>
          <w:szCs w:val="24"/>
        </w:rPr>
      </w:pPr>
    </w:p>
    <w:p w14:paraId="700B7F49" w14:textId="77777777" w:rsidR="001B63B8" w:rsidRPr="00987F4C" w:rsidRDefault="001B63B8" w:rsidP="001B63B8">
      <w:pPr>
        <w:ind w:firstLine="840"/>
        <w:jc w:val="both"/>
        <w:rPr>
          <w:rFonts w:ascii="Times New Roman" w:eastAsia="Times New Roman" w:hAnsi="Times New Roman"/>
          <w:sz w:val="24"/>
          <w:szCs w:val="24"/>
        </w:rPr>
      </w:pPr>
    </w:p>
    <w:p w14:paraId="46AE59DF" w14:textId="77777777" w:rsidR="001B63B8" w:rsidRDefault="001B63B8" w:rsidP="001B63B8">
      <w:pPr>
        <w:ind w:firstLine="720"/>
        <w:rPr>
          <w:rFonts w:ascii="Times New Roman" w:eastAsia="Times New Roman" w:hAnsi="Times New Roman" w:cs="Times New Roman"/>
          <w:sz w:val="24"/>
          <w:szCs w:val="24"/>
        </w:rPr>
      </w:pPr>
    </w:p>
    <w:p w14:paraId="07F63A2D" w14:textId="55A1667B" w:rsidR="006E74B5" w:rsidRDefault="006E74B5" w:rsidP="006E74B5">
      <w:pPr>
        <w:rPr>
          <w:rFonts w:ascii="Times New Roman" w:hAnsi="Times New Roman" w:cs="Times New Roman"/>
          <w:sz w:val="24"/>
          <w:szCs w:val="24"/>
        </w:rPr>
      </w:pPr>
    </w:p>
    <w:p w14:paraId="56C7AD19" w14:textId="77777777" w:rsidR="001B63B8" w:rsidRDefault="001B63B8">
      <w:r>
        <w:br w:type="page"/>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D73697" w:rsidRPr="007354E8" w14:paraId="3C042BC1" w14:textId="77777777" w:rsidTr="00175B14">
        <w:tc>
          <w:tcPr>
            <w:tcW w:w="2660" w:type="dxa"/>
          </w:tcPr>
          <w:p w14:paraId="5E24920F" w14:textId="73D1E83F" w:rsidR="00D73697" w:rsidRPr="007354E8" w:rsidRDefault="00D73697" w:rsidP="00175B14">
            <w:pPr>
              <w:rPr>
                <w:rFonts w:ascii="Times New Roman" w:hAnsi="Times New Roman" w:cs="Times New Roman"/>
                <w:sz w:val="24"/>
                <w:szCs w:val="24"/>
                <w:lang w:eastAsia="ar-SA"/>
              </w:rPr>
            </w:pPr>
            <w:r w:rsidRPr="007354E8">
              <w:rPr>
                <w:rFonts w:ascii="Times New Roman" w:hAnsi="Times New Roman" w:cs="Times New Roman"/>
                <w:sz w:val="24"/>
                <w:szCs w:val="24"/>
              </w:rPr>
              <w:t>Pirkimo sąlygų</w:t>
            </w:r>
          </w:p>
        </w:tc>
      </w:tr>
      <w:tr w:rsidR="00D73697" w:rsidRPr="007354E8" w14:paraId="766CA19E" w14:textId="77777777" w:rsidTr="00175B14">
        <w:tc>
          <w:tcPr>
            <w:tcW w:w="2660" w:type="dxa"/>
          </w:tcPr>
          <w:p w14:paraId="070F70F2" w14:textId="79049D17" w:rsidR="00D73697" w:rsidRPr="007354E8" w:rsidRDefault="00AD202F" w:rsidP="00175B14">
            <w:pPr>
              <w:rPr>
                <w:rFonts w:ascii="Times New Roman" w:hAnsi="Times New Roman" w:cs="Times New Roman"/>
                <w:sz w:val="24"/>
                <w:szCs w:val="24"/>
              </w:rPr>
            </w:pPr>
            <w:r>
              <w:rPr>
                <w:rFonts w:ascii="Times New Roman" w:hAnsi="Times New Roman" w:cs="Times New Roman"/>
                <w:sz w:val="24"/>
                <w:szCs w:val="24"/>
              </w:rPr>
              <w:t>3</w:t>
            </w:r>
            <w:r w:rsidR="00D73697" w:rsidRPr="007354E8">
              <w:rPr>
                <w:rFonts w:ascii="Times New Roman" w:hAnsi="Times New Roman" w:cs="Times New Roman"/>
                <w:sz w:val="24"/>
                <w:szCs w:val="24"/>
              </w:rPr>
              <w:t xml:space="preserve"> priedas</w:t>
            </w:r>
          </w:p>
        </w:tc>
      </w:tr>
    </w:tbl>
    <w:p w14:paraId="4A97DEFE" w14:textId="042C2557" w:rsidR="00D73697" w:rsidRDefault="00D73697" w:rsidP="00D73697">
      <w:pPr>
        <w:jc w:val="center"/>
        <w:rPr>
          <w:b/>
          <w:caps/>
          <w:sz w:val="23"/>
          <w:szCs w:val="23"/>
        </w:rPr>
      </w:pPr>
    </w:p>
    <w:p w14:paraId="2CA11FB2" w14:textId="77777777" w:rsidR="00140CF0" w:rsidRDefault="00140CF0" w:rsidP="00D73697">
      <w:pPr>
        <w:jc w:val="center"/>
        <w:rPr>
          <w:b/>
          <w:caps/>
          <w:sz w:val="23"/>
          <w:szCs w:val="23"/>
        </w:rPr>
      </w:pPr>
    </w:p>
    <w:p w14:paraId="05E16A18" w14:textId="77777777" w:rsidR="00BA0526" w:rsidRDefault="00BA0526" w:rsidP="000052B4">
      <w:pPr>
        <w:contextualSpacing/>
        <w:jc w:val="center"/>
        <w:rPr>
          <w:rFonts w:ascii="Times New Roman" w:eastAsia="MS Mincho" w:hAnsi="Times New Roman"/>
          <w:b/>
          <w:sz w:val="24"/>
          <w:szCs w:val="24"/>
        </w:rPr>
      </w:pPr>
      <w:r w:rsidRPr="001F3ECC">
        <w:rPr>
          <w:rFonts w:ascii="Times New Roman" w:eastAsia="MS Mincho" w:hAnsi="Times New Roman"/>
          <w:b/>
          <w:sz w:val="24"/>
          <w:szCs w:val="24"/>
        </w:rPr>
        <w:t xml:space="preserve">PANEVĖŽIO MIESTO KALĖDINĖS EGLUTĖS IR KALĖDINIŲ PUOŠYBINIŲ ELEMENTŲ IDĖJOS PATEIKIMO </w:t>
      </w:r>
      <w:r>
        <w:rPr>
          <w:rFonts w:ascii="Times New Roman" w:eastAsia="MS Mincho" w:hAnsi="Times New Roman"/>
          <w:b/>
          <w:sz w:val="24"/>
          <w:szCs w:val="24"/>
        </w:rPr>
        <w:t xml:space="preserve">(LAISVĖS A.) </w:t>
      </w:r>
      <w:r w:rsidRPr="001F3ECC">
        <w:rPr>
          <w:rFonts w:ascii="Times New Roman" w:eastAsia="MS Mincho" w:hAnsi="Times New Roman"/>
          <w:b/>
          <w:sz w:val="24"/>
          <w:szCs w:val="24"/>
        </w:rPr>
        <w:t>IR JOS ĮGYVENDINIMO TEIKĖJO DEKORACIJOMIS</w:t>
      </w:r>
    </w:p>
    <w:p w14:paraId="33AFD2B1" w14:textId="48BA834E" w:rsidR="00BA0526" w:rsidRPr="00BA0526" w:rsidRDefault="00BA0526" w:rsidP="00BA0526">
      <w:pPr>
        <w:jc w:val="center"/>
        <w:rPr>
          <w:rFonts w:ascii="Times New Roman" w:eastAsia="Times New Roman" w:hAnsi="Times New Roman"/>
          <w:b/>
          <w:bCs/>
          <w:sz w:val="24"/>
          <w:szCs w:val="24"/>
        </w:rPr>
      </w:pPr>
      <w:r w:rsidRPr="001F3ECC">
        <w:rPr>
          <w:rFonts w:ascii="Times New Roman" w:eastAsia="MS Mincho" w:hAnsi="Times New Roman"/>
          <w:b/>
          <w:sz w:val="24"/>
          <w:szCs w:val="24"/>
        </w:rPr>
        <w:t xml:space="preserve"> </w:t>
      </w:r>
      <w:r>
        <w:rPr>
          <w:rFonts w:ascii="Times New Roman" w:eastAsia="Times New Roman" w:hAnsi="Times New Roman"/>
          <w:b/>
          <w:bCs/>
          <w:sz w:val="24"/>
          <w:szCs w:val="24"/>
        </w:rPr>
        <w:t>I</w:t>
      </w:r>
      <w:r w:rsidRPr="003043C8">
        <w:rPr>
          <w:rFonts w:ascii="Times New Roman" w:eastAsia="Times New Roman" w:hAnsi="Times New Roman"/>
          <w:b/>
          <w:bCs/>
          <w:sz w:val="24"/>
          <w:szCs w:val="24"/>
        </w:rPr>
        <w:t xml:space="preserve"> PIRKIMO OBJEKTO DAL</w:t>
      </w:r>
      <w:r>
        <w:rPr>
          <w:rFonts w:ascii="Times New Roman" w:eastAsia="Times New Roman" w:hAnsi="Times New Roman"/>
          <w:b/>
          <w:bCs/>
          <w:sz w:val="24"/>
          <w:szCs w:val="24"/>
        </w:rPr>
        <w:t xml:space="preserve">IES </w:t>
      </w:r>
      <w:r w:rsidRPr="001F3ECC">
        <w:rPr>
          <w:rFonts w:ascii="Times New Roman" w:eastAsia="MS Mincho" w:hAnsi="Times New Roman"/>
          <w:b/>
          <w:sz w:val="24"/>
          <w:szCs w:val="24"/>
        </w:rPr>
        <w:t>TECHNINĖ SPECIFIKACIJA</w:t>
      </w:r>
    </w:p>
    <w:p w14:paraId="7B329E13" w14:textId="77777777" w:rsidR="00BA0526" w:rsidRPr="001F3ECC" w:rsidRDefault="00BA0526" w:rsidP="000052B4">
      <w:pPr>
        <w:contextualSpacing/>
        <w:rPr>
          <w:rFonts w:ascii="Times New Roman" w:eastAsia="MS Mincho" w:hAnsi="Times New Roman"/>
          <w:b/>
          <w:sz w:val="24"/>
          <w:szCs w:val="24"/>
        </w:rPr>
      </w:pPr>
    </w:p>
    <w:p w14:paraId="5FE72D92" w14:textId="77777777" w:rsidR="00BA0526" w:rsidRPr="001F3ECC" w:rsidRDefault="00BA0526" w:rsidP="000052B4">
      <w:pPr>
        <w:contextualSpacing/>
        <w:jc w:val="both"/>
        <w:rPr>
          <w:rFonts w:ascii="Times New Roman" w:eastAsia="MS Mincho" w:hAnsi="Times New Roman"/>
          <w:b/>
          <w:sz w:val="24"/>
          <w:szCs w:val="24"/>
          <w:u w:val="single"/>
        </w:rPr>
      </w:pPr>
    </w:p>
    <w:p w14:paraId="42CC1ED1" w14:textId="77777777" w:rsidR="00BA0526" w:rsidRPr="00E9345D" w:rsidRDefault="00BA0526" w:rsidP="000052B4">
      <w:pPr>
        <w:tabs>
          <w:tab w:val="left" w:pos="0"/>
          <w:tab w:val="left" w:pos="567"/>
        </w:tabs>
        <w:contextualSpacing/>
        <w:jc w:val="both"/>
        <w:rPr>
          <w:rFonts w:ascii="Times New Roman" w:eastAsia="Times New Roman" w:hAnsi="Times New Roman"/>
          <w:noProof/>
          <w:sz w:val="24"/>
          <w:szCs w:val="24"/>
        </w:rPr>
      </w:pPr>
      <w:r w:rsidRPr="00E9345D">
        <w:rPr>
          <w:rFonts w:ascii="Times New Roman" w:eastAsia="Times New Roman" w:hAnsi="Times New Roman"/>
          <w:sz w:val="24"/>
          <w:szCs w:val="24"/>
        </w:rPr>
        <w:t>1. Dalyvis (toliau –</w:t>
      </w:r>
      <w:r>
        <w:rPr>
          <w:rFonts w:ascii="Times New Roman" w:eastAsia="Times New Roman" w:hAnsi="Times New Roman"/>
          <w:sz w:val="24"/>
          <w:szCs w:val="24"/>
        </w:rPr>
        <w:t xml:space="preserve"> </w:t>
      </w:r>
      <w:r w:rsidRPr="00E9345D">
        <w:rPr>
          <w:rFonts w:ascii="Times New Roman" w:eastAsia="Times New Roman" w:hAnsi="Times New Roman"/>
          <w:sz w:val="24"/>
          <w:szCs w:val="24"/>
        </w:rPr>
        <w:t xml:space="preserve">Teikėjas) turi pateikti </w:t>
      </w:r>
      <w:r w:rsidRPr="00E9345D">
        <w:rPr>
          <w:rFonts w:ascii="Times New Roman" w:eastAsia="Times New Roman" w:hAnsi="Times New Roman"/>
          <w:noProof/>
          <w:sz w:val="24"/>
          <w:szCs w:val="24"/>
        </w:rPr>
        <w:t>Panevėžio miesto kalėdinės eglutės</w:t>
      </w:r>
      <w:r>
        <w:rPr>
          <w:rFonts w:ascii="Times New Roman" w:eastAsia="Times New Roman" w:hAnsi="Times New Roman"/>
          <w:noProof/>
          <w:sz w:val="24"/>
          <w:szCs w:val="24"/>
        </w:rPr>
        <w:t xml:space="preserve"> ir</w:t>
      </w:r>
      <w:r w:rsidRPr="00E9345D">
        <w:rPr>
          <w:rFonts w:ascii="Times New Roman" w:eastAsia="Times New Roman" w:hAnsi="Times New Roman"/>
          <w:noProof/>
          <w:sz w:val="24"/>
          <w:szCs w:val="24"/>
        </w:rPr>
        <w:t xml:space="preserve"> Laisvės aikštės įrengimo/ papuošimo idėją </w:t>
      </w:r>
      <w:r>
        <w:rPr>
          <w:rFonts w:ascii="Times New Roman" w:eastAsia="Times New Roman" w:hAnsi="Times New Roman"/>
          <w:noProof/>
          <w:sz w:val="24"/>
          <w:szCs w:val="24"/>
        </w:rPr>
        <w:t xml:space="preserve">(1 pav.) </w:t>
      </w:r>
      <w:r w:rsidRPr="00E9345D">
        <w:rPr>
          <w:rFonts w:ascii="Times New Roman" w:eastAsia="Times New Roman" w:hAnsi="Times New Roman"/>
          <w:noProof/>
          <w:sz w:val="24"/>
          <w:szCs w:val="24"/>
        </w:rPr>
        <w:t xml:space="preserve">ir jos įgyvendinimo </w:t>
      </w:r>
      <w:r w:rsidRPr="00E9345D">
        <w:rPr>
          <w:rFonts w:ascii="Times New Roman" w:eastAsia="Times New Roman" w:hAnsi="Times New Roman"/>
          <w:sz w:val="24"/>
          <w:szCs w:val="24"/>
        </w:rPr>
        <w:t>projektą, kurį, laimėjęs konkursą, turės detalizuoti ir, suderinęs su perkančiąja organizacija (toliau – Užsakovas), pilnai įgyvendinti.</w:t>
      </w:r>
      <w:r w:rsidRPr="00E9345D">
        <w:rPr>
          <w:rFonts w:ascii="Times New Roman" w:eastAsia="Times New Roman" w:hAnsi="Times New Roman"/>
          <w:noProof/>
          <w:sz w:val="24"/>
          <w:szCs w:val="24"/>
        </w:rPr>
        <w:t xml:space="preserve">  </w:t>
      </w:r>
    </w:p>
    <w:p w14:paraId="2BC71D88" w14:textId="77777777" w:rsidR="00BA0526" w:rsidRPr="00E9345D" w:rsidRDefault="00BA0526" w:rsidP="000052B4">
      <w:pPr>
        <w:tabs>
          <w:tab w:val="left" w:pos="0"/>
          <w:tab w:val="left" w:pos="709"/>
        </w:tabs>
        <w:jc w:val="both"/>
        <w:rPr>
          <w:rFonts w:ascii="Times New Roman" w:eastAsia="Times New Roman" w:hAnsi="Times New Roman"/>
          <w:strike/>
          <w:sz w:val="24"/>
          <w:szCs w:val="24"/>
          <w:lang w:eastAsia="x-none"/>
        </w:rPr>
      </w:pPr>
      <w:r w:rsidRPr="00E9345D">
        <w:rPr>
          <w:rFonts w:ascii="Times New Roman" w:eastAsia="Times New Roman" w:hAnsi="Times New Roman"/>
          <w:sz w:val="24"/>
          <w:szCs w:val="24"/>
          <w:lang w:eastAsia="x-none"/>
        </w:rPr>
        <w:t>2. K</w:t>
      </w:r>
      <w:r w:rsidRPr="00E9345D">
        <w:rPr>
          <w:rFonts w:ascii="Times New Roman" w:eastAsia="Times New Roman" w:hAnsi="Times New Roman"/>
          <w:noProof/>
          <w:sz w:val="24"/>
          <w:szCs w:val="24"/>
          <w:lang w:eastAsia="x-none"/>
        </w:rPr>
        <w:t>alėdinės eglutės</w:t>
      </w:r>
      <w:r>
        <w:rPr>
          <w:rFonts w:ascii="Times New Roman" w:eastAsia="Times New Roman" w:hAnsi="Times New Roman"/>
          <w:noProof/>
          <w:sz w:val="24"/>
          <w:szCs w:val="24"/>
          <w:lang w:eastAsia="x-none"/>
        </w:rPr>
        <w:t xml:space="preserve"> ir </w:t>
      </w:r>
      <w:r w:rsidRPr="00E9345D">
        <w:rPr>
          <w:rFonts w:ascii="Times New Roman" w:eastAsia="Times New Roman" w:hAnsi="Times New Roman"/>
          <w:noProof/>
          <w:sz w:val="24"/>
          <w:szCs w:val="24"/>
          <w:lang w:eastAsia="x-none"/>
        </w:rPr>
        <w:t xml:space="preserve">Laisvės aikštės įrengimo/ papuošimo </w:t>
      </w:r>
      <w:r w:rsidRPr="00E9345D">
        <w:rPr>
          <w:rFonts w:ascii="Times New Roman" w:eastAsia="Times New Roman" w:hAnsi="Times New Roman"/>
          <w:sz w:val="24"/>
          <w:szCs w:val="24"/>
          <w:lang w:eastAsia="x-none"/>
        </w:rPr>
        <w:t>idėja ir jos įgyvendinimas turi būti organizuojami pagal Teikėjo konkursui pasiūlytą originalų puošybos projektą.</w:t>
      </w:r>
    </w:p>
    <w:p w14:paraId="10C4A993" w14:textId="77777777" w:rsidR="00BA0526" w:rsidRPr="00E9345D"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sz w:val="24"/>
          <w:szCs w:val="24"/>
          <w:lang w:eastAsia="x-none"/>
        </w:rPr>
      </w:pPr>
      <w:r w:rsidRPr="00E9345D">
        <w:rPr>
          <w:rFonts w:ascii="Times New Roman" w:eastAsia="Times New Roman" w:hAnsi="Times New Roman"/>
          <w:sz w:val="24"/>
          <w:szCs w:val="24"/>
          <w:lang w:eastAsia="x-none"/>
        </w:rPr>
        <w:t>3.</w:t>
      </w:r>
      <w:r w:rsidRPr="00E9345D">
        <w:rPr>
          <w:rFonts w:ascii="Times New Roman" w:eastAsia="Times New Roman" w:hAnsi="Times New Roman"/>
          <w:b/>
          <w:bCs/>
          <w:sz w:val="24"/>
          <w:szCs w:val="24"/>
          <w:lang w:eastAsia="x-none"/>
        </w:rPr>
        <w:t xml:space="preserve">  </w:t>
      </w:r>
      <w:r w:rsidRPr="00EE16FE">
        <w:rPr>
          <w:rFonts w:ascii="Times New Roman" w:eastAsia="Times New Roman" w:hAnsi="Times New Roman"/>
          <w:sz w:val="24"/>
          <w:szCs w:val="24"/>
          <w:lang w:eastAsia="x-none"/>
        </w:rPr>
        <w:t>Projekto tikslas ir tematika</w:t>
      </w:r>
      <w:r w:rsidRPr="00E9345D">
        <w:rPr>
          <w:rFonts w:ascii="Times New Roman" w:eastAsia="Times New Roman" w:hAnsi="Times New Roman"/>
          <w:b/>
          <w:bCs/>
          <w:sz w:val="24"/>
          <w:szCs w:val="24"/>
          <w:lang w:eastAsia="x-none"/>
        </w:rPr>
        <w:t xml:space="preserve"> </w:t>
      </w:r>
    </w:p>
    <w:p w14:paraId="63AA2499" w14:textId="77777777" w:rsidR="00BA0526" w:rsidRPr="0050038B"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bCs/>
          <w:noProof/>
          <w:sz w:val="24"/>
          <w:szCs w:val="24"/>
        </w:rPr>
      </w:pPr>
      <w:bookmarkStart w:id="12" w:name="_Hlk201912535"/>
      <w:r>
        <w:rPr>
          <w:rFonts w:ascii="Times New Roman" w:eastAsia="Times New Roman" w:hAnsi="Times New Roman"/>
          <w:b/>
          <w:bCs/>
          <w:noProof/>
          <w:sz w:val="24"/>
          <w:szCs w:val="24"/>
        </w:rPr>
        <w:t xml:space="preserve">Tema </w:t>
      </w:r>
      <w:r w:rsidRPr="0050038B">
        <w:rPr>
          <w:rFonts w:ascii="Times New Roman" w:eastAsia="Times New Roman" w:hAnsi="Times New Roman"/>
          <w:b/>
          <w:bCs/>
          <w:noProof/>
          <w:sz w:val="24"/>
          <w:szCs w:val="24"/>
        </w:rPr>
        <w:t xml:space="preserve">„Žvaigždžių </w:t>
      </w:r>
      <w:r>
        <w:rPr>
          <w:rFonts w:ascii="Times New Roman" w:eastAsia="Times New Roman" w:hAnsi="Times New Roman"/>
          <w:b/>
          <w:bCs/>
          <w:noProof/>
          <w:sz w:val="24"/>
          <w:szCs w:val="24"/>
        </w:rPr>
        <w:t>spindesys</w:t>
      </w:r>
      <w:r w:rsidRPr="0050038B">
        <w:rPr>
          <w:rFonts w:ascii="Times New Roman" w:eastAsia="Times New Roman" w:hAnsi="Times New Roman"/>
          <w:b/>
          <w:bCs/>
          <w:noProof/>
          <w:sz w:val="24"/>
          <w:szCs w:val="24"/>
        </w:rPr>
        <w:t>“</w:t>
      </w:r>
    </w:p>
    <w:p w14:paraId="114AE444" w14:textId="77777777" w:rsidR="00BA0526" w:rsidRPr="001B2595"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noProof/>
          <w:sz w:val="24"/>
          <w:szCs w:val="24"/>
        </w:rPr>
      </w:pPr>
      <w:r w:rsidRPr="001B2595">
        <w:rPr>
          <w:rFonts w:ascii="Times New Roman" w:eastAsia="Times New Roman" w:hAnsi="Times New Roman"/>
          <w:noProof/>
          <w:sz w:val="24"/>
          <w:szCs w:val="24"/>
        </w:rPr>
        <w:t>Panevėžys virsta kalėdiniu žvaigždynu – miestas, kuriame kiekvienas gyventojas yra žvaigždė.</w:t>
      </w:r>
      <w:r w:rsidRPr="001B2595">
        <w:rPr>
          <w:rFonts w:ascii="Times New Roman" w:eastAsia="Times New Roman" w:hAnsi="Times New Roman"/>
          <w:noProof/>
          <w:sz w:val="24"/>
          <w:szCs w:val="24"/>
        </w:rPr>
        <w:br/>
        <w:t>Pagrindinės meninės kryptys: skirtingų dydžių žvaigždės (kabinamos ant medžių, pakabinamose instaliacijose); lazerinės ar animuotos žvaigždžių projekcijos: ant pastatų fasadų, aikštės grindinio.     Žvaigždynų linijos: sujungiančios žvaigždes LED linijomis kaip tikruose žemėlapiuose.</w:t>
      </w:r>
    </w:p>
    <w:p w14:paraId="0123C0A6" w14:textId="77777777" w:rsidR="00BA0526" w:rsidRPr="001B2595"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noProof/>
          <w:sz w:val="24"/>
          <w:szCs w:val="24"/>
        </w:rPr>
      </w:pPr>
      <w:r w:rsidRPr="001B2595">
        <w:rPr>
          <w:rFonts w:ascii="Times New Roman" w:eastAsia="Times New Roman" w:hAnsi="Times New Roman"/>
          <w:noProof/>
          <w:sz w:val="24"/>
          <w:szCs w:val="24"/>
        </w:rPr>
        <w:t xml:space="preserve">Spalvinė paletė: </w:t>
      </w:r>
      <w:r>
        <w:rPr>
          <w:rFonts w:ascii="Times New Roman" w:eastAsia="Times New Roman" w:hAnsi="Times New Roman"/>
          <w:noProof/>
          <w:sz w:val="24"/>
          <w:szCs w:val="24"/>
        </w:rPr>
        <w:t>m</w:t>
      </w:r>
      <w:r w:rsidRPr="001B2595">
        <w:rPr>
          <w:rFonts w:ascii="Times New Roman" w:eastAsia="Times New Roman" w:hAnsi="Times New Roman"/>
          <w:noProof/>
          <w:sz w:val="24"/>
          <w:szCs w:val="24"/>
        </w:rPr>
        <w:t>ėlyna, sidabrinė, au</w:t>
      </w:r>
      <w:r>
        <w:rPr>
          <w:rFonts w:ascii="Times New Roman" w:eastAsia="Times New Roman" w:hAnsi="Times New Roman"/>
          <w:noProof/>
          <w:sz w:val="24"/>
          <w:szCs w:val="24"/>
        </w:rPr>
        <w:t>k</w:t>
      </w:r>
      <w:r w:rsidRPr="001B2595">
        <w:rPr>
          <w:rFonts w:ascii="Times New Roman" w:eastAsia="Times New Roman" w:hAnsi="Times New Roman"/>
          <w:noProof/>
          <w:sz w:val="24"/>
          <w:szCs w:val="24"/>
        </w:rPr>
        <w:t>sinė balta, rausva</w:t>
      </w:r>
      <w:r>
        <w:rPr>
          <w:rFonts w:ascii="Times New Roman" w:eastAsia="Times New Roman" w:hAnsi="Times New Roman"/>
          <w:noProof/>
          <w:sz w:val="24"/>
          <w:szCs w:val="24"/>
        </w:rPr>
        <w:t>.</w:t>
      </w:r>
    </w:p>
    <w:bookmarkEnd w:id="12"/>
    <w:p w14:paraId="53A25FC5" w14:textId="77777777" w:rsidR="00BA0526" w:rsidRPr="00E9345D"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noProof/>
          <w:sz w:val="24"/>
          <w:szCs w:val="24"/>
        </w:rPr>
      </w:pPr>
      <w:r w:rsidRPr="000771FD">
        <w:rPr>
          <w:rFonts w:ascii="Times New Roman" w:eastAsia="Times New Roman" w:hAnsi="Times New Roman"/>
          <w:noProof/>
          <w:sz w:val="24"/>
          <w:szCs w:val="24"/>
        </w:rPr>
        <w:t xml:space="preserve"> </w:t>
      </w:r>
    </w:p>
    <w:p w14:paraId="1740DCA4" w14:textId="77777777" w:rsidR="00BA0526" w:rsidRPr="00E9345D"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bCs/>
          <w:iCs/>
          <w:sz w:val="24"/>
          <w:szCs w:val="24"/>
        </w:rPr>
      </w:pPr>
      <w:r w:rsidRPr="00E9345D">
        <w:rPr>
          <w:rFonts w:ascii="Times New Roman" w:eastAsia="Times New Roman" w:hAnsi="Times New Roman"/>
          <w:noProof/>
          <w:sz w:val="24"/>
          <w:szCs w:val="24"/>
        </w:rPr>
        <w:t xml:space="preserve">4. </w:t>
      </w:r>
      <w:r w:rsidRPr="00E9345D">
        <w:rPr>
          <w:rFonts w:ascii="Times New Roman" w:eastAsia="MS Mincho" w:hAnsi="Times New Roman"/>
          <w:bCs/>
          <w:iCs/>
          <w:sz w:val="24"/>
          <w:szCs w:val="24"/>
        </w:rPr>
        <w:t xml:space="preserve">Reikalavimai meninei projekto daliai: </w:t>
      </w:r>
    </w:p>
    <w:p w14:paraId="2E5D36E0" w14:textId="77777777" w:rsidR="00BA0526" w:rsidRPr="00E9345D"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E9345D">
        <w:rPr>
          <w:rFonts w:ascii="Times New Roman" w:eastAsia="MS Mincho" w:hAnsi="Times New Roman"/>
          <w:bCs/>
          <w:iCs/>
          <w:sz w:val="24"/>
          <w:szCs w:val="24"/>
        </w:rPr>
        <w:t xml:space="preserve">4.1. </w:t>
      </w:r>
      <w:bookmarkStart w:id="13" w:name="_Hlk13823265"/>
      <w:r w:rsidRPr="00E9345D">
        <w:rPr>
          <w:rFonts w:ascii="Times New Roman" w:eastAsia="MS Mincho" w:hAnsi="Times New Roman"/>
          <w:bCs/>
          <w:iCs/>
          <w:sz w:val="24"/>
          <w:szCs w:val="24"/>
        </w:rPr>
        <w:t>Teikėjas pateikia Kalėdų eglutės, Laisvės aikštės puošybos 202</w:t>
      </w:r>
      <w:r>
        <w:rPr>
          <w:rFonts w:ascii="Times New Roman" w:eastAsia="MS Mincho" w:hAnsi="Times New Roman"/>
          <w:bCs/>
          <w:iCs/>
          <w:sz w:val="24"/>
          <w:szCs w:val="24"/>
        </w:rPr>
        <w:t>5</w:t>
      </w:r>
      <w:r w:rsidRPr="00E9345D">
        <w:rPr>
          <w:rFonts w:ascii="Times New Roman" w:eastAsia="MS Mincho" w:hAnsi="Times New Roman"/>
          <w:bCs/>
          <w:iCs/>
          <w:sz w:val="24"/>
          <w:szCs w:val="24"/>
        </w:rPr>
        <w:t xml:space="preserve"> m. idėją/viziją</w:t>
      </w:r>
      <w:bookmarkEnd w:id="13"/>
      <w:r w:rsidRPr="00E9345D">
        <w:rPr>
          <w:rFonts w:ascii="Times New Roman" w:eastAsia="Times New Roman" w:hAnsi="Times New Roman"/>
          <w:sz w:val="24"/>
          <w:szCs w:val="24"/>
          <w:lang w:eastAsia="x-none"/>
        </w:rPr>
        <w:t>;</w:t>
      </w:r>
    </w:p>
    <w:p w14:paraId="490F0B29" w14:textId="77777777" w:rsidR="00BA0526" w:rsidRPr="006D1DDC"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E9345D">
        <w:rPr>
          <w:rFonts w:ascii="Times New Roman" w:eastAsia="Times New Roman" w:hAnsi="Times New Roman"/>
          <w:sz w:val="24"/>
          <w:szCs w:val="24"/>
          <w:lang w:eastAsia="x-none"/>
        </w:rPr>
        <w:t xml:space="preserve">Teikėjas turi pasiūlyti harmoningai derančius puošybos bei apšvietimo sprendimus pasitelkiant šiuolaikines priemones bei </w:t>
      </w:r>
      <w:r w:rsidRPr="006D1DDC">
        <w:rPr>
          <w:rFonts w:ascii="Times New Roman" w:eastAsia="Times New Roman" w:hAnsi="Times New Roman"/>
          <w:sz w:val="24"/>
          <w:szCs w:val="24"/>
          <w:lang w:eastAsia="x-none"/>
        </w:rPr>
        <w:t xml:space="preserve">technologijas. </w:t>
      </w:r>
    </w:p>
    <w:p w14:paraId="612C114A" w14:textId="77777777" w:rsidR="00BA0526" w:rsidRPr="006D1DDC"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6D1DDC">
        <w:rPr>
          <w:rFonts w:ascii="Times New Roman" w:eastAsia="Times New Roman" w:hAnsi="Times New Roman"/>
          <w:sz w:val="24"/>
          <w:szCs w:val="24"/>
          <w:lang w:eastAsia="x-none"/>
        </w:rPr>
        <w:t xml:space="preserve">4.2. Pati eglė turi būti apgaubta grožio, </w:t>
      </w:r>
      <w:r w:rsidRPr="006D1DDC">
        <w:rPr>
          <w:rFonts w:ascii="Times New Roman" w:eastAsia="Times New Roman" w:hAnsi="Times New Roman"/>
          <w:sz w:val="24"/>
          <w:szCs w:val="24"/>
        </w:rPr>
        <w:t>lengvumo, laisvės, jaukumo atmosferos, kuri gali būti pasiekiama ir originaliomis moderniomis, ir tradicinėmis priemonėmis.</w:t>
      </w:r>
    </w:p>
    <w:p w14:paraId="72A02536" w14:textId="77777777" w:rsidR="00BA0526" w:rsidRPr="006D1DDC"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r w:rsidRPr="006D1DDC">
        <w:rPr>
          <w:rFonts w:ascii="Times New Roman" w:eastAsia="Times New Roman" w:hAnsi="Times New Roman"/>
          <w:sz w:val="24"/>
          <w:szCs w:val="24"/>
        </w:rPr>
        <w:t xml:space="preserve">4.3. </w:t>
      </w:r>
      <w:r w:rsidRPr="006D1DDC">
        <w:rPr>
          <w:rFonts w:ascii="Times New Roman" w:eastAsia="MS Mincho" w:hAnsi="Times New Roman"/>
          <w:iCs/>
          <w:sz w:val="24"/>
          <w:szCs w:val="24"/>
          <w:u w:val="dotted"/>
        </w:rPr>
        <w:t>Laisvės aikštėje, originaliai papuošta natūrali eglė (pateikiant natūralios eglės idėją, būtina iš anksto pridėti planuojamos statyti eglės fotofiksaciją ir eglės parametrus). Natūralios eglės parametrai gali būti  apie 14 m aukščio, ir apie 6m diametro apačioje, instaliuotas šviesos diodų (LED) lemputėmis, efektingai atrodantis ir dieną, ir naktį. Puošta daugiau nei 20 000 LED lempučių. Apšvietimo sistema valdoma programiškai, leidžia reguliuoti intensyvumą, muzikos sinchronizaciją. Girlianda turi būti su kas ketvirta blyksinčia lempute. Be girliandos turi būti numatyta ir ne mažiau kaip 100 stambių blyksčių.</w:t>
      </w:r>
    </w:p>
    <w:p w14:paraId="04C086F3" w14:textId="77777777" w:rsidR="00BA0526" w:rsidRPr="006D1DDC"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iCs/>
          <w:sz w:val="24"/>
          <w:szCs w:val="24"/>
        </w:rPr>
      </w:pPr>
      <w:r w:rsidRPr="006D1DDC">
        <w:rPr>
          <w:rFonts w:ascii="Times New Roman" w:eastAsia="Times New Roman" w:hAnsi="Times New Roman"/>
          <w:sz w:val="24"/>
          <w:szCs w:val="24"/>
        </w:rPr>
        <w:t xml:space="preserve">4.4. </w:t>
      </w:r>
      <w:r w:rsidRPr="006D1DDC">
        <w:rPr>
          <w:rFonts w:ascii="Times New Roman" w:eastAsia="MS Mincho" w:hAnsi="Times New Roman"/>
          <w:iCs/>
          <w:sz w:val="24"/>
          <w:szCs w:val="24"/>
        </w:rPr>
        <w:t>Projektas turi atitikti temą, atspindėti originalią puošybos koncepciją, atitikti kitus konkurso sąlygose keliamus uždavinius. Ypatingas dėmesys turi būti skiriamas medžių papuošimui.</w:t>
      </w:r>
    </w:p>
    <w:p w14:paraId="6905D557" w14:textId="77777777" w:rsidR="00BA0526" w:rsidRPr="006D1DDC" w:rsidRDefault="00BA0526" w:rsidP="000052B4">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p>
    <w:p w14:paraId="1FD66C3C" w14:textId="77777777" w:rsidR="00BA0526" w:rsidRPr="006D1DDC" w:rsidRDefault="00BA0526" w:rsidP="00BA0526">
      <w:pPr>
        <w:pStyle w:val="Sraopastraipa"/>
        <w:numPr>
          <w:ilvl w:val="0"/>
          <w:numId w:val="37"/>
        </w:numPr>
        <w:tabs>
          <w:tab w:val="left" w:pos="0"/>
          <w:tab w:val="left" w:pos="567"/>
        </w:tabs>
        <w:ind w:left="0" w:firstLine="0"/>
        <w:jc w:val="both"/>
        <w:rPr>
          <w:rFonts w:eastAsia="MS Mincho"/>
          <w:iCs/>
          <w:szCs w:val="24"/>
          <w:lang w:eastAsia="lt-LT"/>
        </w:rPr>
      </w:pPr>
      <w:bookmarkStart w:id="14" w:name="_Hlk13823104"/>
      <w:r w:rsidRPr="006D1DDC">
        <w:rPr>
          <w:rFonts w:eastAsia="MS Mincho"/>
          <w:iCs/>
          <w:szCs w:val="24"/>
          <w:lang w:eastAsia="lt-LT"/>
        </w:rPr>
        <w:t>Reikalavimai pagrindiniams privalomiems elementams, veikloms, t. y. Teikėjas turi suorganizuoti ir įgyvendinti:</w:t>
      </w:r>
    </w:p>
    <w:p w14:paraId="0002F66B" w14:textId="77777777" w:rsidR="00BA0526" w:rsidRPr="006D1DDC" w:rsidRDefault="00BA0526" w:rsidP="00BA0526">
      <w:pPr>
        <w:pStyle w:val="Sraopastraipa"/>
        <w:numPr>
          <w:ilvl w:val="1"/>
          <w:numId w:val="37"/>
        </w:numPr>
        <w:tabs>
          <w:tab w:val="left" w:pos="0"/>
          <w:tab w:val="left" w:pos="567"/>
        </w:tabs>
        <w:ind w:left="0" w:firstLine="0"/>
        <w:jc w:val="both"/>
        <w:rPr>
          <w:rFonts w:eastAsia="MS Mincho"/>
          <w:iCs/>
          <w:szCs w:val="24"/>
          <w:lang w:eastAsia="lt-LT"/>
        </w:rPr>
      </w:pPr>
      <w:r w:rsidRPr="006D1DDC">
        <w:rPr>
          <w:rFonts w:eastAsia="MS Mincho"/>
          <w:iCs/>
          <w:szCs w:val="24"/>
          <w:lang w:eastAsia="lt-LT"/>
        </w:rPr>
        <w:t>Kalėdų eglutės  puošybos idėjos įgyvendinimą ir priežiūrą 2025 m. lapkričio 28  d. – 202</w:t>
      </w:r>
      <w:r>
        <w:rPr>
          <w:rFonts w:eastAsia="MS Mincho"/>
          <w:iCs/>
          <w:szCs w:val="24"/>
          <w:lang w:eastAsia="lt-LT"/>
        </w:rPr>
        <w:t>6</w:t>
      </w:r>
      <w:r w:rsidRPr="006D1DDC">
        <w:rPr>
          <w:rFonts w:eastAsia="MS Mincho"/>
          <w:iCs/>
          <w:szCs w:val="24"/>
          <w:lang w:eastAsia="lt-LT"/>
        </w:rPr>
        <w:t xml:space="preserve"> m. sausio 12 d.</w:t>
      </w:r>
    </w:p>
    <w:p w14:paraId="0CB41854" w14:textId="77777777" w:rsidR="00BA0526" w:rsidRPr="006D1DDC" w:rsidRDefault="00BA0526" w:rsidP="00BA0526">
      <w:pPr>
        <w:pStyle w:val="Sraopastraipa"/>
        <w:numPr>
          <w:ilvl w:val="1"/>
          <w:numId w:val="37"/>
        </w:numPr>
        <w:tabs>
          <w:tab w:val="left" w:pos="0"/>
          <w:tab w:val="left" w:pos="567"/>
        </w:tabs>
        <w:ind w:left="0" w:firstLine="0"/>
        <w:jc w:val="both"/>
        <w:rPr>
          <w:rFonts w:eastAsia="MS Mincho"/>
          <w:iCs/>
          <w:szCs w:val="24"/>
          <w:lang w:eastAsia="lt-LT"/>
        </w:rPr>
      </w:pPr>
      <w:r w:rsidRPr="006D1DDC">
        <w:rPr>
          <w:rFonts w:eastAsia="MS Mincho"/>
          <w:iCs/>
          <w:szCs w:val="24"/>
          <w:lang w:eastAsia="lt-LT"/>
        </w:rPr>
        <w:t>Laisvės aikštės puošybos idėjos įgyvendinimą: meninį apipavidalinimą, efektingai atrodantį ir dieną, ir naktį, aikštėje esančių medžių instaliavimą panaudojant LED apšvietimo technologiją ir priežiūrą 202</w:t>
      </w:r>
      <w:r>
        <w:rPr>
          <w:rFonts w:eastAsia="MS Mincho"/>
          <w:iCs/>
          <w:szCs w:val="24"/>
          <w:lang w:eastAsia="lt-LT"/>
        </w:rPr>
        <w:t>5</w:t>
      </w:r>
      <w:r w:rsidRPr="006D1DDC">
        <w:rPr>
          <w:rFonts w:eastAsia="MS Mincho"/>
          <w:iCs/>
          <w:szCs w:val="24"/>
          <w:lang w:eastAsia="lt-LT"/>
        </w:rPr>
        <w:t xml:space="preserve"> m. lapkričio 28 d. – 202</w:t>
      </w:r>
      <w:r>
        <w:rPr>
          <w:rFonts w:eastAsia="MS Mincho"/>
          <w:iCs/>
          <w:szCs w:val="24"/>
          <w:lang w:eastAsia="lt-LT"/>
        </w:rPr>
        <w:t>6</w:t>
      </w:r>
      <w:r w:rsidRPr="006D1DDC">
        <w:rPr>
          <w:rFonts w:eastAsia="MS Mincho"/>
          <w:iCs/>
          <w:szCs w:val="24"/>
          <w:lang w:eastAsia="lt-LT"/>
        </w:rPr>
        <w:t xml:space="preserve"> m. sausio 12 d.</w:t>
      </w:r>
      <w:bookmarkEnd w:id="14"/>
    </w:p>
    <w:p w14:paraId="7415FD7F" w14:textId="77777777" w:rsidR="00BA0526" w:rsidRPr="006D1DDC" w:rsidRDefault="00BA0526" w:rsidP="00BA0526">
      <w:pPr>
        <w:pStyle w:val="Sraopastraipa"/>
        <w:numPr>
          <w:ilvl w:val="1"/>
          <w:numId w:val="37"/>
        </w:numPr>
        <w:tabs>
          <w:tab w:val="left" w:pos="0"/>
          <w:tab w:val="left" w:pos="567"/>
        </w:tabs>
        <w:ind w:left="0" w:firstLine="0"/>
        <w:jc w:val="both"/>
        <w:rPr>
          <w:rFonts w:eastAsia="MS Mincho"/>
          <w:iCs/>
          <w:szCs w:val="24"/>
          <w:lang w:eastAsia="lt-LT"/>
        </w:rPr>
      </w:pPr>
      <w:r w:rsidRPr="006D1DDC">
        <w:rPr>
          <w:rFonts w:eastAsia="MS Mincho"/>
          <w:iCs/>
          <w:szCs w:val="24"/>
          <w:lang w:eastAsia="lt-LT"/>
        </w:rPr>
        <w:t>Užtikrinanti koncepcijos ir stilistikos vientisumą, papuošti visą teritoriją, užtikrinti aukštą puošybos estetinį - meninį lygį.</w:t>
      </w:r>
      <w:r w:rsidRPr="006D1DDC">
        <w:rPr>
          <w:rFonts w:eastAsia="Times New Roman"/>
          <w:noProof/>
          <w:szCs w:val="24"/>
        </w:rPr>
        <w:t xml:space="preserve"> </w:t>
      </w:r>
    </w:p>
    <w:p w14:paraId="0AAAD48B" w14:textId="77777777" w:rsidR="00BA0526" w:rsidRPr="006D1DDC" w:rsidRDefault="00BA0526" w:rsidP="000052B4">
      <w:pPr>
        <w:pStyle w:val="Sraopastraipa"/>
        <w:tabs>
          <w:tab w:val="left" w:pos="0"/>
          <w:tab w:val="left" w:pos="567"/>
        </w:tabs>
        <w:ind w:left="0"/>
        <w:jc w:val="both"/>
        <w:rPr>
          <w:rFonts w:eastAsia="MS Mincho"/>
          <w:iCs/>
          <w:szCs w:val="24"/>
          <w:lang w:eastAsia="lt-LT"/>
        </w:rPr>
      </w:pPr>
    </w:p>
    <w:p w14:paraId="56A88620" w14:textId="77777777" w:rsidR="00BA0526" w:rsidRPr="006D1DDC" w:rsidRDefault="00BA0526" w:rsidP="000052B4">
      <w:pPr>
        <w:tabs>
          <w:tab w:val="left" w:pos="0"/>
        </w:tabs>
        <w:jc w:val="both"/>
        <w:rPr>
          <w:rFonts w:ascii="Times New Roman" w:eastAsia="Times New Roman" w:hAnsi="Times New Roman"/>
          <w:noProof/>
          <w:sz w:val="24"/>
          <w:szCs w:val="24"/>
        </w:rPr>
      </w:pPr>
      <w:r w:rsidRPr="006D1DDC">
        <w:rPr>
          <w:rFonts w:ascii="Times New Roman" w:eastAsia="Times New Roman" w:hAnsi="Times New Roman"/>
          <w:noProof/>
          <w:sz w:val="24"/>
          <w:szCs w:val="24"/>
        </w:rPr>
        <w:t>6. Reikalavimai organizacinei-techninei projekto daliai:</w:t>
      </w:r>
    </w:p>
    <w:p w14:paraId="1A2E6B38" w14:textId="77777777" w:rsidR="00BA0526" w:rsidRPr="006D1DDC" w:rsidRDefault="00BA0526" w:rsidP="000052B4">
      <w:pPr>
        <w:tabs>
          <w:tab w:val="left" w:pos="0"/>
        </w:tabs>
        <w:jc w:val="both"/>
        <w:rPr>
          <w:rFonts w:ascii="Times New Roman" w:eastAsia="Times New Roman" w:hAnsi="Times New Roman"/>
          <w:noProof/>
          <w:sz w:val="24"/>
          <w:szCs w:val="24"/>
        </w:rPr>
      </w:pPr>
      <w:r w:rsidRPr="006D1DDC">
        <w:rPr>
          <w:rFonts w:ascii="Times New Roman" w:eastAsia="Times New Roman" w:hAnsi="Times New Roman"/>
          <w:noProof/>
          <w:sz w:val="24"/>
          <w:szCs w:val="24"/>
        </w:rPr>
        <w:t>6.1. Teikėjas privalo užtikrinti visų konkursui pateiktame Kalėdų eglutės, Laisvės aikštės puošybos idėjos įgyvendinimo projekte numatytų elementų, priemonių, veiklų ir kitų įsipareigojimų kokybišką techninį, organizacinį ir finansinį įgyvendinimą šventinio laikotarpio metu.</w:t>
      </w:r>
    </w:p>
    <w:p w14:paraId="01D404E9" w14:textId="77777777" w:rsidR="00BA0526" w:rsidRPr="006D1DDC" w:rsidRDefault="00BA0526" w:rsidP="000052B4">
      <w:pPr>
        <w:tabs>
          <w:tab w:val="left" w:pos="0"/>
        </w:tabs>
        <w:jc w:val="both"/>
        <w:rPr>
          <w:rFonts w:ascii="Times New Roman" w:eastAsia="Times New Roman" w:hAnsi="Times New Roman"/>
          <w:noProof/>
          <w:sz w:val="24"/>
          <w:szCs w:val="24"/>
        </w:rPr>
      </w:pPr>
      <w:r w:rsidRPr="006D1DDC">
        <w:rPr>
          <w:rFonts w:ascii="Times New Roman" w:eastAsia="Times New Roman" w:hAnsi="Times New Roman"/>
          <w:noProof/>
          <w:sz w:val="24"/>
          <w:szCs w:val="24"/>
        </w:rPr>
        <w:t xml:space="preserve">6.2. </w:t>
      </w:r>
      <w:r w:rsidRPr="006D1DDC">
        <w:rPr>
          <w:rFonts w:ascii="Times New Roman" w:hAnsi="Times New Roman"/>
          <w:sz w:val="24"/>
          <w:szCs w:val="24"/>
        </w:rPr>
        <w:t>Sugedę elementai turi būti pataisyti arba pakeisti nedelsiant. Nesant galimybės sugedusius elementus pakeisti į tokius pačius.</w:t>
      </w:r>
    </w:p>
    <w:p w14:paraId="3DCD0FA6" w14:textId="77777777" w:rsidR="00BA0526" w:rsidRPr="006D1DDC" w:rsidRDefault="00BA0526" w:rsidP="000052B4">
      <w:pPr>
        <w:tabs>
          <w:tab w:val="left" w:pos="0"/>
        </w:tabs>
        <w:jc w:val="both"/>
        <w:rPr>
          <w:rFonts w:ascii="Times New Roman" w:eastAsia="Times New Roman" w:hAnsi="Times New Roman"/>
          <w:noProof/>
          <w:sz w:val="24"/>
          <w:szCs w:val="24"/>
        </w:rPr>
      </w:pPr>
      <w:r w:rsidRPr="006D1DDC">
        <w:rPr>
          <w:rFonts w:ascii="Times New Roman" w:eastAsia="Times New Roman" w:hAnsi="Times New Roman"/>
          <w:noProof/>
          <w:sz w:val="24"/>
          <w:szCs w:val="24"/>
        </w:rPr>
        <w:t>6.</w:t>
      </w:r>
      <w:r>
        <w:rPr>
          <w:rFonts w:ascii="Times New Roman" w:eastAsia="Times New Roman" w:hAnsi="Times New Roman"/>
          <w:noProof/>
          <w:sz w:val="24"/>
          <w:szCs w:val="24"/>
        </w:rPr>
        <w:t>3</w:t>
      </w:r>
      <w:r w:rsidRPr="006D1DDC">
        <w:rPr>
          <w:rFonts w:ascii="Times New Roman" w:eastAsia="Times New Roman" w:hAnsi="Times New Roman"/>
          <w:noProof/>
          <w:sz w:val="24"/>
          <w:szCs w:val="24"/>
        </w:rPr>
        <w:t>.  Teikėjas turi organizuoti ir užtikrinti visų elementų apsaugą, saugią eksploataciją bei sumontavimą ir išmontavimą numatytiems terminams pasibaigus.</w:t>
      </w:r>
    </w:p>
    <w:p w14:paraId="7EDE2533" w14:textId="77777777" w:rsidR="00BA0526" w:rsidRPr="006D1DDC" w:rsidRDefault="00BA0526" w:rsidP="000052B4">
      <w:pPr>
        <w:tabs>
          <w:tab w:val="left" w:pos="0"/>
        </w:tabs>
        <w:jc w:val="both"/>
        <w:rPr>
          <w:rFonts w:ascii="Times New Roman" w:eastAsia="Times New Roman" w:hAnsi="Times New Roman"/>
          <w:noProof/>
          <w:sz w:val="24"/>
          <w:szCs w:val="24"/>
        </w:rPr>
      </w:pPr>
      <w:r w:rsidRPr="006D1DDC">
        <w:rPr>
          <w:rFonts w:ascii="Times New Roman" w:hAnsi="Times New Roman"/>
          <w:sz w:val="24"/>
          <w:szCs w:val="24"/>
        </w:rPr>
        <w:t>6.</w:t>
      </w:r>
      <w:r>
        <w:rPr>
          <w:rFonts w:ascii="Times New Roman" w:hAnsi="Times New Roman"/>
          <w:sz w:val="24"/>
          <w:szCs w:val="24"/>
        </w:rPr>
        <w:t>4</w:t>
      </w:r>
      <w:r w:rsidRPr="006D1DDC">
        <w:rPr>
          <w:rFonts w:ascii="Times New Roman" w:hAnsi="Times New Roman"/>
          <w:sz w:val="24"/>
          <w:szCs w:val="24"/>
        </w:rPr>
        <w:t xml:space="preserve">. Pasitelkti priemones, kurios užtikrintų mažesnį elektros energijos sunaudojimą ir (ar) naudoti atsinaujinančių energijos išteklių energiją. </w:t>
      </w:r>
      <w:r w:rsidRPr="006D1DDC">
        <w:rPr>
          <w:rFonts w:ascii="Times New Roman" w:eastAsia="Times New Roman" w:hAnsi="Times New Roman"/>
          <w:noProof/>
          <w:sz w:val="24"/>
          <w:szCs w:val="24"/>
        </w:rPr>
        <w:t xml:space="preserve">  </w:t>
      </w:r>
    </w:p>
    <w:p w14:paraId="2B461AD4" w14:textId="77777777" w:rsidR="00BA0526" w:rsidRPr="006D1DDC" w:rsidRDefault="00BA0526" w:rsidP="000052B4">
      <w:pPr>
        <w:tabs>
          <w:tab w:val="left" w:pos="0"/>
        </w:tabs>
        <w:jc w:val="center"/>
        <w:rPr>
          <w:rFonts w:ascii="Times New Roman" w:eastAsia="Times New Roman" w:hAnsi="Times New Roman"/>
          <w:noProof/>
          <w:sz w:val="24"/>
          <w:szCs w:val="24"/>
        </w:rPr>
      </w:pPr>
    </w:p>
    <w:p w14:paraId="3B7FEFE3" w14:textId="77777777" w:rsidR="00BA0526" w:rsidRPr="006D1DDC" w:rsidRDefault="00BA0526" w:rsidP="000052B4">
      <w:pPr>
        <w:tabs>
          <w:tab w:val="left" w:pos="0"/>
        </w:tabs>
        <w:jc w:val="both"/>
        <w:rPr>
          <w:rFonts w:ascii="Times New Roman" w:hAnsi="Times New Roman"/>
          <w:sz w:val="24"/>
          <w:szCs w:val="24"/>
        </w:rPr>
      </w:pPr>
      <w:r w:rsidRPr="006D1DDC">
        <w:rPr>
          <w:rFonts w:ascii="Times New Roman" w:hAnsi="Times New Roman"/>
          <w:sz w:val="24"/>
          <w:szCs w:val="24"/>
        </w:rPr>
        <w:t>7. Puošiamos erdvės:</w:t>
      </w:r>
    </w:p>
    <w:p w14:paraId="3622AC22" w14:textId="77777777" w:rsidR="00BA0526" w:rsidRPr="006D1DDC" w:rsidRDefault="00BA0526" w:rsidP="000052B4">
      <w:pPr>
        <w:tabs>
          <w:tab w:val="left" w:pos="0"/>
        </w:tabs>
        <w:jc w:val="both"/>
        <w:rPr>
          <w:rFonts w:ascii="Times New Roman" w:hAnsi="Times New Roman"/>
          <w:sz w:val="24"/>
          <w:szCs w:val="24"/>
        </w:rPr>
      </w:pPr>
      <w:r w:rsidRPr="006D1DDC">
        <w:rPr>
          <w:rFonts w:ascii="Times New Roman" w:hAnsi="Times New Roman"/>
          <w:sz w:val="24"/>
          <w:szCs w:val="24"/>
        </w:rPr>
        <w:t>Kalėdinė eglė – Laisvės aikštės (Šiaurinė aikštės dalis)</w:t>
      </w:r>
    </w:p>
    <w:p w14:paraId="6B3277EE" w14:textId="77777777" w:rsidR="00BA0526" w:rsidRPr="006D1DDC" w:rsidRDefault="00BA0526" w:rsidP="000052B4">
      <w:pPr>
        <w:tabs>
          <w:tab w:val="left" w:pos="0"/>
        </w:tabs>
        <w:jc w:val="both"/>
        <w:rPr>
          <w:rFonts w:ascii="Times New Roman" w:hAnsi="Times New Roman"/>
          <w:sz w:val="24"/>
          <w:szCs w:val="24"/>
        </w:rPr>
      </w:pPr>
      <w:r w:rsidRPr="006D1DDC">
        <w:rPr>
          <w:rFonts w:ascii="Times New Roman" w:hAnsi="Times New Roman"/>
          <w:sz w:val="24"/>
          <w:szCs w:val="24"/>
        </w:rPr>
        <w:t>Puošiamos erdvės:</w:t>
      </w:r>
    </w:p>
    <w:p w14:paraId="0A2FCEAA" w14:textId="77777777" w:rsidR="00BA0526" w:rsidRPr="00427DE0" w:rsidRDefault="00BA0526" w:rsidP="000052B4">
      <w:pPr>
        <w:tabs>
          <w:tab w:val="left" w:pos="0"/>
        </w:tabs>
        <w:jc w:val="both"/>
        <w:rPr>
          <w:rFonts w:ascii="Times New Roman" w:hAnsi="Times New Roman"/>
          <w:sz w:val="24"/>
          <w:szCs w:val="24"/>
        </w:rPr>
      </w:pPr>
      <w:r w:rsidRPr="006D1DDC">
        <w:rPr>
          <w:rFonts w:ascii="Times New Roman" w:hAnsi="Times New Roman"/>
          <w:sz w:val="24"/>
          <w:szCs w:val="24"/>
        </w:rPr>
        <w:t xml:space="preserve">Laisvės  aikštė (akcentuojant fontano ir </w:t>
      </w:r>
      <w:r w:rsidRPr="00427DE0">
        <w:rPr>
          <w:rFonts w:ascii="Times New Roman" w:hAnsi="Times New Roman"/>
          <w:sz w:val="24"/>
          <w:szCs w:val="24"/>
        </w:rPr>
        <w:t>paviljono vietas bei apšvietimo stulpus prie išorinių pėsčiųjų takų).</w:t>
      </w:r>
    </w:p>
    <w:p w14:paraId="67180421" w14:textId="77777777" w:rsidR="00BA0526" w:rsidRDefault="00BA0526" w:rsidP="000052B4">
      <w:pPr>
        <w:tabs>
          <w:tab w:val="left" w:pos="0"/>
        </w:tabs>
        <w:jc w:val="both"/>
        <w:rPr>
          <w:rFonts w:ascii="Times New Roman" w:hAnsi="Times New Roman"/>
          <w:sz w:val="24"/>
          <w:szCs w:val="24"/>
        </w:rPr>
      </w:pPr>
    </w:p>
    <w:p w14:paraId="1F6364EB" w14:textId="77777777" w:rsidR="00BA0526" w:rsidRDefault="00BA0526" w:rsidP="000052B4">
      <w:pPr>
        <w:tabs>
          <w:tab w:val="left" w:pos="0"/>
        </w:tabs>
        <w:jc w:val="both"/>
        <w:rPr>
          <w:rFonts w:ascii="Times New Roman" w:hAnsi="Times New Roman"/>
          <w:sz w:val="24"/>
          <w:szCs w:val="24"/>
        </w:rPr>
      </w:pPr>
      <w:r w:rsidRPr="00B068EE">
        <w:rPr>
          <w:rFonts w:ascii="Times New Roman" w:hAnsi="Times New Roman"/>
          <w:noProof/>
          <w:sz w:val="24"/>
          <w:szCs w:val="24"/>
        </w:rPr>
        <w:drawing>
          <wp:inline distT="0" distB="0" distL="0" distR="0" wp14:anchorId="76A41067" wp14:editId="0F1632BD">
            <wp:extent cx="5188537" cy="4795520"/>
            <wp:effectExtent l="0" t="0" r="0" b="5080"/>
            <wp:docPr id="182590281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02818" name=""/>
                    <pic:cNvPicPr/>
                  </pic:nvPicPr>
                  <pic:blipFill>
                    <a:blip r:embed="rId22"/>
                    <a:stretch>
                      <a:fillRect/>
                    </a:stretch>
                  </pic:blipFill>
                  <pic:spPr>
                    <a:xfrm>
                      <a:off x="0" y="0"/>
                      <a:ext cx="5190245" cy="4797099"/>
                    </a:xfrm>
                    <a:prstGeom prst="rect">
                      <a:avLst/>
                    </a:prstGeom>
                  </pic:spPr>
                </pic:pic>
              </a:graphicData>
            </a:graphic>
          </wp:inline>
        </w:drawing>
      </w:r>
    </w:p>
    <w:p w14:paraId="432359AC" w14:textId="77777777" w:rsidR="00BA0526" w:rsidRDefault="00BA0526" w:rsidP="000052B4">
      <w:pPr>
        <w:tabs>
          <w:tab w:val="left" w:pos="0"/>
        </w:tabs>
        <w:spacing w:before="120"/>
        <w:jc w:val="both"/>
        <w:rPr>
          <w:rFonts w:ascii="Times New Roman" w:hAnsi="Times New Roman"/>
          <w:sz w:val="24"/>
          <w:szCs w:val="24"/>
        </w:rPr>
      </w:pPr>
      <w:r>
        <w:rPr>
          <w:rFonts w:ascii="Times New Roman" w:hAnsi="Times New Roman"/>
          <w:sz w:val="24"/>
          <w:szCs w:val="24"/>
        </w:rPr>
        <w:t xml:space="preserve">1 pav. Puošiama teritorija </w:t>
      </w:r>
    </w:p>
    <w:p w14:paraId="3E33EE35" w14:textId="77777777" w:rsidR="00BA0526" w:rsidRDefault="00BA0526" w:rsidP="000052B4">
      <w:pPr>
        <w:tabs>
          <w:tab w:val="left" w:pos="0"/>
        </w:tabs>
        <w:jc w:val="both"/>
        <w:rPr>
          <w:rFonts w:ascii="Times New Roman" w:hAnsi="Times New Roman"/>
          <w:sz w:val="24"/>
          <w:szCs w:val="24"/>
        </w:rPr>
      </w:pPr>
    </w:p>
    <w:p w14:paraId="69462F1C" w14:textId="77777777" w:rsidR="00BA0526" w:rsidRPr="00E9345D" w:rsidRDefault="00BA0526" w:rsidP="000052B4">
      <w:pPr>
        <w:tabs>
          <w:tab w:val="left" w:pos="0"/>
        </w:tabs>
        <w:jc w:val="both"/>
        <w:rPr>
          <w:rFonts w:ascii="Times New Roman" w:hAnsi="Times New Roman"/>
          <w:sz w:val="24"/>
          <w:szCs w:val="24"/>
        </w:rPr>
      </w:pPr>
    </w:p>
    <w:p w14:paraId="448A266E" w14:textId="77777777" w:rsidR="00BA0526" w:rsidRDefault="00BA0526" w:rsidP="000052B4">
      <w:pPr>
        <w:jc w:val="center"/>
      </w:pPr>
      <w:r>
        <w:t>________________</w:t>
      </w:r>
    </w:p>
    <w:p w14:paraId="02F11AF6" w14:textId="77777777" w:rsidR="00BA0526" w:rsidRPr="00E9345D" w:rsidRDefault="00BA0526" w:rsidP="00BA0526"/>
    <w:p w14:paraId="7415A778" w14:textId="77777777" w:rsidR="00BA0526" w:rsidRDefault="00BA0526">
      <w:r>
        <w:br w:type="page"/>
      </w:r>
    </w:p>
    <w:p w14:paraId="562C449C" w14:textId="312AF2C0" w:rsidR="00452D58" w:rsidRDefault="00452D58"/>
    <w:tbl>
      <w:tblPr>
        <w:tblpPr w:leftFromText="180" w:rightFromText="180" w:vertAnchor="text" w:horzAnchor="margin" w:tblpXSpec="right" w:tblpY="-515"/>
        <w:tblW w:w="0" w:type="auto"/>
        <w:tblLook w:val="01E0" w:firstRow="1" w:lastRow="1" w:firstColumn="1" w:lastColumn="1" w:noHBand="0" w:noVBand="0"/>
      </w:tblPr>
      <w:tblGrid>
        <w:gridCol w:w="2660"/>
      </w:tblGrid>
      <w:tr w:rsidR="00743159" w:rsidRPr="007354E8" w14:paraId="7241494E" w14:textId="77777777" w:rsidTr="00421A08">
        <w:tc>
          <w:tcPr>
            <w:tcW w:w="2660" w:type="dxa"/>
          </w:tcPr>
          <w:p w14:paraId="35FE2795" w14:textId="094C7B8B" w:rsidR="00743159" w:rsidRPr="007354E8" w:rsidRDefault="00743159" w:rsidP="00421A08">
            <w:pPr>
              <w:rPr>
                <w:rFonts w:ascii="Times New Roman" w:hAnsi="Times New Roman" w:cs="Times New Roman"/>
                <w:sz w:val="24"/>
                <w:szCs w:val="24"/>
                <w:lang w:eastAsia="ar-SA"/>
              </w:rPr>
            </w:pPr>
            <w:r w:rsidRPr="007354E8">
              <w:rPr>
                <w:rFonts w:ascii="Times New Roman" w:hAnsi="Times New Roman" w:cs="Times New Roman"/>
                <w:sz w:val="24"/>
                <w:szCs w:val="24"/>
              </w:rPr>
              <w:t>Pirkimo sąlygų</w:t>
            </w:r>
          </w:p>
        </w:tc>
      </w:tr>
      <w:tr w:rsidR="00743159" w:rsidRPr="007354E8" w14:paraId="7B5E0C84" w14:textId="77777777" w:rsidTr="00421A08">
        <w:tc>
          <w:tcPr>
            <w:tcW w:w="2660" w:type="dxa"/>
          </w:tcPr>
          <w:p w14:paraId="4DA62ECB" w14:textId="017DC78C" w:rsidR="00743159" w:rsidRPr="007354E8" w:rsidRDefault="00452D58" w:rsidP="00421A08">
            <w:pPr>
              <w:rPr>
                <w:rFonts w:ascii="Times New Roman" w:hAnsi="Times New Roman" w:cs="Times New Roman"/>
                <w:sz w:val="24"/>
                <w:szCs w:val="24"/>
              </w:rPr>
            </w:pPr>
            <w:r>
              <w:rPr>
                <w:rFonts w:ascii="Times New Roman" w:hAnsi="Times New Roman" w:cs="Times New Roman"/>
                <w:sz w:val="24"/>
                <w:szCs w:val="24"/>
              </w:rPr>
              <w:t>4</w:t>
            </w:r>
            <w:r w:rsidR="00743159" w:rsidRPr="007354E8">
              <w:rPr>
                <w:rFonts w:ascii="Times New Roman" w:hAnsi="Times New Roman" w:cs="Times New Roman"/>
                <w:sz w:val="24"/>
                <w:szCs w:val="24"/>
              </w:rPr>
              <w:t xml:space="preserve"> priedas</w:t>
            </w:r>
          </w:p>
        </w:tc>
      </w:tr>
    </w:tbl>
    <w:p w14:paraId="568ADDE4" w14:textId="717A7FFE" w:rsidR="00452D58" w:rsidRDefault="00452D58">
      <w:pPr>
        <w:rPr>
          <w:rFonts w:ascii="Times New Roman" w:hAnsi="Times New Roman"/>
          <w:b/>
          <w:i/>
          <w:iCs/>
          <w:sz w:val="24"/>
          <w:szCs w:val="24"/>
        </w:rPr>
      </w:pPr>
    </w:p>
    <w:p w14:paraId="301D419D" w14:textId="721A8291" w:rsidR="00452D58" w:rsidRDefault="00452D58" w:rsidP="00452D58">
      <w:pPr>
        <w:contextualSpacing/>
        <w:jc w:val="center"/>
        <w:rPr>
          <w:rFonts w:ascii="Times New Roman" w:eastAsia="MS Mincho" w:hAnsi="Times New Roman"/>
          <w:b/>
          <w:sz w:val="24"/>
          <w:szCs w:val="24"/>
        </w:rPr>
      </w:pPr>
      <w:r w:rsidRPr="001F3ECC">
        <w:rPr>
          <w:rFonts w:ascii="Times New Roman" w:eastAsia="MS Mincho" w:hAnsi="Times New Roman"/>
          <w:b/>
          <w:sz w:val="24"/>
          <w:szCs w:val="24"/>
        </w:rPr>
        <w:t>PANEVĖŽIO MIESTO</w:t>
      </w:r>
      <w:r>
        <w:rPr>
          <w:rFonts w:ascii="Times New Roman" w:eastAsia="MS Mincho" w:hAnsi="Times New Roman"/>
          <w:b/>
          <w:sz w:val="24"/>
          <w:szCs w:val="24"/>
        </w:rPr>
        <w:t xml:space="preserve"> CENTRINIŲ MIESTO GATVIŲ, ERDVIŲ </w:t>
      </w:r>
      <w:r w:rsidRPr="001F3ECC">
        <w:rPr>
          <w:rFonts w:ascii="Times New Roman" w:eastAsia="MS Mincho" w:hAnsi="Times New Roman"/>
          <w:b/>
          <w:sz w:val="24"/>
          <w:szCs w:val="24"/>
        </w:rPr>
        <w:t xml:space="preserve"> PUOŠYBINIŲ ELEMENTŲ IDĖJOS PATEIKIMO </w:t>
      </w:r>
      <w:r>
        <w:rPr>
          <w:rFonts w:ascii="Times New Roman" w:eastAsia="MS Mincho" w:hAnsi="Times New Roman"/>
          <w:b/>
          <w:sz w:val="24"/>
          <w:szCs w:val="24"/>
        </w:rPr>
        <w:t xml:space="preserve"> </w:t>
      </w:r>
      <w:r w:rsidRPr="001F3ECC">
        <w:rPr>
          <w:rFonts w:ascii="Times New Roman" w:eastAsia="MS Mincho" w:hAnsi="Times New Roman"/>
          <w:b/>
          <w:sz w:val="24"/>
          <w:szCs w:val="24"/>
        </w:rPr>
        <w:t>IR JOS ĮGYVENDINIMO TEIKĖJO DEKORACIJOMIS</w:t>
      </w:r>
    </w:p>
    <w:p w14:paraId="6D6AE0BA" w14:textId="647C04C9" w:rsidR="00452D58" w:rsidRDefault="00452D58" w:rsidP="00452D58">
      <w:pPr>
        <w:contextualSpacing/>
        <w:jc w:val="center"/>
        <w:rPr>
          <w:rFonts w:ascii="Times New Roman" w:eastAsia="MS Mincho" w:hAnsi="Times New Roman"/>
          <w:b/>
          <w:sz w:val="24"/>
          <w:szCs w:val="24"/>
        </w:rPr>
      </w:pPr>
      <w:r>
        <w:rPr>
          <w:rFonts w:ascii="Times New Roman" w:eastAsia="Times New Roman" w:hAnsi="Times New Roman"/>
          <w:b/>
          <w:bCs/>
          <w:sz w:val="24"/>
          <w:szCs w:val="24"/>
        </w:rPr>
        <w:t>I</w:t>
      </w:r>
      <w:r>
        <w:rPr>
          <w:rFonts w:ascii="Times New Roman" w:eastAsia="Times New Roman" w:hAnsi="Times New Roman"/>
          <w:b/>
          <w:bCs/>
          <w:sz w:val="24"/>
          <w:szCs w:val="24"/>
        </w:rPr>
        <w:t>I</w:t>
      </w:r>
      <w:r w:rsidRPr="003043C8">
        <w:rPr>
          <w:rFonts w:ascii="Times New Roman" w:eastAsia="Times New Roman" w:hAnsi="Times New Roman"/>
          <w:b/>
          <w:bCs/>
          <w:sz w:val="24"/>
          <w:szCs w:val="24"/>
        </w:rPr>
        <w:t xml:space="preserve"> PIRKIMO OBJEKTO DAL</w:t>
      </w:r>
      <w:r>
        <w:rPr>
          <w:rFonts w:ascii="Times New Roman" w:eastAsia="Times New Roman" w:hAnsi="Times New Roman"/>
          <w:b/>
          <w:bCs/>
          <w:sz w:val="24"/>
          <w:szCs w:val="24"/>
        </w:rPr>
        <w:t>IES</w:t>
      </w:r>
      <w:r w:rsidRPr="001F3ECC">
        <w:rPr>
          <w:rFonts w:ascii="Times New Roman" w:eastAsia="MS Mincho" w:hAnsi="Times New Roman"/>
          <w:b/>
          <w:sz w:val="24"/>
          <w:szCs w:val="24"/>
        </w:rPr>
        <w:t xml:space="preserve"> TECHNINĖ SPECIFIKACIJA</w:t>
      </w:r>
    </w:p>
    <w:p w14:paraId="4C4831F8" w14:textId="77777777" w:rsidR="00452D58" w:rsidRPr="001F3ECC" w:rsidRDefault="00452D58" w:rsidP="00452D58">
      <w:pPr>
        <w:contextualSpacing/>
        <w:jc w:val="both"/>
        <w:rPr>
          <w:rFonts w:ascii="Times New Roman" w:eastAsia="MS Mincho" w:hAnsi="Times New Roman"/>
          <w:b/>
          <w:sz w:val="24"/>
          <w:szCs w:val="24"/>
          <w:u w:val="single"/>
        </w:rPr>
      </w:pPr>
    </w:p>
    <w:p w14:paraId="08B1D9EE" w14:textId="77777777" w:rsidR="00452D58" w:rsidRPr="00E9345D" w:rsidRDefault="00452D58" w:rsidP="00452D58">
      <w:pPr>
        <w:tabs>
          <w:tab w:val="left" w:pos="0"/>
          <w:tab w:val="left" w:pos="567"/>
        </w:tabs>
        <w:contextualSpacing/>
        <w:jc w:val="both"/>
        <w:rPr>
          <w:rFonts w:ascii="Times New Roman" w:eastAsia="Times New Roman" w:hAnsi="Times New Roman"/>
          <w:noProof/>
          <w:sz w:val="24"/>
          <w:szCs w:val="24"/>
        </w:rPr>
      </w:pPr>
      <w:r w:rsidRPr="00E9345D">
        <w:rPr>
          <w:rFonts w:ascii="Times New Roman" w:eastAsia="Times New Roman" w:hAnsi="Times New Roman"/>
          <w:sz w:val="24"/>
          <w:szCs w:val="24"/>
        </w:rPr>
        <w:t xml:space="preserve">1. Dalyvis (toliau –Teikėjas) turi pateikti </w:t>
      </w:r>
      <w:r w:rsidRPr="00E9345D">
        <w:rPr>
          <w:rFonts w:ascii="Times New Roman" w:eastAsia="Times New Roman" w:hAnsi="Times New Roman"/>
          <w:noProof/>
          <w:sz w:val="24"/>
          <w:szCs w:val="24"/>
        </w:rPr>
        <w:t xml:space="preserve">Panevėžio miesto </w:t>
      </w:r>
      <w:r>
        <w:rPr>
          <w:rFonts w:ascii="Times New Roman" w:eastAsia="Times New Roman" w:hAnsi="Times New Roman"/>
          <w:noProof/>
          <w:sz w:val="24"/>
          <w:szCs w:val="24"/>
        </w:rPr>
        <w:t xml:space="preserve">gatvių, viešųjų erdvių </w:t>
      </w:r>
      <w:r w:rsidRPr="00E9345D">
        <w:rPr>
          <w:rFonts w:ascii="Times New Roman" w:eastAsia="Times New Roman" w:hAnsi="Times New Roman"/>
          <w:noProof/>
          <w:sz w:val="24"/>
          <w:szCs w:val="24"/>
        </w:rPr>
        <w:t xml:space="preserve">papuošimo idėją ir jos įgyvendinimo </w:t>
      </w:r>
      <w:r w:rsidRPr="00E9345D">
        <w:rPr>
          <w:rFonts w:ascii="Times New Roman" w:eastAsia="Times New Roman" w:hAnsi="Times New Roman"/>
          <w:sz w:val="24"/>
          <w:szCs w:val="24"/>
        </w:rPr>
        <w:t>projektą, kurį, laimėjęs konkursą, turės detalizuoti ir, suderinęs su perkančiąja organizacija (toliau – Užsakovas), pilnai įgyvendinti.</w:t>
      </w:r>
      <w:r w:rsidRPr="00E9345D">
        <w:rPr>
          <w:rFonts w:ascii="Times New Roman" w:eastAsia="Times New Roman" w:hAnsi="Times New Roman"/>
          <w:noProof/>
          <w:sz w:val="24"/>
          <w:szCs w:val="24"/>
        </w:rPr>
        <w:t xml:space="preserve">  </w:t>
      </w:r>
    </w:p>
    <w:p w14:paraId="2A0222FB" w14:textId="77777777" w:rsidR="00452D58" w:rsidRPr="00E9345D" w:rsidRDefault="00452D58" w:rsidP="00452D58">
      <w:pPr>
        <w:tabs>
          <w:tab w:val="left" w:pos="0"/>
          <w:tab w:val="left" w:pos="709"/>
        </w:tabs>
        <w:jc w:val="both"/>
        <w:rPr>
          <w:rFonts w:ascii="Times New Roman" w:eastAsia="Times New Roman" w:hAnsi="Times New Roman"/>
          <w:strike/>
          <w:sz w:val="24"/>
          <w:szCs w:val="24"/>
          <w:lang w:eastAsia="x-none"/>
        </w:rPr>
      </w:pPr>
      <w:r w:rsidRPr="00E9345D">
        <w:rPr>
          <w:rFonts w:ascii="Times New Roman" w:eastAsia="Times New Roman" w:hAnsi="Times New Roman"/>
          <w:sz w:val="24"/>
          <w:szCs w:val="24"/>
          <w:lang w:eastAsia="x-none"/>
        </w:rPr>
        <w:t xml:space="preserve">2. </w:t>
      </w:r>
      <w:r>
        <w:rPr>
          <w:rFonts w:ascii="Times New Roman" w:eastAsia="Times New Roman" w:hAnsi="Times New Roman"/>
          <w:sz w:val="24"/>
          <w:szCs w:val="24"/>
          <w:lang w:eastAsia="x-none"/>
        </w:rPr>
        <w:t>P</w:t>
      </w:r>
      <w:r w:rsidRPr="00E9345D">
        <w:rPr>
          <w:rFonts w:ascii="Times New Roman" w:eastAsia="Times New Roman" w:hAnsi="Times New Roman"/>
          <w:noProof/>
          <w:sz w:val="24"/>
          <w:szCs w:val="24"/>
          <w:lang w:eastAsia="x-none"/>
        </w:rPr>
        <w:t xml:space="preserve">apuošimo </w:t>
      </w:r>
      <w:r w:rsidRPr="00E9345D">
        <w:rPr>
          <w:rFonts w:ascii="Times New Roman" w:eastAsia="Times New Roman" w:hAnsi="Times New Roman"/>
          <w:sz w:val="24"/>
          <w:szCs w:val="24"/>
          <w:lang w:eastAsia="x-none"/>
        </w:rPr>
        <w:t>idėja ir jos įgyvendinimas turi būti organizuojami pagal Teikėjo konkursui pasiūlytą originalų puošybos projektą.</w:t>
      </w:r>
    </w:p>
    <w:p w14:paraId="2F04AE68" w14:textId="77777777" w:rsidR="00452D58" w:rsidRPr="00210D9B"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E9345D">
        <w:rPr>
          <w:rFonts w:ascii="Times New Roman" w:eastAsia="Times New Roman" w:hAnsi="Times New Roman"/>
          <w:sz w:val="24"/>
          <w:szCs w:val="24"/>
          <w:lang w:eastAsia="x-none"/>
        </w:rPr>
        <w:t>3.</w:t>
      </w:r>
      <w:r w:rsidRPr="00E9345D">
        <w:rPr>
          <w:rFonts w:ascii="Times New Roman" w:eastAsia="Times New Roman" w:hAnsi="Times New Roman"/>
          <w:b/>
          <w:bCs/>
          <w:sz w:val="24"/>
          <w:szCs w:val="24"/>
          <w:lang w:eastAsia="x-none"/>
        </w:rPr>
        <w:t xml:space="preserve">  Projekto tikslas</w:t>
      </w:r>
      <w:r>
        <w:rPr>
          <w:rFonts w:ascii="Times New Roman" w:eastAsia="Times New Roman" w:hAnsi="Times New Roman"/>
          <w:b/>
          <w:bCs/>
          <w:sz w:val="24"/>
          <w:szCs w:val="24"/>
          <w:lang w:eastAsia="x-none"/>
        </w:rPr>
        <w:t>.</w:t>
      </w:r>
      <w:r w:rsidRPr="00E9345D">
        <w:rPr>
          <w:rFonts w:ascii="Times New Roman" w:eastAsia="Times New Roman" w:hAnsi="Times New Roman"/>
          <w:b/>
          <w:bCs/>
          <w:sz w:val="24"/>
          <w:szCs w:val="24"/>
          <w:lang w:eastAsia="x-none"/>
        </w:rPr>
        <w:t xml:space="preserve"> </w:t>
      </w:r>
      <w:r w:rsidRPr="00210D9B">
        <w:rPr>
          <w:rFonts w:ascii="Times New Roman" w:eastAsia="Times New Roman" w:hAnsi="Times New Roman"/>
          <w:sz w:val="24"/>
          <w:szCs w:val="24"/>
          <w:lang w:eastAsia="x-none"/>
        </w:rPr>
        <w:t>Sukurti vizualiai patrauklią, vientisą, modernią, estetiškai išbaigtą ir pažangiomis technologijomis paremtą kalėdinę atmosferą pagrindinėse Panevėžio miesto viešose erdvėse, aikštėse, skveruose bei pagrindinėse gatvėse. Šiuo projektu siekiama stiprinti šventinį miesto identitetą, kurti jaukią, bendruomeniškumą ir šventinę nuotaiką skatinančią aplinką tiek miesto gyventojams, tiek svečiams.</w:t>
      </w:r>
    </w:p>
    <w:p w14:paraId="61A3A099" w14:textId="77777777" w:rsidR="00452D58" w:rsidRPr="00210D9B"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10D9B">
        <w:rPr>
          <w:rFonts w:ascii="Times New Roman" w:eastAsia="Times New Roman" w:hAnsi="Times New Roman"/>
          <w:sz w:val="24"/>
          <w:szCs w:val="24"/>
          <w:lang w:eastAsia="x-none"/>
        </w:rPr>
        <w:t>2025 metų Kalėdų puošybos tema – „Žvaigždžių spindesys“ – kviečia pažvelgti į miestą kaip į kalėdinį žvaigždyną, kuriame kiekvienas gyventojas yra svarbi šviesos dalis, unikali žvaigždė, prisidedanti prie bendro miesto švytėjimo. Šia tema siekiama ne tik estetiškai transformuoti miesto erdves, bet ir perteikti emocinį pasakojimą apie bendruomeniškumą, šilumą, artumą bei šventinį džiaugsmą.</w:t>
      </w:r>
    </w:p>
    <w:p w14:paraId="5D54FF19" w14:textId="77777777" w:rsidR="00452D58" w:rsidRPr="00210D9B"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210D9B">
        <w:rPr>
          <w:rFonts w:ascii="Times New Roman" w:eastAsia="Times New Roman" w:hAnsi="Times New Roman"/>
          <w:sz w:val="24"/>
          <w:szCs w:val="24"/>
          <w:lang w:eastAsia="x-none"/>
        </w:rPr>
        <w:t>Spalvinė paletė – mėlyna, sidabrinė, auksinė balta ir rausva – pasirinkta siekiant perteikti žiemos ramybę, šventinę eleganciją ir pasakišką atmosferą. Šios spalvos leidžia išgauti tiek klasikinį, tiek modernų šventinės puošybos įspūdį, suderinti šviesos instaliacijas su dienos metu matoma estetika, o taip pat sukurti kontrastą tarp šaltojo metų laiko tamsos ir šilumos, sklindančios iš šviesos objektų.</w:t>
      </w:r>
    </w:p>
    <w:p w14:paraId="20CB430B" w14:textId="77777777" w:rsidR="00452D58" w:rsidRPr="007D4790"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p>
    <w:p w14:paraId="30D7B21F" w14:textId="77777777" w:rsidR="00452D58" w:rsidRPr="00771626"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MS Mincho" w:hAnsi="Times New Roman"/>
          <w:b/>
          <w:bCs/>
          <w:iCs/>
          <w:sz w:val="24"/>
          <w:szCs w:val="24"/>
        </w:rPr>
      </w:pPr>
      <w:r w:rsidRPr="00771626">
        <w:rPr>
          <w:rFonts w:ascii="Times New Roman" w:eastAsia="Times New Roman" w:hAnsi="Times New Roman"/>
          <w:b/>
          <w:bCs/>
          <w:noProof/>
          <w:sz w:val="24"/>
          <w:szCs w:val="24"/>
        </w:rPr>
        <w:t xml:space="preserve">4. </w:t>
      </w:r>
      <w:r w:rsidRPr="00771626">
        <w:rPr>
          <w:rFonts w:ascii="Times New Roman" w:eastAsia="MS Mincho" w:hAnsi="Times New Roman"/>
          <w:b/>
          <w:bCs/>
          <w:iCs/>
          <w:sz w:val="24"/>
          <w:szCs w:val="24"/>
        </w:rPr>
        <w:t xml:space="preserve">Reikalavimai meninei projekto daliai: </w:t>
      </w:r>
    </w:p>
    <w:p w14:paraId="5DD920C8" w14:textId="77777777" w:rsidR="00452D58" w:rsidRPr="00E9345D"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E9345D">
        <w:rPr>
          <w:rFonts w:ascii="Times New Roman" w:eastAsia="MS Mincho" w:hAnsi="Times New Roman"/>
          <w:bCs/>
          <w:iCs/>
          <w:sz w:val="24"/>
          <w:szCs w:val="24"/>
        </w:rPr>
        <w:t>4.1. Teikėjas pateikia centrinių miesto gatvių puošybos 202</w:t>
      </w:r>
      <w:r>
        <w:rPr>
          <w:rFonts w:ascii="Times New Roman" w:eastAsia="MS Mincho" w:hAnsi="Times New Roman"/>
          <w:bCs/>
          <w:iCs/>
          <w:sz w:val="24"/>
          <w:szCs w:val="24"/>
        </w:rPr>
        <w:t>5</w:t>
      </w:r>
      <w:r w:rsidRPr="00E9345D">
        <w:rPr>
          <w:rFonts w:ascii="Times New Roman" w:eastAsia="MS Mincho" w:hAnsi="Times New Roman"/>
          <w:bCs/>
          <w:iCs/>
          <w:sz w:val="24"/>
          <w:szCs w:val="24"/>
        </w:rPr>
        <w:t xml:space="preserve"> m. idėją/viziją</w:t>
      </w:r>
      <w:r w:rsidRPr="00E9345D">
        <w:rPr>
          <w:rFonts w:ascii="Times New Roman" w:eastAsia="Times New Roman" w:hAnsi="Times New Roman"/>
          <w:sz w:val="24"/>
          <w:szCs w:val="24"/>
          <w:lang w:eastAsia="x-none"/>
        </w:rPr>
        <w:t>;</w:t>
      </w:r>
    </w:p>
    <w:p w14:paraId="6DCB8A78" w14:textId="77777777" w:rsidR="00452D58"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Pr>
          <w:rFonts w:ascii="Times New Roman" w:eastAsia="Times New Roman" w:hAnsi="Times New Roman"/>
          <w:sz w:val="24"/>
          <w:szCs w:val="24"/>
          <w:lang w:eastAsia="x-none"/>
        </w:rPr>
        <w:t>4</w:t>
      </w:r>
      <w:r w:rsidRPr="00771626">
        <w:rPr>
          <w:rFonts w:ascii="Times New Roman" w:eastAsia="Times New Roman" w:hAnsi="Times New Roman"/>
          <w:sz w:val="24"/>
          <w:szCs w:val="24"/>
          <w:lang w:eastAsia="x-none"/>
        </w:rPr>
        <w:t>.</w:t>
      </w:r>
      <w:r>
        <w:rPr>
          <w:rFonts w:ascii="Times New Roman" w:eastAsia="Times New Roman" w:hAnsi="Times New Roman"/>
          <w:sz w:val="24"/>
          <w:szCs w:val="24"/>
          <w:lang w:eastAsia="x-none"/>
        </w:rPr>
        <w:t>2</w:t>
      </w:r>
      <w:r w:rsidRPr="00771626">
        <w:rPr>
          <w:rFonts w:ascii="Times New Roman" w:eastAsia="Times New Roman" w:hAnsi="Times New Roman"/>
          <w:sz w:val="24"/>
          <w:szCs w:val="24"/>
          <w:lang w:eastAsia="x-none"/>
        </w:rPr>
        <w:t>. Projektas turi būti orientuotas į šventinės atmosferos kūrimą tiek dieną, tiek naktį.</w:t>
      </w:r>
      <w:r w:rsidRPr="00771626">
        <w:rPr>
          <w:rFonts w:ascii="Times New Roman" w:eastAsia="Times New Roman" w:hAnsi="Times New Roman"/>
          <w:sz w:val="24"/>
          <w:szCs w:val="24"/>
          <w:lang w:eastAsia="x-none"/>
        </w:rPr>
        <w:br/>
      </w:r>
      <w:r>
        <w:rPr>
          <w:rFonts w:ascii="Times New Roman" w:eastAsia="Times New Roman" w:hAnsi="Times New Roman"/>
          <w:sz w:val="24"/>
          <w:szCs w:val="24"/>
          <w:lang w:eastAsia="x-none"/>
        </w:rPr>
        <w:t>4.3</w:t>
      </w:r>
      <w:r w:rsidRPr="00771626">
        <w:rPr>
          <w:rFonts w:ascii="Times New Roman" w:eastAsia="Times New Roman" w:hAnsi="Times New Roman"/>
          <w:sz w:val="24"/>
          <w:szCs w:val="24"/>
          <w:lang w:eastAsia="x-none"/>
        </w:rPr>
        <w:t>. Puošybos elementai turi derėti prie architektūrinės aplinkos, būti harmoningi, neužstoti eismo ar pėsčiųjų srautų.</w:t>
      </w:r>
    </w:p>
    <w:p w14:paraId="348C1A6D" w14:textId="77777777" w:rsidR="00452D58" w:rsidRPr="00771626"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Pr>
          <w:rFonts w:ascii="Times New Roman" w:eastAsia="Times New Roman" w:hAnsi="Times New Roman"/>
          <w:sz w:val="24"/>
          <w:szCs w:val="24"/>
          <w:lang w:eastAsia="x-none"/>
        </w:rPr>
        <w:t>4.4</w:t>
      </w:r>
      <w:r w:rsidRPr="00771626">
        <w:rPr>
          <w:rFonts w:ascii="Times New Roman" w:eastAsia="Times New Roman" w:hAnsi="Times New Roman"/>
          <w:sz w:val="24"/>
          <w:szCs w:val="24"/>
          <w:lang w:eastAsia="x-none"/>
        </w:rPr>
        <w:t xml:space="preserve">. Kiekvienas puošybos </w:t>
      </w:r>
      <w:r>
        <w:rPr>
          <w:rFonts w:ascii="Times New Roman" w:eastAsia="Times New Roman" w:hAnsi="Times New Roman"/>
          <w:sz w:val="24"/>
          <w:szCs w:val="24"/>
          <w:lang w:eastAsia="x-none"/>
        </w:rPr>
        <w:t>elementas</w:t>
      </w:r>
      <w:r w:rsidRPr="00771626">
        <w:rPr>
          <w:rFonts w:ascii="Times New Roman" w:eastAsia="Times New Roman" w:hAnsi="Times New Roman"/>
          <w:sz w:val="24"/>
          <w:szCs w:val="24"/>
          <w:lang w:eastAsia="x-none"/>
        </w:rPr>
        <w:t xml:space="preserve"> turi būti:</w:t>
      </w:r>
    </w:p>
    <w:p w14:paraId="7DDE92BF" w14:textId="77777777" w:rsidR="00452D58" w:rsidRPr="00771626" w:rsidRDefault="00452D58" w:rsidP="00452D58">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771626">
        <w:rPr>
          <w:rFonts w:ascii="Times New Roman" w:eastAsia="Times New Roman" w:hAnsi="Times New Roman"/>
          <w:sz w:val="24"/>
          <w:szCs w:val="24"/>
          <w:lang w:eastAsia="x-none"/>
        </w:rPr>
        <w:t>originalus, estetiškas;</w:t>
      </w:r>
    </w:p>
    <w:p w14:paraId="5EB0B0B5" w14:textId="77777777" w:rsidR="00452D58" w:rsidRPr="00771626" w:rsidRDefault="00452D58" w:rsidP="00452D58">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771626">
        <w:rPr>
          <w:rFonts w:ascii="Times New Roman" w:eastAsia="Times New Roman" w:hAnsi="Times New Roman"/>
          <w:sz w:val="24"/>
          <w:szCs w:val="24"/>
          <w:lang w:eastAsia="x-none"/>
        </w:rPr>
        <w:t>saugus naudoti viešoje erdvėje;</w:t>
      </w:r>
    </w:p>
    <w:p w14:paraId="3B77EB64" w14:textId="77777777" w:rsidR="00452D58" w:rsidRPr="00771626" w:rsidRDefault="00452D58" w:rsidP="00452D58">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771626">
        <w:rPr>
          <w:rFonts w:ascii="Times New Roman" w:eastAsia="Times New Roman" w:hAnsi="Times New Roman"/>
          <w:sz w:val="24"/>
          <w:szCs w:val="24"/>
          <w:lang w:eastAsia="x-none"/>
        </w:rPr>
        <w:t>atsparus oro sąlygoms (drėgmei, vėjui, šalčiui);</w:t>
      </w:r>
    </w:p>
    <w:p w14:paraId="028E3ACA" w14:textId="77777777" w:rsidR="00452D58" w:rsidRPr="00771626" w:rsidRDefault="00452D58" w:rsidP="00452D58">
      <w:pPr>
        <w:numPr>
          <w:ilvl w:val="0"/>
          <w:numId w:val="41"/>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lang w:eastAsia="x-none"/>
        </w:rPr>
      </w:pPr>
      <w:r w:rsidRPr="00771626">
        <w:rPr>
          <w:rFonts w:ascii="Times New Roman" w:eastAsia="Times New Roman" w:hAnsi="Times New Roman"/>
          <w:sz w:val="24"/>
          <w:szCs w:val="24"/>
          <w:lang w:eastAsia="x-none"/>
        </w:rPr>
        <w:t>aiškiai priskirtas pagal vietą ir funkciją (pvz., šviesos girliandos, arkinės instaliacijos, pakabinami elementai, šviesos objektai, medžių dekoravimas ir pan.).</w:t>
      </w:r>
    </w:p>
    <w:p w14:paraId="25721A98" w14:textId="77777777" w:rsidR="00452D58" w:rsidRPr="00E9345D" w:rsidRDefault="00452D58" w:rsidP="00452D5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sz w:val="24"/>
          <w:szCs w:val="24"/>
        </w:rPr>
      </w:pPr>
    </w:p>
    <w:p w14:paraId="25731071" w14:textId="77777777" w:rsidR="00452D58" w:rsidRPr="00E9345D" w:rsidRDefault="00452D58" w:rsidP="00452D58">
      <w:pPr>
        <w:pStyle w:val="Sraopastraipa"/>
        <w:numPr>
          <w:ilvl w:val="0"/>
          <w:numId w:val="37"/>
        </w:numPr>
        <w:tabs>
          <w:tab w:val="left" w:pos="0"/>
          <w:tab w:val="left" w:pos="567"/>
        </w:tabs>
        <w:ind w:left="0" w:firstLine="0"/>
        <w:jc w:val="both"/>
        <w:rPr>
          <w:rFonts w:eastAsia="MS Mincho"/>
          <w:bCs/>
          <w:iCs/>
          <w:szCs w:val="24"/>
          <w:lang w:eastAsia="lt-LT"/>
        </w:rPr>
      </w:pPr>
      <w:r w:rsidRPr="00E9345D">
        <w:rPr>
          <w:rFonts w:eastAsia="MS Mincho"/>
          <w:bCs/>
          <w:iCs/>
          <w:szCs w:val="24"/>
          <w:lang w:eastAsia="lt-LT"/>
        </w:rPr>
        <w:t>Reikalavimai pagrindiniams privalomiems elementams, veikloms:</w:t>
      </w:r>
    </w:p>
    <w:p w14:paraId="4A4A73A6" w14:textId="77777777" w:rsidR="00452D58" w:rsidRPr="00E9345D" w:rsidRDefault="00452D58" w:rsidP="00452D58">
      <w:pPr>
        <w:pStyle w:val="Sraopastraipa"/>
        <w:numPr>
          <w:ilvl w:val="1"/>
          <w:numId w:val="37"/>
        </w:numPr>
        <w:tabs>
          <w:tab w:val="left" w:pos="0"/>
          <w:tab w:val="left" w:pos="567"/>
        </w:tabs>
        <w:ind w:left="0" w:firstLine="0"/>
        <w:jc w:val="both"/>
        <w:rPr>
          <w:rFonts w:eastAsia="MS Mincho"/>
          <w:bCs/>
          <w:iCs/>
          <w:szCs w:val="24"/>
          <w:lang w:eastAsia="lt-LT"/>
        </w:rPr>
      </w:pPr>
      <w:r w:rsidRPr="00E9345D">
        <w:rPr>
          <w:rFonts w:eastAsia="MS Mincho"/>
          <w:bCs/>
          <w:iCs/>
          <w:szCs w:val="24"/>
          <w:lang w:eastAsia="lt-LT"/>
        </w:rPr>
        <w:t>Teikėjas turi suorganizuoti ir įgyvendint</w:t>
      </w:r>
      <w:r>
        <w:rPr>
          <w:rFonts w:eastAsia="MS Mincho"/>
          <w:bCs/>
          <w:iCs/>
          <w:szCs w:val="24"/>
          <w:lang w:eastAsia="lt-LT"/>
        </w:rPr>
        <w:t xml:space="preserve">i </w:t>
      </w:r>
      <w:r w:rsidRPr="00E9345D">
        <w:rPr>
          <w:rFonts w:eastAsia="MS Mincho"/>
          <w:bCs/>
          <w:iCs/>
          <w:szCs w:val="24"/>
          <w:lang w:eastAsia="lt-LT"/>
        </w:rPr>
        <w:t>puošybos idėjos įgyvendinimą ir priežiūrą 202</w:t>
      </w:r>
      <w:r>
        <w:rPr>
          <w:rFonts w:eastAsia="MS Mincho"/>
          <w:bCs/>
          <w:iCs/>
          <w:szCs w:val="24"/>
          <w:lang w:eastAsia="lt-LT"/>
        </w:rPr>
        <w:t>5</w:t>
      </w:r>
      <w:r w:rsidRPr="00E9345D">
        <w:rPr>
          <w:rFonts w:eastAsia="MS Mincho"/>
          <w:bCs/>
          <w:iCs/>
          <w:szCs w:val="24"/>
          <w:lang w:eastAsia="lt-LT"/>
        </w:rPr>
        <w:t xml:space="preserve"> m. lapkričio 2</w:t>
      </w:r>
      <w:r>
        <w:rPr>
          <w:rFonts w:eastAsia="MS Mincho"/>
          <w:bCs/>
          <w:iCs/>
          <w:szCs w:val="24"/>
          <w:lang w:eastAsia="lt-LT"/>
        </w:rPr>
        <w:t>8</w:t>
      </w:r>
      <w:r w:rsidRPr="00E9345D">
        <w:rPr>
          <w:rFonts w:eastAsia="MS Mincho"/>
          <w:bCs/>
          <w:iCs/>
          <w:szCs w:val="24"/>
          <w:lang w:eastAsia="lt-LT"/>
        </w:rPr>
        <w:t xml:space="preserve">  d. – 202</w:t>
      </w:r>
      <w:r>
        <w:rPr>
          <w:rFonts w:eastAsia="MS Mincho"/>
          <w:bCs/>
          <w:iCs/>
          <w:szCs w:val="24"/>
          <w:lang w:eastAsia="lt-LT"/>
        </w:rPr>
        <w:t>6</w:t>
      </w:r>
      <w:r w:rsidRPr="00E9345D">
        <w:rPr>
          <w:rFonts w:eastAsia="MS Mincho"/>
          <w:bCs/>
          <w:iCs/>
          <w:szCs w:val="24"/>
          <w:lang w:eastAsia="lt-LT"/>
        </w:rPr>
        <w:t xml:space="preserve"> m. sausio 1</w:t>
      </w:r>
      <w:r>
        <w:rPr>
          <w:rFonts w:eastAsia="MS Mincho"/>
          <w:bCs/>
          <w:iCs/>
          <w:szCs w:val="24"/>
          <w:lang w:eastAsia="lt-LT"/>
        </w:rPr>
        <w:t>2</w:t>
      </w:r>
      <w:r w:rsidRPr="00E9345D">
        <w:rPr>
          <w:rFonts w:eastAsia="MS Mincho"/>
          <w:bCs/>
          <w:iCs/>
          <w:szCs w:val="24"/>
          <w:lang w:eastAsia="lt-LT"/>
        </w:rPr>
        <w:t xml:space="preserve"> d.</w:t>
      </w:r>
    </w:p>
    <w:p w14:paraId="254394C7" w14:textId="77777777" w:rsidR="00452D58" w:rsidRPr="00E9345D" w:rsidRDefault="00452D58" w:rsidP="00452D58">
      <w:pPr>
        <w:pStyle w:val="Sraopastraipa"/>
        <w:numPr>
          <w:ilvl w:val="1"/>
          <w:numId w:val="37"/>
        </w:numPr>
        <w:tabs>
          <w:tab w:val="left" w:pos="0"/>
          <w:tab w:val="left" w:pos="567"/>
        </w:tabs>
        <w:ind w:left="0" w:firstLine="0"/>
        <w:jc w:val="both"/>
        <w:rPr>
          <w:rFonts w:eastAsia="MS Mincho"/>
          <w:bCs/>
          <w:iCs/>
          <w:szCs w:val="24"/>
          <w:lang w:eastAsia="lt-LT"/>
        </w:rPr>
      </w:pPr>
      <w:r>
        <w:rPr>
          <w:rFonts w:eastAsia="MS Mincho"/>
          <w:bCs/>
          <w:iCs/>
          <w:szCs w:val="24"/>
          <w:lang w:eastAsia="lt-LT"/>
        </w:rPr>
        <w:t>C</w:t>
      </w:r>
      <w:r w:rsidRPr="00E9345D">
        <w:rPr>
          <w:rFonts w:eastAsia="MS Mincho"/>
          <w:bCs/>
          <w:iCs/>
          <w:szCs w:val="24"/>
          <w:lang w:eastAsia="lt-LT"/>
        </w:rPr>
        <w:t>entrinių miesto gatvių</w:t>
      </w:r>
      <w:r>
        <w:rPr>
          <w:rFonts w:eastAsia="MS Mincho"/>
          <w:bCs/>
          <w:iCs/>
          <w:szCs w:val="24"/>
          <w:lang w:eastAsia="lt-LT"/>
        </w:rPr>
        <w:t xml:space="preserve">, viešųjų erdvių </w:t>
      </w:r>
      <w:r w:rsidRPr="00E9345D">
        <w:rPr>
          <w:rFonts w:eastAsia="MS Mincho"/>
          <w:bCs/>
          <w:iCs/>
          <w:szCs w:val="24"/>
          <w:lang w:eastAsia="lt-LT"/>
        </w:rPr>
        <w:t xml:space="preserve"> puošybos idėjos įgyvendinimą: meninį apipavidalinimą, panaudojant LED apšvietimo technologiją.</w:t>
      </w:r>
    </w:p>
    <w:p w14:paraId="2CAF583B" w14:textId="77777777" w:rsidR="00452D58" w:rsidRPr="00E9345D" w:rsidRDefault="00452D58" w:rsidP="00452D58">
      <w:pPr>
        <w:pStyle w:val="Sraopastraipa"/>
        <w:numPr>
          <w:ilvl w:val="1"/>
          <w:numId w:val="37"/>
        </w:numPr>
        <w:tabs>
          <w:tab w:val="left" w:pos="0"/>
          <w:tab w:val="left" w:pos="567"/>
        </w:tabs>
        <w:ind w:left="0" w:firstLine="0"/>
        <w:jc w:val="both"/>
        <w:rPr>
          <w:rFonts w:eastAsia="MS Mincho"/>
          <w:bCs/>
          <w:iCs/>
          <w:szCs w:val="24"/>
          <w:lang w:eastAsia="lt-LT"/>
        </w:rPr>
      </w:pPr>
      <w:r w:rsidRPr="00E9345D">
        <w:rPr>
          <w:rFonts w:eastAsia="MS Mincho"/>
          <w:bCs/>
          <w:iCs/>
          <w:szCs w:val="24"/>
          <w:lang w:eastAsia="lt-LT"/>
        </w:rPr>
        <w:t>Užtikrinanti koncepcijos ir stilistikos vientisumą, užtikrinti aukštą puošybos estetinį - meninį lygį.</w:t>
      </w:r>
      <w:r w:rsidRPr="00E9345D">
        <w:rPr>
          <w:rFonts w:eastAsia="Times New Roman"/>
          <w:noProof/>
          <w:szCs w:val="24"/>
        </w:rPr>
        <w:t xml:space="preserve"> </w:t>
      </w:r>
    </w:p>
    <w:p w14:paraId="5DD8A347" w14:textId="77777777" w:rsidR="00452D58" w:rsidRPr="00E9345D" w:rsidRDefault="00452D58" w:rsidP="00452D58">
      <w:pPr>
        <w:pStyle w:val="Sraopastraipa"/>
        <w:tabs>
          <w:tab w:val="left" w:pos="0"/>
          <w:tab w:val="left" w:pos="567"/>
        </w:tabs>
        <w:ind w:left="0"/>
        <w:jc w:val="both"/>
        <w:rPr>
          <w:rFonts w:eastAsia="MS Mincho"/>
          <w:bCs/>
          <w:iCs/>
          <w:szCs w:val="24"/>
          <w:lang w:eastAsia="lt-LT"/>
        </w:rPr>
      </w:pPr>
    </w:p>
    <w:p w14:paraId="5AFCBE72" w14:textId="77777777" w:rsidR="00452D58" w:rsidRPr="00E9345D" w:rsidRDefault="00452D58" w:rsidP="00452D58">
      <w:pPr>
        <w:tabs>
          <w:tab w:val="left" w:pos="0"/>
        </w:tabs>
        <w:jc w:val="both"/>
        <w:rPr>
          <w:rFonts w:ascii="Times New Roman" w:eastAsia="Times New Roman" w:hAnsi="Times New Roman"/>
          <w:noProof/>
          <w:sz w:val="24"/>
          <w:szCs w:val="24"/>
        </w:rPr>
      </w:pPr>
      <w:r w:rsidRPr="00E9345D">
        <w:rPr>
          <w:rFonts w:ascii="Times New Roman" w:eastAsia="Times New Roman" w:hAnsi="Times New Roman"/>
          <w:noProof/>
          <w:sz w:val="24"/>
          <w:szCs w:val="24"/>
        </w:rPr>
        <w:t>6. Reikalavimai organizacinei-techninei projekto daliai:</w:t>
      </w:r>
    </w:p>
    <w:p w14:paraId="2D230B95" w14:textId="77777777" w:rsidR="00452D58" w:rsidRPr="00E9345D" w:rsidRDefault="00452D58" w:rsidP="00452D58">
      <w:pPr>
        <w:tabs>
          <w:tab w:val="left" w:pos="0"/>
        </w:tabs>
        <w:jc w:val="both"/>
        <w:rPr>
          <w:rFonts w:ascii="Times New Roman" w:eastAsia="Times New Roman" w:hAnsi="Times New Roman"/>
          <w:noProof/>
          <w:sz w:val="24"/>
          <w:szCs w:val="24"/>
        </w:rPr>
      </w:pPr>
      <w:r w:rsidRPr="00E9345D">
        <w:rPr>
          <w:rFonts w:ascii="Times New Roman" w:eastAsia="Times New Roman" w:hAnsi="Times New Roman"/>
          <w:noProof/>
          <w:sz w:val="24"/>
          <w:szCs w:val="24"/>
        </w:rPr>
        <w:t>6.1. Teikėjas privalo užtikrinti visų konkursui pateiktame centrinių miesto gatvių</w:t>
      </w:r>
      <w:r>
        <w:rPr>
          <w:rFonts w:ascii="Times New Roman" w:eastAsia="Times New Roman" w:hAnsi="Times New Roman"/>
          <w:noProof/>
          <w:sz w:val="24"/>
          <w:szCs w:val="24"/>
        </w:rPr>
        <w:t>, ervių</w:t>
      </w:r>
      <w:r w:rsidRPr="00E9345D">
        <w:rPr>
          <w:rFonts w:ascii="Times New Roman" w:eastAsia="Times New Roman" w:hAnsi="Times New Roman"/>
          <w:noProof/>
          <w:sz w:val="24"/>
          <w:szCs w:val="24"/>
        </w:rPr>
        <w:t xml:space="preserve"> puošybos idėjos įgyvendinimo projekte numatytų elementų, priemonių, veiklų ir kitų įsipareigojimų kokybišką techninį, organizacinį ir finansinį įgyvendinimą šventinio laikotarpio metu.</w:t>
      </w:r>
    </w:p>
    <w:p w14:paraId="348029BF" w14:textId="77777777" w:rsidR="00452D58" w:rsidRPr="00E9345D" w:rsidRDefault="00452D58" w:rsidP="00452D58">
      <w:pPr>
        <w:tabs>
          <w:tab w:val="left" w:pos="0"/>
        </w:tabs>
        <w:jc w:val="both"/>
        <w:rPr>
          <w:rFonts w:ascii="Times New Roman" w:eastAsia="Times New Roman" w:hAnsi="Times New Roman"/>
          <w:noProof/>
          <w:sz w:val="24"/>
          <w:szCs w:val="24"/>
        </w:rPr>
      </w:pPr>
      <w:r w:rsidRPr="00E9345D">
        <w:rPr>
          <w:rFonts w:ascii="Times New Roman" w:eastAsia="Times New Roman" w:hAnsi="Times New Roman"/>
          <w:noProof/>
          <w:sz w:val="24"/>
          <w:szCs w:val="24"/>
        </w:rPr>
        <w:t xml:space="preserve">6.2. </w:t>
      </w:r>
      <w:r w:rsidRPr="00E9345D">
        <w:rPr>
          <w:rFonts w:ascii="Times New Roman" w:hAnsi="Times New Roman"/>
          <w:sz w:val="24"/>
          <w:szCs w:val="24"/>
        </w:rPr>
        <w:t>Sugedę elementai turi būti pataisyti arba pakeisti nedelsiant. Nesant galimybės sugedusius elementus pakeisti į tokius pačius.</w:t>
      </w:r>
    </w:p>
    <w:p w14:paraId="33CE5D54" w14:textId="77777777" w:rsidR="00452D58" w:rsidRPr="00E9345D" w:rsidRDefault="00452D58" w:rsidP="00452D58">
      <w:pPr>
        <w:tabs>
          <w:tab w:val="left" w:pos="0"/>
        </w:tabs>
        <w:jc w:val="both"/>
        <w:rPr>
          <w:rFonts w:ascii="Times New Roman" w:eastAsia="Times New Roman" w:hAnsi="Times New Roman"/>
          <w:noProof/>
          <w:sz w:val="24"/>
          <w:szCs w:val="24"/>
        </w:rPr>
      </w:pPr>
      <w:r w:rsidRPr="00E9345D">
        <w:rPr>
          <w:rFonts w:ascii="Times New Roman" w:eastAsia="Times New Roman" w:hAnsi="Times New Roman"/>
          <w:noProof/>
          <w:sz w:val="24"/>
          <w:szCs w:val="24"/>
        </w:rPr>
        <w:t>6.</w:t>
      </w:r>
      <w:r>
        <w:rPr>
          <w:rFonts w:ascii="Times New Roman" w:eastAsia="Times New Roman" w:hAnsi="Times New Roman"/>
          <w:noProof/>
          <w:sz w:val="24"/>
          <w:szCs w:val="24"/>
        </w:rPr>
        <w:t>3</w:t>
      </w:r>
      <w:r w:rsidRPr="00E9345D">
        <w:rPr>
          <w:rFonts w:ascii="Times New Roman" w:eastAsia="Times New Roman" w:hAnsi="Times New Roman"/>
          <w:noProof/>
          <w:sz w:val="24"/>
          <w:szCs w:val="24"/>
        </w:rPr>
        <w:t>.  Teikėjas turi organizuoti ir užtikrinti visų elementų apsaugą, saugią eksploataciją bei sumontavimą ir išmontavimą numatytiems terminams pasibaigus.</w:t>
      </w:r>
    </w:p>
    <w:p w14:paraId="0EDF2A4C" w14:textId="77777777" w:rsidR="00452D58" w:rsidRPr="00E9345D" w:rsidRDefault="00452D58" w:rsidP="00452D58">
      <w:pPr>
        <w:tabs>
          <w:tab w:val="left" w:pos="0"/>
        </w:tabs>
        <w:jc w:val="both"/>
        <w:rPr>
          <w:rFonts w:ascii="Times New Roman" w:eastAsia="Times New Roman" w:hAnsi="Times New Roman"/>
          <w:noProof/>
          <w:sz w:val="24"/>
          <w:szCs w:val="24"/>
        </w:rPr>
      </w:pPr>
      <w:r w:rsidRPr="00E9345D">
        <w:rPr>
          <w:rFonts w:ascii="Times New Roman" w:hAnsi="Times New Roman"/>
          <w:sz w:val="24"/>
          <w:szCs w:val="24"/>
        </w:rPr>
        <w:t>6.</w:t>
      </w:r>
      <w:r>
        <w:rPr>
          <w:rFonts w:ascii="Times New Roman" w:hAnsi="Times New Roman"/>
          <w:sz w:val="24"/>
          <w:szCs w:val="24"/>
        </w:rPr>
        <w:t>4</w:t>
      </w:r>
      <w:r w:rsidRPr="00E9345D">
        <w:rPr>
          <w:rFonts w:ascii="Times New Roman" w:hAnsi="Times New Roman"/>
          <w:sz w:val="24"/>
          <w:szCs w:val="24"/>
        </w:rPr>
        <w:t xml:space="preserve">. Pasitelkti priemones, kurios užtikrintų mažesnį elektros energijos sunaudojimą ir (ar) naudoti atsinaujinančių energijos išteklių energiją. </w:t>
      </w:r>
      <w:r w:rsidRPr="00E9345D">
        <w:rPr>
          <w:rFonts w:ascii="Times New Roman" w:eastAsia="Times New Roman" w:hAnsi="Times New Roman"/>
          <w:noProof/>
          <w:sz w:val="24"/>
          <w:szCs w:val="24"/>
        </w:rPr>
        <w:t xml:space="preserve">  </w:t>
      </w:r>
    </w:p>
    <w:p w14:paraId="226663BA" w14:textId="77777777" w:rsidR="00452D58" w:rsidRPr="00E9345D" w:rsidRDefault="00452D58" w:rsidP="00452D58">
      <w:pPr>
        <w:tabs>
          <w:tab w:val="left" w:pos="0"/>
        </w:tabs>
        <w:jc w:val="center"/>
        <w:rPr>
          <w:rFonts w:ascii="Times New Roman" w:eastAsia="Times New Roman" w:hAnsi="Times New Roman"/>
          <w:noProof/>
          <w:sz w:val="24"/>
          <w:szCs w:val="24"/>
        </w:rPr>
      </w:pPr>
    </w:p>
    <w:p w14:paraId="786E799E" w14:textId="61D66E2F" w:rsidR="00452D58" w:rsidRPr="006E6FB0" w:rsidRDefault="00452D58" w:rsidP="00452D58">
      <w:pPr>
        <w:pStyle w:val="Sraopastraipa"/>
        <w:numPr>
          <w:ilvl w:val="0"/>
          <w:numId w:val="37"/>
        </w:numPr>
        <w:tabs>
          <w:tab w:val="left" w:pos="0"/>
        </w:tabs>
        <w:jc w:val="both"/>
        <w:rPr>
          <w:szCs w:val="24"/>
        </w:rPr>
      </w:pPr>
      <w:r w:rsidRPr="008B394C">
        <w:rPr>
          <w:szCs w:val="24"/>
        </w:rPr>
        <w:t>Puošiamos erdvės (pagal pateiktą schemą):</w:t>
      </w:r>
    </w:p>
    <w:p w14:paraId="413CA5D3"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Vilniaus g. atkarp</w:t>
      </w:r>
      <w:r>
        <w:rPr>
          <w:rFonts w:ascii="Times New Roman" w:hAnsi="Times New Roman"/>
          <w:sz w:val="24"/>
          <w:szCs w:val="24"/>
        </w:rPr>
        <w:t>a</w:t>
      </w:r>
      <w:r w:rsidRPr="008B394C">
        <w:rPr>
          <w:rFonts w:ascii="Times New Roman" w:hAnsi="Times New Roman"/>
          <w:sz w:val="24"/>
          <w:szCs w:val="24"/>
        </w:rPr>
        <w:t xml:space="preserve"> nuo Basanavičiaus g. iki Klaipėdos g.</w:t>
      </w:r>
      <w:r>
        <w:rPr>
          <w:rFonts w:ascii="Times New Roman" w:hAnsi="Times New Roman"/>
          <w:sz w:val="24"/>
          <w:szCs w:val="24"/>
        </w:rPr>
        <w:t>;</w:t>
      </w:r>
      <w:r w:rsidRPr="008B394C">
        <w:rPr>
          <w:rFonts w:ascii="Times New Roman" w:hAnsi="Times New Roman"/>
          <w:sz w:val="24"/>
          <w:szCs w:val="24"/>
        </w:rPr>
        <w:t xml:space="preserve"> </w:t>
      </w:r>
    </w:p>
    <w:p w14:paraId="4EB25A35"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Klaipėdos g. atkarp</w:t>
      </w:r>
      <w:r>
        <w:rPr>
          <w:rFonts w:ascii="Times New Roman" w:hAnsi="Times New Roman"/>
          <w:sz w:val="24"/>
          <w:szCs w:val="24"/>
        </w:rPr>
        <w:t>a</w:t>
      </w:r>
      <w:r w:rsidRPr="008B394C">
        <w:rPr>
          <w:rFonts w:ascii="Times New Roman" w:hAnsi="Times New Roman"/>
          <w:sz w:val="24"/>
          <w:szCs w:val="24"/>
        </w:rPr>
        <w:t xml:space="preserve"> nuo Laisvės a. iki Vilniaus g.</w:t>
      </w:r>
      <w:r>
        <w:rPr>
          <w:rFonts w:ascii="Times New Roman" w:hAnsi="Times New Roman"/>
          <w:sz w:val="24"/>
          <w:szCs w:val="24"/>
        </w:rPr>
        <w:t>;</w:t>
      </w:r>
    </w:p>
    <w:p w14:paraId="2B3B72D4"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Respublikos g. atkarp</w:t>
      </w:r>
      <w:r>
        <w:rPr>
          <w:rFonts w:ascii="Times New Roman" w:hAnsi="Times New Roman"/>
          <w:sz w:val="24"/>
          <w:szCs w:val="24"/>
        </w:rPr>
        <w:t>a</w:t>
      </w:r>
      <w:r w:rsidRPr="008B394C">
        <w:rPr>
          <w:rFonts w:ascii="Times New Roman" w:hAnsi="Times New Roman"/>
          <w:sz w:val="24"/>
          <w:szCs w:val="24"/>
        </w:rPr>
        <w:t xml:space="preserve"> nuo Klaipėdos g. iki Vasario 16 g.</w:t>
      </w:r>
      <w:r>
        <w:rPr>
          <w:rFonts w:ascii="Times New Roman" w:hAnsi="Times New Roman"/>
          <w:sz w:val="24"/>
          <w:szCs w:val="24"/>
        </w:rPr>
        <w:t>;</w:t>
      </w:r>
    </w:p>
    <w:p w14:paraId="22B1051C"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Respublikos g. skveras šalia santuokų rūmų ir skveras šalia Stasio Eidrigevičiaus</w:t>
      </w:r>
      <w:r>
        <w:rPr>
          <w:rFonts w:ascii="Times New Roman" w:hAnsi="Times New Roman"/>
          <w:sz w:val="24"/>
          <w:szCs w:val="24"/>
        </w:rPr>
        <w:t>;</w:t>
      </w:r>
    </w:p>
    <w:p w14:paraId="7C1DD1B2"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Elektros g., Laisvės a. važiuojamosios dalies, Vasario 16-osios gatvė iki Smetonos g. (akcentuojant medžius atkarpoje tarp Kranto g. ir Respublikos g.)</w:t>
      </w:r>
      <w:r>
        <w:rPr>
          <w:rFonts w:ascii="Times New Roman" w:hAnsi="Times New Roman"/>
          <w:sz w:val="24"/>
          <w:szCs w:val="24"/>
        </w:rPr>
        <w:t>;</w:t>
      </w:r>
    </w:p>
    <w:p w14:paraId="1F02814B"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Savanorių a. (nuo Laisvės a. iki Basanavičiaus g.);</w:t>
      </w:r>
    </w:p>
    <w:p w14:paraId="3E26D5D1"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Ukmergės g. (nuo Laisvės a. iki Basanavičiaus g.);</w:t>
      </w:r>
    </w:p>
    <w:p w14:paraId="72E575E9"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J. Basanavičiaus g. atkarpos nuo Vilniaus g. iki A. Jakšto g. (ypatingą dėmesį skiriant tiltui),</w:t>
      </w:r>
    </w:p>
    <w:p w14:paraId="67E95451" w14:textId="77777777" w:rsidR="00452D58"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Kranto g. nuo</w:t>
      </w:r>
      <w:r>
        <w:rPr>
          <w:rFonts w:ascii="Times New Roman" w:hAnsi="Times New Roman"/>
          <w:sz w:val="24"/>
          <w:szCs w:val="24"/>
        </w:rPr>
        <w:t xml:space="preserve"> </w:t>
      </w:r>
      <w:r w:rsidRPr="008B394C">
        <w:rPr>
          <w:rFonts w:ascii="Times New Roman" w:hAnsi="Times New Roman"/>
          <w:sz w:val="24"/>
          <w:szCs w:val="24"/>
        </w:rPr>
        <w:t xml:space="preserve">Vasario 16-osios gatvės iki Topolių al., </w:t>
      </w:r>
    </w:p>
    <w:p w14:paraId="7D549E2F" w14:textId="77777777" w:rsidR="00452D58" w:rsidRPr="00E9345D" w:rsidRDefault="00452D58" w:rsidP="00452D58">
      <w:pPr>
        <w:tabs>
          <w:tab w:val="left" w:pos="0"/>
        </w:tabs>
        <w:jc w:val="both"/>
        <w:rPr>
          <w:rFonts w:ascii="Times New Roman" w:hAnsi="Times New Roman"/>
          <w:sz w:val="24"/>
          <w:szCs w:val="24"/>
        </w:rPr>
      </w:pPr>
      <w:r w:rsidRPr="008B394C">
        <w:rPr>
          <w:rFonts w:ascii="Times New Roman" w:hAnsi="Times New Roman"/>
          <w:sz w:val="24"/>
          <w:szCs w:val="24"/>
        </w:rPr>
        <w:t>Nepriklausomybės a., teritorij</w:t>
      </w:r>
      <w:r>
        <w:rPr>
          <w:rFonts w:ascii="Times New Roman" w:hAnsi="Times New Roman"/>
          <w:sz w:val="24"/>
          <w:szCs w:val="24"/>
        </w:rPr>
        <w:t>a</w:t>
      </w:r>
      <w:r w:rsidRPr="008B394C">
        <w:rPr>
          <w:rFonts w:ascii="Times New Roman" w:hAnsi="Times New Roman"/>
          <w:sz w:val="24"/>
          <w:szCs w:val="24"/>
        </w:rPr>
        <w:t xml:space="preserve"> šalia Aleksandro paminklo, Senvagės teritorij</w:t>
      </w:r>
      <w:r>
        <w:rPr>
          <w:rFonts w:ascii="Times New Roman" w:hAnsi="Times New Roman"/>
          <w:sz w:val="24"/>
          <w:szCs w:val="24"/>
        </w:rPr>
        <w:t>a.</w:t>
      </w:r>
    </w:p>
    <w:p w14:paraId="32456D75" w14:textId="77777777" w:rsidR="00452D58" w:rsidRDefault="00452D58" w:rsidP="00452D58">
      <w:r w:rsidRPr="00B068EE">
        <w:rPr>
          <w:rFonts w:ascii="Times New Roman" w:hAnsi="Times New Roman"/>
          <w:noProof/>
          <w:sz w:val="24"/>
          <w:szCs w:val="24"/>
        </w:rPr>
        <w:drawing>
          <wp:inline distT="0" distB="0" distL="0" distR="0" wp14:anchorId="3468EAA9" wp14:editId="37FF3095">
            <wp:extent cx="6045200" cy="5522724"/>
            <wp:effectExtent l="0" t="0" r="0" b="1905"/>
            <wp:docPr id="120151667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16674" name=""/>
                    <pic:cNvPicPr/>
                  </pic:nvPicPr>
                  <pic:blipFill>
                    <a:blip r:embed="rId23"/>
                    <a:stretch>
                      <a:fillRect/>
                    </a:stretch>
                  </pic:blipFill>
                  <pic:spPr>
                    <a:xfrm>
                      <a:off x="0" y="0"/>
                      <a:ext cx="6048007" cy="5525288"/>
                    </a:xfrm>
                    <a:prstGeom prst="rect">
                      <a:avLst/>
                    </a:prstGeom>
                  </pic:spPr>
                </pic:pic>
              </a:graphicData>
            </a:graphic>
          </wp:inline>
        </w:drawing>
      </w:r>
    </w:p>
    <w:p w14:paraId="2C84E910" w14:textId="77777777" w:rsidR="00452D58" w:rsidRPr="00FD08B8" w:rsidRDefault="00452D58" w:rsidP="00452D58">
      <w:pPr>
        <w:ind w:firstLine="1296"/>
        <w:rPr>
          <w:rFonts w:ascii="Times New Roman" w:hAnsi="Times New Roman"/>
          <w:sz w:val="24"/>
          <w:szCs w:val="24"/>
        </w:rPr>
      </w:pPr>
      <w:r w:rsidRPr="00FD08B8">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53F7A024" wp14:editId="5DC76103">
                <wp:simplePos x="0" y="0"/>
                <wp:positionH relativeFrom="column">
                  <wp:posOffset>-36</wp:posOffset>
                </wp:positionH>
                <wp:positionV relativeFrom="paragraph">
                  <wp:posOffset>123694</wp:posOffset>
                </wp:positionV>
                <wp:extent cx="438150" cy="0"/>
                <wp:effectExtent l="19050" t="19050" r="38100" b="114300"/>
                <wp:wrapNone/>
                <wp:docPr id="798873962" name="Tiesioji jungtis 3"/>
                <wp:cNvGraphicFramePr/>
                <a:graphic xmlns:a="http://schemas.openxmlformats.org/drawingml/2006/main">
                  <a:graphicData uri="http://schemas.microsoft.com/office/word/2010/wordprocessingShape">
                    <wps:wsp>
                      <wps:cNvCnPr/>
                      <wps:spPr>
                        <a:xfrm>
                          <a:off x="0" y="0"/>
                          <a:ext cx="438150" cy="0"/>
                        </a:xfrm>
                        <a:prstGeom prst="line">
                          <a:avLst/>
                        </a:prstGeom>
                        <a:ln w="34925">
                          <a:solidFill>
                            <a:srgbClr val="C00000"/>
                          </a:solidFill>
                        </a:ln>
                        <a:effectLst>
                          <a:reflection blurRad="12700" stA="45000" endPos="49000" dist="50800" dir="5400000" sy="-100000" algn="bl" rotWithShape="0"/>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1DCAD1" id="Tiesioji jungtis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75pt" to="34.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" strokecolor="#c00000" strokeweight="2.75pt"/>
            </w:pict>
          </mc:Fallback>
        </mc:AlternateContent>
      </w:r>
      <w:r w:rsidRPr="00FD08B8">
        <w:rPr>
          <w:rFonts w:ascii="Times New Roman" w:hAnsi="Times New Roman"/>
          <w:sz w:val="24"/>
          <w:szCs w:val="24"/>
        </w:rPr>
        <w:t>puošiam</w:t>
      </w:r>
      <w:r>
        <w:rPr>
          <w:rFonts w:ascii="Times New Roman" w:hAnsi="Times New Roman"/>
          <w:sz w:val="24"/>
          <w:szCs w:val="24"/>
        </w:rPr>
        <w:t>os</w:t>
      </w:r>
      <w:r w:rsidRPr="00FD08B8">
        <w:rPr>
          <w:rFonts w:ascii="Times New Roman" w:hAnsi="Times New Roman"/>
          <w:sz w:val="24"/>
          <w:szCs w:val="24"/>
        </w:rPr>
        <w:t xml:space="preserve"> teritorij</w:t>
      </w:r>
      <w:r>
        <w:rPr>
          <w:rFonts w:ascii="Times New Roman" w:hAnsi="Times New Roman"/>
          <w:sz w:val="24"/>
          <w:szCs w:val="24"/>
        </w:rPr>
        <w:t>os</w:t>
      </w:r>
      <w:r w:rsidRPr="00FD08B8">
        <w:rPr>
          <w:rFonts w:ascii="Times New Roman" w:hAnsi="Times New Roman"/>
          <w:sz w:val="24"/>
          <w:szCs w:val="24"/>
        </w:rPr>
        <w:t>, gatvės</w:t>
      </w:r>
    </w:p>
    <w:p w14:paraId="25E228FA" w14:textId="7A4DFD4D" w:rsidR="00452D58" w:rsidRPr="006E6FB0" w:rsidRDefault="00452D58" w:rsidP="006E6FB0">
      <w:pPr>
        <w:jc w:val="center"/>
      </w:pPr>
      <w:r>
        <w:t>________________</w:t>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E6FB0" w:rsidRPr="0044505E" w14:paraId="2E1F8E46" w14:textId="77777777" w:rsidTr="000052B4">
        <w:tc>
          <w:tcPr>
            <w:tcW w:w="2660" w:type="dxa"/>
          </w:tcPr>
          <w:p w14:paraId="0FBBAE6F" w14:textId="77777777" w:rsidR="006E6FB0" w:rsidRPr="0044505E" w:rsidRDefault="006E6FB0" w:rsidP="000052B4">
            <w:pPr>
              <w:rPr>
                <w:rFonts w:ascii="Times New Roman" w:hAnsi="Times New Roman" w:cs="Times New Roman"/>
                <w:sz w:val="24"/>
                <w:szCs w:val="24"/>
                <w:lang w:eastAsia="ar-SA"/>
              </w:rPr>
            </w:pPr>
            <w:r w:rsidRPr="0044505E">
              <w:rPr>
                <w:rFonts w:ascii="Times New Roman" w:hAnsi="Times New Roman" w:cs="Times New Roman"/>
                <w:sz w:val="24"/>
                <w:szCs w:val="24"/>
              </w:rPr>
              <w:t>Pirkimo sąlygų</w:t>
            </w:r>
          </w:p>
        </w:tc>
      </w:tr>
      <w:tr w:rsidR="006E6FB0" w:rsidRPr="0044505E" w14:paraId="5CD65039" w14:textId="77777777" w:rsidTr="000052B4">
        <w:tc>
          <w:tcPr>
            <w:tcW w:w="2660" w:type="dxa"/>
          </w:tcPr>
          <w:p w14:paraId="0BA1E4E1" w14:textId="6C30AF3C" w:rsidR="006E6FB0" w:rsidRPr="0044505E" w:rsidRDefault="006E6FB0" w:rsidP="000052B4">
            <w:pPr>
              <w:rPr>
                <w:rFonts w:ascii="Times New Roman" w:hAnsi="Times New Roman" w:cs="Times New Roman"/>
                <w:sz w:val="24"/>
                <w:szCs w:val="24"/>
              </w:rPr>
            </w:pPr>
            <w:r>
              <w:rPr>
                <w:rFonts w:ascii="Times New Roman" w:hAnsi="Times New Roman" w:cs="Times New Roman"/>
                <w:sz w:val="24"/>
                <w:szCs w:val="24"/>
              </w:rPr>
              <w:t>5</w:t>
            </w:r>
            <w:r w:rsidRPr="0044505E">
              <w:rPr>
                <w:rFonts w:ascii="Times New Roman" w:hAnsi="Times New Roman" w:cs="Times New Roman"/>
                <w:sz w:val="24"/>
                <w:szCs w:val="24"/>
              </w:rPr>
              <w:t xml:space="preserve"> priedas</w:t>
            </w:r>
          </w:p>
        </w:tc>
      </w:tr>
    </w:tbl>
    <w:p w14:paraId="5475B5E1" w14:textId="77777777" w:rsidR="002969EE" w:rsidRDefault="002969EE"/>
    <w:p w14:paraId="1A228E13" w14:textId="3AB14080" w:rsidR="006E6FB0" w:rsidRDefault="006E6FB0" w:rsidP="006E6FB0">
      <w:pPr>
        <w:spacing w:line="276" w:lineRule="auto"/>
        <w:jc w:val="right"/>
        <w:rPr>
          <w:rFonts w:ascii="Times New Roman" w:eastAsia="Times New Roman" w:hAnsi="Times New Roman" w:cs="Times New Roman"/>
          <w:bCs/>
          <w:i/>
          <w:sz w:val="24"/>
          <w:szCs w:val="20"/>
          <w:lang w:eastAsia="en-US"/>
        </w:rPr>
      </w:pPr>
      <w:r w:rsidRPr="006E6FB0">
        <w:rPr>
          <w:rFonts w:ascii="Times New Roman" w:eastAsia="Times New Roman" w:hAnsi="Times New Roman" w:cs="Times New Roman"/>
          <w:bCs/>
          <w:i/>
          <w:sz w:val="24"/>
          <w:szCs w:val="20"/>
          <w:lang w:eastAsia="en-US"/>
        </w:rPr>
        <w:t>Sutarties projektas</w:t>
      </w:r>
      <w:r>
        <w:rPr>
          <w:rFonts w:ascii="Times New Roman" w:eastAsia="Times New Roman" w:hAnsi="Times New Roman" w:cs="Times New Roman"/>
          <w:bCs/>
          <w:i/>
          <w:sz w:val="24"/>
          <w:szCs w:val="20"/>
          <w:lang w:eastAsia="en-US"/>
        </w:rPr>
        <w:t xml:space="preserve"> </w:t>
      </w:r>
    </w:p>
    <w:p w14:paraId="3169D1FD" w14:textId="15EF587E" w:rsidR="006E6FB0" w:rsidRPr="006E6FB0" w:rsidRDefault="006E6FB0" w:rsidP="006E6FB0">
      <w:pPr>
        <w:spacing w:line="276" w:lineRule="auto"/>
        <w:jc w:val="right"/>
        <w:rPr>
          <w:rFonts w:ascii="Times New Roman" w:eastAsia="Times New Roman" w:hAnsi="Times New Roman" w:cs="Times New Roman"/>
          <w:bCs/>
          <w:i/>
          <w:sz w:val="24"/>
          <w:szCs w:val="20"/>
          <w:lang w:eastAsia="en-US"/>
        </w:rPr>
      </w:pPr>
      <w:r>
        <w:rPr>
          <w:rFonts w:ascii="Times New Roman" w:eastAsia="Times New Roman" w:hAnsi="Times New Roman" w:cs="Times New Roman"/>
          <w:bCs/>
          <w:i/>
          <w:sz w:val="24"/>
          <w:szCs w:val="20"/>
          <w:lang w:eastAsia="en-US"/>
        </w:rPr>
        <w:t>I pirkimo objekto daliai</w:t>
      </w:r>
    </w:p>
    <w:p w14:paraId="43A9AF40" w14:textId="77777777" w:rsidR="006E6FB0" w:rsidRPr="006E6FB0" w:rsidRDefault="006E6FB0" w:rsidP="006E6FB0">
      <w:pPr>
        <w:spacing w:line="276" w:lineRule="auto"/>
        <w:jc w:val="center"/>
        <w:rPr>
          <w:rFonts w:ascii="Times New Roman" w:eastAsia="Times New Roman" w:hAnsi="Times New Roman" w:cs="Times New Roman"/>
          <w:b/>
          <w:i/>
          <w:sz w:val="24"/>
          <w:szCs w:val="20"/>
          <w:lang w:eastAsia="en-US"/>
        </w:rPr>
      </w:pPr>
    </w:p>
    <w:p w14:paraId="26DD6B4C" w14:textId="6DA10EC0" w:rsidR="006E6FB0" w:rsidRPr="006E6FB0" w:rsidRDefault="006E6FB0" w:rsidP="006E6FB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lang w:eastAsia="en-US"/>
        </w:rPr>
      </w:pPr>
      <w:r w:rsidRPr="006E6FB0">
        <w:rPr>
          <w:rFonts w:ascii="Times New Roman" w:eastAsia="Times New Roman" w:hAnsi="Times New Roman" w:cs="Times New Roman"/>
          <w:b/>
          <w:bCs/>
          <w:caps/>
          <w:sz w:val="24"/>
          <w:szCs w:val="24"/>
          <w:lang w:eastAsia="en-US"/>
        </w:rPr>
        <w:t>paslaugų pirkimo-pardavimo sutarties Specialiosios sąlygos</w:t>
      </w:r>
    </w:p>
    <w:p w14:paraId="176A0812" w14:textId="77777777" w:rsidR="006E6FB0" w:rsidRPr="006E6FB0" w:rsidRDefault="006E6FB0" w:rsidP="006E6FB0">
      <w:pPr>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6E6FB0" w:rsidRPr="006E6FB0" w14:paraId="072D6AB3" w14:textId="77777777" w:rsidTr="000052B4">
        <w:tc>
          <w:tcPr>
            <w:tcW w:w="2448" w:type="dxa"/>
            <w:vAlign w:val="center"/>
          </w:tcPr>
          <w:p w14:paraId="59C45CA0"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pavadinimas</w:t>
            </w:r>
          </w:p>
        </w:tc>
        <w:tc>
          <w:tcPr>
            <w:tcW w:w="7110" w:type="dxa"/>
            <w:gridSpan w:val="3"/>
            <w:vAlign w:val="center"/>
          </w:tcPr>
          <w:p w14:paraId="5D2247E8" w14:textId="77777777" w:rsidR="006E6FB0" w:rsidRPr="006E6FB0" w:rsidRDefault="006E6FB0" w:rsidP="006E6FB0">
            <w:pPr>
              <w:spacing w:before="120" w:after="120"/>
              <w:jc w:val="center"/>
              <w:rPr>
                <w:rFonts w:ascii="Times New Roman" w:eastAsia="Times New Roman" w:hAnsi="Times New Roman" w:cs="Times New Roman"/>
                <w:b/>
                <w:bCs/>
                <w:kern w:val="2"/>
                <w:sz w:val="24"/>
                <w:szCs w:val="24"/>
                <w:lang w:eastAsia="en-US"/>
              </w:rPr>
            </w:pPr>
            <w:r w:rsidRPr="006E6FB0">
              <w:rPr>
                <w:rFonts w:ascii="Times New Roman" w:eastAsia="Times New Roman" w:hAnsi="Times New Roman" w:cs="Times New Roman"/>
                <w:b/>
                <w:bCs/>
                <w:sz w:val="24"/>
                <w:szCs w:val="24"/>
                <w:lang w:eastAsia="en-US"/>
              </w:rPr>
              <w:t>„Panevėžio miesto kalėdinės eglutės ir kalėdinių puošybinių elementų idėjos pateikimo (Laisvės a.)  ir jos įgyvendinimo teikėjo dekoracijomis“ paslaugos</w:t>
            </w:r>
          </w:p>
        </w:tc>
      </w:tr>
      <w:tr w:rsidR="006E6FB0" w:rsidRPr="006E6FB0" w14:paraId="7A9B5B84" w14:textId="77777777" w:rsidTr="000052B4">
        <w:tc>
          <w:tcPr>
            <w:tcW w:w="2448" w:type="dxa"/>
            <w:vAlign w:val="center"/>
          </w:tcPr>
          <w:p w14:paraId="7462F937"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data</w:t>
            </w:r>
          </w:p>
        </w:tc>
        <w:tc>
          <w:tcPr>
            <w:tcW w:w="2177" w:type="dxa"/>
            <w:vAlign w:val="center"/>
          </w:tcPr>
          <w:p w14:paraId="13FFA8EC" w14:textId="77777777" w:rsidR="006E6FB0" w:rsidRPr="006E6FB0" w:rsidRDefault="006E6FB0" w:rsidP="006E6FB0">
            <w:pPr>
              <w:spacing w:before="120" w:after="120"/>
              <w:jc w:val="center"/>
              <w:rPr>
                <w:rFonts w:ascii="Times New Roman" w:eastAsia="Times New Roman" w:hAnsi="Times New Roman" w:cs="Times New Roman"/>
                <w:b/>
                <w:bCs/>
                <w:kern w:val="2"/>
                <w:sz w:val="24"/>
                <w:szCs w:val="24"/>
                <w:lang w:eastAsia="en-US"/>
              </w:rPr>
            </w:pPr>
          </w:p>
        </w:tc>
        <w:tc>
          <w:tcPr>
            <w:tcW w:w="2362" w:type="dxa"/>
            <w:vAlign w:val="center"/>
          </w:tcPr>
          <w:p w14:paraId="5200159D"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numeris</w:t>
            </w:r>
          </w:p>
        </w:tc>
        <w:tc>
          <w:tcPr>
            <w:tcW w:w="2571" w:type="dxa"/>
            <w:vAlign w:val="center"/>
          </w:tcPr>
          <w:p w14:paraId="684A047F" w14:textId="77777777" w:rsidR="006E6FB0" w:rsidRPr="006E6FB0" w:rsidRDefault="006E6FB0" w:rsidP="006E6FB0">
            <w:pPr>
              <w:spacing w:before="120" w:after="120"/>
              <w:jc w:val="center"/>
              <w:rPr>
                <w:rFonts w:ascii="Times New Roman" w:eastAsia="Times New Roman" w:hAnsi="Times New Roman" w:cs="Times New Roman"/>
                <w:b/>
                <w:bCs/>
                <w:kern w:val="2"/>
                <w:sz w:val="24"/>
                <w:szCs w:val="24"/>
                <w:lang w:eastAsia="en-US"/>
              </w:rPr>
            </w:pPr>
          </w:p>
        </w:tc>
      </w:tr>
    </w:tbl>
    <w:p w14:paraId="3512DFEC" w14:textId="77777777" w:rsidR="006E6FB0" w:rsidRPr="006E6FB0" w:rsidRDefault="006E6FB0" w:rsidP="006E6FB0">
      <w:pPr>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6E6FB0" w:rsidRPr="006E6FB0" w14:paraId="1F7E687D" w14:textId="77777777" w:rsidTr="000052B4">
        <w:tc>
          <w:tcPr>
            <w:tcW w:w="9558" w:type="dxa"/>
            <w:gridSpan w:val="3"/>
          </w:tcPr>
          <w:p w14:paraId="30253C13" w14:textId="77777777" w:rsidR="006E6FB0" w:rsidRPr="006E6FB0" w:rsidRDefault="006E6FB0" w:rsidP="006E6FB0">
            <w:pPr>
              <w:numPr>
                <w:ilvl w:val="0"/>
                <w:numId w:val="42"/>
              </w:numPr>
              <w:spacing w:before="120" w:after="120"/>
              <w:ind w:left="714" w:hanging="357"/>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ŠALYS</w:t>
            </w:r>
          </w:p>
        </w:tc>
      </w:tr>
      <w:tr w:rsidR="006E6FB0" w:rsidRPr="006E6FB0" w14:paraId="45D03009" w14:textId="77777777" w:rsidTr="000052B4">
        <w:tc>
          <w:tcPr>
            <w:tcW w:w="2808" w:type="dxa"/>
            <w:vMerge w:val="restart"/>
          </w:tcPr>
          <w:p w14:paraId="4F7B571B" w14:textId="77777777" w:rsidR="006E6FB0" w:rsidRPr="006E6FB0" w:rsidRDefault="006E6FB0" w:rsidP="006E6FB0">
            <w:pPr>
              <w:jc w:val="center"/>
              <w:rPr>
                <w:rFonts w:ascii="Times New Roman" w:eastAsia="Times New Roman" w:hAnsi="Times New Roman" w:cs="Times New Roman"/>
                <w:b/>
                <w:kern w:val="2"/>
                <w:sz w:val="24"/>
                <w:szCs w:val="24"/>
                <w:lang w:eastAsia="en-US"/>
              </w:rPr>
            </w:pPr>
          </w:p>
          <w:p w14:paraId="49C97C87" w14:textId="77777777" w:rsidR="006E6FB0" w:rsidRPr="006E6FB0" w:rsidRDefault="006E6FB0" w:rsidP="006E6FB0">
            <w:pPr>
              <w:jc w:val="center"/>
              <w:rPr>
                <w:rFonts w:ascii="Times New Roman" w:eastAsia="Times New Roman" w:hAnsi="Times New Roman" w:cs="Times New Roman"/>
                <w:b/>
                <w:kern w:val="2"/>
                <w:sz w:val="24"/>
                <w:szCs w:val="24"/>
                <w:lang w:eastAsia="en-US"/>
              </w:rPr>
            </w:pPr>
          </w:p>
          <w:p w14:paraId="51BB1917" w14:textId="77777777" w:rsidR="006E6FB0" w:rsidRPr="006E6FB0" w:rsidRDefault="006E6FB0" w:rsidP="006E6FB0">
            <w:pPr>
              <w:jc w:val="center"/>
              <w:rPr>
                <w:rFonts w:ascii="Times New Roman" w:eastAsia="Times New Roman" w:hAnsi="Times New Roman" w:cs="Times New Roman"/>
                <w:b/>
                <w:kern w:val="2"/>
                <w:sz w:val="24"/>
                <w:szCs w:val="24"/>
                <w:lang w:eastAsia="en-US"/>
              </w:rPr>
            </w:pPr>
          </w:p>
          <w:p w14:paraId="11BE5D3A" w14:textId="77777777" w:rsidR="006E6FB0" w:rsidRPr="006E6FB0" w:rsidRDefault="006E6FB0" w:rsidP="006E6FB0">
            <w:pPr>
              <w:rPr>
                <w:rFonts w:ascii="Times New Roman" w:eastAsia="Times New Roman" w:hAnsi="Times New Roman" w:cs="Times New Roman"/>
                <w:b/>
                <w:kern w:val="2"/>
                <w:sz w:val="24"/>
                <w:szCs w:val="24"/>
                <w:lang w:eastAsia="en-US"/>
              </w:rPr>
            </w:pPr>
          </w:p>
          <w:p w14:paraId="4F0B33B1"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1.1. Pirkėjas</w:t>
            </w:r>
          </w:p>
        </w:tc>
        <w:tc>
          <w:tcPr>
            <w:tcW w:w="3240" w:type="dxa"/>
          </w:tcPr>
          <w:p w14:paraId="7BCADAEC"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1.1.1. Pavadinimas</w:t>
            </w:r>
          </w:p>
        </w:tc>
        <w:tc>
          <w:tcPr>
            <w:tcW w:w="3510" w:type="dxa"/>
          </w:tcPr>
          <w:p w14:paraId="303D96D5"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kern w:val="2"/>
                <w:sz w:val="24"/>
                <w:szCs w:val="24"/>
                <w:lang w:eastAsia="en-US"/>
              </w:rPr>
              <w:t>Panevėžio miesto savivaldybės administracija</w:t>
            </w:r>
          </w:p>
        </w:tc>
      </w:tr>
      <w:tr w:rsidR="006E6FB0" w:rsidRPr="006E6FB0" w14:paraId="0C8F58F5" w14:textId="77777777" w:rsidTr="000052B4">
        <w:tc>
          <w:tcPr>
            <w:tcW w:w="2808" w:type="dxa"/>
            <w:vMerge/>
          </w:tcPr>
          <w:p w14:paraId="5ECFAE1F"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6057C7D5"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1.1.2. Juridinio asmens kodas</w:t>
            </w:r>
          </w:p>
        </w:tc>
        <w:tc>
          <w:tcPr>
            <w:tcW w:w="3510" w:type="dxa"/>
          </w:tcPr>
          <w:p w14:paraId="229A17CA"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288724610</w:t>
            </w:r>
          </w:p>
        </w:tc>
      </w:tr>
      <w:tr w:rsidR="006E6FB0" w:rsidRPr="006E6FB0" w14:paraId="58515E45" w14:textId="77777777" w:rsidTr="000052B4">
        <w:tc>
          <w:tcPr>
            <w:tcW w:w="2808" w:type="dxa"/>
            <w:vMerge/>
          </w:tcPr>
          <w:p w14:paraId="725467CC"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2B1EF12D"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1.1.3. Adresas</w:t>
            </w:r>
          </w:p>
        </w:tc>
        <w:tc>
          <w:tcPr>
            <w:tcW w:w="3510" w:type="dxa"/>
          </w:tcPr>
          <w:p w14:paraId="5D170CC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Laisvės a. 20, Panevėžys</w:t>
            </w:r>
          </w:p>
        </w:tc>
      </w:tr>
      <w:tr w:rsidR="006E6FB0" w:rsidRPr="006E6FB0" w14:paraId="4F7F6F04" w14:textId="77777777" w:rsidTr="000052B4">
        <w:tc>
          <w:tcPr>
            <w:tcW w:w="2808" w:type="dxa"/>
            <w:vMerge/>
          </w:tcPr>
          <w:p w14:paraId="449A5735"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7010536F"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1.1.4. PVM mokėtojo kodas</w:t>
            </w:r>
          </w:p>
        </w:tc>
        <w:tc>
          <w:tcPr>
            <w:tcW w:w="3510" w:type="dxa"/>
          </w:tcPr>
          <w:p w14:paraId="3D5DB898"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Ne PVM mokėtojas</w:t>
            </w:r>
          </w:p>
        </w:tc>
      </w:tr>
      <w:tr w:rsidR="006E6FB0" w:rsidRPr="006E6FB0" w14:paraId="6A4A717F" w14:textId="77777777" w:rsidTr="000052B4">
        <w:tc>
          <w:tcPr>
            <w:tcW w:w="2808" w:type="dxa"/>
            <w:vMerge/>
          </w:tcPr>
          <w:p w14:paraId="66D2D773"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41A03F4D"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1.1.5. Atsiskaitomoji sąskaita</w:t>
            </w:r>
          </w:p>
        </w:tc>
        <w:tc>
          <w:tcPr>
            <w:tcW w:w="3510" w:type="dxa"/>
          </w:tcPr>
          <w:p w14:paraId="3BA955B9"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LT51 7300 0100 0238 8442</w:t>
            </w:r>
          </w:p>
        </w:tc>
      </w:tr>
      <w:tr w:rsidR="006E6FB0" w:rsidRPr="006E6FB0" w14:paraId="21F1461A" w14:textId="77777777" w:rsidTr="000052B4">
        <w:tc>
          <w:tcPr>
            <w:tcW w:w="2808" w:type="dxa"/>
            <w:vMerge/>
          </w:tcPr>
          <w:p w14:paraId="44F1066E"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6D907603"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1.1.6. Bankas, banko kodas</w:t>
            </w:r>
          </w:p>
        </w:tc>
        <w:tc>
          <w:tcPr>
            <w:tcW w:w="3510" w:type="dxa"/>
          </w:tcPr>
          <w:p w14:paraId="5A0C38F0"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AB Swedbank</w:t>
            </w:r>
          </w:p>
        </w:tc>
      </w:tr>
      <w:tr w:rsidR="006E6FB0" w:rsidRPr="006E6FB0" w14:paraId="35DF0995" w14:textId="77777777" w:rsidTr="000052B4">
        <w:tc>
          <w:tcPr>
            <w:tcW w:w="2808" w:type="dxa"/>
            <w:vMerge/>
          </w:tcPr>
          <w:p w14:paraId="401B1109"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69696BF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1.1.7. Telefonas</w:t>
            </w:r>
          </w:p>
        </w:tc>
        <w:tc>
          <w:tcPr>
            <w:tcW w:w="3510" w:type="dxa"/>
          </w:tcPr>
          <w:p w14:paraId="0C5F0F6A"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+ 370 45 501 360</w:t>
            </w:r>
          </w:p>
        </w:tc>
      </w:tr>
      <w:tr w:rsidR="006E6FB0" w:rsidRPr="006E6FB0" w14:paraId="4A8EC362" w14:textId="77777777" w:rsidTr="000052B4">
        <w:tc>
          <w:tcPr>
            <w:tcW w:w="2808" w:type="dxa"/>
            <w:vMerge/>
          </w:tcPr>
          <w:p w14:paraId="487F7C2F"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5DCBF5DB"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1.1.8. El. paštas</w:t>
            </w:r>
          </w:p>
        </w:tc>
        <w:tc>
          <w:tcPr>
            <w:tcW w:w="3510" w:type="dxa"/>
          </w:tcPr>
          <w:p w14:paraId="74A3CA24"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administracija@panevezys.lt</w:t>
            </w:r>
          </w:p>
        </w:tc>
      </w:tr>
      <w:tr w:rsidR="006E6FB0" w:rsidRPr="006E6FB0" w14:paraId="68B38991" w14:textId="77777777" w:rsidTr="000052B4">
        <w:tc>
          <w:tcPr>
            <w:tcW w:w="2808" w:type="dxa"/>
            <w:vMerge/>
          </w:tcPr>
          <w:p w14:paraId="61EA6DA0"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797C89F5"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1.1.9. Šalies atstovas</w:t>
            </w:r>
          </w:p>
        </w:tc>
        <w:tc>
          <w:tcPr>
            <w:tcW w:w="3510" w:type="dxa"/>
          </w:tcPr>
          <w:p w14:paraId="39C57F5B"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28D4AF83" w14:textId="77777777" w:rsidTr="000052B4">
        <w:tc>
          <w:tcPr>
            <w:tcW w:w="2808" w:type="dxa"/>
            <w:vMerge/>
          </w:tcPr>
          <w:p w14:paraId="4AB172C4"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148CA30C"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1.1.10. Atstovavimo pagrindas</w:t>
            </w:r>
          </w:p>
        </w:tc>
        <w:tc>
          <w:tcPr>
            <w:tcW w:w="3510" w:type="dxa"/>
          </w:tcPr>
          <w:p w14:paraId="7257AEAA"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485CA704" w14:textId="77777777" w:rsidTr="000052B4">
        <w:tc>
          <w:tcPr>
            <w:tcW w:w="2808" w:type="dxa"/>
            <w:vMerge w:val="restart"/>
          </w:tcPr>
          <w:p w14:paraId="025E02E5" w14:textId="77777777" w:rsidR="006E6FB0" w:rsidRPr="006E6FB0" w:rsidRDefault="006E6FB0" w:rsidP="006E6FB0">
            <w:pPr>
              <w:rPr>
                <w:rFonts w:ascii="Times New Roman" w:eastAsia="Times New Roman" w:hAnsi="Times New Roman" w:cs="Times New Roman"/>
                <w:b/>
                <w:kern w:val="2"/>
                <w:sz w:val="24"/>
                <w:szCs w:val="24"/>
                <w:lang w:eastAsia="en-US"/>
              </w:rPr>
            </w:pPr>
          </w:p>
          <w:p w14:paraId="6BA1B78C" w14:textId="77777777" w:rsidR="006E6FB0" w:rsidRPr="006E6FB0" w:rsidRDefault="006E6FB0" w:rsidP="006E6FB0">
            <w:pPr>
              <w:rPr>
                <w:rFonts w:ascii="Times New Roman" w:eastAsia="Times New Roman" w:hAnsi="Times New Roman" w:cs="Times New Roman"/>
                <w:b/>
                <w:kern w:val="2"/>
                <w:sz w:val="24"/>
                <w:szCs w:val="24"/>
                <w:lang w:eastAsia="en-US"/>
              </w:rPr>
            </w:pPr>
          </w:p>
          <w:p w14:paraId="360B6415" w14:textId="77777777" w:rsidR="006E6FB0" w:rsidRPr="006E6FB0" w:rsidRDefault="006E6FB0" w:rsidP="006E6FB0">
            <w:pPr>
              <w:rPr>
                <w:rFonts w:ascii="Times New Roman" w:eastAsia="Times New Roman" w:hAnsi="Times New Roman" w:cs="Times New Roman"/>
                <w:b/>
                <w:kern w:val="2"/>
                <w:sz w:val="24"/>
                <w:szCs w:val="24"/>
                <w:lang w:eastAsia="en-US"/>
              </w:rPr>
            </w:pPr>
          </w:p>
          <w:p w14:paraId="6E0B4B86"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 Tiekėjas</w:t>
            </w:r>
          </w:p>
          <w:p w14:paraId="425D41F9" w14:textId="77777777" w:rsidR="006E6FB0" w:rsidRPr="006E6FB0" w:rsidRDefault="006E6FB0" w:rsidP="006E6FB0">
            <w:pP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(jei Tiekėjas yra fizinis asmuo, skiltys atitinkamai pakoreguojamos.</w:t>
            </w:r>
          </w:p>
          <w:p w14:paraId="0EB8D5B0" w14:textId="77777777" w:rsidR="006E6FB0" w:rsidRPr="006E6FB0" w:rsidRDefault="006E6FB0" w:rsidP="006E6FB0">
            <w:pP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Jei Tiekėjas yra tiekėjų grupė, skiltys pildomos įterpiant kiekvieno grupės nario informaciją)</w:t>
            </w:r>
          </w:p>
        </w:tc>
        <w:tc>
          <w:tcPr>
            <w:tcW w:w="3240" w:type="dxa"/>
          </w:tcPr>
          <w:p w14:paraId="63EA6773"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1.2.1. Pavadinimas</w:t>
            </w:r>
          </w:p>
        </w:tc>
        <w:tc>
          <w:tcPr>
            <w:tcW w:w="3510" w:type="dxa"/>
          </w:tcPr>
          <w:p w14:paraId="328F8E8E"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325AABE1" w14:textId="77777777" w:rsidTr="000052B4">
        <w:tc>
          <w:tcPr>
            <w:tcW w:w="2808" w:type="dxa"/>
            <w:vMerge/>
          </w:tcPr>
          <w:p w14:paraId="25801E98"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3F227467"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1.2.2. Juridinio asmens kodas</w:t>
            </w:r>
          </w:p>
        </w:tc>
        <w:tc>
          <w:tcPr>
            <w:tcW w:w="3510" w:type="dxa"/>
          </w:tcPr>
          <w:p w14:paraId="27D85C53"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4B8A8253" w14:textId="77777777" w:rsidTr="000052B4">
        <w:tc>
          <w:tcPr>
            <w:tcW w:w="2808" w:type="dxa"/>
            <w:vMerge/>
          </w:tcPr>
          <w:p w14:paraId="5B809467"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6ECA2010"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1.2.3. Adresas</w:t>
            </w:r>
          </w:p>
        </w:tc>
        <w:tc>
          <w:tcPr>
            <w:tcW w:w="3510" w:type="dxa"/>
          </w:tcPr>
          <w:p w14:paraId="5B3CEE30"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579731D4" w14:textId="77777777" w:rsidTr="000052B4">
        <w:tc>
          <w:tcPr>
            <w:tcW w:w="2808" w:type="dxa"/>
            <w:vMerge/>
          </w:tcPr>
          <w:p w14:paraId="1BB690A8"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45D84317"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1.2.4. PVM mokėtojo kodas</w:t>
            </w:r>
          </w:p>
        </w:tc>
        <w:tc>
          <w:tcPr>
            <w:tcW w:w="3510" w:type="dxa"/>
          </w:tcPr>
          <w:p w14:paraId="14929CD4"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2CFD8B3F" w14:textId="77777777" w:rsidTr="000052B4">
        <w:tc>
          <w:tcPr>
            <w:tcW w:w="2808" w:type="dxa"/>
            <w:vMerge/>
          </w:tcPr>
          <w:p w14:paraId="5E5F706C"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0E68DA58"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1.2.5. Atsiskaitomoji sąskaita</w:t>
            </w:r>
          </w:p>
        </w:tc>
        <w:tc>
          <w:tcPr>
            <w:tcW w:w="3510" w:type="dxa"/>
          </w:tcPr>
          <w:p w14:paraId="678D2627"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6D48CFD4" w14:textId="77777777" w:rsidTr="000052B4">
        <w:tc>
          <w:tcPr>
            <w:tcW w:w="2808" w:type="dxa"/>
            <w:vMerge/>
          </w:tcPr>
          <w:p w14:paraId="15D3CB01"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791F940A"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1.2.6. Bankas, banko kodas</w:t>
            </w:r>
          </w:p>
        </w:tc>
        <w:tc>
          <w:tcPr>
            <w:tcW w:w="3510" w:type="dxa"/>
          </w:tcPr>
          <w:p w14:paraId="4B7F4A0E"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0C691DE1" w14:textId="77777777" w:rsidTr="000052B4">
        <w:tc>
          <w:tcPr>
            <w:tcW w:w="2808" w:type="dxa"/>
            <w:vMerge/>
          </w:tcPr>
          <w:p w14:paraId="1D59E291"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1C55938B"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1.2.7. Telefonas</w:t>
            </w:r>
          </w:p>
        </w:tc>
        <w:tc>
          <w:tcPr>
            <w:tcW w:w="3510" w:type="dxa"/>
          </w:tcPr>
          <w:p w14:paraId="1A09FE2F"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53621B88" w14:textId="77777777" w:rsidTr="000052B4">
        <w:tc>
          <w:tcPr>
            <w:tcW w:w="2808" w:type="dxa"/>
            <w:vMerge/>
          </w:tcPr>
          <w:p w14:paraId="37ABFB2F"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5BD007A0"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1.2.8. El. paštas</w:t>
            </w:r>
          </w:p>
        </w:tc>
        <w:tc>
          <w:tcPr>
            <w:tcW w:w="3510" w:type="dxa"/>
          </w:tcPr>
          <w:p w14:paraId="56C15EE3"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2A9CE0B7" w14:textId="77777777" w:rsidTr="000052B4">
        <w:tc>
          <w:tcPr>
            <w:tcW w:w="2808" w:type="dxa"/>
            <w:vMerge/>
          </w:tcPr>
          <w:p w14:paraId="75C70DEA"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706DBE38"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1.2.9. Šalies atstovas</w:t>
            </w:r>
          </w:p>
        </w:tc>
        <w:tc>
          <w:tcPr>
            <w:tcW w:w="3510" w:type="dxa"/>
          </w:tcPr>
          <w:p w14:paraId="3D27600E"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52F4A915" w14:textId="77777777" w:rsidTr="000052B4">
        <w:tc>
          <w:tcPr>
            <w:tcW w:w="2808" w:type="dxa"/>
            <w:vMerge/>
          </w:tcPr>
          <w:p w14:paraId="5F6587F9"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551E3DD6"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1.2.10. Atstovavimo pagrindas</w:t>
            </w:r>
          </w:p>
        </w:tc>
        <w:tc>
          <w:tcPr>
            <w:tcW w:w="3510" w:type="dxa"/>
          </w:tcPr>
          <w:p w14:paraId="0437278B"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bl>
    <w:p w14:paraId="0F075D34" w14:textId="77777777" w:rsidR="006E6FB0" w:rsidRPr="006E6FB0" w:rsidRDefault="006E6FB0" w:rsidP="006E6FB0">
      <w:pPr>
        <w:jc w:val="both"/>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6E6FB0" w:rsidRPr="006E6FB0" w14:paraId="1CA8E7B3" w14:textId="77777777" w:rsidTr="000052B4">
        <w:trPr>
          <w:trHeight w:val="300"/>
        </w:trPr>
        <w:tc>
          <w:tcPr>
            <w:tcW w:w="9535" w:type="dxa"/>
            <w:gridSpan w:val="4"/>
          </w:tcPr>
          <w:p w14:paraId="288F4DD0" w14:textId="77777777" w:rsidR="006E6FB0" w:rsidRPr="006E6FB0" w:rsidRDefault="006E6FB0" w:rsidP="006E6FB0">
            <w:pPr>
              <w:numPr>
                <w:ilvl w:val="0"/>
                <w:numId w:val="42"/>
              </w:num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ATSAKINGI ASMENYS</w:t>
            </w:r>
          </w:p>
        </w:tc>
      </w:tr>
      <w:tr w:rsidR="006E6FB0" w:rsidRPr="006E6FB0" w14:paraId="07CCBE2D" w14:textId="77777777" w:rsidTr="000052B4">
        <w:trPr>
          <w:trHeight w:val="300"/>
        </w:trPr>
        <w:tc>
          <w:tcPr>
            <w:tcW w:w="3094" w:type="dxa"/>
            <w:gridSpan w:val="2"/>
          </w:tcPr>
          <w:p w14:paraId="16CD8E47"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2.1. Pirkėjo kontaktiniai asmenys, atsakingi už Sutarties vykdymą, </w:t>
            </w:r>
            <w:r w:rsidRPr="006E6FB0">
              <w:rPr>
                <w:rFonts w:ascii="Times New Roman" w:eastAsia="Times New Roman" w:hAnsi="Times New Roman" w:cs="Times New Roman"/>
                <w:b/>
                <w:sz w:val="24"/>
                <w:szCs w:val="24"/>
                <w:lang w:eastAsia="en-US"/>
              </w:rPr>
              <w:t>Paslaugų</w:t>
            </w:r>
            <w:r w:rsidRPr="006E6FB0">
              <w:rPr>
                <w:rFonts w:ascii="Times New Roman" w:eastAsia="Times New Roman" w:hAnsi="Times New Roman" w:cs="Times New Roman"/>
                <w:b/>
                <w:kern w:val="2"/>
                <w:sz w:val="24"/>
                <w:szCs w:val="24"/>
                <w:lang w:eastAsia="en-US"/>
              </w:rPr>
              <w:t xml:space="preserve"> priėmimą, Sąskaitų per informacinę sistemą SABIS priėmimą</w:t>
            </w:r>
          </w:p>
        </w:tc>
        <w:tc>
          <w:tcPr>
            <w:tcW w:w="6441" w:type="dxa"/>
            <w:gridSpan w:val="2"/>
          </w:tcPr>
          <w:p w14:paraId="66D801DF"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(nurodyti padalinį / skyrių, pareigas, vardą, pavardę, tel., el. paštą)</w:t>
            </w:r>
          </w:p>
        </w:tc>
      </w:tr>
      <w:tr w:rsidR="006E6FB0" w:rsidRPr="006E6FB0" w14:paraId="58FB2181" w14:textId="77777777" w:rsidTr="000052B4">
        <w:trPr>
          <w:trHeight w:val="300"/>
        </w:trPr>
        <w:tc>
          <w:tcPr>
            <w:tcW w:w="3094" w:type="dxa"/>
            <w:gridSpan w:val="2"/>
          </w:tcPr>
          <w:p w14:paraId="54A888F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2.2. Tiekėjo kontaktiniai asmenys, atsakingi už Sutarties vykdymą</w:t>
            </w:r>
          </w:p>
        </w:tc>
        <w:tc>
          <w:tcPr>
            <w:tcW w:w="6441" w:type="dxa"/>
            <w:gridSpan w:val="2"/>
          </w:tcPr>
          <w:p w14:paraId="609BEDB5"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(nurodyti padalinį / skyrių, pareigas, vardą, pavardę, tel., el. paštą)</w:t>
            </w:r>
          </w:p>
        </w:tc>
      </w:tr>
      <w:tr w:rsidR="006E6FB0" w:rsidRPr="006E6FB0" w14:paraId="1FD4AE76" w14:textId="77777777" w:rsidTr="000052B4">
        <w:trPr>
          <w:trHeight w:val="300"/>
        </w:trPr>
        <w:tc>
          <w:tcPr>
            <w:tcW w:w="9535" w:type="dxa"/>
            <w:gridSpan w:val="4"/>
          </w:tcPr>
          <w:p w14:paraId="35412928" w14:textId="77777777" w:rsidR="006E6FB0" w:rsidRPr="006E6FB0" w:rsidRDefault="006E6FB0" w:rsidP="006E6FB0">
            <w:pPr>
              <w:numPr>
                <w:ilvl w:val="0"/>
                <w:numId w:val="42"/>
              </w:num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DALYKAS</w:t>
            </w:r>
          </w:p>
        </w:tc>
      </w:tr>
      <w:tr w:rsidR="006E6FB0" w:rsidRPr="006E6FB0" w14:paraId="518CB7D3" w14:textId="77777777" w:rsidTr="000052B4">
        <w:trPr>
          <w:trHeight w:val="300"/>
        </w:trPr>
        <w:tc>
          <w:tcPr>
            <w:tcW w:w="3094" w:type="dxa"/>
            <w:gridSpan w:val="2"/>
          </w:tcPr>
          <w:p w14:paraId="3D35B0E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3.1. Sutarties dalykas</w:t>
            </w:r>
          </w:p>
        </w:tc>
        <w:tc>
          <w:tcPr>
            <w:tcW w:w="6441" w:type="dxa"/>
            <w:gridSpan w:val="2"/>
          </w:tcPr>
          <w:p w14:paraId="4FD10F39"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Tiekėjas įsipareigoja Sutartyje numatytomis sąlygomis suteikti Pirkėjui </w:t>
            </w:r>
            <w:r w:rsidRPr="006E6FB0">
              <w:rPr>
                <w:rFonts w:ascii="Times New Roman" w:eastAsia="Times New Roman" w:hAnsi="Times New Roman" w:cs="Times New Roman"/>
                <w:b/>
                <w:bCs/>
                <w:sz w:val="24"/>
                <w:szCs w:val="24"/>
                <w:lang w:eastAsia="en-US"/>
              </w:rPr>
              <w:t>Panevėžio miesto kalėdinės eglutės ir kalėdinių puošybinių elementų idėjos pateikimo (Laisvės a.)  ir jos įgyvendinimo teikėjo dekoracijomis paslaugas</w:t>
            </w:r>
            <w:r w:rsidRPr="006E6FB0">
              <w:rPr>
                <w:rFonts w:ascii="Times New Roman" w:eastAsia="Times New Roman" w:hAnsi="Times New Roman" w:cs="Times New Roman"/>
                <w:sz w:val="24"/>
                <w:szCs w:val="24"/>
                <w:lang w:eastAsia="en-US"/>
              </w:rPr>
              <w:t xml:space="preserve"> (toliau – </w:t>
            </w:r>
            <w:r w:rsidRPr="006E6FB0">
              <w:rPr>
                <w:rFonts w:ascii="Times New Roman" w:eastAsia="Times New Roman" w:hAnsi="Times New Roman" w:cs="Times New Roman"/>
                <w:kern w:val="2"/>
                <w:sz w:val="24"/>
                <w:szCs w:val="24"/>
                <w:lang w:eastAsia="en-US"/>
              </w:rPr>
              <w:t xml:space="preserve">Paslaugos). </w:t>
            </w:r>
          </w:p>
          <w:p w14:paraId="2241CE1B"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Išsamus Paslaugų aprašymas ir kiti reikalavimai teikiamoms Paslaugoms nustatyti Sutarties priede </w:t>
            </w:r>
            <w:r w:rsidRPr="006E6FB0">
              <w:rPr>
                <w:rFonts w:ascii="Times New Roman" w:eastAsia="Times New Roman" w:hAnsi="Times New Roman" w:cs="Times New Roman"/>
                <w:color w:val="000000"/>
                <w:kern w:val="2"/>
                <w:sz w:val="24"/>
                <w:szCs w:val="24"/>
                <w:lang w:eastAsia="en-US"/>
              </w:rPr>
              <w:t xml:space="preserve">Nr. 1 </w:t>
            </w:r>
            <w:r w:rsidRPr="006E6FB0">
              <w:rPr>
                <w:rFonts w:ascii="Times New Roman" w:eastAsia="Times New Roman" w:hAnsi="Times New Roman" w:cs="Times New Roman"/>
                <w:kern w:val="2"/>
                <w:sz w:val="24"/>
                <w:szCs w:val="24"/>
                <w:lang w:eastAsia="en-US"/>
              </w:rPr>
              <w:t>„Panevėžio miesto kalėdinės eglutės ir kalėdinių puošybinių elementų idėjos pateikimo (Laisvės a.) ir jos įgyvendinimo teikėjo dekoracijomis techninė specifikacija“ (toliau – Techninė specifikacija)</w:t>
            </w:r>
            <w:r w:rsidRPr="006E6FB0">
              <w:rPr>
                <w:rFonts w:ascii="Times New Roman" w:eastAsia="Times New Roman" w:hAnsi="Times New Roman" w:cs="Times New Roman"/>
                <w:color w:val="000000"/>
                <w:kern w:val="2"/>
                <w:sz w:val="24"/>
                <w:szCs w:val="24"/>
                <w:lang w:eastAsia="en-US"/>
              </w:rPr>
              <w:t xml:space="preserve"> ir Sutarties priede Nr. 2 „Pasiūlymas“.</w:t>
            </w:r>
          </w:p>
        </w:tc>
      </w:tr>
      <w:tr w:rsidR="006E6FB0" w:rsidRPr="006E6FB0" w14:paraId="2A249B81" w14:textId="77777777" w:rsidTr="000052B4">
        <w:trPr>
          <w:trHeight w:val="300"/>
        </w:trPr>
        <w:tc>
          <w:tcPr>
            <w:tcW w:w="3094" w:type="dxa"/>
            <w:gridSpan w:val="2"/>
          </w:tcPr>
          <w:p w14:paraId="1E750793"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3.2. Pirkimo pavadinimas ir numeris</w:t>
            </w:r>
          </w:p>
        </w:tc>
        <w:tc>
          <w:tcPr>
            <w:tcW w:w="6441" w:type="dxa"/>
            <w:gridSpan w:val="2"/>
          </w:tcPr>
          <w:p w14:paraId="0AB057CA"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tc>
      </w:tr>
      <w:tr w:rsidR="006E6FB0" w:rsidRPr="006E6FB0" w14:paraId="3B23F394" w14:textId="77777777" w:rsidTr="000052B4">
        <w:trPr>
          <w:trHeight w:val="300"/>
        </w:trPr>
        <w:tc>
          <w:tcPr>
            <w:tcW w:w="3094" w:type="dxa"/>
            <w:gridSpan w:val="2"/>
          </w:tcPr>
          <w:p w14:paraId="596E6367"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3.3. Informacija apie Europos Sąjungos lėšomis finansuojamą projektą arba kitą projektą</w:t>
            </w:r>
          </w:p>
        </w:tc>
        <w:tc>
          <w:tcPr>
            <w:tcW w:w="6441" w:type="dxa"/>
            <w:gridSpan w:val="2"/>
          </w:tcPr>
          <w:p w14:paraId="7AE84174"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721ACFDF" w14:textId="77777777" w:rsidTr="000052B4">
        <w:trPr>
          <w:trHeight w:val="300"/>
        </w:trPr>
        <w:tc>
          <w:tcPr>
            <w:tcW w:w="9535" w:type="dxa"/>
            <w:gridSpan w:val="4"/>
          </w:tcPr>
          <w:p w14:paraId="6D445918"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4. PASLAUGŲ SUTEIKIMO TERMINAI IR PASLAUGŲ PERDAVIMO </w:t>
            </w:r>
            <w:r w:rsidRPr="006E6FB0">
              <w:rPr>
                <w:rFonts w:ascii="Times New Roman" w:eastAsia="Times New Roman" w:hAnsi="Times New Roman" w:cs="Times New Roman"/>
                <w:color w:val="000000"/>
                <w:kern w:val="2"/>
                <w:sz w:val="24"/>
                <w:szCs w:val="24"/>
                <w:lang w:eastAsia="en-US"/>
              </w:rPr>
              <w:t>–</w:t>
            </w:r>
            <w:r w:rsidRPr="006E6FB0">
              <w:rPr>
                <w:rFonts w:ascii="Times New Roman" w:eastAsia="Times New Roman" w:hAnsi="Times New Roman" w:cs="Times New Roman"/>
                <w:b/>
                <w:kern w:val="2"/>
                <w:sz w:val="24"/>
                <w:szCs w:val="24"/>
                <w:lang w:eastAsia="en-US"/>
              </w:rPr>
              <w:t xml:space="preserve"> PRIĖMIMO TVARKA</w:t>
            </w:r>
          </w:p>
        </w:tc>
      </w:tr>
      <w:tr w:rsidR="006E6FB0" w:rsidRPr="006E6FB0" w14:paraId="761E538D" w14:textId="77777777" w:rsidTr="000052B4">
        <w:trPr>
          <w:trHeight w:val="878"/>
        </w:trPr>
        <w:tc>
          <w:tcPr>
            <w:tcW w:w="3094" w:type="dxa"/>
            <w:gridSpan w:val="2"/>
          </w:tcPr>
          <w:p w14:paraId="09A59C6B" w14:textId="77777777" w:rsidR="006E6FB0" w:rsidRPr="006E6FB0" w:rsidRDefault="006E6FB0" w:rsidP="006E6FB0">
            <w:pPr>
              <w:spacing w:before="120" w:after="120"/>
              <w:rPr>
                <w:rFonts w:ascii="Times New Roman" w:eastAsia="Times New Roman" w:hAnsi="Times New Roman" w:cs="Times New Roman"/>
                <w:b/>
                <w:sz w:val="24"/>
                <w:szCs w:val="24"/>
                <w:lang w:eastAsia="en-US"/>
              </w:rPr>
            </w:pPr>
            <w:r w:rsidRPr="006E6FB0">
              <w:rPr>
                <w:rFonts w:ascii="Times New Roman" w:eastAsia="Times New Roman" w:hAnsi="Times New Roman" w:cs="Times New Roman"/>
                <w:b/>
                <w:kern w:val="2"/>
                <w:sz w:val="24"/>
                <w:szCs w:val="24"/>
                <w:lang w:eastAsia="en-US"/>
              </w:rPr>
              <w:t xml:space="preserve">4.1. </w:t>
            </w:r>
            <w:r w:rsidRPr="006E6FB0">
              <w:rPr>
                <w:rFonts w:ascii="Times New Roman" w:eastAsia="Times New Roman" w:hAnsi="Times New Roman" w:cs="Times New Roman"/>
                <w:b/>
                <w:sz w:val="24"/>
                <w:szCs w:val="24"/>
                <w:lang w:eastAsia="en-US"/>
              </w:rPr>
              <w:t>Paslaugų</w:t>
            </w:r>
            <w:r w:rsidRPr="006E6FB0">
              <w:rPr>
                <w:rFonts w:ascii="Times New Roman" w:eastAsia="Times New Roman" w:hAnsi="Times New Roman" w:cs="Times New Roman"/>
                <w:b/>
                <w:kern w:val="2"/>
                <w:sz w:val="24"/>
                <w:szCs w:val="24"/>
                <w:lang w:eastAsia="en-US"/>
              </w:rPr>
              <w:t xml:space="preserve"> </w:t>
            </w:r>
            <w:r w:rsidRPr="006E6FB0">
              <w:rPr>
                <w:rFonts w:ascii="Times New Roman" w:eastAsia="Times New Roman" w:hAnsi="Times New Roman" w:cs="Times New Roman"/>
                <w:b/>
                <w:sz w:val="24"/>
                <w:szCs w:val="24"/>
                <w:lang w:eastAsia="en-US"/>
              </w:rPr>
              <w:t>suteikimo</w:t>
            </w:r>
            <w:r w:rsidRPr="006E6FB0">
              <w:rPr>
                <w:rFonts w:ascii="Times New Roman" w:eastAsia="Times New Roman" w:hAnsi="Times New Roman" w:cs="Times New Roman"/>
                <w:b/>
                <w:kern w:val="2"/>
                <w:sz w:val="24"/>
                <w:szCs w:val="24"/>
                <w:lang w:eastAsia="en-US"/>
              </w:rPr>
              <w:t xml:space="preserve"> terminai, kai </w:t>
            </w:r>
            <w:r w:rsidRPr="006E6FB0">
              <w:rPr>
                <w:rFonts w:ascii="Times New Roman" w:eastAsia="Times New Roman" w:hAnsi="Times New Roman" w:cs="Times New Roman"/>
                <w:b/>
                <w:sz w:val="24"/>
                <w:szCs w:val="24"/>
                <w:lang w:eastAsia="en-US"/>
              </w:rPr>
              <w:t>Paslaugos</w:t>
            </w:r>
            <w:r w:rsidRPr="006E6FB0">
              <w:rPr>
                <w:rFonts w:ascii="Times New Roman" w:eastAsia="Times New Roman" w:hAnsi="Times New Roman" w:cs="Times New Roman"/>
                <w:b/>
                <w:kern w:val="2"/>
                <w:sz w:val="24"/>
                <w:szCs w:val="24"/>
                <w:lang w:eastAsia="en-US"/>
              </w:rPr>
              <w:t xml:space="preserve"> </w:t>
            </w:r>
            <w:r w:rsidRPr="006E6FB0">
              <w:rPr>
                <w:rFonts w:ascii="Times New Roman" w:eastAsia="Times New Roman" w:hAnsi="Times New Roman" w:cs="Times New Roman"/>
                <w:b/>
                <w:sz w:val="24"/>
                <w:szCs w:val="24"/>
                <w:lang w:eastAsia="en-US"/>
              </w:rPr>
              <w:t>teikiamos</w:t>
            </w:r>
            <w:r w:rsidRPr="006E6FB0">
              <w:rPr>
                <w:rFonts w:ascii="Times New Roman" w:eastAsia="Times New Roman" w:hAnsi="Times New Roman" w:cs="Times New Roman"/>
                <w:b/>
                <w:kern w:val="2"/>
                <w:sz w:val="24"/>
                <w:szCs w:val="24"/>
                <w:lang w:eastAsia="en-US"/>
              </w:rPr>
              <w:t xml:space="preserve"> </w:t>
            </w:r>
            <w:r w:rsidRPr="006E6FB0">
              <w:rPr>
                <w:rFonts w:ascii="Times New Roman" w:eastAsia="Times New Roman" w:hAnsi="Times New Roman" w:cs="Times New Roman"/>
                <w:b/>
                <w:sz w:val="24"/>
                <w:szCs w:val="24"/>
                <w:lang w:eastAsia="en-US"/>
              </w:rPr>
              <w:t>etapais</w:t>
            </w:r>
          </w:p>
        </w:tc>
        <w:tc>
          <w:tcPr>
            <w:tcW w:w="6441" w:type="dxa"/>
            <w:gridSpan w:val="2"/>
          </w:tcPr>
          <w:p w14:paraId="316E78D5"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4"/>
                <w:lang w:eastAsia="ar-SA"/>
              </w:rPr>
              <w:t xml:space="preserve">Sutartyje numatytos Paslaugos pagal Pirkėjo pasirinktą puošybinį variantą turi būti </w:t>
            </w:r>
            <w:r w:rsidRPr="006E6FB0">
              <w:rPr>
                <w:rFonts w:ascii="Times New Roman" w:eastAsia="Times New Roman" w:hAnsi="Times New Roman" w:cs="Times New Roman"/>
                <w:b/>
                <w:bCs/>
                <w:sz w:val="24"/>
                <w:szCs w:val="24"/>
                <w:lang w:eastAsia="ar-SA"/>
              </w:rPr>
              <w:t>įgyvendintos iki 2025 m. lapkričio 28 d.</w:t>
            </w:r>
            <w:r w:rsidRPr="006E6FB0">
              <w:rPr>
                <w:rFonts w:ascii="Times New Roman" w:eastAsia="Times New Roman" w:hAnsi="Times New Roman" w:cs="Times New Roman"/>
                <w:sz w:val="24"/>
                <w:szCs w:val="24"/>
                <w:lang w:eastAsia="ar-SA"/>
              </w:rPr>
              <w:t xml:space="preserve">, o </w:t>
            </w:r>
            <w:r w:rsidRPr="006E6FB0">
              <w:rPr>
                <w:rFonts w:ascii="Times New Roman" w:eastAsia="Times New Roman" w:hAnsi="Times New Roman" w:cs="Times New Roman"/>
                <w:b/>
                <w:bCs/>
                <w:sz w:val="24"/>
                <w:szCs w:val="24"/>
                <w:lang w:eastAsia="en-US"/>
              </w:rPr>
              <w:t xml:space="preserve">išmontuojamos ne ankščiau kaip iki </w:t>
            </w:r>
            <w:r w:rsidRPr="006E6FB0">
              <w:rPr>
                <w:rFonts w:ascii="Times New Roman" w:eastAsia="Times New Roman" w:hAnsi="Times New Roman" w:cs="Times New Roman"/>
                <w:b/>
                <w:bCs/>
                <w:sz w:val="24"/>
                <w:szCs w:val="24"/>
              </w:rPr>
              <w:t>2026 m. sausio 12 d.</w:t>
            </w:r>
            <w:r w:rsidRPr="006E6FB0">
              <w:rPr>
                <w:rFonts w:ascii="Times New Roman" w:eastAsia="Times New Roman" w:hAnsi="Times New Roman" w:cs="Times New Roman"/>
                <w:b/>
                <w:bCs/>
                <w:sz w:val="24"/>
                <w:szCs w:val="24"/>
                <w:lang w:eastAsia="en-US"/>
              </w:rPr>
              <w:t xml:space="preserve"> </w:t>
            </w:r>
          </w:p>
        </w:tc>
      </w:tr>
      <w:tr w:rsidR="006E6FB0" w:rsidRPr="006E6FB0" w14:paraId="294F4369" w14:textId="77777777" w:rsidTr="000052B4">
        <w:trPr>
          <w:trHeight w:val="300"/>
        </w:trPr>
        <w:tc>
          <w:tcPr>
            <w:tcW w:w="3094" w:type="dxa"/>
            <w:gridSpan w:val="2"/>
          </w:tcPr>
          <w:p w14:paraId="04782FB4"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4.2. Paslaugų / jų dalies / etapo / periodo suteikimo termino pratęsimas</w:t>
            </w:r>
          </w:p>
        </w:tc>
        <w:tc>
          <w:tcPr>
            <w:tcW w:w="6441" w:type="dxa"/>
            <w:gridSpan w:val="2"/>
          </w:tcPr>
          <w:p w14:paraId="11CABA06"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sz w:val="24"/>
                <w:szCs w:val="24"/>
                <w:lang w:eastAsia="ar-SA"/>
              </w:rPr>
              <w:t xml:space="preserve">Sutarties 4.1 punkte numatytas Paslaugų teikimo terminas, atsižvelgiant į Panevėžio mieste vyksiančius renginius, gali būti koreguojamas (Paslaugų teikimo laikas </w:t>
            </w:r>
            <w:r w:rsidRPr="006E6FB0">
              <w:rPr>
                <w:rFonts w:ascii="Times New Roman" w:eastAsia="Times New Roman" w:hAnsi="Times New Roman" w:cs="Times New Roman"/>
                <w:b/>
                <w:bCs/>
                <w:sz w:val="24"/>
                <w:szCs w:val="24"/>
                <w:lang w:eastAsia="ar-SA"/>
              </w:rPr>
              <w:t>pratęsiamas 1 (vienai) savaitei</w:t>
            </w:r>
            <w:r w:rsidRPr="006E6FB0">
              <w:rPr>
                <w:rFonts w:ascii="Times New Roman" w:eastAsia="Times New Roman" w:hAnsi="Times New Roman" w:cs="Times New Roman"/>
                <w:sz w:val="24"/>
                <w:szCs w:val="24"/>
                <w:lang w:eastAsia="ar-SA"/>
              </w:rPr>
              <w:t xml:space="preserve">). </w:t>
            </w:r>
            <w:r w:rsidRPr="006E6FB0">
              <w:rPr>
                <w:rFonts w:ascii="Times New Roman" w:eastAsia="Times New Roman" w:hAnsi="Times New Roman" w:cs="Times New Roman"/>
                <w:sz w:val="24"/>
                <w:szCs w:val="24"/>
              </w:rPr>
              <w:t>Paslaugų teikimo termino pratęsimas įforminamas abiejų Sutarties Šalių rašytiniu susitarimu prie Sutarties, kuris laikomas neatskiriama Sutarties dalimi.</w:t>
            </w:r>
          </w:p>
        </w:tc>
      </w:tr>
      <w:tr w:rsidR="006E6FB0" w:rsidRPr="006E6FB0" w14:paraId="6FCBA628" w14:textId="77777777" w:rsidTr="000052B4">
        <w:trPr>
          <w:trHeight w:val="300"/>
        </w:trPr>
        <w:tc>
          <w:tcPr>
            <w:tcW w:w="3094" w:type="dxa"/>
            <w:gridSpan w:val="2"/>
          </w:tcPr>
          <w:p w14:paraId="60D9D4B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4.3. Užsakymų teikimo tvarka</w:t>
            </w:r>
          </w:p>
        </w:tc>
        <w:tc>
          <w:tcPr>
            <w:tcW w:w="6441" w:type="dxa"/>
            <w:gridSpan w:val="2"/>
          </w:tcPr>
          <w:p w14:paraId="1FC1FB1F"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sz w:val="24"/>
                <w:szCs w:val="24"/>
                <w:lang w:eastAsia="en-US"/>
              </w:rPr>
              <w:t>Netaikoma</w:t>
            </w:r>
          </w:p>
        </w:tc>
      </w:tr>
      <w:tr w:rsidR="006E6FB0" w:rsidRPr="006E6FB0" w14:paraId="7F00BCB0" w14:textId="77777777" w:rsidTr="000052B4">
        <w:trPr>
          <w:trHeight w:val="1060"/>
        </w:trPr>
        <w:tc>
          <w:tcPr>
            <w:tcW w:w="3094" w:type="dxa"/>
            <w:gridSpan w:val="2"/>
            <w:tcBorders>
              <w:top w:val="single" w:sz="4" w:space="0" w:color="auto"/>
              <w:left w:val="single" w:sz="4" w:space="0" w:color="auto"/>
              <w:bottom w:val="single" w:sz="4" w:space="0" w:color="auto"/>
              <w:right w:val="single" w:sz="4" w:space="0" w:color="auto"/>
            </w:tcBorders>
          </w:tcPr>
          <w:p w14:paraId="72B23AD3"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3A8798E1"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2379B9AA" w14:textId="77777777" w:rsidTr="000052B4">
        <w:trPr>
          <w:trHeight w:val="300"/>
        </w:trPr>
        <w:tc>
          <w:tcPr>
            <w:tcW w:w="3094" w:type="dxa"/>
            <w:gridSpan w:val="2"/>
          </w:tcPr>
          <w:p w14:paraId="5A539AAE"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4.5. Pateikiami dokumentai</w:t>
            </w:r>
          </w:p>
        </w:tc>
        <w:tc>
          <w:tcPr>
            <w:tcW w:w="6441" w:type="dxa"/>
            <w:gridSpan w:val="2"/>
          </w:tcPr>
          <w:p w14:paraId="5461F108"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Turi būti pateikiami šie dokumentai: </w:t>
            </w:r>
          </w:p>
          <w:p w14:paraId="4C68A85B"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Paslaugų perdavimo-priėmimo aktas;</w:t>
            </w:r>
          </w:p>
          <w:p w14:paraId="660F8CD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 Sąskaita; </w:t>
            </w:r>
          </w:p>
          <w:p w14:paraId="7D9AEF84"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kiti dokumentai, nurodyti Techninėje specifikacijoje.</w:t>
            </w:r>
          </w:p>
          <w:p w14:paraId="3BE38BDF"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Tiekėjui nepateikus nurodytų dokumentų, laikoma, kad Paslaugos neatitinka Sutartyje nustatytų reikalavimų.</w:t>
            </w:r>
          </w:p>
        </w:tc>
      </w:tr>
      <w:tr w:rsidR="006E6FB0" w:rsidRPr="006E6FB0" w14:paraId="624503E8" w14:textId="77777777" w:rsidTr="000052B4">
        <w:trPr>
          <w:trHeight w:val="300"/>
        </w:trPr>
        <w:tc>
          <w:tcPr>
            <w:tcW w:w="9535" w:type="dxa"/>
            <w:gridSpan w:val="4"/>
          </w:tcPr>
          <w:p w14:paraId="0FD46575"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 SUTARTIES KAINA IR ATSISKAITYMO TVARKA</w:t>
            </w:r>
          </w:p>
        </w:tc>
      </w:tr>
      <w:tr w:rsidR="006E6FB0" w:rsidRPr="006E6FB0" w14:paraId="27143388" w14:textId="77777777" w:rsidTr="000052B4">
        <w:trPr>
          <w:trHeight w:val="300"/>
        </w:trPr>
        <w:tc>
          <w:tcPr>
            <w:tcW w:w="3094" w:type="dxa"/>
            <w:gridSpan w:val="2"/>
          </w:tcPr>
          <w:p w14:paraId="0CB3C349"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5.1. Sutarčiai taikomas kainos apskaičiavimo būdas</w:t>
            </w:r>
          </w:p>
        </w:tc>
        <w:tc>
          <w:tcPr>
            <w:tcW w:w="6441" w:type="dxa"/>
            <w:gridSpan w:val="2"/>
          </w:tcPr>
          <w:p w14:paraId="67577F7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Fiksuotos kainos kainodara</w:t>
            </w:r>
          </w:p>
          <w:p w14:paraId="22C2D28D"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p>
        </w:tc>
      </w:tr>
      <w:tr w:rsidR="006E6FB0" w:rsidRPr="006E6FB0" w14:paraId="3E1272F6" w14:textId="77777777" w:rsidTr="000052B4">
        <w:trPr>
          <w:trHeight w:val="300"/>
        </w:trPr>
        <w:tc>
          <w:tcPr>
            <w:tcW w:w="3094" w:type="dxa"/>
            <w:gridSpan w:val="2"/>
          </w:tcPr>
          <w:p w14:paraId="4D09A6BF"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5.2. Pradinės Sutarties vertė ir Sutarties kaina, kai taikoma </w:t>
            </w:r>
            <w:r w:rsidRPr="006E6FB0">
              <w:rPr>
                <w:rFonts w:ascii="Times New Roman" w:eastAsia="Times New Roman" w:hAnsi="Times New Roman" w:cs="Times New Roman"/>
                <w:b/>
                <w:kern w:val="2"/>
                <w:sz w:val="24"/>
                <w:szCs w:val="24"/>
                <w:u w:val="single"/>
                <w:lang w:eastAsia="en-US"/>
              </w:rPr>
              <w:t>fiksuotos kainos</w:t>
            </w:r>
            <w:r w:rsidRPr="006E6FB0">
              <w:rPr>
                <w:rFonts w:ascii="Times New Roman" w:eastAsia="Times New Roman" w:hAnsi="Times New Roman" w:cs="Times New Roman"/>
                <w:b/>
                <w:kern w:val="2"/>
                <w:sz w:val="24"/>
                <w:szCs w:val="24"/>
                <w:lang w:eastAsia="en-US"/>
              </w:rPr>
              <w:t xml:space="preserve"> kainodara</w:t>
            </w:r>
          </w:p>
          <w:p w14:paraId="064ECC0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17F5C57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4AA5446A"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413E7CB6"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p>
        </w:tc>
        <w:tc>
          <w:tcPr>
            <w:tcW w:w="6441" w:type="dxa"/>
            <w:gridSpan w:val="2"/>
          </w:tcPr>
          <w:p w14:paraId="154322AB"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 xml:space="preserve">Pradinės Sutarties vertė yra </w:t>
            </w:r>
            <w:r w:rsidRPr="006E6FB0">
              <w:rPr>
                <w:rFonts w:ascii="Times New Roman" w:eastAsia="Times New Roman" w:hAnsi="Times New Roman" w:cs="Times New Roman"/>
                <w:color w:val="4472C4"/>
                <w:kern w:val="2"/>
                <w:sz w:val="24"/>
                <w:szCs w:val="24"/>
                <w:lang w:eastAsia="en-US"/>
              </w:rPr>
              <w:t>(nurodyti sumą skaičiais)</w:t>
            </w:r>
            <w:r w:rsidRPr="006E6FB0">
              <w:rPr>
                <w:rFonts w:ascii="Times New Roman" w:eastAsia="Times New Roman" w:hAnsi="Times New Roman" w:cs="Times New Roman"/>
                <w:kern w:val="2"/>
                <w:sz w:val="24"/>
                <w:szCs w:val="24"/>
                <w:lang w:eastAsia="en-US"/>
              </w:rPr>
              <w:t xml:space="preserve"> Eur </w:t>
            </w:r>
            <w:r w:rsidRPr="006E6FB0">
              <w:rPr>
                <w:rFonts w:ascii="Times New Roman" w:eastAsia="Times New Roman" w:hAnsi="Times New Roman" w:cs="Times New Roman"/>
                <w:color w:val="4472C4"/>
                <w:kern w:val="2"/>
                <w:sz w:val="24"/>
                <w:szCs w:val="24"/>
                <w:lang w:eastAsia="en-US"/>
              </w:rPr>
              <w:t>(nurodyti sumą žodžiais)</w:t>
            </w:r>
            <w:r w:rsidRPr="006E6FB0">
              <w:rPr>
                <w:rFonts w:ascii="Times New Roman" w:eastAsia="Times New Roman" w:hAnsi="Times New Roman" w:cs="Times New Roman"/>
                <w:kern w:val="2"/>
                <w:sz w:val="24"/>
                <w:szCs w:val="24"/>
                <w:lang w:eastAsia="en-US"/>
              </w:rPr>
              <w:t xml:space="preserve"> be PVM.</w:t>
            </w:r>
          </w:p>
          <w:p w14:paraId="4B95B7B6"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 xml:space="preserve">PVM sudaro </w:t>
            </w:r>
            <w:r w:rsidRPr="006E6FB0">
              <w:rPr>
                <w:rFonts w:ascii="Times New Roman" w:eastAsia="Times New Roman" w:hAnsi="Times New Roman" w:cs="Times New Roman"/>
                <w:color w:val="4472C4"/>
                <w:kern w:val="2"/>
                <w:sz w:val="24"/>
                <w:szCs w:val="24"/>
                <w:lang w:eastAsia="en-US"/>
              </w:rPr>
              <w:t>(nurodyti sumą skaičiais)</w:t>
            </w:r>
            <w:r w:rsidRPr="006E6FB0">
              <w:rPr>
                <w:rFonts w:ascii="Times New Roman" w:eastAsia="Times New Roman" w:hAnsi="Times New Roman" w:cs="Times New Roman"/>
                <w:kern w:val="2"/>
                <w:sz w:val="24"/>
                <w:szCs w:val="24"/>
                <w:lang w:eastAsia="en-US"/>
              </w:rPr>
              <w:t xml:space="preserve"> Eur </w:t>
            </w:r>
            <w:r w:rsidRPr="006E6FB0">
              <w:rPr>
                <w:rFonts w:ascii="Times New Roman" w:eastAsia="Times New Roman" w:hAnsi="Times New Roman" w:cs="Times New Roman"/>
                <w:color w:val="4472C4"/>
                <w:kern w:val="2"/>
                <w:sz w:val="24"/>
                <w:szCs w:val="24"/>
                <w:lang w:eastAsia="en-US"/>
              </w:rPr>
              <w:t>(nurodyti sumą žodžiais)</w:t>
            </w:r>
            <w:r w:rsidRPr="006E6FB0">
              <w:rPr>
                <w:rFonts w:ascii="Times New Roman" w:eastAsia="Times New Roman" w:hAnsi="Times New Roman" w:cs="Times New Roman"/>
                <w:kern w:val="2"/>
                <w:sz w:val="24"/>
                <w:szCs w:val="24"/>
                <w:lang w:eastAsia="en-US"/>
              </w:rPr>
              <w:t>.</w:t>
            </w:r>
          </w:p>
          <w:p w14:paraId="49B5A6CB"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 xml:space="preserve">Sutarties kaina yra </w:t>
            </w:r>
            <w:r w:rsidRPr="006E6FB0">
              <w:rPr>
                <w:rFonts w:ascii="Times New Roman" w:eastAsia="Times New Roman" w:hAnsi="Times New Roman" w:cs="Times New Roman"/>
                <w:color w:val="4472C4"/>
                <w:kern w:val="2"/>
                <w:sz w:val="24"/>
                <w:szCs w:val="24"/>
                <w:lang w:eastAsia="en-US"/>
              </w:rPr>
              <w:t>(nurodyti sumą skaičiais)</w:t>
            </w:r>
            <w:r w:rsidRPr="006E6FB0">
              <w:rPr>
                <w:rFonts w:ascii="Times New Roman" w:eastAsia="Times New Roman" w:hAnsi="Times New Roman" w:cs="Times New Roman"/>
                <w:kern w:val="2"/>
                <w:sz w:val="24"/>
                <w:szCs w:val="24"/>
                <w:lang w:eastAsia="en-US"/>
              </w:rPr>
              <w:t xml:space="preserve"> Eur </w:t>
            </w:r>
            <w:r w:rsidRPr="006E6FB0">
              <w:rPr>
                <w:rFonts w:ascii="Times New Roman" w:eastAsia="Times New Roman" w:hAnsi="Times New Roman" w:cs="Times New Roman"/>
                <w:color w:val="4472C4"/>
                <w:kern w:val="2"/>
                <w:sz w:val="24"/>
                <w:szCs w:val="24"/>
                <w:lang w:eastAsia="en-US"/>
              </w:rPr>
              <w:t>(nurodyti sumą žodžiais)</w:t>
            </w:r>
            <w:r w:rsidRPr="006E6FB0">
              <w:rPr>
                <w:rFonts w:ascii="Times New Roman" w:eastAsia="Times New Roman" w:hAnsi="Times New Roman" w:cs="Times New Roman"/>
                <w:kern w:val="2"/>
                <w:sz w:val="24"/>
                <w:szCs w:val="24"/>
                <w:lang w:eastAsia="en-US"/>
              </w:rPr>
              <w:t xml:space="preserve"> su PVM.</w:t>
            </w:r>
          </w:p>
          <w:p w14:paraId="58CCA63E" w14:textId="77777777" w:rsidR="006E6FB0" w:rsidRPr="006E6FB0" w:rsidRDefault="006E6FB0" w:rsidP="006E6FB0">
            <w:pPr>
              <w:spacing w:before="120" w:after="120"/>
              <w:jc w:val="both"/>
              <w:rPr>
                <w:rFonts w:ascii="Times New Roman" w:eastAsia="Times New Roman" w:hAnsi="Times New Roman" w:cs="Times New Roman"/>
                <w:color w:val="FF0000"/>
                <w:kern w:val="2"/>
                <w:sz w:val="24"/>
                <w:szCs w:val="24"/>
                <w:lang w:eastAsia="en-US"/>
              </w:rPr>
            </w:pPr>
            <w:r w:rsidRPr="006E6FB0">
              <w:rPr>
                <w:rFonts w:ascii="Times New Roman" w:eastAsia="Times New Roman" w:hAnsi="Times New Roman" w:cs="Times New Roman"/>
                <w:kern w:val="2"/>
                <w:sz w:val="24"/>
                <w:szCs w:val="24"/>
                <w:lang w:eastAsia="en-US"/>
              </w:rPr>
              <w:t>Šioje Sutartyje P</w:t>
            </w:r>
            <w:r w:rsidRPr="006E6FB0">
              <w:rPr>
                <w:rFonts w:ascii="Times New Roman" w:eastAsia="Times New Roman" w:hAnsi="Times New Roman" w:cs="Times New Roman"/>
                <w:color w:val="000000"/>
                <w:kern w:val="2"/>
                <w:sz w:val="24"/>
                <w:szCs w:val="24"/>
                <w:lang w:eastAsia="en-US"/>
              </w:rPr>
              <w:t>radinės Sutarties vertė yra lygi Tiekėjo pasiūlymo kainai be PVM, nurodytai už visą pirkimo dokumentuose ir Sutartyje nurodytą Paslaugų kiekį ir (ar) apimtį</w:t>
            </w:r>
            <w:r w:rsidRPr="006E6FB0">
              <w:rPr>
                <w:rFonts w:ascii="Times New Roman" w:eastAsia="Times New Roman" w:hAnsi="Times New Roman" w:cs="Times New Roman"/>
                <w:kern w:val="2"/>
                <w:sz w:val="24"/>
                <w:szCs w:val="24"/>
                <w:lang w:eastAsia="en-US"/>
              </w:rPr>
              <w:t>.</w:t>
            </w:r>
          </w:p>
        </w:tc>
      </w:tr>
      <w:tr w:rsidR="006E6FB0" w:rsidRPr="006E6FB0" w14:paraId="62EB31C7" w14:textId="77777777" w:rsidTr="000052B4">
        <w:trPr>
          <w:trHeight w:val="300"/>
        </w:trPr>
        <w:tc>
          <w:tcPr>
            <w:tcW w:w="3094" w:type="dxa"/>
            <w:gridSpan w:val="2"/>
          </w:tcPr>
          <w:p w14:paraId="64D12A6C"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5.3. Sutarties kainos / įkainių perskaičiavimas taikant </w:t>
            </w:r>
            <w:r w:rsidRPr="006E6FB0">
              <w:rPr>
                <w:rFonts w:ascii="Times New Roman" w:eastAsia="Times New Roman" w:hAnsi="Times New Roman" w:cs="Times New Roman"/>
                <w:b/>
                <w:kern w:val="2"/>
                <w:sz w:val="24"/>
                <w:szCs w:val="24"/>
                <w:u w:val="single"/>
                <w:lang w:eastAsia="en-US"/>
              </w:rPr>
              <w:t>peržiūros</w:t>
            </w:r>
            <w:r w:rsidRPr="006E6FB0">
              <w:rPr>
                <w:rFonts w:ascii="Times New Roman" w:eastAsia="Times New Roman" w:hAnsi="Times New Roman" w:cs="Times New Roman"/>
                <w:b/>
                <w:kern w:val="2"/>
                <w:sz w:val="24"/>
                <w:szCs w:val="24"/>
                <w:lang w:eastAsia="en-US"/>
              </w:rPr>
              <w:t xml:space="preserve"> taisykles</w:t>
            </w:r>
          </w:p>
          <w:p w14:paraId="4755500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2EEBA10A"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tc>
        <w:tc>
          <w:tcPr>
            <w:tcW w:w="6441" w:type="dxa"/>
            <w:gridSpan w:val="2"/>
          </w:tcPr>
          <w:p w14:paraId="208DD294"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Sutarties kaina bus perskaičiuojama:</w:t>
            </w:r>
          </w:p>
          <w:p w14:paraId="7BD4385A"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bCs/>
                <w:kern w:val="2"/>
                <w:sz w:val="24"/>
                <w:szCs w:val="24"/>
                <w:lang w:eastAsia="en-US"/>
              </w:rPr>
              <w:t>5.3.1.</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dėl PVM tarifo pasikeitimo</w:t>
            </w:r>
            <w:r w:rsidRPr="006E6FB0">
              <w:rPr>
                <w:rFonts w:ascii="Times New Roman" w:eastAsia="Times New Roman" w:hAnsi="Times New Roman" w:cs="Times New Roman"/>
                <w:kern w:val="2"/>
                <w:sz w:val="24"/>
                <w:szCs w:val="24"/>
                <w:lang w:eastAsia="en-US"/>
              </w:rPr>
              <w:t>;</w:t>
            </w:r>
          </w:p>
          <w:p w14:paraId="1782C49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5.3.2. dėl kitų mokesčių, lemiančių Paslaugų kainos / įkainių pokytį, pasikeitimo (nurodyti mokesčius, dėl kurių bus atliekamas perskaičiavimas) – </w:t>
            </w:r>
            <w:r w:rsidRPr="006E6FB0">
              <w:rPr>
                <w:rFonts w:ascii="Times New Roman" w:eastAsia="Times New Roman" w:hAnsi="Times New Roman" w:cs="Times New Roman"/>
                <w:i/>
                <w:iCs/>
                <w:kern w:val="2"/>
                <w:sz w:val="24"/>
                <w:szCs w:val="24"/>
                <w:lang w:eastAsia="en-US"/>
              </w:rPr>
              <w:t>netaikoma</w:t>
            </w:r>
            <w:r w:rsidRPr="006E6FB0">
              <w:rPr>
                <w:rFonts w:ascii="Times New Roman" w:eastAsia="Times New Roman" w:hAnsi="Times New Roman" w:cs="Times New Roman"/>
                <w:kern w:val="2"/>
                <w:sz w:val="24"/>
                <w:szCs w:val="24"/>
                <w:lang w:eastAsia="en-US"/>
              </w:rPr>
              <w:t>;</w:t>
            </w:r>
          </w:p>
          <w:p w14:paraId="0EBBA97F"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bCs/>
                <w:kern w:val="2"/>
                <w:sz w:val="24"/>
                <w:szCs w:val="24"/>
                <w:lang w:eastAsia="en-US"/>
              </w:rPr>
              <w:t>5.3.3.</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dėl kainų lygio pokyčio</w:t>
            </w:r>
            <w:r w:rsidRPr="006E6FB0">
              <w:rPr>
                <w:rFonts w:ascii="Times New Roman" w:eastAsia="Times New Roman" w:hAnsi="Times New Roman" w:cs="Times New Roman"/>
                <w:kern w:val="2"/>
                <w:sz w:val="24"/>
                <w:szCs w:val="24"/>
                <w:lang w:eastAsia="en-US"/>
              </w:rPr>
              <w:t>;</w:t>
            </w:r>
          </w:p>
          <w:p w14:paraId="5062372A" w14:textId="77777777" w:rsidR="006E6FB0" w:rsidRPr="006E6FB0" w:rsidRDefault="006E6FB0" w:rsidP="006E6FB0">
            <w:pPr>
              <w:spacing w:before="120" w:after="120"/>
              <w:rPr>
                <w:rFonts w:ascii="Times New Roman" w:eastAsia="Times New Roman" w:hAnsi="Times New Roman" w:cs="Times New Roman"/>
                <w:color w:val="FF0000"/>
                <w:kern w:val="2"/>
                <w:sz w:val="24"/>
                <w:szCs w:val="24"/>
                <w:lang w:eastAsia="en-US"/>
              </w:rPr>
            </w:pPr>
            <w:r w:rsidRPr="006E6FB0">
              <w:rPr>
                <w:rFonts w:ascii="Times New Roman" w:eastAsia="Times New Roman" w:hAnsi="Times New Roman" w:cs="Times New Roman"/>
                <w:kern w:val="2"/>
                <w:sz w:val="24"/>
                <w:szCs w:val="24"/>
                <w:lang w:eastAsia="en-US"/>
              </w:rPr>
              <w:t xml:space="preserve">5.3.4. pagal Paslaugų grupių (įvardinti konkrečią grupę pagal Sutarties dalyką) kainų pokyčius – </w:t>
            </w:r>
            <w:r w:rsidRPr="006E6FB0">
              <w:rPr>
                <w:rFonts w:ascii="Times New Roman" w:eastAsia="Times New Roman" w:hAnsi="Times New Roman" w:cs="Times New Roman"/>
                <w:i/>
                <w:iCs/>
                <w:kern w:val="2"/>
                <w:sz w:val="24"/>
                <w:szCs w:val="24"/>
                <w:lang w:eastAsia="en-US"/>
              </w:rPr>
              <w:t>netaikoma</w:t>
            </w:r>
            <w:r w:rsidRPr="006E6FB0">
              <w:rPr>
                <w:rFonts w:ascii="Times New Roman" w:eastAsia="Times New Roman" w:hAnsi="Times New Roman" w:cs="Times New Roman"/>
                <w:kern w:val="2"/>
                <w:sz w:val="24"/>
                <w:szCs w:val="24"/>
                <w:lang w:eastAsia="en-US"/>
              </w:rPr>
              <w:t>.</w:t>
            </w:r>
            <w:r w:rsidRPr="006E6FB0" w:rsidDel="0045676F">
              <w:rPr>
                <w:rFonts w:ascii="Times New Roman" w:eastAsia="Times New Roman" w:hAnsi="Times New Roman" w:cs="Times New Roman"/>
                <w:kern w:val="2"/>
                <w:sz w:val="24"/>
                <w:szCs w:val="24"/>
                <w:lang w:eastAsia="en-US"/>
              </w:rPr>
              <w:t xml:space="preserve"> </w:t>
            </w:r>
          </w:p>
        </w:tc>
      </w:tr>
      <w:tr w:rsidR="006E6FB0" w:rsidRPr="006E6FB0" w14:paraId="001CFD11" w14:textId="77777777" w:rsidTr="000052B4">
        <w:trPr>
          <w:trHeight w:val="300"/>
        </w:trPr>
        <w:tc>
          <w:tcPr>
            <w:tcW w:w="3094" w:type="dxa"/>
            <w:gridSpan w:val="2"/>
          </w:tcPr>
          <w:p w14:paraId="73E1923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5.3.1. Sutarties kainos / įkainių peržiūra dėl PVM tarifo pasikeitimo</w:t>
            </w:r>
          </w:p>
        </w:tc>
        <w:tc>
          <w:tcPr>
            <w:tcW w:w="6441" w:type="dxa"/>
            <w:gridSpan w:val="2"/>
          </w:tcPr>
          <w:p w14:paraId="2FB3D3B3"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Jeigu Sutarties vykdymo metu pasikeičia PVM mokėjimą reglamentuojantys teisės aktai, darantys tiesioginę įtaką Tiekėjo t</w:t>
            </w:r>
            <w:r w:rsidRPr="006E6FB0">
              <w:rPr>
                <w:rFonts w:ascii="Times New Roman" w:eastAsia="Times New Roman" w:hAnsi="Times New Roman" w:cs="Times New Roman"/>
                <w:sz w:val="24"/>
                <w:szCs w:val="24"/>
                <w:lang w:eastAsia="en-US"/>
              </w:rPr>
              <w:t>ei</w:t>
            </w:r>
            <w:r w:rsidRPr="006E6FB0">
              <w:rPr>
                <w:rFonts w:ascii="Times New Roman" w:eastAsia="Times New Roman" w:hAnsi="Times New Roman" w:cs="Times New Roman"/>
                <w:kern w:val="2"/>
                <w:sz w:val="24"/>
                <w:szCs w:val="24"/>
                <w:lang w:eastAsia="en-US"/>
              </w:rPr>
              <w:t>kiamų P</w:t>
            </w:r>
            <w:r w:rsidRPr="006E6FB0">
              <w:rPr>
                <w:rFonts w:ascii="Times New Roman" w:eastAsia="Times New Roman" w:hAnsi="Times New Roman" w:cs="Times New Roman"/>
                <w:sz w:val="24"/>
                <w:szCs w:val="24"/>
                <w:lang w:eastAsia="en-US"/>
              </w:rPr>
              <w:t>aslaugų</w:t>
            </w:r>
            <w:r w:rsidRPr="006E6FB0">
              <w:rPr>
                <w:rFonts w:ascii="Times New Roman" w:eastAsia="Times New Roman" w:hAnsi="Times New Roman" w:cs="Times New Roman"/>
                <w:kern w:val="2"/>
                <w:sz w:val="24"/>
                <w:szCs w:val="24"/>
                <w:lang w:eastAsia="en-US"/>
              </w:rPr>
              <w:t xml:space="preserve"> Sutartyje nurodytai kainai / įkainiams, Sutarties kaina / įkainiai perskaičiuojami nekeičiant P</w:t>
            </w:r>
            <w:r w:rsidRPr="006E6FB0">
              <w:rPr>
                <w:rFonts w:ascii="Times New Roman" w:eastAsia="Times New Roman" w:hAnsi="Times New Roman" w:cs="Times New Roman"/>
                <w:sz w:val="24"/>
                <w:szCs w:val="24"/>
                <w:lang w:eastAsia="en-US"/>
              </w:rPr>
              <w:t>aslaugų</w:t>
            </w:r>
            <w:r w:rsidRPr="006E6FB0">
              <w:rPr>
                <w:rFonts w:ascii="Times New Roman" w:eastAsia="Times New Roman" w:hAnsi="Times New Roman" w:cs="Times New Roman"/>
                <w:kern w:val="2"/>
                <w:sz w:val="24"/>
                <w:szCs w:val="24"/>
                <w:lang w:eastAsia="en-US"/>
              </w:rPr>
              <w:t xml:space="preserve"> kainos / įkainio be PVM.</w:t>
            </w:r>
          </w:p>
          <w:p w14:paraId="20CD5405"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Perskaičiavimas įforminamas Susitarimu ne vėliau kaip per 10 (dešimt) kalendorinių dienų nuo PVM mokėjimą reglamentuojančių teisės aktų pasikeitimo, kuris tampa neatskiriama Sutarties dalimi. Perskaičiuota (-</w:t>
            </w:r>
            <w:proofErr w:type="spellStart"/>
            <w:r w:rsidRPr="006E6FB0">
              <w:rPr>
                <w:rFonts w:ascii="Times New Roman" w:eastAsia="Times New Roman" w:hAnsi="Times New Roman" w:cs="Times New Roman"/>
                <w:kern w:val="2"/>
                <w:sz w:val="24"/>
                <w:szCs w:val="24"/>
                <w:lang w:eastAsia="en-US"/>
              </w:rPr>
              <w:t>as</w:t>
            </w:r>
            <w:proofErr w:type="spellEnd"/>
            <w:r w:rsidRPr="006E6FB0">
              <w:rPr>
                <w:rFonts w:ascii="Times New Roman" w:eastAsia="Times New Roman" w:hAnsi="Times New Roman" w:cs="Times New Roman"/>
                <w:kern w:val="2"/>
                <w:sz w:val="24"/>
                <w:szCs w:val="24"/>
                <w:lang w:eastAsia="en-US"/>
              </w:rPr>
              <w:t>) Sutarties kaina / įkainiai taikoma (-i) už tą P</w:t>
            </w:r>
            <w:r w:rsidRPr="006E6FB0">
              <w:rPr>
                <w:rFonts w:ascii="Times New Roman" w:eastAsia="Times New Roman" w:hAnsi="Times New Roman" w:cs="Times New Roman"/>
                <w:sz w:val="24"/>
                <w:szCs w:val="24"/>
                <w:lang w:eastAsia="en-US"/>
              </w:rPr>
              <w:t>aslaugų</w:t>
            </w:r>
            <w:r w:rsidRPr="006E6FB0">
              <w:rPr>
                <w:rFonts w:ascii="Times New Roman" w:eastAsia="Times New Roman" w:hAnsi="Times New Roman" w:cs="Times New Roman"/>
                <w:kern w:val="2"/>
                <w:sz w:val="24"/>
                <w:szCs w:val="24"/>
                <w:lang w:eastAsia="en-US"/>
              </w:rPr>
              <w:t xml:space="preserve"> dalį, kurios bus teikiamos nuo Šalių pasirašyto Susitarimo įsigaliojimo dienos. </w:t>
            </w:r>
          </w:p>
        </w:tc>
      </w:tr>
      <w:tr w:rsidR="006E6FB0" w:rsidRPr="006E6FB0" w14:paraId="5956641C" w14:textId="77777777" w:rsidTr="000052B4">
        <w:trPr>
          <w:trHeight w:val="300"/>
        </w:trPr>
        <w:tc>
          <w:tcPr>
            <w:tcW w:w="3094" w:type="dxa"/>
            <w:gridSpan w:val="2"/>
          </w:tcPr>
          <w:p w14:paraId="73251FF5"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b/>
                <w:bCs/>
                <w:kern w:val="2"/>
                <w:sz w:val="24"/>
                <w:szCs w:val="24"/>
                <w:lang w:eastAsia="en-US"/>
              </w:rPr>
              <w:t>5.3.2.</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Sutarties kainos / įkainių peržiūra dėl kitų mokesčių, lemiančių Paslaugų kainos / įkainių pokytį, pasikeitimo</w:t>
            </w:r>
          </w:p>
        </w:tc>
        <w:tc>
          <w:tcPr>
            <w:tcW w:w="6441" w:type="dxa"/>
            <w:gridSpan w:val="2"/>
          </w:tcPr>
          <w:p w14:paraId="7247EF5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4CB5D610"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p w14:paraId="76E20E95" w14:textId="77777777" w:rsidR="006E6FB0" w:rsidRPr="006E6FB0" w:rsidRDefault="006E6FB0" w:rsidP="006E6FB0">
            <w:pPr>
              <w:spacing w:before="120" w:after="120"/>
              <w:rPr>
                <w:rFonts w:ascii="Times New Roman" w:eastAsia="Times New Roman" w:hAnsi="Times New Roman" w:cs="Times New Roman"/>
                <w:sz w:val="24"/>
                <w:szCs w:val="24"/>
                <w:lang w:eastAsia="en-US"/>
              </w:rPr>
            </w:pPr>
          </w:p>
        </w:tc>
      </w:tr>
      <w:tr w:rsidR="006E6FB0" w:rsidRPr="006E6FB0" w14:paraId="6A112076" w14:textId="77777777" w:rsidTr="000052B4">
        <w:trPr>
          <w:trHeight w:val="300"/>
        </w:trPr>
        <w:tc>
          <w:tcPr>
            <w:tcW w:w="3094" w:type="dxa"/>
            <w:gridSpan w:val="2"/>
          </w:tcPr>
          <w:p w14:paraId="624B7B48"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kern w:val="2"/>
                <w:sz w:val="24"/>
                <w:szCs w:val="24"/>
                <w:lang w:eastAsia="en-US"/>
              </w:rPr>
              <w:t>5.3.3. Sutarties kainos / įkainių peržiūra dėl kainų lygio pokyčio</w:t>
            </w:r>
          </w:p>
          <w:p w14:paraId="04C575B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p w14:paraId="2640B66F"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tc>
        <w:tc>
          <w:tcPr>
            <w:tcW w:w="6441" w:type="dxa"/>
            <w:gridSpan w:val="2"/>
          </w:tcPr>
          <w:p w14:paraId="1BA37D78"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Netaikoma </w:t>
            </w:r>
          </w:p>
        </w:tc>
      </w:tr>
      <w:tr w:rsidR="006E6FB0" w:rsidRPr="006E6FB0" w14:paraId="3A966CB9" w14:textId="77777777" w:rsidTr="000052B4">
        <w:trPr>
          <w:trHeight w:val="300"/>
        </w:trPr>
        <w:tc>
          <w:tcPr>
            <w:tcW w:w="3094" w:type="dxa"/>
            <w:gridSpan w:val="2"/>
          </w:tcPr>
          <w:p w14:paraId="2E172DBA"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5.3.4. Sutarties kainos / įkainių peržiūra dėl kainų lygio pokyčio pagal </w:t>
            </w:r>
            <w:r w:rsidRPr="006E6FB0">
              <w:rPr>
                <w:rFonts w:ascii="Times New Roman" w:eastAsia="Times New Roman" w:hAnsi="Times New Roman" w:cs="Times New Roman"/>
                <w:b/>
                <w:bCs/>
                <w:kern w:val="2"/>
                <w:sz w:val="24"/>
                <w:szCs w:val="24"/>
                <w:lang w:eastAsia="en-US"/>
              </w:rPr>
              <w:t>Paslaugų</w:t>
            </w:r>
            <w:r w:rsidRPr="006E6FB0">
              <w:rPr>
                <w:rFonts w:ascii="Times New Roman" w:eastAsia="Times New Roman" w:hAnsi="Times New Roman" w:cs="Times New Roman"/>
                <w:b/>
                <w:kern w:val="2"/>
                <w:sz w:val="24"/>
                <w:szCs w:val="24"/>
                <w:lang w:eastAsia="en-US"/>
              </w:rPr>
              <w:t xml:space="preserve"> grupių kainų pokyčius</w:t>
            </w:r>
          </w:p>
        </w:tc>
        <w:tc>
          <w:tcPr>
            <w:tcW w:w="6441" w:type="dxa"/>
            <w:gridSpan w:val="2"/>
          </w:tcPr>
          <w:p w14:paraId="4A4210C3"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6389DAA9" w14:textId="77777777" w:rsidR="006E6FB0" w:rsidRPr="006E6FB0" w:rsidRDefault="006E6FB0" w:rsidP="006E6FB0">
            <w:pPr>
              <w:spacing w:before="120" w:after="120"/>
              <w:rPr>
                <w:rFonts w:ascii="Times New Roman" w:eastAsia="Times New Roman" w:hAnsi="Times New Roman" w:cs="Times New Roman"/>
                <w:sz w:val="24"/>
                <w:szCs w:val="24"/>
                <w:lang w:eastAsia="en-US"/>
              </w:rPr>
            </w:pPr>
          </w:p>
        </w:tc>
      </w:tr>
      <w:tr w:rsidR="006E6FB0" w:rsidRPr="006E6FB0" w14:paraId="4400A11A" w14:textId="77777777" w:rsidTr="000052B4">
        <w:trPr>
          <w:trHeight w:val="300"/>
        </w:trPr>
        <w:tc>
          <w:tcPr>
            <w:tcW w:w="3094" w:type="dxa"/>
            <w:gridSpan w:val="2"/>
          </w:tcPr>
          <w:p w14:paraId="37D5BB31" w14:textId="77777777" w:rsidR="006E6FB0" w:rsidRPr="006E6FB0" w:rsidRDefault="006E6FB0" w:rsidP="006E6FB0">
            <w:pPr>
              <w:spacing w:before="120" w:after="120"/>
              <w:rPr>
                <w:rFonts w:ascii="Times New Roman" w:eastAsia="Times New Roman" w:hAnsi="Times New Roman" w:cs="Times New Roman"/>
                <w:b/>
                <w:bCs/>
                <w:kern w:val="2"/>
                <w:sz w:val="24"/>
                <w:szCs w:val="24"/>
                <w:lang w:eastAsia="en-US"/>
              </w:rPr>
            </w:pPr>
            <w:r w:rsidRPr="006E6FB0">
              <w:rPr>
                <w:rFonts w:ascii="Times New Roman" w:eastAsia="Times New Roman" w:hAnsi="Times New Roman" w:cs="Times New Roman"/>
                <w:b/>
                <w:bCs/>
                <w:kern w:val="2"/>
                <w:sz w:val="24"/>
                <w:szCs w:val="24"/>
                <w:lang w:eastAsia="en-US"/>
              </w:rPr>
              <w:t xml:space="preserve">5.4. Sutarties kainos / įkainių apskaičiavimas taikant </w:t>
            </w:r>
            <w:r w:rsidRPr="006E6FB0">
              <w:rPr>
                <w:rFonts w:ascii="Times New Roman" w:eastAsia="Times New Roman" w:hAnsi="Times New Roman" w:cs="Times New Roman"/>
                <w:b/>
                <w:bCs/>
                <w:kern w:val="2"/>
                <w:sz w:val="24"/>
                <w:szCs w:val="24"/>
                <w:u w:val="single"/>
                <w:lang w:eastAsia="en-US"/>
              </w:rPr>
              <w:t>kiekio (apimties)</w:t>
            </w:r>
            <w:r w:rsidRPr="006E6FB0">
              <w:rPr>
                <w:rFonts w:ascii="Times New Roman" w:eastAsia="Times New Roman" w:hAnsi="Times New Roman" w:cs="Times New Roman"/>
                <w:b/>
                <w:bCs/>
                <w:kern w:val="2"/>
                <w:sz w:val="24"/>
                <w:szCs w:val="24"/>
                <w:lang w:eastAsia="en-US"/>
              </w:rPr>
              <w:t xml:space="preserve"> keitimo taisykles</w:t>
            </w:r>
          </w:p>
        </w:tc>
        <w:tc>
          <w:tcPr>
            <w:tcW w:w="6441" w:type="dxa"/>
            <w:gridSpan w:val="2"/>
          </w:tcPr>
          <w:p w14:paraId="1D7B134E"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15A05C46" w14:textId="77777777" w:rsidR="006E6FB0" w:rsidRPr="006E6FB0" w:rsidRDefault="006E6FB0" w:rsidP="006E6FB0">
            <w:pPr>
              <w:spacing w:before="120" w:after="120"/>
              <w:rPr>
                <w:rFonts w:ascii="Times New Roman" w:eastAsia="Times New Roman" w:hAnsi="Times New Roman" w:cs="Times New Roman"/>
                <w:sz w:val="24"/>
                <w:szCs w:val="24"/>
                <w:lang w:eastAsia="en-US"/>
              </w:rPr>
            </w:pPr>
          </w:p>
        </w:tc>
      </w:tr>
      <w:tr w:rsidR="006E6FB0" w:rsidRPr="006E6FB0" w14:paraId="10AF177D" w14:textId="77777777" w:rsidTr="000052B4">
        <w:trPr>
          <w:trHeight w:val="300"/>
        </w:trPr>
        <w:tc>
          <w:tcPr>
            <w:tcW w:w="3094" w:type="dxa"/>
            <w:gridSpan w:val="2"/>
          </w:tcPr>
          <w:p w14:paraId="67313AB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5.5. Atsiskaitymo su Tiekėju terminas ir tvarka</w:t>
            </w:r>
          </w:p>
        </w:tc>
        <w:tc>
          <w:tcPr>
            <w:tcW w:w="6441" w:type="dxa"/>
            <w:gridSpan w:val="2"/>
          </w:tcPr>
          <w:p w14:paraId="66A630E8" w14:textId="77777777" w:rsidR="006E6FB0" w:rsidRPr="006E6FB0" w:rsidRDefault="006E6FB0" w:rsidP="006E6FB0">
            <w:pPr>
              <w:spacing w:before="120" w:after="120"/>
              <w:jc w:val="both"/>
              <w:rPr>
                <w:rFonts w:ascii="Times New Roman" w:eastAsia="Times New Roman" w:hAnsi="Times New Roman" w:cs="Times New Roman"/>
                <w:color w:val="4472C4"/>
                <w:kern w:val="2"/>
                <w:sz w:val="24"/>
                <w:szCs w:val="24"/>
                <w:shd w:val="clear" w:color="auto" w:fill="FFFFFF"/>
                <w:lang w:eastAsia="en-US"/>
              </w:rPr>
            </w:pPr>
            <w:r w:rsidRPr="006E6FB0">
              <w:rPr>
                <w:rFonts w:ascii="Times New Roman" w:eastAsia="Times New Roman" w:hAnsi="Times New Roman" w:cs="Times New Roman"/>
                <w:kern w:val="2"/>
                <w:sz w:val="24"/>
                <w:szCs w:val="24"/>
                <w:lang w:eastAsia="en-US"/>
              </w:rPr>
              <w:t xml:space="preserve">Pirkėjas atsiskaito su Tiekėju ne vėliau kaip </w:t>
            </w:r>
            <w:r w:rsidRPr="006E6FB0">
              <w:rPr>
                <w:rFonts w:ascii="Times New Roman" w:eastAsia="Times New Roman" w:hAnsi="Times New Roman" w:cs="Times New Roman"/>
                <w:b/>
                <w:bCs/>
                <w:kern w:val="2"/>
                <w:sz w:val="24"/>
                <w:szCs w:val="24"/>
                <w:lang w:eastAsia="en-US"/>
              </w:rPr>
              <w:t>per 30 kalendorinių dienų</w:t>
            </w:r>
            <w:r w:rsidRPr="006E6FB0">
              <w:rPr>
                <w:rFonts w:ascii="Times New Roman" w:eastAsia="Times New Roman" w:hAnsi="Times New Roman" w:cs="Times New Roman"/>
                <w:kern w:val="2"/>
                <w:sz w:val="24"/>
                <w:szCs w:val="24"/>
                <w:lang w:eastAsia="en-US"/>
              </w:rPr>
              <w:t xml:space="preserve"> nuo Sąskaitos gavimo dienos.</w:t>
            </w:r>
          </w:p>
        </w:tc>
      </w:tr>
      <w:tr w:rsidR="006E6FB0" w:rsidRPr="006E6FB0" w14:paraId="2070E38E" w14:textId="77777777" w:rsidTr="000052B4">
        <w:trPr>
          <w:trHeight w:val="300"/>
        </w:trPr>
        <w:tc>
          <w:tcPr>
            <w:tcW w:w="3094" w:type="dxa"/>
            <w:gridSpan w:val="2"/>
          </w:tcPr>
          <w:p w14:paraId="2824DCC5"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5.6. Avansas</w:t>
            </w:r>
          </w:p>
        </w:tc>
        <w:tc>
          <w:tcPr>
            <w:tcW w:w="6441" w:type="dxa"/>
            <w:gridSpan w:val="2"/>
          </w:tcPr>
          <w:p w14:paraId="29363A8C" w14:textId="77777777" w:rsidR="006E6FB0" w:rsidRPr="006E6FB0" w:rsidRDefault="006E6FB0" w:rsidP="006E6FB0">
            <w:pPr>
              <w:spacing w:line="259" w:lineRule="auto"/>
              <w:rPr>
                <w:rFonts w:ascii="Times New Roman" w:eastAsia="Times New Roman" w:hAnsi="Times New Roman" w:cs="Times New Roman"/>
                <w:color w:val="000000"/>
                <w:kern w:val="2"/>
                <w:sz w:val="24"/>
                <w:szCs w:val="24"/>
                <w:shd w:val="clear" w:color="auto" w:fill="FFFFFF"/>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2BA16C95" w14:textId="77777777" w:rsidTr="000052B4">
        <w:trPr>
          <w:trHeight w:val="300"/>
        </w:trPr>
        <w:tc>
          <w:tcPr>
            <w:tcW w:w="3094" w:type="dxa"/>
            <w:gridSpan w:val="2"/>
          </w:tcPr>
          <w:p w14:paraId="25D67822"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5.7. Avanso užtikrinimas</w:t>
            </w:r>
          </w:p>
        </w:tc>
        <w:tc>
          <w:tcPr>
            <w:tcW w:w="6441" w:type="dxa"/>
            <w:gridSpan w:val="2"/>
          </w:tcPr>
          <w:p w14:paraId="2FCB7703"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2F3002A6" w14:textId="77777777" w:rsidTr="000052B4">
        <w:trPr>
          <w:trHeight w:val="300"/>
        </w:trPr>
        <w:tc>
          <w:tcPr>
            <w:tcW w:w="9535" w:type="dxa"/>
            <w:gridSpan w:val="4"/>
          </w:tcPr>
          <w:p w14:paraId="6ACF5656" w14:textId="77777777" w:rsidR="006E6FB0" w:rsidRPr="006E6FB0" w:rsidRDefault="006E6FB0" w:rsidP="006E6FB0">
            <w:pPr>
              <w:spacing w:before="120" w:after="120"/>
              <w:jc w:val="center"/>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kern w:val="2"/>
                <w:sz w:val="24"/>
                <w:szCs w:val="24"/>
                <w:lang w:eastAsia="en-US"/>
              </w:rPr>
              <w:t>6. PASLAUGŲ KOKYBĖ IR GARANTINIAI ĮSIPAREIGOJIMAI</w:t>
            </w:r>
          </w:p>
        </w:tc>
      </w:tr>
      <w:tr w:rsidR="006E6FB0" w:rsidRPr="006E6FB0" w14:paraId="79B02F7D" w14:textId="77777777" w:rsidTr="000052B4">
        <w:trPr>
          <w:trHeight w:val="300"/>
        </w:trPr>
        <w:tc>
          <w:tcPr>
            <w:tcW w:w="3094" w:type="dxa"/>
            <w:gridSpan w:val="2"/>
          </w:tcPr>
          <w:p w14:paraId="5FE2793D"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6.1. Garantinis terminas</w:t>
            </w:r>
          </w:p>
        </w:tc>
        <w:tc>
          <w:tcPr>
            <w:tcW w:w="6441" w:type="dxa"/>
            <w:gridSpan w:val="2"/>
          </w:tcPr>
          <w:p w14:paraId="0E51F853" w14:textId="77777777" w:rsidR="006E6FB0" w:rsidRPr="006E6FB0" w:rsidRDefault="006E6FB0" w:rsidP="006E6FB0">
            <w:pPr>
              <w:rPr>
                <w:rFonts w:ascii="Times New Roman" w:eastAsia="Times New Roman" w:hAnsi="Times New Roman" w:cs="Times New Roman"/>
                <w:sz w:val="24"/>
                <w:szCs w:val="20"/>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0C0D5A3C" w14:textId="77777777" w:rsidTr="000052B4">
        <w:trPr>
          <w:trHeight w:val="300"/>
        </w:trPr>
        <w:tc>
          <w:tcPr>
            <w:tcW w:w="3094" w:type="dxa"/>
            <w:gridSpan w:val="2"/>
          </w:tcPr>
          <w:p w14:paraId="771AB61C"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6.2. Terminas Paslaugų trūkumams pašalinti</w:t>
            </w:r>
          </w:p>
        </w:tc>
        <w:tc>
          <w:tcPr>
            <w:tcW w:w="6441" w:type="dxa"/>
            <w:gridSpan w:val="2"/>
          </w:tcPr>
          <w:p w14:paraId="56C938FF"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009C6CFA" w14:textId="77777777" w:rsidR="006E6FB0" w:rsidRPr="006E6FB0" w:rsidRDefault="006E6FB0" w:rsidP="006E6FB0">
            <w:pPr>
              <w:rPr>
                <w:rFonts w:ascii="Times New Roman" w:eastAsia="Times New Roman" w:hAnsi="Times New Roman" w:cs="Times New Roman"/>
                <w:bCs/>
                <w:kern w:val="2"/>
                <w:sz w:val="24"/>
                <w:szCs w:val="24"/>
                <w:lang w:eastAsia="en-US"/>
              </w:rPr>
            </w:pPr>
          </w:p>
        </w:tc>
      </w:tr>
      <w:tr w:rsidR="006E6FB0" w:rsidRPr="006E6FB0" w14:paraId="59BA66A0" w14:textId="77777777" w:rsidTr="000052B4">
        <w:trPr>
          <w:trHeight w:val="300"/>
        </w:trPr>
        <w:tc>
          <w:tcPr>
            <w:tcW w:w="3094" w:type="dxa"/>
            <w:gridSpan w:val="2"/>
          </w:tcPr>
          <w:p w14:paraId="774B781A"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6.3. Kokybinių kriterijų įgyvendinimo ir tikrinimo tvarka</w:t>
            </w:r>
          </w:p>
        </w:tc>
        <w:tc>
          <w:tcPr>
            <w:tcW w:w="6441" w:type="dxa"/>
            <w:gridSpan w:val="2"/>
          </w:tcPr>
          <w:p w14:paraId="254B6DA7" w14:textId="77777777" w:rsidR="006E6FB0" w:rsidRPr="006E6FB0" w:rsidRDefault="006E6FB0" w:rsidP="006E6FB0">
            <w:pPr>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19A0B180" w14:textId="77777777" w:rsidTr="000052B4">
        <w:trPr>
          <w:trHeight w:val="300"/>
        </w:trPr>
        <w:tc>
          <w:tcPr>
            <w:tcW w:w="9535" w:type="dxa"/>
            <w:gridSpan w:val="4"/>
          </w:tcPr>
          <w:p w14:paraId="5EFFE27D"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7. SUTARTIES VYKDYMUI PASITELKIAMI SUBTIEKĖJAI IR (AR) SPECIALISTAI</w:t>
            </w:r>
          </w:p>
        </w:tc>
      </w:tr>
      <w:tr w:rsidR="006E6FB0" w:rsidRPr="006E6FB0" w14:paraId="714D0A72" w14:textId="77777777" w:rsidTr="000052B4">
        <w:trPr>
          <w:trHeight w:val="300"/>
        </w:trPr>
        <w:tc>
          <w:tcPr>
            <w:tcW w:w="3094" w:type="dxa"/>
            <w:gridSpan w:val="2"/>
          </w:tcPr>
          <w:p w14:paraId="44C6380B" w14:textId="77777777" w:rsidR="006E6FB0" w:rsidRPr="006E6FB0" w:rsidRDefault="006E6FB0" w:rsidP="006E6FB0">
            <w:pPr>
              <w:spacing w:before="120" w:after="120"/>
              <w:rPr>
                <w:rFonts w:ascii="Times New Roman" w:eastAsia="Times New Roman" w:hAnsi="Times New Roman" w:cs="Times New Roman"/>
                <w:b/>
                <w:bCs/>
                <w:kern w:val="2"/>
                <w:sz w:val="24"/>
                <w:szCs w:val="24"/>
                <w:lang w:eastAsia="en-US"/>
              </w:rPr>
            </w:pPr>
            <w:r w:rsidRPr="006E6FB0">
              <w:rPr>
                <w:rFonts w:ascii="Times New Roman" w:eastAsia="Times New Roman" w:hAnsi="Times New Roman" w:cs="Times New Roman"/>
                <w:b/>
                <w:bCs/>
                <w:kern w:val="2"/>
                <w:sz w:val="24"/>
                <w:szCs w:val="24"/>
                <w:lang w:eastAsia="en-US"/>
              </w:rPr>
              <w:t>7.1. Sutarties vykdymui pasitelkiami subtiekėjai ir (ar) specialistai</w:t>
            </w:r>
          </w:p>
        </w:tc>
        <w:tc>
          <w:tcPr>
            <w:tcW w:w="6441" w:type="dxa"/>
            <w:gridSpan w:val="2"/>
          </w:tcPr>
          <w:p w14:paraId="0360CED9"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Sutarties vykdymui subtiekėjai ir (ar) specialistai nepasitelkiami.</w:t>
            </w:r>
          </w:p>
          <w:p w14:paraId="33EC0DEF" w14:textId="77777777" w:rsidR="006E6FB0" w:rsidRPr="006E6FB0" w:rsidRDefault="006E6FB0" w:rsidP="006E6FB0">
            <w:pPr>
              <w:spacing w:before="120" w:after="120"/>
              <w:rPr>
                <w:rFonts w:ascii="Times New Roman" w:eastAsia="Times New Roman" w:hAnsi="Times New Roman" w:cs="Times New Roman"/>
                <w:color w:val="FF0000"/>
                <w:kern w:val="2"/>
                <w:sz w:val="24"/>
                <w:szCs w:val="24"/>
                <w:lang w:eastAsia="en-US"/>
              </w:rPr>
            </w:pPr>
            <w:r w:rsidRPr="006E6FB0">
              <w:rPr>
                <w:rFonts w:ascii="Times New Roman" w:eastAsia="Times New Roman" w:hAnsi="Times New Roman" w:cs="Times New Roman"/>
                <w:color w:val="FF0000"/>
                <w:kern w:val="2"/>
                <w:sz w:val="24"/>
                <w:szCs w:val="24"/>
                <w:lang w:eastAsia="en-US"/>
              </w:rPr>
              <w:t>arba</w:t>
            </w:r>
          </w:p>
          <w:p w14:paraId="01DF5F0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kern w:val="2"/>
                <w:sz w:val="24"/>
                <w:szCs w:val="24"/>
                <w:lang w:eastAsia="en-US"/>
              </w:rPr>
              <w:t xml:space="preserve">Sutarties vykdymui pasitelkiami subtiekėjai ir (ar) specialistai yra nurodyti Sutarties priede Nr. </w:t>
            </w:r>
            <w:r w:rsidRPr="006E6FB0">
              <w:rPr>
                <w:rFonts w:ascii="Times New Roman" w:eastAsia="Times New Roman" w:hAnsi="Times New Roman" w:cs="Times New Roman"/>
                <w:kern w:val="2"/>
                <w:sz w:val="24"/>
                <w:szCs w:val="24"/>
                <w:highlight w:val="yellow"/>
                <w:lang w:eastAsia="en-US"/>
              </w:rPr>
              <w:t>[...]</w:t>
            </w:r>
            <w:r w:rsidRPr="006E6FB0">
              <w:rPr>
                <w:rFonts w:ascii="Times New Roman" w:eastAsia="Times New Roman" w:hAnsi="Times New Roman" w:cs="Times New Roman"/>
                <w:kern w:val="2"/>
                <w:sz w:val="24"/>
                <w:szCs w:val="24"/>
                <w:lang w:eastAsia="en-US"/>
              </w:rPr>
              <w:t xml:space="preserve"> „Sutarties vykdymui pasitelkiami subtiekėjai ir (ar) specialistai“</w:t>
            </w:r>
          </w:p>
        </w:tc>
      </w:tr>
      <w:tr w:rsidR="006E6FB0" w:rsidRPr="006E6FB0" w14:paraId="3609A85A" w14:textId="77777777" w:rsidTr="000052B4">
        <w:trPr>
          <w:trHeight w:val="300"/>
        </w:trPr>
        <w:tc>
          <w:tcPr>
            <w:tcW w:w="9535" w:type="dxa"/>
            <w:gridSpan w:val="4"/>
          </w:tcPr>
          <w:p w14:paraId="3396AA22"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 PRIEVOLIŲ PAGAL SUTARTĮ ĮVYKDYMO UŽTIKRINIMAS</w:t>
            </w:r>
          </w:p>
        </w:tc>
      </w:tr>
      <w:tr w:rsidR="006E6FB0" w:rsidRPr="006E6FB0" w14:paraId="406D8885" w14:textId="77777777" w:rsidTr="000052B4">
        <w:trPr>
          <w:trHeight w:val="300"/>
        </w:trPr>
        <w:tc>
          <w:tcPr>
            <w:tcW w:w="3094" w:type="dxa"/>
            <w:gridSpan w:val="2"/>
          </w:tcPr>
          <w:p w14:paraId="2B8C61E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8.1. Prievolių pagal Sutartį įvykdymo užtikrinimas</w:t>
            </w:r>
          </w:p>
        </w:tc>
        <w:tc>
          <w:tcPr>
            <w:tcW w:w="6441" w:type="dxa"/>
            <w:gridSpan w:val="2"/>
          </w:tcPr>
          <w:p w14:paraId="4394D99F"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Prievolių pagal Sutartį įvykdymas užtikrinamas </w:t>
            </w:r>
            <w:r w:rsidRPr="006E6FB0">
              <w:rPr>
                <w:rFonts w:ascii="Times New Roman" w:eastAsia="Times New Roman" w:hAnsi="Times New Roman" w:cs="Times New Roman"/>
                <w:b/>
                <w:bCs/>
                <w:kern w:val="2"/>
                <w:sz w:val="24"/>
                <w:szCs w:val="24"/>
                <w:lang w:eastAsia="en-US"/>
              </w:rPr>
              <w:t>netesybomis</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(delspinigiais, bauda)</w:t>
            </w:r>
            <w:r w:rsidRPr="006E6FB0">
              <w:rPr>
                <w:rFonts w:ascii="Times New Roman" w:eastAsia="Times New Roman" w:hAnsi="Times New Roman" w:cs="Times New Roman"/>
                <w:kern w:val="2"/>
                <w:sz w:val="24"/>
                <w:szCs w:val="24"/>
                <w:lang w:eastAsia="en-US"/>
              </w:rPr>
              <w:t>.</w:t>
            </w:r>
          </w:p>
        </w:tc>
      </w:tr>
      <w:tr w:rsidR="006E6FB0" w:rsidRPr="006E6FB0" w14:paraId="07D3D8A1" w14:textId="77777777" w:rsidTr="000052B4">
        <w:trPr>
          <w:trHeight w:val="300"/>
        </w:trPr>
        <w:tc>
          <w:tcPr>
            <w:tcW w:w="3094" w:type="dxa"/>
            <w:gridSpan w:val="2"/>
          </w:tcPr>
          <w:p w14:paraId="451B3567"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8.2 Sutarties įvykdymo užtikrinimo galiojimo terminas</w:t>
            </w:r>
          </w:p>
        </w:tc>
        <w:tc>
          <w:tcPr>
            <w:tcW w:w="6441" w:type="dxa"/>
            <w:gridSpan w:val="2"/>
          </w:tcPr>
          <w:p w14:paraId="3FDC7727"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0F0FC6F8" w14:textId="77777777" w:rsidTr="000052B4">
        <w:trPr>
          <w:trHeight w:val="300"/>
        </w:trPr>
        <w:tc>
          <w:tcPr>
            <w:tcW w:w="3094" w:type="dxa"/>
            <w:gridSpan w:val="2"/>
          </w:tcPr>
          <w:p w14:paraId="652A5A93"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8.3. Sutarties įvykdymo užtikrinimo pateikimas</w:t>
            </w:r>
          </w:p>
        </w:tc>
        <w:tc>
          <w:tcPr>
            <w:tcW w:w="6441" w:type="dxa"/>
            <w:gridSpan w:val="2"/>
          </w:tcPr>
          <w:p w14:paraId="24E19B30"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7E0B357C" w14:textId="77777777" w:rsidR="006E6FB0" w:rsidRPr="006E6FB0" w:rsidRDefault="006E6FB0" w:rsidP="006E6FB0">
            <w:pPr>
              <w:rPr>
                <w:rFonts w:ascii="Times New Roman" w:eastAsia="Times New Roman" w:hAnsi="Times New Roman" w:cs="Times New Roman"/>
                <w:sz w:val="24"/>
                <w:szCs w:val="24"/>
                <w:lang w:eastAsia="en-US"/>
              </w:rPr>
            </w:pPr>
          </w:p>
        </w:tc>
      </w:tr>
      <w:tr w:rsidR="006E6FB0" w:rsidRPr="006E6FB0" w14:paraId="1417834D" w14:textId="77777777" w:rsidTr="000052B4">
        <w:trPr>
          <w:trHeight w:val="300"/>
        </w:trPr>
        <w:tc>
          <w:tcPr>
            <w:tcW w:w="9535" w:type="dxa"/>
            <w:gridSpan w:val="4"/>
          </w:tcPr>
          <w:p w14:paraId="6B50C160" w14:textId="77777777" w:rsidR="006E6FB0" w:rsidRPr="006E6FB0" w:rsidRDefault="006E6FB0" w:rsidP="006E6FB0">
            <w:pPr>
              <w:spacing w:before="120" w:after="120"/>
              <w:jc w:val="center"/>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kern w:val="2"/>
                <w:sz w:val="24"/>
                <w:szCs w:val="24"/>
                <w:lang w:eastAsia="en-US"/>
              </w:rPr>
              <w:t>9. ŠALIŲ ATSAKOMYBĖ</w:t>
            </w:r>
          </w:p>
        </w:tc>
      </w:tr>
      <w:tr w:rsidR="006E6FB0" w:rsidRPr="006E6FB0" w14:paraId="018CA87F" w14:textId="77777777" w:rsidTr="000052B4">
        <w:trPr>
          <w:trHeight w:val="300"/>
        </w:trPr>
        <w:tc>
          <w:tcPr>
            <w:tcW w:w="3094" w:type="dxa"/>
            <w:gridSpan w:val="2"/>
          </w:tcPr>
          <w:p w14:paraId="6514EB8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9.1. Pirkėjui taikomos netesybos už mokėjimų pagal Sutartį vėlavimą</w:t>
            </w:r>
          </w:p>
        </w:tc>
        <w:tc>
          <w:tcPr>
            <w:tcW w:w="6441" w:type="dxa"/>
            <w:gridSpan w:val="2"/>
          </w:tcPr>
          <w:p w14:paraId="6E9C699D" w14:textId="77777777" w:rsidR="006E6FB0" w:rsidRPr="006E6FB0" w:rsidRDefault="006E6FB0" w:rsidP="006E6FB0">
            <w:pPr>
              <w:spacing w:before="120" w:after="120" w:line="259" w:lineRule="auto"/>
              <w:rPr>
                <w:rFonts w:ascii="Times New Roman" w:eastAsia="Times New Roman" w:hAnsi="Times New Roman" w:cs="Times New Roman"/>
                <w:bCs/>
                <w:color w:val="000000"/>
                <w:kern w:val="2"/>
                <w:sz w:val="24"/>
                <w:szCs w:val="24"/>
                <w:lang w:eastAsia="en-US"/>
              </w:rPr>
            </w:pPr>
            <w:r w:rsidRPr="006E6FB0">
              <w:rPr>
                <w:rFonts w:ascii="Times New Roman" w:eastAsia="Times New Roman" w:hAnsi="Times New Roman" w:cs="Times New Roman"/>
                <w:bCs/>
                <w:color w:val="000000"/>
                <w:kern w:val="2"/>
                <w:sz w:val="24"/>
                <w:szCs w:val="24"/>
                <w:lang w:eastAsia="en-US"/>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6E6FB0">
              <w:rPr>
                <w:rFonts w:ascii="Times New Roman" w:eastAsia="Times New Roman" w:hAnsi="Times New Roman" w:cs="Times New Roman"/>
                <w:bCs/>
                <w:kern w:val="2"/>
                <w:sz w:val="24"/>
                <w:szCs w:val="24"/>
                <w:lang w:eastAsia="en-US"/>
              </w:rPr>
              <w:t xml:space="preserve">0,02 (dvi šimtosios) procento </w:t>
            </w:r>
            <w:r w:rsidRPr="006E6FB0">
              <w:rPr>
                <w:rFonts w:ascii="Times New Roman" w:eastAsia="Times New Roman" w:hAnsi="Times New Roman" w:cs="Times New Roman"/>
                <w:bCs/>
                <w:color w:val="000000"/>
                <w:kern w:val="2"/>
                <w:sz w:val="24"/>
                <w:szCs w:val="24"/>
                <w:lang w:eastAsia="en-US"/>
              </w:rPr>
              <w:t xml:space="preserve">dydžio delspinigius nuo neapmokėtos sumos be PVM už kiekvieną vėlavimo </w:t>
            </w:r>
            <w:r w:rsidRPr="006E6FB0">
              <w:rPr>
                <w:rFonts w:ascii="Times New Roman" w:eastAsia="Times New Roman" w:hAnsi="Times New Roman" w:cs="Times New Roman"/>
                <w:bCs/>
                <w:kern w:val="2"/>
                <w:sz w:val="24"/>
                <w:szCs w:val="24"/>
                <w:lang w:eastAsia="en-US"/>
              </w:rPr>
              <w:t>dieną.</w:t>
            </w:r>
          </w:p>
        </w:tc>
      </w:tr>
      <w:tr w:rsidR="006E6FB0" w:rsidRPr="006E6FB0" w14:paraId="1534F367" w14:textId="77777777" w:rsidTr="000052B4">
        <w:trPr>
          <w:trHeight w:val="300"/>
        </w:trPr>
        <w:tc>
          <w:tcPr>
            <w:tcW w:w="3094" w:type="dxa"/>
            <w:gridSpan w:val="2"/>
          </w:tcPr>
          <w:p w14:paraId="0C28B860"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9.2. Tiekėjui taikomos netesybos</w:t>
            </w:r>
          </w:p>
        </w:tc>
        <w:tc>
          <w:tcPr>
            <w:tcW w:w="6441" w:type="dxa"/>
            <w:gridSpan w:val="2"/>
          </w:tcPr>
          <w:p w14:paraId="1136031C" w14:textId="77777777" w:rsidR="006E6FB0" w:rsidRPr="006E6FB0" w:rsidRDefault="006E6FB0" w:rsidP="006E6FB0">
            <w:pPr>
              <w:spacing w:before="120" w:after="120"/>
              <w:rPr>
                <w:rFonts w:ascii="Times New Roman" w:eastAsia="Times New Roman" w:hAnsi="Times New Roman" w:cs="Times New Roman"/>
                <w:color w:val="000000"/>
                <w:sz w:val="24"/>
                <w:szCs w:val="20"/>
                <w:lang w:eastAsia="en-US"/>
              </w:rPr>
            </w:pPr>
            <w:r w:rsidRPr="006E6FB0">
              <w:rPr>
                <w:rFonts w:ascii="Times New Roman" w:eastAsia="Times New Roman" w:hAnsi="Times New Roman" w:cs="Times New Roman"/>
                <w:color w:val="000000"/>
                <w:sz w:val="24"/>
                <w:szCs w:val="24"/>
                <w:lang w:val="lt" w:eastAsia="en-US"/>
              </w:rPr>
              <w:t xml:space="preserve">9.2.1. Jeigu Tiekėjas vėluoja suteikti Paslaugas arba nevykdo kitų sutartinių įsipareigojimų, Pirkėjas nuo kitos nei nustatytas terminas dienos Tiekėjui skaičiuoja </w:t>
            </w:r>
            <w:r w:rsidRPr="006E6FB0">
              <w:rPr>
                <w:rFonts w:ascii="Times New Roman" w:eastAsia="Times New Roman" w:hAnsi="Times New Roman" w:cs="Times New Roman"/>
                <w:sz w:val="24"/>
                <w:szCs w:val="24"/>
                <w:lang w:val="lt" w:eastAsia="en-US"/>
              </w:rPr>
              <w:t xml:space="preserve">0,02 (dvi šimtosios) procento </w:t>
            </w:r>
            <w:r w:rsidRPr="006E6FB0">
              <w:rPr>
                <w:rFonts w:ascii="Times New Roman" w:eastAsia="Times New Roman" w:hAnsi="Times New Roman" w:cs="Times New Roman"/>
                <w:color w:val="000000"/>
                <w:sz w:val="24"/>
                <w:szCs w:val="24"/>
                <w:lang w:val="lt" w:eastAsia="en-US"/>
              </w:rPr>
              <w:t xml:space="preserve">dydžio delspinigius už kiekvieną uždelstą </w:t>
            </w:r>
            <w:r w:rsidRPr="006E6FB0">
              <w:rPr>
                <w:rFonts w:ascii="Times New Roman" w:eastAsia="Times New Roman" w:hAnsi="Times New Roman" w:cs="Times New Roman"/>
                <w:sz w:val="24"/>
                <w:szCs w:val="24"/>
                <w:lang w:val="lt" w:eastAsia="en-US"/>
              </w:rPr>
              <w:t xml:space="preserve">dieną </w:t>
            </w:r>
            <w:r w:rsidRPr="006E6FB0">
              <w:rPr>
                <w:rFonts w:ascii="Times New Roman" w:eastAsia="Times New Roman" w:hAnsi="Times New Roman" w:cs="Times New Roman"/>
                <w:color w:val="000000"/>
                <w:sz w:val="24"/>
                <w:szCs w:val="24"/>
                <w:lang w:val="lt" w:eastAsia="en-US"/>
              </w:rPr>
              <w:t>nuo laiku nesuteiktų Paslaugų ar kitų sutartinių įsipareigojimų nevykdymo kainos be PVM.</w:t>
            </w:r>
          </w:p>
          <w:p w14:paraId="60220C0B" w14:textId="77777777" w:rsidR="006E6FB0" w:rsidRPr="006E6FB0" w:rsidRDefault="006E6FB0" w:rsidP="006E6FB0">
            <w:pPr>
              <w:spacing w:before="120" w:after="120"/>
              <w:rPr>
                <w:rFonts w:ascii="Times New Roman" w:eastAsia="Times New Roman" w:hAnsi="Times New Roman" w:cs="Times New Roman"/>
                <w:sz w:val="24"/>
                <w:szCs w:val="20"/>
                <w:lang w:eastAsia="en-US"/>
              </w:rPr>
            </w:pPr>
            <w:r w:rsidRPr="006E6FB0">
              <w:rPr>
                <w:rFonts w:ascii="Times New Roman" w:eastAsia="Times New Roman" w:hAnsi="Times New Roman" w:cs="Times New Roman"/>
                <w:color w:val="000000"/>
                <w:kern w:val="2"/>
                <w:sz w:val="24"/>
                <w:szCs w:val="20"/>
                <w:lang w:eastAsia="en-US"/>
              </w:rPr>
              <w:t xml:space="preserve">9.2.2. Tiekėjas privalo sumokėti Pirkėjui netesybas per </w:t>
            </w:r>
            <w:r w:rsidRPr="006E6FB0">
              <w:rPr>
                <w:rFonts w:ascii="Times New Roman" w:eastAsia="Times New Roman" w:hAnsi="Times New Roman" w:cs="Times New Roman"/>
                <w:kern w:val="2"/>
                <w:sz w:val="24"/>
                <w:szCs w:val="20"/>
                <w:lang w:eastAsia="en-US"/>
              </w:rPr>
              <w:t>10 (dešimt)</w:t>
            </w:r>
            <w:r w:rsidRPr="006E6FB0">
              <w:rPr>
                <w:rFonts w:ascii="Times New Roman" w:eastAsia="Times New Roman" w:hAnsi="Times New Roman" w:cs="Times New Roman"/>
                <w:color w:val="4472C4"/>
                <w:kern w:val="2"/>
                <w:sz w:val="24"/>
                <w:szCs w:val="20"/>
                <w:lang w:eastAsia="en-US"/>
              </w:rPr>
              <w:t xml:space="preserve"> </w:t>
            </w:r>
            <w:r w:rsidRPr="006E6FB0">
              <w:rPr>
                <w:rFonts w:ascii="Times New Roman" w:eastAsia="Times New Roman" w:hAnsi="Times New Roman" w:cs="Times New Roman"/>
                <w:color w:val="000000"/>
                <w:kern w:val="2"/>
                <w:sz w:val="24"/>
                <w:szCs w:val="20"/>
                <w:lang w:eastAsia="en-US"/>
              </w:rPr>
              <w:t xml:space="preserve">dienų nuo Pirkėjo pareikalavimo, jeigu netesybų suma nėra </w:t>
            </w:r>
            <w:r w:rsidRPr="006E6FB0">
              <w:rPr>
                <w:rFonts w:ascii="Times New Roman" w:eastAsia="Times New Roman" w:hAnsi="Times New Roman" w:cs="Times New Roman"/>
                <w:sz w:val="24"/>
                <w:szCs w:val="20"/>
                <w:lang w:eastAsia="en-US"/>
              </w:rPr>
              <w:t>išskaitoma iš Tiekėjui mokėtinos sumos.</w:t>
            </w:r>
          </w:p>
        </w:tc>
      </w:tr>
      <w:tr w:rsidR="006E6FB0" w:rsidRPr="006E6FB0" w14:paraId="0DA14FDC" w14:textId="77777777" w:rsidTr="000052B4">
        <w:trPr>
          <w:trHeight w:val="300"/>
        </w:trPr>
        <w:tc>
          <w:tcPr>
            <w:tcW w:w="3094" w:type="dxa"/>
            <w:gridSpan w:val="2"/>
          </w:tcPr>
          <w:p w14:paraId="2B6A79B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9.3. Tiekėjui / Pirkėjui taikoma bauda nutraukus Sutartį dėl esminio Sutarties pažeidimo ar nepagrįstai nutraukus Sutarties vykdymą ne Sutartyje nustatyta tvarka</w:t>
            </w:r>
          </w:p>
        </w:tc>
        <w:tc>
          <w:tcPr>
            <w:tcW w:w="6441" w:type="dxa"/>
            <w:gridSpan w:val="2"/>
          </w:tcPr>
          <w:p w14:paraId="2ECBCC94"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9.3.1. Nutraukus Sutartį dėl esminio Sutarties pažeidimo, mokama 10 000 Eur dydžio bauda.</w:t>
            </w:r>
          </w:p>
          <w:p w14:paraId="5B74099A"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 xml:space="preserve">9.3.2. </w:t>
            </w:r>
            <w:r w:rsidRPr="006E6FB0">
              <w:rPr>
                <w:rFonts w:ascii="Times New Roman" w:eastAsia="Times New Roman" w:hAnsi="Times New Roman" w:cs="Times New Roman"/>
                <w:bCs/>
                <w:sz w:val="24"/>
                <w:szCs w:val="24"/>
                <w:lang w:eastAsia="en-US"/>
              </w:rPr>
              <w:t>Nepagrįstai nutraukus Sutarties vykdymą ne Sutartyje nustatyta tvarka, mokama</w:t>
            </w:r>
            <w:r w:rsidRPr="006E6FB0">
              <w:rPr>
                <w:rFonts w:ascii="Times New Roman" w:eastAsia="Times New Roman" w:hAnsi="Times New Roman" w:cs="Times New Roman"/>
                <w:bCs/>
                <w:kern w:val="2"/>
                <w:sz w:val="24"/>
                <w:szCs w:val="24"/>
                <w:lang w:eastAsia="en-US"/>
              </w:rPr>
              <w:t xml:space="preserve"> 10 000 Eur dydžio bauda.</w:t>
            </w:r>
          </w:p>
        </w:tc>
      </w:tr>
      <w:tr w:rsidR="006E6FB0" w:rsidRPr="006E6FB0" w14:paraId="3DC41A81" w14:textId="77777777" w:rsidTr="000052B4">
        <w:trPr>
          <w:trHeight w:val="300"/>
        </w:trPr>
        <w:tc>
          <w:tcPr>
            <w:tcW w:w="3094" w:type="dxa"/>
            <w:gridSpan w:val="2"/>
          </w:tcPr>
          <w:p w14:paraId="00816884"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7F934F44" w14:textId="77777777" w:rsidR="006E6FB0" w:rsidRPr="006E6FB0" w:rsidRDefault="006E6FB0" w:rsidP="006E6FB0">
            <w:pPr>
              <w:spacing w:before="120" w:after="120"/>
              <w:rPr>
                <w:rFonts w:ascii="Times New Roman" w:eastAsia="Times New Roman" w:hAnsi="Times New Roman" w:cs="Times New Roman"/>
                <w:bCs/>
                <w:color w:val="000000"/>
                <w:kern w:val="2"/>
                <w:sz w:val="24"/>
                <w:szCs w:val="24"/>
                <w:lang w:eastAsia="en-US"/>
              </w:rPr>
            </w:pPr>
            <w:r w:rsidRPr="006E6FB0">
              <w:rPr>
                <w:rFonts w:ascii="Times New Roman" w:eastAsia="Times New Roman" w:hAnsi="Times New Roman" w:cs="Times New Roman"/>
                <w:bCs/>
                <w:color w:val="000000"/>
                <w:kern w:val="2"/>
                <w:sz w:val="24"/>
                <w:szCs w:val="24"/>
                <w:lang w:eastAsia="en-US"/>
              </w:rPr>
              <w:t>Už šiame punkte numatytų reikalavimų nesilaikymą Tiekėjui taikytina 200 (dviejų šimtų) Eur dydžio bauda už kiekvieną nustatytą atvejį. Jei daugiau kaip 2 (du) kartus Tiekėjas pažeidžia šiame punkte minimo reikalavimo laikymosi tvarką, Pirkėjas turi teisę nutraukti Sutartį dėl Tiekėjo kaltės.</w:t>
            </w:r>
          </w:p>
          <w:p w14:paraId="5154D033"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0BFFB44A" w14:textId="77777777" w:rsidTr="000052B4">
        <w:trPr>
          <w:trHeight w:val="300"/>
        </w:trPr>
        <w:tc>
          <w:tcPr>
            <w:tcW w:w="3094" w:type="dxa"/>
            <w:gridSpan w:val="2"/>
          </w:tcPr>
          <w:p w14:paraId="2739A8DF"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9.5. Tiekėjui taikomos baudos dėl aplinkosauginių ir (arba) socialinių kriterijų nesilaikymo</w:t>
            </w:r>
          </w:p>
        </w:tc>
        <w:tc>
          <w:tcPr>
            <w:tcW w:w="6441" w:type="dxa"/>
            <w:gridSpan w:val="2"/>
          </w:tcPr>
          <w:p w14:paraId="6A103CF7"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tc>
      </w:tr>
      <w:tr w:rsidR="006E6FB0" w:rsidRPr="006E6FB0" w14:paraId="285FCABC" w14:textId="77777777" w:rsidTr="000052B4">
        <w:trPr>
          <w:trHeight w:val="300"/>
        </w:trPr>
        <w:tc>
          <w:tcPr>
            <w:tcW w:w="3094" w:type="dxa"/>
            <w:gridSpan w:val="2"/>
          </w:tcPr>
          <w:p w14:paraId="6BB42537"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9.6. Tiekėjui / Pirkėjui taikoma bauda dėl konfidencialumo reikalavimų nesilaikymo</w:t>
            </w:r>
          </w:p>
        </w:tc>
        <w:tc>
          <w:tcPr>
            <w:tcW w:w="6441" w:type="dxa"/>
            <w:gridSpan w:val="2"/>
          </w:tcPr>
          <w:p w14:paraId="7904A0DE"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p w14:paraId="419C6873"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574B0CAA" w14:textId="77777777" w:rsidTr="000052B4">
        <w:trPr>
          <w:trHeight w:val="300"/>
        </w:trPr>
        <w:tc>
          <w:tcPr>
            <w:tcW w:w="3094" w:type="dxa"/>
            <w:gridSpan w:val="2"/>
          </w:tcPr>
          <w:p w14:paraId="7DF168A8" w14:textId="77777777" w:rsidR="006E6FB0" w:rsidRPr="006E6FB0" w:rsidRDefault="006E6FB0" w:rsidP="006E6FB0">
            <w:pPr>
              <w:spacing w:before="120" w:after="120"/>
              <w:rPr>
                <w:rFonts w:ascii="Times New Roman" w:eastAsia="Times New Roman" w:hAnsi="Times New Roman" w:cs="Times New Roman"/>
                <w:b/>
                <w:kern w:val="2"/>
                <w:sz w:val="24"/>
                <w:szCs w:val="20"/>
                <w:lang w:eastAsia="en-US"/>
              </w:rPr>
            </w:pPr>
            <w:r w:rsidRPr="006E6FB0">
              <w:rPr>
                <w:rFonts w:ascii="Times New Roman" w:eastAsia="Times New Roman" w:hAnsi="Times New Roman" w:cs="Times New Roman"/>
                <w:b/>
                <w:sz w:val="24"/>
                <w:szCs w:val="20"/>
                <w:lang w:eastAsia="en-US"/>
              </w:rPr>
              <w:t xml:space="preserve">9.7. Tiekėjui taikomos netesybos dėl pirkimo dokumentuose nustatytų Kokybinių kriterijų </w:t>
            </w:r>
            <w:proofErr w:type="spellStart"/>
            <w:r w:rsidRPr="006E6FB0">
              <w:rPr>
                <w:rFonts w:ascii="Times New Roman" w:eastAsia="Times New Roman" w:hAnsi="Times New Roman" w:cs="Times New Roman"/>
                <w:b/>
                <w:sz w:val="24"/>
                <w:szCs w:val="20"/>
                <w:lang w:eastAsia="en-US"/>
              </w:rPr>
              <w:t>nepasiekimo</w:t>
            </w:r>
            <w:proofErr w:type="spellEnd"/>
            <w:r w:rsidRPr="006E6FB0">
              <w:rPr>
                <w:rFonts w:ascii="Times New Roman" w:eastAsia="Times New Roman" w:hAnsi="Times New Roman" w:cs="Times New Roman"/>
                <w:b/>
                <w:sz w:val="24"/>
                <w:szCs w:val="20"/>
                <w:lang w:eastAsia="en-US"/>
              </w:rPr>
              <w:t xml:space="preserve"> Sutarties vykdymo metu</w:t>
            </w:r>
          </w:p>
        </w:tc>
        <w:tc>
          <w:tcPr>
            <w:tcW w:w="6441" w:type="dxa"/>
            <w:gridSpan w:val="2"/>
          </w:tcPr>
          <w:p w14:paraId="3148F77C"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sz w:val="24"/>
                <w:szCs w:val="24"/>
                <w:lang w:eastAsia="en-US"/>
              </w:rPr>
              <w:t xml:space="preserve">Netaikoma </w:t>
            </w:r>
          </w:p>
        </w:tc>
      </w:tr>
      <w:tr w:rsidR="006E6FB0" w:rsidRPr="006E6FB0" w14:paraId="7F669BFB" w14:textId="77777777" w:rsidTr="000052B4">
        <w:trPr>
          <w:trHeight w:val="1298"/>
        </w:trPr>
        <w:tc>
          <w:tcPr>
            <w:tcW w:w="3094" w:type="dxa"/>
            <w:gridSpan w:val="2"/>
            <w:tcBorders>
              <w:top w:val="single" w:sz="4" w:space="0" w:color="auto"/>
              <w:left w:val="single" w:sz="4" w:space="0" w:color="auto"/>
              <w:bottom w:val="single" w:sz="4" w:space="0" w:color="auto"/>
              <w:right w:val="single" w:sz="4" w:space="0" w:color="auto"/>
            </w:tcBorders>
          </w:tcPr>
          <w:p w14:paraId="7531AD92"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9.8. Tiekėjui taikomos netesybos dėl Sutarties įvykdymo užtikrinimo </w:t>
            </w:r>
            <w:r w:rsidRPr="006E6FB0">
              <w:rPr>
                <w:rFonts w:ascii="Times New Roman" w:eastAsia="Times New Roman" w:hAnsi="Times New Roman" w:cs="Times New Roman"/>
                <w:b/>
                <w:sz w:val="24"/>
                <w:szCs w:val="24"/>
                <w:lang w:eastAsia="en-US"/>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0DDCB5C0"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p w14:paraId="67353607"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65B93BD4" w14:textId="77777777" w:rsidTr="000052B4">
        <w:trPr>
          <w:trHeight w:val="300"/>
        </w:trPr>
        <w:tc>
          <w:tcPr>
            <w:tcW w:w="3094" w:type="dxa"/>
            <w:gridSpan w:val="2"/>
          </w:tcPr>
          <w:p w14:paraId="1E7AEC8A"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sz w:val="24"/>
                <w:szCs w:val="24"/>
                <w:lang w:eastAsia="en-US"/>
              </w:rPr>
              <w:t>9.9. Tiekėjui taikoma bauda dėl Pirkėjo simbolių, pavadinimo ir ženklo reklamoje ar rinkodaroje naudojimo reikalavimų nesilaikymo bei draudimo naudotis Pirkėjo sukurtais</w:t>
            </w:r>
            <w:r w:rsidRPr="006E6FB0">
              <w:rPr>
                <w:rFonts w:ascii="Times New Roman" w:eastAsia="Times New Roman" w:hAnsi="Times New Roman" w:cs="Times New Roman"/>
                <w:bCs/>
                <w:sz w:val="24"/>
                <w:szCs w:val="24"/>
                <w:lang w:eastAsia="en-US"/>
              </w:rPr>
              <w:t xml:space="preserve"> </w:t>
            </w:r>
            <w:r w:rsidRPr="006E6FB0">
              <w:rPr>
                <w:rFonts w:ascii="Times New Roman" w:eastAsia="Times New Roman" w:hAnsi="Times New Roman" w:cs="Times New Roman"/>
                <w:b/>
                <w:sz w:val="24"/>
                <w:szCs w:val="24"/>
                <w:lang w:eastAsia="en-US"/>
              </w:rPr>
              <w:t>intelektiniais veiklos rezultatais nesilaikymo</w:t>
            </w:r>
          </w:p>
        </w:tc>
        <w:tc>
          <w:tcPr>
            <w:tcW w:w="6441" w:type="dxa"/>
            <w:gridSpan w:val="2"/>
          </w:tcPr>
          <w:p w14:paraId="6CD12373"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p w14:paraId="2E49F142"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77E35120" w14:textId="77777777" w:rsidTr="000052B4">
        <w:trPr>
          <w:trHeight w:val="300"/>
        </w:trPr>
        <w:tc>
          <w:tcPr>
            <w:tcW w:w="3094" w:type="dxa"/>
            <w:gridSpan w:val="2"/>
          </w:tcPr>
          <w:p w14:paraId="0E391F77" w14:textId="77777777" w:rsidR="006E6FB0" w:rsidRPr="006E6FB0" w:rsidRDefault="006E6FB0" w:rsidP="006E6FB0">
            <w:pPr>
              <w:spacing w:before="120" w:after="120"/>
              <w:rPr>
                <w:rFonts w:ascii="Times New Roman" w:eastAsia="Times New Roman" w:hAnsi="Times New Roman" w:cs="Times New Roman"/>
                <w:b/>
                <w:kern w:val="2"/>
                <w:sz w:val="24"/>
                <w:szCs w:val="24"/>
                <w:lang w:val="en-US" w:eastAsia="en-US"/>
              </w:rPr>
            </w:pPr>
            <w:r w:rsidRPr="006E6FB0">
              <w:rPr>
                <w:rFonts w:ascii="Times New Roman" w:eastAsia="Times New Roman" w:hAnsi="Times New Roman" w:cs="Times New Roman"/>
                <w:b/>
                <w:kern w:val="2"/>
                <w:sz w:val="24"/>
                <w:szCs w:val="24"/>
                <w:lang w:val="en-US" w:eastAsia="en-US"/>
              </w:rPr>
              <w:t xml:space="preserve">9.10. </w:t>
            </w:r>
            <w:r w:rsidRPr="006E6FB0">
              <w:rPr>
                <w:rFonts w:ascii="Times New Roman" w:eastAsia="Times New Roman" w:hAnsi="Times New Roman" w:cs="Times New Roman"/>
                <w:b/>
                <w:kern w:val="2"/>
                <w:sz w:val="24"/>
                <w:szCs w:val="24"/>
                <w:lang w:eastAsia="en-US"/>
              </w:rPr>
              <w:t>Kitos netesybos</w:t>
            </w:r>
          </w:p>
        </w:tc>
        <w:tc>
          <w:tcPr>
            <w:tcW w:w="6441" w:type="dxa"/>
            <w:gridSpan w:val="2"/>
          </w:tcPr>
          <w:p w14:paraId="4078DDD7"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tc>
      </w:tr>
      <w:tr w:rsidR="006E6FB0" w:rsidRPr="006E6FB0" w14:paraId="78016F47" w14:textId="77777777" w:rsidTr="000052B4">
        <w:trPr>
          <w:trHeight w:val="300"/>
        </w:trPr>
        <w:tc>
          <w:tcPr>
            <w:tcW w:w="9535" w:type="dxa"/>
            <w:gridSpan w:val="4"/>
          </w:tcPr>
          <w:p w14:paraId="66AC3887" w14:textId="77777777" w:rsidR="006E6FB0" w:rsidRPr="006E6FB0" w:rsidRDefault="006E6FB0" w:rsidP="006E6FB0">
            <w:pPr>
              <w:spacing w:before="120" w:after="120"/>
              <w:jc w:val="cente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b/>
                <w:kern w:val="2"/>
                <w:sz w:val="24"/>
                <w:szCs w:val="24"/>
                <w:lang w:eastAsia="en-US"/>
              </w:rPr>
              <w:t>10. ESMINĖS SUTARTIES SĄLYGOS</w:t>
            </w:r>
          </w:p>
        </w:tc>
      </w:tr>
      <w:tr w:rsidR="006E6FB0" w:rsidRPr="006E6FB0" w14:paraId="0B1AB23F" w14:textId="77777777" w:rsidTr="000052B4">
        <w:trPr>
          <w:trHeight w:val="300"/>
        </w:trPr>
        <w:tc>
          <w:tcPr>
            <w:tcW w:w="3094" w:type="dxa"/>
            <w:gridSpan w:val="2"/>
          </w:tcPr>
          <w:p w14:paraId="6A16E7A2" w14:textId="77777777" w:rsidR="006E6FB0" w:rsidRPr="006E6FB0" w:rsidRDefault="006E6FB0" w:rsidP="006E6FB0">
            <w:pPr>
              <w:spacing w:before="120" w:after="120"/>
              <w:rPr>
                <w:rFonts w:ascii="Times New Roman" w:eastAsia="Times New Roman" w:hAnsi="Times New Roman" w:cs="Times New Roman"/>
                <w:b/>
                <w:kern w:val="2"/>
                <w:sz w:val="24"/>
                <w:szCs w:val="24"/>
                <w:lang w:val="en-US" w:eastAsia="en-US"/>
              </w:rPr>
            </w:pPr>
            <w:r w:rsidRPr="006E6FB0">
              <w:rPr>
                <w:rFonts w:ascii="Times New Roman" w:eastAsia="Times New Roman" w:hAnsi="Times New Roman" w:cs="Times New Roman"/>
                <w:b/>
                <w:kern w:val="2"/>
                <w:sz w:val="24"/>
                <w:szCs w:val="24"/>
                <w:lang w:val="en-US" w:eastAsia="en-US"/>
              </w:rPr>
              <w:t>10.1</w:t>
            </w:r>
            <w:r w:rsidRPr="006E6FB0">
              <w:rPr>
                <w:rFonts w:ascii="Times New Roman" w:eastAsia="Times New Roman" w:hAnsi="Times New Roman" w:cs="Times New Roman"/>
                <w:b/>
                <w:kern w:val="2"/>
                <w:sz w:val="24"/>
                <w:szCs w:val="24"/>
                <w:lang w:eastAsia="en-US"/>
              </w:rPr>
              <w:t xml:space="preserve"> Esminės Sutarties sąlygos</w:t>
            </w:r>
          </w:p>
        </w:tc>
        <w:tc>
          <w:tcPr>
            <w:tcW w:w="6441" w:type="dxa"/>
            <w:gridSpan w:val="2"/>
          </w:tcPr>
          <w:p w14:paraId="0BC120F9"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25B1FE00" w14:textId="77777777" w:rsidTr="000052B4">
        <w:trPr>
          <w:trHeight w:val="300"/>
        </w:trPr>
        <w:tc>
          <w:tcPr>
            <w:tcW w:w="3094" w:type="dxa"/>
            <w:gridSpan w:val="2"/>
          </w:tcPr>
          <w:p w14:paraId="1A34E0CC" w14:textId="77777777" w:rsidR="006E6FB0" w:rsidRPr="006E6FB0" w:rsidRDefault="006E6FB0" w:rsidP="006E6FB0">
            <w:pPr>
              <w:spacing w:before="120" w:after="120"/>
              <w:rPr>
                <w:rFonts w:ascii="Times New Roman" w:eastAsia="Times New Roman" w:hAnsi="Times New Roman" w:cs="Times New Roman"/>
                <w:b/>
                <w:kern w:val="2"/>
                <w:sz w:val="24"/>
                <w:szCs w:val="24"/>
                <w:lang w:val="en-US" w:eastAsia="en-US"/>
              </w:rPr>
            </w:pPr>
            <w:r w:rsidRPr="006E6FB0">
              <w:rPr>
                <w:rFonts w:ascii="Times New Roman" w:eastAsia="Times New Roman" w:hAnsi="Times New Roman" w:cs="Times New Roman"/>
                <w:b/>
                <w:bCs/>
                <w:kern w:val="2"/>
                <w:sz w:val="24"/>
                <w:szCs w:val="24"/>
                <w:lang w:eastAsia="en-US"/>
              </w:rPr>
              <w:t>10.2. Dideli arba nuolatiniai esminės Sutarties sąlygos vykdymo trūkumai</w:t>
            </w:r>
          </w:p>
        </w:tc>
        <w:tc>
          <w:tcPr>
            <w:tcW w:w="6441" w:type="dxa"/>
            <w:gridSpan w:val="2"/>
          </w:tcPr>
          <w:p w14:paraId="79A0B7A4" w14:textId="77777777" w:rsidR="006E6FB0" w:rsidRPr="006E6FB0" w:rsidRDefault="006E6FB0" w:rsidP="006E6FB0">
            <w:pPr>
              <w:spacing w:before="120" w:after="120" w:line="276" w:lineRule="auto"/>
              <w:jc w:val="both"/>
              <w:textAlignment w:val="baseline"/>
              <w:rPr>
                <w:rFonts w:ascii="Times New Roman" w:eastAsia="Times New Roman" w:hAnsi="Times New Roman" w:cs="Times New Roman"/>
                <w:kern w:val="2"/>
                <w:sz w:val="24"/>
                <w:szCs w:val="24"/>
                <w:lang w:eastAsia="en-US"/>
              </w:rPr>
            </w:pPr>
            <w:r w:rsidRPr="006E6FB0">
              <w:rPr>
                <w:rFonts w:ascii="Times New Roman" w:eastAsia="Arial" w:hAnsi="Times New Roman" w:cs="Times New Roman"/>
                <w:sz w:val="24"/>
                <w:szCs w:val="20"/>
                <w:lang w:eastAsia="en-US"/>
              </w:rPr>
              <w:t>Netaikoma</w:t>
            </w:r>
            <w:r w:rsidRPr="006E6FB0">
              <w:rPr>
                <w:rFonts w:ascii="Times New Roman" w:eastAsia="Times New Roman" w:hAnsi="Times New Roman" w:cs="Times New Roman"/>
                <w:color w:val="4471C4"/>
                <w:sz w:val="24"/>
                <w:szCs w:val="20"/>
                <w:lang w:val="lt" w:eastAsia="en-US"/>
              </w:rPr>
              <w:t xml:space="preserve"> </w:t>
            </w:r>
          </w:p>
        </w:tc>
      </w:tr>
      <w:tr w:rsidR="006E6FB0" w:rsidRPr="006E6FB0" w14:paraId="552A0844" w14:textId="77777777" w:rsidTr="000052B4">
        <w:trPr>
          <w:trHeight w:val="300"/>
        </w:trPr>
        <w:tc>
          <w:tcPr>
            <w:tcW w:w="9535" w:type="dxa"/>
            <w:gridSpan w:val="4"/>
          </w:tcPr>
          <w:p w14:paraId="3869FD5F"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11. SUTARTIES GALIOJIMAS IR KEITIMAS</w:t>
            </w:r>
          </w:p>
        </w:tc>
      </w:tr>
      <w:tr w:rsidR="006E6FB0" w:rsidRPr="006E6FB0" w14:paraId="2A5F1A16" w14:textId="77777777" w:rsidTr="000052B4">
        <w:trPr>
          <w:trHeight w:val="300"/>
        </w:trPr>
        <w:tc>
          <w:tcPr>
            <w:tcW w:w="3094" w:type="dxa"/>
            <w:gridSpan w:val="2"/>
          </w:tcPr>
          <w:p w14:paraId="488C01FA"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11.1. Sutarties sudarymas ir įsigaliojimas</w:t>
            </w:r>
          </w:p>
        </w:tc>
        <w:tc>
          <w:tcPr>
            <w:tcW w:w="6441" w:type="dxa"/>
            <w:gridSpan w:val="2"/>
          </w:tcPr>
          <w:p w14:paraId="3E34B58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Ši Sutartis laikoma sudaryta ir įsigalioja nuo Sutarties pasirašymo dienos (antrosios Šalies pasirašymo dieną).</w:t>
            </w:r>
          </w:p>
          <w:p w14:paraId="0724D07E"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Sutartis galioja iki visiško prievolių įvykdymo (kol bus išnaudota Pradinė Sutarties vertė, bet jos terminas negali būti ilgesnis kaip 3 mėn.)</w:t>
            </w:r>
          </w:p>
        </w:tc>
      </w:tr>
      <w:tr w:rsidR="006E6FB0" w:rsidRPr="006E6FB0" w14:paraId="477847A3" w14:textId="77777777" w:rsidTr="000052B4">
        <w:trPr>
          <w:trHeight w:val="300"/>
        </w:trPr>
        <w:tc>
          <w:tcPr>
            <w:tcW w:w="3094" w:type="dxa"/>
            <w:gridSpan w:val="2"/>
          </w:tcPr>
          <w:p w14:paraId="1D788D32"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11.2. Sutarties galiojimo termino pratęsimas</w:t>
            </w:r>
          </w:p>
        </w:tc>
        <w:tc>
          <w:tcPr>
            <w:tcW w:w="6441" w:type="dxa"/>
            <w:gridSpan w:val="2"/>
          </w:tcPr>
          <w:p w14:paraId="34CD6A6B"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64C78031" w14:textId="77777777" w:rsidTr="000052B4">
        <w:trPr>
          <w:trHeight w:val="300"/>
        </w:trPr>
        <w:tc>
          <w:tcPr>
            <w:tcW w:w="9535" w:type="dxa"/>
            <w:gridSpan w:val="4"/>
          </w:tcPr>
          <w:p w14:paraId="6C611DF7"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 SUTARTIES NUTRAUKIMAS</w:t>
            </w:r>
          </w:p>
        </w:tc>
      </w:tr>
      <w:tr w:rsidR="006E6FB0" w:rsidRPr="006E6FB0" w14:paraId="4EC3DBB0" w14:textId="77777777" w:rsidTr="000052B4">
        <w:trPr>
          <w:trHeight w:val="300"/>
        </w:trPr>
        <w:tc>
          <w:tcPr>
            <w:tcW w:w="3058" w:type="dxa"/>
            <w:tcBorders>
              <w:top w:val="single" w:sz="4" w:space="0" w:color="auto"/>
              <w:left w:val="single" w:sz="4" w:space="0" w:color="auto"/>
              <w:bottom w:val="single" w:sz="4" w:space="0" w:color="auto"/>
              <w:right w:val="single" w:sz="4" w:space="0" w:color="auto"/>
            </w:tcBorders>
          </w:tcPr>
          <w:p w14:paraId="548DD48E"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602035FC"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Sutartis gali būti nutraukiama rašytiniu Šalių susitarimu arba vienašališkai, Bendrosiose sąlygose ir šiais Specialiosiose sąlygose nurodytais atvejais ir nustatyta tvarka.</w:t>
            </w:r>
          </w:p>
        </w:tc>
      </w:tr>
      <w:tr w:rsidR="006E6FB0" w:rsidRPr="006E6FB0" w14:paraId="13F8693E" w14:textId="77777777" w:rsidTr="000052B4">
        <w:trPr>
          <w:trHeight w:val="300"/>
        </w:trPr>
        <w:tc>
          <w:tcPr>
            <w:tcW w:w="3058" w:type="dxa"/>
            <w:tcBorders>
              <w:top w:val="single" w:sz="4" w:space="0" w:color="auto"/>
              <w:left w:val="single" w:sz="4" w:space="0" w:color="auto"/>
              <w:bottom w:val="single" w:sz="4" w:space="0" w:color="auto"/>
              <w:right w:val="single" w:sz="4" w:space="0" w:color="auto"/>
            </w:tcBorders>
          </w:tcPr>
          <w:p w14:paraId="4ACFD24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21C35B8B"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12.2.1. jeigu Tiekėjas nevykdo prisiimtų įsipareigojimų už Sutartyje nustatytą Sutarties kainą;</w:t>
            </w:r>
          </w:p>
          <w:p w14:paraId="5E9BA43C" w14:textId="77777777" w:rsidR="006E6FB0" w:rsidRPr="006E6FB0" w:rsidRDefault="006E6FB0" w:rsidP="006E6FB0">
            <w:pPr>
              <w:tabs>
                <w:tab w:val="left" w:pos="567"/>
                <w:tab w:val="left" w:pos="851"/>
                <w:tab w:val="left" w:pos="992"/>
                <w:tab w:val="left" w:pos="1134"/>
              </w:tabs>
              <w:spacing w:before="120" w:after="120" w:line="257" w:lineRule="auto"/>
              <w:jc w:val="both"/>
              <w:rPr>
                <w:rFonts w:ascii="Times New Roman" w:eastAsia="Arial" w:hAnsi="Times New Roman" w:cs="Times New Roman"/>
                <w:kern w:val="2"/>
                <w:sz w:val="24"/>
                <w:szCs w:val="24"/>
                <w:lang w:eastAsia="en-US"/>
              </w:rPr>
            </w:pPr>
            <w:r w:rsidRPr="006E6FB0">
              <w:rPr>
                <w:rFonts w:ascii="Times New Roman" w:eastAsia="Arial" w:hAnsi="Times New Roman" w:cs="Times New Roman"/>
                <w:kern w:val="2"/>
                <w:sz w:val="24"/>
                <w:szCs w:val="24"/>
                <w:lang w:val="lt" w:eastAsia="en-US"/>
              </w:rPr>
              <w:t xml:space="preserve">12.2.2. </w:t>
            </w:r>
            <w:r w:rsidRPr="006E6FB0">
              <w:rPr>
                <w:rFonts w:ascii="Times New Roman" w:eastAsia="Arial" w:hAnsi="Times New Roman" w:cs="Times New Roman"/>
                <w:kern w:val="2"/>
                <w:sz w:val="24"/>
                <w:szCs w:val="24"/>
                <w:lang w:eastAsia="en-US"/>
              </w:rPr>
              <w:t>Tiekėjas pažeidžia Bendrųjų sąlygų nuostatas dėl Sutarties vykdymui pasitelkiamų naujų subtiekėjų ir (ar) specialistų / esamų subtiekėjų ir (ar) specialistų keitimo.</w:t>
            </w:r>
            <w:r w:rsidRPr="006E6FB0" w:rsidDel="00002DF8">
              <w:rPr>
                <w:rFonts w:ascii="Times New Roman" w:eastAsia="Arial" w:hAnsi="Times New Roman" w:cs="Times New Roman"/>
                <w:kern w:val="2"/>
                <w:sz w:val="24"/>
                <w:szCs w:val="24"/>
                <w:lang w:val="lt" w:eastAsia="en-US"/>
              </w:rPr>
              <w:t xml:space="preserve"> </w:t>
            </w:r>
          </w:p>
        </w:tc>
      </w:tr>
      <w:tr w:rsidR="006E6FB0" w:rsidRPr="006E6FB0" w14:paraId="20282A5B" w14:textId="77777777" w:rsidTr="000052B4">
        <w:trPr>
          <w:trHeight w:val="300"/>
        </w:trPr>
        <w:tc>
          <w:tcPr>
            <w:tcW w:w="9535" w:type="dxa"/>
            <w:gridSpan w:val="4"/>
          </w:tcPr>
          <w:p w14:paraId="3BEA2207" w14:textId="77777777" w:rsidR="006E6FB0" w:rsidRPr="006E6FB0" w:rsidRDefault="006E6FB0" w:rsidP="006E6FB0">
            <w:pPr>
              <w:spacing w:before="120" w:after="120"/>
              <w:jc w:val="cente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kern w:val="2"/>
                <w:sz w:val="24"/>
                <w:szCs w:val="24"/>
                <w:lang w:eastAsia="en-US"/>
              </w:rPr>
              <w:t xml:space="preserve">13. APLINKOS APSAUGOS IR SOCIALINIAI KRITERIJAI </w:t>
            </w:r>
          </w:p>
        </w:tc>
      </w:tr>
      <w:tr w:rsidR="006E6FB0" w:rsidRPr="006E6FB0" w14:paraId="4864F1E7" w14:textId="77777777" w:rsidTr="000052B4">
        <w:trPr>
          <w:trHeight w:val="300"/>
        </w:trPr>
        <w:tc>
          <w:tcPr>
            <w:tcW w:w="3058" w:type="dxa"/>
          </w:tcPr>
          <w:p w14:paraId="3FEDA74C"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13.1. Su perkamomis paslaugomis susiję  aplinkos apsaugos kriterijai </w:t>
            </w:r>
          </w:p>
        </w:tc>
        <w:tc>
          <w:tcPr>
            <w:tcW w:w="6477" w:type="dxa"/>
            <w:gridSpan w:val="3"/>
          </w:tcPr>
          <w:p w14:paraId="1B37D7F7" w14:textId="77777777" w:rsidR="006E6FB0" w:rsidRPr="006E6FB0" w:rsidRDefault="006E6FB0" w:rsidP="006E6FB0">
            <w:pPr>
              <w:tabs>
                <w:tab w:val="left" w:pos="1080"/>
              </w:tabs>
              <w:spacing w:before="120" w:after="120"/>
              <w:jc w:val="both"/>
              <w:rPr>
                <w:rFonts w:ascii="Times New Roman" w:eastAsia="Times New Roman" w:hAnsi="Times New Roman" w:cs="Times New Roman"/>
                <w:color w:val="000000"/>
                <w:kern w:val="2"/>
                <w:sz w:val="24"/>
                <w:szCs w:val="24"/>
                <w:shd w:val="clear" w:color="auto" w:fill="FFFFFF"/>
                <w:lang w:eastAsia="en-US"/>
              </w:rPr>
            </w:pPr>
            <w:r w:rsidRPr="006E6FB0">
              <w:rPr>
                <w:rFonts w:ascii="Times New Roman" w:eastAsia="Times New Roman" w:hAnsi="Times New Roman" w:cs="Times New Roman"/>
                <w:sz w:val="24"/>
                <w:szCs w:val="24"/>
                <w:lang w:eastAsia="en-US"/>
              </w:rPr>
              <w:t>Vadovaujantis Aplinkos apsaugos kriterijų taikymo, vykdant žaliuosius pirkimus, tvarkos aprašo, patvirtinto Lietuvos Respublikos aplinkos ministro 2011 m. birželio 28 d. įsakymu Nr. D1-508, (toliau – Aprašas) 4.4.4 papunkčiu, perkamos Paslaugos, pagal Sutarties priede joms keltinus reikalavimus, atitinka Aprašo 4.4.4.2 papunktyje numatytą aplinkosauginį principą – teikiant Paslaugą bus sunaudojama mažiau elektros energijos ir (ar) naudojama energija bus iš atsinaujinančių energijos išteklių</w:t>
            </w:r>
          </w:p>
        </w:tc>
      </w:tr>
      <w:tr w:rsidR="006E6FB0" w:rsidRPr="006E6FB0" w14:paraId="181B1C0E" w14:textId="77777777" w:rsidTr="000052B4">
        <w:trPr>
          <w:trHeight w:val="300"/>
        </w:trPr>
        <w:tc>
          <w:tcPr>
            <w:tcW w:w="3058" w:type="dxa"/>
          </w:tcPr>
          <w:p w14:paraId="63A0F63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13.2. Su perkamomis Paslaugomis susiję socialiniai kriterijai</w:t>
            </w:r>
          </w:p>
        </w:tc>
        <w:tc>
          <w:tcPr>
            <w:tcW w:w="6477" w:type="dxa"/>
            <w:gridSpan w:val="3"/>
          </w:tcPr>
          <w:p w14:paraId="3112B13D" w14:textId="77777777" w:rsidR="006E6FB0" w:rsidRPr="006E6FB0" w:rsidRDefault="006E6FB0" w:rsidP="006E6FB0">
            <w:pPr>
              <w:spacing w:before="120" w:after="120"/>
              <w:rPr>
                <w:rFonts w:ascii="Times New Roman" w:eastAsia="Times New Roman" w:hAnsi="Times New Roman" w:cs="Times New Roman"/>
                <w:kern w:val="2"/>
                <w:sz w:val="24"/>
                <w:szCs w:val="24"/>
                <w:shd w:val="clear" w:color="auto" w:fill="FFFFFF"/>
                <w:lang w:eastAsia="en-US"/>
              </w:rPr>
            </w:pPr>
            <w:r w:rsidRPr="006E6FB0">
              <w:rPr>
                <w:rFonts w:ascii="Times New Roman" w:eastAsia="Times New Roman" w:hAnsi="Times New Roman" w:cs="Times New Roman"/>
                <w:kern w:val="2"/>
                <w:sz w:val="24"/>
                <w:szCs w:val="24"/>
                <w:shd w:val="clear" w:color="auto" w:fill="FFFFFF"/>
                <w:lang w:eastAsia="en-US"/>
              </w:rPr>
              <w:t>Netaikoma</w:t>
            </w:r>
          </w:p>
          <w:p w14:paraId="35264468"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tc>
      </w:tr>
      <w:tr w:rsidR="006E6FB0" w:rsidRPr="006E6FB0" w14:paraId="057A813B" w14:textId="77777777" w:rsidTr="000052B4">
        <w:trPr>
          <w:trHeight w:val="300"/>
        </w:trPr>
        <w:tc>
          <w:tcPr>
            <w:tcW w:w="9535" w:type="dxa"/>
            <w:gridSpan w:val="4"/>
          </w:tcPr>
          <w:p w14:paraId="6310097E" w14:textId="77777777" w:rsidR="006E6FB0" w:rsidRPr="006E6FB0" w:rsidRDefault="006E6FB0" w:rsidP="006E6FB0">
            <w:pPr>
              <w:spacing w:before="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14. BENDRŲJŲ SĄLYGŲ PAKEITIMAI IR PAPILDYMAI </w:t>
            </w:r>
          </w:p>
          <w:p w14:paraId="794920C1" w14:textId="77777777" w:rsidR="006E6FB0" w:rsidRPr="006E6FB0" w:rsidRDefault="006E6FB0" w:rsidP="006E6FB0">
            <w:pPr>
              <w:jc w:val="cente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 </w:t>
            </w:r>
          </w:p>
        </w:tc>
      </w:tr>
      <w:tr w:rsidR="006E6FB0" w:rsidRPr="006E6FB0" w14:paraId="281C4D11" w14:textId="77777777" w:rsidTr="000052B4">
        <w:trPr>
          <w:trHeight w:val="300"/>
        </w:trPr>
        <w:tc>
          <w:tcPr>
            <w:tcW w:w="3058" w:type="dxa"/>
          </w:tcPr>
          <w:p w14:paraId="47BC6450"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14.1. </w:t>
            </w:r>
          </w:p>
        </w:tc>
        <w:tc>
          <w:tcPr>
            <w:tcW w:w="6477" w:type="dxa"/>
            <w:gridSpan w:val="3"/>
          </w:tcPr>
          <w:p w14:paraId="21612D8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Šalys susitaria pakeisti nurodytą Sutarties Bendrųjų sąlygų punktą ir išdėstyti jį nauja redakcija: </w:t>
            </w:r>
            <w:r w:rsidRPr="006E6FB0">
              <w:rPr>
                <w:rFonts w:ascii="Times New Roman" w:eastAsia="Times New Roman" w:hAnsi="Times New Roman" w:cs="Times New Roman"/>
                <w:i/>
                <w:iCs/>
                <w:kern w:val="2"/>
                <w:sz w:val="24"/>
                <w:szCs w:val="24"/>
                <w:lang w:eastAsia="en-US"/>
              </w:rPr>
              <w:t>netaikoma.</w:t>
            </w:r>
          </w:p>
        </w:tc>
      </w:tr>
      <w:tr w:rsidR="006E6FB0" w:rsidRPr="006E6FB0" w14:paraId="5948B834" w14:textId="77777777" w:rsidTr="000052B4">
        <w:trPr>
          <w:trHeight w:val="300"/>
        </w:trPr>
        <w:tc>
          <w:tcPr>
            <w:tcW w:w="3058" w:type="dxa"/>
          </w:tcPr>
          <w:p w14:paraId="60C5416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14.2.</w:t>
            </w:r>
          </w:p>
        </w:tc>
        <w:tc>
          <w:tcPr>
            <w:tcW w:w="6477" w:type="dxa"/>
            <w:gridSpan w:val="3"/>
          </w:tcPr>
          <w:p w14:paraId="0A6B8136"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Šalys susitaria papildyti Sutarties Bendrąsias sąlygas nurodytu punktu, tačiau kitų punktų numeracijos nekeisti: </w:t>
            </w:r>
            <w:r w:rsidRPr="006E6FB0">
              <w:rPr>
                <w:rFonts w:ascii="Times New Roman" w:eastAsia="Times New Roman" w:hAnsi="Times New Roman" w:cs="Times New Roman"/>
                <w:i/>
                <w:iCs/>
                <w:kern w:val="2"/>
                <w:sz w:val="24"/>
                <w:szCs w:val="24"/>
                <w:lang w:eastAsia="en-US"/>
              </w:rPr>
              <w:t>netaikoma.</w:t>
            </w:r>
          </w:p>
        </w:tc>
      </w:tr>
      <w:tr w:rsidR="006E6FB0" w:rsidRPr="006E6FB0" w14:paraId="48CA9FAA" w14:textId="77777777" w:rsidTr="000052B4">
        <w:trPr>
          <w:trHeight w:val="300"/>
        </w:trPr>
        <w:tc>
          <w:tcPr>
            <w:tcW w:w="3058" w:type="dxa"/>
          </w:tcPr>
          <w:p w14:paraId="55CF769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14.3.</w:t>
            </w:r>
          </w:p>
        </w:tc>
        <w:tc>
          <w:tcPr>
            <w:tcW w:w="6477" w:type="dxa"/>
            <w:gridSpan w:val="3"/>
          </w:tcPr>
          <w:p w14:paraId="13052E3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Šalys susitaria išbraukti nurodytą Sutarties Bendrųjų sąlygų punktą, tačiau kitų punktų numeracijos nekeisti: </w:t>
            </w:r>
            <w:r w:rsidRPr="006E6FB0">
              <w:rPr>
                <w:rFonts w:ascii="Times New Roman" w:eastAsia="Times New Roman" w:hAnsi="Times New Roman" w:cs="Times New Roman"/>
                <w:i/>
                <w:iCs/>
                <w:kern w:val="2"/>
                <w:sz w:val="24"/>
                <w:szCs w:val="24"/>
                <w:lang w:eastAsia="en-US"/>
              </w:rPr>
              <w:t>netaikoma.</w:t>
            </w:r>
          </w:p>
        </w:tc>
      </w:tr>
      <w:tr w:rsidR="006E6FB0" w:rsidRPr="006E6FB0" w14:paraId="3F6453CC" w14:textId="77777777" w:rsidTr="000052B4">
        <w:trPr>
          <w:trHeight w:val="300"/>
        </w:trPr>
        <w:tc>
          <w:tcPr>
            <w:tcW w:w="3058" w:type="dxa"/>
          </w:tcPr>
          <w:p w14:paraId="205C12A1"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14.4.</w:t>
            </w:r>
          </w:p>
        </w:tc>
        <w:tc>
          <w:tcPr>
            <w:tcW w:w="6477" w:type="dxa"/>
            <w:gridSpan w:val="3"/>
          </w:tcPr>
          <w:p w14:paraId="0743641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Nustatomos kitokios nei Sutarties Bendrosiose sąlygose nustatytos nuostatos dėl Paslaugų intelektinės nuosavybės): </w:t>
            </w:r>
            <w:r w:rsidRPr="006E6FB0">
              <w:rPr>
                <w:rFonts w:ascii="Times New Roman" w:eastAsia="Times New Roman" w:hAnsi="Times New Roman" w:cs="Times New Roman"/>
                <w:i/>
                <w:iCs/>
                <w:kern w:val="2"/>
                <w:sz w:val="24"/>
                <w:szCs w:val="24"/>
                <w:lang w:eastAsia="en-US"/>
              </w:rPr>
              <w:t>netaikoma.</w:t>
            </w:r>
          </w:p>
        </w:tc>
      </w:tr>
      <w:tr w:rsidR="006E6FB0" w:rsidRPr="006E6FB0" w14:paraId="2B07629C" w14:textId="77777777" w:rsidTr="000052B4">
        <w:trPr>
          <w:trHeight w:val="300"/>
        </w:trPr>
        <w:tc>
          <w:tcPr>
            <w:tcW w:w="3058" w:type="dxa"/>
          </w:tcPr>
          <w:p w14:paraId="06EF99D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14.5.</w:t>
            </w:r>
          </w:p>
        </w:tc>
        <w:tc>
          <w:tcPr>
            <w:tcW w:w="6477" w:type="dxa"/>
            <w:gridSpan w:val="3"/>
          </w:tcPr>
          <w:p w14:paraId="30EDBA0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 arba prieduose.</w:t>
            </w:r>
          </w:p>
        </w:tc>
      </w:tr>
      <w:tr w:rsidR="006E6FB0" w:rsidRPr="006E6FB0" w14:paraId="2FB87209" w14:textId="77777777" w:rsidTr="000052B4">
        <w:trPr>
          <w:trHeight w:val="300"/>
        </w:trPr>
        <w:tc>
          <w:tcPr>
            <w:tcW w:w="9535" w:type="dxa"/>
            <w:gridSpan w:val="4"/>
          </w:tcPr>
          <w:p w14:paraId="555EC500"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 SUTARTIES PRIEDAI</w:t>
            </w:r>
          </w:p>
        </w:tc>
      </w:tr>
      <w:tr w:rsidR="006E6FB0" w:rsidRPr="006E6FB0" w14:paraId="38125D44" w14:textId="77777777" w:rsidTr="000052B4">
        <w:trPr>
          <w:trHeight w:val="300"/>
        </w:trPr>
        <w:tc>
          <w:tcPr>
            <w:tcW w:w="3058" w:type="dxa"/>
          </w:tcPr>
          <w:p w14:paraId="51FB7F5C"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15.1. Priedas Nr. 1</w:t>
            </w:r>
          </w:p>
        </w:tc>
        <w:tc>
          <w:tcPr>
            <w:tcW w:w="6477" w:type="dxa"/>
            <w:gridSpan w:val="3"/>
          </w:tcPr>
          <w:p w14:paraId="3851E030" w14:textId="77777777" w:rsidR="006E6FB0" w:rsidRPr="006E6FB0" w:rsidRDefault="006E6FB0" w:rsidP="006E6FB0">
            <w:pPr>
              <w:suppressAutoHyphens/>
              <w:autoSpaceDE w:val="0"/>
              <w:autoSpaceDN w:val="0"/>
              <w:adjustRightInd w:val="0"/>
              <w:spacing w:before="120" w:after="120"/>
              <w:textAlignment w:val="baseline"/>
              <w:rPr>
                <w:rFonts w:ascii="TimesNewRomanPS-BoldMT" w:eastAsia="Times New Roman" w:hAnsi="TimesNewRomanPS-BoldMT" w:cs="TimesNewRomanPS-BoldMT"/>
                <w:sz w:val="24"/>
                <w:szCs w:val="24"/>
                <w:lang w:eastAsia="en-US"/>
              </w:rPr>
            </w:pPr>
            <w:r w:rsidRPr="006E6FB0">
              <w:rPr>
                <w:rFonts w:ascii="TimesNewRomanPS-BoldMT" w:eastAsia="Times New Roman" w:hAnsi="TimesNewRomanPS-BoldMT" w:cs="TimesNewRomanPS-BoldMT"/>
                <w:sz w:val="24"/>
                <w:szCs w:val="24"/>
                <w:lang w:eastAsia="en-US"/>
              </w:rPr>
              <w:t>Panevėžio miesto kalėdinės eglutės ir kalėdinių puošybinių elementų idėjos pateikimo (Laisvės a.) ir jos įgyvendinimo teikėjo dekoracijomis techninė specifikacija</w:t>
            </w:r>
          </w:p>
        </w:tc>
      </w:tr>
      <w:tr w:rsidR="006E6FB0" w:rsidRPr="006E6FB0" w14:paraId="291F3612" w14:textId="77777777" w:rsidTr="000052B4">
        <w:trPr>
          <w:trHeight w:val="300"/>
        </w:trPr>
        <w:tc>
          <w:tcPr>
            <w:tcW w:w="3058" w:type="dxa"/>
          </w:tcPr>
          <w:p w14:paraId="3390CCA6"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15.2. Priedas Nr. 2</w:t>
            </w:r>
          </w:p>
        </w:tc>
        <w:tc>
          <w:tcPr>
            <w:tcW w:w="6477" w:type="dxa"/>
            <w:gridSpan w:val="3"/>
          </w:tcPr>
          <w:p w14:paraId="5507D911"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Pasiūlymas (kaina)</w:t>
            </w:r>
          </w:p>
        </w:tc>
      </w:tr>
      <w:tr w:rsidR="006E6FB0" w:rsidRPr="006E6FB0" w14:paraId="0483D54D" w14:textId="77777777" w:rsidTr="000052B4">
        <w:trPr>
          <w:trHeight w:val="300"/>
        </w:trPr>
        <w:tc>
          <w:tcPr>
            <w:tcW w:w="3058" w:type="dxa"/>
          </w:tcPr>
          <w:p w14:paraId="2D6A22A9"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15.3. Priedas Nr. 3</w:t>
            </w:r>
          </w:p>
        </w:tc>
        <w:tc>
          <w:tcPr>
            <w:tcW w:w="6477" w:type="dxa"/>
            <w:gridSpan w:val="3"/>
          </w:tcPr>
          <w:p w14:paraId="5BC08A3B"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54F747E2" w14:textId="77777777" w:rsidTr="000052B4">
        <w:tc>
          <w:tcPr>
            <w:tcW w:w="9535" w:type="dxa"/>
            <w:gridSpan w:val="4"/>
          </w:tcPr>
          <w:p w14:paraId="509A929C"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16. ŠALIŲ ATSTOVŲ PARAŠAI</w:t>
            </w:r>
          </w:p>
        </w:tc>
      </w:tr>
      <w:tr w:rsidR="006E6FB0" w:rsidRPr="006E6FB0" w14:paraId="5CEB0348" w14:textId="77777777" w:rsidTr="000052B4">
        <w:tc>
          <w:tcPr>
            <w:tcW w:w="5224" w:type="dxa"/>
            <w:gridSpan w:val="3"/>
          </w:tcPr>
          <w:p w14:paraId="2D8D8172"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PIRKĖJAS</w:t>
            </w:r>
          </w:p>
        </w:tc>
        <w:tc>
          <w:tcPr>
            <w:tcW w:w="4311" w:type="dxa"/>
          </w:tcPr>
          <w:p w14:paraId="28ABABD0"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TIEKĖJAS</w:t>
            </w:r>
          </w:p>
        </w:tc>
      </w:tr>
      <w:tr w:rsidR="006E6FB0" w:rsidRPr="006E6FB0" w14:paraId="7E57EFFC" w14:textId="77777777" w:rsidTr="000052B4">
        <w:tc>
          <w:tcPr>
            <w:tcW w:w="5224" w:type="dxa"/>
            <w:gridSpan w:val="3"/>
          </w:tcPr>
          <w:p w14:paraId="3EE9CE41" w14:textId="77777777" w:rsidR="006E6FB0" w:rsidRPr="006E6FB0" w:rsidRDefault="006E6FB0" w:rsidP="006E6FB0">
            <w:pPr>
              <w:spacing w:before="120" w:after="120"/>
              <w:jc w:val="cente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(nurodomos atstovo pareigos, vardas, pavardė)</w:t>
            </w:r>
          </w:p>
        </w:tc>
        <w:tc>
          <w:tcPr>
            <w:tcW w:w="4311" w:type="dxa"/>
          </w:tcPr>
          <w:p w14:paraId="2A9A5913"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color w:val="4472C4"/>
                <w:kern w:val="2"/>
                <w:sz w:val="24"/>
                <w:szCs w:val="24"/>
                <w:lang w:eastAsia="en-US"/>
              </w:rPr>
              <w:t>(nurodomos atstovo pareigos, vardas, pavardė)</w:t>
            </w:r>
          </w:p>
        </w:tc>
      </w:tr>
      <w:tr w:rsidR="006E6FB0" w:rsidRPr="006E6FB0" w14:paraId="112BCCBD" w14:textId="77777777" w:rsidTr="000052B4">
        <w:trPr>
          <w:trHeight w:val="731"/>
        </w:trPr>
        <w:tc>
          <w:tcPr>
            <w:tcW w:w="5224" w:type="dxa"/>
            <w:gridSpan w:val="3"/>
          </w:tcPr>
          <w:p w14:paraId="0E9E9EB2" w14:textId="77777777" w:rsidR="006E6FB0" w:rsidRPr="006E6FB0" w:rsidRDefault="006E6FB0" w:rsidP="006E6FB0">
            <w:pPr>
              <w:spacing w:before="120" w:after="120"/>
              <w:jc w:val="center"/>
              <w:rPr>
                <w:rFonts w:ascii="Times New Roman" w:eastAsia="Times New Roman" w:hAnsi="Times New Roman" w:cs="Times New Roman"/>
                <w:b/>
                <w:color w:val="4472C4"/>
                <w:kern w:val="2"/>
                <w:sz w:val="24"/>
                <w:szCs w:val="24"/>
                <w:lang w:eastAsia="en-US"/>
              </w:rPr>
            </w:pPr>
            <w:r w:rsidRPr="006E6FB0">
              <w:rPr>
                <w:rFonts w:ascii="Times New Roman" w:eastAsia="Times New Roman" w:hAnsi="Times New Roman" w:cs="Times New Roman"/>
                <w:b/>
                <w:color w:val="4472C4"/>
                <w:kern w:val="2"/>
                <w:sz w:val="24"/>
                <w:szCs w:val="24"/>
                <w:lang w:eastAsia="en-US"/>
              </w:rPr>
              <w:t>(parašas)</w:t>
            </w:r>
          </w:p>
          <w:p w14:paraId="763AC7C9" w14:textId="77777777" w:rsidR="006E6FB0" w:rsidRPr="006E6FB0" w:rsidRDefault="006E6FB0" w:rsidP="006E6FB0">
            <w:pPr>
              <w:spacing w:before="120" w:after="120"/>
              <w:jc w:val="center"/>
              <w:rPr>
                <w:rFonts w:ascii="Times New Roman" w:eastAsia="Times New Roman" w:hAnsi="Times New Roman" w:cs="Times New Roman"/>
                <w:b/>
                <w:color w:val="4472C4"/>
                <w:kern w:val="2"/>
                <w:sz w:val="24"/>
                <w:szCs w:val="24"/>
                <w:lang w:eastAsia="en-US"/>
              </w:rPr>
            </w:pPr>
          </w:p>
        </w:tc>
        <w:tc>
          <w:tcPr>
            <w:tcW w:w="4311" w:type="dxa"/>
          </w:tcPr>
          <w:p w14:paraId="480F61E8" w14:textId="77777777" w:rsidR="006E6FB0" w:rsidRPr="006E6FB0" w:rsidRDefault="006E6FB0" w:rsidP="006E6FB0">
            <w:pPr>
              <w:spacing w:before="120" w:after="120"/>
              <w:jc w:val="center"/>
              <w:rPr>
                <w:rFonts w:ascii="Times New Roman" w:eastAsia="Times New Roman" w:hAnsi="Times New Roman" w:cs="Times New Roman"/>
                <w:b/>
                <w:color w:val="4472C4"/>
                <w:kern w:val="2"/>
                <w:sz w:val="24"/>
                <w:szCs w:val="24"/>
                <w:lang w:eastAsia="en-US"/>
              </w:rPr>
            </w:pPr>
            <w:r w:rsidRPr="006E6FB0">
              <w:rPr>
                <w:rFonts w:ascii="Times New Roman" w:eastAsia="Times New Roman" w:hAnsi="Times New Roman" w:cs="Times New Roman"/>
                <w:b/>
                <w:color w:val="4472C4"/>
                <w:kern w:val="2"/>
                <w:sz w:val="24"/>
                <w:szCs w:val="24"/>
                <w:lang w:eastAsia="en-US"/>
              </w:rPr>
              <w:t>(parašas)</w:t>
            </w:r>
          </w:p>
        </w:tc>
      </w:tr>
    </w:tbl>
    <w:p w14:paraId="585A1EC3" w14:textId="77777777" w:rsidR="006E6FB0" w:rsidRPr="006E6FB0" w:rsidRDefault="006E6FB0" w:rsidP="006E6FB0">
      <w:pPr>
        <w:rPr>
          <w:rFonts w:ascii="Times New Roman" w:eastAsia="Times New Roman" w:hAnsi="Times New Roman" w:cs="Times New Roman"/>
          <w:sz w:val="24"/>
          <w:szCs w:val="24"/>
          <w:lang w:eastAsia="en-US"/>
        </w:rPr>
      </w:pPr>
    </w:p>
    <w:p w14:paraId="145B1036" w14:textId="77777777" w:rsidR="006E6FB0" w:rsidRPr="006E6FB0" w:rsidRDefault="006E6FB0" w:rsidP="006E6FB0">
      <w:pPr>
        <w:rPr>
          <w:rFonts w:ascii="Times New Roman" w:eastAsia="Times New Roman" w:hAnsi="Times New Roman" w:cs="Times New Roman"/>
          <w:sz w:val="24"/>
          <w:szCs w:val="24"/>
          <w:lang w:eastAsia="en-US"/>
        </w:rPr>
      </w:pPr>
    </w:p>
    <w:p w14:paraId="04899447" w14:textId="77777777" w:rsidR="006E6FB0" w:rsidRPr="006E6FB0" w:rsidRDefault="006E6FB0" w:rsidP="006E6FB0">
      <w:pPr>
        <w:jc w:val="both"/>
        <w:rPr>
          <w:rFonts w:ascii="Times New Roman" w:eastAsia="Times New Roman" w:hAnsi="Times New Roman" w:cs="Times New Roman"/>
          <w:sz w:val="20"/>
          <w:szCs w:val="20"/>
          <w:lang w:eastAsia="en-US"/>
        </w:rPr>
      </w:pPr>
    </w:p>
    <w:p w14:paraId="089EDCAC" w14:textId="11C778E1" w:rsidR="006E6FB0" w:rsidRDefault="006E6FB0"/>
    <w:p w14:paraId="20B2CA87" w14:textId="77777777" w:rsidR="006E6FB0" w:rsidRDefault="006E6FB0">
      <w:r>
        <w:br w:type="page"/>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44505E" w:rsidRPr="0044505E" w14:paraId="594452FB" w14:textId="77777777" w:rsidTr="00175B14">
        <w:tc>
          <w:tcPr>
            <w:tcW w:w="2660" w:type="dxa"/>
          </w:tcPr>
          <w:p w14:paraId="28477AF2" w14:textId="2C7507A3" w:rsidR="0044505E" w:rsidRPr="0044505E" w:rsidRDefault="0044505E" w:rsidP="00175B14">
            <w:pPr>
              <w:rPr>
                <w:rFonts w:ascii="Times New Roman" w:hAnsi="Times New Roman" w:cs="Times New Roman"/>
                <w:sz w:val="24"/>
                <w:szCs w:val="24"/>
                <w:lang w:eastAsia="ar-SA"/>
              </w:rPr>
            </w:pPr>
            <w:r w:rsidRPr="0044505E">
              <w:rPr>
                <w:rFonts w:ascii="Times New Roman" w:hAnsi="Times New Roman" w:cs="Times New Roman"/>
                <w:sz w:val="24"/>
                <w:szCs w:val="24"/>
              </w:rPr>
              <w:t>Pirkimo sąlygų</w:t>
            </w:r>
          </w:p>
        </w:tc>
      </w:tr>
      <w:tr w:rsidR="0044505E" w:rsidRPr="0044505E" w14:paraId="2F71F265" w14:textId="77777777" w:rsidTr="00175B14">
        <w:tc>
          <w:tcPr>
            <w:tcW w:w="2660" w:type="dxa"/>
          </w:tcPr>
          <w:p w14:paraId="2D304273" w14:textId="4370E182" w:rsidR="0044505E" w:rsidRPr="0044505E" w:rsidRDefault="006E6FB0" w:rsidP="00175B14">
            <w:pPr>
              <w:rPr>
                <w:rFonts w:ascii="Times New Roman" w:hAnsi="Times New Roman" w:cs="Times New Roman"/>
                <w:sz w:val="24"/>
                <w:szCs w:val="24"/>
              </w:rPr>
            </w:pPr>
            <w:r>
              <w:rPr>
                <w:rFonts w:ascii="Times New Roman" w:hAnsi="Times New Roman" w:cs="Times New Roman"/>
                <w:sz w:val="24"/>
                <w:szCs w:val="24"/>
              </w:rPr>
              <w:t>6</w:t>
            </w:r>
            <w:r w:rsidR="0044505E" w:rsidRPr="0044505E">
              <w:rPr>
                <w:rFonts w:ascii="Times New Roman" w:hAnsi="Times New Roman" w:cs="Times New Roman"/>
                <w:sz w:val="24"/>
                <w:szCs w:val="24"/>
              </w:rPr>
              <w:t xml:space="preserve"> priedas</w:t>
            </w:r>
          </w:p>
        </w:tc>
      </w:tr>
    </w:tbl>
    <w:p w14:paraId="34083DA6" w14:textId="77777777" w:rsidR="006E6FB0" w:rsidRDefault="006E6FB0" w:rsidP="006E6FB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lang w:eastAsia="en-US"/>
        </w:rPr>
      </w:pPr>
    </w:p>
    <w:p w14:paraId="0111985E" w14:textId="77777777" w:rsidR="006E6FB0" w:rsidRDefault="006E6FB0" w:rsidP="006E6FB0">
      <w:pPr>
        <w:spacing w:line="276" w:lineRule="auto"/>
        <w:jc w:val="right"/>
        <w:rPr>
          <w:rFonts w:ascii="Times New Roman" w:eastAsia="Times New Roman" w:hAnsi="Times New Roman" w:cs="Times New Roman"/>
          <w:bCs/>
          <w:i/>
          <w:sz w:val="24"/>
          <w:szCs w:val="20"/>
          <w:lang w:eastAsia="en-US"/>
        </w:rPr>
      </w:pPr>
      <w:r w:rsidRPr="006E6FB0">
        <w:rPr>
          <w:rFonts w:ascii="Times New Roman" w:eastAsia="Times New Roman" w:hAnsi="Times New Roman" w:cs="Times New Roman"/>
          <w:bCs/>
          <w:i/>
          <w:sz w:val="24"/>
          <w:szCs w:val="20"/>
          <w:lang w:eastAsia="en-US"/>
        </w:rPr>
        <w:t>Sutarties projektas</w:t>
      </w:r>
      <w:r>
        <w:rPr>
          <w:rFonts w:ascii="Times New Roman" w:eastAsia="Times New Roman" w:hAnsi="Times New Roman" w:cs="Times New Roman"/>
          <w:bCs/>
          <w:i/>
          <w:sz w:val="24"/>
          <w:szCs w:val="20"/>
          <w:lang w:eastAsia="en-US"/>
        </w:rPr>
        <w:t xml:space="preserve"> </w:t>
      </w:r>
    </w:p>
    <w:p w14:paraId="1B0EEEBF" w14:textId="26E9C964" w:rsidR="006E6FB0" w:rsidRPr="006E6FB0" w:rsidRDefault="006E6FB0" w:rsidP="006E6FB0">
      <w:pPr>
        <w:spacing w:line="276" w:lineRule="auto"/>
        <w:jc w:val="right"/>
        <w:rPr>
          <w:rFonts w:ascii="Times New Roman" w:eastAsia="Times New Roman" w:hAnsi="Times New Roman" w:cs="Times New Roman"/>
          <w:bCs/>
          <w:i/>
          <w:sz w:val="24"/>
          <w:szCs w:val="20"/>
          <w:lang w:eastAsia="en-US"/>
        </w:rPr>
      </w:pPr>
      <w:r>
        <w:rPr>
          <w:rFonts w:ascii="Times New Roman" w:eastAsia="Times New Roman" w:hAnsi="Times New Roman" w:cs="Times New Roman"/>
          <w:bCs/>
          <w:i/>
          <w:sz w:val="24"/>
          <w:szCs w:val="20"/>
          <w:lang w:eastAsia="en-US"/>
        </w:rPr>
        <w:t>I</w:t>
      </w:r>
      <w:r>
        <w:rPr>
          <w:rFonts w:ascii="Times New Roman" w:eastAsia="Times New Roman" w:hAnsi="Times New Roman" w:cs="Times New Roman"/>
          <w:bCs/>
          <w:i/>
          <w:sz w:val="24"/>
          <w:szCs w:val="20"/>
          <w:lang w:eastAsia="en-US"/>
        </w:rPr>
        <w:t>I</w:t>
      </w:r>
      <w:r>
        <w:rPr>
          <w:rFonts w:ascii="Times New Roman" w:eastAsia="Times New Roman" w:hAnsi="Times New Roman" w:cs="Times New Roman"/>
          <w:bCs/>
          <w:i/>
          <w:sz w:val="24"/>
          <w:szCs w:val="20"/>
          <w:lang w:eastAsia="en-US"/>
        </w:rPr>
        <w:t xml:space="preserve"> pirkimo objekto daliai</w:t>
      </w:r>
    </w:p>
    <w:p w14:paraId="55DE5B8D" w14:textId="77777777" w:rsidR="006E6FB0" w:rsidRDefault="006E6FB0" w:rsidP="006E6FB0">
      <w:pPr>
        <w:widowControl w:val="0"/>
        <w:pBdr>
          <w:top w:val="nil"/>
          <w:left w:val="nil"/>
          <w:bottom w:val="nil"/>
          <w:right w:val="nil"/>
          <w:between w:val="nil"/>
        </w:pBdr>
        <w:tabs>
          <w:tab w:val="left" w:pos="567"/>
          <w:tab w:val="left" w:pos="851"/>
        </w:tabs>
        <w:rPr>
          <w:rFonts w:ascii="Times New Roman" w:eastAsia="Times New Roman" w:hAnsi="Times New Roman" w:cs="Times New Roman"/>
          <w:b/>
          <w:bCs/>
          <w:caps/>
          <w:sz w:val="24"/>
          <w:szCs w:val="24"/>
          <w:lang w:eastAsia="en-US"/>
        </w:rPr>
      </w:pPr>
    </w:p>
    <w:p w14:paraId="21699575" w14:textId="3B31E7B7" w:rsidR="006E6FB0" w:rsidRPr="006E6FB0" w:rsidRDefault="006E6FB0" w:rsidP="006E6FB0">
      <w:pPr>
        <w:widowControl w:val="0"/>
        <w:pBdr>
          <w:top w:val="nil"/>
          <w:left w:val="nil"/>
          <w:bottom w:val="nil"/>
          <w:right w:val="nil"/>
          <w:between w:val="nil"/>
        </w:pBdr>
        <w:tabs>
          <w:tab w:val="left" w:pos="567"/>
          <w:tab w:val="left" w:pos="851"/>
        </w:tabs>
        <w:jc w:val="center"/>
        <w:rPr>
          <w:rFonts w:ascii="Times New Roman" w:eastAsia="Times New Roman" w:hAnsi="Times New Roman" w:cs="Times New Roman"/>
          <w:b/>
          <w:bCs/>
          <w:caps/>
          <w:sz w:val="24"/>
          <w:szCs w:val="24"/>
          <w:lang w:eastAsia="en-US"/>
        </w:rPr>
      </w:pPr>
      <w:r w:rsidRPr="006E6FB0">
        <w:rPr>
          <w:rFonts w:ascii="Times New Roman" w:eastAsia="Times New Roman" w:hAnsi="Times New Roman" w:cs="Times New Roman"/>
          <w:b/>
          <w:bCs/>
          <w:caps/>
          <w:sz w:val="24"/>
          <w:szCs w:val="24"/>
          <w:lang w:eastAsia="en-US"/>
        </w:rPr>
        <w:t>paslaugų pirkimo-pardavimo sutarties Specialiosios sąlygos</w:t>
      </w:r>
    </w:p>
    <w:p w14:paraId="4D4C14C4" w14:textId="77777777" w:rsidR="006E6FB0" w:rsidRPr="006E6FB0" w:rsidRDefault="006E6FB0" w:rsidP="006E6FB0">
      <w:pPr>
        <w:jc w:val="center"/>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6E6FB0" w:rsidRPr="006E6FB0" w14:paraId="7C7E0B9A" w14:textId="77777777" w:rsidTr="000052B4">
        <w:tc>
          <w:tcPr>
            <w:tcW w:w="2448" w:type="dxa"/>
            <w:vAlign w:val="center"/>
          </w:tcPr>
          <w:p w14:paraId="7AC58282"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pavadinimas</w:t>
            </w:r>
          </w:p>
        </w:tc>
        <w:tc>
          <w:tcPr>
            <w:tcW w:w="7110" w:type="dxa"/>
            <w:gridSpan w:val="3"/>
            <w:vAlign w:val="center"/>
          </w:tcPr>
          <w:p w14:paraId="062CB73B" w14:textId="77777777" w:rsidR="006E6FB0" w:rsidRPr="006E6FB0" w:rsidRDefault="006E6FB0" w:rsidP="006E6FB0">
            <w:pPr>
              <w:spacing w:before="120" w:after="120"/>
              <w:jc w:val="center"/>
              <w:rPr>
                <w:rFonts w:ascii="Times New Roman" w:eastAsia="MS Mincho" w:hAnsi="Times New Roman" w:cs="Times New Roman"/>
                <w:b/>
                <w:sz w:val="24"/>
                <w:szCs w:val="24"/>
                <w:lang w:eastAsia="en-US"/>
              </w:rPr>
            </w:pPr>
            <w:r w:rsidRPr="006E6FB0">
              <w:rPr>
                <w:rFonts w:ascii="Times New Roman" w:eastAsia="Times New Roman" w:hAnsi="Times New Roman" w:cs="Times New Roman"/>
                <w:b/>
                <w:bCs/>
                <w:sz w:val="24"/>
                <w:szCs w:val="24"/>
                <w:lang w:eastAsia="en-US"/>
              </w:rPr>
              <w:t>„</w:t>
            </w:r>
            <w:bookmarkStart w:id="15" w:name="_Hlk201848979"/>
            <w:r w:rsidRPr="006E6FB0">
              <w:rPr>
                <w:rFonts w:ascii="Times New Roman" w:eastAsia="MS Mincho" w:hAnsi="Times New Roman" w:cs="Times New Roman"/>
                <w:b/>
                <w:sz w:val="24"/>
                <w:szCs w:val="24"/>
                <w:lang w:eastAsia="en-US"/>
              </w:rPr>
              <w:t>Panevėžio miesto centrinių miesto gatvių, erdvių  puošybinių elementų idėjos pateikimo  ir jos įgyvendinimo teikėjo dekoracijomis</w:t>
            </w:r>
            <w:bookmarkEnd w:id="15"/>
            <w:r w:rsidRPr="006E6FB0">
              <w:rPr>
                <w:rFonts w:ascii="Times New Roman" w:eastAsia="Times New Roman" w:hAnsi="Times New Roman" w:cs="Times New Roman"/>
                <w:b/>
                <w:bCs/>
                <w:sz w:val="24"/>
                <w:szCs w:val="24"/>
                <w:lang w:eastAsia="en-US"/>
              </w:rPr>
              <w:t>“ paslaugos</w:t>
            </w:r>
          </w:p>
        </w:tc>
      </w:tr>
      <w:tr w:rsidR="006E6FB0" w:rsidRPr="006E6FB0" w14:paraId="5CB10715" w14:textId="77777777" w:rsidTr="000052B4">
        <w:tc>
          <w:tcPr>
            <w:tcW w:w="2448" w:type="dxa"/>
            <w:vAlign w:val="center"/>
          </w:tcPr>
          <w:p w14:paraId="0A90037E"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data</w:t>
            </w:r>
          </w:p>
        </w:tc>
        <w:tc>
          <w:tcPr>
            <w:tcW w:w="2177" w:type="dxa"/>
            <w:vAlign w:val="center"/>
          </w:tcPr>
          <w:p w14:paraId="51E2A5A8" w14:textId="77777777" w:rsidR="006E6FB0" w:rsidRPr="006E6FB0" w:rsidRDefault="006E6FB0" w:rsidP="006E6FB0">
            <w:pPr>
              <w:spacing w:before="120" w:after="120"/>
              <w:jc w:val="center"/>
              <w:rPr>
                <w:rFonts w:ascii="Times New Roman" w:eastAsia="Times New Roman" w:hAnsi="Times New Roman" w:cs="Times New Roman"/>
                <w:b/>
                <w:bCs/>
                <w:kern w:val="2"/>
                <w:sz w:val="24"/>
                <w:szCs w:val="24"/>
                <w:lang w:eastAsia="en-US"/>
              </w:rPr>
            </w:pPr>
          </w:p>
        </w:tc>
        <w:tc>
          <w:tcPr>
            <w:tcW w:w="2362" w:type="dxa"/>
            <w:vAlign w:val="center"/>
          </w:tcPr>
          <w:p w14:paraId="7EF9F04D"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numeris</w:t>
            </w:r>
          </w:p>
        </w:tc>
        <w:tc>
          <w:tcPr>
            <w:tcW w:w="2571" w:type="dxa"/>
            <w:vAlign w:val="center"/>
          </w:tcPr>
          <w:p w14:paraId="5584A4BF" w14:textId="77777777" w:rsidR="006E6FB0" w:rsidRPr="006E6FB0" w:rsidRDefault="006E6FB0" w:rsidP="006E6FB0">
            <w:pPr>
              <w:spacing w:before="120" w:after="120"/>
              <w:jc w:val="center"/>
              <w:rPr>
                <w:rFonts w:ascii="Times New Roman" w:eastAsia="Times New Roman" w:hAnsi="Times New Roman" w:cs="Times New Roman"/>
                <w:b/>
                <w:bCs/>
                <w:kern w:val="2"/>
                <w:sz w:val="24"/>
                <w:szCs w:val="24"/>
                <w:lang w:eastAsia="en-US"/>
              </w:rPr>
            </w:pPr>
          </w:p>
        </w:tc>
      </w:tr>
    </w:tbl>
    <w:p w14:paraId="0E69865A" w14:textId="77777777" w:rsidR="006E6FB0" w:rsidRPr="006E6FB0" w:rsidRDefault="006E6FB0" w:rsidP="006E6FB0">
      <w:pPr>
        <w:jc w:val="both"/>
        <w:rPr>
          <w:rFonts w:ascii="Times New Roman" w:eastAsia="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6E6FB0" w:rsidRPr="006E6FB0" w14:paraId="08541D1C" w14:textId="77777777" w:rsidTr="000052B4">
        <w:tc>
          <w:tcPr>
            <w:tcW w:w="9558" w:type="dxa"/>
            <w:gridSpan w:val="3"/>
          </w:tcPr>
          <w:p w14:paraId="0153D662" w14:textId="77777777" w:rsidR="006E6FB0" w:rsidRPr="006E6FB0" w:rsidRDefault="006E6FB0" w:rsidP="006E6FB0">
            <w:pPr>
              <w:numPr>
                <w:ilvl w:val="0"/>
                <w:numId w:val="43"/>
              </w:num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ŠALYS</w:t>
            </w:r>
          </w:p>
        </w:tc>
      </w:tr>
      <w:tr w:rsidR="006E6FB0" w:rsidRPr="006E6FB0" w14:paraId="57D6821C" w14:textId="77777777" w:rsidTr="000052B4">
        <w:tc>
          <w:tcPr>
            <w:tcW w:w="2808" w:type="dxa"/>
            <w:vMerge w:val="restart"/>
          </w:tcPr>
          <w:p w14:paraId="1DED74CC" w14:textId="77777777" w:rsidR="006E6FB0" w:rsidRPr="006E6FB0" w:rsidRDefault="006E6FB0" w:rsidP="006E6FB0">
            <w:pPr>
              <w:jc w:val="center"/>
              <w:rPr>
                <w:rFonts w:ascii="Times New Roman" w:eastAsia="Times New Roman" w:hAnsi="Times New Roman" w:cs="Times New Roman"/>
                <w:b/>
                <w:kern w:val="2"/>
                <w:sz w:val="24"/>
                <w:szCs w:val="24"/>
                <w:lang w:eastAsia="en-US"/>
              </w:rPr>
            </w:pPr>
          </w:p>
          <w:p w14:paraId="39A668E0" w14:textId="77777777" w:rsidR="006E6FB0" w:rsidRPr="006E6FB0" w:rsidRDefault="006E6FB0" w:rsidP="006E6FB0">
            <w:pPr>
              <w:jc w:val="center"/>
              <w:rPr>
                <w:rFonts w:ascii="Times New Roman" w:eastAsia="Times New Roman" w:hAnsi="Times New Roman" w:cs="Times New Roman"/>
                <w:b/>
                <w:kern w:val="2"/>
                <w:sz w:val="24"/>
                <w:szCs w:val="24"/>
                <w:lang w:eastAsia="en-US"/>
              </w:rPr>
            </w:pPr>
          </w:p>
          <w:p w14:paraId="40122265" w14:textId="77777777" w:rsidR="006E6FB0" w:rsidRPr="006E6FB0" w:rsidRDefault="006E6FB0" w:rsidP="006E6FB0">
            <w:pPr>
              <w:jc w:val="center"/>
              <w:rPr>
                <w:rFonts w:ascii="Times New Roman" w:eastAsia="Times New Roman" w:hAnsi="Times New Roman" w:cs="Times New Roman"/>
                <w:b/>
                <w:kern w:val="2"/>
                <w:sz w:val="24"/>
                <w:szCs w:val="24"/>
                <w:lang w:eastAsia="en-US"/>
              </w:rPr>
            </w:pPr>
          </w:p>
          <w:p w14:paraId="12BE43BA" w14:textId="77777777" w:rsidR="006E6FB0" w:rsidRPr="006E6FB0" w:rsidRDefault="006E6FB0" w:rsidP="006E6FB0">
            <w:pPr>
              <w:rPr>
                <w:rFonts w:ascii="Times New Roman" w:eastAsia="Times New Roman" w:hAnsi="Times New Roman" w:cs="Times New Roman"/>
                <w:b/>
                <w:kern w:val="2"/>
                <w:sz w:val="24"/>
                <w:szCs w:val="24"/>
                <w:lang w:eastAsia="en-US"/>
              </w:rPr>
            </w:pPr>
          </w:p>
          <w:p w14:paraId="2838F18A"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1.1. Pirkėjas</w:t>
            </w:r>
          </w:p>
        </w:tc>
        <w:tc>
          <w:tcPr>
            <w:tcW w:w="3240" w:type="dxa"/>
          </w:tcPr>
          <w:p w14:paraId="2B97131A"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1.1.1. Pavadinimas</w:t>
            </w:r>
          </w:p>
        </w:tc>
        <w:tc>
          <w:tcPr>
            <w:tcW w:w="3510" w:type="dxa"/>
          </w:tcPr>
          <w:p w14:paraId="5DC4895C"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kern w:val="2"/>
                <w:sz w:val="24"/>
                <w:szCs w:val="24"/>
                <w:lang w:eastAsia="en-US"/>
              </w:rPr>
              <w:t>Panevėžio miesto savivaldybės administracija</w:t>
            </w:r>
          </w:p>
        </w:tc>
      </w:tr>
      <w:tr w:rsidR="006E6FB0" w:rsidRPr="006E6FB0" w14:paraId="7AF4A0B3" w14:textId="77777777" w:rsidTr="000052B4">
        <w:tc>
          <w:tcPr>
            <w:tcW w:w="2808" w:type="dxa"/>
            <w:vMerge/>
          </w:tcPr>
          <w:p w14:paraId="5B4A5765"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4E0794C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1.1.2. Juridinio asmens kodas</w:t>
            </w:r>
          </w:p>
        </w:tc>
        <w:tc>
          <w:tcPr>
            <w:tcW w:w="3510" w:type="dxa"/>
          </w:tcPr>
          <w:p w14:paraId="13E2B2DE"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288724610</w:t>
            </w:r>
          </w:p>
        </w:tc>
      </w:tr>
      <w:tr w:rsidR="006E6FB0" w:rsidRPr="006E6FB0" w14:paraId="339DF8B4" w14:textId="77777777" w:rsidTr="000052B4">
        <w:tc>
          <w:tcPr>
            <w:tcW w:w="2808" w:type="dxa"/>
            <w:vMerge/>
          </w:tcPr>
          <w:p w14:paraId="15C5D9C2"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623F9C26"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1.1.3. Adresas</w:t>
            </w:r>
          </w:p>
        </w:tc>
        <w:tc>
          <w:tcPr>
            <w:tcW w:w="3510" w:type="dxa"/>
          </w:tcPr>
          <w:p w14:paraId="3D56523E"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Laisvės a. 20, Panevėžys</w:t>
            </w:r>
          </w:p>
        </w:tc>
      </w:tr>
      <w:tr w:rsidR="006E6FB0" w:rsidRPr="006E6FB0" w14:paraId="13FF6C8C" w14:textId="77777777" w:rsidTr="000052B4">
        <w:tc>
          <w:tcPr>
            <w:tcW w:w="2808" w:type="dxa"/>
            <w:vMerge/>
          </w:tcPr>
          <w:p w14:paraId="4E5AE59C"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102771CF"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1.1.4. PVM mokėtojo kodas</w:t>
            </w:r>
          </w:p>
        </w:tc>
        <w:tc>
          <w:tcPr>
            <w:tcW w:w="3510" w:type="dxa"/>
          </w:tcPr>
          <w:p w14:paraId="5445C766"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Ne PVM mokėtojas</w:t>
            </w:r>
          </w:p>
        </w:tc>
      </w:tr>
      <w:tr w:rsidR="006E6FB0" w:rsidRPr="006E6FB0" w14:paraId="68E50503" w14:textId="77777777" w:rsidTr="000052B4">
        <w:tc>
          <w:tcPr>
            <w:tcW w:w="2808" w:type="dxa"/>
            <w:vMerge/>
          </w:tcPr>
          <w:p w14:paraId="48F3FE31"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536B74A4"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1.1.5. Atsiskaitomoji sąskaita</w:t>
            </w:r>
          </w:p>
        </w:tc>
        <w:tc>
          <w:tcPr>
            <w:tcW w:w="3510" w:type="dxa"/>
          </w:tcPr>
          <w:p w14:paraId="5C66A56C"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LT51 7300 0100 0238 8442</w:t>
            </w:r>
          </w:p>
        </w:tc>
      </w:tr>
      <w:tr w:rsidR="006E6FB0" w:rsidRPr="006E6FB0" w14:paraId="3F7CF115" w14:textId="77777777" w:rsidTr="000052B4">
        <w:tc>
          <w:tcPr>
            <w:tcW w:w="2808" w:type="dxa"/>
            <w:vMerge/>
          </w:tcPr>
          <w:p w14:paraId="34FE29B2"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159250D5"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1.1.6. Bankas, banko kodas</w:t>
            </w:r>
          </w:p>
        </w:tc>
        <w:tc>
          <w:tcPr>
            <w:tcW w:w="3510" w:type="dxa"/>
          </w:tcPr>
          <w:p w14:paraId="2933B394"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AB Swedbank</w:t>
            </w:r>
          </w:p>
        </w:tc>
      </w:tr>
      <w:tr w:rsidR="006E6FB0" w:rsidRPr="006E6FB0" w14:paraId="3BA220DB" w14:textId="77777777" w:rsidTr="000052B4">
        <w:tc>
          <w:tcPr>
            <w:tcW w:w="2808" w:type="dxa"/>
            <w:vMerge/>
          </w:tcPr>
          <w:p w14:paraId="373994F0"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37137AA7"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1.1.7. Telefonas</w:t>
            </w:r>
          </w:p>
        </w:tc>
        <w:tc>
          <w:tcPr>
            <w:tcW w:w="3510" w:type="dxa"/>
          </w:tcPr>
          <w:p w14:paraId="01552CBE"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+ 370 45 501 360</w:t>
            </w:r>
          </w:p>
        </w:tc>
      </w:tr>
      <w:tr w:rsidR="006E6FB0" w:rsidRPr="006E6FB0" w14:paraId="220258D5" w14:textId="77777777" w:rsidTr="000052B4">
        <w:tc>
          <w:tcPr>
            <w:tcW w:w="2808" w:type="dxa"/>
            <w:vMerge/>
          </w:tcPr>
          <w:p w14:paraId="55D3555D"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277EB3FE"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1.1.8. El. paštas</w:t>
            </w:r>
          </w:p>
        </w:tc>
        <w:tc>
          <w:tcPr>
            <w:tcW w:w="3510" w:type="dxa"/>
          </w:tcPr>
          <w:p w14:paraId="42CBDDA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0"/>
                <w:lang w:eastAsia="en-US"/>
              </w:rPr>
              <w:t>administracija@panevezys.lt</w:t>
            </w:r>
          </w:p>
        </w:tc>
      </w:tr>
      <w:tr w:rsidR="006E6FB0" w:rsidRPr="006E6FB0" w14:paraId="3015852E" w14:textId="77777777" w:rsidTr="000052B4">
        <w:tc>
          <w:tcPr>
            <w:tcW w:w="2808" w:type="dxa"/>
            <w:vMerge/>
          </w:tcPr>
          <w:p w14:paraId="4F16BA12"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35ED2473"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1.1.9. Šalies atstovas</w:t>
            </w:r>
          </w:p>
        </w:tc>
        <w:tc>
          <w:tcPr>
            <w:tcW w:w="3510" w:type="dxa"/>
          </w:tcPr>
          <w:p w14:paraId="659C166F"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1E9F9C3B" w14:textId="77777777" w:rsidTr="000052B4">
        <w:tc>
          <w:tcPr>
            <w:tcW w:w="2808" w:type="dxa"/>
            <w:vMerge/>
          </w:tcPr>
          <w:p w14:paraId="44A2FBEB" w14:textId="77777777" w:rsidR="006E6FB0" w:rsidRPr="006E6FB0" w:rsidRDefault="006E6FB0" w:rsidP="006E6FB0">
            <w:pPr>
              <w:rPr>
                <w:rFonts w:ascii="Times New Roman" w:eastAsia="Times New Roman" w:hAnsi="Times New Roman" w:cs="Times New Roman"/>
                <w:kern w:val="2"/>
                <w:sz w:val="24"/>
                <w:szCs w:val="24"/>
                <w:lang w:eastAsia="en-US"/>
              </w:rPr>
            </w:pPr>
          </w:p>
        </w:tc>
        <w:tc>
          <w:tcPr>
            <w:tcW w:w="3240" w:type="dxa"/>
          </w:tcPr>
          <w:p w14:paraId="3BA747C7"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1.1.10. Atstovavimo pagrindas</w:t>
            </w:r>
          </w:p>
        </w:tc>
        <w:tc>
          <w:tcPr>
            <w:tcW w:w="3510" w:type="dxa"/>
          </w:tcPr>
          <w:p w14:paraId="1B797C3B"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29C4551C" w14:textId="77777777" w:rsidTr="000052B4">
        <w:tc>
          <w:tcPr>
            <w:tcW w:w="2808" w:type="dxa"/>
            <w:vMerge w:val="restart"/>
          </w:tcPr>
          <w:p w14:paraId="6C395122" w14:textId="77777777" w:rsidR="006E6FB0" w:rsidRPr="006E6FB0" w:rsidRDefault="006E6FB0" w:rsidP="006E6FB0">
            <w:pPr>
              <w:rPr>
                <w:rFonts w:ascii="Times New Roman" w:eastAsia="Times New Roman" w:hAnsi="Times New Roman" w:cs="Times New Roman"/>
                <w:b/>
                <w:kern w:val="2"/>
                <w:sz w:val="24"/>
                <w:szCs w:val="24"/>
                <w:lang w:eastAsia="en-US"/>
              </w:rPr>
            </w:pPr>
          </w:p>
          <w:p w14:paraId="6DEA6D0D" w14:textId="77777777" w:rsidR="006E6FB0" w:rsidRPr="006E6FB0" w:rsidRDefault="006E6FB0" w:rsidP="006E6FB0">
            <w:pPr>
              <w:rPr>
                <w:rFonts w:ascii="Times New Roman" w:eastAsia="Times New Roman" w:hAnsi="Times New Roman" w:cs="Times New Roman"/>
                <w:b/>
                <w:kern w:val="2"/>
                <w:sz w:val="24"/>
                <w:szCs w:val="24"/>
                <w:lang w:eastAsia="en-US"/>
              </w:rPr>
            </w:pPr>
          </w:p>
          <w:p w14:paraId="5566748C" w14:textId="77777777" w:rsidR="006E6FB0" w:rsidRPr="006E6FB0" w:rsidRDefault="006E6FB0" w:rsidP="006E6FB0">
            <w:pPr>
              <w:rPr>
                <w:rFonts w:ascii="Times New Roman" w:eastAsia="Times New Roman" w:hAnsi="Times New Roman" w:cs="Times New Roman"/>
                <w:b/>
                <w:kern w:val="2"/>
                <w:sz w:val="24"/>
                <w:szCs w:val="24"/>
                <w:lang w:eastAsia="en-US"/>
              </w:rPr>
            </w:pPr>
          </w:p>
          <w:p w14:paraId="5691FD31"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 Tiekėjas</w:t>
            </w:r>
          </w:p>
          <w:p w14:paraId="39AB34F1" w14:textId="77777777" w:rsidR="006E6FB0" w:rsidRPr="006E6FB0" w:rsidRDefault="006E6FB0" w:rsidP="006E6FB0">
            <w:pP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(jei Tiekėjas yra fizinis asmuo, skiltys atitinkamai pakoreguojamos.</w:t>
            </w:r>
          </w:p>
          <w:p w14:paraId="781AC9DA" w14:textId="77777777" w:rsidR="006E6FB0" w:rsidRPr="006E6FB0" w:rsidRDefault="006E6FB0" w:rsidP="006E6FB0">
            <w:pP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Jei Tiekėjas yra tiekėjų grupė, skiltys pildomos įterpiant kiekvieno grupės nario informaciją)</w:t>
            </w:r>
          </w:p>
        </w:tc>
        <w:tc>
          <w:tcPr>
            <w:tcW w:w="3240" w:type="dxa"/>
          </w:tcPr>
          <w:p w14:paraId="36BEBB43"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1.2.1. Pavadinimas</w:t>
            </w:r>
          </w:p>
        </w:tc>
        <w:tc>
          <w:tcPr>
            <w:tcW w:w="3510" w:type="dxa"/>
          </w:tcPr>
          <w:p w14:paraId="4E22D7F9"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1783F89B" w14:textId="77777777" w:rsidTr="000052B4">
        <w:tc>
          <w:tcPr>
            <w:tcW w:w="2808" w:type="dxa"/>
            <w:vMerge/>
          </w:tcPr>
          <w:p w14:paraId="6C01CAFE"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1BD5587A"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1.2.2. Juridinio asmens kodas</w:t>
            </w:r>
          </w:p>
        </w:tc>
        <w:tc>
          <w:tcPr>
            <w:tcW w:w="3510" w:type="dxa"/>
          </w:tcPr>
          <w:p w14:paraId="62B010DE"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2CEFE091" w14:textId="77777777" w:rsidTr="000052B4">
        <w:tc>
          <w:tcPr>
            <w:tcW w:w="2808" w:type="dxa"/>
            <w:vMerge/>
          </w:tcPr>
          <w:p w14:paraId="3CE511A0"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3AE1ED4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1.2.3. Adresas</w:t>
            </w:r>
          </w:p>
        </w:tc>
        <w:tc>
          <w:tcPr>
            <w:tcW w:w="3510" w:type="dxa"/>
          </w:tcPr>
          <w:p w14:paraId="0857D76B"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6EAF67BE" w14:textId="77777777" w:rsidTr="000052B4">
        <w:tc>
          <w:tcPr>
            <w:tcW w:w="2808" w:type="dxa"/>
            <w:vMerge/>
          </w:tcPr>
          <w:p w14:paraId="0986D31A"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145D374F"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1.2.4. PVM mokėtojo kodas</w:t>
            </w:r>
          </w:p>
        </w:tc>
        <w:tc>
          <w:tcPr>
            <w:tcW w:w="3510" w:type="dxa"/>
          </w:tcPr>
          <w:p w14:paraId="571F8147"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566E1E6B" w14:textId="77777777" w:rsidTr="000052B4">
        <w:tc>
          <w:tcPr>
            <w:tcW w:w="2808" w:type="dxa"/>
            <w:vMerge/>
          </w:tcPr>
          <w:p w14:paraId="5A2BD3E4"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5E6CB30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1.2.5. Atsiskaitomoji sąskaita</w:t>
            </w:r>
          </w:p>
        </w:tc>
        <w:tc>
          <w:tcPr>
            <w:tcW w:w="3510" w:type="dxa"/>
          </w:tcPr>
          <w:p w14:paraId="0B1C441F"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41B34B15" w14:textId="77777777" w:rsidTr="000052B4">
        <w:tc>
          <w:tcPr>
            <w:tcW w:w="2808" w:type="dxa"/>
            <w:vMerge/>
          </w:tcPr>
          <w:p w14:paraId="5991E1CF"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4C90B477"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1.2.6. Bankas, banko kodas</w:t>
            </w:r>
          </w:p>
        </w:tc>
        <w:tc>
          <w:tcPr>
            <w:tcW w:w="3510" w:type="dxa"/>
          </w:tcPr>
          <w:p w14:paraId="66681324"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6A591793" w14:textId="77777777" w:rsidTr="000052B4">
        <w:tc>
          <w:tcPr>
            <w:tcW w:w="2808" w:type="dxa"/>
            <w:vMerge/>
          </w:tcPr>
          <w:p w14:paraId="165439E6"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383DFB28"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1.2.7. Telefonas</w:t>
            </w:r>
          </w:p>
        </w:tc>
        <w:tc>
          <w:tcPr>
            <w:tcW w:w="3510" w:type="dxa"/>
          </w:tcPr>
          <w:p w14:paraId="3CD8F5C3"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3F6700D0" w14:textId="77777777" w:rsidTr="000052B4">
        <w:tc>
          <w:tcPr>
            <w:tcW w:w="2808" w:type="dxa"/>
            <w:vMerge/>
          </w:tcPr>
          <w:p w14:paraId="76EA4528"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146BF8CF"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1.2.8. El. paštas</w:t>
            </w:r>
          </w:p>
        </w:tc>
        <w:tc>
          <w:tcPr>
            <w:tcW w:w="3510" w:type="dxa"/>
          </w:tcPr>
          <w:p w14:paraId="0D34D89F"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1D73A4FE" w14:textId="77777777" w:rsidTr="000052B4">
        <w:tc>
          <w:tcPr>
            <w:tcW w:w="2808" w:type="dxa"/>
            <w:vMerge/>
          </w:tcPr>
          <w:p w14:paraId="6D96F61D"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536CAC79"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1.2.9. Šalies atstovas</w:t>
            </w:r>
          </w:p>
        </w:tc>
        <w:tc>
          <w:tcPr>
            <w:tcW w:w="3510" w:type="dxa"/>
          </w:tcPr>
          <w:p w14:paraId="0B217434"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r w:rsidR="006E6FB0" w:rsidRPr="006E6FB0" w14:paraId="64CD215A" w14:textId="77777777" w:rsidTr="000052B4">
        <w:tc>
          <w:tcPr>
            <w:tcW w:w="2808" w:type="dxa"/>
            <w:vMerge/>
          </w:tcPr>
          <w:p w14:paraId="788D5D4A" w14:textId="77777777" w:rsidR="006E6FB0" w:rsidRPr="006E6FB0" w:rsidRDefault="006E6FB0" w:rsidP="006E6FB0">
            <w:pPr>
              <w:rPr>
                <w:rFonts w:ascii="Times New Roman" w:eastAsia="Times New Roman" w:hAnsi="Times New Roman" w:cs="Times New Roman"/>
                <w:b/>
                <w:kern w:val="2"/>
                <w:sz w:val="24"/>
                <w:szCs w:val="24"/>
                <w:lang w:eastAsia="en-US"/>
              </w:rPr>
            </w:pPr>
          </w:p>
        </w:tc>
        <w:tc>
          <w:tcPr>
            <w:tcW w:w="3240" w:type="dxa"/>
          </w:tcPr>
          <w:p w14:paraId="6240E8DA"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1.2.10. Atstovavimo pagrindas</w:t>
            </w:r>
          </w:p>
        </w:tc>
        <w:tc>
          <w:tcPr>
            <w:tcW w:w="3510" w:type="dxa"/>
          </w:tcPr>
          <w:p w14:paraId="6F31CE88" w14:textId="77777777" w:rsidR="006E6FB0" w:rsidRPr="006E6FB0" w:rsidRDefault="006E6FB0" w:rsidP="006E6FB0">
            <w:pPr>
              <w:jc w:val="center"/>
              <w:rPr>
                <w:rFonts w:ascii="Times New Roman" w:eastAsia="Times New Roman" w:hAnsi="Times New Roman" w:cs="Times New Roman"/>
                <w:kern w:val="2"/>
                <w:sz w:val="24"/>
                <w:szCs w:val="24"/>
                <w:lang w:eastAsia="en-US"/>
              </w:rPr>
            </w:pPr>
          </w:p>
        </w:tc>
      </w:tr>
    </w:tbl>
    <w:p w14:paraId="2C8573E8" w14:textId="77777777" w:rsidR="006E6FB0" w:rsidRPr="006E6FB0" w:rsidRDefault="006E6FB0" w:rsidP="006E6FB0">
      <w:pPr>
        <w:jc w:val="both"/>
        <w:rPr>
          <w:rFonts w:ascii="Times New Roman" w:eastAsia="Times New Roman" w:hAnsi="Times New Roman" w:cs="Times New Roman"/>
          <w:sz w:val="24"/>
          <w:szCs w:val="24"/>
          <w:lang w:eastAsia="en-U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6E6FB0" w:rsidRPr="006E6FB0" w14:paraId="5038F935" w14:textId="77777777" w:rsidTr="000052B4">
        <w:trPr>
          <w:trHeight w:val="300"/>
        </w:trPr>
        <w:tc>
          <w:tcPr>
            <w:tcW w:w="9535" w:type="dxa"/>
            <w:gridSpan w:val="4"/>
          </w:tcPr>
          <w:p w14:paraId="16BC4893" w14:textId="77777777" w:rsidR="006E6FB0" w:rsidRPr="006E6FB0" w:rsidRDefault="006E6FB0" w:rsidP="006E6FB0">
            <w:pPr>
              <w:numPr>
                <w:ilvl w:val="0"/>
                <w:numId w:val="43"/>
              </w:num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ATSAKINGI ASMENYS</w:t>
            </w:r>
          </w:p>
        </w:tc>
      </w:tr>
      <w:tr w:rsidR="006E6FB0" w:rsidRPr="006E6FB0" w14:paraId="3AD1CE6B" w14:textId="77777777" w:rsidTr="000052B4">
        <w:trPr>
          <w:trHeight w:val="300"/>
        </w:trPr>
        <w:tc>
          <w:tcPr>
            <w:tcW w:w="3094" w:type="dxa"/>
            <w:gridSpan w:val="2"/>
          </w:tcPr>
          <w:p w14:paraId="34BD3CDF"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2.1. Pirkėjo kontaktiniai asmenys, atsakingi už Sutarties vykdymą, </w:t>
            </w:r>
            <w:r w:rsidRPr="006E6FB0">
              <w:rPr>
                <w:rFonts w:ascii="Times New Roman" w:eastAsia="Times New Roman" w:hAnsi="Times New Roman" w:cs="Times New Roman"/>
                <w:b/>
                <w:sz w:val="24"/>
                <w:szCs w:val="24"/>
                <w:lang w:eastAsia="en-US"/>
              </w:rPr>
              <w:t>Paslaugų</w:t>
            </w:r>
            <w:r w:rsidRPr="006E6FB0">
              <w:rPr>
                <w:rFonts w:ascii="Times New Roman" w:eastAsia="Times New Roman" w:hAnsi="Times New Roman" w:cs="Times New Roman"/>
                <w:b/>
                <w:kern w:val="2"/>
                <w:sz w:val="24"/>
                <w:szCs w:val="24"/>
                <w:lang w:eastAsia="en-US"/>
              </w:rPr>
              <w:t xml:space="preserve"> priėmimą, Sąskaitų per informacinę sistemą SABIS priėmimą</w:t>
            </w:r>
          </w:p>
        </w:tc>
        <w:tc>
          <w:tcPr>
            <w:tcW w:w="6441" w:type="dxa"/>
            <w:gridSpan w:val="2"/>
          </w:tcPr>
          <w:p w14:paraId="5AD50FF3"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(nurodyti padalinį / skyrių, pareigas, vardą, pavardę, tel., el. paštą)</w:t>
            </w:r>
          </w:p>
        </w:tc>
      </w:tr>
      <w:tr w:rsidR="006E6FB0" w:rsidRPr="006E6FB0" w14:paraId="2AC4AE40" w14:textId="77777777" w:rsidTr="000052B4">
        <w:trPr>
          <w:trHeight w:val="300"/>
        </w:trPr>
        <w:tc>
          <w:tcPr>
            <w:tcW w:w="3094" w:type="dxa"/>
            <w:gridSpan w:val="2"/>
          </w:tcPr>
          <w:p w14:paraId="1DE8C35A"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2.2. Tiekėjo kontaktiniai asmenys, atsakingi už Sutarties vykdymą</w:t>
            </w:r>
          </w:p>
        </w:tc>
        <w:tc>
          <w:tcPr>
            <w:tcW w:w="6441" w:type="dxa"/>
            <w:gridSpan w:val="2"/>
          </w:tcPr>
          <w:p w14:paraId="059B1D6E"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(nurodyti padalinį / skyrių, pareigas, vardą, pavardę, tel., el. paštą)</w:t>
            </w:r>
          </w:p>
        </w:tc>
      </w:tr>
      <w:tr w:rsidR="006E6FB0" w:rsidRPr="006E6FB0" w14:paraId="5C9BCBAE" w14:textId="77777777" w:rsidTr="000052B4">
        <w:trPr>
          <w:trHeight w:val="300"/>
        </w:trPr>
        <w:tc>
          <w:tcPr>
            <w:tcW w:w="9535" w:type="dxa"/>
            <w:gridSpan w:val="4"/>
          </w:tcPr>
          <w:p w14:paraId="565D83F2" w14:textId="77777777" w:rsidR="006E6FB0" w:rsidRPr="006E6FB0" w:rsidRDefault="006E6FB0" w:rsidP="006E6FB0">
            <w:pPr>
              <w:numPr>
                <w:ilvl w:val="0"/>
                <w:numId w:val="43"/>
              </w:num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SUTARTIES DALYKAS</w:t>
            </w:r>
          </w:p>
        </w:tc>
      </w:tr>
      <w:tr w:rsidR="006E6FB0" w:rsidRPr="006E6FB0" w14:paraId="5E0DF653" w14:textId="77777777" w:rsidTr="000052B4">
        <w:trPr>
          <w:trHeight w:val="300"/>
        </w:trPr>
        <w:tc>
          <w:tcPr>
            <w:tcW w:w="3094" w:type="dxa"/>
            <w:gridSpan w:val="2"/>
          </w:tcPr>
          <w:p w14:paraId="5FE1BA3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3.1. Sutarties dalykas</w:t>
            </w:r>
          </w:p>
        </w:tc>
        <w:tc>
          <w:tcPr>
            <w:tcW w:w="6441" w:type="dxa"/>
            <w:gridSpan w:val="2"/>
          </w:tcPr>
          <w:p w14:paraId="71B187F3"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Tiekėjas įsipareigoja Sutartyje numatytomis sąlygomis suteikti Pirkėjui </w:t>
            </w:r>
            <w:r w:rsidRPr="006E6FB0">
              <w:rPr>
                <w:rFonts w:ascii="Times New Roman" w:eastAsia="MS Mincho" w:hAnsi="Times New Roman" w:cs="Times New Roman"/>
                <w:b/>
                <w:sz w:val="24"/>
                <w:szCs w:val="24"/>
                <w:lang w:eastAsia="en-US"/>
              </w:rPr>
              <w:t>Panevėžio miesto centrinių miesto gatvių, erdvių  puošybinių elementų idėjos pateikimo ir jos įgyvendinimo teikėjo dekoracijomis</w:t>
            </w:r>
            <w:r w:rsidRPr="006E6FB0">
              <w:rPr>
                <w:rFonts w:ascii="Times New Roman" w:eastAsia="Times New Roman" w:hAnsi="Times New Roman" w:cs="Times New Roman"/>
                <w:b/>
                <w:bCs/>
                <w:sz w:val="24"/>
                <w:szCs w:val="24"/>
                <w:lang w:eastAsia="en-US"/>
              </w:rPr>
              <w:t xml:space="preserve"> paslaugas</w:t>
            </w:r>
            <w:r w:rsidRPr="006E6FB0">
              <w:rPr>
                <w:rFonts w:ascii="Times New Roman" w:eastAsia="Times New Roman" w:hAnsi="Times New Roman" w:cs="Times New Roman"/>
                <w:sz w:val="24"/>
                <w:szCs w:val="24"/>
                <w:lang w:eastAsia="en-US"/>
              </w:rPr>
              <w:t xml:space="preserve"> (toliau – </w:t>
            </w:r>
            <w:r w:rsidRPr="006E6FB0">
              <w:rPr>
                <w:rFonts w:ascii="Times New Roman" w:eastAsia="Times New Roman" w:hAnsi="Times New Roman" w:cs="Times New Roman"/>
                <w:kern w:val="2"/>
                <w:sz w:val="24"/>
                <w:szCs w:val="24"/>
                <w:lang w:eastAsia="en-US"/>
              </w:rPr>
              <w:t xml:space="preserve">Paslaugos). </w:t>
            </w:r>
          </w:p>
          <w:p w14:paraId="42B9696B"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Išsamus Paslaugų aprašymas ir kiti reikalavimai teikiamoms Paslaugoms nustatyti Sutarties priede </w:t>
            </w:r>
            <w:r w:rsidRPr="006E6FB0">
              <w:rPr>
                <w:rFonts w:ascii="Times New Roman" w:eastAsia="Times New Roman" w:hAnsi="Times New Roman" w:cs="Times New Roman"/>
                <w:color w:val="000000"/>
                <w:kern w:val="2"/>
                <w:sz w:val="24"/>
                <w:szCs w:val="24"/>
                <w:lang w:eastAsia="en-US"/>
              </w:rPr>
              <w:t xml:space="preserve">Nr. 1 </w:t>
            </w:r>
            <w:r w:rsidRPr="006E6FB0">
              <w:rPr>
                <w:rFonts w:ascii="Times New Roman" w:eastAsia="Times New Roman" w:hAnsi="Times New Roman" w:cs="Times New Roman"/>
                <w:kern w:val="2"/>
                <w:sz w:val="24"/>
                <w:szCs w:val="24"/>
                <w:lang w:eastAsia="en-US"/>
              </w:rPr>
              <w:t>„Panevėžio miesto centrinių miesto gatvių, erdvių  puošybinių elementų idėjos pateikimo  ir jos įgyvendinimo teikėjo dekoracijomis techninė specifikacija“ (toliau – Techninė specifikacija)</w:t>
            </w:r>
            <w:r w:rsidRPr="006E6FB0">
              <w:rPr>
                <w:rFonts w:ascii="Times New Roman" w:eastAsia="Times New Roman" w:hAnsi="Times New Roman" w:cs="Times New Roman"/>
                <w:color w:val="000000"/>
                <w:kern w:val="2"/>
                <w:sz w:val="24"/>
                <w:szCs w:val="24"/>
                <w:lang w:eastAsia="en-US"/>
              </w:rPr>
              <w:t xml:space="preserve"> ir Sutarties priede Nr. 2 „Pasiūlymas“.</w:t>
            </w:r>
          </w:p>
        </w:tc>
      </w:tr>
      <w:tr w:rsidR="006E6FB0" w:rsidRPr="006E6FB0" w14:paraId="0852E31E" w14:textId="77777777" w:rsidTr="000052B4">
        <w:trPr>
          <w:trHeight w:val="300"/>
        </w:trPr>
        <w:tc>
          <w:tcPr>
            <w:tcW w:w="3094" w:type="dxa"/>
            <w:gridSpan w:val="2"/>
          </w:tcPr>
          <w:p w14:paraId="58AFC0C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3.2. Pirkimo pavadinimas ir numeris</w:t>
            </w:r>
          </w:p>
        </w:tc>
        <w:tc>
          <w:tcPr>
            <w:tcW w:w="6441" w:type="dxa"/>
            <w:gridSpan w:val="2"/>
          </w:tcPr>
          <w:p w14:paraId="69840223"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tc>
      </w:tr>
      <w:tr w:rsidR="006E6FB0" w:rsidRPr="006E6FB0" w14:paraId="40358556" w14:textId="77777777" w:rsidTr="000052B4">
        <w:trPr>
          <w:trHeight w:val="300"/>
        </w:trPr>
        <w:tc>
          <w:tcPr>
            <w:tcW w:w="3094" w:type="dxa"/>
            <w:gridSpan w:val="2"/>
          </w:tcPr>
          <w:p w14:paraId="6EDFA6AD"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3.3. Informacija apie Europos Sąjungos lėšomis finansuojamą projektą arba kitą projektą</w:t>
            </w:r>
          </w:p>
        </w:tc>
        <w:tc>
          <w:tcPr>
            <w:tcW w:w="6441" w:type="dxa"/>
            <w:gridSpan w:val="2"/>
          </w:tcPr>
          <w:p w14:paraId="150A1E35"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6C01C091" w14:textId="77777777" w:rsidTr="000052B4">
        <w:trPr>
          <w:trHeight w:val="300"/>
        </w:trPr>
        <w:tc>
          <w:tcPr>
            <w:tcW w:w="9535" w:type="dxa"/>
            <w:gridSpan w:val="4"/>
          </w:tcPr>
          <w:p w14:paraId="604902EA"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4. PASLAUGŲ SUTEIKIMO TERMINAI IR PASLAUGŲ PERDAVIMO </w:t>
            </w:r>
            <w:r w:rsidRPr="006E6FB0">
              <w:rPr>
                <w:rFonts w:ascii="Times New Roman" w:eastAsia="Times New Roman" w:hAnsi="Times New Roman" w:cs="Times New Roman"/>
                <w:color w:val="000000"/>
                <w:kern w:val="2"/>
                <w:sz w:val="24"/>
                <w:szCs w:val="24"/>
                <w:lang w:eastAsia="en-US"/>
              </w:rPr>
              <w:t>–</w:t>
            </w:r>
            <w:r w:rsidRPr="006E6FB0">
              <w:rPr>
                <w:rFonts w:ascii="Times New Roman" w:eastAsia="Times New Roman" w:hAnsi="Times New Roman" w:cs="Times New Roman"/>
                <w:b/>
                <w:kern w:val="2"/>
                <w:sz w:val="24"/>
                <w:szCs w:val="24"/>
                <w:lang w:eastAsia="en-US"/>
              </w:rPr>
              <w:t xml:space="preserve"> PRIĖMIMO TVARKA</w:t>
            </w:r>
          </w:p>
        </w:tc>
      </w:tr>
      <w:tr w:rsidR="006E6FB0" w:rsidRPr="006E6FB0" w14:paraId="0A25E6DE" w14:textId="77777777" w:rsidTr="000052B4">
        <w:trPr>
          <w:trHeight w:val="1020"/>
        </w:trPr>
        <w:tc>
          <w:tcPr>
            <w:tcW w:w="3094" w:type="dxa"/>
            <w:gridSpan w:val="2"/>
          </w:tcPr>
          <w:p w14:paraId="1A457AA8" w14:textId="77777777" w:rsidR="006E6FB0" w:rsidRPr="006E6FB0" w:rsidRDefault="006E6FB0" w:rsidP="006E6FB0">
            <w:pPr>
              <w:spacing w:before="120" w:after="120"/>
              <w:rPr>
                <w:rFonts w:ascii="Times New Roman" w:eastAsia="Times New Roman" w:hAnsi="Times New Roman" w:cs="Times New Roman"/>
                <w:b/>
                <w:sz w:val="24"/>
                <w:szCs w:val="24"/>
                <w:lang w:eastAsia="en-US"/>
              </w:rPr>
            </w:pPr>
            <w:r w:rsidRPr="006E6FB0">
              <w:rPr>
                <w:rFonts w:ascii="Times New Roman" w:eastAsia="Times New Roman" w:hAnsi="Times New Roman" w:cs="Times New Roman"/>
                <w:b/>
                <w:kern w:val="2"/>
                <w:sz w:val="24"/>
                <w:szCs w:val="24"/>
                <w:lang w:eastAsia="en-US"/>
              </w:rPr>
              <w:t xml:space="preserve">4.1. </w:t>
            </w:r>
            <w:r w:rsidRPr="006E6FB0">
              <w:rPr>
                <w:rFonts w:ascii="Times New Roman" w:eastAsia="Times New Roman" w:hAnsi="Times New Roman" w:cs="Times New Roman"/>
                <w:b/>
                <w:sz w:val="24"/>
                <w:szCs w:val="24"/>
                <w:lang w:eastAsia="en-US"/>
              </w:rPr>
              <w:t>Paslaugų</w:t>
            </w:r>
            <w:r w:rsidRPr="006E6FB0">
              <w:rPr>
                <w:rFonts w:ascii="Times New Roman" w:eastAsia="Times New Roman" w:hAnsi="Times New Roman" w:cs="Times New Roman"/>
                <w:b/>
                <w:kern w:val="2"/>
                <w:sz w:val="24"/>
                <w:szCs w:val="24"/>
                <w:lang w:eastAsia="en-US"/>
              </w:rPr>
              <w:t xml:space="preserve"> </w:t>
            </w:r>
            <w:r w:rsidRPr="006E6FB0">
              <w:rPr>
                <w:rFonts w:ascii="Times New Roman" w:eastAsia="Times New Roman" w:hAnsi="Times New Roman" w:cs="Times New Roman"/>
                <w:b/>
                <w:sz w:val="24"/>
                <w:szCs w:val="24"/>
                <w:lang w:eastAsia="en-US"/>
              </w:rPr>
              <w:t>suteikimo</w:t>
            </w:r>
            <w:r w:rsidRPr="006E6FB0">
              <w:rPr>
                <w:rFonts w:ascii="Times New Roman" w:eastAsia="Times New Roman" w:hAnsi="Times New Roman" w:cs="Times New Roman"/>
                <w:b/>
                <w:kern w:val="2"/>
                <w:sz w:val="24"/>
                <w:szCs w:val="24"/>
                <w:lang w:eastAsia="en-US"/>
              </w:rPr>
              <w:t xml:space="preserve"> terminai, kai </w:t>
            </w:r>
            <w:r w:rsidRPr="006E6FB0">
              <w:rPr>
                <w:rFonts w:ascii="Times New Roman" w:eastAsia="Times New Roman" w:hAnsi="Times New Roman" w:cs="Times New Roman"/>
                <w:b/>
                <w:sz w:val="24"/>
                <w:szCs w:val="24"/>
                <w:lang w:eastAsia="en-US"/>
              </w:rPr>
              <w:t>Paslaugos</w:t>
            </w:r>
            <w:r w:rsidRPr="006E6FB0">
              <w:rPr>
                <w:rFonts w:ascii="Times New Roman" w:eastAsia="Times New Roman" w:hAnsi="Times New Roman" w:cs="Times New Roman"/>
                <w:b/>
                <w:kern w:val="2"/>
                <w:sz w:val="24"/>
                <w:szCs w:val="24"/>
                <w:lang w:eastAsia="en-US"/>
              </w:rPr>
              <w:t xml:space="preserve"> </w:t>
            </w:r>
            <w:r w:rsidRPr="006E6FB0">
              <w:rPr>
                <w:rFonts w:ascii="Times New Roman" w:eastAsia="Times New Roman" w:hAnsi="Times New Roman" w:cs="Times New Roman"/>
                <w:b/>
                <w:sz w:val="24"/>
                <w:szCs w:val="24"/>
                <w:lang w:eastAsia="en-US"/>
              </w:rPr>
              <w:t>teikiamos</w:t>
            </w:r>
            <w:r w:rsidRPr="006E6FB0">
              <w:rPr>
                <w:rFonts w:ascii="Times New Roman" w:eastAsia="Times New Roman" w:hAnsi="Times New Roman" w:cs="Times New Roman"/>
                <w:b/>
                <w:kern w:val="2"/>
                <w:sz w:val="24"/>
                <w:szCs w:val="24"/>
                <w:lang w:eastAsia="en-US"/>
              </w:rPr>
              <w:t xml:space="preserve"> </w:t>
            </w:r>
            <w:r w:rsidRPr="006E6FB0">
              <w:rPr>
                <w:rFonts w:ascii="Times New Roman" w:eastAsia="Times New Roman" w:hAnsi="Times New Roman" w:cs="Times New Roman"/>
                <w:b/>
                <w:sz w:val="24"/>
                <w:szCs w:val="24"/>
                <w:lang w:eastAsia="en-US"/>
              </w:rPr>
              <w:t>etapais</w:t>
            </w:r>
          </w:p>
        </w:tc>
        <w:tc>
          <w:tcPr>
            <w:tcW w:w="6441" w:type="dxa"/>
            <w:gridSpan w:val="2"/>
          </w:tcPr>
          <w:p w14:paraId="767F3BCC" w14:textId="77777777" w:rsidR="006E6FB0" w:rsidRPr="006E6FB0" w:rsidRDefault="006E6FB0" w:rsidP="006E6FB0">
            <w:pPr>
              <w:spacing w:before="120" w:after="120"/>
              <w:jc w:val="both"/>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sz w:val="24"/>
                <w:szCs w:val="24"/>
                <w:lang w:eastAsia="ar-SA"/>
              </w:rPr>
              <w:t xml:space="preserve">Sutartyje numatytos Paslaugos pagal Pirkėjo pasirinktą puošybinį variantą turi būti </w:t>
            </w:r>
            <w:r w:rsidRPr="006E6FB0">
              <w:rPr>
                <w:rFonts w:ascii="Times New Roman" w:eastAsia="Times New Roman" w:hAnsi="Times New Roman" w:cs="Times New Roman"/>
                <w:b/>
                <w:bCs/>
                <w:sz w:val="24"/>
                <w:szCs w:val="24"/>
                <w:lang w:eastAsia="ar-SA"/>
              </w:rPr>
              <w:t>įgyvendintos iki 2025 m. lapkričio 28 d.</w:t>
            </w:r>
            <w:r w:rsidRPr="006E6FB0">
              <w:rPr>
                <w:rFonts w:ascii="Times New Roman" w:eastAsia="Times New Roman" w:hAnsi="Times New Roman" w:cs="Times New Roman"/>
                <w:sz w:val="24"/>
                <w:szCs w:val="24"/>
                <w:lang w:eastAsia="ar-SA"/>
              </w:rPr>
              <w:t xml:space="preserve">, o </w:t>
            </w:r>
            <w:r w:rsidRPr="006E6FB0">
              <w:rPr>
                <w:rFonts w:ascii="Times New Roman" w:eastAsia="Times New Roman" w:hAnsi="Times New Roman" w:cs="Times New Roman"/>
                <w:b/>
                <w:bCs/>
                <w:sz w:val="24"/>
                <w:szCs w:val="24"/>
                <w:lang w:eastAsia="en-US"/>
              </w:rPr>
              <w:t xml:space="preserve">išmontuojamos ne ankščiau kaip iki </w:t>
            </w:r>
            <w:r w:rsidRPr="006E6FB0">
              <w:rPr>
                <w:rFonts w:ascii="Times New Roman" w:eastAsia="Times New Roman" w:hAnsi="Times New Roman" w:cs="Times New Roman"/>
                <w:b/>
                <w:bCs/>
                <w:sz w:val="24"/>
                <w:szCs w:val="24"/>
              </w:rPr>
              <w:t>2026 m. sausio 12 d.</w:t>
            </w:r>
            <w:r w:rsidRPr="006E6FB0">
              <w:rPr>
                <w:rFonts w:ascii="Times New Roman" w:eastAsia="Times New Roman" w:hAnsi="Times New Roman" w:cs="Times New Roman"/>
                <w:b/>
                <w:bCs/>
                <w:sz w:val="24"/>
                <w:szCs w:val="24"/>
                <w:lang w:eastAsia="en-US"/>
              </w:rPr>
              <w:t xml:space="preserve"> </w:t>
            </w:r>
          </w:p>
        </w:tc>
      </w:tr>
      <w:tr w:rsidR="006E6FB0" w:rsidRPr="006E6FB0" w14:paraId="5F33FE84" w14:textId="77777777" w:rsidTr="000052B4">
        <w:trPr>
          <w:trHeight w:val="300"/>
        </w:trPr>
        <w:tc>
          <w:tcPr>
            <w:tcW w:w="3094" w:type="dxa"/>
            <w:gridSpan w:val="2"/>
          </w:tcPr>
          <w:p w14:paraId="6B167989"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4.2. Paslaugų / jų dalies / etapo / periodo suteikimo termino pratęsimas</w:t>
            </w:r>
          </w:p>
        </w:tc>
        <w:tc>
          <w:tcPr>
            <w:tcW w:w="6441" w:type="dxa"/>
            <w:gridSpan w:val="2"/>
          </w:tcPr>
          <w:p w14:paraId="58416106"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sz w:val="24"/>
                <w:szCs w:val="24"/>
                <w:lang w:eastAsia="ar-SA"/>
              </w:rPr>
              <w:t xml:space="preserve">Sutarties 4.1 punkte numatytas Paslaugų teikimo terminas, atsižvelgiant į Panevėžio mieste vyksiančius renginius, gali būti koreguojamas (Paslaugų teikimo laikas </w:t>
            </w:r>
            <w:r w:rsidRPr="006E6FB0">
              <w:rPr>
                <w:rFonts w:ascii="Times New Roman" w:eastAsia="Times New Roman" w:hAnsi="Times New Roman" w:cs="Times New Roman"/>
                <w:b/>
                <w:bCs/>
                <w:sz w:val="24"/>
                <w:szCs w:val="24"/>
                <w:lang w:eastAsia="ar-SA"/>
              </w:rPr>
              <w:t>pratęsiamas 1 (vienai) savaitei</w:t>
            </w:r>
            <w:r w:rsidRPr="006E6FB0">
              <w:rPr>
                <w:rFonts w:ascii="Times New Roman" w:eastAsia="Times New Roman" w:hAnsi="Times New Roman" w:cs="Times New Roman"/>
                <w:sz w:val="24"/>
                <w:szCs w:val="24"/>
                <w:lang w:eastAsia="ar-SA"/>
              </w:rPr>
              <w:t xml:space="preserve">). </w:t>
            </w:r>
            <w:r w:rsidRPr="006E6FB0">
              <w:rPr>
                <w:rFonts w:ascii="Times New Roman" w:eastAsia="Times New Roman" w:hAnsi="Times New Roman" w:cs="Times New Roman"/>
                <w:sz w:val="24"/>
                <w:szCs w:val="24"/>
              </w:rPr>
              <w:t>Paslaugų teikimo termino pratęsimas įforminamas abiejų Sutarties Šalių rašytiniu susitarimu prie Sutarties, kuris laikomas neatskiriama Sutarties dalimi.</w:t>
            </w:r>
          </w:p>
        </w:tc>
      </w:tr>
      <w:tr w:rsidR="006E6FB0" w:rsidRPr="006E6FB0" w14:paraId="58F258C0" w14:textId="77777777" w:rsidTr="000052B4">
        <w:trPr>
          <w:trHeight w:val="300"/>
        </w:trPr>
        <w:tc>
          <w:tcPr>
            <w:tcW w:w="3094" w:type="dxa"/>
            <w:gridSpan w:val="2"/>
          </w:tcPr>
          <w:p w14:paraId="68B7F7E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4.3. Užsakymų teikimo tvarka</w:t>
            </w:r>
          </w:p>
        </w:tc>
        <w:tc>
          <w:tcPr>
            <w:tcW w:w="6441" w:type="dxa"/>
            <w:gridSpan w:val="2"/>
          </w:tcPr>
          <w:p w14:paraId="74AE2C9C"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sz w:val="24"/>
                <w:szCs w:val="24"/>
                <w:lang w:eastAsia="en-US"/>
              </w:rPr>
              <w:t>Netaikoma</w:t>
            </w:r>
          </w:p>
        </w:tc>
      </w:tr>
      <w:tr w:rsidR="006E6FB0" w:rsidRPr="006E6FB0" w14:paraId="42B2D0D3" w14:textId="77777777" w:rsidTr="000052B4">
        <w:trPr>
          <w:trHeight w:val="1053"/>
        </w:trPr>
        <w:tc>
          <w:tcPr>
            <w:tcW w:w="3094" w:type="dxa"/>
            <w:gridSpan w:val="2"/>
            <w:tcBorders>
              <w:top w:val="single" w:sz="4" w:space="0" w:color="auto"/>
              <w:left w:val="single" w:sz="4" w:space="0" w:color="auto"/>
              <w:bottom w:val="single" w:sz="4" w:space="0" w:color="auto"/>
              <w:right w:val="single" w:sz="4" w:space="0" w:color="auto"/>
            </w:tcBorders>
          </w:tcPr>
          <w:p w14:paraId="6443B62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14B018C4"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3F2BE360" w14:textId="77777777" w:rsidTr="000052B4">
        <w:trPr>
          <w:trHeight w:val="300"/>
        </w:trPr>
        <w:tc>
          <w:tcPr>
            <w:tcW w:w="3094" w:type="dxa"/>
            <w:gridSpan w:val="2"/>
          </w:tcPr>
          <w:p w14:paraId="6101FC47"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4.5. Pateikiami dokumentai</w:t>
            </w:r>
          </w:p>
        </w:tc>
        <w:tc>
          <w:tcPr>
            <w:tcW w:w="6441" w:type="dxa"/>
            <w:gridSpan w:val="2"/>
          </w:tcPr>
          <w:p w14:paraId="2438108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Turi būti pateikiami šie dokumentai: </w:t>
            </w:r>
          </w:p>
          <w:p w14:paraId="15DED1A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Paslaugų perdavimo-priėmimo aktas;</w:t>
            </w:r>
          </w:p>
          <w:p w14:paraId="201CC503"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 Sąskaita; </w:t>
            </w:r>
          </w:p>
          <w:p w14:paraId="0ABECE6C"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kiti dokumentai, nurodyti Techninėje specifikacijoje.</w:t>
            </w:r>
          </w:p>
          <w:p w14:paraId="5501BFE7"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Tiekėjui nepateikus nurodytų dokumentų, laikoma, kad Paslaugos neatitinka Sutartyje nustatytų reikalavimų.</w:t>
            </w:r>
          </w:p>
        </w:tc>
      </w:tr>
      <w:tr w:rsidR="006E6FB0" w:rsidRPr="006E6FB0" w14:paraId="5A241A9E" w14:textId="77777777" w:rsidTr="000052B4">
        <w:trPr>
          <w:trHeight w:val="300"/>
        </w:trPr>
        <w:tc>
          <w:tcPr>
            <w:tcW w:w="9535" w:type="dxa"/>
            <w:gridSpan w:val="4"/>
          </w:tcPr>
          <w:p w14:paraId="11BEA747"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 SUTARTIES KAINA IR ATSISKAITYMO TVARKA</w:t>
            </w:r>
          </w:p>
        </w:tc>
      </w:tr>
      <w:tr w:rsidR="006E6FB0" w:rsidRPr="006E6FB0" w14:paraId="056800DA" w14:textId="77777777" w:rsidTr="000052B4">
        <w:trPr>
          <w:trHeight w:val="300"/>
        </w:trPr>
        <w:tc>
          <w:tcPr>
            <w:tcW w:w="3094" w:type="dxa"/>
            <w:gridSpan w:val="2"/>
          </w:tcPr>
          <w:p w14:paraId="361E18B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5.1. Sutarčiai taikomas kainos apskaičiavimo būdas</w:t>
            </w:r>
          </w:p>
        </w:tc>
        <w:tc>
          <w:tcPr>
            <w:tcW w:w="6441" w:type="dxa"/>
            <w:gridSpan w:val="2"/>
          </w:tcPr>
          <w:p w14:paraId="3BA6B484" w14:textId="77777777" w:rsidR="006E6FB0" w:rsidRPr="006E6FB0" w:rsidRDefault="006E6FB0" w:rsidP="006E6FB0">
            <w:pPr>
              <w:spacing w:before="120" w:after="120"/>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kern w:val="2"/>
                <w:sz w:val="24"/>
                <w:szCs w:val="24"/>
                <w:lang w:eastAsia="en-US"/>
              </w:rPr>
              <w:t>Fiksuotos kainos kainodara</w:t>
            </w:r>
          </w:p>
        </w:tc>
      </w:tr>
      <w:tr w:rsidR="006E6FB0" w:rsidRPr="006E6FB0" w14:paraId="5FB2A553" w14:textId="77777777" w:rsidTr="000052B4">
        <w:trPr>
          <w:trHeight w:val="300"/>
        </w:trPr>
        <w:tc>
          <w:tcPr>
            <w:tcW w:w="3094" w:type="dxa"/>
            <w:gridSpan w:val="2"/>
          </w:tcPr>
          <w:p w14:paraId="01F556F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5.2. Pradinės Sutarties vertė ir Sutarties kaina, kai taikoma </w:t>
            </w:r>
            <w:r w:rsidRPr="006E6FB0">
              <w:rPr>
                <w:rFonts w:ascii="Times New Roman" w:eastAsia="Times New Roman" w:hAnsi="Times New Roman" w:cs="Times New Roman"/>
                <w:b/>
                <w:kern w:val="2"/>
                <w:sz w:val="24"/>
                <w:szCs w:val="24"/>
                <w:u w:val="single"/>
                <w:lang w:eastAsia="en-US"/>
              </w:rPr>
              <w:t>fiksuotos kainos</w:t>
            </w:r>
            <w:r w:rsidRPr="006E6FB0">
              <w:rPr>
                <w:rFonts w:ascii="Times New Roman" w:eastAsia="Times New Roman" w:hAnsi="Times New Roman" w:cs="Times New Roman"/>
                <w:b/>
                <w:kern w:val="2"/>
                <w:sz w:val="24"/>
                <w:szCs w:val="24"/>
                <w:lang w:eastAsia="en-US"/>
              </w:rPr>
              <w:t xml:space="preserve"> kainodara</w:t>
            </w:r>
          </w:p>
          <w:p w14:paraId="3C15AB7A"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26604330"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55FE4714"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16F99E6A" w14:textId="77777777" w:rsidR="006E6FB0" w:rsidRPr="006E6FB0" w:rsidRDefault="006E6FB0" w:rsidP="006E6FB0">
            <w:pPr>
              <w:spacing w:before="120" w:after="120"/>
              <w:jc w:val="both"/>
              <w:rPr>
                <w:rFonts w:ascii="Times New Roman" w:eastAsia="Times New Roman" w:hAnsi="Times New Roman" w:cs="Times New Roman"/>
                <w:b/>
                <w:kern w:val="2"/>
                <w:sz w:val="24"/>
                <w:szCs w:val="24"/>
                <w:lang w:eastAsia="en-US"/>
              </w:rPr>
            </w:pPr>
          </w:p>
        </w:tc>
        <w:tc>
          <w:tcPr>
            <w:tcW w:w="6441" w:type="dxa"/>
            <w:gridSpan w:val="2"/>
          </w:tcPr>
          <w:p w14:paraId="013EFB50"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 xml:space="preserve">Pradinės Sutarties vertė yra </w:t>
            </w:r>
            <w:r w:rsidRPr="006E6FB0">
              <w:rPr>
                <w:rFonts w:ascii="Times New Roman" w:eastAsia="Times New Roman" w:hAnsi="Times New Roman" w:cs="Times New Roman"/>
                <w:color w:val="4472C4"/>
                <w:kern w:val="2"/>
                <w:sz w:val="24"/>
                <w:szCs w:val="24"/>
                <w:lang w:eastAsia="en-US"/>
              </w:rPr>
              <w:t>(nurodyti sumą skaičiais)</w:t>
            </w:r>
            <w:r w:rsidRPr="006E6FB0">
              <w:rPr>
                <w:rFonts w:ascii="Times New Roman" w:eastAsia="Times New Roman" w:hAnsi="Times New Roman" w:cs="Times New Roman"/>
                <w:kern w:val="2"/>
                <w:sz w:val="24"/>
                <w:szCs w:val="24"/>
                <w:lang w:eastAsia="en-US"/>
              </w:rPr>
              <w:t xml:space="preserve"> Eur </w:t>
            </w:r>
            <w:r w:rsidRPr="006E6FB0">
              <w:rPr>
                <w:rFonts w:ascii="Times New Roman" w:eastAsia="Times New Roman" w:hAnsi="Times New Roman" w:cs="Times New Roman"/>
                <w:color w:val="4472C4"/>
                <w:kern w:val="2"/>
                <w:sz w:val="24"/>
                <w:szCs w:val="24"/>
                <w:lang w:eastAsia="en-US"/>
              </w:rPr>
              <w:t>(nurodyti sumą žodžiais)</w:t>
            </w:r>
            <w:r w:rsidRPr="006E6FB0">
              <w:rPr>
                <w:rFonts w:ascii="Times New Roman" w:eastAsia="Times New Roman" w:hAnsi="Times New Roman" w:cs="Times New Roman"/>
                <w:kern w:val="2"/>
                <w:sz w:val="24"/>
                <w:szCs w:val="24"/>
                <w:lang w:eastAsia="en-US"/>
              </w:rPr>
              <w:t xml:space="preserve"> be PVM.</w:t>
            </w:r>
          </w:p>
          <w:p w14:paraId="683BE561"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 xml:space="preserve">PVM sudaro </w:t>
            </w:r>
            <w:r w:rsidRPr="006E6FB0">
              <w:rPr>
                <w:rFonts w:ascii="Times New Roman" w:eastAsia="Times New Roman" w:hAnsi="Times New Roman" w:cs="Times New Roman"/>
                <w:color w:val="4472C4"/>
                <w:kern w:val="2"/>
                <w:sz w:val="24"/>
                <w:szCs w:val="24"/>
                <w:lang w:eastAsia="en-US"/>
              </w:rPr>
              <w:t>(nurodyti sumą skaičiais)</w:t>
            </w:r>
            <w:r w:rsidRPr="006E6FB0">
              <w:rPr>
                <w:rFonts w:ascii="Times New Roman" w:eastAsia="Times New Roman" w:hAnsi="Times New Roman" w:cs="Times New Roman"/>
                <w:kern w:val="2"/>
                <w:sz w:val="24"/>
                <w:szCs w:val="24"/>
                <w:lang w:eastAsia="en-US"/>
              </w:rPr>
              <w:t xml:space="preserve"> Eur </w:t>
            </w:r>
            <w:r w:rsidRPr="006E6FB0">
              <w:rPr>
                <w:rFonts w:ascii="Times New Roman" w:eastAsia="Times New Roman" w:hAnsi="Times New Roman" w:cs="Times New Roman"/>
                <w:color w:val="4472C4"/>
                <w:kern w:val="2"/>
                <w:sz w:val="24"/>
                <w:szCs w:val="24"/>
                <w:lang w:eastAsia="en-US"/>
              </w:rPr>
              <w:t>(nurodyti sumą žodžiais)</w:t>
            </w:r>
            <w:r w:rsidRPr="006E6FB0">
              <w:rPr>
                <w:rFonts w:ascii="Times New Roman" w:eastAsia="Times New Roman" w:hAnsi="Times New Roman" w:cs="Times New Roman"/>
                <w:kern w:val="2"/>
                <w:sz w:val="24"/>
                <w:szCs w:val="24"/>
                <w:lang w:eastAsia="en-US"/>
              </w:rPr>
              <w:t>.</w:t>
            </w:r>
          </w:p>
          <w:p w14:paraId="5CDBB8B8"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 xml:space="preserve">Sutarties kaina yra </w:t>
            </w:r>
            <w:r w:rsidRPr="006E6FB0">
              <w:rPr>
                <w:rFonts w:ascii="Times New Roman" w:eastAsia="Times New Roman" w:hAnsi="Times New Roman" w:cs="Times New Roman"/>
                <w:color w:val="4472C4"/>
                <w:kern w:val="2"/>
                <w:sz w:val="24"/>
                <w:szCs w:val="24"/>
                <w:lang w:eastAsia="en-US"/>
              </w:rPr>
              <w:t>(nurodyti sumą skaičiais)</w:t>
            </w:r>
            <w:r w:rsidRPr="006E6FB0">
              <w:rPr>
                <w:rFonts w:ascii="Times New Roman" w:eastAsia="Times New Roman" w:hAnsi="Times New Roman" w:cs="Times New Roman"/>
                <w:kern w:val="2"/>
                <w:sz w:val="24"/>
                <w:szCs w:val="24"/>
                <w:lang w:eastAsia="en-US"/>
              </w:rPr>
              <w:t xml:space="preserve"> Eur </w:t>
            </w:r>
            <w:r w:rsidRPr="006E6FB0">
              <w:rPr>
                <w:rFonts w:ascii="Times New Roman" w:eastAsia="Times New Roman" w:hAnsi="Times New Roman" w:cs="Times New Roman"/>
                <w:color w:val="4472C4"/>
                <w:kern w:val="2"/>
                <w:sz w:val="24"/>
                <w:szCs w:val="24"/>
                <w:lang w:eastAsia="en-US"/>
              </w:rPr>
              <w:t>(nurodyti sumą žodžiais)</w:t>
            </w:r>
            <w:r w:rsidRPr="006E6FB0">
              <w:rPr>
                <w:rFonts w:ascii="Times New Roman" w:eastAsia="Times New Roman" w:hAnsi="Times New Roman" w:cs="Times New Roman"/>
                <w:kern w:val="2"/>
                <w:sz w:val="24"/>
                <w:szCs w:val="24"/>
                <w:lang w:eastAsia="en-US"/>
              </w:rPr>
              <w:t xml:space="preserve"> su PVM.</w:t>
            </w:r>
          </w:p>
          <w:p w14:paraId="744A4129" w14:textId="77777777" w:rsidR="006E6FB0" w:rsidRPr="006E6FB0" w:rsidRDefault="006E6FB0" w:rsidP="006E6FB0">
            <w:pPr>
              <w:spacing w:before="120" w:after="120"/>
              <w:jc w:val="both"/>
              <w:rPr>
                <w:rFonts w:ascii="Times New Roman" w:eastAsia="Times New Roman" w:hAnsi="Times New Roman" w:cs="Times New Roman"/>
                <w:color w:val="FF0000"/>
                <w:kern w:val="2"/>
                <w:sz w:val="24"/>
                <w:szCs w:val="24"/>
                <w:lang w:eastAsia="en-US"/>
              </w:rPr>
            </w:pPr>
            <w:r w:rsidRPr="006E6FB0">
              <w:rPr>
                <w:rFonts w:ascii="Times New Roman" w:eastAsia="Times New Roman" w:hAnsi="Times New Roman" w:cs="Times New Roman"/>
                <w:kern w:val="2"/>
                <w:sz w:val="24"/>
                <w:szCs w:val="24"/>
                <w:lang w:eastAsia="en-US"/>
              </w:rPr>
              <w:t>Šioje Sutartyje P</w:t>
            </w:r>
            <w:r w:rsidRPr="006E6FB0">
              <w:rPr>
                <w:rFonts w:ascii="Times New Roman" w:eastAsia="Times New Roman" w:hAnsi="Times New Roman" w:cs="Times New Roman"/>
                <w:color w:val="000000"/>
                <w:kern w:val="2"/>
                <w:sz w:val="24"/>
                <w:szCs w:val="24"/>
                <w:lang w:eastAsia="en-US"/>
              </w:rPr>
              <w:t>radinės Sutarties vertė yra lygi Tiekėjo pasiūlymo kainai be PVM, nurodytai už visą pirkimo dokumentuose ir Sutartyje nurodytą Paslaugų kiekį ir (ar) apimtį</w:t>
            </w:r>
            <w:r w:rsidRPr="006E6FB0">
              <w:rPr>
                <w:rFonts w:ascii="Times New Roman" w:eastAsia="Times New Roman" w:hAnsi="Times New Roman" w:cs="Times New Roman"/>
                <w:kern w:val="2"/>
                <w:sz w:val="24"/>
                <w:szCs w:val="24"/>
                <w:lang w:eastAsia="en-US"/>
              </w:rPr>
              <w:t>.</w:t>
            </w:r>
          </w:p>
        </w:tc>
      </w:tr>
      <w:tr w:rsidR="006E6FB0" w:rsidRPr="006E6FB0" w14:paraId="31AFF5E8" w14:textId="77777777" w:rsidTr="000052B4">
        <w:trPr>
          <w:trHeight w:val="300"/>
        </w:trPr>
        <w:tc>
          <w:tcPr>
            <w:tcW w:w="3094" w:type="dxa"/>
            <w:gridSpan w:val="2"/>
          </w:tcPr>
          <w:p w14:paraId="637D3C7D"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5.3. Sutarties kainos / įkainių perskaičiavimas taikant </w:t>
            </w:r>
            <w:r w:rsidRPr="006E6FB0">
              <w:rPr>
                <w:rFonts w:ascii="Times New Roman" w:eastAsia="Times New Roman" w:hAnsi="Times New Roman" w:cs="Times New Roman"/>
                <w:b/>
                <w:kern w:val="2"/>
                <w:sz w:val="24"/>
                <w:szCs w:val="24"/>
                <w:u w:val="single"/>
                <w:lang w:eastAsia="en-US"/>
              </w:rPr>
              <w:t>peržiūros</w:t>
            </w:r>
            <w:r w:rsidRPr="006E6FB0">
              <w:rPr>
                <w:rFonts w:ascii="Times New Roman" w:eastAsia="Times New Roman" w:hAnsi="Times New Roman" w:cs="Times New Roman"/>
                <w:b/>
                <w:kern w:val="2"/>
                <w:sz w:val="24"/>
                <w:szCs w:val="24"/>
                <w:lang w:eastAsia="en-US"/>
              </w:rPr>
              <w:t xml:space="preserve"> taisykles</w:t>
            </w:r>
          </w:p>
          <w:p w14:paraId="5686715C"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p w14:paraId="7EB7AA1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tc>
        <w:tc>
          <w:tcPr>
            <w:tcW w:w="6441" w:type="dxa"/>
            <w:gridSpan w:val="2"/>
          </w:tcPr>
          <w:p w14:paraId="6706169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Sutarties kaina bus perskaičiuojama:</w:t>
            </w:r>
          </w:p>
          <w:p w14:paraId="6F9E7D7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bCs/>
                <w:kern w:val="2"/>
                <w:sz w:val="24"/>
                <w:szCs w:val="24"/>
                <w:lang w:eastAsia="en-US"/>
              </w:rPr>
              <w:t>5.3.1.</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dėl PVM tarifo pasikeitimo</w:t>
            </w:r>
            <w:r w:rsidRPr="006E6FB0">
              <w:rPr>
                <w:rFonts w:ascii="Times New Roman" w:eastAsia="Times New Roman" w:hAnsi="Times New Roman" w:cs="Times New Roman"/>
                <w:kern w:val="2"/>
                <w:sz w:val="24"/>
                <w:szCs w:val="24"/>
                <w:lang w:eastAsia="en-US"/>
              </w:rPr>
              <w:t>;</w:t>
            </w:r>
          </w:p>
          <w:p w14:paraId="2E3F5449"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5.3.2. dėl kitų mokesčių, lemiančių Paslaugų kainos / įkainių pokytį, pasikeitimo (nurodyti mokesčius, dėl kurių bus atliekamas perskaičiavimas) – </w:t>
            </w:r>
            <w:r w:rsidRPr="006E6FB0">
              <w:rPr>
                <w:rFonts w:ascii="Times New Roman" w:eastAsia="Times New Roman" w:hAnsi="Times New Roman" w:cs="Times New Roman"/>
                <w:i/>
                <w:iCs/>
                <w:kern w:val="2"/>
                <w:sz w:val="24"/>
                <w:szCs w:val="24"/>
                <w:lang w:eastAsia="en-US"/>
              </w:rPr>
              <w:t>netaikoma;</w:t>
            </w:r>
          </w:p>
          <w:p w14:paraId="4E912E4A"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bCs/>
                <w:kern w:val="2"/>
                <w:sz w:val="24"/>
                <w:szCs w:val="24"/>
                <w:lang w:eastAsia="en-US"/>
              </w:rPr>
              <w:t>5.3.3.</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dėl kainų lygio pokyčio</w:t>
            </w:r>
            <w:r w:rsidRPr="006E6FB0">
              <w:rPr>
                <w:rFonts w:ascii="Times New Roman" w:eastAsia="Times New Roman" w:hAnsi="Times New Roman" w:cs="Times New Roman"/>
                <w:kern w:val="2"/>
                <w:sz w:val="24"/>
                <w:szCs w:val="24"/>
                <w:lang w:eastAsia="en-US"/>
              </w:rPr>
              <w:t>;</w:t>
            </w:r>
          </w:p>
          <w:p w14:paraId="32A9A872" w14:textId="77777777" w:rsidR="006E6FB0" w:rsidRPr="006E6FB0" w:rsidRDefault="006E6FB0" w:rsidP="006E6FB0">
            <w:pPr>
              <w:spacing w:before="120" w:after="120"/>
              <w:rPr>
                <w:rFonts w:ascii="Times New Roman" w:eastAsia="Times New Roman" w:hAnsi="Times New Roman" w:cs="Times New Roman"/>
                <w:color w:val="FF0000"/>
                <w:kern w:val="2"/>
                <w:sz w:val="24"/>
                <w:szCs w:val="24"/>
                <w:lang w:eastAsia="en-US"/>
              </w:rPr>
            </w:pPr>
            <w:r w:rsidRPr="006E6FB0">
              <w:rPr>
                <w:rFonts w:ascii="Times New Roman" w:eastAsia="Times New Roman" w:hAnsi="Times New Roman" w:cs="Times New Roman"/>
                <w:kern w:val="2"/>
                <w:sz w:val="24"/>
                <w:szCs w:val="24"/>
                <w:lang w:eastAsia="en-US"/>
              </w:rPr>
              <w:t xml:space="preserve">5.3.4. pagal Paslaugų grupių (įvardinti konkrečią grupę pagal Sutarties dalyką) kainų pokyčius – </w:t>
            </w:r>
            <w:r w:rsidRPr="006E6FB0">
              <w:rPr>
                <w:rFonts w:ascii="Times New Roman" w:eastAsia="Times New Roman" w:hAnsi="Times New Roman" w:cs="Times New Roman"/>
                <w:i/>
                <w:iCs/>
                <w:kern w:val="2"/>
                <w:sz w:val="24"/>
                <w:szCs w:val="24"/>
                <w:lang w:eastAsia="en-US"/>
              </w:rPr>
              <w:t>netaikoma.</w:t>
            </w:r>
            <w:r w:rsidRPr="006E6FB0" w:rsidDel="0045676F">
              <w:rPr>
                <w:rFonts w:ascii="Times New Roman" w:eastAsia="Times New Roman" w:hAnsi="Times New Roman" w:cs="Times New Roman"/>
                <w:kern w:val="2"/>
                <w:sz w:val="24"/>
                <w:szCs w:val="24"/>
                <w:lang w:eastAsia="en-US"/>
              </w:rPr>
              <w:t xml:space="preserve"> </w:t>
            </w:r>
          </w:p>
        </w:tc>
      </w:tr>
      <w:tr w:rsidR="006E6FB0" w:rsidRPr="006E6FB0" w14:paraId="26C92D20" w14:textId="77777777" w:rsidTr="000052B4">
        <w:trPr>
          <w:trHeight w:val="300"/>
        </w:trPr>
        <w:tc>
          <w:tcPr>
            <w:tcW w:w="3094" w:type="dxa"/>
            <w:gridSpan w:val="2"/>
          </w:tcPr>
          <w:p w14:paraId="46798C9D"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5.3.1. Sutarties kainos / įkainių peržiūra dėl PVM tarifo pasikeitimo</w:t>
            </w:r>
          </w:p>
        </w:tc>
        <w:tc>
          <w:tcPr>
            <w:tcW w:w="6441" w:type="dxa"/>
            <w:gridSpan w:val="2"/>
          </w:tcPr>
          <w:p w14:paraId="401439E1"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Jeigu Sutarties vykdymo metu pasikeičia PVM mokėjimą reglamentuojantys teisės aktai, darantys tiesioginę įtaką Tiekėjo t</w:t>
            </w:r>
            <w:r w:rsidRPr="006E6FB0">
              <w:rPr>
                <w:rFonts w:ascii="Times New Roman" w:eastAsia="Times New Roman" w:hAnsi="Times New Roman" w:cs="Times New Roman"/>
                <w:sz w:val="24"/>
                <w:szCs w:val="24"/>
                <w:lang w:eastAsia="en-US"/>
              </w:rPr>
              <w:t>ei</w:t>
            </w:r>
            <w:r w:rsidRPr="006E6FB0">
              <w:rPr>
                <w:rFonts w:ascii="Times New Roman" w:eastAsia="Times New Roman" w:hAnsi="Times New Roman" w:cs="Times New Roman"/>
                <w:kern w:val="2"/>
                <w:sz w:val="24"/>
                <w:szCs w:val="24"/>
                <w:lang w:eastAsia="en-US"/>
              </w:rPr>
              <w:t>kiamų P</w:t>
            </w:r>
            <w:r w:rsidRPr="006E6FB0">
              <w:rPr>
                <w:rFonts w:ascii="Times New Roman" w:eastAsia="Times New Roman" w:hAnsi="Times New Roman" w:cs="Times New Roman"/>
                <w:sz w:val="24"/>
                <w:szCs w:val="24"/>
                <w:lang w:eastAsia="en-US"/>
              </w:rPr>
              <w:t>aslaugų</w:t>
            </w:r>
            <w:r w:rsidRPr="006E6FB0">
              <w:rPr>
                <w:rFonts w:ascii="Times New Roman" w:eastAsia="Times New Roman" w:hAnsi="Times New Roman" w:cs="Times New Roman"/>
                <w:kern w:val="2"/>
                <w:sz w:val="24"/>
                <w:szCs w:val="24"/>
                <w:lang w:eastAsia="en-US"/>
              </w:rPr>
              <w:t xml:space="preserve"> Sutartyje nurodytai kainai / įkainiams, Sutarties kaina / įkainiai perskaičiuojami nekeičiant P</w:t>
            </w:r>
            <w:r w:rsidRPr="006E6FB0">
              <w:rPr>
                <w:rFonts w:ascii="Times New Roman" w:eastAsia="Times New Roman" w:hAnsi="Times New Roman" w:cs="Times New Roman"/>
                <w:sz w:val="24"/>
                <w:szCs w:val="24"/>
                <w:lang w:eastAsia="en-US"/>
              </w:rPr>
              <w:t>aslaugų</w:t>
            </w:r>
            <w:r w:rsidRPr="006E6FB0">
              <w:rPr>
                <w:rFonts w:ascii="Times New Roman" w:eastAsia="Times New Roman" w:hAnsi="Times New Roman" w:cs="Times New Roman"/>
                <w:kern w:val="2"/>
                <w:sz w:val="24"/>
                <w:szCs w:val="24"/>
                <w:lang w:eastAsia="en-US"/>
              </w:rPr>
              <w:t xml:space="preserve"> kainos / įkainio be PVM.</w:t>
            </w:r>
          </w:p>
          <w:p w14:paraId="62FD3438"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kern w:val="2"/>
                <w:sz w:val="24"/>
                <w:szCs w:val="24"/>
                <w:lang w:eastAsia="en-US"/>
              </w:rPr>
              <w:t>Perskaičiavimas įforminamas Susitarimu ne vėliau kaip per 10 (dešimt) kalendorinių dienų nuo PVM mokėjimą reglamentuojančių teisės aktų pasikeitimo, kuris tampa neatskiriama Sutarties dalimi. Perskaičiuota (-</w:t>
            </w:r>
            <w:proofErr w:type="spellStart"/>
            <w:r w:rsidRPr="006E6FB0">
              <w:rPr>
                <w:rFonts w:ascii="Times New Roman" w:eastAsia="Times New Roman" w:hAnsi="Times New Roman" w:cs="Times New Roman"/>
                <w:kern w:val="2"/>
                <w:sz w:val="24"/>
                <w:szCs w:val="24"/>
                <w:lang w:eastAsia="en-US"/>
              </w:rPr>
              <w:t>as</w:t>
            </w:r>
            <w:proofErr w:type="spellEnd"/>
            <w:r w:rsidRPr="006E6FB0">
              <w:rPr>
                <w:rFonts w:ascii="Times New Roman" w:eastAsia="Times New Roman" w:hAnsi="Times New Roman" w:cs="Times New Roman"/>
                <w:kern w:val="2"/>
                <w:sz w:val="24"/>
                <w:szCs w:val="24"/>
                <w:lang w:eastAsia="en-US"/>
              </w:rPr>
              <w:t>) Sutarties kaina / įkainiai taikoma (-i) už tą P</w:t>
            </w:r>
            <w:r w:rsidRPr="006E6FB0">
              <w:rPr>
                <w:rFonts w:ascii="Times New Roman" w:eastAsia="Times New Roman" w:hAnsi="Times New Roman" w:cs="Times New Roman"/>
                <w:sz w:val="24"/>
                <w:szCs w:val="24"/>
                <w:lang w:eastAsia="en-US"/>
              </w:rPr>
              <w:t>aslaugų</w:t>
            </w:r>
            <w:r w:rsidRPr="006E6FB0">
              <w:rPr>
                <w:rFonts w:ascii="Times New Roman" w:eastAsia="Times New Roman" w:hAnsi="Times New Roman" w:cs="Times New Roman"/>
                <w:kern w:val="2"/>
                <w:sz w:val="24"/>
                <w:szCs w:val="24"/>
                <w:lang w:eastAsia="en-US"/>
              </w:rPr>
              <w:t xml:space="preserve"> dalį, kurios bus teikiamos nuo Šalių pasirašyto Susitarimo įsigaliojimo dienos. </w:t>
            </w:r>
          </w:p>
        </w:tc>
      </w:tr>
      <w:tr w:rsidR="006E6FB0" w:rsidRPr="006E6FB0" w14:paraId="6FEF46EE" w14:textId="77777777" w:rsidTr="000052B4">
        <w:trPr>
          <w:trHeight w:val="300"/>
        </w:trPr>
        <w:tc>
          <w:tcPr>
            <w:tcW w:w="3094" w:type="dxa"/>
            <w:gridSpan w:val="2"/>
          </w:tcPr>
          <w:p w14:paraId="0ED4E3DE" w14:textId="77777777" w:rsidR="006E6FB0" w:rsidRPr="006E6FB0" w:rsidRDefault="006E6FB0" w:rsidP="006E6FB0">
            <w:pPr>
              <w:spacing w:before="120" w:after="120"/>
              <w:rPr>
                <w:rFonts w:ascii="Times New Roman" w:eastAsia="Times New Roman" w:hAnsi="Times New Roman" w:cs="Times New Roman"/>
                <w:sz w:val="24"/>
                <w:szCs w:val="24"/>
                <w:lang w:eastAsia="en-US"/>
              </w:rPr>
            </w:pPr>
            <w:r w:rsidRPr="006E6FB0">
              <w:rPr>
                <w:rFonts w:ascii="Times New Roman" w:eastAsia="Times New Roman" w:hAnsi="Times New Roman" w:cs="Times New Roman"/>
                <w:b/>
                <w:bCs/>
                <w:kern w:val="2"/>
                <w:sz w:val="24"/>
                <w:szCs w:val="24"/>
                <w:lang w:eastAsia="en-US"/>
              </w:rPr>
              <w:t>5.3.2.</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Sutarties kainos / įkainių peržiūra dėl kitų mokesčių, lemiančių Paslaugų kainos / įkainių pokytį, pasikeitimo</w:t>
            </w:r>
          </w:p>
        </w:tc>
        <w:tc>
          <w:tcPr>
            <w:tcW w:w="6441" w:type="dxa"/>
            <w:gridSpan w:val="2"/>
          </w:tcPr>
          <w:p w14:paraId="18367AD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7D125C1E"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p w14:paraId="4464F3F1" w14:textId="77777777" w:rsidR="006E6FB0" w:rsidRPr="006E6FB0" w:rsidRDefault="006E6FB0" w:rsidP="006E6FB0">
            <w:pPr>
              <w:spacing w:before="120" w:after="120"/>
              <w:rPr>
                <w:rFonts w:ascii="Times New Roman" w:eastAsia="Times New Roman" w:hAnsi="Times New Roman" w:cs="Times New Roman"/>
                <w:sz w:val="24"/>
                <w:szCs w:val="24"/>
                <w:lang w:eastAsia="en-US"/>
              </w:rPr>
            </w:pPr>
          </w:p>
        </w:tc>
      </w:tr>
      <w:tr w:rsidR="006E6FB0" w:rsidRPr="006E6FB0" w14:paraId="3931B2A9" w14:textId="77777777" w:rsidTr="000052B4">
        <w:trPr>
          <w:trHeight w:val="300"/>
        </w:trPr>
        <w:tc>
          <w:tcPr>
            <w:tcW w:w="3094" w:type="dxa"/>
            <w:gridSpan w:val="2"/>
          </w:tcPr>
          <w:p w14:paraId="49810542"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kern w:val="2"/>
                <w:sz w:val="24"/>
                <w:szCs w:val="24"/>
                <w:lang w:eastAsia="en-US"/>
              </w:rPr>
              <w:t>5.3.3. Sutarties kainos / įkainių peržiūra dėl kainų lygio pokyčio</w:t>
            </w:r>
          </w:p>
          <w:p w14:paraId="75B384EC"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p w14:paraId="02FF4AAC"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p>
        </w:tc>
        <w:tc>
          <w:tcPr>
            <w:tcW w:w="6441" w:type="dxa"/>
            <w:gridSpan w:val="2"/>
          </w:tcPr>
          <w:p w14:paraId="16E0628F" w14:textId="77777777" w:rsidR="006E6FB0" w:rsidRPr="006E6FB0" w:rsidRDefault="006E6FB0" w:rsidP="006E6FB0">
            <w:pPr>
              <w:spacing w:before="120" w:after="120"/>
              <w:jc w:val="both"/>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1D78EDC4" w14:textId="77777777" w:rsidTr="000052B4">
        <w:trPr>
          <w:trHeight w:val="300"/>
        </w:trPr>
        <w:tc>
          <w:tcPr>
            <w:tcW w:w="3094" w:type="dxa"/>
            <w:gridSpan w:val="2"/>
          </w:tcPr>
          <w:p w14:paraId="429FDC67"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5.3.4. Sutarties kainos / įkainių peržiūra dėl kainų lygio pokyčio pagal </w:t>
            </w:r>
            <w:r w:rsidRPr="006E6FB0">
              <w:rPr>
                <w:rFonts w:ascii="Times New Roman" w:eastAsia="Times New Roman" w:hAnsi="Times New Roman" w:cs="Times New Roman"/>
                <w:b/>
                <w:bCs/>
                <w:kern w:val="2"/>
                <w:sz w:val="24"/>
                <w:szCs w:val="24"/>
                <w:lang w:eastAsia="en-US"/>
              </w:rPr>
              <w:t>Paslaugų</w:t>
            </w:r>
            <w:r w:rsidRPr="006E6FB0">
              <w:rPr>
                <w:rFonts w:ascii="Times New Roman" w:eastAsia="Times New Roman" w:hAnsi="Times New Roman" w:cs="Times New Roman"/>
                <w:b/>
                <w:kern w:val="2"/>
                <w:sz w:val="24"/>
                <w:szCs w:val="24"/>
                <w:lang w:eastAsia="en-US"/>
              </w:rPr>
              <w:t xml:space="preserve"> grupių kainų pokyčius</w:t>
            </w:r>
          </w:p>
        </w:tc>
        <w:tc>
          <w:tcPr>
            <w:tcW w:w="6441" w:type="dxa"/>
            <w:gridSpan w:val="2"/>
          </w:tcPr>
          <w:p w14:paraId="09D7418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21FA6171" w14:textId="77777777" w:rsidR="006E6FB0" w:rsidRPr="006E6FB0" w:rsidRDefault="006E6FB0" w:rsidP="006E6FB0">
            <w:pPr>
              <w:spacing w:before="120" w:after="120"/>
              <w:rPr>
                <w:rFonts w:ascii="Times New Roman" w:eastAsia="Times New Roman" w:hAnsi="Times New Roman" w:cs="Times New Roman"/>
                <w:sz w:val="24"/>
                <w:szCs w:val="24"/>
                <w:lang w:eastAsia="en-US"/>
              </w:rPr>
            </w:pPr>
          </w:p>
        </w:tc>
      </w:tr>
      <w:tr w:rsidR="006E6FB0" w:rsidRPr="006E6FB0" w14:paraId="19B1F52D" w14:textId="77777777" w:rsidTr="000052B4">
        <w:trPr>
          <w:trHeight w:val="300"/>
        </w:trPr>
        <w:tc>
          <w:tcPr>
            <w:tcW w:w="3094" w:type="dxa"/>
            <w:gridSpan w:val="2"/>
          </w:tcPr>
          <w:p w14:paraId="43463725" w14:textId="77777777" w:rsidR="006E6FB0" w:rsidRPr="006E6FB0" w:rsidRDefault="006E6FB0" w:rsidP="006E6FB0">
            <w:pPr>
              <w:spacing w:before="120" w:after="120"/>
              <w:rPr>
                <w:rFonts w:ascii="Times New Roman" w:eastAsia="Times New Roman" w:hAnsi="Times New Roman" w:cs="Times New Roman"/>
                <w:b/>
                <w:bCs/>
                <w:kern w:val="2"/>
                <w:sz w:val="24"/>
                <w:szCs w:val="24"/>
                <w:lang w:eastAsia="en-US"/>
              </w:rPr>
            </w:pPr>
            <w:r w:rsidRPr="006E6FB0">
              <w:rPr>
                <w:rFonts w:ascii="Times New Roman" w:eastAsia="Times New Roman" w:hAnsi="Times New Roman" w:cs="Times New Roman"/>
                <w:b/>
                <w:bCs/>
                <w:kern w:val="2"/>
                <w:sz w:val="24"/>
                <w:szCs w:val="24"/>
                <w:lang w:eastAsia="en-US"/>
              </w:rPr>
              <w:t xml:space="preserve">5.4. Sutarties kainos / įkainių apskaičiavimas taikant </w:t>
            </w:r>
            <w:r w:rsidRPr="006E6FB0">
              <w:rPr>
                <w:rFonts w:ascii="Times New Roman" w:eastAsia="Times New Roman" w:hAnsi="Times New Roman" w:cs="Times New Roman"/>
                <w:b/>
                <w:bCs/>
                <w:kern w:val="2"/>
                <w:sz w:val="24"/>
                <w:szCs w:val="24"/>
                <w:u w:val="single"/>
                <w:lang w:eastAsia="en-US"/>
              </w:rPr>
              <w:t>kiekio (apimties)</w:t>
            </w:r>
            <w:r w:rsidRPr="006E6FB0">
              <w:rPr>
                <w:rFonts w:ascii="Times New Roman" w:eastAsia="Times New Roman" w:hAnsi="Times New Roman" w:cs="Times New Roman"/>
                <w:b/>
                <w:bCs/>
                <w:kern w:val="2"/>
                <w:sz w:val="24"/>
                <w:szCs w:val="24"/>
                <w:lang w:eastAsia="en-US"/>
              </w:rPr>
              <w:t xml:space="preserve"> keitimo taisykles</w:t>
            </w:r>
          </w:p>
        </w:tc>
        <w:tc>
          <w:tcPr>
            <w:tcW w:w="6441" w:type="dxa"/>
            <w:gridSpan w:val="2"/>
          </w:tcPr>
          <w:p w14:paraId="77BE5018"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5B1397C3" w14:textId="77777777" w:rsidR="006E6FB0" w:rsidRPr="006E6FB0" w:rsidRDefault="006E6FB0" w:rsidP="006E6FB0">
            <w:pPr>
              <w:spacing w:before="120" w:after="120"/>
              <w:rPr>
                <w:rFonts w:ascii="Times New Roman" w:eastAsia="Times New Roman" w:hAnsi="Times New Roman" w:cs="Times New Roman"/>
                <w:sz w:val="24"/>
                <w:szCs w:val="24"/>
                <w:lang w:eastAsia="en-US"/>
              </w:rPr>
            </w:pPr>
          </w:p>
        </w:tc>
      </w:tr>
      <w:tr w:rsidR="006E6FB0" w:rsidRPr="006E6FB0" w14:paraId="30902447" w14:textId="77777777" w:rsidTr="000052B4">
        <w:trPr>
          <w:trHeight w:val="300"/>
        </w:trPr>
        <w:tc>
          <w:tcPr>
            <w:tcW w:w="3094" w:type="dxa"/>
            <w:gridSpan w:val="2"/>
          </w:tcPr>
          <w:p w14:paraId="5B1770F3"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5.5. Atsiskaitymo su Tiekėju terminas ir tvarka</w:t>
            </w:r>
          </w:p>
        </w:tc>
        <w:tc>
          <w:tcPr>
            <w:tcW w:w="6441" w:type="dxa"/>
            <w:gridSpan w:val="2"/>
          </w:tcPr>
          <w:p w14:paraId="2D54FD8F" w14:textId="77777777" w:rsidR="006E6FB0" w:rsidRPr="006E6FB0" w:rsidRDefault="006E6FB0" w:rsidP="006E6FB0">
            <w:pPr>
              <w:spacing w:before="120" w:after="120"/>
              <w:jc w:val="both"/>
              <w:rPr>
                <w:rFonts w:ascii="Times New Roman" w:eastAsia="Times New Roman" w:hAnsi="Times New Roman" w:cs="Times New Roman"/>
                <w:color w:val="4472C4"/>
                <w:kern w:val="2"/>
                <w:sz w:val="24"/>
                <w:szCs w:val="24"/>
                <w:shd w:val="clear" w:color="auto" w:fill="FFFFFF"/>
                <w:lang w:eastAsia="en-US"/>
              </w:rPr>
            </w:pPr>
            <w:r w:rsidRPr="006E6FB0">
              <w:rPr>
                <w:rFonts w:ascii="Times New Roman" w:eastAsia="Times New Roman" w:hAnsi="Times New Roman" w:cs="Times New Roman"/>
                <w:kern w:val="2"/>
                <w:sz w:val="24"/>
                <w:szCs w:val="24"/>
                <w:lang w:eastAsia="en-US"/>
              </w:rPr>
              <w:t xml:space="preserve">Pirkėjas atsiskaito su Tiekėju ne vėliau kaip </w:t>
            </w:r>
            <w:r w:rsidRPr="006E6FB0">
              <w:rPr>
                <w:rFonts w:ascii="Times New Roman" w:eastAsia="Times New Roman" w:hAnsi="Times New Roman" w:cs="Times New Roman"/>
                <w:b/>
                <w:bCs/>
                <w:kern w:val="2"/>
                <w:sz w:val="24"/>
                <w:szCs w:val="24"/>
                <w:lang w:eastAsia="en-US"/>
              </w:rPr>
              <w:t>per 30 kalendorinių dienų</w:t>
            </w:r>
            <w:r w:rsidRPr="006E6FB0">
              <w:rPr>
                <w:rFonts w:ascii="Times New Roman" w:eastAsia="Times New Roman" w:hAnsi="Times New Roman" w:cs="Times New Roman"/>
                <w:kern w:val="2"/>
                <w:sz w:val="24"/>
                <w:szCs w:val="24"/>
                <w:lang w:eastAsia="en-US"/>
              </w:rPr>
              <w:t xml:space="preserve"> nuo Sąskaitos gavimo dienos.</w:t>
            </w:r>
          </w:p>
        </w:tc>
      </w:tr>
      <w:tr w:rsidR="006E6FB0" w:rsidRPr="006E6FB0" w14:paraId="76D1ADAE" w14:textId="77777777" w:rsidTr="000052B4">
        <w:trPr>
          <w:trHeight w:val="300"/>
        </w:trPr>
        <w:tc>
          <w:tcPr>
            <w:tcW w:w="3094" w:type="dxa"/>
            <w:gridSpan w:val="2"/>
          </w:tcPr>
          <w:p w14:paraId="24CC7CA7"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5.6. Avansas</w:t>
            </w:r>
          </w:p>
        </w:tc>
        <w:tc>
          <w:tcPr>
            <w:tcW w:w="6441" w:type="dxa"/>
            <w:gridSpan w:val="2"/>
          </w:tcPr>
          <w:p w14:paraId="53D6E9BC" w14:textId="77777777" w:rsidR="006E6FB0" w:rsidRPr="006E6FB0" w:rsidRDefault="006E6FB0" w:rsidP="006E6FB0">
            <w:pPr>
              <w:spacing w:line="259" w:lineRule="auto"/>
              <w:rPr>
                <w:rFonts w:ascii="Times New Roman" w:eastAsia="Times New Roman" w:hAnsi="Times New Roman" w:cs="Times New Roman"/>
                <w:color w:val="000000"/>
                <w:kern w:val="2"/>
                <w:sz w:val="24"/>
                <w:szCs w:val="24"/>
                <w:shd w:val="clear" w:color="auto" w:fill="FFFFFF"/>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17F4922E" w14:textId="77777777" w:rsidTr="000052B4">
        <w:trPr>
          <w:trHeight w:val="300"/>
        </w:trPr>
        <w:tc>
          <w:tcPr>
            <w:tcW w:w="3094" w:type="dxa"/>
            <w:gridSpan w:val="2"/>
          </w:tcPr>
          <w:p w14:paraId="6500EAFD"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5.7. Avanso užtikrinimas</w:t>
            </w:r>
          </w:p>
        </w:tc>
        <w:tc>
          <w:tcPr>
            <w:tcW w:w="6441" w:type="dxa"/>
            <w:gridSpan w:val="2"/>
          </w:tcPr>
          <w:p w14:paraId="6F43D2A2"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2989BAF8" w14:textId="77777777" w:rsidTr="000052B4">
        <w:trPr>
          <w:trHeight w:val="300"/>
        </w:trPr>
        <w:tc>
          <w:tcPr>
            <w:tcW w:w="9535" w:type="dxa"/>
            <w:gridSpan w:val="4"/>
          </w:tcPr>
          <w:p w14:paraId="1C98B5F8" w14:textId="77777777" w:rsidR="006E6FB0" w:rsidRPr="006E6FB0" w:rsidRDefault="006E6FB0" w:rsidP="006E6FB0">
            <w:pPr>
              <w:spacing w:before="120" w:after="120"/>
              <w:jc w:val="center"/>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kern w:val="2"/>
                <w:sz w:val="24"/>
                <w:szCs w:val="24"/>
                <w:lang w:eastAsia="en-US"/>
              </w:rPr>
              <w:t>6. PASLAUGŲ KOKYBĖ IR GARANTINIAI ĮSIPAREIGOJIMAI</w:t>
            </w:r>
          </w:p>
        </w:tc>
      </w:tr>
      <w:tr w:rsidR="006E6FB0" w:rsidRPr="006E6FB0" w14:paraId="1610214E" w14:textId="77777777" w:rsidTr="000052B4">
        <w:trPr>
          <w:trHeight w:val="300"/>
        </w:trPr>
        <w:tc>
          <w:tcPr>
            <w:tcW w:w="3094" w:type="dxa"/>
            <w:gridSpan w:val="2"/>
          </w:tcPr>
          <w:p w14:paraId="23D687B3"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6.1. Garantinis terminas</w:t>
            </w:r>
          </w:p>
        </w:tc>
        <w:tc>
          <w:tcPr>
            <w:tcW w:w="6441" w:type="dxa"/>
            <w:gridSpan w:val="2"/>
          </w:tcPr>
          <w:p w14:paraId="78209C11" w14:textId="77777777" w:rsidR="006E6FB0" w:rsidRPr="006E6FB0" w:rsidRDefault="006E6FB0" w:rsidP="006E6FB0">
            <w:pPr>
              <w:rPr>
                <w:rFonts w:ascii="Times New Roman" w:eastAsia="Times New Roman" w:hAnsi="Times New Roman" w:cs="Times New Roman"/>
                <w:sz w:val="24"/>
                <w:szCs w:val="20"/>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08AA8F85" w14:textId="77777777" w:rsidTr="000052B4">
        <w:trPr>
          <w:trHeight w:val="300"/>
        </w:trPr>
        <w:tc>
          <w:tcPr>
            <w:tcW w:w="3094" w:type="dxa"/>
            <w:gridSpan w:val="2"/>
          </w:tcPr>
          <w:p w14:paraId="03DA5AD2"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6.2. Terminas Paslaugų trūkumams pašalinti</w:t>
            </w:r>
          </w:p>
        </w:tc>
        <w:tc>
          <w:tcPr>
            <w:tcW w:w="6441" w:type="dxa"/>
            <w:gridSpan w:val="2"/>
          </w:tcPr>
          <w:p w14:paraId="6ADAE794"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6AF308EE" w14:textId="77777777" w:rsidR="006E6FB0" w:rsidRPr="006E6FB0" w:rsidRDefault="006E6FB0" w:rsidP="006E6FB0">
            <w:pPr>
              <w:rPr>
                <w:rFonts w:ascii="Times New Roman" w:eastAsia="Times New Roman" w:hAnsi="Times New Roman" w:cs="Times New Roman"/>
                <w:bCs/>
                <w:kern w:val="2"/>
                <w:sz w:val="24"/>
                <w:szCs w:val="24"/>
                <w:lang w:eastAsia="en-US"/>
              </w:rPr>
            </w:pPr>
          </w:p>
        </w:tc>
      </w:tr>
      <w:tr w:rsidR="006E6FB0" w:rsidRPr="006E6FB0" w14:paraId="01F62A4D" w14:textId="77777777" w:rsidTr="000052B4">
        <w:trPr>
          <w:trHeight w:val="300"/>
        </w:trPr>
        <w:tc>
          <w:tcPr>
            <w:tcW w:w="3094" w:type="dxa"/>
            <w:gridSpan w:val="2"/>
          </w:tcPr>
          <w:p w14:paraId="12509AF0"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6.3. Kokybinių kriterijų įgyvendinimo ir tikrinimo tvarka</w:t>
            </w:r>
          </w:p>
        </w:tc>
        <w:tc>
          <w:tcPr>
            <w:tcW w:w="6441" w:type="dxa"/>
            <w:gridSpan w:val="2"/>
          </w:tcPr>
          <w:p w14:paraId="3954B6D0" w14:textId="77777777" w:rsidR="006E6FB0" w:rsidRPr="006E6FB0" w:rsidRDefault="006E6FB0" w:rsidP="006E6FB0">
            <w:pPr>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266071B1" w14:textId="77777777" w:rsidTr="000052B4">
        <w:trPr>
          <w:trHeight w:val="300"/>
        </w:trPr>
        <w:tc>
          <w:tcPr>
            <w:tcW w:w="9535" w:type="dxa"/>
            <w:gridSpan w:val="4"/>
          </w:tcPr>
          <w:p w14:paraId="5BC16C31"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7. SUTARTIES VYKDYMUI PASITELKIAMI SUBTIEKĖJAI IR (AR) SPECIALISTAI</w:t>
            </w:r>
          </w:p>
        </w:tc>
      </w:tr>
      <w:tr w:rsidR="006E6FB0" w:rsidRPr="006E6FB0" w14:paraId="171528F0" w14:textId="77777777" w:rsidTr="000052B4">
        <w:trPr>
          <w:trHeight w:val="300"/>
        </w:trPr>
        <w:tc>
          <w:tcPr>
            <w:tcW w:w="3094" w:type="dxa"/>
            <w:gridSpan w:val="2"/>
          </w:tcPr>
          <w:p w14:paraId="5CF64E45" w14:textId="77777777" w:rsidR="006E6FB0" w:rsidRPr="006E6FB0" w:rsidRDefault="006E6FB0" w:rsidP="006E6FB0">
            <w:pPr>
              <w:spacing w:before="120" w:after="120"/>
              <w:rPr>
                <w:rFonts w:ascii="Times New Roman" w:eastAsia="Times New Roman" w:hAnsi="Times New Roman" w:cs="Times New Roman"/>
                <w:b/>
                <w:bCs/>
                <w:kern w:val="2"/>
                <w:sz w:val="24"/>
                <w:szCs w:val="24"/>
                <w:lang w:eastAsia="en-US"/>
              </w:rPr>
            </w:pPr>
            <w:r w:rsidRPr="006E6FB0">
              <w:rPr>
                <w:rFonts w:ascii="Times New Roman" w:eastAsia="Times New Roman" w:hAnsi="Times New Roman" w:cs="Times New Roman"/>
                <w:b/>
                <w:bCs/>
                <w:kern w:val="2"/>
                <w:sz w:val="24"/>
                <w:szCs w:val="24"/>
                <w:lang w:eastAsia="en-US"/>
              </w:rPr>
              <w:t>7.1. Sutarties vykdymui pasitelkiami subtiekėjai ir (ar) specialistai</w:t>
            </w:r>
          </w:p>
        </w:tc>
        <w:tc>
          <w:tcPr>
            <w:tcW w:w="6441" w:type="dxa"/>
            <w:gridSpan w:val="2"/>
          </w:tcPr>
          <w:p w14:paraId="70258508"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Sutarties vykdymui subtiekėjai ir (ar) specialistai nepasitelkiami.</w:t>
            </w:r>
          </w:p>
          <w:p w14:paraId="6A6D672F" w14:textId="77777777" w:rsidR="006E6FB0" w:rsidRPr="006E6FB0" w:rsidRDefault="006E6FB0" w:rsidP="006E6FB0">
            <w:pPr>
              <w:spacing w:before="120" w:after="120"/>
              <w:rPr>
                <w:rFonts w:ascii="Times New Roman" w:eastAsia="Times New Roman" w:hAnsi="Times New Roman" w:cs="Times New Roman"/>
                <w:color w:val="FF0000"/>
                <w:kern w:val="2"/>
                <w:sz w:val="24"/>
                <w:szCs w:val="24"/>
                <w:lang w:eastAsia="en-US"/>
              </w:rPr>
            </w:pPr>
            <w:r w:rsidRPr="006E6FB0">
              <w:rPr>
                <w:rFonts w:ascii="Times New Roman" w:eastAsia="Times New Roman" w:hAnsi="Times New Roman" w:cs="Times New Roman"/>
                <w:color w:val="FF0000"/>
                <w:kern w:val="2"/>
                <w:sz w:val="24"/>
                <w:szCs w:val="24"/>
                <w:lang w:eastAsia="en-US"/>
              </w:rPr>
              <w:t>arba</w:t>
            </w:r>
          </w:p>
          <w:p w14:paraId="021C69D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kern w:val="2"/>
                <w:sz w:val="24"/>
                <w:szCs w:val="24"/>
                <w:lang w:eastAsia="en-US"/>
              </w:rPr>
              <w:t xml:space="preserve">Sutarties vykdymui pasitelkiami subtiekėjai ir (ar) specialistai yra nurodyti Sutarties priede Nr. </w:t>
            </w:r>
            <w:r w:rsidRPr="006E6FB0">
              <w:rPr>
                <w:rFonts w:ascii="Times New Roman" w:eastAsia="Times New Roman" w:hAnsi="Times New Roman" w:cs="Times New Roman"/>
                <w:kern w:val="2"/>
                <w:sz w:val="24"/>
                <w:szCs w:val="24"/>
                <w:highlight w:val="yellow"/>
                <w:lang w:eastAsia="en-US"/>
              </w:rPr>
              <w:t>[...]</w:t>
            </w:r>
            <w:r w:rsidRPr="006E6FB0">
              <w:rPr>
                <w:rFonts w:ascii="Times New Roman" w:eastAsia="Times New Roman" w:hAnsi="Times New Roman" w:cs="Times New Roman"/>
                <w:kern w:val="2"/>
                <w:sz w:val="24"/>
                <w:szCs w:val="24"/>
                <w:lang w:eastAsia="en-US"/>
              </w:rPr>
              <w:t xml:space="preserve"> „Sutarties vykdymui pasitelkiami subtiekėjai ir (ar) specialistai“</w:t>
            </w:r>
          </w:p>
        </w:tc>
      </w:tr>
      <w:tr w:rsidR="006E6FB0" w:rsidRPr="006E6FB0" w14:paraId="4A2C1855" w14:textId="77777777" w:rsidTr="000052B4">
        <w:trPr>
          <w:trHeight w:val="300"/>
        </w:trPr>
        <w:tc>
          <w:tcPr>
            <w:tcW w:w="9535" w:type="dxa"/>
            <w:gridSpan w:val="4"/>
          </w:tcPr>
          <w:p w14:paraId="21D02BC6"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 PRIEVOLIŲ PAGAL SUTARTĮ ĮVYKDYMO UŽTIKRINIMAS</w:t>
            </w:r>
          </w:p>
        </w:tc>
      </w:tr>
      <w:tr w:rsidR="006E6FB0" w:rsidRPr="006E6FB0" w14:paraId="2CA6D9CA" w14:textId="77777777" w:rsidTr="000052B4">
        <w:trPr>
          <w:trHeight w:val="300"/>
        </w:trPr>
        <w:tc>
          <w:tcPr>
            <w:tcW w:w="3094" w:type="dxa"/>
            <w:gridSpan w:val="2"/>
          </w:tcPr>
          <w:p w14:paraId="18AE40B6"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8.1. Prievolių pagal Sutartį įvykdymo užtikrinimas</w:t>
            </w:r>
          </w:p>
        </w:tc>
        <w:tc>
          <w:tcPr>
            <w:tcW w:w="6441" w:type="dxa"/>
            <w:gridSpan w:val="2"/>
          </w:tcPr>
          <w:p w14:paraId="6FF532B2"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Prievolių pagal Sutartį įvykdymas užtikrinamas </w:t>
            </w:r>
            <w:r w:rsidRPr="006E6FB0">
              <w:rPr>
                <w:rFonts w:ascii="Times New Roman" w:eastAsia="Times New Roman" w:hAnsi="Times New Roman" w:cs="Times New Roman"/>
                <w:b/>
                <w:bCs/>
                <w:kern w:val="2"/>
                <w:sz w:val="24"/>
                <w:szCs w:val="24"/>
                <w:lang w:eastAsia="en-US"/>
              </w:rPr>
              <w:t>netesybomis</w:t>
            </w:r>
            <w:r w:rsidRPr="006E6FB0">
              <w:rPr>
                <w:rFonts w:ascii="Times New Roman" w:eastAsia="Times New Roman" w:hAnsi="Times New Roman" w:cs="Times New Roman"/>
                <w:kern w:val="2"/>
                <w:sz w:val="24"/>
                <w:szCs w:val="24"/>
                <w:lang w:eastAsia="en-US"/>
              </w:rPr>
              <w:t xml:space="preserve"> </w:t>
            </w:r>
            <w:r w:rsidRPr="006E6FB0">
              <w:rPr>
                <w:rFonts w:ascii="Times New Roman" w:eastAsia="Times New Roman" w:hAnsi="Times New Roman" w:cs="Times New Roman"/>
                <w:b/>
                <w:bCs/>
                <w:kern w:val="2"/>
                <w:sz w:val="24"/>
                <w:szCs w:val="24"/>
                <w:lang w:eastAsia="en-US"/>
              </w:rPr>
              <w:t>(delspinigiais, bauda)</w:t>
            </w:r>
            <w:r w:rsidRPr="006E6FB0">
              <w:rPr>
                <w:rFonts w:ascii="Times New Roman" w:eastAsia="Times New Roman" w:hAnsi="Times New Roman" w:cs="Times New Roman"/>
                <w:kern w:val="2"/>
                <w:sz w:val="24"/>
                <w:szCs w:val="24"/>
                <w:lang w:eastAsia="en-US"/>
              </w:rPr>
              <w:t>.</w:t>
            </w:r>
          </w:p>
        </w:tc>
      </w:tr>
      <w:tr w:rsidR="006E6FB0" w:rsidRPr="006E6FB0" w14:paraId="6B73E99F" w14:textId="77777777" w:rsidTr="000052B4">
        <w:trPr>
          <w:trHeight w:val="300"/>
        </w:trPr>
        <w:tc>
          <w:tcPr>
            <w:tcW w:w="3094" w:type="dxa"/>
            <w:gridSpan w:val="2"/>
          </w:tcPr>
          <w:p w14:paraId="17FDEF6E"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8.2 Sutarties įvykdymo užtikrinimo galiojimo terminas</w:t>
            </w:r>
          </w:p>
        </w:tc>
        <w:tc>
          <w:tcPr>
            <w:tcW w:w="6441" w:type="dxa"/>
            <w:gridSpan w:val="2"/>
          </w:tcPr>
          <w:p w14:paraId="03D708A9"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627B27ED" w14:textId="77777777" w:rsidTr="000052B4">
        <w:trPr>
          <w:trHeight w:val="300"/>
        </w:trPr>
        <w:tc>
          <w:tcPr>
            <w:tcW w:w="3094" w:type="dxa"/>
            <w:gridSpan w:val="2"/>
          </w:tcPr>
          <w:p w14:paraId="58D67BBC" w14:textId="77777777" w:rsidR="006E6FB0" w:rsidRPr="006E6FB0" w:rsidRDefault="006E6FB0" w:rsidP="006E6FB0">
            <w:pP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8.3. Sutarties įvykdymo užtikrinimo pateikimas</w:t>
            </w:r>
          </w:p>
        </w:tc>
        <w:tc>
          <w:tcPr>
            <w:tcW w:w="6441" w:type="dxa"/>
            <w:gridSpan w:val="2"/>
          </w:tcPr>
          <w:p w14:paraId="3755C89E" w14:textId="77777777" w:rsidR="006E6FB0" w:rsidRPr="006E6FB0" w:rsidRDefault="006E6FB0" w:rsidP="006E6FB0">
            <w:pP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p w14:paraId="70FE2FC2" w14:textId="77777777" w:rsidR="006E6FB0" w:rsidRPr="006E6FB0" w:rsidRDefault="006E6FB0" w:rsidP="006E6FB0">
            <w:pPr>
              <w:rPr>
                <w:rFonts w:ascii="Times New Roman" w:eastAsia="Times New Roman" w:hAnsi="Times New Roman" w:cs="Times New Roman"/>
                <w:sz w:val="24"/>
                <w:szCs w:val="24"/>
                <w:lang w:eastAsia="en-US"/>
              </w:rPr>
            </w:pPr>
          </w:p>
        </w:tc>
      </w:tr>
      <w:tr w:rsidR="006E6FB0" w:rsidRPr="006E6FB0" w14:paraId="026BE116" w14:textId="77777777" w:rsidTr="000052B4">
        <w:trPr>
          <w:trHeight w:val="300"/>
        </w:trPr>
        <w:tc>
          <w:tcPr>
            <w:tcW w:w="9535" w:type="dxa"/>
            <w:gridSpan w:val="4"/>
          </w:tcPr>
          <w:p w14:paraId="29B79214" w14:textId="77777777" w:rsidR="006E6FB0" w:rsidRPr="006E6FB0" w:rsidRDefault="006E6FB0" w:rsidP="006E6FB0">
            <w:pPr>
              <w:spacing w:before="120" w:after="120"/>
              <w:jc w:val="center"/>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kern w:val="2"/>
                <w:sz w:val="24"/>
                <w:szCs w:val="24"/>
                <w:lang w:eastAsia="en-US"/>
              </w:rPr>
              <w:t>9. ŠALIŲ ATSAKOMYBĖ</w:t>
            </w:r>
          </w:p>
        </w:tc>
      </w:tr>
      <w:tr w:rsidR="006E6FB0" w:rsidRPr="006E6FB0" w14:paraId="45EA64BB" w14:textId="77777777" w:rsidTr="000052B4">
        <w:trPr>
          <w:trHeight w:val="300"/>
        </w:trPr>
        <w:tc>
          <w:tcPr>
            <w:tcW w:w="3094" w:type="dxa"/>
            <w:gridSpan w:val="2"/>
          </w:tcPr>
          <w:p w14:paraId="7FA6B7F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9.1. Pirkėjui taikomos netesybos už mokėjimų pagal Sutartį vėlavimą</w:t>
            </w:r>
          </w:p>
        </w:tc>
        <w:tc>
          <w:tcPr>
            <w:tcW w:w="6441" w:type="dxa"/>
            <w:gridSpan w:val="2"/>
          </w:tcPr>
          <w:p w14:paraId="39ECA107" w14:textId="77777777" w:rsidR="006E6FB0" w:rsidRPr="006E6FB0" w:rsidRDefault="006E6FB0" w:rsidP="006E6FB0">
            <w:pPr>
              <w:spacing w:before="120" w:after="120" w:line="259" w:lineRule="auto"/>
              <w:rPr>
                <w:rFonts w:ascii="Times New Roman" w:eastAsia="Times New Roman" w:hAnsi="Times New Roman" w:cs="Times New Roman"/>
                <w:bCs/>
                <w:color w:val="000000"/>
                <w:kern w:val="2"/>
                <w:sz w:val="24"/>
                <w:szCs w:val="24"/>
                <w:lang w:eastAsia="en-US"/>
              </w:rPr>
            </w:pPr>
            <w:r w:rsidRPr="006E6FB0">
              <w:rPr>
                <w:rFonts w:ascii="Times New Roman" w:eastAsia="Times New Roman" w:hAnsi="Times New Roman" w:cs="Times New Roman"/>
                <w:bCs/>
                <w:color w:val="000000"/>
                <w:kern w:val="2"/>
                <w:sz w:val="24"/>
                <w:szCs w:val="24"/>
                <w:lang w:eastAsia="en-US"/>
              </w:rPr>
              <w:t xml:space="preserve">Jei Pirkėjas, gavęs tinkamai pateiktą ir užpildytą Sąskaitą, uždelsia atsiskaityti už tinkamai Tiekėjo suteiktas kokybiškas Paslaugas per Sutartyje nurodytą terminą, Tiekėjas nuo kitos nei nustatytas terminas dienos skaičiuoja Pirkėjui </w:t>
            </w:r>
            <w:r w:rsidRPr="006E6FB0">
              <w:rPr>
                <w:rFonts w:ascii="Times New Roman" w:eastAsia="Times New Roman" w:hAnsi="Times New Roman" w:cs="Times New Roman"/>
                <w:bCs/>
                <w:kern w:val="2"/>
                <w:sz w:val="24"/>
                <w:szCs w:val="24"/>
                <w:lang w:eastAsia="en-US"/>
              </w:rPr>
              <w:t xml:space="preserve">0,02 (dvi šimtosios) procento </w:t>
            </w:r>
            <w:r w:rsidRPr="006E6FB0">
              <w:rPr>
                <w:rFonts w:ascii="Times New Roman" w:eastAsia="Times New Roman" w:hAnsi="Times New Roman" w:cs="Times New Roman"/>
                <w:bCs/>
                <w:color w:val="000000"/>
                <w:kern w:val="2"/>
                <w:sz w:val="24"/>
                <w:szCs w:val="24"/>
                <w:lang w:eastAsia="en-US"/>
              </w:rPr>
              <w:t xml:space="preserve">dydžio delspinigius nuo neapmokėtos sumos be PVM už kiekvieną vėlavimo </w:t>
            </w:r>
            <w:r w:rsidRPr="006E6FB0">
              <w:rPr>
                <w:rFonts w:ascii="Times New Roman" w:eastAsia="Times New Roman" w:hAnsi="Times New Roman" w:cs="Times New Roman"/>
                <w:bCs/>
                <w:kern w:val="2"/>
                <w:sz w:val="24"/>
                <w:szCs w:val="24"/>
                <w:lang w:eastAsia="en-US"/>
              </w:rPr>
              <w:t>dieną.</w:t>
            </w:r>
          </w:p>
        </w:tc>
      </w:tr>
      <w:tr w:rsidR="006E6FB0" w:rsidRPr="006E6FB0" w14:paraId="473B0459" w14:textId="77777777" w:rsidTr="000052B4">
        <w:trPr>
          <w:trHeight w:val="300"/>
        </w:trPr>
        <w:tc>
          <w:tcPr>
            <w:tcW w:w="3094" w:type="dxa"/>
            <w:gridSpan w:val="2"/>
          </w:tcPr>
          <w:p w14:paraId="4C2735F2"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9.2. Tiekėjui taikomos netesybos</w:t>
            </w:r>
          </w:p>
        </w:tc>
        <w:tc>
          <w:tcPr>
            <w:tcW w:w="6441" w:type="dxa"/>
            <w:gridSpan w:val="2"/>
          </w:tcPr>
          <w:p w14:paraId="174D60DB" w14:textId="77777777" w:rsidR="006E6FB0" w:rsidRPr="006E6FB0" w:rsidRDefault="006E6FB0" w:rsidP="006E6FB0">
            <w:pPr>
              <w:spacing w:before="120" w:after="120"/>
              <w:rPr>
                <w:rFonts w:ascii="Times New Roman" w:eastAsia="Times New Roman" w:hAnsi="Times New Roman" w:cs="Times New Roman"/>
                <w:color w:val="000000"/>
                <w:sz w:val="24"/>
                <w:szCs w:val="20"/>
                <w:lang w:eastAsia="en-US"/>
              </w:rPr>
            </w:pPr>
            <w:r w:rsidRPr="006E6FB0">
              <w:rPr>
                <w:rFonts w:ascii="Times New Roman" w:eastAsia="Times New Roman" w:hAnsi="Times New Roman" w:cs="Times New Roman"/>
                <w:color w:val="000000"/>
                <w:sz w:val="24"/>
                <w:szCs w:val="24"/>
                <w:lang w:val="lt" w:eastAsia="en-US"/>
              </w:rPr>
              <w:t xml:space="preserve">9.2.1. Jeigu Tiekėjas vėluoja suteikti Paslaugas arba nevykdo kitų sutartinių įsipareigojimų, Pirkėjas nuo kitos nei nustatytas terminas dienos Tiekėjui skaičiuoja </w:t>
            </w:r>
            <w:r w:rsidRPr="006E6FB0">
              <w:rPr>
                <w:rFonts w:ascii="Times New Roman" w:eastAsia="Times New Roman" w:hAnsi="Times New Roman" w:cs="Times New Roman"/>
                <w:sz w:val="24"/>
                <w:szCs w:val="24"/>
                <w:lang w:val="lt" w:eastAsia="en-US"/>
              </w:rPr>
              <w:t xml:space="preserve">0,02 (dvi šimtosios) procento </w:t>
            </w:r>
            <w:r w:rsidRPr="006E6FB0">
              <w:rPr>
                <w:rFonts w:ascii="Times New Roman" w:eastAsia="Times New Roman" w:hAnsi="Times New Roman" w:cs="Times New Roman"/>
                <w:color w:val="000000"/>
                <w:sz w:val="24"/>
                <w:szCs w:val="24"/>
                <w:lang w:val="lt" w:eastAsia="en-US"/>
              </w:rPr>
              <w:t xml:space="preserve">dydžio delspinigius už kiekvieną uždelstą </w:t>
            </w:r>
            <w:r w:rsidRPr="006E6FB0">
              <w:rPr>
                <w:rFonts w:ascii="Times New Roman" w:eastAsia="Times New Roman" w:hAnsi="Times New Roman" w:cs="Times New Roman"/>
                <w:sz w:val="24"/>
                <w:szCs w:val="24"/>
                <w:lang w:val="lt" w:eastAsia="en-US"/>
              </w:rPr>
              <w:t xml:space="preserve">dieną </w:t>
            </w:r>
            <w:r w:rsidRPr="006E6FB0">
              <w:rPr>
                <w:rFonts w:ascii="Times New Roman" w:eastAsia="Times New Roman" w:hAnsi="Times New Roman" w:cs="Times New Roman"/>
                <w:color w:val="000000"/>
                <w:sz w:val="24"/>
                <w:szCs w:val="24"/>
                <w:lang w:val="lt" w:eastAsia="en-US"/>
              </w:rPr>
              <w:t>nuo laiku nesuteiktų Paslaugų ar kitų sutartinių įsipareigojimų nevykdymo kainos be PVM.</w:t>
            </w:r>
          </w:p>
          <w:p w14:paraId="0E89602B" w14:textId="77777777" w:rsidR="006E6FB0" w:rsidRPr="006E6FB0" w:rsidRDefault="006E6FB0" w:rsidP="006E6FB0">
            <w:pPr>
              <w:spacing w:before="120" w:after="120"/>
              <w:rPr>
                <w:rFonts w:ascii="Times New Roman" w:eastAsia="Times New Roman" w:hAnsi="Times New Roman" w:cs="Times New Roman"/>
                <w:sz w:val="24"/>
                <w:szCs w:val="20"/>
                <w:lang w:eastAsia="en-US"/>
              </w:rPr>
            </w:pPr>
            <w:r w:rsidRPr="006E6FB0">
              <w:rPr>
                <w:rFonts w:ascii="Times New Roman" w:eastAsia="Times New Roman" w:hAnsi="Times New Roman" w:cs="Times New Roman"/>
                <w:color w:val="000000"/>
                <w:kern w:val="2"/>
                <w:sz w:val="24"/>
                <w:szCs w:val="20"/>
                <w:lang w:eastAsia="en-US"/>
              </w:rPr>
              <w:t xml:space="preserve">9.2.2. Tiekėjas privalo sumokėti Pirkėjui netesybas per </w:t>
            </w:r>
            <w:r w:rsidRPr="006E6FB0">
              <w:rPr>
                <w:rFonts w:ascii="Times New Roman" w:eastAsia="Times New Roman" w:hAnsi="Times New Roman" w:cs="Times New Roman"/>
                <w:kern w:val="2"/>
                <w:sz w:val="24"/>
                <w:szCs w:val="20"/>
                <w:lang w:eastAsia="en-US"/>
              </w:rPr>
              <w:t>10 (dešimt)</w:t>
            </w:r>
            <w:r w:rsidRPr="006E6FB0">
              <w:rPr>
                <w:rFonts w:ascii="Times New Roman" w:eastAsia="Times New Roman" w:hAnsi="Times New Roman" w:cs="Times New Roman"/>
                <w:color w:val="4472C4"/>
                <w:kern w:val="2"/>
                <w:sz w:val="24"/>
                <w:szCs w:val="20"/>
                <w:lang w:eastAsia="en-US"/>
              </w:rPr>
              <w:t xml:space="preserve"> </w:t>
            </w:r>
            <w:r w:rsidRPr="006E6FB0">
              <w:rPr>
                <w:rFonts w:ascii="Times New Roman" w:eastAsia="Times New Roman" w:hAnsi="Times New Roman" w:cs="Times New Roman"/>
                <w:color w:val="000000"/>
                <w:kern w:val="2"/>
                <w:sz w:val="24"/>
                <w:szCs w:val="20"/>
                <w:lang w:eastAsia="en-US"/>
              </w:rPr>
              <w:t xml:space="preserve">dienų nuo Pirkėjo pareikalavimo, jeigu netesybų suma nėra </w:t>
            </w:r>
            <w:r w:rsidRPr="006E6FB0">
              <w:rPr>
                <w:rFonts w:ascii="Times New Roman" w:eastAsia="Times New Roman" w:hAnsi="Times New Roman" w:cs="Times New Roman"/>
                <w:sz w:val="24"/>
                <w:szCs w:val="20"/>
                <w:lang w:eastAsia="en-US"/>
              </w:rPr>
              <w:t>išskaitoma iš Tiekėjui mokėtinos sumos.</w:t>
            </w:r>
          </w:p>
        </w:tc>
      </w:tr>
      <w:tr w:rsidR="006E6FB0" w:rsidRPr="006E6FB0" w14:paraId="22BD6C16" w14:textId="77777777" w:rsidTr="000052B4">
        <w:trPr>
          <w:trHeight w:val="300"/>
        </w:trPr>
        <w:tc>
          <w:tcPr>
            <w:tcW w:w="3094" w:type="dxa"/>
            <w:gridSpan w:val="2"/>
          </w:tcPr>
          <w:p w14:paraId="3E22A30C"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9.3. Tiekėjui / Pirkėjui taikoma bauda nutraukus Sutartį dėl esminio Sutarties pažeidimo ar nepagrįstai nutraukus Sutarties vykdymą ne Sutartyje nustatyta tvarka</w:t>
            </w:r>
          </w:p>
        </w:tc>
        <w:tc>
          <w:tcPr>
            <w:tcW w:w="6441" w:type="dxa"/>
            <w:gridSpan w:val="2"/>
          </w:tcPr>
          <w:p w14:paraId="51D5DF98"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9.3.1. Nutraukus Sutartį dėl esminio Sutarties pažeidimo, mokama 10 000 Eur dydžio bauda.</w:t>
            </w:r>
          </w:p>
          <w:p w14:paraId="14EFBB10"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 xml:space="preserve">9.3.2. </w:t>
            </w:r>
            <w:r w:rsidRPr="006E6FB0">
              <w:rPr>
                <w:rFonts w:ascii="Times New Roman" w:eastAsia="Times New Roman" w:hAnsi="Times New Roman" w:cs="Times New Roman"/>
                <w:bCs/>
                <w:sz w:val="24"/>
                <w:szCs w:val="24"/>
                <w:lang w:eastAsia="en-US"/>
              </w:rPr>
              <w:t>Nepagrįstai nutraukus Sutarties vykdymą ne Sutartyje nustatyta tvarka, mokama</w:t>
            </w:r>
            <w:r w:rsidRPr="006E6FB0">
              <w:rPr>
                <w:rFonts w:ascii="Times New Roman" w:eastAsia="Times New Roman" w:hAnsi="Times New Roman" w:cs="Times New Roman"/>
                <w:bCs/>
                <w:kern w:val="2"/>
                <w:sz w:val="24"/>
                <w:szCs w:val="24"/>
                <w:lang w:eastAsia="en-US"/>
              </w:rPr>
              <w:t xml:space="preserve"> 10 000 Eur dydžio bauda.</w:t>
            </w:r>
          </w:p>
          <w:p w14:paraId="4BE81D6B"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3633AD21" w14:textId="77777777" w:rsidTr="000052B4">
        <w:trPr>
          <w:trHeight w:val="300"/>
        </w:trPr>
        <w:tc>
          <w:tcPr>
            <w:tcW w:w="3094" w:type="dxa"/>
            <w:gridSpan w:val="2"/>
          </w:tcPr>
          <w:p w14:paraId="57E85624"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073D8E3B" w14:textId="77777777" w:rsidR="006E6FB0" w:rsidRPr="006E6FB0" w:rsidRDefault="006E6FB0" w:rsidP="006E6FB0">
            <w:pPr>
              <w:spacing w:before="120" w:after="120"/>
              <w:rPr>
                <w:rFonts w:ascii="Times New Roman" w:eastAsia="Times New Roman" w:hAnsi="Times New Roman" w:cs="Times New Roman"/>
                <w:bCs/>
                <w:color w:val="000000"/>
                <w:kern w:val="2"/>
                <w:sz w:val="24"/>
                <w:szCs w:val="24"/>
                <w:lang w:eastAsia="en-US"/>
              </w:rPr>
            </w:pPr>
            <w:r w:rsidRPr="006E6FB0">
              <w:rPr>
                <w:rFonts w:ascii="Times New Roman" w:eastAsia="Times New Roman" w:hAnsi="Times New Roman" w:cs="Times New Roman"/>
                <w:bCs/>
                <w:color w:val="000000"/>
                <w:kern w:val="2"/>
                <w:sz w:val="24"/>
                <w:szCs w:val="24"/>
                <w:lang w:eastAsia="en-US"/>
              </w:rPr>
              <w:t>Už šiame punkte numatytų reikalavimų nesilaikymą Tiekėjui taikytina 200 (dviejų šimtų) Eur dydžio bauda už kiekvieną nustatytą atvejį. Jei daugiau kaip 2 (du) kartus Tiekėjas pažeidžia šiame punkte minimo reikalavimo laikymosi tvarką, Pirkėjas turi teisę nutraukti Sutartį dėl Tiekėjo kaltės.</w:t>
            </w:r>
          </w:p>
          <w:p w14:paraId="5F86172B"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20058E1A" w14:textId="77777777" w:rsidTr="000052B4">
        <w:trPr>
          <w:trHeight w:val="300"/>
        </w:trPr>
        <w:tc>
          <w:tcPr>
            <w:tcW w:w="3094" w:type="dxa"/>
            <w:gridSpan w:val="2"/>
          </w:tcPr>
          <w:p w14:paraId="7785A307"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9.5. Tiekėjui taikomos baudos dėl aplinkosauginių ir (arba) socialinių kriterijų nesilaikymo</w:t>
            </w:r>
          </w:p>
        </w:tc>
        <w:tc>
          <w:tcPr>
            <w:tcW w:w="6441" w:type="dxa"/>
            <w:gridSpan w:val="2"/>
          </w:tcPr>
          <w:p w14:paraId="5CCC2DCA"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tc>
      </w:tr>
      <w:tr w:rsidR="006E6FB0" w:rsidRPr="006E6FB0" w14:paraId="03400BFC" w14:textId="77777777" w:rsidTr="000052B4">
        <w:trPr>
          <w:trHeight w:val="300"/>
        </w:trPr>
        <w:tc>
          <w:tcPr>
            <w:tcW w:w="3094" w:type="dxa"/>
            <w:gridSpan w:val="2"/>
          </w:tcPr>
          <w:p w14:paraId="10294E9E"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9.6. Tiekėjui / Pirkėjui taikoma bauda dėl konfidencialumo reikalavimų nesilaikymo</w:t>
            </w:r>
          </w:p>
        </w:tc>
        <w:tc>
          <w:tcPr>
            <w:tcW w:w="6441" w:type="dxa"/>
            <w:gridSpan w:val="2"/>
          </w:tcPr>
          <w:p w14:paraId="1BB9CEB4"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p w14:paraId="423B97EC"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05DDF5A2" w14:textId="77777777" w:rsidTr="000052B4">
        <w:trPr>
          <w:trHeight w:val="300"/>
        </w:trPr>
        <w:tc>
          <w:tcPr>
            <w:tcW w:w="3094" w:type="dxa"/>
            <w:gridSpan w:val="2"/>
          </w:tcPr>
          <w:p w14:paraId="4B186E74" w14:textId="77777777" w:rsidR="006E6FB0" w:rsidRPr="006E6FB0" w:rsidRDefault="006E6FB0" w:rsidP="006E6FB0">
            <w:pPr>
              <w:spacing w:before="120" w:after="120"/>
              <w:rPr>
                <w:rFonts w:ascii="Times New Roman" w:eastAsia="Times New Roman" w:hAnsi="Times New Roman" w:cs="Times New Roman"/>
                <w:b/>
                <w:kern w:val="2"/>
                <w:sz w:val="24"/>
                <w:szCs w:val="20"/>
                <w:lang w:eastAsia="en-US"/>
              </w:rPr>
            </w:pPr>
            <w:r w:rsidRPr="006E6FB0">
              <w:rPr>
                <w:rFonts w:ascii="Times New Roman" w:eastAsia="Times New Roman" w:hAnsi="Times New Roman" w:cs="Times New Roman"/>
                <w:b/>
                <w:sz w:val="24"/>
                <w:szCs w:val="20"/>
                <w:lang w:eastAsia="en-US"/>
              </w:rPr>
              <w:t xml:space="preserve">9.7. Tiekėjui taikomos netesybos dėl pirkimo dokumentuose nustatytų Kokybinių kriterijų </w:t>
            </w:r>
            <w:proofErr w:type="spellStart"/>
            <w:r w:rsidRPr="006E6FB0">
              <w:rPr>
                <w:rFonts w:ascii="Times New Roman" w:eastAsia="Times New Roman" w:hAnsi="Times New Roman" w:cs="Times New Roman"/>
                <w:b/>
                <w:sz w:val="24"/>
                <w:szCs w:val="20"/>
                <w:lang w:eastAsia="en-US"/>
              </w:rPr>
              <w:t>nepasiekimo</w:t>
            </w:r>
            <w:proofErr w:type="spellEnd"/>
            <w:r w:rsidRPr="006E6FB0">
              <w:rPr>
                <w:rFonts w:ascii="Times New Roman" w:eastAsia="Times New Roman" w:hAnsi="Times New Roman" w:cs="Times New Roman"/>
                <w:b/>
                <w:sz w:val="24"/>
                <w:szCs w:val="20"/>
                <w:lang w:eastAsia="en-US"/>
              </w:rPr>
              <w:t xml:space="preserve"> Sutarties vykdymo metu</w:t>
            </w:r>
          </w:p>
        </w:tc>
        <w:tc>
          <w:tcPr>
            <w:tcW w:w="6441" w:type="dxa"/>
            <w:gridSpan w:val="2"/>
          </w:tcPr>
          <w:p w14:paraId="035242EB"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sz w:val="24"/>
                <w:szCs w:val="24"/>
                <w:lang w:eastAsia="en-US"/>
              </w:rPr>
              <w:t xml:space="preserve">Netaikoma </w:t>
            </w:r>
          </w:p>
        </w:tc>
      </w:tr>
      <w:tr w:rsidR="006E6FB0" w:rsidRPr="006E6FB0" w14:paraId="7F5F8594" w14:textId="77777777" w:rsidTr="000052B4">
        <w:trPr>
          <w:trHeight w:val="1222"/>
        </w:trPr>
        <w:tc>
          <w:tcPr>
            <w:tcW w:w="3094" w:type="dxa"/>
            <w:gridSpan w:val="2"/>
            <w:tcBorders>
              <w:top w:val="single" w:sz="4" w:space="0" w:color="auto"/>
              <w:left w:val="single" w:sz="4" w:space="0" w:color="auto"/>
              <w:bottom w:val="single" w:sz="4" w:space="0" w:color="auto"/>
              <w:right w:val="single" w:sz="4" w:space="0" w:color="auto"/>
            </w:tcBorders>
          </w:tcPr>
          <w:p w14:paraId="2F250D8A"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9.8. Tiekėjui taikomos netesybos dėl Sutarties įvykdymo užtikrinimo </w:t>
            </w:r>
            <w:r w:rsidRPr="006E6FB0">
              <w:rPr>
                <w:rFonts w:ascii="Times New Roman" w:eastAsia="Times New Roman" w:hAnsi="Times New Roman" w:cs="Times New Roman"/>
                <w:b/>
                <w:sz w:val="24"/>
                <w:szCs w:val="24"/>
                <w:lang w:eastAsia="en-US"/>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3B852EC1"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tc>
      </w:tr>
      <w:tr w:rsidR="006E6FB0" w:rsidRPr="006E6FB0" w14:paraId="72BD9FDD" w14:textId="77777777" w:rsidTr="000052B4">
        <w:trPr>
          <w:trHeight w:val="300"/>
        </w:trPr>
        <w:tc>
          <w:tcPr>
            <w:tcW w:w="3094" w:type="dxa"/>
            <w:gridSpan w:val="2"/>
          </w:tcPr>
          <w:p w14:paraId="0E9470A9"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
                <w:sz w:val="24"/>
                <w:szCs w:val="24"/>
                <w:lang w:eastAsia="en-US"/>
              </w:rPr>
              <w:t>9.9. Tiekėjui taikoma bauda dėl Pirkėjo simbolių, pavadinimo ir ženklo reklamoje ar rinkodaroje naudojimo reikalavimų nesilaikymo bei draudimo naudotis Pirkėjo sukurtais</w:t>
            </w:r>
            <w:r w:rsidRPr="006E6FB0">
              <w:rPr>
                <w:rFonts w:ascii="Times New Roman" w:eastAsia="Times New Roman" w:hAnsi="Times New Roman" w:cs="Times New Roman"/>
                <w:bCs/>
                <w:sz w:val="24"/>
                <w:szCs w:val="24"/>
                <w:lang w:eastAsia="en-US"/>
              </w:rPr>
              <w:t xml:space="preserve"> </w:t>
            </w:r>
            <w:r w:rsidRPr="006E6FB0">
              <w:rPr>
                <w:rFonts w:ascii="Times New Roman" w:eastAsia="Times New Roman" w:hAnsi="Times New Roman" w:cs="Times New Roman"/>
                <w:b/>
                <w:sz w:val="24"/>
                <w:szCs w:val="24"/>
                <w:lang w:eastAsia="en-US"/>
              </w:rPr>
              <w:t>intelektiniais veiklos rezultatais nesilaikymo</w:t>
            </w:r>
          </w:p>
        </w:tc>
        <w:tc>
          <w:tcPr>
            <w:tcW w:w="6441" w:type="dxa"/>
            <w:gridSpan w:val="2"/>
          </w:tcPr>
          <w:p w14:paraId="6FB2BA77"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p w14:paraId="36A8547A"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0877F130" w14:textId="77777777" w:rsidTr="000052B4">
        <w:trPr>
          <w:trHeight w:val="300"/>
        </w:trPr>
        <w:tc>
          <w:tcPr>
            <w:tcW w:w="3094" w:type="dxa"/>
            <w:gridSpan w:val="2"/>
          </w:tcPr>
          <w:p w14:paraId="6FAACF6D" w14:textId="77777777" w:rsidR="006E6FB0" w:rsidRPr="006E6FB0" w:rsidRDefault="006E6FB0" w:rsidP="006E6FB0">
            <w:pPr>
              <w:spacing w:before="120" w:after="120"/>
              <w:rPr>
                <w:rFonts w:ascii="Times New Roman" w:eastAsia="Times New Roman" w:hAnsi="Times New Roman" w:cs="Times New Roman"/>
                <w:b/>
                <w:kern w:val="2"/>
                <w:sz w:val="24"/>
                <w:szCs w:val="24"/>
                <w:lang w:val="en-US" w:eastAsia="en-US"/>
              </w:rPr>
            </w:pPr>
            <w:r w:rsidRPr="006E6FB0">
              <w:rPr>
                <w:rFonts w:ascii="Times New Roman" w:eastAsia="Times New Roman" w:hAnsi="Times New Roman" w:cs="Times New Roman"/>
                <w:b/>
                <w:kern w:val="2"/>
                <w:sz w:val="24"/>
                <w:szCs w:val="24"/>
                <w:lang w:val="en-US" w:eastAsia="en-US"/>
              </w:rPr>
              <w:t xml:space="preserve">9.10. </w:t>
            </w:r>
            <w:r w:rsidRPr="006E6FB0">
              <w:rPr>
                <w:rFonts w:ascii="Times New Roman" w:eastAsia="Times New Roman" w:hAnsi="Times New Roman" w:cs="Times New Roman"/>
                <w:b/>
                <w:kern w:val="2"/>
                <w:sz w:val="24"/>
                <w:szCs w:val="24"/>
                <w:lang w:eastAsia="en-US"/>
              </w:rPr>
              <w:t>Kitos netesybos</w:t>
            </w:r>
          </w:p>
        </w:tc>
        <w:tc>
          <w:tcPr>
            <w:tcW w:w="6441" w:type="dxa"/>
            <w:gridSpan w:val="2"/>
          </w:tcPr>
          <w:p w14:paraId="06E48967"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Netaikoma</w:t>
            </w:r>
          </w:p>
        </w:tc>
      </w:tr>
      <w:tr w:rsidR="006E6FB0" w:rsidRPr="006E6FB0" w14:paraId="6923FB1D" w14:textId="77777777" w:rsidTr="000052B4">
        <w:trPr>
          <w:trHeight w:val="300"/>
        </w:trPr>
        <w:tc>
          <w:tcPr>
            <w:tcW w:w="9535" w:type="dxa"/>
            <w:gridSpan w:val="4"/>
          </w:tcPr>
          <w:p w14:paraId="7C6C7DD3" w14:textId="77777777" w:rsidR="006E6FB0" w:rsidRPr="006E6FB0" w:rsidRDefault="006E6FB0" w:rsidP="006E6FB0">
            <w:pPr>
              <w:spacing w:before="120" w:after="120"/>
              <w:jc w:val="cente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b/>
                <w:kern w:val="2"/>
                <w:sz w:val="24"/>
                <w:szCs w:val="24"/>
                <w:lang w:eastAsia="en-US"/>
              </w:rPr>
              <w:t>10. ESMINĖS SUTARTIES SĄLYGOS</w:t>
            </w:r>
          </w:p>
        </w:tc>
      </w:tr>
      <w:tr w:rsidR="006E6FB0" w:rsidRPr="006E6FB0" w14:paraId="051EA24D" w14:textId="77777777" w:rsidTr="000052B4">
        <w:trPr>
          <w:trHeight w:val="300"/>
        </w:trPr>
        <w:tc>
          <w:tcPr>
            <w:tcW w:w="3094" w:type="dxa"/>
            <w:gridSpan w:val="2"/>
          </w:tcPr>
          <w:p w14:paraId="2465844B" w14:textId="77777777" w:rsidR="006E6FB0" w:rsidRPr="006E6FB0" w:rsidRDefault="006E6FB0" w:rsidP="006E6FB0">
            <w:pPr>
              <w:spacing w:before="120" w:after="120"/>
              <w:rPr>
                <w:rFonts w:ascii="Times New Roman" w:eastAsia="Times New Roman" w:hAnsi="Times New Roman" w:cs="Times New Roman"/>
                <w:b/>
                <w:kern w:val="2"/>
                <w:sz w:val="24"/>
                <w:szCs w:val="24"/>
                <w:lang w:val="en-US" w:eastAsia="en-US"/>
              </w:rPr>
            </w:pPr>
            <w:r w:rsidRPr="006E6FB0">
              <w:rPr>
                <w:rFonts w:ascii="Times New Roman" w:eastAsia="Times New Roman" w:hAnsi="Times New Roman" w:cs="Times New Roman"/>
                <w:b/>
                <w:kern w:val="2"/>
                <w:sz w:val="24"/>
                <w:szCs w:val="24"/>
                <w:lang w:val="en-US" w:eastAsia="en-US"/>
              </w:rPr>
              <w:t>10.1</w:t>
            </w:r>
            <w:r w:rsidRPr="006E6FB0">
              <w:rPr>
                <w:rFonts w:ascii="Times New Roman" w:eastAsia="Times New Roman" w:hAnsi="Times New Roman" w:cs="Times New Roman"/>
                <w:b/>
                <w:kern w:val="2"/>
                <w:sz w:val="24"/>
                <w:szCs w:val="24"/>
                <w:lang w:eastAsia="en-US"/>
              </w:rPr>
              <w:t xml:space="preserve"> Esminės Sutarties sąlygos</w:t>
            </w:r>
          </w:p>
        </w:tc>
        <w:tc>
          <w:tcPr>
            <w:tcW w:w="6441" w:type="dxa"/>
            <w:gridSpan w:val="2"/>
          </w:tcPr>
          <w:p w14:paraId="6590F54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5C1F6548" w14:textId="77777777" w:rsidTr="000052B4">
        <w:trPr>
          <w:trHeight w:val="300"/>
        </w:trPr>
        <w:tc>
          <w:tcPr>
            <w:tcW w:w="3094" w:type="dxa"/>
            <w:gridSpan w:val="2"/>
          </w:tcPr>
          <w:p w14:paraId="034520F8" w14:textId="77777777" w:rsidR="006E6FB0" w:rsidRPr="006E6FB0" w:rsidRDefault="006E6FB0" w:rsidP="006E6FB0">
            <w:pPr>
              <w:spacing w:before="120" w:after="120"/>
              <w:rPr>
                <w:rFonts w:ascii="Times New Roman" w:eastAsia="Times New Roman" w:hAnsi="Times New Roman" w:cs="Times New Roman"/>
                <w:b/>
                <w:kern w:val="2"/>
                <w:sz w:val="24"/>
                <w:szCs w:val="24"/>
                <w:lang w:val="en-US" w:eastAsia="en-US"/>
              </w:rPr>
            </w:pPr>
            <w:r w:rsidRPr="006E6FB0">
              <w:rPr>
                <w:rFonts w:ascii="Times New Roman" w:eastAsia="Times New Roman" w:hAnsi="Times New Roman" w:cs="Times New Roman"/>
                <w:b/>
                <w:bCs/>
                <w:kern w:val="2"/>
                <w:sz w:val="24"/>
                <w:szCs w:val="24"/>
                <w:lang w:eastAsia="en-US"/>
              </w:rPr>
              <w:t>10.2. Dideli arba nuolatiniai esminės Sutarties sąlygos vykdymo trūkumai</w:t>
            </w:r>
          </w:p>
        </w:tc>
        <w:tc>
          <w:tcPr>
            <w:tcW w:w="6441" w:type="dxa"/>
            <w:gridSpan w:val="2"/>
          </w:tcPr>
          <w:p w14:paraId="0E0E7807" w14:textId="77777777" w:rsidR="006E6FB0" w:rsidRPr="006E6FB0" w:rsidRDefault="006E6FB0" w:rsidP="006E6FB0">
            <w:pPr>
              <w:spacing w:before="120" w:after="120" w:line="276" w:lineRule="auto"/>
              <w:jc w:val="both"/>
              <w:textAlignment w:val="baseline"/>
              <w:rPr>
                <w:rFonts w:ascii="Times New Roman" w:eastAsia="Times New Roman" w:hAnsi="Times New Roman" w:cs="Times New Roman"/>
                <w:kern w:val="2"/>
                <w:sz w:val="24"/>
                <w:szCs w:val="24"/>
                <w:lang w:eastAsia="en-US"/>
              </w:rPr>
            </w:pPr>
            <w:r w:rsidRPr="006E6FB0">
              <w:rPr>
                <w:rFonts w:ascii="Times New Roman" w:eastAsia="Arial" w:hAnsi="Times New Roman" w:cs="Times New Roman"/>
                <w:sz w:val="24"/>
                <w:szCs w:val="20"/>
                <w:lang w:eastAsia="en-US"/>
              </w:rPr>
              <w:t>Netaikoma</w:t>
            </w:r>
            <w:r w:rsidRPr="006E6FB0">
              <w:rPr>
                <w:rFonts w:ascii="Times New Roman" w:eastAsia="Times New Roman" w:hAnsi="Times New Roman" w:cs="Times New Roman"/>
                <w:color w:val="4471C4"/>
                <w:sz w:val="24"/>
                <w:szCs w:val="20"/>
                <w:lang w:val="lt" w:eastAsia="en-US"/>
              </w:rPr>
              <w:t xml:space="preserve"> </w:t>
            </w:r>
          </w:p>
        </w:tc>
      </w:tr>
      <w:tr w:rsidR="006E6FB0" w:rsidRPr="006E6FB0" w14:paraId="554908BE" w14:textId="77777777" w:rsidTr="000052B4">
        <w:trPr>
          <w:trHeight w:val="300"/>
        </w:trPr>
        <w:tc>
          <w:tcPr>
            <w:tcW w:w="9535" w:type="dxa"/>
            <w:gridSpan w:val="4"/>
          </w:tcPr>
          <w:p w14:paraId="3B7D699A"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11. SUTARTIES GALIOJIMAS IR KEITIMAS</w:t>
            </w:r>
          </w:p>
        </w:tc>
      </w:tr>
      <w:tr w:rsidR="006E6FB0" w:rsidRPr="006E6FB0" w14:paraId="44FDA84C" w14:textId="77777777" w:rsidTr="000052B4">
        <w:trPr>
          <w:trHeight w:val="300"/>
        </w:trPr>
        <w:tc>
          <w:tcPr>
            <w:tcW w:w="3094" w:type="dxa"/>
            <w:gridSpan w:val="2"/>
          </w:tcPr>
          <w:p w14:paraId="6DE14C05"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sz w:val="24"/>
                <w:szCs w:val="24"/>
                <w:lang w:eastAsia="en-US"/>
              </w:rPr>
              <w:t>11.1. Sutarties sudarymas ir įsigaliojimas</w:t>
            </w:r>
          </w:p>
        </w:tc>
        <w:tc>
          <w:tcPr>
            <w:tcW w:w="6441" w:type="dxa"/>
            <w:gridSpan w:val="2"/>
          </w:tcPr>
          <w:p w14:paraId="772E4457"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Ši Sutartis laikoma sudaryta ir įsigalioja nuo Sutarties pasirašymo dienos (antrosios Šalies pasirašymo dieną).</w:t>
            </w:r>
          </w:p>
          <w:p w14:paraId="4500A66E"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Sutartis galioja iki visiško prievolių įvykdymo (kol bus išnaudota Pradinė Sutarties vertė, bet jos terminas negali būti ilgesnis kaip 3 mėn.)</w:t>
            </w:r>
          </w:p>
        </w:tc>
      </w:tr>
      <w:tr w:rsidR="006E6FB0" w:rsidRPr="006E6FB0" w14:paraId="3AF362C5" w14:textId="77777777" w:rsidTr="000052B4">
        <w:trPr>
          <w:trHeight w:val="300"/>
        </w:trPr>
        <w:tc>
          <w:tcPr>
            <w:tcW w:w="3094" w:type="dxa"/>
            <w:gridSpan w:val="2"/>
          </w:tcPr>
          <w:p w14:paraId="522E3962"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11.2. Sutarties galiojimo termino pratęsimas</w:t>
            </w:r>
          </w:p>
        </w:tc>
        <w:tc>
          <w:tcPr>
            <w:tcW w:w="6441" w:type="dxa"/>
            <w:gridSpan w:val="2"/>
          </w:tcPr>
          <w:p w14:paraId="525C5345"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Netaikoma</w:t>
            </w:r>
          </w:p>
        </w:tc>
      </w:tr>
      <w:tr w:rsidR="006E6FB0" w:rsidRPr="006E6FB0" w14:paraId="5AC4D42D" w14:textId="77777777" w:rsidTr="000052B4">
        <w:trPr>
          <w:trHeight w:val="300"/>
        </w:trPr>
        <w:tc>
          <w:tcPr>
            <w:tcW w:w="9535" w:type="dxa"/>
            <w:gridSpan w:val="4"/>
          </w:tcPr>
          <w:p w14:paraId="2620FE34"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 SUTARTIES NUTRAUKIMAS</w:t>
            </w:r>
          </w:p>
        </w:tc>
      </w:tr>
      <w:tr w:rsidR="006E6FB0" w:rsidRPr="006E6FB0" w14:paraId="4ECE9C38" w14:textId="77777777" w:rsidTr="000052B4">
        <w:trPr>
          <w:trHeight w:val="300"/>
        </w:trPr>
        <w:tc>
          <w:tcPr>
            <w:tcW w:w="3058" w:type="dxa"/>
            <w:tcBorders>
              <w:top w:val="single" w:sz="4" w:space="0" w:color="auto"/>
              <w:left w:val="single" w:sz="4" w:space="0" w:color="auto"/>
              <w:bottom w:val="single" w:sz="4" w:space="0" w:color="auto"/>
              <w:right w:val="single" w:sz="4" w:space="0" w:color="auto"/>
            </w:tcBorders>
          </w:tcPr>
          <w:p w14:paraId="4C0CA08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1B77679C"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Sutartis gali būti nutraukiama rašytiniu Šalių susitarimu arba vienašališkai, Bendrosiose sąlygose ir šiais Specialiosiose sąlygose nurodytais atvejais ir nustatyta tvarka.</w:t>
            </w:r>
          </w:p>
        </w:tc>
      </w:tr>
      <w:tr w:rsidR="006E6FB0" w:rsidRPr="006E6FB0" w14:paraId="1F98D1E5" w14:textId="77777777" w:rsidTr="000052B4">
        <w:trPr>
          <w:trHeight w:val="300"/>
        </w:trPr>
        <w:tc>
          <w:tcPr>
            <w:tcW w:w="3058" w:type="dxa"/>
            <w:tcBorders>
              <w:top w:val="single" w:sz="4" w:space="0" w:color="auto"/>
              <w:left w:val="single" w:sz="4" w:space="0" w:color="auto"/>
              <w:bottom w:val="single" w:sz="4" w:space="0" w:color="auto"/>
              <w:right w:val="single" w:sz="4" w:space="0" w:color="auto"/>
            </w:tcBorders>
          </w:tcPr>
          <w:p w14:paraId="674BF44C"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12.2. Esminiai Sutarties pažeidimai</w:t>
            </w:r>
          </w:p>
        </w:tc>
        <w:tc>
          <w:tcPr>
            <w:tcW w:w="6477" w:type="dxa"/>
            <w:gridSpan w:val="3"/>
            <w:tcBorders>
              <w:top w:val="single" w:sz="4" w:space="0" w:color="auto"/>
              <w:left w:val="single" w:sz="4" w:space="0" w:color="auto"/>
              <w:bottom w:val="single" w:sz="4" w:space="0" w:color="auto"/>
              <w:right w:val="single" w:sz="4" w:space="0" w:color="auto"/>
            </w:tcBorders>
          </w:tcPr>
          <w:p w14:paraId="67E7ED49"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12.2.1. jeigu Tiekėjas nevykdo prisiimtų įsipareigojimų už Sutartyje nustatytą Sutarties kainą;</w:t>
            </w:r>
          </w:p>
          <w:p w14:paraId="4786F604" w14:textId="77777777" w:rsidR="006E6FB0" w:rsidRPr="006E6FB0" w:rsidRDefault="006E6FB0" w:rsidP="006E6FB0">
            <w:pPr>
              <w:tabs>
                <w:tab w:val="left" w:pos="567"/>
                <w:tab w:val="left" w:pos="851"/>
                <w:tab w:val="left" w:pos="992"/>
                <w:tab w:val="left" w:pos="1134"/>
              </w:tabs>
              <w:spacing w:before="120" w:after="120" w:line="257" w:lineRule="auto"/>
              <w:jc w:val="both"/>
              <w:rPr>
                <w:rFonts w:ascii="Times New Roman" w:eastAsia="Arial" w:hAnsi="Times New Roman" w:cs="Times New Roman"/>
                <w:kern w:val="2"/>
                <w:sz w:val="24"/>
                <w:szCs w:val="24"/>
                <w:lang w:eastAsia="en-US"/>
              </w:rPr>
            </w:pPr>
            <w:r w:rsidRPr="006E6FB0">
              <w:rPr>
                <w:rFonts w:ascii="Times New Roman" w:eastAsia="Arial" w:hAnsi="Times New Roman" w:cs="Times New Roman"/>
                <w:kern w:val="2"/>
                <w:sz w:val="24"/>
                <w:szCs w:val="24"/>
                <w:lang w:val="lt" w:eastAsia="en-US"/>
              </w:rPr>
              <w:t xml:space="preserve">12.2.2. </w:t>
            </w:r>
            <w:r w:rsidRPr="006E6FB0">
              <w:rPr>
                <w:rFonts w:ascii="Times New Roman" w:eastAsia="Arial" w:hAnsi="Times New Roman" w:cs="Times New Roman"/>
                <w:kern w:val="2"/>
                <w:sz w:val="24"/>
                <w:szCs w:val="24"/>
                <w:lang w:eastAsia="en-US"/>
              </w:rPr>
              <w:t>Tiekėjas pažeidžia Bendrųjų sąlygų nuostatas dėl Sutarties vykdymui pasitelkiamų naujų subtiekėjų ir (ar) specialistų / esamų subtiekėjų ir (ar) specialistų keitimo.</w:t>
            </w:r>
            <w:r w:rsidRPr="006E6FB0" w:rsidDel="00002DF8">
              <w:rPr>
                <w:rFonts w:ascii="Times New Roman" w:eastAsia="Arial" w:hAnsi="Times New Roman" w:cs="Times New Roman"/>
                <w:kern w:val="2"/>
                <w:sz w:val="24"/>
                <w:szCs w:val="24"/>
                <w:lang w:val="lt" w:eastAsia="en-US"/>
              </w:rPr>
              <w:t xml:space="preserve"> </w:t>
            </w:r>
          </w:p>
        </w:tc>
      </w:tr>
      <w:tr w:rsidR="006E6FB0" w:rsidRPr="006E6FB0" w14:paraId="077D8EE4" w14:textId="77777777" w:rsidTr="000052B4">
        <w:trPr>
          <w:trHeight w:val="300"/>
        </w:trPr>
        <w:tc>
          <w:tcPr>
            <w:tcW w:w="9535" w:type="dxa"/>
            <w:gridSpan w:val="4"/>
          </w:tcPr>
          <w:p w14:paraId="44B8FAE2" w14:textId="77777777" w:rsidR="006E6FB0" w:rsidRPr="006E6FB0" w:rsidRDefault="006E6FB0" w:rsidP="006E6FB0">
            <w:pPr>
              <w:spacing w:before="120" w:after="120"/>
              <w:jc w:val="cente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b/>
                <w:kern w:val="2"/>
                <w:sz w:val="24"/>
                <w:szCs w:val="24"/>
                <w:lang w:eastAsia="en-US"/>
              </w:rPr>
              <w:t xml:space="preserve">13. APLINKOS APSAUGOS IR SOCIALINIAI KRITERIJAI </w:t>
            </w:r>
          </w:p>
        </w:tc>
      </w:tr>
      <w:tr w:rsidR="006E6FB0" w:rsidRPr="006E6FB0" w14:paraId="66B4E2C3" w14:textId="77777777" w:rsidTr="000052B4">
        <w:trPr>
          <w:trHeight w:val="300"/>
        </w:trPr>
        <w:tc>
          <w:tcPr>
            <w:tcW w:w="3058" w:type="dxa"/>
          </w:tcPr>
          <w:p w14:paraId="76DF6BAF"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13.1. Su perkamomis paslaugomis susiję  aplinkos apsaugos kriterijai </w:t>
            </w:r>
          </w:p>
        </w:tc>
        <w:tc>
          <w:tcPr>
            <w:tcW w:w="6477" w:type="dxa"/>
            <w:gridSpan w:val="3"/>
          </w:tcPr>
          <w:p w14:paraId="743314E1" w14:textId="77777777" w:rsidR="006E6FB0" w:rsidRPr="006E6FB0" w:rsidRDefault="006E6FB0" w:rsidP="006E6FB0">
            <w:pPr>
              <w:tabs>
                <w:tab w:val="left" w:pos="1080"/>
              </w:tabs>
              <w:spacing w:before="120" w:after="120"/>
              <w:jc w:val="both"/>
              <w:rPr>
                <w:rFonts w:ascii="Times New Roman" w:eastAsia="Times New Roman" w:hAnsi="Times New Roman" w:cs="Times New Roman"/>
                <w:color w:val="000000"/>
                <w:kern w:val="2"/>
                <w:sz w:val="24"/>
                <w:szCs w:val="24"/>
                <w:shd w:val="clear" w:color="auto" w:fill="FFFFFF"/>
                <w:lang w:eastAsia="en-US"/>
              </w:rPr>
            </w:pPr>
            <w:r w:rsidRPr="006E6FB0">
              <w:rPr>
                <w:rFonts w:ascii="Times New Roman" w:eastAsia="Times New Roman" w:hAnsi="Times New Roman" w:cs="Times New Roman"/>
                <w:sz w:val="24"/>
                <w:szCs w:val="24"/>
                <w:lang w:eastAsia="en-US"/>
              </w:rPr>
              <w:t>Vadovaujantis Aplinkos apsaugos kriterijų taikymo, vykdant žaliuosius pirkimus, tvarkos aprašo, patvirtinto Lietuvos Respublikos aplinkos ministro 2011 m. birželio 28 d. įsakymu Nr. D1-508, (toliau – Aprašas) 4.4.4 papunkčiu, perkamos Paslaugos, pagal Sutarties priede joms keltinus reikalavimus, atitinka Aprašo 4.4.4.2 papunktyje numatytą aplinkosauginį principą – teikiant Paslaugą bus sunaudojama mažiau elektros energijos ir (ar) naudojama energija bus iš atsinaujinančių energijos išteklių</w:t>
            </w:r>
          </w:p>
        </w:tc>
      </w:tr>
      <w:tr w:rsidR="006E6FB0" w:rsidRPr="006E6FB0" w14:paraId="2A4599AC" w14:textId="77777777" w:rsidTr="000052B4">
        <w:trPr>
          <w:trHeight w:val="300"/>
        </w:trPr>
        <w:tc>
          <w:tcPr>
            <w:tcW w:w="3058" w:type="dxa"/>
          </w:tcPr>
          <w:p w14:paraId="446C49C0"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13.2. Su perkamomis Paslaugomis susiję socialiniai kriterijai</w:t>
            </w:r>
          </w:p>
        </w:tc>
        <w:tc>
          <w:tcPr>
            <w:tcW w:w="6477" w:type="dxa"/>
            <w:gridSpan w:val="3"/>
          </w:tcPr>
          <w:p w14:paraId="09562EB5" w14:textId="77777777" w:rsidR="006E6FB0" w:rsidRPr="006E6FB0" w:rsidRDefault="006E6FB0" w:rsidP="006E6FB0">
            <w:pPr>
              <w:spacing w:before="120" w:after="120"/>
              <w:rPr>
                <w:rFonts w:ascii="Times New Roman" w:eastAsia="Times New Roman" w:hAnsi="Times New Roman" w:cs="Times New Roman"/>
                <w:kern w:val="2"/>
                <w:sz w:val="24"/>
                <w:szCs w:val="24"/>
                <w:shd w:val="clear" w:color="auto" w:fill="FFFFFF"/>
                <w:lang w:eastAsia="en-US"/>
              </w:rPr>
            </w:pPr>
            <w:r w:rsidRPr="006E6FB0">
              <w:rPr>
                <w:rFonts w:ascii="Times New Roman" w:eastAsia="Times New Roman" w:hAnsi="Times New Roman" w:cs="Times New Roman"/>
                <w:kern w:val="2"/>
                <w:sz w:val="24"/>
                <w:szCs w:val="24"/>
                <w:shd w:val="clear" w:color="auto" w:fill="FFFFFF"/>
                <w:lang w:eastAsia="en-US"/>
              </w:rPr>
              <w:t>Netaikoma</w:t>
            </w:r>
          </w:p>
          <w:p w14:paraId="4A4A951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p>
        </w:tc>
      </w:tr>
      <w:tr w:rsidR="006E6FB0" w:rsidRPr="006E6FB0" w14:paraId="288A012B" w14:textId="77777777" w:rsidTr="000052B4">
        <w:trPr>
          <w:trHeight w:val="300"/>
        </w:trPr>
        <w:tc>
          <w:tcPr>
            <w:tcW w:w="9535" w:type="dxa"/>
            <w:gridSpan w:val="4"/>
          </w:tcPr>
          <w:p w14:paraId="4B2535EC" w14:textId="77777777" w:rsidR="006E6FB0" w:rsidRPr="006E6FB0" w:rsidRDefault="006E6FB0" w:rsidP="006E6FB0">
            <w:pPr>
              <w:spacing w:before="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14. BENDRŲJŲ SĄLYGŲ PAKEITIMAI IR PAPILDYMAI </w:t>
            </w:r>
          </w:p>
          <w:p w14:paraId="6D9281CA" w14:textId="77777777" w:rsidR="006E6FB0" w:rsidRPr="006E6FB0" w:rsidRDefault="006E6FB0" w:rsidP="006E6FB0">
            <w:pPr>
              <w:jc w:val="center"/>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 </w:t>
            </w:r>
          </w:p>
        </w:tc>
      </w:tr>
      <w:tr w:rsidR="006E6FB0" w:rsidRPr="006E6FB0" w14:paraId="44D9C7FD" w14:textId="77777777" w:rsidTr="000052B4">
        <w:trPr>
          <w:trHeight w:val="300"/>
        </w:trPr>
        <w:tc>
          <w:tcPr>
            <w:tcW w:w="3058" w:type="dxa"/>
          </w:tcPr>
          <w:p w14:paraId="515B9FEB"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 xml:space="preserve">14.1. </w:t>
            </w:r>
          </w:p>
        </w:tc>
        <w:tc>
          <w:tcPr>
            <w:tcW w:w="6477" w:type="dxa"/>
            <w:gridSpan w:val="3"/>
          </w:tcPr>
          <w:p w14:paraId="4312D748"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Šalys susitaria pakeisti nurodytą Sutarties Bendrųjų sąlygų punktą ir išdėstyti jį nauja redakcija: </w:t>
            </w:r>
            <w:r w:rsidRPr="006E6FB0">
              <w:rPr>
                <w:rFonts w:ascii="Times New Roman" w:eastAsia="Times New Roman" w:hAnsi="Times New Roman" w:cs="Times New Roman"/>
                <w:i/>
                <w:iCs/>
                <w:kern w:val="2"/>
                <w:sz w:val="24"/>
                <w:szCs w:val="24"/>
                <w:lang w:eastAsia="en-US"/>
              </w:rPr>
              <w:t>netaikoma.</w:t>
            </w:r>
          </w:p>
        </w:tc>
      </w:tr>
      <w:tr w:rsidR="006E6FB0" w:rsidRPr="006E6FB0" w14:paraId="3797C6FD" w14:textId="77777777" w:rsidTr="000052B4">
        <w:trPr>
          <w:trHeight w:val="300"/>
        </w:trPr>
        <w:tc>
          <w:tcPr>
            <w:tcW w:w="3058" w:type="dxa"/>
          </w:tcPr>
          <w:p w14:paraId="71D9FEC9"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14.2.</w:t>
            </w:r>
          </w:p>
        </w:tc>
        <w:tc>
          <w:tcPr>
            <w:tcW w:w="6477" w:type="dxa"/>
            <w:gridSpan w:val="3"/>
          </w:tcPr>
          <w:p w14:paraId="531068F8"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Šalys susitaria papildyti Sutarties Bendrąsias sąlygas nurodytu punktu, tačiau kitų punktų numeracijos nekeisti: </w:t>
            </w:r>
            <w:r w:rsidRPr="006E6FB0">
              <w:rPr>
                <w:rFonts w:ascii="Times New Roman" w:eastAsia="Times New Roman" w:hAnsi="Times New Roman" w:cs="Times New Roman"/>
                <w:i/>
                <w:iCs/>
                <w:kern w:val="2"/>
                <w:sz w:val="24"/>
                <w:szCs w:val="24"/>
                <w:lang w:eastAsia="en-US"/>
              </w:rPr>
              <w:t>netaikoma.</w:t>
            </w:r>
          </w:p>
        </w:tc>
      </w:tr>
      <w:tr w:rsidR="006E6FB0" w:rsidRPr="006E6FB0" w14:paraId="73C741E2" w14:textId="77777777" w:rsidTr="000052B4">
        <w:trPr>
          <w:trHeight w:val="300"/>
        </w:trPr>
        <w:tc>
          <w:tcPr>
            <w:tcW w:w="3058" w:type="dxa"/>
          </w:tcPr>
          <w:p w14:paraId="54B9AA08"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14.3.</w:t>
            </w:r>
          </w:p>
        </w:tc>
        <w:tc>
          <w:tcPr>
            <w:tcW w:w="6477" w:type="dxa"/>
            <w:gridSpan w:val="3"/>
          </w:tcPr>
          <w:p w14:paraId="71BCD1BD"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Šalys susitaria išbraukti nurodytą Sutarties Bendrųjų sąlygų punktą, tačiau kitų punktų numeracijos nekeisti: </w:t>
            </w:r>
            <w:r w:rsidRPr="006E6FB0">
              <w:rPr>
                <w:rFonts w:ascii="Times New Roman" w:eastAsia="Times New Roman" w:hAnsi="Times New Roman" w:cs="Times New Roman"/>
                <w:i/>
                <w:iCs/>
                <w:kern w:val="2"/>
                <w:sz w:val="24"/>
                <w:szCs w:val="24"/>
                <w:lang w:eastAsia="en-US"/>
              </w:rPr>
              <w:t>netaikoma.</w:t>
            </w:r>
          </w:p>
        </w:tc>
      </w:tr>
      <w:tr w:rsidR="006E6FB0" w:rsidRPr="006E6FB0" w14:paraId="77B94C0A" w14:textId="77777777" w:rsidTr="000052B4">
        <w:trPr>
          <w:trHeight w:val="300"/>
        </w:trPr>
        <w:tc>
          <w:tcPr>
            <w:tcW w:w="3058" w:type="dxa"/>
          </w:tcPr>
          <w:p w14:paraId="3E376F9E"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14.4.</w:t>
            </w:r>
          </w:p>
        </w:tc>
        <w:tc>
          <w:tcPr>
            <w:tcW w:w="6477" w:type="dxa"/>
            <w:gridSpan w:val="3"/>
          </w:tcPr>
          <w:p w14:paraId="6FC1C541"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 xml:space="preserve">Nustatomos kitokios nei Sutarties Bendrosiose sąlygose nustatytos nuostatos dėl Paslaugų intelektinės nuosavybės): </w:t>
            </w:r>
            <w:r w:rsidRPr="006E6FB0">
              <w:rPr>
                <w:rFonts w:ascii="Times New Roman" w:eastAsia="Times New Roman" w:hAnsi="Times New Roman" w:cs="Times New Roman"/>
                <w:i/>
                <w:iCs/>
                <w:kern w:val="2"/>
                <w:sz w:val="24"/>
                <w:szCs w:val="24"/>
                <w:lang w:eastAsia="en-US"/>
              </w:rPr>
              <w:t>netaikoma.</w:t>
            </w:r>
          </w:p>
        </w:tc>
      </w:tr>
      <w:tr w:rsidR="006E6FB0" w:rsidRPr="006E6FB0" w14:paraId="172A29D6" w14:textId="77777777" w:rsidTr="000052B4">
        <w:trPr>
          <w:trHeight w:val="300"/>
        </w:trPr>
        <w:tc>
          <w:tcPr>
            <w:tcW w:w="3058" w:type="dxa"/>
          </w:tcPr>
          <w:p w14:paraId="1AA71E89" w14:textId="77777777" w:rsidR="006E6FB0" w:rsidRPr="006E6FB0" w:rsidRDefault="006E6FB0" w:rsidP="006E6FB0">
            <w:pPr>
              <w:spacing w:before="120" w:after="120"/>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14.5.</w:t>
            </w:r>
          </w:p>
        </w:tc>
        <w:tc>
          <w:tcPr>
            <w:tcW w:w="6477" w:type="dxa"/>
            <w:gridSpan w:val="3"/>
          </w:tcPr>
          <w:p w14:paraId="184B2DD6" w14:textId="77777777" w:rsidR="006E6FB0" w:rsidRPr="006E6FB0" w:rsidRDefault="006E6FB0" w:rsidP="006E6FB0">
            <w:pPr>
              <w:spacing w:before="120" w:after="120"/>
              <w:rPr>
                <w:rFonts w:ascii="Times New Roman" w:eastAsia="Times New Roman" w:hAnsi="Times New Roman" w:cs="Times New Roman"/>
                <w:kern w:val="2"/>
                <w:sz w:val="24"/>
                <w:szCs w:val="24"/>
                <w:lang w:eastAsia="en-US"/>
              </w:rPr>
            </w:pPr>
            <w:r w:rsidRPr="006E6FB0">
              <w:rPr>
                <w:rFonts w:ascii="Times New Roman" w:eastAsia="Times New Roman" w:hAnsi="Times New Roman" w:cs="Times New Roman"/>
                <w:kern w:val="2"/>
                <w:sz w:val="24"/>
                <w:szCs w:val="24"/>
                <w:lang w:eastAsia="en-US"/>
              </w:rPr>
              <w:t>Sutarties Bendrosiose sąlygose nurodytos alternatyvios nuostatos (su prierašu „jei taikoma“ ir pan.) taikomos tik tokiu atveju, jeigu jos konkrečiai aprašomos Sutarties Specialiosiose sąlygose arba prieduose.</w:t>
            </w:r>
          </w:p>
        </w:tc>
      </w:tr>
      <w:tr w:rsidR="006E6FB0" w:rsidRPr="006E6FB0" w14:paraId="069FBBE6" w14:textId="77777777" w:rsidTr="000052B4">
        <w:trPr>
          <w:trHeight w:val="300"/>
        </w:trPr>
        <w:tc>
          <w:tcPr>
            <w:tcW w:w="9535" w:type="dxa"/>
            <w:gridSpan w:val="4"/>
          </w:tcPr>
          <w:p w14:paraId="4793A7F8"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 SUTARTIES PRIEDAI</w:t>
            </w:r>
          </w:p>
        </w:tc>
      </w:tr>
      <w:tr w:rsidR="006E6FB0" w:rsidRPr="006E6FB0" w14:paraId="55859159" w14:textId="77777777" w:rsidTr="000052B4">
        <w:trPr>
          <w:trHeight w:val="300"/>
        </w:trPr>
        <w:tc>
          <w:tcPr>
            <w:tcW w:w="3058" w:type="dxa"/>
          </w:tcPr>
          <w:p w14:paraId="38F82220"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15.1. Priedas Nr. 1</w:t>
            </w:r>
          </w:p>
        </w:tc>
        <w:tc>
          <w:tcPr>
            <w:tcW w:w="6477" w:type="dxa"/>
            <w:gridSpan w:val="3"/>
          </w:tcPr>
          <w:p w14:paraId="2241E89D" w14:textId="77777777" w:rsidR="006E6FB0" w:rsidRPr="006E6FB0" w:rsidRDefault="006E6FB0" w:rsidP="006E6FB0">
            <w:pPr>
              <w:suppressAutoHyphens/>
              <w:autoSpaceDE w:val="0"/>
              <w:autoSpaceDN w:val="0"/>
              <w:adjustRightInd w:val="0"/>
              <w:spacing w:before="120" w:after="120"/>
              <w:textAlignment w:val="baseline"/>
              <w:rPr>
                <w:rFonts w:ascii="TimesNewRomanPS-BoldMT" w:eastAsia="Times New Roman" w:hAnsi="TimesNewRomanPS-BoldMT" w:cs="TimesNewRomanPS-BoldMT"/>
                <w:sz w:val="24"/>
                <w:szCs w:val="24"/>
                <w:lang w:eastAsia="en-US"/>
              </w:rPr>
            </w:pPr>
            <w:r w:rsidRPr="006E6FB0">
              <w:rPr>
                <w:rFonts w:ascii="Times New Roman" w:eastAsia="Times New Roman" w:hAnsi="Times New Roman" w:cs="Times New Roman"/>
                <w:kern w:val="2"/>
                <w:sz w:val="24"/>
                <w:szCs w:val="24"/>
                <w:lang w:eastAsia="en-US"/>
              </w:rPr>
              <w:t>Panevėžio miesto centrinių miesto gatvių, erdvių  puošybinių elementų idėjos pateikimo ir jos įgyvendinimo teikėjo dekoracijomis techninė specifikacija</w:t>
            </w:r>
          </w:p>
        </w:tc>
      </w:tr>
      <w:tr w:rsidR="006E6FB0" w:rsidRPr="006E6FB0" w14:paraId="12BE2850" w14:textId="77777777" w:rsidTr="000052B4">
        <w:trPr>
          <w:trHeight w:val="300"/>
        </w:trPr>
        <w:tc>
          <w:tcPr>
            <w:tcW w:w="3058" w:type="dxa"/>
          </w:tcPr>
          <w:p w14:paraId="0025D3A9"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15.2. Priedas Nr. 2</w:t>
            </w:r>
          </w:p>
        </w:tc>
        <w:tc>
          <w:tcPr>
            <w:tcW w:w="6477" w:type="dxa"/>
            <w:gridSpan w:val="3"/>
          </w:tcPr>
          <w:p w14:paraId="4635A315"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r w:rsidRPr="006E6FB0">
              <w:rPr>
                <w:rFonts w:ascii="Times New Roman" w:eastAsia="Times New Roman" w:hAnsi="Times New Roman" w:cs="Times New Roman"/>
                <w:bCs/>
                <w:kern w:val="2"/>
                <w:sz w:val="24"/>
                <w:szCs w:val="24"/>
                <w:lang w:eastAsia="en-US"/>
              </w:rPr>
              <w:t>Pasiūlymas (kaina)</w:t>
            </w:r>
          </w:p>
        </w:tc>
      </w:tr>
      <w:tr w:rsidR="006E6FB0" w:rsidRPr="006E6FB0" w14:paraId="18D240A2" w14:textId="77777777" w:rsidTr="000052B4">
        <w:trPr>
          <w:trHeight w:val="300"/>
        </w:trPr>
        <w:tc>
          <w:tcPr>
            <w:tcW w:w="3058" w:type="dxa"/>
          </w:tcPr>
          <w:p w14:paraId="241D3219"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15.3. Priedas Nr. 3</w:t>
            </w:r>
          </w:p>
        </w:tc>
        <w:tc>
          <w:tcPr>
            <w:tcW w:w="6477" w:type="dxa"/>
            <w:gridSpan w:val="3"/>
          </w:tcPr>
          <w:p w14:paraId="0F17A2EE" w14:textId="77777777" w:rsidR="006E6FB0" w:rsidRPr="006E6FB0" w:rsidRDefault="006E6FB0" w:rsidP="006E6FB0">
            <w:pPr>
              <w:spacing w:before="120" w:after="120"/>
              <w:rPr>
                <w:rFonts w:ascii="Times New Roman" w:eastAsia="Times New Roman" w:hAnsi="Times New Roman" w:cs="Times New Roman"/>
                <w:bCs/>
                <w:kern w:val="2"/>
                <w:sz w:val="24"/>
                <w:szCs w:val="24"/>
                <w:lang w:eastAsia="en-US"/>
              </w:rPr>
            </w:pPr>
          </w:p>
        </w:tc>
      </w:tr>
      <w:tr w:rsidR="006E6FB0" w:rsidRPr="006E6FB0" w14:paraId="6A26A3A0" w14:textId="77777777" w:rsidTr="000052B4">
        <w:tc>
          <w:tcPr>
            <w:tcW w:w="9535" w:type="dxa"/>
            <w:gridSpan w:val="4"/>
          </w:tcPr>
          <w:p w14:paraId="550634DB"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16. ŠALIŲ ATSTOVŲ PARAŠAI</w:t>
            </w:r>
          </w:p>
        </w:tc>
      </w:tr>
      <w:tr w:rsidR="006E6FB0" w:rsidRPr="006E6FB0" w14:paraId="7C844F56" w14:textId="77777777" w:rsidTr="000052B4">
        <w:tc>
          <w:tcPr>
            <w:tcW w:w="5224" w:type="dxa"/>
            <w:gridSpan w:val="3"/>
          </w:tcPr>
          <w:p w14:paraId="67602ACE"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PIRKĖJAS</w:t>
            </w:r>
          </w:p>
        </w:tc>
        <w:tc>
          <w:tcPr>
            <w:tcW w:w="4311" w:type="dxa"/>
          </w:tcPr>
          <w:p w14:paraId="6F572070"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b/>
                <w:kern w:val="2"/>
                <w:sz w:val="24"/>
                <w:szCs w:val="24"/>
                <w:lang w:eastAsia="en-US"/>
              </w:rPr>
              <w:t>TIEKĖJAS</w:t>
            </w:r>
          </w:p>
        </w:tc>
      </w:tr>
      <w:tr w:rsidR="006E6FB0" w:rsidRPr="006E6FB0" w14:paraId="528A46A3" w14:textId="77777777" w:rsidTr="000052B4">
        <w:tc>
          <w:tcPr>
            <w:tcW w:w="5224" w:type="dxa"/>
            <w:gridSpan w:val="3"/>
          </w:tcPr>
          <w:p w14:paraId="7AE490BF" w14:textId="77777777" w:rsidR="006E6FB0" w:rsidRPr="006E6FB0" w:rsidRDefault="006E6FB0" w:rsidP="006E6FB0">
            <w:pPr>
              <w:spacing w:before="120" w:after="120"/>
              <w:jc w:val="center"/>
              <w:rPr>
                <w:rFonts w:ascii="Times New Roman" w:eastAsia="Times New Roman" w:hAnsi="Times New Roman" w:cs="Times New Roman"/>
                <w:color w:val="4472C4"/>
                <w:kern w:val="2"/>
                <w:sz w:val="24"/>
                <w:szCs w:val="24"/>
                <w:lang w:eastAsia="en-US"/>
              </w:rPr>
            </w:pPr>
            <w:r w:rsidRPr="006E6FB0">
              <w:rPr>
                <w:rFonts w:ascii="Times New Roman" w:eastAsia="Times New Roman" w:hAnsi="Times New Roman" w:cs="Times New Roman"/>
                <w:color w:val="4472C4"/>
                <w:kern w:val="2"/>
                <w:sz w:val="24"/>
                <w:szCs w:val="24"/>
                <w:lang w:eastAsia="en-US"/>
              </w:rPr>
              <w:t>(nurodomos atstovo pareigos, vardas, pavardė)</w:t>
            </w:r>
          </w:p>
        </w:tc>
        <w:tc>
          <w:tcPr>
            <w:tcW w:w="4311" w:type="dxa"/>
          </w:tcPr>
          <w:p w14:paraId="2D91EEFE" w14:textId="77777777" w:rsidR="006E6FB0" w:rsidRPr="006E6FB0" w:rsidRDefault="006E6FB0" w:rsidP="006E6FB0">
            <w:pPr>
              <w:spacing w:before="120" w:after="120"/>
              <w:jc w:val="center"/>
              <w:rPr>
                <w:rFonts w:ascii="Times New Roman" w:eastAsia="Times New Roman" w:hAnsi="Times New Roman" w:cs="Times New Roman"/>
                <w:b/>
                <w:kern w:val="2"/>
                <w:sz w:val="24"/>
                <w:szCs w:val="24"/>
                <w:lang w:eastAsia="en-US"/>
              </w:rPr>
            </w:pPr>
            <w:r w:rsidRPr="006E6FB0">
              <w:rPr>
                <w:rFonts w:ascii="Times New Roman" w:eastAsia="Times New Roman" w:hAnsi="Times New Roman" w:cs="Times New Roman"/>
                <w:color w:val="4472C4"/>
                <w:kern w:val="2"/>
                <w:sz w:val="24"/>
                <w:szCs w:val="24"/>
                <w:lang w:eastAsia="en-US"/>
              </w:rPr>
              <w:t>(nurodomos atstovo pareigos, vardas, pavardė)</w:t>
            </w:r>
          </w:p>
        </w:tc>
      </w:tr>
      <w:tr w:rsidR="006E6FB0" w:rsidRPr="006E6FB0" w14:paraId="2C7A67EB" w14:textId="77777777" w:rsidTr="000052B4">
        <w:trPr>
          <w:trHeight w:val="731"/>
        </w:trPr>
        <w:tc>
          <w:tcPr>
            <w:tcW w:w="5224" w:type="dxa"/>
            <w:gridSpan w:val="3"/>
          </w:tcPr>
          <w:p w14:paraId="1DC4B62E" w14:textId="77777777" w:rsidR="006E6FB0" w:rsidRPr="006E6FB0" w:rsidRDefault="006E6FB0" w:rsidP="006E6FB0">
            <w:pPr>
              <w:spacing w:before="120" w:after="120"/>
              <w:jc w:val="center"/>
              <w:rPr>
                <w:rFonts w:ascii="Times New Roman" w:eastAsia="Times New Roman" w:hAnsi="Times New Roman" w:cs="Times New Roman"/>
                <w:b/>
                <w:color w:val="4472C4"/>
                <w:kern w:val="2"/>
                <w:sz w:val="24"/>
                <w:szCs w:val="24"/>
                <w:lang w:eastAsia="en-US"/>
              </w:rPr>
            </w:pPr>
            <w:r w:rsidRPr="006E6FB0">
              <w:rPr>
                <w:rFonts w:ascii="Times New Roman" w:eastAsia="Times New Roman" w:hAnsi="Times New Roman" w:cs="Times New Roman"/>
                <w:b/>
                <w:color w:val="4472C4"/>
                <w:kern w:val="2"/>
                <w:sz w:val="24"/>
                <w:szCs w:val="24"/>
                <w:lang w:eastAsia="en-US"/>
              </w:rPr>
              <w:t>(parašas)</w:t>
            </w:r>
          </w:p>
          <w:p w14:paraId="1E8DC9D2" w14:textId="77777777" w:rsidR="006E6FB0" w:rsidRPr="006E6FB0" w:rsidRDefault="006E6FB0" w:rsidP="006E6FB0">
            <w:pPr>
              <w:spacing w:before="120" w:after="120"/>
              <w:jc w:val="center"/>
              <w:rPr>
                <w:rFonts w:ascii="Times New Roman" w:eastAsia="Times New Roman" w:hAnsi="Times New Roman" w:cs="Times New Roman"/>
                <w:b/>
                <w:color w:val="4472C4"/>
                <w:kern w:val="2"/>
                <w:sz w:val="24"/>
                <w:szCs w:val="24"/>
                <w:lang w:eastAsia="en-US"/>
              </w:rPr>
            </w:pPr>
          </w:p>
        </w:tc>
        <w:tc>
          <w:tcPr>
            <w:tcW w:w="4311" w:type="dxa"/>
          </w:tcPr>
          <w:p w14:paraId="40843F3A" w14:textId="77777777" w:rsidR="006E6FB0" w:rsidRPr="006E6FB0" w:rsidRDefault="006E6FB0" w:rsidP="006E6FB0">
            <w:pPr>
              <w:spacing w:before="120" w:after="120"/>
              <w:jc w:val="center"/>
              <w:rPr>
                <w:rFonts w:ascii="Times New Roman" w:eastAsia="Times New Roman" w:hAnsi="Times New Roman" w:cs="Times New Roman"/>
                <w:b/>
                <w:color w:val="4472C4"/>
                <w:kern w:val="2"/>
                <w:sz w:val="24"/>
                <w:szCs w:val="24"/>
                <w:lang w:eastAsia="en-US"/>
              </w:rPr>
            </w:pPr>
            <w:r w:rsidRPr="006E6FB0">
              <w:rPr>
                <w:rFonts w:ascii="Times New Roman" w:eastAsia="Times New Roman" w:hAnsi="Times New Roman" w:cs="Times New Roman"/>
                <w:b/>
                <w:color w:val="4472C4"/>
                <w:kern w:val="2"/>
                <w:sz w:val="24"/>
                <w:szCs w:val="24"/>
                <w:lang w:eastAsia="en-US"/>
              </w:rPr>
              <w:t>(parašas)</w:t>
            </w:r>
          </w:p>
        </w:tc>
      </w:tr>
    </w:tbl>
    <w:p w14:paraId="6EF15FA9" w14:textId="77777777" w:rsidR="006E6FB0" w:rsidRPr="006E6FB0" w:rsidRDefault="006E6FB0" w:rsidP="006E6FB0">
      <w:pPr>
        <w:rPr>
          <w:rFonts w:ascii="Times New Roman" w:eastAsia="Times New Roman" w:hAnsi="Times New Roman" w:cs="Times New Roman"/>
          <w:sz w:val="24"/>
          <w:szCs w:val="24"/>
          <w:lang w:eastAsia="en-US"/>
        </w:rPr>
      </w:pPr>
    </w:p>
    <w:p w14:paraId="3CEFC690" w14:textId="77777777" w:rsidR="006E6FB0" w:rsidRPr="006E6FB0" w:rsidRDefault="006E6FB0" w:rsidP="006E6FB0">
      <w:pPr>
        <w:rPr>
          <w:rFonts w:ascii="Times New Roman" w:eastAsia="Times New Roman" w:hAnsi="Times New Roman" w:cs="Times New Roman"/>
          <w:sz w:val="24"/>
          <w:szCs w:val="24"/>
          <w:lang w:eastAsia="en-US"/>
        </w:rPr>
      </w:pPr>
    </w:p>
    <w:p w14:paraId="55A15901" w14:textId="77777777" w:rsidR="006E6FB0" w:rsidRPr="006E6FB0" w:rsidRDefault="006E6FB0" w:rsidP="006E6FB0">
      <w:pPr>
        <w:jc w:val="both"/>
        <w:rPr>
          <w:rFonts w:ascii="Times New Roman" w:eastAsia="Times New Roman" w:hAnsi="Times New Roman" w:cs="Times New Roman"/>
          <w:sz w:val="20"/>
          <w:szCs w:val="20"/>
          <w:lang w:eastAsia="en-US"/>
        </w:rPr>
      </w:pPr>
    </w:p>
    <w:p w14:paraId="29E05B46" w14:textId="77777777" w:rsidR="006E6FB0" w:rsidRPr="006E6FB0" w:rsidRDefault="006E6FB0" w:rsidP="006E6FB0">
      <w:pPr>
        <w:widowControl w:val="0"/>
        <w:rPr>
          <w:rFonts w:ascii="Times New Roman" w:eastAsia="Times New Roman" w:hAnsi="Times New Roman" w:cs="Times New Roman"/>
          <w:snapToGrid w:val="0"/>
          <w:sz w:val="24"/>
          <w:szCs w:val="20"/>
          <w:lang w:eastAsia="en-US"/>
        </w:rPr>
      </w:pPr>
    </w:p>
    <w:p w14:paraId="416CE482" w14:textId="77777777" w:rsidR="0044505E" w:rsidRPr="0044505E" w:rsidRDefault="0044505E" w:rsidP="0044505E">
      <w:pPr>
        <w:ind w:right="280"/>
        <w:rPr>
          <w:rFonts w:ascii="Times New Roman" w:hAnsi="Times New Roman" w:cs="Times New Roman"/>
          <w:sz w:val="24"/>
          <w:szCs w:val="24"/>
        </w:rPr>
      </w:pPr>
    </w:p>
    <w:p w14:paraId="09872493" w14:textId="77777777" w:rsidR="0044505E" w:rsidRPr="0044505E" w:rsidRDefault="0044505E" w:rsidP="0044505E">
      <w:pPr>
        <w:ind w:right="280"/>
        <w:jc w:val="right"/>
        <w:rPr>
          <w:rFonts w:ascii="Times New Roman" w:hAnsi="Times New Roman" w:cs="Times New Roman"/>
          <w:sz w:val="24"/>
          <w:szCs w:val="24"/>
        </w:rPr>
      </w:pPr>
    </w:p>
    <w:p w14:paraId="18CD7BF5" w14:textId="061051C2" w:rsidR="006E6FB0" w:rsidRDefault="006E6FB0">
      <w:pPr>
        <w:rPr>
          <w:rFonts w:ascii="Times New Roman" w:hAnsi="Times New Roman" w:cs="Times New Roman"/>
          <w:sz w:val="24"/>
          <w:szCs w:val="24"/>
        </w:rPr>
      </w:pPr>
      <w:r>
        <w:rPr>
          <w:rFonts w:ascii="Times New Roman" w:hAnsi="Times New Roman" w:cs="Times New Roman"/>
          <w:sz w:val="24"/>
          <w:szCs w:val="24"/>
        </w:rPr>
        <w:br w:type="page"/>
      </w:r>
    </w:p>
    <w:p w14:paraId="19699E32" w14:textId="25A7B66E" w:rsidR="006E6FB0" w:rsidRPr="006E6FB0" w:rsidRDefault="006E6FB0" w:rsidP="006E6FB0">
      <w:pPr>
        <w:spacing w:line="276" w:lineRule="auto"/>
        <w:jc w:val="center"/>
        <w:rPr>
          <w:rFonts w:ascii="Times New Roman" w:eastAsia="Times New Roman" w:hAnsi="Times New Roman" w:cs="Times New Roman"/>
          <w:b/>
          <w:caps/>
          <w:sz w:val="24"/>
          <w:szCs w:val="20"/>
          <w:lang w:eastAsia="en-US"/>
        </w:rPr>
      </w:pPr>
      <w:r w:rsidRPr="006E6FB0">
        <w:rPr>
          <w:rFonts w:ascii="Times New Roman" w:eastAsia="Times New Roman" w:hAnsi="Times New Roman" w:cs="Times New Roman"/>
          <w:b/>
          <w:caps/>
          <w:sz w:val="24"/>
          <w:szCs w:val="20"/>
          <w:lang w:eastAsia="en-US"/>
        </w:rPr>
        <w:t>PASLAUGŲ pirkimo</w:t>
      </w:r>
      <w:r w:rsidRPr="006E6FB0">
        <w:rPr>
          <w:rFonts w:ascii="Times New Roman" w:eastAsia="Arial" w:hAnsi="Times New Roman" w:cs="Times New Roman"/>
          <w:sz w:val="24"/>
          <w:szCs w:val="20"/>
          <w:lang w:eastAsia="en-US"/>
        </w:rPr>
        <w:t>–</w:t>
      </w:r>
      <w:r w:rsidRPr="006E6FB0">
        <w:rPr>
          <w:rFonts w:ascii="Times New Roman" w:eastAsia="Times New Roman" w:hAnsi="Times New Roman" w:cs="Times New Roman"/>
          <w:b/>
          <w:caps/>
          <w:sz w:val="24"/>
          <w:szCs w:val="20"/>
          <w:lang w:eastAsia="en-US"/>
        </w:rPr>
        <w:t>pardavimo sutarties Bendrosios sąlygos</w:t>
      </w:r>
    </w:p>
    <w:p w14:paraId="03E6A894" w14:textId="77777777" w:rsidR="006E6FB0" w:rsidRPr="006E6FB0" w:rsidRDefault="006E6FB0" w:rsidP="006E6FB0">
      <w:pPr>
        <w:spacing w:line="276" w:lineRule="auto"/>
        <w:jc w:val="center"/>
        <w:rPr>
          <w:rFonts w:ascii="Times New Roman" w:eastAsia="Times New Roman" w:hAnsi="Times New Roman" w:cs="Times New Roman"/>
          <w:sz w:val="24"/>
          <w:szCs w:val="20"/>
          <w:lang w:eastAsia="en-US"/>
        </w:rPr>
      </w:pPr>
    </w:p>
    <w:p w14:paraId="42DDE306" w14:textId="77777777" w:rsidR="006E6FB0" w:rsidRPr="006E6FB0" w:rsidRDefault="006E6FB0" w:rsidP="006E6FB0">
      <w:pPr>
        <w:keepNext/>
        <w:keepLines/>
        <w:tabs>
          <w:tab w:val="left" w:pos="426"/>
        </w:tabs>
        <w:spacing w:line="276" w:lineRule="auto"/>
        <w:jc w:val="center"/>
        <w:rPr>
          <w:rFonts w:ascii="Times New Roman" w:eastAsia="Cambria" w:hAnsi="Times New Roman" w:cs="Times New Roman"/>
          <w:b/>
          <w:bCs/>
          <w:caps/>
          <w:sz w:val="24"/>
          <w:szCs w:val="20"/>
          <w:lang w:eastAsia="en-US"/>
          <w14:numSpacing w14:val="tabular"/>
        </w:rPr>
      </w:pPr>
      <w:r w:rsidRPr="006E6FB0">
        <w:rPr>
          <w:rFonts w:ascii="Times New Roman" w:eastAsia="Cambria" w:hAnsi="Times New Roman" w:cs="Times New Roman"/>
          <w:b/>
          <w:bCs/>
          <w:caps/>
          <w:sz w:val="24"/>
          <w:szCs w:val="20"/>
          <w:lang w:eastAsia="en-US"/>
          <w14:numSpacing w14:val="tabular"/>
        </w:rPr>
        <w:t>1.</w:t>
      </w:r>
      <w:r w:rsidRPr="006E6FB0">
        <w:rPr>
          <w:rFonts w:ascii="Times New Roman" w:eastAsia="Cambria" w:hAnsi="Times New Roman" w:cs="Times New Roman"/>
          <w:b/>
          <w:bCs/>
          <w:caps/>
          <w:sz w:val="24"/>
          <w:szCs w:val="20"/>
          <w:lang w:eastAsia="en-US"/>
          <w14:numSpacing w14:val="tabular"/>
        </w:rPr>
        <w:tab/>
        <w:t>Pagrindinės sąvokos ir Sutarties aiškinimas</w:t>
      </w:r>
    </w:p>
    <w:p w14:paraId="555B2BEE" w14:textId="77777777" w:rsidR="006E6FB0" w:rsidRPr="006E6FB0" w:rsidRDefault="006E6FB0" w:rsidP="006E6FB0">
      <w:pPr>
        <w:keepNext/>
        <w:keepLines/>
        <w:tabs>
          <w:tab w:val="left" w:pos="426"/>
        </w:tabs>
        <w:spacing w:line="276" w:lineRule="auto"/>
        <w:jc w:val="both"/>
        <w:rPr>
          <w:rFonts w:ascii="Times New Roman" w:eastAsia="Cambria" w:hAnsi="Times New Roman" w:cs="Times New Roman"/>
          <w:b/>
          <w:bCs/>
          <w:caps/>
          <w:sz w:val="24"/>
          <w:szCs w:val="20"/>
          <w:lang w:eastAsia="en-US"/>
          <w14:numSpacing w14:val="tabular"/>
        </w:rPr>
      </w:pPr>
    </w:p>
    <w:p w14:paraId="25B11FA1" w14:textId="77777777" w:rsidR="006E6FB0" w:rsidRPr="006E6FB0" w:rsidRDefault="006E6FB0" w:rsidP="006E6FB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1.1.</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Sąvokos</w:t>
      </w:r>
    </w:p>
    <w:p w14:paraId="171738FC" w14:textId="77777777" w:rsidR="006E6FB0" w:rsidRPr="006E6FB0" w:rsidRDefault="006E6FB0" w:rsidP="006E6FB0">
      <w:pPr>
        <w:keepNext/>
        <w:keepLines/>
        <w:widowControl w:val="0"/>
        <w:pBdr>
          <w:top w:val="nil"/>
          <w:left w:val="nil"/>
          <w:bottom w:val="nil"/>
          <w:right w:val="nil"/>
          <w:between w:val="nil"/>
        </w:pBdr>
        <w:tabs>
          <w:tab w:val="left" w:pos="284"/>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70F1D8B0" w14:textId="77777777" w:rsidR="006E6FB0" w:rsidRPr="006E6FB0" w:rsidRDefault="006E6FB0" w:rsidP="006E6FB0">
      <w:pPr>
        <w:widowControl w:val="0"/>
        <w:tabs>
          <w:tab w:val="left" w:pos="567"/>
        </w:tabs>
        <w:spacing w:line="276" w:lineRule="auto"/>
        <w:jc w:val="both"/>
        <w:rPr>
          <w:rFonts w:ascii="Times New Roman" w:eastAsia="Cambria" w:hAnsi="Times New Roman" w:cs="Times New Roman"/>
          <w:b/>
          <w:bCs/>
          <w:sz w:val="24"/>
          <w:szCs w:val="20"/>
          <w:lang w:eastAsia="en-US"/>
        </w:rPr>
      </w:pPr>
      <w:r w:rsidRPr="006E6FB0">
        <w:rPr>
          <w:rFonts w:ascii="Times New Roman" w:eastAsia="Cambria" w:hAnsi="Times New Roman" w:cs="Times New Roman"/>
          <w:sz w:val="24"/>
          <w:szCs w:val="20"/>
          <w:lang w:eastAsia="en-US"/>
        </w:rPr>
        <w:t>1.1.1. Šioje Sutartyje didžiąja raide rašomos sąvokos turi šias nurodytas reikšmes:</w:t>
      </w:r>
    </w:p>
    <w:p w14:paraId="0912BA2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Bendrosios sąlygos</w:t>
      </w:r>
      <w:r w:rsidRPr="006E6FB0">
        <w:rPr>
          <w:rFonts w:ascii="Times New Roman" w:eastAsia="Arial" w:hAnsi="Times New Roman" w:cs="Times New Roman"/>
          <w:sz w:val="24"/>
          <w:szCs w:val="20"/>
          <w:lang w:eastAsia="en-US"/>
        </w:rPr>
        <w:t xml:space="preserve"> – Sutarties dalis, kuri vadinasi „Paslaugų pirkimo–pardavimo sutarties Bendrosios sąlygos“;</w:t>
      </w:r>
    </w:p>
    <w:p w14:paraId="2E7CE28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1.1.1.2.</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bCs/>
          <w:sz w:val="24"/>
          <w:szCs w:val="20"/>
          <w:lang w:eastAsia="en-US"/>
        </w:rPr>
        <w:t>Pirkėjas</w:t>
      </w:r>
      <w:r w:rsidRPr="006E6FB0">
        <w:rPr>
          <w:rFonts w:ascii="Times New Roman" w:eastAsia="Arial" w:hAnsi="Times New Roman" w:cs="Times New Roman"/>
          <w:sz w:val="24"/>
          <w:szCs w:val="20"/>
          <w:lang w:eastAsia="en-US"/>
        </w:rPr>
        <w:t xml:space="preserve"> – asmuo, kuris Specialiosiose sąlygose yra įvardytas kaip Pirkėjas, </w:t>
      </w:r>
      <w:r w:rsidRPr="006E6FB0">
        <w:rPr>
          <w:rFonts w:ascii="Times New Roman" w:eastAsia="Times New Roman" w:hAnsi="Times New Roman" w:cs="Times New Roman"/>
          <w:sz w:val="24"/>
          <w:szCs w:val="20"/>
          <w:lang w:eastAsia="en-US"/>
        </w:rPr>
        <w:t>įsigyjantis Specialiosiose sąlygose ir Sutarties prieduose nurodytas Paslaugas</w:t>
      </w:r>
      <w:r w:rsidRPr="006E6FB0">
        <w:rPr>
          <w:rFonts w:ascii="Times New Roman" w:eastAsia="Arial" w:hAnsi="Times New Roman" w:cs="Times New Roman"/>
          <w:sz w:val="24"/>
          <w:szCs w:val="20"/>
          <w:lang w:eastAsia="en-US"/>
        </w:rPr>
        <w:t>;</w:t>
      </w:r>
    </w:p>
    <w:p w14:paraId="080C40C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r w:rsidRPr="006E6FB0">
        <w:rPr>
          <w:rFonts w:ascii="Times New Roman" w:eastAsia="Arial" w:hAnsi="Times New Roman" w:cs="Times New Roman"/>
          <w:sz w:val="24"/>
          <w:szCs w:val="20"/>
          <w:lang w:eastAsia="en-US"/>
        </w:rPr>
        <w:t>1.1.1.3.</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bCs/>
          <w:sz w:val="24"/>
          <w:szCs w:val="20"/>
          <w:lang w:eastAsia="en-US"/>
        </w:rPr>
        <w:t xml:space="preserve">Pradinės sutarties vertė </w:t>
      </w:r>
      <w:r w:rsidRPr="006E6FB0">
        <w:rPr>
          <w:rFonts w:ascii="Times New Roman" w:eastAsia="Arial" w:hAnsi="Times New Roman" w:cs="Times New Roman"/>
          <w:sz w:val="24"/>
          <w:szCs w:val="20"/>
          <w:lang w:eastAsia="en-US"/>
        </w:rPr>
        <w:t>– Specialiosiose sąlygose nurodyta</w:t>
      </w:r>
      <w:r w:rsidRPr="006E6FB0">
        <w:rPr>
          <w:rFonts w:ascii="Times New Roman" w:eastAsia="Arial" w:hAnsi="Times New Roman" w:cs="Times New Roman"/>
          <w:b/>
          <w:bCs/>
          <w:sz w:val="24"/>
          <w:szCs w:val="20"/>
          <w:lang w:eastAsia="en-US"/>
        </w:rPr>
        <w:t xml:space="preserve"> </w:t>
      </w:r>
      <w:r w:rsidRPr="006E6FB0">
        <w:rPr>
          <w:rFonts w:ascii="Times New Roman" w:eastAsia="Arial" w:hAnsi="Times New Roman" w:cs="Times New Roman"/>
          <w:sz w:val="24"/>
          <w:szCs w:val="20"/>
          <w:lang w:eastAsia="en-US"/>
        </w:rPr>
        <w:t>vertė be pridėtinės vertės mokesčio (toliau – PVM);</w:t>
      </w:r>
    </w:p>
    <w:p w14:paraId="591CAD16"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1.1.1.4. </w:t>
      </w:r>
      <w:r w:rsidRPr="006E6FB0">
        <w:rPr>
          <w:rFonts w:ascii="Times New Roman" w:eastAsia="Arial" w:hAnsi="Times New Roman" w:cs="Times New Roman"/>
          <w:b/>
          <w:bCs/>
          <w:sz w:val="24"/>
          <w:szCs w:val="20"/>
          <w:lang w:eastAsia="en-US"/>
        </w:rPr>
        <w:t>Paslaugos</w:t>
      </w:r>
      <w:r w:rsidRPr="006E6FB0">
        <w:rPr>
          <w:rFonts w:ascii="Times New Roman" w:eastAsia="Arial" w:hAnsi="Times New Roman" w:cs="Times New Roman"/>
          <w:sz w:val="24"/>
          <w:szCs w:val="20"/>
          <w:lang w:eastAsia="en-US"/>
        </w:rPr>
        <w:t xml:space="preserve"> – </w:t>
      </w:r>
      <w:r w:rsidRPr="006E6FB0">
        <w:rPr>
          <w:rFonts w:ascii="Times New Roman" w:eastAsia="Times New Roman" w:hAnsi="Times New Roman" w:cs="Times New Roman"/>
          <w:sz w:val="24"/>
          <w:szCs w:val="20"/>
          <w:lang w:eastAsia="en-US"/>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3C290CB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Times New Roman" w:hAnsi="Times New Roman" w:cs="Times New Roman"/>
          <w:sz w:val="24"/>
          <w:szCs w:val="20"/>
          <w:lang w:eastAsia="en-US"/>
        </w:rPr>
        <w:t>1.1.1.5.</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 xml:space="preserve">Paslaugų perdavimo–priėmimo aktas </w:t>
      </w:r>
      <w:r w:rsidRPr="006E6FB0">
        <w:rPr>
          <w:rFonts w:ascii="Times New Roman" w:eastAsia="Arial" w:hAnsi="Times New Roman" w:cs="Times New Roman"/>
          <w:sz w:val="24"/>
          <w:szCs w:val="20"/>
          <w:lang w:eastAsia="en-US"/>
        </w:rPr>
        <w:t>– dokumentas,</w:t>
      </w:r>
      <w:r w:rsidRPr="006E6FB0">
        <w:rPr>
          <w:rFonts w:ascii="Times New Roman" w:eastAsia="Arial" w:hAnsi="Times New Roman" w:cs="Times New Roman"/>
          <w:b/>
          <w:bCs/>
          <w:sz w:val="24"/>
          <w:szCs w:val="20"/>
          <w:lang w:eastAsia="en-US"/>
        </w:rPr>
        <w:t xml:space="preserve"> </w:t>
      </w:r>
      <w:r w:rsidRPr="006E6FB0">
        <w:rPr>
          <w:rFonts w:ascii="Times New Roman" w:eastAsia="Arial" w:hAnsi="Times New Roman" w:cs="Times New Roman"/>
          <w:sz w:val="24"/>
          <w:szCs w:val="20"/>
          <w:lang w:eastAsia="en-US"/>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0DD8CB21" w14:textId="77777777" w:rsidR="006E6FB0" w:rsidRPr="006E6FB0" w:rsidRDefault="006E6FB0" w:rsidP="006E6FB0">
      <w:pPr>
        <w:tabs>
          <w:tab w:val="left" w:pos="284"/>
          <w:tab w:val="left" w:pos="567"/>
          <w:tab w:val="left" w:pos="851"/>
          <w:tab w:val="left" w:pos="992"/>
          <w:tab w:val="left" w:pos="1134"/>
        </w:tabs>
        <w:spacing w:line="276" w:lineRule="auto"/>
        <w:jc w:val="both"/>
        <w:rPr>
          <w:rFonts w:ascii="Times New Roman" w:eastAsia="Arial" w:hAnsi="Times New Roman" w:cs="Times New Roman"/>
          <w:sz w:val="24"/>
          <w:szCs w:val="24"/>
          <w:lang w:eastAsia="en-US"/>
        </w:rPr>
      </w:pPr>
      <w:r w:rsidRPr="006E6FB0">
        <w:rPr>
          <w:rFonts w:ascii="Times New Roman" w:eastAsia="Arial" w:hAnsi="Times New Roman" w:cs="Times New Roman"/>
          <w:sz w:val="24"/>
          <w:szCs w:val="24"/>
          <w:lang w:eastAsia="en-US"/>
        </w:rPr>
        <w:t xml:space="preserve">1.1.1.6. </w:t>
      </w:r>
      <w:r w:rsidRPr="006E6FB0">
        <w:rPr>
          <w:rFonts w:ascii="Times New Roman" w:eastAsia="Arial" w:hAnsi="Times New Roman" w:cs="Times New Roman"/>
          <w:b/>
          <w:bCs/>
          <w:sz w:val="24"/>
          <w:szCs w:val="24"/>
          <w:lang w:eastAsia="en-US"/>
        </w:rPr>
        <w:t>Paslaugų trūkumai</w:t>
      </w:r>
      <w:r w:rsidRPr="006E6FB0">
        <w:rPr>
          <w:rFonts w:ascii="Times New Roman" w:eastAsia="Arial" w:hAnsi="Times New Roman" w:cs="Times New Roman"/>
          <w:sz w:val="24"/>
          <w:szCs w:val="24"/>
          <w:lang w:eastAsia="en-US"/>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6E6FB0">
        <w:rPr>
          <w:rFonts w:ascii="Times New Roman" w:eastAsia="Times New Roman" w:hAnsi="Times New Roman" w:cs="Times New Roman"/>
          <w:sz w:val="24"/>
          <w:szCs w:val="20"/>
          <w:lang w:eastAsia="en-US"/>
        </w:rPr>
        <w:t xml:space="preserve"> </w:t>
      </w:r>
    </w:p>
    <w:p w14:paraId="50F568E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sz w:val="24"/>
          <w:szCs w:val="20"/>
          <w:lang w:eastAsia="en-US"/>
        </w:rPr>
      </w:pPr>
      <w:r w:rsidRPr="006E6FB0">
        <w:rPr>
          <w:rFonts w:ascii="Times New Roman" w:eastAsia="Arial" w:hAnsi="Times New Roman" w:cs="Times New Roman"/>
          <w:sz w:val="24"/>
          <w:szCs w:val="20"/>
          <w:lang w:eastAsia="en-US"/>
        </w:rPr>
        <w:t>1.1.1.7.</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sz w:val="24"/>
          <w:szCs w:val="20"/>
          <w:lang w:eastAsia="en-US"/>
        </w:rPr>
        <w:t xml:space="preserve">Sąskaita </w:t>
      </w:r>
      <w:r w:rsidRPr="006E6FB0">
        <w:rPr>
          <w:rFonts w:ascii="Times New Roman" w:eastAsia="Arial" w:hAnsi="Times New Roman" w:cs="Times New Roman"/>
          <w:sz w:val="24"/>
          <w:szCs w:val="20"/>
          <w:lang w:eastAsia="en-US"/>
        </w:rPr>
        <w:t>–</w:t>
      </w:r>
      <w:r w:rsidRPr="006E6FB0">
        <w:rPr>
          <w:rFonts w:ascii="Times New Roman" w:eastAsia="Arial" w:hAnsi="Times New Roman" w:cs="Times New Roman"/>
          <w:b/>
          <w:sz w:val="24"/>
          <w:szCs w:val="20"/>
          <w:lang w:eastAsia="en-US"/>
        </w:rPr>
        <w:t xml:space="preserve"> </w:t>
      </w:r>
      <w:r w:rsidRPr="006E6FB0">
        <w:rPr>
          <w:rFonts w:ascii="Times New Roman" w:eastAsia="Times New Roman" w:hAnsi="Times New Roman" w:cs="Times New Roman"/>
          <w:sz w:val="24"/>
          <w:szCs w:val="20"/>
          <w:lang w:eastAsia="en-US"/>
        </w:rPr>
        <w:t xml:space="preserve">Tiekėjo išrašoma ir Pirkėjui apmokėjimui pateikiama sąskaita faktūra, PVM sąskaita faktūra ar kitas mokėjimo dokumentas už Tiekėjo tinkamai suteiktas bei Pirkėjo priimtas </w:t>
      </w:r>
      <w:r w:rsidRPr="006E6FB0">
        <w:rPr>
          <w:rFonts w:ascii="Times New Roman" w:eastAsia="Arial" w:hAnsi="Times New Roman" w:cs="Times New Roman"/>
          <w:sz w:val="24"/>
          <w:szCs w:val="20"/>
          <w:lang w:eastAsia="en-US"/>
        </w:rPr>
        <w:t>Paslaugas</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lang w:eastAsia="en-US"/>
        </w:rPr>
        <w:t>Jeigu Sutartyje yra numatytas Paslaugų teikimas etapais ar periodais, Sąskaita gali būti pateikiama dėl kiekvieno etapo ar periodo atskirai;</w:t>
      </w:r>
    </w:p>
    <w:p w14:paraId="71C5934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1.1.1.8.</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bCs/>
          <w:sz w:val="24"/>
          <w:szCs w:val="20"/>
          <w:lang w:eastAsia="en-US"/>
        </w:rPr>
        <w:t>Specialiosios sąlygos</w:t>
      </w:r>
      <w:r w:rsidRPr="006E6FB0">
        <w:rPr>
          <w:rFonts w:ascii="Times New Roman" w:eastAsia="Arial" w:hAnsi="Times New Roman" w:cs="Times New Roman"/>
          <w:sz w:val="24"/>
          <w:szCs w:val="20"/>
          <w:lang w:eastAsia="en-US"/>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papildymai (jeigu tokie padaryti);</w:t>
      </w:r>
    </w:p>
    <w:p w14:paraId="43AFB0DB"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r w:rsidRPr="006E6FB0">
        <w:rPr>
          <w:rFonts w:ascii="Times New Roman" w:eastAsia="Arial" w:hAnsi="Times New Roman" w:cs="Times New Roman"/>
          <w:sz w:val="24"/>
          <w:szCs w:val="20"/>
          <w:lang w:eastAsia="en-US"/>
        </w:rPr>
        <w:t>1.1.1.9.</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bCs/>
          <w:sz w:val="24"/>
          <w:szCs w:val="20"/>
          <w:lang w:eastAsia="en-US"/>
        </w:rPr>
        <w:t xml:space="preserve">Susitarimas </w:t>
      </w:r>
      <w:r w:rsidRPr="006E6FB0">
        <w:rPr>
          <w:rFonts w:ascii="Times New Roman" w:eastAsia="Arial" w:hAnsi="Times New Roman" w:cs="Times New Roman"/>
          <w:sz w:val="24"/>
          <w:szCs w:val="20"/>
          <w:lang w:eastAsia="en-US"/>
        </w:rPr>
        <w:t>– tai dokumentas, kurį Šalys sudaro keisdamos Sutarties sąlygas VPĮ leidžiama apimtimi;</w:t>
      </w:r>
    </w:p>
    <w:p w14:paraId="4620A5E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r w:rsidRPr="006E6FB0">
        <w:rPr>
          <w:rFonts w:ascii="Times New Roman" w:eastAsia="Arial" w:hAnsi="Times New Roman" w:cs="Times New Roman"/>
          <w:sz w:val="24"/>
          <w:szCs w:val="20"/>
          <w:lang w:eastAsia="en-US"/>
        </w:rPr>
        <w:t>1.1.1.10.</w:t>
      </w:r>
      <w:r w:rsidRPr="006E6FB0">
        <w:rPr>
          <w:rFonts w:ascii="Times New Roman" w:eastAsia="Arial" w:hAnsi="Times New Roman" w:cs="Times New Roman"/>
          <w:sz w:val="24"/>
          <w:szCs w:val="20"/>
          <w:lang w:eastAsia="en-US"/>
        </w:rPr>
        <w:tab/>
        <w:t xml:space="preserve"> </w:t>
      </w:r>
      <w:r w:rsidRPr="006E6FB0">
        <w:rPr>
          <w:rFonts w:ascii="Times New Roman" w:eastAsia="Arial" w:hAnsi="Times New Roman" w:cs="Times New Roman"/>
          <w:b/>
          <w:bCs/>
          <w:sz w:val="24"/>
          <w:szCs w:val="20"/>
          <w:lang w:eastAsia="en-US"/>
        </w:rPr>
        <w:t>Sutarties kaina</w:t>
      </w:r>
      <w:r w:rsidRPr="006E6FB0">
        <w:rPr>
          <w:rFonts w:ascii="Times New Roman" w:eastAsia="Arial" w:hAnsi="Times New Roman" w:cs="Times New Roman"/>
          <w:sz w:val="24"/>
          <w:szCs w:val="20"/>
          <w:lang w:eastAsia="en-US"/>
        </w:rPr>
        <w:t xml:space="preserve"> – pagal Sutartį Tiekėjui mokėtina suma, įskaitant visus privalomus mokesčius ir išlaidas;</w:t>
      </w:r>
    </w:p>
    <w:p w14:paraId="6D88D79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1.1.1.11.</w:t>
      </w:r>
      <w:r w:rsidRPr="006E6FB0">
        <w:rPr>
          <w:rFonts w:ascii="Times New Roman" w:eastAsia="Arial" w:hAnsi="Times New Roman" w:cs="Times New Roman"/>
          <w:sz w:val="24"/>
          <w:szCs w:val="20"/>
          <w:lang w:eastAsia="en-US"/>
        </w:rPr>
        <w:tab/>
        <w:t xml:space="preserve"> </w:t>
      </w:r>
      <w:r w:rsidRPr="006E6FB0">
        <w:rPr>
          <w:rFonts w:ascii="Times New Roman" w:eastAsia="Arial" w:hAnsi="Times New Roman" w:cs="Times New Roman"/>
          <w:b/>
          <w:bCs/>
          <w:sz w:val="24"/>
          <w:szCs w:val="20"/>
          <w:lang w:eastAsia="en-US"/>
        </w:rPr>
        <w:t xml:space="preserve">Sutarties sąlygos </w:t>
      </w:r>
      <w:r w:rsidRPr="006E6FB0">
        <w:rPr>
          <w:rFonts w:ascii="Times New Roman" w:eastAsia="Arial" w:hAnsi="Times New Roman" w:cs="Times New Roman"/>
          <w:sz w:val="24"/>
          <w:szCs w:val="20"/>
          <w:lang w:eastAsia="en-US"/>
        </w:rPr>
        <w:t>– Bendrosios sąlygos ir Specialiosios sąlygos kartu;</w:t>
      </w:r>
    </w:p>
    <w:p w14:paraId="35C4C6A7"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1.1.1.12.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 </w:t>
      </w:r>
      <w:r w:rsidRPr="006E6FB0">
        <w:rPr>
          <w:rFonts w:ascii="Times New Roman" w:eastAsia="Arial" w:hAnsi="Times New Roman" w:cs="Times New Roman"/>
          <w:b/>
          <w:bCs/>
          <w:sz w:val="24"/>
          <w:szCs w:val="20"/>
          <w:lang w:eastAsia="en-US"/>
        </w:rPr>
        <w:t xml:space="preserve">Sutartis </w:t>
      </w:r>
      <w:r w:rsidRPr="006E6FB0">
        <w:rPr>
          <w:rFonts w:ascii="Times New Roman" w:eastAsia="Arial" w:hAnsi="Times New Roman" w:cs="Times New Roman"/>
          <w:sz w:val="24"/>
          <w:szCs w:val="20"/>
          <w:lang w:eastAsia="en-US"/>
        </w:rPr>
        <w:t>– Paslaugų pirkimo–pardavimo sutartis, kurią sudaro Sutarties sąlygos, Specialiosiose sąlygose išvardyti priedai ir Susitarimai;</w:t>
      </w:r>
    </w:p>
    <w:p w14:paraId="5905D10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1.1.1.13. </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bCs/>
          <w:sz w:val="24"/>
          <w:szCs w:val="20"/>
          <w:lang w:eastAsia="en-US"/>
        </w:rPr>
        <w:t>Šalis</w:t>
      </w:r>
      <w:r w:rsidRPr="006E6FB0">
        <w:rPr>
          <w:rFonts w:ascii="Times New Roman" w:eastAsia="Arial" w:hAnsi="Times New Roman" w:cs="Times New Roman"/>
          <w:sz w:val="24"/>
          <w:szCs w:val="20"/>
          <w:lang w:eastAsia="en-US"/>
        </w:rPr>
        <w:t xml:space="preserve"> – Pirkėjas arba Tiekėjas, kiekvienas atskirai, priklausomai nuo konteksto;</w:t>
      </w:r>
    </w:p>
    <w:p w14:paraId="4F31DE8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1.1.1.14. </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
          <w:bCs/>
          <w:sz w:val="24"/>
          <w:szCs w:val="20"/>
          <w:lang w:eastAsia="en-US"/>
        </w:rPr>
        <w:t>Šalys</w:t>
      </w:r>
      <w:r w:rsidRPr="006E6FB0">
        <w:rPr>
          <w:rFonts w:ascii="Times New Roman" w:eastAsia="Arial" w:hAnsi="Times New Roman" w:cs="Times New Roman"/>
          <w:sz w:val="24"/>
          <w:szCs w:val="20"/>
          <w:lang w:eastAsia="en-US"/>
        </w:rPr>
        <w:t xml:space="preserve"> – Pirkėjas ir Tiekėjas kartu;</w:t>
      </w:r>
    </w:p>
    <w:p w14:paraId="4731BB3A"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1.1.1.15.</w:t>
      </w:r>
      <w:r w:rsidRPr="006E6FB0">
        <w:rPr>
          <w:rFonts w:ascii="Times New Roman" w:eastAsia="Times New Roman" w:hAnsi="Times New Roman" w:cs="Times New Roman"/>
          <w:sz w:val="24"/>
          <w:szCs w:val="20"/>
          <w:lang w:eastAsia="en-US"/>
        </w:rPr>
        <w:tab/>
        <w:t xml:space="preserve"> </w:t>
      </w:r>
      <w:r w:rsidRPr="006E6FB0">
        <w:rPr>
          <w:rFonts w:ascii="Times New Roman" w:eastAsia="Arial" w:hAnsi="Times New Roman" w:cs="Times New Roman"/>
          <w:b/>
          <w:sz w:val="24"/>
          <w:szCs w:val="20"/>
          <w:lang w:eastAsia="en-US"/>
        </w:rPr>
        <w:t>Tiekėjas</w:t>
      </w:r>
      <w:r w:rsidRPr="006E6FB0">
        <w:rPr>
          <w:rFonts w:ascii="Times New Roman" w:eastAsia="Arial" w:hAnsi="Times New Roman" w:cs="Times New Roman"/>
          <w:sz w:val="24"/>
          <w:szCs w:val="20"/>
          <w:lang w:eastAsia="en-US"/>
        </w:rPr>
        <w:t xml:space="preserve"> – asmuo, kuris Specialiosiose sąlygose yra įvardytas kaip Tiekėjas, </w:t>
      </w:r>
      <w:r w:rsidRPr="006E6FB0">
        <w:rPr>
          <w:rFonts w:ascii="Times New Roman" w:eastAsia="Times New Roman" w:hAnsi="Times New Roman" w:cs="Times New Roman"/>
          <w:sz w:val="24"/>
          <w:szCs w:val="20"/>
          <w:lang w:eastAsia="en-US"/>
        </w:rPr>
        <w:t xml:space="preserve">teikiantis Specialiosiose sąlygose nurodytas </w:t>
      </w:r>
      <w:r w:rsidRPr="006E6FB0">
        <w:rPr>
          <w:rFonts w:ascii="Times New Roman" w:eastAsia="Arial" w:hAnsi="Times New Roman" w:cs="Times New Roman"/>
          <w:sz w:val="24"/>
          <w:szCs w:val="20"/>
          <w:lang w:eastAsia="en-US"/>
        </w:rPr>
        <w:t>Paslaugas</w:t>
      </w:r>
      <w:r w:rsidRPr="006E6FB0">
        <w:rPr>
          <w:rFonts w:ascii="Times New Roman" w:eastAsia="Times New Roman" w:hAnsi="Times New Roman" w:cs="Times New Roman"/>
          <w:sz w:val="24"/>
          <w:szCs w:val="20"/>
          <w:lang w:eastAsia="en-US"/>
        </w:rPr>
        <w:t>;</w:t>
      </w:r>
    </w:p>
    <w:p w14:paraId="59E87B08"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1.1.1.16. </w:t>
      </w:r>
      <w:r w:rsidRPr="006E6FB0">
        <w:rPr>
          <w:rFonts w:ascii="Times New Roman" w:eastAsia="Times New Roman" w:hAnsi="Times New Roman" w:cs="Times New Roman"/>
          <w:b/>
          <w:bCs/>
          <w:sz w:val="24"/>
          <w:szCs w:val="20"/>
          <w:lang w:eastAsia="en-US"/>
        </w:rPr>
        <w:t xml:space="preserve">Užsakymas </w:t>
      </w:r>
      <w:r w:rsidRPr="006E6FB0">
        <w:rPr>
          <w:rFonts w:ascii="Times New Roman" w:eastAsia="Times New Roman" w:hAnsi="Times New Roman" w:cs="Times New Roman"/>
          <w:sz w:val="24"/>
          <w:szCs w:val="20"/>
          <w:lang w:eastAsia="en-US"/>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46C4CF6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r w:rsidRPr="006E6FB0">
        <w:rPr>
          <w:rFonts w:ascii="Times New Roman" w:eastAsia="Arial" w:hAnsi="Times New Roman" w:cs="Times New Roman"/>
          <w:sz w:val="24"/>
          <w:szCs w:val="20"/>
          <w:lang w:eastAsia="en-US"/>
        </w:rPr>
        <w:t>1.1.1.17.</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 </w:t>
      </w:r>
      <w:r w:rsidRPr="006E6FB0">
        <w:rPr>
          <w:rFonts w:ascii="Times New Roman" w:eastAsia="Arial" w:hAnsi="Times New Roman" w:cs="Times New Roman"/>
          <w:b/>
          <w:bCs/>
          <w:sz w:val="24"/>
          <w:szCs w:val="20"/>
          <w:lang w:eastAsia="en-US"/>
        </w:rPr>
        <w:t xml:space="preserve">VPĮ </w:t>
      </w:r>
      <w:r w:rsidRPr="006E6FB0">
        <w:rPr>
          <w:rFonts w:ascii="Times New Roman" w:eastAsia="Arial" w:hAnsi="Times New Roman" w:cs="Times New Roman"/>
          <w:sz w:val="24"/>
          <w:szCs w:val="20"/>
          <w:lang w:eastAsia="en-US"/>
        </w:rPr>
        <w:t>– Lietuvos Respublikos viešųjų pirkimų įstatymas.</w:t>
      </w:r>
    </w:p>
    <w:p w14:paraId="07547E2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1.1.1.18.</w:t>
      </w:r>
      <w:r w:rsidRPr="006E6FB0">
        <w:rPr>
          <w:rFonts w:ascii="Times New Roman" w:eastAsia="Arial" w:hAnsi="Times New Roman" w:cs="Times New Roman"/>
          <w:sz w:val="24"/>
          <w:szCs w:val="20"/>
          <w:lang w:eastAsia="en-US"/>
        </w:rPr>
        <w:tab/>
        <w:t xml:space="preserve"> Kitų Sutartyje didžiąja raide rašomų sąvokų reikšmės yra nurodytos Sutarties tekste.</w:t>
      </w:r>
    </w:p>
    <w:p w14:paraId="4F795831" w14:textId="77777777" w:rsidR="006E6FB0" w:rsidRPr="006E6FB0" w:rsidRDefault="006E6FB0" w:rsidP="006E6FB0">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Sutartyje neapibrėžtos sąvokos suprantamos ir aiškinamos taip, kaip jas apibrėžia VPĮ ir kiti </w:t>
      </w:r>
      <w:r w:rsidRPr="006E6FB0">
        <w:rPr>
          <w:rFonts w:ascii="Times New Roman" w:eastAsia="Times New Roman" w:hAnsi="Times New Roman" w:cs="Times New Roman"/>
          <w:sz w:val="24"/>
          <w:szCs w:val="20"/>
          <w:lang w:eastAsia="en-US"/>
        </w:rPr>
        <w:t>įstatymai bei teisės aktai</w:t>
      </w:r>
      <w:r w:rsidRPr="006E6FB0">
        <w:rPr>
          <w:rFonts w:ascii="Times New Roman" w:eastAsia="Arial" w:hAnsi="Times New Roman" w:cs="Times New Roman"/>
          <w:sz w:val="24"/>
          <w:szCs w:val="20"/>
          <w:lang w:eastAsia="en-US"/>
        </w:rPr>
        <w:t>, galiojantys Sutarties sudarymo ir vykdymo metu.</w:t>
      </w:r>
    </w:p>
    <w:p w14:paraId="7D393374" w14:textId="77777777" w:rsidR="006E6FB0" w:rsidRPr="006E6FB0" w:rsidRDefault="006E6FB0" w:rsidP="006E6FB0">
      <w:pPr>
        <w:widowControl w:val="0"/>
        <w:tabs>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1.1.3.</w:t>
      </w:r>
      <w:r w:rsidRPr="006E6FB0">
        <w:rPr>
          <w:rFonts w:ascii="Times New Roman" w:eastAsia="Arial" w:hAnsi="Times New Roman" w:cs="Times New Roman"/>
          <w:sz w:val="24"/>
          <w:szCs w:val="20"/>
          <w:lang w:eastAsia="en-US"/>
        </w:rPr>
        <w:tab/>
        <w:t>Kitos Sutartyje vartojamos sąvokos ir terminai turi bendrinę reikšmę arba artimiausią Sutarties pobūdžiui specialiąją reikšmę, jei Sutartyje nėra nustatyta ir paaiškinta kitokia jų reikšmė.</w:t>
      </w:r>
    </w:p>
    <w:p w14:paraId="1677D95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0ED88265" w14:textId="77777777" w:rsidR="006E6FB0" w:rsidRPr="006E6FB0" w:rsidRDefault="006E6FB0" w:rsidP="006E6FB0">
      <w:pPr>
        <w:keepNext/>
        <w:keepLines/>
        <w:tabs>
          <w:tab w:val="left" w:pos="567"/>
        </w:tabs>
        <w:spacing w:line="276" w:lineRule="auto"/>
        <w:jc w:val="center"/>
        <w:rPr>
          <w:rFonts w:ascii="Times New Roman" w:eastAsia="Cambria" w:hAnsi="Times New Roman" w:cs="Times New Roman"/>
          <w:b/>
          <w:bCs/>
          <w:sz w:val="24"/>
          <w:szCs w:val="20"/>
          <w:lang w:eastAsia="en-US"/>
          <w14:numSpacing w14:val="tabular"/>
        </w:rPr>
      </w:pPr>
      <w:r w:rsidRPr="006E6FB0">
        <w:rPr>
          <w:rFonts w:ascii="Times New Roman" w:eastAsia="Cambria" w:hAnsi="Times New Roman" w:cs="Times New Roman"/>
          <w:b/>
          <w:bCs/>
          <w:sz w:val="24"/>
          <w:szCs w:val="20"/>
          <w:lang w:eastAsia="en-US"/>
          <w14:numSpacing w14:val="tabular"/>
        </w:rPr>
        <w:t>1.2.</w:t>
      </w:r>
      <w:r w:rsidRPr="006E6FB0">
        <w:rPr>
          <w:rFonts w:ascii="Times New Roman" w:eastAsia="Cambria" w:hAnsi="Times New Roman" w:cs="Times New Roman"/>
          <w:b/>
          <w:bCs/>
          <w:sz w:val="24"/>
          <w:szCs w:val="20"/>
          <w:lang w:eastAsia="en-US"/>
          <w14:numSpacing w14:val="tabular"/>
        </w:rPr>
        <w:tab/>
        <w:t>Sutarties aiškinimas</w:t>
      </w:r>
    </w:p>
    <w:p w14:paraId="230F163D" w14:textId="77777777" w:rsidR="006E6FB0" w:rsidRPr="006E6FB0" w:rsidRDefault="006E6FB0" w:rsidP="006E6FB0">
      <w:pPr>
        <w:keepNext/>
        <w:keepLines/>
        <w:tabs>
          <w:tab w:val="left" w:pos="567"/>
        </w:tabs>
        <w:spacing w:line="276" w:lineRule="auto"/>
        <w:ind w:left="792"/>
        <w:jc w:val="both"/>
        <w:rPr>
          <w:rFonts w:ascii="Times New Roman" w:eastAsia="Cambria" w:hAnsi="Times New Roman" w:cs="Times New Roman"/>
          <w:b/>
          <w:bCs/>
          <w:sz w:val="24"/>
          <w:szCs w:val="20"/>
          <w:lang w:eastAsia="en-US"/>
          <w14:numSpacing w14:val="tabular"/>
        </w:rPr>
      </w:pPr>
    </w:p>
    <w:p w14:paraId="14D4E8D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1.2.1.</w:t>
      </w:r>
      <w:r w:rsidRPr="006E6FB0">
        <w:rPr>
          <w:rFonts w:ascii="Times New Roman" w:eastAsia="Arial" w:hAnsi="Times New Roman" w:cs="Times New Roman"/>
          <w:sz w:val="24"/>
          <w:szCs w:val="20"/>
          <w:lang w:eastAsia="en-US"/>
        </w:rPr>
        <w:tab/>
        <w:t>Sutartis yra sudaryta ir turi būti aiškinama pagal Lietuvos Respublikos teisės aktus.</w:t>
      </w:r>
    </w:p>
    <w:p w14:paraId="46F47EC7"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w:t>
      </w:r>
      <w:r w:rsidRPr="006E6FB0">
        <w:rPr>
          <w:rFonts w:ascii="Times New Roman" w:eastAsia="Arial" w:hAnsi="Times New Roman" w:cs="Times New Roman"/>
          <w:sz w:val="24"/>
          <w:szCs w:val="20"/>
          <w:lang w:eastAsia="en-US"/>
        </w:rPr>
        <w:tab/>
        <w:t>Jei Bendrosios sąlygos ir (ar) Specialiosios sąlygos prieštarauja VPĮ ir kitų teisės aktų reikalavimams, taikomos VPĮ ir kitų teisės aktų nuostatos.</w:t>
      </w:r>
    </w:p>
    <w:p w14:paraId="2CB084D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1.2.3.</w:t>
      </w:r>
      <w:r w:rsidRPr="006E6FB0">
        <w:rPr>
          <w:rFonts w:ascii="Times New Roman" w:eastAsia="Arial" w:hAnsi="Times New Roman" w:cs="Times New Roman"/>
          <w:sz w:val="24"/>
          <w:szCs w:val="20"/>
          <w:lang w:eastAsia="en-US"/>
        </w:rPr>
        <w:tab/>
        <w:t>Diena Sutartyje reiškia kalendorinę dieną.</w:t>
      </w:r>
    </w:p>
    <w:p w14:paraId="0AE5F3B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1.2.4.</w:t>
      </w:r>
      <w:r w:rsidRPr="006E6FB0">
        <w:rPr>
          <w:rFonts w:ascii="Times New Roman" w:eastAsia="Arial" w:hAnsi="Times New Roman" w:cs="Times New Roman"/>
          <w:sz w:val="24"/>
          <w:szCs w:val="20"/>
          <w:lang w:eastAsia="en-US"/>
        </w:rPr>
        <w:tab/>
        <w:t>Darbo diena Sutartyje reiškia bet kurią dieną, išskyrus šeštadienį, sekmadienį ir švenčių dienas Lietuvoje, nurodytas Lietuvos Respublikos darbo kodekse.</w:t>
      </w:r>
    </w:p>
    <w:p w14:paraId="32C2AC3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1.2.5.</w:t>
      </w:r>
      <w:r w:rsidRPr="006E6FB0">
        <w:rPr>
          <w:rFonts w:ascii="Times New Roman" w:eastAsia="Arial" w:hAnsi="Times New Roman" w:cs="Times New Roman"/>
          <w:sz w:val="24"/>
          <w:szCs w:val="20"/>
          <w:lang w:eastAsia="en-US"/>
        </w:rPr>
        <w:tab/>
        <w:t>Terminai pagal Sutartį yra skaičiuojami metais, mėnesiais, savaitėmis, darbo dienomis, kalendorinėmis dienomis, valandomis ir minutėmis.</w:t>
      </w:r>
    </w:p>
    <w:p w14:paraId="715658F4"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1.2.6.</w:t>
      </w:r>
      <w:r w:rsidRPr="006E6FB0">
        <w:rPr>
          <w:rFonts w:ascii="Times New Roman" w:eastAsia="Arial" w:hAnsi="Times New Roman" w:cs="Times New Roman"/>
          <w:sz w:val="24"/>
          <w:szCs w:val="20"/>
          <w:lang w:eastAsia="en-US"/>
        </w:rPr>
        <w:tab/>
        <w:t>Kvalifikacija, rėmimasis kitų ūkio subjektų pajėgumais, Paslaugų apimtis, peržiūra suprantami taip, kaip nustatyta VPĮ bei jį įgyvendinančiuose teisės aktuose.</w:t>
      </w:r>
    </w:p>
    <w:p w14:paraId="189F7CB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1.2.7.</w:t>
      </w:r>
      <w:r w:rsidRPr="006E6FB0">
        <w:rPr>
          <w:rFonts w:ascii="Times New Roman" w:eastAsia="Arial" w:hAnsi="Times New Roman" w:cs="Times New Roman"/>
          <w:sz w:val="24"/>
          <w:szCs w:val="20"/>
          <w:lang w:eastAsia="en-US"/>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397FED2B"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1.2.8.</w:t>
      </w:r>
      <w:r w:rsidRPr="006E6FB0">
        <w:rPr>
          <w:rFonts w:ascii="Times New Roman" w:eastAsia="Arial" w:hAnsi="Times New Roman" w:cs="Times New Roman"/>
          <w:sz w:val="24"/>
          <w:szCs w:val="20"/>
          <w:lang w:eastAsia="en-US"/>
        </w:rPr>
        <w:tab/>
        <w:t>Informuoti, pranešti, įspėti arba atsakyti reiškia pateikti informaciją, pranešimą, įspėjimą arba atsakymą Bendrosiose ir (ar) Specialiosiose sąlygose nustatyta tvarka.</w:t>
      </w:r>
    </w:p>
    <w:p w14:paraId="7BBA540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1.2.9.</w:t>
      </w:r>
      <w:r w:rsidRPr="006E6FB0">
        <w:rPr>
          <w:rFonts w:ascii="Times New Roman" w:eastAsia="Arial" w:hAnsi="Times New Roman" w:cs="Times New Roman"/>
          <w:sz w:val="24"/>
          <w:szCs w:val="20"/>
          <w:lang w:eastAsia="en-US"/>
        </w:rPr>
        <w:tab/>
        <w:t>Patvirtinti reiškia pateikti patvirtinimą raštu arba pasirašyti dokumentą be išlygų ar su išlygomis, išskyrus atvejus, kai asmuo, pasirašydamas dokumentą, nurodo, jog atsisako jį patvirtinti.</w:t>
      </w:r>
    </w:p>
    <w:p w14:paraId="363750DD"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1.2.10.</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0325F58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1.2.11.</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Jeigu Sutartyje nurodyta reikšmė skaičiais ir žodžiais skiriasi, vadovaujamasi žodžiais nurodyta reikšme.</w:t>
      </w:r>
    </w:p>
    <w:p w14:paraId="6249A55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1.2.12.</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Jei pateikiamos nuorodos į teisės aktus, turi būti taikomos aktualios teisės aktų redakcijos, jeigu nenurodyta kitaip.</w:t>
      </w:r>
    </w:p>
    <w:p w14:paraId="3E59F91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1CB6C8F2"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sz w:val="24"/>
          <w:szCs w:val="20"/>
          <w:lang w:eastAsia="en-US"/>
        </w:rPr>
        <w:t>1.3.</w:t>
      </w:r>
      <w:r w:rsidRPr="006E6FB0">
        <w:rPr>
          <w:rFonts w:ascii="Times New Roman" w:eastAsia="Arial" w:hAnsi="Times New Roman" w:cs="Times New Roman"/>
          <w:b/>
          <w:sz w:val="24"/>
          <w:szCs w:val="20"/>
          <w:lang w:eastAsia="en-US"/>
        </w:rPr>
        <w:tab/>
        <w:t>Dokumentų viršenybė</w:t>
      </w:r>
    </w:p>
    <w:p w14:paraId="2B47A59C"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76A9264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1.3.1.</w:t>
      </w:r>
      <w:r w:rsidRPr="006E6FB0">
        <w:rPr>
          <w:rFonts w:ascii="Times New Roman" w:eastAsia="Cambria" w:hAnsi="Times New Roman" w:cs="Times New Roman"/>
          <w:sz w:val="24"/>
          <w:szCs w:val="20"/>
          <w:lang w:eastAsia="en-US"/>
        </w:rPr>
        <w:tab/>
        <w:t>Sutartį sudarantys dokumentai turi būti suprantami kaip papildantys vienas kitą. Bet kokio Sutarties dokumentų sąlygų neatitikimo ar neaiškumo atveju, toks neatitikimas ar neaiškumas pašalinamas dokumentus aiškinant tokia eilės tvarka:</w:t>
      </w:r>
    </w:p>
    <w:p w14:paraId="522DDB50" w14:textId="77777777" w:rsidR="006E6FB0" w:rsidRPr="006E6FB0" w:rsidRDefault="006E6FB0" w:rsidP="006E6FB0">
      <w:pPr>
        <w:tabs>
          <w:tab w:val="left" w:pos="709"/>
        </w:tabs>
        <w:spacing w:line="276" w:lineRule="auto"/>
        <w:jc w:val="both"/>
        <w:outlineLvl w:val="2"/>
        <w:rPr>
          <w:rFonts w:ascii="Times New Roman" w:eastAsia="Trebuchet MS" w:hAnsi="Times New Roman" w:cs="Times New Roman"/>
          <w:bCs/>
          <w:sz w:val="24"/>
          <w:szCs w:val="20"/>
          <w:lang w:eastAsia="en-US"/>
        </w:rPr>
      </w:pPr>
      <w:r w:rsidRPr="006E6FB0">
        <w:rPr>
          <w:rFonts w:ascii="Times New Roman" w:eastAsia="Trebuchet MS" w:hAnsi="Times New Roman" w:cs="Times New Roman"/>
          <w:sz w:val="24"/>
          <w:szCs w:val="20"/>
          <w:lang w:eastAsia="en-US"/>
        </w:rPr>
        <w:t xml:space="preserve">1.3.1.1. </w:t>
      </w:r>
      <w:r w:rsidRPr="006E6FB0">
        <w:rPr>
          <w:rFonts w:ascii="Times New Roman" w:eastAsia="Trebuchet MS" w:hAnsi="Times New Roman" w:cs="Times New Roman"/>
          <w:bCs/>
          <w:sz w:val="24"/>
          <w:szCs w:val="20"/>
          <w:lang w:eastAsia="en-US"/>
        </w:rPr>
        <w:t>Techninė specifikacija;</w:t>
      </w:r>
    </w:p>
    <w:p w14:paraId="44437962" w14:textId="77777777" w:rsidR="006E6FB0" w:rsidRPr="006E6FB0" w:rsidRDefault="006E6FB0" w:rsidP="006E6FB0">
      <w:pPr>
        <w:tabs>
          <w:tab w:val="left" w:pos="709"/>
        </w:tabs>
        <w:spacing w:line="276" w:lineRule="auto"/>
        <w:jc w:val="both"/>
        <w:outlineLvl w:val="2"/>
        <w:rPr>
          <w:rFonts w:ascii="Times New Roman" w:eastAsia="Trebuchet MS" w:hAnsi="Times New Roman" w:cs="Times New Roman"/>
          <w:bCs/>
          <w:sz w:val="24"/>
          <w:szCs w:val="20"/>
          <w:lang w:eastAsia="en-US"/>
        </w:rPr>
      </w:pPr>
      <w:r w:rsidRPr="006E6FB0">
        <w:rPr>
          <w:rFonts w:ascii="Times New Roman" w:eastAsia="Trebuchet MS" w:hAnsi="Times New Roman" w:cs="Times New Roman"/>
          <w:bCs/>
          <w:sz w:val="24"/>
          <w:szCs w:val="20"/>
          <w:lang w:eastAsia="en-US"/>
        </w:rPr>
        <w:t>1.3.1.2. Specialiosios sąlygos;</w:t>
      </w:r>
    </w:p>
    <w:p w14:paraId="6B947EF6" w14:textId="77777777" w:rsidR="006E6FB0" w:rsidRPr="006E6FB0" w:rsidRDefault="006E6FB0" w:rsidP="006E6FB0">
      <w:pPr>
        <w:tabs>
          <w:tab w:val="left" w:pos="709"/>
        </w:tabs>
        <w:spacing w:line="276" w:lineRule="auto"/>
        <w:jc w:val="both"/>
        <w:outlineLvl w:val="2"/>
        <w:rPr>
          <w:rFonts w:ascii="Times New Roman" w:eastAsia="Trebuchet MS" w:hAnsi="Times New Roman" w:cs="Times New Roman"/>
          <w:bCs/>
          <w:sz w:val="24"/>
          <w:szCs w:val="20"/>
          <w:lang w:eastAsia="en-US"/>
        </w:rPr>
      </w:pPr>
      <w:r w:rsidRPr="006E6FB0">
        <w:rPr>
          <w:rFonts w:ascii="Times New Roman" w:eastAsia="Trebuchet MS" w:hAnsi="Times New Roman" w:cs="Times New Roman"/>
          <w:bCs/>
          <w:sz w:val="24"/>
          <w:szCs w:val="20"/>
          <w:lang w:eastAsia="en-US"/>
        </w:rPr>
        <w:t>1.3.1.3. Bendrosios sąlygos;</w:t>
      </w:r>
    </w:p>
    <w:p w14:paraId="3AD7A5D1" w14:textId="77777777" w:rsidR="006E6FB0" w:rsidRPr="006E6FB0" w:rsidRDefault="006E6FB0" w:rsidP="006E6FB0">
      <w:pPr>
        <w:tabs>
          <w:tab w:val="left" w:pos="709"/>
        </w:tabs>
        <w:spacing w:line="276" w:lineRule="auto"/>
        <w:jc w:val="both"/>
        <w:outlineLvl w:val="2"/>
        <w:rPr>
          <w:rFonts w:ascii="Times New Roman" w:eastAsia="Trebuchet MS" w:hAnsi="Times New Roman" w:cs="Times New Roman"/>
          <w:bCs/>
          <w:sz w:val="24"/>
          <w:szCs w:val="20"/>
          <w:lang w:eastAsia="en-US"/>
        </w:rPr>
      </w:pPr>
      <w:r w:rsidRPr="006E6FB0">
        <w:rPr>
          <w:rFonts w:ascii="Times New Roman" w:eastAsia="Trebuchet MS" w:hAnsi="Times New Roman" w:cs="Times New Roman"/>
          <w:bCs/>
          <w:sz w:val="24"/>
          <w:szCs w:val="20"/>
          <w:lang w:eastAsia="en-US"/>
        </w:rPr>
        <w:t>1.3.1.4. Pirkimo dokumentai (išskyrus techninę specifikaciją);</w:t>
      </w:r>
    </w:p>
    <w:p w14:paraId="7E0125E7" w14:textId="77777777" w:rsidR="006E6FB0" w:rsidRPr="006E6FB0" w:rsidRDefault="006E6FB0" w:rsidP="006E6FB0">
      <w:pPr>
        <w:tabs>
          <w:tab w:val="left" w:pos="709"/>
        </w:tabs>
        <w:spacing w:line="276" w:lineRule="auto"/>
        <w:jc w:val="both"/>
        <w:outlineLvl w:val="2"/>
        <w:rPr>
          <w:rFonts w:ascii="Times New Roman" w:eastAsia="Trebuchet MS" w:hAnsi="Times New Roman" w:cs="Times New Roman"/>
          <w:bCs/>
          <w:sz w:val="24"/>
          <w:szCs w:val="20"/>
          <w:lang w:eastAsia="en-US"/>
        </w:rPr>
      </w:pPr>
      <w:r w:rsidRPr="006E6FB0">
        <w:rPr>
          <w:rFonts w:ascii="Times New Roman" w:eastAsia="Trebuchet MS" w:hAnsi="Times New Roman" w:cs="Times New Roman"/>
          <w:bCs/>
          <w:sz w:val="24"/>
          <w:szCs w:val="20"/>
          <w:lang w:eastAsia="en-US"/>
        </w:rPr>
        <w:t>1.3.1.5. Pasiūlymas;</w:t>
      </w:r>
    </w:p>
    <w:p w14:paraId="0D180D1A" w14:textId="77777777" w:rsidR="006E6FB0" w:rsidRPr="006E6FB0" w:rsidRDefault="006E6FB0" w:rsidP="006E6FB0">
      <w:pPr>
        <w:tabs>
          <w:tab w:val="left" w:pos="709"/>
        </w:tabs>
        <w:spacing w:line="276" w:lineRule="auto"/>
        <w:jc w:val="both"/>
        <w:outlineLvl w:val="2"/>
        <w:rPr>
          <w:rFonts w:ascii="Times New Roman" w:eastAsia="Trebuchet MS" w:hAnsi="Times New Roman" w:cs="Times New Roman"/>
          <w:bCs/>
          <w:sz w:val="24"/>
          <w:szCs w:val="20"/>
          <w:lang w:eastAsia="en-US"/>
        </w:rPr>
      </w:pPr>
      <w:r w:rsidRPr="006E6FB0">
        <w:rPr>
          <w:rFonts w:ascii="Times New Roman" w:eastAsia="Trebuchet MS" w:hAnsi="Times New Roman" w:cs="Times New Roman"/>
          <w:bCs/>
          <w:sz w:val="24"/>
          <w:szCs w:val="20"/>
          <w:lang w:eastAsia="en-US"/>
        </w:rPr>
        <w:t>1.3.1.6. Kiti Specialiosiose sąlygose išvardinti priedai.</w:t>
      </w:r>
    </w:p>
    <w:p w14:paraId="6EBB4D6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1.3.2.</w:t>
      </w:r>
      <w:r w:rsidRPr="006E6FB0">
        <w:rPr>
          <w:rFonts w:ascii="Times New Roman" w:eastAsia="Cambria" w:hAnsi="Times New Roman" w:cs="Times New Roman"/>
          <w:sz w:val="24"/>
          <w:szCs w:val="20"/>
          <w:lang w:eastAsia="en-US"/>
        </w:rPr>
        <w:tab/>
        <w:t xml:space="preserve"> Tuo atveju, kai Šalių Susitarimu yra keičiamos Sutarties sąlygos, naujai sutartos Sutarties sąlygos turi viršenybę prieš pakeistąsias.</w:t>
      </w:r>
    </w:p>
    <w:p w14:paraId="2296242B"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1.3.3.</w:t>
      </w:r>
      <w:r w:rsidRPr="006E6FB0">
        <w:rPr>
          <w:rFonts w:ascii="Times New Roman" w:eastAsia="Times New Roman" w:hAnsi="Times New Roman" w:cs="Times New Roman"/>
          <w:sz w:val="24"/>
          <w:szCs w:val="20"/>
          <w:lang w:eastAsia="en-US"/>
        </w:rPr>
        <w:tab/>
      </w:r>
      <w:r w:rsidRPr="006E6FB0">
        <w:rPr>
          <w:rFonts w:ascii="Times New Roman" w:eastAsia="Cambria" w:hAnsi="Times New Roman" w:cs="Times New Roman"/>
          <w:sz w:val="24"/>
          <w:szCs w:val="20"/>
          <w:lang w:eastAsia="en-US"/>
        </w:rPr>
        <w:t>Jeigu Šalys sudaro Susitarimą dėl Sutarties sąlygų arba priedo papildymo nauja sąlyga, neatitikimo ar neaiškumo atveju tokia sąlyga turi viršenybę atitinkamai kitų Sutarties sąlygų arba kitų to priedo sąlygų atžvilgiu.</w:t>
      </w:r>
    </w:p>
    <w:p w14:paraId="74F649E1"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1.3.4.</w:t>
      </w:r>
      <w:r w:rsidRPr="006E6FB0">
        <w:rPr>
          <w:rFonts w:ascii="Times New Roman" w:eastAsia="Arial" w:hAnsi="Times New Roman" w:cs="Times New Roman"/>
          <w:sz w:val="24"/>
          <w:szCs w:val="20"/>
          <w:lang w:eastAsia="en-US"/>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6E6FB0">
        <w:rPr>
          <w:rFonts w:ascii="Times New Roman" w:eastAsia="Arial" w:hAnsi="Times New Roman" w:cs="Times New Roman"/>
          <w:sz w:val="24"/>
          <w:szCs w:val="20"/>
          <w:vertAlign w:val="superscript"/>
          <w:lang w:eastAsia="en-US"/>
        </w:rPr>
        <w:t>1</w:t>
      </w:r>
      <w:r w:rsidRPr="006E6FB0">
        <w:rPr>
          <w:rFonts w:ascii="Times New Roman" w:eastAsia="Arial" w:hAnsi="Times New Roman" w:cs="Times New Roman"/>
          <w:sz w:val="24"/>
          <w:szCs w:val="20"/>
          <w:lang w:eastAsia="en-US"/>
        </w:rPr>
        <w:t>).</w:t>
      </w:r>
    </w:p>
    <w:p w14:paraId="277D28C9"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07927E2A"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caps/>
          <w:sz w:val="24"/>
          <w:szCs w:val="20"/>
          <w:lang w:eastAsia="en-US"/>
        </w:rPr>
        <w:t>2.</w:t>
      </w:r>
      <w:r w:rsidRPr="006E6FB0">
        <w:rPr>
          <w:rFonts w:ascii="Times New Roman" w:eastAsia="Arial" w:hAnsi="Times New Roman" w:cs="Times New Roman"/>
          <w:b/>
          <w:caps/>
          <w:sz w:val="24"/>
          <w:szCs w:val="20"/>
          <w:lang w:eastAsia="en-US"/>
        </w:rPr>
        <w:tab/>
        <w:t>Sutarties dalykas</w:t>
      </w:r>
    </w:p>
    <w:p w14:paraId="19FECE41"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5F3B418B" w14:textId="77777777" w:rsidR="006E6FB0" w:rsidRPr="006E6FB0" w:rsidRDefault="006E6FB0" w:rsidP="006E6FB0">
      <w:pPr>
        <w:widowControl w:val="0"/>
        <w:tabs>
          <w:tab w:val="left" w:pos="426"/>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2.1.</w:t>
      </w:r>
      <w:r w:rsidRPr="006E6FB0">
        <w:rPr>
          <w:rFonts w:ascii="Times New Roman" w:eastAsia="Cambria" w:hAnsi="Times New Roman" w:cs="Times New Roman"/>
          <w:sz w:val="24"/>
          <w:szCs w:val="20"/>
          <w:lang w:eastAsia="en-US"/>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6E6FB0">
        <w:rPr>
          <w:rFonts w:ascii="Times New Roman" w:eastAsia="Arial" w:hAnsi="Times New Roman" w:cs="Times New Roman"/>
          <w:sz w:val="24"/>
          <w:szCs w:val="20"/>
          <w:lang w:eastAsia="en-US"/>
        </w:rPr>
        <w:t>Paslaugas</w:t>
      </w:r>
      <w:r w:rsidRPr="006E6FB0">
        <w:rPr>
          <w:rFonts w:ascii="Times New Roman" w:eastAsia="Cambria" w:hAnsi="Times New Roman" w:cs="Times New Roman"/>
          <w:sz w:val="24"/>
          <w:szCs w:val="20"/>
          <w:lang w:eastAsia="en-US"/>
        </w:rPr>
        <w:t xml:space="preserve"> bei sumokėti Tiekėjui Sutartyje nurodytą kainą Sutartyje nustatytomis sąlygomis ir tvarka.</w:t>
      </w:r>
    </w:p>
    <w:p w14:paraId="7F4E5898" w14:textId="77777777" w:rsidR="006E6FB0" w:rsidRPr="006E6FB0" w:rsidRDefault="006E6FB0" w:rsidP="006E6FB0">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2.2.</w:t>
      </w:r>
      <w:r w:rsidRPr="006E6FB0">
        <w:rPr>
          <w:rFonts w:ascii="Times New Roman" w:eastAsia="Arial" w:hAnsi="Times New Roman" w:cs="Times New Roman"/>
          <w:sz w:val="24"/>
          <w:szCs w:val="20"/>
          <w:lang w:eastAsia="en-US"/>
        </w:rPr>
        <w:tab/>
        <w:t xml:space="preserve">Šalys, vykdydamos Sutartį, įsipareigoja laikytis visų Sutarties vykdymui taikytinų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xml:space="preserve"> reikalavimų. Šalis turi teisę reikalauti, kad kita Šalis įvykdytų visus</w:t>
      </w:r>
      <w:r w:rsidRPr="006E6FB0">
        <w:rPr>
          <w:rFonts w:ascii="Times New Roman" w:eastAsia="Times New Roman" w:hAnsi="Times New Roman" w:cs="Times New Roman"/>
          <w:sz w:val="24"/>
          <w:szCs w:val="20"/>
          <w:lang w:eastAsia="en-US"/>
        </w:rPr>
        <w:t xml:space="preserve"> įstatymų bei kitų teisės aktų</w:t>
      </w:r>
      <w:r w:rsidRPr="006E6FB0">
        <w:rPr>
          <w:rFonts w:ascii="Times New Roman" w:eastAsia="Arial" w:hAnsi="Times New Roman" w:cs="Times New Roman"/>
          <w:sz w:val="24"/>
          <w:szCs w:val="20"/>
          <w:lang w:eastAsia="en-US"/>
        </w:rPr>
        <w:t xml:space="preserve"> reikalavimus, taikomus Sutarties vykdymui. Nė viena iš Sutarties sąlygų nereiškia ir negali būti aiškinama kaip Pirkėjo atsisakymas </w:t>
      </w:r>
      <w:r w:rsidRPr="006E6FB0">
        <w:rPr>
          <w:rFonts w:ascii="Times New Roman" w:eastAsia="Times New Roman" w:hAnsi="Times New Roman" w:cs="Times New Roman"/>
          <w:sz w:val="24"/>
          <w:szCs w:val="20"/>
          <w:lang w:eastAsia="en-US"/>
        </w:rPr>
        <w:t>įstatymuose bei kituose teisės aktuose</w:t>
      </w:r>
      <w:r w:rsidRPr="006E6FB0">
        <w:rPr>
          <w:rFonts w:ascii="Times New Roman" w:eastAsia="Arial" w:hAnsi="Times New Roman" w:cs="Times New Roman"/>
          <w:sz w:val="24"/>
          <w:szCs w:val="20"/>
          <w:lang w:eastAsia="en-US"/>
        </w:rPr>
        <w:t xml:space="preserve"> numatytų ir Sutartimi neaptartų Pirkėjo kitų teisių ir garantijų, susijusių su netinkamu Paslaugų teikimu ar jų kokybe, arba kaip Tiekėjo atsisakymas </w:t>
      </w:r>
      <w:r w:rsidRPr="006E6FB0">
        <w:rPr>
          <w:rFonts w:ascii="Times New Roman" w:eastAsia="Times New Roman" w:hAnsi="Times New Roman" w:cs="Times New Roman"/>
          <w:sz w:val="24"/>
          <w:szCs w:val="20"/>
          <w:lang w:eastAsia="en-US"/>
        </w:rPr>
        <w:t>įstatymuose bei kituose teisės aktuose</w:t>
      </w:r>
      <w:r w:rsidRPr="006E6FB0">
        <w:rPr>
          <w:rFonts w:ascii="Times New Roman" w:eastAsia="Arial" w:hAnsi="Times New Roman" w:cs="Times New Roman"/>
          <w:sz w:val="24"/>
          <w:szCs w:val="20"/>
          <w:lang w:eastAsia="en-US"/>
        </w:rPr>
        <w:t xml:space="preserve"> numatytų ir Sutartimi neaptartų Tiekėjo kitų teisių ir garantijų dėl atlyginimo už suteiktas Paslaugas gavimo.</w:t>
      </w:r>
    </w:p>
    <w:p w14:paraId="7BA9BD05" w14:textId="77777777" w:rsidR="006E6FB0" w:rsidRPr="006E6FB0" w:rsidRDefault="006E6FB0" w:rsidP="006E6FB0">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2.3.</w:t>
      </w:r>
      <w:r w:rsidRPr="006E6FB0">
        <w:rPr>
          <w:rFonts w:ascii="Times New Roman" w:eastAsia="Arial" w:hAnsi="Times New Roman" w:cs="Times New Roman"/>
          <w:sz w:val="24"/>
          <w:szCs w:val="20"/>
          <w:lang w:eastAsia="en-US"/>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39C5681F" w14:textId="77777777" w:rsidR="006E6FB0" w:rsidRPr="006E6FB0" w:rsidRDefault="006E6FB0" w:rsidP="006E6FB0">
      <w:pPr>
        <w:widowControl w:val="0"/>
        <w:tabs>
          <w:tab w:val="left" w:pos="426"/>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p>
    <w:p w14:paraId="6538381D"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caps/>
          <w:sz w:val="24"/>
          <w:szCs w:val="20"/>
          <w:lang w:eastAsia="en-US"/>
        </w:rPr>
        <w:t>3.</w:t>
      </w:r>
      <w:r w:rsidRPr="006E6FB0">
        <w:rPr>
          <w:rFonts w:ascii="Times New Roman" w:eastAsia="Arial" w:hAnsi="Times New Roman" w:cs="Times New Roman"/>
          <w:b/>
          <w:caps/>
          <w:sz w:val="24"/>
          <w:szCs w:val="20"/>
          <w:lang w:eastAsia="en-US"/>
        </w:rPr>
        <w:tab/>
        <w:t>TIEKĖJAS ir kiti Sutarties vykdymui pasitelkiami asmenys</w:t>
      </w:r>
    </w:p>
    <w:p w14:paraId="38CD9BFC"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0"/>
          <w:lang w:eastAsia="en-US"/>
        </w:rPr>
      </w:pPr>
    </w:p>
    <w:p w14:paraId="42E5D828" w14:textId="77777777" w:rsidR="006E6FB0" w:rsidRPr="006E6FB0" w:rsidRDefault="006E6FB0" w:rsidP="006E6FB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sz w:val="24"/>
          <w:szCs w:val="20"/>
          <w:lang w:eastAsia="en-US"/>
        </w:rPr>
        <w:t>3.1.</w:t>
      </w:r>
      <w:r w:rsidRPr="006E6FB0">
        <w:rPr>
          <w:rFonts w:ascii="Times New Roman" w:eastAsia="Arial" w:hAnsi="Times New Roman" w:cs="Times New Roman"/>
          <w:b/>
          <w:sz w:val="24"/>
          <w:szCs w:val="20"/>
          <w:lang w:eastAsia="en-US"/>
        </w:rPr>
        <w:tab/>
        <w:t>Kvalifikacija ir kiti Tiekėjo pasiūlymu prisiimti įsipareigojimai</w:t>
      </w:r>
    </w:p>
    <w:p w14:paraId="06A2468F" w14:textId="77777777" w:rsidR="006E6FB0" w:rsidRPr="006E6FB0" w:rsidRDefault="006E6FB0" w:rsidP="006E6FB0">
      <w:pPr>
        <w:keepNext/>
        <w:keepLines/>
        <w:widowControl w:val="0"/>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1A798F21"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3.1.1.</w:t>
      </w:r>
      <w:r w:rsidRPr="006E6FB0">
        <w:rPr>
          <w:rFonts w:ascii="Times New Roman" w:eastAsia="Cambria" w:hAnsi="Times New Roman" w:cs="Times New Roman"/>
          <w:sz w:val="24"/>
          <w:szCs w:val="20"/>
          <w:lang w:eastAsia="en-US"/>
        </w:rPr>
        <w:tab/>
        <w:t>Tiekėjas atsako už tai, kad visą Sutarties vykdymo laikotarpį Tiekėjas būtų kompetentingas, patikimas ir pajėgus (įskaitant ūkio subjektų, kurių pajėgumais remiasi Tiekėjas, pajėgumus) įvykdyti Sutarties reikalavimus:</w:t>
      </w:r>
    </w:p>
    <w:p w14:paraId="44749AC9"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3.1.1.1.</w:t>
      </w:r>
      <w:r w:rsidRPr="006E6FB0">
        <w:rPr>
          <w:rFonts w:ascii="Times New Roman" w:eastAsia="Arial" w:hAnsi="Times New Roman" w:cs="Times New Roman"/>
          <w:sz w:val="24"/>
          <w:szCs w:val="20"/>
          <w:lang w:eastAsia="en-US"/>
        </w:rPr>
        <w:tab/>
        <w:t>turėtų teisę verstis ta veikla, kuri yra reikalinga Sutarčiai įvykdyti.</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lang w:eastAsia="en-US"/>
        </w:rPr>
        <w:t>Pirkėjui pareikalavus, Tiekėjas turi pateikti dokumentus, įrodančius, kad Sutartį vykdo tik tokią teisę turintys asmenys;</w:t>
      </w:r>
    </w:p>
    <w:p w14:paraId="4862FAE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3.1.1.2.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atitiktų tiekėjų kvalifikacijai pirkimo dokumentuose nustatytus reikalavimus bei neturėtų pirkimo dokumentuose nustatytų pašalinimo pagrindų;</w:t>
      </w:r>
    </w:p>
    <w:p w14:paraId="183FEFEC" w14:textId="77777777" w:rsidR="006E6FB0" w:rsidRPr="006E6FB0" w:rsidRDefault="006E6FB0" w:rsidP="006E6FB0">
      <w:pPr>
        <w:widowControl w:val="0"/>
        <w:tabs>
          <w:tab w:val="right" w:pos="9808"/>
        </w:tabs>
        <w:suppressAutoHyphens/>
        <w:spacing w:line="276" w:lineRule="auto"/>
        <w:jc w:val="both"/>
        <w:textAlignment w:val="center"/>
        <w:rPr>
          <w:rFonts w:ascii="Times New Roman" w:eastAsia="Arial" w:hAnsi="Times New Roman" w:cs="Times New Roman"/>
          <w:sz w:val="24"/>
          <w:szCs w:val="20"/>
          <w:lang w:eastAsia="en-US"/>
        </w:rPr>
      </w:pPr>
      <w:r w:rsidRPr="006E6FB0">
        <w:rPr>
          <w:rFonts w:ascii="Times New Roman" w:eastAsia="Times New Roman" w:hAnsi="Times New Roman" w:cs="Times New Roman"/>
          <w:sz w:val="24"/>
          <w:szCs w:val="20"/>
        </w:rPr>
        <w:t xml:space="preserve">3.1.1.3. laikytųsi Tiekėjo pasiūlyme nurodytų įsipareigojimų, įskaitant, bet neapsiribojant – atitiktų Tiekėjo </w:t>
      </w:r>
      <w:r w:rsidRPr="006E6FB0">
        <w:rPr>
          <w:rFonts w:ascii="Times New Roman" w:eastAsia="Times New Roman" w:hAnsi="Times New Roman" w:cs="Times New Roman"/>
          <w:sz w:val="24"/>
          <w:szCs w:val="20"/>
          <w:lang w:eastAsia="en-US"/>
        </w:rPr>
        <w:t xml:space="preserve">pasiūlyme nurodytų kriterijų, dėl kurių jo pasiūlymas buvo išrinktas ekonomiškai naudingiausiu </w:t>
      </w:r>
      <w:r w:rsidRPr="006E6FB0">
        <w:rPr>
          <w:rFonts w:ascii="Times New Roman" w:eastAsia="Times New Roman" w:hAnsi="Times New Roman" w:cs="Times New Roman"/>
          <w:sz w:val="24"/>
          <w:szCs w:val="20"/>
        </w:rPr>
        <w:t xml:space="preserve">(toliau – </w:t>
      </w:r>
      <w:r w:rsidRPr="006E6FB0">
        <w:rPr>
          <w:rFonts w:ascii="Times New Roman" w:eastAsia="Times New Roman" w:hAnsi="Times New Roman" w:cs="Times New Roman"/>
          <w:b/>
          <w:bCs/>
          <w:sz w:val="24"/>
          <w:szCs w:val="20"/>
        </w:rPr>
        <w:t>Kokybiniai kriterijai</w:t>
      </w:r>
      <w:r w:rsidRPr="006E6FB0">
        <w:rPr>
          <w:rFonts w:ascii="Times New Roman" w:eastAsia="Times New Roman" w:hAnsi="Times New Roman" w:cs="Times New Roman"/>
          <w:sz w:val="24"/>
          <w:szCs w:val="20"/>
        </w:rPr>
        <w:t>), reikšmes ir parametrus. Šiame papunktyje nurodytų įsipareigojimų laikymosi tikrinimo tvarka nustatoma Specialiosiose sąlygose;</w:t>
      </w:r>
      <w:r w:rsidRPr="006E6FB0">
        <w:rPr>
          <w:rFonts w:ascii="Times New Roman" w:eastAsia="Times New Roman" w:hAnsi="Times New Roman" w:cs="Times New Roman"/>
          <w:sz w:val="24"/>
          <w:szCs w:val="20"/>
          <w:lang w:eastAsia="en-US"/>
        </w:rPr>
        <w:t xml:space="preserve"> </w:t>
      </w:r>
    </w:p>
    <w:p w14:paraId="67E3E43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3.1.1.4.</w:t>
      </w:r>
      <w:r w:rsidRPr="006E6FB0">
        <w:rPr>
          <w:rFonts w:ascii="Times New Roman" w:eastAsia="Arial" w:hAnsi="Times New Roman" w:cs="Times New Roman"/>
          <w:sz w:val="24"/>
          <w:szCs w:val="20"/>
          <w:lang w:eastAsia="en-US"/>
        </w:rPr>
        <w:tab/>
        <w:t>užtikrintų nustatytų kokybės vadybos sistemos ir (arba) aplinkos apsaugos vadybos sistemos standartų taikymą, jeigu to reikalaujama pirkimo dokumentuose, ir turėtų tą patvirtinančius dokumentus;</w:t>
      </w:r>
    </w:p>
    <w:p w14:paraId="2CB6BD4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3.1.1.5. </w:t>
      </w:r>
      <w:r w:rsidRPr="006E6FB0">
        <w:rPr>
          <w:rFonts w:ascii="Times New Roman" w:eastAsia="Arial" w:hAnsi="Times New Roman" w:cs="Times New Roman"/>
          <w:sz w:val="24"/>
          <w:szCs w:val="20"/>
          <w:shd w:val="clear" w:color="auto" w:fill="FFFFFF"/>
          <w:lang w:eastAsia="en-US"/>
        </w:rPr>
        <w:t>atitiktų nacionalinio saugumo interesus bei nebūtų registruotas (nuolat gyvenantis ar turintis pilietybę) nepatikimomis laikomose valstybėse ar teritorijose, jei tokie reikalavimai buvo numatyti pirkimo dokumentuose</w:t>
      </w:r>
      <w:r w:rsidRPr="006E6FB0">
        <w:rPr>
          <w:rFonts w:ascii="Times New Roman" w:eastAsia="Times New Roman" w:hAnsi="Times New Roman" w:cs="Times New Roman"/>
          <w:sz w:val="24"/>
          <w:szCs w:val="20"/>
          <w:lang w:eastAsia="en-US"/>
        </w:rPr>
        <w:t>.</w:t>
      </w:r>
    </w:p>
    <w:p w14:paraId="7988994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3.1.2.</w:t>
      </w:r>
      <w:r w:rsidRPr="006E6FB0">
        <w:rPr>
          <w:rFonts w:ascii="Times New Roman" w:eastAsia="Arial" w:hAnsi="Times New Roman" w:cs="Times New Roman"/>
          <w:sz w:val="24"/>
          <w:szCs w:val="20"/>
          <w:lang w:eastAsia="en-US"/>
        </w:rPr>
        <w:tab/>
        <w:t xml:space="preserve">Tuo atveju, kai Tiekėjas yra jungtinės veiklos sutarties pagrindu veikianti tiekėjų grupė, jos nariai Pirkėjui už Sutarties vykdymą atsako solidariai. </w:t>
      </w:r>
      <w:r w:rsidRPr="006E6FB0">
        <w:rPr>
          <w:rFonts w:ascii="Times New Roman" w:eastAsia="Arial" w:hAnsi="Times New Roman" w:cs="Times New Roman"/>
          <w:sz w:val="24"/>
          <w:szCs w:val="20"/>
          <w:shd w:val="clear" w:color="auto" w:fill="FFFFFF"/>
          <w:lang w:eastAsia="en-US"/>
        </w:rPr>
        <w:t xml:space="preserve">Jeigu Tiekėjas remiasi </w:t>
      </w:r>
      <w:r w:rsidRPr="006E6FB0">
        <w:rPr>
          <w:rFonts w:ascii="Times New Roman" w:eastAsia="Arial" w:hAnsi="Times New Roman" w:cs="Times New Roman"/>
          <w:sz w:val="24"/>
          <w:szCs w:val="20"/>
          <w:lang w:eastAsia="en-US"/>
        </w:rPr>
        <w:t xml:space="preserve">ūkio </w:t>
      </w:r>
      <w:r w:rsidRPr="006E6FB0">
        <w:rPr>
          <w:rFonts w:ascii="Times New Roman" w:eastAsia="Arial" w:hAnsi="Times New Roman" w:cs="Times New Roman"/>
          <w:sz w:val="24"/>
          <w:szCs w:val="20"/>
          <w:shd w:val="clear" w:color="auto" w:fill="FFFFFF"/>
          <w:lang w:eastAsia="en-US"/>
        </w:rPr>
        <w:t xml:space="preserve">subjektų pajėgumais, siekdamas atitikti finansinio ir ekonominio pajėgumo reikalavimus, Tiekėjas su tokiais </w:t>
      </w:r>
      <w:r w:rsidRPr="006E6FB0">
        <w:rPr>
          <w:rFonts w:ascii="Times New Roman" w:eastAsia="Arial" w:hAnsi="Times New Roman" w:cs="Times New Roman"/>
          <w:sz w:val="24"/>
          <w:szCs w:val="20"/>
          <w:lang w:eastAsia="en-US"/>
        </w:rPr>
        <w:t xml:space="preserve">ūkio </w:t>
      </w:r>
      <w:r w:rsidRPr="006E6FB0">
        <w:rPr>
          <w:rFonts w:ascii="Times New Roman" w:eastAsia="Arial" w:hAnsi="Times New Roman" w:cs="Times New Roman"/>
          <w:sz w:val="24"/>
          <w:szCs w:val="20"/>
          <w:shd w:val="clear" w:color="auto" w:fill="FFFFFF"/>
          <w:lang w:eastAsia="en-US"/>
        </w:rPr>
        <w:t>subjektais už Sutarties vykdymą atsako solidariai (jeigu to buvo reikalaujama pirkimo dokumentuose).</w:t>
      </w:r>
    </w:p>
    <w:p w14:paraId="086CE0A9"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3.1.3.</w:t>
      </w:r>
      <w:r w:rsidRPr="006E6FB0">
        <w:rPr>
          <w:rFonts w:ascii="Times New Roman" w:eastAsia="Arial" w:hAnsi="Times New Roman" w:cs="Times New Roman"/>
          <w:sz w:val="24"/>
          <w:szCs w:val="20"/>
          <w:lang w:eastAsia="en-US"/>
        </w:rPr>
        <w:tab/>
        <w:t xml:space="preserve">Tiekėjas taip pat atsako už tai, kad Tiekėjas, Sutartį tiesiogiai vykdantys subtiekėjai ir specialistai atitiktų jiems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xml:space="preserve"> ir (arba) pirkimo dokumentuose nustatytus profesinės kvalifikacijos ir kitus reikalavimus bei turėtų teisę verstis ta veikla, kuriai jie pasitelkiami.</w:t>
      </w:r>
    </w:p>
    <w:p w14:paraId="53F358C8"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0"/>
          <w:lang w:eastAsia="en-US"/>
        </w:rPr>
      </w:pPr>
    </w:p>
    <w:p w14:paraId="39A1E2FF"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3.2.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Subtiekėjų bei specialistų pasitelkimas ir keitimas</w:t>
      </w:r>
    </w:p>
    <w:p w14:paraId="128E3186"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bCs/>
          <w:sz w:val="24"/>
          <w:szCs w:val="20"/>
          <w:lang w:eastAsia="en-US"/>
        </w:rPr>
      </w:pPr>
    </w:p>
    <w:p w14:paraId="740E8FD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lang w:eastAsia="en-US"/>
        </w:rPr>
        <w:t>3.2.1.</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Tiekėjas įsipareigoja užtikrinti, kad Sutartį vykdys pirkime pasiūlyti ir kvalifikaci</w:t>
      </w:r>
      <w:r w:rsidRPr="006E6FB0">
        <w:rPr>
          <w:rFonts w:ascii="Times New Roman" w:eastAsia="Arial" w:hAnsi="Times New Roman" w:cs="Times New Roman"/>
          <w:sz w:val="24"/>
          <w:szCs w:val="20"/>
          <w:lang w:eastAsia="en-US"/>
        </w:rPr>
        <w:t>jos</w:t>
      </w:r>
      <w:r w:rsidRPr="006E6FB0">
        <w:rPr>
          <w:rFonts w:ascii="Times New Roman" w:eastAsia="Arial" w:hAnsi="Times New Roman" w:cs="Times New Roman"/>
          <w:sz w:val="24"/>
          <w:szCs w:val="20"/>
          <w:shd w:val="clear" w:color="auto" w:fill="FFFFFF"/>
          <w:lang w:eastAsia="en-US"/>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6E6FB0">
        <w:rPr>
          <w:rFonts w:ascii="Times New Roman" w:eastAsia="Arial" w:hAnsi="Times New Roman" w:cs="Times New Roman"/>
          <w:sz w:val="24"/>
          <w:szCs w:val="20"/>
          <w:lang w:eastAsia="en-US"/>
        </w:rPr>
        <w:t xml:space="preserve">ir specialistų </w:t>
      </w:r>
      <w:r w:rsidRPr="006E6FB0">
        <w:rPr>
          <w:rFonts w:ascii="Times New Roman" w:eastAsia="Arial" w:hAnsi="Times New Roman" w:cs="Times New Roman"/>
          <w:sz w:val="24"/>
          <w:szCs w:val="20"/>
          <w:shd w:val="clear" w:color="auto" w:fill="FFFFFF"/>
          <w:lang w:eastAsia="en-US"/>
        </w:rPr>
        <w:t>veiksmus ar neveikimą.</w:t>
      </w:r>
    </w:p>
    <w:p w14:paraId="6DB0DA6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lang w:eastAsia="en-US"/>
        </w:rPr>
        <w:t>3.2.2.</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Sutarties vykdymui pasitelkiami subtiekėjai ir (ar) specialistai (jeigu tokie pasitelkiami) nurodomi Specialiosiose sąlygose.</w:t>
      </w:r>
    </w:p>
    <w:p w14:paraId="34B6D31E"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jc w:val="both"/>
        <w:rPr>
          <w:rFonts w:ascii="Times New Roman" w:eastAsia="Times New Roman" w:hAnsi="Times New Roman" w:cs="Times New Roman"/>
          <w:sz w:val="24"/>
          <w:szCs w:val="20"/>
          <w:lang w:eastAsia="en-US"/>
        </w:rPr>
      </w:pPr>
      <w:r w:rsidRPr="006E6FB0">
        <w:rPr>
          <w:rFonts w:ascii="Times New Roman" w:eastAsia="Arial" w:hAnsi="Times New Roman" w:cs="Times New Roman"/>
          <w:kern w:val="2"/>
          <w:sz w:val="24"/>
          <w:szCs w:val="24"/>
          <w:lang w:eastAsia="en-US"/>
        </w:rPr>
        <w:t>3.2.3. Tiekėjas gali keisti ir (ar) pasitelkti subtiekėjus ir (ar) specialistus šiame Sutarties poskyryje nustatytais atvejais ir tvarka.</w:t>
      </w:r>
      <w:r w:rsidRPr="006E6FB0">
        <w:rPr>
          <w:rFonts w:ascii="Times New Roman" w:eastAsia="Times New Roman" w:hAnsi="Times New Roman" w:cs="Times New Roman"/>
          <w:sz w:val="24"/>
          <w:szCs w:val="20"/>
          <w:lang w:eastAsia="en-US"/>
        </w:rPr>
        <w:t xml:space="preserve"> </w:t>
      </w:r>
    </w:p>
    <w:p w14:paraId="64CE06EE" w14:textId="77777777" w:rsidR="006E6FB0" w:rsidRPr="006E6FB0" w:rsidRDefault="006E6FB0" w:rsidP="006E6FB0">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0"/>
          <w:shd w:val="clear" w:color="auto" w:fill="FFFFFF"/>
          <w:lang w:eastAsia="en-US"/>
        </w:rPr>
      </w:pPr>
      <w:r w:rsidRPr="006E6FB0">
        <w:rPr>
          <w:rFonts w:ascii="Times New Roman" w:eastAsia="Cambria" w:hAnsi="Times New Roman" w:cs="Times New Roman"/>
          <w:sz w:val="24"/>
          <w:szCs w:val="20"/>
          <w:shd w:val="clear" w:color="auto" w:fill="FFFFFF"/>
          <w:lang w:eastAsia="en-US"/>
        </w:rPr>
        <w:t>3.2.4. Naujas subtiekėjas ar specialistas gali pradėti vykdyti jiems Tiekėjo pavestus įsipareigojimus pagal Sutartį ne anksčiau, nei bus pasirašytas Susitarimas.</w:t>
      </w:r>
    </w:p>
    <w:p w14:paraId="4EECBAEB" w14:textId="77777777" w:rsidR="006E6FB0" w:rsidRPr="006E6FB0" w:rsidRDefault="006E6FB0" w:rsidP="006E6FB0">
      <w:pPr>
        <w:widowControl w:val="0"/>
        <w:pBdr>
          <w:top w:val="nil"/>
          <w:left w:val="nil"/>
          <w:bottom w:val="nil"/>
          <w:right w:val="nil"/>
          <w:between w:val="nil"/>
        </w:pBdr>
        <w:tabs>
          <w:tab w:val="left" w:pos="709"/>
          <w:tab w:val="left" w:pos="851"/>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6E6FB0">
        <w:rPr>
          <w:rFonts w:ascii="Times New Roman" w:eastAsia="Cambria" w:hAnsi="Times New Roman" w:cs="Times New Roman"/>
          <w:sz w:val="24"/>
          <w:szCs w:val="20"/>
          <w:lang w:eastAsia="en-US"/>
        </w:rPr>
        <w:t>,</w:t>
      </w:r>
      <w:r w:rsidRPr="006E6FB0">
        <w:rPr>
          <w:rFonts w:ascii="Times New Roman" w:eastAsia="Cambria" w:hAnsi="Times New Roman" w:cs="Times New Roman"/>
          <w:sz w:val="24"/>
          <w:szCs w:val="20"/>
          <w:shd w:val="clear" w:color="auto" w:fill="FFFFFF"/>
          <w:lang w:eastAsia="en-US"/>
        </w:rPr>
        <w:t xml:space="preserve"> kokybės vadybos sistemos ir (arba) aplinkos apsaugos vadybos sistemos standartų </w:t>
      </w:r>
      <w:r w:rsidRPr="006E6FB0">
        <w:rPr>
          <w:rFonts w:ascii="Times New Roman" w:eastAsia="Cambria" w:hAnsi="Times New Roman" w:cs="Times New Roman"/>
          <w:sz w:val="24"/>
          <w:szCs w:val="20"/>
          <w:lang w:eastAsia="en-US"/>
        </w:rPr>
        <w:t xml:space="preserve">reikalavimų, reikalavimų dėl pašalinimo pagrindų nebuvimo, atitikties nacionalinio saugumo interesams bei reikalavimams </w:t>
      </w:r>
      <w:r w:rsidRPr="006E6FB0">
        <w:rPr>
          <w:rFonts w:ascii="Times New Roman" w:eastAsia="Arial" w:hAnsi="Times New Roman" w:cs="Times New Roman"/>
          <w:sz w:val="24"/>
          <w:szCs w:val="20"/>
          <w:shd w:val="clear" w:color="auto" w:fill="FFFFFF"/>
          <w:lang w:eastAsia="en-US"/>
        </w:rPr>
        <w:t xml:space="preserve">nebūti registruotu (nuolat gyvenančiu ar turinčiu pilietybę) nepatikimomis laikomose valstybėse ar teritorijose </w:t>
      </w:r>
      <w:r w:rsidRPr="006E6FB0">
        <w:rPr>
          <w:rFonts w:ascii="Times New Roman" w:eastAsia="Cambria" w:hAnsi="Times New Roman" w:cs="Times New Roman"/>
          <w:sz w:val="24"/>
          <w:szCs w:val="20"/>
          <w:lang w:eastAsia="en-US"/>
        </w:rPr>
        <w:t>(jei taikoma) ir Tiekėjo pasiūlyme nurodytų sąlygų pirkimo dokumentuose nustatytiems Kokybiniams</w:t>
      </w:r>
      <w:r w:rsidRPr="006E6FB0">
        <w:rPr>
          <w:rFonts w:ascii="Times New Roman" w:eastAsia="Cambria" w:hAnsi="Times New Roman" w:cs="Times New Roman"/>
          <w:b/>
          <w:bCs/>
          <w:sz w:val="24"/>
          <w:szCs w:val="20"/>
          <w:lang w:eastAsia="en-US"/>
        </w:rPr>
        <w:t xml:space="preserve"> </w:t>
      </w:r>
      <w:r w:rsidRPr="006E6FB0">
        <w:rPr>
          <w:rFonts w:ascii="Times New Roman" w:eastAsia="Cambria" w:hAnsi="Times New Roman" w:cs="Times New Roman"/>
          <w:sz w:val="24"/>
          <w:szCs w:val="20"/>
          <w:lang w:eastAsia="en-US"/>
        </w:rPr>
        <w:t>kriterijams pagrįsti (jei taikoma)</w:t>
      </w:r>
      <w:r w:rsidRPr="006E6FB0">
        <w:rPr>
          <w:rFonts w:ascii="Times New Roman" w:eastAsia="Cambria" w:hAnsi="Times New Roman" w:cs="Times New Roman"/>
          <w:sz w:val="24"/>
          <w:szCs w:val="20"/>
          <w:shd w:val="clear" w:color="auto" w:fill="FFFFFF"/>
          <w:lang w:eastAsia="en-US"/>
        </w:rPr>
        <w:t>, Tiekėjui taikoma Specialiosiose sąlygose nustatyto dydžio bauda.</w:t>
      </w:r>
    </w:p>
    <w:p w14:paraId="6ACB96C5" w14:textId="77777777" w:rsidR="006E6FB0" w:rsidRPr="006E6FB0" w:rsidRDefault="006E6FB0" w:rsidP="006E6FB0">
      <w:pPr>
        <w:widowControl w:val="0"/>
        <w:tabs>
          <w:tab w:val="left" w:pos="993"/>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shd w:val="clear" w:color="auto" w:fill="FFFFFF"/>
          <w:lang w:eastAsia="en-US"/>
        </w:rPr>
        <w:t xml:space="preserve">3.2.6. Tiekėjas turi teisę Sutarties vykdymui pasitelkti naujus, Specialiosiose sąlygose nenurodytus subtiekėjus, kurių pajėgumais Tiekėjas </w:t>
      </w:r>
      <w:r w:rsidRPr="006E6FB0">
        <w:rPr>
          <w:rFonts w:ascii="Times New Roman" w:eastAsia="Cambria" w:hAnsi="Times New Roman" w:cs="Times New Roman"/>
          <w:sz w:val="24"/>
          <w:szCs w:val="20"/>
          <w:shd w:val="clear" w:color="auto" w:fill="FFFFFF"/>
          <w:lang w:eastAsia="en-US"/>
        </w:rPr>
        <w:t>nesirėmė pirkimo dokumentuose numatytiems kvalifikacijos reikalavimams pagrįsti.</w:t>
      </w:r>
    </w:p>
    <w:p w14:paraId="1F63F5C2" w14:textId="77777777" w:rsidR="006E6FB0" w:rsidRPr="006E6FB0" w:rsidRDefault="006E6FB0" w:rsidP="006E6FB0">
      <w:pPr>
        <w:widowControl w:val="0"/>
        <w:tabs>
          <w:tab w:val="left" w:pos="993"/>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shd w:val="clear" w:color="auto" w:fill="FFFFFF"/>
          <w:lang w:eastAsia="en-US"/>
        </w:rPr>
        <w:t xml:space="preserve">3.2.7. Sudarius Sutartį, tačiau ne vėliau negu Sutartis pradedama vykdyti, Tiekėjas įsipareigoja Pirkėjui pranešti tuo metu žinomų subtiekėjų, kurių pajėgumais Tiekėjas </w:t>
      </w:r>
      <w:r w:rsidRPr="006E6FB0">
        <w:rPr>
          <w:rFonts w:ascii="Times New Roman" w:eastAsia="Cambria" w:hAnsi="Times New Roman" w:cs="Times New Roman"/>
          <w:sz w:val="24"/>
          <w:szCs w:val="20"/>
          <w:shd w:val="clear" w:color="auto" w:fill="FFFFFF"/>
          <w:lang w:eastAsia="en-US"/>
        </w:rPr>
        <w:t>nesirėmė pirkimo dokumentuose numatytiems kvalifikacijos reikalavimams pagrįsti,</w:t>
      </w:r>
      <w:r w:rsidRPr="006E6FB0">
        <w:rPr>
          <w:rFonts w:ascii="Times New Roman" w:eastAsia="Arial" w:hAnsi="Times New Roman" w:cs="Times New Roman"/>
          <w:sz w:val="24"/>
          <w:szCs w:val="20"/>
          <w:shd w:val="clear" w:color="auto" w:fill="FFFFFF"/>
          <w:lang w:eastAsia="en-US"/>
        </w:rPr>
        <w:t xml:space="preserve"> pavadinimus, </w:t>
      </w:r>
      <w:r w:rsidRPr="006E6FB0">
        <w:rPr>
          <w:rFonts w:ascii="Times New Roman" w:eastAsia="Arial" w:hAnsi="Times New Roman" w:cs="Times New Roman"/>
          <w:sz w:val="24"/>
          <w:szCs w:val="20"/>
          <w:lang w:eastAsia="en-US"/>
        </w:rPr>
        <w:t xml:space="preserve">juridinio asmens kodą, </w:t>
      </w:r>
      <w:r w:rsidRPr="006E6FB0">
        <w:rPr>
          <w:rFonts w:ascii="Times New Roman" w:eastAsia="Arial" w:hAnsi="Times New Roman" w:cs="Times New Roman"/>
          <w:sz w:val="24"/>
          <w:szCs w:val="20"/>
          <w:shd w:val="clear" w:color="auto" w:fill="FFFFFF"/>
          <w:lang w:eastAsia="en-US"/>
        </w:rPr>
        <w:t>kontaktinius duomenis</w:t>
      </w:r>
      <w:r w:rsidRPr="006E6FB0">
        <w:rPr>
          <w:rFonts w:ascii="Times New Roman" w:eastAsia="Arial" w:hAnsi="Times New Roman" w:cs="Times New Roman"/>
          <w:sz w:val="24"/>
          <w:szCs w:val="20"/>
          <w:lang w:eastAsia="en-US"/>
        </w:rPr>
        <w:t>,</w:t>
      </w:r>
      <w:r w:rsidRPr="006E6FB0">
        <w:rPr>
          <w:rFonts w:ascii="Times New Roman" w:eastAsia="Arial" w:hAnsi="Times New Roman" w:cs="Times New Roman"/>
          <w:sz w:val="24"/>
          <w:szCs w:val="20"/>
          <w:shd w:val="clear" w:color="auto" w:fill="FFFFFF"/>
          <w:lang w:eastAsia="en-US"/>
        </w:rPr>
        <w:t xml:space="preserve"> jų atstovus.</w:t>
      </w:r>
    </w:p>
    <w:p w14:paraId="58D7E66C" w14:textId="77777777" w:rsidR="006E6FB0" w:rsidRPr="006E6FB0" w:rsidRDefault="006E6FB0" w:rsidP="006E6FB0">
      <w:pPr>
        <w:widowControl w:val="0"/>
        <w:tabs>
          <w:tab w:val="left" w:pos="993"/>
        </w:tabs>
        <w:spacing w:line="276" w:lineRule="auto"/>
        <w:jc w:val="both"/>
        <w:rPr>
          <w:rFonts w:ascii="Times New Roman" w:eastAsia="Cambria" w:hAnsi="Times New Roman" w:cs="Times New Roman"/>
          <w:sz w:val="24"/>
          <w:szCs w:val="20"/>
          <w:shd w:val="clear" w:color="auto" w:fill="FFFFFF"/>
          <w:lang w:eastAsia="en-US"/>
        </w:rPr>
      </w:pPr>
      <w:r w:rsidRPr="006E6FB0">
        <w:rPr>
          <w:rFonts w:ascii="Times New Roman" w:eastAsia="Arial" w:hAnsi="Times New Roman" w:cs="Times New Roman"/>
          <w:sz w:val="24"/>
          <w:szCs w:val="20"/>
          <w:shd w:val="clear" w:color="auto" w:fill="FFFFFF"/>
          <w:lang w:eastAsia="en-US"/>
        </w:rPr>
        <w:t>3.2.8. Tiekėjas, bet kuriuo Sutarties vykdymo metu,</w:t>
      </w:r>
      <w:r w:rsidRPr="006E6FB0">
        <w:rPr>
          <w:rFonts w:ascii="Times New Roman" w:eastAsia="Cambria" w:hAnsi="Times New Roman" w:cs="Times New Roman"/>
          <w:sz w:val="24"/>
          <w:szCs w:val="20"/>
          <w:lang w:eastAsia="en-US"/>
        </w:rPr>
        <w:t xml:space="preserve"> subtiekėjus, kurių pajėgumais Tiekėjas nesirėmė pirkimo dokumentuose numatytiems kvalifikacijos reikalavimams pagrįsti, gali keisti savo nuožiūra.</w:t>
      </w:r>
    </w:p>
    <w:p w14:paraId="6DAF99FE" w14:textId="77777777" w:rsidR="006E6FB0" w:rsidRPr="006E6FB0" w:rsidRDefault="006E6FB0" w:rsidP="006E6FB0">
      <w:pPr>
        <w:widowControl w:val="0"/>
        <w:pBdr>
          <w:top w:val="nil"/>
          <w:left w:val="nil"/>
          <w:bottom w:val="nil"/>
          <w:right w:val="nil"/>
          <w:between w:val="nil"/>
        </w:pBdr>
        <w:tabs>
          <w:tab w:val="left" w:pos="993"/>
        </w:tabs>
        <w:spacing w:line="276" w:lineRule="auto"/>
        <w:jc w:val="both"/>
        <w:rPr>
          <w:rFonts w:ascii="Times New Roman" w:eastAsia="Cambria" w:hAnsi="Times New Roman" w:cs="Times New Roman"/>
          <w:sz w:val="24"/>
          <w:szCs w:val="20"/>
          <w:lang w:eastAsia="en-US"/>
        </w:rPr>
      </w:pPr>
      <w:r w:rsidRPr="006E6FB0">
        <w:rPr>
          <w:rFonts w:ascii="Times New Roman" w:eastAsia="Arial" w:hAnsi="Times New Roman" w:cs="Times New Roman"/>
          <w:sz w:val="24"/>
          <w:szCs w:val="20"/>
          <w:shd w:val="clear" w:color="auto" w:fill="FFFFFF"/>
          <w:lang w:eastAsia="en-US"/>
        </w:rPr>
        <w:t>3.2.9. Tiekėjas</w:t>
      </w:r>
      <w:r w:rsidRPr="006E6FB0">
        <w:rPr>
          <w:rFonts w:ascii="Times New Roman" w:eastAsia="Arial" w:hAnsi="Times New Roman" w:cs="Times New Roman"/>
          <w:sz w:val="24"/>
          <w:szCs w:val="20"/>
          <w:lang w:eastAsia="en-US"/>
        </w:rPr>
        <w:t>,</w:t>
      </w:r>
      <w:r w:rsidRPr="006E6FB0">
        <w:rPr>
          <w:rFonts w:ascii="Times New Roman" w:eastAsia="Arial" w:hAnsi="Times New Roman" w:cs="Times New Roman"/>
          <w:sz w:val="24"/>
          <w:szCs w:val="20"/>
          <w:shd w:val="clear" w:color="auto" w:fill="FFFFFF"/>
          <w:lang w:eastAsia="en-US"/>
        </w:rPr>
        <w:t xml:space="preserve"> </w:t>
      </w:r>
      <w:r w:rsidRPr="006E6FB0">
        <w:rPr>
          <w:rFonts w:ascii="Times New Roman" w:eastAsia="Arial" w:hAnsi="Times New Roman" w:cs="Times New Roman"/>
          <w:sz w:val="24"/>
          <w:szCs w:val="20"/>
          <w:lang w:eastAsia="en-US"/>
        </w:rPr>
        <w:t>bet kuriuo Sutarties vykdymo metu,</w:t>
      </w:r>
      <w:r w:rsidRPr="006E6FB0">
        <w:rPr>
          <w:rFonts w:ascii="Times New Roman" w:eastAsia="Cambria" w:hAnsi="Times New Roman" w:cs="Times New Roman"/>
          <w:sz w:val="24"/>
          <w:szCs w:val="20"/>
          <w:lang w:eastAsia="en-US"/>
        </w:rPr>
        <w:t xml:space="preserve"> </w:t>
      </w:r>
      <w:r w:rsidRPr="006E6FB0">
        <w:rPr>
          <w:rFonts w:ascii="Times New Roman" w:eastAsia="Cambria" w:hAnsi="Times New Roman" w:cs="Times New Roman"/>
          <w:sz w:val="24"/>
          <w:szCs w:val="20"/>
          <w:shd w:val="clear" w:color="auto" w:fill="FFFFFF"/>
          <w:lang w:eastAsia="en-US"/>
        </w:rPr>
        <w:t>ne vėliau nei prieš 5 (penkias) darbo dienas</w:t>
      </w:r>
      <w:r w:rsidRPr="006E6FB0">
        <w:rPr>
          <w:rFonts w:ascii="Times New Roman" w:eastAsia="Arial" w:hAnsi="Times New Roman" w:cs="Times New Roman"/>
          <w:sz w:val="24"/>
          <w:szCs w:val="20"/>
          <w:shd w:val="clear" w:color="auto" w:fill="FFFFFF"/>
          <w:lang w:eastAsia="en-US"/>
        </w:rPr>
        <w:t xml:space="preserve"> iki numatomo naujo subtiekėjo, kurio pajėgumais Tiekėjas </w:t>
      </w:r>
      <w:r w:rsidRPr="006E6FB0">
        <w:rPr>
          <w:rFonts w:ascii="Times New Roman" w:eastAsia="Cambria" w:hAnsi="Times New Roman" w:cs="Times New Roman"/>
          <w:sz w:val="24"/>
          <w:szCs w:val="20"/>
          <w:shd w:val="clear" w:color="auto" w:fill="FFFFFF"/>
          <w:lang w:eastAsia="en-US"/>
        </w:rPr>
        <w:t>nesirėmė pirkimo dokumentuose numatytiems kvalifikacijos reikalavimams pagrįsti,</w:t>
      </w:r>
      <w:r w:rsidRPr="006E6FB0">
        <w:rPr>
          <w:rFonts w:ascii="Times New Roman" w:eastAsia="Arial" w:hAnsi="Times New Roman" w:cs="Times New Roman"/>
          <w:sz w:val="24"/>
          <w:szCs w:val="20"/>
          <w:shd w:val="clear" w:color="auto" w:fill="FFFFFF"/>
          <w:lang w:eastAsia="en-US"/>
        </w:rPr>
        <w:t xml:space="preserve"> pasitelkimo</w:t>
      </w:r>
      <w:r w:rsidRPr="006E6FB0">
        <w:rPr>
          <w:rFonts w:ascii="Times New Roman" w:eastAsia="Arial" w:hAnsi="Times New Roman" w:cs="Times New Roman"/>
          <w:sz w:val="24"/>
          <w:szCs w:val="20"/>
          <w:lang w:eastAsia="en-US"/>
        </w:rPr>
        <w:t xml:space="preserve"> ir (arba) keitimo</w:t>
      </w:r>
      <w:r w:rsidRPr="006E6FB0">
        <w:rPr>
          <w:rFonts w:ascii="Times New Roman" w:eastAsia="Arial" w:hAnsi="Times New Roman" w:cs="Times New Roman"/>
          <w:sz w:val="24"/>
          <w:szCs w:val="20"/>
          <w:shd w:val="clear" w:color="auto" w:fill="FFFFFF"/>
          <w:lang w:eastAsia="en-US"/>
        </w:rPr>
        <w:t xml:space="preserve"> apie tai privalo informuoti </w:t>
      </w:r>
      <w:r w:rsidRPr="006E6FB0">
        <w:rPr>
          <w:rFonts w:ascii="Times New Roman" w:eastAsia="Times New Roman" w:hAnsi="Times New Roman" w:cs="Times New Roman"/>
          <w:sz w:val="24"/>
          <w:szCs w:val="20"/>
          <w:lang w:eastAsia="en-US"/>
        </w:rPr>
        <w:t>Pirkėją</w:t>
      </w:r>
      <w:r w:rsidRPr="006E6FB0">
        <w:rPr>
          <w:rFonts w:ascii="Times New Roman" w:eastAsia="Arial" w:hAnsi="Times New Roman" w:cs="Times New Roman"/>
          <w:sz w:val="24"/>
          <w:szCs w:val="20"/>
          <w:shd w:val="clear" w:color="auto" w:fill="FFFFFF"/>
          <w:lang w:eastAsia="en-US"/>
        </w:rPr>
        <w:t xml:space="preserve">. </w:t>
      </w:r>
      <w:r w:rsidRPr="006E6FB0">
        <w:rPr>
          <w:rFonts w:ascii="Times New Roman" w:eastAsia="Times New Roman" w:hAnsi="Times New Roman" w:cs="Times New Roman"/>
          <w:sz w:val="24"/>
          <w:szCs w:val="20"/>
          <w:lang w:eastAsia="en-US"/>
        </w:rPr>
        <w:t xml:space="preserve">Pirkėjas (jeigu buvo taikoma pirkimo dokumentuose) turi patikrinti, ar nėra </w:t>
      </w:r>
      <w:r w:rsidRPr="006E6FB0">
        <w:rPr>
          <w:rFonts w:ascii="Times New Roman" w:eastAsia="Cambria" w:hAnsi="Times New Roman" w:cs="Times New Roman"/>
          <w:sz w:val="24"/>
          <w:szCs w:val="20"/>
          <w:lang w:eastAsia="en-US"/>
        </w:rPr>
        <w:t xml:space="preserve">subtiekėjo pašalinimo pagrindų ir subtiekėjo atitiktį nacionalinio saugumo interesams ir reikalavimams </w:t>
      </w:r>
      <w:r w:rsidRPr="006E6FB0">
        <w:rPr>
          <w:rFonts w:ascii="Times New Roman" w:eastAsia="Arial" w:hAnsi="Times New Roman" w:cs="Times New Roman"/>
          <w:sz w:val="24"/>
          <w:szCs w:val="20"/>
          <w:shd w:val="clear" w:color="auto" w:fill="FFFFFF"/>
          <w:lang w:eastAsia="en-US"/>
        </w:rPr>
        <w:t>nebūti registruotu (nuolat gyvenančiu ar turinčiu pilietybę) nepatikimomis laikomose valstybėse ar teritorijose</w:t>
      </w:r>
      <w:r w:rsidRPr="006E6FB0">
        <w:rPr>
          <w:rFonts w:ascii="Times New Roman" w:eastAsia="Cambria" w:hAnsi="Times New Roman" w:cs="Times New Roman"/>
          <w:sz w:val="24"/>
          <w:szCs w:val="20"/>
          <w:lang w:eastAsia="en-US"/>
        </w:rPr>
        <w:t>. Jeigu subtiekėjo padėtis neatitinka bent vieno iš nurodytų reikalavimų, Pirkėjas reikalauja pakeisti šį subtiekėją reikalavimus atitinkančiu subtiekėju.</w:t>
      </w:r>
      <w:r w:rsidRPr="006E6FB0">
        <w:rPr>
          <w:rFonts w:ascii="Times New Roman" w:eastAsia="Times New Roman" w:hAnsi="Times New Roman" w:cs="Times New Roman"/>
          <w:sz w:val="24"/>
          <w:szCs w:val="20"/>
          <w:lang w:eastAsia="en-US"/>
        </w:rPr>
        <w:t xml:space="preserve"> </w:t>
      </w:r>
      <w:r w:rsidRPr="006E6FB0">
        <w:rPr>
          <w:rFonts w:ascii="Times New Roman" w:eastAsia="Cambria" w:hAnsi="Times New Roman" w:cs="Times New Roman"/>
          <w:sz w:val="24"/>
          <w:szCs w:val="20"/>
          <w:lang w:eastAsia="en-US"/>
        </w:rPr>
        <w:t>Pirkėjas</w:t>
      </w:r>
      <w:r w:rsidRPr="006E6FB0">
        <w:rPr>
          <w:rFonts w:ascii="Times New Roman" w:eastAsia="Times New Roman" w:hAnsi="Times New Roman" w:cs="Times New Roman"/>
          <w:sz w:val="24"/>
          <w:szCs w:val="20"/>
          <w:lang w:eastAsia="en-US"/>
        </w:rPr>
        <w:t xml:space="preserve"> per 5 (penkias) darbo dienas raštu informuoja Tiekėją apie sutikimą pasitelkti ir (ar) keisti naują subtiekėją, kurio pajėgumais Tiekėjas nesirėmė pirkimo dokumentuose numatytiems kvalifikacijos reikalavimams pagrįsti. </w:t>
      </w:r>
      <w:r w:rsidRPr="006E6FB0">
        <w:rPr>
          <w:rFonts w:ascii="Times New Roman" w:eastAsia="Cambria" w:hAnsi="Times New Roman" w:cs="Times New Roman"/>
          <w:sz w:val="24"/>
          <w:szCs w:val="20"/>
          <w:lang w:eastAsia="en-US"/>
        </w:rPr>
        <w:t>Pirkėjui sutikus, Šalys pasirašo Susitarimą, kuris laikomas neatsiejama Sutarties dalimi.</w:t>
      </w:r>
    </w:p>
    <w:p w14:paraId="04B3A089" w14:textId="77777777" w:rsidR="006E6FB0" w:rsidRPr="006E6FB0" w:rsidRDefault="006E6FB0" w:rsidP="006E6FB0">
      <w:pPr>
        <w:widowControl w:val="0"/>
        <w:pBdr>
          <w:top w:val="nil"/>
          <w:left w:val="nil"/>
          <w:bottom w:val="nil"/>
          <w:right w:val="nil"/>
          <w:between w:val="nil"/>
        </w:pBdr>
        <w:tabs>
          <w:tab w:val="left" w:pos="0"/>
          <w:tab w:val="left" w:pos="993"/>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lang w:eastAsia="en-US"/>
        </w:rPr>
        <w:t>3.2.10. Subtiekėjai</w:t>
      </w:r>
      <w:r w:rsidRPr="006E6FB0">
        <w:rPr>
          <w:rFonts w:ascii="Times New Roman" w:eastAsia="Arial" w:hAnsi="Times New Roman" w:cs="Times New Roman"/>
          <w:sz w:val="24"/>
          <w:szCs w:val="20"/>
          <w:shd w:val="clear" w:color="auto" w:fill="FFFFFF"/>
          <w:lang w:eastAsia="en-US"/>
        </w:rPr>
        <w:t xml:space="preserve">, kurių pajėgumais Tiekėjas rėmėsi, kad atitiktų pirkimo dokumentuose nustatytus kvalifikacijos reikalavimus, gali būti </w:t>
      </w:r>
      <w:r w:rsidRPr="006E6FB0">
        <w:rPr>
          <w:rFonts w:ascii="Times New Roman" w:eastAsia="Arial" w:hAnsi="Times New Roman" w:cs="Times New Roman"/>
          <w:sz w:val="24"/>
          <w:szCs w:val="20"/>
          <w:lang w:eastAsia="en-US"/>
        </w:rPr>
        <w:t xml:space="preserve">keičiami </w:t>
      </w:r>
      <w:r w:rsidRPr="006E6FB0">
        <w:rPr>
          <w:rFonts w:ascii="Times New Roman" w:eastAsia="Arial" w:hAnsi="Times New Roman" w:cs="Times New Roman"/>
          <w:sz w:val="24"/>
          <w:szCs w:val="20"/>
          <w:shd w:val="clear" w:color="auto" w:fill="FFFFFF"/>
          <w:lang w:eastAsia="en-US"/>
        </w:rPr>
        <w:t>tik šiais atvejais:</w:t>
      </w:r>
    </w:p>
    <w:p w14:paraId="7A225399" w14:textId="77777777" w:rsidR="006E6FB0" w:rsidRPr="006E6FB0" w:rsidRDefault="006E6FB0" w:rsidP="006E6FB0">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 xml:space="preserve">3.2.10.1. kai subtiekėjui </w:t>
      </w:r>
      <w:r w:rsidRPr="006E6FB0">
        <w:rPr>
          <w:rFonts w:ascii="Times New Roman" w:eastAsia="Times New Roman" w:hAnsi="Times New Roman" w:cs="Times New Roman"/>
          <w:sz w:val="24"/>
          <w:szCs w:val="20"/>
          <w:lang w:eastAsia="en-US"/>
        </w:rPr>
        <w:t>iškelta bankroto byla, pradėtas bankroto procesas ne teismo tvarka, jis tampa nemokus arba yra nemokumo tikimybė, sustabdo ūkinę veiklą ar kai įstatymuose ir kituose teisės aktuose nustatyta tvarka susidaro analogiška situacija</w:t>
      </w:r>
      <w:r w:rsidRPr="006E6FB0">
        <w:rPr>
          <w:rFonts w:ascii="Times New Roman" w:eastAsia="Cambria" w:hAnsi="Times New Roman" w:cs="Times New Roman"/>
          <w:sz w:val="24"/>
          <w:szCs w:val="20"/>
          <w:shd w:val="clear" w:color="auto" w:fill="FFFFFF"/>
          <w:lang w:eastAsia="en-US"/>
        </w:rPr>
        <w:t>;</w:t>
      </w:r>
    </w:p>
    <w:p w14:paraId="11EE1EC1" w14:textId="77777777" w:rsidR="006E6FB0" w:rsidRPr="006E6FB0" w:rsidRDefault="006E6FB0" w:rsidP="006E6FB0">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3.2.10.2. kai subtiekėjas dėl objektyvių priežasčių (pavyzdžiui, subtiekėjui atsisakius dalyvauti Sutarties vykdyme, nutrūkus teisiniams santykiams su Tiekėju ir pan.) nebegali vykdyti visų ar dalies Sutartyje numatytų įsipareigojimų;</w:t>
      </w:r>
    </w:p>
    <w:p w14:paraId="771E837D" w14:textId="77777777" w:rsidR="006E6FB0" w:rsidRPr="006E6FB0" w:rsidRDefault="006E6FB0" w:rsidP="006E6FB0">
      <w:pPr>
        <w:widowControl w:val="0"/>
        <w:pBdr>
          <w:top w:val="nil"/>
          <w:left w:val="nil"/>
          <w:bottom w:val="nil"/>
          <w:right w:val="nil"/>
          <w:between w:val="nil"/>
        </w:pBdr>
        <w:tabs>
          <w:tab w:val="left" w:pos="0"/>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 xml:space="preserve">3.2.10.3. </w:t>
      </w:r>
      <w:r w:rsidRPr="006E6FB0">
        <w:rPr>
          <w:rFonts w:ascii="Times New Roman" w:eastAsia="Cambria" w:hAnsi="Times New Roman" w:cs="Times New Roman"/>
          <w:sz w:val="24"/>
          <w:szCs w:val="20"/>
          <w:lang w:eastAsia="en-US"/>
        </w:rPr>
        <w:t>Tiekėjas ar subtiekėjas privalo pakeisti subtiekėją, jei paaiškėja, kad jis neatitinka jam pirkimo dokumentuose keliamų reikalavimų.</w:t>
      </w:r>
    </w:p>
    <w:p w14:paraId="68A74725" w14:textId="77777777" w:rsidR="006E6FB0" w:rsidRPr="006E6FB0" w:rsidRDefault="006E6FB0" w:rsidP="006E6FB0">
      <w:pPr>
        <w:widowControl w:val="0"/>
        <w:pBdr>
          <w:top w:val="nil"/>
          <w:left w:val="nil"/>
          <w:bottom w:val="nil"/>
          <w:right w:val="nil"/>
          <w:between w:val="nil"/>
        </w:pBdr>
        <w:tabs>
          <w:tab w:val="left" w:pos="993"/>
        </w:tabs>
        <w:spacing w:line="276" w:lineRule="auto"/>
        <w:ind w:left="720" w:hanging="720"/>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3.2.11.</w:t>
      </w:r>
      <w:r w:rsidRPr="006E6FB0">
        <w:rPr>
          <w:rFonts w:ascii="Times New Roman" w:eastAsia="Cambria" w:hAnsi="Times New Roman" w:cs="Times New Roman"/>
          <w:sz w:val="24"/>
          <w:szCs w:val="20"/>
          <w:lang w:eastAsia="en-US"/>
        </w:rPr>
        <w:tab/>
      </w:r>
      <w:r w:rsidRPr="006E6FB0">
        <w:rPr>
          <w:rFonts w:ascii="Times New Roman" w:eastAsia="Cambria" w:hAnsi="Times New Roman" w:cs="Times New Roman"/>
          <w:sz w:val="24"/>
          <w:szCs w:val="20"/>
          <w:shd w:val="clear" w:color="auto" w:fill="FFFFFF"/>
          <w:lang w:eastAsia="en-US"/>
        </w:rPr>
        <w:t>Tiekėjo (ar subtiekėjų) specialista</w:t>
      </w:r>
      <w:r w:rsidRPr="006E6FB0">
        <w:rPr>
          <w:rFonts w:ascii="Times New Roman" w:eastAsia="Cambria" w:hAnsi="Times New Roman" w:cs="Times New Roman"/>
          <w:sz w:val="24"/>
          <w:szCs w:val="20"/>
          <w:lang w:eastAsia="en-US"/>
        </w:rPr>
        <w:t>i,</w:t>
      </w:r>
      <w:r w:rsidRPr="006E6FB0">
        <w:rPr>
          <w:rFonts w:ascii="Times New Roman" w:eastAsia="Cambria" w:hAnsi="Times New Roman" w:cs="Times New Roman"/>
          <w:sz w:val="24"/>
          <w:szCs w:val="20"/>
          <w:shd w:val="clear" w:color="auto" w:fill="FFFFFF"/>
          <w:lang w:eastAsia="en-US"/>
        </w:rPr>
        <w:t xml:space="preserve"> vykd</w:t>
      </w:r>
      <w:r w:rsidRPr="006E6FB0">
        <w:rPr>
          <w:rFonts w:ascii="Times New Roman" w:eastAsia="Cambria" w:hAnsi="Times New Roman" w:cs="Times New Roman"/>
          <w:sz w:val="24"/>
          <w:szCs w:val="20"/>
          <w:lang w:eastAsia="en-US"/>
        </w:rPr>
        <w:t>antys</w:t>
      </w:r>
      <w:r w:rsidRPr="006E6FB0">
        <w:rPr>
          <w:rFonts w:ascii="Times New Roman" w:eastAsia="Cambria" w:hAnsi="Times New Roman" w:cs="Times New Roman"/>
          <w:sz w:val="24"/>
          <w:szCs w:val="20"/>
          <w:shd w:val="clear" w:color="auto" w:fill="FFFFFF"/>
          <w:lang w:eastAsia="en-US"/>
        </w:rPr>
        <w:t xml:space="preserve"> Sutartį, gali būti keičiami šiais atvejais:</w:t>
      </w:r>
    </w:p>
    <w:p w14:paraId="746156A4" w14:textId="77777777" w:rsidR="006E6FB0" w:rsidRPr="006E6FB0" w:rsidRDefault="006E6FB0" w:rsidP="006E6FB0">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5545C99D" w14:textId="77777777" w:rsidR="006E6FB0" w:rsidRPr="006E6FB0" w:rsidRDefault="006E6FB0" w:rsidP="006E6FB0">
      <w:pPr>
        <w:widowControl w:val="0"/>
        <w:pBdr>
          <w:top w:val="nil"/>
          <w:left w:val="nil"/>
          <w:bottom w:val="nil"/>
          <w:right w:val="nil"/>
          <w:between w:val="nil"/>
        </w:pBdr>
        <w:tabs>
          <w:tab w:val="left" w:pos="1134"/>
          <w:tab w:val="left" w:pos="1418"/>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3.2.11.2. Pirkėjo iniciatyva, jei Pirkėjas turi pagrįstų įtarimų, kad Tiekėjo Sutarties vykdymui paskirtas specialistas nekompetentingas vykdyti nustatytas pareigas;</w:t>
      </w:r>
    </w:p>
    <w:p w14:paraId="71546592" w14:textId="77777777" w:rsidR="006E6FB0" w:rsidRPr="006E6FB0" w:rsidRDefault="006E6FB0" w:rsidP="006E6FB0">
      <w:pPr>
        <w:widowControl w:val="0"/>
        <w:pBdr>
          <w:top w:val="nil"/>
          <w:left w:val="nil"/>
          <w:bottom w:val="nil"/>
          <w:right w:val="nil"/>
          <w:between w:val="nil"/>
        </w:pBdr>
        <w:tabs>
          <w:tab w:val="left" w:pos="1134"/>
          <w:tab w:val="left" w:pos="1276"/>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 xml:space="preserve">3.2.11.3. </w:t>
      </w:r>
      <w:r w:rsidRPr="006E6FB0">
        <w:rPr>
          <w:rFonts w:ascii="Times New Roman" w:eastAsia="Cambria" w:hAnsi="Times New Roman" w:cs="Times New Roman"/>
          <w:sz w:val="24"/>
          <w:szCs w:val="20"/>
          <w:lang w:eastAsia="en-US"/>
        </w:rPr>
        <w:t>Tiekėjas ar subtiekėjas privalo pakeisti specialistą, jei paaiškėja, kad jis neatitinka jam pirkimo dokumentuose keliamų reikalavimų.</w:t>
      </w:r>
    </w:p>
    <w:p w14:paraId="4DC99490" w14:textId="77777777" w:rsidR="006E6FB0" w:rsidRPr="006E6FB0" w:rsidRDefault="006E6FB0" w:rsidP="006E6FB0">
      <w:pPr>
        <w:widowControl w:val="0"/>
        <w:tabs>
          <w:tab w:val="right" w:pos="9808"/>
        </w:tabs>
        <w:suppressAutoHyphens/>
        <w:spacing w:line="276" w:lineRule="auto"/>
        <w:jc w:val="both"/>
        <w:textAlignment w:val="center"/>
        <w:rPr>
          <w:rFonts w:ascii="Times New Roman" w:eastAsia="Times New Roman" w:hAnsi="Times New Roman" w:cs="Times New Roman"/>
          <w:sz w:val="24"/>
          <w:szCs w:val="20"/>
          <w:lang w:eastAsia="en-US"/>
        </w:rPr>
      </w:pPr>
      <w:r w:rsidRPr="006E6FB0">
        <w:rPr>
          <w:rFonts w:ascii="Times New Roman" w:eastAsia="Cambria" w:hAnsi="Times New Roman" w:cs="Times New Roman"/>
          <w:kern w:val="2"/>
          <w:sz w:val="24"/>
          <w:szCs w:val="24"/>
          <w:lang w:eastAsia="en-US"/>
        </w:rPr>
        <w:t>3.2.12. Naujas specialistas ir (ar) subtiekėjas Tiekėjo prašymo pakeisti specialistą ir (ar) subtiekėją pateikimo metu turi atitikti pirkimo dokumentuose specialistui ir (ar) subtiekėjui keliamus reikalavimus ir Tiekėjo pasiūlyme nurodytas Kokybinių kriterijų reikšmes.</w:t>
      </w:r>
      <w:r w:rsidRPr="006E6FB0">
        <w:rPr>
          <w:rFonts w:ascii="Times New Roman" w:eastAsia="Times New Roman" w:hAnsi="Times New Roman" w:cs="Times New Roman"/>
          <w:sz w:val="24"/>
          <w:szCs w:val="20"/>
          <w:lang w:eastAsia="en-US"/>
        </w:rPr>
        <w:t xml:space="preserve"> </w:t>
      </w:r>
    </w:p>
    <w:p w14:paraId="49554256" w14:textId="77777777" w:rsidR="006E6FB0" w:rsidRPr="006E6FB0" w:rsidRDefault="006E6FB0" w:rsidP="006E6FB0">
      <w:pPr>
        <w:widowControl w:val="0"/>
        <w:pBdr>
          <w:top w:val="nil"/>
          <w:left w:val="nil"/>
          <w:bottom w:val="nil"/>
          <w:right w:val="nil"/>
          <w:between w:val="nil"/>
        </w:pBdr>
        <w:tabs>
          <w:tab w:val="left" w:pos="0"/>
          <w:tab w:val="left" w:pos="567"/>
          <w:tab w:val="left" w:pos="851"/>
          <w:tab w:val="left" w:pos="992"/>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 xml:space="preserve">3.2.13. Tiekėjas privalo ne vėliau nei prieš 5 (penkias) darbo dienas iki numatomo subtiekėjo, </w:t>
      </w:r>
      <w:r w:rsidRPr="006E6FB0">
        <w:rPr>
          <w:rFonts w:ascii="Times New Roman" w:eastAsia="Arial" w:hAnsi="Times New Roman" w:cs="Times New Roman"/>
          <w:sz w:val="24"/>
          <w:szCs w:val="20"/>
          <w:shd w:val="clear" w:color="auto" w:fill="FFFFFF"/>
          <w:lang w:eastAsia="en-US"/>
        </w:rPr>
        <w:t>kurio pajėgumais Tiekėjas rėmėsi, kad atitiktų pirkimo dokumentuose nustatytus kvalifikacijos reikalavimus,</w:t>
      </w:r>
      <w:r w:rsidRPr="006E6FB0">
        <w:rPr>
          <w:rFonts w:ascii="Times New Roman" w:eastAsia="Cambria" w:hAnsi="Times New Roman" w:cs="Times New Roman"/>
          <w:sz w:val="24"/>
          <w:szCs w:val="20"/>
          <w:shd w:val="clear" w:color="auto" w:fill="FFFFFF"/>
          <w:lang w:eastAsia="en-US"/>
        </w:rPr>
        <w:t xml:space="preserve"> </w:t>
      </w:r>
      <w:r w:rsidRPr="006E6FB0">
        <w:rPr>
          <w:rFonts w:ascii="Times New Roman" w:eastAsia="Arial" w:hAnsi="Times New Roman" w:cs="Times New Roman"/>
          <w:sz w:val="24"/>
          <w:szCs w:val="20"/>
          <w:shd w:val="clear" w:color="auto" w:fill="FFFFFF"/>
          <w:lang w:eastAsia="en-US"/>
        </w:rPr>
        <w:t xml:space="preserve">ir (ar) specialisto </w:t>
      </w:r>
      <w:r w:rsidRPr="006E6FB0">
        <w:rPr>
          <w:rFonts w:ascii="Times New Roman" w:eastAsia="Cambria" w:hAnsi="Times New Roman" w:cs="Times New Roman"/>
          <w:sz w:val="24"/>
          <w:szCs w:val="20"/>
          <w:shd w:val="clear" w:color="auto" w:fill="FFFFFF"/>
          <w:lang w:eastAsia="en-US"/>
        </w:rPr>
        <w:t>keitimo pateikti Pirkėjui šiuos dokumentus:</w:t>
      </w:r>
    </w:p>
    <w:p w14:paraId="66DEB7E7" w14:textId="77777777" w:rsidR="006E6FB0" w:rsidRPr="006E6FB0" w:rsidRDefault="006E6FB0" w:rsidP="006E6FB0">
      <w:pPr>
        <w:widowControl w:val="0"/>
        <w:pBdr>
          <w:top w:val="nil"/>
          <w:left w:val="nil"/>
          <w:bottom w:val="nil"/>
          <w:right w:val="nil"/>
          <w:between w:val="nil"/>
        </w:pBdr>
        <w:tabs>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3.2.13.1. argumentuotą rašytinį prašymą pakeisti subtiekėją ir (ar) specialistą, paaiškinant keitimo aplinkybę. Pirkėjas pasilieka teisę paprašyti įrodymų, pagrindžiančių keitimo aplinkybę;</w:t>
      </w:r>
    </w:p>
    <w:p w14:paraId="094210E2" w14:textId="77777777" w:rsidR="006E6FB0" w:rsidRPr="006E6FB0" w:rsidRDefault="006E6FB0" w:rsidP="006E6FB0">
      <w:pPr>
        <w:widowControl w:val="0"/>
        <w:pBdr>
          <w:top w:val="nil"/>
          <w:left w:val="nil"/>
          <w:bottom w:val="nil"/>
          <w:right w:val="nil"/>
          <w:between w:val="nil"/>
        </w:pBdr>
        <w:tabs>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 xml:space="preserve">3.2.13.2. </w:t>
      </w:r>
      <w:r w:rsidRPr="006E6FB0">
        <w:rPr>
          <w:rFonts w:ascii="Times New Roman" w:eastAsia="Cambria" w:hAnsi="Times New Roman" w:cs="Times New Roman"/>
          <w:sz w:val="24"/>
          <w:szCs w:val="20"/>
          <w:lang w:eastAsia="en-US"/>
        </w:rPr>
        <w:t xml:space="preserve">naujo subtiekėjo ir (ar) specialisto kvalifikaciją, atitiktį </w:t>
      </w:r>
      <w:r w:rsidRPr="006E6FB0">
        <w:rPr>
          <w:rFonts w:ascii="Times New Roman" w:eastAsia="Cambria" w:hAnsi="Times New Roman" w:cs="Times New Roman"/>
          <w:kern w:val="2"/>
          <w:sz w:val="24"/>
          <w:szCs w:val="24"/>
          <w:lang w:eastAsia="en-US"/>
        </w:rPr>
        <w:t xml:space="preserve">Kokybiniams kriterijams (jei taikoma), </w:t>
      </w:r>
      <w:r w:rsidRPr="006E6FB0">
        <w:rPr>
          <w:rFonts w:ascii="Times New Roman" w:eastAsia="Cambria" w:hAnsi="Times New Roman" w:cs="Times New Roman"/>
          <w:sz w:val="24"/>
          <w:szCs w:val="20"/>
          <w:shd w:val="clear" w:color="auto" w:fill="FFFFFF"/>
          <w:lang w:eastAsia="en-US"/>
        </w:rPr>
        <w:t xml:space="preserve">reikalaujamiems kokybės vadybos sistemos ir (arba) aplinkos apsaugos vadybos sistemos standartams (jei taikoma), </w:t>
      </w:r>
      <w:r w:rsidRPr="006E6FB0">
        <w:rPr>
          <w:rFonts w:ascii="Times New Roman" w:eastAsia="Cambria" w:hAnsi="Times New Roman" w:cs="Times New Roman"/>
          <w:sz w:val="24"/>
          <w:szCs w:val="20"/>
          <w:lang w:eastAsia="en-US"/>
        </w:rPr>
        <w:t xml:space="preserve">pašalinimo pagrindų nebuvimą ir atitiktį </w:t>
      </w:r>
      <w:r w:rsidRPr="006E6FB0">
        <w:rPr>
          <w:rFonts w:ascii="Times New Roman" w:eastAsia="Arial" w:hAnsi="Times New Roman" w:cs="Times New Roman"/>
          <w:sz w:val="24"/>
          <w:szCs w:val="20"/>
          <w:shd w:val="clear" w:color="auto" w:fill="FFFFFF"/>
          <w:lang w:eastAsia="en-US"/>
        </w:rPr>
        <w:t>nacionalinio saugumo interesams bei reikalavimams</w:t>
      </w:r>
      <w:r w:rsidRPr="006E6FB0">
        <w:rPr>
          <w:rFonts w:ascii="Times New Roman" w:eastAsia="Cambria" w:hAnsi="Times New Roman" w:cs="Times New Roman"/>
          <w:sz w:val="24"/>
          <w:szCs w:val="20"/>
          <w:lang w:eastAsia="en-US"/>
        </w:rPr>
        <w:t xml:space="preserve"> </w:t>
      </w:r>
      <w:r w:rsidRPr="006E6FB0">
        <w:rPr>
          <w:rFonts w:ascii="Times New Roman" w:eastAsia="Arial" w:hAnsi="Times New Roman" w:cs="Times New Roman"/>
          <w:sz w:val="24"/>
          <w:szCs w:val="20"/>
          <w:shd w:val="clear" w:color="auto" w:fill="FFFFFF"/>
          <w:lang w:eastAsia="en-US"/>
        </w:rPr>
        <w:t>nebūti registruotu (nuolat gyvenančiu ar turinčiu pilietybę) nepatikimomis laikomose valstybėse ar teritorijose</w:t>
      </w:r>
      <w:r w:rsidRPr="006E6FB0">
        <w:rPr>
          <w:rFonts w:ascii="Times New Roman" w:eastAsia="Cambria" w:hAnsi="Times New Roman" w:cs="Times New Roman"/>
          <w:sz w:val="24"/>
          <w:szCs w:val="20"/>
          <w:lang w:eastAsia="en-US"/>
        </w:rPr>
        <w:t xml:space="preserve"> (jei taikoma) įrodančius dokumentus pagal Sutarties reikalavimus.</w:t>
      </w:r>
      <w:r w:rsidRPr="006E6FB0">
        <w:rPr>
          <w:rFonts w:ascii="Times New Roman" w:eastAsia="Times New Roman" w:hAnsi="Times New Roman" w:cs="Times New Roman"/>
          <w:sz w:val="24"/>
          <w:szCs w:val="20"/>
          <w:lang w:eastAsia="en-US"/>
        </w:rPr>
        <w:t xml:space="preserve"> </w:t>
      </w:r>
    </w:p>
    <w:p w14:paraId="468E5A29" w14:textId="77777777" w:rsidR="006E6FB0" w:rsidRPr="006E6FB0" w:rsidRDefault="006E6FB0" w:rsidP="006E6FB0">
      <w:pPr>
        <w:widowControl w:val="0"/>
        <w:pBdr>
          <w:top w:val="nil"/>
          <w:left w:val="nil"/>
          <w:bottom w:val="nil"/>
          <w:right w:val="nil"/>
          <w:between w:val="nil"/>
        </w:pBdr>
        <w:tabs>
          <w:tab w:val="left" w:pos="567"/>
          <w:tab w:val="left" w:pos="851"/>
          <w:tab w:val="left" w:pos="992"/>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 xml:space="preserve">3.2.14. Pirkėjas, gavęs Tiekėjo prašymą su kitais Sutartyje nurodytais dokumentais, per 5 (penkias) darbo dienas įvertina keitimo galimybę ir raštu informuoja Tiekėją apie sutikimą pakeisti subtiekėją, </w:t>
      </w:r>
      <w:r w:rsidRPr="006E6FB0">
        <w:rPr>
          <w:rFonts w:ascii="Times New Roman" w:eastAsia="Arial" w:hAnsi="Times New Roman" w:cs="Times New Roman"/>
          <w:sz w:val="24"/>
          <w:szCs w:val="20"/>
          <w:shd w:val="clear" w:color="auto" w:fill="FFFFFF"/>
          <w:lang w:eastAsia="en-US"/>
        </w:rPr>
        <w:t>kurio pajėgumais Tiekėjas rėmėsi, kad atitiktų pirkimo dokumentuose nustatytus kvalifikacijos reikalavimus,</w:t>
      </w:r>
      <w:r w:rsidRPr="006E6FB0">
        <w:rPr>
          <w:rFonts w:ascii="Times New Roman" w:eastAsia="Cambria" w:hAnsi="Times New Roman" w:cs="Times New Roman"/>
          <w:sz w:val="24"/>
          <w:szCs w:val="20"/>
          <w:lang w:eastAsia="en-US"/>
        </w:rPr>
        <w:t xml:space="preserve"> ir (ar) specialistą. Pirkėjui sutikus, Šalys pasirašo Susitarimą, kuris laikomas neatsiejama Sutarties dalimi.</w:t>
      </w:r>
    </w:p>
    <w:p w14:paraId="5E25A93D"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0"/>
          <w:shd w:val="clear" w:color="auto" w:fill="FFFFFF"/>
          <w:lang w:eastAsia="en-US"/>
        </w:rPr>
      </w:pPr>
    </w:p>
    <w:p w14:paraId="65DA7AE6"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Cambria" w:hAnsi="Times New Roman" w:cs="Times New Roman"/>
          <w:b/>
          <w:bCs/>
          <w:sz w:val="24"/>
          <w:szCs w:val="20"/>
          <w:lang w:eastAsia="en-US"/>
        </w:rPr>
      </w:pPr>
      <w:r w:rsidRPr="006E6FB0">
        <w:rPr>
          <w:rFonts w:ascii="Times New Roman" w:eastAsia="Cambria" w:hAnsi="Times New Roman" w:cs="Times New Roman"/>
          <w:b/>
          <w:bCs/>
          <w:sz w:val="24"/>
          <w:szCs w:val="20"/>
          <w:lang w:eastAsia="en-US"/>
        </w:rPr>
        <w:t>3.3. Jungtinės veiklos partnerių keitimas</w:t>
      </w:r>
    </w:p>
    <w:p w14:paraId="09A9BF6C" w14:textId="77777777" w:rsidR="006E6FB0" w:rsidRPr="006E6FB0" w:rsidRDefault="006E6FB0" w:rsidP="006E6FB0">
      <w:pPr>
        <w:widowControl w:val="0"/>
        <w:pBdr>
          <w:top w:val="nil"/>
          <w:left w:val="nil"/>
          <w:bottom w:val="nil"/>
          <w:right w:val="nil"/>
          <w:between w:val="nil"/>
        </w:pBdr>
        <w:tabs>
          <w:tab w:val="left" w:pos="567"/>
        </w:tabs>
        <w:spacing w:line="276" w:lineRule="auto"/>
        <w:jc w:val="both"/>
        <w:rPr>
          <w:rFonts w:ascii="Times New Roman" w:eastAsia="Cambria" w:hAnsi="Times New Roman" w:cs="Times New Roman"/>
          <w:b/>
          <w:bCs/>
          <w:sz w:val="24"/>
          <w:szCs w:val="20"/>
          <w:lang w:eastAsia="en-US"/>
        </w:rPr>
      </w:pPr>
    </w:p>
    <w:p w14:paraId="50213AFF" w14:textId="77777777" w:rsidR="006E6FB0" w:rsidRPr="006E6FB0" w:rsidRDefault="006E6FB0" w:rsidP="006E6FB0">
      <w:pPr>
        <w:widowControl w:val="0"/>
        <w:pBdr>
          <w:top w:val="nil"/>
          <w:left w:val="nil"/>
          <w:bottom w:val="nil"/>
          <w:right w:val="nil"/>
          <w:between w:val="nil"/>
        </w:pBdr>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 xml:space="preserve">3.3.1. Tiekėjas, vykdantis Sutartį </w:t>
      </w:r>
      <w:r w:rsidRPr="006E6FB0">
        <w:rPr>
          <w:rFonts w:ascii="Times New Roman" w:eastAsia="Cambria" w:hAnsi="Times New Roman" w:cs="Times New Roman"/>
          <w:sz w:val="24"/>
          <w:szCs w:val="20"/>
          <w:lang w:eastAsia="en-US"/>
        </w:rPr>
        <w:t xml:space="preserve">kaip tiekėjų grupė, veikianti </w:t>
      </w:r>
      <w:r w:rsidRPr="006E6FB0">
        <w:rPr>
          <w:rFonts w:ascii="Times New Roman" w:eastAsia="Cambria" w:hAnsi="Times New Roman" w:cs="Times New Roman"/>
          <w:sz w:val="24"/>
          <w:szCs w:val="20"/>
          <w:shd w:val="clear" w:color="auto" w:fill="FFFFFF"/>
          <w:lang w:eastAsia="en-US"/>
        </w:rPr>
        <w:t>jungtinės veiklos</w:t>
      </w:r>
      <w:r w:rsidRPr="006E6FB0">
        <w:rPr>
          <w:rFonts w:ascii="Times New Roman" w:eastAsia="Cambria" w:hAnsi="Times New Roman" w:cs="Times New Roman"/>
          <w:sz w:val="24"/>
          <w:szCs w:val="20"/>
          <w:lang w:eastAsia="en-US"/>
        </w:rPr>
        <w:t xml:space="preserve"> sutarties</w:t>
      </w:r>
      <w:r w:rsidRPr="006E6FB0">
        <w:rPr>
          <w:rFonts w:ascii="Times New Roman" w:eastAsia="Cambria" w:hAnsi="Times New Roman" w:cs="Times New Roman"/>
          <w:sz w:val="24"/>
          <w:szCs w:val="20"/>
          <w:shd w:val="clear" w:color="auto" w:fill="FFFFFF"/>
          <w:lang w:eastAsia="en-US"/>
        </w:rPr>
        <w:t xml:space="preserve"> pagrindu, turi teisę atsisakyti jungtinės veiklos partnerio (toliau – Partneris), jei dėl objektyvių ir pagrįstų aplinkybių </w:t>
      </w:r>
      <w:r w:rsidRPr="006E6FB0">
        <w:rPr>
          <w:rFonts w:ascii="Times New Roman" w:eastAsia="Cambria" w:hAnsi="Times New Roman" w:cs="Times New Roman"/>
          <w:sz w:val="24"/>
          <w:szCs w:val="20"/>
          <w:lang w:eastAsia="en-US"/>
        </w:rPr>
        <w:t>P</w:t>
      </w:r>
      <w:r w:rsidRPr="006E6FB0">
        <w:rPr>
          <w:rFonts w:ascii="Times New Roman" w:eastAsia="Cambria" w:hAnsi="Times New Roman" w:cs="Times New Roman"/>
          <w:sz w:val="24"/>
          <w:szCs w:val="20"/>
          <w:shd w:val="clear" w:color="auto" w:fill="FFFFFF"/>
          <w:lang w:eastAsia="en-US"/>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25E11B49"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47E0806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3.3.3. Tiekėjas privalo ne vėliau nei prieš 10 (dešimt) darbo dienų iki numatomo Partnerio keitimo arba atsisakymo pateikti Pirkėjui šiuos dokumentus:</w:t>
      </w:r>
    </w:p>
    <w:p w14:paraId="0AAAFB2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3.3.3.1. argumentuotą rašytinį prašymą pakeisti Tiekėjo sudėtį ir įrodymus, pagrindžiančius bent vieną Partnerio atsisakymo ar keitimo aplinkybę, nurodytą Sutartyje;</w:t>
      </w:r>
    </w:p>
    <w:p w14:paraId="5C722484"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21EFC6E1"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3.3.3.3. pasiliekančiojo Partnerio ar naujai pasitelkiamo Partnerio kvalifikaciją patvirtinančius dokumentus ir, jei</w:t>
      </w:r>
      <w:r w:rsidRPr="006E6FB0">
        <w:rPr>
          <w:rFonts w:ascii="Times New Roman" w:eastAsia="Times New Roman" w:hAnsi="Times New Roman" w:cs="Times New Roman"/>
          <w:sz w:val="24"/>
          <w:szCs w:val="24"/>
        </w:rPr>
        <w:t xml:space="preserve">gu taikytina, kokybės vadybos ir (arba) aplinkos apsaugos vadybos sistemos standartų reikalavimus įrodančius dokumentus. Visais atvejais </w:t>
      </w:r>
      <w:r w:rsidRPr="006E6FB0">
        <w:rPr>
          <w:rFonts w:ascii="Times New Roman" w:eastAsia="Cambria" w:hAnsi="Times New Roman" w:cs="Times New Roman"/>
          <w:sz w:val="24"/>
          <w:szCs w:val="20"/>
          <w:shd w:val="clear" w:color="auto" w:fill="FFFFFF"/>
          <w:lang w:eastAsia="en-US"/>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6E6FB0">
        <w:rPr>
          <w:rFonts w:ascii="Times New Roman" w:eastAsia="Cambria" w:hAnsi="Times New Roman" w:cs="Times New Roman"/>
          <w:sz w:val="24"/>
          <w:szCs w:val="20"/>
          <w:lang w:eastAsia="en-US"/>
        </w:rPr>
        <w:t xml:space="preserve">nacionalinio saugumo interesams bei reikalavimams </w:t>
      </w:r>
      <w:r w:rsidRPr="006E6FB0">
        <w:rPr>
          <w:rFonts w:ascii="Times New Roman" w:eastAsia="Arial" w:hAnsi="Times New Roman" w:cs="Times New Roman"/>
          <w:sz w:val="24"/>
          <w:szCs w:val="20"/>
          <w:shd w:val="clear" w:color="auto" w:fill="FFFFFF"/>
          <w:lang w:eastAsia="en-US"/>
        </w:rPr>
        <w:t>nebūti registruotu (nuolat gyvenančiu ar turinčiu pilietybę) nepatikimomis laikomose valstybėse ar teritorijose</w:t>
      </w:r>
      <w:r w:rsidRPr="006E6FB0">
        <w:rPr>
          <w:rFonts w:ascii="Times New Roman" w:eastAsia="Cambria" w:hAnsi="Times New Roman" w:cs="Times New Roman"/>
          <w:sz w:val="24"/>
          <w:szCs w:val="20"/>
          <w:shd w:val="clear" w:color="auto" w:fill="FFFFFF"/>
          <w:lang w:eastAsia="en-US"/>
        </w:rPr>
        <w:t xml:space="preserve"> (jei taikoma).</w:t>
      </w:r>
      <w:r w:rsidRPr="006E6FB0">
        <w:rPr>
          <w:rFonts w:ascii="Times New Roman" w:eastAsia="Times New Roman" w:hAnsi="Times New Roman" w:cs="Times New Roman"/>
          <w:sz w:val="24"/>
          <w:szCs w:val="20"/>
          <w:lang w:eastAsia="en-US"/>
        </w:rPr>
        <w:t xml:space="preserve"> </w:t>
      </w:r>
    </w:p>
    <w:p w14:paraId="06AD60EF"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shd w:val="clear" w:color="auto" w:fill="FFFFFF"/>
          <w:lang w:eastAsia="en-US"/>
        </w:rPr>
      </w:pPr>
      <w:r w:rsidRPr="006E6FB0">
        <w:rPr>
          <w:rFonts w:ascii="Times New Roman" w:eastAsia="Cambria" w:hAnsi="Times New Roman" w:cs="Times New Roman"/>
          <w:sz w:val="24"/>
          <w:szCs w:val="20"/>
          <w:shd w:val="clear" w:color="auto" w:fill="FFFFFF"/>
          <w:lang w:eastAsia="en-US"/>
        </w:rPr>
        <w:t>3.3.4. Pirkėjas, gavęs Tiekėjo prašymą su kitais Sutartyje nurodytais dokumentais, per 10 (dešimt) darbo dienų įvertina keitimo galimybes ir raštu informuoja Tiekėją apie sutikimą arba apie ne</w:t>
      </w:r>
      <w:r w:rsidRPr="006E6FB0">
        <w:rPr>
          <w:rFonts w:ascii="Times New Roman" w:eastAsia="Cambria" w:hAnsi="Times New Roman" w:cs="Times New Roman"/>
          <w:sz w:val="24"/>
          <w:szCs w:val="20"/>
          <w:lang w:eastAsia="en-US"/>
        </w:rPr>
        <w:t xml:space="preserve">sutikimą </w:t>
      </w:r>
      <w:r w:rsidRPr="006E6FB0">
        <w:rPr>
          <w:rFonts w:ascii="Times New Roman" w:eastAsia="Cambria" w:hAnsi="Times New Roman" w:cs="Times New Roman"/>
          <w:sz w:val="24"/>
          <w:szCs w:val="20"/>
          <w:shd w:val="clear" w:color="auto" w:fill="FFFFFF"/>
          <w:lang w:eastAsia="en-US"/>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446C775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0"/>
          <w:lang w:eastAsia="en-US"/>
        </w:rPr>
      </w:pPr>
    </w:p>
    <w:p w14:paraId="102ACECD"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sz w:val="24"/>
          <w:szCs w:val="20"/>
          <w:lang w:eastAsia="en-US"/>
        </w:rPr>
        <w:t>3.4.</w:t>
      </w:r>
      <w:r w:rsidRPr="006E6FB0">
        <w:rPr>
          <w:rFonts w:ascii="Times New Roman" w:eastAsia="Arial" w:hAnsi="Times New Roman" w:cs="Times New Roman"/>
          <w:b/>
          <w:sz w:val="24"/>
          <w:szCs w:val="20"/>
          <w:lang w:eastAsia="en-US"/>
        </w:rPr>
        <w:tab/>
        <w:t>Susitarimai dėl tiesioginio atsiskaitymo su subtiekėjais</w:t>
      </w:r>
    </w:p>
    <w:p w14:paraId="554C368F"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67D5EC9B"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3.4.1.</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Subtiekėjams pageidaujant, Pirkėjas su jais atsiskaitys tiesiogiai. Pirkėjas numato tiesioginio atsiskaitymo galimybę su Sutartyje nurodytais subtiekėjais tokiomis sąlygomis ir tvarka:</w:t>
      </w:r>
    </w:p>
    <w:p w14:paraId="14E2DC4A"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3.4.1.1.</w:t>
      </w:r>
      <w:r w:rsidRPr="006E6FB0">
        <w:rPr>
          <w:rFonts w:ascii="Times New Roman" w:eastAsia="Cambria" w:hAnsi="Times New Roman" w:cs="Times New Roman"/>
          <w:sz w:val="24"/>
          <w:szCs w:val="20"/>
          <w:lang w:eastAsia="en-US"/>
        </w:rPr>
        <w:tab/>
      </w:r>
      <w:r w:rsidRPr="006E6FB0">
        <w:rPr>
          <w:rFonts w:ascii="Times New Roman" w:eastAsia="Cambria" w:hAnsi="Times New Roman" w:cs="Times New Roman"/>
          <w:sz w:val="24"/>
          <w:szCs w:val="20"/>
          <w:shd w:val="clear" w:color="auto" w:fill="FFFFFF"/>
          <w:lang w:eastAsia="en-US"/>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5E29BE86"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3.4.1.2.</w:t>
      </w:r>
      <w:r w:rsidRPr="006E6FB0">
        <w:rPr>
          <w:rFonts w:ascii="Times New Roman" w:eastAsia="Cambria" w:hAnsi="Times New Roman" w:cs="Times New Roman"/>
          <w:sz w:val="24"/>
          <w:szCs w:val="20"/>
          <w:lang w:eastAsia="en-US"/>
        </w:rPr>
        <w:tab/>
      </w:r>
      <w:r w:rsidRPr="006E6FB0">
        <w:rPr>
          <w:rFonts w:ascii="Times New Roman" w:eastAsia="Cambria" w:hAnsi="Times New Roman" w:cs="Times New Roman"/>
          <w:sz w:val="24"/>
          <w:szCs w:val="20"/>
          <w:shd w:val="clear" w:color="auto" w:fill="FFFFFF"/>
          <w:lang w:eastAsia="en-US"/>
        </w:rPr>
        <w:t>Pirkėjas ne vėliau kaip per 3 (tris) darbo dienas nuo Bendrųjų sąlygų 3.4.1.1 punkte nurodytos informacijos gavimo dienos raštu informuoja subtiekėjus apie tiesioginio atsiskaitymo galimybę;</w:t>
      </w:r>
    </w:p>
    <w:p w14:paraId="027F0B0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3.4.1.3.</w:t>
      </w:r>
      <w:r w:rsidRPr="006E6FB0">
        <w:rPr>
          <w:rFonts w:ascii="Times New Roman" w:eastAsia="Cambria" w:hAnsi="Times New Roman" w:cs="Times New Roman"/>
          <w:sz w:val="24"/>
          <w:szCs w:val="20"/>
          <w:lang w:eastAsia="en-US"/>
        </w:rPr>
        <w:tab/>
      </w:r>
      <w:r w:rsidRPr="006E6FB0">
        <w:rPr>
          <w:rFonts w:ascii="Times New Roman" w:eastAsia="Cambria" w:hAnsi="Times New Roman" w:cs="Times New Roman"/>
          <w:sz w:val="24"/>
          <w:szCs w:val="20"/>
          <w:shd w:val="clear" w:color="auto" w:fill="FFFFFF"/>
          <w:lang w:eastAsia="en-US"/>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sidRPr="006E6FB0">
        <w:rPr>
          <w:rFonts w:ascii="Times New Roman" w:eastAsia="Cambria" w:hAnsi="Times New Roman" w:cs="Times New Roman"/>
          <w:sz w:val="24"/>
          <w:szCs w:val="20"/>
          <w:shd w:val="clear" w:color="auto" w:fill="FFFFFF"/>
          <w:lang w:eastAsia="en-US"/>
        </w:rPr>
        <w:t>subtiekimo</w:t>
      </w:r>
      <w:proofErr w:type="spellEnd"/>
      <w:r w:rsidRPr="006E6FB0">
        <w:rPr>
          <w:rFonts w:ascii="Times New Roman" w:eastAsia="Cambria" w:hAnsi="Times New Roman" w:cs="Times New Roman"/>
          <w:sz w:val="24"/>
          <w:szCs w:val="20"/>
          <w:shd w:val="clear" w:color="auto" w:fill="FFFFFF"/>
          <w:lang w:eastAsia="en-US"/>
        </w:rPr>
        <w:t xml:space="preserve"> sutartyje nustatytus reikalavimus;</w:t>
      </w:r>
    </w:p>
    <w:p w14:paraId="5ED5BD3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3.4.1.4.</w:t>
      </w:r>
      <w:r w:rsidRPr="006E6FB0">
        <w:rPr>
          <w:rFonts w:ascii="Times New Roman" w:eastAsia="Cambria" w:hAnsi="Times New Roman" w:cs="Times New Roman"/>
          <w:sz w:val="24"/>
          <w:szCs w:val="20"/>
          <w:lang w:eastAsia="en-US"/>
        </w:rPr>
        <w:tab/>
      </w:r>
      <w:r w:rsidRPr="006E6FB0">
        <w:rPr>
          <w:rFonts w:ascii="Times New Roman" w:eastAsia="Cambria" w:hAnsi="Times New Roman" w:cs="Times New Roman"/>
          <w:sz w:val="24"/>
          <w:szCs w:val="20"/>
          <w:shd w:val="clear" w:color="auto" w:fill="FFFFFF"/>
          <w:lang w:eastAsia="en-US"/>
        </w:rPr>
        <w:t>tiesioginio atsiskaitymo su subtiekėjais galimybė nekeičia Tiekėjo atsakomybės dėl Sutarties įvykdymo.</w:t>
      </w:r>
    </w:p>
    <w:p w14:paraId="48C7D18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Cambria" w:hAnsi="Times New Roman" w:cs="Times New Roman"/>
          <w:b/>
          <w:bCs/>
          <w:sz w:val="24"/>
          <w:szCs w:val="20"/>
          <w:lang w:eastAsia="en-US"/>
        </w:rPr>
      </w:pPr>
    </w:p>
    <w:p w14:paraId="34BCFE0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caps/>
          <w:sz w:val="24"/>
          <w:szCs w:val="20"/>
          <w:lang w:eastAsia="en-US"/>
        </w:rPr>
        <w:t>4.</w:t>
      </w:r>
      <w:r w:rsidRPr="006E6FB0">
        <w:rPr>
          <w:rFonts w:ascii="Times New Roman" w:eastAsia="Arial" w:hAnsi="Times New Roman" w:cs="Times New Roman"/>
          <w:b/>
          <w:caps/>
          <w:sz w:val="24"/>
          <w:szCs w:val="20"/>
          <w:lang w:eastAsia="en-US"/>
        </w:rPr>
        <w:tab/>
        <w:t>Šalių bendradarbiavimas</w:t>
      </w:r>
    </w:p>
    <w:p w14:paraId="516A4D46"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caps/>
          <w:smallCaps/>
          <w:sz w:val="24"/>
          <w:szCs w:val="20"/>
          <w:lang w:eastAsia="en-US"/>
        </w:rPr>
      </w:pPr>
    </w:p>
    <w:p w14:paraId="7623647F"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sz w:val="24"/>
          <w:szCs w:val="20"/>
          <w:lang w:eastAsia="en-US"/>
        </w:rPr>
        <w:t>4.1.</w:t>
      </w:r>
      <w:r w:rsidRPr="006E6FB0">
        <w:rPr>
          <w:rFonts w:ascii="Times New Roman" w:eastAsia="Arial" w:hAnsi="Times New Roman" w:cs="Times New Roman"/>
          <w:b/>
          <w:sz w:val="24"/>
          <w:szCs w:val="20"/>
          <w:lang w:eastAsia="en-US"/>
        </w:rPr>
        <w:tab/>
        <w:t>Šalių bendradarbiavimo pareiga</w:t>
      </w:r>
    </w:p>
    <w:p w14:paraId="46D355D2"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sz w:val="24"/>
          <w:szCs w:val="20"/>
          <w:lang w:eastAsia="en-US"/>
        </w:rPr>
      </w:pPr>
    </w:p>
    <w:p w14:paraId="3490328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4.1.1.</w:t>
      </w:r>
      <w:r w:rsidRPr="006E6FB0">
        <w:rPr>
          <w:rFonts w:ascii="Times New Roman" w:eastAsia="Arial" w:hAnsi="Times New Roman" w:cs="Times New Roman"/>
          <w:sz w:val="24"/>
          <w:szCs w:val="20"/>
          <w:lang w:eastAsia="en-US"/>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1AEF4BB3"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4.1.2.</w:t>
      </w:r>
      <w:r w:rsidRPr="006E6FB0">
        <w:rPr>
          <w:rFonts w:ascii="Times New Roman" w:eastAsia="Arial" w:hAnsi="Times New Roman" w:cs="Times New Roman"/>
          <w:sz w:val="24"/>
          <w:szCs w:val="20"/>
          <w:lang w:eastAsia="en-US"/>
        </w:rPr>
        <w:tab/>
        <w:t>Šalys įsipareigoja užtikrinti, kad viena kitai teiks dokumentus ir (ar) kitą informaciją, kurie yra būtini Šalių tinkamam įsipareigojimų įvykdymui pagal Sutartį.</w:t>
      </w:r>
    </w:p>
    <w:p w14:paraId="6937BFA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4.1.3.</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sz w:val="24"/>
          <w:szCs w:val="20"/>
          <w:shd w:val="clear" w:color="auto" w:fill="FFFFFF"/>
          <w:lang w:eastAsia="en-US"/>
        </w:rPr>
        <w:t xml:space="preserve">Jeigu Šalis susiduria su </w:t>
      </w:r>
      <w:r w:rsidRPr="006E6FB0">
        <w:rPr>
          <w:rFonts w:ascii="Times New Roman" w:eastAsia="Arial" w:hAnsi="Times New Roman" w:cs="Times New Roman"/>
          <w:sz w:val="24"/>
          <w:szCs w:val="20"/>
          <w:lang w:eastAsia="en-US"/>
        </w:rPr>
        <w:t>S</w:t>
      </w:r>
      <w:r w:rsidRPr="006E6FB0">
        <w:rPr>
          <w:rFonts w:ascii="Times New Roman" w:eastAsia="Arial" w:hAnsi="Times New Roman" w:cs="Times New Roman"/>
          <w:sz w:val="24"/>
          <w:szCs w:val="20"/>
          <w:shd w:val="clear" w:color="auto" w:fill="FFFFFF"/>
          <w:lang w:eastAsia="en-US"/>
        </w:rPr>
        <w:t>utarties vykdymo kliūtimi, ji turi nedelsdama, bet ne vėliau kaip per 5 (penkias) darbo dienas, įspėti kitą Šalį apie tokia</w:t>
      </w:r>
      <w:r w:rsidRPr="006E6FB0">
        <w:rPr>
          <w:rFonts w:ascii="Times New Roman" w:eastAsia="Arial" w:hAnsi="Times New Roman" w:cs="Times New Roman"/>
          <w:sz w:val="24"/>
          <w:szCs w:val="20"/>
          <w:lang w:eastAsia="en-US"/>
        </w:rPr>
        <w:t>s</w:t>
      </w:r>
      <w:r w:rsidRPr="006E6FB0">
        <w:rPr>
          <w:rFonts w:ascii="Times New Roman" w:eastAsia="Arial" w:hAnsi="Times New Roman" w:cs="Times New Roman"/>
          <w:sz w:val="24"/>
          <w:szCs w:val="20"/>
          <w:shd w:val="clear" w:color="auto" w:fill="FFFFFF"/>
          <w:lang w:eastAsia="en-US"/>
        </w:rPr>
        <w:t xml:space="preserve"> kliūtis</w:t>
      </w:r>
      <w:r w:rsidRPr="006E6FB0">
        <w:rPr>
          <w:rFonts w:ascii="Times New Roman" w:eastAsia="Arial" w:hAnsi="Times New Roman" w:cs="Times New Roman"/>
          <w:sz w:val="24"/>
          <w:szCs w:val="20"/>
          <w:lang w:eastAsia="en-US"/>
        </w:rPr>
        <w:t xml:space="preserve"> ir imtis visų nuo jos priklausančių protingų priemonių toms kliūtims pašalinti.</w:t>
      </w:r>
    </w:p>
    <w:p w14:paraId="1AC081A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ind w:firstLine="53"/>
        <w:jc w:val="both"/>
        <w:rPr>
          <w:rFonts w:ascii="Times New Roman" w:eastAsia="Arial" w:hAnsi="Times New Roman" w:cs="Times New Roman"/>
          <w:b/>
          <w:bCs/>
          <w:sz w:val="24"/>
          <w:szCs w:val="20"/>
          <w:lang w:eastAsia="en-US"/>
        </w:rPr>
      </w:pPr>
    </w:p>
    <w:p w14:paraId="663998AF"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4.2.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Kontaktiniai asmenys</w:t>
      </w:r>
    </w:p>
    <w:p w14:paraId="4AA36F4E"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7AF1D53B"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4.2.1.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2A8E26BB"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4.2.2.</w:t>
      </w:r>
      <w:r w:rsidRPr="006E6FB0">
        <w:rPr>
          <w:rFonts w:ascii="Times New Roman" w:eastAsia="Arial" w:hAnsi="Times New Roman" w:cs="Times New Roman"/>
          <w:sz w:val="24"/>
          <w:szCs w:val="20"/>
          <w:lang w:eastAsia="en-US"/>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lang w:eastAsia="en-US"/>
        </w:rPr>
        <w:t>vardą, pavardę, el. paštą ir telefono numerį.</w:t>
      </w:r>
    </w:p>
    <w:p w14:paraId="2A7095CC"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4.2.3.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C2F7FFD"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054DCE54"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0"/>
          <w:lang w:eastAsia="en-US"/>
        </w:rPr>
      </w:pPr>
      <w:r w:rsidRPr="006E6FB0">
        <w:rPr>
          <w:rFonts w:ascii="Times New Roman" w:eastAsia="Arial" w:hAnsi="Times New Roman" w:cs="Times New Roman"/>
          <w:b/>
          <w:bCs/>
          <w:caps/>
          <w:sz w:val="24"/>
          <w:szCs w:val="20"/>
          <w:lang w:eastAsia="en-US"/>
        </w:rPr>
        <w:t>5.</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caps/>
          <w:sz w:val="24"/>
          <w:szCs w:val="20"/>
          <w:lang w:eastAsia="en-US"/>
        </w:rPr>
        <w:t>SUTARTIES VYKDYMO METU PATEIKIAMI dokumentai</w:t>
      </w:r>
    </w:p>
    <w:p w14:paraId="14F10F96" w14:textId="77777777" w:rsidR="006E6FB0" w:rsidRPr="006E6FB0" w:rsidRDefault="006E6FB0" w:rsidP="006E6FB0">
      <w:pPr>
        <w:keepNext/>
        <w:keepLines/>
        <w:pBdr>
          <w:top w:val="nil"/>
          <w:left w:val="nil"/>
          <w:bottom w:val="nil"/>
          <w:right w:val="nil"/>
          <w:between w:val="nil"/>
        </w:pBdr>
        <w:tabs>
          <w:tab w:val="left" w:pos="0"/>
          <w:tab w:val="left" w:pos="426"/>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7EEFA144"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5.1.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Jeigu Tiekėjas turi parengti ir (ar) pateikti Pirkėjui Paslaugų rezultato naudojimo instrukcijas, jos turi būti aiškios ir detalios, kad Pirkėjas, vadovaudamasis jomis, galėtų tinkamai naudotis Paslaugų rezultatu.</w:t>
      </w:r>
    </w:p>
    <w:p w14:paraId="4A0A9B3F"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5.2.</w:t>
      </w:r>
      <w:r w:rsidRPr="006E6FB0">
        <w:rPr>
          <w:rFonts w:ascii="Times New Roman" w:eastAsia="Arial" w:hAnsi="Times New Roman" w:cs="Times New Roman"/>
          <w:sz w:val="24"/>
          <w:szCs w:val="20"/>
          <w:lang w:eastAsia="en-US"/>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13F2AF4F"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5.3.</w:t>
      </w:r>
      <w:r w:rsidRPr="006E6FB0">
        <w:rPr>
          <w:rFonts w:ascii="Times New Roman" w:eastAsia="Arial" w:hAnsi="Times New Roman" w:cs="Times New Roman"/>
          <w:sz w:val="24"/>
          <w:szCs w:val="20"/>
          <w:lang w:eastAsia="en-US"/>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03C20FF"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7DCAB26C"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caps/>
          <w:sz w:val="24"/>
          <w:szCs w:val="20"/>
          <w:lang w:eastAsia="en-US"/>
        </w:rPr>
        <w:t>6.</w:t>
      </w:r>
      <w:r w:rsidRPr="006E6FB0">
        <w:rPr>
          <w:rFonts w:ascii="Times New Roman" w:eastAsia="Arial" w:hAnsi="Times New Roman" w:cs="Times New Roman"/>
          <w:b/>
          <w:caps/>
          <w:sz w:val="24"/>
          <w:szCs w:val="20"/>
          <w:lang w:eastAsia="en-US"/>
        </w:rPr>
        <w:tab/>
      </w:r>
      <w:r w:rsidRPr="006E6FB0">
        <w:rPr>
          <w:rFonts w:ascii="Times New Roman" w:eastAsia="Arial" w:hAnsi="Times New Roman" w:cs="Times New Roman"/>
          <w:b/>
          <w:bCs/>
          <w:sz w:val="24"/>
          <w:szCs w:val="20"/>
          <w:lang w:eastAsia="en-US"/>
        </w:rPr>
        <w:t>PASLAUGŲ</w:t>
      </w:r>
      <w:r w:rsidRPr="006E6FB0">
        <w:rPr>
          <w:rFonts w:ascii="Times New Roman" w:eastAsia="Arial" w:hAnsi="Times New Roman" w:cs="Times New Roman"/>
          <w:b/>
          <w:caps/>
          <w:sz w:val="24"/>
          <w:szCs w:val="20"/>
          <w:lang w:eastAsia="en-US"/>
        </w:rPr>
        <w:t xml:space="preserve"> </w:t>
      </w:r>
      <w:r w:rsidRPr="006E6FB0">
        <w:rPr>
          <w:rFonts w:ascii="Times New Roman" w:eastAsia="Arial" w:hAnsi="Times New Roman" w:cs="Times New Roman"/>
          <w:b/>
          <w:bCs/>
          <w:sz w:val="24"/>
          <w:szCs w:val="20"/>
          <w:lang w:eastAsia="en-US"/>
        </w:rPr>
        <w:t>TEIKIMO</w:t>
      </w:r>
      <w:r w:rsidRPr="006E6FB0">
        <w:rPr>
          <w:rFonts w:ascii="Times New Roman" w:eastAsia="Arial" w:hAnsi="Times New Roman" w:cs="Times New Roman"/>
          <w:b/>
          <w:caps/>
          <w:sz w:val="24"/>
          <w:szCs w:val="20"/>
          <w:lang w:eastAsia="en-US"/>
        </w:rPr>
        <w:t xml:space="preserve"> PABAIGA IR </w:t>
      </w:r>
      <w:r w:rsidRPr="006E6FB0">
        <w:rPr>
          <w:rFonts w:ascii="Times New Roman" w:eastAsia="Arial" w:hAnsi="Times New Roman" w:cs="Times New Roman"/>
          <w:b/>
          <w:bCs/>
          <w:sz w:val="24"/>
          <w:szCs w:val="20"/>
          <w:lang w:eastAsia="en-US"/>
        </w:rPr>
        <w:t>PASLAUGŲ REZULTATO</w:t>
      </w:r>
      <w:r w:rsidRPr="006E6FB0">
        <w:rPr>
          <w:rFonts w:ascii="Times New Roman" w:eastAsia="Arial" w:hAnsi="Times New Roman" w:cs="Times New Roman"/>
          <w:b/>
          <w:sz w:val="24"/>
          <w:szCs w:val="20"/>
          <w:lang w:eastAsia="en-US"/>
        </w:rPr>
        <w:t xml:space="preserve"> </w:t>
      </w:r>
      <w:r w:rsidRPr="006E6FB0">
        <w:rPr>
          <w:rFonts w:ascii="Times New Roman" w:eastAsia="Arial" w:hAnsi="Times New Roman" w:cs="Times New Roman"/>
          <w:b/>
          <w:caps/>
          <w:sz w:val="24"/>
          <w:szCs w:val="20"/>
          <w:lang w:eastAsia="en-US"/>
        </w:rPr>
        <w:t>priėmimas</w:t>
      </w:r>
    </w:p>
    <w:p w14:paraId="642BC6A1"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rPr>
          <w:rFonts w:ascii="Times New Roman" w:eastAsia="Arial" w:hAnsi="Times New Roman" w:cs="Times New Roman"/>
          <w:b/>
          <w:caps/>
          <w:sz w:val="24"/>
          <w:szCs w:val="20"/>
          <w:lang w:eastAsia="en-US"/>
        </w:rPr>
      </w:pPr>
    </w:p>
    <w:p w14:paraId="7E6FEFD1"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sz w:val="24"/>
          <w:szCs w:val="20"/>
          <w:lang w:eastAsia="en-US"/>
        </w:rPr>
        <w:t>6.1.</w:t>
      </w:r>
      <w:r w:rsidRPr="006E6FB0">
        <w:rPr>
          <w:rFonts w:ascii="Times New Roman" w:eastAsia="Arial" w:hAnsi="Times New Roman" w:cs="Times New Roman"/>
          <w:b/>
          <w:sz w:val="24"/>
          <w:szCs w:val="20"/>
          <w:lang w:eastAsia="en-US"/>
        </w:rPr>
        <w:tab/>
      </w:r>
      <w:r w:rsidRPr="006E6FB0">
        <w:rPr>
          <w:rFonts w:ascii="Times New Roman" w:eastAsia="Arial" w:hAnsi="Times New Roman" w:cs="Times New Roman"/>
          <w:b/>
          <w:bCs/>
          <w:sz w:val="24"/>
          <w:szCs w:val="20"/>
          <w:lang w:eastAsia="en-US"/>
        </w:rPr>
        <w:t>Paslaugų</w:t>
      </w:r>
      <w:r w:rsidRPr="006E6FB0">
        <w:rPr>
          <w:rFonts w:ascii="Times New Roman" w:eastAsia="Arial" w:hAnsi="Times New Roman" w:cs="Times New Roman"/>
          <w:b/>
          <w:sz w:val="24"/>
          <w:szCs w:val="20"/>
          <w:lang w:eastAsia="en-US"/>
        </w:rPr>
        <w:t xml:space="preserve"> teikimo pabaiga</w:t>
      </w:r>
    </w:p>
    <w:p w14:paraId="27502342"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sz w:val="24"/>
          <w:szCs w:val="20"/>
          <w:lang w:eastAsia="en-US"/>
        </w:rPr>
      </w:pPr>
    </w:p>
    <w:p w14:paraId="4865580B"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6.1.1.</w:t>
      </w:r>
      <w:r w:rsidRPr="006E6FB0">
        <w:rPr>
          <w:rFonts w:ascii="Times New Roman" w:eastAsia="Arial" w:hAnsi="Times New Roman" w:cs="Times New Roman"/>
          <w:sz w:val="24"/>
          <w:szCs w:val="20"/>
          <w:lang w:eastAsia="en-US"/>
        </w:rPr>
        <w:tab/>
        <w:t>Paslaugų teikimas laikomas užbaigtu, kai yra įvykdytos visos šios sąlygos:</w:t>
      </w:r>
    </w:p>
    <w:p w14:paraId="72EF794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6.1.1.1.</w:t>
      </w:r>
      <w:r w:rsidRPr="006E6FB0">
        <w:rPr>
          <w:rFonts w:ascii="Times New Roman" w:eastAsia="Arial" w:hAnsi="Times New Roman" w:cs="Times New Roman"/>
          <w:sz w:val="24"/>
          <w:szCs w:val="20"/>
          <w:lang w:eastAsia="en-US"/>
        </w:rPr>
        <w:tab/>
        <w:t xml:space="preserve">Tiekėjas suteikė visas Paslaugas pagal Sutarties ir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xml:space="preserve"> reikalavimus;</w:t>
      </w:r>
    </w:p>
    <w:p w14:paraId="680BBBF4"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6.1.1.2.</w:t>
      </w:r>
      <w:r w:rsidRPr="006E6FB0">
        <w:rPr>
          <w:rFonts w:ascii="Times New Roman" w:eastAsia="Arial" w:hAnsi="Times New Roman" w:cs="Times New Roman"/>
          <w:sz w:val="24"/>
          <w:szCs w:val="20"/>
          <w:lang w:eastAsia="en-US"/>
        </w:rPr>
        <w:tab/>
        <w:t>Tiekėjas perdavė Pirkėjui visą reikalingą dokumentaciją, įskaitant naudojimo instrukcijas, sertifikatus ir garantijas (jei to reikalaujama);</w:t>
      </w:r>
    </w:p>
    <w:p w14:paraId="25367DE6"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6.1.1.3.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Tiekėjas apmokė Pirkėjo personalą, kaip naudotis Paslaugų rezultatu (jeigu to reikalaujama);</w:t>
      </w:r>
    </w:p>
    <w:p w14:paraId="36889681"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6.1.1.4.</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buvo pasirašytas Paslaugų perdavimo–priėmimo aktas ar Paslaugų perdavimo–priėmimo aktai, jei numatytas Paslaugų teikimas etapais ar periodais, ar kitas Sutartyje numatytas dokumentas, nuo kurio pasirašymo laikoma, kad Paslaugos buvo priimtos;</w:t>
      </w:r>
    </w:p>
    <w:p w14:paraId="3102A45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6.1.1.5.</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Tiekėjas įvykdė kitas sąlygas, numatytas </w:t>
      </w:r>
      <w:r w:rsidRPr="006E6FB0">
        <w:rPr>
          <w:rFonts w:ascii="Times New Roman" w:eastAsia="Times New Roman" w:hAnsi="Times New Roman" w:cs="Times New Roman"/>
          <w:sz w:val="24"/>
          <w:szCs w:val="20"/>
          <w:lang w:eastAsia="en-US"/>
        </w:rPr>
        <w:t>įstatymuose bei kituose teisės aktuose</w:t>
      </w:r>
      <w:r w:rsidRPr="006E6FB0">
        <w:rPr>
          <w:rFonts w:ascii="Times New Roman" w:eastAsia="Arial" w:hAnsi="Times New Roman" w:cs="Times New Roman"/>
          <w:sz w:val="24"/>
          <w:szCs w:val="20"/>
          <w:lang w:eastAsia="en-US"/>
        </w:rPr>
        <w:t>, Sutartyje ir pasiūlyme, kurios turi būti įvykdytos tam, kad būtų laikoma, jog Paslaugų teikimas yra užbaigtas, ir pateikė Pirkėjui tai įrodančius dokumentus.</w:t>
      </w:r>
    </w:p>
    <w:p w14:paraId="4D66558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69ECB672"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6.2.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Paslaugų, kurios yra vienkartinio pobūdžio, teikiamos periodiškai arba pagal Pirkėjo Užsakymą perdavimas–priėmimas</w:t>
      </w:r>
    </w:p>
    <w:p w14:paraId="39202468"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1218053"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Tiekėjas privalo </w:t>
      </w:r>
      <w:r w:rsidRPr="006E6FB0">
        <w:rPr>
          <w:rFonts w:ascii="Times New Roman" w:eastAsia="Times New Roman" w:hAnsi="Times New Roman" w:cs="Times New Roman"/>
          <w:sz w:val="24"/>
          <w:szCs w:val="20"/>
          <w:lang w:eastAsia="en-US"/>
        </w:rPr>
        <w:t>suteikti Paslaugas ir perduoti Paslaugų rezultatą (jei taikoma) Pirkėjui</w:t>
      </w:r>
      <w:r w:rsidRPr="006E6FB0">
        <w:rPr>
          <w:rFonts w:ascii="Times New Roman" w:eastAsia="Arial" w:hAnsi="Times New Roman" w:cs="Times New Roman"/>
          <w:sz w:val="24"/>
          <w:szCs w:val="20"/>
          <w:lang w:eastAsia="en-US"/>
        </w:rPr>
        <w:t>, o Pirkėjas privalo kokybiškai suteiktas ir Sutarties bei įstatymų ir kitų teisės aktų reikalavimus atitinkančias Paslaugas priimti. Paslaugos turi būti suteiktos Specialiosiose sąlygose nurodytu būdu ir terminais.</w:t>
      </w:r>
    </w:p>
    <w:p w14:paraId="1D44C220"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1D81486"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6.2.3.</w:t>
      </w:r>
      <w:r w:rsidRPr="006E6FB0">
        <w:rPr>
          <w:rFonts w:ascii="Times New Roman" w:eastAsia="Arial" w:hAnsi="Times New Roman" w:cs="Times New Roman"/>
          <w:sz w:val="24"/>
          <w:szCs w:val="20"/>
          <w:lang w:eastAsia="en-US"/>
        </w:rPr>
        <w:tab/>
        <w:t>Tiekėjui suteikus Paslaugas, Pirkėjas atlieka jų patikrinimą ir privalo:</w:t>
      </w:r>
    </w:p>
    <w:p w14:paraId="09983CCA"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6.2.3.1.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ne vėliau kaip per 5 (penkias) darbo dienas nuo faktinio Paslaugų suteikimo ir Paslaugų perdavimo–priėmimo akto pateikimo priimti Paslaugų rezultatą, pasirašydamas Paslaugų perdavimo–priėmimo aktą; arba</w:t>
      </w:r>
    </w:p>
    <w:p w14:paraId="3060B846"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6.2.3.2.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6E6FB0">
        <w:rPr>
          <w:rFonts w:ascii="Times New Roman" w:eastAsia="Arial" w:hAnsi="Times New Roman" w:cs="Times New Roman"/>
          <w:b/>
          <w:bCs/>
          <w:sz w:val="24"/>
          <w:szCs w:val="20"/>
          <w:lang w:eastAsia="en-US"/>
        </w:rPr>
        <w:t>toliau – Defektų aktas</w:t>
      </w:r>
      <w:r w:rsidRPr="006E6FB0">
        <w:rPr>
          <w:rFonts w:ascii="Times New Roman" w:eastAsia="Arial" w:hAnsi="Times New Roman" w:cs="Times New Roman"/>
          <w:sz w:val="24"/>
          <w:szCs w:val="20"/>
          <w:lang w:eastAsia="en-US"/>
        </w:rPr>
        <w:t>); arba</w:t>
      </w:r>
    </w:p>
    <w:p w14:paraId="098A135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6.2.3.3.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atsisakyti priimti Paslaugų rezultatą ir įteikti (arba išsiųsti) Defektų aktą Tiekėjui dėl netinkamų Paslaugų ar jų dalies.</w:t>
      </w:r>
    </w:p>
    <w:p w14:paraId="11140BFB"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6.2.4.</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Paslaugų perdavimo–priėmimo akte turi būti nurodoma data, kada Tiekėjas suteikė Paslaugas ir pateikė visus reikiamus dokumentus.</w:t>
      </w:r>
    </w:p>
    <w:p w14:paraId="491C51D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6.2.5.</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5E7C345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6.2.6.</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Jeigu Pirkėjas per 5 (penkias) darbo dienas nuo Paslaugų perdavimo–priėmimo akto gavimo nepateikia (neišsiunčia) Tiekėjui Defektų akto, laikoma, kad Pirkėjas Paslaugas priėmė ir joms pretenzijų neturi.</w:t>
      </w:r>
    </w:p>
    <w:p w14:paraId="5DEFDC65"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6.2.7.</w:t>
      </w:r>
      <w:r w:rsidRPr="006E6FB0">
        <w:rPr>
          <w:rFonts w:ascii="Times New Roman" w:eastAsia="Times New Roman" w:hAnsi="Times New Roman" w:cs="Times New Roman"/>
          <w:sz w:val="24"/>
          <w:szCs w:val="20"/>
          <w:lang w:eastAsia="en-US"/>
        </w:rPr>
        <w:tab/>
        <w:t xml:space="preserve">Su Paslaugomis susijusių prekių </w:t>
      </w:r>
      <w:r w:rsidRPr="006E6FB0">
        <w:rPr>
          <w:rFonts w:ascii="Times New Roman" w:eastAsia="Arial" w:hAnsi="Times New Roman" w:cs="Times New Roman"/>
          <w:sz w:val="24"/>
          <w:szCs w:val="20"/>
          <w:lang w:eastAsia="en-US"/>
        </w:rPr>
        <w:t>praradimo ar sugadinimo ar atsitiktinio žuvimo rizika Pirkėjui iš Tiekėjo pereina nuo faktinio tokių Paslaugų priėmimo momento.</w:t>
      </w:r>
    </w:p>
    <w:p w14:paraId="55E6E7C8"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6.2.8.</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Pirkėjas turi teisę naudotis Paslaugų rezultatu (jei taikoma) tik po Paslaugų perdavimo–priėmimo akto pasirašymo.</w:t>
      </w:r>
    </w:p>
    <w:p w14:paraId="1656BC6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88564C0"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5076E43A"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sz w:val="24"/>
          <w:szCs w:val="20"/>
          <w:lang w:eastAsia="en-US"/>
        </w:rPr>
        <w:t>6.3.</w:t>
      </w:r>
      <w:r w:rsidRPr="006E6FB0">
        <w:rPr>
          <w:rFonts w:ascii="Times New Roman" w:eastAsia="Arial" w:hAnsi="Times New Roman" w:cs="Times New Roman"/>
          <w:b/>
          <w:sz w:val="24"/>
          <w:szCs w:val="20"/>
          <w:lang w:eastAsia="en-US"/>
        </w:rPr>
        <w:tab/>
      </w:r>
      <w:r w:rsidRPr="006E6FB0">
        <w:rPr>
          <w:rFonts w:ascii="Times New Roman" w:eastAsia="Arial" w:hAnsi="Times New Roman" w:cs="Times New Roman"/>
          <w:b/>
          <w:bCs/>
          <w:sz w:val="24"/>
          <w:szCs w:val="20"/>
          <w:lang w:eastAsia="en-US"/>
        </w:rPr>
        <w:t>Paslaugų</w:t>
      </w:r>
      <w:r w:rsidRPr="006E6FB0">
        <w:rPr>
          <w:rFonts w:ascii="Times New Roman" w:eastAsia="Arial" w:hAnsi="Times New Roman" w:cs="Times New Roman"/>
          <w:b/>
          <w:sz w:val="24"/>
          <w:szCs w:val="20"/>
          <w:lang w:eastAsia="en-US"/>
        </w:rPr>
        <w:t>, kurios teikiamos etapais, perdavimas–priėmimas</w:t>
      </w:r>
    </w:p>
    <w:p w14:paraId="7C1E7409"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outlineLvl w:val="1"/>
        <w:rPr>
          <w:rFonts w:ascii="Times New Roman" w:eastAsia="Arial" w:hAnsi="Times New Roman" w:cs="Times New Roman"/>
          <w:b/>
          <w:bCs/>
          <w:sz w:val="24"/>
          <w:szCs w:val="20"/>
          <w:lang w:eastAsia="en-US"/>
        </w:rPr>
      </w:pPr>
    </w:p>
    <w:p w14:paraId="37567DD9" w14:textId="77777777" w:rsidR="006E6FB0" w:rsidRPr="006E6FB0" w:rsidRDefault="006E6FB0" w:rsidP="006E6FB0">
      <w:pPr>
        <w:spacing w:line="276" w:lineRule="auto"/>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0C26BBFC"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45067755" w14:textId="77777777" w:rsidR="006E6FB0" w:rsidRPr="006E6FB0" w:rsidRDefault="006E6FB0" w:rsidP="006E6FB0">
      <w:pPr>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6.3.3. Pirkėjas pasirašo kiekvieną Paslaugų perdavimo–priėmimo aktą su sąlyga, kad buvo priimti visi ankstesni etapai, jeigu Specialiosiose sąlygose nėra nurodyta kitaip.</w:t>
      </w:r>
    </w:p>
    <w:p w14:paraId="241CC7FB" w14:textId="77777777" w:rsidR="006E6FB0" w:rsidRPr="006E6FB0" w:rsidRDefault="006E6FB0" w:rsidP="006E6FB0">
      <w:pPr>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6.3.4. Suteikus visuose etapuose numatytas Paslaugas, t. y. baigus teikti Paslaugas, pasirašomas galutinis suteiktų Paslaugų perdavimo–priėmimo aktas.</w:t>
      </w:r>
    </w:p>
    <w:p w14:paraId="7F30A253"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6.3.5.</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Tiekėjui suteikus Paslaugas konkrečiame etape, Pirkėjas atlieka Paslaugų rezultato patikrinimą ir privalo:</w:t>
      </w:r>
    </w:p>
    <w:p w14:paraId="07D0488F"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6.3.5.1. ne vėliau kaip per 5 (penkias) darbo dienas nuo faktinio Paslaugų etapo suteikimo ir Paslaugų perdavimo–priėmimo akto pateikimo priimti Paslaugų etapo rezultatą, pasirašydamas Paslaugų perdavimo–priėmimo aktą; arba</w:t>
      </w:r>
    </w:p>
    <w:p w14:paraId="5C7C59E8"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6.3.5.2.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6E6FB0">
        <w:rPr>
          <w:rFonts w:ascii="Times New Roman" w:eastAsia="Arial" w:hAnsi="Times New Roman" w:cs="Times New Roman"/>
          <w:b/>
          <w:bCs/>
          <w:sz w:val="24"/>
          <w:szCs w:val="20"/>
          <w:lang w:eastAsia="en-US"/>
        </w:rPr>
        <w:t>Defektų aktas</w:t>
      </w:r>
      <w:r w:rsidRPr="006E6FB0">
        <w:rPr>
          <w:rFonts w:ascii="Times New Roman" w:eastAsia="Arial" w:hAnsi="Times New Roman" w:cs="Times New Roman"/>
          <w:sz w:val="24"/>
          <w:szCs w:val="20"/>
          <w:lang w:eastAsia="en-US"/>
        </w:rPr>
        <w:t>); arba</w:t>
      </w:r>
    </w:p>
    <w:p w14:paraId="29920FD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6.3.5.3. atsisakyti priimti Paslaugų etapo rezultatą ir įteikti (arba išsiųsti) Defektų aktą Tiekėjui dėl netinkamai suteiktų šio etapo Paslaugų.</w:t>
      </w:r>
    </w:p>
    <w:p w14:paraId="6375AC66"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6.3.6.</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Paslaugų perdavimo–priėmimo akte turi būti nurodoma data, kada Tiekėjas suteikė Paslaugas konkrečiame etape ir pateikė visus reikiamus dokumentus (jei taikoma).</w:t>
      </w:r>
    </w:p>
    <w:p w14:paraId="3463BF57"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6.3.7.</w:t>
      </w:r>
      <w:r w:rsidRPr="006E6FB0">
        <w:rPr>
          <w:rFonts w:ascii="Times New Roman" w:eastAsia="Arial" w:hAnsi="Times New Roman" w:cs="Times New Roman"/>
          <w:sz w:val="24"/>
          <w:szCs w:val="20"/>
          <w:lang w:eastAsia="en-US"/>
        </w:rPr>
        <w:tab/>
        <w:t>Jeigu nustatoma Paslaugų trūkumų, kurie nereiškia neatitikimo Sutartyje nustatytiems reikalavimams, Pirkėjas gali priimti Paslaugų etapo rezultatą su išlygomis, sudaryti Defektų aktą ir 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71B030DD"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6.3.8.</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Jeigu Pirkėjas per 5 (penkias) darbo dienas nuo Paslaugų perdavimo–priėmimo akto gavimo nepateikia (neišsiunčia) Tiekėjui Defektų akto, laikoma, kad Pirkėjas Paslaugas konkrečiame etape priėmė ir joms pretenzijų neturi.</w:t>
      </w:r>
    </w:p>
    <w:p w14:paraId="0F4F7A56"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6.3.9.</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 xml:space="preserve">Pirkėjas turi teisę naudotis Paslaugų, teikiamų etapais, rezultatu tik po galutinio Paslaugų perdavimo–priėmimo akto pasirašymo, </w:t>
      </w:r>
      <w:r w:rsidRPr="006E6FB0">
        <w:rPr>
          <w:rFonts w:ascii="Times New Roman" w:eastAsia="Times New Roman" w:hAnsi="Times New Roman" w:cs="Times New Roman"/>
          <w:sz w:val="24"/>
          <w:szCs w:val="20"/>
          <w:lang w:eastAsia="en-US"/>
        </w:rPr>
        <w:t>jeigu kitaip nenumatyta Specialiosiose sąlygose.</w:t>
      </w:r>
    </w:p>
    <w:p w14:paraId="7714E604" w14:textId="77777777" w:rsidR="006E6FB0" w:rsidRPr="006E6FB0" w:rsidRDefault="006E6FB0" w:rsidP="006E6FB0">
      <w:pPr>
        <w:keepNext/>
        <w:keepLines/>
        <w:tabs>
          <w:tab w:val="left" w:pos="567"/>
          <w:tab w:val="left" w:pos="851"/>
          <w:tab w:val="left" w:pos="992"/>
          <w:tab w:val="left" w:pos="1134"/>
        </w:tabs>
        <w:spacing w:line="276" w:lineRule="auto"/>
        <w:jc w:val="both"/>
        <w:rPr>
          <w:rFonts w:ascii="Times New Roman" w:eastAsia="Arial" w:hAnsi="Times New Roman" w:cs="Times New Roman"/>
          <w:bCs/>
          <w:sz w:val="24"/>
          <w:szCs w:val="24"/>
          <w:lang w:eastAsia="en-US"/>
        </w:rPr>
      </w:pPr>
      <w:r w:rsidRPr="006E6FB0">
        <w:rPr>
          <w:rFonts w:ascii="Times New Roman" w:eastAsia="Arial" w:hAnsi="Times New Roman" w:cs="Times New Roman"/>
          <w:sz w:val="24"/>
          <w:szCs w:val="24"/>
          <w:lang w:eastAsia="en-US"/>
        </w:rPr>
        <w:t>6.3.10. Bet kurio vėlesnio Paslaugų etapo atlikimo terminas, susijęs su ankstesniojo Paslaugų etapo suteikimu, nėra automatiškai pratęsiamas, kai Pirkėjas nepasirašo ankstesniojo etapo Paslaugų perdavimo–priėmimo akto dėl Tiekėjo kaltės.</w:t>
      </w:r>
    </w:p>
    <w:p w14:paraId="77C9312B"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7C70396D"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7857FFB5"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0"/>
          <w:lang w:eastAsia="en-US"/>
        </w:rPr>
      </w:pPr>
      <w:r w:rsidRPr="006E6FB0">
        <w:rPr>
          <w:rFonts w:ascii="Times New Roman" w:eastAsia="Arial" w:hAnsi="Times New Roman" w:cs="Times New Roman"/>
          <w:b/>
          <w:bCs/>
          <w:caps/>
          <w:sz w:val="24"/>
          <w:szCs w:val="20"/>
          <w:lang w:eastAsia="en-US"/>
        </w:rPr>
        <w:t>7.</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caps/>
          <w:sz w:val="24"/>
          <w:szCs w:val="20"/>
          <w:lang w:eastAsia="en-US"/>
        </w:rPr>
        <w:t>Tiekėjo garantiniai įsipareigojimai</w:t>
      </w:r>
    </w:p>
    <w:p w14:paraId="62F9BF5C"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0"/>
          <w:lang w:eastAsia="en-US"/>
        </w:rPr>
      </w:pPr>
    </w:p>
    <w:p w14:paraId="222F08F6"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hanging="360"/>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7.1.</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Garantiniai terminai (jei taikoma)</w:t>
      </w:r>
    </w:p>
    <w:p w14:paraId="0177855C"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ind w:left="360"/>
        <w:outlineLvl w:val="1"/>
        <w:rPr>
          <w:rFonts w:ascii="Times New Roman" w:eastAsia="Arial" w:hAnsi="Times New Roman" w:cs="Times New Roman"/>
          <w:b/>
          <w:sz w:val="24"/>
          <w:szCs w:val="20"/>
          <w:lang w:eastAsia="en-US"/>
        </w:rPr>
      </w:pPr>
    </w:p>
    <w:p w14:paraId="6143D28B" w14:textId="77777777" w:rsidR="006E6FB0" w:rsidRPr="006E6FB0" w:rsidRDefault="006E6FB0" w:rsidP="006E6FB0">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7.1.1.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01F0FA37" w14:textId="77777777" w:rsidR="006E6FB0" w:rsidRPr="006E6FB0" w:rsidRDefault="006E6FB0" w:rsidP="006E6FB0">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7.1.2.</w:t>
      </w:r>
      <w:r w:rsidRPr="006E6FB0">
        <w:rPr>
          <w:rFonts w:ascii="Times New Roman" w:eastAsia="Arial" w:hAnsi="Times New Roman" w:cs="Times New Roman"/>
          <w:sz w:val="24"/>
          <w:szCs w:val="20"/>
          <w:lang w:eastAsia="en-US"/>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14BBB526" w14:textId="77777777" w:rsidR="006E6FB0" w:rsidRPr="006E6FB0" w:rsidRDefault="006E6FB0" w:rsidP="006E6FB0">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7.1.3.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002129E2" w14:textId="77777777" w:rsidR="006E6FB0" w:rsidRPr="006E6FB0" w:rsidRDefault="006E6FB0" w:rsidP="006E6FB0">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13507AA0"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7.2.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Pretenzijos dėl Paslaugų trūkumų</w:t>
      </w:r>
    </w:p>
    <w:p w14:paraId="117D1675"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06D34F8B"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Arial" w:hAnsi="Times New Roman" w:cs="Times New Roman"/>
          <w:sz w:val="24"/>
          <w:szCs w:val="20"/>
          <w:lang w:eastAsia="en-US"/>
        </w:rPr>
        <w:t>7.2.1.</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lang w:eastAsia="en-US"/>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6E6FB0">
        <w:rPr>
          <w:rFonts w:ascii="Times New Roman" w:eastAsia="Times New Roman" w:hAnsi="Times New Roman" w:cs="Times New Roman"/>
          <w:sz w:val="24"/>
          <w:szCs w:val="20"/>
          <w:lang w:eastAsia="en-US"/>
        </w:rPr>
        <w:t xml:space="preserve"> </w:t>
      </w:r>
    </w:p>
    <w:p w14:paraId="739F46A4"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7.2.2.</w:t>
      </w:r>
      <w:r w:rsidRPr="006E6FB0">
        <w:rPr>
          <w:rFonts w:ascii="Times New Roman" w:eastAsia="Arial" w:hAnsi="Times New Roman" w:cs="Times New Roman"/>
          <w:sz w:val="24"/>
          <w:szCs w:val="20"/>
          <w:lang w:eastAsia="en-US"/>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4065E7FD"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7.2.3. Jei Tiekėjas nepripažįsta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0819BDF"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7.2.3.1. jei </w:t>
      </w:r>
      <w:r w:rsidRPr="006E6FB0">
        <w:rPr>
          <w:rFonts w:ascii="Times New Roman" w:eastAsia="Arial" w:hAnsi="Times New Roman" w:cs="Times New Roman"/>
          <w:sz w:val="24"/>
          <w:szCs w:val="20"/>
          <w:lang w:eastAsia="en-US"/>
        </w:rPr>
        <w:t>Paslaugų rezultatas</w:t>
      </w:r>
      <w:r w:rsidRPr="006E6FB0">
        <w:rPr>
          <w:rFonts w:ascii="Times New Roman" w:eastAsia="Times New Roman" w:hAnsi="Times New Roman" w:cs="Times New Roman"/>
          <w:sz w:val="24"/>
          <w:szCs w:val="20"/>
          <w:lang w:eastAsia="en-US"/>
        </w:rPr>
        <w:t xml:space="preserve"> atitinka Sutartyje ir įstatymuose bei kituose teisės aktuose nurodytus reikalavimus – Pirkėjas;</w:t>
      </w:r>
    </w:p>
    <w:p w14:paraId="27456E04"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7.2.3.2. jei </w:t>
      </w:r>
      <w:r w:rsidRPr="006E6FB0">
        <w:rPr>
          <w:rFonts w:ascii="Times New Roman" w:eastAsia="Arial" w:hAnsi="Times New Roman" w:cs="Times New Roman"/>
          <w:sz w:val="24"/>
          <w:szCs w:val="20"/>
          <w:lang w:eastAsia="en-US"/>
        </w:rPr>
        <w:t>Paslaugų rezultatas</w:t>
      </w:r>
      <w:r w:rsidRPr="006E6FB0">
        <w:rPr>
          <w:rFonts w:ascii="Times New Roman" w:eastAsia="Times New Roman" w:hAnsi="Times New Roman" w:cs="Times New Roman"/>
          <w:sz w:val="24"/>
          <w:szCs w:val="20"/>
          <w:lang w:eastAsia="en-US"/>
        </w:rPr>
        <w:t xml:space="preserve"> neatitinka Sutartyje ir įstatymuose bei kituose teisės aktuose nurodytų reikalavimų – Tiekėjas.</w:t>
      </w:r>
    </w:p>
    <w:p w14:paraId="2D9A452E"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7.2.4. Ekspertizės išvados Šalims yra privalomos.</w:t>
      </w:r>
    </w:p>
    <w:p w14:paraId="125CB242"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092F3877"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7395E054"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7.3.</w:t>
      </w:r>
      <w:r w:rsidRPr="006E6FB0">
        <w:rPr>
          <w:rFonts w:ascii="Times New Roman" w:eastAsia="Arial" w:hAnsi="Times New Roman" w:cs="Times New Roman"/>
          <w:b/>
          <w:bCs/>
          <w:sz w:val="24"/>
          <w:szCs w:val="20"/>
          <w:lang w:eastAsia="en-US"/>
        </w:rPr>
        <w:tab/>
        <w:t xml:space="preserve">Paslaugų </w:t>
      </w:r>
      <w:r w:rsidRPr="006E6FB0">
        <w:rPr>
          <w:rFonts w:ascii="Times New Roman" w:eastAsia="Arial" w:hAnsi="Times New Roman" w:cs="Times New Roman"/>
          <w:b/>
          <w:sz w:val="24"/>
          <w:szCs w:val="20"/>
          <w:lang w:eastAsia="en-US"/>
        </w:rPr>
        <w:t>trūkumų šalinimas</w:t>
      </w:r>
    </w:p>
    <w:p w14:paraId="57CBF212"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46128A9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Tiekėjas privalo nemokamai pašalinti Paslaugų rezultato trūkumus. Jeigu nustatomi s</w:t>
      </w:r>
      <w:r w:rsidRPr="006E6FB0">
        <w:rPr>
          <w:rFonts w:ascii="Times New Roman" w:eastAsia="Times New Roman" w:hAnsi="Times New Roman" w:cs="Times New Roman"/>
          <w:sz w:val="24"/>
          <w:szCs w:val="20"/>
          <w:lang w:eastAsia="en-US"/>
        </w:rPr>
        <w:t xml:space="preserve">u Paslaugomis susijusių prekių trūkumai, Tiekėjas privalo </w:t>
      </w:r>
      <w:r w:rsidRPr="006E6FB0">
        <w:rPr>
          <w:rFonts w:ascii="Times New Roman" w:eastAsia="Arial" w:hAnsi="Times New Roman" w:cs="Times New Roman"/>
          <w:sz w:val="24"/>
          <w:szCs w:val="20"/>
          <w:lang w:eastAsia="en-US"/>
        </w:rPr>
        <w:t xml:space="preserve">pašalinti </w:t>
      </w:r>
      <w:r w:rsidRPr="006E6FB0">
        <w:rPr>
          <w:rFonts w:ascii="Times New Roman" w:eastAsia="Times New Roman" w:hAnsi="Times New Roman" w:cs="Times New Roman"/>
          <w:sz w:val="24"/>
          <w:szCs w:val="20"/>
          <w:lang w:eastAsia="en-US"/>
        </w:rPr>
        <w:t>jų</w:t>
      </w:r>
      <w:r w:rsidRPr="006E6FB0">
        <w:rPr>
          <w:rFonts w:ascii="Times New Roman" w:eastAsia="Arial" w:hAnsi="Times New Roman" w:cs="Times New Roman"/>
          <w:sz w:val="24"/>
          <w:szCs w:val="20"/>
          <w:lang w:eastAsia="en-US"/>
        </w:rPr>
        <w:t xml:space="preserve"> trūkumus, sutaisydamas prekes ar jų dalį arba pakeisdamas prekę nauja preke ar jos dalimi.</w:t>
      </w:r>
    </w:p>
    <w:p w14:paraId="505C55FE"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7.3.2.</w:t>
      </w:r>
      <w:r w:rsidRPr="006E6FB0">
        <w:rPr>
          <w:rFonts w:ascii="Times New Roman" w:eastAsia="Arial" w:hAnsi="Times New Roman" w:cs="Times New Roman"/>
          <w:sz w:val="24"/>
          <w:szCs w:val="20"/>
          <w:lang w:eastAsia="en-US"/>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15BCA84"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Sutaisytoje su Paslaugų teikimu susijusių prekių dalyje pakartotinai nustačius prekių trūkumų, Tiekėjas privalo pakeisti prekes naujomis kokybiškomis prekėmis, nebent Pirkėjas raštu sutiktų prekes dar kartą taisyti.</w:t>
      </w:r>
    </w:p>
    <w:p w14:paraId="3974EA3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7.3.4.</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554B208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7.3.5.</w:t>
      </w:r>
      <w:r w:rsidRPr="006E6FB0">
        <w:rPr>
          <w:rFonts w:ascii="Times New Roman" w:eastAsia="Arial" w:hAnsi="Times New Roman" w:cs="Times New Roman"/>
          <w:sz w:val="24"/>
          <w:szCs w:val="20"/>
          <w:lang w:eastAsia="en-US"/>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3E2B650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7.3.6.</w:t>
      </w:r>
      <w:r w:rsidRPr="006E6FB0">
        <w:rPr>
          <w:rFonts w:ascii="Times New Roman" w:eastAsia="Arial" w:hAnsi="Times New Roman" w:cs="Times New Roman"/>
          <w:sz w:val="24"/>
          <w:szCs w:val="20"/>
          <w:lang w:eastAsia="en-US"/>
        </w:rPr>
        <w:tab/>
        <w:t>Tiekėjas, pašalinęs visus Paslaugų trūkumus, privalo apie tai informuoti Pirkėją.</w:t>
      </w:r>
    </w:p>
    <w:p w14:paraId="21CEDDA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7.3.7.</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18197CE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24D85BDE"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7.4.</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Pirkėjo teisės, Tiekėjui nepašalinus Paslaugų trūkumų</w:t>
      </w:r>
    </w:p>
    <w:p w14:paraId="1B4919DC"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5E71C7F7"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7.4.1.</w:t>
      </w:r>
      <w:r w:rsidRPr="006E6FB0">
        <w:rPr>
          <w:rFonts w:ascii="Times New Roman" w:eastAsia="Arial" w:hAnsi="Times New Roman" w:cs="Times New Roman"/>
          <w:sz w:val="24"/>
          <w:szCs w:val="20"/>
          <w:lang w:eastAsia="en-US"/>
        </w:rPr>
        <w:tab/>
        <w:t>Jeigu Tiekėjas atsisako pašalinti arba nepašalina Paslaugų trūkumų per Pirkėjo nustatytus protingus terminus, Pirkėjas turi teisę:</w:t>
      </w:r>
    </w:p>
    <w:p w14:paraId="4E112DA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7.4.1.1.</w:t>
      </w:r>
      <w:r w:rsidRPr="006E6FB0">
        <w:rPr>
          <w:rFonts w:ascii="Times New Roman" w:eastAsia="Arial" w:hAnsi="Times New Roman" w:cs="Times New Roman"/>
          <w:sz w:val="24"/>
          <w:szCs w:val="20"/>
          <w:lang w:eastAsia="en-US"/>
        </w:rPr>
        <w:tab/>
        <w:t>pašalinti Paslaugų trūkumus pats arba pasamdydamas trečiuosius asmenis, iš anksto apie tai informuodamas Tiekėją, ir pareikalauti Tiekėjo atlyginti Paslaugų ekspertizės bei Paslaugų trūkumų šalinimo išlaidas ir padengti patirtus nuostolius; arba</w:t>
      </w:r>
    </w:p>
    <w:p w14:paraId="0411B1E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trike/>
          <w:sz w:val="24"/>
          <w:szCs w:val="20"/>
          <w:lang w:eastAsia="en-US"/>
        </w:rPr>
      </w:pPr>
      <w:r w:rsidRPr="006E6FB0">
        <w:rPr>
          <w:rFonts w:ascii="Times New Roman" w:eastAsia="Arial" w:hAnsi="Times New Roman" w:cs="Times New Roman"/>
          <w:sz w:val="24"/>
          <w:szCs w:val="20"/>
          <w:lang w:eastAsia="en-US"/>
        </w:rPr>
        <w:t>7.4.1.2.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35E3521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7.4.1.3.atsisakyti Paslaugų ir nemokėti už tokias Paslaugas ar reikalauti grąžinti už Paslaugas sumokėtą sumą bei nutraukti Sutartį.</w:t>
      </w:r>
    </w:p>
    <w:p w14:paraId="6CD0643D"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7.4.2.</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11A260FD"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7.4.3.</w:t>
      </w:r>
      <w:r w:rsidRPr="006E6FB0">
        <w:rPr>
          <w:rFonts w:ascii="Times New Roman" w:eastAsia="Arial" w:hAnsi="Times New Roman" w:cs="Times New Roman"/>
          <w:sz w:val="24"/>
          <w:szCs w:val="20"/>
          <w:lang w:eastAsia="en-US"/>
        </w:rPr>
        <w:tab/>
        <w:t>Tiekėjas privalo patenkinti Pirkėjo pagal Bendrųjų sąlygų 7.4.4 papunktį pareikštą piniginį reikalavimą per 30 (trisdešimt) dienų arba per ilgesnį Pirkėjo reikalavime nurodytą protingą terminą.</w:t>
      </w:r>
    </w:p>
    <w:p w14:paraId="1D6F81E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7.4.4.</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Už vėlavimą pašalinti Paslaugų trūkumus Pirkėjas privalo reikalauti Tiekėjo sumokėti Specialiosiose sąlygose nustatyto dydžio netesybas.</w:t>
      </w:r>
    </w:p>
    <w:p w14:paraId="59D688E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164DE80C"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bCs/>
          <w:caps/>
          <w:sz w:val="24"/>
          <w:szCs w:val="20"/>
          <w:lang w:eastAsia="en-US"/>
        </w:rPr>
      </w:pPr>
      <w:r w:rsidRPr="006E6FB0">
        <w:rPr>
          <w:rFonts w:ascii="Times New Roman" w:eastAsia="Arial" w:hAnsi="Times New Roman" w:cs="Times New Roman"/>
          <w:b/>
          <w:bCs/>
          <w:caps/>
          <w:sz w:val="24"/>
          <w:szCs w:val="20"/>
          <w:lang w:eastAsia="en-US"/>
        </w:rPr>
        <w:t>8.</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caps/>
          <w:sz w:val="24"/>
          <w:szCs w:val="20"/>
          <w:lang w:eastAsia="en-US"/>
        </w:rPr>
        <w:t>PASLAUGŲ SUTEIKIMO TERMINAI</w:t>
      </w:r>
    </w:p>
    <w:p w14:paraId="45CBD2B3"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0"/>
          <w:lang w:eastAsia="en-US"/>
        </w:rPr>
      </w:pPr>
    </w:p>
    <w:p w14:paraId="375EFBAA"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8.1.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Paslaugų terminai ir teikimo grafikas</w:t>
      </w:r>
    </w:p>
    <w:p w14:paraId="51E96C0B"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02E2C02F"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8.1.1.</w:t>
      </w:r>
      <w:r w:rsidRPr="006E6FB0">
        <w:rPr>
          <w:rFonts w:ascii="Times New Roman" w:eastAsia="Arial" w:hAnsi="Times New Roman" w:cs="Times New Roman"/>
          <w:sz w:val="24"/>
          <w:szCs w:val="20"/>
          <w:lang w:eastAsia="en-US"/>
        </w:rPr>
        <w:tab/>
        <w:t>Tiekėjas privalo suteikti Paslaugas laikydamasis terminų, nurodytų Specialiosiose sąlygose.</w:t>
      </w:r>
    </w:p>
    <w:p w14:paraId="4FF38AEA"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8.1.2.</w:t>
      </w:r>
      <w:r w:rsidRPr="006E6FB0">
        <w:rPr>
          <w:rFonts w:ascii="Times New Roman" w:eastAsia="Arial" w:hAnsi="Times New Roman" w:cs="Times New Roman"/>
          <w:sz w:val="24"/>
          <w:szCs w:val="20"/>
          <w:lang w:eastAsia="en-US"/>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6E6FB0">
        <w:rPr>
          <w:rFonts w:ascii="Times New Roman" w:eastAsia="Arial" w:hAnsi="Times New Roman" w:cs="Times New Roman"/>
          <w:b/>
          <w:bCs/>
          <w:sz w:val="24"/>
          <w:szCs w:val="20"/>
          <w:lang w:eastAsia="en-US"/>
        </w:rPr>
        <w:t>Grafikas</w:t>
      </w:r>
      <w:r w:rsidRPr="006E6FB0">
        <w:rPr>
          <w:rFonts w:ascii="Times New Roman" w:eastAsia="Arial" w:hAnsi="Times New Roman" w:cs="Times New Roman"/>
          <w:sz w:val="24"/>
          <w:szCs w:val="20"/>
          <w:lang w:eastAsia="en-US"/>
        </w:rPr>
        <w:t>).</w:t>
      </w:r>
    </w:p>
    <w:p w14:paraId="4D25038F"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8.1.3.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Jei aktualu, Grafike turi būti pažymėta, kurios Paslaugos gali būti teikiamos lygiagrečiai, o kurios gali būti teikiamos tik numatytu eiliškumu.</w:t>
      </w:r>
    </w:p>
    <w:p w14:paraId="2006598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2EA6061C"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8.2.</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 xml:space="preserve">Netesybos už </w:t>
      </w:r>
      <w:r w:rsidRPr="006E6FB0">
        <w:rPr>
          <w:rFonts w:ascii="Times New Roman" w:eastAsia="Arial" w:hAnsi="Times New Roman" w:cs="Times New Roman"/>
          <w:b/>
          <w:bCs/>
          <w:sz w:val="24"/>
          <w:szCs w:val="20"/>
          <w:lang w:eastAsia="en-US"/>
        </w:rPr>
        <w:t>Paslaugų teikimo</w:t>
      </w:r>
      <w:r w:rsidRPr="006E6FB0">
        <w:rPr>
          <w:rFonts w:ascii="Times New Roman" w:eastAsia="Arial" w:hAnsi="Times New Roman" w:cs="Times New Roman"/>
          <w:b/>
          <w:sz w:val="24"/>
          <w:szCs w:val="20"/>
          <w:lang w:eastAsia="en-US"/>
        </w:rPr>
        <w:t xml:space="preserve"> vėlavimą</w:t>
      </w:r>
    </w:p>
    <w:p w14:paraId="32452721" w14:textId="77777777" w:rsidR="006E6FB0" w:rsidRPr="006E6FB0" w:rsidRDefault="006E6FB0" w:rsidP="006E6FB0">
      <w:pPr>
        <w:keepNext/>
        <w:keepLines/>
        <w:widowControl w:val="0"/>
        <w:pBdr>
          <w:top w:val="nil"/>
          <w:left w:val="nil"/>
          <w:bottom w:val="nil"/>
          <w:right w:val="nil"/>
          <w:between w:val="nil"/>
        </w:pBdr>
        <w:tabs>
          <w:tab w:val="left" w:pos="709"/>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1FAF75B" w14:textId="77777777" w:rsidR="006E6FB0" w:rsidRPr="006E6FB0" w:rsidRDefault="006E6FB0" w:rsidP="006E6FB0">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8.2.1.</w:t>
      </w:r>
      <w:r w:rsidRPr="006E6FB0">
        <w:rPr>
          <w:rFonts w:ascii="Times New Roman" w:eastAsia="Arial" w:hAnsi="Times New Roman" w:cs="Times New Roman"/>
          <w:sz w:val="24"/>
          <w:szCs w:val="20"/>
          <w:lang w:eastAsia="en-US"/>
        </w:rPr>
        <w:tab/>
        <w:t>Jeigu Tiekėjas praleidžia Paslaugų teikimo terminus, nustatytus Specialiosiose sąlygose, Tiekėjui iki Paslaugų suteikimo dienos taikomos Specialiosiose sąlygose nurodyto dydžio netesybos.</w:t>
      </w:r>
    </w:p>
    <w:p w14:paraId="33F013C9" w14:textId="77777777" w:rsidR="006E6FB0" w:rsidRPr="006E6FB0" w:rsidRDefault="006E6FB0" w:rsidP="006E6FB0">
      <w:pPr>
        <w:widowControl w:val="0"/>
        <w:pBdr>
          <w:top w:val="nil"/>
          <w:left w:val="nil"/>
          <w:bottom w:val="nil"/>
          <w:right w:val="nil"/>
          <w:between w:val="nil"/>
        </w:pBdr>
        <w:tabs>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8.2.2.</w:t>
      </w:r>
      <w:r w:rsidRPr="006E6FB0">
        <w:rPr>
          <w:rFonts w:ascii="Times New Roman" w:eastAsia="Arial" w:hAnsi="Times New Roman" w:cs="Times New Roman"/>
          <w:sz w:val="24"/>
          <w:szCs w:val="20"/>
          <w:lang w:eastAsia="en-US"/>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1C33C29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8.2.3. Jei Tiekėjui pagal šią Sutartį yra priskaičiuotos netesybos, Pirkėjo už </w:t>
      </w:r>
      <w:r w:rsidRPr="006E6FB0">
        <w:rPr>
          <w:rFonts w:ascii="Times New Roman" w:eastAsia="Arial" w:hAnsi="Times New Roman" w:cs="Times New Roman"/>
          <w:sz w:val="24"/>
          <w:szCs w:val="20"/>
          <w:lang w:eastAsia="en-US"/>
        </w:rPr>
        <w:t>Paslaugas</w:t>
      </w:r>
      <w:r w:rsidRPr="006E6FB0">
        <w:rPr>
          <w:rFonts w:ascii="Times New Roman" w:eastAsia="Times New Roman" w:hAnsi="Times New Roman" w:cs="Times New Roman"/>
          <w:sz w:val="24"/>
          <w:szCs w:val="20"/>
          <w:lang w:eastAsia="en-US"/>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8BBDF2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2A6D015C"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9.</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Prievolių pagal Sutartį įvykdymo užtikrinimo būdai</w:t>
      </w:r>
    </w:p>
    <w:p w14:paraId="32D9FB9E" w14:textId="77777777" w:rsidR="006E6FB0" w:rsidRPr="006E6FB0" w:rsidRDefault="006E6FB0" w:rsidP="006E6FB0">
      <w:pPr>
        <w:keepNext/>
        <w:keepLines/>
        <w:widowControl w:val="0"/>
        <w:pBdr>
          <w:top w:val="nil"/>
          <w:left w:val="nil"/>
          <w:bottom w:val="nil"/>
          <w:right w:val="nil"/>
          <w:between w:val="nil"/>
        </w:pBdr>
        <w:tabs>
          <w:tab w:val="left" w:pos="284"/>
          <w:tab w:val="left" w:pos="567"/>
          <w:tab w:val="left" w:pos="851"/>
          <w:tab w:val="left" w:pos="992"/>
          <w:tab w:val="left" w:pos="1134"/>
        </w:tabs>
        <w:spacing w:line="276" w:lineRule="auto"/>
        <w:rPr>
          <w:rFonts w:ascii="Times New Roman" w:eastAsia="Arial" w:hAnsi="Times New Roman" w:cs="Times New Roman"/>
          <w:b/>
          <w:caps/>
          <w:sz w:val="24"/>
          <w:szCs w:val="20"/>
          <w:lang w:eastAsia="en-US"/>
        </w:rPr>
      </w:pPr>
    </w:p>
    <w:p w14:paraId="6F96A407"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011F9343"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3361286A"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10.</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Sutarties įvykdymo užtikrinimas (JEI TAIKOMA)</w:t>
      </w:r>
    </w:p>
    <w:p w14:paraId="31583164"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1F6BA83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shd w:val="clear" w:color="auto" w:fill="FFFFFF"/>
          <w:lang w:eastAsia="en-US"/>
        </w:rPr>
        <w:t xml:space="preserve">10.1. Šio skyriaus nuostatos taikomos tuomet, jei Specialiosiose sąlygose numatyta, kad tinkamam Sutarties įvykdymui užtikrinti Tiekėjas turi pateikti </w:t>
      </w:r>
      <w:r w:rsidRPr="006E6FB0">
        <w:rPr>
          <w:rFonts w:ascii="Times New Roman" w:eastAsia="Cambria" w:hAnsi="Times New Roman" w:cs="Times New Roman"/>
          <w:sz w:val="24"/>
          <w:szCs w:val="20"/>
          <w:shd w:val="clear" w:color="auto" w:fill="FFFFFF"/>
          <w:lang w:eastAsia="en-US"/>
        </w:rPr>
        <w:t xml:space="preserve">pirmo pareikalavimo </w:t>
      </w:r>
      <w:r w:rsidRPr="006E6FB0">
        <w:rPr>
          <w:rFonts w:ascii="Times New Roman" w:eastAsia="Arial" w:hAnsi="Times New Roman" w:cs="Times New Roman"/>
          <w:sz w:val="24"/>
          <w:szCs w:val="20"/>
          <w:shd w:val="clear" w:color="auto" w:fill="FFFFFF"/>
          <w:lang w:eastAsia="en-US"/>
        </w:rPr>
        <w:t>banko garantiją arba draudimo bendrovės laidavimo draudimo raštą arba kitą Specialiosiose sąlygose nurodytą sutartinių įsipareigojimų įvykdymo užtikrinimą.</w:t>
      </w:r>
    </w:p>
    <w:p w14:paraId="00218191"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r w:rsidRPr="006E6FB0">
        <w:rPr>
          <w:rFonts w:ascii="Times New Roman" w:eastAsia="Times New Roman" w:hAnsi="Times New Roman" w:cs="Times New Roman"/>
          <w:b/>
          <w:bCs/>
          <w:sz w:val="24"/>
          <w:szCs w:val="20"/>
          <w:lang w:eastAsia="en-US"/>
        </w:rPr>
        <w:t>Pastaba.</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shd w:val="clear" w:color="auto" w:fill="FFFFFF"/>
          <w:lang w:eastAsia="en-US"/>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20745442" w14:textId="77777777" w:rsidR="006E6FB0" w:rsidRPr="006E6FB0" w:rsidRDefault="006E6FB0" w:rsidP="006E6FB0">
      <w:pPr>
        <w:tabs>
          <w:tab w:val="left" w:pos="567"/>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shd w:val="clear" w:color="auto" w:fill="FFFFFF"/>
          <w:lang w:eastAsia="en-US"/>
        </w:rPr>
        <w:t>10.2. Tiekėjas privalo pateikti Pirkėjui Specialiosiose sąlygose nurodytos rūšies ir dydžio Sutarties įvykdymo užtikrinimą – pirmo pareikalavimo banko garantiją arba draudimo bendrovės laidavimo draudimo raštą (</w:t>
      </w:r>
      <w:r w:rsidRPr="006E6FB0">
        <w:rPr>
          <w:rFonts w:ascii="Times New Roman" w:eastAsia="Cambria" w:hAnsi="Times New Roman" w:cs="Times New Roman"/>
          <w:sz w:val="24"/>
          <w:szCs w:val="20"/>
          <w:lang w:eastAsia="en-US"/>
        </w:rPr>
        <w:t>kartu su draudimo bendrovės laidavimo draudimo raštu turi būti pateiktas ir pasirašytas draudimo liudijimas (polisas) bei dokumentas, įrodantis, kad draudimo įmoka už išduotą laidavimo draudimo raštą yra sumokėta</w:t>
      </w:r>
      <w:r w:rsidRPr="006E6FB0">
        <w:rPr>
          <w:rFonts w:ascii="Times New Roman" w:eastAsia="Cambria" w:hAnsi="Times New Roman" w:cs="Times New Roman"/>
          <w:sz w:val="24"/>
          <w:szCs w:val="20"/>
          <w:shd w:val="clear" w:color="auto" w:fill="FFFFFF"/>
          <w:lang w:eastAsia="en-US"/>
        </w:rPr>
        <w:t xml:space="preserve">), atitinkantį Bendrųjų sąlygų 10 skyriuje nurodytas sąlygas, per Specialiosiose sąlygose nustatytą terminą (toliau – </w:t>
      </w:r>
      <w:r w:rsidRPr="006E6FB0">
        <w:rPr>
          <w:rFonts w:ascii="Times New Roman" w:eastAsia="Cambria" w:hAnsi="Times New Roman" w:cs="Times New Roman"/>
          <w:b/>
          <w:bCs/>
          <w:sz w:val="24"/>
          <w:szCs w:val="20"/>
          <w:shd w:val="clear" w:color="auto" w:fill="FFFFFF"/>
          <w:lang w:eastAsia="en-US"/>
        </w:rPr>
        <w:t>Sutarties įvykdymo užtikrinimas</w:t>
      </w:r>
      <w:r w:rsidRPr="006E6FB0">
        <w:rPr>
          <w:rFonts w:ascii="Times New Roman" w:eastAsia="Cambria" w:hAnsi="Times New Roman" w:cs="Times New Roman"/>
          <w:sz w:val="24"/>
          <w:szCs w:val="20"/>
          <w:shd w:val="clear" w:color="auto" w:fill="FFFFFF"/>
          <w:lang w:eastAsia="en-US"/>
        </w:rPr>
        <w:t>).</w:t>
      </w:r>
    </w:p>
    <w:p w14:paraId="29D12921"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5823A99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6B2E232A"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6407FCD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217BA43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10.7. Sutarties įvykdymo užtikrinimas turi įsigalioti ne vėliau negu jo pateikimo Pirkėjui dieną.</w:t>
      </w:r>
    </w:p>
    <w:p w14:paraId="1F5893BA"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10.8. Sutarties įvykdymo užtikrinimo suma turi būti nurodoma ir išmokama eurais.</w:t>
      </w:r>
    </w:p>
    <w:p w14:paraId="2427F8B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10.9. Sutarties įvykdymo užtikrinimas turi būti surašytas lietuvių arba kita kalba (esant Pirkėjo prašymui, turi būti pateiktas vertimas į lietuvių kalbą).</w:t>
      </w:r>
    </w:p>
    <w:p w14:paraId="2C7CB25C"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10.10. Sutarties įvykdymo užtikrinime nurodytas jo galiojimo terminas turi būti ne trumpesnis nei nurodytas Specialiosiose sąlygose.</w:t>
      </w:r>
    </w:p>
    <w:p w14:paraId="46D34A44"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2D4DA3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10.12. Jeigu Sutartyje nustatytomis sąlygomis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suteikimo terminas yra pratęsiamas arba nukeliamas dėl Sutarties sustabdymo, arba suteikti </w:t>
      </w:r>
      <w:r w:rsidRPr="006E6FB0">
        <w:rPr>
          <w:rFonts w:ascii="Times New Roman" w:eastAsia="Arial" w:hAnsi="Times New Roman" w:cs="Times New Roman"/>
          <w:sz w:val="24"/>
          <w:szCs w:val="20"/>
          <w:lang w:eastAsia="en-US"/>
        </w:rPr>
        <w:t>Paslaugas</w:t>
      </w:r>
      <w:r w:rsidRPr="006E6FB0">
        <w:rPr>
          <w:rFonts w:ascii="Times New Roman" w:eastAsia="Times New Roman" w:hAnsi="Times New Roman" w:cs="Times New Roman"/>
          <w:sz w:val="24"/>
          <w:szCs w:val="20"/>
          <w:lang w:eastAsia="en-US"/>
        </w:rPr>
        <w:t xml:space="preserve"> arba taisyti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AC321DB"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1AF68DCD" w14:textId="77777777" w:rsidR="006E6FB0" w:rsidRPr="006E6FB0" w:rsidRDefault="006E6FB0" w:rsidP="006E6FB0">
      <w:pPr>
        <w:tabs>
          <w:tab w:val="left" w:pos="567"/>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7FAAB0A2"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52473BC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10.16. Pirkėjas gali pasinaudoti Sutarties įvykdymo užtikrinimu, esant bet kuriai iš žemiau nurodytų aplinkybių:</w:t>
      </w:r>
    </w:p>
    <w:p w14:paraId="11CCFDC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10.16.1. Tiekėjas neįvykdė, nevykdo arba netinkamai vykdo savo įsipareigojimus pagal Sutartį;</w:t>
      </w:r>
    </w:p>
    <w:p w14:paraId="002FEBB9"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10.16.2. Tiekėjas per protingai nustatytą laikotarpį neįvykdo Pirkėjo nurodymo ištaisyti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trūkumus;</w:t>
      </w:r>
    </w:p>
    <w:p w14:paraId="4972CF6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548C83C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10.16.4. Tiekėjas be pateisinamos priežasties (ne Sutartyje nustatytais atvejais) vienašališkai nutraukia Sutartį.</w:t>
      </w:r>
    </w:p>
    <w:p w14:paraId="2DA86932"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30D87F54" w14:textId="77777777" w:rsidR="006E6FB0" w:rsidRPr="006E6FB0" w:rsidRDefault="006E6FB0" w:rsidP="006E6FB0">
      <w:pPr>
        <w:keepNext/>
        <w:keepLines/>
        <w:tabs>
          <w:tab w:val="left" w:pos="567"/>
          <w:tab w:val="left" w:pos="851"/>
          <w:tab w:val="left" w:pos="992"/>
          <w:tab w:val="left" w:pos="1134"/>
        </w:tabs>
        <w:spacing w:line="276" w:lineRule="auto"/>
        <w:jc w:val="center"/>
        <w:rPr>
          <w:rFonts w:ascii="Times New Roman" w:eastAsia="Cambria" w:hAnsi="Times New Roman" w:cs="Times New Roman"/>
          <w:caps/>
          <w:sz w:val="24"/>
          <w:szCs w:val="20"/>
          <w:lang w:eastAsia="en-US"/>
          <w14:numSpacing w14:val="tabular"/>
        </w:rPr>
      </w:pPr>
      <w:r w:rsidRPr="006E6FB0">
        <w:rPr>
          <w:rFonts w:ascii="Times New Roman" w:eastAsia="Cambria" w:hAnsi="Times New Roman" w:cs="Times New Roman"/>
          <w:b/>
          <w:bCs/>
          <w:caps/>
          <w:sz w:val="24"/>
          <w:szCs w:val="20"/>
          <w:lang w:eastAsia="en-US"/>
          <w14:numSpacing w14:val="tabular"/>
        </w:rPr>
        <w:t>11.</w:t>
      </w:r>
      <w:r w:rsidRPr="006E6FB0">
        <w:rPr>
          <w:rFonts w:ascii="Times New Roman" w:eastAsia="Cambria" w:hAnsi="Times New Roman" w:cs="Times New Roman"/>
          <w:b/>
          <w:bCs/>
          <w:caps/>
          <w:sz w:val="24"/>
          <w:szCs w:val="20"/>
          <w:lang w:eastAsia="en-US"/>
          <w14:numSpacing w14:val="tabular"/>
        </w:rPr>
        <w:tab/>
        <w:t>SUTARTIES KAINA IR JOS PERSKAIČIAVIMAS</w:t>
      </w:r>
    </w:p>
    <w:p w14:paraId="7C997D06"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75E424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66212AE7"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11.2. Pradinės sutarties vertė yra nurodyta Specialiosiose sąlygose.</w:t>
      </w:r>
    </w:p>
    <w:p w14:paraId="2177D7F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11.3. Laikoma, kad į Sutarties kainą yra įtrauktos visos Tiekėjo išlaidos, susijusios su visų Paslaugų teikimu, taip pat su tinkamu šioje Sutartyje numatytų kitų Tiekėjo įsipareigojimų įvykdymu, įskaitant draudimus, muitus ir kitokias išlaidas, Tiekėjo patirtas vykdant Sutartyje numatytus įsipareigojimus.</w:t>
      </w:r>
    </w:p>
    <w:p w14:paraId="0DA48509"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11.4. Sutarties kainos peržiūra atliekama Specialiosiose sąlygose nustatyta tvarka.</w:t>
      </w:r>
    </w:p>
    <w:p w14:paraId="7B905221"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6AABAE1A" w14:textId="77777777" w:rsidR="006E6FB0" w:rsidRPr="006E6FB0" w:rsidRDefault="006E6FB0" w:rsidP="006E6FB0">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0"/>
          <w:lang w:eastAsia="en-US"/>
          <w14:numSpacing w14:val="tabular"/>
        </w:rPr>
      </w:pPr>
      <w:r w:rsidRPr="006E6FB0">
        <w:rPr>
          <w:rFonts w:ascii="Times New Roman" w:eastAsia="Cambria" w:hAnsi="Times New Roman" w:cs="Times New Roman"/>
          <w:b/>
          <w:bCs/>
          <w:caps/>
          <w:sz w:val="24"/>
          <w:szCs w:val="20"/>
          <w:lang w:eastAsia="en-US"/>
          <w14:numSpacing w14:val="tabular"/>
        </w:rPr>
        <w:t>12.</w:t>
      </w:r>
      <w:r w:rsidRPr="006E6FB0">
        <w:rPr>
          <w:rFonts w:ascii="Times New Roman" w:eastAsia="Cambria" w:hAnsi="Times New Roman" w:cs="Times New Roman"/>
          <w:b/>
          <w:bCs/>
          <w:caps/>
          <w:sz w:val="24"/>
          <w:szCs w:val="20"/>
          <w:lang w:eastAsia="en-US"/>
          <w14:numSpacing w14:val="tabular"/>
        </w:rPr>
        <w:tab/>
        <w:t>ATSISKAITYMO TVARKA</w:t>
      </w:r>
    </w:p>
    <w:p w14:paraId="57430DDC" w14:textId="77777777" w:rsidR="006E6FB0" w:rsidRPr="006E6FB0" w:rsidRDefault="006E6FB0" w:rsidP="006E6FB0">
      <w:pPr>
        <w:keepNext/>
        <w:keepLines/>
        <w:tabs>
          <w:tab w:val="left" w:pos="567"/>
          <w:tab w:val="left" w:pos="851"/>
          <w:tab w:val="left" w:pos="992"/>
          <w:tab w:val="left" w:pos="1134"/>
        </w:tabs>
        <w:spacing w:line="276" w:lineRule="auto"/>
        <w:jc w:val="center"/>
        <w:rPr>
          <w:rFonts w:ascii="Times New Roman" w:eastAsia="Cambria" w:hAnsi="Times New Roman" w:cs="Times New Roman"/>
          <w:b/>
          <w:bCs/>
          <w:caps/>
          <w:sz w:val="24"/>
          <w:szCs w:val="20"/>
          <w:lang w:eastAsia="en-US"/>
          <w14:numSpacing w14:val="tabular"/>
        </w:rPr>
      </w:pPr>
    </w:p>
    <w:p w14:paraId="427798C6"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12.1.</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sz w:val="24"/>
          <w:szCs w:val="20"/>
          <w:lang w:eastAsia="en-US"/>
        </w:rPr>
        <w:t>Išankstinis mokėjimas (avansas) (jei taikoma)</w:t>
      </w:r>
    </w:p>
    <w:p w14:paraId="012CB455"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B0ED089"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12.1.1. Bendrųjų sąlygų 12.1 poskyrio sąlygos taikomos tuo atveju, jei Specialiosiose sąlygose yra nurodyta, kad Tiekėjui mokamas išankstinis mokėjimas (avansas) (toliau –</w:t>
      </w:r>
      <w:r w:rsidRPr="006E6FB0">
        <w:rPr>
          <w:rFonts w:ascii="Times New Roman" w:eastAsia="Times New Roman" w:hAnsi="Times New Roman" w:cs="Times New Roman"/>
          <w:b/>
          <w:bCs/>
          <w:sz w:val="24"/>
          <w:szCs w:val="20"/>
          <w:lang w:eastAsia="en-US"/>
        </w:rPr>
        <w:t xml:space="preserve"> Avansas</w:t>
      </w:r>
      <w:r w:rsidRPr="006E6FB0">
        <w:rPr>
          <w:rFonts w:ascii="Times New Roman" w:eastAsia="Times New Roman" w:hAnsi="Times New Roman" w:cs="Times New Roman"/>
          <w:sz w:val="24"/>
          <w:szCs w:val="20"/>
          <w:lang w:eastAsia="en-US"/>
        </w:rPr>
        <w:t>).</w:t>
      </w:r>
    </w:p>
    <w:p w14:paraId="7262DF5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12.1.2. Pirkėjas sumoka Tiekėjui ne didesnį kaip Specialiosiose sąlygose nurodyto dydžio Avansą.</w:t>
      </w:r>
    </w:p>
    <w:p w14:paraId="561E6A6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6E6FB0">
        <w:rPr>
          <w:rFonts w:ascii="Times New Roman" w:eastAsia="Times New Roman" w:hAnsi="Times New Roman" w:cs="Times New Roman"/>
          <w:b/>
          <w:sz w:val="24"/>
          <w:szCs w:val="20"/>
          <w:lang w:eastAsia="en-US"/>
        </w:rPr>
        <w:t>Avanso užtikrinimas</w:t>
      </w:r>
      <w:r w:rsidRPr="006E6FB0">
        <w:rPr>
          <w:rFonts w:ascii="Times New Roman" w:eastAsia="Times New Roman" w:hAnsi="Times New Roman" w:cs="Times New Roman"/>
          <w:sz w:val="24"/>
          <w:szCs w:val="20"/>
          <w:lang w:eastAsia="en-US"/>
        </w:rPr>
        <w:t>).</w:t>
      </w:r>
    </w:p>
    <w:p w14:paraId="67E4BB3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b/>
          <w:bCs/>
          <w:sz w:val="24"/>
          <w:szCs w:val="20"/>
          <w:lang w:eastAsia="en-US"/>
        </w:rPr>
        <w:t>Pastaba.</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shd w:val="clear" w:color="auto" w:fill="FFFFFF"/>
          <w:lang w:eastAsia="en-US"/>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6E6FB0">
        <w:rPr>
          <w:rFonts w:ascii="Times New Roman" w:eastAsia="Times New Roman" w:hAnsi="Times New Roman" w:cs="Times New Roman"/>
          <w:sz w:val="24"/>
          <w:szCs w:val="20"/>
          <w:lang w:eastAsia="en-US"/>
        </w:rPr>
        <w:t xml:space="preserve"> </w:t>
      </w:r>
      <w:r w:rsidRPr="006E6FB0">
        <w:rPr>
          <w:rFonts w:ascii="Times New Roman" w:eastAsia="Arial" w:hAnsi="Times New Roman" w:cs="Times New Roman"/>
          <w:sz w:val="24"/>
          <w:szCs w:val="20"/>
          <w:shd w:val="clear" w:color="auto" w:fill="FFFFFF"/>
          <w:lang w:eastAsia="en-US"/>
        </w:rPr>
        <w:t>įstatymų bei kitų teisės aktų</w:t>
      </w:r>
      <w:r w:rsidRPr="006E6FB0">
        <w:rPr>
          <w:rFonts w:ascii="Times New Roman" w:eastAsia="Arial" w:hAnsi="Times New Roman" w:cs="Times New Roman"/>
          <w:sz w:val="24"/>
          <w:szCs w:val="20"/>
          <w:lang w:eastAsia="en-US"/>
        </w:rPr>
        <w:t xml:space="preserve"> </w:t>
      </w:r>
      <w:r w:rsidRPr="006E6FB0">
        <w:rPr>
          <w:rFonts w:ascii="Times New Roman" w:eastAsia="Arial" w:hAnsi="Times New Roman" w:cs="Times New Roman"/>
          <w:sz w:val="24"/>
          <w:szCs w:val="20"/>
          <w:shd w:val="clear" w:color="auto" w:fill="FFFFFF"/>
          <w:lang w:eastAsia="en-US"/>
        </w:rPr>
        <w:t>nuostatas.</w:t>
      </w:r>
    </w:p>
    <w:p w14:paraId="4CEF505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13E9591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7A0BB87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2EB1C49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12.1.7. Avanso užtikrinimo suma turi būti nurodoma ir išmokama eurais.</w:t>
      </w:r>
    </w:p>
    <w:p w14:paraId="74D0AB3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12.1.8. Avanso užtikrinimas turi būti surašytas lietuvių arba kita kalba (esant Pirkėjo prašymui, turi būti pateiktas vertimas į lietuvių kalbą).</w:t>
      </w:r>
    </w:p>
    <w:p w14:paraId="0444C08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12.1.9. Avanso užtikrinimas, neatitinkantis šiame Sutarties poskyryje nustatytų reikalavimų, nebus priimamas.</w:t>
      </w:r>
    </w:p>
    <w:p w14:paraId="5C9A142A"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1E04806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12.1.11. Pirkėjas sumoka Tiekėjui Avansą per Specialiosiose sąlygose numatytą terminą nuo išankstinio mokėjimo sąskaitos ir Avanso užtikrinimo (jei taikoma) gavimo dienos. Sumokėto Avanso suma išskaitoma iš mokėtinos sumos.</w:t>
      </w:r>
    </w:p>
    <w:p w14:paraId="2DBEAD89"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12.1.12. Nutraukus Sutartį, Tiekėjas privalo grąžinti Pirkėjui gautą Avansą per 5 (penkias) darbo dienas (jeigu dalis </w:t>
      </w:r>
      <w:r w:rsidRPr="006E6FB0">
        <w:rPr>
          <w:rFonts w:ascii="Times New Roman" w:eastAsia="Arial" w:hAnsi="Times New Roman" w:cs="Times New Roman"/>
          <w:sz w:val="24"/>
          <w:szCs w:val="20"/>
          <w:lang w:eastAsia="en-US"/>
        </w:rPr>
        <w:t>Paslaugų yra suteikta</w:t>
      </w:r>
      <w:r w:rsidRPr="006E6FB0">
        <w:rPr>
          <w:rFonts w:ascii="Times New Roman" w:eastAsia="Times New Roman" w:hAnsi="Times New Roman" w:cs="Times New Roman"/>
          <w:sz w:val="24"/>
          <w:szCs w:val="20"/>
          <w:lang w:eastAsia="en-US"/>
        </w:rPr>
        <w:t xml:space="preserve">, Pirkėjas jas yra priėmęs ir </w:t>
      </w:r>
      <w:r w:rsidRPr="006E6FB0">
        <w:rPr>
          <w:rFonts w:ascii="Times New Roman" w:eastAsia="Arial" w:hAnsi="Times New Roman" w:cs="Times New Roman"/>
          <w:sz w:val="24"/>
          <w:szCs w:val="20"/>
          <w:lang w:eastAsia="en-US"/>
        </w:rPr>
        <w:t>Paslaugų rezultatu</w:t>
      </w:r>
      <w:r w:rsidRPr="006E6FB0">
        <w:rPr>
          <w:rFonts w:ascii="Times New Roman" w:eastAsia="Times New Roman" w:hAnsi="Times New Roman" w:cs="Times New Roman"/>
          <w:sz w:val="24"/>
          <w:szCs w:val="20"/>
          <w:lang w:eastAsia="en-US"/>
        </w:rPr>
        <w:t xml:space="preserve"> gali naudotis pagal paskirtį – grąžinama ta Avanso dalis, kuri viršija Pirkėjo priimtų Paslaugų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07142A81"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p>
    <w:p w14:paraId="2BAF4026"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12.2.</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Mokėjimų tvarka</w:t>
      </w:r>
    </w:p>
    <w:p w14:paraId="7D3CCEDD"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0D8E50E"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12.2.1.</w:t>
      </w:r>
      <w:r w:rsidRPr="006E6FB0">
        <w:rPr>
          <w:rFonts w:ascii="Times New Roman" w:eastAsia="Arial" w:hAnsi="Times New Roman" w:cs="Times New Roman"/>
          <w:sz w:val="24"/>
          <w:szCs w:val="20"/>
          <w:lang w:eastAsia="en-US"/>
        </w:rPr>
        <w:tab/>
      </w:r>
      <w:r w:rsidRPr="006E6FB0">
        <w:rPr>
          <w:rFonts w:ascii="Times New Roman" w:eastAsia="Times New Roman" w:hAnsi="Times New Roman" w:cs="Times New Roman"/>
          <w:sz w:val="24"/>
          <w:szCs w:val="20"/>
          <w:lang w:eastAsia="en-US"/>
        </w:rPr>
        <w:t xml:space="preserve">Tiekėjas išrašo Sąskaitą tik Šalims pasirašius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perdavimo–priėmimo aktą, jeigu kitaip nenumatyta Specialiosiose sąlygose</w:t>
      </w:r>
      <w:r w:rsidRPr="006E6FB0">
        <w:rPr>
          <w:rFonts w:ascii="Times New Roman" w:eastAsia="Arial" w:hAnsi="Times New Roman" w:cs="Times New Roman"/>
          <w:sz w:val="24"/>
          <w:szCs w:val="20"/>
          <w:lang w:eastAsia="en-US"/>
        </w:rPr>
        <w:t>:</w:t>
      </w:r>
    </w:p>
    <w:p w14:paraId="3BD80BC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12.2.1.1.</w:t>
      </w:r>
      <w:r w:rsidRPr="006E6FB0">
        <w:rPr>
          <w:rFonts w:ascii="Times New Roman" w:eastAsia="Arial" w:hAnsi="Times New Roman" w:cs="Times New Roman"/>
          <w:sz w:val="24"/>
          <w:szCs w:val="20"/>
          <w:lang w:eastAsia="en-US"/>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A497669"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12.2.1.2. </w:t>
      </w:r>
      <w:r w:rsidRPr="006E6FB0">
        <w:rPr>
          <w:rFonts w:ascii="Times New Roman" w:eastAsia="Arial" w:hAnsi="Times New Roman" w:cs="Times New Roman"/>
          <w:sz w:val="24"/>
          <w:szCs w:val="20"/>
          <w:lang w:eastAsia="en-US"/>
        </w:rPr>
        <w:tab/>
        <w:t>Europos elektroninių sąskaitų faktūrų standarto neatitinkančią elektroninę sąskaitą faktūrą Tiekėjas gali teikti tik naudodamasis Sąskaitų administravimo bendrosios informacinės sistemos(toliau – SABIS priemonėmis.</w:t>
      </w:r>
    </w:p>
    <w:p w14:paraId="1F508A2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12.2.2.</w:t>
      </w:r>
      <w:r w:rsidRPr="006E6FB0">
        <w:rPr>
          <w:rFonts w:ascii="Times New Roman" w:eastAsia="Arial" w:hAnsi="Times New Roman" w:cs="Times New Roman"/>
          <w:sz w:val="24"/>
          <w:szCs w:val="20"/>
          <w:lang w:eastAsia="en-US"/>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6FD135F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12.2.3.</w:t>
      </w:r>
      <w:r w:rsidRPr="006E6FB0">
        <w:rPr>
          <w:rFonts w:ascii="Times New Roman" w:eastAsia="Times New Roman" w:hAnsi="Times New Roman" w:cs="Times New Roman"/>
          <w:sz w:val="24"/>
          <w:szCs w:val="20"/>
          <w:lang w:eastAsia="en-US"/>
        </w:rPr>
        <w:tab/>
        <w:t>Išankstinio mokėjimo sąskaitas (jeigu Specialiosiose sąlygose yra numatytas Avanso mokėjimas) Tiekėjas privalo pateikti šiame Sutarties poskyryje nustatyta tvarka.</w:t>
      </w:r>
    </w:p>
    <w:p w14:paraId="480F195F"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12.2.4.</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Pirkėjas atlieka mokėjimus už Paslaugas Specialiosiose sąlygose nustatytais terminais.</w:t>
      </w:r>
    </w:p>
    <w:p w14:paraId="064D1B9F"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12.2.5.</w:t>
      </w:r>
      <w:r w:rsidRPr="006E6FB0">
        <w:rPr>
          <w:rFonts w:ascii="Times New Roman" w:eastAsia="Arial" w:hAnsi="Times New Roman" w:cs="Times New Roman"/>
          <w:sz w:val="24"/>
          <w:szCs w:val="20"/>
          <w:lang w:eastAsia="en-US"/>
        </w:rPr>
        <w:tab/>
        <w:t>Už mokėjimų pagal Sutartį vėlavimus Pirkėjui taikomos netesybos Specialiosiose sąlygose nustatyta tvarka.</w:t>
      </w:r>
    </w:p>
    <w:p w14:paraId="57294886"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12.2.6.</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sz w:val="24"/>
          <w:szCs w:val="20"/>
          <w:lang w:eastAsia="en-US"/>
        </w:rPr>
        <w:t>Jei Paslaugos teikiamos etapais ar periodais aukščiau nurodyta atsiskaitymo tvarka galioja kiekvienam Paslaugų teikimo etapui ar periodui, jei Specialiosiose sąlygose nenustatyta kitaip.</w:t>
      </w:r>
    </w:p>
    <w:p w14:paraId="65D02B7F" w14:textId="77777777" w:rsidR="006E6FB0" w:rsidRPr="006E6FB0" w:rsidRDefault="006E6FB0" w:rsidP="006E6FB0">
      <w:pPr>
        <w:widowControl w:val="0"/>
        <w:pBdr>
          <w:top w:val="nil"/>
          <w:left w:val="nil"/>
          <w:bottom w:val="nil"/>
          <w:right w:val="nil"/>
          <w:between w:val="nil"/>
        </w:pBdr>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12.2.7.</w:t>
      </w:r>
      <w:r w:rsidRPr="006E6FB0">
        <w:rPr>
          <w:rFonts w:ascii="Times New Roman" w:eastAsia="Arial" w:hAnsi="Times New Roman" w:cs="Times New Roman"/>
          <w:sz w:val="24"/>
          <w:szCs w:val="20"/>
          <w:lang w:eastAsia="en-US"/>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7E2199C6"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6A153DAF"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12.3.</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Kiti atsiskaitymo klausimai</w:t>
      </w:r>
    </w:p>
    <w:p w14:paraId="4BEC4D0C"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4354A37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12.3.1.</w:t>
      </w:r>
      <w:r w:rsidRPr="006E6FB0">
        <w:rPr>
          <w:rFonts w:ascii="Times New Roman" w:eastAsia="Arial" w:hAnsi="Times New Roman" w:cs="Times New Roman"/>
          <w:sz w:val="24"/>
          <w:szCs w:val="20"/>
          <w:lang w:eastAsia="en-US"/>
        </w:rPr>
        <w:tab/>
        <w:t>Pirkėjas privalo pervesti mokėjimus Tiekėjui į Tiekėjo banko sąskaitą, nurodytą Specialiosiose sąlygose.</w:t>
      </w:r>
    </w:p>
    <w:p w14:paraId="211011D4"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12.3.2.</w:t>
      </w:r>
      <w:r w:rsidRPr="006E6FB0">
        <w:rPr>
          <w:rFonts w:ascii="Times New Roman" w:eastAsia="Arial" w:hAnsi="Times New Roman" w:cs="Times New Roman"/>
          <w:sz w:val="24"/>
          <w:szCs w:val="20"/>
          <w:lang w:eastAsia="en-US"/>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0088C6B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12.3.3.</w:t>
      </w:r>
      <w:r w:rsidRPr="006E6FB0">
        <w:rPr>
          <w:rFonts w:ascii="Times New Roman" w:eastAsia="Arial" w:hAnsi="Times New Roman" w:cs="Times New Roman"/>
          <w:sz w:val="24"/>
          <w:szCs w:val="20"/>
          <w:lang w:eastAsia="en-US"/>
        </w:rPr>
        <w:tab/>
        <w:t>Visi mokėjimai pagal Sutartį atliekami eurais.</w:t>
      </w:r>
    </w:p>
    <w:p w14:paraId="1A3B0B2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12.3.4.</w:t>
      </w:r>
      <w:r w:rsidRPr="006E6FB0">
        <w:rPr>
          <w:rFonts w:ascii="Times New Roman" w:eastAsia="Arial" w:hAnsi="Times New Roman" w:cs="Times New Roman"/>
          <w:sz w:val="24"/>
          <w:szCs w:val="20"/>
          <w:lang w:eastAsia="en-US"/>
        </w:rPr>
        <w:tab/>
        <w:t>Už pavėluotus mokėjimus pagal Sutartį mokančioji Šalis privalo sumokėti kitai Šaliai Specialiosiose sąlygose nurodyto dydžio netesybas.</w:t>
      </w:r>
    </w:p>
    <w:p w14:paraId="6627C05E"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1E0BBC64"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13.</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Konfidenciali informacija</w:t>
      </w:r>
    </w:p>
    <w:p w14:paraId="43470937"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1739685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13.1.</w:t>
      </w:r>
      <w:r w:rsidRPr="006E6FB0">
        <w:rPr>
          <w:rFonts w:ascii="Times New Roman" w:eastAsia="Arial" w:hAnsi="Times New Roman" w:cs="Times New Roman"/>
          <w:sz w:val="24"/>
          <w:szCs w:val="20"/>
          <w:lang w:eastAsia="en-US"/>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1065620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13.2.</w:t>
      </w:r>
      <w:r w:rsidRPr="006E6FB0">
        <w:rPr>
          <w:rFonts w:ascii="Times New Roman" w:eastAsia="Arial" w:hAnsi="Times New Roman" w:cs="Times New Roman"/>
          <w:sz w:val="24"/>
          <w:szCs w:val="20"/>
          <w:lang w:eastAsia="en-US"/>
        </w:rPr>
        <w:tab/>
        <w:t>Šalis turi teisę atskleisti kitos Šalies konfidencialią informaciją šiais atvejais:</w:t>
      </w:r>
    </w:p>
    <w:p w14:paraId="1C6F2AE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13.2.1.</w:t>
      </w:r>
      <w:r w:rsidRPr="006E6FB0">
        <w:rPr>
          <w:rFonts w:ascii="Times New Roman" w:eastAsia="Arial" w:hAnsi="Times New Roman" w:cs="Times New Roman"/>
          <w:sz w:val="24"/>
          <w:szCs w:val="20"/>
          <w:lang w:eastAsia="en-US"/>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FCE5AED"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13.2.2.</w:t>
      </w:r>
      <w:r w:rsidRPr="006E6FB0">
        <w:rPr>
          <w:rFonts w:ascii="Times New Roman" w:eastAsia="Arial" w:hAnsi="Times New Roman" w:cs="Times New Roman"/>
          <w:sz w:val="24"/>
          <w:szCs w:val="20"/>
          <w:lang w:eastAsia="en-US"/>
        </w:rPr>
        <w:tab/>
        <w:t xml:space="preserve">konfidencialią informaciją yra būtina atskleisti pagal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xml:space="preserve"> reikalavimus, įskaitant atvejus, kai to reikalauja viešojo administravimo subjektai, taip, kaip jie apibrėžti Lietuvos Respublikos viešojo administravimo įstatyme.</w:t>
      </w:r>
    </w:p>
    <w:p w14:paraId="5A8322F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13.3.</w:t>
      </w:r>
      <w:r w:rsidRPr="006E6FB0">
        <w:rPr>
          <w:rFonts w:ascii="Times New Roman" w:eastAsia="Arial" w:hAnsi="Times New Roman" w:cs="Times New Roman"/>
          <w:sz w:val="24"/>
          <w:szCs w:val="20"/>
          <w:lang w:eastAsia="en-US"/>
        </w:rPr>
        <w:tab/>
        <w:t xml:space="preserve">Prieš atskleisdama konfidencialią informaciją, Šalis privalo informuoti kitą Šalį (tiek, kiek tai nedraudžiama pagal </w:t>
      </w:r>
      <w:r w:rsidRPr="006E6FB0">
        <w:rPr>
          <w:rFonts w:ascii="Times New Roman" w:eastAsia="Times New Roman" w:hAnsi="Times New Roman" w:cs="Times New Roman"/>
          <w:sz w:val="24"/>
          <w:szCs w:val="20"/>
          <w:lang w:eastAsia="en-US"/>
        </w:rPr>
        <w:t>įstatymus bei kitus teisės aktus</w:t>
      </w:r>
      <w:r w:rsidRPr="006E6FB0">
        <w:rPr>
          <w:rFonts w:ascii="Times New Roman" w:eastAsia="Arial" w:hAnsi="Times New Roman" w:cs="Times New Roman"/>
          <w:sz w:val="24"/>
          <w:szCs w:val="20"/>
          <w:lang w:eastAsia="en-US"/>
        </w:rPr>
        <w:t>) apie būtinybę arba gautą viešojo administravimo subjekto reikalavimą atskleisti konfidencialią informaciją ir imtis protingų priemonių, siekdama užtikrinti atskleistos informacijos konfidencialumą.</w:t>
      </w:r>
    </w:p>
    <w:p w14:paraId="73E15B15"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13.4.</w:t>
      </w:r>
      <w:r w:rsidRPr="006E6FB0">
        <w:rPr>
          <w:rFonts w:ascii="Times New Roman" w:eastAsia="Arial" w:hAnsi="Times New Roman" w:cs="Times New Roman"/>
          <w:sz w:val="24"/>
          <w:szCs w:val="20"/>
          <w:lang w:eastAsia="en-US"/>
        </w:rPr>
        <w:tab/>
        <w:t>Šalis atsako:</w:t>
      </w:r>
    </w:p>
    <w:p w14:paraId="2770306A"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13.4.1.</w:t>
      </w:r>
      <w:r w:rsidRPr="006E6FB0">
        <w:rPr>
          <w:rFonts w:ascii="Times New Roman" w:eastAsia="Arial" w:hAnsi="Times New Roman" w:cs="Times New Roman"/>
          <w:sz w:val="24"/>
          <w:szCs w:val="20"/>
          <w:lang w:eastAsia="en-US"/>
        </w:rPr>
        <w:tab/>
        <w:t>už bet kokį neteisėtą, įskaitant atsitiktinį, kitos Šalies konfidencialios informacijos ar bet kurios jos dalies atskleidimą ar perdavimą arba konfidencialios informacijos neteisėtą naudojimą;</w:t>
      </w:r>
    </w:p>
    <w:p w14:paraId="15FE08AF"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13.4.2.</w:t>
      </w:r>
      <w:r w:rsidRPr="006E6FB0">
        <w:rPr>
          <w:rFonts w:ascii="Times New Roman" w:eastAsia="Arial" w:hAnsi="Times New Roman" w:cs="Times New Roman"/>
          <w:sz w:val="24"/>
          <w:szCs w:val="20"/>
          <w:lang w:eastAsia="en-US"/>
        </w:rPr>
        <w:tab/>
        <w:t>už tai, kad nesiėmė visų protingų veiksmų, kad išsaugotų ir apsaugotų kitos Šalies konfidencialią informaciją ar bet kurią jos dalį, užkirstų kelią tolesniam jos neteisėtam atskleidimui, perdavimui ar naudojimui.</w:t>
      </w:r>
    </w:p>
    <w:p w14:paraId="4D9FE19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13.5.</w:t>
      </w:r>
      <w:r w:rsidRPr="006E6FB0">
        <w:rPr>
          <w:rFonts w:ascii="Times New Roman" w:eastAsia="Arial" w:hAnsi="Times New Roman" w:cs="Times New Roman"/>
          <w:sz w:val="24"/>
          <w:szCs w:val="20"/>
          <w:lang w:eastAsia="en-US"/>
        </w:rPr>
        <w:tab/>
        <w:t>Šalis, nepagrįstai atskleidusi kitos Šalies konfidencialią informaciją, privalo sumokėti kitai Šaliai Specialiosiose sąlygose nurodyto dydžio baudą.</w:t>
      </w:r>
    </w:p>
    <w:p w14:paraId="099D2FCD"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6E3F80D2"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14.</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Asmens duomenų apsauga</w:t>
      </w:r>
    </w:p>
    <w:p w14:paraId="153DDEB8"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0195F80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14.1.</w:t>
      </w:r>
      <w:r w:rsidRPr="006E6FB0">
        <w:rPr>
          <w:rFonts w:ascii="Times New Roman" w:eastAsia="Arial" w:hAnsi="Times New Roman" w:cs="Times New Roman"/>
          <w:sz w:val="24"/>
          <w:szCs w:val="20"/>
          <w:lang w:eastAsia="en-US"/>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71584349"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14.2.</w:t>
      </w:r>
      <w:r w:rsidRPr="006E6FB0">
        <w:rPr>
          <w:rFonts w:ascii="Times New Roman" w:eastAsia="Times New Roman" w:hAnsi="Times New Roman" w:cs="Times New Roman"/>
          <w:sz w:val="24"/>
          <w:szCs w:val="20"/>
          <w:lang w:eastAsia="en-US"/>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621A2A33" w14:textId="77777777" w:rsidR="006E6FB0" w:rsidRPr="006E6FB0" w:rsidRDefault="006E6FB0" w:rsidP="006E6FB0">
      <w:pPr>
        <w:tabs>
          <w:tab w:val="left" w:pos="0"/>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20D1D473"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caps/>
          <w:sz w:val="24"/>
          <w:szCs w:val="20"/>
          <w:lang w:eastAsia="en-US"/>
        </w:rPr>
      </w:pPr>
      <w:r w:rsidRPr="006E6FB0">
        <w:rPr>
          <w:rFonts w:ascii="Times New Roman" w:eastAsia="Arial" w:hAnsi="Times New Roman" w:cs="Times New Roman"/>
          <w:b/>
          <w:bCs/>
          <w:caps/>
          <w:sz w:val="24"/>
          <w:szCs w:val="20"/>
          <w:lang w:eastAsia="en-US"/>
        </w:rPr>
        <w:t>15.</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INTELEKTINĖ NUOSAVYBĖ</w:t>
      </w:r>
    </w:p>
    <w:p w14:paraId="2CD0052A"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caps/>
          <w:sz w:val="24"/>
          <w:szCs w:val="20"/>
          <w:lang w:eastAsia="en-US"/>
        </w:rPr>
      </w:pPr>
    </w:p>
    <w:p w14:paraId="4362D76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pobūdžio ar (ir) išimtinių teisių, patentų ir kt.</w:t>
      </w:r>
    </w:p>
    <w:p w14:paraId="41ED63C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sidRPr="006E6FB0">
        <w:rPr>
          <w:rFonts w:ascii="Times New Roman" w:eastAsia="Times New Roman" w:hAnsi="Times New Roman" w:cs="Times New Roman"/>
          <w:sz w:val="24"/>
          <w:szCs w:val="20"/>
          <w:lang w:eastAsia="en-US"/>
        </w:rPr>
        <w:t>sui</w:t>
      </w:r>
      <w:proofErr w:type="spellEnd"/>
      <w:r w:rsidRPr="006E6FB0">
        <w:rPr>
          <w:rFonts w:ascii="Times New Roman" w:eastAsia="Times New Roman" w:hAnsi="Times New Roman" w:cs="Times New Roman"/>
          <w:sz w:val="24"/>
          <w:szCs w:val="20"/>
          <w:lang w:eastAsia="en-US"/>
        </w:rPr>
        <w:t xml:space="preserve"> </w:t>
      </w:r>
      <w:proofErr w:type="spellStart"/>
      <w:r w:rsidRPr="006E6FB0">
        <w:rPr>
          <w:rFonts w:ascii="Times New Roman" w:eastAsia="Times New Roman" w:hAnsi="Times New Roman" w:cs="Times New Roman"/>
          <w:sz w:val="24"/>
          <w:szCs w:val="20"/>
          <w:lang w:eastAsia="en-US"/>
        </w:rPr>
        <w:t>generis</w:t>
      </w:r>
      <w:proofErr w:type="spellEnd"/>
      <w:r w:rsidRPr="006E6FB0">
        <w:rPr>
          <w:rFonts w:ascii="Times New Roman" w:eastAsia="Times New Roman" w:hAnsi="Times New Roman" w:cs="Times New Roman"/>
          <w:sz w:val="24"/>
          <w:szCs w:val="20"/>
          <w:lang w:eastAsia="en-US"/>
        </w:rPr>
        <w:t>)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4B19A455"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31C21EF5"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7F2A5AD1"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16.</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Pareiškimai ir garantijos</w:t>
      </w:r>
    </w:p>
    <w:p w14:paraId="16EAFE83"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5032A15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16.1. Kiekviena iš Šalių pareiškia ir garantuoja kitai Šaliai, kad:</w:t>
      </w:r>
    </w:p>
    <w:p w14:paraId="416521F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16.1.1. yra teisėtai priimti ir galioja visi būtini sprendimai, gauti leidimai bei sutikimai, taip pat teisėtai atlikti ir galioja kiti teisiniai veiksmai, reikalingi Sutarties sudarymui, galiojimui ir vykdymui;</w:t>
      </w:r>
    </w:p>
    <w:p w14:paraId="5FD59909"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16.1.2. sudarydama Sutartį, Šalis neviršija savo kompetencijos ir nepažeidžia jai taikomų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teismo ar arbitražo teismo sprendimų, administracinių aktų, sutarčių ar kitų prievolių pagal taikomą privatinę teisę, viešąją teisę, Europos Sąjungos teisę arba tarptautinę teisę;</w:t>
      </w:r>
    </w:p>
    <w:p w14:paraId="205CDBF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256F6993"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E31F3E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1D6609E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16.1.6. visi Šalies pareiškimai ir garantijos yra išsamūs ir nepalieka nutylėtų jokių aplinkybių, kurios darytų šiuos pareiškimus ar garantijas neteisingais.</w:t>
      </w:r>
    </w:p>
    <w:p w14:paraId="6E95E257"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16.2. Tiekėjas papildomai pareiškia ir garantuoja Pirkėjui, kad Tiekėjas, subtiekėjai, jungtinės veiklos partneriai ir specialistai turi galiojančius ir teisėtus visus </w:t>
      </w:r>
      <w:r w:rsidRPr="006E6FB0">
        <w:rPr>
          <w:rFonts w:ascii="Times New Roman" w:eastAsia="Times New Roman" w:hAnsi="Times New Roman" w:cs="Times New Roman"/>
          <w:sz w:val="24"/>
          <w:szCs w:val="20"/>
          <w:lang w:eastAsia="en-US"/>
        </w:rPr>
        <w:t>įstatymuose bei kituose teisės aktuose</w:t>
      </w:r>
      <w:r w:rsidRPr="006E6FB0">
        <w:rPr>
          <w:rFonts w:ascii="Times New Roman" w:eastAsia="Arial" w:hAnsi="Times New Roman" w:cs="Times New Roman"/>
          <w:sz w:val="24"/>
          <w:szCs w:val="20"/>
          <w:lang w:eastAsia="en-US"/>
        </w:rPr>
        <w:t xml:space="preserve"> numatytus leidimus, licencijas, atestatus, teisės pripažinimo dokumentus, reikalingus vykdant Sutartį.</w:t>
      </w:r>
    </w:p>
    <w:p w14:paraId="07190923"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shd w:val="clear" w:color="auto" w:fill="FFFFFF"/>
          <w:lang w:eastAsia="en-US"/>
        </w:rPr>
        <w:t xml:space="preserve">16.3. </w:t>
      </w:r>
      <w:r w:rsidRPr="006E6FB0">
        <w:rPr>
          <w:rFonts w:ascii="Times New Roman" w:eastAsia="Times New Roman" w:hAnsi="Times New Roman" w:cs="Times New Roman"/>
          <w:sz w:val="24"/>
          <w:szCs w:val="20"/>
          <w:lang w:eastAsia="en-US"/>
        </w:rPr>
        <w:t>Tiekėjas pareiškia, kad suteiktų Paslaugų rezultato disponavimo, valdymo ir naudojimosi teisės nėra apribotos</w:t>
      </w:r>
      <w:r w:rsidRPr="006E6FB0">
        <w:rPr>
          <w:rFonts w:ascii="Times New Roman" w:eastAsia="Arial" w:hAnsi="Times New Roman" w:cs="Times New Roman"/>
          <w:sz w:val="24"/>
          <w:szCs w:val="20"/>
          <w:lang w:eastAsia="en-US"/>
        </w:rPr>
        <w:t xml:space="preserve"> </w:t>
      </w:r>
      <w:r w:rsidRPr="006E6FB0">
        <w:rPr>
          <w:rFonts w:ascii="Times New Roman" w:eastAsia="Arial" w:hAnsi="Times New Roman" w:cs="Times New Roman"/>
          <w:sz w:val="24"/>
          <w:szCs w:val="20"/>
          <w:shd w:val="clear" w:color="auto" w:fill="FFFFFF"/>
          <w:lang w:eastAsia="en-US"/>
        </w:rPr>
        <w:t xml:space="preserve">ir jokie tretieji asmenys neturi pretenzijų į Sutartimi perduodamą </w:t>
      </w:r>
      <w:r w:rsidRPr="006E6FB0">
        <w:rPr>
          <w:rFonts w:ascii="Times New Roman" w:eastAsia="Arial" w:hAnsi="Times New Roman" w:cs="Times New Roman"/>
          <w:sz w:val="24"/>
          <w:szCs w:val="20"/>
          <w:lang w:eastAsia="en-US"/>
        </w:rPr>
        <w:t>Paslaugų rezultatą</w:t>
      </w:r>
      <w:r w:rsidRPr="006E6FB0">
        <w:rPr>
          <w:rFonts w:ascii="Times New Roman" w:eastAsia="Arial" w:hAnsi="Times New Roman" w:cs="Times New Roman"/>
          <w:sz w:val="24"/>
          <w:szCs w:val="20"/>
          <w:shd w:val="clear" w:color="auto" w:fill="FFFFFF"/>
          <w:lang w:eastAsia="en-US"/>
        </w:rPr>
        <w:t>.</w:t>
      </w:r>
    </w:p>
    <w:p w14:paraId="66803BF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Arial" w:hAnsi="Times New Roman" w:cs="Times New Roman"/>
          <w:sz w:val="24"/>
          <w:szCs w:val="20"/>
          <w:lang w:eastAsia="en-US"/>
        </w:rPr>
        <w:t>16.4. T</w:t>
      </w:r>
      <w:r w:rsidRPr="006E6FB0">
        <w:rPr>
          <w:rFonts w:ascii="Times New Roman" w:eastAsia="Times New Roman" w:hAnsi="Times New Roman" w:cs="Times New Roman"/>
          <w:sz w:val="24"/>
          <w:szCs w:val="24"/>
        </w:rPr>
        <w:t>iekėjas įsipareigoja vykdant Sutartį laikytis aplinkos apsaugos, socialinės ir darbo teisės įpareigojimų, nustatytų Europos Sąjungos ir nacionalinėje teisėje, kolektyvinėse sutartyse ir VPĮ 5 priede nurodytose tarptautinėse konvencijose.</w:t>
      </w:r>
    </w:p>
    <w:p w14:paraId="608A1C3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p>
    <w:p w14:paraId="2D68885A"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17.</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Bendrieji atsakomybės klausimai</w:t>
      </w:r>
    </w:p>
    <w:p w14:paraId="1E43A489"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p>
    <w:p w14:paraId="240BEC52"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17.1. Netesybų sumokėjimas už vėlavimą ar pareigų pagal Sutartį pažeidimą neatleidžia Šalies nuo Sutartyje numatytų jos pareigų vykdymo.</w:t>
      </w:r>
    </w:p>
    <w:p w14:paraId="7875C361"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6E6FB0">
        <w:rPr>
          <w:rFonts w:ascii="Times New Roman" w:eastAsia="Times New Roman" w:hAnsi="Times New Roman" w:cs="Times New Roman"/>
          <w:sz w:val="24"/>
          <w:szCs w:val="20"/>
          <w:bdr w:val="none" w:sz="0" w:space="0" w:color="auto" w:frame="1"/>
          <w:lang w:eastAsia="en-US"/>
        </w:rPr>
        <w:t>Šiame punkte numatytas atsakomybės ribojimas netaikomas, jei žala atsirado dėl konfidencialumo įsipareigojimų, asmens duomenų apsaugą reglamentuojančių teisės aktų ar intelektinės nuosavybės teisių pažeidimo.</w:t>
      </w:r>
    </w:p>
    <w:p w14:paraId="58D545EA"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08E80E9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17.4. Šioje Sutartyje numatytos teisių gynybos priemonės neapriboja Šalių teisės pasinaudoti kitomis teisėtomis teisių gynybos priemonėmis.</w:t>
      </w:r>
    </w:p>
    <w:p w14:paraId="4984252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6D92E7EB"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17.6. Pasibaigus Sutarties galiojimui, Šalys neatleidžiamos nuo atsakomybės už Sutarties pažeidimą. Pasibaigus Sutarties galiojimui, Šalys nepraranda teisės reikalauti atlyginti dėl Sutarties nevykdymo patirtus nuostolius bei sumokėti netesybas.</w:t>
      </w:r>
    </w:p>
    <w:p w14:paraId="37D80188" w14:textId="77777777" w:rsidR="006E6FB0" w:rsidRPr="006E6FB0" w:rsidRDefault="006E6FB0" w:rsidP="006E6FB0">
      <w:pPr>
        <w:tabs>
          <w:tab w:val="left" w:pos="567"/>
        </w:tabs>
        <w:spacing w:line="276" w:lineRule="auto"/>
        <w:jc w:val="both"/>
        <w:textAlignment w:val="baseline"/>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17.7. </w:t>
      </w:r>
      <w:r w:rsidRPr="006E6FB0">
        <w:rPr>
          <w:rFonts w:ascii="Times New Roman" w:eastAsia="Times New Roman" w:hAnsi="Times New Roman" w:cs="Times New Roman"/>
          <w:sz w:val="24"/>
          <w:szCs w:val="20"/>
          <w:lang w:eastAsia="en-US"/>
        </w:rPr>
        <w:t xml:space="preserve">Jeigu Sutartis nutraukiama dėl esminio sutarties pažeidimo pagal Bendrųjų sąlygų 22.2.1 papunktį ir (ar) Tiekėjas esminę Sutarties sąlygą, nurodytą </w:t>
      </w:r>
      <w:r w:rsidRPr="006E6FB0">
        <w:rPr>
          <w:rFonts w:ascii="Times New Roman" w:eastAsia="Arial" w:hAnsi="Times New Roman" w:cs="Times New Roman"/>
          <w:sz w:val="24"/>
          <w:szCs w:val="20"/>
          <w:lang w:eastAsia="en-US"/>
        </w:rPr>
        <w:t>Specialiųjų sąlygų 10 skyriuje</w:t>
      </w:r>
      <w:r w:rsidRPr="006E6FB0">
        <w:rPr>
          <w:rFonts w:ascii="Times New Roman" w:eastAsia="Times New Roman" w:hAnsi="Times New Roman" w:cs="Times New Roman"/>
          <w:sz w:val="24"/>
          <w:szCs w:val="20"/>
          <w:lang w:eastAsia="en-US"/>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74BF8C41" w14:textId="77777777" w:rsidR="006E6FB0" w:rsidRPr="006E6FB0" w:rsidRDefault="006E6FB0" w:rsidP="006E6FB0">
      <w:pPr>
        <w:rPr>
          <w:rFonts w:ascii="Times New Roman" w:eastAsia="Times New Roman" w:hAnsi="Times New Roman" w:cs="Times New Roman"/>
          <w:sz w:val="24"/>
          <w:szCs w:val="20"/>
          <w:lang w:eastAsia="en-US"/>
        </w:rPr>
      </w:pPr>
    </w:p>
    <w:p w14:paraId="73748F3F"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18.</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Nenugalima jėga (FORCE MAJEURE)</w:t>
      </w:r>
    </w:p>
    <w:p w14:paraId="59A86AFB"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2D1D0C3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18.1.</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sz w:val="24"/>
          <w:szCs w:val="20"/>
          <w:lang w:eastAsia="en-US"/>
        </w:rPr>
        <w:t>Atsakomybė pagal Sutartį netaikoma, taip pat Šalys gali būti visiškai ar iš dalies atleistos nuo civilinės atsakomybės šiais pagrindais:</w:t>
      </w:r>
    </w:p>
    <w:p w14:paraId="4E6A0BBE"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18.1.1.</w:t>
      </w:r>
      <w:r w:rsidRPr="006E6FB0">
        <w:rPr>
          <w:rFonts w:ascii="Times New Roman" w:eastAsia="Cambria" w:hAnsi="Times New Roman" w:cs="Times New Roman"/>
          <w:sz w:val="24"/>
          <w:szCs w:val="20"/>
          <w:lang w:eastAsia="en-US"/>
        </w:rPr>
        <w:tab/>
        <w:t>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55516498"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Times New Roman" w:hAnsi="Times New Roman" w:cs="Times New Roman"/>
          <w:sz w:val="24"/>
          <w:szCs w:val="20"/>
          <w:lang w:eastAsia="en-US"/>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2E8CFCA0"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18.2.</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sz w:val="24"/>
          <w:szCs w:val="20"/>
          <w:lang w:eastAsia="en-US"/>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71C4650E" w14:textId="77777777" w:rsidR="006E6FB0" w:rsidRPr="006E6FB0" w:rsidRDefault="006E6FB0" w:rsidP="006E6FB0">
      <w:pPr>
        <w:widowControl w:val="0"/>
        <w:tabs>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18.3.</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sz w:val="24"/>
          <w:szCs w:val="20"/>
          <w:lang w:eastAsia="en-US"/>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1665CF9C"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18.4.</w:t>
      </w:r>
      <w:r w:rsidRPr="006E6FB0">
        <w:rPr>
          <w:rFonts w:ascii="Times New Roman" w:eastAsia="Arial" w:hAnsi="Times New Roman" w:cs="Times New Roman"/>
          <w:sz w:val="24"/>
          <w:szCs w:val="20"/>
          <w:lang w:eastAsia="en-US"/>
        </w:rPr>
        <w:tab/>
        <w:t>Jeigu nenugalimos jėgos (</w:t>
      </w:r>
      <w:r w:rsidRPr="006E6FB0">
        <w:rPr>
          <w:rFonts w:ascii="Times New Roman" w:eastAsia="Arial" w:hAnsi="Times New Roman" w:cs="Times New Roman"/>
          <w:iCs/>
          <w:sz w:val="24"/>
          <w:szCs w:val="20"/>
          <w:lang w:eastAsia="en-US"/>
        </w:rPr>
        <w:t>force majeure</w:t>
      </w:r>
      <w:r w:rsidRPr="006E6FB0">
        <w:rPr>
          <w:rFonts w:ascii="Times New Roman" w:eastAsia="Arial" w:hAnsi="Times New Roman" w:cs="Times New Roman"/>
          <w:sz w:val="24"/>
          <w:szCs w:val="20"/>
          <w:lang w:eastAsia="en-US"/>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ADA618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06DC20F5"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19.</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Sutarties nuostatų negaliojimas</w:t>
      </w:r>
    </w:p>
    <w:p w14:paraId="45E91139"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194696B8"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19.1.</w:t>
      </w:r>
      <w:r w:rsidRPr="006E6FB0">
        <w:rPr>
          <w:rFonts w:ascii="Times New Roman" w:eastAsia="Arial" w:hAnsi="Times New Roman" w:cs="Times New Roman"/>
          <w:sz w:val="24"/>
          <w:szCs w:val="20"/>
          <w:lang w:eastAsia="en-US"/>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xml:space="preserve"> ir galima daryti prielaidą, kad Sutartis būtų buvusi teisėtai sudaryta ir neįtraukus nuostatos, kuri yra negaliojanti.</w:t>
      </w:r>
    </w:p>
    <w:p w14:paraId="4410D09C"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19.2.</w:t>
      </w:r>
      <w:r w:rsidRPr="006E6FB0">
        <w:rPr>
          <w:rFonts w:ascii="Times New Roman" w:eastAsia="Arial" w:hAnsi="Times New Roman" w:cs="Times New Roman"/>
          <w:sz w:val="24"/>
          <w:szCs w:val="20"/>
          <w:lang w:eastAsia="en-US"/>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541FBA40"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60391153"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20.</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Sutarties pakeitimai</w:t>
      </w:r>
    </w:p>
    <w:p w14:paraId="085A8276"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134B8C29" w14:textId="77777777" w:rsidR="006E6FB0" w:rsidRPr="006E6FB0" w:rsidRDefault="006E6FB0" w:rsidP="006E6FB0">
      <w:pPr>
        <w:tabs>
          <w:tab w:val="left" w:pos="284"/>
          <w:tab w:val="left" w:pos="567"/>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20.1. Sutarties sąlygos Sutarties galiojimo laikotarpiu negali būti keičiamos, išskyrus tokias Sutarties sąlygas, kurių keitimas numatytas Sutartyje ir (ar) galimas vadovaujantis VPĮ nuostatomis.</w:t>
      </w:r>
    </w:p>
    <w:p w14:paraId="544CC993"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20.2. Sutarties pakeitimai įforminami Šalims sudarant Susitarimą.</w:t>
      </w:r>
    </w:p>
    <w:p w14:paraId="20DDED96"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6E6FB0">
        <w:rPr>
          <w:rFonts w:ascii="Times New Roman" w:eastAsia="Times New Roman" w:hAnsi="Times New Roman" w:cs="Times New Roman"/>
          <w:sz w:val="24"/>
          <w:szCs w:val="20"/>
          <w:lang w:eastAsia="en-US"/>
        </w:rPr>
        <w:t>įstatymų bei kitų teisės aktų</w:t>
      </w:r>
      <w:r w:rsidRPr="006E6FB0">
        <w:rPr>
          <w:rFonts w:ascii="Times New Roman" w:eastAsia="Arial" w:hAnsi="Times New Roman" w:cs="Times New Roman"/>
          <w:sz w:val="24"/>
          <w:szCs w:val="20"/>
          <w:lang w:eastAsia="en-US"/>
        </w:rPr>
        <w:t xml:space="preserve"> nuostatomis.</w:t>
      </w:r>
    </w:p>
    <w:p w14:paraId="7CF05D85"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20.4. Susitarimas įsigalioja nuo jo sudarymo, jei Susitarime nenurodyta kitaip. Susitarimą Pirkėjas privalo paviešinti VPĮ 33 ir 86 straipsniuose nustatyta tvarka.</w:t>
      </w:r>
    </w:p>
    <w:p w14:paraId="2C40A2D7"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46B3DEC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7D758B58"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21.</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Sutarties sUSTABDYMAS</w:t>
      </w:r>
    </w:p>
    <w:p w14:paraId="216FAB21"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5404C3B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(jų dalies) teikimo sustabdymą iki atitinkamų aplinkybių pasibaigimo.</w:t>
      </w:r>
    </w:p>
    <w:p w14:paraId="55D51C32"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21.2.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(jų dalies) teikimas gali būti stabdomas esant bent vienai iš šių aplinkybių:</w:t>
      </w:r>
    </w:p>
    <w:p w14:paraId="6BA7866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14DBE7E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21.2.2. Tiekėjas Sutartyje nurodyta tvarka negali teikti Paslaugų (pavyzdžiui, Pirkėjas dėl objektyvių priežasčių negali sudaryti techninių galimybių Paslaugų teikimui), o Tiekėjas dėl to negali vykdyti Sutarties;</w:t>
      </w:r>
    </w:p>
    <w:p w14:paraId="535C2B4F"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21.2.3. dėl nenumatytų prekių, paslaugų ir (ar) darbų, susijusių su perkamu objektu, kurių poreikis paaiškėjo tik vykdant Sutartį, įsigijimo;</w:t>
      </w:r>
    </w:p>
    <w:p w14:paraId="11F65DDA"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21.2.4. ne dėl Pirkėjo kaltės vėluoja kitos Pirkėjo pirkimo sutarties, turinčios tiesioginės įtakos šiai Sutarčiai, vykdymas;</w:t>
      </w:r>
    </w:p>
    <w:p w14:paraId="337B3A1B"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21.2.5. esant įrodymais pagrįstoms kliūtims ar trukdymams, sukeltiems Tiekėjui kitų trečiųjų asmenų ne dėl Tiekėjo ne laiku ar netinkamai pagal Sutarties sąlygas ir tvarką įvykdytų sutartinių įsipareigojimų;</w:t>
      </w:r>
    </w:p>
    <w:p w14:paraId="1970E35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21.2.6. pasikeitus galiojančiam teisės aktui ar įsigaliojus naujam teisės aktui, kuris turi įtakos šios Sutarties vykdymui;</w:t>
      </w:r>
    </w:p>
    <w:p w14:paraId="1ACE700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21.2.7. sutartinių įsipareigojimų stabdymo būtinybė atsirado dėl sustabdyto, perskirstyto, negauto ir panašiai Pirkėjo Paslaugų pirkimui skirto finansavimo arba finansavimo trūkumo;</w:t>
      </w:r>
    </w:p>
    <w:p w14:paraId="7CAC73D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21.2.8. dėl teisminių (arbitražinių) ginčų su Pirkėju ar trečiaisiais asmenimis, kurių dalykas yra tiesiogiai susijęs su Sutarties vykdymu.</w:t>
      </w:r>
    </w:p>
    <w:p w14:paraId="7EE4DAE4"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21.3. Jei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2CAE4A4D"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21.4. Jei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35652DFC"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21.5. Sutartinių įsipareigojimų vykdymas gali būti stabdomas tik Sutarties galiojimo laikotarpiu tokia tvarka:</w:t>
      </w:r>
    </w:p>
    <w:p w14:paraId="05A1F75D"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319B63F5"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156782F"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5D4D762B"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7FBB3A51"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21.7. Sutartinių įsipareigojimų vykdymas sustabdomas ne ilgesniam kaip konkrečios, pagrįstos aplinkybės egzistavimo laikotarpiui.</w:t>
      </w:r>
    </w:p>
    <w:p w14:paraId="4CB92871"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765149F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2790986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21.10. Atnaujinus Sutarties vykdymą, neįvykdytų prievolių (jų dalies) įvykdymo terminai ir Sutarties galiojimas nukeliami tokiam terminui, kiek buvo likę laiko jų įvykdymui (Sutarties galiojimui) jų sustabdymo metu.</w:t>
      </w:r>
    </w:p>
    <w:p w14:paraId="7133561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597ADD24"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598282D2"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22.</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Sutarties nutraukimas</w:t>
      </w:r>
    </w:p>
    <w:p w14:paraId="7EE19CD5"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304AA2D2"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Cambria" w:hAnsi="Times New Roman" w:cs="Times New Roman"/>
          <w:b/>
          <w:bCs/>
          <w:sz w:val="24"/>
          <w:szCs w:val="20"/>
          <w:lang w:eastAsia="en-US"/>
        </w:rPr>
      </w:pPr>
      <w:r w:rsidRPr="006E6FB0">
        <w:rPr>
          <w:rFonts w:ascii="Times New Roman" w:eastAsia="Cambria" w:hAnsi="Times New Roman" w:cs="Times New Roman"/>
          <w:sz w:val="24"/>
          <w:szCs w:val="20"/>
          <w:lang w:eastAsia="en-US"/>
        </w:rPr>
        <w:t>Sutartis gali būti nutraukiama VPĮ 90 straipsnyje ir Sutartyje numatytais atvejais, įskaitant galimybę nutraukti Sutartį Šalių susitarimu.</w:t>
      </w:r>
    </w:p>
    <w:p w14:paraId="3A552D7A"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Cambria" w:hAnsi="Times New Roman" w:cs="Times New Roman"/>
          <w:b/>
          <w:bCs/>
          <w:sz w:val="24"/>
          <w:szCs w:val="20"/>
          <w:lang w:eastAsia="en-US"/>
        </w:rPr>
      </w:pPr>
    </w:p>
    <w:p w14:paraId="70BE7D54"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22.1.</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Pretenzijos dėl Sutarties pažeidimų</w:t>
      </w:r>
    </w:p>
    <w:p w14:paraId="56DB01D1"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AE183F9"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890A12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6E6FB0">
        <w:rPr>
          <w:rFonts w:ascii="Times New Roman" w:eastAsia="Times New Roman" w:hAnsi="Times New Roman" w:cs="Times New Roman"/>
          <w:bCs/>
          <w:sz w:val="24"/>
          <w:szCs w:val="20"/>
          <w:lang w:eastAsia="en-US"/>
        </w:rPr>
        <w:t xml:space="preserve"> </w:t>
      </w:r>
      <w:r w:rsidRPr="006E6FB0">
        <w:rPr>
          <w:rFonts w:ascii="Times New Roman" w:eastAsia="Times New Roman" w:hAnsi="Times New Roman" w:cs="Times New Roman"/>
          <w:sz w:val="24"/>
          <w:szCs w:val="20"/>
          <w:lang w:eastAsia="en-US"/>
        </w:rPr>
        <w:t>Tiekėjo teisė siūlyti kitą terminą nelaikoma Pirkėjo pareiga tą terminą priimti. Pretenziją gavusios Šalies pasiūlytasis terminas pakeičia terminą, nurodytą pretenzijoje, tik jeigu kita Šalis jį patvirtina.</w:t>
      </w:r>
    </w:p>
    <w:p w14:paraId="4F8329C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75E5FA73"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22.2.</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Sutarties nutraukimas Pirkėjo iniciatyva</w:t>
      </w:r>
    </w:p>
    <w:p w14:paraId="12C5FB1A"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503EC885"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139F796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 Pirkėjas turi teisę vienašališkai nutraukti Sutartį ar jos dalį raštu įspėjęs Tiekėją prieš ne trumpesnį nei 10 (dešimties) dienų terminą, jeigu:</w:t>
      </w:r>
    </w:p>
    <w:p w14:paraId="6800104B"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22.2.2.1. Tiekėjui yra iškelta bankroto byla, pradėtas bankroto procesas ne teismo tvarka, jis tampa nemokus arba yra nemokumo tikimybė, sustabdo ūkinę veiklą ar susidaro</w:t>
      </w:r>
      <w:r w:rsidRPr="006E6FB0">
        <w:rPr>
          <w:rFonts w:ascii="Times New Roman" w:eastAsia="Times New Roman" w:hAnsi="Times New Roman" w:cs="Times New Roman"/>
          <w:bCs/>
          <w:sz w:val="24"/>
          <w:szCs w:val="20"/>
          <w:lang w:eastAsia="en-US"/>
        </w:rPr>
        <w:t xml:space="preserve"> </w:t>
      </w:r>
      <w:r w:rsidRPr="006E6FB0">
        <w:rPr>
          <w:rFonts w:ascii="Times New Roman" w:eastAsia="Times New Roman" w:hAnsi="Times New Roman" w:cs="Times New Roman"/>
          <w:sz w:val="24"/>
          <w:szCs w:val="20"/>
          <w:lang w:eastAsia="en-US"/>
        </w:rPr>
        <w:t>įstatymuose ir kituose teisės aktuose nustatyta tvarka analogiška situacija</w:t>
      </w:r>
      <w:r w:rsidRPr="006E6FB0">
        <w:rPr>
          <w:rFonts w:ascii="Times New Roman" w:eastAsia="Times New Roman" w:hAnsi="Times New Roman" w:cs="Times New Roman"/>
          <w:sz w:val="24"/>
          <w:szCs w:val="20"/>
          <w:shd w:val="clear" w:color="auto" w:fill="FFFFFF"/>
          <w:lang w:eastAsia="en-US"/>
        </w:rPr>
        <w:t>;</w:t>
      </w:r>
    </w:p>
    <w:p w14:paraId="657E04D4" w14:textId="77777777" w:rsidR="006E6FB0" w:rsidRPr="006E6FB0" w:rsidRDefault="006E6FB0" w:rsidP="006E6FB0">
      <w:pPr>
        <w:tabs>
          <w:tab w:val="left" w:pos="567"/>
        </w:tabs>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22.2.2.2. Tiekėjo padėtis pasikeičia ir jis atitinka pirkimo dokumentuose nustatytą pašalinimo pagrindą;</w:t>
      </w:r>
    </w:p>
    <w:p w14:paraId="2E8C355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22.2.2.3. pasikeičia teisės aktai, susiję su Sutarties objektu, Sutarties vykdymu, ar su Pirkėjo vykdoma veikla, kuriai buvo sudaryta Sutartis, ir dėl tokių pakeitimų Pirkėjas nusprendžia nutraukti Sutartį;</w:t>
      </w:r>
    </w:p>
    <w:p w14:paraId="53E671BD"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22.2.2.4. Pirkėjas nusprendžia nebevykdyti veiklos, kurios vykdymui Sutartimi įsigyjamos Paslaugos ir Sutarties poreikis išnyksta;</w:t>
      </w:r>
    </w:p>
    <w:p w14:paraId="4AA64F8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22.2.2.5. Pirkėjo valdymo organas priima sprendimą, dėl kurio Sutarties poreikis išnyksta;</w:t>
      </w:r>
    </w:p>
    <w:p w14:paraId="6945CF2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22.2.2.6. pasikeičia (pablogėja) Pirkėjo finansinė padėtis ar Pirkėjas negauna arba netenka finansavimo ir dėl šios priežasties nusprendžia nutraukti Sutartį;</w:t>
      </w:r>
    </w:p>
    <w:p w14:paraId="3628CE3B"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22.2.2.7. keičiasi Pirkėjo organizacinė struktūra – juridinis statusas, pobūdis ar valdymo struktūra ir tai gali turėti įtakos tinkamam Sutarties įvykdymui arba Sutarties poreikiui;</w:t>
      </w:r>
    </w:p>
    <w:p w14:paraId="567C76B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22.2.2.8. nebelieka perkamų </w:t>
      </w:r>
      <w:r w:rsidRPr="006E6FB0">
        <w:rPr>
          <w:rFonts w:ascii="Times New Roman" w:eastAsia="Arial" w:hAnsi="Times New Roman" w:cs="Times New Roman"/>
          <w:sz w:val="24"/>
          <w:szCs w:val="20"/>
          <w:lang w:eastAsia="en-US"/>
        </w:rPr>
        <w:t>Paslaugų</w:t>
      </w:r>
      <w:r w:rsidRPr="006E6FB0">
        <w:rPr>
          <w:rFonts w:ascii="Times New Roman" w:eastAsia="Times New Roman" w:hAnsi="Times New Roman" w:cs="Times New Roman"/>
          <w:sz w:val="24"/>
          <w:szCs w:val="20"/>
          <w:lang w:eastAsia="en-US"/>
        </w:rPr>
        <w:t xml:space="preserve"> poreikio;</w:t>
      </w:r>
    </w:p>
    <w:p w14:paraId="7FE316A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22.2.2.9. Pirkėjas iš pirkimų priežiūrą atliekančių institucijų gauna nurodymą ar rekomendaciją nutraukti Sutartį;</w:t>
      </w:r>
    </w:p>
    <w:p w14:paraId="45EA070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22.2.2.10. Tiekėjas vėluoja pateikti Sutarties įvykdymo užtikrinimo pratęsimą ilgiau kaip 10 (dešimt) darbo dienų nuo paskutinio Sutarties įvykdymo užtikrinimo galiojimo termino pabaigos arba atsisako jį pateikti;</w:t>
      </w:r>
    </w:p>
    <w:p w14:paraId="3E1B5328" w14:textId="77777777" w:rsidR="006E6FB0" w:rsidRPr="006E6FB0" w:rsidRDefault="006E6FB0" w:rsidP="006E6FB0">
      <w:pPr>
        <w:tabs>
          <w:tab w:val="left" w:pos="567"/>
        </w:tabs>
        <w:spacing w:line="276" w:lineRule="auto"/>
        <w:jc w:val="both"/>
        <w:textAlignment w:val="baseline"/>
        <w:rPr>
          <w:rFonts w:ascii="Times New Roman" w:eastAsia="Arial" w:hAnsi="Times New Roman" w:cs="Times New Roman"/>
          <w:sz w:val="24"/>
          <w:szCs w:val="20"/>
          <w:lang w:eastAsia="en-US"/>
        </w:rPr>
      </w:pPr>
      <w:r w:rsidRPr="006E6FB0">
        <w:rPr>
          <w:rFonts w:ascii="Times New Roman" w:eastAsia="Times New Roman" w:hAnsi="Times New Roman" w:cs="Times New Roman"/>
          <w:sz w:val="24"/>
          <w:szCs w:val="20"/>
          <w:lang w:eastAsia="en-US"/>
        </w:rPr>
        <w:t>22.2.2.11.</w:t>
      </w:r>
      <w:r w:rsidRPr="006E6FB0">
        <w:rPr>
          <w:rFonts w:ascii="Times New Roman" w:eastAsia="Arial" w:hAnsi="Times New Roman" w:cs="Times New Roman"/>
          <w:sz w:val="24"/>
          <w:szCs w:val="20"/>
          <w:lang w:eastAsia="en-US"/>
        </w:rPr>
        <w:t xml:space="preserve"> Tiekėjas atsisako pašalinti arba nepašalina Paslaugų trūkumų per Pirkėjo nustatytus protingus terminus;</w:t>
      </w:r>
    </w:p>
    <w:p w14:paraId="3951FC4D"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22.2.2.12. Tiekėjas pažeidžia Sutartį arba įstatymus bei kitus teisės aktus ir per Pirkėjo rašytinėje pretenzijoje nurodytą terminą neištaiso pažeidimo;</w:t>
      </w:r>
    </w:p>
    <w:p w14:paraId="1948D67D"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iCs/>
          <w:sz w:val="24"/>
          <w:szCs w:val="20"/>
          <w:lang w:eastAsia="en-US"/>
        </w:rPr>
      </w:pPr>
      <w:r w:rsidRPr="006E6FB0">
        <w:rPr>
          <w:rFonts w:ascii="Times New Roman" w:eastAsia="Times New Roman" w:hAnsi="Times New Roman" w:cs="Times New Roman"/>
          <w:sz w:val="24"/>
          <w:szCs w:val="20"/>
          <w:lang w:eastAsia="en-US"/>
        </w:rPr>
        <w:t xml:space="preserve">22.2.2.13. </w:t>
      </w:r>
      <w:r w:rsidRPr="006E6FB0">
        <w:rPr>
          <w:rFonts w:ascii="Times New Roman" w:eastAsia="Times New Roman" w:hAnsi="Times New Roman" w:cs="Times New Roman"/>
          <w:iCs/>
          <w:sz w:val="24"/>
          <w:szCs w:val="20"/>
          <w:lang w:eastAsia="en-US"/>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1A593BF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iCs/>
          <w:sz w:val="24"/>
          <w:szCs w:val="20"/>
          <w:lang w:eastAsia="en-US"/>
        </w:rPr>
      </w:pPr>
      <w:r w:rsidRPr="006E6FB0">
        <w:rPr>
          <w:rFonts w:ascii="Times New Roman" w:eastAsia="Times New Roman" w:hAnsi="Times New Roman" w:cs="Times New Roman"/>
          <w:iCs/>
          <w:sz w:val="24"/>
          <w:szCs w:val="20"/>
          <w:lang w:eastAsia="en-US"/>
        </w:rPr>
        <w:t>22.2.2.14. paaiškėja VPĮ 37 straipsnio 8 dalyje ir (ar) 47 straipsnio 8 dalyje nurodytos aplinkybės.</w:t>
      </w:r>
    </w:p>
    <w:p w14:paraId="6C5D9824"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5DA2862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3F006CF1"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0E6021EF"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22.2.6. Pirkėjas turi teisę vienašališkai nutraukti Sutartį ir kitais Specialiosiose sąlygose (jei taikoma) ir įstatymuose bei kituose teisės aktuose įtvirtintais atvejais.</w:t>
      </w:r>
    </w:p>
    <w:p w14:paraId="1902932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22.2.7. Sutartis laikoma nutraukta kitą dieną po to, kai pasibaigia įspėjimo apie Sutarties nutraukimą terminas.</w:t>
      </w:r>
    </w:p>
    <w:p w14:paraId="12D359DE"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512B5D4F"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07A77A5E"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center"/>
        <w:rPr>
          <w:rFonts w:ascii="Times New Roman" w:eastAsia="Arial" w:hAnsi="Times New Roman" w:cs="Times New Roman"/>
          <w:b/>
          <w:bCs/>
          <w:sz w:val="24"/>
          <w:szCs w:val="20"/>
          <w:lang w:eastAsia="en-US"/>
        </w:rPr>
      </w:pPr>
      <w:r w:rsidRPr="006E6FB0">
        <w:rPr>
          <w:rFonts w:ascii="Times New Roman" w:eastAsia="Arial" w:hAnsi="Times New Roman" w:cs="Times New Roman"/>
          <w:b/>
          <w:bCs/>
          <w:sz w:val="24"/>
          <w:szCs w:val="20"/>
          <w:lang w:eastAsia="en-US"/>
        </w:rPr>
        <w:t>22.3.</w:t>
      </w:r>
      <w:r w:rsidRPr="006E6FB0">
        <w:rPr>
          <w:rFonts w:ascii="Times New Roman" w:eastAsia="Arial" w:hAnsi="Times New Roman" w:cs="Times New Roman"/>
          <w:b/>
          <w:bCs/>
          <w:sz w:val="24"/>
          <w:szCs w:val="20"/>
          <w:lang w:eastAsia="en-US"/>
        </w:rPr>
        <w:tab/>
        <w:t>Sutarties nutraukimas Tiekėjo iniciatyva</w:t>
      </w:r>
    </w:p>
    <w:p w14:paraId="3F0E1362" w14:textId="77777777" w:rsidR="006E6FB0" w:rsidRPr="006E6FB0" w:rsidRDefault="006E6FB0" w:rsidP="006E6FB0">
      <w:pPr>
        <w:widowControl w:val="0"/>
        <w:pBdr>
          <w:top w:val="nil"/>
          <w:left w:val="nil"/>
          <w:bottom w:val="nil"/>
          <w:right w:val="nil"/>
          <w:between w:val="nil"/>
        </w:pBdr>
        <w:tabs>
          <w:tab w:val="left" w:pos="567"/>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1A0A6906"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1C6BDD8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22.3.2. Tiekėjas turi teisę vienašališkai nutraukti Sutartį, įspėjęs Pirkėją raštu prieš ne trumpesnį nei 10 (dešimties) dienų terminą, jeigu:</w:t>
      </w:r>
    </w:p>
    <w:p w14:paraId="711E4F6B"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32D9B1BC"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22.3.2.2. Pirkėjas pažeidžia Sutartį arba įstatymus bei kitus teisės aktus ir per Tiekėjo rašytinėje pretenzijoje nurodytą terminą neištaiso pažeidimo, išskyrus Bendrųjų sąlygų 22.3.1 punkte nustatytą atvejį.</w:t>
      </w:r>
    </w:p>
    <w:p w14:paraId="6484487F"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22.3.3. Jeigu Bendrųjų sąlygų 22.3.1 punkte nurodytos aplinkybės yra susijusios tik su atskira dalimi arba atskiru Susitarimu, Tiekėjas turi teisę nutraukti Sutartį tik tos dalies atžvilgiu arba nutraukti tik tokį Susitarimą.</w:t>
      </w:r>
    </w:p>
    <w:p w14:paraId="41DE09C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22.3.4. Tiekėjas turi teisę vienašališkai nutraukti Sutartį ir kitais įstatymuose bei kituose teisės aktuose įtvirtintais atvejais.</w:t>
      </w:r>
    </w:p>
    <w:p w14:paraId="7E28EDE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4"/>
        </w:rPr>
        <w:t xml:space="preserve">22.3.5. Jei Sutartis nutraukiama </w:t>
      </w:r>
      <w:r w:rsidRPr="006E6FB0">
        <w:rPr>
          <w:rFonts w:ascii="Times New Roman" w:eastAsia="Times New Roman" w:hAnsi="Times New Roman" w:cs="Times New Roman"/>
          <w:sz w:val="24"/>
          <w:szCs w:val="20"/>
          <w:lang w:eastAsia="en-US"/>
        </w:rPr>
        <w:t xml:space="preserve">dėl Pirkėjo esminio Sutarties pažeidimo </w:t>
      </w:r>
      <w:r w:rsidRPr="006E6FB0">
        <w:rPr>
          <w:rFonts w:ascii="Times New Roman" w:eastAsia="Times New Roman" w:hAnsi="Times New Roman" w:cs="Times New Roman"/>
          <w:sz w:val="24"/>
          <w:szCs w:val="24"/>
        </w:rPr>
        <w:t>ar Pirkėjui nepagrįstai nutraukus Sutarties vykdymą ne Sutartyje nustatyta tvarka, Pirkėjas įsipareigoja sumokėti Tiekėjui Specialiosiose sąlygose nurodyto dydžio baudą ir atlyginti nuostolius, susijusius su Sutarties nutraukimu.</w:t>
      </w:r>
      <w:r w:rsidRPr="006E6FB0">
        <w:rPr>
          <w:rFonts w:ascii="Times New Roman" w:eastAsia="Times New Roman" w:hAnsi="Times New Roman" w:cs="Times New Roman"/>
          <w:sz w:val="24"/>
          <w:szCs w:val="20"/>
          <w:lang w:eastAsia="en-US"/>
        </w:rPr>
        <w:t xml:space="preserve"> </w:t>
      </w:r>
    </w:p>
    <w:p w14:paraId="033AB67F"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22.3.6. Sutartis laikoma nutraukta kitą dieną po to, kai pasibaigia įspėjimo apie Sutarties nutraukimą terminas.</w:t>
      </w:r>
    </w:p>
    <w:p w14:paraId="7E77CD05"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5501436F"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2C84EB97"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center"/>
        <w:outlineLvl w:val="1"/>
        <w:rPr>
          <w:rFonts w:ascii="Times New Roman" w:eastAsia="Arial" w:hAnsi="Times New Roman" w:cs="Times New Roman"/>
          <w:b/>
          <w:sz w:val="24"/>
          <w:szCs w:val="20"/>
          <w:lang w:eastAsia="en-US"/>
        </w:rPr>
      </w:pPr>
      <w:r w:rsidRPr="006E6FB0">
        <w:rPr>
          <w:rFonts w:ascii="Times New Roman" w:eastAsia="Arial" w:hAnsi="Times New Roman" w:cs="Times New Roman"/>
          <w:b/>
          <w:bCs/>
          <w:sz w:val="24"/>
          <w:szCs w:val="20"/>
          <w:lang w:eastAsia="en-US"/>
        </w:rPr>
        <w:t>22.4.</w:t>
      </w:r>
      <w:r w:rsidRPr="006E6FB0">
        <w:rPr>
          <w:rFonts w:ascii="Times New Roman" w:eastAsia="Arial" w:hAnsi="Times New Roman" w:cs="Times New Roman"/>
          <w:b/>
          <w:bCs/>
          <w:sz w:val="24"/>
          <w:szCs w:val="20"/>
          <w:lang w:eastAsia="en-US"/>
        </w:rPr>
        <w:tab/>
      </w:r>
      <w:r w:rsidRPr="006E6FB0">
        <w:rPr>
          <w:rFonts w:ascii="Times New Roman" w:eastAsia="Arial" w:hAnsi="Times New Roman" w:cs="Times New Roman"/>
          <w:b/>
          <w:sz w:val="24"/>
          <w:szCs w:val="20"/>
          <w:lang w:eastAsia="en-US"/>
        </w:rPr>
        <w:t>Šalių teisės ir pareigos Sutarties nutraukimo atveju</w:t>
      </w:r>
    </w:p>
    <w:p w14:paraId="024ED9C6" w14:textId="77777777" w:rsidR="006E6FB0" w:rsidRPr="006E6FB0" w:rsidRDefault="006E6FB0" w:rsidP="006E6FB0">
      <w:pPr>
        <w:keepNext/>
        <w:keepLines/>
        <w:widowControl w:val="0"/>
        <w:pBdr>
          <w:top w:val="nil"/>
          <w:left w:val="nil"/>
          <w:bottom w:val="nil"/>
          <w:right w:val="nil"/>
          <w:between w:val="nil"/>
        </w:pBdr>
        <w:tabs>
          <w:tab w:val="left" w:pos="567"/>
          <w:tab w:val="left" w:pos="851"/>
          <w:tab w:val="left" w:pos="992"/>
          <w:tab w:val="left" w:pos="1134"/>
        </w:tabs>
        <w:spacing w:line="276" w:lineRule="auto"/>
        <w:jc w:val="both"/>
        <w:outlineLvl w:val="1"/>
        <w:rPr>
          <w:rFonts w:ascii="Times New Roman" w:eastAsia="Arial" w:hAnsi="Times New Roman" w:cs="Times New Roman"/>
          <w:b/>
          <w:sz w:val="24"/>
          <w:szCs w:val="20"/>
          <w:lang w:eastAsia="en-US"/>
        </w:rPr>
      </w:pPr>
    </w:p>
    <w:p w14:paraId="26053335"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22.4.1. Sutarties nutraukimas neturi įtakos ginčų nagrinėjimo tvarką nustatančių Sutarties sąlygų ir kitų Sutarties sąlygų, kurios pagal savo esmę lieka galioti ir po Sutarties nutraukimo, galiojimui.</w:t>
      </w:r>
    </w:p>
    <w:p w14:paraId="308A4D87"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22.4.2. Nutraukus Sutartį, Šalys privalo:</w:t>
      </w:r>
    </w:p>
    <w:p w14:paraId="44CCF34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22.4.2.1. įsitikinti, jog iki Sutarties nutraukimo dienos suteiktos </w:t>
      </w:r>
      <w:r w:rsidRPr="006E6FB0">
        <w:rPr>
          <w:rFonts w:ascii="Times New Roman" w:eastAsia="Arial" w:hAnsi="Times New Roman" w:cs="Times New Roman"/>
          <w:sz w:val="24"/>
          <w:szCs w:val="20"/>
          <w:lang w:eastAsia="en-US"/>
        </w:rPr>
        <w:t>Paslaugos</w:t>
      </w:r>
      <w:r w:rsidRPr="006E6FB0">
        <w:rPr>
          <w:rFonts w:ascii="Times New Roman" w:eastAsia="Times New Roman" w:hAnsi="Times New Roman" w:cs="Times New Roman"/>
          <w:sz w:val="24"/>
          <w:szCs w:val="20"/>
          <w:lang w:eastAsia="en-US"/>
        </w:rPr>
        <w:t xml:space="preserve"> ir kiti atlikti veiksmai atitinka Sutarties reikalavimus ir Šalys dėl to viena kitai nebereikš pretenzijų;</w:t>
      </w:r>
    </w:p>
    <w:p w14:paraId="059DF6B0"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22.4.2.2. atsiskaityti už iki Sutarties nutraukimo suteiktas </w:t>
      </w:r>
      <w:r w:rsidRPr="006E6FB0">
        <w:rPr>
          <w:rFonts w:ascii="Times New Roman" w:eastAsia="Arial" w:hAnsi="Times New Roman" w:cs="Times New Roman"/>
          <w:sz w:val="24"/>
          <w:szCs w:val="20"/>
          <w:lang w:eastAsia="en-US"/>
        </w:rPr>
        <w:t>Paslaugas</w:t>
      </w:r>
      <w:r w:rsidRPr="006E6FB0">
        <w:rPr>
          <w:rFonts w:ascii="Times New Roman" w:eastAsia="Times New Roman" w:hAnsi="Times New Roman" w:cs="Times New Roman"/>
          <w:sz w:val="24"/>
          <w:szCs w:val="20"/>
          <w:lang w:eastAsia="en-US"/>
        </w:rPr>
        <w:t>, atitinkančias Sutarties reikalavimus;</w:t>
      </w:r>
    </w:p>
    <w:p w14:paraId="180D7623"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22.4.2.3. per 10 (dešimt) dienų nuo pranešimo apie Sutarties nutraukimą gavimo dienos ar Susitarimo dėl Sutarties nutraukimo sudarymo dienos perduoti viena kitai visus dokumentus, kuriuos buvo būtina perduoti pagal Sutarties nuostatas.</w:t>
      </w:r>
    </w:p>
    <w:p w14:paraId="5779D908" w14:textId="77777777" w:rsidR="006E6FB0" w:rsidRPr="006E6FB0" w:rsidRDefault="006E6FB0" w:rsidP="006E6FB0">
      <w:pPr>
        <w:tabs>
          <w:tab w:val="left" w:pos="567"/>
        </w:tabs>
        <w:spacing w:line="276" w:lineRule="auto"/>
        <w:jc w:val="both"/>
        <w:textAlignment w:val="baseline"/>
        <w:rPr>
          <w:rFonts w:ascii="Times New Roman" w:eastAsia="Times New Roman" w:hAnsi="Times New Roman" w:cs="Times New Roman"/>
          <w:b/>
          <w:bCs/>
          <w:sz w:val="24"/>
          <w:szCs w:val="20"/>
          <w:lang w:eastAsia="en-US"/>
        </w:rPr>
      </w:pPr>
    </w:p>
    <w:p w14:paraId="7887EA36"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center"/>
        <w:rPr>
          <w:rFonts w:ascii="Times New Roman" w:eastAsia="Arial" w:hAnsi="Times New Roman" w:cs="Times New Roman"/>
          <w:b/>
          <w:bCs/>
          <w:caps/>
          <w:sz w:val="24"/>
          <w:szCs w:val="20"/>
          <w:lang w:eastAsia="en-US"/>
        </w:rPr>
      </w:pPr>
      <w:r w:rsidRPr="006E6FB0">
        <w:rPr>
          <w:rFonts w:ascii="Times New Roman" w:eastAsia="Arial" w:hAnsi="Times New Roman" w:cs="Times New Roman"/>
          <w:b/>
          <w:bCs/>
          <w:caps/>
          <w:sz w:val="24"/>
          <w:szCs w:val="20"/>
          <w:lang w:eastAsia="en-US"/>
        </w:rPr>
        <w:t>23.</w:t>
      </w:r>
      <w:r w:rsidRPr="006E6FB0">
        <w:rPr>
          <w:rFonts w:ascii="Times New Roman" w:eastAsia="Times New Roman" w:hAnsi="Times New Roman" w:cs="Times New Roman"/>
          <w:sz w:val="24"/>
          <w:szCs w:val="20"/>
          <w:lang w:eastAsia="en-US"/>
        </w:rPr>
        <w:tab/>
      </w:r>
      <w:r w:rsidRPr="006E6FB0">
        <w:rPr>
          <w:rFonts w:ascii="Times New Roman" w:eastAsia="Arial" w:hAnsi="Times New Roman" w:cs="Times New Roman"/>
          <w:b/>
          <w:bCs/>
          <w:caps/>
          <w:sz w:val="24"/>
          <w:szCs w:val="20"/>
          <w:lang w:eastAsia="en-US"/>
        </w:rPr>
        <w:t>PREKIŲ MODELIO AR GAMINTOJO KEITIMAS</w:t>
      </w:r>
    </w:p>
    <w:p w14:paraId="1130FF73"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Arial" w:hAnsi="Times New Roman" w:cs="Times New Roman"/>
          <w:b/>
          <w:caps/>
          <w:sz w:val="24"/>
          <w:szCs w:val="20"/>
          <w:lang w:eastAsia="en-US"/>
        </w:rPr>
      </w:pPr>
    </w:p>
    <w:p w14:paraId="1FC48C90"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Arial" w:hAnsi="Times New Roman" w:cs="Times New Roman"/>
          <w:caps/>
          <w:sz w:val="24"/>
          <w:szCs w:val="20"/>
          <w:lang w:eastAsia="en-US"/>
        </w:rPr>
        <w:t xml:space="preserve">23.1. </w:t>
      </w:r>
      <w:r w:rsidRPr="006E6FB0">
        <w:rPr>
          <w:rFonts w:ascii="Times New Roman" w:eastAsia="Times New Roman" w:hAnsi="Times New Roman" w:cs="Times New Roman"/>
          <w:sz w:val="24"/>
          <w:szCs w:val="20"/>
          <w:lang w:eastAsia="en-US"/>
        </w:rPr>
        <w:t>Tais atvejais, kai kartu su Paslaugomis yra perkamos prekės, Tiekėjas turi teisę keisti prekių modelį ir (ar) gamintoją, jei yra visos toliau nurodytos sąlygos:</w:t>
      </w:r>
    </w:p>
    <w:p w14:paraId="5251231D"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6E6FB0">
        <w:rPr>
          <w:rFonts w:ascii="Times New Roman" w:eastAsia="Times New Roman" w:hAnsi="Times New Roman" w:cs="Times New Roman"/>
          <w:sz w:val="24"/>
          <w:szCs w:val="20"/>
          <w:vertAlign w:val="superscript"/>
          <w:lang w:eastAsia="en-US"/>
        </w:rPr>
        <w:t xml:space="preserve">1 </w:t>
      </w:r>
      <w:r w:rsidRPr="006E6FB0">
        <w:rPr>
          <w:rFonts w:ascii="Times New Roman" w:eastAsia="Times New Roman" w:hAnsi="Times New Roman" w:cs="Times New Roman"/>
          <w:sz w:val="24"/>
          <w:szCs w:val="20"/>
          <w:lang w:eastAsia="en-US"/>
        </w:rPr>
        <w:t>dalies nuostatų;</w:t>
      </w:r>
    </w:p>
    <w:p w14:paraId="0DBCEF39"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24320F76"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6E6FB0">
        <w:rPr>
          <w:rFonts w:ascii="Times New Roman" w:eastAsia="Times New Roman" w:hAnsi="Times New Roman" w:cs="Times New Roman"/>
          <w:sz w:val="24"/>
          <w:szCs w:val="20"/>
          <w:shd w:val="clear" w:color="auto" w:fill="FFFFFF"/>
          <w:lang w:eastAsia="en-US"/>
        </w:rPr>
        <w:t>ir lygiavertiškumo ar geresnės kokybės nei Sutartyje nurodytos prekės</w:t>
      </w:r>
      <w:r w:rsidRPr="006E6FB0">
        <w:rPr>
          <w:rFonts w:ascii="Times New Roman" w:eastAsia="Times New Roman" w:hAnsi="Times New Roman" w:cs="Times New Roman"/>
          <w:sz w:val="24"/>
          <w:szCs w:val="20"/>
          <w:lang w:eastAsia="en-US"/>
        </w:rPr>
        <w:t>;</w:t>
      </w:r>
    </w:p>
    <w:p w14:paraId="2F87ECB9"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23.1.4. Šalys sudarė rašytinį Susitarimą prie Sutarties dėl prekių keitimo.</w:t>
      </w:r>
    </w:p>
    <w:p w14:paraId="0C913A4B" w14:textId="77777777" w:rsidR="006E6FB0" w:rsidRPr="006E6FB0" w:rsidRDefault="006E6FB0" w:rsidP="006E6FB0">
      <w:pPr>
        <w:spacing w:line="276" w:lineRule="auto"/>
        <w:jc w:val="both"/>
        <w:rPr>
          <w:rFonts w:ascii="Times New Roman" w:eastAsia="Times New Roman" w:hAnsi="Times New Roman" w:cs="Times New Roman"/>
          <w:sz w:val="24"/>
          <w:szCs w:val="20"/>
          <w:lang w:eastAsia="en-US"/>
        </w:rPr>
      </w:pPr>
      <w:r w:rsidRPr="006E6FB0">
        <w:rPr>
          <w:rFonts w:ascii="Times New Roman" w:eastAsia="Times New Roman" w:hAnsi="Times New Roman" w:cs="Times New Roman"/>
          <w:sz w:val="24"/>
          <w:szCs w:val="20"/>
          <w:lang w:eastAsia="en-US"/>
        </w:rPr>
        <w:t>23.2. Šiame Bendrųjų sąlygų skyriuje nurodytu atveju prekės turi būti pristatytos už ne didesnę nei pasiūlyme nurodytą kainą.</w:t>
      </w:r>
    </w:p>
    <w:p w14:paraId="3A7614DB"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jc w:val="both"/>
        <w:rPr>
          <w:rFonts w:ascii="Times New Roman" w:eastAsia="Times New Roman" w:hAnsi="Times New Roman" w:cs="Times New Roman"/>
          <w:sz w:val="24"/>
          <w:szCs w:val="20"/>
          <w:lang w:eastAsia="en-US"/>
        </w:rPr>
      </w:pPr>
    </w:p>
    <w:p w14:paraId="5F0AE595"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24.</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Bendravimo tvarka ir kalba</w:t>
      </w:r>
    </w:p>
    <w:p w14:paraId="40165EAB"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imes New Roman" w:eastAsia="Arial" w:hAnsi="Times New Roman" w:cs="Times New Roman"/>
          <w:b/>
          <w:caps/>
          <w:sz w:val="24"/>
          <w:szCs w:val="20"/>
          <w:lang w:eastAsia="en-US"/>
        </w:rPr>
      </w:pPr>
    </w:p>
    <w:p w14:paraId="353AA249" w14:textId="77777777" w:rsidR="006E6FB0" w:rsidRPr="006E6FB0" w:rsidRDefault="006E6FB0" w:rsidP="006E6FB0">
      <w:pPr>
        <w:tabs>
          <w:tab w:val="left" w:pos="567"/>
          <w:tab w:val="left" w:pos="851"/>
          <w:tab w:val="left" w:pos="992"/>
          <w:tab w:val="left" w:pos="1134"/>
        </w:tabs>
        <w:spacing w:line="276" w:lineRule="auto"/>
        <w:jc w:val="both"/>
        <w:rPr>
          <w:rFonts w:ascii="Times New Roman" w:eastAsia="Arial" w:hAnsi="Times New Roman" w:cs="Times New Roman"/>
          <w:sz w:val="24"/>
          <w:szCs w:val="20"/>
          <w:shd w:val="clear" w:color="auto" w:fill="FFFFFF"/>
          <w:lang w:eastAsia="en-US"/>
        </w:rPr>
      </w:pPr>
      <w:r w:rsidRPr="006E6FB0">
        <w:rPr>
          <w:rFonts w:ascii="Times New Roman" w:eastAsia="Arial" w:hAnsi="Times New Roman" w:cs="Times New Roman"/>
          <w:sz w:val="24"/>
          <w:szCs w:val="20"/>
          <w:lang w:eastAsia="en-US"/>
        </w:rPr>
        <w:t>24.1.</w:t>
      </w:r>
      <w:r w:rsidRPr="006E6FB0">
        <w:rPr>
          <w:rFonts w:ascii="Times New Roman" w:eastAsia="Arial" w:hAnsi="Times New Roman" w:cs="Times New Roman"/>
          <w:sz w:val="24"/>
          <w:szCs w:val="20"/>
          <w:lang w:eastAsia="en-US"/>
        </w:rPr>
        <w:tab/>
      </w:r>
      <w:r w:rsidRPr="006E6FB0">
        <w:rPr>
          <w:rFonts w:ascii="Times New Roman" w:eastAsia="Arial" w:hAnsi="Times New Roman" w:cs="Times New Roman"/>
          <w:bCs/>
          <w:sz w:val="24"/>
          <w:szCs w:val="20"/>
          <w:lang w:eastAsia="en-US"/>
        </w:rPr>
        <w:t xml:space="preserve">Sutartis sudaroma lietuvių kalba. Jeigu Sutartis ar kuris nors ją sudarantis dokumentas sudaromas kita kalba arba išverčiamas į kitą kalbą, visais atvejais </w:t>
      </w:r>
      <w:r w:rsidRPr="006E6FB0">
        <w:rPr>
          <w:rFonts w:ascii="Times New Roman" w:eastAsia="Arial" w:hAnsi="Times New Roman" w:cs="Times New Roman"/>
          <w:sz w:val="24"/>
          <w:szCs w:val="20"/>
          <w:shd w:val="clear" w:color="auto" w:fill="FFFFFF"/>
          <w:lang w:eastAsia="en-US"/>
        </w:rPr>
        <w:t>autentišku laikomas tik lietuvių kalba parengtas Sutarties tekstas (jei yra neatitikimų, pirmenybė teikiama lietuvių kalba parengtam tekstui).</w:t>
      </w:r>
    </w:p>
    <w:p w14:paraId="25708E08" w14:textId="77777777" w:rsidR="006E6FB0" w:rsidRPr="006E6FB0" w:rsidRDefault="006E6FB0" w:rsidP="006E6FB0">
      <w:pPr>
        <w:widowControl w:val="0"/>
        <w:tabs>
          <w:tab w:val="left" w:pos="567"/>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6A0595A1" w14:textId="77777777" w:rsidR="006E6FB0" w:rsidRPr="006E6FB0" w:rsidRDefault="006E6FB0" w:rsidP="006E6FB0">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24.3. Jeigu pranešimas yra įteikiamas asmeniškai arba siunčiamas paštu ar per kurjerį, jis turi būti įteikiamas pasirašytinai ir laikomas gautu gavimo patvirtinime nurodytą dieną.</w:t>
      </w:r>
    </w:p>
    <w:p w14:paraId="734A41B0" w14:textId="77777777" w:rsidR="006E6FB0" w:rsidRPr="006E6FB0" w:rsidRDefault="006E6FB0" w:rsidP="006E6FB0">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24.4. Jeigu pranešimas siunčiamas el. paštu, laikoma, kad Šalis jį gavo kitą darbo dieną.</w:t>
      </w:r>
    </w:p>
    <w:p w14:paraId="02C6F4FA" w14:textId="77777777" w:rsidR="006E6FB0" w:rsidRPr="006E6FB0" w:rsidRDefault="006E6FB0" w:rsidP="006E6FB0">
      <w:pPr>
        <w:widowControl w:val="0"/>
        <w:tabs>
          <w:tab w:val="left" w:pos="0"/>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24.5. Jeigu pranešimas siunčiamas keliais skirtingais būdais, laikoma, kad gavėjas jį gavo tada, kai jis gavo pirmesnįjį pranešimą.</w:t>
      </w:r>
    </w:p>
    <w:p w14:paraId="25B0CE00" w14:textId="77777777" w:rsidR="006E6FB0" w:rsidRPr="006E6FB0" w:rsidRDefault="006E6FB0" w:rsidP="006E6FB0">
      <w:pPr>
        <w:widowControl w:val="0"/>
        <w:tabs>
          <w:tab w:val="left" w:pos="0"/>
          <w:tab w:val="left" w:pos="851"/>
          <w:tab w:val="left" w:pos="992"/>
          <w:tab w:val="left" w:pos="1134"/>
        </w:tabs>
        <w:spacing w:line="276" w:lineRule="auto"/>
        <w:jc w:val="both"/>
        <w:rPr>
          <w:rFonts w:ascii="Times New Roman" w:eastAsia="Arial" w:hAnsi="Times New Roman" w:cs="Times New Roman"/>
          <w:b/>
          <w:bCs/>
          <w:sz w:val="24"/>
          <w:szCs w:val="20"/>
          <w:lang w:eastAsia="en-US"/>
        </w:rPr>
      </w:pPr>
    </w:p>
    <w:p w14:paraId="0ADB8BCE"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hanging="360"/>
        <w:jc w:val="center"/>
        <w:rPr>
          <w:rFonts w:ascii="Times New Roman" w:eastAsia="Arial" w:hAnsi="Times New Roman" w:cs="Times New Roman"/>
          <w:b/>
          <w:caps/>
          <w:sz w:val="24"/>
          <w:szCs w:val="20"/>
          <w:lang w:eastAsia="en-US"/>
        </w:rPr>
      </w:pPr>
      <w:r w:rsidRPr="006E6FB0">
        <w:rPr>
          <w:rFonts w:ascii="Times New Roman" w:eastAsia="Arial" w:hAnsi="Times New Roman" w:cs="Times New Roman"/>
          <w:b/>
          <w:bCs/>
          <w:caps/>
          <w:sz w:val="24"/>
          <w:szCs w:val="20"/>
          <w:lang w:eastAsia="en-US"/>
        </w:rPr>
        <w:t>25.</w:t>
      </w:r>
      <w:r w:rsidRPr="006E6FB0">
        <w:rPr>
          <w:rFonts w:ascii="Times New Roman" w:eastAsia="Arial" w:hAnsi="Times New Roman" w:cs="Times New Roman"/>
          <w:b/>
          <w:bCs/>
          <w:caps/>
          <w:sz w:val="24"/>
          <w:szCs w:val="20"/>
          <w:lang w:eastAsia="en-US"/>
        </w:rPr>
        <w:tab/>
      </w:r>
      <w:r w:rsidRPr="006E6FB0">
        <w:rPr>
          <w:rFonts w:ascii="Times New Roman" w:eastAsia="Arial" w:hAnsi="Times New Roman" w:cs="Times New Roman"/>
          <w:b/>
          <w:caps/>
          <w:sz w:val="24"/>
          <w:szCs w:val="20"/>
          <w:lang w:eastAsia="en-US"/>
        </w:rPr>
        <w:t>Pretenzijos ir ginčų sprendimas</w:t>
      </w:r>
    </w:p>
    <w:p w14:paraId="238F11FD" w14:textId="77777777" w:rsidR="006E6FB0" w:rsidRPr="006E6FB0" w:rsidRDefault="006E6FB0" w:rsidP="006E6FB0">
      <w:pPr>
        <w:keepNext/>
        <w:keepLines/>
        <w:widowControl w:val="0"/>
        <w:pBdr>
          <w:top w:val="nil"/>
          <w:left w:val="nil"/>
          <w:bottom w:val="nil"/>
          <w:right w:val="nil"/>
          <w:between w:val="nil"/>
        </w:pBdr>
        <w:tabs>
          <w:tab w:val="left" w:pos="426"/>
          <w:tab w:val="left" w:pos="567"/>
          <w:tab w:val="left" w:pos="851"/>
          <w:tab w:val="left" w:pos="992"/>
          <w:tab w:val="left" w:pos="1134"/>
        </w:tabs>
        <w:spacing w:line="276" w:lineRule="auto"/>
        <w:ind w:left="360"/>
        <w:jc w:val="both"/>
        <w:rPr>
          <w:rFonts w:ascii="Times New Roman" w:eastAsia="Arial" w:hAnsi="Times New Roman" w:cs="Times New Roman"/>
          <w:b/>
          <w:caps/>
          <w:sz w:val="24"/>
          <w:szCs w:val="20"/>
          <w:lang w:eastAsia="en-US"/>
        </w:rPr>
      </w:pPr>
    </w:p>
    <w:p w14:paraId="42B1DA92" w14:textId="77777777" w:rsidR="006E6FB0" w:rsidRPr="006E6FB0" w:rsidRDefault="006E6FB0" w:rsidP="006E6FB0">
      <w:pPr>
        <w:widowControl w:val="0"/>
        <w:tabs>
          <w:tab w:val="left" w:pos="0"/>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25.1. Bet kokie ginčai, nesutarimai ar reikalavimai, kylantys iš Sutarties arba susiję su Sutartimi, jos pažeidimu, nutraukimu ar galiojimu, visų pirma privalo būti sprendžiami derybomis tarp Šalių vadovų arba jų įgaliotų asmenų.</w:t>
      </w:r>
    </w:p>
    <w:p w14:paraId="3C1AEDB4" w14:textId="77777777" w:rsidR="006E6FB0" w:rsidRPr="006E6FB0" w:rsidRDefault="006E6FB0" w:rsidP="006E6FB0">
      <w:pPr>
        <w:widowControl w:val="0"/>
        <w:tabs>
          <w:tab w:val="left" w:pos="142"/>
          <w:tab w:val="left" w:pos="851"/>
          <w:tab w:val="left" w:pos="992"/>
          <w:tab w:val="left" w:pos="1134"/>
        </w:tabs>
        <w:spacing w:line="276" w:lineRule="auto"/>
        <w:jc w:val="both"/>
        <w:rPr>
          <w:rFonts w:ascii="Times New Roman" w:eastAsia="Cambria" w:hAnsi="Times New Roman" w:cs="Times New Roman"/>
          <w:sz w:val="24"/>
          <w:szCs w:val="20"/>
          <w:lang w:eastAsia="en-US"/>
        </w:rPr>
      </w:pPr>
      <w:r w:rsidRPr="006E6FB0">
        <w:rPr>
          <w:rFonts w:ascii="Times New Roman" w:eastAsia="Cambria" w:hAnsi="Times New Roman" w:cs="Times New Roman"/>
          <w:sz w:val="24"/>
          <w:szCs w:val="20"/>
          <w:lang w:eastAsia="en-US"/>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6E6FB0">
        <w:rPr>
          <w:rFonts w:ascii="Times New Roman" w:eastAsia="Times New Roman" w:hAnsi="Times New Roman" w:cs="Times New Roman"/>
          <w:sz w:val="24"/>
          <w:szCs w:val="20"/>
          <w:lang w:eastAsia="en-US"/>
        </w:rPr>
        <w:t xml:space="preserve"> </w:t>
      </w:r>
      <w:r w:rsidRPr="006E6FB0">
        <w:rPr>
          <w:rFonts w:ascii="Times New Roman" w:eastAsia="Cambria" w:hAnsi="Times New Roman" w:cs="Times New Roman"/>
          <w:sz w:val="24"/>
          <w:szCs w:val="20"/>
          <w:lang w:eastAsia="en-US"/>
        </w:rPr>
        <w:t>Lietuvos Respublikos įstatymuose nustatyta tvarka.</w:t>
      </w:r>
    </w:p>
    <w:p w14:paraId="701DE3FC" w14:textId="77777777" w:rsidR="006E6FB0" w:rsidRPr="006E6FB0" w:rsidRDefault="006E6FB0" w:rsidP="006E6FB0">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r w:rsidRPr="006E6FB0">
        <w:rPr>
          <w:rFonts w:ascii="Times New Roman" w:eastAsia="Arial" w:hAnsi="Times New Roman" w:cs="Times New Roman"/>
          <w:sz w:val="24"/>
          <w:szCs w:val="20"/>
          <w:lang w:eastAsia="en-US"/>
        </w:rPr>
        <w:t>25.3. Kilę ginčai nesudaro pagrindo Šalims atsisakyti vykdyti savo prievoles pagal Sutartį.</w:t>
      </w:r>
    </w:p>
    <w:p w14:paraId="45C03355" w14:textId="77777777" w:rsidR="006E6FB0" w:rsidRPr="006E6FB0" w:rsidRDefault="006E6FB0" w:rsidP="006E6FB0">
      <w:pPr>
        <w:widowControl w:val="0"/>
        <w:tabs>
          <w:tab w:val="left" w:pos="426"/>
          <w:tab w:val="left" w:pos="567"/>
          <w:tab w:val="left" w:pos="709"/>
          <w:tab w:val="left" w:pos="851"/>
          <w:tab w:val="left" w:pos="992"/>
          <w:tab w:val="left" w:pos="1134"/>
        </w:tabs>
        <w:spacing w:line="276" w:lineRule="auto"/>
        <w:jc w:val="both"/>
        <w:rPr>
          <w:rFonts w:ascii="Times New Roman" w:eastAsia="Arial" w:hAnsi="Times New Roman" w:cs="Times New Roman"/>
          <w:sz w:val="24"/>
          <w:szCs w:val="20"/>
          <w:lang w:eastAsia="en-US"/>
        </w:rPr>
      </w:pPr>
    </w:p>
    <w:p w14:paraId="797E1639" w14:textId="77777777" w:rsidR="006E6FB0" w:rsidRPr="006E6FB0" w:rsidRDefault="006E6FB0" w:rsidP="006E6FB0">
      <w:pPr>
        <w:widowControl w:val="0"/>
        <w:tabs>
          <w:tab w:val="left" w:pos="426"/>
          <w:tab w:val="left" w:pos="567"/>
          <w:tab w:val="left" w:pos="709"/>
          <w:tab w:val="left" w:pos="851"/>
          <w:tab w:val="left" w:pos="992"/>
          <w:tab w:val="left" w:pos="1134"/>
        </w:tabs>
        <w:spacing w:line="276" w:lineRule="auto"/>
        <w:jc w:val="center"/>
        <w:rPr>
          <w:rFonts w:ascii="Times New Roman" w:eastAsia="Times New Roman" w:hAnsi="Times New Roman" w:cs="Times New Roman"/>
          <w:snapToGrid w:val="0"/>
          <w:sz w:val="24"/>
          <w:szCs w:val="20"/>
          <w:lang w:eastAsia="en-US"/>
        </w:rPr>
      </w:pPr>
      <w:r w:rsidRPr="006E6FB0">
        <w:rPr>
          <w:rFonts w:ascii="Times New Roman" w:eastAsia="Times New Roman" w:hAnsi="Times New Roman" w:cs="Times New Roman"/>
          <w:b/>
          <w:bCs/>
          <w:sz w:val="24"/>
          <w:szCs w:val="20"/>
          <w:lang w:eastAsia="en-US"/>
        </w:rPr>
        <w:t>____________</w:t>
      </w:r>
    </w:p>
    <w:p w14:paraId="30378CC7" w14:textId="75277A72" w:rsidR="006E6FB0" w:rsidRDefault="006E6FB0">
      <w:pPr>
        <w:rPr>
          <w:rFonts w:ascii="Times New Roman" w:hAnsi="Times New Roman" w:cs="Times New Roman"/>
          <w:b/>
          <w:bCs/>
          <w:sz w:val="24"/>
          <w:szCs w:val="24"/>
        </w:rPr>
      </w:pPr>
    </w:p>
    <w:p w14:paraId="2DCCD22C" w14:textId="77777777" w:rsidR="006E6FB0" w:rsidRDefault="006E6FB0">
      <w:pPr>
        <w:rPr>
          <w:rFonts w:ascii="Times New Roman" w:hAnsi="Times New Roman" w:cs="Times New Roman"/>
          <w:b/>
          <w:bCs/>
          <w:sz w:val="24"/>
          <w:szCs w:val="24"/>
        </w:rPr>
      </w:pPr>
      <w:r>
        <w:rPr>
          <w:rFonts w:ascii="Times New Roman" w:hAnsi="Times New Roman" w:cs="Times New Roman"/>
          <w:b/>
          <w:bCs/>
          <w:sz w:val="24"/>
          <w:szCs w:val="24"/>
        </w:rPr>
        <w:br w:type="page"/>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6E6FB0" w:rsidRPr="0044505E" w14:paraId="636860D9" w14:textId="77777777" w:rsidTr="000052B4">
        <w:tc>
          <w:tcPr>
            <w:tcW w:w="2660" w:type="dxa"/>
          </w:tcPr>
          <w:p w14:paraId="283BD153" w14:textId="77777777" w:rsidR="006E6FB0" w:rsidRPr="0044505E" w:rsidRDefault="006E6FB0" w:rsidP="000052B4">
            <w:pPr>
              <w:rPr>
                <w:rFonts w:ascii="Times New Roman" w:hAnsi="Times New Roman" w:cs="Times New Roman"/>
                <w:sz w:val="24"/>
                <w:szCs w:val="24"/>
              </w:rPr>
            </w:pPr>
          </w:p>
          <w:p w14:paraId="19DA3678" w14:textId="77777777" w:rsidR="006E6FB0" w:rsidRPr="0044505E" w:rsidRDefault="006E6FB0" w:rsidP="000052B4">
            <w:pPr>
              <w:rPr>
                <w:rFonts w:ascii="Times New Roman" w:hAnsi="Times New Roman" w:cs="Times New Roman"/>
                <w:sz w:val="24"/>
                <w:szCs w:val="24"/>
                <w:lang w:eastAsia="ar-SA"/>
              </w:rPr>
            </w:pPr>
            <w:r w:rsidRPr="0044505E">
              <w:rPr>
                <w:rFonts w:ascii="Times New Roman" w:hAnsi="Times New Roman" w:cs="Times New Roman"/>
                <w:sz w:val="24"/>
                <w:szCs w:val="24"/>
              </w:rPr>
              <w:t>Pirkimo sąlygų</w:t>
            </w:r>
          </w:p>
        </w:tc>
      </w:tr>
      <w:tr w:rsidR="006E6FB0" w:rsidRPr="0044505E" w14:paraId="76AA8D24" w14:textId="77777777" w:rsidTr="000052B4">
        <w:trPr>
          <w:trHeight w:val="292"/>
        </w:trPr>
        <w:tc>
          <w:tcPr>
            <w:tcW w:w="2660" w:type="dxa"/>
          </w:tcPr>
          <w:p w14:paraId="36585B12" w14:textId="69463B4D" w:rsidR="006E6FB0" w:rsidRPr="0044505E" w:rsidRDefault="006E6FB0" w:rsidP="000052B4">
            <w:pPr>
              <w:rPr>
                <w:rFonts w:ascii="Times New Roman" w:hAnsi="Times New Roman" w:cs="Times New Roman"/>
                <w:sz w:val="24"/>
                <w:szCs w:val="24"/>
              </w:rPr>
            </w:pPr>
            <w:r>
              <w:rPr>
                <w:rFonts w:ascii="Times New Roman" w:hAnsi="Times New Roman" w:cs="Times New Roman"/>
                <w:sz w:val="24"/>
                <w:szCs w:val="24"/>
              </w:rPr>
              <w:t>7</w:t>
            </w:r>
            <w:r w:rsidRPr="0044505E">
              <w:rPr>
                <w:rFonts w:ascii="Times New Roman" w:hAnsi="Times New Roman" w:cs="Times New Roman"/>
                <w:sz w:val="24"/>
                <w:szCs w:val="24"/>
              </w:rPr>
              <w:t xml:space="preserve"> priedas</w:t>
            </w:r>
          </w:p>
        </w:tc>
      </w:tr>
    </w:tbl>
    <w:p w14:paraId="6A174830" w14:textId="77777777" w:rsidR="006E6FB0" w:rsidRDefault="006E6FB0" w:rsidP="007D069E">
      <w:pPr>
        <w:jc w:val="center"/>
        <w:rPr>
          <w:rFonts w:ascii="Times New Roman" w:hAnsi="Times New Roman" w:cs="Times New Roman"/>
          <w:b/>
          <w:bCs/>
          <w:sz w:val="24"/>
          <w:szCs w:val="24"/>
        </w:rPr>
      </w:pPr>
    </w:p>
    <w:p w14:paraId="709B91CE" w14:textId="77777777" w:rsidR="006E6FB0" w:rsidRDefault="006E6FB0" w:rsidP="007D069E">
      <w:pPr>
        <w:jc w:val="center"/>
        <w:rPr>
          <w:rFonts w:ascii="Times New Roman" w:hAnsi="Times New Roman" w:cs="Times New Roman"/>
          <w:b/>
          <w:bCs/>
          <w:sz w:val="24"/>
          <w:szCs w:val="24"/>
        </w:rPr>
      </w:pPr>
    </w:p>
    <w:p w14:paraId="6F6157ED" w14:textId="77777777" w:rsidR="006E6FB0" w:rsidRDefault="006E6FB0" w:rsidP="007D069E">
      <w:pPr>
        <w:jc w:val="center"/>
        <w:rPr>
          <w:rFonts w:ascii="Times New Roman" w:hAnsi="Times New Roman" w:cs="Times New Roman"/>
          <w:b/>
          <w:bCs/>
          <w:sz w:val="24"/>
          <w:szCs w:val="24"/>
        </w:rPr>
      </w:pPr>
    </w:p>
    <w:p w14:paraId="7D308C2B" w14:textId="312B6D92" w:rsidR="007D069E" w:rsidRPr="00896993" w:rsidRDefault="007D069E" w:rsidP="007D069E">
      <w:pPr>
        <w:jc w:val="center"/>
        <w:rPr>
          <w:rFonts w:ascii="Times New Roman" w:hAnsi="Times New Roman" w:cs="Times New Roman"/>
          <w:b/>
          <w:bCs/>
          <w:sz w:val="24"/>
          <w:szCs w:val="24"/>
        </w:rPr>
      </w:pPr>
      <w:r w:rsidRPr="00896993">
        <w:rPr>
          <w:rFonts w:ascii="Times New Roman" w:hAnsi="Times New Roman" w:cs="Times New Roman"/>
          <w:b/>
          <w:bCs/>
          <w:sz w:val="24"/>
          <w:szCs w:val="24"/>
        </w:rPr>
        <w:t>EUROPOS BENDRASIS VIEŠŲJŲ PIRKIMŲ DOKUMENTAS,</w:t>
      </w:r>
    </w:p>
    <w:p w14:paraId="4A7E40DC" w14:textId="77777777" w:rsidR="007D069E" w:rsidRPr="00896993" w:rsidRDefault="007D069E" w:rsidP="007D069E">
      <w:pPr>
        <w:jc w:val="center"/>
      </w:pPr>
      <w:r w:rsidRPr="00896993">
        <w:rPr>
          <w:rFonts w:ascii="Times New Roman" w:hAnsi="Times New Roman" w:cs="Times New Roman"/>
          <w:sz w:val="24"/>
          <w:szCs w:val="24"/>
        </w:rPr>
        <w:t xml:space="preserve">pridedama </w:t>
      </w:r>
      <w:proofErr w:type="spellStart"/>
      <w:r w:rsidRPr="00896993">
        <w:rPr>
          <w:rFonts w:ascii="Times New Roman" w:hAnsi="Times New Roman" w:cs="Times New Roman"/>
          <w:sz w:val="24"/>
          <w:szCs w:val="24"/>
        </w:rPr>
        <w:t>pdf</w:t>
      </w:r>
      <w:proofErr w:type="spellEnd"/>
      <w:r w:rsidRPr="00896993">
        <w:rPr>
          <w:rFonts w:ascii="Times New Roman" w:hAnsi="Times New Roman" w:cs="Times New Roman"/>
          <w:sz w:val="24"/>
          <w:szCs w:val="24"/>
        </w:rPr>
        <w:t xml:space="preserve"> ir </w:t>
      </w:r>
      <w:proofErr w:type="spellStart"/>
      <w:r w:rsidRPr="00896993">
        <w:rPr>
          <w:rFonts w:ascii="Times New Roman" w:hAnsi="Times New Roman" w:cs="Times New Roman"/>
          <w:sz w:val="24"/>
          <w:szCs w:val="24"/>
        </w:rPr>
        <w:t>xml</w:t>
      </w:r>
      <w:proofErr w:type="spellEnd"/>
      <w:r w:rsidRPr="00896993">
        <w:rPr>
          <w:rFonts w:ascii="Times New Roman" w:hAnsi="Times New Roman" w:cs="Times New Roman"/>
          <w:sz w:val="24"/>
          <w:szCs w:val="24"/>
        </w:rPr>
        <w:t xml:space="preserve"> formatais</w:t>
      </w:r>
    </w:p>
    <w:p w14:paraId="688B1FD8" w14:textId="77777777" w:rsidR="007D069E" w:rsidRDefault="007D069E" w:rsidP="007D069E">
      <w:pPr>
        <w:rPr>
          <w:rFonts w:ascii="Times New Roman" w:hAnsi="Times New Roman" w:cs="Times New Roman"/>
          <w:sz w:val="24"/>
          <w:szCs w:val="24"/>
          <w:lang w:eastAsia="en-US"/>
        </w:rPr>
      </w:pPr>
    </w:p>
    <w:p w14:paraId="0708B8FF" w14:textId="3C519F33" w:rsidR="00CC2296" w:rsidRDefault="00CC2296">
      <w:pPr>
        <w:rPr>
          <w:rFonts w:ascii="Times New Roman" w:hAnsi="Times New Roman" w:cs="Times New Roman"/>
          <w:sz w:val="24"/>
          <w:szCs w:val="24"/>
        </w:rPr>
      </w:pPr>
    </w:p>
    <w:p w14:paraId="32813A0E" w14:textId="77777777" w:rsidR="007D069E" w:rsidRDefault="007D069E">
      <w:r>
        <w:br w:type="page"/>
      </w:r>
    </w:p>
    <w:tbl>
      <w:tblPr>
        <w:tblpPr w:leftFromText="180" w:rightFromText="180" w:vertAnchor="text" w:horzAnchor="margin" w:tblpXSpec="right" w:tblpY="-515"/>
        <w:tblW w:w="0" w:type="auto"/>
        <w:tblLook w:val="01E0" w:firstRow="1" w:lastRow="1" w:firstColumn="1" w:lastColumn="1" w:noHBand="0" w:noVBand="0"/>
      </w:tblPr>
      <w:tblGrid>
        <w:gridCol w:w="2660"/>
      </w:tblGrid>
      <w:tr w:rsidR="00CC2296" w:rsidRPr="0044505E" w14:paraId="3114B05A" w14:textId="77777777" w:rsidTr="004C5C36">
        <w:tc>
          <w:tcPr>
            <w:tcW w:w="2660" w:type="dxa"/>
          </w:tcPr>
          <w:p w14:paraId="274C637A" w14:textId="13D6CCF3" w:rsidR="00CC2296" w:rsidRPr="0044505E" w:rsidRDefault="00CC2296" w:rsidP="004C5C36">
            <w:pPr>
              <w:rPr>
                <w:rFonts w:ascii="Times New Roman" w:hAnsi="Times New Roman" w:cs="Times New Roman"/>
                <w:sz w:val="24"/>
                <w:szCs w:val="24"/>
              </w:rPr>
            </w:pPr>
          </w:p>
          <w:p w14:paraId="38911663" w14:textId="77777777" w:rsidR="00CC2296" w:rsidRPr="0044505E" w:rsidRDefault="00CC2296" w:rsidP="004C5C36">
            <w:pPr>
              <w:rPr>
                <w:rFonts w:ascii="Times New Roman" w:hAnsi="Times New Roman" w:cs="Times New Roman"/>
                <w:sz w:val="24"/>
                <w:szCs w:val="24"/>
                <w:lang w:eastAsia="ar-SA"/>
              </w:rPr>
            </w:pPr>
            <w:r w:rsidRPr="0044505E">
              <w:rPr>
                <w:rFonts w:ascii="Times New Roman" w:hAnsi="Times New Roman" w:cs="Times New Roman"/>
                <w:sz w:val="24"/>
                <w:szCs w:val="24"/>
              </w:rPr>
              <w:t>Pirkimo sąlygų</w:t>
            </w:r>
          </w:p>
        </w:tc>
      </w:tr>
      <w:tr w:rsidR="00CC2296" w:rsidRPr="0044505E" w14:paraId="7B6E29E5" w14:textId="77777777" w:rsidTr="006E6FB0">
        <w:trPr>
          <w:trHeight w:val="292"/>
        </w:trPr>
        <w:tc>
          <w:tcPr>
            <w:tcW w:w="2660" w:type="dxa"/>
          </w:tcPr>
          <w:p w14:paraId="01BE451D" w14:textId="1B05495D" w:rsidR="00CC2296" w:rsidRPr="0044505E" w:rsidRDefault="006E6FB0" w:rsidP="004C5C36">
            <w:pPr>
              <w:rPr>
                <w:rFonts w:ascii="Times New Roman" w:hAnsi="Times New Roman" w:cs="Times New Roman"/>
                <w:sz w:val="24"/>
                <w:szCs w:val="24"/>
              </w:rPr>
            </w:pPr>
            <w:r>
              <w:rPr>
                <w:rFonts w:ascii="Times New Roman" w:hAnsi="Times New Roman" w:cs="Times New Roman"/>
                <w:sz w:val="24"/>
                <w:szCs w:val="24"/>
              </w:rPr>
              <w:t>8</w:t>
            </w:r>
            <w:r w:rsidR="00CC2296" w:rsidRPr="0044505E">
              <w:rPr>
                <w:rFonts w:ascii="Times New Roman" w:hAnsi="Times New Roman" w:cs="Times New Roman"/>
                <w:sz w:val="24"/>
                <w:szCs w:val="24"/>
              </w:rPr>
              <w:t xml:space="preserve"> priedas</w:t>
            </w:r>
          </w:p>
        </w:tc>
      </w:tr>
    </w:tbl>
    <w:p w14:paraId="68F2C57F" w14:textId="77777777" w:rsidR="00CC2296" w:rsidRDefault="00CC2296" w:rsidP="00CC2296">
      <w:pPr>
        <w:ind w:right="280"/>
        <w:rPr>
          <w:rFonts w:ascii="Times New Roman" w:hAnsi="Times New Roman" w:cs="Times New Roman"/>
          <w:sz w:val="24"/>
          <w:szCs w:val="24"/>
        </w:rPr>
      </w:pPr>
    </w:p>
    <w:p w14:paraId="4FAAA1F0" w14:textId="77777777" w:rsidR="00CC2296" w:rsidRDefault="00CC2296" w:rsidP="00CC2296">
      <w:pPr>
        <w:ind w:right="280"/>
        <w:rPr>
          <w:rFonts w:ascii="Times New Roman" w:hAnsi="Times New Roman" w:cs="Times New Roman"/>
          <w:sz w:val="24"/>
          <w:szCs w:val="24"/>
        </w:rPr>
      </w:pPr>
    </w:p>
    <w:p w14:paraId="43C808E1" w14:textId="1CF5A315" w:rsidR="00052B4E" w:rsidRPr="00B71884" w:rsidRDefault="00CC2296" w:rsidP="007D069E">
      <w:pPr>
        <w:ind w:left="6480" w:right="280"/>
        <w:rPr>
          <w:rFonts w:ascii="Times New Roman" w:hAnsi="Times New Roman" w:cs="Times New Roman"/>
          <w:sz w:val="24"/>
          <w:szCs w:val="24"/>
        </w:rPr>
      </w:pPr>
      <w:r>
        <w:rPr>
          <w:rFonts w:ascii="Times New Roman" w:hAnsi="Times New Roman" w:cs="Times New Roman"/>
          <w:sz w:val="24"/>
          <w:szCs w:val="24"/>
        </w:rPr>
        <w:t xml:space="preserve">          </w:t>
      </w:r>
    </w:p>
    <w:p w14:paraId="64DAEB30" w14:textId="77777777" w:rsidR="00FD08B8" w:rsidRPr="00924FB7" w:rsidRDefault="00FD08B8" w:rsidP="00FD08B8">
      <w:pPr>
        <w:tabs>
          <w:tab w:val="left" w:pos="5103"/>
        </w:tabs>
        <w:suppressAutoHyphens/>
        <w:ind w:firstLine="539"/>
        <w:jc w:val="center"/>
        <w:textAlignment w:val="baseline"/>
        <w:rPr>
          <w:rFonts w:ascii="Times New Roman" w:eastAsia="Calibri" w:hAnsi="Times New Roman" w:cs="Times New Roman"/>
          <w:b/>
          <w:sz w:val="24"/>
          <w:szCs w:val="24"/>
          <w:lang w:eastAsia="en-US"/>
        </w:rPr>
      </w:pPr>
      <w:r w:rsidRPr="00924FB7">
        <w:rPr>
          <w:rFonts w:ascii="Times New Roman" w:eastAsia="Calibri" w:hAnsi="Times New Roman" w:cs="Times New Roman"/>
          <w:b/>
          <w:sz w:val="24"/>
          <w:szCs w:val="24"/>
          <w:lang w:eastAsia="en-US"/>
        </w:rPr>
        <w:t>(pavyzdinė deklaracijos forma)</w:t>
      </w:r>
    </w:p>
    <w:p w14:paraId="3D7D8BFF" w14:textId="77777777" w:rsidR="00FD08B8" w:rsidRPr="00924FB7" w:rsidRDefault="00FD08B8" w:rsidP="00FD08B8">
      <w:pPr>
        <w:suppressAutoHyphens/>
        <w:ind w:firstLine="539"/>
        <w:jc w:val="center"/>
        <w:textAlignment w:val="baseline"/>
        <w:rPr>
          <w:rFonts w:ascii="Times New Roman" w:eastAsia="Calibri" w:hAnsi="Times New Roman" w:cs="Times New Roman"/>
          <w:b/>
          <w:sz w:val="24"/>
          <w:szCs w:val="24"/>
          <w:lang w:eastAsia="en-US"/>
        </w:rPr>
      </w:pPr>
    </w:p>
    <w:p w14:paraId="14707D45" w14:textId="77777777" w:rsidR="00FD08B8" w:rsidRPr="00924FB7" w:rsidRDefault="00FD08B8" w:rsidP="00FD08B8">
      <w:pPr>
        <w:suppressAutoHyphens/>
        <w:textAlignment w:val="baseline"/>
        <w:rPr>
          <w:rFonts w:ascii="Times New Roman" w:eastAsia="Calibri" w:hAnsi="Times New Roman" w:cs="Times New Roman"/>
          <w:b/>
          <w:sz w:val="24"/>
          <w:szCs w:val="24"/>
          <w:lang w:eastAsia="en-US"/>
        </w:rPr>
      </w:pPr>
    </w:p>
    <w:p w14:paraId="3A828C6B" w14:textId="77777777" w:rsidR="00FD08B8" w:rsidRPr="00924FB7" w:rsidRDefault="00FD08B8" w:rsidP="00FD08B8">
      <w:pPr>
        <w:widowControl w:val="0"/>
        <w:tabs>
          <w:tab w:val="right" w:leader="underscore" w:pos="9071"/>
        </w:tabs>
        <w:suppressAutoHyphens/>
        <w:ind w:firstLine="539"/>
        <w:jc w:val="both"/>
        <w:textAlignment w:val="baseline"/>
        <w:rPr>
          <w:rFonts w:ascii="Times New Roman" w:eastAsia="Calibri" w:hAnsi="Times New Roman" w:cs="Times New Roman"/>
          <w:sz w:val="24"/>
          <w:szCs w:val="24"/>
          <w:lang w:eastAsia="en-US"/>
        </w:rPr>
      </w:pPr>
      <w:r w:rsidRPr="00924FB7">
        <w:rPr>
          <w:rFonts w:ascii="Times New Roman" w:eastAsia="Calibri" w:hAnsi="Times New Roman" w:cs="Times New Roman"/>
          <w:sz w:val="24"/>
          <w:szCs w:val="24"/>
          <w:lang w:eastAsia="en-US"/>
        </w:rPr>
        <w:tab/>
      </w:r>
    </w:p>
    <w:p w14:paraId="3D51C23B" w14:textId="77777777" w:rsidR="00FD08B8" w:rsidRPr="00924FB7" w:rsidRDefault="00FD08B8" w:rsidP="00FD08B8">
      <w:pPr>
        <w:suppressAutoHyphens/>
        <w:ind w:right="-178" w:firstLine="539"/>
        <w:jc w:val="center"/>
        <w:textAlignment w:val="baseline"/>
        <w:rPr>
          <w:rFonts w:ascii="Times New Roman" w:eastAsia="Calibri" w:hAnsi="Times New Roman" w:cs="Times New Roman"/>
          <w:i/>
          <w:sz w:val="20"/>
          <w:szCs w:val="20"/>
          <w:lang w:eastAsia="en-US"/>
        </w:rPr>
      </w:pPr>
      <w:r w:rsidRPr="00924FB7">
        <w:rPr>
          <w:rFonts w:ascii="Times New Roman" w:eastAsia="Calibri" w:hAnsi="Times New Roman" w:cs="Times New Roman"/>
          <w:i/>
          <w:sz w:val="20"/>
          <w:szCs w:val="20"/>
          <w:lang w:eastAsia="en-US"/>
        </w:rPr>
        <w:t>(Tiekėjo pavadinimas, įmonės kodas)</w:t>
      </w:r>
    </w:p>
    <w:p w14:paraId="049537B7"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i/>
          <w:iCs/>
          <w:sz w:val="24"/>
          <w:szCs w:val="24"/>
          <w:lang w:eastAsia="en-US"/>
        </w:rPr>
      </w:pPr>
    </w:p>
    <w:p w14:paraId="6B8718A2"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iCs/>
          <w:sz w:val="24"/>
          <w:szCs w:val="24"/>
          <w:lang w:eastAsia="en-US"/>
        </w:rPr>
      </w:pPr>
    </w:p>
    <w:p w14:paraId="38C8DEB0"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924FB7">
        <w:rPr>
          <w:rFonts w:ascii="Times New Roman" w:eastAsia="Calibri" w:hAnsi="Times New Roman" w:cs="Times New Roman"/>
          <w:b/>
          <w:bCs/>
          <w:sz w:val="24"/>
          <w:szCs w:val="24"/>
          <w:lang w:eastAsia="en-US"/>
        </w:rPr>
        <w:t xml:space="preserve">DEKLARACIJA DĖL VIEŠŲJŲ PIRKIMŲ ĮSTATYMO 45 STRAIPSNIO 2¹ DALIES SĄLYGŲ </w:t>
      </w:r>
    </w:p>
    <w:p w14:paraId="0D13C5B4"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b/>
          <w:bCs/>
          <w:sz w:val="24"/>
          <w:szCs w:val="24"/>
          <w:lang w:eastAsia="en-US"/>
        </w:rPr>
      </w:pPr>
    </w:p>
    <w:p w14:paraId="4A9453F8"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b/>
          <w:bCs/>
          <w:sz w:val="24"/>
          <w:szCs w:val="24"/>
          <w:lang w:eastAsia="en-US"/>
        </w:rPr>
      </w:pPr>
    </w:p>
    <w:p w14:paraId="3766392C"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924FB7">
        <w:rPr>
          <w:rFonts w:ascii="Times New Roman" w:eastAsia="Calibri" w:hAnsi="Times New Roman" w:cs="Times New Roman"/>
          <w:sz w:val="24"/>
          <w:szCs w:val="24"/>
          <w:lang w:eastAsia="en-US"/>
        </w:rPr>
        <w:t xml:space="preserve">20___ m. ______________  __ d.  </w:t>
      </w:r>
    </w:p>
    <w:p w14:paraId="67AC0BEC"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p>
    <w:p w14:paraId="4E524CC0"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sz w:val="24"/>
          <w:szCs w:val="24"/>
          <w:lang w:eastAsia="en-US"/>
        </w:rPr>
      </w:pPr>
      <w:r w:rsidRPr="00924FB7">
        <w:rPr>
          <w:rFonts w:ascii="Times New Roman" w:eastAsia="Calibri" w:hAnsi="Times New Roman" w:cs="Times New Roman"/>
          <w:sz w:val="24"/>
          <w:szCs w:val="24"/>
          <w:lang w:eastAsia="en-US"/>
        </w:rPr>
        <w:t>__________________________</w:t>
      </w:r>
    </w:p>
    <w:p w14:paraId="465750CB" w14:textId="77777777" w:rsidR="00FD08B8" w:rsidRPr="00924FB7" w:rsidRDefault="00FD08B8" w:rsidP="00FD08B8">
      <w:pPr>
        <w:widowControl w:val="0"/>
        <w:tabs>
          <w:tab w:val="right" w:leader="underscore" w:pos="9071"/>
        </w:tabs>
        <w:suppressAutoHyphens/>
        <w:ind w:firstLine="539"/>
        <w:jc w:val="center"/>
        <w:textAlignment w:val="baseline"/>
        <w:rPr>
          <w:rFonts w:ascii="Times New Roman" w:eastAsia="Calibri" w:hAnsi="Times New Roman" w:cs="Times New Roman"/>
          <w:i/>
          <w:sz w:val="20"/>
          <w:szCs w:val="20"/>
          <w:lang w:eastAsia="en-US"/>
        </w:rPr>
      </w:pPr>
      <w:r w:rsidRPr="00924FB7">
        <w:rPr>
          <w:rFonts w:ascii="Times New Roman" w:eastAsia="Calibri" w:hAnsi="Times New Roman" w:cs="Times New Roman"/>
          <w:i/>
          <w:iCs/>
          <w:sz w:val="20"/>
          <w:szCs w:val="20"/>
          <w:lang w:eastAsia="en-US"/>
        </w:rPr>
        <w:t>(vietovės pavadinimas)</w:t>
      </w:r>
    </w:p>
    <w:p w14:paraId="1EC35CEE" w14:textId="77777777" w:rsidR="00FD08B8" w:rsidRPr="00924FB7" w:rsidRDefault="00FD08B8" w:rsidP="00FD08B8">
      <w:pPr>
        <w:jc w:val="both"/>
        <w:rPr>
          <w:rFonts w:ascii="Times New Roman" w:eastAsia="Calibri" w:hAnsi="Times New Roman" w:cs="Times New Roman"/>
          <w:sz w:val="24"/>
          <w:szCs w:val="24"/>
        </w:rPr>
      </w:pPr>
    </w:p>
    <w:p w14:paraId="47D0E07D" w14:textId="77777777" w:rsidR="00FD08B8" w:rsidRPr="00924FB7" w:rsidRDefault="00FD08B8" w:rsidP="00FD08B8">
      <w:pPr>
        <w:jc w:val="both"/>
        <w:rPr>
          <w:rFonts w:ascii="Times New Roman" w:eastAsia="Calibri" w:hAnsi="Times New Roman" w:cs="Times New Roman"/>
          <w:sz w:val="24"/>
          <w:szCs w:val="24"/>
        </w:rPr>
      </w:pPr>
      <w:r w:rsidRPr="00924FB7">
        <w:rPr>
          <w:rFonts w:ascii="Times New Roman" w:eastAsia="Calibri" w:hAnsi="Times New Roman" w:cs="Times New Roman"/>
          <w:sz w:val="24"/>
          <w:szCs w:val="24"/>
        </w:rPr>
        <w:t>Deklaruoju, kad</w:t>
      </w:r>
    </w:p>
    <w:p w14:paraId="334106EF" w14:textId="77777777" w:rsidR="00FD08B8" w:rsidRPr="00924FB7" w:rsidRDefault="00FD08B8" w:rsidP="00FD08B8">
      <w:pPr>
        <w:ind w:firstLine="426"/>
        <w:jc w:val="both"/>
        <w:rPr>
          <w:rFonts w:ascii="Times New Roman" w:eastAsia="Calibri" w:hAnsi="Times New Roman" w:cs="Times New Roman"/>
          <w:sz w:val="24"/>
          <w:szCs w:val="24"/>
        </w:rPr>
      </w:pPr>
      <w:r w:rsidRPr="00924FB7">
        <w:rPr>
          <w:rFonts w:ascii="Times New Roman" w:eastAsia="Calibri" w:hAnsi="Times New Roman" w:cs="Times New Roman"/>
          <w:i/>
          <w:iCs/>
          <w:sz w:val="24"/>
          <w:szCs w:val="24"/>
        </w:rPr>
        <w:t>(Tiekėjo pavadinimas), (pasitelkiami subtiekėjai (jei tokių yra)), (ūkio subjektai, kurių pajėgumais remiamasi (jei tokių yra)) ar (ją/jas/juos)</w:t>
      </w:r>
      <w:r w:rsidRPr="00924FB7">
        <w:rPr>
          <w:rFonts w:ascii="Times New Roman" w:eastAsia="Calibri" w:hAnsi="Times New Roman" w:cs="Times New Roman"/>
          <w:sz w:val="24"/>
          <w:szCs w:val="24"/>
        </w:rPr>
        <w:t xml:space="preserve"> kontroliuojantys asmenys nepatenka į Lietuvos Respublikos viešųjų pirkimų įstatymo (toliau – VPĮ) 45 straipsnio 2¹ dalies 1, 2, 4 punktuose numatytas sąlygas:</w:t>
      </w:r>
    </w:p>
    <w:p w14:paraId="60B3CB66" w14:textId="77777777" w:rsidR="00FD08B8" w:rsidRPr="00924FB7" w:rsidRDefault="00FD08B8" w:rsidP="00FD08B8">
      <w:pPr>
        <w:ind w:left="360"/>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1. </w:t>
      </w:r>
      <w:r w:rsidRPr="00924FB7">
        <w:rPr>
          <w:rFonts w:ascii="Times New Roman" w:eastAsia="Times New Roman" w:hAnsi="Times New Roman" w:cs="Times New Roman"/>
          <w:sz w:val="24"/>
          <w:szCs w:val="24"/>
        </w:rPr>
        <w:t>Juridiniai asmenys registruoti VPĮ 92 straipsnio 15 dalyje numatytame sąraše nurodytose valstybėse ar teritorijose;</w:t>
      </w:r>
    </w:p>
    <w:p w14:paraId="6C8EFA51" w14:textId="77777777" w:rsidR="00FD08B8" w:rsidRDefault="00FD08B8" w:rsidP="00FD08B8">
      <w:pPr>
        <w:ind w:left="360"/>
        <w:jc w:val="both"/>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2. </w:t>
      </w:r>
      <w:r w:rsidRPr="00924FB7">
        <w:rPr>
          <w:rFonts w:ascii="Times New Roman" w:eastAsia="Times New Roman" w:hAnsi="Times New Roman" w:cs="Times New Roman"/>
          <w:sz w:val="24"/>
          <w:szCs w:val="24"/>
        </w:rPr>
        <w:t>Fiziniai asmenys, nuolat gyvenantys VPĮ 92 straipsnio 15 dalyje numatytame sąraše nurodytose valstybėse ar teritorijose arba turintys šių valstybių pilietybę;</w:t>
      </w:r>
    </w:p>
    <w:p w14:paraId="4425F5B4" w14:textId="77777777" w:rsidR="00FD08B8" w:rsidRPr="00924FB7" w:rsidRDefault="00FD08B8" w:rsidP="00FD08B8">
      <w:pPr>
        <w:ind w:left="36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924FB7">
        <w:rPr>
          <w:rFonts w:ascii="Times New Roman" w:eastAsia="Times New Roman" w:hAnsi="Times New Roman" w:cs="Times New Roman"/>
          <w:sz w:val="24"/>
          <w:szCs w:val="24"/>
        </w:rPr>
        <w:t>Lietuvos Respublikos Vyriausybė, vadovaudamasi Nacionaliniam saugumui užtikrinti svarbių objektų apsaugos įstatyme įtvirtintais kriterijais, nėra priėmusi sprendimą, patvirtinantį, kad šios deklaracijos 1 ir 2 punktuose nurodyti subjektai ar su jais ketinamas sudaryti (sudarytas) sandoris neatitinka nacionalinio saugumo interesų.</w:t>
      </w:r>
    </w:p>
    <w:p w14:paraId="7F4FD307" w14:textId="77777777" w:rsidR="00FD08B8" w:rsidRPr="00924FB7" w:rsidRDefault="00FD08B8" w:rsidP="00FD08B8">
      <w:pPr>
        <w:suppressAutoHyphens/>
        <w:ind w:firstLine="539"/>
        <w:jc w:val="both"/>
        <w:textAlignment w:val="baseline"/>
        <w:rPr>
          <w:rFonts w:ascii="Times New Roman" w:eastAsia="Calibri" w:hAnsi="Times New Roman" w:cs="Times New Roman"/>
          <w:i/>
          <w:iCs/>
          <w:sz w:val="24"/>
          <w:szCs w:val="24"/>
          <w:lang w:eastAsia="en-US"/>
        </w:rPr>
      </w:pPr>
    </w:p>
    <w:p w14:paraId="345FAF2D" w14:textId="77777777" w:rsidR="00FD08B8" w:rsidRPr="00924FB7" w:rsidRDefault="00FD08B8" w:rsidP="00FD08B8">
      <w:pPr>
        <w:suppressAutoHyphens/>
        <w:ind w:firstLine="539"/>
        <w:jc w:val="both"/>
        <w:textAlignment w:val="baseline"/>
        <w:rPr>
          <w:rFonts w:ascii="Times New Roman" w:eastAsia="Calibri" w:hAnsi="Times New Roman" w:cs="Times New Roman"/>
          <w:i/>
          <w:iCs/>
          <w:sz w:val="24"/>
          <w:szCs w:val="24"/>
          <w:lang w:eastAsia="en-US"/>
        </w:rPr>
      </w:pPr>
    </w:p>
    <w:p w14:paraId="55D02019" w14:textId="77777777" w:rsidR="00FD08B8" w:rsidRPr="00924FB7" w:rsidRDefault="00FD08B8" w:rsidP="00FD08B8">
      <w:pPr>
        <w:suppressAutoHyphens/>
        <w:ind w:firstLine="539"/>
        <w:jc w:val="both"/>
        <w:textAlignment w:val="baseline"/>
        <w:rPr>
          <w:rFonts w:ascii="Times New Roman" w:eastAsia="Calibri" w:hAnsi="Times New Roman" w:cs="Times New Roman"/>
          <w:i/>
          <w:iCs/>
          <w:sz w:val="24"/>
          <w:szCs w:val="24"/>
          <w:lang w:eastAsia="en-US"/>
        </w:rPr>
      </w:pPr>
      <w:r w:rsidRPr="00924FB7">
        <w:rPr>
          <w:rFonts w:ascii="Times New Roman" w:eastAsia="Calibri" w:hAnsi="Times New Roman" w:cs="Times New Roman"/>
          <w:i/>
          <w:iCs/>
          <w:sz w:val="24"/>
          <w:szCs w:val="24"/>
          <w:lang w:eastAsia="en-US"/>
        </w:rPr>
        <w:tab/>
        <w:t xml:space="preserve"> </w:t>
      </w:r>
    </w:p>
    <w:p w14:paraId="2C6C3540" w14:textId="77777777" w:rsidR="00FD08B8" w:rsidRPr="00924FB7" w:rsidRDefault="00FD08B8" w:rsidP="00FD08B8">
      <w:pPr>
        <w:suppressAutoHyphens/>
        <w:ind w:firstLine="539"/>
        <w:jc w:val="both"/>
        <w:textAlignment w:val="baseline"/>
        <w:rPr>
          <w:rFonts w:ascii="Times New Roman" w:eastAsia="Calibri" w:hAnsi="Times New Roman" w:cs="Times New Roman"/>
          <w:sz w:val="24"/>
          <w:szCs w:val="24"/>
          <w:lang w:eastAsia="en-US"/>
        </w:rPr>
      </w:pPr>
      <w:r w:rsidRPr="00924FB7">
        <w:rPr>
          <w:rFonts w:ascii="Times New Roman" w:eastAsia="Calibri" w:hAnsi="Times New Roman" w:cs="Times New Roman"/>
          <w:sz w:val="24"/>
          <w:szCs w:val="24"/>
          <w:lang w:eastAsia="en-US"/>
        </w:rPr>
        <w:t>______________________________</w:t>
      </w:r>
      <w:r w:rsidRPr="00924FB7">
        <w:rPr>
          <w:rFonts w:ascii="Times New Roman" w:eastAsia="Calibri" w:hAnsi="Times New Roman" w:cs="Times New Roman"/>
          <w:i/>
          <w:iCs/>
          <w:sz w:val="24"/>
          <w:szCs w:val="24"/>
          <w:lang w:eastAsia="en-US"/>
        </w:rPr>
        <w:t xml:space="preserve">                                          </w:t>
      </w:r>
      <w:r w:rsidRPr="00924FB7">
        <w:rPr>
          <w:rFonts w:ascii="Times New Roman" w:eastAsia="Calibri" w:hAnsi="Times New Roman" w:cs="Times New Roman"/>
          <w:sz w:val="24"/>
          <w:szCs w:val="24"/>
          <w:lang w:eastAsia="en-US"/>
        </w:rPr>
        <w:t>____________________</w:t>
      </w:r>
      <w:r w:rsidRPr="00924FB7">
        <w:rPr>
          <w:rFonts w:ascii="Times New Roman" w:eastAsia="Calibri" w:hAnsi="Times New Roman" w:cs="Times New Roman"/>
          <w:sz w:val="24"/>
          <w:szCs w:val="24"/>
          <w:lang w:eastAsia="en-US"/>
        </w:rPr>
        <w:tab/>
        <w:t xml:space="preserve"> </w:t>
      </w:r>
    </w:p>
    <w:p w14:paraId="4E43ADBE" w14:textId="77777777" w:rsidR="00FD08B8" w:rsidRPr="00924FB7" w:rsidRDefault="00FD08B8" w:rsidP="00FD08B8">
      <w:pPr>
        <w:tabs>
          <w:tab w:val="center" w:pos="4680"/>
        </w:tabs>
        <w:suppressAutoHyphens/>
        <w:ind w:firstLine="539"/>
        <w:jc w:val="both"/>
        <w:textAlignment w:val="baseline"/>
        <w:rPr>
          <w:rFonts w:ascii="Times New Roman" w:eastAsia="Calibri" w:hAnsi="Times New Roman" w:cs="Times New Roman"/>
          <w:i/>
          <w:sz w:val="20"/>
          <w:szCs w:val="20"/>
          <w:lang w:eastAsia="en-US"/>
        </w:rPr>
      </w:pPr>
      <w:r w:rsidRPr="00924FB7">
        <w:rPr>
          <w:rFonts w:ascii="Times New Roman" w:eastAsia="Calibri" w:hAnsi="Times New Roman" w:cs="Times New Roman"/>
          <w:i/>
          <w:sz w:val="20"/>
          <w:szCs w:val="20"/>
          <w:lang w:eastAsia="en-US"/>
        </w:rPr>
        <w:t xml:space="preserve">       (Tiekėjo vadovo vardas, pavardė ar jo</w:t>
      </w:r>
      <w:r w:rsidRPr="00924FB7">
        <w:rPr>
          <w:rFonts w:ascii="Times New Roman" w:eastAsia="Calibri" w:hAnsi="Times New Roman" w:cs="Times New Roman"/>
          <w:i/>
          <w:sz w:val="20"/>
          <w:szCs w:val="20"/>
          <w:lang w:eastAsia="en-US"/>
        </w:rPr>
        <w:tab/>
      </w:r>
      <w:r w:rsidRPr="00924FB7">
        <w:rPr>
          <w:rFonts w:ascii="Times New Roman" w:eastAsia="Calibri" w:hAnsi="Times New Roman" w:cs="Times New Roman"/>
          <w:i/>
          <w:sz w:val="20"/>
          <w:szCs w:val="20"/>
          <w:lang w:eastAsia="en-US"/>
        </w:rPr>
        <w:tab/>
      </w:r>
      <w:r w:rsidRPr="00924FB7">
        <w:rPr>
          <w:rFonts w:ascii="Times New Roman" w:eastAsia="Calibri" w:hAnsi="Times New Roman" w:cs="Times New Roman"/>
          <w:i/>
          <w:sz w:val="20"/>
          <w:szCs w:val="20"/>
          <w:lang w:eastAsia="en-US"/>
        </w:rPr>
        <w:tab/>
      </w:r>
      <w:r w:rsidRPr="00924FB7">
        <w:rPr>
          <w:rFonts w:ascii="Times New Roman" w:eastAsia="Calibri" w:hAnsi="Times New Roman" w:cs="Times New Roman"/>
          <w:i/>
          <w:sz w:val="20"/>
          <w:szCs w:val="20"/>
          <w:lang w:eastAsia="en-US"/>
        </w:rPr>
        <w:tab/>
        <w:t xml:space="preserve">(Parašas)     </w:t>
      </w:r>
    </w:p>
    <w:p w14:paraId="156D3588" w14:textId="77777777" w:rsidR="00FD08B8" w:rsidRPr="00924FB7" w:rsidRDefault="00FD08B8" w:rsidP="00FD08B8">
      <w:pPr>
        <w:suppressAutoHyphens/>
        <w:ind w:firstLine="539"/>
        <w:jc w:val="both"/>
        <w:textAlignment w:val="baseline"/>
        <w:rPr>
          <w:rFonts w:ascii="Times New Roman" w:eastAsia="Calibri" w:hAnsi="Times New Roman" w:cs="Times New Roman"/>
          <w:i/>
          <w:sz w:val="20"/>
          <w:szCs w:val="20"/>
          <w:lang w:eastAsia="en-US"/>
        </w:rPr>
      </w:pPr>
      <w:r w:rsidRPr="00924FB7">
        <w:rPr>
          <w:rFonts w:ascii="Times New Roman" w:eastAsia="Calibri" w:hAnsi="Times New Roman" w:cs="Times New Roman"/>
          <w:i/>
          <w:sz w:val="20"/>
          <w:szCs w:val="20"/>
          <w:lang w:eastAsia="en-US"/>
        </w:rPr>
        <w:t xml:space="preserve">    įgalioto asmens pareigos, vardas, pavardė)  </w:t>
      </w:r>
    </w:p>
    <w:p w14:paraId="19AB5E47" w14:textId="77777777" w:rsidR="00FD08B8" w:rsidRPr="00924FB7" w:rsidRDefault="00FD08B8" w:rsidP="00FD08B8">
      <w:pPr>
        <w:tabs>
          <w:tab w:val="left" w:pos="5103"/>
        </w:tabs>
        <w:suppressAutoHyphens/>
        <w:jc w:val="both"/>
        <w:textAlignment w:val="baseline"/>
        <w:rPr>
          <w:rFonts w:ascii="Times New Roman" w:eastAsia="Times New Roman" w:hAnsi="Times New Roman" w:cs="Times New Roman"/>
          <w:sz w:val="24"/>
          <w:szCs w:val="24"/>
          <w:lang w:eastAsia="en-US"/>
        </w:rPr>
      </w:pPr>
    </w:p>
    <w:p w14:paraId="5E4C824A" w14:textId="77777777" w:rsidR="00FD08B8" w:rsidRDefault="00FD08B8" w:rsidP="00FD08B8">
      <w:pPr>
        <w:shd w:val="clear" w:color="auto" w:fill="FFFFFF"/>
        <w:suppressAutoHyphens/>
        <w:ind w:left="3888" w:firstLine="1296"/>
      </w:pPr>
    </w:p>
    <w:p w14:paraId="73734950" w14:textId="2D01C576" w:rsidR="00964E48" w:rsidRDefault="00964E48" w:rsidP="002969EE">
      <w:pPr>
        <w:shd w:val="clear" w:color="auto" w:fill="FFFFFF"/>
        <w:suppressAutoHyphens/>
        <w:ind w:left="3888" w:firstLine="1296"/>
      </w:pPr>
    </w:p>
    <w:sectPr w:rsidR="00964E48" w:rsidSect="001D2258">
      <w:headerReference w:type="even" r:id="rId24"/>
      <w:footerReference w:type="default" r:id="rId25"/>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141664" w14:textId="77777777" w:rsidR="004D0FB1" w:rsidRDefault="004D0FB1" w:rsidP="001D2258">
      <w:r>
        <w:separator/>
      </w:r>
    </w:p>
  </w:endnote>
  <w:endnote w:type="continuationSeparator" w:id="0">
    <w:p w14:paraId="140B0F5F" w14:textId="77777777" w:rsidR="004D0FB1" w:rsidRDefault="004D0FB1" w:rsidP="001D22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etica Neue UltraLight">
    <w:altName w:val="Times New Roman"/>
    <w:charset w:val="00"/>
    <w:family w:val="roman"/>
    <w:pitch w:val="default"/>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Helvetica Neue Light">
    <w:altName w:val="Arial Nova Light"/>
    <w:charset w:val="00"/>
    <w:family w:val="auto"/>
    <w:pitch w:val="variable"/>
    <w:sig w:usb0="A00002FF" w:usb1="5000205B" w:usb2="00000002" w:usb3="00000000" w:csb0="00000007" w:csb1="00000000"/>
  </w:font>
  <w:font w:name="TimesLT">
    <w:altName w:val="Times New Roman"/>
    <w:charset w:val="BA"/>
    <w:family w:val="roman"/>
    <w:pitch w:val="variable"/>
    <w:sig w:usb0="80000027" w:usb1="00000000" w:usb2="00000000" w:usb3="00000000" w:csb0="00000081" w:csb1="00000000"/>
  </w:font>
  <w:font w:name="Times New Roman Bold">
    <w:panose1 w:val="02020803070505020304"/>
    <w:charset w:val="00"/>
    <w:family w:val="roman"/>
    <w:notTrueType/>
    <w:pitch w:val="default"/>
  </w:font>
  <w:font w:name="MonospaceLT">
    <w:panose1 w:val="00000000000000000000"/>
    <w:charset w:val="00"/>
    <w:family w:val="auto"/>
    <w:notTrueType/>
    <w:pitch w:val="fixed"/>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HGIAP+Arial">
    <w:altName w:val="Arial"/>
    <w:charset w:val="00"/>
    <w:family w:val="swiss"/>
    <w:pitch w:val="default"/>
    <w:sig w:usb0="00000000" w:usb1="00000000" w:usb2="00000000" w:usb3="00000000" w:csb0="00000001" w:csb1="00000000"/>
  </w:font>
  <w:font w:name="Century Gothic">
    <w:panose1 w:val="020B0502020202020204"/>
    <w:charset w:val="BA"/>
    <w:family w:val="swiss"/>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Optima">
    <w:altName w:val="Arial"/>
    <w:charset w:val="00"/>
    <w:family w:val="auto"/>
    <w:pitch w:val="default"/>
  </w:font>
  <w:font w:name="HelveticaLT Condensed Light">
    <w:altName w:val="Arial Narrow"/>
    <w:charset w:val="00"/>
    <w:family w:val="swiss"/>
    <w:pitch w:val="variable"/>
    <w:sig w:usb0="00000007" w:usb1="00000000" w:usb2="00000000" w:usb3="00000000" w:csb0="00000081" w:csb1="00000000"/>
  </w:font>
  <w:font w:name="Book Antiqua">
    <w:panose1 w:val="02040602050305030304"/>
    <w:charset w:val="BA"/>
    <w:family w:val="roman"/>
    <w:pitch w:val="variable"/>
    <w:sig w:usb0="00000287" w:usb1="00000000" w:usb2="00000000" w:usb3="00000000" w:csb0="0000009F" w:csb1="00000000"/>
  </w:font>
  <w:font w:name="Sylfaen">
    <w:panose1 w:val="010A0502050306030303"/>
    <w:charset w:val="BA"/>
    <w:family w:val="roman"/>
    <w:pitch w:val="variable"/>
    <w:sig w:usb0="04000687" w:usb1="00000000" w:usb2="00000000" w:usb3="00000000" w:csb0="0000009F" w:csb1="00000000"/>
  </w:font>
  <w:font w:name="StarSymbol">
    <w:altName w:val="Yu Gothic"/>
    <w:charset w:val="80"/>
    <w:family w:val="auto"/>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ED22" w14:textId="058AA9E6" w:rsidR="00CC0546" w:rsidRPr="00CC0546" w:rsidRDefault="00CC0546">
    <w:pPr>
      <w:pStyle w:val="Porat"/>
      <w:jc w:val="center"/>
      <w:rPr>
        <w:rFonts w:ascii="Times New Roman" w:hAnsi="Times New Roman"/>
      </w:rPr>
    </w:pPr>
  </w:p>
  <w:p w14:paraId="423A2413" w14:textId="77777777" w:rsidR="00CC0546" w:rsidRDefault="00CC0546">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29F8D" w14:textId="77777777" w:rsidR="004D0FB1" w:rsidRDefault="004D0FB1" w:rsidP="001D2258">
      <w:r>
        <w:separator/>
      </w:r>
    </w:p>
  </w:footnote>
  <w:footnote w:type="continuationSeparator" w:id="0">
    <w:p w14:paraId="506D906C" w14:textId="77777777" w:rsidR="004D0FB1" w:rsidRDefault="004D0FB1" w:rsidP="001D2258">
      <w:r>
        <w:continuationSeparator/>
      </w:r>
    </w:p>
  </w:footnote>
  <w:footnote w:id="1">
    <w:p w14:paraId="6E9A79A0" w14:textId="77777777" w:rsidR="00697C16" w:rsidRPr="00D93440" w:rsidRDefault="00697C16" w:rsidP="00697C16">
      <w:pPr>
        <w:pStyle w:val="Puslapioinaostekstas"/>
        <w:jc w:val="both"/>
        <w:rPr>
          <w:i/>
          <w:iCs/>
        </w:rPr>
      </w:pPr>
      <w:r w:rsidRPr="00D93440">
        <w:rPr>
          <w:rStyle w:val="Puslapioinaosnuoroda"/>
          <w:i/>
          <w:iCs/>
        </w:rPr>
        <w:footnoteRef/>
      </w:r>
      <w:r w:rsidRPr="00D93440">
        <w:rPr>
          <w:i/>
          <w:iCs/>
        </w:rPr>
        <w:t xml:space="preserve"> </w:t>
      </w:r>
      <w:proofErr w:type="spellStart"/>
      <w:r w:rsidRPr="00D93440">
        <w:rPr>
          <w:i/>
          <w:iCs/>
        </w:rPr>
        <w:t>Pirkimą</w:t>
      </w:r>
      <w:proofErr w:type="spellEnd"/>
      <w:r w:rsidRPr="00D93440">
        <w:rPr>
          <w:i/>
          <w:iCs/>
        </w:rPr>
        <w:t xml:space="preserve"> </w:t>
      </w:r>
      <w:proofErr w:type="spellStart"/>
      <w:r w:rsidRPr="00D93440">
        <w:rPr>
          <w:i/>
          <w:iCs/>
        </w:rPr>
        <w:t>vykdant</w:t>
      </w:r>
      <w:proofErr w:type="spellEnd"/>
      <w:r w:rsidRPr="00D93440">
        <w:rPr>
          <w:i/>
          <w:iCs/>
        </w:rPr>
        <w:t xml:space="preserve"> </w:t>
      </w:r>
      <w:proofErr w:type="spellStart"/>
      <w:r w:rsidRPr="00D93440">
        <w:rPr>
          <w:i/>
          <w:iCs/>
        </w:rPr>
        <w:t>pagal</w:t>
      </w:r>
      <w:proofErr w:type="spellEnd"/>
      <w:r w:rsidRPr="00D93440">
        <w:rPr>
          <w:i/>
          <w:iCs/>
        </w:rPr>
        <w:t xml:space="preserve"> VPĮ. </w:t>
      </w:r>
      <w:proofErr w:type="spellStart"/>
      <w:r w:rsidRPr="00D93440">
        <w:rPr>
          <w:i/>
          <w:iCs/>
        </w:rPr>
        <w:t>Perkantieji</w:t>
      </w:r>
      <w:proofErr w:type="spellEnd"/>
      <w:r w:rsidRPr="00D93440">
        <w:rPr>
          <w:i/>
          <w:iCs/>
        </w:rPr>
        <w:t xml:space="preserve"> </w:t>
      </w:r>
      <w:proofErr w:type="spellStart"/>
      <w:r w:rsidRPr="00D93440">
        <w:rPr>
          <w:i/>
          <w:iCs/>
        </w:rPr>
        <w:t>subjektai</w:t>
      </w:r>
      <w:proofErr w:type="spellEnd"/>
      <w:r w:rsidRPr="00D93440">
        <w:rPr>
          <w:i/>
          <w:iCs/>
        </w:rPr>
        <w:t xml:space="preserve">, </w:t>
      </w:r>
      <w:proofErr w:type="spellStart"/>
      <w:r w:rsidRPr="00D93440">
        <w:rPr>
          <w:i/>
          <w:iCs/>
        </w:rPr>
        <w:t>pirkimus</w:t>
      </w:r>
      <w:proofErr w:type="spellEnd"/>
      <w:r w:rsidRPr="00D93440">
        <w:rPr>
          <w:i/>
          <w:iCs/>
        </w:rPr>
        <w:t xml:space="preserve"> </w:t>
      </w:r>
      <w:proofErr w:type="spellStart"/>
      <w:r w:rsidRPr="00D93440">
        <w:rPr>
          <w:i/>
          <w:iCs/>
        </w:rPr>
        <w:t>vykdantys</w:t>
      </w:r>
      <w:proofErr w:type="spellEnd"/>
      <w:r w:rsidRPr="00D93440">
        <w:rPr>
          <w:i/>
          <w:iCs/>
        </w:rPr>
        <w:t xml:space="preserve"> </w:t>
      </w:r>
      <w:proofErr w:type="spellStart"/>
      <w:r w:rsidRPr="00D93440">
        <w:rPr>
          <w:i/>
          <w:iCs/>
        </w:rPr>
        <w:t>pagal</w:t>
      </w:r>
      <w:proofErr w:type="spellEnd"/>
      <w:r w:rsidRPr="00D93440">
        <w:rPr>
          <w:i/>
          <w:iCs/>
        </w:rPr>
        <w:t xml:space="preserve"> PĮ, </w:t>
      </w:r>
      <w:proofErr w:type="spellStart"/>
      <w:r w:rsidRPr="00D93440">
        <w:rPr>
          <w:i/>
          <w:iCs/>
        </w:rPr>
        <w:t>pirkimo</w:t>
      </w:r>
      <w:proofErr w:type="spellEnd"/>
      <w:r w:rsidRPr="00D93440">
        <w:rPr>
          <w:i/>
          <w:iCs/>
        </w:rPr>
        <w:t xml:space="preserve"> </w:t>
      </w:r>
      <w:proofErr w:type="spellStart"/>
      <w:r w:rsidRPr="00D93440">
        <w:rPr>
          <w:i/>
          <w:iCs/>
        </w:rPr>
        <w:t>dokumentuose</w:t>
      </w:r>
      <w:proofErr w:type="spellEnd"/>
      <w:r w:rsidRPr="00D93440">
        <w:rPr>
          <w:i/>
          <w:iCs/>
        </w:rPr>
        <w:t xml:space="preserve"> </w:t>
      </w:r>
      <w:proofErr w:type="spellStart"/>
      <w:r w:rsidRPr="00D93440">
        <w:rPr>
          <w:i/>
          <w:iCs/>
        </w:rPr>
        <w:t>šiuos</w:t>
      </w:r>
      <w:proofErr w:type="spellEnd"/>
      <w:r w:rsidRPr="00D93440">
        <w:rPr>
          <w:i/>
          <w:iCs/>
        </w:rPr>
        <w:t xml:space="preserve"> </w:t>
      </w:r>
      <w:proofErr w:type="spellStart"/>
      <w:r w:rsidRPr="00D93440">
        <w:rPr>
          <w:i/>
          <w:iCs/>
        </w:rPr>
        <w:t>reikalavimus</w:t>
      </w:r>
      <w:proofErr w:type="spellEnd"/>
      <w:r w:rsidRPr="00D93440">
        <w:rPr>
          <w:i/>
          <w:iCs/>
        </w:rPr>
        <w:t xml:space="preserve"> </w:t>
      </w:r>
      <w:proofErr w:type="spellStart"/>
      <w:r w:rsidRPr="00D93440">
        <w:rPr>
          <w:i/>
          <w:iCs/>
        </w:rPr>
        <w:t>nustato</w:t>
      </w:r>
      <w:proofErr w:type="spellEnd"/>
      <w:r w:rsidRPr="00D93440">
        <w:rPr>
          <w:i/>
          <w:iCs/>
        </w:rPr>
        <w:t xml:space="preserve"> </w:t>
      </w:r>
      <w:proofErr w:type="spellStart"/>
      <w:r w:rsidRPr="00D93440">
        <w:rPr>
          <w:i/>
          <w:iCs/>
        </w:rPr>
        <w:t>pasirinktinai</w:t>
      </w:r>
      <w:proofErr w:type="spellEnd"/>
      <w:r w:rsidRPr="00D93440">
        <w:rPr>
          <w:i/>
          <w:iCs/>
        </w:rPr>
        <w:t>.</w:t>
      </w:r>
    </w:p>
  </w:footnote>
  <w:footnote w:id="2">
    <w:p w14:paraId="3738E9B5" w14:textId="77777777" w:rsidR="00697C16" w:rsidRPr="001620D3" w:rsidRDefault="00697C16" w:rsidP="00697C16">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pateikti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nurodytų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įrodančių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kad</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nėra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pašalinimo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pagrindų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numatytų</w:t>
      </w:r>
      <w:proofErr w:type="spellEnd"/>
      <w:r w:rsidRPr="001620D3">
        <w:rPr>
          <w:rFonts w:ascii="Calibri" w:eastAsia="Yu Mincho" w:hAnsi="Calibri" w:cs="Arial"/>
          <w:i/>
          <w:iCs/>
        </w:rPr>
        <w:t xml:space="preserve"> Lietuvos </w:t>
      </w:r>
      <w:proofErr w:type="spellStart"/>
      <w:r w:rsidRPr="001620D3">
        <w:rPr>
          <w:rFonts w:ascii="Calibri" w:eastAsia="Yu Mincho" w:hAnsi="Calibri" w:cs="Arial"/>
          <w:i/>
          <w:iCs/>
        </w:rPr>
        <w:t>Respublikos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viešųjų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pirkimų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įstatymo</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atitinkamoje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tokie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neapima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visų</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keliamų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klausimų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pakeisti</w:t>
      </w:r>
      <w:proofErr w:type="spellEnd"/>
      <w:r w:rsidRPr="001620D3">
        <w:rPr>
          <w:rFonts w:ascii="Calibri" w:eastAsia="Yu Mincho" w:hAnsi="Calibri" w:cs="Arial"/>
          <w:i/>
          <w:iCs/>
        </w:rPr>
        <w:t xml:space="preserve">: </w:t>
      </w:r>
    </w:p>
    <w:p w14:paraId="1D6AA4E4" w14:textId="77777777" w:rsidR="00697C16" w:rsidRPr="001620D3" w:rsidRDefault="00697C16" w:rsidP="00697C16">
      <w:pPr>
        <w:pStyle w:val="Puslapioinaostekstas"/>
        <w:numPr>
          <w:ilvl w:val="0"/>
          <w:numId w:val="8"/>
        </w:numPr>
        <w:tabs>
          <w:tab w:val="clear" w:pos="360"/>
        </w:tabs>
        <w:suppressAutoHyphens w:val="0"/>
        <w:overflowPunct/>
        <w:autoSpaceDE/>
        <w:autoSpaceDN/>
        <w:adjustRightInd/>
        <w:jc w:val="both"/>
        <w:textAlignment w:val="auto"/>
        <w:rPr>
          <w:rFonts w:ascii="Calibri" w:eastAsia="Yu Mincho" w:hAnsi="Calibri" w:cs="Arial"/>
          <w:i/>
          <w:iCs/>
        </w:rPr>
      </w:pP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
    <w:p w14:paraId="1F447408" w14:textId="77777777" w:rsidR="00697C16" w:rsidRDefault="00697C16" w:rsidP="00697C16">
      <w:pPr>
        <w:pStyle w:val="Puslapioinaostekstas"/>
        <w:numPr>
          <w:ilvl w:val="0"/>
          <w:numId w:val="8"/>
        </w:numPr>
        <w:tabs>
          <w:tab w:val="clear" w:pos="360"/>
        </w:tabs>
        <w:suppressAutoHyphens w:val="0"/>
        <w:overflowPunct/>
        <w:autoSpaceDE/>
        <w:autoSpaceDN/>
        <w:adjustRightInd/>
        <w:jc w:val="both"/>
        <w:textAlignment w:val="auto"/>
        <w:rPr>
          <w:rFonts w:ascii="Calibri" w:eastAsia="Yu Mincho" w:hAnsi="Calibri" w:cs="Arial"/>
        </w:rPr>
      </w:pPr>
      <w:proofErr w:type="spellStart"/>
      <w:r w:rsidRPr="001620D3">
        <w:rPr>
          <w:rFonts w:ascii="Calibri" w:eastAsia="Yu Mincho" w:hAnsi="Calibri" w:cs="Arial"/>
          <w:i/>
          <w:iCs/>
        </w:rPr>
        <w:t>oficialia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nenaudojama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Oficiali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turi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patvirtinta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kilmės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šalies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šalies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kurioje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registruotas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kompetentingos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teisinės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administracinės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institucijos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notaro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kompetentingos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profesinės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prekybos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organizacijos</w:t>
      </w:r>
      <w:proofErr w:type="spellEnd"/>
      <w:r w:rsidRPr="001620D3">
        <w:rPr>
          <w:rFonts w:ascii="Calibri" w:eastAsia="Yu Mincho" w:hAnsi="Calibri" w:cs="Arial"/>
          <w:i/>
          <w:iCs/>
        </w:rPr>
        <w:t>.</w:t>
      </w:r>
    </w:p>
  </w:footnote>
  <w:footnote w:id="3">
    <w:p w14:paraId="20240909" w14:textId="77777777" w:rsidR="00697C16" w:rsidRPr="001620D3" w:rsidRDefault="00697C16" w:rsidP="00697C16">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pateikti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nurodytų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įrodančių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kad</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nėra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pašalinimo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pagrindų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numatytų</w:t>
      </w:r>
      <w:proofErr w:type="spellEnd"/>
      <w:r w:rsidRPr="001620D3">
        <w:rPr>
          <w:rFonts w:ascii="Calibri" w:eastAsia="Yu Mincho" w:hAnsi="Calibri" w:cs="Arial"/>
          <w:i/>
          <w:iCs/>
        </w:rPr>
        <w:t xml:space="preserve"> Lietuvos </w:t>
      </w:r>
      <w:proofErr w:type="spellStart"/>
      <w:r w:rsidRPr="001620D3">
        <w:rPr>
          <w:rFonts w:ascii="Calibri" w:eastAsia="Yu Mincho" w:hAnsi="Calibri" w:cs="Arial"/>
          <w:i/>
          <w:iCs/>
        </w:rPr>
        <w:t>Respublikos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viešųjų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pirkimų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įstatymo</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atitinkamoje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tokie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neapima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visų</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keliamų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klausimų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pakeisti</w:t>
      </w:r>
      <w:proofErr w:type="spellEnd"/>
      <w:r w:rsidRPr="001620D3">
        <w:rPr>
          <w:rFonts w:ascii="Calibri" w:eastAsia="Yu Mincho" w:hAnsi="Calibri" w:cs="Arial"/>
          <w:i/>
          <w:iCs/>
        </w:rPr>
        <w:t xml:space="preserve">: </w:t>
      </w:r>
    </w:p>
    <w:p w14:paraId="217B659A" w14:textId="77777777" w:rsidR="00697C16" w:rsidRPr="001620D3" w:rsidRDefault="00697C16" w:rsidP="00697C16">
      <w:pPr>
        <w:pStyle w:val="Puslapioinaostekstas"/>
        <w:numPr>
          <w:ilvl w:val="0"/>
          <w:numId w:val="9"/>
        </w:numPr>
        <w:tabs>
          <w:tab w:val="clear" w:pos="360"/>
        </w:tabs>
        <w:suppressAutoHyphens w:val="0"/>
        <w:overflowPunct/>
        <w:autoSpaceDE/>
        <w:autoSpaceDN/>
        <w:adjustRightInd/>
        <w:jc w:val="both"/>
        <w:textAlignment w:val="auto"/>
        <w:rPr>
          <w:rFonts w:ascii="Calibri" w:eastAsia="Yu Mincho" w:hAnsi="Calibri" w:cs="Arial"/>
          <w:i/>
          <w:iCs/>
        </w:rPr>
      </w:pP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
    <w:p w14:paraId="15F59BCA" w14:textId="77777777" w:rsidR="00697C16" w:rsidRDefault="00697C16" w:rsidP="00697C16">
      <w:pPr>
        <w:pStyle w:val="Puslapioinaostekstas"/>
        <w:numPr>
          <w:ilvl w:val="0"/>
          <w:numId w:val="9"/>
        </w:numPr>
        <w:tabs>
          <w:tab w:val="clear" w:pos="360"/>
        </w:tabs>
        <w:suppressAutoHyphens w:val="0"/>
        <w:overflowPunct/>
        <w:autoSpaceDE/>
        <w:autoSpaceDN/>
        <w:adjustRightInd/>
        <w:jc w:val="both"/>
        <w:textAlignment w:val="auto"/>
        <w:rPr>
          <w:rFonts w:ascii="Calibri" w:eastAsia="Yu Mincho" w:hAnsi="Calibri" w:cs="Arial"/>
        </w:rPr>
      </w:pPr>
      <w:proofErr w:type="spellStart"/>
      <w:r w:rsidRPr="001620D3">
        <w:rPr>
          <w:rFonts w:ascii="Calibri" w:eastAsia="Yu Mincho" w:hAnsi="Calibri" w:cs="Arial"/>
          <w:i/>
          <w:iCs/>
        </w:rPr>
        <w:t>oficialia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nenaudojama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Oficiali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turi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patvirtinta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kilmės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šalies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šalies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kurioje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registruotas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kompetentingos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teisinės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administracinės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institucijos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notaro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kompetentingos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profesinės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prekybos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organizacijos</w:t>
      </w:r>
      <w:proofErr w:type="spellEnd"/>
      <w:r w:rsidRPr="001620D3">
        <w:rPr>
          <w:rFonts w:ascii="Calibri" w:eastAsia="Yu Mincho" w:hAnsi="Calibri" w:cs="Arial"/>
          <w:i/>
          <w:iCs/>
        </w:rPr>
        <w:t>.</w:t>
      </w:r>
    </w:p>
  </w:footnote>
  <w:footnote w:id="4">
    <w:p w14:paraId="0A665BDE" w14:textId="77777777" w:rsidR="00697C16" w:rsidRPr="001620D3" w:rsidRDefault="00697C16" w:rsidP="00697C16">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pateikti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nurodytų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įrodančių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kad</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nėra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pašalinimo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pagrindų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numatytų</w:t>
      </w:r>
      <w:proofErr w:type="spellEnd"/>
      <w:r w:rsidRPr="001620D3">
        <w:rPr>
          <w:rFonts w:ascii="Calibri" w:eastAsia="Yu Mincho" w:hAnsi="Calibri" w:cs="Arial"/>
          <w:i/>
          <w:iCs/>
        </w:rPr>
        <w:t xml:space="preserve"> Lietuvos </w:t>
      </w:r>
      <w:proofErr w:type="spellStart"/>
      <w:r w:rsidRPr="001620D3">
        <w:rPr>
          <w:rFonts w:ascii="Calibri" w:eastAsia="Yu Mincho" w:hAnsi="Calibri" w:cs="Arial"/>
          <w:i/>
          <w:iCs/>
        </w:rPr>
        <w:t>Respublikos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viešųjų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pirkimų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įstatymo</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atitinkamoje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tokie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išduodami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dokumentai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neapima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visų</w:t>
      </w:r>
      <w:proofErr w:type="spellEnd"/>
      <w:r w:rsidRPr="001620D3">
        <w:rPr>
          <w:rFonts w:ascii="Calibri" w:eastAsia="Yu Mincho" w:hAnsi="Calibri" w:cs="Arial"/>
          <w:i/>
          <w:iCs/>
        </w:rPr>
        <w:t xml:space="preserve"> 46 </w:t>
      </w:r>
      <w:proofErr w:type="spellStart"/>
      <w:r w:rsidRPr="001620D3">
        <w:rPr>
          <w:rFonts w:ascii="Calibri" w:eastAsia="Yu Mincho" w:hAnsi="Calibri" w:cs="Arial"/>
          <w:i/>
          <w:iCs/>
        </w:rPr>
        <w:t>straipsnio</w:t>
      </w:r>
      <w:proofErr w:type="spellEnd"/>
      <w:r w:rsidRPr="001620D3">
        <w:rPr>
          <w:rFonts w:ascii="Calibri" w:eastAsia="Yu Mincho" w:hAnsi="Calibri" w:cs="Arial"/>
          <w:i/>
          <w:iCs/>
        </w:rPr>
        <w:t xml:space="preserve"> 1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3 </w:t>
      </w:r>
      <w:proofErr w:type="spellStart"/>
      <w:r w:rsidRPr="001620D3">
        <w:rPr>
          <w:rFonts w:ascii="Calibri" w:eastAsia="Yu Mincho" w:hAnsi="Calibri" w:cs="Arial"/>
          <w:i/>
          <w:iCs/>
        </w:rPr>
        <w:t>dalyse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ir</w:t>
      </w:r>
      <w:proofErr w:type="spellEnd"/>
      <w:r w:rsidRPr="001620D3">
        <w:rPr>
          <w:rFonts w:ascii="Calibri" w:eastAsia="Yu Mincho" w:hAnsi="Calibri" w:cs="Arial"/>
          <w:i/>
          <w:iCs/>
        </w:rPr>
        <w:t xml:space="preserve"> 6 </w:t>
      </w:r>
      <w:proofErr w:type="spellStart"/>
      <w:r w:rsidRPr="001620D3">
        <w:rPr>
          <w:rFonts w:ascii="Calibri" w:eastAsia="Yu Mincho" w:hAnsi="Calibri" w:cs="Arial"/>
          <w:i/>
          <w:iCs/>
        </w:rPr>
        <w:t>dalies</w:t>
      </w:r>
      <w:proofErr w:type="spellEnd"/>
      <w:r w:rsidRPr="001620D3">
        <w:rPr>
          <w:rFonts w:ascii="Calibri" w:eastAsia="Yu Mincho" w:hAnsi="Calibri" w:cs="Arial"/>
          <w:i/>
          <w:iCs/>
        </w:rPr>
        <w:t xml:space="preserve"> 2 </w:t>
      </w:r>
      <w:proofErr w:type="spellStart"/>
      <w:r w:rsidRPr="001620D3">
        <w:rPr>
          <w:rFonts w:ascii="Calibri" w:eastAsia="Yu Mincho" w:hAnsi="Calibri" w:cs="Arial"/>
          <w:i/>
          <w:iCs/>
        </w:rPr>
        <w:t>punkte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keliamų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klausimų</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gali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pakeisti</w:t>
      </w:r>
      <w:proofErr w:type="spellEnd"/>
      <w:r w:rsidRPr="001620D3">
        <w:rPr>
          <w:rFonts w:ascii="Calibri" w:eastAsia="Yu Mincho" w:hAnsi="Calibri" w:cs="Arial"/>
          <w:i/>
          <w:iCs/>
        </w:rPr>
        <w:t xml:space="preserve">: </w:t>
      </w:r>
    </w:p>
    <w:p w14:paraId="13DF1211" w14:textId="77777777" w:rsidR="00697C16" w:rsidRPr="001620D3" w:rsidRDefault="00697C16" w:rsidP="00697C16">
      <w:pPr>
        <w:pStyle w:val="Puslapioinaostekstas"/>
        <w:numPr>
          <w:ilvl w:val="0"/>
          <w:numId w:val="10"/>
        </w:numPr>
        <w:tabs>
          <w:tab w:val="clear" w:pos="360"/>
        </w:tabs>
        <w:suppressAutoHyphens w:val="0"/>
        <w:overflowPunct/>
        <w:autoSpaceDE/>
        <w:autoSpaceDN/>
        <w:adjustRightInd/>
        <w:jc w:val="both"/>
        <w:textAlignment w:val="auto"/>
        <w:rPr>
          <w:rFonts w:ascii="Calibri" w:eastAsia="Yu Mincho" w:hAnsi="Calibri" w:cs="Arial"/>
          <w:i/>
          <w:iCs/>
        </w:rPr>
      </w:pP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
    <w:p w14:paraId="6FC4D56A" w14:textId="77777777" w:rsidR="00697C16" w:rsidRDefault="00697C16" w:rsidP="00697C16">
      <w:pPr>
        <w:pStyle w:val="Puslapioinaostekstas"/>
        <w:numPr>
          <w:ilvl w:val="0"/>
          <w:numId w:val="10"/>
        </w:numPr>
        <w:tabs>
          <w:tab w:val="clear" w:pos="360"/>
        </w:tabs>
        <w:suppressAutoHyphens w:val="0"/>
        <w:overflowPunct/>
        <w:autoSpaceDE/>
        <w:autoSpaceDN/>
        <w:adjustRightInd/>
        <w:jc w:val="both"/>
        <w:textAlignment w:val="auto"/>
        <w:rPr>
          <w:rFonts w:ascii="Calibri" w:eastAsia="Yu Mincho" w:hAnsi="Calibri" w:cs="Arial"/>
        </w:rPr>
      </w:pPr>
      <w:proofErr w:type="spellStart"/>
      <w:r w:rsidRPr="001620D3">
        <w:rPr>
          <w:rFonts w:ascii="Calibri" w:eastAsia="Yu Mincho" w:hAnsi="Calibri" w:cs="Arial"/>
          <w:i/>
          <w:iCs/>
        </w:rPr>
        <w:t>oficialia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jeigu</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šalyje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nenaudojama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priesaikos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Oficiali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deklaracija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turi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būti</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patvirtinta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valstybės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narės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tiekėjo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kilmės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šalies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šalies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kurioje</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jis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registruotas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kompetentingos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teisinės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administracinės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institucijos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notaro</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arba</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kompetentingos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profesinės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ar</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prekybos</w:t>
      </w:r>
      <w:proofErr w:type="spellEnd"/>
      <w:r w:rsidRPr="001620D3">
        <w:rPr>
          <w:rFonts w:ascii="Calibri" w:eastAsia="Yu Mincho" w:hAnsi="Calibri" w:cs="Arial"/>
          <w:i/>
          <w:iCs/>
        </w:rPr>
        <w:t xml:space="preserve"> </w:t>
      </w:r>
      <w:proofErr w:type="spellStart"/>
      <w:r w:rsidRPr="001620D3">
        <w:rPr>
          <w:rFonts w:ascii="Calibri" w:eastAsia="Yu Mincho" w:hAnsi="Calibri" w:cs="Arial"/>
          <w:i/>
          <w:iCs/>
        </w:rPr>
        <w:t>organizacijos</w:t>
      </w:r>
      <w:proofErr w:type="spellEnd"/>
      <w:r w:rsidRPr="001620D3">
        <w:rPr>
          <w:rFonts w:ascii="Calibri" w:eastAsia="Yu Mincho" w:hAnsi="Calibri" w:cs="Arial"/>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D8F0" w14:textId="77777777" w:rsidR="00913BD9" w:rsidRDefault="00913BD9" w:rsidP="001D2258">
    <w:pPr>
      <w:pStyle w:val="Antrats"/>
      <w:framePr w:wrap="around" w:vAnchor="text" w:hAnchor="margin" w:xAlign="center" w:y="1"/>
      <w:rPr>
        <w:rStyle w:val="Puslapionumeris"/>
        <w:rFonts w:eastAsia="Arial Unicode MS"/>
      </w:rPr>
    </w:pPr>
    <w:r>
      <w:rPr>
        <w:rStyle w:val="Puslapionumeris"/>
        <w:rFonts w:eastAsia="Arial Unicode MS"/>
      </w:rPr>
      <w:fldChar w:fldCharType="begin"/>
    </w:r>
    <w:r>
      <w:rPr>
        <w:rStyle w:val="Puslapionumeris"/>
        <w:rFonts w:eastAsia="Arial Unicode MS"/>
      </w:rPr>
      <w:instrText xml:space="preserve">PAGE  </w:instrText>
    </w:r>
    <w:r>
      <w:rPr>
        <w:rStyle w:val="Puslapionumeris"/>
        <w:rFonts w:eastAsia="Arial Unicode MS"/>
      </w:rPr>
      <w:fldChar w:fldCharType="end"/>
    </w:r>
  </w:p>
  <w:p w14:paraId="4DDA5829" w14:textId="77777777" w:rsidR="00913BD9" w:rsidRDefault="00913BD9">
    <w:pPr>
      <w:pStyle w:val="Antrats"/>
      <w:pBdr>
        <w:bottom w:val="single" w:sz="6" w:space="1" w:color="auto"/>
      </w:pBdr>
      <w:tabs>
        <w:tab w:val="right" w:pos="8789"/>
      </w:tabs>
      <w:rPr>
        <w:rStyle w:val="Puslapionumeris"/>
        <w:rFonts w:eastAsia="Arial Unicode MS"/>
      </w:rPr>
    </w:pPr>
    <w:r>
      <w:rPr>
        <w:rStyle w:val="Puslapionumeris"/>
        <w:rFonts w:eastAsia="Arial Unicode MS"/>
      </w:rPr>
      <w:tab/>
    </w:r>
    <w:r>
      <w:t>XI skyrius.  Pavyzdinės sąskaitų formos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731838"/>
    <w:multiLevelType w:val="hybridMultilevel"/>
    <w:tmpl w:val="70C0D32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styleLink w:val="WWOutlineListStyle22"/>
    <w:lvl w:ilvl="0">
      <w:start w:val="1"/>
      <w:numFmt w:val="bullet"/>
      <w:lvlText w:val=""/>
      <w:lvlJc w:val="left"/>
      <w:pPr>
        <w:ind w:left="720" w:hanging="360"/>
      </w:pPr>
      <w:rPr>
        <w:rFonts w:ascii="Symbol" w:eastAsia="Times New Roman"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BF45CB"/>
    <w:multiLevelType w:val="hybridMultilevel"/>
    <w:tmpl w:val="3A2031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0F032ED"/>
    <w:multiLevelType w:val="multilevel"/>
    <w:tmpl w:val="092AD238"/>
    <w:lvl w:ilvl="0">
      <w:start w:val="9"/>
      <w:numFmt w:val="decimal"/>
      <w:suff w:val="space"/>
      <w:lvlText w:val="%1."/>
      <w:lvlJc w:val="left"/>
      <w:pPr>
        <w:ind w:left="360" w:hanging="360"/>
      </w:pPr>
      <w:rPr>
        <w:rFonts w:cs="Times New Roman" w:hint="default"/>
        <w:b/>
      </w:rPr>
    </w:lvl>
    <w:lvl w:ilvl="1">
      <w:start w:val="1"/>
      <w:numFmt w:val="decimal"/>
      <w:suff w:val="space"/>
      <w:lvlText w:val="%1.%2."/>
      <w:lvlJc w:val="left"/>
      <w:pPr>
        <w:ind w:firstLine="360"/>
      </w:pPr>
      <w:rPr>
        <w:rFonts w:ascii="Times New Roman" w:hAnsi="Times New Roman" w:cs="Times New Roman" w:hint="default"/>
        <w:b w:val="0"/>
        <w:i w:val="0"/>
        <w:color w:val="auto"/>
        <w:sz w:val="24"/>
        <w:szCs w:val="24"/>
      </w:rPr>
    </w:lvl>
    <w:lvl w:ilvl="2">
      <w:start w:val="1"/>
      <w:numFmt w:val="decimal"/>
      <w:suff w:val="space"/>
      <w:lvlText w:val="%1.%2.%3."/>
      <w:lvlJc w:val="left"/>
      <w:pPr>
        <w:ind w:firstLine="720"/>
      </w:pPr>
      <w:rPr>
        <w:rFonts w:ascii="Times New Roman" w:hAnsi="Times New Roman" w:cs="Times New Roman" w:hint="default"/>
        <w:b w:val="0"/>
        <w:i w:val="0"/>
        <w:color w:val="auto"/>
        <w:sz w:val="24"/>
        <w:szCs w:val="24"/>
      </w:rPr>
    </w:lvl>
    <w:lvl w:ilvl="3">
      <w:start w:val="1"/>
      <w:numFmt w:val="decimal"/>
      <w:suff w:val="space"/>
      <w:lvlText w:val="%1.%2.%3.%4."/>
      <w:lvlJc w:val="left"/>
      <w:pPr>
        <w:ind w:firstLine="108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2F93308"/>
    <w:multiLevelType w:val="multilevel"/>
    <w:tmpl w:val="1526A9E0"/>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03BB3EC0"/>
    <w:multiLevelType w:val="hybridMultilevel"/>
    <w:tmpl w:val="0E40F558"/>
    <w:styleLink w:val="Style21"/>
    <w:lvl w:ilvl="0" w:tplc="04270001">
      <w:start w:val="1"/>
      <w:numFmt w:val="bullet"/>
      <w:lvlText w:val=""/>
      <w:lvlJc w:val="left"/>
      <w:pPr>
        <w:ind w:left="1365" w:hanging="360"/>
      </w:pPr>
      <w:rPr>
        <w:rFonts w:ascii="Symbol" w:hAnsi="Symbol" w:hint="default"/>
      </w:rPr>
    </w:lvl>
    <w:lvl w:ilvl="1" w:tplc="04270003">
      <w:start w:val="1"/>
      <w:numFmt w:val="bullet"/>
      <w:lvlText w:val="o"/>
      <w:lvlJc w:val="left"/>
      <w:pPr>
        <w:ind w:left="2085" w:hanging="360"/>
      </w:pPr>
      <w:rPr>
        <w:rFonts w:ascii="Courier New" w:hAnsi="Courier New" w:hint="default"/>
      </w:rPr>
    </w:lvl>
    <w:lvl w:ilvl="2" w:tplc="04270005" w:tentative="1">
      <w:start w:val="1"/>
      <w:numFmt w:val="bullet"/>
      <w:pStyle w:val="xxxtekstas"/>
      <w:lvlText w:val=""/>
      <w:lvlJc w:val="left"/>
      <w:pPr>
        <w:ind w:left="2805" w:hanging="360"/>
      </w:pPr>
      <w:rPr>
        <w:rFonts w:ascii="Wingdings" w:hAnsi="Wingdings" w:hint="default"/>
      </w:rPr>
    </w:lvl>
    <w:lvl w:ilvl="3" w:tplc="04270001" w:tentative="1">
      <w:start w:val="1"/>
      <w:numFmt w:val="bullet"/>
      <w:lvlText w:val=""/>
      <w:lvlJc w:val="left"/>
      <w:pPr>
        <w:ind w:left="3525" w:hanging="360"/>
      </w:pPr>
      <w:rPr>
        <w:rFonts w:ascii="Symbol" w:hAnsi="Symbol" w:hint="default"/>
      </w:rPr>
    </w:lvl>
    <w:lvl w:ilvl="4" w:tplc="04270003" w:tentative="1">
      <w:start w:val="1"/>
      <w:numFmt w:val="bullet"/>
      <w:lvlText w:val="o"/>
      <w:lvlJc w:val="left"/>
      <w:pPr>
        <w:ind w:left="4245" w:hanging="360"/>
      </w:pPr>
      <w:rPr>
        <w:rFonts w:ascii="Courier New" w:hAnsi="Courier New" w:hint="default"/>
      </w:rPr>
    </w:lvl>
    <w:lvl w:ilvl="5" w:tplc="04270005" w:tentative="1">
      <w:start w:val="1"/>
      <w:numFmt w:val="bullet"/>
      <w:lvlText w:val=""/>
      <w:lvlJc w:val="left"/>
      <w:pPr>
        <w:ind w:left="4965" w:hanging="360"/>
      </w:pPr>
      <w:rPr>
        <w:rFonts w:ascii="Wingdings" w:hAnsi="Wingdings" w:hint="default"/>
      </w:rPr>
    </w:lvl>
    <w:lvl w:ilvl="6" w:tplc="04270001" w:tentative="1">
      <w:start w:val="1"/>
      <w:numFmt w:val="bullet"/>
      <w:lvlText w:val=""/>
      <w:lvlJc w:val="left"/>
      <w:pPr>
        <w:ind w:left="5685" w:hanging="360"/>
      </w:pPr>
      <w:rPr>
        <w:rFonts w:ascii="Symbol" w:hAnsi="Symbol" w:hint="default"/>
      </w:rPr>
    </w:lvl>
    <w:lvl w:ilvl="7" w:tplc="04270003" w:tentative="1">
      <w:start w:val="1"/>
      <w:numFmt w:val="bullet"/>
      <w:lvlText w:val="o"/>
      <w:lvlJc w:val="left"/>
      <w:pPr>
        <w:ind w:left="6405" w:hanging="360"/>
      </w:pPr>
      <w:rPr>
        <w:rFonts w:ascii="Courier New" w:hAnsi="Courier New" w:hint="default"/>
      </w:rPr>
    </w:lvl>
    <w:lvl w:ilvl="8" w:tplc="04270005" w:tentative="1">
      <w:start w:val="1"/>
      <w:numFmt w:val="bullet"/>
      <w:lvlText w:val=""/>
      <w:lvlJc w:val="left"/>
      <w:pPr>
        <w:ind w:left="7125" w:hanging="360"/>
      </w:pPr>
      <w:rPr>
        <w:rFonts w:ascii="Wingdings" w:hAnsi="Wingdings" w:hint="default"/>
      </w:rPr>
    </w:lvl>
  </w:abstractNum>
  <w:abstractNum w:abstractNumId="7" w15:restartNumberingAfterBreak="0">
    <w:nsid w:val="05CD280D"/>
    <w:multiLevelType w:val="multilevel"/>
    <w:tmpl w:val="CEFC1932"/>
    <w:lvl w:ilvl="0">
      <w:start w:val="1"/>
      <w:numFmt w:val="decimal"/>
      <w:lvlText w:val="%1."/>
      <w:lvlJc w:val="left"/>
      <w:pPr>
        <w:ind w:left="360" w:hanging="360"/>
      </w:pPr>
      <w:rPr>
        <w:rFonts w:ascii="Times New Roman" w:eastAsia="Calibri" w:hAnsi="Times New Roman" w:cs="Times New Roman" w:hint="default"/>
      </w:rPr>
    </w:lvl>
    <w:lvl w:ilvl="1">
      <w:start w:val="1"/>
      <w:numFmt w:val="decimal"/>
      <w:lvlText w:val="%2."/>
      <w:lvlJc w:val="left"/>
      <w:pPr>
        <w:ind w:left="792" w:hanging="432"/>
      </w:pPr>
      <w:rPr>
        <w:rFonts w:ascii="Times New Roman" w:eastAsia="Arial Unicode MS"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6E0E3C"/>
    <w:multiLevelType w:val="multilevel"/>
    <w:tmpl w:val="56B855DA"/>
    <w:lvl w:ilvl="0">
      <w:start w:val="1"/>
      <w:numFmt w:val="upperRoman"/>
      <w:pStyle w:val="StiliusAntrat112ptParykintasisJuoda"/>
      <w:suff w:val="space"/>
      <w:lvlText w:val="%1."/>
      <w:lvlJc w:val="left"/>
      <w:pPr>
        <w:ind w:left="1152" w:hanging="432"/>
      </w:pPr>
      <w:rPr>
        <w:rFonts w:hint="default"/>
      </w:rPr>
    </w:lvl>
    <w:lvl w:ilvl="1">
      <w:start w:val="1"/>
      <w:numFmt w:val="decimal"/>
      <w:suff w:val="space"/>
      <w:lvlText w:val="%1.%2."/>
      <w:lvlJc w:val="left"/>
      <w:pPr>
        <w:ind w:left="5400" w:firstLine="720"/>
      </w:pPr>
      <w:rPr>
        <w:rFonts w:hint="default"/>
        <w:b w:val="0"/>
        <w:i w:val="0"/>
        <w:strike/>
      </w:rPr>
    </w:lvl>
    <w:lvl w:ilvl="2">
      <w:start w:val="1"/>
      <w:numFmt w:val="decimal"/>
      <w:suff w:val="space"/>
      <w:lvlText w:val="%1.%2.%3."/>
      <w:lvlJc w:val="left"/>
      <w:pPr>
        <w:ind w:left="-294" w:firstLine="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19661EDE"/>
    <w:multiLevelType w:val="hybridMultilevel"/>
    <w:tmpl w:val="824C443C"/>
    <w:lvl w:ilvl="0" w:tplc="0427000F">
      <w:start w:val="1"/>
      <w:numFmt w:val="decimal"/>
      <w:lvlText w:val="%1."/>
      <w:lvlJc w:val="left"/>
      <w:pPr>
        <w:ind w:left="720" w:hanging="360"/>
      </w:pPr>
    </w:lvl>
    <w:lvl w:ilvl="1" w:tplc="3158858A">
      <w:start w:val="1"/>
      <w:numFmt w:val="decimal"/>
      <w:lvlText w:val="%2"/>
      <w:lvlJc w:val="left"/>
      <w:pPr>
        <w:ind w:left="1440" w:hanging="360"/>
      </w:pPr>
      <w:rPr>
        <w:rFonts w:ascii="Times New Roman" w:eastAsia="Arial Unicode MS" w:hAnsi="Times New Roman" w:cs="Times New Roman"/>
      </w:rPr>
    </w:lvl>
    <w:lvl w:ilvl="2" w:tplc="0427001B">
      <w:start w:val="1"/>
      <w:numFmt w:val="lowerRoman"/>
      <w:lvlText w:val="%3."/>
      <w:lvlJc w:val="right"/>
      <w:pPr>
        <w:ind w:left="2160" w:hanging="180"/>
      </w:pPr>
    </w:lvl>
    <w:lvl w:ilvl="3" w:tplc="6B840DB6">
      <w:start w:val="1"/>
      <w:numFmt w:val="upperRoman"/>
      <w:lvlText w:val="%4."/>
      <w:lvlJc w:val="left"/>
      <w:pPr>
        <w:ind w:left="3240" w:hanging="720"/>
      </w:pPr>
      <w:rPr>
        <w:rFonts w:ascii="Times New Roman" w:hAnsi="Times New Roman" w:cs="Times New Roman" w:hint="default"/>
        <w:sz w:val="24"/>
      </w:rPr>
    </w:lvl>
    <w:lvl w:ilvl="4" w:tplc="93EC449E">
      <w:start w:val="1"/>
      <w:numFmt w:val="lowerRoman"/>
      <w:lvlText w:val="(%5)"/>
      <w:lvlJc w:val="left"/>
      <w:pPr>
        <w:ind w:left="3960" w:hanging="720"/>
      </w:pPr>
      <w:rPr>
        <w:rFonts w:hint="default"/>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11" w15:restartNumberingAfterBreak="0">
    <w:nsid w:val="1BAB15CE"/>
    <w:multiLevelType w:val="multilevel"/>
    <w:tmpl w:val="8DA21F3A"/>
    <w:lvl w:ilvl="0">
      <w:start w:val="1"/>
      <w:numFmt w:val="bullet"/>
      <w:lvlText w:val=""/>
      <w:lvlJc w:val="left"/>
      <w:pPr>
        <w:ind w:left="4025" w:hanging="480"/>
      </w:pPr>
      <w:rPr>
        <w:rFonts w:ascii="Symbol" w:hAnsi="Symbol" w:hint="default"/>
      </w:rPr>
    </w:lvl>
    <w:lvl w:ilvl="1">
      <w:start w:val="1"/>
      <w:numFmt w:val="decimal"/>
      <w:lvlText w:val="%1.%2."/>
      <w:lvlJc w:val="left"/>
      <w:pPr>
        <w:ind w:left="1190"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208C525F"/>
    <w:multiLevelType w:val="multilevel"/>
    <w:tmpl w:val="03482D80"/>
    <w:styleLink w:val="Style24"/>
    <w:lvl w:ilvl="0">
      <w:start w:val="1"/>
      <w:numFmt w:val="decimal"/>
      <w:lvlText w:val="%1."/>
      <w:lvlJc w:val="left"/>
      <w:pPr>
        <w:ind w:left="1080" w:hanging="360"/>
      </w:pPr>
      <w:rPr>
        <w:rFonts w:cs="Times New Roman"/>
      </w:rPr>
    </w:lvl>
    <w:lvl w:ilvl="1">
      <w:start w:val="1"/>
      <w:numFmt w:val="decimal"/>
      <w:lvlText w:val="%2."/>
      <w:lvlJc w:val="left"/>
      <w:pPr>
        <w:ind w:left="1175" w:hanging="465"/>
      </w:pPr>
      <w:rPr>
        <w:rFonts w:ascii="Times New Roman" w:eastAsia="Arial Unicode MS" w:hAnsi="Times New Roman" w:cs="Times New Roman"/>
        <w:b w:val="0"/>
        <w:i w:val="0"/>
        <w:color w:val="000000"/>
      </w:rPr>
    </w:lvl>
    <w:lvl w:ilvl="2">
      <w:start w:val="1"/>
      <w:numFmt w:val="decimal"/>
      <w:lvlText w:val="%1.%2.%3."/>
      <w:lvlJc w:val="left"/>
      <w:pPr>
        <w:ind w:left="1440" w:hanging="720"/>
      </w:pPr>
      <w:rPr>
        <w:rFonts w:cs="Times New Roman"/>
      </w:rPr>
    </w:lvl>
    <w:lvl w:ilvl="3">
      <w:start w:val="1"/>
      <w:numFmt w:val="decimal"/>
      <w:lvlText w:val="%1.%2.%3.%4."/>
      <w:lvlJc w:val="left"/>
      <w:pPr>
        <w:ind w:left="144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800" w:hanging="1080"/>
      </w:pPr>
      <w:rPr>
        <w:rFonts w:cs="Times New Roman"/>
      </w:rPr>
    </w:lvl>
    <w:lvl w:ilvl="6">
      <w:start w:val="1"/>
      <w:numFmt w:val="decimal"/>
      <w:lvlText w:val="%1.%2.%3.%4.%5.%6.%7."/>
      <w:lvlJc w:val="left"/>
      <w:pPr>
        <w:ind w:left="2160" w:hanging="1440"/>
      </w:pPr>
      <w:rPr>
        <w:rFonts w:cs="Times New Roman"/>
      </w:rPr>
    </w:lvl>
    <w:lvl w:ilvl="7">
      <w:start w:val="1"/>
      <w:numFmt w:val="decimal"/>
      <w:lvlText w:val="%1.%2.%3.%4.%5.%6.%7.%8."/>
      <w:lvlJc w:val="left"/>
      <w:pPr>
        <w:ind w:left="2160" w:hanging="1440"/>
      </w:pPr>
      <w:rPr>
        <w:rFonts w:cs="Times New Roman"/>
      </w:rPr>
    </w:lvl>
    <w:lvl w:ilvl="8">
      <w:start w:val="1"/>
      <w:numFmt w:val="decimal"/>
      <w:lvlText w:val="%1.%2.%3.%4.%5.%6.%7.%8.%9."/>
      <w:lvlJc w:val="left"/>
      <w:pPr>
        <w:ind w:left="2520" w:hanging="1800"/>
      </w:pPr>
      <w:rPr>
        <w:rFonts w:cs="Times New Roman"/>
      </w:rPr>
    </w:lvl>
  </w:abstractNum>
  <w:abstractNum w:abstractNumId="13" w15:restartNumberingAfterBreak="0">
    <w:nsid w:val="21765785"/>
    <w:multiLevelType w:val="multilevel"/>
    <w:tmpl w:val="C07E3310"/>
    <w:lvl w:ilvl="0">
      <w:start w:val="12"/>
      <w:numFmt w:val="decimal"/>
      <w:lvlText w:val="%1."/>
      <w:lvlJc w:val="left"/>
      <w:pPr>
        <w:ind w:left="480" w:hanging="480"/>
      </w:pPr>
      <w:rPr>
        <w:rFonts w:hint="default"/>
      </w:rPr>
    </w:lvl>
    <w:lvl w:ilvl="1">
      <w:start w:val="5"/>
      <w:numFmt w:val="decimal"/>
      <w:lvlText w:val="%1.%2."/>
      <w:lvlJc w:val="left"/>
      <w:pPr>
        <w:ind w:left="1044" w:hanging="480"/>
      </w:pPr>
      <w:rPr>
        <w:rFonts w:hint="default"/>
      </w:rPr>
    </w:lvl>
    <w:lvl w:ilvl="2">
      <w:start w:val="1"/>
      <w:numFmt w:val="decimal"/>
      <w:lvlText w:val="%1.%2.%3."/>
      <w:lvlJc w:val="left"/>
      <w:pPr>
        <w:ind w:left="1848" w:hanging="720"/>
      </w:pPr>
      <w:rPr>
        <w:rFonts w:hint="default"/>
      </w:rPr>
    </w:lvl>
    <w:lvl w:ilvl="3">
      <w:start w:val="1"/>
      <w:numFmt w:val="decimal"/>
      <w:lvlText w:val="%1.%2.%3.%4."/>
      <w:lvlJc w:val="left"/>
      <w:pPr>
        <w:ind w:left="2412" w:hanging="720"/>
      </w:pPr>
      <w:rPr>
        <w:rFonts w:hint="default"/>
      </w:rPr>
    </w:lvl>
    <w:lvl w:ilvl="4">
      <w:start w:val="1"/>
      <w:numFmt w:val="decimal"/>
      <w:lvlText w:val="%1.%2.%3.%4.%5."/>
      <w:lvlJc w:val="left"/>
      <w:pPr>
        <w:ind w:left="3336" w:hanging="1080"/>
      </w:pPr>
      <w:rPr>
        <w:rFonts w:hint="default"/>
      </w:rPr>
    </w:lvl>
    <w:lvl w:ilvl="5">
      <w:start w:val="1"/>
      <w:numFmt w:val="decimal"/>
      <w:lvlText w:val="%1.%2.%3.%4.%5.%6."/>
      <w:lvlJc w:val="left"/>
      <w:pPr>
        <w:ind w:left="3900" w:hanging="1080"/>
      </w:pPr>
      <w:rPr>
        <w:rFonts w:hint="default"/>
      </w:rPr>
    </w:lvl>
    <w:lvl w:ilvl="6">
      <w:start w:val="1"/>
      <w:numFmt w:val="decimal"/>
      <w:lvlText w:val="%1.%2.%3.%4.%5.%6.%7."/>
      <w:lvlJc w:val="left"/>
      <w:pPr>
        <w:ind w:left="4824" w:hanging="1440"/>
      </w:pPr>
      <w:rPr>
        <w:rFonts w:hint="default"/>
      </w:rPr>
    </w:lvl>
    <w:lvl w:ilvl="7">
      <w:start w:val="1"/>
      <w:numFmt w:val="decimal"/>
      <w:lvlText w:val="%1.%2.%3.%4.%5.%6.%7.%8."/>
      <w:lvlJc w:val="left"/>
      <w:pPr>
        <w:ind w:left="5388" w:hanging="1440"/>
      </w:pPr>
      <w:rPr>
        <w:rFonts w:hint="default"/>
      </w:rPr>
    </w:lvl>
    <w:lvl w:ilvl="8">
      <w:start w:val="1"/>
      <w:numFmt w:val="decimal"/>
      <w:lvlText w:val="%1.%2.%3.%4.%5.%6.%7.%8.%9."/>
      <w:lvlJc w:val="left"/>
      <w:pPr>
        <w:ind w:left="6312" w:hanging="1800"/>
      </w:pPr>
      <w:rPr>
        <w:rFonts w:hint="default"/>
      </w:rPr>
    </w:lvl>
  </w:abstractNum>
  <w:abstractNum w:abstractNumId="14" w15:restartNumberingAfterBreak="0">
    <w:nsid w:val="23070EAC"/>
    <w:multiLevelType w:val="hybridMultilevel"/>
    <w:tmpl w:val="1468175E"/>
    <w:lvl w:ilvl="0" w:tplc="04270001">
      <w:start w:val="1"/>
      <w:numFmt w:val="bullet"/>
      <w:lvlText w:val=""/>
      <w:lvlJc w:val="left"/>
      <w:pPr>
        <w:ind w:left="1658" w:hanging="360"/>
      </w:pPr>
      <w:rPr>
        <w:rFonts w:ascii="Symbol" w:hAnsi="Symbol" w:hint="default"/>
      </w:rPr>
    </w:lvl>
    <w:lvl w:ilvl="1" w:tplc="04270003" w:tentative="1">
      <w:start w:val="1"/>
      <w:numFmt w:val="bullet"/>
      <w:lvlText w:val="o"/>
      <w:lvlJc w:val="left"/>
      <w:pPr>
        <w:ind w:left="2378" w:hanging="360"/>
      </w:pPr>
      <w:rPr>
        <w:rFonts w:ascii="Courier New" w:hAnsi="Courier New" w:cs="Courier New" w:hint="default"/>
      </w:rPr>
    </w:lvl>
    <w:lvl w:ilvl="2" w:tplc="04270005" w:tentative="1">
      <w:start w:val="1"/>
      <w:numFmt w:val="bullet"/>
      <w:lvlText w:val=""/>
      <w:lvlJc w:val="left"/>
      <w:pPr>
        <w:ind w:left="3098" w:hanging="360"/>
      </w:pPr>
      <w:rPr>
        <w:rFonts w:ascii="Wingdings" w:hAnsi="Wingdings" w:hint="default"/>
      </w:rPr>
    </w:lvl>
    <w:lvl w:ilvl="3" w:tplc="04270001" w:tentative="1">
      <w:start w:val="1"/>
      <w:numFmt w:val="bullet"/>
      <w:lvlText w:val=""/>
      <w:lvlJc w:val="left"/>
      <w:pPr>
        <w:ind w:left="3818" w:hanging="360"/>
      </w:pPr>
      <w:rPr>
        <w:rFonts w:ascii="Symbol" w:hAnsi="Symbol" w:hint="default"/>
      </w:rPr>
    </w:lvl>
    <w:lvl w:ilvl="4" w:tplc="04270003" w:tentative="1">
      <w:start w:val="1"/>
      <w:numFmt w:val="bullet"/>
      <w:lvlText w:val="o"/>
      <w:lvlJc w:val="left"/>
      <w:pPr>
        <w:ind w:left="4538" w:hanging="360"/>
      </w:pPr>
      <w:rPr>
        <w:rFonts w:ascii="Courier New" w:hAnsi="Courier New" w:cs="Courier New" w:hint="default"/>
      </w:rPr>
    </w:lvl>
    <w:lvl w:ilvl="5" w:tplc="04270005" w:tentative="1">
      <w:start w:val="1"/>
      <w:numFmt w:val="bullet"/>
      <w:lvlText w:val=""/>
      <w:lvlJc w:val="left"/>
      <w:pPr>
        <w:ind w:left="5258" w:hanging="360"/>
      </w:pPr>
      <w:rPr>
        <w:rFonts w:ascii="Wingdings" w:hAnsi="Wingdings" w:hint="default"/>
      </w:rPr>
    </w:lvl>
    <w:lvl w:ilvl="6" w:tplc="04270001" w:tentative="1">
      <w:start w:val="1"/>
      <w:numFmt w:val="bullet"/>
      <w:lvlText w:val=""/>
      <w:lvlJc w:val="left"/>
      <w:pPr>
        <w:ind w:left="5978" w:hanging="360"/>
      </w:pPr>
      <w:rPr>
        <w:rFonts w:ascii="Symbol" w:hAnsi="Symbol" w:hint="default"/>
      </w:rPr>
    </w:lvl>
    <w:lvl w:ilvl="7" w:tplc="04270003" w:tentative="1">
      <w:start w:val="1"/>
      <w:numFmt w:val="bullet"/>
      <w:lvlText w:val="o"/>
      <w:lvlJc w:val="left"/>
      <w:pPr>
        <w:ind w:left="6698" w:hanging="360"/>
      </w:pPr>
      <w:rPr>
        <w:rFonts w:ascii="Courier New" w:hAnsi="Courier New" w:cs="Courier New" w:hint="default"/>
      </w:rPr>
    </w:lvl>
    <w:lvl w:ilvl="8" w:tplc="04270005" w:tentative="1">
      <w:start w:val="1"/>
      <w:numFmt w:val="bullet"/>
      <w:lvlText w:val=""/>
      <w:lvlJc w:val="left"/>
      <w:pPr>
        <w:ind w:left="7418" w:hanging="360"/>
      </w:pPr>
      <w:rPr>
        <w:rFonts w:ascii="Wingdings" w:hAnsi="Wingdings" w:hint="default"/>
      </w:rPr>
    </w:lvl>
  </w:abstractNum>
  <w:abstractNum w:abstractNumId="15" w15:restartNumberingAfterBreak="0">
    <w:nsid w:val="26BB07E0"/>
    <w:multiLevelType w:val="multilevel"/>
    <w:tmpl w:val="117634E8"/>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27314FA6"/>
    <w:multiLevelType w:val="multilevel"/>
    <w:tmpl w:val="50C6201A"/>
    <w:lvl w:ilvl="0">
      <w:start w:val="3"/>
      <w:numFmt w:val="decimal"/>
      <w:lvlText w:val="%1."/>
      <w:lvlJc w:val="left"/>
      <w:pPr>
        <w:ind w:left="720" w:hanging="360"/>
      </w:pPr>
      <w:rPr>
        <w:rFonts w:hint="default"/>
      </w:rPr>
    </w:lvl>
    <w:lvl w:ilvl="1">
      <w:start w:val="1"/>
      <w:numFmt w:val="decimal"/>
      <w:isLgl/>
      <w:lvlText w:val="%1.%2."/>
      <w:lvlJc w:val="left"/>
      <w:pPr>
        <w:ind w:left="765" w:hanging="405"/>
      </w:pPr>
      <w:rPr>
        <w:rFonts w:hint="default"/>
        <w:b w:val="0"/>
        <w:color w:val="000000"/>
      </w:rPr>
    </w:lvl>
    <w:lvl w:ilvl="2">
      <w:start w:val="1"/>
      <w:numFmt w:val="decimal"/>
      <w:isLgl/>
      <w:lvlText w:val="%1.%2.%3."/>
      <w:lvlJc w:val="left"/>
      <w:pPr>
        <w:ind w:left="1430" w:hanging="720"/>
      </w:pPr>
      <w:rPr>
        <w:rFonts w:hint="default"/>
        <w:b w:val="0"/>
        <w:color w:val="00000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70285F"/>
    <w:multiLevelType w:val="multilevel"/>
    <w:tmpl w:val="E4BA5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2368FD"/>
    <w:multiLevelType w:val="multilevel"/>
    <w:tmpl w:val="72720D86"/>
    <w:styleLink w:val="Style22"/>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370C7D63"/>
    <w:multiLevelType w:val="multilevel"/>
    <w:tmpl w:val="69EAD590"/>
    <w:lvl w:ilvl="0">
      <w:start w:val="1"/>
      <w:numFmt w:val="decimal"/>
      <w:lvlText w:val="%1."/>
      <w:lvlJc w:val="left"/>
      <w:pPr>
        <w:tabs>
          <w:tab w:val="num" w:pos="4560"/>
        </w:tabs>
        <w:ind w:left="4560" w:hanging="360"/>
      </w:pPr>
      <w:rPr>
        <w:rFonts w:hint="default"/>
        <w:b/>
      </w:rPr>
    </w:lvl>
    <w:lvl w:ilvl="1">
      <w:start w:val="1"/>
      <w:numFmt w:val="decimal"/>
      <w:lvlText w:val="%1.%2."/>
      <w:lvlJc w:val="left"/>
      <w:pPr>
        <w:tabs>
          <w:tab w:val="num" w:pos="1512"/>
        </w:tabs>
        <w:ind w:left="151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6000"/>
        </w:tabs>
        <w:ind w:left="5928" w:hanging="648"/>
      </w:pPr>
      <w:rPr>
        <w:rFonts w:hint="default"/>
      </w:rPr>
    </w:lvl>
    <w:lvl w:ilvl="4">
      <w:start w:val="1"/>
      <w:numFmt w:val="decimal"/>
      <w:lvlText w:val="%1.%2.%3.%4.%5."/>
      <w:lvlJc w:val="left"/>
      <w:pPr>
        <w:tabs>
          <w:tab w:val="num" w:pos="6720"/>
        </w:tabs>
        <w:ind w:left="6432" w:hanging="792"/>
      </w:pPr>
      <w:rPr>
        <w:rFonts w:hint="default"/>
      </w:rPr>
    </w:lvl>
    <w:lvl w:ilvl="5">
      <w:start w:val="1"/>
      <w:numFmt w:val="decimal"/>
      <w:lvlText w:val="%1.%2.%3.%4.%5.%6."/>
      <w:lvlJc w:val="left"/>
      <w:pPr>
        <w:tabs>
          <w:tab w:val="num" w:pos="7080"/>
        </w:tabs>
        <w:ind w:left="6936" w:hanging="936"/>
      </w:pPr>
      <w:rPr>
        <w:rFonts w:hint="default"/>
      </w:rPr>
    </w:lvl>
    <w:lvl w:ilvl="6">
      <w:start w:val="1"/>
      <w:numFmt w:val="decimal"/>
      <w:lvlText w:val="%1.%2.%3.%4.%5.%6.%7."/>
      <w:lvlJc w:val="left"/>
      <w:pPr>
        <w:tabs>
          <w:tab w:val="num" w:pos="7800"/>
        </w:tabs>
        <w:ind w:left="7440" w:hanging="1080"/>
      </w:pPr>
      <w:rPr>
        <w:rFonts w:hint="default"/>
      </w:rPr>
    </w:lvl>
    <w:lvl w:ilvl="7">
      <w:start w:val="1"/>
      <w:numFmt w:val="decimal"/>
      <w:lvlText w:val="%1.%2.%3.%4.%5.%6.%7.%8."/>
      <w:lvlJc w:val="left"/>
      <w:pPr>
        <w:tabs>
          <w:tab w:val="num" w:pos="8160"/>
        </w:tabs>
        <w:ind w:left="7944" w:hanging="1224"/>
      </w:pPr>
      <w:rPr>
        <w:rFonts w:hint="default"/>
      </w:rPr>
    </w:lvl>
    <w:lvl w:ilvl="8">
      <w:start w:val="1"/>
      <w:numFmt w:val="decimal"/>
      <w:lvlText w:val="%1.%2.%3.%4.%5.%6.%7.%8.%9."/>
      <w:lvlJc w:val="left"/>
      <w:pPr>
        <w:tabs>
          <w:tab w:val="num" w:pos="8880"/>
        </w:tabs>
        <w:ind w:left="8520" w:hanging="1440"/>
      </w:pPr>
      <w:rPr>
        <w:rFonts w:hint="default"/>
      </w:rPr>
    </w:lvl>
  </w:abstractNum>
  <w:abstractNum w:abstractNumId="21" w15:restartNumberingAfterBreak="0">
    <w:nsid w:val="38223084"/>
    <w:multiLevelType w:val="multilevel"/>
    <w:tmpl w:val="67FE04AE"/>
    <w:lvl w:ilvl="0">
      <w:start w:val="1"/>
      <w:numFmt w:val="decimal"/>
      <w:pStyle w:val="Stilius1"/>
      <w:lvlText w:val="%1."/>
      <w:lvlJc w:val="left"/>
      <w:pPr>
        <w:ind w:left="5040" w:hanging="360"/>
      </w:pPr>
      <w:rPr>
        <w:rFonts w:cs="Times New Roman" w:hint="default"/>
      </w:rPr>
    </w:lvl>
    <w:lvl w:ilvl="1">
      <w:start w:val="1"/>
      <w:numFmt w:val="decimal"/>
      <w:isLgl/>
      <w:lvlText w:val="%1.%2."/>
      <w:lvlJc w:val="left"/>
      <w:pPr>
        <w:ind w:left="720" w:hanging="360"/>
      </w:pPr>
      <w:rPr>
        <w:rFonts w:cs="Times New Roman" w:hint="default"/>
        <w:sz w:val="24"/>
        <w:szCs w:val="24"/>
      </w:rPr>
    </w:lvl>
    <w:lvl w:ilvl="2">
      <w:start w:val="1"/>
      <w:numFmt w:val="decimal"/>
      <w:isLgl/>
      <w:lvlText w:val="%1.%2.%3."/>
      <w:lvlJc w:val="left"/>
      <w:pPr>
        <w:ind w:left="1080" w:hanging="720"/>
      </w:pPr>
      <w:rPr>
        <w:rFonts w:cs="Times New Roman" w:hint="default"/>
        <w:sz w:val="24"/>
        <w:szCs w:val="24"/>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2" w15:restartNumberingAfterBreak="0">
    <w:nsid w:val="470A1D9E"/>
    <w:multiLevelType w:val="hybridMultilevel"/>
    <w:tmpl w:val="43FA4DC0"/>
    <w:lvl w:ilvl="0" w:tplc="04270001">
      <w:start w:val="1"/>
      <w:numFmt w:val="bullet"/>
      <w:lvlText w:val=""/>
      <w:lvlJc w:val="left"/>
      <w:pPr>
        <w:ind w:left="1713" w:hanging="360"/>
      </w:pPr>
      <w:rPr>
        <w:rFonts w:ascii="Symbol" w:hAnsi="Symbol" w:hint="default"/>
      </w:rPr>
    </w:lvl>
    <w:lvl w:ilvl="1" w:tplc="04270003">
      <w:start w:val="1"/>
      <w:numFmt w:val="bullet"/>
      <w:lvlText w:val="o"/>
      <w:lvlJc w:val="left"/>
      <w:pPr>
        <w:ind w:left="2433" w:hanging="360"/>
      </w:pPr>
      <w:rPr>
        <w:rFonts w:ascii="Courier New" w:hAnsi="Courier New" w:cs="Courier New" w:hint="default"/>
      </w:rPr>
    </w:lvl>
    <w:lvl w:ilvl="2" w:tplc="04270005">
      <w:start w:val="1"/>
      <w:numFmt w:val="bullet"/>
      <w:lvlText w:val=""/>
      <w:lvlJc w:val="left"/>
      <w:pPr>
        <w:ind w:left="3153" w:hanging="360"/>
      </w:pPr>
      <w:rPr>
        <w:rFonts w:ascii="Wingdings" w:hAnsi="Wingdings" w:hint="default"/>
      </w:rPr>
    </w:lvl>
    <w:lvl w:ilvl="3" w:tplc="04270001">
      <w:start w:val="1"/>
      <w:numFmt w:val="bullet"/>
      <w:lvlText w:val=""/>
      <w:lvlJc w:val="left"/>
      <w:pPr>
        <w:ind w:left="3873" w:hanging="360"/>
      </w:pPr>
      <w:rPr>
        <w:rFonts w:ascii="Symbol" w:hAnsi="Symbol" w:hint="default"/>
      </w:rPr>
    </w:lvl>
    <w:lvl w:ilvl="4" w:tplc="04270003">
      <w:start w:val="1"/>
      <w:numFmt w:val="bullet"/>
      <w:lvlText w:val="o"/>
      <w:lvlJc w:val="left"/>
      <w:pPr>
        <w:ind w:left="4593" w:hanging="360"/>
      </w:pPr>
      <w:rPr>
        <w:rFonts w:ascii="Courier New" w:hAnsi="Courier New" w:cs="Courier New" w:hint="default"/>
      </w:rPr>
    </w:lvl>
    <w:lvl w:ilvl="5" w:tplc="04270005" w:tentative="1">
      <w:start w:val="1"/>
      <w:numFmt w:val="bullet"/>
      <w:lvlText w:val=""/>
      <w:lvlJc w:val="left"/>
      <w:pPr>
        <w:ind w:left="5313" w:hanging="360"/>
      </w:pPr>
      <w:rPr>
        <w:rFonts w:ascii="Wingdings" w:hAnsi="Wingdings" w:hint="default"/>
      </w:rPr>
    </w:lvl>
    <w:lvl w:ilvl="6" w:tplc="04270001" w:tentative="1">
      <w:start w:val="1"/>
      <w:numFmt w:val="bullet"/>
      <w:lvlText w:val=""/>
      <w:lvlJc w:val="left"/>
      <w:pPr>
        <w:ind w:left="6033" w:hanging="360"/>
      </w:pPr>
      <w:rPr>
        <w:rFonts w:ascii="Symbol" w:hAnsi="Symbol" w:hint="default"/>
      </w:rPr>
    </w:lvl>
    <w:lvl w:ilvl="7" w:tplc="04270003" w:tentative="1">
      <w:start w:val="1"/>
      <w:numFmt w:val="bullet"/>
      <w:lvlText w:val="o"/>
      <w:lvlJc w:val="left"/>
      <w:pPr>
        <w:ind w:left="6753" w:hanging="360"/>
      </w:pPr>
      <w:rPr>
        <w:rFonts w:ascii="Courier New" w:hAnsi="Courier New" w:cs="Courier New" w:hint="default"/>
      </w:rPr>
    </w:lvl>
    <w:lvl w:ilvl="8" w:tplc="04270005" w:tentative="1">
      <w:start w:val="1"/>
      <w:numFmt w:val="bullet"/>
      <w:lvlText w:val=""/>
      <w:lvlJc w:val="left"/>
      <w:pPr>
        <w:ind w:left="7473" w:hanging="360"/>
      </w:pPr>
      <w:rPr>
        <w:rFonts w:ascii="Wingdings" w:hAnsi="Wingdings" w:hint="default"/>
      </w:rPr>
    </w:lvl>
  </w:abstractNum>
  <w:abstractNum w:abstractNumId="23" w15:restartNumberingAfterBreak="0">
    <w:nsid w:val="482A2A7A"/>
    <w:multiLevelType w:val="multilevel"/>
    <w:tmpl w:val="710AF0B0"/>
    <w:lvl w:ilvl="0">
      <w:start w:val="1"/>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24" w15:restartNumberingAfterBreak="0">
    <w:nsid w:val="4C076730"/>
    <w:multiLevelType w:val="multilevel"/>
    <w:tmpl w:val="0427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634253"/>
    <w:multiLevelType w:val="hybridMultilevel"/>
    <w:tmpl w:val="9D5A328A"/>
    <w:lvl w:ilvl="0" w:tplc="E732F828">
      <w:start w:val="23"/>
      <w:numFmt w:val="bullet"/>
      <w:lvlText w:val="-"/>
      <w:lvlJc w:val="left"/>
      <w:pPr>
        <w:tabs>
          <w:tab w:val="num" w:pos="720"/>
        </w:tabs>
        <w:ind w:left="720" w:hanging="360"/>
      </w:pPr>
      <w:rPr>
        <w:rFonts w:ascii="Times New Roman" w:eastAsia="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58E64FA"/>
    <w:multiLevelType w:val="hybridMultilevel"/>
    <w:tmpl w:val="60064C5C"/>
    <w:styleLink w:val="WWOutlineListStyle21"/>
    <w:lvl w:ilvl="0" w:tplc="9C36665C">
      <w:numFmt w:val="bullet"/>
      <w:lvlText w:val="–"/>
      <w:lvlJc w:val="left"/>
      <w:pPr>
        <w:ind w:left="998" w:hanging="360"/>
      </w:pPr>
      <w:rPr>
        <w:rFonts w:ascii="Times New Roman" w:eastAsia="Times New Roman" w:hAnsi="Times New Roman" w:hint="default"/>
      </w:rPr>
    </w:lvl>
    <w:lvl w:ilvl="1" w:tplc="04270019">
      <w:start w:val="1"/>
      <w:numFmt w:val="bullet"/>
      <w:lvlText w:val="o"/>
      <w:lvlJc w:val="left"/>
      <w:pPr>
        <w:ind w:left="1718" w:hanging="360"/>
      </w:pPr>
      <w:rPr>
        <w:rFonts w:ascii="Courier New" w:hAnsi="Courier New" w:hint="default"/>
      </w:rPr>
    </w:lvl>
    <w:lvl w:ilvl="2" w:tplc="0427001B" w:tentative="1">
      <w:start w:val="1"/>
      <w:numFmt w:val="bullet"/>
      <w:lvlText w:val=""/>
      <w:lvlJc w:val="left"/>
      <w:pPr>
        <w:ind w:left="2438" w:hanging="360"/>
      </w:pPr>
      <w:rPr>
        <w:rFonts w:ascii="Wingdings" w:hAnsi="Wingdings" w:hint="default"/>
      </w:rPr>
    </w:lvl>
    <w:lvl w:ilvl="3" w:tplc="0427000F" w:tentative="1">
      <w:start w:val="1"/>
      <w:numFmt w:val="bullet"/>
      <w:lvlText w:val=""/>
      <w:lvlJc w:val="left"/>
      <w:pPr>
        <w:ind w:left="3158" w:hanging="360"/>
      </w:pPr>
      <w:rPr>
        <w:rFonts w:ascii="Symbol" w:hAnsi="Symbol" w:hint="default"/>
      </w:rPr>
    </w:lvl>
    <w:lvl w:ilvl="4" w:tplc="04270019" w:tentative="1">
      <w:start w:val="1"/>
      <w:numFmt w:val="bullet"/>
      <w:lvlText w:val="o"/>
      <w:lvlJc w:val="left"/>
      <w:pPr>
        <w:ind w:left="3878" w:hanging="360"/>
      </w:pPr>
      <w:rPr>
        <w:rFonts w:ascii="Courier New" w:hAnsi="Courier New" w:hint="default"/>
      </w:rPr>
    </w:lvl>
    <w:lvl w:ilvl="5" w:tplc="0427001B">
      <w:start w:val="1"/>
      <w:numFmt w:val="bullet"/>
      <w:pStyle w:val="Antrat6"/>
      <w:lvlText w:val=""/>
      <w:lvlJc w:val="left"/>
      <w:pPr>
        <w:ind w:left="4598" w:hanging="360"/>
      </w:pPr>
      <w:rPr>
        <w:rFonts w:ascii="Wingdings" w:hAnsi="Wingdings" w:hint="default"/>
      </w:rPr>
    </w:lvl>
    <w:lvl w:ilvl="6" w:tplc="0427000F" w:tentative="1">
      <w:start w:val="1"/>
      <w:numFmt w:val="bullet"/>
      <w:pStyle w:val="Antrat7"/>
      <w:lvlText w:val=""/>
      <w:lvlJc w:val="left"/>
      <w:pPr>
        <w:ind w:left="5318" w:hanging="360"/>
      </w:pPr>
      <w:rPr>
        <w:rFonts w:ascii="Symbol" w:hAnsi="Symbol" w:hint="default"/>
      </w:rPr>
    </w:lvl>
    <w:lvl w:ilvl="7" w:tplc="04270019">
      <w:start w:val="1"/>
      <w:numFmt w:val="bullet"/>
      <w:pStyle w:val="Antrat8"/>
      <w:lvlText w:val="o"/>
      <w:lvlJc w:val="left"/>
      <w:pPr>
        <w:ind w:left="6038" w:hanging="360"/>
      </w:pPr>
      <w:rPr>
        <w:rFonts w:ascii="Courier New" w:hAnsi="Courier New" w:hint="default"/>
      </w:rPr>
    </w:lvl>
    <w:lvl w:ilvl="8" w:tplc="0427001B" w:tentative="1">
      <w:start w:val="1"/>
      <w:numFmt w:val="bullet"/>
      <w:pStyle w:val="Antrat9"/>
      <w:lvlText w:val=""/>
      <w:lvlJc w:val="left"/>
      <w:pPr>
        <w:ind w:left="6758" w:hanging="360"/>
      </w:pPr>
      <w:rPr>
        <w:rFonts w:ascii="Wingdings" w:hAnsi="Wingdings" w:hint="default"/>
      </w:rPr>
    </w:lvl>
  </w:abstractNum>
  <w:abstractNum w:abstractNumId="27" w15:restartNumberingAfterBreak="0">
    <w:nsid w:val="587D6AA6"/>
    <w:multiLevelType w:val="multilevel"/>
    <w:tmpl w:val="7C96F8BC"/>
    <w:lvl w:ilvl="0">
      <w:start w:val="2"/>
      <w:numFmt w:val="decimal"/>
      <w:lvlText w:val="%1."/>
      <w:lvlJc w:val="left"/>
      <w:pPr>
        <w:ind w:left="360" w:hanging="360"/>
      </w:pPr>
      <w:rPr>
        <w:rFonts w:eastAsia="Arial Unicode MS" w:hint="default"/>
      </w:rPr>
    </w:lvl>
    <w:lvl w:ilvl="1">
      <w:start w:val="1"/>
      <w:numFmt w:val="decimal"/>
      <w:lvlText w:val="%1.%2."/>
      <w:lvlJc w:val="left"/>
      <w:pPr>
        <w:ind w:left="360" w:hanging="360"/>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28" w15:restartNumberingAfterBreak="0">
    <w:nsid w:val="59F8477A"/>
    <w:multiLevelType w:val="multilevel"/>
    <w:tmpl w:val="A45C0C70"/>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5B407A1E"/>
    <w:multiLevelType w:val="hybridMultilevel"/>
    <w:tmpl w:val="3A20316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F2567B1"/>
    <w:multiLevelType w:val="hybridMultilevel"/>
    <w:tmpl w:val="ADA883A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4902499"/>
    <w:multiLevelType w:val="multilevel"/>
    <w:tmpl w:val="D9D0A318"/>
    <w:lvl w:ilvl="0">
      <w:start w:val="17"/>
      <w:numFmt w:val="decimal"/>
      <w:lvlText w:val="%1."/>
      <w:lvlJc w:val="left"/>
      <w:pPr>
        <w:ind w:left="720" w:hanging="360"/>
      </w:pPr>
      <w:rPr>
        <w:rFonts w:hint="default"/>
      </w:rPr>
    </w:lvl>
    <w:lvl w:ilvl="1">
      <w:start w:val="1"/>
      <w:numFmt w:val="decimal"/>
      <w:isLgl/>
      <w:lvlText w:val="%1.%2."/>
      <w:lvlJc w:val="left"/>
      <w:pPr>
        <w:ind w:left="840" w:hanging="48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33"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4"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6D505B75"/>
    <w:multiLevelType w:val="multilevel"/>
    <w:tmpl w:val="C0F61D2E"/>
    <w:lvl w:ilvl="0">
      <w:start w:val="1"/>
      <w:numFmt w:val="decimal"/>
      <w:lvlText w:val="%1."/>
      <w:lvlJc w:val="left"/>
      <w:rPr>
        <w:rFonts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36" w15:restartNumberingAfterBreak="0">
    <w:nsid w:val="6D6769D0"/>
    <w:multiLevelType w:val="hybridMultilevel"/>
    <w:tmpl w:val="187A439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7" w15:restartNumberingAfterBreak="0">
    <w:nsid w:val="70E8512E"/>
    <w:multiLevelType w:val="multilevel"/>
    <w:tmpl w:val="FA8A32C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5F2213F"/>
    <w:multiLevelType w:val="multilevel"/>
    <w:tmpl w:val="A336BB32"/>
    <w:lvl w:ilvl="0">
      <w:start w:val="1"/>
      <w:numFmt w:val="decimal"/>
      <w:lvlText w:val="%1."/>
      <w:lvlJc w:val="left"/>
      <w:pPr>
        <w:ind w:left="1068" w:hanging="360"/>
      </w:pPr>
    </w:lvl>
    <w:lvl w:ilvl="1">
      <w:start w:val="1"/>
      <w:numFmt w:val="decimal"/>
      <w:isLgl/>
      <w:lvlText w:val="%1.%2."/>
      <w:lvlJc w:val="left"/>
      <w:pPr>
        <w:ind w:left="1249" w:hanging="54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9" w15:restartNumberingAfterBreak="0">
    <w:nsid w:val="796D0B68"/>
    <w:multiLevelType w:val="multilevel"/>
    <w:tmpl w:val="33E093AE"/>
    <w:styleLink w:val="Style25"/>
    <w:lvl w:ilvl="0">
      <w:start w:val="1"/>
      <w:numFmt w:val="decimal"/>
      <w:suff w:val="space"/>
      <w:lvlText w:val="%1."/>
      <w:lvlJc w:val="left"/>
      <w:pPr>
        <w:ind w:left="1152" w:hanging="432"/>
      </w:pPr>
    </w:lvl>
    <w:lvl w:ilvl="1">
      <w:start w:val="1"/>
      <w:numFmt w:val="decimal"/>
      <w:suff w:val="space"/>
      <w:lvlText w:val="%1.%2."/>
      <w:lvlJc w:val="left"/>
      <w:pPr>
        <w:ind w:left="360" w:firstLine="720"/>
      </w:pPr>
      <w:rPr>
        <w:b w:val="0"/>
        <w:i w:val="0"/>
        <w:strike/>
      </w:rPr>
    </w:lvl>
    <w:lvl w:ilvl="2">
      <w:start w:val="1"/>
      <w:numFmt w:val="decimal"/>
      <w:suff w:val="space"/>
      <w:lvlText w:val="%1.%2.%3."/>
      <w:lvlJc w:val="left"/>
      <w:pPr>
        <w:ind w:left="-294"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40" w15:restartNumberingAfterBreak="0">
    <w:nsid w:val="7A073D0E"/>
    <w:multiLevelType w:val="multilevel"/>
    <w:tmpl w:val="F81A9F98"/>
    <w:lvl w:ilvl="0">
      <w:start w:val="17"/>
      <w:numFmt w:val="decimal"/>
      <w:lvlText w:val="%1"/>
      <w:lvlJc w:val="left"/>
      <w:pPr>
        <w:ind w:left="600" w:hanging="600"/>
      </w:pPr>
      <w:rPr>
        <w:rFonts w:hint="default"/>
      </w:rPr>
    </w:lvl>
    <w:lvl w:ilvl="1">
      <w:start w:val="5"/>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E584B2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997BCD"/>
    <w:multiLevelType w:val="multilevel"/>
    <w:tmpl w:val="41EEB712"/>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724644175">
    <w:abstractNumId w:val="12"/>
  </w:num>
  <w:num w:numId="2" w16cid:durableId="1284076282">
    <w:abstractNumId w:val="26"/>
  </w:num>
  <w:num w:numId="3" w16cid:durableId="1481849147">
    <w:abstractNumId w:val="6"/>
  </w:num>
  <w:num w:numId="4" w16cid:durableId="843281286">
    <w:abstractNumId w:val="10"/>
  </w:num>
  <w:num w:numId="5" w16cid:durableId="798038527">
    <w:abstractNumId w:val="9"/>
  </w:num>
  <w:num w:numId="6" w16cid:durableId="511458294">
    <w:abstractNumId w:val="21"/>
  </w:num>
  <w:num w:numId="7" w16cid:durableId="139201320">
    <w:abstractNumId w:val="30"/>
  </w:num>
  <w:num w:numId="8" w16cid:durableId="1177964708">
    <w:abstractNumId w:val="31"/>
  </w:num>
  <w:num w:numId="9" w16cid:durableId="1804539095">
    <w:abstractNumId w:val="34"/>
  </w:num>
  <w:num w:numId="10" w16cid:durableId="555169240">
    <w:abstractNumId w:val="4"/>
  </w:num>
  <w:num w:numId="11" w16cid:durableId="1671832625">
    <w:abstractNumId w:val="19"/>
  </w:num>
  <w:num w:numId="12" w16cid:durableId="698089676">
    <w:abstractNumId w:val="33"/>
  </w:num>
  <w:num w:numId="13" w16cid:durableId="1806312935">
    <w:abstractNumId w:val="39"/>
  </w:num>
  <w:num w:numId="14" w16cid:durableId="476537801">
    <w:abstractNumId w:val="1"/>
  </w:num>
  <w:num w:numId="15" w16cid:durableId="1913662058">
    <w:abstractNumId w:val="18"/>
  </w:num>
  <w:num w:numId="16" w16cid:durableId="828983821">
    <w:abstractNumId w:val="3"/>
  </w:num>
  <w:num w:numId="17" w16cid:durableId="1777290997">
    <w:abstractNumId w:val="8"/>
  </w:num>
  <w:num w:numId="18" w16cid:durableId="1916623576">
    <w:abstractNumId w:val="35"/>
  </w:num>
  <w:num w:numId="19" w16cid:durableId="280262375">
    <w:abstractNumId w:val="41"/>
  </w:num>
  <w:num w:numId="20" w16cid:durableId="972829822">
    <w:abstractNumId w:val="25"/>
  </w:num>
  <w:num w:numId="21" w16cid:durableId="1919945357">
    <w:abstractNumId w:val="20"/>
  </w:num>
  <w:num w:numId="22" w16cid:durableId="1838883969">
    <w:abstractNumId w:val="16"/>
  </w:num>
  <w:num w:numId="23" w16cid:durableId="286087771">
    <w:abstractNumId w:val="32"/>
  </w:num>
  <w:num w:numId="24" w16cid:durableId="220483623">
    <w:abstractNumId w:val="40"/>
  </w:num>
  <w:num w:numId="25" w16cid:durableId="761342038">
    <w:abstractNumId w:val="24"/>
  </w:num>
  <w:num w:numId="26" w16cid:durableId="114757176">
    <w:abstractNumId w:val="37"/>
  </w:num>
  <w:num w:numId="27" w16cid:durableId="85465306">
    <w:abstractNumId w:val="38"/>
  </w:num>
  <w:num w:numId="28" w16cid:durableId="1035697148">
    <w:abstractNumId w:val="13"/>
  </w:num>
  <w:num w:numId="29" w16cid:durableId="1792245135">
    <w:abstractNumId w:val="42"/>
  </w:num>
  <w:num w:numId="30" w16cid:durableId="640034762">
    <w:abstractNumId w:val="22"/>
  </w:num>
  <w:num w:numId="31" w16cid:durableId="509567884">
    <w:abstractNumId w:val="11"/>
  </w:num>
  <w:num w:numId="32" w16cid:durableId="798037944">
    <w:abstractNumId w:val="14"/>
  </w:num>
  <w:num w:numId="33" w16cid:durableId="691806638">
    <w:abstractNumId w:val="36"/>
  </w:num>
  <w:num w:numId="34" w16cid:durableId="1118646787">
    <w:abstractNumId w:val="5"/>
  </w:num>
  <w:num w:numId="35" w16cid:durableId="1396974830">
    <w:abstractNumId w:val="28"/>
  </w:num>
  <w:num w:numId="36" w16cid:durableId="1757704486">
    <w:abstractNumId w:val="0"/>
  </w:num>
  <w:num w:numId="37" w16cid:durableId="624700441">
    <w:abstractNumId w:val="15"/>
  </w:num>
  <w:num w:numId="38" w16cid:durableId="1485850947">
    <w:abstractNumId w:val="7"/>
  </w:num>
  <w:num w:numId="39" w16cid:durableId="1644508422">
    <w:abstractNumId w:val="23"/>
  </w:num>
  <w:num w:numId="40" w16cid:durableId="1884708819">
    <w:abstractNumId w:val="27"/>
  </w:num>
  <w:num w:numId="41" w16cid:durableId="2023430408">
    <w:abstractNumId w:val="17"/>
  </w:num>
  <w:num w:numId="42" w16cid:durableId="2094278201">
    <w:abstractNumId w:val="2"/>
  </w:num>
  <w:num w:numId="43" w16cid:durableId="309289082">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258"/>
    <w:rsid w:val="00000529"/>
    <w:rsid w:val="00002874"/>
    <w:rsid w:val="000038DD"/>
    <w:rsid w:val="00006DB6"/>
    <w:rsid w:val="000072B4"/>
    <w:rsid w:val="00007470"/>
    <w:rsid w:val="00010012"/>
    <w:rsid w:val="00013104"/>
    <w:rsid w:val="000136FF"/>
    <w:rsid w:val="00013EAD"/>
    <w:rsid w:val="00015459"/>
    <w:rsid w:val="0001579B"/>
    <w:rsid w:val="000160AE"/>
    <w:rsid w:val="00016C9B"/>
    <w:rsid w:val="00016DC6"/>
    <w:rsid w:val="000175C0"/>
    <w:rsid w:val="00021F82"/>
    <w:rsid w:val="00022904"/>
    <w:rsid w:val="00022D98"/>
    <w:rsid w:val="00023A6C"/>
    <w:rsid w:val="0002434A"/>
    <w:rsid w:val="00026C85"/>
    <w:rsid w:val="00027199"/>
    <w:rsid w:val="000314DA"/>
    <w:rsid w:val="00034610"/>
    <w:rsid w:val="00034676"/>
    <w:rsid w:val="000372DD"/>
    <w:rsid w:val="00037811"/>
    <w:rsid w:val="0004317A"/>
    <w:rsid w:val="000431DD"/>
    <w:rsid w:val="00045216"/>
    <w:rsid w:val="000500F9"/>
    <w:rsid w:val="00050437"/>
    <w:rsid w:val="00050A4D"/>
    <w:rsid w:val="00050D9F"/>
    <w:rsid w:val="00051B92"/>
    <w:rsid w:val="00051E8E"/>
    <w:rsid w:val="00052B4E"/>
    <w:rsid w:val="0005316C"/>
    <w:rsid w:val="000543D0"/>
    <w:rsid w:val="0005492C"/>
    <w:rsid w:val="00055E63"/>
    <w:rsid w:val="000612DF"/>
    <w:rsid w:val="000616A4"/>
    <w:rsid w:val="000617E2"/>
    <w:rsid w:val="000619D7"/>
    <w:rsid w:val="000622F9"/>
    <w:rsid w:val="00062623"/>
    <w:rsid w:val="00063ED0"/>
    <w:rsid w:val="00064502"/>
    <w:rsid w:val="000666CF"/>
    <w:rsid w:val="00067D8F"/>
    <w:rsid w:val="000716A3"/>
    <w:rsid w:val="00072144"/>
    <w:rsid w:val="00074CC3"/>
    <w:rsid w:val="00075124"/>
    <w:rsid w:val="00075600"/>
    <w:rsid w:val="0007568E"/>
    <w:rsid w:val="00076B7F"/>
    <w:rsid w:val="000774F7"/>
    <w:rsid w:val="00081F1F"/>
    <w:rsid w:val="00084C7D"/>
    <w:rsid w:val="000855BD"/>
    <w:rsid w:val="00086388"/>
    <w:rsid w:val="00086F9C"/>
    <w:rsid w:val="00087338"/>
    <w:rsid w:val="0009009D"/>
    <w:rsid w:val="00090E30"/>
    <w:rsid w:val="000912BE"/>
    <w:rsid w:val="00092012"/>
    <w:rsid w:val="000923DC"/>
    <w:rsid w:val="00092AA5"/>
    <w:rsid w:val="00093402"/>
    <w:rsid w:val="00093B1E"/>
    <w:rsid w:val="00093DCF"/>
    <w:rsid w:val="000968C7"/>
    <w:rsid w:val="00097506"/>
    <w:rsid w:val="000A207B"/>
    <w:rsid w:val="000A3CFE"/>
    <w:rsid w:val="000A5246"/>
    <w:rsid w:val="000A6012"/>
    <w:rsid w:val="000A684D"/>
    <w:rsid w:val="000A7713"/>
    <w:rsid w:val="000A7B01"/>
    <w:rsid w:val="000B0357"/>
    <w:rsid w:val="000B1724"/>
    <w:rsid w:val="000B2A22"/>
    <w:rsid w:val="000B2C03"/>
    <w:rsid w:val="000B453B"/>
    <w:rsid w:val="000B4F61"/>
    <w:rsid w:val="000B5602"/>
    <w:rsid w:val="000B662F"/>
    <w:rsid w:val="000B7DD9"/>
    <w:rsid w:val="000C080D"/>
    <w:rsid w:val="000C0C41"/>
    <w:rsid w:val="000C13AD"/>
    <w:rsid w:val="000C18FD"/>
    <w:rsid w:val="000C2301"/>
    <w:rsid w:val="000C2BA8"/>
    <w:rsid w:val="000C3A86"/>
    <w:rsid w:val="000C3D16"/>
    <w:rsid w:val="000C3D96"/>
    <w:rsid w:val="000C66A8"/>
    <w:rsid w:val="000D05BC"/>
    <w:rsid w:val="000D41D3"/>
    <w:rsid w:val="000D4A05"/>
    <w:rsid w:val="000D5C15"/>
    <w:rsid w:val="000D5C9A"/>
    <w:rsid w:val="000D6131"/>
    <w:rsid w:val="000D6CA9"/>
    <w:rsid w:val="000D769A"/>
    <w:rsid w:val="000E055F"/>
    <w:rsid w:val="000F1C0D"/>
    <w:rsid w:val="000F1EDB"/>
    <w:rsid w:val="000F3B55"/>
    <w:rsid w:val="000F4693"/>
    <w:rsid w:val="000F5027"/>
    <w:rsid w:val="000F6107"/>
    <w:rsid w:val="000F64CF"/>
    <w:rsid w:val="000F76CE"/>
    <w:rsid w:val="00100A06"/>
    <w:rsid w:val="00100D0F"/>
    <w:rsid w:val="00101F30"/>
    <w:rsid w:val="00102A29"/>
    <w:rsid w:val="00102EAD"/>
    <w:rsid w:val="0010351E"/>
    <w:rsid w:val="001047FD"/>
    <w:rsid w:val="0010567D"/>
    <w:rsid w:val="00106DE5"/>
    <w:rsid w:val="00107E0A"/>
    <w:rsid w:val="00110800"/>
    <w:rsid w:val="0011186D"/>
    <w:rsid w:val="001118E2"/>
    <w:rsid w:val="00111CE0"/>
    <w:rsid w:val="00111D86"/>
    <w:rsid w:val="00111DCA"/>
    <w:rsid w:val="001120BE"/>
    <w:rsid w:val="00112DAE"/>
    <w:rsid w:val="001139AA"/>
    <w:rsid w:val="00114F31"/>
    <w:rsid w:val="001162A4"/>
    <w:rsid w:val="00117602"/>
    <w:rsid w:val="001207F4"/>
    <w:rsid w:val="00121367"/>
    <w:rsid w:val="00125184"/>
    <w:rsid w:val="00125EBF"/>
    <w:rsid w:val="00125F91"/>
    <w:rsid w:val="00127A1B"/>
    <w:rsid w:val="001345E6"/>
    <w:rsid w:val="00134853"/>
    <w:rsid w:val="00134883"/>
    <w:rsid w:val="001375D5"/>
    <w:rsid w:val="0014027E"/>
    <w:rsid w:val="00140CF0"/>
    <w:rsid w:val="00143BF4"/>
    <w:rsid w:val="00144052"/>
    <w:rsid w:val="0014567A"/>
    <w:rsid w:val="00146EC0"/>
    <w:rsid w:val="00150456"/>
    <w:rsid w:val="0015055D"/>
    <w:rsid w:val="00150810"/>
    <w:rsid w:val="00151488"/>
    <w:rsid w:val="001517A8"/>
    <w:rsid w:val="00151992"/>
    <w:rsid w:val="0015205A"/>
    <w:rsid w:val="001532A3"/>
    <w:rsid w:val="001535D5"/>
    <w:rsid w:val="00153704"/>
    <w:rsid w:val="001539D6"/>
    <w:rsid w:val="00155620"/>
    <w:rsid w:val="00156AA7"/>
    <w:rsid w:val="00156D42"/>
    <w:rsid w:val="00161A92"/>
    <w:rsid w:val="001628EE"/>
    <w:rsid w:val="00162B99"/>
    <w:rsid w:val="001635EF"/>
    <w:rsid w:val="00164A50"/>
    <w:rsid w:val="0016588D"/>
    <w:rsid w:val="00171183"/>
    <w:rsid w:val="00172379"/>
    <w:rsid w:val="0017336A"/>
    <w:rsid w:val="00174950"/>
    <w:rsid w:val="00175B14"/>
    <w:rsid w:val="00176205"/>
    <w:rsid w:val="00176D10"/>
    <w:rsid w:val="00181718"/>
    <w:rsid w:val="0018414C"/>
    <w:rsid w:val="00185A60"/>
    <w:rsid w:val="0019118D"/>
    <w:rsid w:val="0019133E"/>
    <w:rsid w:val="001913E1"/>
    <w:rsid w:val="00192B49"/>
    <w:rsid w:val="00194830"/>
    <w:rsid w:val="00194A5A"/>
    <w:rsid w:val="001954C7"/>
    <w:rsid w:val="00195961"/>
    <w:rsid w:val="001969A2"/>
    <w:rsid w:val="001971D4"/>
    <w:rsid w:val="001A1654"/>
    <w:rsid w:val="001A1BB6"/>
    <w:rsid w:val="001A1CE7"/>
    <w:rsid w:val="001A23F9"/>
    <w:rsid w:val="001A2C80"/>
    <w:rsid w:val="001A31A0"/>
    <w:rsid w:val="001A3398"/>
    <w:rsid w:val="001A40A6"/>
    <w:rsid w:val="001A49BA"/>
    <w:rsid w:val="001B0A63"/>
    <w:rsid w:val="001B1CE8"/>
    <w:rsid w:val="001B38D1"/>
    <w:rsid w:val="001B3DC9"/>
    <w:rsid w:val="001B3FF4"/>
    <w:rsid w:val="001B4958"/>
    <w:rsid w:val="001B4FB8"/>
    <w:rsid w:val="001B5DAB"/>
    <w:rsid w:val="001B63B8"/>
    <w:rsid w:val="001B6431"/>
    <w:rsid w:val="001B647F"/>
    <w:rsid w:val="001B663A"/>
    <w:rsid w:val="001B6961"/>
    <w:rsid w:val="001B6A50"/>
    <w:rsid w:val="001B6F67"/>
    <w:rsid w:val="001B7F31"/>
    <w:rsid w:val="001C04BC"/>
    <w:rsid w:val="001C1030"/>
    <w:rsid w:val="001C3010"/>
    <w:rsid w:val="001C3378"/>
    <w:rsid w:val="001C35FD"/>
    <w:rsid w:val="001C7734"/>
    <w:rsid w:val="001C79F8"/>
    <w:rsid w:val="001D2258"/>
    <w:rsid w:val="001D3167"/>
    <w:rsid w:val="001D479F"/>
    <w:rsid w:val="001D4EC5"/>
    <w:rsid w:val="001D50F8"/>
    <w:rsid w:val="001D5A69"/>
    <w:rsid w:val="001D63F6"/>
    <w:rsid w:val="001E0DE9"/>
    <w:rsid w:val="001E2284"/>
    <w:rsid w:val="001E43A3"/>
    <w:rsid w:val="001E5BA7"/>
    <w:rsid w:val="001F0ED8"/>
    <w:rsid w:val="001F1CBD"/>
    <w:rsid w:val="001F2B25"/>
    <w:rsid w:val="001F32DA"/>
    <w:rsid w:val="001F3997"/>
    <w:rsid w:val="001F3B72"/>
    <w:rsid w:val="001F6B1C"/>
    <w:rsid w:val="001F714F"/>
    <w:rsid w:val="001F7E0D"/>
    <w:rsid w:val="0020052C"/>
    <w:rsid w:val="00201393"/>
    <w:rsid w:val="002013BC"/>
    <w:rsid w:val="00203BF9"/>
    <w:rsid w:val="00204358"/>
    <w:rsid w:val="00205594"/>
    <w:rsid w:val="00205B6B"/>
    <w:rsid w:val="00205D82"/>
    <w:rsid w:val="0020720F"/>
    <w:rsid w:val="00207B0A"/>
    <w:rsid w:val="00210E60"/>
    <w:rsid w:val="0021390E"/>
    <w:rsid w:val="002140F2"/>
    <w:rsid w:val="0021701B"/>
    <w:rsid w:val="0022073D"/>
    <w:rsid w:val="00221648"/>
    <w:rsid w:val="002222A9"/>
    <w:rsid w:val="00222C6C"/>
    <w:rsid w:val="00222DF4"/>
    <w:rsid w:val="0022358E"/>
    <w:rsid w:val="0022399C"/>
    <w:rsid w:val="00226FBE"/>
    <w:rsid w:val="00227CC4"/>
    <w:rsid w:val="0023186D"/>
    <w:rsid w:val="00231C61"/>
    <w:rsid w:val="002324F0"/>
    <w:rsid w:val="0023272B"/>
    <w:rsid w:val="00233FE8"/>
    <w:rsid w:val="00237385"/>
    <w:rsid w:val="002373FF"/>
    <w:rsid w:val="00237589"/>
    <w:rsid w:val="00237839"/>
    <w:rsid w:val="00237FEF"/>
    <w:rsid w:val="00240177"/>
    <w:rsid w:val="00242A67"/>
    <w:rsid w:val="00243FAE"/>
    <w:rsid w:val="00244005"/>
    <w:rsid w:val="00244145"/>
    <w:rsid w:val="002454F5"/>
    <w:rsid w:val="00245694"/>
    <w:rsid w:val="00245CB8"/>
    <w:rsid w:val="00246174"/>
    <w:rsid w:val="00250D89"/>
    <w:rsid w:val="002549F8"/>
    <w:rsid w:val="00255A4F"/>
    <w:rsid w:val="00260172"/>
    <w:rsid w:val="00260830"/>
    <w:rsid w:val="00260A16"/>
    <w:rsid w:val="00261329"/>
    <w:rsid w:val="002616BE"/>
    <w:rsid w:val="002623D6"/>
    <w:rsid w:val="00262560"/>
    <w:rsid w:val="002631C3"/>
    <w:rsid w:val="00264547"/>
    <w:rsid w:val="002663EA"/>
    <w:rsid w:val="00266592"/>
    <w:rsid w:val="0026716B"/>
    <w:rsid w:val="0026741F"/>
    <w:rsid w:val="00267B69"/>
    <w:rsid w:val="00270564"/>
    <w:rsid w:val="002707FD"/>
    <w:rsid w:val="00271086"/>
    <w:rsid w:val="002722F0"/>
    <w:rsid w:val="00273072"/>
    <w:rsid w:val="00273FA1"/>
    <w:rsid w:val="00274BBF"/>
    <w:rsid w:val="0027646B"/>
    <w:rsid w:val="002767C8"/>
    <w:rsid w:val="00277A06"/>
    <w:rsid w:val="00281C66"/>
    <w:rsid w:val="00282398"/>
    <w:rsid w:val="002832FA"/>
    <w:rsid w:val="00284228"/>
    <w:rsid w:val="00284DCC"/>
    <w:rsid w:val="002850B0"/>
    <w:rsid w:val="00285444"/>
    <w:rsid w:val="002858F7"/>
    <w:rsid w:val="00286F8B"/>
    <w:rsid w:val="0029059B"/>
    <w:rsid w:val="00292754"/>
    <w:rsid w:val="002931B4"/>
    <w:rsid w:val="0029345B"/>
    <w:rsid w:val="00296166"/>
    <w:rsid w:val="002963EE"/>
    <w:rsid w:val="002969EE"/>
    <w:rsid w:val="00296E0D"/>
    <w:rsid w:val="002A1466"/>
    <w:rsid w:val="002B27A2"/>
    <w:rsid w:val="002B29F9"/>
    <w:rsid w:val="002B3162"/>
    <w:rsid w:val="002B4929"/>
    <w:rsid w:val="002B543F"/>
    <w:rsid w:val="002B5CDC"/>
    <w:rsid w:val="002B7D58"/>
    <w:rsid w:val="002C0C92"/>
    <w:rsid w:val="002C160B"/>
    <w:rsid w:val="002C2D9F"/>
    <w:rsid w:val="002C3D11"/>
    <w:rsid w:val="002C7816"/>
    <w:rsid w:val="002C7950"/>
    <w:rsid w:val="002D0BDF"/>
    <w:rsid w:val="002D1425"/>
    <w:rsid w:val="002D2480"/>
    <w:rsid w:val="002D2876"/>
    <w:rsid w:val="002D3408"/>
    <w:rsid w:val="002D5FD1"/>
    <w:rsid w:val="002D6ADA"/>
    <w:rsid w:val="002D7090"/>
    <w:rsid w:val="002E008F"/>
    <w:rsid w:val="002E0CE1"/>
    <w:rsid w:val="002E1603"/>
    <w:rsid w:val="002E26C9"/>
    <w:rsid w:val="002E39F3"/>
    <w:rsid w:val="002E45F1"/>
    <w:rsid w:val="002E6B4A"/>
    <w:rsid w:val="002E7361"/>
    <w:rsid w:val="002E7920"/>
    <w:rsid w:val="002E7A5E"/>
    <w:rsid w:val="002F2BB7"/>
    <w:rsid w:val="002F41D0"/>
    <w:rsid w:val="002F53B4"/>
    <w:rsid w:val="002F6A9A"/>
    <w:rsid w:val="002F70C1"/>
    <w:rsid w:val="002F72A3"/>
    <w:rsid w:val="002F79EB"/>
    <w:rsid w:val="00300AE1"/>
    <w:rsid w:val="003043C8"/>
    <w:rsid w:val="003044A3"/>
    <w:rsid w:val="00305A7C"/>
    <w:rsid w:val="0030644A"/>
    <w:rsid w:val="00306630"/>
    <w:rsid w:val="00311710"/>
    <w:rsid w:val="00311C94"/>
    <w:rsid w:val="0031247D"/>
    <w:rsid w:val="00314385"/>
    <w:rsid w:val="00314BF7"/>
    <w:rsid w:val="00314C61"/>
    <w:rsid w:val="00317920"/>
    <w:rsid w:val="00317FB9"/>
    <w:rsid w:val="003208B9"/>
    <w:rsid w:val="00321732"/>
    <w:rsid w:val="00322D74"/>
    <w:rsid w:val="00324177"/>
    <w:rsid w:val="00324365"/>
    <w:rsid w:val="003247CD"/>
    <w:rsid w:val="00324840"/>
    <w:rsid w:val="00324EC8"/>
    <w:rsid w:val="00327786"/>
    <w:rsid w:val="00333D26"/>
    <w:rsid w:val="003340BE"/>
    <w:rsid w:val="0033490F"/>
    <w:rsid w:val="00336675"/>
    <w:rsid w:val="0033671C"/>
    <w:rsid w:val="003373B1"/>
    <w:rsid w:val="003425D2"/>
    <w:rsid w:val="00342DF1"/>
    <w:rsid w:val="00343E3D"/>
    <w:rsid w:val="00344889"/>
    <w:rsid w:val="00344D98"/>
    <w:rsid w:val="00344FB0"/>
    <w:rsid w:val="00345516"/>
    <w:rsid w:val="00345AA1"/>
    <w:rsid w:val="00346170"/>
    <w:rsid w:val="00346227"/>
    <w:rsid w:val="003475E0"/>
    <w:rsid w:val="00350DAD"/>
    <w:rsid w:val="003515B8"/>
    <w:rsid w:val="00352D4D"/>
    <w:rsid w:val="00353967"/>
    <w:rsid w:val="0035414E"/>
    <w:rsid w:val="0035451F"/>
    <w:rsid w:val="00354EC8"/>
    <w:rsid w:val="003601F8"/>
    <w:rsid w:val="003618E9"/>
    <w:rsid w:val="003647A7"/>
    <w:rsid w:val="003659EC"/>
    <w:rsid w:val="00366E21"/>
    <w:rsid w:val="00367561"/>
    <w:rsid w:val="00367A85"/>
    <w:rsid w:val="00370A4E"/>
    <w:rsid w:val="003729E8"/>
    <w:rsid w:val="003732BF"/>
    <w:rsid w:val="00373B33"/>
    <w:rsid w:val="00374029"/>
    <w:rsid w:val="003746B7"/>
    <w:rsid w:val="00374D94"/>
    <w:rsid w:val="00375267"/>
    <w:rsid w:val="00375B37"/>
    <w:rsid w:val="003764A1"/>
    <w:rsid w:val="003803CF"/>
    <w:rsid w:val="0038219C"/>
    <w:rsid w:val="00382F5D"/>
    <w:rsid w:val="0038329B"/>
    <w:rsid w:val="00383516"/>
    <w:rsid w:val="0038367C"/>
    <w:rsid w:val="0038378E"/>
    <w:rsid w:val="003837ED"/>
    <w:rsid w:val="003841CC"/>
    <w:rsid w:val="00387AB4"/>
    <w:rsid w:val="00387BA3"/>
    <w:rsid w:val="00390A8F"/>
    <w:rsid w:val="00394E72"/>
    <w:rsid w:val="00396C1E"/>
    <w:rsid w:val="00396E5C"/>
    <w:rsid w:val="00397458"/>
    <w:rsid w:val="00397468"/>
    <w:rsid w:val="003A0DF3"/>
    <w:rsid w:val="003A191B"/>
    <w:rsid w:val="003A2B7E"/>
    <w:rsid w:val="003A2F1B"/>
    <w:rsid w:val="003A39EC"/>
    <w:rsid w:val="003A4B94"/>
    <w:rsid w:val="003A6298"/>
    <w:rsid w:val="003A7C61"/>
    <w:rsid w:val="003B2467"/>
    <w:rsid w:val="003B285B"/>
    <w:rsid w:val="003B5198"/>
    <w:rsid w:val="003B576E"/>
    <w:rsid w:val="003B7A04"/>
    <w:rsid w:val="003B7BEE"/>
    <w:rsid w:val="003C0B05"/>
    <w:rsid w:val="003C1945"/>
    <w:rsid w:val="003C379C"/>
    <w:rsid w:val="003C4F82"/>
    <w:rsid w:val="003C59BB"/>
    <w:rsid w:val="003C626A"/>
    <w:rsid w:val="003D34A8"/>
    <w:rsid w:val="003D5354"/>
    <w:rsid w:val="003D53A1"/>
    <w:rsid w:val="003E0EE1"/>
    <w:rsid w:val="003E30A4"/>
    <w:rsid w:val="003E556F"/>
    <w:rsid w:val="003E56D5"/>
    <w:rsid w:val="003E5944"/>
    <w:rsid w:val="003E5A3A"/>
    <w:rsid w:val="003F0639"/>
    <w:rsid w:val="003F0ACA"/>
    <w:rsid w:val="003F1BF5"/>
    <w:rsid w:val="003F211F"/>
    <w:rsid w:val="003F3FCA"/>
    <w:rsid w:val="003F48C1"/>
    <w:rsid w:val="003F51DF"/>
    <w:rsid w:val="003F600F"/>
    <w:rsid w:val="003F61DA"/>
    <w:rsid w:val="003F7481"/>
    <w:rsid w:val="003F7F74"/>
    <w:rsid w:val="00400252"/>
    <w:rsid w:val="00400A17"/>
    <w:rsid w:val="00400B5D"/>
    <w:rsid w:val="00401545"/>
    <w:rsid w:val="00401562"/>
    <w:rsid w:val="004020BD"/>
    <w:rsid w:val="00403448"/>
    <w:rsid w:val="00403BAF"/>
    <w:rsid w:val="004056B2"/>
    <w:rsid w:val="00405BB2"/>
    <w:rsid w:val="004071F9"/>
    <w:rsid w:val="004075B3"/>
    <w:rsid w:val="004078D3"/>
    <w:rsid w:val="00411DD6"/>
    <w:rsid w:val="00412F82"/>
    <w:rsid w:val="0041367F"/>
    <w:rsid w:val="0041521A"/>
    <w:rsid w:val="00415F2F"/>
    <w:rsid w:val="00416B9D"/>
    <w:rsid w:val="004174BC"/>
    <w:rsid w:val="00417E2A"/>
    <w:rsid w:val="00421522"/>
    <w:rsid w:val="00421A08"/>
    <w:rsid w:val="004224DA"/>
    <w:rsid w:val="00422BE7"/>
    <w:rsid w:val="00423501"/>
    <w:rsid w:val="00423B67"/>
    <w:rsid w:val="00424E3E"/>
    <w:rsid w:val="004253AB"/>
    <w:rsid w:val="004318B5"/>
    <w:rsid w:val="004318D1"/>
    <w:rsid w:val="00431D02"/>
    <w:rsid w:val="00433373"/>
    <w:rsid w:val="004342E8"/>
    <w:rsid w:val="00434689"/>
    <w:rsid w:val="00434F85"/>
    <w:rsid w:val="004354BA"/>
    <w:rsid w:val="00435CD2"/>
    <w:rsid w:val="00440D69"/>
    <w:rsid w:val="004416D7"/>
    <w:rsid w:val="00442414"/>
    <w:rsid w:val="0044253C"/>
    <w:rsid w:val="00442EEA"/>
    <w:rsid w:val="00442FF5"/>
    <w:rsid w:val="004436C3"/>
    <w:rsid w:val="0044505E"/>
    <w:rsid w:val="00445452"/>
    <w:rsid w:val="00445DB2"/>
    <w:rsid w:val="00446322"/>
    <w:rsid w:val="00447B5A"/>
    <w:rsid w:val="004518A5"/>
    <w:rsid w:val="00452D58"/>
    <w:rsid w:val="00453A2F"/>
    <w:rsid w:val="004541F5"/>
    <w:rsid w:val="00455780"/>
    <w:rsid w:val="00455BD5"/>
    <w:rsid w:val="004570DA"/>
    <w:rsid w:val="00461099"/>
    <w:rsid w:val="004617D8"/>
    <w:rsid w:val="00461D57"/>
    <w:rsid w:val="00461F47"/>
    <w:rsid w:val="00463449"/>
    <w:rsid w:val="004639C6"/>
    <w:rsid w:val="00463F9F"/>
    <w:rsid w:val="0046425C"/>
    <w:rsid w:val="0046611C"/>
    <w:rsid w:val="0047319B"/>
    <w:rsid w:val="004735A5"/>
    <w:rsid w:val="0047441F"/>
    <w:rsid w:val="0047458C"/>
    <w:rsid w:val="0047518C"/>
    <w:rsid w:val="00476F91"/>
    <w:rsid w:val="00477825"/>
    <w:rsid w:val="00480D84"/>
    <w:rsid w:val="0048312F"/>
    <w:rsid w:val="00484820"/>
    <w:rsid w:val="00484A8E"/>
    <w:rsid w:val="00484AC6"/>
    <w:rsid w:val="00485829"/>
    <w:rsid w:val="00485946"/>
    <w:rsid w:val="0048605F"/>
    <w:rsid w:val="00486394"/>
    <w:rsid w:val="004873ED"/>
    <w:rsid w:val="00491BDB"/>
    <w:rsid w:val="0049246E"/>
    <w:rsid w:val="00493622"/>
    <w:rsid w:val="00495FD9"/>
    <w:rsid w:val="004971F7"/>
    <w:rsid w:val="00497760"/>
    <w:rsid w:val="004A0C3B"/>
    <w:rsid w:val="004A1BC4"/>
    <w:rsid w:val="004A2E9E"/>
    <w:rsid w:val="004A3765"/>
    <w:rsid w:val="004A43CC"/>
    <w:rsid w:val="004A5400"/>
    <w:rsid w:val="004A626C"/>
    <w:rsid w:val="004A6834"/>
    <w:rsid w:val="004A7CA4"/>
    <w:rsid w:val="004A7D9E"/>
    <w:rsid w:val="004B45AA"/>
    <w:rsid w:val="004B59B3"/>
    <w:rsid w:val="004B6C20"/>
    <w:rsid w:val="004B77B6"/>
    <w:rsid w:val="004C0504"/>
    <w:rsid w:val="004C0C17"/>
    <w:rsid w:val="004C6279"/>
    <w:rsid w:val="004D0276"/>
    <w:rsid w:val="004D0E04"/>
    <w:rsid w:val="004D0FB1"/>
    <w:rsid w:val="004D1556"/>
    <w:rsid w:val="004D15F7"/>
    <w:rsid w:val="004D1C9D"/>
    <w:rsid w:val="004D2440"/>
    <w:rsid w:val="004D31DC"/>
    <w:rsid w:val="004D38E8"/>
    <w:rsid w:val="004D4857"/>
    <w:rsid w:val="004D4AAA"/>
    <w:rsid w:val="004D504C"/>
    <w:rsid w:val="004D540F"/>
    <w:rsid w:val="004D666E"/>
    <w:rsid w:val="004D755A"/>
    <w:rsid w:val="004D77AF"/>
    <w:rsid w:val="004E4617"/>
    <w:rsid w:val="004E5EE0"/>
    <w:rsid w:val="004E7689"/>
    <w:rsid w:val="004E7D13"/>
    <w:rsid w:val="004F0731"/>
    <w:rsid w:val="004F1C60"/>
    <w:rsid w:val="004F1F0E"/>
    <w:rsid w:val="004F2134"/>
    <w:rsid w:val="004F2DC0"/>
    <w:rsid w:val="004F43CC"/>
    <w:rsid w:val="004F5C01"/>
    <w:rsid w:val="004F6DC1"/>
    <w:rsid w:val="00500099"/>
    <w:rsid w:val="00500B39"/>
    <w:rsid w:val="00500D05"/>
    <w:rsid w:val="00501122"/>
    <w:rsid w:val="00502448"/>
    <w:rsid w:val="00502DA3"/>
    <w:rsid w:val="00505DEE"/>
    <w:rsid w:val="0050683D"/>
    <w:rsid w:val="005118F0"/>
    <w:rsid w:val="005120F6"/>
    <w:rsid w:val="005129DB"/>
    <w:rsid w:val="00512DFF"/>
    <w:rsid w:val="005135CC"/>
    <w:rsid w:val="00513FA3"/>
    <w:rsid w:val="00516D88"/>
    <w:rsid w:val="00517D9D"/>
    <w:rsid w:val="005200FA"/>
    <w:rsid w:val="00520699"/>
    <w:rsid w:val="00521ACE"/>
    <w:rsid w:val="00522097"/>
    <w:rsid w:val="00522219"/>
    <w:rsid w:val="0052642A"/>
    <w:rsid w:val="005273A0"/>
    <w:rsid w:val="005304A4"/>
    <w:rsid w:val="005331EB"/>
    <w:rsid w:val="00533B37"/>
    <w:rsid w:val="00533FD2"/>
    <w:rsid w:val="00534361"/>
    <w:rsid w:val="00540952"/>
    <w:rsid w:val="00541045"/>
    <w:rsid w:val="005423D8"/>
    <w:rsid w:val="00545543"/>
    <w:rsid w:val="00546A2F"/>
    <w:rsid w:val="00550788"/>
    <w:rsid w:val="00550B21"/>
    <w:rsid w:val="0055193E"/>
    <w:rsid w:val="00552123"/>
    <w:rsid w:val="0055232E"/>
    <w:rsid w:val="00553B87"/>
    <w:rsid w:val="00553E39"/>
    <w:rsid w:val="0055558A"/>
    <w:rsid w:val="005572E8"/>
    <w:rsid w:val="00560494"/>
    <w:rsid w:val="00560CF5"/>
    <w:rsid w:val="00562AA5"/>
    <w:rsid w:val="005637F9"/>
    <w:rsid w:val="00563D98"/>
    <w:rsid w:val="00564878"/>
    <w:rsid w:val="00564D78"/>
    <w:rsid w:val="00565158"/>
    <w:rsid w:val="00565295"/>
    <w:rsid w:val="005653A0"/>
    <w:rsid w:val="00565B3E"/>
    <w:rsid w:val="00566854"/>
    <w:rsid w:val="00566E34"/>
    <w:rsid w:val="00570240"/>
    <w:rsid w:val="00570437"/>
    <w:rsid w:val="00570803"/>
    <w:rsid w:val="00570D58"/>
    <w:rsid w:val="00572F6C"/>
    <w:rsid w:val="0057753C"/>
    <w:rsid w:val="0058054B"/>
    <w:rsid w:val="00580F50"/>
    <w:rsid w:val="00581030"/>
    <w:rsid w:val="00581520"/>
    <w:rsid w:val="00581726"/>
    <w:rsid w:val="00582E45"/>
    <w:rsid w:val="00583B21"/>
    <w:rsid w:val="00583E2A"/>
    <w:rsid w:val="005851A7"/>
    <w:rsid w:val="005865DA"/>
    <w:rsid w:val="005912BC"/>
    <w:rsid w:val="00592760"/>
    <w:rsid w:val="0059299F"/>
    <w:rsid w:val="00593241"/>
    <w:rsid w:val="0059412D"/>
    <w:rsid w:val="005947E4"/>
    <w:rsid w:val="00595B74"/>
    <w:rsid w:val="00595E34"/>
    <w:rsid w:val="005965CC"/>
    <w:rsid w:val="00596AA1"/>
    <w:rsid w:val="005A17C3"/>
    <w:rsid w:val="005A1DB8"/>
    <w:rsid w:val="005A21AD"/>
    <w:rsid w:val="005A2539"/>
    <w:rsid w:val="005A2A44"/>
    <w:rsid w:val="005A3DCB"/>
    <w:rsid w:val="005A4102"/>
    <w:rsid w:val="005A4290"/>
    <w:rsid w:val="005A4974"/>
    <w:rsid w:val="005A5E7E"/>
    <w:rsid w:val="005A7A23"/>
    <w:rsid w:val="005B1F52"/>
    <w:rsid w:val="005B29E5"/>
    <w:rsid w:val="005B2A21"/>
    <w:rsid w:val="005B41CA"/>
    <w:rsid w:val="005B428B"/>
    <w:rsid w:val="005B4FFD"/>
    <w:rsid w:val="005B5309"/>
    <w:rsid w:val="005C2A8E"/>
    <w:rsid w:val="005C3911"/>
    <w:rsid w:val="005C4CBB"/>
    <w:rsid w:val="005C50BA"/>
    <w:rsid w:val="005C515C"/>
    <w:rsid w:val="005C63B9"/>
    <w:rsid w:val="005C65B7"/>
    <w:rsid w:val="005C680F"/>
    <w:rsid w:val="005C692B"/>
    <w:rsid w:val="005D1A2B"/>
    <w:rsid w:val="005D1B9A"/>
    <w:rsid w:val="005D231E"/>
    <w:rsid w:val="005D4C10"/>
    <w:rsid w:val="005D5117"/>
    <w:rsid w:val="005D6C0D"/>
    <w:rsid w:val="005E4B73"/>
    <w:rsid w:val="005E6485"/>
    <w:rsid w:val="005E685C"/>
    <w:rsid w:val="005E6B3B"/>
    <w:rsid w:val="005E7C11"/>
    <w:rsid w:val="005E7F3F"/>
    <w:rsid w:val="005F19F0"/>
    <w:rsid w:val="005F1AA2"/>
    <w:rsid w:val="005F1FA9"/>
    <w:rsid w:val="005F2ECB"/>
    <w:rsid w:val="005F3509"/>
    <w:rsid w:val="005F38AC"/>
    <w:rsid w:val="005F39D3"/>
    <w:rsid w:val="005F4524"/>
    <w:rsid w:val="005F572E"/>
    <w:rsid w:val="005F583E"/>
    <w:rsid w:val="005F5F98"/>
    <w:rsid w:val="005F6F29"/>
    <w:rsid w:val="00600486"/>
    <w:rsid w:val="00600BD2"/>
    <w:rsid w:val="00601C53"/>
    <w:rsid w:val="00601F35"/>
    <w:rsid w:val="00602BDC"/>
    <w:rsid w:val="00603B49"/>
    <w:rsid w:val="00604C27"/>
    <w:rsid w:val="00607C0F"/>
    <w:rsid w:val="006105D8"/>
    <w:rsid w:val="006123C8"/>
    <w:rsid w:val="00612DEA"/>
    <w:rsid w:val="006147FA"/>
    <w:rsid w:val="006162A1"/>
    <w:rsid w:val="00621931"/>
    <w:rsid w:val="00622914"/>
    <w:rsid w:val="0062520E"/>
    <w:rsid w:val="00625E8E"/>
    <w:rsid w:val="00627EF8"/>
    <w:rsid w:val="0063055D"/>
    <w:rsid w:val="00631C81"/>
    <w:rsid w:val="00632B2D"/>
    <w:rsid w:val="006336BF"/>
    <w:rsid w:val="0063383A"/>
    <w:rsid w:val="00634E99"/>
    <w:rsid w:val="00637170"/>
    <w:rsid w:val="0063768A"/>
    <w:rsid w:val="006401E6"/>
    <w:rsid w:val="00640340"/>
    <w:rsid w:val="006408DC"/>
    <w:rsid w:val="00641438"/>
    <w:rsid w:val="00643066"/>
    <w:rsid w:val="00643C85"/>
    <w:rsid w:val="00644A96"/>
    <w:rsid w:val="0064561E"/>
    <w:rsid w:val="00646C1E"/>
    <w:rsid w:val="0064726A"/>
    <w:rsid w:val="006508A1"/>
    <w:rsid w:val="00654BA3"/>
    <w:rsid w:val="0065562F"/>
    <w:rsid w:val="00655C38"/>
    <w:rsid w:val="00655E6E"/>
    <w:rsid w:val="006579BE"/>
    <w:rsid w:val="0066012D"/>
    <w:rsid w:val="00661C7A"/>
    <w:rsid w:val="00662B46"/>
    <w:rsid w:val="00665ABD"/>
    <w:rsid w:val="006660F3"/>
    <w:rsid w:val="00667056"/>
    <w:rsid w:val="006675E2"/>
    <w:rsid w:val="00667A81"/>
    <w:rsid w:val="00667E39"/>
    <w:rsid w:val="006720B1"/>
    <w:rsid w:val="006725C0"/>
    <w:rsid w:val="0067340F"/>
    <w:rsid w:val="00674176"/>
    <w:rsid w:val="006764BC"/>
    <w:rsid w:val="006765EC"/>
    <w:rsid w:val="006769E9"/>
    <w:rsid w:val="00676E38"/>
    <w:rsid w:val="00677C5B"/>
    <w:rsid w:val="006807EE"/>
    <w:rsid w:val="0068103A"/>
    <w:rsid w:val="006824AC"/>
    <w:rsid w:val="00684194"/>
    <w:rsid w:val="0068466B"/>
    <w:rsid w:val="00685B53"/>
    <w:rsid w:val="00691B1E"/>
    <w:rsid w:val="00692078"/>
    <w:rsid w:val="006936C6"/>
    <w:rsid w:val="0069454C"/>
    <w:rsid w:val="0069520D"/>
    <w:rsid w:val="006958CB"/>
    <w:rsid w:val="00696039"/>
    <w:rsid w:val="00697C16"/>
    <w:rsid w:val="00697CCC"/>
    <w:rsid w:val="006A092F"/>
    <w:rsid w:val="006A1386"/>
    <w:rsid w:val="006A17E9"/>
    <w:rsid w:val="006A41C7"/>
    <w:rsid w:val="006A4563"/>
    <w:rsid w:val="006A4F31"/>
    <w:rsid w:val="006A5BBC"/>
    <w:rsid w:val="006A668F"/>
    <w:rsid w:val="006A77A5"/>
    <w:rsid w:val="006B2113"/>
    <w:rsid w:val="006B367B"/>
    <w:rsid w:val="006B41CD"/>
    <w:rsid w:val="006B4AB0"/>
    <w:rsid w:val="006B4DE5"/>
    <w:rsid w:val="006C1031"/>
    <w:rsid w:val="006C146A"/>
    <w:rsid w:val="006C24A6"/>
    <w:rsid w:val="006C3479"/>
    <w:rsid w:val="006C4829"/>
    <w:rsid w:val="006C5A03"/>
    <w:rsid w:val="006C67CC"/>
    <w:rsid w:val="006C74B7"/>
    <w:rsid w:val="006D1742"/>
    <w:rsid w:val="006D2265"/>
    <w:rsid w:val="006D23C8"/>
    <w:rsid w:val="006D3143"/>
    <w:rsid w:val="006D4A26"/>
    <w:rsid w:val="006D4CB8"/>
    <w:rsid w:val="006D5784"/>
    <w:rsid w:val="006D787C"/>
    <w:rsid w:val="006E142A"/>
    <w:rsid w:val="006E24CF"/>
    <w:rsid w:val="006E283B"/>
    <w:rsid w:val="006E3554"/>
    <w:rsid w:val="006E5BDE"/>
    <w:rsid w:val="006E6AF3"/>
    <w:rsid w:val="006E6FB0"/>
    <w:rsid w:val="006E74B5"/>
    <w:rsid w:val="006E775E"/>
    <w:rsid w:val="006E787B"/>
    <w:rsid w:val="006F02F3"/>
    <w:rsid w:val="006F06C9"/>
    <w:rsid w:val="006F19EF"/>
    <w:rsid w:val="006F25AE"/>
    <w:rsid w:val="006F2828"/>
    <w:rsid w:val="006F5CBC"/>
    <w:rsid w:val="006F6E01"/>
    <w:rsid w:val="006F7521"/>
    <w:rsid w:val="00700744"/>
    <w:rsid w:val="00701405"/>
    <w:rsid w:val="00701694"/>
    <w:rsid w:val="00701944"/>
    <w:rsid w:val="00702C44"/>
    <w:rsid w:val="007032A9"/>
    <w:rsid w:val="00703E0E"/>
    <w:rsid w:val="00703E3D"/>
    <w:rsid w:val="007063F3"/>
    <w:rsid w:val="00706F15"/>
    <w:rsid w:val="00713284"/>
    <w:rsid w:val="007134A1"/>
    <w:rsid w:val="00714CDE"/>
    <w:rsid w:val="00717F28"/>
    <w:rsid w:val="007215C6"/>
    <w:rsid w:val="00723E2C"/>
    <w:rsid w:val="007266AD"/>
    <w:rsid w:val="00727367"/>
    <w:rsid w:val="00731982"/>
    <w:rsid w:val="00731FEE"/>
    <w:rsid w:val="00732EB0"/>
    <w:rsid w:val="00733935"/>
    <w:rsid w:val="00734B8F"/>
    <w:rsid w:val="007354E8"/>
    <w:rsid w:val="00735530"/>
    <w:rsid w:val="007362EF"/>
    <w:rsid w:val="00740B8D"/>
    <w:rsid w:val="00741F75"/>
    <w:rsid w:val="00742D74"/>
    <w:rsid w:val="00742F79"/>
    <w:rsid w:val="00743159"/>
    <w:rsid w:val="00743CDA"/>
    <w:rsid w:val="00744B3F"/>
    <w:rsid w:val="00746639"/>
    <w:rsid w:val="00747030"/>
    <w:rsid w:val="00747E9E"/>
    <w:rsid w:val="007502C9"/>
    <w:rsid w:val="00750D67"/>
    <w:rsid w:val="00752A3B"/>
    <w:rsid w:val="00754725"/>
    <w:rsid w:val="00755FDB"/>
    <w:rsid w:val="00756980"/>
    <w:rsid w:val="00760CBD"/>
    <w:rsid w:val="00761C4B"/>
    <w:rsid w:val="007622D4"/>
    <w:rsid w:val="00764065"/>
    <w:rsid w:val="007654FF"/>
    <w:rsid w:val="00765A3A"/>
    <w:rsid w:val="00766840"/>
    <w:rsid w:val="00766D54"/>
    <w:rsid w:val="0077011A"/>
    <w:rsid w:val="00771635"/>
    <w:rsid w:val="00775920"/>
    <w:rsid w:val="00776291"/>
    <w:rsid w:val="0077712D"/>
    <w:rsid w:val="0077754F"/>
    <w:rsid w:val="00777BC9"/>
    <w:rsid w:val="007814B1"/>
    <w:rsid w:val="00781AF7"/>
    <w:rsid w:val="007821C1"/>
    <w:rsid w:val="00782B6E"/>
    <w:rsid w:val="00782FAC"/>
    <w:rsid w:val="0078452A"/>
    <w:rsid w:val="007851FA"/>
    <w:rsid w:val="00786C4C"/>
    <w:rsid w:val="00787422"/>
    <w:rsid w:val="00787E4F"/>
    <w:rsid w:val="0079032C"/>
    <w:rsid w:val="00792CF5"/>
    <w:rsid w:val="00795AF5"/>
    <w:rsid w:val="00796C0A"/>
    <w:rsid w:val="00797288"/>
    <w:rsid w:val="00797971"/>
    <w:rsid w:val="00797C1C"/>
    <w:rsid w:val="007A04A2"/>
    <w:rsid w:val="007A1062"/>
    <w:rsid w:val="007A1F5E"/>
    <w:rsid w:val="007A2024"/>
    <w:rsid w:val="007A273F"/>
    <w:rsid w:val="007A320D"/>
    <w:rsid w:val="007A3523"/>
    <w:rsid w:val="007A3F9A"/>
    <w:rsid w:val="007A551B"/>
    <w:rsid w:val="007A66D9"/>
    <w:rsid w:val="007A6E71"/>
    <w:rsid w:val="007A75BA"/>
    <w:rsid w:val="007B247A"/>
    <w:rsid w:val="007B258A"/>
    <w:rsid w:val="007B29DA"/>
    <w:rsid w:val="007B4897"/>
    <w:rsid w:val="007B6EFB"/>
    <w:rsid w:val="007B744D"/>
    <w:rsid w:val="007C0AC2"/>
    <w:rsid w:val="007C0E2A"/>
    <w:rsid w:val="007C1402"/>
    <w:rsid w:val="007C172F"/>
    <w:rsid w:val="007C1BD7"/>
    <w:rsid w:val="007C2CA4"/>
    <w:rsid w:val="007C3C01"/>
    <w:rsid w:val="007C41F6"/>
    <w:rsid w:val="007C46BE"/>
    <w:rsid w:val="007C74D2"/>
    <w:rsid w:val="007C7A1F"/>
    <w:rsid w:val="007C7C65"/>
    <w:rsid w:val="007D069E"/>
    <w:rsid w:val="007D1E15"/>
    <w:rsid w:val="007D330D"/>
    <w:rsid w:val="007D3B0C"/>
    <w:rsid w:val="007D447E"/>
    <w:rsid w:val="007D51DB"/>
    <w:rsid w:val="007D58CE"/>
    <w:rsid w:val="007D6255"/>
    <w:rsid w:val="007D62C1"/>
    <w:rsid w:val="007D6FBC"/>
    <w:rsid w:val="007E3ED6"/>
    <w:rsid w:val="007E5727"/>
    <w:rsid w:val="007E72AB"/>
    <w:rsid w:val="007E7849"/>
    <w:rsid w:val="007F0812"/>
    <w:rsid w:val="007F13F9"/>
    <w:rsid w:val="007F25D8"/>
    <w:rsid w:val="007F3F58"/>
    <w:rsid w:val="007F6432"/>
    <w:rsid w:val="00800925"/>
    <w:rsid w:val="00804D74"/>
    <w:rsid w:val="00805A1F"/>
    <w:rsid w:val="0080625A"/>
    <w:rsid w:val="00806382"/>
    <w:rsid w:val="00806FF0"/>
    <w:rsid w:val="008079F8"/>
    <w:rsid w:val="00810538"/>
    <w:rsid w:val="0081140A"/>
    <w:rsid w:val="00812C09"/>
    <w:rsid w:val="008153C5"/>
    <w:rsid w:val="00815FCC"/>
    <w:rsid w:val="00825930"/>
    <w:rsid w:val="00825ADD"/>
    <w:rsid w:val="0082679F"/>
    <w:rsid w:val="00832FE7"/>
    <w:rsid w:val="00833319"/>
    <w:rsid w:val="0083359C"/>
    <w:rsid w:val="0083393A"/>
    <w:rsid w:val="0083462A"/>
    <w:rsid w:val="00835735"/>
    <w:rsid w:val="00835861"/>
    <w:rsid w:val="00836AD0"/>
    <w:rsid w:val="00837C32"/>
    <w:rsid w:val="00841C53"/>
    <w:rsid w:val="0084498A"/>
    <w:rsid w:val="00847861"/>
    <w:rsid w:val="0085217E"/>
    <w:rsid w:val="00852A27"/>
    <w:rsid w:val="00852C80"/>
    <w:rsid w:val="00852D18"/>
    <w:rsid w:val="00853714"/>
    <w:rsid w:val="008537BC"/>
    <w:rsid w:val="00853C0F"/>
    <w:rsid w:val="00855F44"/>
    <w:rsid w:val="0086035A"/>
    <w:rsid w:val="00860C3C"/>
    <w:rsid w:val="00864072"/>
    <w:rsid w:val="0086426A"/>
    <w:rsid w:val="00864F95"/>
    <w:rsid w:val="00864FF0"/>
    <w:rsid w:val="008650E2"/>
    <w:rsid w:val="008658E5"/>
    <w:rsid w:val="008675AD"/>
    <w:rsid w:val="008702B6"/>
    <w:rsid w:val="008715DC"/>
    <w:rsid w:val="00871D75"/>
    <w:rsid w:val="00872054"/>
    <w:rsid w:val="0087244E"/>
    <w:rsid w:val="008727DE"/>
    <w:rsid w:val="00872A46"/>
    <w:rsid w:val="00872DB4"/>
    <w:rsid w:val="0087385B"/>
    <w:rsid w:val="0087422D"/>
    <w:rsid w:val="00874875"/>
    <w:rsid w:val="00875E44"/>
    <w:rsid w:val="008763D9"/>
    <w:rsid w:val="0087739C"/>
    <w:rsid w:val="00877AA7"/>
    <w:rsid w:val="008816B1"/>
    <w:rsid w:val="008828A7"/>
    <w:rsid w:val="00882AE6"/>
    <w:rsid w:val="00882D5D"/>
    <w:rsid w:val="00885486"/>
    <w:rsid w:val="00890167"/>
    <w:rsid w:val="00891319"/>
    <w:rsid w:val="00891498"/>
    <w:rsid w:val="008917EF"/>
    <w:rsid w:val="00892359"/>
    <w:rsid w:val="00895A81"/>
    <w:rsid w:val="0089665A"/>
    <w:rsid w:val="00896993"/>
    <w:rsid w:val="008A025C"/>
    <w:rsid w:val="008A2B10"/>
    <w:rsid w:val="008A2D0C"/>
    <w:rsid w:val="008A330E"/>
    <w:rsid w:val="008A3327"/>
    <w:rsid w:val="008A3C55"/>
    <w:rsid w:val="008A4815"/>
    <w:rsid w:val="008B021C"/>
    <w:rsid w:val="008B0276"/>
    <w:rsid w:val="008B07D3"/>
    <w:rsid w:val="008B2CB1"/>
    <w:rsid w:val="008B3BCD"/>
    <w:rsid w:val="008B4938"/>
    <w:rsid w:val="008B62D9"/>
    <w:rsid w:val="008B7193"/>
    <w:rsid w:val="008C0431"/>
    <w:rsid w:val="008C1941"/>
    <w:rsid w:val="008C38B5"/>
    <w:rsid w:val="008C3B03"/>
    <w:rsid w:val="008C42B4"/>
    <w:rsid w:val="008C4820"/>
    <w:rsid w:val="008C5799"/>
    <w:rsid w:val="008C5ED5"/>
    <w:rsid w:val="008C6754"/>
    <w:rsid w:val="008C6A05"/>
    <w:rsid w:val="008C7C61"/>
    <w:rsid w:val="008C7EAD"/>
    <w:rsid w:val="008D11A7"/>
    <w:rsid w:val="008D1FBF"/>
    <w:rsid w:val="008D2B50"/>
    <w:rsid w:val="008D343B"/>
    <w:rsid w:val="008D3D1A"/>
    <w:rsid w:val="008D3DAB"/>
    <w:rsid w:val="008D773A"/>
    <w:rsid w:val="008E1E55"/>
    <w:rsid w:val="008E2360"/>
    <w:rsid w:val="008E28D9"/>
    <w:rsid w:val="008E305D"/>
    <w:rsid w:val="008E414F"/>
    <w:rsid w:val="008E4B8A"/>
    <w:rsid w:val="008E59D4"/>
    <w:rsid w:val="008E60BA"/>
    <w:rsid w:val="008E65A9"/>
    <w:rsid w:val="008E72AA"/>
    <w:rsid w:val="008E7E34"/>
    <w:rsid w:val="008E7F72"/>
    <w:rsid w:val="008F00FA"/>
    <w:rsid w:val="008F06F0"/>
    <w:rsid w:val="008F193D"/>
    <w:rsid w:val="008F1DB9"/>
    <w:rsid w:val="008F3754"/>
    <w:rsid w:val="008F58B2"/>
    <w:rsid w:val="008F630E"/>
    <w:rsid w:val="008F6400"/>
    <w:rsid w:val="008F67FF"/>
    <w:rsid w:val="008F713B"/>
    <w:rsid w:val="00900694"/>
    <w:rsid w:val="00902489"/>
    <w:rsid w:val="00902589"/>
    <w:rsid w:val="009029EB"/>
    <w:rsid w:val="0090336F"/>
    <w:rsid w:val="009038A7"/>
    <w:rsid w:val="00906A25"/>
    <w:rsid w:val="00907509"/>
    <w:rsid w:val="00910117"/>
    <w:rsid w:val="00910644"/>
    <w:rsid w:val="0091176A"/>
    <w:rsid w:val="0091219A"/>
    <w:rsid w:val="00912F6A"/>
    <w:rsid w:val="00913249"/>
    <w:rsid w:val="00913673"/>
    <w:rsid w:val="00913BD9"/>
    <w:rsid w:val="009141F4"/>
    <w:rsid w:val="00914E6F"/>
    <w:rsid w:val="00916A66"/>
    <w:rsid w:val="00917412"/>
    <w:rsid w:val="00917C28"/>
    <w:rsid w:val="00917E4B"/>
    <w:rsid w:val="00917F43"/>
    <w:rsid w:val="0092055E"/>
    <w:rsid w:val="0092107C"/>
    <w:rsid w:val="009220D7"/>
    <w:rsid w:val="00923C9C"/>
    <w:rsid w:val="00924060"/>
    <w:rsid w:val="00924581"/>
    <w:rsid w:val="009252E7"/>
    <w:rsid w:val="00925ECC"/>
    <w:rsid w:val="00927443"/>
    <w:rsid w:val="009275D3"/>
    <w:rsid w:val="009300FA"/>
    <w:rsid w:val="00931212"/>
    <w:rsid w:val="0093276A"/>
    <w:rsid w:val="009327F2"/>
    <w:rsid w:val="00935A9F"/>
    <w:rsid w:val="00940D9A"/>
    <w:rsid w:val="00941828"/>
    <w:rsid w:val="00943429"/>
    <w:rsid w:val="00945BA1"/>
    <w:rsid w:val="009472F6"/>
    <w:rsid w:val="009522D9"/>
    <w:rsid w:val="00952B8E"/>
    <w:rsid w:val="009567E0"/>
    <w:rsid w:val="0096021E"/>
    <w:rsid w:val="00960A76"/>
    <w:rsid w:val="00960AE1"/>
    <w:rsid w:val="00962358"/>
    <w:rsid w:val="00963D02"/>
    <w:rsid w:val="00964E48"/>
    <w:rsid w:val="00965D51"/>
    <w:rsid w:val="00966048"/>
    <w:rsid w:val="00966A38"/>
    <w:rsid w:val="009704C7"/>
    <w:rsid w:val="009706FD"/>
    <w:rsid w:val="00972BCA"/>
    <w:rsid w:val="009741BA"/>
    <w:rsid w:val="00974E99"/>
    <w:rsid w:val="009751AC"/>
    <w:rsid w:val="00977A8C"/>
    <w:rsid w:val="009802BE"/>
    <w:rsid w:val="009805D5"/>
    <w:rsid w:val="0098060F"/>
    <w:rsid w:val="00980CB1"/>
    <w:rsid w:val="00981F41"/>
    <w:rsid w:val="009820AC"/>
    <w:rsid w:val="009848B3"/>
    <w:rsid w:val="0098534D"/>
    <w:rsid w:val="00985CA4"/>
    <w:rsid w:val="0098652E"/>
    <w:rsid w:val="009865A6"/>
    <w:rsid w:val="00986DBB"/>
    <w:rsid w:val="00986EAC"/>
    <w:rsid w:val="00991209"/>
    <w:rsid w:val="00992A94"/>
    <w:rsid w:val="009937A1"/>
    <w:rsid w:val="00994901"/>
    <w:rsid w:val="00995288"/>
    <w:rsid w:val="00996073"/>
    <w:rsid w:val="00996ED6"/>
    <w:rsid w:val="009A013E"/>
    <w:rsid w:val="009A11C7"/>
    <w:rsid w:val="009A1A05"/>
    <w:rsid w:val="009A1AE7"/>
    <w:rsid w:val="009A5F25"/>
    <w:rsid w:val="009A6627"/>
    <w:rsid w:val="009B0367"/>
    <w:rsid w:val="009B1140"/>
    <w:rsid w:val="009B2D9B"/>
    <w:rsid w:val="009B3069"/>
    <w:rsid w:val="009B321C"/>
    <w:rsid w:val="009B4327"/>
    <w:rsid w:val="009B4728"/>
    <w:rsid w:val="009B4A05"/>
    <w:rsid w:val="009B5BCA"/>
    <w:rsid w:val="009B625A"/>
    <w:rsid w:val="009B6D85"/>
    <w:rsid w:val="009B7653"/>
    <w:rsid w:val="009B7C08"/>
    <w:rsid w:val="009B7F82"/>
    <w:rsid w:val="009C4874"/>
    <w:rsid w:val="009C502D"/>
    <w:rsid w:val="009C57F0"/>
    <w:rsid w:val="009C58FC"/>
    <w:rsid w:val="009D271B"/>
    <w:rsid w:val="009D28B1"/>
    <w:rsid w:val="009D4F4A"/>
    <w:rsid w:val="009D539B"/>
    <w:rsid w:val="009D61A2"/>
    <w:rsid w:val="009D6C0A"/>
    <w:rsid w:val="009D7E03"/>
    <w:rsid w:val="009E0482"/>
    <w:rsid w:val="009F1339"/>
    <w:rsid w:val="009F1EF7"/>
    <w:rsid w:val="009F40C1"/>
    <w:rsid w:val="009F4B0C"/>
    <w:rsid w:val="009F4C2B"/>
    <w:rsid w:val="009F51B5"/>
    <w:rsid w:val="009F51BC"/>
    <w:rsid w:val="009F724D"/>
    <w:rsid w:val="009F749C"/>
    <w:rsid w:val="009F78AF"/>
    <w:rsid w:val="00A02FD9"/>
    <w:rsid w:val="00A03D43"/>
    <w:rsid w:val="00A04FF2"/>
    <w:rsid w:val="00A059EF"/>
    <w:rsid w:val="00A05CAF"/>
    <w:rsid w:val="00A07095"/>
    <w:rsid w:val="00A076BA"/>
    <w:rsid w:val="00A13485"/>
    <w:rsid w:val="00A1737D"/>
    <w:rsid w:val="00A20C51"/>
    <w:rsid w:val="00A21D05"/>
    <w:rsid w:val="00A22517"/>
    <w:rsid w:val="00A22C6D"/>
    <w:rsid w:val="00A230DD"/>
    <w:rsid w:val="00A24A20"/>
    <w:rsid w:val="00A24E79"/>
    <w:rsid w:val="00A25863"/>
    <w:rsid w:val="00A260E8"/>
    <w:rsid w:val="00A278E4"/>
    <w:rsid w:val="00A3238A"/>
    <w:rsid w:val="00A32A7B"/>
    <w:rsid w:val="00A3348B"/>
    <w:rsid w:val="00A344FF"/>
    <w:rsid w:val="00A34617"/>
    <w:rsid w:val="00A35746"/>
    <w:rsid w:val="00A35FF8"/>
    <w:rsid w:val="00A367A1"/>
    <w:rsid w:val="00A40C81"/>
    <w:rsid w:val="00A4261E"/>
    <w:rsid w:val="00A4345D"/>
    <w:rsid w:val="00A4431D"/>
    <w:rsid w:val="00A5233E"/>
    <w:rsid w:val="00A525FA"/>
    <w:rsid w:val="00A53ECA"/>
    <w:rsid w:val="00A541A0"/>
    <w:rsid w:val="00A5511E"/>
    <w:rsid w:val="00A573B7"/>
    <w:rsid w:val="00A6025F"/>
    <w:rsid w:val="00A60560"/>
    <w:rsid w:val="00A60B92"/>
    <w:rsid w:val="00A61842"/>
    <w:rsid w:val="00A64D52"/>
    <w:rsid w:val="00A65145"/>
    <w:rsid w:val="00A66620"/>
    <w:rsid w:val="00A66813"/>
    <w:rsid w:val="00A70B65"/>
    <w:rsid w:val="00A71BD4"/>
    <w:rsid w:val="00A71F84"/>
    <w:rsid w:val="00A82ECB"/>
    <w:rsid w:val="00A86667"/>
    <w:rsid w:val="00A874E9"/>
    <w:rsid w:val="00A875EF"/>
    <w:rsid w:val="00A90156"/>
    <w:rsid w:val="00A90324"/>
    <w:rsid w:val="00A91CEC"/>
    <w:rsid w:val="00A91E29"/>
    <w:rsid w:val="00A9257C"/>
    <w:rsid w:val="00A93509"/>
    <w:rsid w:val="00A94308"/>
    <w:rsid w:val="00A94AA9"/>
    <w:rsid w:val="00A95C47"/>
    <w:rsid w:val="00A95C78"/>
    <w:rsid w:val="00A96C9A"/>
    <w:rsid w:val="00AA033A"/>
    <w:rsid w:val="00AA1C4F"/>
    <w:rsid w:val="00AA1DFF"/>
    <w:rsid w:val="00AA2555"/>
    <w:rsid w:val="00AA36E5"/>
    <w:rsid w:val="00AA3CD5"/>
    <w:rsid w:val="00AA4028"/>
    <w:rsid w:val="00AA4135"/>
    <w:rsid w:val="00AA77BE"/>
    <w:rsid w:val="00AA7C5D"/>
    <w:rsid w:val="00AA7EE5"/>
    <w:rsid w:val="00AB0343"/>
    <w:rsid w:val="00AB13AB"/>
    <w:rsid w:val="00AB56D6"/>
    <w:rsid w:val="00AB70DD"/>
    <w:rsid w:val="00AB7B89"/>
    <w:rsid w:val="00AC06CE"/>
    <w:rsid w:val="00AC195B"/>
    <w:rsid w:val="00AC2509"/>
    <w:rsid w:val="00AC268E"/>
    <w:rsid w:val="00AC2A3E"/>
    <w:rsid w:val="00AC3611"/>
    <w:rsid w:val="00AC3710"/>
    <w:rsid w:val="00AC3999"/>
    <w:rsid w:val="00AC4ED0"/>
    <w:rsid w:val="00AD026A"/>
    <w:rsid w:val="00AD18F5"/>
    <w:rsid w:val="00AD202F"/>
    <w:rsid w:val="00AD31F6"/>
    <w:rsid w:val="00AD3853"/>
    <w:rsid w:val="00AD3B7F"/>
    <w:rsid w:val="00AD57C2"/>
    <w:rsid w:val="00AD5B4A"/>
    <w:rsid w:val="00AD5F2F"/>
    <w:rsid w:val="00AD7F3B"/>
    <w:rsid w:val="00AE0203"/>
    <w:rsid w:val="00AE13C8"/>
    <w:rsid w:val="00AE212D"/>
    <w:rsid w:val="00AE2C75"/>
    <w:rsid w:val="00AE31A5"/>
    <w:rsid w:val="00AE5027"/>
    <w:rsid w:val="00AE56AE"/>
    <w:rsid w:val="00AE6F0E"/>
    <w:rsid w:val="00AF1893"/>
    <w:rsid w:val="00AF18BC"/>
    <w:rsid w:val="00AF1CDF"/>
    <w:rsid w:val="00AF2335"/>
    <w:rsid w:val="00AF263F"/>
    <w:rsid w:val="00AF3348"/>
    <w:rsid w:val="00AF4263"/>
    <w:rsid w:val="00AF577A"/>
    <w:rsid w:val="00AF57ED"/>
    <w:rsid w:val="00AF5B8E"/>
    <w:rsid w:val="00AF60C6"/>
    <w:rsid w:val="00AF65D1"/>
    <w:rsid w:val="00AF6684"/>
    <w:rsid w:val="00B004D5"/>
    <w:rsid w:val="00B013DC"/>
    <w:rsid w:val="00B01944"/>
    <w:rsid w:val="00B020D2"/>
    <w:rsid w:val="00B022A2"/>
    <w:rsid w:val="00B03515"/>
    <w:rsid w:val="00B05FA1"/>
    <w:rsid w:val="00B06A72"/>
    <w:rsid w:val="00B075ED"/>
    <w:rsid w:val="00B10E34"/>
    <w:rsid w:val="00B12852"/>
    <w:rsid w:val="00B12E82"/>
    <w:rsid w:val="00B14167"/>
    <w:rsid w:val="00B14902"/>
    <w:rsid w:val="00B15ABC"/>
    <w:rsid w:val="00B17AB3"/>
    <w:rsid w:val="00B20B24"/>
    <w:rsid w:val="00B21767"/>
    <w:rsid w:val="00B22776"/>
    <w:rsid w:val="00B22D86"/>
    <w:rsid w:val="00B23E61"/>
    <w:rsid w:val="00B24FD2"/>
    <w:rsid w:val="00B25537"/>
    <w:rsid w:val="00B2618A"/>
    <w:rsid w:val="00B26A2A"/>
    <w:rsid w:val="00B26F1A"/>
    <w:rsid w:val="00B3524B"/>
    <w:rsid w:val="00B3624A"/>
    <w:rsid w:val="00B370BF"/>
    <w:rsid w:val="00B434E5"/>
    <w:rsid w:val="00B43DC9"/>
    <w:rsid w:val="00B47617"/>
    <w:rsid w:val="00B51BE2"/>
    <w:rsid w:val="00B51E33"/>
    <w:rsid w:val="00B526B2"/>
    <w:rsid w:val="00B526E3"/>
    <w:rsid w:val="00B52D76"/>
    <w:rsid w:val="00B5388E"/>
    <w:rsid w:val="00B54194"/>
    <w:rsid w:val="00B546C9"/>
    <w:rsid w:val="00B54CC6"/>
    <w:rsid w:val="00B55A2B"/>
    <w:rsid w:val="00B5643A"/>
    <w:rsid w:val="00B56D85"/>
    <w:rsid w:val="00B56EB5"/>
    <w:rsid w:val="00B5703D"/>
    <w:rsid w:val="00B57417"/>
    <w:rsid w:val="00B60181"/>
    <w:rsid w:val="00B60677"/>
    <w:rsid w:val="00B606B2"/>
    <w:rsid w:val="00B61BD9"/>
    <w:rsid w:val="00B61EB8"/>
    <w:rsid w:val="00B62425"/>
    <w:rsid w:val="00B62D01"/>
    <w:rsid w:val="00B642B2"/>
    <w:rsid w:val="00B6649E"/>
    <w:rsid w:val="00B671A3"/>
    <w:rsid w:val="00B7000E"/>
    <w:rsid w:val="00B70313"/>
    <w:rsid w:val="00B73AFB"/>
    <w:rsid w:val="00B74048"/>
    <w:rsid w:val="00B76E8E"/>
    <w:rsid w:val="00B80444"/>
    <w:rsid w:val="00B8099D"/>
    <w:rsid w:val="00B84212"/>
    <w:rsid w:val="00B85EDB"/>
    <w:rsid w:val="00B86234"/>
    <w:rsid w:val="00B86294"/>
    <w:rsid w:val="00B87022"/>
    <w:rsid w:val="00B8754E"/>
    <w:rsid w:val="00B87F47"/>
    <w:rsid w:val="00B9199E"/>
    <w:rsid w:val="00B92BFB"/>
    <w:rsid w:val="00B93942"/>
    <w:rsid w:val="00B953A3"/>
    <w:rsid w:val="00B97C6C"/>
    <w:rsid w:val="00BA0526"/>
    <w:rsid w:val="00BA0684"/>
    <w:rsid w:val="00BA0FC5"/>
    <w:rsid w:val="00BA1EB8"/>
    <w:rsid w:val="00BA2B44"/>
    <w:rsid w:val="00BA3861"/>
    <w:rsid w:val="00BA3D93"/>
    <w:rsid w:val="00BA4973"/>
    <w:rsid w:val="00BA49B2"/>
    <w:rsid w:val="00BA52A5"/>
    <w:rsid w:val="00BA53B5"/>
    <w:rsid w:val="00BA7982"/>
    <w:rsid w:val="00BB0AAB"/>
    <w:rsid w:val="00BB24A5"/>
    <w:rsid w:val="00BB2A1B"/>
    <w:rsid w:val="00BB379D"/>
    <w:rsid w:val="00BB4D56"/>
    <w:rsid w:val="00BB551D"/>
    <w:rsid w:val="00BB581B"/>
    <w:rsid w:val="00BB58E1"/>
    <w:rsid w:val="00BB6D4F"/>
    <w:rsid w:val="00BB6E01"/>
    <w:rsid w:val="00BB7BE1"/>
    <w:rsid w:val="00BC08FA"/>
    <w:rsid w:val="00BC0E64"/>
    <w:rsid w:val="00BC234E"/>
    <w:rsid w:val="00BC237B"/>
    <w:rsid w:val="00BC2A4F"/>
    <w:rsid w:val="00BC4604"/>
    <w:rsid w:val="00BC4BD5"/>
    <w:rsid w:val="00BC5334"/>
    <w:rsid w:val="00BD0332"/>
    <w:rsid w:val="00BD0B64"/>
    <w:rsid w:val="00BD0CD1"/>
    <w:rsid w:val="00BD0F0F"/>
    <w:rsid w:val="00BD1E02"/>
    <w:rsid w:val="00BD220F"/>
    <w:rsid w:val="00BD3643"/>
    <w:rsid w:val="00BD4C83"/>
    <w:rsid w:val="00BD646E"/>
    <w:rsid w:val="00BD6D30"/>
    <w:rsid w:val="00BE0DF7"/>
    <w:rsid w:val="00BE104F"/>
    <w:rsid w:val="00BE17FD"/>
    <w:rsid w:val="00BE369D"/>
    <w:rsid w:val="00BE39A0"/>
    <w:rsid w:val="00BE5268"/>
    <w:rsid w:val="00BE55A4"/>
    <w:rsid w:val="00BE5A8C"/>
    <w:rsid w:val="00BE6B6F"/>
    <w:rsid w:val="00BE7294"/>
    <w:rsid w:val="00BE7649"/>
    <w:rsid w:val="00BF0A5A"/>
    <w:rsid w:val="00BF0C14"/>
    <w:rsid w:val="00BF0D70"/>
    <w:rsid w:val="00BF2B8C"/>
    <w:rsid w:val="00BF55CB"/>
    <w:rsid w:val="00BF5F25"/>
    <w:rsid w:val="00BF6FBD"/>
    <w:rsid w:val="00BF77A3"/>
    <w:rsid w:val="00BF79FE"/>
    <w:rsid w:val="00C0148B"/>
    <w:rsid w:val="00C01EDF"/>
    <w:rsid w:val="00C0346A"/>
    <w:rsid w:val="00C0353D"/>
    <w:rsid w:val="00C046FC"/>
    <w:rsid w:val="00C04B32"/>
    <w:rsid w:val="00C059CD"/>
    <w:rsid w:val="00C07877"/>
    <w:rsid w:val="00C1057F"/>
    <w:rsid w:val="00C11BDC"/>
    <w:rsid w:val="00C12A9E"/>
    <w:rsid w:val="00C12C65"/>
    <w:rsid w:val="00C13242"/>
    <w:rsid w:val="00C13841"/>
    <w:rsid w:val="00C143FE"/>
    <w:rsid w:val="00C152A6"/>
    <w:rsid w:val="00C15472"/>
    <w:rsid w:val="00C15AFF"/>
    <w:rsid w:val="00C162AA"/>
    <w:rsid w:val="00C16513"/>
    <w:rsid w:val="00C174A8"/>
    <w:rsid w:val="00C17B55"/>
    <w:rsid w:val="00C233F2"/>
    <w:rsid w:val="00C23F65"/>
    <w:rsid w:val="00C23F6E"/>
    <w:rsid w:val="00C244E1"/>
    <w:rsid w:val="00C249B4"/>
    <w:rsid w:val="00C24D5A"/>
    <w:rsid w:val="00C257A1"/>
    <w:rsid w:val="00C25EDA"/>
    <w:rsid w:val="00C2763A"/>
    <w:rsid w:val="00C30122"/>
    <w:rsid w:val="00C306FC"/>
    <w:rsid w:val="00C3363A"/>
    <w:rsid w:val="00C34400"/>
    <w:rsid w:val="00C34488"/>
    <w:rsid w:val="00C34C31"/>
    <w:rsid w:val="00C360AD"/>
    <w:rsid w:val="00C36D33"/>
    <w:rsid w:val="00C37816"/>
    <w:rsid w:val="00C423FB"/>
    <w:rsid w:val="00C42BB0"/>
    <w:rsid w:val="00C43B36"/>
    <w:rsid w:val="00C45D0C"/>
    <w:rsid w:val="00C46795"/>
    <w:rsid w:val="00C51E56"/>
    <w:rsid w:val="00C53C0F"/>
    <w:rsid w:val="00C551CE"/>
    <w:rsid w:val="00C55CA2"/>
    <w:rsid w:val="00C55EE3"/>
    <w:rsid w:val="00C56986"/>
    <w:rsid w:val="00C5738F"/>
    <w:rsid w:val="00C605B2"/>
    <w:rsid w:val="00C608B8"/>
    <w:rsid w:val="00C61173"/>
    <w:rsid w:val="00C6176C"/>
    <w:rsid w:val="00C6278B"/>
    <w:rsid w:val="00C6291C"/>
    <w:rsid w:val="00C62DCB"/>
    <w:rsid w:val="00C63561"/>
    <w:rsid w:val="00C6440F"/>
    <w:rsid w:val="00C652D2"/>
    <w:rsid w:val="00C662F5"/>
    <w:rsid w:val="00C6781F"/>
    <w:rsid w:val="00C707F6"/>
    <w:rsid w:val="00C70E39"/>
    <w:rsid w:val="00C71645"/>
    <w:rsid w:val="00C71B98"/>
    <w:rsid w:val="00C71C5D"/>
    <w:rsid w:val="00C71E4C"/>
    <w:rsid w:val="00C720D8"/>
    <w:rsid w:val="00C72241"/>
    <w:rsid w:val="00C737A2"/>
    <w:rsid w:val="00C73902"/>
    <w:rsid w:val="00C73FA0"/>
    <w:rsid w:val="00C75644"/>
    <w:rsid w:val="00C77453"/>
    <w:rsid w:val="00C77F11"/>
    <w:rsid w:val="00C826B1"/>
    <w:rsid w:val="00C82916"/>
    <w:rsid w:val="00C82922"/>
    <w:rsid w:val="00C82B3D"/>
    <w:rsid w:val="00C83A82"/>
    <w:rsid w:val="00C84CF9"/>
    <w:rsid w:val="00C84DCA"/>
    <w:rsid w:val="00C851F9"/>
    <w:rsid w:val="00C85562"/>
    <w:rsid w:val="00C8563A"/>
    <w:rsid w:val="00C8727A"/>
    <w:rsid w:val="00C925BC"/>
    <w:rsid w:val="00C93ED5"/>
    <w:rsid w:val="00C94A2F"/>
    <w:rsid w:val="00C95EBC"/>
    <w:rsid w:val="00C979E9"/>
    <w:rsid w:val="00C97EA4"/>
    <w:rsid w:val="00CA0F58"/>
    <w:rsid w:val="00CA184C"/>
    <w:rsid w:val="00CA1A48"/>
    <w:rsid w:val="00CA2A7B"/>
    <w:rsid w:val="00CA35E1"/>
    <w:rsid w:val="00CA522B"/>
    <w:rsid w:val="00CA5448"/>
    <w:rsid w:val="00CA6313"/>
    <w:rsid w:val="00CA7193"/>
    <w:rsid w:val="00CA76D0"/>
    <w:rsid w:val="00CA7CE9"/>
    <w:rsid w:val="00CA7DD8"/>
    <w:rsid w:val="00CB0E03"/>
    <w:rsid w:val="00CB1598"/>
    <w:rsid w:val="00CB1D90"/>
    <w:rsid w:val="00CB2081"/>
    <w:rsid w:val="00CB589B"/>
    <w:rsid w:val="00CB5F7C"/>
    <w:rsid w:val="00CB5FE4"/>
    <w:rsid w:val="00CB7B17"/>
    <w:rsid w:val="00CC0546"/>
    <w:rsid w:val="00CC159E"/>
    <w:rsid w:val="00CC1D8A"/>
    <w:rsid w:val="00CC2296"/>
    <w:rsid w:val="00CC2CA9"/>
    <w:rsid w:val="00CC3334"/>
    <w:rsid w:val="00CC38DA"/>
    <w:rsid w:val="00CC4BDA"/>
    <w:rsid w:val="00CC5106"/>
    <w:rsid w:val="00CC5795"/>
    <w:rsid w:val="00CC61F4"/>
    <w:rsid w:val="00CC7B7F"/>
    <w:rsid w:val="00CC7FD7"/>
    <w:rsid w:val="00CD0DE1"/>
    <w:rsid w:val="00CD1693"/>
    <w:rsid w:val="00CD16DB"/>
    <w:rsid w:val="00CD2039"/>
    <w:rsid w:val="00CD2B95"/>
    <w:rsid w:val="00CD2C6A"/>
    <w:rsid w:val="00CD3C4C"/>
    <w:rsid w:val="00CD539C"/>
    <w:rsid w:val="00CE1D75"/>
    <w:rsid w:val="00CE2419"/>
    <w:rsid w:val="00CE2585"/>
    <w:rsid w:val="00CE45B4"/>
    <w:rsid w:val="00CE4DB1"/>
    <w:rsid w:val="00CE52A4"/>
    <w:rsid w:val="00CE6B4D"/>
    <w:rsid w:val="00CE6D3C"/>
    <w:rsid w:val="00CE6FDE"/>
    <w:rsid w:val="00CE75C3"/>
    <w:rsid w:val="00CE79F8"/>
    <w:rsid w:val="00CF2AEB"/>
    <w:rsid w:val="00CF51C1"/>
    <w:rsid w:val="00D009A6"/>
    <w:rsid w:val="00D00D25"/>
    <w:rsid w:val="00D020A9"/>
    <w:rsid w:val="00D03A9E"/>
    <w:rsid w:val="00D04446"/>
    <w:rsid w:val="00D05838"/>
    <w:rsid w:val="00D06BD8"/>
    <w:rsid w:val="00D06E98"/>
    <w:rsid w:val="00D072FB"/>
    <w:rsid w:val="00D201F1"/>
    <w:rsid w:val="00D20988"/>
    <w:rsid w:val="00D22C78"/>
    <w:rsid w:val="00D23D09"/>
    <w:rsid w:val="00D2402F"/>
    <w:rsid w:val="00D24876"/>
    <w:rsid w:val="00D252D6"/>
    <w:rsid w:val="00D271EE"/>
    <w:rsid w:val="00D300DD"/>
    <w:rsid w:val="00D37677"/>
    <w:rsid w:val="00D4141F"/>
    <w:rsid w:val="00D4150E"/>
    <w:rsid w:val="00D42031"/>
    <w:rsid w:val="00D422E4"/>
    <w:rsid w:val="00D42447"/>
    <w:rsid w:val="00D43D9D"/>
    <w:rsid w:val="00D444E2"/>
    <w:rsid w:val="00D446AB"/>
    <w:rsid w:val="00D46580"/>
    <w:rsid w:val="00D46EFA"/>
    <w:rsid w:val="00D4717E"/>
    <w:rsid w:val="00D479C3"/>
    <w:rsid w:val="00D47F22"/>
    <w:rsid w:val="00D50617"/>
    <w:rsid w:val="00D52785"/>
    <w:rsid w:val="00D57447"/>
    <w:rsid w:val="00D603F9"/>
    <w:rsid w:val="00D6137D"/>
    <w:rsid w:val="00D6171B"/>
    <w:rsid w:val="00D61D2A"/>
    <w:rsid w:val="00D643AE"/>
    <w:rsid w:val="00D671C3"/>
    <w:rsid w:val="00D67794"/>
    <w:rsid w:val="00D67BF1"/>
    <w:rsid w:val="00D70F35"/>
    <w:rsid w:val="00D72197"/>
    <w:rsid w:val="00D73039"/>
    <w:rsid w:val="00D733E5"/>
    <w:rsid w:val="00D73697"/>
    <w:rsid w:val="00D746BF"/>
    <w:rsid w:val="00D74C5C"/>
    <w:rsid w:val="00D75DFC"/>
    <w:rsid w:val="00D7755B"/>
    <w:rsid w:val="00D8182B"/>
    <w:rsid w:val="00D818C3"/>
    <w:rsid w:val="00D8376A"/>
    <w:rsid w:val="00D83EE8"/>
    <w:rsid w:val="00D83F53"/>
    <w:rsid w:val="00D866EE"/>
    <w:rsid w:val="00D86BA7"/>
    <w:rsid w:val="00D87A6C"/>
    <w:rsid w:val="00D87A93"/>
    <w:rsid w:val="00D900EA"/>
    <w:rsid w:val="00D903EC"/>
    <w:rsid w:val="00D92B99"/>
    <w:rsid w:val="00D92D37"/>
    <w:rsid w:val="00D9372C"/>
    <w:rsid w:val="00D94B7C"/>
    <w:rsid w:val="00D95BE7"/>
    <w:rsid w:val="00D95E18"/>
    <w:rsid w:val="00D96544"/>
    <w:rsid w:val="00D96C2D"/>
    <w:rsid w:val="00DA0125"/>
    <w:rsid w:val="00DA0224"/>
    <w:rsid w:val="00DA0941"/>
    <w:rsid w:val="00DA340B"/>
    <w:rsid w:val="00DA394D"/>
    <w:rsid w:val="00DA5326"/>
    <w:rsid w:val="00DA68A0"/>
    <w:rsid w:val="00DA6F61"/>
    <w:rsid w:val="00DB08DC"/>
    <w:rsid w:val="00DB236F"/>
    <w:rsid w:val="00DB3710"/>
    <w:rsid w:val="00DB48DA"/>
    <w:rsid w:val="00DB59B4"/>
    <w:rsid w:val="00DB5E01"/>
    <w:rsid w:val="00DB7658"/>
    <w:rsid w:val="00DC0CE3"/>
    <w:rsid w:val="00DC463F"/>
    <w:rsid w:val="00DC6608"/>
    <w:rsid w:val="00DC661D"/>
    <w:rsid w:val="00DC687D"/>
    <w:rsid w:val="00DC7425"/>
    <w:rsid w:val="00DD1216"/>
    <w:rsid w:val="00DD22C6"/>
    <w:rsid w:val="00DD2B67"/>
    <w:rsid w:val="00DD35F5"/>
    <w:rsid w:val="00DD3A5C"/>
    <w:rsid w:val="00DD4238"/>
    <w:rsid w:val="00DD49B7"/>
    <w:rsid w:val="00DD4DAE"/>
    <w:rsid w:val="00DD5A44"/>
    <w:rsid w:val="00DD6CA2"/>
    <w:rsid w:val="00DD6FB0"/>
    <w:rsid w:val="00DE0A40"/>
    <w:rsid w:val="00DE0D2B"/>
    <w:rsid w:val="00DE3055"/>
    <w:rsid w:val="00DE4455"/>
    <w:rsid w:val="00DE5874"/>
    <w:rsid w:val="00DE7436"/>
    <w:rsid w:val="00DE7DB2"/>
    <w:rsid w:val="00DF0A5E"/>
    <w:rsid w:val="00DF12B8"/>
    <w:rsid w:val="00DF1842"/>
    <w:rsid w:val="00DF2E57"/>
    <w:rsid w:val="00DF3016"/>
    <w:rsid w:val="00DF446B"/>
    <w:rsid w:val="00DF4B3A"/>
    <w:rsid w:val="00DF51A5"/>
    <w:rsid w:val="00DF5854"/>
    <w:rsid w:val="00DF773E"/>
    <w:rsid w:val="00E004B1"/>
    <w:rsid w:val="00E017C2"/>
    <w:rsid w:val="00E02BFD"/>
    <w:rsid w:val="00E03321"/>
    <w:rsid w:val="00E04818"/>
    <w:rsid w:val="00E04951"/>
    <w:rsid w:val="00E05CC0"/>
    <w:rsid w:val="00E06984"/>
    <w:rsid w:val="00E06B55"/>
    <w:rsid w:val="00E0728E"/>
    <w:rsid w:val="00E11185"/>
    <w:rsid w:val="00E11AA0"/>
    <w:rsid w:val="00E14B84"/>
    <w:rsid w:val="00E14FC6"/>
    <w:rsid w:val="00E1533A"/>
    <w:rsid w:val="00E15A19"/>
    <w:rsid w:val="00E16BCA"/>
    <w:rsid w:val="00E2167A"/>
    <w:rsid w:val="00E218F9"/>
    <w:rsid w:val="00E222C2"/>
    <w:rsid w:val="00E22D2A"/>
    <w:rsid w:val="00E22F77"/>
    <w:rsid w:val="00E241C6"/>
    <w:rsid w:val="00E25DED"/>
    <w:rsid w:val="00E261DD"/>
    <w:rsid w:val="00E2641E"/>
    <w:rsid w:val="00E265B5"/>
    <w:rsid w:val="00E265B6"/>
    <w:rsid w:val="00E27051"/>
    <w:rsid w:val="00E2769F"/>
    <w:rsid w:val="00E278E4"/>
    <w:rsid w:val="00E334C8"/>
    <w:rsid w:val="00E34CDF"/>
    <w:rsid w:val="00E35421"/>
    <w:rsid w:val="00E37443"/>
    <w:rsid w:val="00E4037B"/>
    <w:rsid w:val="00E40D33"/>
    <w:rsid w:val="00E4246A"/>
    <w:rsid w:val="00E42577"/>
    <w:rsid w:val="00E42766"/>
    <w:rsid w:val="00E44325"/>
    <w:rsid w:val="00E44BE8"/>
    <w:rsid w:val="00E45698"/>
    <w:rsid w:val="00E47718"/>
    <w:rsid w:val="00E479BF"/>
    <w:rsid w:val="00E5079D"/>
    <w:rsid w:val="00E50CA5"/>
    <w:rsid w:val="00E51748"/>
    <w:rsid w:val="00E526C7"/>
    <w:rsid w:val="00E52A6B"/>
    <w:rsid w:val="00E52D1D"/>
    <w:rsid w:val="00E533E0"/>
    <w:rsid w:val="00E549A8"/>
    <w:rsid w:val="00E57812"/>
    <w:rsid w:val="00E578B8"/>
    <w:rsid w:val="00E6042A"/>
    <w:rsid w:val="00E60B3D"/>
    <w:rsid w:val="00E60FD0"/>
    <w:rsid w:val="00E61742"/>
    <w:rsid w:val="00E6369E"/>
    <w:rsid w:val="00E64663"/>
    <w:rsid w:val="00E64B18"/>
    <w:rsid w:val="00E678C2"/>
    <w:rsid w:val="00E679B9"/>
    <w:rsid w:val="00E716FB"/>
    <w:rsid w:val="00E7188F"/>
    <w:rsid w:val="00E7304F"/>
    <w:rsid w:val="00E756FC"/>
    <w:rsid w:val="00E758DF"/>
    <w:rsid w:val="00E76028"/>
    <w:rsid w:val="00E7756F"/>
    <w:rsid w:val="00E807AA"/>
    <w:rsid w:val="00E80AFE"/>
    <w:rsid w:val="00E80C11"/>
    <w:rsid w:val="00E81825"/>
    <w:rsid w:val="00E81C22"/>
    <w:rsid w:val="00E823D1"/>
    <w:rsid w:val="00E82981"/>
    <w:rsid w:val="00E82EFB"/>
    <w:rsid w:val="00E83C38"/>
    <w:rsid w:val="00E83D4C"/>
    <w:rsid w:val="00E8415B"/>
    <w:rsid w:val="00E84957"/>
    <w:rsid w:val="00E84FDA"/>
    <w:rsid w:val="00E85565"/>
    <w:rsid w:val="00E85591"/>
    <w:rsid w:val="00E85976"/>
    <w:rsid w:val="00E85E7D"/>
    <w:rsid w:val="00E86534"/>
    <w:rsid w:val="00E87054"/>
    <w:rsid w:val="00E90A33"/>
    <w:rsid w:val="00E928BD"/>
    <w:rsid w:val="00E93F21"/>
    <w:rsid w:val="00E9404C"/>
    <w:rsid w:val="00E94962"/>
    <w:rsid w:val="00E96914"/>
    <w:rsid w:val="00E97C44"/>
    <w:rsid w:val="00E97C7C"/>
    <w:rsid w:val="00EA0F54"/>
    <w:rsid w:val="00EA3EF7"/>
    <w:rsid w:val="00EA44E7"/>
    <w:rsid w:val="00EA6082"/>
    <w:rsid w:val="00EA722B"/>
    <w:rsid w:val="00EA7E2D"/>
    <w:rsid w:val="00EB1EEA"/>
    <w:rsid w:val="00EB3702"/>
    <w:rsid w:val="00EB43D7"/>
    <w:rsid w:val="00EB4F58"/>
    <w:rsid w:val="00EB57DE"/>
    <w:rsid w:val="00EB6ADB"/>
    <w:rsid w:val="00EC06B8"/>
    <w:rsid w:val="00EC40C9"/>
    <w:rsid w:val="00EC4BBB"/>
    <w:rsid w:val="00EC627D"/>
    <w:rsid w:val="00EC719F"/>
    <w:rsid w:val="00EC72C8"/>
    <w:rsid w:val="00EC79A6"/>
    <w:rsid w:val="00ED54C4"/>
    <w:rsid w:val="00ED5D93"/>
    <w:rsid w:val="00ED73EA"/>
    <w:rsid w:val="00ED7C88"/>
    <w:rsid w:val="00EE075A"/>
    <w:rsid w:val="00EE1886"/>
    <w:rsid w:val="00EE51BB"/>
    <w:rsid w:val="00EE6850"/>
    <w:rsid w:val="00EF056D"/>
    <w:rsid w:val="00EF0CA4"/>
    <w:rsid w:val="00EF3D41"/>
    <w:rsid w:val="00F0034A"/>
    <w:rsid w:val="00F00890"/>
    <w:rsid w:val="00F0256A"/>
    <w:rsid w:val="00F033BC"/>
    <w:rsid w:val="00F03F8F"/>
    <w:rsid w:val="00F05995"/>
    <w:rsid w:val="00F06CC6"/>
    <w:rsid w:val="00F07BC0"/>
    <w:rsid w:val="00F10D21"/>
    <w:rsid w:val="00F11B64"/>
    <w:rsid w:val="00F11CD5"/>
    <w:rsid w:val="00F124A2"/>
    <w:rsid w:val="00F140F1"/>
    <w:rsid w:val="00F1504A"/>
    <w:rsid w:val="00F1690E"/>
    <w:rsid w:val="00F17296"/>
    <w:rsid w:val="00F20685"/>
    <w:rsid w:val="00F2159B"/>
    <w:rsid w:val="00F24D48"/>
    <w:rsid w:val="00F25682"/>
    <w:rsid w:val="00F25B8B"/>
    <w:rsid w:val="00F25DA7"/>
    <w:rsid w:val="00F26263"/>
    <w:rsid w:val="00F2656C"/>
    <w:rsid w:val="00F268C6"/>
    <w:rsid w:val="00F268D9"/>
    <w:rsid w:val="00F27AE2"/>
    <w:rsid w:val="00F30D98"/>
    <w:rsid w:val="00F317DB"/>
    <w:rsid w:val="00F31CEA"/>
    <w:rsid w:val="00F343A9"/>
    <w:rsid w:val="00F35789"/>
    <w:rsid w:val="00F36900"/>
    <w:rsid w:val="00F37560"/>
    <w:rsid w:val="00F37F7E"/>
    <w:rsid w:val="00F40BA1"/>
    <w:rsid w:val="00F42D71"/>
    <w:rsid w:val="00F43FBE"/>
    <w:rsid w:val="00F44AE8"/>
    <w:rsid w:val="00F44C76"/>
    <w:rsid w:val="00F46771"/>
    <w:rsid w:val="00F46D3C"/>
    <w:rsid w:val="00F47119"/>
    <w:rsid w:val="00F473EE"/>
    <w:rsid w:val="00F474EF"/>
    <w:rsid w:val="00F506DF"/>
    <w:rsid w:val="00F50731"/>
    <w:rsid w:val="00F5082F"/>
    <w:rsid w:val="00F52BF9"/>
    <w:rsid w:val="00F531EE"/>
    <w:rsid w:val="00F53E3E"/>
    <w:rsid w:val="00F546AA"/>
    <w:rsid w:val="00F54BBB"/>
    <w:rsid w:val="00F5545D"/>
    <w:rsid w:val="00F5570E"/>
    <w:rsid w:val="00F55E77"/>
    <w:rsid w:val="00F56DC6"/>
    <w:rsid w:val="00F57055"/>
    <w:rsid w:val="00F60881"/>
    <w:rsid w:val="00F610B4"/>
    <w:rsid w:val="00F63C30"/>
    <w:rsid w:val="00F648AA"/>
    <w:rsid w:val="00F64FF9"/>
    <w:rsid w:val="00F7025F"/>
    <w:rsid w:val="00F710D9"/>
    <w:rsid w:val="00F714FE"/>
    <w:rsid w:val="00F71C88"/>
    <w:rsid w:val="00F725FF"/>
    <w:rsid w:val="00F733F3"/>
    <w:rsid w:val="00F73A37"/>
    <w:rsid w:val="00F73B23"/>
    <w:rsid w:val="00F7431C"/>
    <w:rsid w:val="00F75AA7"/>
    <w:rsid w:val="00F803CE"/>
    <w:rsid w:val="00F82667"/>
    <w:rsid w:val="00F82E4A"/>
    <w:rsid w:val="00F84228"/>
    <w:rsid w:val="00F84725"/>
    <w:rsid w:val="00F84800"/>
    <w:rsid w:val="00F86754"/>
    <w:rsid w:val="00F87A1F"/>
    <w:rsid w:val="00F91671"/>
    <w:rsid w:val="00F9251C"/>
    <w:rsid w:val="00F95DA5"/>
    <w:rsid w:val="00F9719C"/>
    <w:rsid w:val="00FA0182"/>
    <w:rsid w:val="00FA19E2"/>
    <w:rsid w:val="00FA1B8C"/>
    <w:rsid w:val="00FA204F"/>
    <w:rsid w:val="00FA2A49"/>
    <w:rsid w:val="00FA3F82"/>
    <w:rsid w:val="00FA4C01"/>
    <w:rsid w:val="00FA5145"/>
    <w:rsid w:val="00FA5BC0"/>
    <w:rsid w:val="00FA749E"/>
    <w:rsid w:val="00FA7A83"/>
    <w:rsid w:val="00FA7AFE"/>
    <w:rsid w:val="00FB0018"/>
    <w:rsid w:val="00FB088D"/>
    <w:rsid w:val="00FB5256"/>
    <w:rsid w:val="00FB5CD1"/>
    <w:rsid w:val="00FB6FF2"/>
    <w:rsid w:val="00FB7164"/>
    <w:rsid w:val="00FB7E49"/>
    <w:rsid w:val="00FC14D3"/>
    <w:rsid w:val="00FC34ED"/>
    <w:rsid w:val="00FC3A25"/>
    <w:rsid w:val="00FC43BA"/>
    <w:rsid w:val="00FC524A"/>
    <w:rsid w:val="00FC57B7"/>
    <w:rsid w:val="00FC61AC"/>
    <w:rsid w:val="00FC65EB"/>
    <w:rsid w:val="00FC6842"/>
    <w:rsid w:val="00FC7D5B"/>
    <w:rsid w:val="00FD08B8"/>
    <w:rsid w:val="00FD18C3"/>
    <w:rsid w:val="00FD23C3"/>
    <w:rsid w:val="00FD247F"/>
    <w:rsid w:val="00FD56E6"/>
    <w:rsid w:val="00FD78D2"/>
    <w:rsid w:val="00FE140F"/>
    <w:rsid w:val="00FE1696"/>
    <w:rsid w:val="00FE2698"/>
    <w:rsid w:val="00FE51F8"/>
    <w:rsid w:val="00FE575A"/>
    <w:rsid w:val="00FE6A01"/>
    <w:rsid w:val="00FE6F2E"/>
    <w:rsid w:val="00FF03FA"/>
    <w:rsid w:val="00FF206F"/>
    <w:rsid w:val="00FF2912"/>
    <w:rsid w:val="00FF5F07"/>
    <w:rsid w:val="00FF5FA0"/>
    <w:rsid w:val="00FF7EE4"/>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C7D34"/>
  <w15:docId w15:val="{0C77945C-9CA8-4EE5-B3DC-F77CB67B5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76BA"/>
  </w:style>
  <w:style w:type="paragraph" w:styleId="Antrat1">
    <w:name w:val="heading 1"/>
    <w:aliases w:val="Appendix,skyrius1,Skyrius"/>
    <w:basedOn w:val="prastasis"/>
    <w:link w:val="Antrat1Diagrama1"/>
    <w:qFormat/>
    <w:rsid w:val="001D2258"/>
    <w:pPr>
      <w:keepNext/>
      <w:keepLines/>
      <w:spacing w:before="240"/>
      <w:outlineLvl w:val="0"/>
    </w:pPr>
    <w:rPr>
      <w:rFonts w:ascii="Helvetica Neue UltraLight" w:eastAsia="Arial Unicode MS" w:hAnsi="Helvetica Neue UltraLight" w:cs="Helvetica Neue UltraLight"/>
      <w:color w:val="4C96AD"/>
      <w:sz w:val="32"/>
      <w:szCs w:val="32"/>
      <w:lang w:eastAsia="en-US"/>
    </w:rPr>
  </w:style>
  <w:style w:type="paragraph" w:styleId="Antrat2">
    <w:name w:val="heading 2"/>
    <w:aliases w:val="Title Header2,Char,skyrius2,Eilės Numeris,Antraštė 2 Diagrama Diagrama, Diagrama15 Diagrama Diagrama, Diagrama15 Diagrama1, Diagrama15 Diagrama, Diagrama15"/>
    <w:basedOn w:val="prastasis"/>
    <w:link w:val="Antrat2Diagrama1"/>
    <w:qFormat/>
    <w:rsid w:val="001D2258"/>
    <w:pPr>
      <w:keepNext/>
      <w:keepLines/>
      <w:spacing w:before="40"/>
      <w:outlineLvl w:val="1"/>
    </w:pPr>
    <w:rPr>
      <w:rFonts w:ascii="Helvetica Neue UltraLight" w:eastAsia="Arial Unicode MS" w:hAnsi="Helvetica Neue UltraLight" w:cs="Helvetica Neue UltraLight"/>
      <w:color w:val="4C96AD"/>
      <w:sz w:val="26"/>
      <w:szCs w:val="26"/>
      <w:lang w:eastAsia="en-US"/>
    </w:rPr>
  </w:style>
  <w:style w:type="paragraph" w:styleId="Antrat3">
    <w:name w:val="heading 3"/>
    <w:aliases w:val="Section Header3,Sub-Clause Paragraph,Sub-Clause Paragraph Char Char Char Diagrama Diagrama,Sub-Clause Paragraph Char,skyrius3,H3,Papunktis,Heading 3 Char1,Heading 3 Char Char"/>
    <w:basedOn w:val="prastasis"/>
    <w:next w:val="prastasis"/>
    <w:link w:val="Antrat3Diagrama1"/>
    <w:qFormat/>
    <w:rsid w:val="001D2258"/>
    <w:pPr>
      <w:keepNext/>
      <w:spacing w:before="240" w:after="60"/>
      <w:outlineLvl w:val="2"/>
    </w:pPr>
    <w:rPr>
      <w:rFonts w:ascii="Arial" w:eastAsia="Arial Unicode MS" w:hAnsi="Arial" w:cs="Arial"/>
      <w:b/>
      <w:bCs/>
      <w:color w:val="00000A"/>
      <w:sz w:val="26"/>
      <w:szCs w:val="26"/>
      <w:lang w:eastAsia="en-US"/>
    </w:rPr>
  </w:style>
  <w:style w:type="paragraph" w:styleId="Antrat4">
    <w:name w:val="heading 4"/>
    <w:aliases w:val="Sub-Clause Sub-paragraph,Heading 4 Char Char Char Char,Heading 4 Char Char Char Char Char,skyrius4, Sub-Clause Sub-paragraph"/>
    <w:basedOn w:val="prastasis"/>
    <w:next w:val="prastasis"/>
    <w:link w:val="Antrat4Diagrama1"/>
    <w:qFormat/>
    <w:rsid w:val="001D2258"/>
    <w:pPr>
      <w:keepNext/>
      <w:spacing w:before="240" w:after="60"/>
      <w:outlineLvl w:val="3"/>
    </w:pPr>
    <w:rPr>
      <w:rFonts w:ascii="Times New Roman" w:eastAsia="Arial Unicode MS" w:hAnsi="Times New Roman" w:cs="Times New Roman"/>
      <w:b/>
      <w:bCs/>
      <w:color w:val="00000A"/>
      <w:sz w:val="28"/>
      <w:szCs w:val="28"/>
      <w:lang w:eastAsia="en-US"/>
    </w:rPr>
  </w:style>
  <w:style w:type="paragraph" w:styleId="Antrat5">
    <w:name w:val="heading 5"/>
    <w:aliases w:val="Diagrama"/>
    <w:basedOn w:val="prastasis"/>
    <w:next w:val="prastasis"/>
    <w:link w:val="Antrat5Diagrama1"/>
    <w:qFormat/>
    <w:rsid w:val="001D2258"/>
    <w:pPr>
      <w:spacing w:before="240" w:after="60"/>
      <w:outlineLvl w:val="4"/>
    </w:pPr>
    <w:rPr>
      <w:rFonts w:ascii="Times New Roman" w:eastAsia="Arial Unicode MS" w:hAnsi="Times New Roman" w:cs="Times New Roman"/>
      <w:b/>
      <w:bCs/>
      <w:i/>
      <w:iCs/>
      <w:color w:val="00000A"/>
      <w:sz w:val="26"/>
      <w:szCs w:val="26"/>
      <w:lang w:eastAsia="en-US"/>
    </w:rPr>
  </w:style>
  <w:style w:type="paragraph" w:styleId="Antrat6">
    <w:name w:val="heading 6"/>
    <w:basedOn w:val="prastasis"/>
    <w:next w:val="prastasis"/>
    <w:link w:val="Antrat6Diagrama1"/>
    <w:qFormat/>
    <w:rsid w:val="001D2258"/>
    <w:pPr>
      <w:keepNext/>
      <w:numPr>
        <w:ilvl w:val="5"/>
        <w:numId w:val="2"/>
      </w:numPr>
      <w:tabs>
        <w:tab w:val="num" w:pos="1872"/>
      </w:tabs>
      <w:ind w:left="1872" w:hanging="1152"/>
      <w:outlineLvl w:val="5"/>
    </w:pPr>
    <w:rPr>
      <w:rFonts w:ascii="Times New Roman" w:eastAsia="Calibri" w:hAnsi="Times New Roman" w:cs="Times New Roman"/>
      <w:b/>
      <w:sz w:val="36"/>
      <w:szCs w:val="20"/>
      <w:lang w:eastAsia="en-US"/>
    </w:rPr>
  </w:style>
  <w:style w:type="paragraph" w:styleId="Antrat7">
    <w:name w:val="heading 7"/>
    <w:basedOn w:val="prastasis"/>
    <w:next w:val="prastasis"/>
    <w:link w:val="Antrat7Diagrama1"/>
    <w:qFormat/>
    <w:rsid w:val="001D2258"/>
    <w:pPr>
      <w:keepNext/>
      <w:numPr>
        <w:ilvl w:val="6"/>
        <w:numId w:val="2"/>
      </w:numPr>
      <w:tabs>
        <w:tab w:val="num" w:pos="2016"/>
      </w:tabs>
      <w:ind w:left="2016" w:hanging="1296"/>
      <w:outlineLvl w:val="6"/>
    </w:pPr>
    <w:rPr>
      <w:rFonts w:ascii="Times New Roman" w:eastAsia="Calibri" w:hAnsi="Times New Roman" w:cs="Times New Roman"/>
      <w:sz w:val="48"/>
      <w:szCs w:val="20"/>
      <w:lang w:eastAsia="en-US"/>
    </w:rPr>
  </w:style>
  <w:style w:type="paragraph" w:styleId="Antrat8">
    <w:name w:val="heading 8"/>
    <w:basedOn w:val="prastasis"/>
    <w:next w:val="prastasis"/>
    <w:link w:val="Antrat8Diagrama1"/>
    <w:qFormat/>
    <w:rsid w:val="001D2258"/>
    <w:pPr>
      <w:keepNext/>
      <w:numPr>
        <w:ilvl w:val="7"/>
        <w:numId w:val="2"/>
      </w:numPr>
      <w:tabs>
        <w:tab w:val="num" w:pos="2160"/>
      </w:tabs>
      <w:ind w:left="2160" w:hanging="1440"/>
      <w:outlineLvl w:val="7"/>
    </w:pPr>
    <w:rPr>
      <w:rFonts w:ascii="Times New Roman" w:eastAsia="Calibri" w:hAnsi="Times New Roman" w:cs="Times New Roman"/>
      <w:b/>
      <w:sz w:val="18"/>
      <w:szCs w:val="20"/>
      <w:lang w:eastAsia="en-US"/>
    </w:rPr>
  </w:style>
  <w:style w:type="paragraph" w:styleId="Antrat9">
    <w:name w:val="heading 9"/>
    <w:basedOn w:val="prastasis"/>
    <w:next w:val="prastasis"/>
    <w:link w:val="Antrat9Diagrama1"/>
    <w:qFormat/>
    <w:rsid w:val="001D2258"/>
    <w:pPr>
      <w:keepNext/>
      <w:numPr>
        <w:ilvl w:val="8"/>
        <w:numId w:val="2"/>
      </w:numPr>
      <w:tabs>
        <w:tab w:val="num" w:pos="2304"/>
      </w:tabs>
      <w:ind w:left="2304" w:hanging="1584"/>
      <w:outlineLvl w:val="8"/>
    </w:pPr>
    <w:rPr>
      <w:rFonts w:ascii="Times New Roman" w:eastAsia="Calibri" w:hAnsi="Times New Roman" w:cs="Times New Roman"/>
      <w:sz w:val="4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1">
    <w:name w:val="Antraštė 1 Diagrama1"/>
    <w:aliases w:val="Appendix Diagrama,skyrius1 Diagrama,Skyrius Diagrama"/>
    <w:basedOn w:val="Numatytasispastraiposriftas"/>
    <w:link w:val="Antrat1"/>
    <w:locked/>
    <w:rsid w:val="001D2258"/>
    <w:rPr>
      <w:rFonts w:ascii="Helvetica Neue UltraLight" w:eastAsia="Arial Unicode MS" w:hAnsi="Helvetica Neue UltraLight" w:cs="Helvetica Neue UltraLight"/>
      <w:color w:val="4C96AD"/>
      <w:sz w:val="32"/>
      <w:szCs w:val="32"/>
      <w:lang w:eastAsia="en-US"/>
    </w:rPr>
  </w:style>
  <w:style w:type="character" w:customStyle="1" w:styleId="Antrat2Diagrama1">
    <w:name w:val="Antraštė 2 Diagrama1"/>
    <w:aliases w:val="Title Header2 Diagrama1,Char Diagrama,skyrius2 Diagrama,Eilės Numeris Diagrama,Antraštė 2 Diagrama Diagrama Diagrama1, Diagrama15 Diagrama Diagrama Diagrama1, Diagrama15 Diagrama1 Diagrama1, Diagrama15 Diagrama Diagrama2"/>
    <w:basedOn w:val="Numatytasispastraiposriftas"/>
    <w:link w:val="Antrat2"/>
    <w:locked/>
    <w:rsid w:val="001D2258"/>
    <w:rPr>
      <w:rFonts w:ascii="Helvetica Neue UltraLight" w:eastAsia="Arial Unicode MS" w:hAnsi="Helvetica Neue UltraLight" w:cs="Helvetica Neue UltraLight"/>
      <w:color w:val="4C96AD"/>
      <w:sz w:val="26"/>
      <w:szCs w:val="26"/>
      <w:lang w:eastAsia="en-US"/>
    </w:rPr>
  </w:style>
  <w:style w:type="character" w:customStyle="1" w:styleId="Antrat3Diagrama1">
    <w:name w:val="Antraštė 3 Diagrama1"/>
    <w:aliases w:val="Section Header3 Diagrama1,Sub-Clause Paragraph Diagrama1,Sub-Clause Paragraph Char Char Char Diagrama Diagrama Diagrama,Sub-Clause Paragraph Char Diagrama,skyrius3 Diagrama,H3 Diagrama1,Papunktis Diagrama1,Heading 3 Char1 Diagrama"/>
    <w:basedOn w:val="Numatytasispastraiposriftas"/>
    <w:link w:val="Antrat3"/>
    <w:locked/>
    <w:rsid w:val="001D2258"/>
    <w:rPr>
      <w:rFonts w:ascii="Arial" w:eastAsia="Arial Unicode MS" w:hAnsi="Arial" w:cs="Arial"/>
      <w:b/>
      <w:bCs/>
      <w:color w:val="00000A"/>
      <w:sz w:val="26"/>
      <w:szCs w:val="26"/>
      <w:lang w:eastAsia="en-US"/>
    </w:rPr>
  </w:style>
  <w:style w:type="character" w:customStyle="1" w:styleId="Antrat4Diagrama1">
    <w:name w:val="Antraštė 4 Diagrama1"/>
    <w:aliases w:val="Sub-Clause Sub-paragraph Diagrama1,Heading 4 Char Char Char Char Diagrama1,Heading 4 Char Char Char Char Char Diagrama,skyrius4 Diagrama, Sub-Clause Sub-paragraph Diagrama"/>
    <w:basedOn w:val="Numatytasispastraiposriftas"/>
    <w:link w:val="Antrat4"/>
    <w:locked/>
    <w:rsid w:val="001D2258"/>
    <w:rPr>
      <w:rFonts w:ascii="Times New Roman" w:eastAsia="Arial Unicode MS" w:hAnsi="Times New Roman" w:cs="Times New Roman"/>
      <w:b/>
      <w:bCs/>
      <w:color w:val="00000A"/>
      <w:sz w:val="28"/>
      <w:szCs w:val="28"/>
      <w:lang w:eastAsia="en-US"/>
    </w:rPr>
  </w:style>
  <w:style w:type="character" w:customStyle="1" w:styleId="Antrat5Diagrama1">
    <w:name w:val="Antraštė 5 Diagrama1"/>
    <w:aliases w:val="Diagrama Diagrama1"/>
    <w:basedOn w:val="Numatytasispastraiposriftas"/>
    <w:link w:val="Antrat5"/>
    <w:locked/>
    <w:rsid w:val="001D2258"/>
    <w:rPr>
      <w:rFonts w:ascii="Times New Roman" w:eastAsia="Arial Unicode MS" w:hAnsi="Times New Roman" w:cs="Times New Roman"/>
      <w:b/>
      <w:bCs/>
      <w:i/>
      <w:iCs/>
      <w:color w:val="00000A"/>
      <w:sz w:val="26"/>
      <w:szCs w:val="26"/>
      <w:lang w:eastAsia="en-US"/>
    </w:rPr>
  </w:style>
  <w:style w:type="character" w:customStyle="1" w:styleId="Antrat6Diagrama1">
    <w:name w:val="Antraštė 6 Diagrama1"/>
    <w:basedOn w:val="Numatytasispastraiposriftas"/>
    <w:link w:val="Antrat6"/>
    <w:locked/>
    <w:rsid w:val="001D2258"/>
    <w:rPr>
      <w:rFonts w:ascii="Times New Roman" w:eastAsia="Calibri" w:hAnsi="Times New Roman" w:cs="Times New Roman"/>
      <w:b/>
      <w:sz w:val="36"/>
      <w:szCs w:val="20"/>
      <w:lang w:eastAsia="en-US"/>
    </w:rPr>
  </w:style>
  <w:style w:type="character" w:customStyle="1" w:styleId="Antrat7Diagrama1">
    <w:name w:val="Antraštė 7 Diagrama1"/>
    <w:basedOn w:val="Numatytasispastraiposriftas"/>
    <w:link w:val="Antrat7"/>
    <w:locked/>
    <w:rsid w:val="001D2258"/>
    <w:rPr>
      <w:rFonts w:ascii="Times New Roman" w:eastAsia="Calibri" w:hAnsi="Times New Roman" w:cs="Times New Roman"/>
      <w:sz w:val="48"/>
      <w:szCs w:val="20"/>
      <w:lang w:eastAsia="en-US"/>
    </w:rPr>
  </w:style>
  <w:style w:type="character" w:customStyle="1" w:styleId="Antrat8Diagrama1">
    <w:name w:val="Antraštė 8 Diagrama1"/>
    <w:basedOn w:val="Numatytasispastraiposriftas"/>
    <w:link w:val="Antrat8"/>
    <w:locked/>
    <w:rsid w:val="001D2258"/>
    <w:rPr>
      <w:rFonts w:ascii="Times New Roman" w:eastAsia="Calibri" w:hAnsi="Times New Roman" w:cs="Times New Roman"/>
      <w:b/>
      <w:sz w:val="18"/>
      <w:szCs w:val="20"/>
      <w:lang w:eastAsia="en-US"/>
    </w:rPr>
  </w:style>
  <w:style w:type="character" w:customStyle="1" w:styleId="Antrat9Diagrama1">
    <w:name w:val="Antraštė 9 Diagrama1"/>
    <w:basedOn w:val="Numatytasispastraiposriftas"/>
    <w:link w:val="Antrat9"/>
    <w:locked/>
    <w:rsid w:val="001D2258"/>
    <w:rPr>
      <w:rFonts w:ascii="Times New Roman" w:eastAsia="Calibri" w:hAnsi="Times New Roman" w:cs="Times New Roman"/>
      <w:sz w:val="40"/>
      <w:szCs w:val="20"/>
      <w:lang w:eastAsia="en-US"/>
    </w:rPr>
  </w:style>
  <w:style w:type="character" w:customStyle="1" w:styleId="Antrat1Diagrama">
    <w:name w:val="Antraštė 1 Diagrama"/>
    <w:basedOn w:val="Numatytasispastraiposriftas"/>
    <w:rsid w:val="001D2258"/>
    <w:rPr>
      <w:rFonts w:asciiTheme="majorHAnsi" w:eastAsiaTheme="majorEastAsia" w:hAnsiTheme="majorHAnsi" w:cstheme="majorBidi"/>
      <w:b/>
      <w:bCs/>
      <w:color w:val="365F91" w:themeColor="accent1" w:themeShade="BF"/>
      <w:sz w:val="28"/>
      <w:szCs w:val="28"/>
    </w:rPr>
  </w:style>
  <w:style w:type="character" w:customStyle="1" w:styleId="Antrat2Diagrama">
    <w:name w:val="Antraštė 2 Diagrama"/>
    <w:aliases w:val="Title Header2 Diagrama,Antraštė 2 Diagrama1 Diagrama,Antraštė 2 Diagrama Diagrama Diagrama, Diagrama15 Diagrama Diagrama Diagrama, Diagrama15 Diagrama1 Diagrama, Diagrama15 Diagrama Diagrama1, Diagrama15 Diagrama2"/>
    <w:basedOn w:val="Numatytasispastraiposriftas"/>
    <w:rsid w:val="001D2258"/>
    <w:rPr>
      <w:rFonts w:asciiTheme="majorHAnsi" w:eastAsiaTheme="majorEastAsia" w:hAnsiTheme="majorHAnsi" w:cstheme="majorBidi"/>
      <w:b/>
      <w:bCs/>
      <w:color w:val="4F81BD" w:themeColor="accent1"/>
      <w:sz w:val="26"/>
      <w:szCs w:val="26"/>
    </w:rPr>
  </w:style>
  <w:style w:type="character" w:customStyle="1" w:styleId="Antrat3Diagrama">
    <w:name w:val="Antraštė 3 Diagrama"/>
    <w:aliases w:val="Section Header3 Diagrama,Sub-Clause Paragraph Diagrama,H3 Diagrama,Sub-Clause Paragraph Diagrama Diagrama,Papunktis Diagrama"/>
    <w:basedOn w:val="Numatytasispastraiposriftas"/>
    <w:rsid w:val="001D2258"/>
    <w:rPr>
      <w:rFonts w:asciiTheme="majorHAnsi" w:eastAsiaTheme="majorEastAsia" w:hAnsiTheme="majorHAnsi" w:cstheme="majorBidi"/>
      <w:b/>
      <w:bCs/>
      <w:color w:val="4F81BD" w:themeColor="accent1"/>
    </w:rPr>
  </w:style>
  <w:style w:type="character" w:customStyle="1" w:styleId="Antrat4Diagrama">
    <w:name w:val="Antraštė 4 Diagrama"/>
    <w:aliases w:val="Sub-Clause Sub-paragraph Diagrama,Heading 4 Char Char Char Char Diagrama"/>
    <w:basedOn w:val="Numatytasispastraiposriftas"/>
    <w:rsid w:val="001D2258"/>
    <w:rPr>
      <w:rFonts w:asciiTheme="majorHAnsi" w:eastAsiaTheme="majorEastAsia" w:hAnsiTheme="majorHAnsi" w:cstheme="majorBidi"/>
      <w:b/>
      <w:bCs/>
      <w:i/>
      <w:iCs/>
      <w:color w:val="4F81BD" w:themeColor="accent1"/>
    </w:rPr>
  </w:style>
  <w:style w:type="character" w:customStyle="1" w:styleId="Antrat5Diagrama">
    <w:name w:val="Antraštė 5 Diagrama"/>
    <w:basedOn w:val="Numatytasispastraiposriftas"/>
    <w:rsid w:val="001D2258"/>
    <w:rPr>
      <w:rFonts w:asciiTheme="majorHAnsi" w:eastAsiaTheme="majorEastAsia" w:hAnsiTheme="majorHAnsi" w:cstheme="majorBidi"/>
      <w:color w:val="243F60" w:themeColor="accent1" w:themeShade="7F"/>
    </w:rPr>
  </w:style>
  <w:style w:type="character" w:customStyle="1" w:styleId="Antrat6Diagrama">
    <w:name w:val="Antraštė 6 Diagrama"/>
    <w:basedOn w:val="Numatytasispastraiposriftas"/>
    <w:rsid w:val="001D2258"/>
    <w:rPr>
      <w:rFonts w:asciiTheme="majorHAnsi" w:eastAsiaTheme="majorEastAsia" w:hAnsiTheme="majorHAnsi" w:cstheme="majorBidi"/>
      <w:i/>
      <w:iCs/>
      <w:color w:val="243F60" w:themeColor="accent1" w:themeShade="7F"/>
    </w:rPr>
  </w:style>
  <w:style w:type="character" w:customStyle="1" w:styleId="Antrat7Diagrama">
    <w:name w:val="Antraštė 7 Diagrama"/>
    <w:basedOn w:val="Numatytasispastraiposriftas"/>
    <w:rsid w:val="001D2258"/>
    <w:rPr>
      <w:rFonts w:asciiTheme="majorHAnsi" w:eastAsiaTheme="majorEastAsia" w:hAnsiTheme="majorHAnsi" w:cstheme="majorBidi"/>
      <w:i/>
      <w:iCs/>
      <w:color w:val="404040" w:themeColor="text1" w:themeTint="BF"/>
    </w:rPr>
  </w:style>
  <w:style w:type="character" w:customStyle="1" w:styleId="Antrat8Diagrama">
    <w:name w:val="Antraštė 8 Diagrama"/>
    <w:basedOn w:val="Numatytasispastraiposriftas"/>
    <w:rsid w:val="001D2258"/>
    <w:rPr>
      <w:rFonts w:asciiTheme="majorHAnsi" w:eastAsiaTheme="majorEastAsia" w:hAnsiTheme="majorHAnsi" w:cstheme="majorBidi"/>
      <w:color w:val="404040" w:themeColor="text1" w:themeTint="BF"/>
      <w:sz w:val="20"/>
      <w:szCs w:val="20"/>
    </w:rPr>
  </w:style>
  <w:style w:type="character" w:customStyle="1" w:styleId="Antrat9Diagrama">
    <w:name w:val="Antraštė 9 Diagrama"/>
    <w:basedOn w:val="Numatytasispastraiposriftas"/>
    <w:rsid w:val="001D2258"/>
    <w:rPr>
      <w:rFonts w:asciiTheme="majorHAnsi" w:eastAsiaTheme="majorEastAsia" w:hAnsiTheme="majorHAnsi" w:cstheme="majorBidi"/>
      <w:i/>
      <w:iCs/>
      <w:color w:val="404040" w:themeColor="text1" w:themeTint="BF"/>
      <w:sz w:val="20"/>
      <w:szCs w:val="20"/>
    </w:rPr>
  </w:style>
  <w:style w:type="character" w:customStyle="1" w:styleId="Internetosaitas">
    <w:name w:val="Interneto saitas"/>
    <w:rsid w:val="001D2258"/>
    <w:rPr>
      <w:u w:val="single"/>
    </w:rPr>
  </w:style>
  <w:style w:type="character" w:customStyle="1" w:styleId="Hyperlink0">
    <w:name w:val="Hyperlink.0"/>
    <w:basedOn w:val="Internetosaitas"/>
    <w:rsid w:val="001D2258"/>
    <w:rPr>
      <w:rFonts w:cs="Times New Roman"/>
      <w:u w:val="single"/>
    </w:rPr>
  </w:style>
  <w:style w:type="character" w:customStyle="1" w:styleId="AntratDiagrama">
    <w:name w:val="Antraštė Diagrama"/>
    <w:basedOn w:val="Numatytasispastraiposriftas"/>
    <w:link w:val="Antrat"/>
    <w:locked/>
    <w:rsid w:val="001D2258"/>
    <w:rPr>
      <w:b/>
      <w:bCs/>
      <w:caps/>
      <w:color w:val="434343"/>
      <w:spacing w:val="4"/>
      <w:lang w:val="en-US"/>
    </w:rPr>
  </w:style>
  <w:style w:type="paragraph" w:styleId="Antrat">
    <w:name w:val="caption"/>
    <w:basedOn w:val="prastasis"/>
    <w:next w:val="Pagrindinistekstas"/>
    <w:link w:val="AntratDiagrama"/>
    <w:qFormat/>
    <w:rsid w:val="001D2258"/>
    <w:pPr>
      <w:outlineLvl w:val="0"/>
    </w:pPr>
    <w:rPr>
      <w:b/>
      <w:bCs/>
      <w:caps/>
      <w:color w:val="434343"/>
      <w:spacing w:val="4"/>
      <w:lang w:val="en-US"/>
    </w:rPr>
  </w:style>
  <w:style w:type="paragraph" w:styleId="Pagrindinistekstas">
    <w:name w:val="Body Text"/>
    <w:aliases w:val=" Char Char Char Diagrama Diagrama Diagrama Diagrama Diagrama, Char Char Char Diagrama Diagrama Diagrama Diagrama Diagrama Diagrama Diagrama Diagrama Diagrama Diagrama , Char4,body text,contents,bt,b,body tes"/>
    <w:basedOn w:val="prastasis"/>
    <w:link w:val="PagrindinistekstasDiagrama"/>
    <w:qFormat/>
    <w:rsid w:val="001D2258"/>
    <w:pPr>
      <w:spacing w:after="140" w:line="288" w:lineRule="auto"/>
    </w:pPr>
    <w:rPr>
      <w:rFonts w:ascii="Times New Roman" w:eastAsia="Arial Unicode MS" w:hAnsi="Times New Roman" w:cs="Times New Roman"/>
      <w:color w:val="00000A"/>
      <w:sz w:val="24"/>
      <w:szCs w:val="24"/>
      <w:lang w:eastAsia="en-US"/>
    </w:rPr>
  </w:style>
  <w:style w:type="character" w:customStyle="1" w:styleId="PagrindinistekstasDiagrama">
    <w:name w:val="Pagrindinis tekstas Diagrama"/>
    <w:aliases w:val=" Char Char Char Diagrama Diagrama Diagrama Diagrama Diagrama Diagrama, Char Char Char Diagrama Diagrama Diagrama Diagrama Diagrama Diagrama Diagrama Diagrama Diagrama Diagrama  Diagrama, Char4 Diagrama,body text Diagrama"/>
    <w:basedOn w:val="Numatytasispastraiposriftas"/>
    <w:link w:val="Pagrindinistekstas"/>
    <w:rsid w:val="001D2258"/>
    <w:rPr>
      <w:rFonts w:ascii="Times New Roman" w:eastAsia="Arial Unicode MS" w:hAnsi="Times New Roman" w:cs="Times New Roman"/>
      <w:color w:val="00000A"/>
      <w:sz w:val="24"/>
      <w:szCs w:val="24"/>
      <w:lang w:eastAsia="en-US"/>
    </w:rPr>
  </w:style>
  <w:style w:type="character" w:customStyle="1" w:styleId="1SkyriusDiagrama">
    <w:name w:val="1 Skyrius Diagrama"/>
    <w:basedOn w:val="AntratDiagrama"/>
    <w:link w:val="1Skyrius"/>
    <w:locked/>
    <w:rsid w:val="001D2258"/>
    <w:rPr>
      <w:b/>
      <w:bCs/>
      <w:caps/>
      <w:color w:val="434343"/>
      <w:spacing w:val="4"/>
      <w:lang w:val="en-US"/>
    </w:rPr>
  </w:style>
  <w:style w:type="paragraph" w:customStyle="1" w:styleId="1Skyrius">
    <w:name w:val="1 Skyrius"/>
    <w:basedOn w:val="Antrat"/>
    <w:link w:val="1SkyriusDiagrama"/>
    <w:rsid w:val="001D2258"/>
  </w:style>
  <w:style w:type="character" w:customStyle="1" w:styleId="ListParagraphChar">
    <w:name w:val="List Paragraph Char"/>
    <w:aliases w:val="Numbering Char,ERP-List Paragraph Char,List Paragraph11 Char,Bullet EY Char,List Paragraph2 Char,List Paragraph Red Char,List Paragraph1 Char,Sąrašo pastraipa1 Char,Buletai Char,List Paragraph21 Char,lp1 Char,Bullet 1 Char,lp Char"/>
    <w:link w:val="ListParagraph2"/>
    <w:uiPriority w:val="34"/>
    <w:qFormat/>
    <w:locked/>
    <w:rsid w:val="001D2258"/>
    <w:rPr>
      <w:sz w:val="24"/>
      <w:lang w:eastAsia="en-US"/>
    </w:rPr>
  </w:style>
  <w:style w:type="paragraph" w:customStyle="1" w:styleId="ListParagraph2">
    <w:name w:val="List Paragraph2"/>
    <w:aliases w:val="List Paragraph,Numbering,ERP-List Paragraph,List Paragraph11,Bullet EY,List Paragraph21,List Paragraph Red,Buletai,lp1,Bullet 1,Use Case List Paragraph,List Paragraph111,Paragraph,List not in Table"/>
    <w:basedOn w:val="prastasis"/>
    <w:link w:val="ListParagraphChar"/>
    <w:uiPriority w:val="34"/>
    <w:qFormat/>
    <w:rsid w:val="001D2258"/>
    <w:pPr>
      <w:ind w:left="720"/>
      <w:contextualSpacing/>
    </w:pPr>
    <w:rPr>
      <w:sz w:val="24"/>
      <w:lang w:eastAsia="en-US"/>
    </w:rPr>
  </w:style>
  <w:style w:type="paragraph" w:styleId="Pavadinimas">
    <w:name w:val="Title"/>
    <w:aliases w:val="SKYRIAI"/>
    <w:basedOn w:val="prastasis"/>
    <w:link w:val="PavadinimasDiagrama1"/>
    <w:qFormat/>
    <w:rsid w:val="001D2258"/>
    <w:pPr>
      <w:suppressLineNumbers/>
      <w:spacing w:before="120" w:after="120"/>
    </w:pPr>
    <w:rPr>
      <w:rFonts w:ascii="Times New Roman" w:eastAsia="Arial Unicode MS" w:hAnsi="Times New Roman" w:cs="Arial"/>
      <w:i/>
      <w:iCs/>
      <w:color w:val="00000A"/>
      <w:sz w:val="24"/>
      <w:szCs w:val="24"/>
      <w:lang w:eastAsia="en-US"/>
    </w:rPr>
  </w:style>
  <w:style w:type="character" w:customStyle="1" w:styleId="PavadinimasDiagrama1">
    <w:name w:val="Pavadinimas Diagrama1"/>
    <w:aliases w:val="SKYRIAI Diagrama"/>
    <w:basedOn w:val="Numatytasispastraiposriftas"/>
    <w:link w:val="Pavadinimas"/>
    <w:locked/>
    <w:rsid w:val="001D2258"/>
    <w:rPr>
      <w:rFonts w:ascii="Times New Roman" w:eastAsia="Arial Unicode MS" w:hAnsi="Times New Roman" w:cs="Arial"/>
      <w:i/>
      <w:iCs/>
      <w:color w:val="00000A"/>
      <w:sz w:val="24"/>
      <w:szCs w:val="24"/>
      <w:lang w:eastAsia="en-US"/>
    </w:rPr>
  </w:style>
  <w:style w:type="character" w:customStyle="1" w:styleId="PavadinimasDiagrama">
    <w:name w:val="Pavadinimas Diagrama"/>
    <w:basedOn w:val="Numatytasispastraiposriftas"/>
    <w:uiPriority w:val="10"/>
    <w:rsid w:val="001D2258"/>
    <w:rPr>
      <w:rFonts w:asciiTheme="majorHAnsi" w:eastAsiaTheme="majorEastAsia" w:hAnsiTheme="majorHAnsi" w:cstheme="majorBidi"/>
      <w:color w:val="17365D" w:themeColor="text2" w:themeShade="BF"/>
      <w:spacing w:val="5"/>
      <w:kern w:val="28"/>
      <w:sz w:val="52"/>
      <w:szCs w:val="52"/>
    </w:rPr>
  </w:style>
  <w:style w:type="paragraph" w:customStyle="1" w:styleId="Body2">
    <w:name w:val="Body 2"/>
    <w:qFormat/>
    <w:rsid w:val="001D2258"/>
    <w:pPr>
      <w:suppressAutoHyphens/>
      <w:spacing w:after="40"/>
      <w:jc w:val="both"/>
    </w:pPr>
    <w:rPr>
      <w:rFonts w:ascii="Times New Roman" w:eastAsia="Arial Unicode MS" w:hAnsi="Times New Roman" w:cs="Arial Unicode MS"/>
      <w:color w:val="000000"/>
      <w:lang w:val="en-US"/>
    </w:rPr>
  </w:style>
  <w:style w:type="paragraph" w:customStyle="1" w:styleId="Body">
    <w:name w:val="Body"/>
    <w:rsid w:val="001D2258"/>
    <w:pPr>
      <w:spacing w:line="312" w:lineRule="auto"/>
    </w:pPr>
    <w:rPr>
      <w:rFonts w:ascii="Helvetica Neue Light" w:eastAsia="Arial Unicode MS" w:hAnsi="Helvetica Neue Light" w:cs="Helvetica Neue Light"/>
      <w:color w:val="000000"/>
      <w:sz w:val="24"/>
      <w:szCs w:val="20"/>
    </w:rPr>
  </w:style>
  <w:style w:type="paragraph" w:customStyle="1" w:styleId="Betarp2">
    <w:name w:val="Be tarpų2"/>
    <w:qFormat/>
    <w:rsid w:val="001D2258"/>
    <w:rPr>
      <w:rFonts w:ascii="Times New Roman" w:eastAsia="Arial Unicode MS" w:hAnsi="Times New Roman" w:cs="Times New Roman"/>
      <w:color w:val="00000A"/>
      <w:sz w:val="24"/>
      <w:lang w:eastAsia="en-US"/>
    </w:rPr>
  </w:style>
  <w:style w:type="paragraph" w:customStyle="1" w:styleId="NoSpacing1">
    <w:name w:val="No Spacing1"/>
    <w:link w:val="NoSpacingChar1"/>
    <w:rsid w:val="001D2258"/>
    <w:rPr>
      <w:rFonts w:ascii="Helvetica Neue UltraLight" w:eastAsia="Arial Unicode MS" w:hAnsi="Helvetica Neue UltraLight" w:cs="Times New Roman"/>
      <w:color w:val="00000A"/>
      <w:sz w:val="24"/>
      <w:lang w:eastAsia="en-US"/>
    </w:rPr>
  </w:style>
  <w:style w:type="character" w:styleId="Hipersaitas">
    <w:name w:val="Hyperlink"/>
    <w:aliases w:val="IVPK Hyperlink,Alna"/>
    <w:basedOn w:val="Numatytasispastraiposriftas"/>
    <w:uiPriority w:val="99"/>
    <w:qFormat/>
    <w:rsid w:val="001D2258"/>
    <w:rPr>
      <w:rFonts w:cs="Times New Roman"/>
      <w:color w:val="0000FF"/>
      <w:u w:val="single"/>
    </w:rPr>
  </w:style>
  <w:style w:type="paragraph" w:styleId="Antrats">
    <w:name w:val="header"/>
    <w:aliases w:val="Specialioji žyma,Header Char,Viršutinis kolontitulas Diagrama1,Viršutinis kolontitulas Diagrama Diagrama1, Char Diagrama Diagrama1,Viršutinis kolontitulas Diagrama Diagrama Diagrama, Char Diagrama Diagrama Diagrama, Char Diagrama1, Char Diagra"/>
    <w:basedOn w:val="prastasis"/>
    <w:link w:val="AntratsDiagrama2"/>
    <w:rsid w:val="001D2258"/>
    <w:pPr>
      <w:widowControl w:val="0"/>
      <w:tabs>
        <w:tab w:val="center" w:pos="4153"/>
        <w:tab w:val="right" w:pos="8306"/>
      </w:tabs>
      <w:spacing w:after="20"/>
      <w:jc w:val="both"/>
    </w:pPr>
    <w:rPr>
      <w:rFonts w:ascii="Calibri" w:eastAsia="Times New Roman" w:hAnsi="Calibri" w:cs="Times New Roman"/>
      <w:sz w:val="24"/>
      <w:szCs w:val="20"/>
      <w:lang w:eastAsia="en-US"/>
    </w:rPr>
  </w:style>
  <w:style w:type="character" w:customStyle="1" w:styleId="AntratsDiagrama2">
    <w:name w:val="Antraštės Diagrama2"/>
    <w:aliases w:val="Specialioji žyma Diagrama,Header Char Diagrama1,Viršutinis kolontitulas Diagrama1 Diagrama1,Viršutinis kolontitulas Diagrama Diagrama1 Diagrama1, Char Diagrama Diagrama1 Diagrama1, Char Diagrama Diagrama Diagrama Diagrama"/>
    <w:basedOn w:val="Numatytasispastraiposriftas"/>
    <w:link w:val="Antrats"/>
    <w:uiPriority w:val="99"/>
    <w:locked/>
    <w:rsid w:val="001D2258"/>
    <w:rPr>
      <w:rFonts w:ascii="Calibri" w:eastAsia="Times New Roman" w:hAnsi="Calibri" w:cs="Times New Roman"/>
      <w:sz w:val="24"/>
      <w:szCs w:val="20"/>
      <w:lang w:eastAsia="en-US"/>
    </w:rPr>
  </w:style>
  <w:style w:type="character" w:customStyle="1" w:styleId="AntratsDiagrama">
    <w:name w:val="Antraštės Diagrama"/>
    <w:aliases w:val="Header Char Diagrama,Viršutinis kolontitulas Diagrama1 Diagrama,Viršutinis kolontitulas Diagrama Diagrama1 Diagrama, Char Diagrama Diagrama1 Diagrama,Viršutinis kolontitulas Diagrama Diagrama Diagrama Diagrama"/>
    <w:basedOn w:val="Numatytasispastraiposriftas"/>
    <w:rsid w:val="001D2258"/>
  </w:style>
  <w:style w:type="paragraph" w:customStyle="1" w:styleId="Pagrindinistekstas1">
    <w:name w:val="Pagrindinis tekstas1"/>
    <w:link w:val="Bodytext"/>
    <w:qFormat/>
    <w:rsid w:val="001D2258"/>
    <w:pPr>
      <w:snapToGrid w:val="0"/>
      <w:ind w:firstLine="312"/>
      <w:jc w:val="both"/>
    </w:pPr>
    <w:rPr>
      <w:rFonts w:ascii="TimesLT" w:eastAsia="Times New Roman" w:hAnsi="TimesLT" w:cs="Times New Roman"/>
      <w:lang w:val="en-US" w:eastAsia="en-US"/>
    </w:rPr>
  </w:style>
  <w:style w:type="character" w:customStyle="1" w:styleId="Bodytext">
    <w:name w:val="Body text_"/>
    <w:link w:val="Pagrindinistekstas1"/>
    <w:locked/>
    <w:rsid w:val="001D2258"/>
    <w:rPr>
      <w:rFonts w:ascii="TimesLT" w:eastAsia="Times New Roman" w:hAnsi="TimesLT" w:cs="Times New Roman"/>
      <w:lang w:val="en-US" w:eastAsia="en-US"/>
    </w:rPr>
  </w:style>
  <w:style w:type="paragraph" w:styleId="Pagrindiniotekstotrauka">
    <w:name w:val="Body Text Indent"/>
    <w:basedOn w:val="prastasis"/>
    <w:link w:val="PagrindiniotekstotraukaDiagrama1"/>
    <w:rsid w:val="001D2258"/>
    <w:pPr>
      <w:spacing w:after="120"/>
      <w:ind w:left="283"/>
    </w:pPr>
    <w:rPr>
      <w:rFonts w:ascii="Times New Roman" w:eastAsia="Arial Unicode MS" w:hAnsi="Times New Roman" w:cs="Times New Roman"/>
      <w:color w:val="00000A"/>
      <w:sz w:val="24"/>
      <w:szCs w:val="24"/>
      <w:lang w:eastAsia="en-US"/>
    </w:rPr>
  </w:style>
  <w:style w:type="character" w:customStyle="1" w:styleId="PagrindiniotekstotraukaDiagrama1">
    <w:name w:val="Pagrindinio teksto įtrauka Diagrama1"/>
    <w:basedOn w:val="Numatytasispastraiposriftas"/>
    <w:link w:val="Pagrindiniotekstotrauka"/>
    <w:locked/>
    <w:rsid w:val="001D2258"/>
    <w:rPr>
      <w:rFonts w:ascii="Times New Roman" w:eastAsia="Arial Unicode MS" w:hAnsi="Times New Roman" w:cs="Times New Roman"/>
      <w:color w:val="00000A"/>
      <w:sz w:val="24"/>
      <w:szCs w:val="24"/>
      <w:lang w:eastAsia="en-US"/>
    </w:rPr>
  </w:style>
  <w:style w:type="character" w:customStyle="1" w:styleId="PagrindiniotekstotraukaDiagrama">
    <w:name w:val="Pagrindinio teksto įtrauka Diagrama"/>
    <w:aliases w:val=" Char3 Diagrama"/>
    <w:basedOn w:val="Numatytasispastraiposriftas"/>
    <w:rsid w:val="001D2258"/>
  </w:style>
  <w:style w:type="paragraph" w:styleId="Pagrindinistekstas3">
    <w:name w:val="Body Text 3"/>
    <w:basedOn w:val="prastasis"/>
    <w:link w:val="Pagrindinistekstas3Diagrama"/>
    <w:rsid w:val="001D2258"/>
    <w:pPr>
      <w:spacing w:after="120"/>
    </w:pPr>
    <w:rPr>
      <w:rFonts w:ascii="Times New Roman" w:eastAsia="Arial Unicode MS" w:hAnsi="Times New Roman" w:cs="Times New Roman"/>
      <w:color w:val="00000A"/>
      <w:sz w:val="16"/>
      <w:szCs w:val="16"/>
      <w:lang w:eastAsia="en-US"/>
    </w:rPr>
  </w:style>
  <w:style w:type="character" w:customStyle="1" w:styleId="Pagrindinistekstas3Diagrama">
    <w:name w:val="Pagrindinis tekstas 3 Diagrama"/>
    <w:basedOn w:val="Numatytasispastraiposriftas"/>
    <w:link w:val="Pagrindinistekstas3"/>
    <w:rsid w:val="001D2258"/>
    <w:rPr>
      <w:rFonts w:ascii="Times New Roman" w:eastAsia="Arial Unicode MS" w:hAnsi="Times New Roman" w:cs="Times New Roman"/>
      <w:color w:val="00000A"/>
      <w:sz w:val="16"/>
      <w:szCs w:val="16"/>
      <w:lang w:eastAsia="en-US"/>
    </w:rPr>
  </w:style>
  <w:style w:type="character" w:customStyle="1" w:styleId="Heading1Char">
    <w:name w:val="Heading 1 Char"/>
    <w:aliases w:val="Appendix Char"/>
    <w:basedOn w:val="Numatytasispastraiposriftas"/>
    <w:locked/>
    <w:rsid w:val="001D2258"/>
    <w:rPr>
      <w:rFonts w:ascii="Cambria" w:hAnsi="Cambria" w:cs="Times New Roman"/>
      <w:b/>
      <w:bCs/>
      <w:kern w:val="32"/>
      <w:sz w:val="32"/>
      <w:szCs w:val="32"/>
      <w:lang w:eastAsia="en-US"/>
    </w:rPr>
  </w:style>
  <w:style w:type="character" w:customStyle="1" w:styleId="Heading2Char">
    <w:name w:val="Heading 2 Char"/>
    <w:aliases w:val="Title Header2 Char,Char Char"/>
    <w:basedOn w:val="Numatytasispastraiposriftas"/>
    <w:locked/>
    <w:rsid w:val="001D2258"/>
    <w:rPr>
      <w:rFonts w:ascii="Times New Roman" w:hAnsi="Times New Roman" w:cs="Times New Roman"/>
      <w:color w:val="3366FF"/>
      <w:sz w:val="24"/>
      <w:lang w:eastAsia="en-US"/>
    </w:rPr>
  </w:style>
  <w:style w:type="paragraph" w:customStyle="1" w:styleId="xxxtekstas">
    <w:name w:val="x.x.x tekstas"/>
    <w:basedOn w:val="Pagrindiniotekstotrauka"/>
    <w:rsid w:val="001D2258"/>
    <w:pPr>
      <w:numPr>
        <w:ilvl w:val="2"/>
        <w:numId w:val="3"/>
      </w:numPr>
      <w:tabs>
        <w:tab w:val="num" w:pos="1570"/>
      </w:tabs>
      <w:suppressAutoHyphens/>
      <w:spacing w:after="60"/>
      <w:ind w:left="1570" w:hanging="720"/>
      <w:jc w:val="both"/>
    </w:pPr>
    <w:rPr>
      <w:rFonts w:eastAsia="Calibri"/>
      <w:color w:val="auto"/>
      <w:szCs w:val="20"/>
    </w:rPr>
  </w:style>
  <w:style w:type="paragraph" w:styleId="Porat">
    <w:name w:val="footer"/>
    <w:aliases w:val="Char1, Diagrama"/>
    <w:basedOn w:val="prastasis"/>
    <w:link w:val="PoratDiagrama"/>
    <w:uiPriority w:val="99"/>
    <w:rsid w:val="001D2258"/>
    <w:pPr>
      <w:tabs>
        <w:tab w:val="center" w:pos="4320"/>
        <w:tab w:val="right" w:pos="8640"/>
      </w:tabs>
    </w:pPr>
    <w:rPr>
      <w:rFonts w:ascii="Calibri" w:eastAsia="Times New Roman" w:hAnsi="Calibri" w:cs="Times New Roman"/>
      <w:sz w:val="24"/>
      <w:szCs w:val="20"/>
      <w:lang w:eastAsia="en-US"/>
    </w:rPr>
  </w:style>
  <w:style w:type="character" w:customStyle="1" w:styleId="PoratDiagrama">
    <w:name w:val="Poraštė Diagrama"/>
    <w:aliases w:val="Char1 Diagrama, Diagrama Diagrama1"/>
    <w:basedOn w:val="Numatytasispastraiposriftas"/>
    <w:link w:val="Porat"/>
    <w:uiPriority w:val="99"/>
    <w:rsid w:val="001D2258"/>
    <w:rPr>
      <w:rFonts w:ascii="Calibri" w:eastAsia="Times New Roman" w:hAnsi="Calibri" w:cs="Times New Roman"/>
      <w:sz w:val="24"/>
      <w:szCs w:val="20"/>
      <w:lang w:eastAsia="en-US"/>
    </w:rPr>
  </w:style>
  <w:style w:type="paragraph" w:customStyle="1" w:styleId="Point1">
    <w:name w:val="Point 1"/>
    <w:basedOn w:val="prastasis"/>
    <w:rsid w:val="001D2258"/>
    <w:pPr>
      <w:spacing w:before="120" w:after="120"/>
      <w:ind w:left="1418" w:hanging="567"/>
      <w:jc w:val="both"/>
    </w:pPr>
    <w:rPr>
      <w:rFonts w:ascii="Times New Roman" w:eastAsia="Calibri" w:hAnsi="Times New Roman" w:cs="Times New Roman"/>
      <w:sz w:val="24"/>
      <w:szCs w:val="20"/>
      <w:lang w:eastAsia="en-US"/>
    </w:rPr>
  </w:style>
  <w:style w:type="paragraph" w:styleId="Pagrindiniotekstotrauka2">
    <w:name w:val="Body Text Indent 2"/>
    <w:basedOn w:val="prastasis"/>
    <w:link w:val="Pagrindiniotekstotrauka2Diagrama"/>
    <w:rsid w:val="001D2258"/>
    <w:pPr>
      <w:ind w:firstLine="720"/>
      <w:jc w:val="both"/>
    </w:pPr>
    <w:rPr>
      <w:rFonts w:ascii="Times New Roman" w:eastAsia="Calibri" w:hAnsi="Times New Roman" w:cs="Times New Roman"/>
      <w:sz w:val="24"/>
      <w:szCs w:val="24"/>
      <w:lang w:eastAsia="en-US"/>
    </w:rPr>
  </w:style>
  <w:style w:type="character" w:customStyle="1" w:styleId="Pagrindiniotekstotrauka2Diagrama">
    <w:name w:val="Pagrindinio teksto įtrauka 2 Diagrama"/>
    <w:basedOn w:val="Numatytasispastraiposriftas"/>
    <w:link w:val="Pagrindiniotekstotrauka2"/>
    <w:rsid w:val="001D2258"/>
    <w:rPr>
      <w:rFonts w:ascii="Times New Roman" w:eastAsia="Calibri" w:hAnsi="Times New Roman" w:cs="Times New Roman"/>
      <w:sz w:val="24"/>
      <w:szCs w:val="24"/>
      <w:lang w:eastAsia="en-US"/>
    </w:rPr>
  </w:style>
  <w:style w:type="paragraph" w:customStyle="1" w:styleId="CentrBoldm">
    <w:name w:val="CentrBoldm"/>
    <w:basedOn w:val="prastasis"/>
    <w:rsid w:val="001D2258"/>
    <w:pPr>
      <w:autoSpaceDE w:val="0"/>
      <w:autoSpaceDN w:val="0"/>
      <w:adjustRightInd w:val="0"/>
      <w:jc w:val="center"/>
    </w:pPr>
    <w:rPr>
      <w:rFonts w:ascii="TimesLT" w:eastAsia="Calibri" w:hAnsi="TimesLT" w:cs="Times New Roman"/>
      <w:b/>
      <w:bCs/>
      <w:sz w:val="20"/>
      <w:szCs w:val="24"/>
      <w:lang w:val="en-US" w:eastAsia="en-US"/>
    </w:rPr>
  </w:style>
  <w:style w:type="character" w:styleId="Puslapioinaosnuoroda">
    <w:name w:val="footnote reference"/>
    <w:basedOn w:val="Numatytasispastraiposriftas"/>
    <w:uiPriority w:val="99"/>
    <w:rsid w:val="001D2258"/>
    <w:rPr>
      <w:rFonts w:cs="Times New Roman"/>
      <w:vertAlign w:val="superscript"/>
    </w:rPr>
  </w:style>
  <w:style w:type="paragraph" w:styleId="Pagrindinistekstas2">
    <w:name w:val="Body Text 2"/>
    <w:basedOn w:val="prastasis"/>
    <w:link w:val="Pagrindinistekstas2Diagrama"/>
    <w:rsid w:val="001D2258"/>
    <w:pPr>
      <w:spacing w:after="120" w:line="480" w:lineRule="auto"/>
    </w:pPr>
    <w:rPr>
      <w:rFonts w:ascii="Times New Roman" w:eastAsia="Calibri" w:hAnsi="Times New Roman" w:cs="Times New Roman"/>
      <w:sz w:val="24"/>
      <w:szCs w:val="24"/>
      <w:lang w:eastAsia="en-US"/>
    </w:rPr>
  </w:style>
  <w:style w:type="character" w:customStyle="1" w:styleId="Pagrindinistekstas2Diagrama">
    <w:name w:val="Pagrindinis tekstas 2 Diagrama"/>
    <w:basedOn w:val="Numatytasispastraiposriftas"/>
    <w:link w:val="Pagrindinistekstas2"/>
    <w:rsid w:val="001D2258"/>
    <w:rPr>
      <w:rFonts w:ascii="Times New Roman" w:eastAsia="Calibri" w:hAnsi="Times New Roman" w:cs="Times New Roman"/>
      <w:sz w:val="24"/>
      <w:szCs w:val="24"/>
      <w:lang w:eastAsia="en-US"/>
    </w:rPr>
  </w:style>
  <w:style w:type="paragraph" w:customStyle="1" w:styleId="BankNormal">
    <w:name w:val="BankNormal"/>
    <w:basedOn w:val="prastasis"/>
    <w:rsid w:val="001D2258"/>
    <w:pPr>
      <w:overflowPunct w:val="0"/>
      <w:autoSpaceDE w:val="0"/>
      <w:autoSpaceDN w:val="0"/>
      <w:adjustRightInd w:val="0"/>
      <w:spacing w:after="240"/>
      <w:textAlignment w:val="baseline"/>
    </w:pPr>
    <w:rPr>
      <w:rFonts w:ascii="Times New Roman" w:eastAsia="Calibri" w:hAnsi="Times New Roman" w:cs="Times New Roman"/>
      <w:sz w:val="24"/>
      <w:szCs w:val="20"/>
      <w:lang w:val="en-US" w:eastAsia="en-US"/>
    </w:rPr>
  </w:style>
  <w:style w:type="paragraph" w:customStyle="1" w:styleId="MAZAS">
    <w:name w:val="MAZAS"/>
    <w:rsid w:val="001D2258"/>
    <w:pPr>
      <w:autoSpaceDE w:val="0"/>
      <w:autoSpaceDN w:val="0"/>
      <w:adjustRightInd w:val="0"/>
      <w:ind w:firstLine="312"/>
      <w:jc w:val="both"/>
    </w:pPr>
    <w:rPr>
      <w:rFonts w:ascii="TimesLT" w:eastAsia="Calibri" w:hAnsi="TimesLT" w:cs="Times New Roman"/>
      <w:color w:val="000000"/>
      <w:sz w:val="8"/>
      <w:szCs w:val="8"/>
      <w:lang w:val="en-US" w:eastAsia="en-US"/>
    </w:rPr>
  </w:style>
  <w:style w:type="paragraph" w:customStyle="1" w:styleId="Linija">
    <w:name w:val="Linija"/>
    <w:basedOn w:val="MAZAS"/>
    <w:rsid w:val="001D2258"/>
    <w:pPr>
      <w:ind w:firstLine="0"/>
      <w:jc w:val="center"/>
    </w:pPr>
    <w:rPr>
      <w:color w:val="auto"/>
      <w:sz w:val="12"/>
      <w:szCs w:val="12"/>
    </w:rPr>
  </w:style>
  <w:style w:type="paragraph" w:styleId="Puslapioinaostekstas">
    <w:name w:val="footnote text"/>
    <w:aliases w:val=" Diagrama1"/>
    <w:basedOn w:val="prastasis"/>
    <w:link w:val="PuslapioinaostekstasDiagrama"/>
    <w:uiPriority w:val="99"/>
    <w:rsid w:val="001D2258"/>
    <w:pPr>
      <w:tabs>
        <w:tab w:val="left" w:pos="360"/>
      </w:tabs>
      <w:suppressAutoHyphens/>
      <w:overflowPunct w:val="0"/>
      <w:autoSpaceDE w:val="0"/>
      <w:autoSpaceDN w:val="0"/>
      <w:adjustRightInd w:val="0"/>
      <w:ind w:left="360" w:hanging="360"/>
      <w:textAlignment w:val="baseline"/>
    </w:pPr>
    <w:rPr>
      <w:rFonts w:ascii="Times New Roman" w:eastAsia="Calibri" w:hAnsi="Times New Roman" w:cs="Times New Roman"/>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uiPriority w:val="99"/>
    <w:rsid w:val="001D2258"/>
    <w:rPr>
      <w:rFonts w:ascii="Times New Roman" w:eastAsia="Calibri" w:hAnsi="Times New Roman" w:cs="Times New Roman"/>
      <w:sz w:val="20"/>
      <w:szCs w:val="20"/>
      <w:lang w:val="en-US" w:eastAsia="en-US"/>
    </w:rPr>
  </w:style>
  <w:style w:type="character" w:styleId="Puslapionumeris">
    <w:name w:val="page number"/>
    <w:basedOn w:val="Numatytasispastraiposriftas"/>
    <w:rsid w:val="001D2258"/>
    <w:rPr>
      <w:rFonts w:cs="Times New Roman"/>
    </w:rPr>
  </w:style>
  <w:style w:type="paragraph" w:styleId="Pagrindiniotekstotrauka3">
    <w:name w:val="Body Text Indent 3"/>
    <w:basedOn w:val="prastasis"/>
    <w:link w:val="Pagrindiniotekstotrauka3Diagrama"/>
    <w:rsid w:val="001D2258"/>
    <w:pPr>
      <w:ind w:firstLine="709"/>
      <w:jc w:val="both"/>
    </w:pPr>
    <w:rPr>
      <w:rFonts w:ascii="Times New Roman" w:eastAsia="Calibri" w:hAnsi="Times New Roman" w:cs="Times New Roman"/>
      <w:color w:val="3366FF"/>
      <w:sz w:val="24"/>
      <w:szCs w:val="24"/>
      <w:lang w:eastAsia="en-US"/>
    </w:rPr>
  </w:style>
  <w:style w:type="character" w:customStyle="1" w:styleId="Pagrindiniotekstotrauka3Diagrama">
    <w:name w:val="Pagrindinio teksto įtrauka 3 Diagrama"/>
    <w:basedOn w:val="Numatytasispastraiposriftas"/>
    <w:link w:val="Pagrindiniotekstotrauka3"/>
    <w:rsid w:val="001D2258"/>
    <w:rPr>
      <w:rFonts w:ascii="Times New Roman" w:eastAsia="Calibri" w:hAnsi="Times New Roman" w:cs="Times New Roman"/>
      <w:color w:val="3366FF"/>
      <w:sz w:val="24"/>
      <w:szCs w:val="24"/>
      <w:lang w:eastAsia="en-US"/>
    </w:rPr>
  </w:style>
  <w:style w:type="paragraph" w:styleId="Sraassuenkleliais">
    <w:name w:val="List Bullet"/>
    <w:basedOn w:val="prastasis"/>
    <w:autoRedefine/>
    <w:rsid w:val="001D2258"/>
    <w:pPr>
      <w:tabs>
        <w:tab w:val="left" w:pos="360"/>
        <w:tab w:val="left" w:pos="720"/>
      </w:tabs>
      <w:ind w:left="-180" w:firstLine="180"/>
      <w:jc w:val="both"/>
    </w:pPr>
    <w:rPr>
      <w:rFonts w:ascii="Times New Roman" w:eastAsia="Calibri" w:hAnsi="Times New Roman" w:cs="Times New Roman"/>
      <w:bCs/>
      <w:sz w:val="24"/>
      <w:szCs w:val="24"/>
      <w:lang w:eastAsia="en-US"/>
    </w:rPr>
  </w:style>
  <w:style w:type="paragraph" w:customStyle="1" w:styleId="FR2">
    <w:name w:val="FR2"/>
    <w:rsid w:val="001D2258"/>
    <w:pPr>
      <w:widowControl w:val="0"/>
      <w:suppressAutoHyphens/>
      <w:snapToGrid w:val="0"/>
      <w:spacing w:before="340"/>
    </w:pPr>
    <w:rPr>
      <w:rFonts w:ascii="Arial" w:eastAsia="Calibri" w:hAnsi="Arial" w:cs="Times New Roman"/>
      <w:sz w:val="24"/>
      <w:szCs w:val="20"/>
      <w:lang w:val="en-US" w:eastAsia="ar-SA"/>
    </w:rPr>
  </w:style>
  <w:style w:type="paragraph" w:customStyle="1" w:styleId="FR1">
    <w:name w:val="FR1"/>
    <w:rsid w:val="001D2258"/>
    <w:pPr>
      <w:widowControl w:val="0"/>
      <w:suppressAutoHyphens/>
      <w:spacing w:before="280" w:line="360" w:lineRule="auto"/>
      <w:ind w:right="200"/>
      <w:jc w:val="right"/>
    </w:pPr>
    <w:rPr>
      <w:rFonts w:ascii="Times New Roman" w:eastAsia="Calibri" w:hAnsi="Times New Roman" w:cs="Times New Roman"/>
      <w:b/>
      <w:sz w:val="16"/>
      <w:szCs w:val="20"/>
      <w:lang w:val="en-US" w:eastAsia="ar-SA"/>
    </w:rPr>
  </w:style>
  <w:style w:type="paragraph" w:customStyle="1" w:styleId="Style4">
    <w:name w:val="Style4"/>
    <w:basedOn w:val="Antrat7"/>
    <w:rsid w:val="001D2258"/>
    <w:pPr>
      <w:numPr>
        <w:ilvl w:val="0"/>
        <w:numId w:val="0"/>
      </w:numPr>
      <w:tabs>
        <w:tab w:val="num" w:pos="705"/>
      </w:tabs>
      <w:spacing w:before="240" w:after="240"/>
      <w:ind w:left="720" w:hanging="360"/>
      <w:jc w:val="center"/>
    </w:pPr>
    <w:rPr>
      <w:b/>
      <w:lang w:eastAsia="lt-LT"/>
    </w:rPr>
  </w:style>
  <w:style w:type="paragraph" w:customStyle="1" w:styleId="StyleHeading2BoldBottomNoborder">
    <w:name w:val="Style Heading 2 + Bold Bottom: (No border)"/>
    <w:basedOn w:val="Antrat2"/>
    <w:rsid w:val="001D2258"/>
    <w:pPr>
      <w:keepLines w:val="0"/>
      <w:tabs>
        <w:tab w:val="right" w:pos="9214"/>
      </w:tabs>
      <w:spacing w:before="0" w:after="120"/>
    </w:pPr>
    <w:rPr>
      <w:rFonts w:ascii="Times New Roman" w:eastAsia="Calibri" w:hAnsi="Times New Roman" w:cs="Times New Roman"/>
      <w:b/>
      <w:bCs/>
      <w:color w:val="auto"/>
      <w:sz w:val="24"/>
      <w:szCs w:val="20"/>
    </w:rPr>
  </w:style>
  <w:style w:type="character" w:customStyle="1" w:styleId="typewriter">
    <w:name w:val="typewriter"/>
    <w:basedOn w:val="Numatytasispastraiposriftas"/>
    <w:rsid w:val="001D2258"/>
    <w:rPr>
      <w:rFonts w:cs="Times New Roman"/>
    </w:rPr>
  </w:style>
  <w:style w:type="paragraph" w:customStyle="1" w:styleId="StyleHeading1TimesNewRomanBold14ptBoldAllcaps">
    <w:name w:val="Style Heading 1 + Times New Roman Bold 14 pt Bold All caps"/>
    <w:basedOn w:val="Antrat1"/>
    <w:rsid w:val="001D2258"/>
    <w:pPr>
      <w:keepLines w:val="0"/>
      <w:tabs>
        <w:tab w:val="left" w:pos="1134"/>
        <w:tab w:val="left" w:pos="2268"/>
        <w:tab w:val="decimal" w:pos="9214"/>
      </w:tabs>
      <w:spacing w:before="0" w:after="240"/>
      <w:jc w:val="both"/>
    </w:pPr>
    <w:rPr>
      <w:rFonts w:ascii="Times New Roman Bold" w:eastAsia="Calibri" w:hAnsi="Times New Roman Bold" w:cs="Times New Roman"/>
      <w:b/>
      <w:bCs/>
      <w:caps/>
      <w:color w:val="auto"/>
      <w:sz w:val="28"/>
      <w:szCs w:val="20"/>
    </w:rPr>
  </w:style>
  <w:style w:type="paragraph" w:customStyle="1" w:styleId="text-3mezera">
    <w:name w:val="text - 3 mezera"/>
    <w:basedOn w:val="prastasis"/>
    <w:rsid w:val="001D2258"/>
    <w:pPr>
      <w:widowControl w:val="0"/>
      <w:spacing w:before="60" w:line="240" w:lineRule="exact"/>
      <w:jc w:val="both"/>
    </w:pPr>
    <w:rPr>
      <w:rFonts w:ascii="Arial" w:eastAsia="Calibri" w:hAnsi="Arial" w:cs="Arial"/>
      <w:sz w:val="24"/>
      <w:szCs w:val="24"/>
      <w:lang w:val="cs-CZ" w:eastAsia="fi-FI"/>
    </w:rPr>
  </w:style>
  <w:style w:type="paragraph" w:customStyle="1" w:styleId="xl65">
    <w:name w:val="xl65"/>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6">
    <w:name w:val="xl66"/>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67">
    <w:name w:val="xl67"/>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68">
    <w:name w:val="xl68"/>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69">
    <w:name w:val="xl69"/>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70">
    <w:name w:val="xl7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1">
    <w:name w:val="xl71"/>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72">
    <w:name w:val="xl72"/>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3">
    <w:name w:val="xl73"/>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74">
    <w:name w:val="xl74"/>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5">
    <w:name w:val="xl75"/>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6">
    <w:name w:val="xl7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7">
    <w:name w:val="xl7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78">
    <w:name w:val="xl78"/>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79">
    <w:name w:val="xl79"/>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80">
    <w:name w:val="xl80"/>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81">
    <w:name w:val="xl81"/>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2">
    <w:name w:val="xl8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83">
    <w:name w:val="xl8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4">
    <w:name w:val="xl8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5">
    <w:name w:val="xl8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6">
    <w:name w:val="xl86"/>
    <w:basedOn w:val="prastasis"/>
    <w:rsid w:val="001D2258"/>
    <w:pP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87">
    <w:name w:val="xl87"/>
    <w:basedOn w:val="prastasis"/>
    <w:rsid w:val="001D2258"/>
    <w:pPr>
      <w:spacing w:before="100" w:beforeAutospacing="1" w:after="100" w:afterAutospacing="1"/>
      <w:jc w:val="center"/>
    </w:pPr>
    <w:rPr>
      <w:rFonts w:ascii="Arial" w:eastAsia="Calibri" w:hAnsi="Arial" w:cs="Arial"/>
      <w:sz w:val="16"/>
      <w:szCs w:val="16"/>
      <w:lang w:eastAsia="en-US"/>
    </w:rPr>
  </w:style>
  <w:style w:type="paragraph" w:customStyle="1" w:styleId="xl88">
    <w:name w:val="xl88"/>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89">
    <w:name w:val="xl8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0">
    <w:name w:val="xl90"/>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1">
    <w:name w:val="xl91"/>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2">
    <w:name w:val="xl92"/>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93">
    <w:name w:val="xl93"/>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94">
    <w:name w:val="xl94"/>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5">
    <w:name w:val="xl95"/>
    <w:basedOn w:val="prastasis"/>
    <w:rsid w:val="001D2258"/>
    <w:pPr>
      <w:pBdr>
        <w:top w:val="single"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6">
    <w:name w:val="xl96"/>
    <w:basedOn w:val="prastasis"/>
    <w:rsid w:val="001D2258"/>
    <w:pP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97">
    <w:name w:val="xl97"/>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8">
    <w:name w:val="xl98"/>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99">
    <w:name w:val="xl99"/>
    <w:basedOn w:val="prastasis"/>
    <w:rsid w:val="001D2258"/>
    <w:pPr>
      <w:pBdr>
        <w:top w:val="dashed" w:sz="4" w:space="0" w:color="auto"/>
      </w:pBdr>
      <w:spacing w:before="100" w:beforeAutospacing="1" w:after="100" w:afterAutospacing="1"/>
      <w:textAlignment w:val="top"/>
    </w:pPr>
    <w:rPr>
      <w:rFonts w:ascii="Arial Unicode MS" w:eastAsia="Arial Unicode MS" w:hAnsi="Times New Roman" w:cs="Times New Roman"/>
      <w:sz w:val="24"/>
      <w:szCs w:val="24"/>
      <w:lang w:eastAsia="en-US"/>
    </w:rPr>
  </w:style>
  <w:style w:type="paragraph" w:customStyle="1" w:styleId="xl100">
    <w:name w:val="xl100"/>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101">
    <w:name w:val="xl101"/>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2">
    <w:name w:val="xl102"/>
    <w:basedOn w:val="prastasis"/>
    <w:rsid w:val="001D2258"/>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103">
    <w:name w:val="xl103"/>
    <w:basedOn w:val="prastasis"/>
    <w:rsid w:val="001D2258"/>
    <w:pPr>
      <w:spacing w:before="100" w:beforeAutospacing="1" w:after="100" w:afterAutospacing="1"/>
      <w:jc w:val="center"/>
      <w:textAlignment w:val="top"/>
    </w:pPr>
    <w:rPr>
      <w:rFonts w:ascii="Arial" w:eastAsia="Calibri" w:hAnsi="Arial" w:cs="Times New Roman"/>
      <w:b/>
      <w:bCs/>
      <w:sz w:val="16"/>
      <w:szCs w:val="16"/>
      <w:lang w:eastAsia="en-US"/>
    </w:rPr>
  </w:style>
  <w:style w:type="paragraph" w:customStyle="1" w:styleId="xl104">
    <w:name w:val="xl104"/>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2">
    <w:name w:val="xl22"/>
    <w:basedOn w:val="prastasis"/>
    <w:rsid w:val="001D2258"/>
    <w:pPr>
      <w:pBdr>
        <w:top w:val="single" w:sz="4" w:space="0" w:color="auto"/>
        <w:left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3">
    <w:name w:val="xl23"/>
    <w:basedOn w:val="prastasis"/>
    <w:rsid w:val="001D2258"/>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4">
    <w:name w:val="xl24"/>
    <w:basedOn w:val="prastasis"/>
    <w:rsid w:val="001D2258"/>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5">
    <w:name w:val="xl25"/>
    <w:basedOn w:val="prastasis"/>
    <w:rsid w:val="001D2258"/>
    <w:pPr>
      <w:pBdr>
        <w:top w:val="single" w:sz="4" w:space="0" w:color="auto"/>
        <w:bottom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6">
    <w:name w:val="xl26"/>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Times New Roman" w:cs="Times New Roman"/>
      <w:sz w:val="24"/>
      <w:szCs w:val="24"/>
      <w:lang w:eastAsia="en-US"/>
    </w:rPr>
  </w:style>
  <w:style w:type="paragraph" w:customStyle="1" w:styleId="xl27">
    <w:name w:val="xl27"/>
    <w:basedOn w:val="prastasis"/>
    <w:rsid w:val="001D2258"/>
    <w:pPr>
      <w:pBdr>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28">
    <w:name w:val="xl28"/>
    <w:basedOn w:val="prastasis"/>
    <w:rsid w:val="001D2258"/>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Calibri" w:hAnsi="Arial" w:cs="Arial"/>
      <w:sz w:val="16"/>
      <w:szCs w:val="16"/>
      <w:lang w:eastAsia="en-US"/>
    </w:rPr>
  </w:style>
  <w:style w:type="paragraph" w:customStyle="1" w:styleId="xl29">
    <w:name w:val="xl29"/>
    <w:basedOn w:val="prastasis"/>
    <w:rsid w:val="001D225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30">
    <w:name w:val="xl30"/>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1">
    <w:name w:val="xl31"/>
    <w:basedOn w:val="prastasis"/>
    <w:rsid w:val="001D2258"/>
    <w:pPr>
      <w:spacing w:before="100" w:beforeAutospacing="1" w:after="100" w:afterAutospacing="1"/>
      <w:jc w:val="right"/>
      <w:textAlignment w:val="top"/>
    </w:pPr>
    <w:rPr>
      <w:rFonts w:ascii="Arial" w:eastAsia="Calibri" w:hAnsi="Arial" w:cs="Times New Roman"/>
      <w:b/>
      <w:bCs/>
      <w:sz w:val="16"/>
      <w:szCs w:val="16"/>
      <w:lang w:eastAsia="en-US"/>
    </w:rPr>
  </w:style>
  <w:style w:type="paragraph" w:customStyle="1" w:styleId="xl32">
    <w:name w:val="xl32"/>
    <w:basedOn w:val="prastasis"/>
    <w:rsid w:val="001D2258"/>
    <w:pPr>
      <w:spacing w:before="100" w:beforeAutospacing="1" w:after="100" w:afterAutospacing="1"/>
      <w:jc w:val="right"/>
      <w:textAlignment w:val="top"/>
    </w:pPr>
    <w:rPr>
      <w:rFonts w:ascii="Arial" w:eastAsia="Calibri" w:hAnsi="Arial" w:cs="Times New Roman"/>
      <w:sz w:val="16"/>
      <w:szCs w:val="16"/>
      <w:lang w:eastAsia="en-US"/>
    </w:rPr>
  </w:style>
  <w:style w:type="paragraph" w:customStyle="1" w:styleId="xl33">
    <w:name w:val="xl33"/>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34">
    <w:name w:val="xl34"/>
    <w:basedOn w:val="prastasis"/>
    <w:rsid w:val="001D2258"/>
    <w:pPr>
      <w:spacing w:before="100" w:beforeAutospacing="1" w:after="100" w:afterAutospacing="1"/>
      <w:textAlignment w:val="top"/>
    </w:pPr>
    <w:rPr>
      <w:rFonts w:ascii="Arial" w:eastAsia="Calibri" w:hAnsi="Arial" w:cs="Times New Roman"/>
      <w:sz w:val="18"/>
      <w:szCs w:val="18"/>
      <w:lang w:eastAsia="en-US"/>
    </w:rPr>
  </w:style>
  <w:style w:type="paragraph" w:customStyle="1" w:styleId="xl35">
    <w:name w:val="xl35"/>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36">
    <w:name w:val="xl36"/>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7">
    <w:name w:val="xl37"/>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8">
    <w:name w:val="xl3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39">
    <w:name w:val="xl39"/>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0">
    <w:name w:val="xl40"/>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1">
    <w:name w:val="xl41"/>
    <w:basedOn w:val="prastasis"/>
    <w:rsid w:val="001D2258"/>
    <w:pPr>
      <w:pBdr>
        <w:bottom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2">
    <w:name w:val="xl42"/>
    <w:basedOn w:val="prastasis"/>
    <w:rsid w:val="001D2258"/>
    <w:pPr>
      <w:pBdr>
        <w:bottom w:val="dashed" w:sz="4" w:space="0" w:color="auto"/>
      </w:pBdr>
      <w:spacing w:before="100" w:beforeAutospacing="1" w:after="100" w:afterAutospacing="1"/>
      <w:textAlignment w:val="top"/>
    </w:pPr>
    <w:rPr>
      <w:rFonts w:ascii="Arial" w:eastAsia="Calibri" w:hAnsi="Arial" w:cs="Times New Roman"/>
      <w:sz w:val="16"/>
      <w:szCs w:val="16"/>
      <w:lang w:eastAsia="en-US"/>
    </w:rPr>
  </w:style>
  <w:style w:type="paragraph" w:customStyle="1" w:styleId="xl43">
    <w:name w:val="xl43"/>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4">
    <w:name w:val="xl44"/>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5">
    <w:name w:val="xl45"/>
    <w:basedOn w:val="prastasis"/>
    <w:rsid w:val="001D2258"/>
    <w:pPr>
      <w:pBdr>
        <w:bottom w:val="dashed"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6">
    <w:name w:val="xl46"/>
    <w:basedOn w:val="prastasis"/>
    <w:rsid w:val="001D2258"/>
    <w:pPr>
      <w:pBdr>
        <w:top w:val="dashed"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47">
    <w:name w:val="xl47"/>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48">
    <w:name w:val="xl48"/>
    <w:basedOn w:val="prastasis"/>
    <w:rsid w:val="001D2258"/>
    <w:pP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49">
    <w:name w:val="xl49"/>
    <w:basedOn w:val="prastasis"/>
    <w:rsid w:val="001D2258"/>
    <w:pPr>
      <w:spacing w:before="100" w:beforeAutospacing="1" w:after="100" w:afterAutospacing="1"/>
      <w:textAlignment w:val="top"/>
    </w:pPr>
    <w:rPr>
      <w:rFonts w:ascii="Arial" w:eastAsia="Calibri" w:hAnsi="Arial" w:cs="Times New Roman"/>
      <w:sz w:val="16"/>
      <w:szCs w:val="16"/>
      <w:lang w:eastAsia="en-US"/>
    </w:rPr>
  </w:style>
  <w:style w:type="paragraph" w:customStyle="1" w:styleId="xl50">
    <w:name w:val="xl50"/>
    <w:basedOn w:val="prastasis"/>
    <w:rsid w:val="001D2258"/>
    <w:pPr>
      <w:spacing w:before="100" w:beforeAutospacing="1" w:after="100" w:afterAutospacing="1"/>
    </w:pPr>
    <w:rPr>
      <w:rFonts w:ascii="Arial" w:eastAsia="Calibri" w:hAnsi="Arial" w:cs="Arial"/>
      <w:sz w:val="16"/>
      <w:szCs w:val="16"/>
      <w:lang w:eastAsia="en-US"/>
    </w:rPr>
  </w:style>
  <w:style w:type="paragraph" w:customStyle="1" w:styleId="xl51">
    <w:name w:val="xl51"/>
    <w:basedOn w:val="prastasis"/>
    <w:rsid w:val="001D2258"/>
    <w:pPr>
      <w:spacing w:before="100" w:beforeAutospacing="1" w:after="100" w:afterAutospacing="1"/>
    </w:pPr>
    <w:rPr>
      <w:rFonts w:ascii="MonospaceLT" w:eastAsia="Calibri" w:hAnsi="MonospaceLT" w:cs="Times New Roman"/>
      <w:sz w:val="16"/>
      <w:szCs w:val="16"/>
      <w:lang w:eastAsia="en-US"/>
    </w:rPr>
  </w:style>
  <w:style w:type="paragraph" w:customStyle="1" w:styleId="xl52">
    <w:name w:val="xl52"/>
    <w:basedOn w:val="prastasis"/>
    <w:rsid w:val="001D2258"/>
    <w:pPr>
      <w:pBdr>
        <w:top w:val="single" w:sz="4" w:space="0" w:color="auto"/>
      </w:pBdr>
      <w:spacing w:before="100" w:beforeAutospacing="1" w:after="100" w:afterAutospacing="1"/>
      <w:textAlignment w:val="top"/>
    </w:pPr>
    <w:rPr>
      <w:rFonts w:ascii="Arial" w:eastAsia="Calibri" w:hAnsi="Arial" w:cs="Times New Roman"/>
      <w:b/>
      <w:bCs/>
      <w:sz w:val="16"/>
      <w:szCs w:val="16"/>
      <w:lang w:eastAsia="en-US"/>
    </w:rPr>
  </w:style>
  <w:style w:type="paragraph" w:customStyle="1" w:styleId="xl53">
    <w:name w:val="xl53"/>
    <w:basedOn w:val="prastasis"/>
    <w:rsid w:val="001D2258"/>
    <w:pPr>
      <w:pBdr>
        <w:top w:val="single" w:sz="4" w:space="0" w:color="auto"/>
        <w:left w:val="single" w:sz="4" w:space="0" w:color="auto"/>
        <w:bottom w:val="single" w:sz="4" w:space="0" w:color="auto"/>
      </w:pBdr>
      <w:spacing w:before="100" w:beforeAutospacing="1" w:after="100" w:afterAutospacing="1"/>
      <w:jc w:val="center"/>
    </w:pPr>
    <w:rPr>
      <w:rFonts w:ascii="Arial" w:eastAsia="Calibri" w:hAnsi="Arial" w:cs="Arial"/>
      <w:sz w:val="16"/>
      <w:szCs w:val="16"/>
      <w:lang w:eastAsia="en-US"/>
    </w:rPr>
  </w:style>
  <w:style w:type="paragraph" w:customStyle="1" w:styleId="xl54">
    <w:name w:val="xl54"/>
    <w:basedOn w:val="prastasis"/>
    <w:rsid w:val="001D2258"/>
    <w:pPr>
      <w:pBdr>
        <w:bottom w:val="single" w:sz="4" w:space="0" w:color="auto"/>
      </w:pBdr>
      <w:spacing w:before="100" w:beforeAutospacing="1" w:after="100" w:afterAutospacing="1"/>
      <w:textAlignment w:val="top"/>
    </w:pPr>
    <w:rPr>
      <w:rFonts w:ascii="MonospaceLT" w:eastAsia="Calibri" w:hAnsi="MonospaceLT" w:cs="Times New Roman"/>
      <w:sz w:val="16"/>
      <w:szCs w:val="16"/>
      <w:lang w:eastAsia="en-US"/>
    </w:rPr>
  </w:style>
  <w:style w:type="paragraph" w:customStyle="1" w:styleId="xl55">
    <w:name w:val="xl55"/>
    <w:basedOn w:val="prastasis"/>
    <w:rsid w:val="001D2258"/>
    <w:pPr>
      <w:spacing w:before="100" w:beforeAutospacing="1" w:after="100" w:afterAutospacing="1"/>
      <w:textAlignment w:val="top"/>
    </w:pPr>
    <w:rPr>
      <w:rFonts w:ascii="Arial" w:eastAsia="Calibri" w:hAnsi="Arial" w:cs="Times New Roman"/>
      <w:b/>
      <w:bCs/>
      <w:sz w:val="16"/>
      <w:szCs w:val="16"/>
      <w:lang w:eastAsia="en-US"/>
    </w:rPr>
  </w:style>
  <w:style w:type="character" w:customStyle="1" w:styleId="Diagrama2">
    <w:name w:val="Diagrama2"/>
    <w:rsid w:val="001D2258"/>
    <w:rPr>
      <w:strike/>
      <w:sz w:val="24"/>
      <w:lang w:val="lt-LT" w:eastAsia="en-US"/>
    </w:rPr>
  </w:style>
  <w:style w:type="paragraph" w:customStyle="1" w:styleId="linija0">
    <w:name w:val="linija"/>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FontStyle14">
    <w:name w:val="Font Style14"/>
    <w:rsid w:val="001D2258"/>
    <w:rPr>
      <w:rFonts w:ascii="Tahoma" w:hAnsi="Tahoma"/>
      <w:sz w:val="20"/>
    </w:rPr>
  </w:style>
  <w:style w:type="character" w:styleId="Perirtashipersaitas">
    <w:name w:val="FollowedHyperlink"/>
    <w:basedOn w:val="Numatytasispastraiposriftas"/>
    <w:rsid w:val="001D2258"/>
    <w:rPr>
      <w:rFonts w:cs="Times New Roman"/>
      <w:color w:val="800080"/>
      <w:u w:val="single"/>
    </w:rPr>
  </w:style>
  <w:style w:type="paragraph" w:customStyle="1" w:styleId="bodytext0">
    <w:name w:val="bodytext"/>
    <w:basedOn w:val="prastasis"/>
    <w:rsid w:val="001D2258"/>
    <w:pPr>
      <w:spacing w:before="100" w:beforeAutospacing="1" w:after="100" w:afterAutospacing="1"/>
    </w:pPr>
    <w:rPr>
      <w:rFonts w:ascii="Times New Roman" w:eastAsia="Calibri" w:hAnsi="Times New Roman" w:cs="Times New Roman"/>
      <w:sz w:val="24"/>
      <w:szCs w:val="24"/>
    </w:rPr>
  </w:style>
  <w:style w:type="paragraph" w:customStyle="1" w:styleId="xl119">
    <w:name w:val="xl119"/>
    <w:basedOn w:val="prastasis"/>
    <w:rsid w:val="001D2258"/>
    <w:pPr>
      <w:spacing w:before="100" w:beforeAutospacing="1" w:after="100" w:afterAutospacing="1"/>
      <w:jc w:val="center"/>
    </w:pPr>
    <w:rPr>
      <w:rFonts w:ascii="Times New Roman" w:eastAsia="Arial Unicode MS" w:hAnsi="Times New Roman" w:cs="Times New Roman"/>
      <w:b/>
      <w:bCs/>
      <w:sz w:val="24"/>
      <w:szCs w:val="24"/>
      <w:lang w:eastAsia="en-US"/>
    </w:rPr>
  </w:style>
  <w:style w:type="paragraph" w:customStyle="1" w:styleId="prastasis1">
    <w:name w:val="Įprastasis1"/>
    <w:basedOn w:val="prastasis"/>
    <w:next w:val="prastasis"/>
    <w:rsid w:val="001D2258"/>
    <w:pPr>
      <w:autoSpaceDE w:val="0"/>
      <w:autoSpaceDN w:val="0"/>
      <w:adjustRightInd w:val="0"/>
    </w:pPr>
    <w:rPr>
      <w:rFonts w:ascii="Times New Roman" w:eastAsia="Calibri" w:hAnsi="Times New Roman" w:cs="Times New Roman"/>
      <w:sz w:val="24"/>
      <w:szCs w:val="24"/>
    </w:rPr>
  </w:style>
  <w:style w:type="paragraph" w:styleId="Tekstoblokas">
    <w:name w:val="Block Text"/>
    <w:basedOn w:val="prastasis"/>
    <w:rsid w:val="001D2258"/>
    <w:pPr>
      <w:shd w:val="clear" w:color="auto" w:fill="FFFFFF"/>
      <w:spacing w:line="278" w:lineRule="exact"/>
      <w:ind w:left="34" w:right="19" w:firstLine="1226"/>
      <w:jc w:val="both"/>
    </w:pPr>
    <w:rPr>
      <w:rFonts w:ascii="Times New Roman" w:eastAsia="Calibri" w:hAnsi="Times New Roman" w:cs="Times New Roman"/>
      <w:color w:val="000000"/>
      <w:spacing w:val="5"/>
      <w:sz w:val="24"/>
      <w:szCs w:val="24"/>
      <w:lang w:eastAsia="en-US"/>
    </w:rPr>
  </w:style>
  <w:style w:type="paragraph" w:customStyle="1" w:styleId="Default">
    <w:name w:val="Default"/>
    <w:uiPriority w:val="99"/>
    <w:qFormat/>
    <w:rsid w:val="001D2258"/>
    <w:pPr>
      <w:autoSpaceDE w:val="0"/>
      <w:autoSpaceDN w:val="0"/>
      <w:adjustRightInd w:val="0"/>
    </w:pPr>
    <w:rPr>
      <w:rFonts w:ascii="Times New Roman" w:eastAsia="Calibri" w:hAnsi="Times New Roman" w:cs="Times New Roman"/>
      <w:color w:val="000000"/>
      <w:sz w:val="24"/>
      <w:szCs w:val="24"/>
    </w:rPr>
  </w:style>
  <w:style w:type="paragraph" w:customStyle="1" w:styleId="pagrindinistekstas0">
    <w:name w:val="pagrindinistekstas"/>
    <w:basedOn w:val="prastasis"/>
    <w:next w:val="prastasis"/>
    <w:rsid w:val="001D2258"/>
    <w:pPr>
      <w:autoSpaceDE w:val="0"/>
      <w:autoSpaceDN w:val="0"/>
      <w:adjustRightInd w:val="0"/>
    </w:pPr>
    <w:rPr>
      <w:rFonts w:ascii="AHGIAP+Arial" w:eastAsia="Calibri" w:hAnsi="AHGIAP+Arial" w:cs="Times New Roman"/>
      <w:sz w:val="24"/>
      <w:szCs w:val="24"/>
      <w:lang w:val="en-US" w:eastAsia="en-US"/>
    </w:rPr>
  </w:style>
  <w:style w:type="paragraph" w:styleId="Komentarotekstas">
    <w:name w:val="annotation text"/>
    <w:aliases w:val="Diagrama Diagrama Diagrama, Diagrama Diagrama Diagrama, Diagrama Diagrama, Diagrama Diagrama Diagrama Diagrama, Diagrama Diagrama Char Char,Diagrama Diagrama Diagrama Diagrama,Diagrama Diagrama Char Char, Char3,Char3, Char, Char1"/>
    <w:basedOn w:val="prastasis"/>
    <w:link w:val="KomentarotekstasDiagrama"/>
    <w:qFormat/>
    <w:rsid w:val="001D2258"/>
    <w:rPr>
      <w:rFonts w:ascii="Times New Roman" w:eastAsia="Calibri" w:hAnsi="Times New Roman" w:cs="Times New Roman"/>
      <w:sz w:val="20"/>
      <w:szCs w:val="20"/>
      <w:lang w:eastAsia="en-US"/>
    </w:rPr>
  </w:style>
  <w:style w:type="character" w:customStyle="1" w:styleId="KomentarotekstasDiagrama">
    <w:name w:val="Komentaro tekstas Diagrama"/>
    <w:aliases w:val="Diagrama Diagrama Diagrama Diagrama1, Diagrama Diagrama Diagrama Diagrama1, Diagrama Diagrama Diagrama1, Diagrama Diagrama Diagrama Diagrama Diagrama, Diagrama Diagrama Char Char Diagrama,Diagrama Diagrama Char Char Diagrama"/>
    <w:basedOn w:val="Numatytasispastraiposriftas"/>
    <w:link w:val="Komentarotekstas"/>
    <w:rsid w:val="001D2258"/>
    <w:rPr>
      <w:rFonts w:ascii="Times New Roman" w:eastAsia="Calibri" w:hAnsi="Times New Roman" w:cs="Times New Roman"/>
      <w:sz w:val="20"/>
      <w:szCs w:val="20"/>
      <w:lang w:eastAsia="en-US"/>
    </w:rPr>
  </w:style>
  <w:style w:type="paragraph" w:customStyle="1" w:styleId="Style1">
    <w:name w:val="Style1"/>
    <w:basedOn w:val="Antrat5"/>
    <w:rsid w:val="001D2258"/>
    <w:pPr>
      <w:tabs>
        <w:tab w:val="num" w:pos="360"/>
      </w:tabs>
      <w:spacing w:after="240"/>
      <w:ind w:left="360" w:hanging="360"/>
    </w:pPr>
    <w:rPr>
      <w:rFonts w:ascii="Arial" w:eastAsia="Calibri" w:hAnsi="Arial"/>
      <w:i w:val="0"/>
      <w:color w:val="auto"/>
      <w:sz w:val="24"/>
    </w:rPr>
  </w:style>
  <w:style w:type="paragraph" w:styleId="Sraas">
    <w:name w:val="List"/>
    <w:basedOn w:val="prastasis"/>
    <w:rsid w:val="001D2258"/>
    <w:pPr>
      <w:suppressAutoHyphens/>
      <w:overflowPunct w:val="0"/>
      <w:autoSpaceDE w:val="0"/>
      <w:autoSpaceDN w:val="0"/>
      <w:adjustRightInd w:val="0"/>
      <w:ind w:left="360" w:hanging="360"/>
      <w:jc w:val="both"/>
      <w:textAlignment w:val="baseline"/>
    </w:pPr>
    <w:rPr>
      <w:rFonts w:ascii="Times New Roman" w:eastAsia="Calibri" w:hAnsi="Times New Roman" w:cs="Times New Roman"/>
      <w:sz w:val="24"/>
      <w:szCs w:val="20"/>
      <w:lang w:val="en-US" w:eastAsia="en-US"/>
    </w:rPr>
  </w:style>
  <w:style w:type="paragraph" w:styleId="Debesliotekstas">
    <w:name w:val="Balloon Text"/>
    <w:basedOn w:val="prastasis"/>
    <w:link w:val="DebesliotekstasDiagrama"/>
    <w:rsid w:val="001D2258"/>
    <w:rPr>
      <w:rFonts w:ascii="Tahoma" w:eastAsia="Calibri" w:hAnsi="Tahoma" w:cs="Tahoma"/>
      <w:sz w:val="16"/>
      <w:szCs w:val="16"/>
      <w:lang w:eastAsia="en-US"/>
    </w:rPr>
  </w:style>
  <w:style w:type="character" w:customStyle="1" w:styleId="DebesliotekstasDiagrama">
    <w:name w:val="Debesėlio tekstas Diagrama"/>
    <w:basedOn w:val="Numatytasispastraiposriftas"/>
    <w:link w:val="Debesliotekstas"/>
    <w:rsid w:val="001D2258"/>
    <w:rPr>
      <w:rFonts w:ascii="Tahoma" w:eastAsia="Calibri" w:hAnsi="Tahoma" w:cs="Tahoma"/>
      <w:sz w:val="16"/>
      <w:szCs w:val="16"/>
      <w:lang w:eastAsia="en-US"/>
    </w:rPr>
  </w:style>
  <w:style w:type="character" w:customStyle="1" w:styleId="DokumentostruktraDiagrama">
    <w:name w:val="Dokumento struktūra Diagrama"/>
    <w:basedOn w:val="Numatytasispastraiposriftas"/>
    <w:link w:val="Dokumentostruktra"/>
    <w:rsid w:val="001D2258"/>
    <w:rPr>
      <w:rFonts w:ascii="Tahoma" w:eastAsia="Calibri" w:hAnsi="Tahoma" w:cs="Tahoma"/>
      <w:sz w:val="24"/>
      <w:szCs w:val="24"/>
      <w:shd w:val="clear" w:color="auto" w:fill="000080"/>
      <w:lang w:eastAsia="en-US"/>
    </w:rPr>
  </w:style>
  <w:style w:type="paragraph" w:styleId="Dokumentostruktra">
    <w:name w:val="Document Map"/>
    <w:basedOn w:val="prastasis"/>
    <w:link w:val="DokumentostruktraDiagrama"/>
    <w:rsid w:val="001D2258"/>
    <w:pPr>
      <w:shd w:val="clear" w:color="auto" w:fill="000080"/>
    </w:pPr>
    <w:rPr>
      <w:rFonts w:ascii="Tahoma" w:eastAsia="Calibri" w:hAnsi="Tahoma" w:cs="Tahoma"/>
      <w:sz w:val="24"/>
      <w:szCs w:val="24"/>
      <w:lang w:eastAsia="en-US"/>
    </w:rPr>
  </w:style>
  <w:style w:type="character" w:customStyle="1" w:styleId="CharChar1">
    <w:name w:val="Char Char1"/>
    <w:rsid w:val="001D2258"/>
    <w:rPr>
      <w:rFonts w:ascii="Times New Roman" w:hAnsi="Times New Roman"/>
      <w:sz w:val="24"/>
      <w:lang w:eastAsia="en-US"/>
    </w:rPr>
  </w:style>
  <w:style w:type="paragraph" w:customStyle="1" w:styleId="Diagrama10DiagramaCharCharDiagrama">
    <w:name w:val="Diagrama10 Diagrama Char Char Diagrama"/>
    <w:basedOn w:val="prastasis"/>
    <w:rsid w:val="001D2258"/>
    <w:pPr>
      <w:spacing w:after="160" w:line="240" w:lineRule="exact"/>
    </w:pPr>
    <w:rPr>
      <w:rFonts w:ascii="Tahoma" w:eastAsia="Calibri" w:hAnsi="Tahoma" w:cs="Times New Roman"/>
      <w:sz w:val="20"/>
      <w:szCs w:val="20"/>
      <w:lang w:val="en-US" w:eastAsia="en-US"/>
    </w:rPr>
  </w:style>
  <w:style w:type="paragraph" w:styleId="HTMLiankstoformatuotas">
    <w:name w:val="HTML Preformatted"/>
    <w:basedOn w:val="prastasis"/>
    <w:link w:val="HTMLiankstoformatuotasDiagrama"/>
    <w:uiPriority w:val="99"/>
    <w:rsid w:val="001D2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iankstoformatuotasDiagrama">
    <w:name w:val="HTML iš anksto formatuotas Diagrama"/>
    <w:basedOn w:val="Numatytasispastraiposriftas"/>
    <w:link w:val="HTMLiankstoformatuotas"/>
    <w:uiPriority w:val="99"/>
    <w:rsid w:val="001D2258"/>
    <w:rPr>
      <w:rFonts w:ascii="Courier New" w:eastAsia="Calibri" w:hAnsi="Courier New" w:cs="Courier New"/>
      <w:sz w:val="20"/>
      <w:szCs w:val="20"/>
    </w:rPr>
  </w:style>
  <w:style w:type="character" w:customStyle="1" w:styleId="CharChar3">
    <w:name w:val="Char Char3"/>
    <w:rsid w:val="001D2258"/>
    <w:rPr>
      <w:rFonts w:ascii="Courier New" w:hAnsi="Courier New"/>
    </w:rPr>
  </w:style>
  <w:style w:type="paragraph" w:customStyle="1" w:styleId="Patvirtinta">
    <w:name w:val="Patvirtinta"/>
    <w:rsid w:val="001D2258"/>
    <w:pPr>
      <w:tabs>
        <w:tab w:val="left" w:pos="1304"/>
        <w:tab w:val="left" w:pos="1457"/>
        <w:tab w:val="left" w:pos="1604"/>
        <w:tab w:val="left" w:pos="1757"/>
      </w:tabs>
      <w:autoSpaceDE w:val="0"/>
      <w:autoSpaceDN w:val="0"/>
      <w:adjustRightInd w:val="0"/>
      <w:ind w:left="5953"/>
    </w:pPr>
    <w:rPr>
      <w:rFonts w:ascii="TimesLT" w:eastAsia="Calibri" w:hAnsi="TimesLT" w:cs="Times New Roman"/>
      <w:sz w:val="20"/>
      <w:szCs w:val="20"/>
      <w:lang w:val="en-US" w:eastAsia="en-US"/>
    </w:rPr>
  </w:style>
  <w:style w:type="character" w:customStyle="1" w:styleId="CharChar2">
    <w:name w:val="Char Char2"/>
    <w:rsid w:val="001D2258"/>
    <w:rPr>
      <w:rFonts w:eastAsia="Times New Roman"/>
      <w:sz w:val="24"/>
      <w:lang w:val="en-GB" w:eastAsia="en-US"/>
    </w:rPr>
  </w:style>
  <w:style w:type="character" w:customStyle="1" w:styleId="Char2">
    <w:name w:val="Char2"/>
    <w:rsid w:val="001D2258"/>
    <w:rPr>
      <w:strike/>
      <w:sz w:val="24"/>
      <w:lang w:val="lt-LT" w:eastAsia="en-US"/>
    </w:rPr>
  </w:style>
  <w:style w:type="paragraph" w:customStyle="1" w:styleId="Stilius3">
    <w:name w:val="Stilius3"/>
    <w:basedOn w:val="prastasis"/>
    <w:qFormat/>
    <w:rsid w:val="001D2258"/>
    <w:pPr>
      <w:spacing w:before="200"/>
      <w:jc w:val="both"/>
    </w:pPr>
    <w:rPr>
      <w:rFonts w:ascii="Times New Roman" w:eastAsia="Calibri" w:hAnsi="Times New Roman" w:cs="Times New Roman"/>
      <w:lang w:eastAsia="en-US"/>
    </w:rPr>
  </w:style>
  <w:style w:type="paragraph" w:customStyle="1" w:styleId="Stilius1">
    <w:name w:val="Stilius1"/>
    <w:basedOn w:val="prastasis"/>
    <w:autoRedefine/>
    <w:qFormat/>
    <w:rsid w:val="00684194"/>
    <w:pPr>
      <w:numPr>
        <w:numId w:val="6"/>
      </w:numPr>
      <w:spacing w:before="240" w:after="240"/>
      <w:ind w:left="1024" w:hanging="843"/>
      <w:jc w:val="center"/>
    </w:pPr>
    <w:rPr>
      <w:rFonts w:ascii="Times New Roman" w:eastAsia="Calibri" w:hAnsi="Times New Roman" w:cs="Times New Roman"/>
      <w:b/>
      <w:sz w:val="24"/>
      <w:szCs w:val="24"/>
      <w:lang w:eastAsia="en-US"/>
    </w:rPr>
  </w:style>
  <w:style w:type="paragraph" w:customStyle="1" w:styleId="Bodytxt">
    <w:name w:val="Bodytxt"/>
    <w:basedOn w:val="prastasis"/>
    <w:rsid w:val="001D2258"/>
    <w:pPr>
      <w:keepNext/>
      <w:jc w:val="both"/>
    </w:pPr>
    <w:rPr>
      <w:rFonts w:ascii="Times New Roman" w:eastAsia="Calibri" w:hAnsi="Times New Roman" w:cs="Times New Roman"/>
      <w:lang w:eastAsia="fi-FI"/>
    </w:rPr>
  </w:style>
  <w:style w:type="paragraph" w:customStyle="1" w:styleId="Diagrama10">
    <w:name w:val="Diagrama10"/>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1CharCharDiagramaDiagrama">
    <w:name w:val="Diagrama Diagrama1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
    <w:name w:val="Diagrama1"/>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Stilius5">
    <w:name w:val="Stilius5"/>
    <w:basedOn w:val="prastasis"/>
    <w:qFormat/>
    <w:rsid w:val="001D2258"/>
    <w:pPr>
      <w:jc w:val="center"/>
    </w:pPr>
    <w:rPr>
      <w:rFonts w:ascii="Times New Roman" w:eastAsia="Calibri" w:hAnsi="Times New Roman" w:cs="Times New Roman"/>
      <w:b/>
      <w:sz w:val="28"/>
      <w:szCs w:val="28"/>
      <w:lang w:eastAsia="en-US"/>
    </w:rPr>
  </w:style>
  <w:style w:type="paragraph" w:customStyle="1" w:styleId="Head21">
    <w:name w:val="Head 2.1"/>
    <w:basedOn w:val="prastasis"/>
    <w:rsid w:val="001D2258"/>
    <w:pPr>
      <w:suppressAutoHyphens/>
      <w:overflowPunct w:val="0"/>
      <w:autoSpaceDE w:val="0"/>
      <w:autoSpaceDN w:val="0"/>
      <w:adjustRightInd w:val="0"/>
      <w:jc w:val="center"/>
      <w:textAlignment w:val="baseline"/>
    </w:pPr>
    <w:rPr>
      <w:rFonts w:ascii="Times New Roman" w:eastAsia="Calibri" w:hAnsi="Times New Roman" w:cs="Times New Roman"/>
      <w:b/>
      <w:sz w:val="28"/>
      <w:szCs w:val="20"/>
      <w:lang w:val="en-US" w:eastAsia="en-US"/>
    </w:rPr>
  </w:style>
  <w:style w:type="paragraph" w:customStyle="1" w:styleId="Stilius4">
    <w:name w:val="Stilius4"/>
    <w:basedOn w:val="prastasis"/>
    <w:rsid w:val="001D2258"/>
    <w:pPr>
      <w:spacing w:before="200"/>
      <w:ind w:left="720" w:hanging="578"/>
    </w:pPr>
    <w:rPr>
      <w:rFonts w:ascii="Times New Roman" w:eastAsia="Calibri" w:hAnsi="Times New Roman" w:cs="Times New Roman"/>
      <w:lang w:eastAsia="en-US"/>
    </w:rPr>
  </w:style>
  <w:style w:type="paragraph" w:customStyle="1" w:styleId="DiagramaDiagramaCharCharDiagramaDiagrama">
    <w:name w:val="Diagrama Diagrama Char Char 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12">
    <w:name w:val="Diagrama12"/>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DiagramaDiagrama">
    <w:name w:val="Diagrama Diagrama"/>
    <w:basedOn w:val="prastasis"/>
    <w:rsid w:val="001D2258"/>
    <w:pPr>
      <w:spacing w:after="160" w:line="240" w:lineRule="exact"/>
    </w:pPr>
    <w:rPr>
      <w:rFonts w:ascii="Tahoma" w:eastAsia="Calibri" w:hAnsi="Tahoma" w:cs="Times New Roman"/>
      <w:sz w:val="20"/>
      <w:szCs w:val="20"/>
      <w:lang w:val="en-US" w:eastAsia="en-US"/>
    </w:rPr>
  </w:style>
  <w:style w:type="paragraph" w:customStyle="1" w:styleId="Pagrindinistekstas30">
    <w:name w:val="Pagrindinis tekstas3"/>
    <w:basedOn w:val="prastasis"/>
    <w:rsid w:val="001D2258"/>
    <w:pPr>
      <w:shd w:val="clear" w:color="auto" w:fill="FFFFFF"/>
      <w:spacing w:before="300" w:line="413" w:lineRule="exact"/>
      <w:jc w:val="center"/>
    </w:pPr>
    <w:rPr>
      <w:rFonts w:ascii="Times New Roman" w:eastAsia="Calibri" w:hAnsi="Times New Roman" w:cs="Times New Roman"/>
      <w:lang w:eastAsia="en-US"/>
    </w:rPr>
  </w:style>
  <w:style w:type="paragraph" w:customStyle="1" w:styleId="TableContents">
    <w:name w:val="Table Contents"/>
    <w:basedOn w:val="prastasis"/>
    <w:rsid w:val="001D2258"/>
    <w:pPr>
      <w:suppressLineNumbers/>
      <w:suppressAutoHyphens/>
    </w:pPr>
    <w:rPr>
      <w:rFonts w:ascii="Times New Roman" w:eastAsia="Calibri" w:hAnsi="Times New Roman" w:cs="Times New Roman"/>
      <w:sz w:val="24"/>
      <w:szCs w:val="24"/>
      <w:lang w:eastAsia="ar-SA"/>
    </w:rPr>
  </w:style>
  <w:style w:type="paragraph" w:customStyle="1" w:styleId="TableHeading">
    <w:name w:val="Table Heading"/>
    <w:basedOn w:val="TableContents"/>
    <w:rsid w:val="001D2258"/>
    <w:pPr>
      <w:jc w:val="center"/>
    </w:pPr>
    <w:rPr>
      <w:b/>
      <w:bCs/>
      <w:i/>
      <w:iCs/>
    </w:rPr>
  </w:style>
  <w:style w:type="paragraph" w:customStyle="1" w:styleId="PAV">
    <w:name w:val="PAV"/>
    <w:basedOn w:val="prastasis"/>
    <w:link w:val="PAVChar"/>
    <w:rsid w:val="001D2258"/>
    <w:pPr>
      <w:jc w:val="center"/>
    </w:pPr>
    <w:rPr>
      <w:rFonts w:ascii="Times New Roman" w:eastAsia="Times New Roman" w:hAnsi="Times New Roman" w:cs="Times New Roman"/>
      <w:smallCaps/>
      <w:sz w:val="24"/>
      <w:szCs w:val="20"/>
      <w:lang w:eastAsia="en-US"/>
    </w:rPr>
  </w:style>
  <w:style w:type="character" w:customStyle="1" w:styleId="PAVChar">
    <w:name w:val="PAV Char"/>
    <w:link w:val="PAV"/>
    <w:locked/>
    <w:rsid w:val="001D2258"/>
    <w:rPr>
      <w:rFonts w:ascii="Times New Roman" w:eastAsia="Times New Roman" w:hAnsi="Times New Roman" w:cs="Times New Roman"/>
      <w:smallCaps/>
      <w:sz w:val="24"/>
      <w:szCs w:val="20"/>
      <w:lang w:eastAsia="en-US"/>
    </w:rPr>
  </w:style>
  <w:style w:type="paragraph" w:customStyle="1" w:styleId="ListParagraph1">
    <w:name w:val="List Paragraph1"/>
    <w:basedOn w:val="prastasis"/>
    <w:qFormat/>
    <w:rsid w:val="001D2258"/>
    <w:pPr>
      <w:spacing w:after="160" w:line="259" w:lineRule="auto"/>
      <w:ind w:left="720"/>
      <w:contextualSpacing/>
    </w:pPr>
    <w:rPr>
      <w:rFonts w:ascii="Calibri" w:eastAsia="Times New Roman" w:hAnsi="Calibri" w:cs="Times New Roman"/>
      <w:lang w:eastAsia="en-US"/>
    </w:rPr>
  </w:style>
  <w:style w:type="paragraph" w:customStyle="1" w:styleId="msonormal0">
    <w:name w:val="msonormal"/>
    <w:basedOn w:val="prastasis"/>
    <w:rsid w:val="001D2258"/>
    <w:pPr>
      <w:spacing w:before="100" w:beforeAutospacing="1" w:after="100" w:afterAutospacing="1"/>
    </w:pPr>
    <w:rPr>
      <w:rFonts w:ascii="Times New Roman" w:eastAsia="Calibri" w:hAnsi="Times New Roman" w:cs="Times New Roman"/>
      <w:sz w:val="24"/>
      <w:szCs w:val="24"/>
    </w:rPr>
  </w:style>
  <w:style w:type="character" w:customStyle="1" w:styleId="Diagrama21">
    <w:name w:val="Diagrama21"/>
    <w:rsid w:val="001D2258"/>
    <w:rPr>
      <w:strike/>
      <w:sz w:val="24"/>
      <w:lang w:val="lt-LT" w:eastAsia="en-US"/>
    </w:rPr>
  </w:style>
  <w:style w:type="paragraph" w:customStyle="1" w:styleId="Numeruotastekstas">
    <w:name w:val="Numeruotas tekstas"/>
    <w:basedOn w:val="prastasis"/>
    <w:rsid w:val="001D2258"/>
    <w:pPr>
      <w:suppressAutoHyphens/>
      <w:jc w:val="both"/>
    </w:pPr>
    <w:rPr>
      <w:rFonts w:ascii="Times New Roman" w:eastAsia="Calibri" w:hAnsi="Times New Roman" w:cs="Times New Roman"/>
      <w:sz w:val="24"/>
      <w:szCs w:val="24"/>
      <w:lang w:eastAsia="ar-SA"/>
    </w:rPr>
  </w:style>
  <w:style w:type="paragraph" w:customStyle="1" w:styleId="Style">
    <w:name w:val="Style"/>
    <w:rsid w:val="001D2258"/>
    <w:pPr>
      <w:widowControl w:val="0"/>
      <w:autoSpaceDE w:val="0"/>
      <w:autoSpaceDN w:val="0"/>
      <w:adjustRightInd w:val="0"/>
    </w:pPr>
    <w:rPr>
      <w:rFonts w:ascii="Times New Roman" w:eastAsia="Calibri" w:hAnsi="Times New Roman" w:cs="Times New Roman"/>
      <w:sz w:val="24"/>
      <w:szCs w:val="24"/>
    </w:rPr>
  </w:style>
  <w:style w:type="paragraph" w:customStyle="1" w:styleId="Style14">
    <w:name w:val="Style14"/>
    <w:basedOn w:val="prastasis"/>
    <w:rsid w:val="001D2258"/>
    <w:pPr>
      <w:widowControl w:val="0"/>
      <w:autoSpaceDE w:val="0"/>
      <w:autoSpaceDN w:val="0"/>
      <w:adjustRightInd w:val="0"/>
      <w:spacing w:line="259" w:lineRule="exact"/>
      <w:jc w:val="both"/>
    </w:pPr>
    <w:rPr>
      <w:rFonts w:ascii="Times New Roman" w:eastAsia="Calibri" w:hAnsi="Times New Roman" w:cs="Times New Roman"/>
      <w:sz w:val="24"/>
      <w:szCs w:val="24"/>
      <w:lang w:val="en-US" w:eastAsia="en-US"/>
    </w:rPr>
  </w:style>
  <w:style w:type="paragraph" w:customStyle="1" w:styleId="Style2">
    <w:name w:val="Style2"/>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5">
    <w:name w:val="Style5"/>
    <w:basedOn w:val="prastasis"/>
    <w:rsid w:val="001D2258"/>
    <w:pPr>
      <w:widowControl w:val="0"/>
      <w:autoSpaceDE w:val="0"/>
      <w:autoSpaceDN w:val="0"/>
      <w:adjustRightInd w:val="0"/>
      <w:jc w:val="both"/>
    </w:pPr>
    <w:rPr>
      <w:rFonts w:ascii="Times New Roman" w:eastAsia="Calibri" w:hAnsi="Times New Roman" w:cs="Times New Roman"/>
      <w:sz w:val="24"/>
      <w:szCs w:val="24"/>
      <w:lang w:val="en-US" w:eastAsia="en-US"/>
    </w:rPr>
  </w:style>
  <w:style w:type="character" w:customStyle="1" w:styleId="FontStyle18">
    <w:name w:val="Font Style18"/>
    <w:rsid w:val="001D2258"/>
    <w:rPr>
      <w:rFonts w:ascii="Times New Roman" w:hAnsi="Times New Roman"/>
      <w:i/>
      <w:sz w:val="20"/>
    </w:rPr>
  </w:style>
  <w:style w:type="character" w:customStyle="1" w:styleId="FontStyle20">
    <w:name w:val="Font Style20"/>
    <w:rsid w:val="001D2258"/>
    <w:rPr>
      <w:rFonts w:ascii="Times New Roman" w:hAnsi="Times New Roman"/>
      <w:b/>
      <w:sz w:val="20"/>
    </w:rPr>
  </w:style>
  <w:style w:type="character" w:customStyle="1" w:styleId="FontStyle23">
    <w:name w:val="Font Style23"/>
    <w:rsid w:val="001D2258"/>
    <w:rPr>
      <w:rFonts w:ascii="Times New Roman" w:hAnsi="Times New Roman"/>
      <w:sz w:val="20"/>
    </w:rPr>
  </w:style>
  <w:style w:type="paragraph" w:customStyle="1" w:styleId="Style3">
    <w:name w:val="Style3"/>
    <w:basedOn w:val="prastasis"/>
    <w:rsid w:val="001D2258"/>
    <w:pPr>
      <w:widowControl w:val="0"/>
      <w:autoSpaceDE w:val="0"/>
      <w:autoSpaceDN w:val="0"/>
      <w:adjustRightInd w:val="0"/>
      <w:spacing w:line="262" w:lineRule="exact"/>
    </w:pPr>
    <w:rPr>
      <w:rFonts w:ascii="Times New Roman" w:eastAsia="Calibri" w:hAnsi="Times New Roman" w:cs="Times New Roman"/>
      <w:sz w:val="24"/>
      <w:szCs w:val="24"/>
      <w:lang w:val="en-US" w:eastAsia="en-US"/>
    </w:rPr>
  </w:style>
  <w:style w:type="paragraph" w:customStyle="1" w:styleId="Style10">
    <w:name w:val="Style10"/>
    <w:basedOn w:val="prastasis"/>
    <w:rsid w:val="001D2258"/>
    <w:pPr>
      <w:widowControl w:val="0"/>
      <w:autoSpaceDE w:val="0"/>
      <w:autoSpaceDN w:val="0"/>
      <w:adjustRightInd w:val="0"/>
      <w:spacing w:line="370" w:lineRule="exact"/>
      <w:ind w:hanging="1435"/>
    </w:pPr>
    <w:rPr>
      <w:rFonts w:ascii="Times New Roman" w:eastAsia="Calibri" w:hAnsi="Times New Roman" w:cs="Times New Roman"/>
      <w:sz w:val="24"/>
      <w:szCs w:val="24"/>
      <w:lang w:val="en-US" w:eastAsia="en-US"/>
    </w:rPr>
  </w:style>
  <w:style w:type="paragraph" w:customStyle="1" w:styleId="Style11">
    <w:name w:val="Style11"/>
    <w:basedOn w:val="prastasis"/>
    <w:rsid w:val="001D2258"/>
    <w:pPr>
      <w:widowControl w:val="0"/>
      <w:autoSpaceDE w:val="0"/>
      <w:autoSpaceDN w:val="0"/>
      <w:adjustRightInd w:val="0"/>
      <w:spacing w:line="317" w:lineRule="exact"/>
      <w:ind w:firstLine="2400"/>
    </w:pPr>
    <w:rPr>
      <w:rFonts w:ascii="Times New Roman" w:eastAsia="Calibri" w:hAnsi="Times New Roman" w:cs="Times New Roman"/>
      <w:sz w:val="24"/>
      <w:szCs w:val="24"/>
      <w:lang w:val="en-US" w:eastAsia="en-US"/>
    </w:rPr>
  </w:style>
  <w:style w:type="paragraph" w:customStyle="1" w:styleId="Style13">
    <w:name w:val="Style13"/>
    <w:basedOn w:val="prastasis"/>
    <w:rsid w:val="001D2258"/>
    <w:pPr>
      <w:widowControl w:val="0"/>
      <w:autoSpaceDE w:val="0"/>
      <w:autoSpaceDN w:val="0"/>
      <w:adjustRightInd w:val="0"/>
      <w:spacing w:line="312" w:lineRule="exact"/>
      <w:ind w:hanging="1358"/>
    </w:pPr>
    <w:rPr>
      <w:rFonts w:ascii="Times New Roman" w:eastAsia="Calibri" w:hAnsi="Times New Roman" w:cs="Times New Roman"/>
      <w:sz w:val="24"/>
      <w:szCs w:val="24"/>
      <w:lang w:val="en-US" w:eastAsia="en-US"/>
    </w:rPr>
  </w:style>
  <w:style w:type="paragraph" w:customStyle="1" w:styleId="Style15">
    <w:name w:val="Style15"/>
    <w:basedOn w:val="prastasis"/>
    <w:rsid w:val="001D2258"/>
    <w:pPr>
      <w:widowControl w:val="0"/>
      <w:autoSpaceDE w:val="0"/>
      <w:autoSpaceDN w:val="0"/>
      <w:adjustRightInd w:val="0"/>
      <w:spacing w:line="370" w:lineRule="exact"/>
      <w:ind w:hanging="1358"/>
    </w:pPr>
    <w:rPr>
      <w:rFonts w:ascii="Times New Roman" w:eastAsia="Calibri" w:hAnsi="Times New Roman" w:cs="Times New Roman"/>
      <w:sz w:val="24"/>
      <w:szCs w:val="24"/>
      <w:lang w:val="en-US" w:eastAsia="en-US"/>
    </w:rPr>
  </w:style>
  <w:style w:type="paragraph" w:customStyle="1" w:styleId="Style16">
    <w:name w:val="Style16"/>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character" w:customStyle="1" w:styleId="FontStyle21">
    <w:name w:val="Font Style21"/>
    <w:rsid w:val="001D2258"/>
    <w:rPr>
      <w:rFonts w:ascii="Times New Roman" w:hAnsi="Times New Roman"/>
      <w:sz w:val="22"/>
    </w:rPr>
  </w:style>
  <w:style w:type="paragraph" w:customStyle="1" w:styleId="Style7">
    <w:name w:val="Style7"/>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customStyle="1" w:styleId="Style8">
    <w:name w:val="Style8"/>
    <w:basedOn w:val="prastasis"/>
    <w:rsid w:val="001D2258"/>
    <w:pPr>
      <w:widowControl w:val="0"/>
      <w:autoSpaceDE w:val="0"/>
      <w:autoSpaceDN w:val="0"/>
      <w:adjustRightInd w:val="0"/>
    </w:pPr>
    <w:rPr>
      <w:rFonts w:ascii="Times New Roman" w:eastAsia="Calibri" w:hAnsi="Times New Roman" w:cs="Times New Roman"/>
      <w:sz w:val="24"/>
      <w:szCs w:val="24"/>
      <w:lang w:val="en-US" w:eastAsia="en-US"/>
    </w:rPr>
  </w:style>
  <w:style w:type="paragraph" w:styleId="Dokumentoinaostekstas">
    <w:name w:val="endnote text"/>
    <w:basedOn w:val="prastasis"/>
    <w:link w:val="DokumentoinaostekstasDiagrama"/>
    <w:rsid w:val="001D2258"/>
    <w:rPr>
      <w:rFonts w:ascii="Times New Roman" w:eastAsia="Calibri" w:hAnsi="Times New Roman" w:cs="Times New Roman"/>
      <w:sz w:val="20"/>
      <w:szCs w:val="20"/>
      <w:lang w:eastAsia="fi-FI"/>
    </w:rPr>
  </w:style>
  <w:style w:type="character" w:customStyle="1" w:styleId="DokumentoinaostekstasDiagrama">
    <w:name w:val="Dokumento išnašos tekstas Diagrama"/>
    <w:basedOn w:val="Numatytasispastraiposriftas"/>
    <w:link w:val="Dokumentoinaostekstas"/>
    <w:rsid w:val="001D2258"/>
    <w:rPr>
      <w:rFonts w:ascii="Times New Roman" w:eastAsia="Calibri" w:hAnsi="Times New Roman" w:cs="Times New Roman"/>
      <w:sz w:val="20"/>
      <w:szCs w:val="20"/>
      <w:lang w:eastAsia="fi-FI"/>
    </w:rPr>
  </w:style>
  <w:style w:type="character" w:customStyle="1" w:styleId="Bodytext2">
    <w:name w:val="Body text (2)_"/>
    <w:link w:val="Bodytext20"/>
    <w:locked/>
    <w:rsid w:val="001D2258"/>
    <w:rPr>
      <w:sz w:val="23"/>
      <w:shd w:val="clear" w:color="auto" w:fill="FFFFFF"/>
    </w:rPr>
  </w:style>
  <w:style w:type="paragraph" w:customStyle="1" w:styleId="Bodytext20">
    <w:name w:val="Body text (2)"/>
    <w:basedOn w:val="prastasis"/>
    <w:link w:val="Bodytext2"/>
    <w:rsid w:val="001D2258"/>
    <w:pPr>
      <w:shd w:val="clear" w:color="auto" w:fill="FFFFFF"/>
      <w:spacing w:line="240" w:lineRule="atLeast"/>
    </w:pPr>
    <w:rPr>
      <w:sz w:val="23"/>
      <w:shd w:val="clear" w:color="auto" w:fill="FFFFFF"/>
    </w:rPr>
  </w:style>
  <w:style w:type="character" w:customStyle="1" w:styleId="Bodytext115pt">
    <w:name w:val="Body text + 11.5 pt"/>
    <w:aliases w:val="Italic,Body text + Bold,Spacing -1 pt"/>
    <w:rsid w:val="001D2258"/>
    <w:rPr>
      <w:rFonts w:ascii="Times New Roman" w:hAnsi="Times New Roman"/>
      <w:i/>
      <w:spacing w:val="0"/>
      <w:sz w:val="23"/>
      <w:shd w:val="clear" w:color="auto" w:fill="FFFFFF"/>
    </w:rPr>
  </w:style>
  <w:style w:type="character" w:customStyle="1" w:styleId="Bodytext3">
    <w:name w:val="Body text (3)_"/>
    <w:link w:val="Bodytext30"/>
    <w:locked/>
    <w:rsid w:val="001D2258"/>
    <w:rPr>
      <w:sz w:val="16"/>
      <w:shd w:val="clear" w:color="auto" w:fill="FFFFFF"/>
    </w:rPr>
  </w:style>
  <w:style w:type="paragraph" w:customStyle="1" w:styleId="Bodytext30">
    <w:name w:val="Body text (3)"/>
    <w:basedOn w:val="prastasis"/>
    <w:link w:val="Bodytext3"/>
    <w:rsid w:val="001D2258"/>
    <w:pPr>
      <w:shd w:val="clear" w:color="auto" w:fill="FFFFFF"/>
      <w:spacing w:before="360" w:after="240" w:line="240" w:lineRule="atLeast"/>
    </w:pPr>
    <w:rPr>
      <w:sz w:val="16"/>
      <w:shd w:val="clear" w:color="auto" w:fill="FFFFFF"/>
    </w:rPr>
  </w:style>
  <w:style w:type="character" w:customStyle="1" w:styleId="BodytextCenturyGothic">
    <w:name w:val="Body text + Century Gothic"/>
    <w:aliases w:val="9.5 pt"/>
    <w:rsid w:val="001D2258"/>
    <w:rPr>
      <w:rFonts w:ascii="Century Gothic" w:hAnsi="Century Gothic"/>
      <w:spacing w:val="0"/>
      <w:sz w:val="19"/>
      <w:shd w:val="clear" w:color="auto" w:fill="FFFFFF"/>
    </w:rPr>
  </w:style>
  <w:style w:type="character" w:customStyle="1" w:styleId="Bodytext2NotItalic">
    <w:name w:val="Body text (2) + Not Italic"/>
    <w:rsid w:val="001D2258"/>
    <w:rPr>
      <w:rFonts w:ascii="Times New Roman" w:hAnsi="Times New Roman"/>
      <w:i/>
      <w:spacing w:val="0"/>
      <w:sz w:val="23"/>
      <w:shd w:val="clear" w:color="auto" w:fill="FFFFFF"/>
    </w:rPr>
  </w:style>
  <w:style w:type="character" w:customStyle="1" w:styleId="normal-h">
    <w:name w:val="normal-h"/>
    <w:rsid w:val="001D2258"/>
  </w:style>
  <w:style w:type="character" w:customStyle="1" w:styleId="apple-converted-space">
    <w:name w:val="apple-converted-space"/>
    <w:basedOn w:val="Numatytasispastraiposriftas"/>
    <w:rsid w:val="001D2258"/>
    <w:rPr>
      <w:rFonts w:cs="Times New Roman"/>
    </w:rPr>
  </w:style>
  <w:style w:type="paragraph" w:customStyle="1" w:styleId="CLIENT">
    <w:name w:val="CLIENT"/>
    <w:basedOn w:val="prastasis"/>
    <w:rsid w:val="001D2258"/>
    <w:pPr>
      <w:keepNext/>
      <w:spacing w:before="60" w:after="60"/>
      <w:jc w:val="both"/>
    </w:pPr>
    <w:rPr>
      <w:rFonts w:ascii="Times New Roman" w:eastAsia="Times New Roman" w:hAnsi="Times New Roman" w:cs="Times New Roman"/>
      <w:b/>
      <w:bCs/>
      <w:caps/>
      <w:sz w:val="24"/>
      <w:szCs w:val="24"/>
      <w:lang w:eastAsia="fi-FI"/>
    </w:rPr>
  </w:style>
  <w:style w:type="paragraph" w:customStyle="1" w:styleId="text">
    <w:name w:val="text"/>
    <w:rsid w:val="001D2258"/>
    <w:pPr>
      <w:widowControl w:val="0"/>
      <w:spacing w:before="240" w:line="240" w:lineRule="exact"/>
      <w:jc w:val="both"/>
    </w:pPr>
    <w:rPr>
      <w:rFonts w:ascii="Arial" w:eastAsia="Times New Roman" w:hAnsi="Arial" w:cs="Arial"/>
      <w:sz w:val="24"/>
      <w:szCs w:val="24"/>
      <w:lang w:val="cs-CZ" w:eastAsia="hu-HU"/>
    </w:rPr>
  </w:style>
  <w:style w:type="paragraph" w:customStyle="1" w:styleId="Rimas">
    <w:name w:val="Rimas"/>
    <w:basedOn w:val="prastasis"/>
    <w:rsid w:val="001D2258"/>
    <w:pPr>
      <w:tabs>
        <w:tab w:val="left" w:pos="900"/>
      </w:tabs>
      <w:spacing w:before="60" w:after="60"/>
      <w:ind w:left="902" w:hanging="902"/>
      <w:jc w:val="both"/>
    </w:pPr>
    <w:rPr>
      <w:rFonts w:ascii="Arial" w:eastAsia="Times New Roman" w:hAnsi="Arial" w:cs="Arial"/>
      <w:sz w:val="24"/>
      <w:szCs w:val="24"/>
      <w:lang w:eastAsia="fi-FI"/>
    </w:rPr>
  </w:style>
  <w:style w:type="paragraph" w:customStyle="1" w:styleId="tabulka">
    <w:name w:val="tabulka"/>
    <w:basedOn w:val="text-3mezera"/>
    <w:rsid w:val="001D2258"/>
    <w:pPr>
      <w:spacing w:before="120"/>
      <w:jc w:val="center"/>
    </w:pPr>
    <w:rPr>
      <w:rFonts w:eastAsia="Times New Roman"/>
      <w:sz w:val="20"/>
      <w:szCs w:val="20"/>
    </w:rPr>
  </w:style>
  <w:style w:type="character" w:styleId="Grietas">
    <w:name w:val="Strong"/>
    <w:qFormat/>
    <w:rsid w:val="001D2258"/>
    <w:rPr>
      <w:b/>
      <w:bCs/>
    </w:rPr>
  </w:style>
  <w:style w:type="paragraph" w:customStyle="1" w:styleId="Sraopastraipa1">
    <w:name w:val="Sąrašo pastraipa1"/>
    <w:basedOn w:val="prastasis"/>
    <w:uiPriority w:val="34"/>
    <w:qFormat/>
    <w:rsid w:val="001D2258"/>
    <w:pPr>
      <w:suppressAutoHyphens/>
      <w:ind w:left="720"/>
      <w:contextualSpacing/>
    </w:pPr>
    <w:rPr>
      <w:rFonts w:ascii="Times New Roman" w:eastAsia="Times New Roman" w:hAnsi="Times New Roman" w:cs="Times New Roman"/>
      <w:sz w:val="24"/>
      <w:szCs w:val="24"/>
      <w:lang w:eastAsia="ar-SA"/>
    </w:rPr>
  </w:style>
  <w:style w:type="paragraph" w:customStyle="1" w:styleId="ISTATYMAS">
    <w:name w:val="ISTATYMAS"/>
    <w:rsid w:val="001D2258"/>
    <w:pPr>
      <w:autoSpaceDE w:val="0"/>
      <w:autoSpaceDN w:val="0"/>
      <w:adjustRightInd w:val="0"/>
      <w:jc w:val="center"/>
    </w:pPr>
    <w:rPr>
      <w:rFonts w:ascii="TimesLT" w:eastAsia="Times New Roman" w:hAnsi="TimesLT" w:cs="Times New Roman"/>
      <w:color w:val="000000"/>
      <w:sz w:val="20"/>
      <w:szCs w:val="20"/>
      <w:lang w:val="en-US" w:eastAsia="en-US"/>
    </w:rPr>
  </w:style>
  <w:style w:type="paragraph" w:customStyle="1" w:styleId="Header11ptBoldAllcaps">
    <w:name w:val="Header + 11 pt Bold All caps"/>
    <w:basedOn w:val="prastasis"/>
    <w:rsid w:val="001D2258"/>
    <w:pPr>
      <w:tabs>
        <w:tab w:val="center" w:pos="4703"/>
        <w:tab w:val="right" w:pos="9406"/>
      </w:tabs>
      <w:jc w:val="center"/>
    </w:pPr>
    <w:rPr>
      <w:rFonts w:ascii="Arial" w:eastAsia="Times New Roman" w:hAnsi="Arial" w:cs="Arial"/>
      <w:b/>
      <w:bCs/>
      <w:caps/>
      <w:lang w:eastAsia="en-US"/>
    </w:rPr>
  </w:style>
  <w:style w:type="paragraph" w:customStyle="1" w:styleId="Tekstas">
    <w:name w:val="Tekstas"/>
    <w:basedOn w:val="prastasis"/>
    <w:qFormat/>
    <w:rsid w:val="001D2258"/>
    <w:pPr>
      <w:ind w:firstLine="357"/>
      <w:jc w:val="both"/>
    </w:pPr>
    <w:rPr>
      <w:rFonts w:ascii="Times New Roman" w:eastAsia="Calibri" w:hAnsi="Times New Roman" w:cs="Times New Roman"/>
      <w:sz w:val="24"/>
      <w:lang w:eastAsia="en-US"/>
    </w:rPr>
  </w:style>
  <w:style w:type="paragraph" w:customStyle="1" w:styleId="Sarasas">
    <w:name w:val="Sarasas"/>
    <w:basedOn w:val="Pagrindinistekstas"/>
    <w:qFormat/>
    <w:rsid w:val="001D2258"/>
    <w:pPr>
      <w:autoSpaceDE w:val="0"/>
      <w:autoSpaceDN w:val="0"/>
      <w:adjustRightInd w:val="0"/>
      <w:spacing w:after="0" w:line="240" w:lineRule="auto"/>
      <w:ind w:left="720" w:hanging="360"/>
      <w:jc w:val="both"/>
    </w:pPr>
    <w:rPr>
      <w:rFonts w:eastAsia="Times New Roman"/>
      <w:color w:val="auto"/>
    </w:rPr>
  </w:style>
  <w:style w:type="paragraph" w:customStyle="1" w:styleId="Lentele">
    <w:name w:val="Lentele"/>
    <w:basedOn w:val="Default"/>
    <w:qFormat/>
    <w:rsid w:val="001D2258"/>
    <w:rPr>
      <w:sz w:val="20"/>
      <w:szCs w:val="20"/>
    </w:rPr>
  </w:style>
  <w:style w:type="character" w:customStyle="1" w:styleId="DiagramaDiagrama7">
    <w:name w:val="Diagrama Diagrama7"/>
    <w:rsid w:val="001D2258"/>
    <w:rPr>
      <w:sz w:val="24"/>
      <w:szCs w:val="24"/>
      <w:lang w:val="en-US" w:eastAsia="en-US"/>
    </w:rPr>
  </w:style>
  <w:style w:type="character" w:customStyle="1" w:styleId="DiagramaDiagrama6">
    <w:name w:val="Diagrama Diagrama6"/>
    <w:rsid w:val="001D2258"/>
    <w:rPr>
      <w:b/>
      <w:sz w:val="28"/>
      <w:szCs w:val="28"/>
      <w:lang w:eastAsia="en-US"/>
    </w:rPr>
  </w:style>
  <w:style w:type="paragraph" w:customStyle="1" w:styleId="ListParagraph3">
    <w:name w:val="List Paragraph3"/>
    <w:basedOn w:val="prastasis"/>
    <w:qFormat/>
    <w:rsid w:val="001D2258"/>
    <w:pPr>
      <w:ind w:left="720"/>
      <w:contextualSpacing/>
    </w:pPr>
    <w:rPr>
      <w:rFonts w:ascii="Times New Roman" w:eastAsia="Times New Roman" w:hAnsi="Times New Roman" w:cs="Times New Roman"/>
      <w:sz w:val="24"/>
      <w:szCs w:val="24"/>
      <w:lang w:val="en-US" w:eastAsia="en-US"/>
    </w:rPr>
  </w:style>
  <w:style w:type="paragraph" w:customStyle="1" w:styleId="2Sutrauka">
    <w:name w:val="2 Su įtrauka"/>
    <w:basedOn w:val="prastasis"/>
    <w:link w:val="2SutraukaChar"/>
    <w:qFormat/>
    <w:rsid w:val="001D2258"/>
    <w:pPr>
      <w:ind w:firstLine="567"/>
      <w:jc w:val="both"/>
    </w:pPr>
    <w:rPr>
      <w:rFonts w:ascii="Times New Roman" w:eastAsia="Times New Roman" w:hAnsi="Times New Roman" w:cs="Times New Roman"/>
      <w:szCs w:val="20"/>
      <w:lang w:eastAsia="en-US"/>
    </w:rPr>
  </w:style>
  <w:style w:type="character" w:customStyle="1" w:styleId="2SutraukaChar">
    <w:name w:val="2 Su įtrauka Char"/>
    <w:link w:val="2Sutrauka"/>
    <w:locked/>
    <w:rsid w:val="001D2258"/>
    <w:rPr>
      <w:rFonts w:ascii="Times New Roman" w:eastAsia="Times New Roman" w:hAnsi="Times New Roman" w:cs="Times New Roman"/>
      <w:szCs w:val="20"/>
      <w:lang w:eastAsia="en-US"/>
    </w:rPr>
  </w:style>
  <w:style w:type="paragraph" w:customStyle="1" w:styleId="Lentelsnumeravimas">
    <w:name w:val="Lentelės numeravimas"/>
    <w:basedOn w:val="prastasis"/>
    <w:next w:val="prastasis"/>
    <w:qFormat/>
    <w:rsid w:val="001D2258"/>
    <w:pPr>
      <w:spacing w:before="120" w:after="60"/>
      <w:ind w:left="568" w:hanging="284"/>
    </w:pPr>
    <w:rPr>
      <w:rFonts w:ascii="Times New Roman" w:eastAsia="Times New Roman" w:hAnsi="Times New Roman" w:cs="Times New Roman"/>
      <w:sz w:val="20"/>
      <w:szCs w:val="20"/>
      <w:lang w:eastAsia="en-US"/>
    </w:rPr>
  </w:style>
  <w:style w:type="paragraph" w:styleId="Betarp">
    <w:name w:val="No Spacing"/>
    <w:basedOn w:val="prastasis"/>
    <w:link w:val="BetarpDiagrama"/>
    <w:uiPriority w:val="1"/>
    <w:qFormat/>
    <w:rsid w:val="001D2258"/>
    <w:rPr>
      <w:rFonts w:ascii="Calibri" w:eastAsia="Calibri" w:hAnsi="Calibri" w:cs="Times New Roman"/>
    </w:rPr>
  </w:style>
  <w:style w:type="paragraph" w:customStyle="1" w:styleId="normal-p">
    <w:name w:val="normal-p"/>
    <w:basedOn w:val="prastasis"/>
    <w:rsid w:val="001D2258"/>
    <w:rPr>
      <w:rFonts w:ascii="Times New Roman" w:eastAsia="Times New Roman" w:hAnsi="Times New Roman" w:cs="Times New Roman"/>
      <w:sz w:val="24"/>
      <w:szCs w:val="24"/>
    </w:rPr>
  </w:style>
  <w:style w:type="paragraph" w:styleId="Sraopastraipa">
    <w:name w:val="List Paragraph"/>
    <w:aliases w:val="punktai,List Paragraph12,List Paragr1,Table of contents numbered,Medium Grid 1 - Accent 21,Sąrašo pastraipa.Bullet,Bullet,Lente,List Paragrap,Sąrašo pastraipa;Bullet,List Paragraph22,Table of contents number,VARNELES,Primus H 3,Γράφημα"/>
    <w:basedOn w:val="prastasis"/>
    <w:link w:val="SraopastraipaDiagrama"/>
    <w:uiPriority w:val="34"/>
    <w:qFormat/>
    <w:rsid w:val="001D2258"/>
    <w:pPr>
      <w:ind w:left="720"/>
      <w:contextualSpacing/>
    </w:pPr>
    <w:rPr>
      <w:rFonts w:ascii="Times New Roman" w:eastAsia="Calibri" w:hAnsi="Times New Roman" w:cs="Times New Roman"/>
      <w:sz w:val="24"/>
      <w:lang w:eastAsia="en-US"/>
    </w:rPr>
  </w:style>
  <w:style w:type="character" w:customStyle="1" w:styleId="SraopastraipaDiagrama">
    <w:name w:val="Sąrašo pastraipa Diagrama"/>
    <w:aliases w:val="punktai Diagrama,List Paragraph12 Diagrama,List Paragr1 Diagrama,Table of contents numbered Diagrama,Medium Grid 1 - Accent 21 Diagrama,Sąrašo pastraipa.Bullet Diagrama,Bullet Diagrama,Lente Diagrama,List Paragrap Diagrama"/>
    <w:link w:val="Sraopastraipa"/>
    <w:uiPriority w:val="34"/>
    <w:qFormat/>
    <w:locked/>
    <w:rsid w:val="001D2258"/>
    <w:rPr>
      <w:rFonts w:ascii="Times New Roman" w:eastAsia="Calibri" w:hAnsi="Times New Roman" w:cs="Times New Roman"/>
      <w:sz w:val="24"/>
      <w:lang w:eastAsia="en-US"/>
    </w:rPr>
  </w:style>
  <w:style w:type="paragraph" w:styleId="Sraassunumeriais3">
    <w:name w:val="List Number 3"/>
    <w:basedOn w:val="prastasis"/>
    <w:rsid w:val="001D2258"/>
    <w:pPr>
      <w:tabs>
        <w:tab w:val="num" w:pos="926"/>
      </w:tabs>
      <w:ind w:left="926" w:hanging="360"/>
    </w:pPr>
    <w:rPr>
      <w:rFonts w:ascii="Times New Roman" w:eastAsia="Times New Roman" w:hAnsi="Times New Roman" w:cs="Times New Roman"/>
      <w:sz w:val="24"/>
      <w:szCs w:val="24"/>
      <w:lang w:eastAsia="en-US"/>
    </w:rPr>
  </w:style>
  <w:style w:type="character" w:customStyle="1" w:styleId="KomentarotemaDiagrama">
    <w:name w:val="Komentaro tema Diagrama"/>
    <w:basedOn w:val="KomentarotekstasDiagrama"/>
    <w:link w:val="Komentarotema"/>
    <w:rsid w:val="001D2258"/>
    <w:rPr>
      <w:rFonts w:ascii="Times New Roman" w:eastAsia="Calibri" w:hAnsi="Times New Roman" w:cs="Times New Roman"/>
      <w:b/>
      <w:bCs/>
      <w:sz w:val="20"/>
      <w:szCs w:val="20"/>
      <w:lang w:eastAsia="en-US"/>
    </w:rPr>
  </w:style>
  <w:style w:type="paragraph" w:styleId="Komentarotema">
    <w:name w:val="annotation subject"/>
    <w:basedOn w:val="Komentarotekstas"/>
    <w:next w:val="Komentarotekstas"/>
    <w:link w:val="KomentarotemaDiagrama"/>
    <w:unhideWhenUsed/>
    <w:rsid w:val="001D2258"/>
    <w:pPr>
      <w:spacing w:after="200"/>
    </w:pPr>
    <w:rPr>
      <w:rFonts w:asciiTheme="minorHAnsi" w:eastAsiaTheme="minorEastAsia" w:hAnsiTheme="minorHAnsi" w:cstheme="minorBidi"/>
      <w:b/>
      <w:bCs/>
      <w:lang w:eastAsia="lt-LT"/>
    </w:rPr>
  </w:style>
  <w:style w:type="character" w:customStyle="1" w:styleId="Heading3Char">
    <w:name w:val="Heading 3 Char"/>
    <w:aliases w:val="Section Header3 Char"/>
    <w:locked/>
    <w:rsid w:val="001D2258"/>
    <w:rPr>
      <w:rFonts w:ascii="Times New Roman" w:hAnsi="Times New Roman" w:cs="Times New Roman"/>
      <w:sz w:val="24"/>
      <w:lang w:eastAsia="en-US"/>
    </w:rPr>
  </w:style>
  <w:style w:type="character" w:customStyle="1" w:styleId="Heading4Char">
    <w:name w:val="Heading 4 Char"/>
    <w:aliases w:val="Sub-Clause Sub-paragraph Char"/>
    <w:locked/>
    <w:rsid w:val="001D2258"/>
    <w:rPr>
      <w:rFonts w:ascii="Times New Roman" w:hAnsi="Times New Roman" w:cs="Times New Roman"/>
      <w:b/>
      <w:sz w:val="44"/>
      <w:lang w:eastAsia="en-US"/>
    </w:rPr>
  </w:style>
  <w:style w:type="character" w:customStyle="1" w:styleId="Heading5Char">
    <w:name w:val="Heading 5 Char"/>
    <w:locked/>
    <w:rsid w:val="001D2258"/>
    <w:rPr>
      <w:rFonts w:ascii="Times New Roman" w:hAnsi="Times New Roman" w:cs="Times New Roman"/>
      <w:b/>
      <w:sz w:val="40"/>
      <w:lang w:eastAsia="en-US"/>
    </w:rPr>
  </w:style>
  <w:style w:type="character" w:customStyle="1" w:styleId="Heading6Char">
    <w:name w:val="Heading 6 Char"/>
    <w:locked/>
    <w:rsid w:val="001D2258"/>
    <w:rPr>
      <w:rFonts w:ascii="Times New Roman" w:hAnsi="Times New Roman" w:cs="Times New Roman"/>
      <w:b/>
      <w:sz w:val="36"/>
      <w:lang w:eastAsia="en-US"/>
    </w:rPr>
  </w:style>
  <w:style w:type="character" w:customStyle="1" w:styleId="Heading7Char">
    <w:name w:val="Heading 7 Char"/>
    <w:locked/>
    <w:rsid w:val="001D2258"/>
    <w:rPr>
      <w:rFonts w:ascii="Times New Roman" w:hAnsi="Times New Roman" w:cs="Times New Roman"/>
      <w:sz w:val="48"/>
      <w:lang w:eastAsia="en-US"/>
    </w:rPr>
  </w:style>
  <w:style w:type="character" w:customStyle="1" w:styleId="Heading8Char">
    <w:name w:val="Heading 8 Char"/>
    <w:locked/>
    <w:rsid w:val="001D2258"/>
    <w:rPr>
      <w:rFonts w:ascii="Times New Roman" w:hAnsi="Times New Roman" w:cs="Times New Roman"/>
      <w:b/>
      <w:sz w:val="18"/>
      <w:lang w:eastAsia="en-US"/>
    </w:rPr>
  </w:style>
  <w:style w:type="character" w:customStyle="1" w:styleId="Heading9Char">
    <w:name w:val="Heading 9 Char"/>
    <w:locked/>
    <w:rsid w:val="001D2258"/>
    <w:rPr>
      <w:rFonts w:ascii="Times New Roman" w:hAnsi="Times New Roman" w:cs="Times New Roman"/>
      <w:sz w:val="40"/>
      <w:lang w:eastAsia="en-US"/>
    </w:rPr>
  </w:style>
  <w:style w:type="character" w:customStyle="1" w:styleId="BodyTextChar">
    <w:name w:val="Body Text Char"/>
    <w:locked/>
    <w:rsid w:val="001D2258"/>
    <w:rPr>
      <w:rFonts w:ascii="Times New Roman" w:hAnsi="Times New Roman" w:cs="Times New Roman"/>
      <w:sz w:val="24"/>
      <w:szCs w:val="24"/>
      <w:lang w:eastAsia="lt-LT"/>
    </w:rPr>
  </w:style>
  <w:style w:type="character" w:customStyle="1" w:styleId="Stilius1Diagrama">
    <w:name w:val="Stilius1 Diagrama"/>
    <w:locked/>
    <w:rsid w:val="001D2258"/>
    <w:rPr>
      <w:rFonts w:eastAsia="Times New Roman" w:cs="Times New Roman"/>
      <w:b/>
      <w:sz w:val="22"/>
      <w:szCs w:val="22"/>
      <w:lang w:val="lt-LT" w:eastAsia="en-US" w:bidi="ar-SA"/>
    </w:rPr>
  </w:style>
  <w:style w:type="paragraph" w:customStyle="1" w:styleId="Stilius2">
    <w:name w:val="Stilius2"/>
    <w:basedOn w:val="prastasis"/>
    <w:qFormat/>
    <w:rsid w:val="001D2258"/>
    <w:rPr>
      <w:rFonts w:ascii="Calibri" w:eastAsia="Times New Roman" w:hAnsi="Calibri" w:cs="Times New Roman"/>
      <w:lang w:eastAsia="en-US"/>
    </w:rPr>
  </w:style>
  <w:style w:type="character" w:customStyle="1" w:styleId="Stilius2Diagrama">
    <w:name w:val="Stilius2 Diagrama"/>
    <w:locked/>
    <w:rsid w:val="001D2258"/>
    <w:rPr>
      <w:rFonts w:cs="Times New Roman"/>
    </w:rPr>
  </w:style>
  <w:style w:type="character" w:customStyle="1" w:styleId="Stilius3Diagrama">
    <w:name w:val="Stilius3 Diagrama"/>
    <w:locked/>
    <w:rsid w:val="001D2258"/>
    <w:rPr>
      <w:rFonts w:ascii="Times New Roman" w:hAnsi="Times New Roman" w:cs="Times New Roman"/>
    </w:rPr>
  </w:style>
  <w:style w:type="character" w:customStyle="1" w:styleId="Stilius4Diagrama">
    <w:name w:val="Stilius4 Diagrama"/>
    <w:locked/>
    <w:rsid w:val="001D2258"/>
    <w:rPr>
      <w:rFonts w:ascii="Times New Roman" w:hAnsi="Times New Roman" w:cs="Times New Roman"/>
      <w:sz w:val="22"/>
      <w:szCs w:val="22"/>
      <w:lang w:eastAsia="en-US"/>
    </w:rPr>
  </w:style>
  <w:style w:type="character" w:customStyle="1" w:styleId="Stilius5Diagrama">
    <w:name w:val="Stilius5 Diagrama"/>
    <w:locked/>
    <w:rsid w:val="001D2258"/>
    <w:rPr>
      <w:rFonts w:ascii="Times New Roman" w:hAnsi="Times New Roman" w:cs="Times New Roman"/>
      <w:b/>
      <w:sz w:val="28"/>
      <w:szCs w:val="28"/>
      <w:lang w:eastAsia="en-US"/>
    </w:rPr>
  </w:style>
  <w:style w:type="character" w:customStyle="1" w:styleId="CommentTextChar">
    <w:name w:val="Comment Text Char"/>
    <w:aliases w:val=" Char1 Char, Char Char,Komentaro tekstas Diagrama1 Char,Komentaro tekstas Diagrama Diagrama Char, Char3 Diagrama Diagrama Char, Char Diagrama Diagrama Char,Char3 Diagrama Diagrama Char,Diagrama Diagrama Char Char Char"/>
    <w:uiPriority w:val="99"/>
    <w:qFormat/>
    <w:locked/>
    <w:rsid w:val="001D2258"/>
    <w:rPr>
      <w:rFonts w:ascii="Times New Roman" w:hAnsi="Times New Roman" w:cs="Times New Roman"/>
      <w:lang w:eastAsia="en-US"/>
    </w:rPr>
  </w:style>
  <w:style w:type="paragraph" w:styleId="prastasiniatinklio">
    <w:name w:val="Normal (Web)"/>
    <w:aliases w:val="Įprastasis (tinklapis)"/>
    <w:basedOn w:val="prastasis"/>
    <w:uiPriority w:val="99"/>
    <w:rsid w:val="001D2258"/>
    <w:pPr>
      <w:overflowPunct w:val="0"/>
      <w:autoSpaceDE w:val="0"/>
      <w:autoSpaceDN w:val="0"/>
      <w:adjustRightInd w:val="0"/>
      <w:spacing w:before="100" w:after="100"/>
      <w:textAlignment w:val="baseline"/>
    </w:pPr>
    <w:rPr>
      <w:rFonts w:ascii="Arial Unicode MS" w:eastAsia="Arial Unicode MS" w:hAnsi="Times New Roman" w:cs="Times New Roman"/>
      <w:sz w:val="24"/>
      <w:szCs w:val="20"/>
      <w:lang w:val="en-US" w:eastAsia="en-US"/>
    </w:rPr>
  </w:style>
  <w:style w:type="paragraph" w:customStyle="1" w:styleId="DiagramaCharCharDiagramaCharCharChar">
    <w:name w:val="Diagrama Char Char Diagrama Char Char Char"/>
    <w:basedOn w:val="prastasis"/>
    <w:rsid w:val="001D2258"/>
    <w:pPr>
      <w:spacing w:after="160" w:line="240" w:lineRule="exact"/>
    </w:pPr>
    <w:rPr>
      <w:rFonts w:ascii="Tahoma" w:eastAsia="Times New Roman" w:hAnsi="Tahoma" w:cs="Times New Roman"/>
      <w:sz w:val="20"/>
      <w:szCs w:val="20"/>
      <w:lang w:val="en-US" w:eastAsia="en-US"/>
    </w:rPr>
  </w:style>
  <w:style w:type="character" w:customStyle="1" w:styleId="BodyText2Char">
    <w:name w:val="Body Text 2 Char"/>
    <w:locked/>
    <w:rsid w:val="001D2258"/>
    <w:rPr>
      <w:rFonts w:cs="Times New Roman"/>
      <w:sz w:val="22"/>
      <w:szCs w:val="22"/>
      <w:lang w:eastAsia="en-US"/>
    </w:rPr>
  </w:style>
  <w:style w:type="character" w:customStyle="1" w:styleId="TitleChar">
    <w:name w:val="Title Char"/>
    <w:locked/>
    <w:rsid w:val="001D2258"/>
    <w:rPr>
      <w:rFonts w:ascii="Times New Roman" w:hAnsi="Times New Roman" w:cs="Times New Roman"/>
      <w:b/>
      <w:bCs/>
      <w:sz w:val="28"/>
      <w:szCs w:val="28"/>
      <w:lang w:eastAsia="hu-HU"/>
    </w:rPr>
  </w:style>
  <w:style w:type="paragraph" w:customStyle="1" w:styleId="CentrBold">
    <w:name w:val="CentrBold"/>
    <w:rsid w:val="001D2258"/>
    <w:pPr>
      <w:autoSpaceDE w:val="0"/>
      <w:autoSpaceDN w:val="0"/>
      <w:adjustRightInd w:val="0"/>
      <w:jc w:val="center"/>
    </w:pPr>
    <w:rPr>
      <w:rFonts w:ascii="TimesLT" w:eastAsia="Times New Roman" w:hAnsi="TimesLT" w:cs="Times New Roman"/>
      <w:b/>
      <w:bCs/>
      <w:caps/>
      <w:sz w:val="20"/>
      <w:szCs w:val="20"/>
      <w:lang w:val="en-US" w:eastAsia="en-US"/>
    </w:rPr>
  </w:style>
  <w:style w:type="paragraph" w:customStyle="1" w:styleId="BodyText1">
    <w:name w:val="Body Text1"/>
    <w:basedOn w:val="prastasis"/>
    <w:rsid w:val="001D2258"/>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paragraph" w:customStyle="1" w:styleId="oddl-nadpis">
    <w:name w:val="oddíl-nadpis"/>
    <w:basedOn w:val="prastasis"/>
    <w:rsid w:val="001D2258"/>
    <w:pPr>
      <w:keepNext/>
      <w:widowControl w:val="0"/>
      <w:tabs>
        <w:tab w:val="left" w:pos="567"/>
      </w:tabs>
      <w:spacing w:before="240" w:line="240" w:lineRule="exact"/>
    </w:pPr>
    <w:rPr>
      <w:rFonts w:ascii="Arial" w:eastAsia="Times New Roman" w:hAnsi="Arial" w:cs="Times New Roman"/>
      <w:b/>
      <w:snapToGrid w:val="0"/>
      <w:sz w:val="24"/>
      <w:szCs w:val="20"/>
      <w:lang w:val="cs-CZ" w:eastAsia="en-US"/>
    </w:rPr>
  </w:style>
  <w:style w:type="paragraph" w:customStyle="1" w:styleId="tajtip">
    <w:name w:val="tajtip"/>
    <w:basedOn w:val="prastasis"/>
    <w:rsid w:val="001D2258"/>
    <w:pPr>
      <w:spacing w:after="150"/>
    </w:pPr>
    <w:rPr>
      <w:rFonts w:ascii="Times New Roman" w:eastAsia="Times New Roman" w:hAnsi="Times New Roman" w:cs="Times New Roman"/>
      <w:sz w:val="24"/>
      <w:szCs w:val="24"/>
    </w:rPr>
  </w:style>
  <w:style w:type="paragraph" w:styleId="Paprastasistekstas">
    <w:name w:val="Plain Text"/>
    <w:basedOn w:val="prastasis"/>
    <w:link w:val="PaprastasistekstasDiagrama"/>
    <w:uiPriority w:val="99"/>
    <w:unhideWhenUsed/>
    <w:rsid w:val="001D2258"/>
    <w:rPr>
      <w:rFonts w:ascii="Consolas" w:eastAsiaTheme="minorHAnsi" w:hAnsi="Consolas"/>
      <w:sz w:val="21"/>
      <w:szCs w:val="21"/>
      <w:lang w:eastAsia="en-US"/>
    </w:rPr>
  </w:style>
  <w:style w:type="character" w:customStyle="1" w:styleId="PaprastasistekstasDiagrama">
    <w:name w:val="Paprastasis tekstas Diagrama"/>
    <w:basedOn w:val="Numatytasispastraiposriftas"/>
    <w:link w:val="Paprastasistekstas"/>
    <w:uiPriority w:val="99"/>
    <w:rsid w:val="001D2258"/>
    <w:rPr>
      <w:rFonts w:ascii="Consolas" w:eastAsiaTheme="minorHAnsi" w:hAnsi="Consolas"/>
      <w:sz w:val="21"/>
      <w:szCs w:val="21"/>
      <w:lang w:eastAsia="en-US"/>
    </w:rPr>
  </w:style>
  <w:style w:type="character" w:styleId="Komentaronuoroda">
    <w:name w:val="annotation reference"/>
    <w:basedOn w:val="Numatytasispastraiposriftas"/>
    <w:unhideWhenUsed/>
    <w:qFormat/>
    <w:rsid w:val="005273A0"/>
    <w:rPr>
      <w:sz w:val="16"/>
      <w:szCs w:val="16"/>
    </w:rPr>
  </w:style>
  <w:style w:type="character" w:customStyle="1" w:styleId="WW8Num32z6">
    <w:name w:val="WW8Num32z6"/>
    <w:qFormat/>
    <w:rsid w:val="00B43DC9"/>
  </w:style>
  <w:style w:type="paragraph" w:styleId="Turinioantrat">
    <w:name w:val="TOC Heading"/>
    <w:basedOn w:val="Antrat1"/>
    <w:next w:val="prastasis"/>
    <w:uiPriority w:val="39"/>
    <w:unhideWhenUsed/>
    <w:qFormat/>
    <w:rsid w:val="000C66A8"/>
    <w:pPr>
      <w:spacing w:line="259" w:lineRule="auto"/>
      <w:outlineLvl w:val="9"/>
    </w:pPr>
    <w:rPr>
      <w:rFonts w:asciiTheme="majorHAnsi" w:eastAsiaTheme="majorEastAsia" w:hAnsiTheme="majorHAnsi" w:cstheme="majorBidi"/>
      <w:color w:val="365F91" w:themeColor="accent1" w:themeShade="BF"/>
      <w:lang w:eastAsia="lt-LT"/>
    </w:rPr>
  </w:style>
  <w:style w:type="paragraph" w:styleId="Turinys1">
    <w:name w:val="toc 1"/>
    <w:basedOn w:val="prastasis"/>
    <w:next w:val="prastasis"/>
    <w:autoRedefine/>
    <w:unhideWhenUsed/>
    <w:rsid w:val="000C66A8"/>
    <w:pPr>
      <w:spacing w:after="100"/>
    </w:pPr>
  </w:style>
  <w:style w:type="character" w:customStyle="1" w:styleId="UnresolvedMention1">
    <w:name w:val="Unresolved Mention1"/>
    <w:basedOn w:val="Numatytasispastraiposriftas"/>
    <w:uiPriority w:val="99"/>
    <w:semiHidden/>
    <w:unhideWhenUsed/>
    <w:rsid w:val="00916A66"/>
    <w:rPr>
      <w:color w:val="605E5C"/>
      <w:shd w:val="clear" w:color="auto" w:fill="E1DFDD"/>
    </w:rPr>
  </w:style>
  <w:style w:type="character" w:customStyle="1" w:styleId="BalloonTextChar">
    <w:name w:val="Balloon Text Char"/>
    <w:locked/>
    <w:rsid w:val="00C77F11"/>
    <w:rPr>
      <w:rFonts w:ascii="Tahoma" w:eastAsia="Times New Roman" w:hAnsi="Tahoma" w:cs="Tahoma"/>
      <w:color w:val="000000"/>
      <w:sz w:val="16"/>
      <w:szCs w:val="16"/>
    </w:rPr>
  </w:style>
  <w:style w:type="character" w:customStyle="1" w:styleId="CommentSubjectChar">
    <w:name w:val="Comment Subject Char"/>
    <w:rsid w:val="00C77F11"/>
    <w:rPr>
      <w:rFonts w:ascii="Times New Roman" w:hAnsi="Times New Roman" w:cs="Times New Roman"/>
      <w:b/>
      <w:bCs/>
      <w:lang w:val="lt-LT" w:eastAsia="en-US"/>
    </w:rPr>
  </w:style>
  <w:style w:type="character" w:customStyle="1" w:styleId="DocumentMapChar">
    <w:name w:val="Document Map Char"/>
    <w:semiHidden/>
    <w:rsid w:val="00C77F11"/>
    <w:rPr>
      <w:rFonts w:ascii="Times New Roman" w:hAnsi="Times New Roman"/>
      <w:sz w:val="0"/>
      <w:szCs w:val="0"/>
      <w:lang w:val="lt-LT"/>
    </w:rPr>
  </w:style>
  <w:style w:type="character" w:customStyle="1" w:styleId="BodyTextIndentChar">
    <w:name w:val="Body Text Indent Char"/>
    <w:semiHidden/>
    <w:locked/>
    <w:rsid w:val="00C77F11"/>
    <w:rPr>
      <w:rFonts w:cs="Times New Roman"/>
      <w:sz w:val="22"/>
      <w:szCs w:val="22"/>
      <w:lang w:val="x-none" w:eastAsia="en-US"/>
    </w:rPr>
  </w:style>
  <w:style w:type="character" w:customStyle="1" w:styleId="FootnoteTextChar">
    <w:name w:val="Footnote Text Char"/>
    <w:uiPriority w:val="99"/>
    <w:locked/>
    <w:rsid w:val="00C77F11"/>
    <w:rPr>
      <w:rFonts w:cs="Times New Roman"/>
      <w:lang w:val="lt-LT" w:eastAsia="x-none"/>
    </w:rPr>
  </w:style>
  <w:style w:type="character" w:customStyle="1" w:styleId="CharChar6">
    <w:name w:val="Char Char6"/>
    <w:semiHidden/>
    <w:locked/>
    <w:rsid w:val="00C77F11"/>
    <w:rPr>
      <w:rFonts w:ascii="Times New Roman" w:hAnsi="Times New Roman" w:cs="Times New Roman"/>
      <w:lang w:val="x-none" w:eastAsia="en-US"/>
    </w:rPr>
  </w:style>
  <w:style w:type="paragraph" w:styleId="Pataisymai">
    <w:name w:val="Revision"/>
    <w:hidden/>
    <w:semiHidden/>
    <w:rsid w:val="00C77F11"/>
    <w:rPr>
      <w:rFonts w:ascii="Calibri" w:eastAsia="Times New Roman" w:hAnsi="Calibri" w:cs="Times New Roman"/>
      <w:lang w:eastAsia="en-US"/>
    </w:rPr>
  </w:style>
  <w:style w:type="paragraph" w:customStyle="1" w:styleId="BodyA">
    <w:name w:val="Body A"/>
    <w:rsid w:val="0079032C"/>
    <w:pPr>
      <w:spacing w:line="312" w:lineRule="auto"/>
    </w:pPr>
    <w:rPr>
      <w:rFonts w:ascii="Helvetica Neue Light" w:eastAsia="Helvetica Neue Light" w:hAnsi="Helvetica Neue Light" w:cs="Helvetica Neue Light"/>
      <w:color w:val="000000"/>
      <w:sz w:val="20"/>
      <w:szCs w:val="20"/>
      <w:u w:color="000000"/>
      <w:lang w:val="en-US" w:eastAsia="en-GB"/>
      <w14:textOutline w14:w="12700" w14:cap="flat" w14:cmpd="sng" w14:algn="ctr">
        <w14:noFill/>
        <w14:prstDash w14:val="solid"/>
        <w14:miter w14:lim="100000"/>
      </w14:textOutline>
    </w:rPr>
  </w:style>
  <w:style w:type="character" w:customStyle="1" w:styleId="cf01">
    <w:name w:val="cf01"/>
    <w:basedOn w:val="Numatytasispastraiposriftas"/>
    <w:rsid w:val="00BD0332"/>
    <w:rPr>
      <w:rFonts w:ascii="Segoe UI" w:hAnsi="Segoe UI" w:cs="Segoe UI" w:hint="default"/>
      <w:sz w:val="18"/>
      <w:szCs w:val="18"/>
    </w:rPr>
  </w:style>
  <w:style w:type="paragraph" w:customStyle="1" w:styleId="pf0">
    <w:name w:val="pf0"/>
    <w:basedOn w:val="prastasis"/>
    <w:rsid w:val="0083359C"/>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Numatytasispastraiposriftas"/>
    <w:rsid w:val="0083359C"/>
    <w:rPr>
      <w:rFonts w:ascii="Segoe UI" w:hAnsi="Segoe UI" w:cs="Segoe UI" w:hint="default"/>
      <w:i/>
      <w:iCs/>
      <w:sz w:val="18"/>
      <w:szCs w:val="18"/>
      <w:shd w:val="clear" w:color="auto" w:fill="FFFFFF"/>
    </w:rPr>
  </w:style>
  <w:style w:type="character" w:customStyle="1" w:styleId="cf21">
    <w:name w:val="cf21"/>
    <w:basedOn w:val="Numatytasispastraiposriftas"/>
    <w:rsid w:val="0083359C"/>
    <w:rPr>
      <w:rFonts w:ascii="Segoe UI" w:hAnsi="Segoe UI" w:cs="Segoe UI" w:hint="default"/>
      <w:sz w:val="18"/>
      <w:szCs w:val="18"/>
      <w:shd w:val="clear" w:color="auto" w:fill="FFFFFF"/>
    </w:rPr>
  </w:style>
  <w:style w:type="character" w:customStyle="1" w:styleId="BetarpDiagrama">
    <w:name w:val="Be tarpų Diagrama"/>
    <w:basedOn w:val="Numatytasispastraiposriftas"/>
    <w:link w:val="Betarp"/>
    <w:uiPriority w:val="1"/>
    <w:locked/>
    <w:rsid w:val="00AC06CE"/>
    <w:rPr>
      <w:rFonts w:ascii="Calibri" w:eastAsia="Calibri" w:hAnsi="Calibri" w:cs="Times New Roman"/>
    </w:rPr>
  </w:style>
  <w:style w:type="character" w:customStyle="1" w:styleId="cf31">
    <w:name w:val="cf31"/>
    <w:basedOn w:val="Numatytasispastraiposriftas"/>
    <w:rsid w:val="00021F82"/>
    <w:rPr>
      <w:rFonts w:ascii="Segoe UI" w:hAnsi="Segoe UI" w:cs="Segoe UI" w:hint="default"/>
      <w:i/>
      <w:iCs/>
      <w:sz w:val="18"/>
      <w:szCs w:val="18"/>
    </w:rPr>
  </w:style>
  <w:style w:type="character" w:customStyle="1" w:styleId="UnresolvedMention2">
    <w:name w:val="Unresolved Mention2"/>
    <w:basedOn w:val="Numatytasispastraiposriftas"/>
    <w:uiPriority w:val="99"/>
    <w:semiHidden/>
    <w:unhideWhenUsed/>
    <w:rsid w:val="00C71B98"/>
    <w:rPr>
      <w:color w:val="605E5C"/>
      <w:shd w:val="clear" w:color="auto" w:fill="E1DFDD"/>
    </w:rPr>
  </w:style>
  <w:style w:type="character" w:customStyle="1" w:styleId="CommentTextChar2">
    <w:name w:val="Comment Text Char2"/>
    <w:uiPriority w:val="99"/>
    <w:rsid w:val="00BD646E"/>
    <w:rPr>
      <w:rFonts w:ascii="Arial" w:eastAsia="Times New Roman" w:hAnsi="Arial" w:cs="Times New Roman"/>
      <w:snapToGrid/>
      <w:sz w:val="20"/>
      <w:szCs w:val="20"/>
      <w:lang w:val="sv-SE"/>
    </w:rPr>
  </w:style>
  <w:style w:type="character" w:customStyle="1" w:styleId="AntratsDiagrama1">
    <w:name w:val="Antraštės Diagrama1"/>
    <w:uiPriority w:val="99"/>
    <w:locked/>
    <w:rsid w:val="00BD646E"/>
    <w:rPr>
      <w:sz w:val="24"/>
      <w:lang w:eastAsia="ar-SA"/>
    </w:rPr>
  </w:style>
  <w:style w:type="character" w:customStyle="1" w:styleId="t619">
    <w:name w:val="t619"/>
    <w:basedOn w:val="Numatytasispastraiposriftas"/>
    <w:rsid w:val="00D37677"/>
  </w:style>
  <w:style w:type="character" w:customStyle="1" w:styleId="UnresolvedMention3">
    <w:name w:val="Unresolved Mention3"/>
    <w:basedOn w:val="Numatytasispastraiposriftas"/>
    <w:uiPriority w:val="99"/>
    <w:semiHidden/>
    <w:unhideWhenUsed/>
    <w:rsid w:val="00864072"/>
    <w:rPr>
      <w:color w:val="605E5C"/>
      <w:shd w:val="clear" w:color="auto" w:fill="E1DFDD"/>
    </w:rPr>
  </w:style>
  <w:style w:type="character" w:customStyle="1" w:styleId="NoSpacingChar2">
    <w:name w:val="No Spacing Char2"/>
    <w:uiPriority w:val="1"/>
    <w:rsid w:val="00ED54C4"/>
    <w:rPr>
      <w:sz w:val="24"/>
      <w:szCs w:val="22"/>
      <w:lang w:eastAsia="en-US"/>
    </w:rPr>
  </w:style>
  <w:style w:type="table" w:styleId="Lentelstinklelis">
    <w:name w:val="Table Grid"/>
    <w:basedOn w:val="prastojilentel"/>
    <w:uiPriority w:val="59"/>
    <w:rsid w:val="00F54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6z4">
    <w:name w:val="WW8Num26z4"/>
    <w:rsid w:val="002F2BB7"/>
  </w:style>
  <w:style w:type="character" w:customStyle="1" w:styleId="NoSpacingChar1">
    <w:name w:val="No Spacing Char1"/>
    <w:link w:val="NoSpacing1"/>
    <w:locked/>
    <w:rsid w:val="008F193D"/>
    <w:rPr>
      <w:rFonts w:ascii="Helvetica Neue UltraLight" w:eastAsia="Arial Unicode MS" w:hAnsi="Helvetica Neue UltraLight" w:cs="Times New Roman"/>
      <w:color w:val="00000A"/>
      <w:sz w:val="24"/>
      <w:lang w:eastAsia="en-US"/>
    </w:rPr>
  </w:style>
  <w:style w:type="paragraph" w:customStyle="1" w:styleId="CharCharDiagramaDiagramaCharChar">
    <w:name w:val="Char Char Diagrama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CharCharDiagramaDiagramaCharChar0">
    <w:name w:val="Char Char Diagrama Diagrama Char Char"/>
    <w:basedOn w:val="prastasis"/>
    <w:rsid w:val="00C53C0F"/>
    <w:pPr>
      <w:spacing w:after="160" w:line="240" w:lineRule="exact"/>
    </w:pPr>
    <w:rPr>
      <w:rFonts w:ascii="Verdana" w:eastAsia="Times New Roman" w:hAnsi="Verdana" w:cs="Times New Roman"/>
      <w:sz w:val="20"/>
      <w:szCs w:val="20"/>
      <w:lang w:val="en-US" w:eastAsia="en-US"/>
    </w:rPr>
  </w:style>
  <w:style w:type="character" w:customStyle="1" w:styleId="FontStyle12">
    <w:name w:val="Font Style12"/>
    <w:rsid w:val="00C53C0F"/>
    <w:rPr>
      <w:rFonts w:ascii="Times New Roman" w:hAnsi="Times New Roman" w:cs="Times New Roman"/>
      <w:sz w:val="20"/>
      <w:szCs w:val="20"/>
    </w:rPr>
  </w:style>
  <w:style w:type="character" w:customStyle="1" w:styleId="FontStyle11">
    <w:name w:val="Font Style11"/>
    <w:rsid w:val="00C53C0F"/>
    <w:rPr>
      <w:rFonts w:ascii="Times New Roman" w:hAnsi="Times New Roman" w:cs="Times New Roman"/>
      <w:b/>
      <w:bCs/>
      <w:sz w:val="20"/>
      <w:szCs w:val="20"/>
    </w:rPr>
  </w:style>
  <w:style w:type="paragraph" w:customStyle="1" w:styleId="Pagrindinistekstas20">
    <w:name w:val="Pagrindinis tekstas2"/>
    <w:rsid w:val="00C53C0F"/>
    <w:pPr>
      <w:snapToGrid w:val="0"/>
      <w:ind w:firstLine="312"/>
      <w:jc w:val="both"/>
    </w:pPr>
    <w:rPr>
      <w:rFonts w:ascii="TimesLT" w:eastAsia="Times New Roman" w:hAnsi="TimesLT" w:cs="Times New Roman"/>
      <w:sz w:val="20"/>
      <w:szCs w:val="20"/>
      <w:lang w:val="en-US" w:eastAsia="en-US"/>
    </w:rPr>
  </w:style>
  <w:style w:type="character" w:customStyle="1" w:styleId="DiagramaDiagrama70">
    <w:name w:val="Diagrama Diagrama7"/>
    <w:rsid w:val="00C53C0F"/>
    <w:rPr>
      <w:rFonts w:cs="Arial Unicode MS"/>
      <w:sz w:val="24"/>
      <w:szCs w:val="24"/>
      <w:lang w:val="lt-LT" w:eastAsia="lt-LT" w:bidi="lo-LA"/>
    </w:rPr>
  </w:style>
  <w:style w:type="character" w:customStyle="1" w:styleId="DiagramaDiagrama5">
    <w:name w:val="Diagrama Diagrama5"/>
    <w:locked/>
    <w:rsid w:val="00C53C0F"/>
    <w:rPr>
      <w:sz w:val="24"/>
      <w:lang w:val="lt-LT" w:eastAsia="ar-SA" w:bidi="ar-SA"/>
    </w:rPr>
  </w:style>
  <w:style w:type="paragraph" w:customStyle="1" w:styleId="ATekstas">
    <w:name w:val="A Tekstas"/>
    <w:basedOn w:val="prastasis"/>
    <w:rsid w:val="00C53C0F"/>
    <w:pPr>
      <w:spacing w:before="120" w:line="300" w:lineRule="auto"/>
      <w:jc w:val="both"/>
    </w:pPr>
    <w:rPr>
      <w:rFonts w:ascii="Times New Roman" w:eastAsia="Times New Roman" w:hAnsi="Times New Roman" w:cs="Times New Roman"/>
      <w:sz w:val="24"/>
      <w:szCs w:val="24"/>
    </w:rPr>
  </w:style>
  <w:style w:type="paragraph" w:styleId="Literatrossraoantrat">
    <w:name w:val="toa heading"/>
    <w:basedOn w:val="prastasis"/>
    <w:next w:val="prastasis"/>
    <w:rsid w:val="00C53C0F"/>
    <w:pPr>
      <w:tabs>
        <w:tab w:val="left" w:pos="9000"/>
        <w:tab w:val="right" w:pos="9360"/>
      </w:tabs>
      <w:suppressAutoHyphens/>
      <w:overflowPunct w:val="0"/>
      <w:autoSpaceDE w:val="0"/>
      <w:autoSpaceDN w:val="0"/>
      <w:adjustRightInd w:val="0"/>
      <w:jc w:val="both"/>
      <w:textAlignment w:val="baseline"/>
    </w:pPr>
    <w:rPr>
      <w:rFonts w:ascii="Times New Roman" w:eastAsia="Times New Roman" w:hAnsi="Times New Roman" w:cs="Times New Roman"/>
      <w:sz w:val="24"/>
      <w:szCs w:val="20"/>
      <w:lang w:val="en-US" w:eastAsia="en-US"/>
    </w:rPr>
  </w:style>
  <w:style w:type="paragraph" w:customStyle="1" w:styleId="msonospacing0">
    <w:name w:val="msonospacing"/>
    <w:basedOn w:val="prastasis"/>
    <w:rsid w:val="00C53C0F"/>
    <w:pPr>
      <w:spacing w:before="100" w:beforeAutospacing="1" w:after="100" w:afterAutospacing="1"/>
    </w:pPr>
    <w:rPr>
      <w:rFonts w:ascii="Times New Roman" w:eastAsia="Times New Roman" w:hAnsi="Times New Roman" w:cs="Times New Roman"/>
      <w:sz w:val="24"/>
      <w:szCs w:val="24"/>
    </w:rPr>
  </w:style>
  <w:style w:type="character" w:customStyle="1" w:styleId="HeaderChar2">
    <w:name w:val="Header Char2"/>
    <w:aliases w:val="Header Char Char,Viršutinis kolontitulas Diagrama1 Char Char,Viršutinis kolontitulas Diagrama Diagrama1 Char Char, Char Diagrama Diagrama1 Char Char,Viršutinis kolontitulas Diagrama Diagrama Diagrama Char Char, Char Diagrama1 Char Char"/>
    <w:rsid w:val="00C53C0F"/>
    <w:rPr>
      <w:rFonts w:ascii="Times New Roman" w:eastAsia="Times New Roman" w:hAnsi="Times New Roman"/>
      <w:sz w:val="24"/>
      <w:lang w:val="lt-LT" w:eastAsia="lt-LT"/>
    </w:rPr>
  </w:style>
  <w:style w:type="paragraph" w:customStyle="1" w:styleId="CharCharDiagrama">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
    <w:name w:val="No List1"/>
    <w:next w:val="Sraonra"/>
    <w:semiHidden/>
    <w:unhideWhenUsed/>
    <w:rsid w:val="00C53C0F"/>
  </w:style>
  <w:style w:type="paragraph" w:customStyle="1" w:styleId="Char5">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
    <w:name w:val="Char17"/>
    <w:rsid w:val="00C53C0F"/>
    <w:rPr>
      <w:rFonts w:eastAsia="Calibri"/>
      <w:sz w:val="28"/>
      <w:lang w:val="lt-LT" w:eastAsia="lt-LT"/>
    </w:rPr>
  </w:style>
  <w:style w:type="character" w:customStyle="1" w:styleId="Char16">
    <w:name w:val="Char16"/>
    <w:rsid w:val="00C53C0F"/>
    <w:rPr>
      <w:rFonts w:eastAsia="Times New Roman"/>
      <w:szCs w:val="20"/>
      <w:lang w:val="lt-LT" w:eastAsia="lt-LT"/>
    </w:rPr>
  </w:style>
  <w:style w:type="character" w:customStyle="1" w:styleId="Char15">
    <w:name w:val="Char15"/>
    <w:rsid w:val="00C53C0F"/>
    <w:rPr>
      <w:rFonts w:eastAsia="Times New Roman"/>
      <w:szCs w:val="20"/>
      <w:lang w:val="lt-LT" w:eastAsia="lt-LT"/>
    </w:rPr>
  </w:style>
  <w:style w:type="character" w:customStyle="1" w:styleId="Char8">
    <w:name w:val="Char8"/>
    <w:rsid w:val="00C53C0F"/>
    <w:rPr>
      <w:rFonts w:eastAsia="Times New Roman"/>
      <w:szCs w:val="20"/>
      <w:lang w:val="lt-LT" w:eastAsia="lt-LT"/>
    </w:rPr>
  </w:style>
  <w:style w:type="character" w:customStyle="1" w:styleId="WW8Num1z0">
    <w:name w:val="WW8Num1z0"/>
    <w:rsid w:val="00C53C0F"/>
    <w:rPr>
      <w:b w:val="0"/>
      <w:bCs w:val="0"/>
    </w:rPr>
  </w:style>
  <w:style w:type="character" w:customStyle="1" w:styleId="WW8Num2z0">
    <w:name w:val="WW8Num2z0"/>
    <w:rsid w:val="00C53C0F"/>
    <w:rPr>
      <w:rFonts w:ascii="Times New Roman" w:hAnsi="Times New Roman" w:cs="Times New Roman"/>
    </w:rPr>
  </w:style>
  <w:style w:type="character" w:customStyle="1" w:styleId="WW8Num8z0">
    <w:name w:val="WW8Num8z0"/>
    <w:rsid w:val="00C53C0F"/>
    <w:rPr>
      <w:rFonts w:ascii="Symbol" w:hAnsi="Symbol"/>
    </w:rPr>
  </w:style>
  <w:style w:type="character" w:customStyle="1" w:styleId="WW8Num8z1">
    <w:name w:val="WW8Num8z1"/>
    <w:rsid w:val="00C53C0F"/>
    <w:rPr>
      <w:rFonts w:ascii="Courier New" w:hAnsi="Courier New"/>
    </w:rPr>
  </w:style>
  <w:style w:type="character" w:customStyle="1" w:styleId="WW8Num8z2">
    <w:name w:val="WW8Num8z2"/>
    <w:rsid w:val="00C53C0F"/>
    <w:rPr>
      <w:rFonts w:ascii="Wingdings" w:hAnsi="Wingdings"/>
    </w:rPr>
  </w:style>
  <w:style w:type="character" w:customStyle="1" w:styleId="WW8Num9z0">
    <w:name w:val="WW8Num9z0"/>
    <w:rsid w:val="00C53C0F"/>
    <w:rPr>
      <w:rFonts w:ascii="Times New Roman" w:hAnsi="Times New Roman" w:cs="Times New Roman"/>
    </w:rPr>
  </w:style>
  <w:style w:type="character" w:customStyle="1" w:styleId="WW8Num11z0">
    <w:name w:val="WW8Num11z0"/>
    <w:rsid w:val="00C53C0F"/>
    <w:rPr>
      <w:b/>
    </w:rPr>
  </w:style>
  <w:style w:type="character" w:customStyle="1" w:styleId="WW8Num12z0">
    <w:name w:val="WW8Num12z0"/>
    <w:rsid w:val="00C53C0F"/>
    <w:rPr>
      <w:rFonts w:ascii="Times New Roman" w:hAnsi="Times New Roman" w:cs="Times New Roman"/>
    </w:rPr>
  </w:style>
  <w:style w:type="character" w:customStyle="1" w:styleId="WW8Num13z0">
    <w:name w:val="WW8Num13z0"/>
    <w:rsid w:val="00C53C0F"/>
    <w:rPr>
      <w:rFonts w:ascii="Times New Roman" w:hAnsi="Times New Roman" w:cs="Times New Roman"/>
    </w:rPr>
  </w:style>
  <w:style w:type="character" w:customStyle="1" w:styleId="Numatytasispastraiposriftas1">
    <w:name w:val="Numatytasis pastraipos šriftas1"/>
    <w:rsid w:val="00C53C0F"/>
  </w:style>
  <w:style w:type="character" w:customStyle="1" w:styleId="text1">
    <w:name w:val="text1"/>
    <w:rsid w:val="00C53C0F"/>
    <w:rPr>
      <w:rFonts w:ascii="Arial" w:hAnsi="Arial" w:cs="Arial"/>
      <w:b w:val="0"/>
      <w:bCs w:val="0"/>
      <w:color w:val="000000"/>
      <w:sz w:val="18"/>
      <w:szCs w:val="18"/>
    </w:rPr>
  </w:style>
  <w:style w:type="character" w:customStyle="1" w:styleId="Typewriter0">
    <w:name w:val="Typewriter"/>
    <w:rsid w:val="00C53C0F"/>
    <w:rPr>
      <w:rFonts w:ascii="Courier New" w:hAnsi="Courier New" w:cs="Courier New"/>
      <w:sz w:val="20"/>
      <w:szCs w:val="20"/>
    </w:rPr>
  </w:style>
  <w:style w:type="character" w:customStyle="1" w:styleId="NumberingSymbols">
    <w:name w:val="Numbering Symbols"/>
    <w:rsid w:val="00C53C0F"/>
  </w:style>
  <w:style w:type="paragraph" w:customStyle="1" w:styleId="Heading">
    <w:name w:val="Heading"/>
    <w:basedOn w:val="prastasis"/>
    <w:next w:val="Pagrindinistekstas"/>
    <w:rsid w:val="00C53C0F"/>
    <w:pPr>
      <w:keepNext/>
      <w:suppressAutoHyphens/>
      <w:spacing w:before="240" w:after="120"/>
    </w:pPr>
    <w:rPr>
      <w:rFonts w:ascii="Arial" w:eastAsia="Lucida Sans Unicode" w:hAnsi="Arial" w:cs="Tahoma"/>
      <w:sz w:val="28"/>
      <w:szCs w:val="28"/>
      <w:lang w:eastAsia="ar-SA"/>
    </w:rPr>
  </w:style>
  <w:style w:type="paragraph" w:customStyle="1" w:styleId="Caption1">
    <w:name w:val="Caption1"/>
    <w:basedOn w:val="prastasis"/>
    <w:rsid w:val="00C53C0F"/>
    <w:pPr>
      <w:suppressLineNumbers/>
      <w:suppressAutoHyphens/>
      <w:spacing w:before="120" w:after="120"/>
    </w:pPr>
    <w:rPr>
      <w:rFonts w:ascii="Times New Roman" w:eastAsia="Times New Roman" w:hAnsi="Times New Roman" w:cs="Tahoma"/>
      <w:i/>
      <w:iCs/>
      <w:sz w:val="24"/>
      <w:szCs w:val="24"/>
      <w:lang w:eastAsia="ar-SA"/>
    </w:rPr>
  </w:style>
  <w:style w:type="paragraph" w:customStyle="1" w:styleId="Index">
    <w:name w:val="Index"/>
    <w:basedOn w:val="prastasis"/>
    <w:rsid w:val="00C53C0F"/>
    <w:pPr>
      <w:suppressLineNumbers/>
      <w:suppressAutoHyphens/>
    </w:pPr>
    <w:rPr>
      <w:rFonts w:ascii="Times New Roman" w:eastAsia="Times New Roman" w:hAnsi="Times New Roman" w:cs="Tahoma"/>
      <w:sz w:val="24"/>
      <w:szCs w:val="20"/>
      <w:lang w:eastAsia="ar-SA"/>
    </w:rPr>
  </w:style>
  <w:style w:type="paragraph" w:customStyle="1" w:styleId="Pagrindiniotekstotrauka21">
    <w:name w:val="Pagrindinio teksto įtrauka 21"/>
    <w:basedOn w:val="prastasis"/>
    <w:rsid w:val="00C53C0F"/>
    <w:pPr>
      <w:widowControl w:val="0"/>
      <w:suppressAutoHyphens/>
      <w:autoSpaceDE w:val="0"/>
      <w:spacing w:after="120" w:line="480" w:lineRule="auto"/>
      <w:ind w:left="283"/>
    </w:pPr>
    <w:rPr>
      <w:rFonts w:ascii="Times New Roman" w:eastAsia="Times New Roman" w:hAnsi="Times New Roman" w:cs="Times New Roman"/>
      <w:sz w:val="20"/>
      <w:szCs w:val="20"/>
      <w:lang w:val="en-US" w:eastAsia="ar-SA"/>
    </w:rPr>
  </w:style>
  <w:style w:type="paragraph" w:customStyle="1" w:styleId="Pagrindinistekstas31">
    <w:name w:val="Pagrindinis tekstas 31"/>
    <w:basedOn w:val="prastasis"/>
    <w:rsid w:val="00C53C0F"/>
    <w:pPr>
      <w:widowControl w:val="0"/>
      <w:suppressAutoHyphens/>
      <w:autoSpaceDE w:val="0"/>
      <w:spacing w:after="120"/>
    </w:pPr>
    <w:rPr>
      <w:rFonts w:ascii="Times New Roman" w:eastAsia="Times New Roman" w:hAnsi="Times New Roman" w:cs="Times New Roman"/>
      <w:sz w:val="16"/>
      <w:szCs w:val="16"/>
      <w:lang w:val="en-US" w:eastAsia="ar-SA"/>
    </w:rPr>
  </w:style>
  <w:style w:type="paragraph" w:customStyle="1" w:styleId="Literatrossraoantrat1">
    <w:name w:val="Literatūros sąrašo antraštė1"/>
    <w:basedOn w:val="prastasis"/>
    <w:next w:val="prastasis"/>
    <w:rsid w:val="00C53C0F"/>
    <w:pPr>
      <w:tabs>
        <w:tab w:val="left" w:pos="9000"/>
        <w:tab w:val="right" w:pos="9360"/>
      </w:tabs>
      <w:suppressAutoHyphens/>
      <w:overflowPunct w:val="0"/>
      <w:autoSpaceDE w:val="0"/>
      <w:jc w:val="both"/>
      <w:textAlignment w:val="baseline"/>
    </w:pPr>
    <w:rPr>
      <w:rFonts w:ascii="Times New Roman" w:eastAsia="Times New Roman" w:hAnsi="Times New Roman" w:cs="Times New Roman"/>
      <w:sz w:val="24"/>
      <w:szCs w:val="24"/>
      <w:lang w:val="en-US" w:eastAsia="ar-SA"/>
    </w:rPr>
  </w:style>
  <w:style w:type="character" w:styleId="Emfaz">
    <w:name w:val="Emphasis"/>
    <w:uiPriority w:val="20"/>
    <w:qFormat/>
    <w:rsid w:val="00C53C0F"/>
    <w:rPr>
      <w:i/>
      <w:iCs/>
    </w:rPr>
  </w:style>
  <w:style w:type="character" w:customStyle="1" w:styleId="CharCharChar">
    <w:name w:val="Char Char Char"/>
    <w:rsid w:val="00C53C0F"/>
    <w:rPr>
      <w:sz w:val="24"/>
      <w:lang w:val="lt-LT" w:eastAsia="lt-LT" w:bidi="ar-SA"/>
    </w:rPr>
  </w:style>
  <w:style w:type="paragraph" w:customStyle="1" w:styleId="CharCharCharCharCharCharCharCharCharCharCharChar">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1">
    <w:name w:val="Hyperlink1"/>
    <w:basedOn w:val="prastasis"/>
    <w:rsid w:val="00C53C0F"/>
    <w:pPr>
      <w:suppressAutoHyphens/>
      <w:autoSpaceDE w:val="0"/>
      <w:autoSpaceDN w:val="0"/>
      <w:adjustRightInd w:val="0"/>
      <w:spacing w:line="298" w:lineRule="auto"/>
      <w:ind w:firstLine="312"/>
      <w:jc w:val="both"/>
      <w:textAlignment w:val="center"/>
    </w:pPr>
    <w:rPr>
      <w:rFonts w:ascii="Times New Roman" w:eastAsia="Times New Roman" w:hAnsi="Times New Roman" w:cs="Times New Roman"/>
      <w:color w:val="000000"/>
      <w:sz w:val="20"/>
      <w:szCs w:val="20"/>
      <w:lang w:eastAsia="en-US"/>
    </w:rPr>
  </w:style>
  <w:style w:type="numbering" w:customStyle="1" w:styleId="NoList2">
    <w:name w:val="No List2"/>
    <w:next w:val="Sraonra"/>
    <w:semiHidden/>
    <w:unhideWhenUsed/>
    <w:rsid w:val="00C53C0F"/>
  </w:style>
  <w:style w:type="paragraph" w:customStyle="1" w:styleId="Komentarotema1">
    <w:name w:val="Komentaro tema1"/>
    <w:basedOn w:val="Komentarotekstas"/>
    <w:next w:val="Komentarotekstas"/>
    <w:semiHidden/>
    <w:rsid w:val="00C53C0F"/>
    <w:rPr>
      <w:rFonts w:eastAsia="Times New Roman"/>
      <w:b/>
      <w:bCs/>
      <w:lang w:val="x-none" w:eastAsia="fi-FI"/>
    </w:rPr>
  </w:style>
  <w:style w:type="paragraph" w:customStyle="1" w:styleId="DiagramaDiagrama1CharCharDiagramaCharChar">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paragraph" w:customStyle="1" w:styleId="Betarp1">
    <w:name w:val="Be tarpų1"/>
    <w:uiPriority w:val="1"/>
    <w:qFormat/>
    <w:rsid w:val="00C53C0F"/>
    <w:rPr>
      <w:rFonts w:ascii="Times New Roman" w:eastAsia="Calibri" w:hAnsi="Times New Roman" w:cs="Times New Roman"/>
      <w:sz w:val="28"/>
      <w:szCs w:val="24"/>
      <w:lang w:eastAsia="en-US"/>
    </w:rPr>
  </w:style>
  <w:style w:type="character" w:customStyle="1" w:styleId="a">
    <w:name w:val="Основной текст_"/>
    <w:link w:val="1"/>
    <w:uiPriority w:val="99"/>
    <w:rsid w:val="00C53C0F"/>
    <w:rPr>
      <w:shd w:val="clear" w:color="auto" w:fill="FFFFFF"/>
    </w:rPr>
  </w:style>
  <w:style w:type="paragraph" w:customStyle="1" w:styleId="1">
    <w:name w:val="Основной текст1"/>
    <w:basedOn w:val="prastasis"/>
    <w:link w:val="a"/>
    <w:uiPriority w:val="99"/>
    <w:rsid w:val="00C53C0F"/>
    <w:pPr>
      <w:widowControl w:val="0"/>
      <w:shd w:val="clear" w:color="auto" w:fill="FFFFFF"/>
      <w:spacing w:line="278" w:lineRule="exact"/>
      <w:jc w:val="both"/>
    </w:pPr>
  </w:style>
  <w:style w:type="character" w:customStyle="1" w:styleId="normal1">
    <w:name w:val="normal1"/>
    <w:rsid w:val="00C53C0F"/>
    <w:rPr>
      <w:b w:val="0"/>
      <w:bCs w:val="0"/>
    </w:rPr>
  </w:style>
  <w:style w:type="character" w:customStyle="1" w:styleId="BodyText21">
    <w:name w:val="Body Text2"/>
    <w:rsid w:val="00C53C0F"/>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lt-LT"/>
    </w:rPr>
  </w:style>
  <w:style w:type="paragraph" w:styleId="Turinys2">
    <w:name w:val="toc 2"/>
    <w:basedOn w:val="prastasis"/>
    <w:next w:val="prastasis"/>
    <w:autoRedefine/>
    <w:uiPriority w:val="39"/>
    <w:unhideWhenUsed/>
    <w:rsid w:val="00C53C0F"/>
    <w:pPr>
      <w:tabs>
        <w:tab w:val="right" w:leader="dot" w:pos="9356"/>
      </w:tabs>
      <w:spacing w:after="60"/>
      <w:ind w:left="221"/>
    </w:pPr>
    <w:rPr>
      <w:rFonts w:ascii="Times New Roman" w:eastAsia="Calibri" w:hAnsi="Times New Roman" w:cs="Times New Roman"/>
      <w:sz w:val="24"/>
      <w:lang w:eastAsia="en-US"/>
    </w:rPr>
  </w:style>
  <w:style w:type="paragraph" w:styleId="Iliustracijsraas">
    <w:name w:val="table of figures"/>
    <w:basedOn w:val="prastasis"/>
    <w:next w:val="prastasis"/>
    <w:uiPriority w:val="99"/>
    <w:unhideWhenUsed/>
    <w:rsid w:val="00C53C0F"/>
    <w:pPr>
      <w:spacing w:line="360" w:lineRule="auto"/>
    </w:pPr>
    <w:rPr>
      <w:rFonts w:ascii="Times New Roman" w:eastAsia="Calibri" w:hAnsi="Times New Roman" w:cs="Times New Roman"/>
      <w:sz w:val="24"/>
      <w:lang w:eastAsia="en-US"/>
    </w:rPr>
  </w:style>
  <w:style w:type="paragraph" w:styleId="Turinys3">
    <w:name w:val="toc 3"/>
    <w:basedOn w:val="prastasis"/>
    <w:next w:val="prastasis"/>
    <w:autoRedefine/>
    <w:uiPriority w:val="39"/>
    <w:unhideWhenUsed/>
    <w:rsid w:val="00C53C0F"/>
    <w:pPr>
      <w:tabs>
        <w:tab w:val="right" w:leader="dot" w:pos="9344"/>
      </w:tabs>
      <w:spacing w:after="60"/>
      <w:ind w:left="482" w:right="227"/>
    </w:pPr>
    <w:rPr>
      <w:rFonts w:ascii="Times New Roman" w:eastAsia="Calibri" w:hAnsi="Times New Roman" w:cs="Times New Roman"/>
      <w:sz w:val="24"/>
      <w:lang w:eastAsia="en-US"/>
    </w:rPr>
  </w:style>
  <w:style w:type="numbering" w:customStyle="1" w:styleId="WWOutlineListStyle2">
    <w:name w:val="WW_OutlineListStyle2"/>
    <w:basedOn w:val="Sraonra"/>
    <w:rsid w:val="00C53C0F"/>
  </w:style>
  <w:style w:type="paragraph" w:customStyle="1" w:styleId="Caption2">
    <w:name w:val="Caption2"/>
    <w:basedOn w:val="Antrat"/>
    <w:qFormat/>
    <w:rsid w:val="00C53C0F"/>
    <w:pPr>
      <w:keepNext/>
      <w:spacing w:before="360" w:line="360" w:lineRule="auto"/>
      <w:outlineLvl w:val="9"/>
    </w:pPr>
    <w:rPr>
      <w:rFonts w:ascii="Cambria" w:eastAsia="Calibri" w:hAnsi="Cambria" w:cs="Times New Roman"/>
      <w:color w:val="auto"/>
      <w:spacing w:val="0"/>
      <w:sz w:val="32"/>
      <w:szCs w:val="20"/>
      <w:lang w:val="lt-LT" w:eastAsia="en-US"/>
    </w:rPr>
  </w:style>
  <w:style w:type="paragraph" w:customStyle="1" w:styleId="11E3E688A4464964B8CB7016D86E4AC1">
    <w:name w:val="11E3E688A4464964B8CB7016D86E4AC1"/>
    <w:rsid w:val="00C53C0F"/>
    <w:rPr>
      <w:rFonts w:ascii="Calibri" w:eastAsia="Times New Roman" w:hAnsi="Calibri" w:cs="Times New Roman"/>
      <w:lang w:val="en-US" w:eastAsia="en-US"/>
    </w:rPr>
  </w:style>
  <w:style w:type="paragraph" w:styleId="Paantrat">
    <w:name w:val="Subtitle"/>
    <w:basedOn w:val="prastasis"/>
    <w:next w:val="prastasis"/>
    <w:link w:val="PaantratDiagrama"/>
    <w:uiPriority w:val="11"/>
    <w:qFormat/>
    <w:rsid w:val="00C53C0F"/>
    <w:pPr>
      <w:spacing w:after="240" w:line="360" w:lineRule="auto"/>
      <w:jc w:val="both"/>
      <w:outlineLvl w:val="1"/>
    </w:pPr>
    <w:rPr>
      <w:rFonts w:ascii="Times New Roman" w:eastAsia="Times New Roman" w:hAnsi="Times New Roman" w:cs="Times New Roman"/>
      <w:i/>
      <w:sz w:val="20"/>
      <w:szCs w:val="24"/>
      <w:lang w:val="x-none" w:eastAsia="en-US"/>
    </w:rPr>
  </w:style>
  <w:style w:type="character" w:customStyle="1" w:styleId="PaantratDiagrama">
    <w:name w:val="Paantraštė Diagrama"/>
    <w:basedOn w:val="Numatytasispastraiposriftas"/>
    <w:link w:val="Paantrat"/>
    <w:uiPriority w:val="11"/>
    <w:rsid w:val="00C53C0F"/>
    <w:rPr>
      <w:rFonts w:ascii="Times New Roman" w:eastAsia="Times New Roman" w:hAnsi="Times New Roman" w:cs="Times New Roman"/>
      <w:i/>
      <w:sz w:val="20"/>
      <w:szCs w:val="24"/>
      <w:lang w:val="x-none" w:eastAsia="en-US"/>
    </w:rPr>
  </w:style>
  <w:style w:type="paragraph" w:styleId="Turinys4">
    <w:name w:val="toc 4"/>
    <w:basedOn w:val="prastasis"/>
    <w:next w:val="prastasis"/>
    <w:autoRedefine/>
    <w:uiPriority w:val="39"/>
    <w:unhideWhenUsed/>
    <w:rsid w:val="00C53C0F"/>
    <w:pPr>
      <w:tabs>
        <w:tab w:val="right" w:leader="dot" w:pos="9356"/>
      </w:tabs>
      <w:spacing w:after="120"/>
    </w:pPr>
    <w:rPr>
      <w:rFonts w:ascii="Times New Roman" w:eastAsia="Calibri" w:hAnsi="Times New Roman" w:cs="Times New Roman"/>
      <w:sz w:val="24"/>
      <w:lang w:eastAsia="en-US"/>
    </w:rPr>
  </w:style>
  <w:style w:type="paragraph" w:customStyle="1" w:styleId="xl105">
    <w:name w:val="xl105"/>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6">
    <w:name w:val="xl106"/>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7">
    <w:name w:val="xl107"/>
    <w:basedOn w:val="prastasis"/>
    <w:rsid w:val="00C53C0F"/>
    <w:pPr>
      <w:pBdr>
        <w:top w:val="single" w:sz="4" w:space="0" w:color="auto"/>
        <w:left w:val="single" w:sz="4" w:space="18" w:color="auto"/>
        <w:bottom w:val="single" w:sz="4" w:space="0" w:color="auto"/>
        <w:right w:val="single" w:sz="4" w:space="0" w:color="auto"/>
      </w:pBdr>
      <w:spacing w:before="100" w:beforeAutospacing="1" w:after="100" w:afterAutospacing="1"/>
      <w:ind w:firstLineChars="300" w:firstLine="300"/>
      <w:textAlignment w:val="center"/>
    </w:pPr>
    <w:rPr>
      <w:rFonts w:ascii="Times New Roman" w:eastAsia="Times New Roman" w:hAnsi="Times New Roman" w:cs="Times New Roman"/>
      <w:i/>
      <w:iCs/>
      <w:color w:val="000000"/>
      <w:sz w:val="20"/>
      <w:szCs w:val="20"/>
    </w:rPr>
  </w:style>
  <w:style w:type="paragraph" w:customStyle="1" w:styleId="xl108">
    <w:name w:val="xl108"/>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09">
    <w:name w:val="xl109"/>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0">
    <w:name w:val="xl110"/>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b/>
      <w:bCs/>
      <w:i/>
      <w:iCs/>
      <w:color w:val="000000"/>
      <w:sz w:val="20"/>
      <w:szCs w:val="20"/>
    </w:rPr>
  </w:style>
  <w:style w:type="paragraph" w:customStyle="1" w:styleId="xl111">
    <w:name w:val="xl111"/>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2">
    <w:name w:val="xl112"/>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3">
    <w:name w:val="xl113"/>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4">
    <w:name w:val="xl114"/>
    <w:basedOn w:val="prastasis"/>
    <w:rsid w:val="00C53C0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5">
    <w:name w:val="xl115"/>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6">
    <w:name w:val="xl116"/>
    <w:basedOn w:val="prastasis"/>
    <w:rsid w:val="00C53C0F"/>
    <w:pPr>
      <w:pBdr>
        <w:top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7">
    <w:name w:val="xl117"/>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i/>
      <w:iCs/>
      <w:color w:val="000000"/>
      <w:sz w:val="20"/>
      <w:szCs w:val="20"/>
    </w:rPr>
  </w:style>
  <w:style w:type="paragraph" w:customStyle="1" w:styleId="xl118">
    <w:name w:val="xl118"/>
    <w:basedOn w:val="prastasis"/>
    <w:rsid w:val="00C53C0F"/>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0">
    <w:name w:val="xl120"/>
    <w:basedOn w:val="prastasis"/>
    <w:rsid w:val="00C53C0F"/>
    <w:pPr>
      <w:pBdr>
        <w:top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1">
    <w:name w:val="xl12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2">
    <w:name w:val="xl12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3">
    <w:name w:val="xl12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124">
    <w:name w:val="xl12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5">
    <w:name w:val="xl12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6">
    <w:name w:val="xl12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27">
    <w:name w:val="xl127"/>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8">
    <w:name w:val="xl128"/>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29">
    <w:name w:val="xl129"/>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color w:val="000000"/>
      <w:sz w:val="20"/>
      <w:szCs w:val="20"/>
    </w:rPr>
  </w:style>
  <w:style w:type="paragraph" w:customStyle="1" w:styleId="xl130">
    <w:name w:val="xl130"/>
    <w:basedOn w:val="prastasis"/>
    <w:rsid w:val="00C53C0F"/>
    <w:pPr>
      <w:shd w:val="clear" w:color="000000" w:fill="EAF1DD"/>
      <w:spacing w:before="100" w:beforeAutospacing="1" w:after="100" w:afterAutospacing="1"/>
    </w:pPr>
    <w:rPr>
      <w:rFonts w:ascii="Times New Roman" w:eastAsia="Times New Roman" w:hAnsi="Times New Roman" w:cs="Times New Roman"/>
      <w:sz w:val="24"/>
      <w:szCs w:val="24"/>
    </w:rPr>
  </w:style>
  <w:style w:type="paragraph" w:customStyle="1" w:styleId="xl131">
    <w:name w:val="xl131"/>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2">
    <w:name w:val="xl132"/>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3">
    <w:name w:val="xl133"/>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4">
    <w:name w:val="xl134"/>
    <w:basedOn w:val="prastasis"/>
    <w:rsid w:val="00C53C0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5">
    <w:name w:val="xl135"/>
    <w:basedOn w:val="prastasis"/>
    <w:rsid w:val="00C53C0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136">
    <w:name w:val="xl136"/>
    <w:basedOn w:val="prastasis"/>
    <w:rsid w:val="00C53C0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character" w:styleId="Nerykuspabraukimas">
    <w:name w:val="Subtle Emphasis"/>
    <w:uiPriority w:val="19"/>
    <w:qFormat/>
    <w:rsid w:val="00C53C0F"/>
    <w:rPr>
      <w:i/>
      <w:iCs/>
      <w:color w:val="808080"/>
    </w:rPr>
  </w:style>
  <w:style w:type="character" w:styleId="Vietosrezervavimoenklotekstas">
    <w:name w:val="Placeholder Text"/>
    <w:uiPriority w:val="99"/>
    <w:semiHidden/>
    <w:rsid w:val="00C53C0F"/>
    <w:rPr>
      <w:color w:val="808080"/>
    </w:rPr>
  </w:style>
  <w:style w:type="paragraph" w:customStyle="1" w:styleId="xl63">
    <w:name w:val="xl63"/>
    <w:basedOn w:val="prastasis"/>
    <w:rsid w:val="00C53C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n-US" w:eastAsia="en-US"/>
    </w:rPr>
  </w:style>
  <w:style w:type="paragraph" w:customStyle="1" w:styleId="xl64">
    <w:name w:val="xl64"/>
    <w:basedOn w:val="prastasis"/>
    <w:rsid w:val="00C53C0F"/>
    <w:pPr>
      <w:spacing w:before="100" w:beforeAutospacing="1" w:after="100" w:afterAutospacing="1"/>
      <w:jc w:val="center"/>
      <w:textAlignment w:val="center"/>
    </w:pPr>
    <w:rPr>
      <w:rFonts w:ascii="Times New Roman" w:eastAsia="Times New Roman" w:hAnsi="Times New Roman" w:cs="Times New Roman"/>
      <w:sz w:val="24"/>
      <w:szCs w:val="24"/>
      <w:lang w:val="en-US" w:eastAsia="en-US"/>
    </w:rPr>
  </w:style>
  <w:style w:type="paragraph" w:customStyle="1" w:styleId="Pagrindinistekstas21">
    <w:name w:val="Pagrindinis tekstas2"/>
    <w:basedOn w:val="prastasis"/>
    <w:rsid w:val="00C53C0F"/>
    <w:pPr>
      <w:spacing w:line="360" w:lineRule="auto"/>
      <w:ind w:firstLine="720"/>
      <w:jc w:val="both"/>
    </w:pPr>
    <w:rPr>
      <w:rFonts w:ascii="Times New Roman" w:eastAsia="Calibri" w:hAnsi="Times New Roman" w:cs="Times New Roman"/>
      <w:sz w:val="24"/>
      <w:szCs w:val="24"/>
      <w:lang w:eastAsia="en-US"/>
    </w:rPr>
  </w:style>
  <w:style w:type="paragraph" w:customStyle="1" w:styleId="font5">
    <w:name w:val="font5"/>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6">
    <w:name w:val="font6"/>
    <w:basedOn w:val="prastasis"/>
    <w:rsid w:val="00C53C0F"/>
    <w:pPr>
      <w:spacing w:before="100" w:beforeAutospacing="1" w:after="100" w:afterAutospacing="1"/>
    </w:pPr>
    <w:rPr>
      <w:rFonts w:ascii="Times New Roman" w:eastAsia="Times New Roman" w:hAnsi="Times New Roman" w:cs="Times New Roman"/>
      <w:color w:val="000000"/>
    </w:rPr>
  </w:style>
  <w:style w:type="paragraph" w:customStyle="1" w:styleId="font7">
    <w:name w:val="font7"/>
    <w:basedOn w:val="prastasis"/>
    <w:rsid w:val="00C53C0F"/>
    <w:pPr>
      <w:spacing w:before="100" w:beforeAutospacing="1" w:after="100" w:afterAutospacing="1"/>
    </w:pPr>
    <w:rPr>
      <w:rFonts w:ascii="Times New Roman" w:eastAsia="Times New Roman" w:hAnsi="Times New Roman" w:cs="Times New Roman"/>
      <w:color w:val="FF0000"/>
    </w:rPr>
  </w:style>
  <w:style w:type="character" w:customStyle="1" w:styleId="gt-card-ttl-txt">
    <w:name w:val="gt-card-ttl-txt"/>
    <w:rsid w:val="00C53C0F"/>
  </w:style>
  <w:style w:type="character" w:customStyle="1" w:styleId="FooterChar1">
    <w:name w:val="Footer Char1"/>
    <w:uiPriority w:val="99"/>
    <w:locked/>
    <w:rsid w:val="00C53C0F"/>
    <w:rPr>
      <w:rFonts w:ascii="Times New Roman" w:hAnsi="Times New Roman"/>
      <w:sz w:val="20"/>
    </w:rPr>
  </w:style>
  <w:style w:type="numbering" w:customStyle="1" w:styleId="NoList3">
    <w:name w:val="No List3"/>
    <w:next w:val="Sraonra"/>
    <w:uiPriority w:val="99"/>
    <w:semiHidden/>
    <w:unhideWhenUsed/>
    <w:rsid w:val="00C53C0F"/>
  </w:style>
  <w:style w:type="table" w:customStyle="1" w:styleId="TableGrid1">
    <w:name w:val="Table Grid1"/>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Diagrama0">
    <w:name w:val="Char Char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11">
    <w:name w:val="No List11"/>
    <w:next w:val="Sraonra"/>
    <w:semiHidden/>
    <w:unhideWhenUsed/>
    <w:rsid w:val="00C53C0F"/>
  </w:style>
  <w:style w:type="paragraph" w:customStyle="1" w:styleId="Char50">
    <w:name w:val="Char5"/>
    <w:basedOn w:val="prastasis"/>
    <w:semiHidden/>
    <w:rsid w:val="00C53C0F"/>
    <w:pPr>
      <w:spacing w:after="160" w:line="240" w:lineRule="exact"/>
    </w:pPr>
    <w:rPr>
      <w:rFonts w:ascii="Verdana" w:eastAsia="Times New Roman" w:hAnsi="Verdana" w:cs="Verdana"/>
      <w:sz w:val="20"/>
      <w:szCs w:val="20"/>
    </w:rPr>
  </w:style>
  <w:style w:type="character" w:customStyle="1" w:styleId="Char170">
    <w:name w:val="Char17"/>
    <w:rsid w:val="00C53C0F"/>
    <w:rPr>
      <w:rFonts w:eastAsia="Calibri"/>
      <w:sz w:val="28"/>
      <w:lang w:val="lt-LT" w:eastAsia="lt-LT"/>
    </w:rPr>
  </w:style>
  <w:style w:type="character" w:customStyle="1" w:styleId="Char160">
    <w:name w:val="Char16"/>
    <w:rsid w:val="00C53C0F"/>
    <w:rPr>
      <w:rFonts w:eastAsia="Times New Roman"/>
      <w:szCs w:val="20"/>
      <w:lang w:val="lt-LT" w:eastAsia="lt-LT"/>
    </w:rPr>
  </w:style>
  <w:style w:type="character" w:customStyle="1" w:styleId="Char150">
    <w:name w:val="Char15"/>
    <w:rsid w:val="00C53C0F"/>
    <w:rPr>
      <w:rFonts w:eastAsia="Times New Roman"/>
      <w:szCs w:val="20"/>
      <w:lang w:val="lt-LT" w:eastAsia="lt-LT"/>
    </w:rPr>
  </w:style>
  <w:style w:type="character" w:customStyle="1" w:styleId="Char80">
    <w:name w:val="Char8"/>
    <w:rsid w:val="00C53C0F"/>
    <w:rPr>
      <w:rFonts w:eastAsia="Times New Roman"/>
      <w:szCs w:val="20"/>
      <w:lang w:val="lt-LT" w:eastAsia="lt-LT"/>
    </w:rPr>
  </w:style>
  <w:style w:type="paragraph" w:customStyle="1" w:styleId="DiagramaDiagramaDiagramaDiagramaDiagrama">
    <w:name w:val="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CharCharCharCharCharCharCharCharCharChar0">
    <w:name w:val="Char Char 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DiagramaDiagramaDiagramaDiagramaDiagramaDiagrama0">
    <w:name w:val="Char Char2 Diagrama Diagrama Char Char Diagrama Diagrama1 Char Char Diagrama Diagrama1 Diagrama Diagrama Diagrama Diagrama Diagrama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DiagramaDiagrama8CharCharDiagramaDiagrama0">
    <w:name w:val="Diagrama Diagrama8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NoList21">
    <w:name w:val="No List21"/>
    <w:next w:val="Sraonra"/>
    <w:semiHidden/>
    <w:unhideWhenUsed/>
    <w:rsid w:val="00C53C0F"/>
  </w:style>
  <w:style w:type="paragraph" w:customStyle="1" w:styleId="DiagramaDiagrama1CharCharDiagramaCharChar0">
    <w:name w:val="Diagrama Diagrama1 Char Char Diagrama Char Char"/>
    <w:basedOn w:val="prastasis"/>
    <w:rsid w:val="00C53C0F"/>
    <w:pPr>
      <w:spacing w:after="160" w:line="240" w:lineRule="exact"/>
    </w:pPr>
    <w:rPr>
      <w:rFonts w:ascii="Verdana" w:eastAsia="Times New Roman" w:hAnsi="Verdana" w:cs="Verdana"/>
      <w:sz w:val="20"/>
      <w:szCs w:val="20"/>
      <w:lang w:val="en-US" w:eastAsia="en-US"/>
    </w:rPr>
  </w:style>
  <w:style w:type="numbering" w:customStyle="1" w:styleId="WWOutlineListStyle21">
    <w:name w:val="WW_OutlineListStyle21"/>
    <w:basedOn w:val="Sraonra"/>
    <w:rsid w:val="00C53C0F"/>
    <w:pPr>
      <w:numPr>
        <w:numId w:val="2"/>
      </w:numPr>
    </w:pPr>
  </w:style>
  <w:style w:type="numbering" w:customStyle="1" w:styleId="Style21">
    <w:name w:val="Style21"/>
    <w:uiPriority w:val="99"/>
    <w:rsid w:val="00C53C0F"/>
    <w:pPr>
      <w:numPr>
        <w:numId w:val="3"/>
      </w:numPr>
    </w:pPr>
  </w:style>
  <w:style w:type="character" w:customStyle="1" w:styleId="t482">
    <w:name w:val="t482"/>
    <w:rsid w:val="00C53C0F"/>
  </w:style>
  <w:style w:type="character" w:customStyle="1" w:styleId="t483">
    <w:name w:val="t483"/>
    <w:rsid w:val="00C53C0F"/>
  </w:style>
  <w:style w:type="character" w:customStyle="1" w:styleId="t484">
    <w:name w:val="t484"/>
    <w:rsid w:val="00C53C0F"/>
  </w:style>
  <w:style w:type="character" w:customStyle="1" w:styleId="t485">
    <w:name w:val="t485"/>
    <w:rsid w:val="00C53C0F"/>
  </w:style>
  <w:style w:type="numbering" w:customStyle="1" w:styleId="NoList4">
    <w:name w:val="No List4"/>
    <w:next w:val="Sraonra"/>
    <w:uiPriority w:val="99"/>
    <w:semiHidden/>
    <w:unhideWhenUsed/>
    <w:rsid w:val="00C53C0F"/>
  </w:style>
  <w:style w:type="table" w:customStyle="1" w:styleId="TableGrid2">
    <w:name w:val="Table Grid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Sraonra"/>
    <w:semiHidden/>
    <w:unhideWhenUsed/>
    <w:rsid w:val="00C53C0F"/>
  </w:style>
  <w:style w:type="numbering" w:customStyle="1" w:styleId="NoList22">
    <w:name w:val="No List22"/>
    <w:next w:val="Sraonra"/>
    <w:semiHidden/>
    <w:unhideWhenUsed/>
    <w:rsid w:val="00C53C0F"/>
  </w:style>
  <w:style w:type="numbering" w:customStyle="1" w:styleId="WWOutlineListStyle22">
    <w:name w:val="WW_OutlineListStyle22"/>
    <w:basedOn w:val="Sraonra"/>
    <w:rsid w:val="00C53C0F"/>
    <w:pPr>
      <w:numPr>
        <w:numId w:val="14"/>
      </w:numPr>
    </w:pPr>
  </w:style>
  <w:style w:type="table" w:customStyle="1" w:styleId="Style12">
    <w:name w:val="Style12"/>
    <w:basedOn w:val="prastojilentel"/>
    <w:uiPriority w:val="99"/>
    <w:rsid w:val="00C53C0F"/>
    <w:rPr>
      <w:rFonts w:ascii="Times New Roman" w:eastAsia="Calibri" w:hAnsi="Times New Roman" w:cs="Times New Roman"/>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pPr>
      <w:rPr>
        <w:rFonts w:ascii="Helvetica Neue UltraLight" w:hAnsi="Helvetica Neue UltraLight"/>
        <w:b/>
        <w:i w:val="0"/>
        <w:caps w:val="0"/>
        <w:smallCaps w:val="0"/>
        <w:strike w:val="0"/>
        <w:dstrike w:val="0"/>
        <w:vanish w:val="0"/>
        <w:sz w:val="24"/>
        <w:vertAlign w:val="base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7D7FF"/>
      </w:tcPr>
    </w:tblStylePr>
  </w:style>
  <w:style w:type="numbering" w:customStyle="1" w:styleId="Style22">
    <w:name w:val="Style22"/>
    <w:uiPriority w:val="99"/>
    <w:rsid w:val="00C53C0F"/>
    <w:pPr>
      <w:numPr>
        <w:numId w:val="15"/>
      </w:numPr>
    </w:pPr>
  </w:style>
  <w:style w:type="character" w:customStyle="1" w:styleId="Neapdorotaspaminjimas1">
    <w:name w:val="Neapdorotas paminėjimas1"/>
    <w:uiPriority w:val="99"/>
    <w:semiHidden/>
    <w:unhideWhenUsed/>
    <w:rsid w:val="00C53C0F"/>
    <w:rPr>
      <w:color w:val="808080"/>
      <w:shd w:val="clear" w:color="auto" w:fill="E6E6E6"/>
    </w:rPr>
  </w:style>
  <w:style w:type="numbering" w:customStyle="1" w:styleId="Sraonra1">
    <w:name w:val="Sąrašo nėra1"/>
    <w:next w:val="Sraonra"/>
    <w:semiHidden/>
    <w:unhideWhenUsed/>
    <w:rsid w:val="00C53C0F"/>
  </w:style>
  <w:style w:type="numbering" w:customStyle="1" w:styleId="Sraonra11">
    <w:name w:val="Sąrašo nėra11"/>
    <w:next w:val="Sraonra"/>
    <w:uiPriority w:val="99"/>
    <w:semiHidden/>
    <w:unhideWhenUsed/>
    <w:rsid w:val="00C53C0F"/>
  </w:style>
  <w:style w:type="character" w:customStyle="1" w:styleId="CharCharChar0">
    <w:name w:val="Char Char Char"/>
    <w:rsid w:val="00C53C0F"/>
    <w:rPr>
      <w:sz w:val="24"/>
      <w:lang w:val="lt-LT" w:eastAsia="lt-LT" w:bidi="ar-SA"/>
    </w:rPr>
  </w:style>
  <w:style w:type="paragraph" w:customStyle="1" w:styleId="StiliusAntrat112ptParykintasisJuoda">
    <w:name w:val="Stilius Antraštė 1 + 12 pt Paryškintasis Juoda"/>
    <w:basedOn w:val="Antrat1"/>
    <w:rsid w:val="00C53C0F"/>
    <w:pPr>
      <w:keepLines w:val="0"/>
      <w:numPr>
        <w:numId w:val="17"/>
      </w:numPr>
      <w:spacing w:before="360" w:after="360"/>
      <w:jc w:val="center"/>
    </w:pPr>
    <w:rPr>
      <w:rFonts w:ascii="Times New Roman" w:eastAsia="Calibri" w:hAnsi="Times New Roman" w:cs="Times New Roman"/>
      <w:b/>
      <w:bCs/>
      <w:color w:val="000000"/>
      <w:sz w:val="24"/>
      <w:szCs w:val="22"/>
      <w:lang w:eastAsia="lt-LT"/>
    </w:rPr>
  </w:style>
  <w:style w:type="character" w:customStyle="1" w:styleId="BodytextChar0">
    <w:name w:val="Body text Char"/>
    <w:rsid w:val="00C53C0F"/>
    <w:rPr>
      <w:rFonts w:eastAsia="Calibri"/>
      <w:sz w:val="24"/>
      <w:szCs w:val="22"/>
      <w:lang w:eastAsia="en-US"/>
    </w:rPr>
  </w:style>
  <w:style w:type="character" w:customStyle="1" w:styleId="FontStyle19">
    <w:name w:val="Font Style19"/>
    <w:qFormat/>
    <w:rsid w:val="00C53C0F"/>
    <w:rPr>
      <w:rFonts w:ascii="Times New Roman" w:hAnsi="Times New Roman" w:cs="Times New Roman"/>
      <w:b/>
      <w:bCs/>
      <w:sz w:val="24"/>
      <w:szCs w:val="24"/>
    </w:rPr>
  </w:style>
  <w:style w:type="numbering" w:customStyle="1" w:styleId="Sraonra2">
    <w:name w:val="Sąrašo nėra2"/>
    <w:next w:val="Sraonra"/>
    <w:semiHidden/>
    <w:rsid w:val="00C53C0F"/>
  </w:style>
  <w:style w:type="character" w:customStyle="1" w:styleId="DiagramaDiagrama16">
    <w:name w:val="Diagrama Diagrama16"/>
    <w:rsid w:val="00C53C0F"/>
    <w:rPr>
      <w:rFonts w:ascii="Times New Roman" w:eastAsia="Times New Roman" w:hAnsi="Times New Roman" w:cs="Times New Roman"/>
      <w:sz w:val="28"/>
      <w:lang w:val="lt-LT" w:eastAsia="lt-LT"/>
    </w:rPr>
  </w:style>
  <w:style w:type="character" w:customStyle="1" w:styleId="DiagramaDiagrama15">
    <w:name w:val="Diagrama Diagrama15"/>
    <w:semiHidden/>
    <w:rsid w:val="00C53C0F"/>
    <w:rPr>
      <w:rFonts w:ascii="Times New Roman" w:eastAsia="Times New Roman" w:hAnsi="Times New Roman" w:cs="Times New Roman"/>
      <w:sz w:val="24"/>
      <w:szCs w:val="20"/>
      <w:lang w:val="lt-LT" w:eastAsia="lt-LT"/>
    </w:rPr>
  </w:style>
  <w:style w:type="character" w:customStyle="1" w:styleId="DiagramaDiagrama14">
    <w:name w:val="Diagrama Diagrama14"/>
    <w:semiHidden/>
    <w:rsid w:val="00C53C0F"/>
    <w:rPr>
      <w:rFonts w:ascii="Times New Roman" w:eastAsia="Times New Roman" w:hAnsi="Times New Roman" w:cs="Times New Roman"/>
      <w:sz w:val="24"/>
      <w:szCs w:val="20"/>
      <w:lang w:val="lt-LT" w:eastAsia="lt-LT"/>
    </w:rPr>
  </w:style>
  <w:style w:type="character" w:customStyle="1" w:styleId="DiagramaDiagrama13">
    <w:name w:val="Diagrama Diagrama13"/>
    <w:semiHidden/>
    <w:rsid w:val="00C53C0F"/>
    <w:rPr>
      <w:rFonts w:ascii="Times New Roman" w:eastAsia="Times New Roman" w:hAnsi="Times New Roman" w:cs="Times New Roman"/>
      <w:b/>
      <w:sz w:val="44"/>
      <w:szCs w:val="20"/>
      <w:lang w:val="lt-LT" w:eastAsia="lt-LT"/>
    </w:rPr>
  </w:style>
  <w:style w:type="character" w:customStyle="1" w:styleId="DiagramaDiagrama12">
    <w:name w:val="Diagrama Diagrama12"/>
    <w:semiHidden/>
    <w:rsid w:val="00C53C0F"/>
    <w:rPr>
      <w:rFonts w:ascii="Times New Roman" w:eastAsia="Times New Roman" w:hAnsi="Times New Roman" w:cs="Times New Roman"/>
      <w:b/>
      <w:sz w:val="40"/>
      <w:szCs w:val="20"/>
      <w:lang w:val="lt-LT" w:eastAsia="lt-LT"/>
    </w:rPr>
  </w:style>
  <w:style w:type="character" w:customStyle="1" w:styleId="DiagramaDiagrama11">
    <w:name w:val="Diagrama Diagrama11"/>
    <w:semiHidden/>
    <w:rsid w:val="00C53C0F"/>
    <w:rPr>
      <w:rFonts w:ascii="Times New Roman" w:eastAsia="Times New Roman" w:hAnsi="Times New Roman" w:cs="Times New Roman"/>
      <w:b/>
      <w:sz w:val="36"/>
      <w:szCs w:val="20"/>
      <w:lang w:val="lt-LT" w:eastAsia="lt-LT"/>
    </w:rPr>
  </w:style>
  <w:style w:type="character" w:customStyle="1" w:styleId="DiagramaDiagrama10">
    <w:name w:val="Diagrama Diagrama10"/>
    <w:semiHidden/>
    <w:rsid w:val="00C53C0F"/>
    <w:rPr>
      <w:rFonts w:ascii="Times New Roman" w:eastAsia="Times New Roman" w:hAnsi="Times New Roman" w:cs="Times New Roman"/>
      <w:sz w:val="48"/>
      <w:szCs w:val="20"/>
      <w:lang w:val="lt-LT" w:eastAsia="lt-LT"/>
    </w:rPr>
  </w:style>
  <w:style w:type="character" w:customStyle="1" w:styleId="DiagramaDiagrama9">
    <w:name w:val="Diagrama Diagrama9"/>
    <w:semiHidden/>
    <w:rsid w:val="00C53C0F"/>
    <w:rPr>
      <w:rFonts w:ascii="Times New Roman" w:eastAsia="Times New Roman" w:hAnsi="Times New Roman" w:cs="Times New Roman"/>
      <w:b/>
      <w:sz w:val="18"/>
      <w:szCs w:val="20"/>
      <w:lang w:val="lt-LT" w:eastAsia="lt-LT"/>
    </w:rPr>
  </w:style>
  <w:style w:type="character" w:customStyle="1" w:styleId="DiagramaDiagrama8">
    <w:name w:val="Diagrama Diagrama8"/>
    <w:semiHidden/>
    <w:rsid w:val="00C53C0F"/>
    <w:rPr>
      <w:rFonts w:ascii="Times New Roman" w:eastAsia="Times New Roman" w:hAnsi="Times New Roman" w:cs="Times New Roman"/>
      <w:sz w:val="40"/>
      <w:szCs w:val="20"/>
      <w:lang w:val="lt-LT" w:eastAsia="lt-LT"/>
    </w:rPr>
  </w:style>
  <w:style w:type="character" w:customStyle="1" w:styleId="DiagramaDiagrama4">
    <w:name w:val="Diagrama Diagrama4"/>
    <w:semiHidden/>
    <w:rsid w:val="00C53C0F"/>
    <w:rPr>
      <w:rFonts w:ascii="Times New Roman" w:eastAsia="Calibri" w:hAnsi="Times New Roman" w:cs="Times New Roman"/>
      <w:sz w:val="24"/>
      <w:lang w:val="lt-LT"/>
    </w:rPr>
  </w:style>
  <w:style w:type="character" w:customStyle="1" w:styleId="BodyTextIndent3Char">
    <w:name w:val="Body Text Indent 3 Char"/>
    <w:rsid w:val="00C53C0F"/>
    <w:rPr>
      <w:rFonts w:ascii="Times New Roman" w:eastAsia="Calibri" w:hAnsi="Times New Roman" w:cs="Times New Roman"/>
      <w:sz w:val="16"/>
      <w:szCs w:val="16"/>
      <w:lang w:val="lt-LT"/>
    </w:rPr>
  </w:style>
  <w:style w:type="character" w:customStyle="1" w:styleId="PlainTextChar">
    <w:name w:val="Plain Text Char"/>
    <w:semiHidden/>
    <w:rsid w:val="00C53C0F"/>
    <w:rPr>
      <w:rFonts w:ascii="Consolas" w:eastAsia="Calibri" w:hAnsi="Consolas" w:cs="Times New Roman"/>
      <w:sz w:val="21"/>
      <w:szCs w:val="21"/>
      <w:lang w:val="lt-LT"/>
    </w:rPr>
  </w:style>
  <w:style w:type="character" w:customStyle="1" w:styleId="DiagramaDiagrama3">
    <w:name w:val="Diagrama Diagrama3"/>
    <w:locked/>
    <w:rsid w:val="00C53C0F"/>
    <w:rPr>
      <w:rFonts w:ascii="Times New Roman" w:eastAsia="Calibri" w:hAnsi="Times New Roman" w:cs="Times New Roman"/>
      <w:sz w:val="20"/>
      <w:szCs w:val="20"/>
    </w:rPr>
  </w:style>
  <w:style w:type="character" w:customStyle="1" w:styleId="DiagramaDiagrama2">
    <w:name w:val="Diagrama Diagrama2"/>
    <w:semiHidden/>
    <w:locked/>
    <w:rsid w:val="00C53C0F"/>
    <w:rPr>
      <w:rFonts w:ascii="Courier New" w:eastAsia="Calibri" w:hAnsi="Courier New" w:cs="Courier New"/>
      <w:sz w:val="20"/>
      <w:szCs w:val="20"/>
    </w:rPr>
  </w:style>
  <w:style w:type="character" w:customStyle="1" w:styleId="HTMLiankstoformatuotasDiagrama1">
    <w:name w:val="HTML iš anksto formatuotas Diagrama1"/>
    <w:rsid w:val="00C53C0F"/>
    <w:rPr>
      <w:rFonts w:ascii="Consolas" w:hAnsi="Consolas"/>
      <w:lang w:eastAsia="en-US"/>
    </w:rPr>
  </w:style>
  <w:style w:type="character" w:customStyle="1" w:styleId="tblrowlbl1">
    <w:name w:val="tblrowlbl1"/>
    <w:rsid w:val="00C53C0F"/>
    <w:rPr>
      <w:rFonts w:ascii="Arial" w:hAnsi="Arial" w:cs="Arial" w:hint="default"/>
      <w:b/>
      <w:bCs/>
      <w:color w:val="000000"/>
      <w:sz w:val="18"/>
      <w:szCs w:val="18"/>
      <w:shd w:val="clear" w:color="auto" w:fill="FFFFFF"/>
    </w:rPr>
  </w:style>
  <w:style w:type="character" w:customStyle="1" w:styleId="parahead1">
    <w:name w:val="parahead1"/>
    <w:rsid w:val="00C53C0F"/>
    <w:rPr>
      <w:rFonts w:ascii="Verdana" w:hAnsi="Verdana" w:hint="default"/>
      <w:b/>
      <w:bCs/>
      <w:color w:val="000000"/>
      <w:sz w:val="17"/>
      <w:szCs w:val="17"/>
    </w:rPr>
  </w:style>
  <w:style w:type="paragraph" w:customStyle="1" w:styleId="StyleBoldJustified">
    <w:name w:val="Style Bold Justified"/>
    <w:basedOn w:val="prastasis"/>
    <w:link w:val="StyleBoldJustifiedChar"/>
    <w:rsid w:val="00C53C0F"/>
    <w:pPr>
      <w:jc w:val="both"/>
    </w:pPr>
    <w:rPr>
      <w:rFonts w:ascii="Times New Roman" w:eastAsia="Times New Roman" w:hAnsi="Times New Roman" w:cs="Times New Roman"/>
      <w:bCs/>
      <w:sz w:val="24"/>
      <w:szCs w:val="20"/>
      <w:lang w:val="en-GB" w:eastAsia="en-US"/>
    </w:rPr>
  </w:style>
  <w:style w:type="character" w:customStyle="1" w:styleId="StyleBoldJustifiedChar">
    <w:name w:val="Style Bold Justified Char"/>
    <w:link w:val="StyleBoldJustified"/>
    <w:rsid w:val="00C53C0F"/>
    <w:rPr>
      <w:rFonts w:ascii="Times New Roman" w:eastAsia="Times New Roman" w:hAnsi="Times New Roman" w:cs="Times New Roman"/>
      <w:bCs/>
      <w:sz w:val="24"/>
      <w:szCs w:val="20"/>
      <w:lang w:val="en-GB" w:eastAsia="en-US"/>
    </w:rPr>
  </w:style>
  <w:style w:type="paragraph" w:customStyle="1" w:styleId="Section">
    <w:name w:val="Section"/>
    <w:basedOn w:val="prastasis"/>
    <w:rsid w:val="00C53C0F"/>
    <w:pPr>
      <w:widowControl w:val="0"/>
      <w:spacing w:line="360" w:lineRule="exact"/>
      <w:jc w:val="center"/>
    </w:pPr>
    <w:rPr>
      <w:rFonts w:ascii="Arial" w:eastAsia="Times New Roman" w:hAnsi="Arial" w:cs="Times New Roman"/>
      <w:b/>
      <w:sz w:val="32"/>
      <w:szCs w:val="20"/>
      <w:lang w:val="cs-CZ" w:eastAsia="en-US"/>
    </w:rPr>
  </w:style>
  <w:style w:type="paragraph" w:customStyle="1" w:styleId="CharCharDiagramaCharCharDiagramaCharCharDiagramaCharChar">
    <w:name w:val="Char Char Diagrama Char Char Diagrama 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2DiagramaDiagramaCharCharDiagramaDiagrama1CharCharDiagramaDiagrama1Diagrama">
    <w:name w:val="Char Char2 Diagrama Diagrama Char Char Diagrama Diagrama1 Char Char Diagrama Diagrama1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6Diagrama">
    <w:name w:val="Char Char6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Hyperlink2">
    <w:name w:val="Hyperlink2"/>
    <w:rsid w:val="00C53C0F"/>
    <w:pPr>
      <w:autoSpaceDE w:val="0"/>
      <w:autoSpaceDN w:val="0"/>
      <w:adjustRightInd w:val="0"/>
      <w:ind w:firstLine="312"/>
      <w:jc w:val="both"/>
    </w:pPr>
    <w:rPr>
      <w:rFonts w:ascii="TimesLT" w:eastAsia="Times New Roman" w:hAnsi="TimesLT" w:cs="Times New Roman"/>
      <w:sz w:val="20"/>
      <w:szCs w:val="20"/>
      <w:lang w:val="en-US" w:eastAsia="en-US"/>
    </w:rPr>
  </w:style>
  <w:style w:type="character" w:customStyle="1" w:styleId="IprastasJ">
    <w:name w:val="Iprastas_J"/>
    <w:rsid w:val="00C53C0F"/>
    <w:rPr>
      <w:rFonts w:ascii="Arial" w:hAnsi="Arial" w:cs="Arial" w:hint="default"/>
      <w:lang w:val="lt-LT"/>
    </w:rPr>
  </w:style>
  <w:style w:type="paragraph" w:customStyle="1" w:styleId="normaltableau">
    <w:name w:val="normal_tableau"/>
    <w:basedOn w:val="prastasis"/>
    <w:rsid w:val="00C53C0F"/>
    <w:pPr>
      <w:tabs>
        <w:tab w:val="num" w:pos="0"/>
      </w:tabs>
      <w:spacing w:before="120" w:after="120"/>
      <w:jc w:val="both"/>
    </w:pPr>
    <w:rPr>
      <w:rFonts w:ascii="Optima" w:eastAsia="Times New Roman" w:hAnsi="Optima" w:cs="Times New Roman"/>
      <w:szCs w:val="20"/>
      <w:lang w:val="en-GB" w:eastAsia="en-US"/>
    </w:rPr>
  </w:style>
  <w:style w:type="character" w:customStyle="1" w:styleId="TitleHeader2DiagramaDiagrama">
    <w:name w:val="Title Header2 Diagrama Diagrama"/>
    <w:rsid w:val="00C53C0F"/>
    <w:rPr>
      <w:sz w:val="24"/>
      <w:lang w:val="lt-LT" w:eastAsia="en-US" w:bidi="ar-SA"/>
    </w:rPr>
  </w:style>
  <w:style w:type="paragraph" w:customStyle="1" w:styleId="HTMLPreformatted1">
    <w:name w:val="HTML Preformatted1"/>
    <w:basedOn w:val="prastasis"/>
    <w:rsid w:val="00C53C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imes New Roman" w:eastAsia="Times New Roman" w:hAnsi="Times New Roman" w:cs="Times New Roman"/>
      <w:sz w:val="20"/>
      <w:szCs w:val="20"/>
      <w:lang w:val="en-GB" w:eastAsia="en-US"/>
    </w:rPr>
  </w:style>
  <w:style w:type="paragraph" w:customStyle="1" w:styleId="Pavadinimas1">
    <w:name w:val="Pavadinimas1"/>
    <w:rsid w:val="00C53C0F"/>
    <w:pPr>
      <w:autoSpaceDE w:val="0"/>
      <w:autoSpaceDN w:val="0"/>
      <w:adjustRightInd w:val="0"/>
      <w:ind w:left="850"/>
    </w:pPr>
    <w:rPr>
      <w:rFonts w:ascii="TimesLT" w:eastAsia="Times New Roman" w:hAnsi="TimesLT" w:cs="Times New Roman"/>
      <w:b/>
      <w:bCs/>
      <w:caps/>
      <w:lang w:val="en-US" w:eastAsia="en-US"/>
    </w:rPr>
  </w:style>
  <w:style w:type="paragraph" w:customStyle="1" w:styleId="CharCharDiagramaCharChar">
    <w:name w:val="Char Char Diagrama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StiliusAntrat112ptParykintasis">
    <w:name w:val="Stilius Antraštė 1 + 12 pt Paryškintasis"/>
    <w:basedOn w:val="Antrat1"/>
    <w:rsid w:val="00C53C0F"/>
    <w:pPr>
      <w:keepLines w:val="0"/>
      <w:spacing w:after="240"/>
      <w:ind w:left="1152" w:hanging="432"/>
      <w:jc w:val="center"/>
    </w:pPr>
    <w:rPr>
      <w:rFonts w:ascii="Times New Roman" w:eastAsia="Calibri" w:hAnsi="Times New Roman" w:cs="Times New Roman"/>
      <w:b/>
      <w:bCs/>
      <w:color w:val="auto"/>
      <w:sz w:val="24"/>
      <w:szCs w:val="22"/>
      <w:lang w:eastAsia="lt-LT"/>
    </w:rPr>
  </w:style>
  <w:style w:type="paragraph" w:customStyle="1" w:styleId="AStilius1">
    <w:name w:val="AStilius1"/>
    <w:basedOn w:val="Antrat1"/>
    <w:next w:val="Antrat1"/>
    <w:link w:val="AStilius1Diagrama"/>
    <w:rsid w:val="00C53C0F"/>
    <w:pPr>
      <w:keepLines w:val="0"/>
      <w:spacing w:before="360" w:after="360"/>
      <w:jc w:val="center"/>
    </w:pPr>
    <w:rPr>
      <w:rFonts w:ascii="Times New Roman" w:eastAsia="Calibri" w:hAnsi="Times New Roman" w:cs="Times New Roman"/>
      <w:b/>
      <w:color w:val="auto"/>
      <w:sz w:val="24"/>
      <w:szCs w:val="22"/>
      <w:lang w:eastAsia="lt-LT"/>
    </w:rPr>
  </w:style>
  <w:style w:type="character" w:customStyle="1" w:styleId="AStilius1Diagrama">
    <w:name w:val="AStilius1 Diagrama"/>
    <w:link w:val="AStilius1"/>
    <w:rsid w:val="00C53C0F"/>
    <w:rPr>
      <w:rFonts w:ascii="Times New Roman" w:eastAsia="Calibri" w:hAnsi="Times New Roman" w:cs="Times New Roman"/>
      <w:b/>
      <w:sz w:val="24"/>
    </w:rPr>
  </w:style>
  <w:style w:type="character" w:customStyle="1" w:styleId="FontStyle13">
    <w:name w:val="Font Style13"/>
    <w:rsid w:val="00C53C0F"/>
    <w:rPr>
      <w:rFonts w:ascii="Times New Roman" w:hAnsi="Times New Roman" w:cs="Times New Roman"/>
      <w:sz w:val="20"/>
      <w:szCs w:val="20"/>
    </w:rPr>
  </w:style>
  <w:style w:type="paragraph" w:customStyle="1" w:styleId="Statja">
    <w:name w:val="Statja"/>
    <w:basedOn w:val="prastasis"/>
    <w:rsid w:val="00C53C0F"/>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eastAsia="Times New Roman" w:hAnsi="TimesLT" w:cs="Times New Roman"/>
      <w:b/>
      <w:bCs/>
      <w:sz w:val="20"/>
      <w:szCs w:val="20"/>
      <w:lang w:val="en-US" w:eastAsia="en-US"/>
    </w:rPr>
  </w:style>
  <w:style w:type="paragraph" w:customStyle="1" w:styleId="elencoletterato">
    <w:name w:val="elenco letterato"/>
    <w:basedOn w:val="prastasis"/>
    <w:rsid w:val="00C53C0F"/>
    <w:pPr>
      <w:spacing w:after="120"/>
      <w:ind w:left="1418" w:hanging="284"/>
      <w:jc w:val="both"/>
    </w:pPr>
    <w:rPr>
      <w:rFonts w:ascii="Times New Roman" w:eastAsia="Times New Roman" w:hAnsi="Times New Roman" w:cs="Times New Roman"/>
      <w:szCs w:val="20"/>
      <w:lang w:val="en-GB"/>
    </w:rPr>
  </w:style>
  <w:style w:type="paragraph" w:customStyle="1" w:styleId="titoletto">
    <w:name w:val="titoletto"/>
    <w:basedOn w:val="prastasis"/>
    <w:rsid w:val="00C53C0F"/>
    <w:pPr>
      <w:keepNext/>
      <w:spacing w:after="120"/>
      <w:ind w:left="567"/>
      <w:jc w:val="both"/>
    </w:pPr>
    <w:rPr>
      <w:rFonts w:ascii="Times New Roman" w:eastAsia="Times New Roman" w:hAnsi="Times New Roman" w:cs="Times New Roman"/>
      <w:b/>
      <w:szCs w:val="20"/>
      <w:lang w:val="en-GB" w:eastAsia="en-US"/>
    </w:rPr>
  </w:style>
  <w:style w:type="character" w:customStyle="1" w:styleId="Antrat1DiagramaDiagrama">
    <w:name w:val="Antraštė 1 Diagrama Diagrama"/>
    <w:locked/>
    <w:rsid w:val="00C53C0F"/>
    <w:rPr>
      <w:rFonts w:eastAsia="Calibri"/>
      <w:b/>
      <w:sz w:val="24"/>
      <w:szCs w:val="22"/>
      <w:lang w:val="lt-LT" w:eastAsia="lt-LT" w:bidi="ar-SA"/>
    </w:rPr>
  </w:style>
  <w:style w:type="paragraph" w:customStyle="1" w:styleId="Normal-2">
    <w:name w:val="Normal-2"/>
    <w:basedOn w:val="prastasis"/>
    <w:rsid w:val="00C53C0F"/>
    <w:pPr>
      <w:overflowPunct w:val="0"/>
      <w:autoSpaceDE w:val="0"/>
      <w:autoSpaceDN w:val="0"/>
      <w:adjustRightInd w:val="0"/>
      <w:spacing w:before="40"/>
      <w:jc w:val="center"/>
      <w:textAlignment w:val="baseline"/>
    </w:pPr>
    <w:rPr>
      <w:rFonts w:ascii="HelveticaLT Condensed Light" w:eastAsia="Times New Roman" w:hAnsi="HelveticaLT Condensed Light" w:cs="Times New Roman"/>
      <w:szCs w:val="20"/>
      <w:lang w:eastAsia="en-US"/>
    </w:rPr>
  </w:style>
  <w:style w:type="paragraph" w:customStyle="1" w:styleId="prastasis11pt">
    <w:name w:val="Įprastasis + 11 pt"/>
    <w:aliases w:val="Centre,Pirmoji eilutė:  0,5 cm"/>
    <w:basedOn w:val="prastasis"/>
    <w:rsid w:val="00C53C0F"/>
    <w:pPr>
      <w:suppressAutoHyphens/>
      <w:ind w:firstLine="397"/>
      <w:jc w:val="center"/>
    </w:pPr>
    <w:rPr>
      <w:rFonts w:ascii="Times New Roman" w:eastAsia="Calibri" w:hAnsi="Times New Roman" w:cs="Times New Roman"/>
      <w:lang w:eastAsia="en-US"/>
    </w:rPr>
  </w:style>
  <w:style w:type="table" w:customStyle="1" w:styleId="Lentelstinklelis1">
    <w:name w:val="Lentelės tinklelis1"/>
    <w:basedOn w:val="prastojilentel"/>
    <w:next w:val="Lentelstinklelis"/>
    <w:uiPriority w:val="59"/>
    <w:rsid w:val="00C53C0F"/>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6">
    <w:name w:val="Style6"/>
    <w:basedOn w:val="prastasis"/>
    <w:uiPriority w:val="99"/>
    <w:rsid w:val="00C53C0F"/>
    <w:pPr>
      <w:widowControl w:val="0"/>
      <w:autoSpaceDE w:val="0"/>
      <w:autoSpaceDN w:val="0"/>
      <w:adjustRightInd w:val="0"/>
    </w:pPr>
    <w:rPr>
      <w:rFonts w:ascii="Times New Roman" w:eastAsia="Times New Roman" w:hAnsi="Times New Roman" w:cs="Times New Roman"/>
      <w:sz w:val="24"/>
      <w:szCs w:val="24"/>
      <w:lang w:val="en-US" w:eastAsia="en-US"/>
    </w:rPr>
  </w:style>
  <w:style w:type="character" w:customStyle="1" w:styleId="FontStyle24">
    <w:name w:val="Font Style24"/>
    <w:uiPriority w:val="99"/>
    <w:rsid w:val="00C53C0F"/>
    <w:rPr>
      <w:rFonts w:ascii="Times New Roman" w:hAnsi="Times New Roman" w:cs="Times New Roman"/>
      <w:b/>
      <w:bCs/>
      <w:sz w:val="14"/>
      <w:szCs w:val="14"/>
    </w:rPr>
  </w:style>
  <w:style w:type="numbering" w:customStyle="1" w:styleId="NoList5">
    <w:name w:val="No List5"/>
    <w:next w:val="Sraonra"/>
    <w:uiPriority w:val="99"/>
    <w:semiHidden/>
    <w:unhideWhenUsed/>
    <w:rsid w:val="00C53C0F"/>
  </w:style>
  <w:style w:type="table" w:customStyle="1" w:styleId="TableGrid3">
    <w:name w:val="Table Grid3"/>
    <w:basedOn w:val="prastojilentel"/>
    <w:next w:val="Lentelstinklelis"/>
    <w:uiPriority w:val="59"/>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C53C0F"/>
  </w:style>
  <w:style w:type="numbering" w:customStyle="1" w:styleId="Sraonra111">
    <w:name w:val="Sąrašo nėra111"/>
    <w:next w:val="Sraonra"/>
    <w:uiPriority w:val="99"/>
    <w:semiHidden/>
    <w:unhideWhenUsed/>
    <w:rsid w:val="00C53C0F"/>
  </w:style>
  <w:style w:type="numbering" w:customStyle="1" w:styleId="Sraonra21">
    <w:name w:val="Sąrašo nėra21"/>
    <w:next w:val="Sraonra"/>
    <w:uiPriority w:val="99"/>
    <w:semiHidden/>
    <w:rsid w:val="00C53C0F"/>
  </w:style>
  <w:style w:type="table" w:customStyle="1" w:styleId="Lentelstinklelis11">
    <w:name w:val="Lentelės tinklelis11"/>
    <w:basedOn w:val="prastojilentel"/>
    <w:next w:val="Lentelstinklelis"/>
    <w:uiPriority w:val="39"/>
    <w:rsid w:val="00C53C0F"/>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rsid w:val="00C53C0F"/>
  </w:style>
  <w:style w:type="paragraph" w:styleId="Citata">
    <w:name w:val="Quote"/>
    <w:basedOn w:val="prastasis"/>
    <w:next w:val="prastasis"/>
    <w:link w:val="CitataDiagrama1"/>
    <w:uiPriority w:val="29"/>
    <w:qFormat/>
    <w:rsid w:val="00C53C0F"/>
    <w:pPr>
      <w:spacing w:before="200" w:after="160"/>
      <w:ind w:left="864" w:right="864"/>
      <w:jc w:val="center"/>
    </w:pPr>
    <w:rPr>
      <w:rFonts w:ascii="Times New Roman" w:eastAsia="Times New Roman" w:hAnsi="Times New Roman" w:cs="Times New Roman"/>
      <w:i/>
      <w:iCs/>
      <w:color w:val="404040"/>
      <w:sz w:val="24"/>
      <w:szCs w:val="24"/>
    </w:rPr>
  </w:style>
  <w:style w:type="character" w:customStyle="1" w:styleId="CitataDiagrama">
    <w:name w:val="Citata Diagrama"/>
    <w:basedOn w:val="Numatytasispastraiposriftas"/>
    <w:link w:val="Citata1"/>
    <w:uiPriority w:val="29"/>
    <w:rsid w:val="00C53C0F"/>
    <w:rPr>
      <w:i/>
      <w:iCs/>
      <w:color w:val="404040" w:themeColor="text1" w:themeTint="BF"/>
    </w:rPr>
  </w:style>
  <w:style w:type="character" w:customStyle="1" w:styleId="CitataDiagrama1">
    <w:name w:val="Citata Diagrama1"/>
    <w:link w:val="Citata"/>
    <w:uiPriority w:val="29"/>
    <w:rsid w:val="00C53C0F"/>
    <w:rPr>
      <w:rFonts w:ascii="Times New Roman" w:eastAsia="Times New Roman" w:hAnsi="Times New Roman" w:cs="Times New Roman"/>
      <w:i/>
      <w:iCs/>
      <w:color w:val="404040"/>
      <w:sz w:val="24"/>
      <w:szCs w:val="24"/>
    </w:rPr>
  </w:style>
  <w:style w:type="numbering" w:customStyle="1" w:styleId="Style24">
    <w:name w:val="Style24"/>
    <w:uiPriority w:val="99"/>
    <w:rsid w:val="00C53C0F"/>
    <w:pPr>
      <w:numPr>
        <w:numId w:val="1"/>
      </w:numPr>
    </w:pPr>
  </w:style>
  <w:style w:type="numbering" w:customStyle="1" w:styleId="NoList6">
    <w:name w:val="No List6"/>
    <w:next w:val="Sraonra"/>
    <w:uiPriority w:val="99"/>
    <w:semiHidden/>
    <w:unhideWhenUsed/>
    <w:rsid w:val="00C53C0F"/>
  </w:style>
  <w:style w:type="table" w:customStyle="1" w:styleId="TableGrid4">
    <w:name w:val="Table Grid4"/>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locked/>
    <w:rsid w:val="00C53C0F"/>
    <w:rPr>
      <w:sz w:val="28"/>
      <w:szCs w:val="28"/>
      <w:lang w:val="lt-LT" w:eastAsia="lt-LT" w:bidi="ar-SA"/>
    </w:rPr>
  </w:style>
  <w:style w:type="paragraph" w:customStyle="1" w:styleId="CharChar2DiagramaDiagramaCharCharDiagramaDiagrama">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Lentelsturinys">
    <w:name w:val="Lentelės turinys"/>
    <w:basedOn w:val="prastasis"/>
    <w:rsid w:val="00C53C0F"/>
    <w:pPr>
      <w:suppressLineNumbers/>
      <w:suppressAutoHyphens/>
    </w:pPr>
    <w:rPr>
      <w:rFonts w:ascii="Times New Roman" w:eastAsia="Calibri" w:hAnsi="Times New Roman" w:cs="Calibri"/>
      <w:sz w:val="24"/>
      <w:lang w:eastAsia="ar-SA"/>
    </w:rPr>
  </w:style>
  <w:style w:type="character" w:customStyle="1" w:styleId="WW-Absatz-Standardschriftart111111">
    <w:name w:val="WW-Absatz-Standardschriftart111111"/>
    <w:rsid w:val="00C53C0F"/>
  </w:style>
  <w:style w:type="paragraph" w:customStyle="1" w:styleId="CharCharCharCharCharCharCharCharCharChar">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10">
    <w:name w:val="Char Char1"/>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SkyriusChar">
    <w:name w:val="Skyrius Char"/>
    <w:rsid w:val="00C53C0F"/>
    <w:rPr>
      <w:b/>
      <w:bCs/>
      <w:caps/>
      <w:sz w:val="24"/>
      <w:szCs w:val="24"/>
    </w:rPr>
  </w:style>
  <w:style w:type="numbering" w:customStyle="1" w:styleId="Style25">
    <w:name w:val="Style25"/>
    <w:uiPriority w:val="99"/>
    <w:rsid w:val="00C53C0F"/>
    <w:pPr>
      <w:numPr>
        <w:numId w:val="13"/>
      </w:numPr>
    </w:pPr>
  </w:style>
  <w:style w:type="table" w:customStyle="1" w:styleId="Lentelstinklelis12">
    <w:name w:val="Lentelės tinklelis12"/>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1">
    <w:name w:val="Be tarpų Diagrama1"/>
    <w:uiPriority w:val="1"/>
    <w:rsid w:val="00C53C0F"/>
    <w:rPr>
      <w:rFonts w:eastAsia="Calibri"/>
      <w:sz w:val="28"/>
      <w:szCs w:val="24"/>
      <w:lang w:eastAsia="en-US"/>
    </w:rPr>
  </w:style>
  <w:style w:type="paragraph" w:customStyle="1" w:styleId="Betarp3">
    <w:name w:val="Be tarpų3"/>
    <w:basedOn w:val="prastasis"/>
    <w:uiPriority w:val="1"/>
    <w:qFormat/>
    <w:rsid w:val="00C53C0F"/>
    <w:rPr>
      <w:rFonts w:ascii="Times New Roman" w:eastAsia="Times New Roman" w:hAnsi="Times New Roman" w:cs="Times New Roman"/>
      <w:sz w:val="24"/>
      <w:szCs w:val="24"/>
    </w:rPr>
  </w:style>
  <w:style w:type="paragraph" w:customStyle="1" w:styleId="Citata1">
    <w:name w:val="Citata1"/>
    <w:basedOn w:val="prastasis"/>
    <w:next w:val="prastasis"/>
    <w:link w:val="CitataDiagrama"/>
    <w:uiPriority w:val="29"/>
    <w:qFormat/>
    <w:rsid w:val="00C53C0F"/>
    <w:rPr>
      <w:i/>
      <w:iCs/>
      <w:color w:val="404040" w:themeColor="text1" w:themeTint="BF"/>
    </w:rPr>
  </w:style>
  <w:style w:type="paragraph" w:customStyle="1" w:styleId="Iskirtacitata1">
    <w:name w:val="Išskirta citata1"/>
    <w:basedOn w:val="prastasis"/>
    <w:next w:val="prastasis"/>
    <w:link w:val="IskirtacitataDiagrama"/>
    <w:uiPriority w:val="30"/>
    <w:qFormat/>
    <w:rsid w:val="00C53C0F"/>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
    <w:name w:val="Išskirta citata Diagrama"/>
    <w:link w:val="Iskirtacitata1"/>
    <w:uiPriority w:val="30"/>
    <w:rsid w:val="00C53C0F"/>
    <w:rPr>
      <w:rFonts w:ascii="Times New Roman" w:eastAsia="Times New Roman" w:hAnsi="Times New Roman" w:cs="Times New Roman"/>
      <w:i/>
      <w:iCs/>
      <w:sz w:val="24"/>
      <w:szCs w:val="24"/>
    </w:rPr>
  </w:style>
  <w:style w:type="character" w:customStyle="1" w:styleId="Nerykuspabraukimas1">
    <w:name w:val="Neryškus pabraukimas1"/>
    <w:uiPriority w:val="19"/>
    <w:qFormat/>
    <w:rsid w:val="00C53C0F"/>
    <w:rPr>
      <w:i/>
      <w:iCs/>
    </w:rPr>
  </w:style>
  <w:style w:type="character" w:customStyle="1" w:styleId="Rykuspabraukimas1">
    <w:name w:val="Ryškus pabraukimas1"/>
    <w:uiPriority w:val="21"/>
    <w:qFormat/>
    <w:rsid w:val="00C53C0F"/>
    <w:rPr>
      <w:b/>
      <w:bCs/>
      <w:i/>
      <w:iCs/>
    </w:rPr>
  </w:style>
  <w:style w:type="character" w:customStyle="1" w:styleId="Nerykinuoroda1">
    <w:name w:val="Neryški nuoroda1"/>
    <w:uiPriority w:val="31"/>
    <w:qFormat/>
    <w:rsid w:val="00C53C0F"/>
    <w:rPr>
      <w:smallCaps/>
    </w:rPr>
  </w:style>
  <w:style w:type="character" w:customStyle="1" w:styleId="Rykinuoroda1">
    <w:name w:val="Ryški nuoroda1"/>
    <w:uiPriority w:val="32"/>
    <w:qFormat/>
    <w:rsid w:val="00C53C0F"/>
    <w:rPr>
      <w:b/>
      <w:bCs/>
      <w:smallCaps/>
    </w:rPr>
  </w:style>
  <w:style w:type="character" w:customStyle="1" w:styleId="Knygospavadinimas1">
    <w:name w:val="Knygos pavadinimas1"/>
    <w:uiPriority w:val="33"/>
    <w:qFormat/>
    <w:rsid w:val="00C53C0F"/>
    <w:rPr>
      <w:i/>
      <w:iCs/>
      <w:smallCaps/>
      <w:spacing w:val="5"/>
    </w:rPr>
  </w:style>
  <w:style w:type="paragraph" w:customStyle="1" w:styleId="Turinioantrat1">
    <w:name w:val="Turinio antraštė1"/>
    <w:basedOn w:val="Antrat1"/>
    <w:next w:val="prastasis"/>
    <w:uiPriority w:val="39"/>
    <w:semiHidden/>
    <w:unhideWhenUsed/>
    <w:qFormat/>
    <w:rsid w:val="00C53C0F"/>
    <w:pPr>
      <w:keepNext w:val="0"/>
      <w:keepLines w:val="0"/>
      <w:spacing w:before="480"/>
      <w:contextualSpacing/>
      <w:outlineLvl w:val="9"/>
    </w:pPr>
    <w:rPr>
      <w:rFonts w:ascii="Times New Roman" w:eastAsia="Times New Roman" w:hAnsi="Times New Roman" w:cs="Times New Roman"/>
      <w:smallCaps/>
      <w:color w:val="auto"/>
      <w:spacing w:val="5"/>
      <w:sz w:val="36"/>
      <w:szCs w:val="36"/>
      <w:lang w:eastAsia="lt-LT" w:bidi="en-US"/>
    </w:rPr>
  </w:style>
  <w:style w:type="paragraph" w:customStyle="1" w:styleId="CharCharDiagramaDiagramaCharChar1">
    <w:name w:val="Char Char Diagrama Diagrama Char Char1"/>
    <w:basedOn w:val="prastasis"/>
    <w:rsid w:val="00C53C0F"/>
    <w:pPr>
      <w:spacing w:after="160" w:line="240" w:lineRule="exact"/>
    </w:pPr>
    <w:rPr>
      <w:rFonts w:ascii="Verdana" w:eastAsia="Times New Roman" w:hAnsi="Verdana" w:cs="Times New Roman"/>
      <w:sz w:val="20"/>
      <w:szCs w:val="20"/>
      <w:lang w:val="en-US" w:eastAsia="en-US"/>
    </w:rPr>
  </w:style>
  <w:style w:type="paragraph" w:customStyle="1" w:styleId="Pataisymai1">
    <w:name w:val="Pataisymai1"/>
    <w:hidden/>
    <w:uiPriority w:val="99"/>
    <w:semiHidden/>
    <w:rsid w:val="00C53C0F"/>
    <w:rPr>
      <w:rFonts w:ascii="Times New Roman" w:eastAsia="Times New Roman" w:hAnsi="Times New Roman" w:cs="Times New Roman"/>
      <w:sz w:val="24"/>
      <w:szCs w:val="24"/>
    </w:rPr>
  </w:style>
  <w:style w:type="paragraph" w:customStyle="1" w:styleId="10">
    <w:name w:val="1"/>
    <w:basedOn w:val="prastasis"/>
    <w:rsid w:val="00C53C0F"/>
    <w:pPr>
      <w:spacing w:after="160" w:line="240" w:lineRule="exact"/>
    </w:pPr>
    <w:rPr>
      <w:rFonts w:ascii="Tahoma" w:eastAsia="Times New Roman" w:hAnsi="Tahoma" w:cs="Times New Roman"/>
      <w:sz w:val="20"/>
      <w:szCs w:val="20"/>
      <w:lang w:val="en-US" w:eastAsia="en-US"/>
    </w:rPr>
  </w:style>
  <w:style w:type="paragraph" w:customStyle="1" w:styleId="CharChar8DiagramaDiagrama">
    <w:name w:val="Char Char8 Diagrama Diagrama"/>
    <w:basedOn w:val="prastasis"/>
    <w:semiHidden/>
    <w:rsid w:val="00C53C0F"/>
    <w:pPr>
      <w:spacing w:after="160" w:line="240" w:lineRule="exact"/>
    </w:pPr>
    <w:rPr>
      <w:rFonts w:ascii="Verdana" w:eastAsia="Times New Roman" w:hAnsi="Verdana" w:cs="Verdana"/>
      <w:sz w:val="20"/>
      <w:szCs w:val="20"/>
    </w:rPr>
  </w:style>
  <w:style w:type="character" w:customStyle="1" w:styleId="Bodytext11">
    <w:name w:val="Body text + 11"/>
    <w:aliases w:val="5 pt20"/>
    <w:uiPriority w:val="99"/>
    <w:rsid w:val="00C53C0F"/>
    <w:rPr>
      <w:rFonts w:ascii="Times New Roman" w:hAnsi="Times New Roman" w:cs="Times New Roman"/>
      <w:spacing w:val="0"/>
      <w:sz w:val="23"/>
      <w:szCs w:val="23"/>
    </w:rPr>
  </w:style>
  <w:style w:type="character" w:customStyle="1" w:styleId="Bodytext111">
    <w:name w:val="Body text + 111"/>
    <w:aliases w:val="5 pt15,Bold3"/>
    <w:uiPriority w:val="99"/>
    <w:rsid w:val="00C53C0F"/>
    <w:rPr>
      <w:rFonts w:ascii="Times New Roman" w:hAnsi="Times New Roman" w:cs="Times New Roman"/>
      <w:b/>
      <w:bCs/>
      <w:spacing w:val="0"/>
      <w:sz w:val="23"/>
      <w:szCs w:val="23"/>
    </w:rPr>
  </w:style>
  <w:style w:type="character" w:customStyle="1" w:styleId="Bodytext38">
    <w:name w:val="Body text (38)_"/>
    <w:link w:val="Bodytext380"/>
    <w:uiPriority w:val="99"/>
    <w:rsid w:val="00C53C0F"/>
    <w:rPr>
      <w:b/>
      <w:bCs/>
      <w:sz w:val="21"/>
      <w:szCs w:val="21"/>
      <w:shd w:val="clear" w:color="auto" w:fill="FFFFFF"/>
    </w:rPr>
  </w:style>
  <w:style w:type="character" w:customStyle="1" w:styleId="Bodytext389pt">
    <w:name w:val="Body text (38) + 9 pt"/>
    <w:aliases w:val="Italic12"/>
    <w:uiPriority w:val="99"/>
    <w:rsid w:val="00C53C0F"/>
    <w:rPr>
      <w:b/>
      <w:bCs/>
      <w:i/>
      <w:iCs/>
      <w:sz w:val="18"/>
      <w:szCs w:val="18"/>
      <w:shd w:val="clear" w:color="auto" w:fill="FFFFFF"/>
    </w:rPr>
  </w:style>
  <w:style w:type="paragraph" w:customStyle="1" w:styleId="Bodytext380">
    <w:name w:val="Body text (38)"/>
    <w:basedOn w:val="prastasis"/>
    <w:link w:val="Bodytext38"/>
    <w:uiPriority w:val="99"/>
    <w:rsid w:val="00C53C0F"/>
    <w:pPr>
      <w:shd w:val="clear" w:color="auto" w:fill="FFFFFF"/>
      <w:spacing w:line="240" w:lineRule="atLeast"/>
      <w:jc w:val="center"/>
    </w:pPr>
    <w:rPr>
      <w:b/>
      <w:bCs/>
      <w:sz w:val="21"/>
      <w:szCs w:val="21"/>
    </w:rPr>
  </w:style>
  <w:style w:type="character" w:customStyle="1" w:styleId="towords">
    <w:name w:val="to_words"/>
    <w:rsid w:val="00C53C0F"/>
  </w:style>
  <w:style w:type="character" w:customStyle="1" w:styleId="t885">
    <w:name w:val="t885"/>
    <w:rsid w:val="00C53C0F"/>
  </w:style>
  <w:style w:type="character" w:customStyle="1" w:styleId="t886">
    <w:name w:val="t886"/>
    <w:rsid w:val="00C53C0F"/>
  </w:style>
  <w:style w:type="character" w:customStyle="1" w:styleId="t887">
    <w:name w:val="t887"/>
    <w:rsid w:val="00C53C0F"/>
  </w:style>
  <w:style w:type="character" w:customStyle="1" w:styleId="t888">
    <w:name w:val="t888"/>
    <w:rsid w:val="00C53C0F"/>
  </w:style>
  <w:style w:type="paragraph" w:customStyle="1" w:styleId="p1">
    <w:name w:val="p1"/>
    <w:basedOn w:val="prastasis"/>
    <w:rsid w:val="00C53C0F"/>
    <w:pPr>
      <w:spacing w:line="360" w:lineRule="auto"/>
    </w:pPr>
    <w:rPr>
      <w:rFonts w:ascii="Calibri" w:eastAsia="Calibri" w:hAnsi="Calibri" w:cs="Times New Roman"/>
      <w:sz w:val="17"/>
      <w:szCs w:val="17"/>
      <w:lang w:val="en-GB" w:eastAsia="en-GB"/>
    </w:rPr>
  </w:style>
  <w:style w:type="paragraph" w:customStyle="1" w:styleId="vv">
    <w:name w:val="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vvv">
    <w:name w:val="vvv"/>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ATable">
    <w:name w:val="A_Table"/>
    <w:basedOn w:val="prastasis"/>
    <w:rsid w:val="00C53C0F"/>
    <w:pPr>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60" w:after="60"/>
      <w:ind w:left="1134"/>
      <w:textAlignment w:val="baseline"/>
    </w:pPr>
    <w:rPr>
      <w:rFonts w:ascii="Calibri" w:eastAsia="Times New Roman" w:hAnsi="Calibri" w:cs="Times New Roman"/>
      <w:szCs w:val="20"/>
      <w:lang w:val="fi-FI" w:eastAsia="fi-FI"/>
    </w:rPr>
  </w:style>
  <w:style w:type="paragraph" w:customStyle="1" w:styleId="Atablecaption">
    <w:name w:val="A_table caption"/>
    <w:basedOn w:val="prastasis"/>
    <w:rsid w:val="00C53C0F"/>
    <w:pPr>
      <w:keepNext/>
      <w:keepLines/>
      <w:tabs>
        <w:tab w:val="left" w:pos="0"/>
        <w:tab w:val="left" w:pos="1134"/>
        <w:tab w:val="left" w:pos="2268"/>
        <w:tab w:val="left" w:pos="3402"/>
        <w:tab w:val="left" w:pos="4536"/>
        <w:tab w:val="left" w:pos="5670"/>
        <w:tab w:val="left" w:pos="6804"/>
        <w:tab w:val="right" w:pos="8505"/>
        <w:tab w:val="right" w:pos="9639"/>
      </w:tabs>
      <w:overflowPunct w:val="0"/>
      <w:autoSpaceDE w:val="0"/>
      <w:autoSpaceDN w:val="0"/>
      <w:adjustRightInd w:val="0"/>
      <w:spacing w:before="240" w:after="120"/>
      <w:ind w:left="1134"/>
      <w:jc w:val="both"/>
      <w:textAlignment w:val="baseline"/>
    </w:pPr>
    <w:rPr>
      <w:rFonts w:ascii="Book Antiqua" w:eastAsia="Times New Roman" w:hAnsi="Book Antiqua" w:cs="Times New Roman"/>
      <w:i/>
      <w:szCs w:val="20"/>
      <w:lang w:val="fi-FI" w:eastAsia="fi-FI"/>
    </w:rPr>
  </w:style>
  <w:style w:type="paragraph" w:customStyle="1" w:styleId="Atableupperline">
    <w:name w:val="A_table upper line"/>
    <w:basedOn w:val="ATable"/>
    <w:next w:val="ATable"/>
    <w:qFormat/>
    <w:rsid w:val="00C53C0F"/>
    <w:pPr>
      <w:pBdr>
        <w:top w:val="single" w:sz="2" w:space="4" w:color="auto"/>
      </w:pBdr>
    </w:pPr>
  </w:style>
  <w:style w:type="paragraph" w:customStyle="1" w:styleId="Atableunderline">
    <w:name w:val="A_table_underline"/>
    <w:basedOn w:val="ATable"/>
    <w:qFormat/>
    <w:rsid w:val="00C53C0F"/>
    <w:pPr>
      <w:pBdr>
        <w:bottom w:val="single" w:sz="2" w:space="4" w:color="auto"/>
      </w:pBdr>
    </w:pPr>
  </w:style>
  <w:style w:type="paragraph" w:customStyle="1" w:styleId="Atableadditionalinfo">
    <w:name w:val="A_table additional info"/>
    <w:next w:val="prastasis"/>
    <w:qFormat/>
    <w:rsid w:val="00C53C0F"/>
    <w:pPr>
      <w:spacing w:after="120"/>
      <w:ind w:firstLine="1134"/>
    </w:pPr>
    <w:rPr>
      <w:rFonts w:ascii="Calibri" w:eastAsia="Times New Roman" w:hAnsi="Calibri" w:cs="Times New Roman"/>
      <w:szCs w:val="20"/>
      <w:lang w:val="fi-FI" w:eastAsia="fi-FI"/>
    </w:rPr>
  </w:style>
  <w:style w:type="character" w:customStyle="1" w:styleId="LLCTekstas">
    <w:name w:val="LLCTekstas"/>
    <w:basedOn w:val="Numatytasispastraiposriftas"/>
    <w:rsid w:val="00C53C0F"/>
  </w:style>
  <w:style w:type="numbering" w:customStyle="1" w:styleId="NoList7">
    <w:name w:val="No List7"/>
    <w:next w:val="Sraonra"/>
    <w:semiHidden/>
    <w:rsid w:val="00C53C0F"/>
  </w:style>
  <w:style w:type="paragraph" w:customStyle="1" w:styleId="CharChar1DiagramaDiagramaCharCharDiagramaDiagramaCharCharDiagramaChar">
    <w:name w:val="Char Char1 Diagrama Diagrama Char Char Diagrama Diagrama Char Char Diagrama Char"/>
    <w:basedOn w:val="prastasis"/>
    <w:rsid w:val="00C53C0F"/>
    <w:pPr>
      <w:spacing w:after="160" w:line="240" w:lineRule="exact"/>
    </w:pPr>
    <w:rPr>
      <w:rFonts w:ascii="Tahoma" w:eastAsia="Times New Roman" w:hAnsi="Tahoma" w:cs="Times New Roman"/>
      <w:sz w:val="20"/>
      <w:szCs w:val="20"/>
      <w:lang w:val="en-US" w:eastAsia="en-US"/>
    </w:rPr>
  </w:style>
  <w:style w:type="character" w:customStyle="1" w:styleId="FontStyle15">
    <w:name w:val="Font Style15"/>
    <w:rsid w:val="00C53C0F"/>
    <w:rPr>
      <w:rFonts w:ascii="Times New Roman" w:hAnsi="Times New Roman" w:cs="Times New Roman"/>
      <w:sz w:val="22"/>
      <w:szCs w:val="22"/>
    </w:rPr>
  </w:style>
  <w:style w:type="paragraph" w:customStyle="1" w:styleId="CharCharCharChar">
    <w:name w:val="Char Char Char Char"/>
    <w:basedOn w:val="prastasis"/>
    <w:semiHidden/>
    <w:rsid w:val="00C53C0F"/>
    <w:pPr>
      <w:spacing w:after="160" w:line="240" w:lineRule="exact"/>
    </w:pPr>
    <w:rPr>
      <w:rFonts w:ascii="Verdana" w:eastAsia="Times New Roman" w:hAnsi="Verdana" w:cs="Verdana"/>
      <w:sz w:val="20"/>
      <w:szCs w:val="20"/>
      <w:lang w:eastAsia="en-US"/>
    </w:rPr>
  </w:style>
  <w:style w:type="table" w:customStyle="1" w:styleId="TableGrid5">
    <w:name w:val="Table Grid5"/>
    <w:basedOn w:val="prastojilentel"/>
    <w:next w:val="Lentelstinklelis"/>
    <w:rsid w:val="00C53C0F"/>
    <w:pPr>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20">
    <w:name w:val="Char Char2"/>
    <w:rsid w:val="00C53C0F"/>
    <w:rPr>
      <w:rFonts w:ascii="Courier New" w:hAnsi="Courier New" w:cs="Courier New"/>
      <w:lang w:val="lt-LT" w:eastAsia="lt-LT" w:bidi="ar-SA"/>
    </w:rPr>
  </w:style>
  <w:style w:type="paragraph" w:customStyle="1" w:styleId="LentaCENTR">
    <w:name w:val="Lenta CENTR"/>
    <w:basedOn w:val="Pagrindinistekstas20"/>
    <w:rsid w:val="00C53C0F"/>
    <w:pPr>
      <w:suppressAutoHyphens/>
      <w:autoSpaceDE w:val="0"/>
      <w:autoSpaceDN w:val="0"/>
      <w:adjustRightInd w:val="0"/>
      <w:snapToGrid/>
      <w:spacing w:line="298" w:lineRule="auto"/>
      <w:ind w:firstLine="0"/>
      <w:jc w:val="center"/>
      <w:textAlignment w:val="center"/>
    </w:pPr>
    <w:rPr>
      <w:rFonts w:ascii="Times New Roman" w:hAnsi="Times New Roman"/>
      <w:color w:val="000000"/>
      <w:lang w:eastAsia="lt-LT"/>
    </w:rPr>
  </w:style>
  <w:style w:type="paragraph" w:customStyle="1" w:styleId="CharCharCharCharCharCharChar">
    <w:name w:val="Char Char Char Char Char Char Char"/>
    <w:basedOn w:val="prastasis"/>
    <w:semiHidden/>
    <w:rsid w:val="00C53C0F"/>
    <w:pPr>
      <w:spacing w:after="160" w:line="240" w:lineRule="exact"/>
    </w:pPr>
    <w:rPr>
      <w:rFonts w:ascii="Verdana" w:eastAsia="Times New Roman" w:hAnsi="Verdana" w:cs="Verdana"/>
      <w:sz w:val="20"/>
      <w:szCs w:val="20"/>
      <w:lang w:eastAsia="en-US"/>
    </w:rPr>
  </w:style>
  <w:style w:type="paragraph" w:customStyle="1" w:styleId="Normal10">
    <w:name w:val="Normal1"/>
    <w:basedOn w:val="prastasis"/>
    <w:rsid w:val="00C53C0F"/>
    <w:pPr>
      <w:spacing w:before="100" w:beforeAutospacing="1" w:after="100" w:afterAutospacing="1"/>
    </w:pPr>
    <w:rPr>
      <w:rFonts w:ascii="Times New Roman" w:eastAsia="Times New Roman" w:hAnsi="Times New Roman" w:cs="Times New Roman"/>
      <w:sz w:val="24"/>
      <w:szCs w:val="24"/>
    </w:rPr>
  </w:style>
  <w:style w:type="paragraph" w:customStyle="1" w:styleId="BasicParagraph">
    <w:name w:val="[Basic Paragraph]"/>
    <w:basedOn w:val="prastasis"/>
    <w:rsid w:val="00C53C0F"/>
    <w:pPr>
      <w:suppressAutoHyphens/>
      <w:autoSpaceDE w:val="0"/>
      <w:autoSpaceDN w:val="0"/>
      <w:adjustRightInd w:val="0"/>
      <w:spacing w:line="288" w:lineRule="auto"/>
      <w:textAlignment w:val="center"/>
    </w:pPr>
    <w:rPr>
      <w:rFonts w:ascii="Times New Roman" w:eastAsia="Times New Roman" w:hAnsi="Times New Roman" w:cs="Times New Roman"/>
      <w:color w:val="000000"/>
      <w:sz w:val="24"/>
      <w:szCs w:val="24"/>
      <w:lang w:eastAsia="en-US"/>
    </w:rPr>
  </w:style>
  <w:style w:type="character" w:customStyle="1" w:styleId="podzagolovok">
    <w:name w:val="podzagolovok"/>
    <w:basedOn w:val="Numatytasispastraiposriftas"/>
    <w:rsid w:val="00C53C0F"/>
  </w:style>
  <w:style w:type="table" w:customStyle="1" w:styleId="Lentelstinklelis13">
    <w:name w:val="Lentelės tinklelis13"/>
    <w:basedOn w:val="prastojilentel"/>
    <w:next w:val="Lentelstinklelis"/>
    <w:rsid w:val="00C53C0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rsid w:val="00C53C0F"/>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DiagramaDiagramaCharCharDiagramaDiagrama0">
    <w:name w:val="Char Char2 Diagrama Diagrama Char Char Diagrama Diagrama"/>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13">
    <w:name w:val="Sąrašo nėra13"/>
    <w:next w:val="Sraonra"/>
    <w:semiHidden/>
    <w:rsid w:val="00C53C0F"/>
  </w:style>
  <w:style w:type="paragraph" w:customStyle="1" w:styleId="CharCharCharCharCharCharCharCharCharChar0">
    <w:name w:val="Char Char Char Char Char Char Char Char Char Char"/>
    <w:basedOn w:val="prastasis"/>
    <w:rsid w:val="00C53C0F"/>
    <w:pPr>
      <w:spacing w:after="160" w:line="240" w:lineRule="exact"/>
    </w:pPr>
    <w:rPr>
      <w:rFonts w:ascii="Tahoma" w:eastAsia="Times New Roman" w:hAnsi="Tahoma" w:cs="Times New Roman"/>
      <w:sz w:val="20"/>
      <w:szCs w:val="20"/>
      <w:lang w:val="en-US" w:eastAsia="en-US"/>
    </w:rPr>
  </w:style>
  <w:style w:type="numbering" w:customStyle="1" w:styleId="Sraonra22">
    <w:name w:val="Sąrašo nėra22"/>
    <w:next w:val="Sraonra"/>
    <w:semiHidden/>
    <w:rsid w:val="00C53C0F"/>
  </w:style>
  <w:style w:type="numbering" w:customStyle="1" w:styleId="Sraonra3">
    <w:name w:val="Sąrašo nėra3"/>
    <w:next w:val="Sraonra"/>
    <w:semiHidden/>
    <w:rsid w:val="00C53C0F"/>
  </w:style>
  <w:style w:type="numbering" w:customStyle="1" w:styleId="Sraonra4">
    <w:name w:val="Sąrašo nėra4"/>
    <w:next w:val="Sraonra"/>
    <w:semiHidden/>
    <w:rsid w:val="00C53C0F"/>
  </w:style>
  <w:style w:type="numbering" w:customStyle="1" w:styleId="Sraonra5">
    <w:name w:val="Sąrašo nėra5"/>
    <w:next w:val="Sraonra"/>
    <w:semiHidden/>
    <w:rsid w:val="00C53C0F"/>
  </w:style>
  <w:style w:type="numbering" w:customStyle="1" w:styleId="Sraonra6">
    <w:name w:val="Sąrašo nėra6"/>
    <w:next w:val="Sraonra"/>
    <w:semiHidden/>
    <w:rsid w:val="00C53C0F"/>
  </w:style>
  <w:style w:type="numbering" w:customStyle="1" w:styleId="Sraonra7">
    <w:name w:val="Sąrašo nėra7"/>
    <w:next w:val="Sraonra"/>
    <w:semiHidden/>
    <w:rsid w:val="00C53C0F"/>
  </w:style>
  <w:style w:type="character" w:customStyle="1" w:styleId="Neapdorotaspaminjimas10">
    <w:name w:val="Neapdorotas paminėjimas1"/>
    <w:uiPriority w:val="99"/>
    <w:semiHidden/>
    <w:unhideWhenUsed/>
    <w:rsid w:val="00C53C0F"/>
    <w:rPr>
      <w:color w:val="808080"/>
      <w:shd w:val="clear" w:color="auto" w:fill="E6E6E6"/>
    </w:rPr>
  </w:style>
  <w:style w:type="character" w:customStyle="1" w:styleId="markedcontent">
    <w:name w:val="markedcontent"/>
    <w:basedOn w:val="Numatytasispastraiposriftas"/>
    <w:rsid w:val="00C53C0F"/>
  </w:style>
  <w:style w:type="paragraph" w:customStyle="1" w:styleId="Sraopastraipa11">
    <w:name w:val="Sąrašo pastraipa11"/>
    <w:basedOn w:val="prastasis"/>
    <w:uiPriority w:val="34"/>
    <w:qFormat/>
    <w:rsid w:val="00C53C0F"/>
    <w:pPr>
      <w:suppressAutoHyphens/>
      <w:ind w:left="720"/>
      <w:contextualSpacing/>
    </w:pPr>
    <w:rPr>
      <w:rFonts w:ascii="TimesLT" w:eastAsia="Times New Roman" w:hAnsi="TimesLT" w:cs="Times New Roman"/>
      <w:sz w:val="24"/>
      <w:szCs w:val="24"/>
      <w:lang w:eastAsia="ar-SA"/>
    </w:rPr>
  </w:style>
  <w:style w:type="paragraph" w:customStyle="1" w:styleId="DiagramaDiagrama1CharCharDiagramaCharChar1">
    <w:name w:val="Diagrama Diagrama1 Char Char Diagrama Char Char1"/>
    <w:basedOn w:val="prastasis"/>
    <w:rsid w:val="00C53C0F"/>
    <w:pPr>
      <w:spacing w:after="160" w:line="240" w:lineRule="exact"/>
    </w:pPr>
    <w:rPr>
      <w:rFonts w:ascii="Verdana" w:eastAsia="Times New Roman" w:hAnsi="Verdana" w:cs="Verdana"/>
      <w:sz w:val="20"/>
      <w:szCs w:val="20"/>
      <w:lang w:val="en-US" w:eastAsia="en-US"/>
    </w:rPr>
  </w:style>
  <w:style w:type="character" w:customStyle="1" w:styleId="contentpasted1">
    <w:name w:val="contentpasted1"/>
    <w:basedOn w:val="Numatytasispastraiposriftas"/>
    <w:rsid w:val="00EC4BBB"/>
  </w:style>
  <w:style w:type="character" w:customStyle="1" w:styleId="contentpasted2">
    <w:name w:val="contentpasted2"/>
    <w:basedOn w:val="Numatytasispastraiposriftas"/>
    <w:rsid w:val="0044505E"/>
  </w:style>
  <w:style w:type="character" w:customStyle="1" w:styleId="WW8Num9z8">
    <w:name w:val="WW8Num9z8"/>
    <w:rsid w:val="00E51748"/>
  </w:style>
  <w:style w:type="paragraph" w:customStyle="1" w:styleId="Normal10pt">
    <w:name w:val="Normal + 10 pt"/>
    <w:aliases w:val="Justified"/>
    <w:basedOn w:val="prastasis"/>
    <w:rsid w:val="00274BBF"/>
    <w:pPr>
      <w:spacing w:after="200" w:line="276" w:lineRule="auto"/>
      <w:jc w:val="both"/>
    </w:pPr>
    <w:rPr>
      <w:rFonts w:ascii="Times New Roman" w:eastAsia="Times New Roman" w:hAnsi="Times New Roman" w:cs="Times New Roman"/>
      <w:sz w:val="20"/>
      <w:szCs w:val="20"/>
      <w:lang w:eastAsia="en-US"/>
    </w:rPr>
  </w:style>
  <w:style w:type="character" w:customStyle="1" w:styleId="wysiwyg-color-black">
    <w:name w:val="wysiwyg-color-black"/>
    <w:rsid w:val="007A1062"/>
  </w:style>
  <w:style w:type="character" w:customStyle="1" w:styleId="UnresolvedMention4">
    <w:name w:val="Unresolved Mention4"/>
    <w:basedOn w:val="Numatytasispastraiposriftas"/>
    <w:uiPriority w:val="99"/>
    <w:semiHidden/>
    <w:unhideWhenUsed/>
    <w:rsid w:val="009F51BC"/>
    <w:rPr>
      <w:color w:val="605E5C"/>
      <w:shd w:val="clear" w:color="auto" w:fill="E1DFDD"/>
    </w:rPr>
  </w:style>
  <w:style w:type="character" w:styleId="Neapdorotaspaminjimas">
    <w:name w:val="Unresolved Mention"/>
    <w:basedOn w:val="Numatytasispastraiposriftas"/>
    <w:uiPriority w:val="99"/>
    <w:semiHidden/>
    <w:unhideWhenUsed/>
    <w:rsid w:val="00CB2081"/>
    <w:rPr>
      <w:color w:val="605E5C"/>
      <w:shd w:val="clear" w:color="auto" w:fill="E1DFDD"/>
    </w:rPr>
  </w:style>
  <w:style w:type="numbering" w:customStyle="1" w:styleId="Sraonra8">
    <w:name w:val="Sąrašo nėra8"/>
    <w:next w:val="Sraonra"/>
    <w:semiHidden/>
    <w:unhideWhenUsed/>
    <w:rsid w:val="0087422D"/>
  </w:style>
  <w:style w:type="character" w:customStyle="1" w:styleId="PaantratDiagrama1">
    <w:name w:val="Paantraštė Diagrama1"/>
    <w:uiPriority w:val="11"/>
    <w:rsid w:val="0087422D"/>
    <w:rPr>
      <w:i/>
      <w:iCs/>
      <w:smallCaps/>
      <w:spacing w:val="10"/>
      <w:sz w:val="28"/>
      <w:szCs w:val="28"/>
    </w:rPr>
  </w:style>
  <w:style w:type="paragraph" w:styleId="Iskirtacitata">
    <w:name w:val="Intense Quote"/>
    <w:basedOn w:val="prastasis"/>
    <w:next w:val="prastasis"/>
    <w:uiPriority w:val="30"/>
    <w:qFormat/>
    <w:rsid w:val="0087422D"/>
    <w:pPr>
      <w:pBdr>
        <w:top w:val="single" w:sz="4" w:space="10" w:color="auto"/>
        <w:bottom w:val="single" w:sz="4" w:space="10" w:color="auto"/>
      </w:pBdr>
      <w:spacing w:before="240" w:after="240" w:line="300" w:lineRule="auto"/>
      <w:ind w:left="1152" w:right="1152"/>
      <w:jc w:val="both"/>
    </w:pPr>
    <w:rPr>
      <w:rFonts w:ascii="Times New Roman" w:eastAsia="Times New Roman" w:hAnsi="Times New Roman" w:cs="Times New Roman"/>
      <w:i/>
      <w:iCs/>
      <w:sz w:val="24"/>
      <w:szCs w:val="24"/>
    </w:rPr>
  </w:style>
  <w:style w:type="character" w:customStyle="1" w:styleId="IskirtacitataDiagrama1">
    <w:name w:val="Išskirta citata Diagrama1"/>
    <w:basedOn w:val="Numatytasispastraiposriftas"/>
    <w:uiPriority w:val="30"/>
    <w:rsid w:val="0087422D"/>
    <w:rPr>
      <w:i/>
      <w:iCs/>
      <w:color w:val="4F81BD" w:themeColor="accent1"/>
    </w:rPr>
  </w:style>
  <w:style w:type="character" w:styleId="Rykuspabraukimas">
    <w:name w:val="Intense Emphasis"/>
    <w:uiPriority w:val="21"/>
    <w:qFormat/>
    <w:rsid w:val="0087422D"/>
    <w:rPr>
      <w:b/>
      <w:bCs/>
      <w:i/>
      <w:iCs/>
    </w:rPr>
  </w:style>
  <w:style w:type="character" w:styleId="Nerykinuoroda">
    <w:name w:val="Subtle Reference"/>
    <w:uiPriority w:val="31"/>
    <w:qFormat/>
    <w:rsid w:val="0087422D"/>
    <w:rPr>
      <w:smallCaps/>
    </w:rPr>
  </w:style>
  <w:style w:type="character" w:styleId="Rykinuoroda">
    <w:name w:val="Intense Reference"/>
    <w:uiPriority w:val="32"/>
    <w:qFormat/>
    <w:rsid w:val="0087422D"/>
    <w:rPr>
      <w:b/>
      <w:bCs/>
      <w:smallCaps/>
    </w:rPr>
  </w:style>
  <w:style w:type="character" w:styleId="Knygospavadinimas">
    <w:name w:val="Book Title"/>
    <w:uiPriority w:val="33"/>
    <w:qFormat/>
    <w:rsid w:val="0087422D"/>
    <w:rPr>
      <w:i/>
      <w:iCs/>
      <w:smallCaps/>
      <w:spacing w:val="5"/>
    </w:rPr>
  </w:style>
  <w:style w:type="table" w:customStyle="1" w:styleId="Lentelstinklelis3">
    <w:name w:val="Lentelės tinklelis3"/>
    <w:basedOn w:val="prastojilentel"/>
    <w:next w:val="Lentelstinklelis"/>
    <w:rsid w:val="0087422D"/>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Sraonra"/>
    <w:semiHidden/>
    <w:unhideWhenUsed/>
    <w:rsid w:val="0087422D"/>
  </w:style>
  <w:style w:type="numbering" w:customStyle="1" w:styleId="NoList23">
    <w:name w:val="No List23"/>
    <w:next w:val="Sraonra"/>
    <w:semiHidden/>
    <w:unhideWhenUsed/>
    <w:rsid w:val="0087422D"/>
  </w:style>
  <w:style w:type="numbering" w:customStyle="1" w:styleId="NoList31">
    <w:name w:val="No List31"/>
    <w:next w:val="Sraonra"/>
    <w:uiPriority w:val="99"/>
    <w:semiHidden/>
    <w:unhideWhenUsed/>
    <w:rsid w:val="0087422D"/>
  </w:style>
  <w:style w:type="table" w:customStyle="1" w:styleId="TableGrid11">
    <w:name w:val="Table Grid11"/>
    <w:basedOn w:val="prastojilentel"/>
    <w:next w:val="Lentelstinklelis"/>
    <w:rsid w:val="0087422D"/>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Sraonra"/>
    <w:uiPriority w:val="99"/>
    <w:semiHidden/>
    <w:unhideWhenUsed/>
    <w:rsid w:val="0087422D"/>
  </w:style>
  <w:style w:type="table" w:customStyle="1" w:styleId="TableGrid21">
    <w:name w:val="Table Grid21"/>
    <w:basedOn w:val="prastojilentel"/>
    <w:next w:val="Lentelstinklelis"/>
    <w:rsid w:val="0087422D"/>
    <w:pPr>
      <w:suppressAutoHyphens/>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59"/>
    <w:rsid w:val="0087422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3">
    <w:name w:val="WW-Body Text 3"/>
    <w:basedOn w:val="prastasis"/>
    <w:rsid w:val="0087422D"/>
    <w:pPr>
      <w:widowControl w:val="0"/>
      <w:suppressAutoHyphens/>
      <w:jc w:val="both"/>
    </w:pPr>
    <w:rPr>
      <w:rFonts w:ascii="Times New Roman" w:eastAsia="Lucida Sans Unicode" w:hAnsi="Times New Roman" w:cs="Tahoma"/>
      <w:strike/>
      <w:sz w:val="24"/>
      <w:szCs w:val="20"/>
      <w:lang w:eastAsia="en-US"/>
    </w:rPr>
  </w:style>
  <w:style w:type="paragraph" w:customStyle="1" w:styleId="CharChar11">
    <w:name w:val="Char Char1"/>
    <w:basedOn w:val="prastasis"/>
    <w:rsid w:val="0087422D"/>
    <w:pPr>
      <w:spacing w:after="160" w:line="240" w:lineRule="exact"/>
    </w:pPr>
    <w:rPr>
      <w:rFonts w:ascii="Tahoma" w:eastAsia="Times New Roman" w:hAnsi="Tahoma" w:cs="Times New Roman"/>
      <w:sz w:val="20"/>
      <w:szCs w:val="20"/>
      <w:lang w:eastAsia="en-US"/>
    </w:rPr>
  </w:style>
  <w:style w:type="paragraph" w:customStyle="1" w:styleId="Pagrindiniotekstotrauka31">
    <w:name w:val="Pagrindinio teksto įtrauka 31"/>
    <w:basedOn w:val="prastasis"/>
    <w:rsid w:val="0087422D"/>
    <w:pPr>
      <w:widowControl w:val="0"/>
      <w:suppressAutoHyphens/>
      <w:spacing w:line="100" w:lineRule="atLeast"/>
      <w:ind w:left="284" w:hanging="284"/>
      <w:jc w:val="both"/>
    </w:pPr>
    <w:rPr>
      <w:rFonts w:ascii="Times New Roman" w:eastAsia="Lucida Sans Unicode" w:hAnsi="Times New Roman" w:cs="Times New Roman"/>
      <w:sz w:val="24"/>
      <w:szCs w:val="24"/>
    </w:rPr>
  </w:style>
  <w:style w:type="character" w:customStyle="1" w:styleId="WW8Num5z0">
    <w:name w:val="WW8Num5z0"/>
    <w:rsid w:val="0087422D"/>
    <w:rPr>
      <w:rFonts w:ascii="Wingdings" w:hAnsi="Wingdings"/>
    </w:rPr>
  </w:style>
  <w:style w:type="character" w:customStyle="1" w:styleId="Absatz-Standardschriftart">
    <w:name w:val="Absatz-Standardschriftart"/>
    <w:rsid w:val="0087422D"/>
  </w:style>
  <w:style w:type="character" w:customStyle="1" w:styleId="WW-Absatz-Standardschriftart">
    <w:name w:val="WW-Absatz-Standardschriftart"/>
    <w:rsid w:val="0087422D"/>
  </w:style>
  <w:style w:type="character" w:customStyle="1" w:styleId="WW-Absatz-Standardschriftart1">
    <w:name w:val="WW-Absatz-Standardschriftart1"/>
    <w:rsid w:val="0087422D"/>
  </w:style>
  <w:style w:type="character" w:customStyle="1" w:styleId="WW-Absatz-Standardschriftart11">
    <w:name w:val="WW-Absatz-Standardschriftart11"/>
    <w:rsid w:val="0087422D"/>
  </w:style>
  <w:style w:type="character" w:customStyle="1" w:styleId="WW-Absatz-Standardschriftart111">
    <w:name w:val="WW-Absatz-Standardschriftart111"/>
    <w:rsid w:val="0087422D"/>
  </w:style>
  <w:style w:type="character" w:customStyle="1" w:styleId="WW-Absatz-Standardschriftart1111">
    <w:name w:val="WW-Absatz-Standardschriftart1111"/>
    <w:rsid w:val="0087422D"/>
  </w:style>
  <w:style w:type="character" w:customStyle="1" w:styleId="WW-Absatz-Standardschriftart11111">
    <w:name w:val="WW-Absatz-Standardschriftart11111"/>
    <w:rsid w:val="0087422D"/>
  </w:style>
  <w:style w:type="character" w:customStyle="1" w:styleId="WW-Absatz-Standardschriftart1111111">
    <w:name w:val="WW-Absatz-Standardschriftart1111111"/>
    <w:rsid w:val="0087422D"/>
  </w:style>
  <w:style w:type="character" w:customStyle="1" w:styleId="WW8Num10z0">
    <w:name w:val="WW8Num10z0"/>
    <w:rsid w:val="0087422D"/>
    <w:rPr>
      <w:rFonts w:ascii="Sylfaen" w:hAnsi="Sylfaen"/>
    </w:rPr>
  </w:style>
  <w:style w:type="character" w:customStyle="1" w:styleId="WW8Num14z0">
    <w:name w:val="WW8Num14z0"/>
    <w:rsid w:val="0087422D"/>
    <w:rPr>
      <w:rFonts w:ascii="Sylfaen" w:hAnsi="Sylfaen"/>
    </w:rPr>
  </w:style>
  <w:style w:type="character" w:customStyle="1" w:styleId="WW8Num15z0">
    <w:name w:val="WW8Num15z0"/>
    <w:rsid w:val="0087422D"/>
    <w:rPr>
      <w:rFonts w:ascii="Sylfaen" w:hAnsi="Sylfaen"/>
    </w:rPr>
  </w:style>
  <w:style w:type="character" w:customStyle="1" w:styleId="WW8Num17z0">
    <w:name w:val="WW8Num17z0"/>
    <w:rsid w:val="0087422D"/>
    <w:rPr>
      <w:rFonts w:ascii="Sylfaen" w:hAnsi="Sylfaen"/>
    </w:rPr>
  </w:style>
  <w:style w:type="character" w:customStyle="1" w:styleId="WW8Num18z0">
    <w:name w:val="WW8Num18z0"/>
    <w:rsid w:val="0087422D"/>
    <w:rPr>
      <w:rFonts w:ascii="Wingdings" w:hAnsi="Wingdings"/>
    </w:rPr>
  </w:style>
  <w:style w:type="character" w:customStyle="1" w:styleId="WW8Num18z1">
    <w:name w:val="WW8Num18z1"/>
    <w:rsid w:val="0087422D"/>
    <w:rPr>
      <w:rFonts w:ascii="Courier New" w:hAnsi="Courier New" w:cs="Courier New"/>
    </w:rPr>
  </w:style>
  <w:style w:type="character" w:customStyle="1" w:styleId="WW8Num18z3">
    <w:name w:val="WW8Num18z3"/>
    <w:rsid w:val="0087422D"/>
    <w:rPr>
      <w:rFonts w:ascii="Symbol" w:hAnsi="Symbol"/>
    </w:rPr>
  </w:style>
  <w:style w:type="character" w:customStyle="1" w:styleId="WW8Num19z1">
    <w:name w:val="WW8Num19z1"/>
    <w:rsid w:val="0087422D"/>
    <w:rPr>
      <w:rFonts w:ascii="Wingdings" w:hAnsi="Wingdings"/>
    </w:rPr>
  </w:style>
  <w:style w:type="character" w:customStyle="1" w:styleId="WW8Num21z0">
    <w:name w:val="WW8Num21z0"/>
    <w:rsid w:val="0087422D"/>
    <w:rPr>
      <w:rFonts w:ascii="Sylfaen" w:hAnsi="Sylfaen"/>
    </w:rPr>
  </w:style>
  <w:style w:type="character" w:customStyle="1" w:styleId="WW8Num22z0">
    <w:name w:val="WW8Num22z0"/>
    <w:rsid w:val="0087422D"/>
    <w:rPr>
      <w:rFonts w:ascii="Sylfaen" w:hAnsi="Sylfaen"/>
    </w:rPr>
  </w:style>
  <w:style w:type="character" w:customStyle="1" w:styleId="WW8Num24z0">
    <w:name w:val="WW8Num24z0"/>
    <w:rsid w:val="0087422D"/>
    <w:rPr>
      <w:rFonts w:ascii="Sylfaen" w:hAnsi="Sylfaen"/>
    </w:rPr>
  </w:style>
  <w:style w:type="character" w:customStyle="1" w:styleId="WW8Num25z0">
    <w:name w:val="WW8Num25z0"/>
    <w:rsid w:val="0087422D"/>
    <w:rPr>
      <w:b w:val="0"/>
    </w:rPr>
  </w:style>
  <w:style w:type="character" w:customStyle="1" w:styleId="WW8Num28z0">
    <w:name w:val="WW8Num28z0"/>
    <w:rsid w:val="0087422D"/>
    <w:rPr>
      <w:rFonts w:ascii="Wingdings" w:hAnsi="Wingdings"/>
    </w:rPr>
  </w:style>
  <w:style w:type="character" w:customStyle="1" w:styleId="WW8Num28z1">
    <w:name w:val="WW8Num28z1"/>
    <w:rsid w:val="0087422D"/>
    <w:rPr>
      <w:rFonts w:ascii="Courier New" w:hAnsi="Courier New" w:cs="Courier New"/>
    </w:rPr>
  </w:style>
  <w:style w:type="character" w:customStyle="1" w:styleId="WW8Num28z3">
    <w:name w:val="WW8Num28z3"/>
    <w:rsid w:val="0087422D"/>
    <w:rPr>
      <w:rFonts w:ascii="Symbol" w:hAnsi="Symbol"/>
    </w:rPr>
  </w:style>
  <w:style w:type="character" w:customStyle="1" w:styleId="Bullets">
    <w:name w:val="Bullets"/>
    <w:rsid w:val="0087422D"/>
    <w:rPr>
      <w:rFonts w:ascii="StarSymbol" w:eastAsia="StarSymbol" w:hAnsi="StarSymbol" w:cs="StarSymbol"/>
      <w:sz w:val="18"/>
      <w:szCs w:val="18"/>
    </w:rPr>
  </w:style>
  <w:style w:type="paragraph" w:customStyle="1" w:styleId="prastasis2">
    <w:name w:val="Įprastasis2"/>
    <w:basedOn w:val="prastasis"/>
    <w:rsid w:val="0087422D"/>
    <w:pPr>
      <w:suppressAutoHyphens/>
      <w:jc w:val="both"/>
    </w:pPr>
    <w:rPr>
      <w:rFonts w:ascii="Times New Roman" w:eastAsia="Times New Roman" w:hAnsi="Times New Roman" w:cs="Times New Roman"/>
      <w:b/>
      <w:sz w:val="24"/>
      <w:szCs w:val="24"/>
      <w:lang w:eastAsia="ar-SA"/>
    </w:rPr>
  </w:style>
  <w:style w:type="paragraph" w:customStyle="1" w:styleId="pavadinimas10">
    <w:name w:val="pavadinimas1"/>
    <w:basedOn w:val="prastasis"/>
    <w:rsid w:val="0087422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mazas0">
    <w:name w:val="mazas"/>
    <w:basedOn w:val="prastasis"/>
    <w:rsid w:val="0087422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istatymas0">
    <w:name w:val="istatymas"/>
    <w:basedOn w:val="prastasis"/>
    <w:rsid w:val="0087422D"/>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ListParagraph4">
    <w:name w:val="List Paragraph4"/>
    <w:basedOn w:val="prastasis"/>
    <w:qFormat/>
    <w:rsid w:val="0087422D"/>
    <w:pPr>
      <w:spacing w:after="200" w:line="276" w:lineRule="auto"/>
      <w:ind w:left="720"/>
      <w:contextualSpacing/>
    </w:pPr>
    <w:rPr>
      <w:rFonts w:ascii="Calibri" w:eastAsia="Calibri" w:hAnsi="Calibri" w:cs="Times New Roman"/>
      <w:lang w:val="en-GB" w:eastAsia="en-US"/>
    </w:rPr>
  </w:style>
  <w:style w:type="paragraph" w:customStyle="1" w:styleId="CharChar2DiagramaDiagramaCharChar">
    <w:name w:val="Char Char2 Diagrama Diagrama Char Char"/>
    <w:basedOn w:val="prastasis"/>
    <w:rsid w:val="0087422D"/>
    <w:pPr>
      <w:spacing w:after="160" w:line="240" w:lineRule="exact"/>
    </w:pPr>
    <w:rPr>
      <w:rFonts w:ascii="Tahoma" w:eastAsia="Times New Roman" w:hAnsi="Tahoma" w:cs="Times New Roman"/>
      <w:sz w:val="20"/>
      <w:szCs w:val="20"/>
      <w:lang w:eastAsia="en-US"/>
    </w:rPr>
  </w:style>
  <w:style w:type="paragraph" w:customStyle="1" w:styleId="CharCharCharCharCharCharCharCharCharChar1">
    <w:name w:val="Char Char Char Char Char Char Char Char Char Char"/>
    <w:basedOn w:val="prastasis"/>
    <w:rsid w:val="0087422D"/>
    <w:pPr>
      <w:spacing w:after="160" w:line="240" w:lineRule="exact"/>
    </w:pPr>
    <w:rPr>
      <w:rFonts w:ascii="Tahoma" w:eastAsia="Times New Roman" w:hAnsi="Tahoma" w:cs="Times New Roman"/>
      <w:sz w:val="20"/>
      <w:szCs w:val="20"/>
      <w:lang w:eastAsia="en-US"/>
    </w:rPr>
  </w:style>
  <w:style w:type="paragraph" w:customStyle="1" w:styleId="CharCharDiagramaDiagrama">
    <w:name w:val="Char Char Diagrama Diagrama"/>
    <w:basedOn w:val="prastasis"/>
    <w:rsid w:val="0087422D"/>
    <w:pPr>
      <w:spacing w:after="160" w:line="240" w:lineRule="exact"/>
    </w:pPr>
    <w:rPr>
      <w:rFonts w:ascii="Tahoma" w:eastAsia="Times New Roman" w:hAnsi="Tahoma" w:cs="Times New Roman"/>
      <w:sz w:val="20"/>
      <w:szCs w:val="20"/>
      <w:lang w:eastAsia="en-US"/>
    </w:rPr>
  </w:style>
  <w:style w:type="paragraph" w:customStyle="1" w:styleId="DiagramaDiagrama2CharChar">
    <w:name w:val="Diagrama Diagrama2 Char Char"/>
    <w:basedOn w:val="prastasis"/>
    <w:rsid w:val="0087422D"/>
    <w:pPr>
      <w:spacing w:after="160" w:line="240" w:lineRule="exact"/>
    </w:pPr>
    <w:rPr>
      <w:rFonts w:ascii="Tahoma" w:eastAsia="Times New Roman" w:hAnsi="Tahoma" w:cs="Times New Roman"/>
      <w:sz w:val="20"/>
      <w:szCs w:val="20"/>
      <w:lang w:eastAsia="en-US"/>
    </w:rPr>
  </w:style>
  <w:style w:type="paragraph" w:customStyle="1" w:styleId="normalDiagramaDiagrama">
    <w:name w:val="normal+Diagrama Diagrama"/>
    <w:basedOn w:val="prastasis"/>
    <w:link w:val="normalDiagramaDiagramaChar"/>
    <w:rsid w:val="0087422D"/>
    <w:pPr>
      <w:spacing w:line="360" w:lineRule="auto"/>
      <w:ind w:firstLine="1276"/>
      <w:jc w:val="both"/>
    </w:pPr>
    <w:rPr>
      <w:rFonts w:ascii="Times New Roman" w:eastAsia="Times New Roman" w:hAnsi="Times New Roman" w:cs="Times New Roman"/>
      <w:sz w:val="24"/>
      <w:szCs w:val="24"/>
      <w:lang w:val="en-US" w:eastAsia="en-US"/>
    </w:rPr>
  </w:style>
  <w:style w:type="character" w:customStyle="1" w:styleId="normalDiagramaDiagramaChar">
    <w:name w:val="normal+Diagrama Diagrama Char"/>
    <w:link w:val="normalDiagramaDiagrama"/>
    <w:rsid w:val="0087422D"/>
    <w:rPr>
      <w:rFonts w:ascii="Times New Roman" w:eastAsia="Times New Roman" w:hAnsi="Times New Roman" w:cs="Times New Roman"/>
      <w:sz w:val="24"/>
      <w:szCs w:val="24"/>
      <w:lang w:val="en-US" w:eastAsia="en-US"/>
    </w:rPr>
  </w:style>
  <w:style w:type="character" w:styleId="Eilutsnumeris">
    <w:name w:val="line number"/>
    <w:rsid w:val="0087422D"/>
  </w:style>
  <w:style w:type="paragraph" w:customStyle="1" w:styleId="Pagrindinistekstas210">
    <w:name w:val="Pagrindinis tekstas 21"/>
    <w:basedOn w:val="prastasis"/>
    <w:rsid w:val="0087422D"/>
    <w:pPr>
      <w:suppressAutoHyphens/>
      <w:spacing w:before="280" w:after="280"/>
    </w:pPr>
    <w:rPr>
      <w:rFonts w:ascii="Times New Roman" w:eastAsia="SimSun" w:hAnsi="Times New Roman" w:cs="Arial"/>
      <w:kern w:val="2"/>
      <w:sz w:val="24"/>
      <w:szCs w:val="24"/>
      <w:lang w:eastAsia="hi-IN" w:bidi="hi-IN"/>
    </w:rPr>
  </w:style>
  <w:style w:type="character" w:customStyle="1" w:styleId="InternetLink">
    <w:name w:val="Internet Link"/>
    <w:rsid w:val="0087422D"/>
    <w:rPr>
      <w:rFonts w:ascii="Times New Roman" w:hAnsi="Times New Roman" w:cs="Times New Roman" w:hint="default"/>
      <w:color w:val="000080"/>
      <w:u w:val="single"/>
    </w:rPr>
  </w:style>
  <w:style w:type="character" w:customStyle="1" w:styleId="t162">
    <w:name w:val="t162"/>
    <w:rsid w:val="0087422D"/>
  </w:style>
  <w:style w:type="character" w:customStyle="1" w:styleId="t163">
    <w:name w:val="t163"/>
    <w:rsid w:val="0087422D"/>
  </w:style>
  <w:style w:type="character" w:customStyle="1" w:styleId="t164">
    <w:name w:val="t164"/>
    <w:rsid w:val="0087422D"/>
  </w:style>
  <w:style w:type="character" w:customStyle="1" w:styleId="t165">
    <w:name w:val="t165"/>
    <w:rsid w:val="0087422D"/>
  </w:style>
  <w:style w:type="character" w:customStyle="1" w:styleId="t166">
    <w:name w:val="t166"/>
    <w:rsid w:val="0087422D"/>
  </w:style>
  <w:style w:type="character" w:customStyle="1" w:styleId="t167">
    <w:name w:val="t167"/>
    <w:rsid w:val="0087422D"/>
  </w:style>
  <w:style w:type="character" w:customStyle="1" w:styleId="t168">
    <w:name w:val="t168"/>
    <w:rsid w:val="0087422D"/>
  </w:style>
  <w:style w:type="character" w:customStyle="1" w:styleId="t169">
    <w:name w:val="t169"/>
    <w:rsid w:val="0087422D"/>
  </w:style>
  <w:style w:type="character" w:customStyle="1" w:styleId="t170">
    <w:name w:val="t170"/>
    <w:rsid w:val="0087422D"/>
  </w:style>
  <w:style w:type="character" w:customStyle="1" w:styleId="t171">
    <w:name w:val="t171"/>
    <w:rsid w:val="0087422D"/>
  </w:style>
  <w:style w:type="character" w:customStyle="1" w:styleId="t172">
    <w:name w:val="t172"/>
    <w:rsid w:val="0087422D"/>
  </w:style>
  <w:style w:type="character" w:customStyle="1" w:styleId="t173">
    <w:name w:val="t173"/>
    <w:rsid w:val="0087422D"/>
  </w:style>
  <w:style w:type="character" w:customStyle="1" w:styleId="t174">
    <w:name w:val="t174"/>
    <w:rsid w:val="0087422D"/>
  </w:style>
  <w:style w:type="character" w:customStyle="1" w:styleId="t175">
    <w:name w:val="t175"/>
    <w:rsid w:val="0087422D"/>
  </w:style>
  <w:style w:type="character" w:customStyle="1" w:styleId="t176">
    <w:name w:val="t176"/>
    <w:rsid w:val="0087422D"/>
  </w:style>
  <w:style w:type="character" w:customStyle="1" w:styleId="t177">
    <w:name w:val="t177"/>
    <w:rsid w:val="0087422D"/>
  </w:style>
  <w:style w:type="character" w:customStyle="1" w:styleId="t178">
    <w:name w:val="t178"/>
    <w:rsid w:val="0087422D"/>
  </w:style>
  <w:style w:type="character" w:customStyle="1" w:styleId="t179">
    <w:name w:val="t179"/>
    <w:rsid w:val="0087422D"/>
  </w:style>
  <w:style w:type="character" w:customStyle="1" w:styleId="t180">
    <w:name w:val="t180"/>
    <w:rsid w:val="0087422D"/>
  </w:style>
  <w:style w:type="character" w:customStyle="1" w:styleId="hyperlink00">
    <w:name w:val="hyperlink_0"/>
    <w:rsid w:val="0087422D"/>
  </w:style>
  <w:style w:type="character" w:customStyle="1" w:styleId="t181">
    <w:name w:val="t181"/>
    <w:rsid w:val="0087422D"/>
  </w:style>
  <w:style w:type="character" w:customStyle="1" w:styleId="t182">
    <w:name w:val="t182"/>
    <w:rsid w:val="0087422D"/>
  </w:style>
  <w:style w:type="character" w:customStyle="1" w:styleId="t183">
    <w:name w:val="t183"/>
    <w:rsid w:val="0087422D"/>
  </w:style>
  <w:style w:type="character" w:customStyle="1" w:styleId="t184">
    <w:name w:val="t184"/>
    <w:rsid w:val="0087422D"/>
  </w:style>
  <w:style w:type="character" w:customStyle="1" w:styleId="t185">
    <w:name w:val="t185"/>
    <w:rsid w:val="0087422D"/>
  </w:style>
  <w:style w:type="character" w:customStyle="1" w:styleId="t186">
    <w:name w:val="t186"/>
    <w:rsid w:val="0087422D"/>
  </w:style>
  <w:style w:type="table" w:customStyle="1" w:styleId="Lentelstinklelis4">
    <w:name w:val="Lentelės tinklelis4"/>
    <w:basedOn w:val="prastojilentel"/>
    <w:next w:val="Lentelstinklelis"/>
    <w:uiPriority w:val="39"/>
    <w:rsid w:val="00A34617"/>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39"/>
    <w:rsid w:val="00BE55A4"/>
    <w:pPr>
      <w:pBdr>
        <w:top w:val="nil"/>
        <w:left w:val="nil"/>
        <w:bottom w:val="nil"/>
        <w:right w:val="nil"/>
        <w:between w:val="nil"/>
        <w:bar w:val="nil"/>
      </w:pBdr>
    </w:pPr>
    <w:rPr>
      <w:rFonts w:ascii="Times New Roman" w:eastAsia="Arial Unicode MS" w:hAnsi="Times New Roman" w:cs="Times New Roman"/>
      <w:sz w:val="20"/>
      <w:szCs w:val="20"/>
      <w:bdr w:val="n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9852">
      <w:bodyDiv w:val="1"/>
      <w:marLeft w:val="0"/>
      <w:marRight w:val="0"/>
      <w:marTop w:val="0"/>
      <w:marBottom w:val="0"/>
      <w:divBdr>
        <w:top w:val="none" w:sz="0" w:space="0" w:color="auto"/>
        <w:left w:val="none" w:sz="0" w:space="0" w:color="auto"/>
        <w:bottom w:val="none" w:sz="0" w:space="0" w:color="auto"/>
        <w:right w:val="none" w:sz="0" w:space="0" w:color="auto"/>
      </w:divBdr>
    </w:div>
    <w:div w:id="65567279">
      <w:bodyDiv w:val="1"/>
      <w:marLeft w:val="0"/>
      <w:marRight w:val="0"/>
      <w:marTop w:val="0"/>
      <w:marBottom w:val="0"/>
      <w:divBdr>
        <w:top w:val="none" w:sz="0" w:space="0" w:color="auto"/>
        <w:left w:val="none" w:sz="0" w:space="0" w:color="auto"/>
        <w:bottom w:val="none" w:sz="0" w:space="0" w:color="auto"/>
        <w:right w:val="none" w:sz="0" w:space="0" w:color="auto"/>
      </w:divBdr>
    </w:div>
    <w:div w:id="120224251">
      <w:bodyDiv w:val="1"/>
      <w:marLeft w:val="0"/>
      <w:marRight w:val="0"/>
      <w:marTop w:val="0"/>
      <w:marBottom w:val="0"/>
      <w:divBdr>
        <w:top w:val="none" w:sz="0" w:space="0" w:color="auto"/>
        <w:left w:val="none" w:sz="0" w:space="0" w:color="auto"/>
        <w:bottom w:val="none" w:sz="0" w:space="0" w:color="auto"/>
        <w:right w:val="none" w:sz="0" w:space="0" w:color="auto"/>
      </w:divBdr>
    </w:div>
    <w:div w:id="148249554">
      <w:bodyDiv w:val="1"/>
      <w:marLeft w:val="0"/>
      <w:marRight w:val="0"/>
      <w:marTop w:val="0"/>
      <w:marBottom w:val="0"/>
      <w:divBdr>
        <w:top w:val="none" w:sz="0" w:space="0" w:color="auto"/>
        <w:left w:val="none" w:sz="0" w:space="0" w:color="auto"/>
        <w:bottom w:val="none" w:sz="0" w:space="0" w:color="auto"/>
        <w:right w:val="none" w:sz="0" w:space="0" w:color="auto"/>
      </w:divBdr>
      <w:divsChild>
        <w:div w:id="1325626213">
          <w:marLeft w:val="0"/>
          <w:marRight w:val="0"/>
          <w:marTop w:val="0"/>
          <w:marBottom w:val="0"/>
          <w:divBdr>
            <w:top w:val="none" w:sz="0" w:space="0" w:color="auto"/>
            <w:left w:val="none" w:sz="0" w:space="0" w:color="auto"/>
            <w:bottom w:val="none" w:sz="0" w:space="0" w:color="auto"/>
            <w:right w:val="none" w:sz="0" w:space="0" w:color="auto"/>
          </w:divBdr>
        </w:div>
        <w:div w:id="1930045900">
          <w:marLeft w:val="0"/>
          <w:marRight w:val="0"/>
          <w:marTop w:val="0"/>
          <w:marBottom w:val="0"/>
          <w:divBdr>
            <w:top w:val="none" w:sz="0" w:space="0" w:color="auto"/>
            <w:left w:val="none" w:sz="0" w:space="0" w:color="auto"/>
            <w:bottom w:val="none" w:sz="0" w:space="0" w:color="auto"/>
            <w:right w:val="none" w:sz="0" w:space="0" w:color="auto"/>
          </w:divBdr>
          <w:divsChild>
            <w:div w:id="33954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1209">
      <w:bodyDiv w:val="1"/>
      <w:marLeft w:val="0"/>
      <w:marRight w:val="0"/>
      <w:marTop w:val="0"/>
      <w:marBottom w:val="0"/>
      <w:divBdr>
        <w:top w:val="none" w:sz="0" w:space="0" w:color="auto"/>
        <w:left w:val="none" w:sz="0" w:space="0" w:color="auto"/>
        <w:bottom w:val="none" w:sz="0" w:space="0" w:color="auto"/>
        <w:right w:val="none" w:sz="0" w:space="0" w:color="auto"/>
      </w:divBdr>
    </w:div>
    <w:div w:id="175074125">
      <w:bodyDiv w:val="1"/>
      <w:marLeft w:val="0"/>
      <w:marRight w:val="0"/>
      <w:marTop w:val="0"/>
      <w:marBottom w:val="0"/>
      <w:divBdr>
        <w:top w:val="none" w:sz="0" w:space="0" w:color="auto"/>
        <w:left w:val="none" w:sz="0" w:space="0" w:color="auto"/>
        <w:bottom w:val="none" w:sz="0" w:space="0" w:color="auto"/>
        <w:right w:val="none" w:sz="0" w:space="0" w:color="auto"/>
      </w:divBdr>
    </w:div>
    <w:div w:id="319622565">
      <w:bodyDiv w:val="1"/>
      <w:marLeft w:val="0"/>
      <w:marRight w:val="0"/>
      <w:marTop w:val="0"/>
      <w:marBottom w:val="0"/>
      <w:divBdr>
        <w:top w:val="none" w:sz="0" w:space="0" w:color="auto"/>
        <w:left w:val="none" w:sz="0" w:space="0" w:color="auto"/>
        <w:bottom w:val="none" w:sz="0" w:space="0" w:color="auto"/>
        <w:right w:val="none" w:sz="0" w:space="0" w:color="auto"/>
      </w:divBdr>
    </w:div>
    <w:div w:id="375160466">
      <w:bodyDiv w:val="1"/>
      <w:marLeft w:val="0"/>
      <w:marRight w:val="0"/>
      <w:marTop w:val="0"/>
      <w:marBottom w:val="0"/>
      <w:divBdr>
        <w:top w:val="none" w:sz="0" w:space="0" w:color="auto"/>
        <w:left w:val="none" w:sz="0" w:space="0" w:color="auto"/>
        <w:bottom w:val="none" w:sz="0" w:space="0" w:color="auto"/>
        <w:right w:val="none" w:sz="0" w:space="0" w:color="auto"/>
      </w:divBdr>
    </w:div>
    <w:div w:id="448746728">
      <w:bodyDiv w:val="1"/>
      <w:marLeft w:val="0"/>
      <w:marRight w:val="0"/>
      <w:marTop w:val="0"/>
      <w:marBottom w:val="0"/>
      <w:divBdr>
        <w:top w:val="none" w:sz="0" w:space="0" w:color="auto"/>
        <w:left w:val="none" w:sz="0" w:space="0" w:color="auto"/>
        <w:bottom w:val="none" w:sz="0" w:space="0" w:color="auto"/>
        <w:right w:val="none" w:sz="0" w:space="0" w:color="auto"/>
      </w:divBdr>
      <w:divsChild>
        <w:div w:id="1701467407">
          <w:marLeft w:val="0"/>
          <w:marRight w:val="0"/>
          <w:marTop w:val="0"/>
          <w:marBottom w:val="0"/>
          <w:divBdr>
            <w:top w:val="none" w:sz="0" w:space="0" w:color="auto"/>
            <w:left w:val="none" w:sz="0" w:space="0" w:color="auto"/>
            <w:bottom w:val="none" w:sz="0" w:space="0" w:color="auto"/>
            <w:right w:val="none" w:sz="0" w:space="0" w:color="auto"/>
          </w:divBdr>
        </w:div>
        <w:div w:id="1222866568">
          <w:marLeft w:val="0"/>
          <w:marRight w:val="0"/>
          <w:marTop w:val="0"/>
          <w:marBottom w:val="0"/>
          <w:divBdr>
            <w:top w:val="none" w:sz="0" w:space="0" w:color="auto"/>
            <w:left w:val="none" w:sz="0" w:space="0" w:color="auto"/>
            <w:bottom w:val="none" w:sz="0" w:space="0" w:color="auto"/>
            <w:right w:val="none" w:sz="0" w:space="0" w:color="auto"/>
          </w:divBdr>
        </w:div>
        <w:div w:id="1685938776">
          <w:marLeft w:val="0"/>
          <w:marRight w:val="0"/>
          <w:marTop w:val="0"/>
          <w:marBottom w:val="0"/>
          <w:divBdr>
            <w:top w:val="none" w:sz="0" w:space="0" w:color="auto"/>
            <w:left w:val="none" w:sz="0" w:space="0" w:color="auto"/>
            <w:bottom w:val="none" w:sz="0" w:space="0" w:color="auto"/>
            <w:right w:val="none" w:sz="0" w:space="0" w:color="auto"/>
          </w:divBdr>
        </w:div>
        <w:div w:id="1851137707">
          <w:marLeft w:val="0"/>
          <w:marRight w:val="0"/>
          <w:marTop w:val="0"/>
          <w:marBottom w:val="0"/>
          <w:divBdr>
            <w:top w:val="none" w:sz="0" w:space="0" w:color="auto"/>
            <w:left w:val="none" w:sz="0" w:space="0" w:color="auto"/>
            <w:bottom w:val="none" w:sz="0" w:space="0" w:color="auto"/>
            <w:right w:val="none" w:sz="0" w:space="0" w:color="auto"/>
          </w:divBdr>
        </w:div>
      </w:divsChild>
    </w:div>
    <w:div w:id="582959580">
      <w:bodyDiv w:val="1"/>
      <w:marLeft w:val="0"/>
      <w:marRight w:val="0"/>
      <w:marTop w:val="0"/>
      <w:marBottom w:val="0"/>
      <w:divBdr>
        <w:top w:val="none" w:sz="0" w:space="0" w:color="auto"/>
        <w:left w:val="none" w:sz="0" w:space="0" w:color="auto"/>
        <w:bottom w:val="none" w:sz="0" w:space="0" w:color="auto"/>
        <w:right w:val="none" w:sz="0" w:space="0" w:color="auto"/>
      </w:divBdr>
      <w:divsChild>
        <w:div w:id="1788428712">
          <w:marLeft w:val="0"/>
          <w:marRight w:val="0"/>
          <w:marTop w:val="0"/>
          <w:marBottom w:val="0"/>
          <w:divBdr>
            <w:top w:val="none" w:sz="0" w:space="0" w:color="auto"/>
            <w:left w:val="none" w:sz="0" w:space="0" w:color="auto"/>
            <w:bottom w:val="none" w:sz="0" w:space="0" w:color="auto"/>
            <w:right w:val="none" w:sz="0" w:space="0" w:color="auto"/>
          </w:divBdr>
        </w:div>
      </w:divsChild>
    </w:div>
    <w:div w:id="608506260">
      <w:bodyDiv w:val="1"/>
      <w:marLeft w:val="0"/>
      <w:marRight w:val="0"/>
      <w:marTop w:val="0"/>
      <w:marBottom w:val="0"/>
      <w:divBdr>
        <w:top w:val="none" w:sz="0" w:space="0" w:color="auto"/>
        <w:left w:val="none" w:sz="0" w:space="0" w:color="auto"/>
        <w:bottom w:val="none" w:sz="0" w:space="0" w:color="auto"/>
        <w:right w:val="none" w:sz="0" w:space="0" w:color="auto"/>
      </w:divBdr>
    </w:div>
    <w:div w:id="714087156">
      <w:bodyDiv w:val="1"/>
      <w:marLeft w:val="0"/>
      <w:marRight w:val="0"/>
      <w:marTop w:val="0"/>
      <w:marBottom w:val="0"/>
      <w:divBdr>
        <w:top w:val="none" w:sz="0" w:space="0" w:color="auto"/>
        <w:left w:val="none" w:sz="0" w:space="0" w:color="auto"/>
        <w:bottom w:val="none" w:sz="0" w:space="0" w:color="auto"/>
        <w:right w:val="none" w:sz="0" w:space="0" w:color="auto"/>
      </w:divBdr>
    </w:div>
    <w:div w:id="748815021">
      <w:bodyDiv w:val="1"/>
      <w:marLeft w:val="0"/>
      <w:marRight w:val="0"/>
      <w:marTop w:val="0"/>
      <w:marBottom w:val="0"/>
      <w:divBdr>
        <w:top w:val="none" w:sz="0" w:space="0" w:color="auto"/>
        <w:left w:val="none" w:sz="0" w:space="0" w:color="auto"/>
        <w:bottom w:val="none" w:sz="0" w:space="0" w:color="auto"/>
        <w:right w:val="none" w:sz="0" w:space="0" w:color="auto"/>
      </w:divBdr>
      <w:divsChild>
        <w:div w:id="2044943594">
          <w:marLeft w:val="0"/>
          <w:marRight w:val="0"/>
          <w:marTop w:val="0"/>
          <w:marBottom w:val="0"/>
          <w:divBdr>
            <w:top w:val="none" w:sz="0" w:space="0" w:color="auto"/>
            <w:left w:val="none" w:sz="0" w:space="0" w:color="auto"/>
            <w:bottom w:val="none" w:sz="0" w:space="0" w:color="auto"/>
            <w:right w:val="none" w:sz="0" w:space="0" w:color="auto"/>
          </w:divBdr>
        </w:div>
        <w:div w:id="805392541">
          <w:marLeft w:val="0"/>
          <w:marRight w:val="0"/>
          <w:marTop w:val="0"/>
          <w:marBottom w:val="0"/>
          <w:divBdr>
            <w:top w:val="none" w:sz="0" w:space="0" w:color="auto"/>
            <w:left w:val="none" w:sz="0" w:space="0" w:color="auto"/>
            <w:bottom w:val="none" w:sz="0" w:space="0" w:color="auto"/>
            <w:right w:val="none" w:sz="0" w:space="0" w:color="auto"/>
          </w:divBdr>
        </w:div>
      </w:divsChild>
    </w:div>
    <w:div w:id="756635236">
      <w:bodyDiv w:val="1"/>
      <w:marLeft w:val="0"/>
      <w:marRight w:val="0"/>
      <w:marTop w:val="0"/>
      <w:marBottom w:val="0"/>
      <w:divBdr>
        <w:top w:val="none" w:sz="0" w:space="0" w:color="auto"/>
        <w:left w:val="none" w:sz="0" w:space="0" w:color="auto"/>
        <w:bottom w:val="none" w:sz="0" w:space="0" w:color="auto"/>
        <w:right w:val="none" w:sz="0" w:space="0" w:color="auto"/>
      </w:divBdr>
    </w:div>
    <w:div w:id="882986565">
      <w:bodyDiv w:val="1"/>
      <w:marLeft w:val="0"/>
      <w:marRight w:val="0"/>
      <w:marTop w:val="0"/>
      <w:marBottom w:val="0"/>
      <w:divBdr>
        <w:top w:val="none" w:sz="0" w:space="0" w:color="auto"/>
        <w:left w:val="none" w:sz="0" w:space="0" w:color="auto"/>
        <w:bottom w:val="none" w:sz="0" w:space="0" w:color="auto"/>
        <w:right w:val="none" w:sz="0" w:space="0" w:color="auto"/>
      </w:divBdr>
    </w:div>
    <w:div w:id="895362226">
      <w:bodyDiv w:val="1"/>
      <w:marLeft w:val="0"/>
      <w:marRight w:val="0"/>
      <w:marTop w:val="0"/>
      <w:marBottom w:val="0"/>
      <w:divBdr>
        <w:top w:val="none" w:sz="0" w:space="0" w:color="auto"/>
        <w:left w:val="none" w:sz="0" w:space="0" w:color="auto"/>
        <w:bottom w:val="none" w:sz="0" w:space="0" w:color="auto"/>
        <w:right w:val="none" w:sz="0" w:space="0" w:color="auto"/>
      </w:divBdr>
    </w:div>
    <w:div w:id="896285917">
      <w:bodyDiv w:val="1"/>
      <w:marLeft w:val="0"/>
      <w:marRight w:val="0"/>
      <w:marTop w:val="0"/>
      <w:marBottom w:val="0"/>
      <w:divBdr>
        <w:top w:val="none" w:sz="0" w:space="0" w:color="auto"/>
        <w:left w:val="none" w:sz="0" w:space="0" w:color="auto"/>
        <w:bottom w:val="none" w:sz="0" w:space="0" w:color="auto"/>
        <w:right w:val="none" w:sz="0" w:space="0" w:color="auto"/>
      </w:divBdr>
    </w:div>
    <w:div w:id="1023828644">
      <w:bodyDiv w:val="1"/>
      <w:marLeft w:val="0"/>
      <w:marRight w:val="0"/>
      <w:marTop w:val="0"/>
      <w:marBottom w:val="0"/>
      <w:divBdr>
        <w:top w:val="none" w:sz="0" w:space="0" w:color="auto"/>
        <w:left w:val="none" w:sz="0" w:space="0" w:color="auto"/>
        <w:bottom w:val="none" w:sz="0" w:space="0" w:color="auto"/>
        <w:right w:val="none" w:sz="0" w:space="0" w:color="auto"/>
      </w:divBdr>
    </w:div>
    <w:div w:id="1026440357">
      <w:bodyDiv w:val="1"/>
      <w:marLeft w:val="0"/>
      <w:marRight w:val="0"/>
      <w:marTop w:val="0"/>
      <w:marBottom w:val="0"/>
      <w:divBdr>
        <w:top w:val="none" w:sz="0" w:space="0" w:color="auto"/>
        <w:left w:val="none" w:sz="0" w:space="0" w:color="auto"/>
        <w:bottom w:val="none" w:sz="0" w:space="0" w:color="auto"/>
        <w:right w:val="none" w:sz="0" w:space="0" w:color="auto"/>
      </w:divBdr>
    </w:div>
    <w:div w:id="1067462550">
      <w:bodyDiv w:val="1"/>
      <w:marLeft w:val="0"/>
      <w:marRight w:val="0"/>
      <w:marTop w:val="0"/>
      <w:marBottom w:val="0"/>
      <w:divBdr>
        <w:top w:val="none" w:sz="0" w:space="0" w:color="auto"/>
        <w:left w:val="none" w:sz="0" w:space="0" w:color="auto"/>
        <w:bottom w:val="none" w:sz="0" w:space="0" w:color="auto"/>
        <w:right w:val="none" w:sz="0" w:space="0" w:color="auto"/>
      </w:divBdr>
    </w:div>
    <w:div w:id="1071655115">
      <w:bodyDiv w:val="1"/>
      <w:marLeft w:val="0"/>
      <w:marRight w:val="0"/>
      <w:marTop w:val="0"/>
      <w:marBottom w:val="0"/>
      <w:divBdr>
        <w:top w:val="none" w:sz="0" w:space="0" w:color="auto"/>
        <w:left w:val="none" w:sz="0" w:space="0" w:color="auto"/>
        <w:bottom w:val="none" w:sz="0" w:space="0" w:color="auto"/>
        <w:right w:val="none" w:sz="0" w:space="0" w:color="auto"/>
      </w:divBdr>
    </w:div>
    <w:div w:id="1091588279">
      <w:bodyDiv w:val="1"/>
      <w:marLeft w:val="0"/>
      <w:marRight w:val="0"/>
      <w:marTop w:val="0"/>
      <w:marBottom w:val="0"/>
      <w:divBdr>
        <w:top w:val="none" w:sz="0" w:space="0" w:color="auto"/>
        <w:left w:val="none" w:sz="0" w:space="0" w:color="auto"/>
        <w:bottom w:val="none" w:sz="0" w:space="0" w:color="auto"/>
        <w:right w:val="none" w:sz="0" w:space="0" w:color="auto"/>
      </w:divBdr>
    </w:div>
    <w:div w:id="1299606061">
      <w:bodyDiv w:val="1"/>
      <w:marLeft w:val="0"/>
      <w:marRight w:val="0"/>
      <w:marTop w:val="0"/>
      <w:marBottom w:val="0"/>
      <w:divBdr>
        <w:top w:val="none" w:sz="0" w:space="0" w:color="auto"/>
        <w:left w:val="none" w:sz="0" w:space="0" w:color="auto"/>
        <w:bottom w:val="none" w:sz="0" w:space="0" w:color="auto"/>
        <w:right w:val="none" w:sz="0" w:space="0" w:color="auto"/>
      </w:divBdr>
    </w:div>
    <w:div w:id="1421677466">
      <w:bodyDiv w:val="1"/>
      <w:marLeft w:val="0"/>
      <w:marRight w:val="0"/>
      <w:marTop w:val="0"/>
      <w:marBottom w:val="0"/>
      <w:divBdr>
        <w:top w:val="none" w:sz="0" w:space="0" w:color="auto"/>
        <w:left w:val="none" w:sz="0" w:space="0" w:color="auto"/>
        <w:bottom w:val="none" w:sz="0" w:space="0" w:color="auto"/>
        <w:right w:val="none" w:sz="0" w:space="0" w:color="auto"/>
      </w:divBdr>
    </w:div>
    <w:div w:id="1583955112">
      <w:bodyDiv w:val="1"/>
      <w:marLeft w:val="0"/>
      <w:marRight w:val="0"/>
      <w:marTop w:val="0"/>
      <w:marBottom w:val="0"/>
      <w:divBdr>
        <w:top w:val="none" w:sz="0" w:space="0" w:color="auto"/>
        <w:left w:val="none" w:sz="0" w:space="0" w:color="auto"/>
        <w:bottom w:val="none" w:sz="0" w:space="0" w:color="auto"/>
        <w:right w:val="none" w:sz="0" w:space="0" w:color="auto"/>
      </w:divBdr>
      <w:divsChild>
        <w:div w:id="1995377000">
          <w:marLeft w:val="0"/>
          <w:marRight w:val="0"/>
          <w:marTop w:val="0"/>
          <w:marBottom w:val="0"/>
          <w:divBdr>
            <w:top w:val="none" w:sz="0" w:space="0" w:color="auto"/>
            <w:left w:val="none" w:sz="0" w:space="0" w:color="auto"/>
            <w:bottom w:val="none" w:sz="0" w:space="0" w:color="auto"/>
            <w:right w:val="none" w:sz="0" w:space="0" w:color="auto"/>
          </w:divBdr>
        </w:div>
      </w:divsChild>
    </w:div>
    <w:div w:id="1587423461">
      <w:bodyDiv w:val="1"/>
      <w:marLeft w:val="0"/>
      <w:marRight w:val="0"/>
      <w:marTop w:val="0"/>
      <w:marBottom w:val="0"/>
      <w:divBdr>
        <w:top w:val="none" w:sz="0" w:space="0" w:color="auto"/>
        <w:left w:val="none" w:sz="0" w:space="0" w:color="auto"/>
        <w:bottom w:val="none" w:sz="0" w:space="0" w:color="auto"/>
        <w:right w:val="none" w:sz="0" w:space="0" w:color="auto"/>
      </w:divBdr>
    </w:div>
    <w:div w:id="1630211265">
      <w:bodyDiv w:val="1"/>
      <w:marLeft w:val="0"/>
      <w:marRight w:val="0"/>
      <w:marTop w:val="0"/>
      <w:marBottom w:val="0"/>
      <w:divBdr>
        <w:top w:val="none" w:sz="0" w:space="0" w:color="auto"/>
        <w:left w:val="none" w:sz="0" w:space="0" w:color="auto"/>
        <w:bottom w:val="none" w:sz="0" w:space="0" w:color="auto"/>
        <w:right w:val="none" w:sz="0" w:space="0" w:color="auto"/>
      </w:divBdr>
    </w:div>
    <w:div w:id="1633362776">
      <w:bodyDiv w:val="1"/>
      <w:marLeft w:val="0"/>
      <w:marRight w:val="0"/>
      <w:marTop w:val="0"/>
      <w:marBottom w:val="0"/>
      <w:divBdr>
        <w:top w:val="none" w:sz="0" w:space="0" w:color="auto"/>
        <w:left w:val="none" w:sz="0" w:space="0" w:color="auto"/>
        <w:bottom w:val="none" w:sz="0" w:space="0" w:color="auto"/>
        <w:right w:val="none" w:sz="0" w:space="0" w:color="auto"/>
      </w:divBdr>
    </w:div>
    <w:div w:id="1711951467">
      <w:bodyDiv w:val="1"/>
      <w:marLeft w:val="0"/>
      <w:marRight w:val="0"/>
      <w:marTop w:val="0"/>
      <w:marBottom w:val="0"/>
      <w:divBdr>
        <w:top w:val="none" w:sz="0" w:space="0" w:color="auto"/>
        <w:left w:val="none" w:sz="0" w:space="0" w:color="auto"/>
        <w:bottom w:val="none" w:sz="0" w:space="0" w:color="auto"/>
        <w:right w:val="none" w:sz="0" w:space="0" w:color="auto"/>
      </w:divBdr>
    </w:div>
    <w:div w:id="1720469268">
      <w:bodyDiv w:val="1"/>
      <w:marLeft w:val="0"/>
      <w:marRight w:val="0"/>
      <w:marTop w:val="0"/>
      <w:marBottom w:val="0"/>
      <w:divBdr>
        <w:top w:val="none" w:sz="0" w:space="0" w:color="auto"/>
        <w:left w:val="none" w:sz="0" w:space="0" w:color="auto"/>
        <w:bottom w:val="none" w:sz="0" w:space="0" w:color="auto"/>
        <w:right w:val="none" w:sz="0" w:space="0" w:color="auto"/>
      </w:divBdr>
    </w:div>
    <w:div w:id="1733768180">
      <w:bodyDiv w:val="1"/>
      <w:marLeft w:val="0"/>
      <w:marRight w:val="0"/>
      <w:marTop w:val="0"/>
      <w:marBottom w:val="0"/>
      <w:divBdr>
        <w:top w:val="none" w:sz="0" w:space="0" w:color="auto"/>
        <w:left w:val="none" w:sz="0" w:space="0" w:color="auto"/>
        <w:bottom w:val="none" w:sz="0" w:space="0" w:color="auto"/>
        <w:right w:val="none" w:sz="0" w:space="0" w:color="auto"/>
      </w:divBdr>
    </w:div>
    <w:div w:id="1750347902">
      <w:bodyDiv w:val="1"/>
      <w:marLeft w:val="0"/>
      <w:marRight w:val="0"/>
      <w:marTop w:val="0"/>
      <w:marBottom w:val="0"/>
      <w:divBdr>
        <w:top w:val="none" w:sz="0" w:space="0" w:color="auto"/>
        <w:left w:val="none" w:sz="0" w:space="0" w:color="auto"/>
        <w:bottom w:val="none" w:sz="0" w:space="0" w:color="auto"/>
        <w:right w:val="none" w:sz="0" w:space="0" w:color="auto"/>
      </w:divBdr>
    </w:div>
    <w:div w:id="1763523765">
      <w:bodyDiv w:val="1"/>
      <w:marLeft w:val="0"/>
      <w:marRight w:val="0"/>
      <w:marTop w:val="0"/>
      <w:marBottom w:val="0"/>
      <w:divBdr>
        <w:top w:val="none" w:sz="0" w:space="0" w:color="auto"/>
        <w:left w:val="none" w:sz="0" w:space="0" w:color="auto"/>
        <w:bottom w:val="none" w:sz="0" w:space="0" w:color="auto"/>
        <w:right w:val="none" w:sz="0" w:space="0" w:color="auto"/>
      </w:divBdr>
      <w:divsChild>
        <w:div w:id="522016443">
          <w:marLeft w:val="0"/>
          <w:marRight w:val="0"/>
          <w:marTop w:val="120"/>
          <w:marBottom w:val="0"/>
          <w:divBdr>
            <w:top w:val="none" w:sz="0" w:space="0" w:color="auto"/>
            <w:left w:val="none" w:sz="0" w:space="0" w:color="auto"/>
            <w:bottom w:val="none" w:sz="0" w:space="0" w:color="auto"/>
            <w:right w:val="none" w:sz="0" w:space="0" w:color="auto"/>
          </w:divBdr>
          <w:divsChild>
            <w:div w:id="1689939623">
              <w:marLeft w:val="0"/>
              <w:marRight w:val="0"/>
              <w:marTop w:val="45"/>
              <w:marBottom w:val="45"/>
              <w:divBdr>
                <w:top w:val="none" w:sz="0" w:space="0" w:color="auto"/>
                <w:left w:val="none" w:sz="0" w:space="0" w:color="auto"/>
                <w:bottom w:val="none" w:sz="0" w:space="0" w:color="auto"/>
                <w:right w:val="none" w:sz="0" w:space="0" w:color="auto"/>
              </w:divBdr>
            </w:div>
            <w:div w:id="47376299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795784544">
      <w:bodyDiv w:val="1"/>
      <w:marLeft w:val="0"/>
      <w:marRight w:val="0"/>
      <w:marTop w:val="0"/>
      <w:marBottom w:val="0"/>
      <w:divBdr>
        <w:top w:val="none" w:sz="0" w:space="0" w:color="auto"/>
        <w:left w:val="none" w:sz="0" w:space="0" w:color="auto"/>
        <w:bottom w:val="none" w:sz="0" w:space="0" w:color="auto"/>
        <w:right w:val="none" w:sz="0" w:space="0" w:color="auto"/>
      </w:divBdr>
    </w:div>
    <w:div w:id="1800567508">
      <w:bodyDiv w:val="1"/>
      <w:marLeft w:val="0"/>
      <w:marRight w:val="0"/>
      <w:marTop w:val="0"/>
      <w:marBottom w:val="0"/>
      <w:divBdr>
        <w:top w:val="none" w:sz="0" w:space="0" w:color="auto"/>
        <w:left w:val="none" w:sz="0" w:space="0" w:color="auto"/>
        <w:bottom w:val="none" w:sz="0" w:space="0" w:color="auto"/>
        <w:right w:val="none" w:sz="0" w:space="0" w:color="auto"/>
      </w:divBdr>
    </w:div>
    <w:div w:id="1818299606">
      <w:bodyDiv w:val="1"/>
      <w:marLeft w:val="0"/>
      <w:marRight w:val="0"/>
      <w:marTop w:val="0"/>
      <w:marBottom w:val="0"/>
      <w:divBdr>
        <w:top w:val="none" w:sz="0" w:space="0" w:color="auto"/>
        <w:left w:val="none" w:sz="0" w:space="0" w:color="auto"/>
        <w:bottom w:val="none" w:sz="0" w:space="0" w:color="auto"/>
        <w:right w:val="none" w:sz="0" w:space="0" w:color="auto"/>
      </w:divBdr>
      <w:divsChild>
        <w:div w:id="1247884792">
          <w:marLeft w:val="0"/>
          <w:marRight w:val="0"/>
          <w:marTop w:val="0"/>
          <w:marBottom w:val="0"/>
          <w:divBdr>
            <w:top w:val="none" w:sz="0" w:space="0" w:color="auto"/>
            <w:left w:val="none" w:sz="0" w:space="0" w:color="auto"/>
            <w:bottom w:val="none" w:sz="0" w:space="0" w:color="auto"/>
            <w:right w:val="none" w:sz="0" w:space="0" w:color="auto"/>
          </w:divBdr>
        </w:div>
        <w:div w:id="47459777">
          <w:marLeft w:val="0"/>
          <w:marRight w:val="0"/>
          <w:marTop w:val="0"/>
          <w:marBottom w:val="0"/>
          <w:divBdr>
            <w:top w:val="none" w:sz="0" w:space="0" w:color="auto"/>
            <w:left w:val="none" w:sz="0" w:space="0" w:color="auto"/>
            <w:bottom w:val="none" w:sz="0" w:space="0" w:color="auto"/>
            <w:right w:val="none" w:sz="0" w:space="0" w:color="auto"/>
          </w:divBdr>
        </w:div>
        <w:div w:id="1595363199">
          <w:marLeft w:val="0"/>
          <w:marRight w:val="0"/>
          <w:marTop w:val="0"/>
          <w:marBottom w:val="0"/>
          <w:divBdr>
            <w:top w:val="none" w:sz="0" w:space="0" w:color="auto"/>
            <w:left w:val="none" w:sz="0" w:space="0" w:color="auto"/>
            <w:bottom w:val="none" w:sz="0" w:space="0" w:color="auto"/>
            <w:right w:val="none" w:sz="0" w:space="0" w:color="auto"/>
          </w:divBdr>
        </w:div>
        <w:div w:id="1534730338">
          <w:marLeft w:val="0"/>
          <w:marRight w:val="0"/>
          <w:marTop w:val="0"/>
          <w:marBottom w:val="0"/>
          <w:divBdr>
            <w:top w:val="none" w:sz="0" w:space="0" w:color="auto"/>
            <w:left w:val="none" w:sz="0" w:space="0" w:color="auto"/>
            <w:bottom w:val="none" w:sz="0" w:space="0" w:color="auto"/>
            <w:right w:val="none" w:sz="0" w:space="0" w:color="auto"/>
          </w:divBdr>
        </w:div>
      </w:divsChild>
    </w:div>
    <w:div w:id="1973749633">
      <w:bodyDiv w:val="1"/>
      <w:marLeft w:val="0"/>
      <w:marRight w:val="0"/>
      <w:marTop w:val="0"/>
      <w:marBottom w:val="0"/>
      <w:divBdr>
        <w:top w:val="none" w:sz="0" w:space="0" w:color="auto"/>
        <w:left w:val="none" w:sz="0" w:space="0" w:color="auto"/>
        <w:bottom w:val="none" w:sz="0" w:space="0" w:color="auto"/>
        <w:right w:val="none" w:sz="0" w:space="0" w:color="auto"/>
      </w:divBdr>
    </w:div>
    <w:div w:id="207069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ita.bubliauskaite@panevezys.lt" TargetMode="External"/><Relationship Id="rId18" Type="http://schemas.openxmlformats.org/officeDocument/2006/relationships/hyperlink" Target="https://vpt.lrv.lt/lt/nuorodos/kiti-duomenys/powerbi/nepatikimi-tiekejai-1/"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kt.gov.lt/lt/atviri-duomenys/diskvalifikavimas-is-viesuju-pirkimu" TargetMode="External"/><Relationship Id="rId7" Type="http://schemas.openxmlformats.org/officeDocument/2006/relationships/settings" Target="settings.xml"/><Relationship Id="rId12" Type="http://schemas.openxmlformats.org/officeDocument/2006/relationships/hyperlink" Target="https://viesiejipirkimai.lt" TargetMode="External"/><Relationship Id="rId17" Type="http://schemas.openxmlformats.org/officeDocument/2006/relationships/hyperlink" Target="https://vpt.lrv.lt/lt/nuorodos/kiti-duomenys/powerbi/melaginga-informacija-pateikusiu-tiekeju-sarasas-3/"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draudejai.sodra.lt/draudeju_viesi_duomenys/" TargetMode="External"/><Relationship Id="rId20" Type="http://schemas.openxmlformats.org/officeDocument/2006/relationships/hyperlink" Target="https://www.vmi.lt/evmi/mokesciu-moketoju-informacij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ec.europa.eu/tools/espd?lang=lt" TargetMode="External"/><Relationship Id="rId23"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yperlink" Target="https://vpt.lrv.lt/lt/pasalinimo-pagrindai-1/nepatikimu-koncesininku-sarasas-1/nepatikimu-koncesininku-sarasa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ilda.snieskiene@panevezys.lt"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FMISDocumentType xmlns="http://ecm4d/sfmis/fields" xsi:nil="true"/>
    <SFMISDocumentSupersededInternalBy xmlns="http://ecm4d/sfmis/fields" xsi:nil="true"/>
    <SFMISDocumentId xmlns="http://ecm4d/sfmis/fields" xsi:nil="true"/>
    <SFMISDocumentSize xmlns="http://ecm4d/sfmis/fields" xsi:nil="true"/>
    <SFMISDocumentRemovedBy xmlns="http://ecm4d/sfmis/fields" xsi:nil="true"/>
    <SFMISDocumentDate xmlns="http://ecm4d/sfmis/fields" xsi:nil="true"/>
    <SFMISDocumentFileName xmlns="http://ecm4d/sfmis/fields" xsi:nil="true"/>
    <SFMISDocumentSuperseded xmlns="http://ecm4d/sfmis/fields" xsi:nil="true"/>
    <SFMISDocumentObjectType xmlns="http://ecm4d/sfmis/fields" xsi:nil="true"/>
    <SFMISDocumentDescription xmlns="http://ecm4d/sfmis/fields" xsi:nil="true"/>
    <SFMISProjectInternalId xmlns="http://ecm4d/sfmis/fields" xsi:nil="true"/>
    <SFMISDocumentSupersededBy xmlns="http://ecm4d/sfmis/fields" xsi:nil="true"/>
    <SFMISDocumentUploadedBy xmlns="http://ecm4d/sfmis/fields" xsi:nil="true"/>
    <SFMISDocumentRemovedInternalBy xmlns="http://ecm4d/sfmis/fields" xsi:nil="true"/>
    <SFMISDocumentObjectId xmlns="http://ecm4d/sfmis/fields" xsi:nil="true"/>
    <SFMISDocumentFullTitle xmlns="http://ecm4d/sfmis/fields" xsi:nil="true"/>
    <SFMISDocumentUploaded xmlns="http://ecm4d/sfmis/fields" xsi:nil="true"/>
    <SFMISDocumentFileExtension xmlns="http://ecm4d/sfmis/fields" xsi:nil="true"/>
    <SFMISDocumentUploadedInternalBy xmlns="http://ecm4d/sfmis/fields" xsi:nil="true"/>
    <SFMISDocumentRemoved xmlns="http://ecm4d/sfmis/fields" xsi:nil="true"/>
    <SFMISProjectId xmlns="http://ecm4d/sfmis/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1EB31F3D712EED4F9AAB9F1779E97DB4" ma:contentTypeVersion="21" ma:contentTypeDescription="Kurkite naują dokumentą." ma:contentTypeScope="" ma:versionID="7460b468907ec4ecfed772e9718ca6a1">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238289-65B9-4C9A-B57F-207416F86CC4}">
  <ds:schemaRefs>
    <ds:schemaRef ds:uri="http://schemas.microsoft.com/sharepoint/v3/contenttype/forms"/>
  </ds:schemaRefs>
</ds:datastoreItem>
</file>

<file path=customXml/itemProps2.xml><?xml version="1.0" encoding="utf-8"?>
<ds:datastoreItem xmlns:ds="http://schemas.openxmlformats.org/officeDocument/2006/customXml" ds:itemID="{238B23A4-71B0-4D25-AE67-5A0C043800F6}">
  <ds:schemaRefs>
    <ds:schemaRef ds:uri="http://ecm4d/sfmis/field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8E499F4E-F793-4196-AE43-DFC639B0C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851D31-6BB3-4CFB-8A05-2BDDB8774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81</Pages>
  <Words>140280</Words>
  <Characters>79960</Characters>
  <Application>Microsoft Office Word</Application>
  <DocSecurity>0</DocSecurity>
  <Lines>666</Lines>
  <Paragraphs>439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2022_12_16+Konkurso+salygos+JDC+kompleksiniu+paslaugu+centro+statyba</vt:lpstr>
      <vt:lpstr>2022_12_16+Konkurso+salygos+JDC+kompleksiniu+paslaugu+centro+statyba</vt:lpstr>
    </vt:vector>
  </TitlesOfParts>
  <Company/>
  <LinksUpToDate>false</LinksUpToDate>
  <CharactersWithSpaces>219801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2022_12_16+Konkurso+salygos+JDC+kompleksiniu+paslaugu+centro+statyba</dc:title>
  <dc:subject/>
  <dc:creator>virmanta.kvedariene@gmail.com</dc:creator>
  <cp:keywords/>
  <dc:description/>
  <cp:lastModifiedBy>Milda Snieškienė</cp:lastModifiedBy>
  <cp:revision>129</cp:revision>
  <cp:lastPrinted>2022-12-05T13:38:00Z</cp:lastPrinted>
  <dcterms:created xsi:type="dcterms:W3CDTF">2023-02-17T07:49:00Z</dcterms:created>
  <dcterms:modified xsi:type="dcterms:W3CDTF">2025-07-17T10:01:00Z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0x0101001EB31F3D712EED4F9AAB9F1779E97DB4</vt:lpwstr>
  </property>
</Properties>
</file>