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15" w:rsidRPr="00417956" w:rsidRDefault="002175A4" w:rsidP="002175A4">
      <w:pPr>
        <w:spacing w:after="0" w:line="240" w:lineRule="auto"/>
        <w:ind w:left="6480"/>
        <w:jc w:val="both"/>
        <w:rPr>
          <w:rFonts w:ascii="Calibri" w:eastAsia="Calibri" w:hAnsi="Calibri" w:cs="Calibri"/>
          <w:sz w:val="21"/>
          <w:szCs w:val="21"/>
          <w:lang w:eastAsia="lt-LT"/>
        </w:rPr>
      </w:pPr>
      <w:r>
        <w:rPr>
          <w:rFonts w:ascii="Calibri" w:eastAsia="Calibri" w:hAnsi="Calibri" w:cs="Calibri"/>
          <w:sz w:val="21"/>
          <w:szCs w:val="21"/>
          <w:lang w:eastAsia="lt-LT"/>
        </w:rPr>
        <w:t xml:space="preserve">Priedas </w:t>
      </w:r>
      <w:r w:rsidRPr="002175A4">
        <w:rPr>
          <w:rFonts w:ascii="Calibri" w:eastAsia="Calibri" w:hAnsi="Calibri" w:cs="Calibri"/>
          <w:sz w:val="21"/>
          <w:szCs w:val="21"/>
          <w:lang w:eastAsia="lt-LT"/>
        </w:rPr>
        <w:t>,,</w:t>
      </w:r>
      <w:r w:rsidR="00D62152">
        <w:rPr>
          <w:rFonts w:ascii="Calibri" w:eastAsia="Calibri" w:hAnsi="Calibri" w:cs="Calibri"/>
          <w:sz w:val="21"/>
          <w:szCs w:val="21"/>
          <w:lang w:eastAsia="lt-LT"/>
        </w:rPr>
        <w:t xml:space="preserve"> A</w:t>
      </w:r>
      <w:r w:rsidRPr="002175A4">
        <w:rPr>
          <w:rFonts w:ascii="Calibri" w:eastAsia="Calibri" w:hAnsi="Calibri" w:cs="Calibri"/>
          <w:sz w:val="21"/>
          <w:szCs w:val="21"/>
          <w:lang w:eastAsia="lt-LT"/>
        </w:rPr>
        <w:t>plinkos apsaugos vadybos s</w:t>
      </w:r>
      <w:r>
        <w:rPr>
          <w:rFonts w:ascii="Calibri" w:eastAsia="Calibri" w:hAnsi="Calibri" w:cs="Calibri"/>
          <w:sz w:val="21"/>
          <w:szCs w:val="21"/>
          <w:lang w:eastAsia="lt-LT"/>
        </w:rPr>
        <w:t>istemos standartų reikalavimai“</w:t>
      </w:r>
      <w:r>
        <w:rPr>
          <w:rFonts w:ascii="Calibri" w:eastAsia="Calibri" w:hAnsi="Calibri" w:cs="Calibri"/>
          <w:sz w:val="21"/>
          <w:szCs w:val="21"/>
          <w:lang w:eastAsia="lt-LT"/>
        </w:rPr>
        <w:tab/>
      </w:r>
    </w:p>
    <w:p w:rsidR="00417956" w:rsidRDefault="00417956" w:rsidP="00417956">
      <w:pPr>
        <w:spacing w:after="0" w:line="300" w:lineRule="auto"/>
        <w:ind w:firstLine="697"/>
        <w:jc w:val="center"/>
        <w:rPr>
          <w:rFonts w:ascii="Times New Roman" w:eastAsia="Calibri" w:hAnsi="Times New Roman" w:cs="Times New Roman"/>
          <w:b/>
          <w:sz w:val="24"/>
          <w:szCs w:val="24"/>
          <w:lang w:eastAsia="lt-LT"/>
        </w:rPr>
      </w:pPr>
    </w:p>
    <w:p w:rsidR="002C3215" w:rsidRPr="002C3215" w:rsidRDefault="002C3215" w:rsidP="002C3215">
      <w:pPr>
        <w:spacing w:after="0" w:line="300" w:lineRule="auto"/>
        <w:jc w:val="both"/>
        <w:rPr>
          <w:rFonts w:ascii="Calibri" w:eastAsia="Calibri" w:hAnsi="Calibri" w:cs="Arial"/>
          <w:sz w:val="21"/>
          <w:szCs w:val="21"/>
          <w:lang w:eastAsia="lt-LT"/>
        </w:rPr>
      </w:pPr>
    </w:p>
    <w:p w:rsidR="002C3215" w:rsidRDefault="002C3215" w:rsidP="00417956">
      <w:pPr>
        <w:spacing w:after="0" w:line="240" w:lineRule="auto"/>
        <w:ind w:firstLine="567"/>
        <w:jc w:val="center"/>
        <w:outlineLvl w:val="1"/>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APLINKOS APSAUGOS VADYBOS SISTEMOS STANDARTŲ REIKALAVIMAI</w:t>
      </w:r>
    </w:p>
    <w:p w:rsidR="001D48C2" w:rsidRPr="00417956" w:rsidRDefault="001D48C2" w:rsidP="00417956">
      <w:pPr>
        <w:spacing w:after="0" w:line="240" w:lineRule="auto"/>
        <w:ind w:firstLine="567"/>
        <w:jc w:val="center"/>
        <w:outlineLvl w:val="1"/>
        <w:rPr>
          <w:rFonts w:ascii="Times New Roman" w:eastAsia="Times New Roman" w:hAnsi="Times New Roman" w:cs="Times New Roman"/>
          <w:b/>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8"/>
        <w:gridCol w:w="2767"/>
        <w:gridCol w:w="2052"/>
      </w:tblGrid>
      <w:tr w:rsidR="002C3215" w:rsidRPr="002C3215" w:rsidTr="00417956">
        <w:tc>
          <w:tcPr>
            <w:tcW w:w="57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Eil. Nr.</w:t>
            </w:r>
          </w:p>
        </w:tc>
        <w:tc>
          <w:tcPr>
            <w:tcW w:w="4108"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Aplinkos apsaugos vadybos sistemos standartų reikalavimai</w:t>
            </w:r>
          </w:p>
        </w:tc>
        <w:tc>
          <w:tcPr>
            <w:tcW w:w="2767"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Reikalavimus patvirtinantys dokumentai</w:t>
            </w:r>
          </w:p>
        </w:tc>
        <w:tc>
          <w:tcPr>
            <w:tcW w:w="2052" w:type="dxa"/>
            <w:tcBorders>
              <w:top w:val="single" w:sz="4" w:space="0" w:color="auto"/>
              <w:left w:val="single" w:sz="4" w:space="0" w:color="auto"/>
              <w:bottom w:val="single" w:sz="4" w:space="0" w:color="auto"/>
              <w:right w:val="single" w:sz="4" w:space="0" w:color="auto"/>
            </w:tcBorders>
          </w:tcPr>
          <w:p w:rsidR="002C3215" w:rsidRPr="002C3215" w:rsidRDefault="002C3215" w:rsidP="002C3215">
            <w:pPr>
              <w:spacing w:after="0" w:line="240" w:lineRule="auto"/>
              <w:jc w:val="center"/>
              <w:rPr>
                <w:rFonts w:ascii="Times New Roman" w:eastAsia="Times New Roman" w:hAnsi="Times New Roman" w:cs="Times New Roman"/>
                <w:b/>
              </w:rPr>
            </w:pPr>
            <w:r w:rsidRPr="002C3215">
              <w:rPr>
                <w:rFonts w:ascii="Times New Roman" w:eastAsia="Times New Roman" w:hAnsi="Times New Roman" w:cs="Times New Roman"/>
                <w:b/>
              </w:rPr>
              <w:t>Subjektas, kuris turi atitikti reikalavimą</w:t>
            </w:r>
          </w:p>
        </w:tc>
      </w:tr>
      <w:tr w:rsidR="005379A9" w:rsidRPr="002C3215" w:rsidTr="00417956">
        <w:trPr>
          <w:trHeight w:val="2404"/>
        </w:trPr>
        <w:tc>
          <w:tcPr>
            <w:tcW w:w="570" w:type="dxa"/>
            <w:tcBorders>
              <w:top w:val="single" w:sz="4" w:space="0" w:color="auto"/>
              <w:left w:val="single" w:sz="4" w:space="0" w:color="auto"/>
              <w:bottom w:val="single" w:sz="4" w:space="0" w:color="auto"/>
              <w:right w:val="single" w:sz="4" w:space="0" w:color="auto"/>
            </w:tcBorders>
            <w:hideMark/>
          </w:tcPr>
          <w:p w:rsidR="005379A9" w:rsidRPr="002C3215" w:rsidRDefault="005379A9" w:rsidP="005379A9">
            <w:pPr>
              <w:spacing w:after="0" w:line="240" w:lineRule="auto"/>
              <w:jc w:val="center"/>
              <w:rPr>
                <w:rFonts w:ascii="Times New Roman" w:eastAsia="Times New Roman" w:hAnsi="Times New Roman" w:cs="Times New Roman"/>
                <w:sz w:val="24"/>
                <w:szCs w:val="24"/>
                <w:highlight w:val="yellow"/>
              </w:rPr>
            </w:pPr>
            <w:bookmarkStart w:id="0" w:name="_Hlk127879594"/>
            <w:r w:rsidRPr="002C3215">
              <w:rPr>
                <w:rFonts w:ascii="Times New Roman" w:eastAsia="Times New Roman" w:hAnsi="Times New Roman" w:cs="Times New Roman"/>
                <w:sz w:val="24"/>
                <w:szCs w:val="24"/>
              </w:rPr>
              <w:t>1.</w:t>
            </w:r>
          </w:p>
        </w:tc>
        <w:tc>
          <w:tcPr>
            <w:tcW w:w="4108" w:type="dxa"/>
            <w:tcBorders>
              <w:top w:val="single" w:sz="4" w:space="0" w:color="auto"/>
              <w:left w:val="single" w:sz="4" w:space="0" w:color="auto"/>
              <w:bottom w:val="single" w:sz="4" w:space="0" w:color="auto"/>
              <w:right w:val="single" w:sz="4" w:space="0" w:color="auto"/>
            </w:tcBorders>
          </w:tcPr>
          <w:p w:rsidR="00D62152" w:rsidRPr="00A23B46" w:rsidRDefault="00D62152" w:rsidP="00D62152">
            <w:pPr>
              <w:spacing w:after="0" w:line="240" w:lineRule="auto"/>
              <w:jc w:val="both"/>
              <w:rPr>
                <w:rFonts w:ascii="Times New Roman" w:eastAsia="Times New Roman" w:hAnsi="Times New Roman" w:cs="Times New Roman"/>
                <w:sz w:val="24"/>
                <w:szCs w:val="24"/>
              </w:rPr>
            </w:pPr>
            <w:r w:rsidRPr="00236940">
              <w:rPr>
                <w:rFonts w:ascii="Times New Roman" w:hAnsi="Times New Roman" w:cs="Times New Roman"/>
                <w:sz w:val="24"/>
                <w:szCs w:val="24"/>
              </w:rPr>
              <w:t>Teikėjas turi būti įdiegęs</w:t>
            </w:r>
            <w:r>
              <w:rPr>
                <w:rFonts w:ascii="Times New Roman" w:hAnsi="Times New Roman" w:cs="Times New Roman"/>
                <w:sz w:val="24"/>
                <w:szCs w:val="24"/>
              </w:rPr>
              <w:t xml:space="preserve"> ir dirbantis pagal</w:t>
            </w:r>
            <w:r w:rsidRPr="00236940">
              <w:rPr>
                <w:rFonts w:ascii="Times New Roman" w:hAnsi="Times New Roman" w:cs="Times New Roman"/>
                <w:sz w:val="24"/>
                <w:szCs w:val="24"/>
              </w:rPr>
              <w:t xml:space="preserve"> aplinkos apsaugos vadybos sistem</w:t>
            </w:r>
            <w:r>
              <w:rPr>
                <w:rFonts w:ascii="Times New Roman" w:hAnsi="Times New Roman" w:cs="Times New Roman"/>
                <w:sz w:val="24"/>
                <w:szCs w:val="24"/>
              </w:rPr>
              <w:t>os</w:t>
            </w:r>
            <w:r w:rsidRPr="00236940">
              <w:rPr>
                <w:rFonts w:ascii="Times New Roman" w:hAnsi="Times New Roman" w:cs="Times New Roman"/>
                <w:sz w:val="24"/>
                <w:szCs w:val="24"/>
              </w:rPr>
              <w:t xml:space="preserve"> </w:t>
            </w:r>
            <w:r>
              <w:rPr>
                <w:rFonts w:ascii="Times New Roman" w:hAnsi="Times New Roman" w:cs="Times New Roman"/>
                <w:sz w:val="24"/>
                <w:szCs w:val="24"/>
              </w:rPr>
              <w:t xml:space="preserve">reikalavimus </w:t>
            </w:r>
            <w:r w:rsidRPr="00236940">
              <w:rPr>
                <w:rFonts w:ascii="Times New Roman" w:hAnsi="Times New Roman" w:cs="Times New Roman"/>
                <w:sz w:val="24"/>
                <w:szCs w:val="24"/>
              </w:rPr>
              <w:t>pagal standartą LST EN ISO 14001 arba EMAS</w:t>
            </w:r>
            <w:r>
              <w:rPr>
                <w:rFonts w:ascii="Times New Roman" w:hAnsi="Times New Roman" w:cs="Times New Roman"/>
                <w:sz w:val="24"/>
                <w:szCs w:val="24"/>
              </w:rPr>
              <w:t>,</w:t>
            </w:r>
            <w:r w:rsidRPr="00236940">
              <w:rPr>
                <w:rFonts w:ascii="Times New Roman" w:hAnsi="Times New Roman" w:cs="Times New Roman"/>
                <w:sz w:val="24"/>
                <w:szCs w:val="24"/>
              </w:rPr>
              <w:t xml:space="preserve">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sz w:val="24"/>
                <w:szCs w:val="24"/>
              </w:rPr>
              <w:t>.</w:t>
            </w:r>
          </w:p>
          <w:p w:rsidR="005379A9" w:rsidRPr="00B63B61" w:rsidRDefault="00D62152" w:rsidP="00D62152">
            <w:pPr>
              <w:shd w:val="clear" w:color="auto" w:fill="FFFFFF"/>
              <w:suppressAutoHyphens/>
              <w:autoSpaceDN w:val="0"/>
              <w:spacing w:line="240" w:lineRule="auto"/>
              <w:contextualSpacing/>
              <w:textAlignment w:val="baseline"/>
              <w:rPr>
                <w:rFonts w:ascii="Times New Roman" w:eastAsia="Calibri" w:hAnsi="Times New Roman" w:cs="Times New Roman"/>
                <w:i/>
                <w:color w:val="000000"/>
                <w:sz w:val="24"/>
                <w:szCs w:val="24"/>
              </w:rPr>
            </w:pPr>
            <w:r>
              <w:rPr>
                <w:rFonts w:ascii="Times New Roman" w:hAnsi="Times New Roman" w:cs="Times New Roman"/>
                <w:sz w:val="24"/>
                <w:szCs w:val="24"/>
                <w:lang w:val="en-US"/>
              </w:rPr>
              <w:t>ISO veiklos sritis: langų remontas.</w:t>
            </w:r>
          </w:p>
        </w:tc>
        <w:tc>
          <w:tcPr>
            <w:tcW w:w="2767" w:type="dxa"/>
            <w:tcBorders>
              <w:top w:val="single" w:sz="4" w:space="0" w:color="auto"/>
              <w:left w:val="single" w:sz="4" w:space="0" w:color="auto"/>
              <w:bottom w:val="single" w:sz="4" w:space="0" w:color="auto"/>
              <w:right w:val="single" w:sz="4" w:space="0" w:color="auto"/>
            </w:tcBorders>
          </w:tcPr>
          <w:p w:rsidR="005379A9" w:rsidRPr="00417956" w:rsidRDefault="005379A9" w:rsidP="00417956">
            <w:pPr>
              <w:tabs>
                <w:tab w:val="left" w:pos="993"/>
              </w:tabs>
              <w:spacing w:line="240" w:lineRule="auto"/>
              <w:rPr>
                <w:rFonts w:ascii="Times New Roman" w:eastAsia="Andale Sans UI" w:hAnsi="Times New Roman" w:cs="Times New Roman"/>
                <w:b/>
                <w:bCs/>
                <w:lang w:bidi="en-US"/>
              </w:rPr>
            </w:pPr>
            <w:r w:rsidRPr="00B63B61">
              <w:rPr>
                <w:rFonts w:ascii="Times New Roman" w:eastAsia="Andale Sans UI" w:hAnsi="Times New Roman" w:cs="Times New Roman"/>
                <w:b/>
                <w:bCs/>
                <w:lang w:bidi="en-US"/>
              </w:rPr>
              <w:t>Pateikiama:</w:t>
            </w:r>
            <w:r w:rsidR="00417956">
              <w:rPr>
                <w:rFonts w:ascii="Times New Roman" w:eastAsia="Andale Sans UI" w:hAnsi="Times New Roman" w:cs="Times New Roman"/>
                <w:b/>
                <w:bCs/>
                <w:lang w:bidi="en-US"/>
              </w:rPr>
              <w:t xml:space="preserve"> </w:t>
            </w:r>
            <w:r w:rsidRPr="0000423E">
              <w:rPr>
                <w:rFonts w:ascii="Times New Roman" w:eastAsia="Andale Sans UI" w:hAnsi="Times New Roman" w:cs="Times New Roman"/>
                <w:bCs/>
                <w:lang w:bidi="en-US"/>
              </w:rPr>
              <w:t xml:space="preserve">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F1394D">
              <w:rPr>
                <w:rFonts w:ascii="Times New Roman" w:eastAsia="Andale Sans UI" w:hAnsi="Times New Roman" w:cs="Times New Roman"/>
                <w:bCs/>
                <w:i/>
                <w:lang w:bidi="en-US"/>
              </w:rPr>
              <w:t>(Pateikiama skaitmeninė kopija).</w:t>
            </w:r>
          </w:p>
        </w:tc>
        <w:tc>
          <w:tcPr>
            <w:tcW w:w="2052" w:type="dxa"/>
            <w:tcBorders>
              <w:top w:val="single" w:sz="4" w:space="0" w:color="auto"/>
              <w:left w:val="single" w:sz="4" w:space="0" w:color="auto"/>
              <w:bottom w:val="single" w:sz="4" w:space="0" w:color="auto"/>
              <w:right w:val="single" w:sz="4" w:space="0" w:color="auto"/>
            </w:tcBorders>
          </w:tcPr>
          <w:p w:rsidR="005379A9" w:rsidRPr="00FB04B8" w:rsidRDefault="005379A9" w:rsidP="005379A9">
            <w:pPr>
              <w:spacing w:line="240" w:lineRule="auto"/>
              <w:rPr>
                <w:rFonts w:ascii="Times New Roman" w:eastAsia="Times New Roman" w:hAnsi="Times New Roman" w:cs="Times New Roman"/>
              </w:rPr>
            </w:pPr>
            <w:r w:rsidRPr="00FB04B8">
              <w:rPr>
                <w:rFonts w:ascii="Times New Roman" w:eastAsia="Times New Roman" w:hAnsi="Times New Roman" w:cs="Times New Roman"/>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Start w:id="1" w:name="_GoBack"/>
        <w:bookmarkEnd w:id="0"/>
        <w:bookmarkEnd w:id="1"/>
      </w:tr>
    </w:tbl>
    <w:p w:rsidR="00BF3DAD" w:rsidRDefault="00BF3DAD"/>
    <w:sectPr w:rsidR="00BF3DAD" w:rsidSect="00417956">
      <w:pgSz w:w="12240" w:h="15840"/>
      <w:pgMar w:top="426" w:right="56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Arial Unicode MS"/>
    <w:charset w:val="BA"/>
    <w:family w:val="auto"/>
    <w:pitch w:val="variable"/>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15"/>
    <w:rsid w:val="000A1D5C"/>
    <w:rsid w:val="00123801"/>
    <w:rsid w:val="001D48C2"/>
    <w:rsid w:val="002175A4"/>
    <w:rsid w:val="002C3215"/>
    <w:rsid w:val="00395242"/>
    <w:rsid w:val="00403105"/>
    <w:rsid w:val="00413DA3"/>
    <w:rsid w:val="00417956"/>
    <w:rsid w:val="005379A9"/>
    <w:rsid w:val="005909A1"/>
    <w:rsid w:val="006D213B"/>
    <w:rsid w:val="007D7131"/>
    <w:rsid w:val="009107E2"/>
    <w:rsid w:val="00BF3DAD"/>
    <w:rsid w:val="00C64B2E"/>
    <w:rsid w:val="00D413FB"/>
    <w:rsid w:val="00D62152"/>
    <w:rsid w:val="00DB1DBA"/>
    <w:rsid w:val="00E63CCF"/>
    <w:rsid w:val="00E8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02B5"/>
  <w15:chartTrackingRefBased/>
  <w15:docId w15:val="{EAEF38BD-4D59-4AD8-A534-A53FBDEE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2</cp:revision>
  <dcterms:created xsi:type="dcterms:W3CDTF">2025-07-16T13:26:00Z</dcterms:created>
  <dcterms:modified xsi:type="dcterms:W3CDTF">2025-07-16T13:26:00Z</dcterms:modified>
</cp:coreProperties>
</file>