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147" w:tblpY="-720"/>
        <w:tblW w:w="4820" w:type="dxa"/>
        <w:tblLook w:val="01E0" w:firstRow="1" w:lastRow="1" w:firstColumn="1" w:lastColumn="1" w:noHBand="0" w:noVBand="0"/>
      </w:tblPr>
      <w:tblGrid>
        <w:gridCol w:w="4820"/>
      </w:tblGrid>
      <w:tr w:rsidR="005B49EB" w:rsidRPr="005B49EB" w14:paraId="5677C1F1" w14:textId="77777777" w:rsidTr="00051E99">
        <w:tc>
          <w:tcPr>
            <w:tcW w:w="4820" w:type="dxa"/>
            <w:shd w:val="clear" w:color="auto" w:fill="auto"/>
          </w:tcPr>
          <w:p w14:paraId="6019BD15" w14:textId="0AB118E9" w:rsidR="005B49EB" w:rsidRPr="00EF7F35" w:rsidRDefault="00051E99" w:rsidP="00051E9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EF7F35">
              <w:rPr>
                <w:rFonts w:eastAsia="Times New Roman" w:cstheme="minorHAnsi"/>
                <w:sz w:val="20"/>
                <w:szCs w:val="20"/>
                <w:lang w:eastAsia="lt-LT"/>
              </w:rPr>
              <w:t>Priedas ,,Minimalių kvalifikacinių reikalavimų atitikties deklaracija“</w:t>
            </w:r>
          </w:p>
        </w:tc>
      </w:tr>
      <w:tr w:rsidR="005B49EB" w:rsidRPr="005B49EB" w14:paraId="10350DEC" w14:textId="77777777" w:rsidTr="00051E99">
        <w:tc>
          <w:tcPr>
            <w:tcW w:w="4820" w:type="dxa"/>
            <w:shd w:val="clear" w:color="auto" w:fill="auto"/>
          </w:tcPr>
          <w:p w14:paraId="4B58294B" w14:textId="279EF9D0" w:rsidR="005B49EB" w:rsidRPr="005B49EB" w:rsidRDefault="005B49EB" w:rsidP="00051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DA17EBA" w14:textId="614080E1" w:rsidR="005B49EB" w:rsidRDefault="005B49EB" w:rsidP="00A94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4579D82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14:paraId="319FECCA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5F4BD680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29742E7E" w14:textId="0CC286BC" w:rsidR="005B49EB" w:rsidRDefault="005B49EB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40E2B7" w14:textId="77777777" w:rsidR="008C7C30" w:rsidRPr="008C7C30" w:rsidRDefault="008C7C30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>Lietuvos kariuomenės Logistikos valdybos</w:t>
      </w:r>
    </w:p>
    <w:p w14:paraId="7B466D34" w14:textId="77777777" w:rsidR="008C7C30" w:rsidRPr="008C7C30" w:rsidRDefault="008C7C30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>Įgulų aptarnavimo tarnybai</w:t>
      </w:r>
    </w:p>
    <w:p w14:paraId="154F96F1" w14:textId="3EC959D9" w:rsidR="008C7C30" w:rsidRPr="005B49EB" w:rsidRDefault="008C7C30" w:rsidP="00447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285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9B04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MINIMALIŲ KVALIFIKACINIŲ REIKALAVIMŲ ATITIKTIES DEKLARACIJA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7586732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14:paraId="41FBBDD6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  <w:t>(Sudarymo vieta)</w:t>
      </w:r>
    </w:p>
    <w:p w14:paraId="71AE9687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D1A670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7DC77A40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 ______________________________________________________________</w:t>
      </w:r>
    </w:p>
    <w:p w14:paraId="68A9F297" w14:textId="77777777" w:rsidR="005B49EB" w:rsidRPr="005B49EB" w:rsidRDefault="005B49EB" w:rsidP="005B49EB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(perkančiosios organizacijos / perkančiojo subjekto pavadinimas)</w:t>
      </w:r>
    </w:p>
    <w:p w14:paraId="5ACC891C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vykdomame _____________________________________, atliekamame atviro konkurso būdu,</w:t>
      </w:r>
    </w:p>
    <w:p w14:paraId="73B4D37B" w14:textId="77777777" w:rsidR="005B49EB" w:rsidRPr="005B49EB" w:rsidRDefault="005B49EB" w:rsidP="005B49E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(pirkimo objekto pavadinimas, pirkimo numeris, pirkimo paskelbimo CVP IS data</w:t>
      </w:r>
      <w:r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7B220D7E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atitinka toliau nurodomus reikalavimus</w:t>
      </w: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14:paraId="646C85B2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r w:rsidRPr="005B49EB">
        <w:rPr>
          <w:rFonts w:ascii="Times New Roman" w:eastAsia="Times New Roman" w:hAnsi="Times New Roman" w:cs="Times New Roman"/>
          <w:i/>
          <w:iCs/>
          <w:sz w:val="20"/>
          <w:szCs w:val="20"/>
        </w:rPr>
        <w:t>Perkančioji organizacija / perkantysis subjektas žemiau esančiame sąraše palieka tik tas eilutes, kurios atitinka pirkimo dokumentuose keliamus reikalavimus tiekėjams</w:t>
      </w: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</w:p>
    <w:p w14:paraId="3251DF4C" w14:textId="77777777" w:rsidR="005B49EB" w:rsidRPr="005B49EB" w:rsidRDefault="005B49EB" w:rsidP="005B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5B49EB" w:rsidRPr="005B49EB" w14:paraId="1CD1A464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09F03417" w14:textId="33920300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F0B02C9" w14:textId="7E2F8F50" w:rsidR="005B49EB" w:rsidRPr="005B49EB" w:rsidRDefault="005B49EB" w:rsidP="005B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neegzistuoja pirkimo dokumentuose nustatyti tiekėjo </w:t>
            </w:r>
            <w:r w:rsidR="00EC00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pašalinimo </w:t>
            </w:r>
            <w:r w:rsid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pagrindai (</w:t>
            </w:r>
            <w:r w:rsidR="00A941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priedo ,,Tiekėjų pašalinimo pagrindai“ reikalavimai</w:t>
            </w: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  <w:p w14:paraId="4476CE35" w14:textId="1EFF0527" w:rsidR="005B49EB" w:rsidRPr="005B49EB" w:rsidRDefault="00A941E4" w:rsidP="008C7C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 xml:space="preserve">  </w:t>
            </w:r>
            <w:r w:rsidR="005B49EB"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5B49EB" w:rsidRPr="005B49EB" w14:paraId="2405E9FE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19C61B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575CF3E8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B17D3" w:rsidRPr="005B49EB" w14:paraId="1F75E7B1" w14:textId="77777777" w:rsidTr="0044717B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58A9825A" w14:textId="77777777" w:rsidR="00CB17D3" w:rsidRPr="005B49EB" w:rsidRDefault="00CB17D3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79FAA416" w14:textId="77777777" w:rsidR="00CB17D3" w:rsidRPr="005B49EB" w:rsidRDefault="00CB17D3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166864AA" w14:textId="77777777" w:rsidTr="00E310B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9C3A" w14:textId="57875A9E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AAF929" w14:textId="77777777" w:rsidR="00A941E4" w:rsidRDefault="005B49EB" w:rsidP="00A94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tiekėjas gali pateikti įrodymus, jog laikosi pirkimo dokumentuose nustatytų aplinkos apsaugos vadybos sistemos standartų ar taiko lygiavertes aplinkos apsaugos </w:t>
            </w:r>
            <w:r w:rsid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vadybos užtikrinimo priemones </w:t>
            </w:r>
          </w:p>
          <w:p w14:paraId="53C3FC83" w14:textId="262F8FAF" w:rsidR="00A941E4" w:rsidRDefault="00A941E4" w:rsidP="00A94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941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(priedas ,,</w:t>
            </w:r>
            <w:r w:rsidR="00D024D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</w:t>
            </w:r>
            <w:r w:rsidRPr="00A941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plinkos apsaugos vadybos sistemos standartų reikalavimai“)</w:t>
            </w:r>
          </w:p>
          <w:p w14:paraId="15B330EB" w14:textId="37255C5B" w:rsidR="0044717B" w:rsidRPr="0044717B" w:rsidRDefault="0044717B" w:rsidP="00A94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(pirkimo dokumentų punktai)</w:t>
            </w:r>
          </w:p>
        </w:tc>
      </w:tr>
      <w:tr w:rsidR="005B49EB" w:rsidRPr="005B49EB" w14:paraId="0A189468" w14:textId="77777777" w:rsidTr="00E310B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A9790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6BC545ED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2E75F5B6" w14:textId="77777777" w:rsidTr="00E310B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C01FE45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2384888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97B4190" w14:textId="77777777" w:rsidR="005B49EB" w:rsidRPr="005B49EB" w:rsidRDefault="005B49EB" w:rsidP="005B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8F0E4D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14:paraId="43246369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jei pagal vertinimo rezultatus pasiūlymas gali būti pripažintas laimėjusiu (iki pasiūlymų eilės nustatymo), turės būti pateikti perkančiosios organizacijos / perkančiojo subjekto nurodyti atitiktį minimaliems kvalifikaciniams reikalavimams patvirtinantys dokumentai.</w:t>
      </w:r>
    </w:p>
    <w:p w14:paraId="215913E1" w14:textId="77777777" w:rsidR="005B49EB" w:rsidRPr="005B49EB" w:rsidRDefault="005B49EB" w:rsidP="005B4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C7008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tuo atveju, jei pirkimo procedūrų metu bus nuslėpta ar pateikta melaginga informacija apie atitiktį pirkimo dokumentuose nustatytiems kvalifikaciniams reikalavimams, perkančioji organizacija / perkantysis subjektas pašalins tiekėją iš pirkimo procedūrų ir įtrauks tiekėją į melagingą informaciją pateikusių tiekėjų sąrašą Viešųjų pirkimų tarnybos nustatyta tvarka. /</w:t>
      </w: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Ši nuostata neaktuali, jei pirkimo dokumentuose nenustatytas Lietuvos Respublikos viešųjų pirkimų, atliekamų gynybos ir saugumo srityje, įstatymo 34 straipsnio 2 dalies 8 punkte numatytas pašalinimo pagrindas</w:t>
      </w:r>
      <w:r w:rsidRPr="005B49EB">
        <w:rPr>
          <w:rFonts w:ascii="Times New Roman" w:eastAsia="Times New Roman" w:hAnsi="Times New Roman" w:cs="Times New Roman"/>
          <w:i/>
          <w:sz w:val="24"/>
          <w:szCs w:val="24"/>
        </w:rPr>
        <w:t>/</w:t>
      </w:r>
    </w:p>
    <w:p w14:paraId="0242E62F" w14:textId="77777777" w:rsidR="005B49EB" w:rsidRPr="005B49EB" w:rsidRDefault="005B49EB" w:rsidP="005B49EB">
      <w:pPr>
        <w:shd w:val="clear" w:color="auto" w:fill="FFFFFF"/>
        <w:spacing w:after="0" w:line="240" w:lineRule="auto"/>
        <w:ind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85558A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lastRenderedPageBreak/>
        <w:t>Suprantu, kad tiekėjo pasiūlymas bus atmestas, jeigu tiekėjo kvalifikacija neatitinka pirkimo dokumentuose nustatytų minimalių kvalifikacinių reikalavimų arba jeigu tiekėjas perkančiosios organizacijos / perkančiojo subjekto prašymu nepatikslina pateiktų netikslių ar neišsamių duomenų apie savo kvalifikaciją.</w:t>
      </w:r>
    </w:p>
    <w:p w14:paraId="252F7F61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A04794E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4AEFA065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40D23CAE" w14:textId="77777777" w:rsidR="00DD1FDD" w:rsidRDefault="00DD1FDD"/>
    <w:sectPr w:rsidR="00DD1FDD" w:rsidSect="002A7DBB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C0"/>
    <w:rsid w:val="00051E99"/>
    <w:rsid w:val="001B4800"/>
    <w:rsid w:val="003A4DC3"/>
    <w:rsid w:val="0044717B"/>
    <w:rsid w:val="00470E82"/>
    <w:rsid w:val="005B49EB"/>
    <w:rsid w:val="006E1EC0"/>
    <w:rsid w:val="00886254"/>
    <w:rsid w:val="008C7C30"/>
    <w:rsid w:val="00A941E4"/>
    <w:rsid w:val="00CB17D3"/>
    <w:rsid w:val="00D024D8"/>
    <w:rsid w:val="00DB7F36"/>
    <w:rsid w:val="00DD1FDD"/>
    <w:rsid w:val="00EC00B7"/>
    <w:rsid w:val="00EF7F35"/>
    <w:rsid w:val="00FA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Saulius Jogminas</cp:lastModifiedBy>
  <cp:revision>2</cp:revision>
  <dcterms:created xsi:type="dcterms:W3CDTF">2025-07-16T13:46:00Z</dcterms:created>
  <dcterms:modified xsi:type="dcterms:W3CDTF">2025-07-16T13:46:00Z</dcterms:modified>
</cp:coreProperties>
</file>