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0D416" w14:textId="77777777" w:rsidR="004334E6" w:rsidRPr="003D0456" w:rsidRDefault="004334E6" w:rsidP="004334E6">
      <w:pPr>
        <w:keepNext/>
        <w:tabs>
          <w:tab w:val="left" w:pos="5174"/>
        </w:tabs>
        <w:ind w:right="140"/>
        <w:jc w:val="center"/>
        <w:outlineLvl w:val="0"/>
        <w:rPr>
          <w:rFonts w:ascii="Times New Roman" w:eastAsia="Times New Roman" w:hAnsi="Times New Roman" w:cs="Times New Roman"/>
          <w:b/>
          <w:sz w:val="22"/>
          <w:szCs w:val="22"/>
          <w:lang w:eastAsia="x-none"/>
        </w:rPr>
      </w:pPr>
      <w:bookmarkStart w:id="0" w:name="_Toc109725657"/>
    </w:p>
    <w:p w14:paraId="609CF6A6" w14:textId="77777777" w:rsidR="000012C8" w:rsidRDefault="004334E6" w:rsidP="004334E6">
      <w:pPr>
        <w:keepNext/>
        <w:tabs>
          <w:tab w:val="left" w:pos="5174"/>
        </w:tabs>
        <w:ind w:right="140"/>
        <w:jc w:val="center"/>
        <w:outlineLvl w:val="0"/>
        <w:rPr>
          <w:rFonts w:ascii="Times New Roman" w:eastAsia="Times New Roman" w:hAnsi="Times New Roman" w:cs="Times New Roman"/>
          <w:b/>
          <w:sz w:val="22"/>
          <w:szCs w:val="22"/>
          <w:lang w:eastAsia="x-none"/>
        </w:rPr>
      </w:pPr>
      <w:bookmarkStart w:id="1" w:name="_Toc109726390"/>
      <w:bookmarkStart w:id="2" w:name="_Toc125981974"/>
      <w:r w:rsidRPr="003D0456">
        <w:rPr>
          <w:rFonts w:ascii="Times New Roman" w:eastAsia="Times New Roman" w:hAnsi="Times New Roman" w:cs="Times New Roman"/>
          <w:b/>
          <w:sz w:val="22"/>
          <w:szCs w:val="22"/>
          <w:lang w:eastAsia="x-none"/>
        </w:rPr>
        <w:t xml:space="preserve">TIEKĖJO DEKLARACIJA </w:t>
      </w:r>
    </w:p>
    <w:p w14:paraId="34551BAC" w14:textId="04250B1A" w:rsidR="004334E6" w:rsidRPr="003D0456" w:rsidRDefault="004334E6" w:rsidP="004334E6">
      <w:pPr>
        <w:keepNext/>
        <w:tabs>
          <w:tab w:val="left" w:pos="5174"/>
        </w:tabs>
        <w:ind w:right="140"/>
        <w:jc w:val="center"/>
        <w:outlineLvl w:val="0"/>
        <w:rPr>
          <w:rFonts w:ascii="Times New Roman" w:hAnsi="Times New Roman" w:cs="Times New Roman"/>
          <w:b/>
          <w:sz w:val="22"/>
          <w:szCs w:val="22"/>
        </w:rPr>
      </w:pPr>
      <w:r w:rsidRPr="003D0456">
        <w:rPr>
          <w:rFonts w:ascii="Times New Roman" w:hAnsi="Times New Roman" w:cs="Times New Roman"/>
          <w:b/>
          <w:sz w:val="22"/>
          <w:szCs w:val="22"/>
        </w:rPr>
        <w:t xml:space="preserve">DĖL TARYBOS REGLAMENTE </w:t>
      </w:r>
      <w:r w:rsidRPr="003D0456"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</w:rPr>
        <w:t>(ES) 2022/576</w:t>
      </w:r>
      <w:r w:rsidRPr="003D0456">
        <w:rPr>
          <w:rFonts w:ascii="Times New Roman" w:hAnsi="Times New Roman" w:cs="Times New Roman"/>
          <w:b/>
          <w:sz w:val="22"/>
          <w:szCs w:val="22"/>
        </w:rPr>
        <w:t xml:space="preserve"> NUSTATYTŲ SĄLYGŲ NEBUVIMO</w:t>
      </w:r>
      <w:bookmarkEnd w:id="0"/>
      <w:bookmarkEnd w:id="1"/>
      <w:bookmarkEnd w:id="2"/>
      <w:r w:rsidR="004A6E16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14:paraId="40135A7E" w14:textId="77777777" w:rsidR="004334E6" w:rsidRPr="003D0456" w:rsidRDefault="004334E6" w:rsidP="00072B12">
      <w:pPr>
        <w:spacing w:after="0"/>
        <w:jc w:val="center"/>
        <w:rPr>
          <w:rFonts w:ascii="Times New Roman" w:eastAsia="Calibri" w:hAnsi="Times New Roman" w:cs="Times New Roman"/>
          <w:i/>
          <w:sz w:val="22"/>
          <w:szCs w:val="22"/>
        </w:rPr>
      </w:pPr>
      <w:r w:rsidRPr="003D0456">
        <w:rPr>
          <w:rFonts w:ascii="Times New Roman" w:eastAsia="Calibri" w:hAnsi="Times New Roman" w:cs="Times New Roman"/>
          <w:i/>
          <w:sz w:val="22"/>
          <w:szCs w:val="22"/>
        </w:rPr>
        <w:t>___________________</w:t>
      </w:r>
    </w:p>
    <w:p w14:paraId="418378C7" w14:textId="77777777" w:rsidR="004334E6" w:rsidRPr="003D0456" w:rsidRDefault="004334E6" w:rsidP="00072B12">
      <w:pPr>
        <w:spacing w:after="0"/>
        <w:jc w:val="center"/>
        <w:rPr>
          <w:rFonts w:ascii="Times New Roman" w:eastAsia="Calibri" w:hAnsi="Times New Roman" w:cs="Times New Roman"/>
          <w:bCs/>
          <w:i/>
          <w:iCs/>
          <w:sz w:val="18"/>
          <w:szCs w:val="18"/>
        </w:rPr>
      </w:pPr>
      <w:r w:rsidRPr="003D0456">
        <w:rPr>
          <w:rFonts w:ascii="Times New Roman" w:eastAsia="Calibri" w:hAnsi="Times New Roman" w:cs="Times New Roman"/>
          <w:bCs/>
          <w:i/>
          <w:iCs/>
          <w:sz w:val="18"/>
          <w:szCs w:val="18"/>
        </w:rPr>
        <w:t>(data)</w:t>
      </w:r>
    </w:p>
    <w:p w14:paraId="561127DA" w14:textId="77777777" w:rsidR="004334E6" w:rsidRPr="003D0456" w:rsidRDefault="004334E6" w:rsidP="004334E6">
      <w:pPr>
        <w:shd w:val="clear" w:color="auto" w:fill="FFFFFF"/>
        <w:tabs>
          <w:tab w:val="left" w:pos="851"/>
        </w:tabs>
        <w:rPr>
          <w:rFonts w:ascii="Times New Roman" w:hAnsi="Times New Roman" w:cs="Times New Roman"/>
          <w:bCs/>
          <w:color w:val="000000"/>
          <w:sz w:val="22"/>
          <w:szCs w:val="22"/>
        </w:rPr>
      </w:pPr>
    </w:p>
    <w:tbl>
      <w:tblPr>
        <w:tblW w:w="9828" w:type="dxa"/>
        <w:tblLayout w:type="fixed"/>
        <w:tblLook w:val="04A0" w:firstRow="1" w:lastRow="0" w:firstColumn="1" w:lastColumn="0" w:noHBand="0" w:noVBand="1"/>
      </w:tblPr>
      <w:tblGrid>
        <w:gridCol w:w="709"/>
        <w:gridCol w:w="6804"/>
        <w:gridCol w:w="2315"/>
      </w:tblGrid>
      <w:tr w:rsidR="004334E6" w:rsidRPr="003D0456" w14:paraId="55F9C658" w14:textId="77777777" w:rsidTr="000211A3">
        <w:tc>
          <w:tcPr>
            <w:tcW w:w="9828" w:type="dxa"/>
            <w:gridSpan w:val="3"/>
          </w:tcPr>
          <w:p w14:paraId="6B32B607" w14:textId="77777777" w:rsidR="004334E6" w:rsidRPr="003D0456" w:rsidRDefault="004334E6" w:rsidP="004334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D0456">
              <w:rPr>
                <w:rFonts w:ascii="Times New Roman" w:hAnsi="Times New Roman" w:cs="Times New Roman"/>
                <w:sz w:val="22"/>
                <w:szCs w:val="22"/>
              </w:rPr>
              <w:t>Aš, ____________________________________________________________________________,</w:t>
            </w:r>
          </w:p>
          <w:p w14:paraId="15FF3CC5" w14:textId="77777777" w:rsidR="00BB0B50" w:rsidRDefault="004334E6" w:rsidP="004334E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D0456">
              <w:rPr>
                <w:rFonts w:ascii="Times New Roman" w:hAnsi="Times New Roman" w:cs="Times New Roman"/>
                <w:i/>
                <w:sz w:val="18"/>
                <w:szCs w:val="18"/>
              </w:rPr>
              <w:t>(Tiekėjo vadovo ar jo įgalioto asmens pareigų pavadinimas, vardas ir pavardė</w:t>
            </w:r>
            <w:r w:rsidR="00BB0B50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(juridiniam asmeniui</w:t>
            </w:r>
          </w:p>
          <w:p w14:paraId="137E1099" w14:textId="492E7304" w:rsidR="004334E6" w:rsidRPr="003D0456" w:rsidRDefault="00BB0B50" w:rsidP="004334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arba vardas, pavardė (fiziniam asmeniui </w:t>
            </w:r>
            <w:r w:rsidR="004334E6" w:rsidRPr="003D0456">
              <w:rPr>
                <w:rFonts w:ascii="Times New Roman" w:hAnsi="Times New Roman" w:cs="Times New Roman"/>
                <w:i/>
                <w:sz w:val="18"/>
                <w:szCs w:val="18"/>
              </w:rPr>
              <w:t>)</w:t>
            </w:r>
          </w:p>
          <w:p w14:paraId="664F8057" w14:textId="77777777" w:rsidR="004334E6" w:rsidRPr="003D0456" w:rsidRDefault="004334E6" w:rsidP="000211A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2FB83BE" w14:textId="77777777" w:rsidR="004334E6" w:rsidRPr="003D0456" w:rsidRDefault="004334E6" w:rsidP="004334E6">
            <w:pPr>
              <w:snapToGrid w:val="0"/>
              <w:ind w:right="-82"/>
              <w:jc w:val="both"/>
              <w:rPr>
                <w:rFonts w:ascii="Times New Roman" w:hAnsi="Times New Roman" w:cs="Times New Roman"/>
                <w:spacing w:val="8"/>
                <w:sz w:val="22"/>
                <w:szCs w:val="22"/>
              </w:rPr>
            </w:pPr>
            <w:r w:rsidRPr="003D0456">
              <w:rPr>
                <w:rFonts w:ascii="Times New Roman" w:hAnsi="Times New Roman" w:cs="Times New Roman"/>
                <w:spacing w:val="8"/>
                <w:sz w:val="22"/>
                <w:szCs w:val="22"/>
              </w:rPr>
              <w:t>Deklaruoju toliau teikiamus duomenis</w:t>
            </w:r>
            <w:r w:rsidRPr="003D0456">
              <w:rPr>
                <w:rFonts w:ascii="Times New Roman" w:hAnsi="Times New Roman" w:cs="Times New Roman"/>
                <w:b/>
                <w:spacing w:val="8"/>
                <w:sz w:val="22"/>
                <w:szCs w:val="22"/>
              </w:rPr>
              <w:t>*</w:t>
            </w:r>
            <w:r w:rsidRPr="003D0456">
              <w:rPr>
                <w:rFonts w:ascii="Times New Roman" w:hAnsi="Times New Roman" w:cs="Times New Roman"/>
                <w:spacing w:val="8"/>
                <w:sz w:val="22"/>
                <w:szCs w:val="22"/>
              </w:rPr>
              <w:t xml:space="preserve"> dėl Tarybos reglamente (ES) 2022/576 nustatytų reikalavimų:</w:t>
            </w:r>
          </w:p>
        </w:tc>
      </w:tr>
      <w:tr w:rsidR="004334E6" w:rsidRPr="003D0456" w14:paraId="015BA0B2" w14:textId="77777777" w:rsidTr="000211A3">
        <w:tblPrEx>
          <w:tblLook w:val="0000" w:firstRow="0" w:lastRow="0" w:firstColumn="0" w:lastColumn="0" w:noHBand="0" w:noVBand="0"/>
        </w:tblPrEx>
        <w:trPr>
          <w:trHeight w:val="5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B1241" w14:textId="77777777" w:rsidR="004334E6" w:rsidRPr="003D0456" w:rsidRDefault="004334E6" w:rsidP="004334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D04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Eil. Nr.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384437" w14:textId="77777777" w:rsidR="004334E6" w:rsidRPr="003D0456" w:rsidRDefault="004334E6" w:rsidP="004334E6">
            <w:pPr>
              <w:spacing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D0456">
              <w:rPr>
                <w:rFonts w:ascii="Times New Roman" w:hAnsi="Times New Roman" w:cs="Times New Roman"/>
                <w:b/>
                <w:sz w:val="22"/>
                <w:szCs w:val="22"/>
              </w:rPr>
              <w:t>Sąlygos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DF4CE" w14:textId="77777777" w:rsidR="004334E6" w:rsidRPr="003D0456" w:rsidRDefault="004334E6" w:rsidP="004334E6">
            <w:pPr>
              <w:spacing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D0456">
              <w:rPr>
                <w:rFonts w:ascii="Times New Roman" w:hAnsi="Times New Roman" w:cs="Times New Roman"/>
                <w:b/>
                <w:sz w:val="22"/>
                <w:szCs w:val="22"/>
              </w:rPr>
              <w:t>Įrašyti</w:t>
            </w:r>
          </w:p>
          <w:p w14:paraId="7AC5625E" w14:textId="77777777" w:rsidR="004334E6" w:rsidRPr="003D0456" w:rsidRDefault="004334E6" w:rsidP="004334E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0456">
              <w:rPr>
                <w:rFonts w:ascii="Times New Roman" w:hAnsi="Times New Roman" w:cs="Times New Roman"/>
                <w:b/>
                <w:sz w:val="22"/>
                <w:szCs w:val="22"/>
              </w:rPr>
              <w:t>[Taip ar Ne]</w:t>
            </w:r>
          </w:p>
        </w:tc>
      </w:tr>
      <w:tr w:rsidR="004334E6" w:rsidRPr="003D0456" w14:paraId="676586A5" w14:textId="77777777" w:rsidTr="000211A3">
        <w:tblPrEx>
          <w:tblLook w:val="0000" w:firstRow="0" w:lastRow="0" w:firstColumn="0" w:lastColumn="0" w:noHBand="0" w:noVBand="0"/>
        </w:tblPrEx>
        <w:trPr>
          <w:trHeight w:val="5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0798C" w14:textId="77777777" w:rsidR="004334E6" w:rsidRPr="003D0456" w:rsidRDefault="004334E6" w:rsidP="004334E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D0456">
              <w:rPr>
                <w:rFonts w:ascii="Times New Roman" w:hAnsi="Times New Roman" w:cs="Times New Roman"/>
                <w:bCs/>
                <w:sz w:val="22"/>
                <w:szCs w:val="22"/>
              </w:rPr>
              <w:t>1.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B3C221" w14:textId="77777777" w:rsidR="004334E6" w:rsidRPr="003D0456" w:rsidRDefault="004334E6" w:rsidP="00072B12">
            <w:pPr>
              <w:shd w:val="clear" w:color="auto" w:fill="FFFFFF"/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D0456">
              <w:rPr>
                <w:rFonts w:ascii="Times New Roman" w:hAnsi="Times New Roman" w:cs="Times New Roman"/>
                <w:sz w:val="22"/>
                <w:szCs w:val="22"/>
              </w:rPr>
              <w:t>Tiekėjas (jungtinės veiklos parteris), subtiekėjas arba ūkio subjektas, kurio pajėgumais remiamasi, yra Rusijos pilietis</w:t>
            </w:r>
            <w:r w:rsidRPr="003D0456">
              <w:rPr>
                <w:rFonts w:ascii="Times New Roman" w:hAnsi="Times New Roman" w:cs="Times New Roman"/>
                <w:spacing w:val="2"/>
                <w:sz w:val="22"/>
                <w:szCs w:val="22"/>
                <w:shd w:val="clear" w:color="auto" w:fill="FFFFFF"/>
              </w:rPr>
              <w:t xml:space="preserve"> ar juridinis asmuo, subjektas ar organizacija, įsisteigusi Rusijoje.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2B6243" w14:textId="77777777" w:rsidR="004334E6" w:rsidRPr="003D0456" w:rsidRDefault="004334E6" w:rsidP="004334E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0456">
              <w:rPr>
                <w:rFonts w:ascii="Times New Roman" w:hAnsi="Times New Roman" w:cs="Times New Roman"/>
                <w:sz w:val="22"/>
                <w:szCs w:val="22"/>
              </w:rPr>
              <w:t>_________</w:t>
            </w:r>
          </w:p>
        </w:tc>
      </w:tr>
      <w:tr w:rsidR="004334E6" w:rsidRPr="003D0456" w14:paraId="79B3E4F2" w14:textId="77777777" w:rsidTr="000211A3">
        <w:tblPrEx>
          <w:tblLook w:val="0000" w:firstRow="0" w:lastRow="0" w:firstColumn="0" w:lastColumn="0" w:noHBand="0" w:noVBand="0"/>
        </w:tblPrEx>
        <w:trPr>
          <w:trHeight w:val="5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CEB4DC5" w14:textId="77777777" w:rsidR="004334E6" w:rsidRPr="003D0456" w:rsidRDefault="004334E6" w:rsidP="004334E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D0456">
              <w:rPr>
                <w:rFonts w:ascii="Times New Roman" w:hAnsi="Times New Roman" w:cs="Times New Roman"/>
                <w:bCs/>
                <w:sz w:val="22"/>
                <w:szCs w:val="22"/>
              </w:rPr>
              <w:t>2.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1352A3" w14:textId="77777777" w:rsidR="004334E6" w:rsidRPr="003D0456" w:rsidRDefault="004334E6" w:rsidP="00072B12">
            <w:pPr>
              <w:shd w:val="clear" w:color="auto" w:fill="FFFFFF"/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spacing w:val="2"/>
                <w:sz w:val="22"/>
                <w:szCs w:val="22"/>
                <w:shd w:val="clear" w:color="auto" w:fill="FFFFFF"/>
              </w:rPr>
            </w:pPr>
            <w:r w:rsidRPr="003D0456">
              <w:rPr>
                <w:rFonts w:ascii="Times New Roman" w:hAnsi="Times New Roman" w:cs="Times New Roman"/>
                <w:spacing w:val="2"/>
                <w:sz w:val="22"/>
                <w:szCs w:val="22"/>
                <w:shd w:val="clear" w:color="auto" w:fill="FFFFFF"/>
              </w:rPr>
              <w:t xml:space="preserve">Tiekėjas, </w:t>
            </w:r>
            <w:r w:rsidRPr="003D0456">
              <w:rPr>
                <w:rFonts w:ascii="Times New Roman" w:hAnsi="Times New Roman" w:cs="Times New Roman"/>
                <w:sz w:val="22"/>
                <w:szCs w:val="22"/>
              </w:rPr>
              <w:t xml:space="preserve">(jungtinės veiklos parteris), subtiekėjas arba ūkio subjektas, kurio pajėgumais remiamasi, </w:t>
            </w:r>
            <w:r w:rsidRPr="003D0456">
              <w:rPr>
                <w:rFonts w:ascii="Times New Roman" w:hAnsi="Times New Roman" w:cs="Times New Roman"/>
                <w:spacing w:val="2"/>
                <w:sz w:val="22"/>
                <w:szCs w:val="22"/>
                <w:shd w:val="clear" w:color="auto" w:fill="FFFFFF"/>
              </w:rPr>
              <w:t xml:space="preserve"> yra juridinis asmuo, subjektas ar organizacija, kuriuose daugiau kaip 50 % nuosavybės teisių tiesiogiai ar netiesiogiai priklauso </w:t>
            </w:r>
            <w:r w:rsidRPr="003D0456">
              <w:rPr>
                <w:rFonts w:ascii="Times New Roman" w:hAnsi="Times New Roman" w:cs="Times New Roman"/>
                <w:sz w:val="22"/>
                <w:szCs w:val="22"/>
              </w:rPr>
              <w:t xml:space="preserve">Rusijos piliečiui </w:t>
            </w:r>
            <w:r w:rsidRPr="003D0456">
              <w:rPr>
                <w:rFonts w:ascii="Times New Roman" w:hAnsi="Times New Roman" w:cs="Times New Roman"/>
                <w:spacing w:val="2"/>
                <w:sz w:val="22"/>
                <w:szCs w:val="22"/>
                <w:shd w:val="clear" w:color="auto" w:fill="FFFFFF"/>
              </w:rPr>
              <w:t>ar juridiniam asmeniui, subjektui ar organizacijai, įsisteigusiems Rusijoje.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560969" w14:textId="77777777" w:rsidR="004334E6" w:rsidRPr="003D0456" w:rsidRDefault="004334E6" w:rsidP="004334E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0456">
              <w:rPr>
                <w:rFonts w:ascii="Times New Roman" w:hAnsi="Times New Roman" w:cs="Times New Roman"/>
                <w:sz w:val="22"/>
                <w:szCs w:val="22"/>
              </w:rPr>
              <w:t>________</w:t>
            </w:r>
          </w:p>
        </w:tc>
      </w:tr>
      <w:tr w:rsidR="004334E6" w:rsidRPr="003D0456" w14:paraId="369BC866" w14:textId="77777777" w:rsidTr="000211A3">
        <w:tblPrEx>
          <w:tblLook w:val="0000" w:firstRow="0" w:lastRow="0" w:firstColumn="0" w:lastColumn="0" w:noHBand="0" w:noVBand="0"/>
        </w:tblPrEx>
        <w:trPr>
          <w:trHeight w:val="4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5631606" w14:textId="77777777" w:rsidR="004334E6" w:rsidRPr="003D0456" w:rsidRDefault="004334E6" w:rsidP="004334E6">
            <w:pPr>
              <w:widowControl w:val="0"/>
              <w:autoSpaceDE w:val="0"/>
              <w:autoSpaceDN w:val="0"/>
              <w:adjustRightInd w:val="0"/>
              <w:spacing w:before="100" w:beforeAutospacing="1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0456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508C44" w14:textId="344C7B47" w:rsidR="004334E6" w:rsidRPr="003D0456" w:rsidRDefault="004334E6" w:rsidP="00072B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3D0456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Tiekėjas </w:t>
            </w:r>
            <w:r w:rsidRPr="003D0456">
              <w:rPr>
                <w:rFonts w:ascii="Times New Roman" w:hAnsi="Times New Roman" w:cs="Times New Roman"/>
                <w:sz w:val="22"/>
                <w:szCs w:val="22"/>
              </w:rPr>
              <w:t xml:space="preserve">(jungtinės veiklos parteris), subtiekėjas arba ūkio subjektas, kurio pajėgumais remiamasi </w:t>
            </w:r>
            <w:r w:rsidRPr="003D0456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(fizinis asmuo, juridinis asmuo, subjektas ar organizacija) veikia </w:t>
            </w:r>
            <w:r w:rsidRPr="003D0456">
              <w:rPr>
                <w:rFonts w:ascii="Times New Roman" w:hAnsi="Times New Roman" w:cs="Times New Roman"/>
                <w:sz w:val="22"/>
                <w:szCs w:val="22"/>
              </w:rPr>
              <w:t>Rusijos piliečio</w:t>
            </w:r>
            <w:r w:rsidRPr="003D0456">
              <w:rPr>
                <w:rFonts w:ascii="Times New Roman" w:hAnsi="Times New Roman" w:cs="Times New Roman"/>
                <w:spacing w:val="2"/>
                <w:sz w:val="22"/>
                <w:szCs w:val="22"/>
                <w:shd w:val="clear" w:color="auto" w:fill="FFFFFF"/>
              </w:rPr>
              <w:t xml:space="preserve"> ar juridinio asmens, subjekto ar organizacijos, įsisteigusio Rusijoje vardu ar </w:t>
            </w:r>
            <w:r w:rsidR="00B64609">
              <w:rPr>
                <w:rFonts w:ascii="Times New Roman" w:hAnsi="Times New Roman" w:cs="Times New Roman"/>
                <w:spacing w:val="2"/>
                <w:sz w:val="22"/>
                <w:szCs w:val="22"/>
                <w:shd w:val="clear" w:color="auto" w:fill="FFFFFF"/>
              </w:rPr>
              <w:t>jo</w:t>
            </w:r>
            <w:r w:rsidR="00B64609" w:rsidRPr="003D0456">
              <w:rPr>
                <w:rFonts w:ascii="Times New Roman" w:hAnsi="Times New Roman" w:cs="Times New Roman"/>
                <w:spacing w:val="2"/>
                <w:sz w:val="22"/>
                <w:szCs w:val="22"/>
                <w:shd w:val="clear" w:color="auto" w:fill="FFFFFF"/>
              </w:rPr>
              <w:t xml:space="preserve"> </w:t>
            </w:r>
            <w:r w:rsidRPr="003D0456">
              <w:rPr>
                <w:rFonts w:ascii="Times New Roman" w:hAnsi="Times New Roman" w:cs="Times New Roman"/>
                <w:spacing w:val="2"/>
                <w:sz w:val="22"/>
                <w:szCs w:val="22"/>
                <w:shd w:val="clear" w:color="auto" w:fill="FFFFFF"/>
              </w:rPr>
              <w:t>nurodymu.</w:t>
            </w:r>
            <w:r w:rsidRPr="003D0456" w:rsidDel="008D3B4D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1ED5C" w14:textId="77777777" w:rsidR="004334E6" w:rsidRPr="003D0456" w:rsidRDefault="004334E6" w:rsidP="004334E6">
            <w:pPr>
              <w:spacing w:after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D0456">
              <w:rPr>
                <w:rFonts w:ascii="Times New Roman" w:hAnsi="Times New Roman" w:cs="Times New Roman"/>
                <w:sz w:val="22"/>
                <w:szCs w:val="22"/>
              </w:rPr>
              <w:t>_________</w:t>
            </w:r>
          </w:p>
        </w:tc>
      </w:tr>
      <w:tr w:rsidR="004334E6" w:rsidRPr="003D0456" w14:paraId="01E0402E" w14:textId="77777777" w:rsidTr="000211A3">
        <w:tblPrEx>
          <w:tblLook w:val="0000" w:firstRow="0" w:lastRow="0" w:firstColumn="0" w:lastColumn="0" w:noHBand="0" w:noVBand="0"/>
        </w:tblPrEx>
        <w:trPr>
          <w:trHeight w:val="4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163D310" w14:textId="77777777" w:rsidR="004334E6" w:rsidRPr="003D0456" w:rsidRDefault="004334E6" w:rsidP="004334E6">
            <w:pPr>
              <w:widowControl w:val="0"/>
              <w:autoSpaceDE w:val="0"/>
              <w:autoSpaceDN w:val="0"/>
              <w:adjustRightInd w:val="0"/>
              <w:spacing w:before="100" w:beforeAutospacing="1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0456"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A4D6C4" w14:textId="77777777" w:rsidR="004334E6" w:rsidRPr="003D0456" w:rsidRDefault="004334E6" w:rsidP="00072B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3D0456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Tiekėjas </w:t>
            </w:r>
            <w:r w:rsidRPr="003D0456">
              <w:rPr>
                <w:rFonts w:ascii="Times New Roman" w:hAnsi="Times New Roman" w:cs="Times New Roman"/>
                <w:sz w:val="22"/>
                <w:szCs w:val="22"/>
              </w:rPr>
              <w:t xml:space="preserve">(jungtinės veiklos parteris), subtiekėjas arba ūkio subjektas, kurio pajėgumais remiamasi </w:t>
            </w:r>
            <w:r w:rsidRPr="003D0456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(fizinis asmuo, juridinis asmuo, subjektas ar organizacija) veikia </w:t>
            </w:r>
            <w:r w:rsidRPr="003D0456">
              <w:rPr>
                <w:rFonts w:ascii="Times New Roman" w:hAnsi="Times New Roman" w:cs="Times New Roman"/>
                <w:spacing w:val="2"/>
                <w:sz w:val="22"/>
                <w:szCs w:val="22"/>
                <w:shd w:val="clear" w:color="auto" w:fill="FFFFFF"/>
              </w:rPr>
              <w:t xml:space="preserve">juridinio asmens, subjekto ar organizacijos, kuriuose daugiau kaip 50 % nuosavybės teisių tiesiogiai ar netiesiogiai priklauso </w:t>
            </w:r>
            <w:r w:rsidRPr="003D0456">
              <w:rPr>
                <w:rFonts w:ascii="Times New Roman" w:hAnsi="Times New Roman" w:cs="Times New Roman"/>
                <w:sz w:val="22"/>
                <w:szCs w:val="22"/>
              </w:rPr>
              <w:t xml:space="preserve">Rusijos piliečiui </w:t>
            </w:r>
            <w:r w:rsidRPr="003D0456">
              <w:rPr>
                <w:rFonts w:ascii="Times New Roman" w:hAnsi="Times New Roman" w:cs="Times New Roman"/>
                <w:spacing w:val="2"/>
                <w:sz w:val="22"/>
                <w:szCs w:val="22"/>
                <w:shd w:val="clear" w:color="auto" w:fill="FFFFFF"/>
              </w:rPr>
              <w:t>ar juridiniam asmeniui, subjektui ar organizacijai, įsisteigusiems Rusijoje</w:t>
            </w:r>
            <w:r w:rsidRPr="003D0456">
              <w:rPr>
                <w:rFonts w:ascii="Times New Roman" w:hAnsi="Times New Roman" w:cs="Times New Roman"/>
                <w:sz w:val="22"/>
                <w:szCs w:val="22"/>
              </w:rPr>
              <w:t>, vardu ar nurodymu.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001C1" w14:textId="77777777" w:rsidR="004334E6" w:rsidRPr="003D0456" w:rsidRDefault="004334E6" w:rsidP="004334E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0456">
              <w:rPr>
                <w:rFonts w:ascii="Times New Roman" w:hAnsi="Times New Roman" w:cs="Times New Roman"/>
                <w:sz w:val="22"/>
                <w:szCs w:val="22"/>
              </w:rPr>
              <w:t>_________</w:t>
            </w:r>
          </w:p>
        </w:tc>
      </w:tr>
      <w:tr w:rsidR="00B64609" w:rsidRPr="003D0456" w14:paraId="3E087FFF" w14:textId="77777777" w:rsidTr="000211A3">
        <w:tblPrEx>
          <w:tblLook w:val="0000" w:firstRow="0" w:lastRow="0" w:firstColumn="0" w:lastColumn="0" w:noHBand="0" w:noVBand="0"/>
        </w:tblPrEx>
        <w:trPr>
          <w:trHeight w:val="4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4E3F3CF" w14:textId="4BF0A733" w:rsidR="00B64609" w:rsidRPr="003D0456" w:rsidRDefault="00B64609" w:rsidP="004334E6">
            <w:pPr>
              <w:widowControl w:val="0"/>
              <w:autoSpaceDE w:val="0"/>
              <w:autoSpaceDN w:val="0"/>
              <w:adjustRightInd w:val="0"/>
              <w:spacing w:before="100" w:beforeAutospacing="1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0D109D" w14:textId="5AD545A4" w:rsidR="00B64609" w:rsidRPr="003D0456" w:rsidRDefault="00B64609" w:rsidP="00072B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S</w:t>
            </w:r>
            <w:r w:rsidRPr="00B64609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utartis bus paskirta vykdyti subrangovui (-</w:t>
            </w:r>
            <w:proofErr w:type="spellStart"/>
            <w:r w:rsidRPr="00B64609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ams</w:t>
            </w:r>
            <w:proofErr w:type="spellEnd"/>
            <w:r w:rsidRPr="00B64609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), ar kitam (-</w:t>
            </w:r>
            <w:proofErr w:type="spellStart"/>
            <w:r w:rsidRPr="00B64609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iems</w:t>
            </w:r>
            <w:proofErr w:type="spellEnd"/>
            <w:r w:rsidRPr="00B64609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) subjektui (-tams), kurių pajėgumais remiamasi, kuri</w:t>
            </w: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s</w:t>
            </w:r>
            <w:r w:rsidRPr="00B64609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yra </w:t>
            </w:r>
            <w:r w:rsidRPr="00B64609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Rusijos pilietis ar juridinis asmuo, subjektas ar organizacija, įsisteigusi Rusijoje</w:t>
            </w: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arba </w:t>
            </w:r>
            <w:r w:rsidRPr="00B64609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veikia Rusijos piliečio ar juridinio asmens, subjekto ar organizacijos, įsisteigusio Rusijoje vardu ar jo nurodymu.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3044A" w14:textId="693C2558" w:rsidR="00B64609" w:rsidRPr="003D0456" w:rsidRDefault="00B64609" w:rsidP="004334E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_________</w:t>
            </w:r>
          </w:p>
        </w:tc>
      </w:tr>
    </w:tbl>
    <w:p w14:paraId="1FF253B0" w14:textId="77777777" w:rsidR="00072B12" w:rsidRPr="003D0456" w:rsidRDefault="00072B12" w:rsidP="004334E6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Style w:val="SmartTextTable1"/>
        <w:tblW w:w="9781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25"/>
        <w:gridCol w:w="1418"/>
        <w:gridCol w:w="283"/>
        <w:gridCol w:w="2835"/>
      </w:tblGrid>
      <w:tr w:rsidR="004334E6" w:rsidRPr="003D0456" w14:paraId="278D7E1A" w14:textId="77777777" w:rsidTr="00072B12">
        <w:tc>
          <w:tcPr>
            <w:tcW w:w="4820" w:type="dxa"/>
            <w:tcBorders>
              <w:bottom w:val="single" w:sz="4" w:space="0" w:color="auto"/>
            </w:tcBorders>
          </w:tcPr>
          <w:p w14:paraId="2E813A57" w14:textId="77777777" w:rsidR="004334E6" w:rsidRPr="003D0456" w:rsidRDefault="004334E6" w:rsidP="000211A3">
            <w:pPr>
              <w:spacing w:before="100" w:beforeAutospacing="1" w:after="100" w:afterAutospacing="1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</w:tcPr>
          <w:p w14:paraId="2EA7E64F" w14:textId="77777777" w:rsidR="004334E6" w:rsidRPr="003D0456" w:rsidRDefault="004334E6" w:rsidP="000211A3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A3B4235" w14:textId="77777777" w:rsidR="004334E6" w:rsidRPr="003D0456" w:rsidRDefault="004334E6" w:rsidP="000211A3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" w:type="dxa"/>
          </w:tcPr>
          <w:p w14:paraId="4E67DF78" w14:textId="77777777" w:rsidR="004334E6" w:rsidRPr="003D0456" w:rsidRDefault="004334E6" w:rsidP="000211A3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01F4CDF2" w14:textId="77777777" w:rsidR="004334E6" w:rsidRPr="003D0456" w:rsidRDefault="004334E6" w:rsidP="000211A3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334E6" w:rsidRPr="003D0456" w14:paraId="68329ECD" w14:textId="77777777" w:rsidTr="00072B12">
        <w:tc>
          <w:tcPr>
            <w:tcW w:w="4820" w:type="dxa"/>
            <w:tcBorders>
              <w:top w:val="single" w:sz="4" w:space="0" w:color="auto"/>
            </w:tcBorders>
          </w:tcPr>
          <w:p w14:paraId="7A2B8655" w14:textId="77777777" w:rsidR="004334E6" w:rsidRPr="003D0456" w:rsidRDefault="004334E6" w:rsidP="000211A3">
            <w:pPr>
              <w:ind w:left="-11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0456">
              <w:rPr>
                <w:rFonts w:ascii="Times New Roman" w:hAnsi="Times New Roman" w:cs="Times New Roman"/>
                <w:sz w:val="18"/>
                <w:szCs w:val="18"/>
              </w:rPr>
              <w:t xml:space="preserve">(Tiekėjo vadovo arba jo įgalioto asmens pareigos) </w:t>
            </w:r>
            <w:r w:rsidRPr="003D0456">
              <w:rPr>
                <w:rFonts w:ascii="Times New Roman" w:hAnsi="Times New Roman" w:cs="Times New Roman"/>
                <w:b/>
                <w:sz w:val="18"/>
                <w:szCs w:val="18"/>
              </w:rPr>
              <w:t>**</w:t>
            </w:r>
          </w:p>
        </w:tc>
        <w:tc>
          <w:tcPr>
            <w:tcW w:w="425" w:type="dxa"/>
          </w:tcPr>
          <w:p w14:paraId="72CD6862" w14:textId="77777777" w:rsidR="004334E6" w:rsidRPr="003D0456" w:rsidRDefault="004334E6" w:rsidP="000211A3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4D2A5B08" w14:textId="77777777" w:rsidR="004334E6" w:rsidRPr="003D0456" w:rsidRDefault="004334E6" w:rsidP="000211A3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3D0456">
              <w:rPr>
                <w:rFonts w:ascii="Times New Roman" w:hAnsi="Times New Roman" w:cs="Times New Roman"/>
                <w:sz w:val="18"/>
                <w:szCs w:val="18"/>
              </w:rPr>
              <w:t>(parašas)</w:t>
            </w:r>
          </w:p>
        </w:tc>
        <w:tc>
          <w:tcPr>
            <w:tcW w:w="283" w:type="dxa"/>
          </w:tcPr>
          <w:p w14:paraId="6CF31D3E" w14:textId="77777777" w:rsidR="004334E6" w:rsidRPr="003D0456" w:rsidRDefault="004334E6" w:rsidP="000211A3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45B5BD79" w14:textId="77777777" w:rsidR="004334E6" w:rsidRPr="003D0456" w:rsidRDefault="004334E6" w:rsidP="000211A3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3D0456">
              <w:rPr>
                <w:rFonts w:ascii="Times New Roman" w:hAnsi="Times New Roman" w:cs="Times New Roman"/>
                <w:sz w:val="18"/>
                <w:szCs w:val="18"/>
              </w:rPr>
              <w:t>(Vardas, pavardė)</w:t>
            </w:r>
          </w:p>
        </w:tc>
      </w:tr>
    </w:tbl>
    <w:p w14:paraId="037575CC" w14:textId="77777777" w:rsidR="00072B12" w:rsidRPr="003D0456" w:rsidRDefault="004334E6" w:rsidP="00072B12">
      <w:pPr>
        <w:spacing w:after="0" w:line="320" w:lineRule="atLeast"/>
        <w:jc w:val="both"/>
        <w:rPr>
          <w:rFonts w:ascii="Times New Roman" w:hAnsi="Times New Roman" w:cs="Times New Roman"/>
          <w:b/>
          <w:i/>
          <w:sz w:val="18"/>
          <w:szCs w:val="18"/>
          <w:u w:val="single"/>
        </w:rPr>
      </w:pPr>
      <w:r w:rsidRPr="003D0456">
        <w:rPr>
          <w:rFonts w:ascii="Times New Roman" w:hAnsi="Times New Roman" w:cs="Times New Roman"/>
          <w:b/>
          <w:i/>
          <w:sz w:val="18"/>
          <w:szCs w:val="18"/>
          <w:u w:val="single"/>
        </w:rPr>
        <w:t>Pastab</w:t>
      </w:r>
      <w:r w:rsidR="00072B12" w:rsidRPr="003D0456">
        <w:rPr>
          <w:rFonts w:ascii="Times New Roman" w:hAnsi="Times New Roman" w:cs="Times New Roman"/>
          <w:b/>
          <w:i/>
          <w:sz w:val="18"/>
          <w:szCs w:val="18"/>
          <w:u w:val="single"/>
        </w:rPr>
        <w:t>os:</w:t>
      </w:r>
    </w:p>
    <w:p w14:paraId="4C34C370" w14:textId="4B72F334" w:rsidR="00072B12" w:rsidRPr="003D0456" w:rsidRDefault="00072B12" w:rsidP="00072B12">
      <w:pPr>
        <w:shd w:val="clear" w:color="auto" w:fill="FFFFFF"/>
        <w:tabs>
          <w:tab w:val="left" w:pos="851"/>
        </w:tabs>
        <w:spacing w:after="0"/>
        <w:rPr>
          <w:rFonts w:ascii="Times New Roman" w:hAnsi="Times New Roman" w:cs="Times New Roman"/>
          <w:bCs/>
          <w:i/>
          <w:color w:val="000000"/>
          <w:sz w:val="18"/>
          <w:szCs w:val="18"/>
        </w:rPr>
      </w:pPr>
      <w:r w:rsidRPr="00985906">
        <w:rPr>
          <w:rFonts w:ascii="Times New Roman" w:hAnsi="Times New Roman" w:cs="Times New Roman"/>
          <w:b/>
          <w:i/>
          <w:sz w:val="18"/>
          <w:szCs w:val="18"/>
        </w:rPr>
        <w:t>*</w:t>
      </w:r>
      <w:r w:rsidRPr="00985906">
        <w:rPr>
          <w:rFonts w:ascii="Times New Roman" w:hAnsi="Times New Roman" w:cs="Times New Roman"/>
          <w:i/>
          <w:sz w:val="18"/>
          <w:szCs w:val="18"/>
        </w:rPr>
        <w:t>Tiekėjas</w:t>
      </w:r>
      <w:r w:rsidR="004A25DC" w:rsidRPr="00985906">
        <w:rPr>
          <w:rFonts w:ascii="Times New Roman" w:hAnsi="Times New Roman" w:cs="Times New Roman"/>
          <w:i/>
          <w:sz w:val="18"/>
          <w:szCs w:val="18"/>
        </w:rPr>
        <w:t xml:space="preserve"> lentelės 1-4 reikalavimų duomenis </w:t>
      </w:r>
      <w:r w:rsidRPr="00985906">
        <w:rPr>
          <w:rFonts w:ascii="Times New Roman" w:hAnsi="Times New Roman" w:cs="Times New Roman"/>
          <w:i/>
          <w:sz w:val="18"/>
          <w:szCs w:val="18"/>
        </w:rPr>
        <w:t xml:space="preserve">turi pateikti </w:t>
      </w:r>
      <w:r w:rsidR="004A25DC" w:rsidRPr="00985906">
        <w:rPr>
          <w:rFonts w:ascii="Times New Roman" w:hAnsi="Times New Roman" w:cs="Times New Roman"/>
          <w:i/>
          <w:sz w:val="18"/>
          <w:szCs w:val="18"/>
        </w:rPr>
        <w:t xml:space="preserve">aktualius </w:t>
      </w:r>
      <w:r w:rsidRPr="00985906">
        <w:rPr>
          <w:rFonts w:ascii="Times New Roman" w:hAnsi="Times New Roman" w:cs="Times New Roman"/>
          <w:b/>
          <w:i/>
          <w:sz w:val="18"/>
          <w:szCs w:val="18"/>
        </w:rPr>
        <w:t>pasiūlymo pateikimo dienai</w:t>
      </w:r>
    </w:p>
    <w:p w14:paraId="1F3A7F99" w14:textId="77777777" w:rsidR="004334E6" w:rsidRPr="003D0456" w:rsidRDefault="00072B12" w:rsidP="00072B12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D0456">
        <w:rPr>
          <w:rFonts w:ascii="Times New Roman" w:hAnsi="Times New Roman" w:cs="Times New Roman"/>
          <w:b/>
          <w:i/>
          <w:iCs/>
          <w:sz w:val="18"/>
          <w:szCs w:val="18"/>
        </w:rPr>
        <w:t>**</w:t>
      </w:r>
      <w:r w:rsidR="004334E6" w:rsidRPr="003D0456">
        <w:rPr>
          <w:rFonts w:ascii="Times New Roman" w:hAnsi="Times New Roman" w:cs="Times New Roman"/>
          <w:i/>
          <w:iCs/>
          <w:sz w:val="18"/>
          <w:szCs w:val="18"/>
        </w:rPr>
        <w:t>Jei dokumentas pasirašytas ne Tiekėjo vadovo, kartu pateikiamas įgaliojimas, suteikiantis teisę šį dokumentą pasirašiusiam darbuotojui, atstovauti Tiekėją.</w:t>
      </w:r>
    </w:p>
    <w:sectPr w:rsidR="004334E6" w:rsidRPr="003D0456" w:rsidSect="00F350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AF5361" w14:textId="77777777" w:rsidR="00C2676B" w:rsidRDefault="00C2676B" w:rsidP="00DD3A79">
      <w:pPr>
        <w:spacing w:line="240" w:lineRule="auto"/>
      </w:pPr>
      <w:r>
        <w:separator/>
      </w:r>
    </w:p>
  </w:endnote>
  <w:endnote w:type="continuationSeparator" w:id="0">
    <w:p w14:paraId="2686B1B4" w14:textId="77777777" w:rsidR="00C2676B" w:rsidRDefault="00C2676B" w:rsidP="00DD3A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F3DB" w14:textId="77777777" w:rsidR="009421C4" w:rsidRDefault="009421C4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20299" w14:textId="77777777" w:rsidR="009421C4" w:rsidRDefault="009421C4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148C2" w14:textId="77777777" w:rsidR="009421C4" w:rsidRDefault="009421C4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0D065" w14:textId="77777777" w:rsidR="00C2676B" w:rsidRDefault="00C2676B" w:rsidP="00DD3A79">
      <w:pPr>
        <w:spacing w:line="240" w:lineRule="auto"/>
      </w:pPr>
      <w:r>
        <w:separator/>
      </w:r>
    </w:p>
  </w:footnote>
  <w:footnote w:type="continuationSeparator" w:id="0">
    <w:p w14:paraId="58B86942" w14:textId="77777777" w:rsidR="00C2676B" w:rsidRDefault="00C2676B" w:rsidP="00DD3A7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B1188" w14:textId="77777777" w:rsidR="009421C4" w:rsidRDefault="009421C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="Tahoma"/>
      </w:rPr>
      <w:id w:val="673924340"/>
      <w:docPartObj>
        <w:docPartGallery w:val="Page Numbers (Top of Page)"/>
        <w:docPartUnique/>
      </w:docPartObj>
    </w:sdtPr>
    <w:sdtContent>
      <w:p w14:paraId="6D245250" w14:textId="77777777" w:rsidR="00DD3A79" w:rsidRPr="00F350AC" w:rsidRDefault="00DD3A79" w:rsidP="00B76466">
        <w:pPr>
          <w:pStyle w:val="Antrats"/>
          <w:jc w:val="right"/>
          <w:rPr>
            <w:rFonts w:cs="Tahoma"/>
          </w:rPr>
        </w:pPr>
        <w:r w:rsidRPr="00F350AC">
          <w:rPr>
            <w:rFonts w:cs="Tahoma"/>
            <w:bCs/>
          </w:rPr>
          <w:fldChar w:fldCharType="begin"/>
        </w:r>
        <w:r w:rsidRPr="00F350AC">
          <w:rPr>
            <w:rFonts w:cs="Tahoma"/>
            <w:bCs/>
          </w:rPr>
          <w:instrText xml:space="preserve"> PAGE </w:instrText>
        </w:r>
        <w:r w:rsidRPr="00F350AC">
          <w:rPr>
            <w:rFonts w:cs="Tahoma"/>
            <w:bCs/>
          </w:rPr>
          <w:fldChar w:fldCharType="separate"/>
        </w:r>
        <w:r w:rsidR="00072B12">
          <w:rPr>
            <w:rFonts w:cs="Tahoma"/>
            <w:bCs/>
            <w:noProof/>
          </w:rPr>
          <w:t>2</w:t>
        </w:r>
        <w:r w:rsidRPr="00F350AC">
          <w:rPr>
            <w:rFonts w:cs="Tahoma"/>
            <w:bCs/>
          </w:rPr>
          <w:fldChar w:fldCharType="end"/>
        </w:r>
        <w:r w:rsidRPr="00F350AC">
          <w:rPr>
            <w:rFonts w:cs="Tahoma"/>
            <w:bCs/>
          </w:rPr>
          <w:t>-</w:t>
        </w:r>
        <w:r w:rsidRPr="00F350AC">
          <w:rPr>
            <w:rFonts w:cs="Tahoma"/>
            <w:bCs/>
          </w:rPr>
          <w:fldChar w:fldCharType="begin"/>
        </w:r>
        <w:r w:rsidRPr="00F350AC">
          <w:rPr>
            <w:rFonts w:cs="Tahoma"/>
            <w:bCs/>
          </w:rPr>
          <w:instrText xml:space="preserve"> NUMPAGES  </w:instrText>
        </w:r>
        <w:r w:rsidRPr="00F350AC">
          <w:rPr>
            <w:rFonts w:cs="Tahoma"/>
            <w:bCs/>
          </w:rPr>
          <w:fldChar w:fldCharType="separate"/>
        </w:r>
        <w:r w:rsidR="00072B12">
          <w:rPr>
            <w:rFonts w:cs="Tahoma"/>
            <w:bCs/>
            <w:noProof/>
          </w:rPr>
          <w:t>2</w:t>
        </w:r>
        <w:r w:rsidRPr="00F350AC">
          <w:rPr>
            <w:rFonts w:cs="Tahoma"/>
            <w:bCs/>
          </w:rPr>
          <w:fldChar w:fldCharType="end"/>
        </w:r>
      </w:p>
    </w:sdtContent>
  </w:sdt>
  <w:p w14:paraId="2576BAFB" w14:textId="77777777" w:rsidR="00DD3A79" w:rsidRPr="00F350AC" w:rsidRDefault="00DD3A79">
    <w:pPr>
      <w:pStyle w:val="Antrats"/>
      <w:rPr>
        <w:rFonts w:cs="Tahom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E7FE8" w14:textId="5CD68799" w:rsidR="004B7A2C" w:rsidRPr="00084698" w:rsidRDefault="00084698" w:rsidP="009421C4">
    <w:pPr>
      <w:pStyle w:val="Antrats"/>
      <w:jc w:val="center"/>
      <w:rPr>
        <w:rFonts w:ascii="Times New Roman" w:hAnsi="Times New Roman" w:cs="Times New Roman"/>
      </w:rPr>
    </w:pPr>
    <w:r w:rsidRPr="00084698">
      <w:rPr>
        <w:rFonts w:ascii="Times New Roman" w:hAnsi="Times New Roman" w:cs="Times New Roman"/>
      </w:rPr>
      <w:t>PF 5 pried</w:t>
    </w:r>
    <w:r w:rsidR="00651016">
      <w:rPr>
        <w:rFonts w:ascii="Times New Roman" w:hAnsi="Times New Roman" w:cs="Times New Roman"/>
      </w:rPr>
      <w:t>as</w:t>
    </w:r>
    <w:r w:rsidRPr="00084698">
      <w:rPr>
        <w:rFonts w:ascii="Times New Roman" w:hAnsi="Times New Roman" w:cs="Times New Roman"/>
      </w:rPr>
      <w:t xml:space="preserve"> „Tiekėjo deklaracija dėl Tarybos Reglamente (ES) 2022/576 nustatytų sąlygų nebuvimo“</w:t>
    </w:r>
    <w:r w:rsidR="009421C4">
      <w:rPr>
        <w:rFonts w:ascii="Times New Roman" w:hAnsi="Times New Roman" w:cs="Times New Roman"/>
      </w:rPr>
      <w:t xml:space="preserve"> (TDR)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0E4"/>
    <w:rsid w:val="000012C8"/>
    <w:rsid w:val="000019E3"/>
    <w:rsid w:val="00053698"/>
    <w:rsid w:val="00054C60"/>
    <w:rsid w:val="00072B12"/>
    <w:rsid w:val="00084698"/>
    <w:rsid w:val="0012314C"/>
    <w:rsid w:val="00157459"/>
    <w:rsid w:val="00180063"/>
    <w:rsid w:val="00253A1B"/>
    <w:rsid w:val="002837A0"/>
    <w:rsid w:val="002A5E1E"/>
    <w:rsid w:val="002A7375"/>
    <w:rsid w:val="00350A07"/>
    <w:rsid w:val="0039112F"/>
    <w:rsid w:val="003D0456"/>
    <w:rsid w:val="003E48E6"/>
    <w:rsid w:val="004334E6"/>
    <w:rsid w:val="0044712F"/>
    <w:rsid w:val="0045213C"/>
    <w:rsid w:val="00486C19"/>
    <w:rsid w:val="004A25DC"/>
    <w:rsid w:val="004A6E16"/>
    <w:rsid w:val="004B48AC"/>
    <w:rsid w:val="004B7A2C"/>
    <w:rsid w:val="00651016"/>
    <w:rsid w:val="00672D56"/>
    <w:rsid w:val="006910E4"/>
    <w:rsid w:val="007113FE"/>
    <w:rsid w:val="00781CE6"/>
    <w:rsid w:val="007E00AF"/>
    <w:rsid w:val="008435F7"/>
    <w:rsid w:val="00906766"/>
    <w:rsid w:val="009421C4"/>
    <w:rsid w:val="00985906"/>
    <w:rsid w:val="00993EC9"/>
    <w:rsid w:val="009F2977"/>
    <w:rsid w:val="00A1562B"/>
    <w:rsid w:val="00A67ED3"/>
    <w:rsid w:val="00AB57A3"/>
    <w:rsid w:val="00B64609"/>
    <w:rsid w:val="00B76466"/>
    <w:rsid w:val="00BB0B50"/>
    <w:rsid w:val="00C2676B"/>
    <w:rsid w:val="00CE042F"/>
    <w:rsid w:val="00D42909"/>
    <w:rsid w:val="00D523EC"/>
    <w:rsid w:val="00DA017D"/>
    <w:rsid w:val="00DA133F"/>
    <w:rsid w:val="00DD3A79"/>
    <w:rsid w:val="00E31B89"/>
    <w:rsid w:val="00F075DE"/>
    <w:rsid w:val="00F350AC"/>
    <w:rsid w:val="00FA2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3BB0E7"/>
  <w15:chartTrackingRefBased/>
  <w15:docId w15:val="{7E08B7B1-C6EA-4DDF-9AB5-9EB591F0D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theme="minorBidi"/>
        <w:sz w:val="22"/>
        <w:szCs w:val="22"/>
        <w:lang w:val="lt-LT" w:eastAsia="en-US" w:bidi="ar-SA"/>
      </w:rPr>
    </w:rPrDefault>
    <w:pPrDefault>
      <w:pPr>
        <w:spacing w:line="259" w:lineRule="auto"/>
        <w:ind w:firstLine="124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334E6"/>
    <w:pPr>
      <w:spacing w:after="160" w:line="276" w:lineRule="auto"/>
      <w:ind w:firstLine="0"/>
    </w:pPr>
    <w:rPr>
      <w:rFonts w:asciiTheme="minorHAnsi" w:eastAsiaTheme="minorEastAsia" w:hAnsiTheme="minorHAnsi"/>
      <w:sz w:val="21"/>
      <w:szCs w:val="21"/>
      <w:lang w:eastAsia="lt-LT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4334E6"/>
    <w:pPr>
      <w:keepNext/>
      <w:keepLines/>
      <w:spacing w:before="120" w:after="0" w:line="240" w:lineRule="auto"/>
      <w:outlineLvl w:val="1"/>
    </w:pPr>
    <w:rPr>
      <w:rFonts w:ascii="Tahoma" w:eastAsiaTheme="majorEastAsia" w:hAnsi="Tahoma" w:cstheme="majorBidi"/>
      <w:szCs w:val="3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DD3A79"/>
    <w:pPr>
      <w:tabs>
        <w:tab w:val="center" w:pos="4986"/>
        <w:tab w:val="right" w:pos="9972"/>
      </w:tabs>
      <w:spacing w:after="0" w:line="240" w:lineRule="auto"/>
    </w:pPr>
    <w:rPr>
      <w:rFonts w:ascii="Tahoma" w:eastAsiaTheme="minorHAnsi" w:hAnsi="Tahoma"/>
      <w:sz w:val="22"/>
      <w:szCs w:val="22"/>
      <w:lang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DD3A79"/>
  </w:style>
  <w:style w:type="paragraph" w:styleId="Porat">
    <w:name w:val="footer"/>
    <w:basedOn w:val="prastasis"/>
    <w:link w:val="PoratDiagrama"/>
    <w:uiPriority w:val="99"/>
    <w:unhideWhenUsed/>
    <w:rsid w:val="00DD3A79"/>
    <w:pPr>
      <w:tabs>
        <w:tab w:val="center" w:pos="4986"/>
        <w:tab w:val="right" w:pos="9972"/>
      </w:tabs>
      <w:spacing w:after="0" w:line="240" w:lineRule="auto"/>
    </w:pPr>
    <w:rPr>
      <w:rFonts w:ascii="Tahoma" w:eastAsiaTheme="minorHAnsi" w:hAnsi="Tahoma"/>
      <w:sz w:val="22"/>
      <w:szCs w:val="22"/>
      <w:lang w:eastAsia="en-US"/>
    </w:rPr>
  </w:style>
  <w:style w:type="character" w:customStyle="1" w:styleId="PoratDiagrama">
    <w:name w:val="Poraštė Diagrama"/>
    <w:basedOn w:val="Numatytasispastraiposriftas"/>
    <w:link w:val="Porat"/>
    <w:uiPriority w:val="99"/>
    <w:rsid w:val="00DD3A79"/>
  </w:style>
  <w:style w:type="character" w:customStyle="1" w:styleId="Antrat2Diagrama">
    <w:name w:val="Antraštė 2 Diagrama"/>
    <w:basedOn w:val="Numatytasispastraiposriftas"/>
    <w:link w:val="Antrat2"/>
    <w:uiPriority w:val="9"/>
    <w:rsid w:val="004334E6"/>
    <w:rPr>
      <w:rFonts w:eastAsiaTheme="majorEastAsia" w:cstheme="majorBidi"/>
      <w:sz w:val="21"/>
      <w:szCs w:val="36"/>
      <w:lang w:eastAsia="lt-LT"/>
    </w:rPr>
  </w:style>
  <w:style w:type="table" w:customStyle="1" w:styleId="SmartTextTable1">
    <w:name w:val="Smart Text Table1"/>
    <w:basedOn w:val="prastojilentel"/>
    <w:next w:val="Lentelstinklelis"/>
    <w:rsid w:val="004334E6"/>
    <w:pPr>
      <w:spacing w:line="240" w:lineRule="auto"/>
      <w:ind w:firstLine="0"/>
    </w:pPr>
    <w:rPr>
      <w:rFonts w:ascii="Times New Roman" w:eastAsiaTheme="minorEastAsia" w:hAnsiTheme="minorHAnsi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Lentelstinklelis">
    <w:name w:val="Table Grid"/>
    <w:basedOn w:val="prastojilentel"/>
    <w:uiPriority w:val="39"/>
    <w:rsid w:val="004334E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E36C1C-F0D8-4F7C-8385-AC55C75F2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1547</Words>
  <Characters>882</Characters>
  <Application>Microsoft Office Word</Application>
  <DocSecurity>0</DocSecurity>
  <Lines>7</Lines>
  <Paragraphs>4</Paragraphs>
  <ScaleCrop>false</ScaleCrop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Laima Rudžionienė</dc:creator>
  <cp:keywords/>
  <dc:description/>
  <cp:lastModifiedBy>Vita Daukšienė</cp:lastModifiedBy>
  <cp:revision>6</cp:revision>
  <dcterms:created xsi:type="dcterms:W3CDTF">2025-07-11T11:42:00Z</dcterms:created>
  <dcterms:modified xsi:type="dcterms:W3CDTF">2025-07-13T15:04:00Z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79ca552-b207-4d72-8d58-818aee87ca18_Enabled">
    <vt:lpwstr>true</vt:lpwstr>
  </property>
  <property fmtid="{D5CDD505-2E9C-101B-9397-08002B2CF9AE}" pid="3" name="MSIP_Label_179ca552-b207-4d72-8d58-818aee87ca18_SetDate">
    <vt:lpwstr>2023-10-30T12:54:29Z</vt:lpwstr>
  </property>
  <property fmtid="{D5CDD505-2E9C-101B-9397-08002B2CF9AE}" pid="4" name="MSIP_Label_179ca552-b207-4d72-8d58-818aee87ca18_Method">
    <vt:lpwstr>Standard</vt:lpwstr>
  </property>
  <property fmtid="{D5CDD505-2E9C-101B-9397-08002B2CF9AE}" pid="5" name="MSIP_Label_179ca552-b207-4d72-8d58-818aee87ca18_Name">
    <vt:lpwstr>Vidinė_informacija</vt:lpwstr>
  </property>
  <property fmtid="{D5CDD505-2E9C-101B-9397-08002B2CF9AE}" pid="6" name="MSIP_Label_179ca552-b207-4d72-8d58-818aee87ca18_SiteId">
    <vt:lpwstr>b439ef4d-44b1-4d5a-92fb-b87e549b071c</vt:lpwstr>
  </property>
  <property fmtid="{D5CDD505-2E9C-101B-9397-08002B2CF9AE}" pid="7" name="MSIP_Label_179ca552-b207-4d72-8d58-818aee87ca18_ActionId">
    <vt:lpwstr>34e5f41f-02ba-416a-a2d6-a3b22f181860</vt:lpwstr>
  </property>
  <property fmtid="{D5CDD505-2E9C-101B-9397-08002B2CF9AE}" pid="8" name="MSIP_Label_179ca552-b207-4d72-8d58-818aee87ca18_ContentBits">
    <vt:lpwstr>0</vt:lpwstr>
  </property>
</Properties>
</file>